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E08" w:rsidRPr="001B3ECF" w:rsidRDefault="001B3ECF" w:rsidP="00881B02">
      <w:pPr>
        <w:spacing w:line="240" w:lineRule="auto"/>
        <w:contextualSpacing/>
        <w:jc w:val="center"/>
        <w:rPr>
          <w:rFonts w:ascii="Times New Roman" w:hAnsi="Times New Roman" w:cs="Times New Roman"/>
          <w:sz w:val="28"/>
          <w:szCs w:val="28"/>
        </w:rPr>
      </w:pPr>
      <w:r w:rsidRPr="001B3ECF">
        <w:rPr>
          <w:rFonts w:ascii="Times New Roman" w:hAnsi="Times New Roman" w:cs="Times New Roman"/>
          <w:sz w:val="28"/>
          <w:szCs w:val="28"/>
        </w:rPr>
        <w:t>Министерство науки и высшего образования РФ</w:t>
      </w:r>
    </w:p>
    <w:p w:rsidR="001B3ECF" w:rsidRPr="001B3ECF" w:rsidRDefault="001B3ECF" w:rsidP="00881B02">
      <w:pPr>
        <w:spacing w:line="240" w:lineRule="auto"/>
        <w:contextualSpacing/>
        <w:jc w:val="center"/>
        <w:rPr>
          <w:rFonts w:ascii="Times New Roman" w:hAnsi="Times New Roman" w:cs="Times New Roman"/>
          <w:sz w:val="28"/>
          <w:szCs w:val="28"/>
        </w:rPr>
      </w:pPr>
      <w:r w:rsidRPr="001B3ECF">
        <w:rPr>
          <w:rFonts w:ascii="Times New Roman" w:hAnsi="Times New Roman" w:cs="Times New Roman"/>
          <w:sz w:val="28"/>
          <w:szCs w:val="28"/>
        </w:rPr>
        <w:t>Федеральное государственное бюджетное</w:t>
      </w:r>
    </w:p>
    <w:p w:rsidR="001B3ECF" w:rsidRPr="001B3ECF" w:rsidRDefault="001B3ECF" w:rsidP="00881B02">
      <w:pPr>
        <w:spacing w:line="240" w:lineRule="auto"/>
        <w:contextualSpacing/>
        <w:jc w:val="center"/>
        <w:rPr>
          <w:rFonts w:ascii="Times New Roman" w:hAnsi="Times New Roman" w:cs="Times New Roman"/>
          <w:sz w:val="28"/>
          <w:szCs w:val="28"/>
        </w:rPr>
      </w:pPr>
      <w:r w:rsidRPr="001B3ECF">
        <w:rPr>
          <w:rFonts w:ascii="Times New Roman" w:hAnsi="Times New Roman" w:cs="Times New Roman"/>
          <w:sz w:val="28"/>
          <w:szCs w:val="28"/>
        </w:rPr>
        <w:t>образовательное учреждение</w:t>
      </w:r>
    </w:p>
    <w:p w:rsidR="001B3ECF" w:rsidRPr="001B3ECF" w:rsidRDefault="001B3ECF" w:rsidP="00881B02">
      <w:pPr>
        <w:spacing w:line="240" w:lineRule="auto"/>
        <w:contextualSpacing/>
        <w:jc w:val="center"/>
        <w:rPr>
          <w:rFonts w:ascii="Times New Roman" w:hAnsi="Times New Roman" w:cs="Times New Roman"/>
          <w:sz w:val="28"/>
          <w:szCs w:val="28"/>
        </w:rPr>
      </w:pPr>
      <w:r w:rsidRPr="001B3ECF">
        <w:rPr>
          <w:rFonts w:ascii="Times New Roman" w:hAnsi="Times New Roman" w:cs="Times New Roman"/>
          <w:sz w:val="28"/>
          <w:szCs w:val="28"/>
        </w:rPr>
        <w:t>высшего образования</w:t>
      </w:r>
    </w:p>
    <w:p w:rsidR="001B3ECF" w:rsidRPr="001B3ECF" w:rsidRDefault="001B3ECF" w:rsidP="00881B02">
      <w:pPr>
        <w:spacing w:line="240" w:lineRule="auto"/>
        <w:contextualSpacing/>
        <w:jc w:val="center"/>
        <w:rPr>
          <w:rFonts w:ascii="Times New Roman" w:hAnsi="Times New Roman" w:cs="Times New Roman"/>
          <w:sz w:val="28"/>
          <w:szCs w:val="28"/>
        </w:rPr>
      </w:pPr>
      <w:r w:rsidRPr="001B3ECF">
        <w:rPr>
          <w:rFonts w:ascii="Times New Roman" w:hAnsi="Times New Roman" w:cs="Times New Roman"/>
          <w:sz w:val="28"/>
          <w:szCs w:val="28"/>
        </w:rPr>
        <w:t>“Тверской государственный университет”</w:t>
      </w:r>
    </w:p>
    <w:p w:rsidR="001B3ECF" w:rsidRPr="001B3ECF" w:rsidRDefault="001B3ECF" w:rsidP="00881B02">
      <w:pPr>
        <w:spacing w:line="240" w:lineRule="auto"/>
        <w:contextualSpacing/>
        <w:jc w:val="center"/>
        <w:rPr>
          <w:rFonts w:ascii="Times New Roman" w:hAnsi="Times New Roman" w:cs="Times New Roman"/>
          <w:sz w:val="28"/>
          <w:szCs w:val="28"/>
        </w:rPr>
      </w:pPr>
      <w:r w:rsidRPr="001B3ECF">
        <w:rPr>
          <w:rFonts w:ascii="Times New Roman" w:hAnsi="Times New Roman" w:cs="Times New Roman"/>
          <w:sz w:val="28"/>
          <w:szCs w:val="28"/>
        </w:rPr>
        <w:t>Юридического факультета</w:t>
      </w:r>
    </w:p>
    <w:p w:rsidR="00F845F0" w:rsidRDefault="001B3ECF" w:rsidP="00881B02">
      <w:pPr>
        <w:contextualSpacing/>
        <w:jc w:val="center"/>
        <w:rPr>
          <w:rFonts w:ascii="Times New Roman" w:hAnsi="Times New Roman" w:cs="Times New Roman"/>
          <w:sz w:val="28"/>
          <w:szCs w:val="28"/>
        </w:rPr>
      </w:pPr>
      <w:r w:rsidRPr="00F845F0">
        <w:rPr>
          <w:rFonts w:ascii="Times New Roman" w:hAnsi="Times New Roman" w:cs="Times New Roman"/>
          <w:sz w:val="28"/>
          <w:szCs w:val="28"/>
        </w:rPr>
        <w:t xml:space="preserve">Кафедра </w:t>
      </w:r>
      <w:r w:rsidR="00F845F0" w:rsidRPr="00F845F0">
        <w:rPr>
          <w:rFonts w:ascii="Times New Roman" w:hAnsi="Times New Roman" w:cs="Times New Roman"/>
          <w:sz w:val="28"/>
          <w:szCs w:val="28"/>
        </w:rPr>
        <w:t>судебной</w:t>
      </w:r>
      <w:r w:rsidR="00F845F0" w:rsidRPr="003D009D">
        <w:rPr>
          <w:rFonts w:ascii="Times New Roman" w:hAnsi="Times New Roman" w:cs="Times New Roman"/>
          <w:sz w:val="28"/>
          <w:szCs w:val="28"/>
        </w:rPr>
        <w:t xml:space="preserve"> власти и правоохранительной деятельности</w:t>
      </w:r>
    </w:p>
    <w:p w:rsidR="001B3ECF" w:rsidRPr="001B3ECF" w:rsidRDefault="001B3ECF" w:rsidP="00881B02">
      <w:pPr>
        <w:spacing w:line="240" w:lineRule="auto"/>
        <w:contextualSpacing/>
        <w:jc w:val="center"/>
        <w:rPr>
          <w:rFonts w:ascii="Times New Roman" w:hAnsi="Times New Roman" w:cs="Times New Roman"/>
          <w:sz w:val="28"/>
          <w:szCs w:val="28"/>
        </w:rPr>
      </w:pPr>
    </w:p>
    <w:p w:rsidR="001B3ECF" w:rsidRPr="001B3ECF" w:rsidRDefault="001B3ECF" w:rsidP="00881B02">
      <w:pPr>
        <w:spacing w:line="240" w:lineRule="auto"/>
        <w:contextualSpacing/>
        <w:jc w:val="center"/>
        <w:rPr>
          <w:rFonts w:ascii="Times New Roman" w:hAnsi="Times New Roman" w:cs="Times New Roman"/>
          <w:sz w:val="28"/>
          <w:szCs w:val="28"/>
        </w:rPr>
      </w:pPr>
    </w:p>
    <w:p w:rsidR="001B3ECF" w:rsidRPr="001B3ECF" w:rsidRDefault="001B3ECF" w:rsidP="00881B02">
      <w:pPr>
        <w:spacing w:line="240" w:lineRule="auto"/>
        <w:contextualSpacing/>
        <w:jc w:val="center"/>
        <w:rPr>
          <w:rFonts w:ascii="Times New Roman" w:hAnsi="Times New Roman" w:cs="Times New Roman"/>
          <w:sz w:val="28"/>
          <w:szCs w:val="28"/>
        </w:rPr>
      </w:pPr>
      <w:r w:rsidRPr="001B3ECF">
        <w:rPr>
          <w:rFonts w:ascii="Times New Roman" w:hAnsi="Times New Roman" w:cs="Times New Roman"/>
          <w:sz w:val="28"/>
          <w:szCs w:val="28"/>
        </w:rPr>
        <w:t>Направление подготовки</w:t>
      </w:r>
    </w:p>
    <w:p w:rsidR="001B3ECF" w:rsidRPr="001B3ECF" w:rsidRDefault="001B3ECF" w:rsidP="00881B02">
      <w:pPr>
        <w:spacing w:line="240" w:lineRule="auto"/>
        <w:contextualSpacing/>
        <w:jc w:val="center"/>
        <w:rPr>
          <w:rFonts w:ascii="Times New Roman" w:hAnsi="Times New Roman" w:cs="Times New Roman"/>
          <w:sz w:val="28"/>
          <w:szCs w:val="28"/>
        </w:rPr>
      </w:pPr>
      <w:r w:rsidRPr="001B3ECF">
        <w:rPr>
          <w:rFonts w:ascii="Times New Roman" w:hAnsi="Times New Roman" w:cs="Times New Roman"/>
          <w:sz w:val="28"/>
          <w:szCs w:val="28"/>
        </w:rPr>
        <w:t>40.03.01 ЮРИСПРУДЕНЦИЯ</w:t>
      </w:r>
    </w:p>
    <w:p w:rsidR="001B3ECF" w:rsidRDefault="001B3ECF" w:rsidP="00881B02">
      <w:pPr>
        <w:spacing w:line="240" w:lineRule="auto"/>
        <w:contextualSpacing/>
        <w:jc w:val="center"/>
        <w:rPr>
          <w:rFonts w:ascii="Times New Roman" w:hAnsi="Times New Roman" w:cs="Times New Roman"/>
          <w:sz w:val="28"/>
          <w:szCs w:val="28"/>
        </w:rPr>
      </w:pPr>
      <w:r w:rsidRPr="001B3ECF">
        <w:rPr>
          <w:rFonts w:ascii="Times New Roman" w:hAnsi="Times New Roman" w:cs="Times New Roman"/>
          <w:sz w:val="28"/>
          <w:szCs w:val="28"/>
        </w:rPr>
        <w:t>Профиль</w:t>
      </w:r>
      <w:r w:rsidR="00F845F0">
        <w:rPr>
          <w:rFonts w:ascii="Times New Roman" w:hAnsi="Times New Roman" w:cs="Times New Roman"/>
          <w:sz w:val="28"/>
          <w:szCs w:val="28"/>
        </w:rPr>
        <w:t xml:space="preserve"> </w:t>
      </w:r>
      <w:r w:rsidR="00F845F0" w:rsidRPr="003D009D">
        <w:rPr>
          <w:rFonts w:ascii="Times New Roman" w:hAnsi="Times New Roman" w:cs="Times New Roman"/>
          <w:sz w:val="28"/>
          <w:szCs w:val="28"/>
        </w:rPr>
        <w:t>«</w:t>
      </w:r>
      <w:proofErr w:type="spellStart"/>
      <w:r w:rsidR="00F845F0" w:rsidRPr="003D009D">
        <w:rPr>
          <w:rFonts w:ascii="Times New Roman" w:hAnsi="Times New Roman" w:cs="Times New Roman"/>
          <w:sz w:val="28"/>
          <w:szCs w:val="28"/>
        </w:rPr>
        <w:t>Правопользование</w:t>
      </w:r>
      <w:proofErr w:type="spellEnd"/>
      <w:r w:rsidR="00F845F0" w:rsidRPr="003D009D">
        <w:rPr>
          <w:rFonts w:ascii="Times New Roman" w:hAnsi="Times New Roman" w:cs="Times New Roman"/>
          <w:sz w:val="28"/>
          <w:szCs w:val="28"/>
        </w:rPr>
        <w:t xml:space="preserve"> и </w:t>
      </w:r>
      <w:proofErr w:type="spellStart"/>
      <w:r w:rsidR="00F845F0" w:rsidRPr="003D009D">
        <w:rPr>
          <w:rFonts w:ascii="Times New Roman" w:hAnsi="Times New Roman" w:cs="Times New Roman"/>
          <w:sz w:val="28"/>
          <w:szCs w:val="28"/>
        </w:rPr>
        <w:t>правоприменение</w:t>
      </w:r>
      <w:proofErr w:type="spellEnd"/>
      <w:r w:rsidR="00F845F0" w:rsidRPr="003D009D">
        <w:rPr>
          <w:rFonts w:ascii="Times New Roman" w:hAnsi="Times New Roman" w:cs="Times New Roman"/>
          <w:sz w:val="28"/>
          <w:szCs w:val="28"/>
        </w:rPr>
        <w:t>»</w:t>
      </w: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Pr="00EE79C4" w:rsidRDefault="001B3ECF" w:rsidP="00881B02">
      <w:pPr>
        <w:spacing w:line="240" w:lineRule="auto"/>
        <w:contextualSpacing/>
        <w:jc w:val="center"/>
        <w:rPr>
          <w:rFonts w:ascii="Times New Roman" w:hAnsi="Times New Roman" w:cs="Times New Roman"/>
          <w:b/>
          <w:sz w:val="28"/>
          <w:szCs w:val="28"/>
        </w:rPr>
      </w:pPr>
      <w:r w:rsidRPr="00EE79C4">
        <w:rPr>
          <w:rFonts w:ascii="Times New Roman" w:hAnsi="Times New Roman" w:cs="Times New Roman"/>
          <w:b/>
          <w:sz w:val="28"/>
          <w:szCs w:val="28"/>
        </w:rPr>
        <w:t>КУРСОВАЯ РАБОТА</w:t>
      </w:r>
    </w:p>
    <w:p w:rsidR="001B3ECF" w:rsidRPr="00EE79C4" w:rsidRDefault="001B3ECF" w:rsidP="00881B02">
      <w:pPr>
        <w:spacing w:line="240" w:lineRule="auto"/>
        <w:contextualSpacing/>
        <w:jc w:val="center"/>
        <w:rPr>
          <w:rFonts w:ascii="Times New Roman" w:hAnsi="Times New Roman" w:cs="Times New Roman"/>
          <w:b/>
          <w:sz w:val="28"/>
          <w:szCs w:val="28"/>
        </w:rPr>
      </w:pPr>
      <w:r w:rsidRPr="00EE79C4">
        <w:rPr>
          <w:rFonts w:ascii="Times New Roman" w:hAnsi="Times New Roman" w:cs="Times New Roman"/>
          <w:b/>
          <w:sz w:val="28"/>
          <w:szCs w:val="28"/>
        </w:rPr>
        <w:t xml:space="preserve">По дисциплине </w:t>
      </w:r>
      <w:r w:rsidR="00A52CD7">
        <w:rPr>
          <w:rFonts w:ascii="Times New Roman" w:hAnsi="Times New Roman" w:cs="Times New Roman"/>
          <w:b/>
          <w:sz w:val="28"/>
          <w:szCs w:val="28"/>
        </w:rPr>
        <w:t>Гражданский процесс</w:t>
      </w:r>
      <w:r w:rsidR="00F845F0" w:rsidRPr="00EE79C4">
        <w:rPr>
          <w:rFonts w:ascii="Times New Roman" w:hAnsi="Times New Roman" w:cs="Times New Roman"/>
          <w:b/>
          <w:sz w:val="28"/>
          <w:szCs w:val="28"/>
        </w:rPr>
        <w:t xml:space="preserve"> </w:t>
      </w:r>
    </w:p>
    <w:p w:rsidR="001B3ECF" w:rsidRPr="00EE79C4" w:rsidRDefault="001B3ECF" w:rsidP="00881B02">
      <w:pPr>
        <w:spacing w:line="240" w:lineRule="auto"/>
        <w:contextualSpacing/>
        <w:jc w:val="center"/>
        <w:rPr>
          <w:rFonts w:ascii="Times New Roman" w:hAnsi="Times New Roman" w:cs="Times New Roman"/>
          <w:b/>
          <w:sz w:val="28"/>
          <w:szCs w:val="28"/>
        </w:rPr>
      </w:pPr>
      <w:r w:rsidRPr="00EE79C4">
        <w:rPr>
          <w:rFonts w:ascii="Times New Roman" w:hAnsi="Times New Roman" w:cs="Times New Roman"/>
          <w:b/>
          <w:sz w:val="28"/>
          <w:szCs w:val="28"/>
        </w:rPr>
        <w:t>на тему:</w:t>
      </w:r>
      <w:r w:rsidR="00F845F0" w:rsidRPr="00EE79C4">
        <w:rPr>
          <w:rFonts w:ascii="Times New Roman" w:hAnsi="Times New Roman" w:cs="Times New Roman"/>
          <w:b/>
          <w:sz w:val="28"/>
          <w:szCs w:val="28"/>
        </w:rPr>
        <w:t xml:space="preserve"> </w:t>
      </w:r>
      <w:r w:rsidRPr="00EE79C4">
        <w:rPr>
          <w:rFonts w:ascii="Times New Roman" w:hAnsi="Times New Roman" w:cs="Times New Roman"/>
          <w:b/>
          <w:sz w:val="28"/>
          <w:szCs w:val="28"/>
        </w:rPr>
        <w:t>Процессуальный статус свидетеля</w:t>
      </w:r>
    </w:p>
    <w:p w:rsidR="001B3ECF" w:rsidRPr="00EE79C4" w:rsidRDefault="001B3ECF" w:rsidP="00881B02">
      <w:pPr>
        <w:spacing w:line="240" w:lineRule="auto"/>
        <w:contextualSpacing/>
        <w:jc w:val="center"/>
        <w:rPr>
          <w:rFonts w:ascii="Times New Roman" w:hAnsi="Times New Roman" w:cs="Times New Roman"/>
          <w:b/>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Выполнила: студентка 3 курса 33 гр.</w:t>
      </w:r>
    </w:p>
    <w:p w:rsidR="001B3ECF" w:rsidRDefault="001B3ECF" w:rsidP="00881B02">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Самсонова Юлия Владимировна</w:t>
      </w:r>
    </w:p>
    <w:p w:rsidR="001B3ECF" w:rsidRDefault="001B3ECF" w:rsidP="00881B02">
      <w:pPr>
        <w:spacing w:line="240" w:lineRule="auto"/>
        <w:contextualSpacing/>
        <w:jc w:val="right"/>
        <w:rPr>
          <w:rFonts w:ascii="Times New Roman" w:hAnsi="Times New Roman" w:cs="Times New Roman"/>
          <w:sz w:val="28"/>
          <w:szCs w:val="28"/>
        </w:rPr>
      </w:pPr>
    </w:p>
    <w:p w:rsidR="001B3ECF" w:rsidRDefault="001B3ECF" w:rsidP="00881B02">
      <w:pPr>
        <w:spacing w:line="240" w:lineRule="auto"/>
        <w:contextualSpacing/>
        <w:jc w:val="right"/>
        <w:rPr>
          <w:rFonts w:ascii="Times New Roman" w:hAnsi="Times New Roman" w:cs="Times New Roman"/>
          <w:sz w:val="28"/>
          <w:szCs w:val="28"/>
        </w:rPr>
      </w:pPr>
    </w:p>
    <w:p w:rsidR="001B3ECF" w:rsidRDefault="001B3ECF" w:rsidP="00881B02">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r w:rsidR="00044914">
        <w:rPr>
          <w:rFonts w:ascii="Times New Roman" w:hAnsi="Times New Roman" w:cs="Times New Roman"/>
          <w:sz w:val="28"/>
          <w:szCs w:val="28"/>
        </w:rPr>
        <w:t xml:space="preserve"> </w:t>
      </w:r>
      <w:proofErr w:type="spellStart"/>
      <w:r w:rsidR="00044914" w:rsidRPr="003D009D">
        <w:rPr>
          <w:rFonts w:ascii="Times New Roman" w:hAnsi="Times New Roman" w:cs="Times New Roman"/>
          <w:sz w:val="28"/>
          <w:szCs w:val="28"/>
        </w:rPr>
        <w:t>д.ю</w:t>
      </w:r>
      <w:proofErr w:type="gramStart"/>
      <w:r w:rsidR="00044914" w:rsidRPr="003D009D">
        <w:rPr>
          <w:rFonts w:ascii="Times New Roman" w:hAnsi="Times New Roman" w:cs="Times New Roman"/>
          <w:sz w:val="28"/>
          <w:szCs w:val="28"/>
        </w:rPr>
        <w:t>.н</w:t>
      </w:r>
      <w:proofErr w:type="spellEnd"/>
      <w:proofErr w:type="gramEnd"/>
      <w:r w:rsidR="00044914" w:rsidRPr="003D009D">
        <w:rPr>
          <w:rFonts w:ascii="Times New Roman" w:hAnsi="Times New Roman" w:cs="Times New Roman"/>
          <w:sz w:val="28"/>
          <w:szCs w:val="28"/>
        </w:rPr>
        <w:t>, профессор</w:t>
      </w:r>
    </w:p>
    <w:p w:rsidR="001B3ECF" w:rsidRDefault="001B3ECF" w:rsidP="00881B02">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Туманова </w:t>
      </w:r>
      <w:r w:rsidR="00F845F0">
        <w:rPr>
          <w:rFonts w:ascii="Times New Roman" w:hAnsi="Times New Roman" w:cs="Times New Roman"/>
          <w:sz w:val="28"/>
          <w:szCs w:val="28"/>
        </w:rPr>
        <w:t>Лидия Владимировна</w:t>
      </w:r>
    </w:p>
    <w:p w:rsidR="001B3ECF" w:rsidRDefault="001B3ECF" w:rsidP="00881B02">
      <w:pPr>
        <w:spacing w:line="240" w:lineRule="auto"/>
        <w:contextualSpacing/>
        <w:jc w:val="right"/>
        <w:rPr>
          <w:rFonts w:ascii="Times New Roman" w:hAnsi="Times New Roman" w:cs="Times New Roman"/>
          <w:sz w:val="28"/>
          <w:szCs w:val="28"/>
        </w:rPr>
      </w:pPr>
    </w:p>
    <w:p w:rsidR="00D13E05" w:rsidRDefault="00D13E05" w:rsidP="00881B02">
      <w:pPr>
        <w:spacing w:line="240" w:lineRule="auto"/>
        <w:contextualSpacing/>
        <w:jc w:val="center"/>
        <w:rPr>
          <w:rFonts w:ascii="Times New Roman" w:hAnsi="Times New Roman" w:cs="Times New Roman"/>
          <w:sz w:val="28"/>
          <w:szCs w:val="28"/>
        </w:rPr>
      </w:pPr>
    </w:p>
    <w:p w:rsidR="001B3ECF" w:rsidRDefault="001B3ECF" w:rsidP="00881B02">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Тверь,2022</w:t>
      </w:r>
    </w:p>
    <w:p w:rsidR="001D129E" w:rsidRDefault="00D13E05" w:rsidP="00881B02">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
    <w:sdt>
      <w:sdtPr>
        <w:rPr>
          <w:rFonts w:asciiTheme="minorHAnsi" w:eastAsiaTheme="minorHAnsi" w:hAnsiTheme="minorHAnsi" w:cstheme="minorBidi"/>
          <w:b w:val="0"/>
          <w:bCs w:val="0"/>
          <w:color w:val="auto"/>
          <w:sz w:val="22"/>
          <w:szCs w:val="22"/>
          <w:lang w:eastAsia="en-US"/>
        </w:rPr>
        <w:id w:val="1826628770"/>
        <w:docPartObj>
          <w:docPartGallery w:val="Table of Contents"/>
          <w:docPartUnique/>
        </w:docPartObj>
      </w:sdtPr>
      <w:sdtEndPr/>
      <w:sdtContent>
        <w:p w:rsidR="00842450" w:rsidRPr="00842450" w:rsidRDefault="00842450" w:rsidP="00842450">
          <w:pPr>
            <w:pStyle w:val="ac"/>
            <w:jc w:val="center"/>
            <w:rPr>
              <w:rFonts w:ascii="Times New Roman" w:hAnsi="Times New Roman" w:cs="Times New Roman"/>
              <w:b w:val="0"/>
              <w:color w:val="auto"/>
            </w:rPr>
          </w:pPr>
          <w:r w:rsidRPr="00842450">
            <w:rPr>
              <w:rFonts w:ascii="Times New Roman" w:hAnsi="Times New Roman" w:cs="Times New Roman"/>
              <w:b w:val="0"/>
              <w:color w:val="auto"/>
            </w:rPr>
            <w:t>Содержание</w:t>
          </w:r>
        </w:p>
        <w:p w:rsidR="00842450" w:rsidRPr="00842450" w:rsidRDefault="00842450">
          <w:pPr>
            <w:pStyle w:val="11"/>
            <w:tabs>
              <w:tab w:val="right" w:leader="dot" w:pos="9627"/>
            </w:tabs>
            <w:rPr>
              <w:rFonts w:ascii="Times New Roman" w:hAnsi="Times New Roman" w:cs="Times New Roman"/>
              <w:noProof/>
              <w:sz w:val="28"/>
              <w:szCs w:val="28"/>
            </w:rPr>
          </w:pPr>
          <w:r w:rsidRPr="00842450">
            <w:rPr>
              <w:rFonts w:ascii="Times New Roman" w:hAnsi="Times New Roman" w:cs="Times New Roman"/>
              <w:sz w:val="28"/>
              <w:szCs w:val="28"/>
            </w:rPr>
            <w:fldChar w:fldCharType="begin"/>
          </w:r>
          <w:r w:rsidRPr="00842450">
            <w:rPr>
              <w:rFonts w:ascii="Times New Roman" w:hAnsi="Times New Roman" w:cs="Times New Roman"/>
              <w:sz w:val="28"/>
              <w:szCs w:val="28"/>
            </w:rPr>
            <w:instrText xml:space="preserve"> TOC \o "1-3" \h \z \u </w:instrText>
          </w:r>
          <w:r w:rsidRPr="00842450">
            <w:rPr>
              <w:rFonts w:ascii="Times New Roman" w:hAnsi="Times New Roman" w:cs="Times New Roman"/>
              <w:sz w:val="28"/>
              <w:szCs w:val="28"/>
            </w:rPr>
            <w:fldChar w:fldCharType="separate"/>
          </w:r>
          <w:hyperlink w:anchor="_Toc121231618" w:history="1">
            <w:r w:rsidRPr="00842450">
              <w:rPr>
                <w:rStyle w:val="a7"/>
                <w:rFonts w:ascii="Times New Roman" w:hAnsi="Times New Roman" w:cs="Times New Roman"/>
                <w:noProof/>
                <w:sz w:val="28"/>
                <w:szCs w:val="28"/>
              </w:rPr>
              <w:t>Введение</w:t>
            </w:r>
            <w:r w:rsidRPr="00842450">
              <w:rPr>
                <w:rFonts w:ascii="Times New Roman" w:hAnsi="Times New Roman" w:cs="Times New Roman"/>
                <w:noProof/>
                <w:webHidden/>
                <w:sz w:val="28"/>
                <w:szCs w:val="28"/>
              </w:rPr>
              <w:tab/>
            </w:r>
            <w:r w:rsidRPr="00842450">
              <w:rPr>
                <w:rFonts w:ascii="Times New Roman" w:hAnsi="Times New Roman" w:cs="Times New Roman"/>
                <w:noProof/>
                <w:webHidden/>
                <w:sz w:val="28"/>
                <w:szCs w:val="28"/>
              </w:rPr>
              <w:fldChar w:fldCharType="begin"/>
            </w:r>
            <w:r w:rsidRPr="00842450">
              <w:rPr>
                <w:rFonts w:ascii="Times New Roman" w:hAnsi="Times New Roman" w:cs="Times New Roman"/>
                <w:noProof/>
                <w:webHidden/>
                <w:sz w:val="28"/>
                <w:szCs w:val="28"/>
              </w:rPr>
              <w:instrText xml:space="preserve"> PAGEREF _Toc121231618 \h </w:instrText>
            </w:r>
            <w:r w:rsidRPr="00842450">
              <w:rPr>
                <w:rFonts w:ascii="Times New Roman" w:hAnsi="Times New Roman" w:cs="Times New Roman"/>
                <w:noProof/>
                <w:webHidden/>
                <w:sz w:val="28"/>
                <w:szCs w:val="28"/>
              </w:rPr>
            </w:r>
            <w:r w:rsidRPr="00842450">
              <w:rPr>
                <w:rFonts w:ascii="Times New Roman" w:hAnsi="Times New Roman" w:cs="Times New Roman"/>
                <w:noProof/>
                <w:webHidden/>
                <w:sz w:val="28"/>
                <w:szCs w:val="28"/>
              </w:rPr>
              <w:fldChar w:fldCharType="separate"/>
            </w:r>
            <w:r w:rsidRPr="00842450">
              <w:rPr>
                <w:rFonts w:ascii="Times New Roman" w:hAnsi="Times New Roman" w:cs="Times New Roman"/>
                <w:noProof/>
                <w:webHidden/>
                <w:sz w:val="28"/>
                <w:szCs w:val="28"/>
              </w:rPr>
              <w:t>3</w:t>
            </w:r>
            <w:r w:rsidRPr="00842450">
              <w:rPr>
                <w:rFonts w:ascii="Times New Roman" w:hAnsi="Times New Roman" w:cs="Times New Roman"/>
                <w:noProof/>
                <w:webHidden/>
                <w:sz w:val="28"/>
                <w:szCs w:val="28"/>
              </w:rPr>
              <w:fldChar w:fldCharType="end"/>
            </w:r>
          </w:hyperlink>
        </w:p>
        <w:p w:rsidR="00842450" w:rsidRPr="00842450" w:rsidRDefault="00FA543C">
          <w:pPr>
            <w:pStyle w:val="11"/>
            <w:tabs>
              <w:tab w:val="right" w:leader="dot" w:pos="9627"/>
            </w:tabs>
            <w:rPr>
              <w:rFonts w:ascii="Times New Roman" w:hAnsi="Times New Roman" w:cs="Times New Roman"/>
              <w:noProof/>
              <w:sz w:val="28"/>
              <w:szCs w:val="28"/>
            </w:rPr>
          </w:pPr>
          <w:hyperlink w:anchor="_Toc121231619" w:history="1">
            <w:r w:rsidR="00842450" w:rsidRPr="00842450">
              <w:rPr>
                <w:rStyle w:val="a7"/>
                <w:rFonts w:ascii="Times New Roman" w:hAnsi="Times New Roman" w:cs="Times New Roman"/>
                <w:noProof/>
                <w:sz w:val="28"/>
                <w:szCs w:val="28"/>
              </w:rPr>
              <w:t>Глава 1. Свидетельские показания как средства доказывания по гражданским делам</w:t>
            </w:r>
            <w:r w:rsidR="00842450" w:rsidRPr="00842450">
              <w:rPr>
                <w:rFonts w:ascii="Times New Roman" w:hAnsi="Times New Roman" w:cs="Times New Roman"/>
                <w:noProof/>
                <w:webHidden/>
                <w:sz w:val="28"/>
                <w:szCs w:val="28"/>
              </w:rPr>
              <w:tab/>
            </w:r>
            <w:r w:rsidR="00842450" w:rsidRPr="00842450">
              <w:rPr>
                <w:rFonts w:ascii="Times New Roman" w:hAnsi="Times New Roman" w:cs="Times New Roman"/>
                <w:noProof/>
                <w:webHidden/>
                <w:sz w:val="28"/>
                <w:szCs w:val="28"/>
              </w:rPr>
              <w:fldChar w:fldCharType="begin"/>
            </w:r>
            <w:r w:rsidR="00842450" w:rsidRPr="00842450">
              <w:rPr>
                <w:rFonts w:ascii="Times New Roman" w:hAnsi="Times New Roman" w:cs="Times New Roman"/>
                <w:noProof/>
                <w:webHidden/>
                <w:sz w:val="28"/>
                <w:szCs w:val="28"/>
              </w:rPr>
              <w:instrText xml:space="preserve"> PAGEREF _Toc121231619 \h </w:instrText>
            </w:r>
            <w:r w:rsidR="00842450" w:rsidRPr="00842450">
              <w:rPr>
                <w:rFonts w:ascii="Times New Roman" w:hAnsi="Times New Roman" w:cs="Times New Roman"/>
                <w:noProof/>
                <w:webHidden/>
                <w:sz w:val="28"/>
                <w:szCs w:val="28"/>
              </w:rPr>
            </w:r>
            <w:r w:rsidR="00842450" w:rsidRPr="00842450">
              <w:rPr>
                <w:rFonts w:ascii="Times New Roman" w:hAnsi="Times New Roman" w:cs="Times New Roman"/>
                <w:noProof/>
                <w:webHidden/>
                <w:sz w:val="28"/>
                <w:szCs w:val="28"/>
              </w:rPr>
              <w:fldChar w:fldCharType="separate"/>
            </w:r>
            <w:r w:rsidR="00842450" w:rsidRPr="00842450">
              <w:rPr>
                <w:rFonts w:ascii="Times New Roman" w:hAnsi="Times New Roman" w:cs="Times New Roman"/>
                <w:noProof/>
                <w:webHidden/>
                <w:sz w:val="28"/>
                <w:szCs w:val="28"/>
              </w:rPr>
              <w:t>5</w:t>
            </w:r>
            <w:r w:rsidR="00842450" w:rsidRPr="00842450">
              <w:rPr>
                <w:rFonts w:ascii="Times New Roman" w:hAnsi="Times New Roman" w:cs="Times New Roman"/>
                <w:noProof/>
                <w:webHidden/>
                <w:sz w:val="28"/>
                <w:szCs w:val="28"/>
              </w:rPr>
              <w:fldChar w:fldCharType="end"/>
            </w:r>
          </w:hyperlink>
        </w:p>
        <w:p w:rsidR="00842450" w:rsidRPr="00842450" w:rsidRDefault="00FA543C">
          <w:pPr>
            <w:pStyle w:val="11"/>
            <w:tabs>
              <w:tab w:val="right" w:leader="dot" w:pos="9627"/>
            </w:tabs>
            <w:rPr>
              <w:rFonts w:ascii="Times New Roman" w:hAnsi="Times New Roman" w:cs="Times New Roman"/>
              <w:noProof/>
              <w:sz w:val="28"/>
              <w:szCs w:val="28"/>
            </w:rPr>
          </w:pPr>
          <w:hyperlink w:anchor="_Toc121231620" w:history="1">
            <w:r w:rsidR="00842450" w:rsidRPr="00842450">
              <w:rPr>
                <w:rStyle w:val="a7"/>
                <w:rFonts w:ascii="Times New Roman" w:hAnsi="Times New Roman" w:cs="Times New Roman"/>
                <w:noProof/>
                <w:sz w:val="28"/>
                <w:szCs w:val="28"/>
              </w:rPr>
              <w:t>Глава 2. Свидетельский иммунитет</w:t>
            </w:r>
            <w:r w:rsidR="00842450" w:rsidRPr="00842450">
              <w:rPr>
                <w:rFonts w:ascii="Times New Roman" w:hAnsi="Times New Roman" w:cs="Times New Roman"/>
                <w:noProof/>
                <w:webHidden/>
                <w:sz w:val="28"/>
                <w:szCs w:val="28"/>
              </w:rPr>
              <w:tab/>
            </w:r>
            <w:r w:rsidR="00842450" w:rsidRPr="00842450">
              <w:rPr>
                <w:rFonts w:ascii="Times New Roman" w:hAnsi="Times New Roman" w:cs="Times New Roman"/>
                <w:noProof/>
                <w:webHidden/>
                <w:sz w:val="28"/>
                <w:szCs w:val="28"/>
              </w:rPr>
              <w:fldChar w:fldCharType="begin"/>
            </w:r>
            <w:r w:rsidR="00842450" w:rsidRPr="00842450">
              <w:rPr>
                <w:rFonts w:ascii="Times New Roman" w:hAnsi="Times New Roman" w:cs="Times New Roman"/>
                <w:noProof/>
                <w:webHidden/>
                <w:sz w:val="28"/>
                <w:szCs w:val="28"/>
              </w:rPr>
              <w:instrText xml:space="preserve"> PAGEREF _Toc121231620 \h </w:instrText>
            </w:r>
            <w:r w:rsidR="00842450" w:rsidRPr="00842450">
              <w:rPr>
                <w:rFonts w:ascii="Times New Roman" w:hAnsi="Times New Roman" w:cs="Times New Roman"/>
                <w:noProof/>
                <w:webHidden/>
                <w:sz w:val="28"/>
                <w:szCs w:val="28"/>
              </w:rPr>
            </w:r>
            <w:r w:rsidR="00842450" w:rsidRPr="00842450">
              <w:rPr>
                <w:rFonts w:ascii="Times New Roman" w:hAnsi="Times New Roman" w:cs="Times New Roman"/>
                <w:noProof/>
                <w:webHidden/>
                <w:sz w:val="28"/>
                <w:szCs w:val="28"/>
              </w:rPr>
              <w:fldChar w:fldCharType="separate"/>
            </w:r>
            <w:r w:rsidR="00842450" w:rsidRPr="00842450">
              <w:rPr>
                <w:rFonts w:ascii="Times New Roman" w:hAnsi="Times New Roman" w:cs="Times New Roman"/>
                <w:noProof/>
                <w:webHidden/>
                <w:sz w:val="28"/>
                <w:szCs w:val="28"/>
              </w:rPr>
              <w:t>11</w:t>
            </w:r>
            <w:r w:rsidR="00842450" w:rsidRPr="00842450">
              <w:rPr>
                <w:rFonts w:ascii="Times New Roman" w:hAnsi="Times New Roman" w:cs="Times New Roman"/>
                <w:noProof/>
                <w:webHidden/>
                <w:sz w:val="28"/>
                <w:szCs w:val="28"/>
              </w:rPr>
              <w:fldChar w:fldCharType="end"/>
            </w:r>
          </w:hyperlink>
        </w:p>
        <w:p w:rsidR="00842450" w:rsidRPr="00842450" w:rsidRDefault="00FA543C">
          <w:pPr>
            <w:pStyle w:val="11"/>
            <w:tabs>
              <w:tab w:val="right" w:leader="dot" w:pos="9627"/>
            </w:tabs>
            <w:rPr>
              <w:rFonts w:ascii="Times New Roman" w:hAnsi="Times New Roman" w:cs="Times New Roman"/>
              <w:noProof/>
              <w:sz w:val="28"/>
              <w:szCs w:val="28"/>
            </w:rPr>
          </w:pPr>
          <w:hyperlink w:anchor="_Toc121231621" w:history="1">
            <w:r w:rsidR="00842450" w:rsidRPr="00842450">
              <w:rPr>
                <w:rStyle w:val="a7"/>
                <w:rFonts w:ascii="Times New Roman" w:hAnsi="Times New Roman" w:cs="Times New Roman"/>
                <w:noProof/>
                <w:sz w:val="28"/>
                <w:szCs w:val="28"/>
              </w:rPr>
              <w:t>Глава 3. Особенности допроса отдельных категорий свидетелей</w:t>
            </w:r>
            <w:r w:rsidR="00842450" w:rsidRPr="00842450">
              <w:rPr>
                <w:rFonts w:ascii="Times New Roman" w:hAnsi="Times New Roman" w:cs="Times New Roman"/>
                <w:noProof/>
                <w:webHidden/>
                <w:sz w:val="28"/>
                <w:szCs w:val="28"/>
              </w:rPr>
              <w:tab/>
            </w:r>
            <w:r w:rsidR="00842450" w:rsidRPr="00842450">
              <w:rPr>
                <w:rFonts w:ascii="Times New Roman" w:hAnsi="Times New Roman" w:cs="Times New Roman"/>
                <w:noProof/>
                <w:webHidden/>
                <w:sz w:val="28"/>
                <w:szCs w:val="28"/>
              </w:rPr>
              <w:fldChar w:fldCharType="begin"/>
            </w:r>
            <w:r w:rsidR="00842450" w:rsidRPr="00842450">
              <w:rPr>
                <w:rFonts w:ascii="Times New Roman" w:hAnsi="Times New Roman" w:cs="Times New Roman"/>
                <w:noProof/>
                <w:webHidden/>
                <w:sz w:val="28"/>
                <w:szCs w:val="28"/>
              </w:rPr>
              <w:instrText xml:space="preserve"> PAGEREF _Toc121231621 \h </w:instrText>
            </w:r>
            <w:r w:rsidR="00842450" w:rsidRPr="00842450">
              <w:rPr>
                <w:rFonts w:ascii="Times New Roman" w:hAnsi="Times New Roman" w:cs="Times New Roman"/>
                <w:noProof/>
                <w:webHidden/>
                <w:sz w:val="28"/>
                <w:szCs w:val="28"/>
              </w:rPr>
            </w:r>
            <w:r w:rsidR="00842450" w:rsidRPr="00842450">
              <w:rPr>
                <w:rFonts w:ascii="Times New Roman" w:hAnsi="Times New Roman" w:cs="Times New Roman"/>
                <w:noProof/>
                <w:webHidden/>
                <w:sz w:val="28"/>
                <w:szCs w:val="28"/>
              </w:rPr>
              <w:fldChar w:fldCharType="separate"/>
            </w:r>
            <w:r w:rsidR="00842450" w:rsidRPr="00842450">
              <w:rPr>
                <w:rFonts w:ascii="Times New Roman" w:hAnsi="Times New Roman" w:cs="Times New Roman"/>
                <w:noProof/>
                <w:webHidden/>
                <w:sz w:val="28"/>
                <w:szCs w:val="28"/>
              </w:rPr>
              <w:t>15</w:t>
            </w:r>
            <w:r w:rsidR="00842450" w:rsidRPr="00842450">
              <w:rPr>
                <w:rFonts w:ascii="Times New Roman" w:hAnsi="Times New Roman" w:cs="Times New Roman"/>
                <w:noProof/>
                <w:webHidden/>
                <w:sz w:val="28"/>
                <w:szCs w:val="28"/>
              </w:rPr>
              <w:fldChar w:fldCharType="end"/>
            </w:r>
          </w:hyperlink>
        </w:p>
        <w:p w:rsidR="00842450" w:rsidRPr="00842450" w:rsidRDefault="00FA543C">
          <w:pPr>
            <w:pStyle w:val="11"/>
            <w:tabs>
              <w:tab w:val="right" w:leader="dot" w:pos="9627"/>
            </w:tabs>
            <w:rPr>
              <w:rFonts w:ascii="Times New Roman" w:hAnsi="Times New Roman" w:cs="Times New Roman"/>
              <w:noProof/>
              <w:sz w:val="28"/>
              <w:szCs w:val="28"/>
            </w:rPr>
          </w:pPr>
          <w:hyperlink w:anchor="_Toc121231622" w:history="1">
            <w:r w:rsidR="00842450" w:rsidRPr="00842450">
              <w:rPr>
                <w:rStyle w:val="a7"/>
                <w:rFonts w:ascii="Times New Roman" w:hAnsi="Times New Roman" w:cs="Times New Roman"/>
                <w:noProof/>
                <w:sz w:val="28"/>
                <w:szCs w:val="28"/>
              </w:rPr>
              <w:t>Заключение</w:t>
            </w:r>
            <w:r w:rsidR="00842450" w:rsidRPr="00842450">
              <w:rPr>
                <w:rFonts w:ascii="Times New Roman" w:hAnsi="Times New Roman" w:cs="Times New Roman"/>
                <w:noProof/>
                <w:webHidden/>
                <w:sz w:val="28"/>
                <w:szCs w:val="28"/>
              </w:rPr>
              <w:tab/>
            </w:r>
            <w:r w:rsidR="00842450" w:rsidRPr="00842450">
              <w:rPr>
                <w:rFonts w:ascii="Times New Roman" w:hAnsi="Times New Roman" w:cs="Times New Roman"/>
                <w:noProof/>
                <w:webHidden/>
                <w:sz w:val="28"/>
                <w:szCs w:val="28"/>
              </w:rPr>
              <w:fldChar w:fldCharType="begin"/>
            </w:r>
            <w:r w:rsidR="00842450" w:rsidRPr="00842450">
              <w:rPr>
                <w:rFonts w:ascii="Times New Roman" w:hAnsi="Times New Roman" w:cs="Times New Roman"/>
                <w:noProof/>
                <w:webHidden/>
                <w:sz w:val="28"/>
                <w:szCs w:val="28"/>
              </w:rPr>
              <w:instrText xml:space="preserve"> PAGEREF _Toc121231622 \h </w:instrText>
            </w:r>
            <w:r w:rsidR="00842450" w:rsidRPr="00842450">
              <w:rPr>
                <w:rFonts w:ascii="Times New Roman" w:hAnsi="Times New Roman" w:cs="Times New Roman"/>
                <w:noProof/>
                <w:webHidden/>
                <w:sz w:val="28"/>
                <w:szCs w:val="28"/>
              </w:rPr>
            </w:r>
            <w:r w:rsidR="00842450" w:rsidRPr="00842450">
              <w:rPr>
                <w:rFonts w:ascii="Times New Roman" w:hAnsi="Times New Roman" w:cs="Times New Roman"/>
                <w:noProof/>
                <w:webHidden/>
                <w:sz w:val="28"/>
                <w:szCs w:val="28"/>
              </w:rPr>
              <w:fldChar w:fldCharType="separate"/>
            </w:r>
            <w:r w:rsidR="00842450" w:rsidRPr="00842450">
              <w:rPr>
                <w:rFonts w:ascii="Times New Roman" w:hAnsi="Times New Roman" w:cs="Times New Roman"/>
                <w:noProof/>
                <w:webHidden/>
                <w:sz w:val="28"/>
                <w:szCs w:val="28"/>
              </w:rPr>
              <w:t>20</w:t>
            </w:r>
            <w:r w:rsidR="00842450" w:rsidRPr="00842450">
              <w:rPr>
                <w:rFonts w:ascii="Times New Roman" w:hAnsi="Times New Roman" w:cs="Times New Roman"/>
                <w:noProof/>
                <w:webHidden/>
                <w:sz w:val="28"/>
                <w:szCs w:val="28"/>
              </w:rPr>
              <w:fldChar w:fldCharType="end"/>
            </w:r>
          </w:hyperlink>
        </w:p>
        <w:p w:rsidR="00842450" w:rsidRPr="00842450" w:rsidRDefault="00FA543C">
          <w:pPr>
            <w:pStyle w:val="11"/>
            <w:tabs>
              <w:tab w:val="right" w:leader="dot" w:pos="9627"/>
            </w:tabs>
            <w:rPr>
              <w:rFonts w:ascii="Times New Roman" w:hAnsi="Times New Roman" w:cs="Times New Roman"/>
              <w:noProof/>
              <w:sz w:val="28"/>
              <w:szCs w:val="28"/>
            </w:rPr>
          </w:pPr>
          <w:hyperlink w:anchor="_Toc121231623" w:history="1">
            <w:r w:rsidR="00842450" w:rsidRPr="00842450">
              <w:rPr>
                <w:rStyle w:val="a7"/>
                <w:rFonts w:ascii="Times New Roman" w:hAnsi="Times New Roman" w:cs="Times New Roman"/>
                <w:noProof/>
                <w:sz w:val="28"/>
                <w:szCs w:val="28"/>
              </w:rPr>
              <w:t>Библиографический список</w:t>
            </w:r>
            <w:r w:rsidR="00842450" w:rsidRPr="00842450">
              <w:rPr>
                <w:rFonts w:ascii="Times New Roman" w:hAnsi="Times New Roman" w:cs="Times New Roman"/>
                <w:noProof/>
                <w:webHidden/>
                <w:sz w:val="28"/>
                <w:szCs w:val="28"/>
              </w:rPr>
              <w:tab/>
            </w:r>
            <w:r w:rsidR="00842450" w:rsidRPr="00842450">
              <w:rPr>
                <w:rFonts w:ascii="Times New Roman" w:hAnsi="Times New Roman" w:cs="Times New Roman"/>
                <w:noProof/>
                <w:webHidden/>
                <w:sz w:val="28"/>
                <w:szCs w:val="28"/>
              </w:rPr>
              <w:fldChar w:fldCharType="begin"/>
            </w:r>
            <w:r w:rsidR="00842450" w:rsidRPr="00842450">
              <w:rPr>
                <w:rFonts w:ascii="Times New Roman" w:hAnsi="Times New Roman" w:cs="Times New Roman"/>
                <w:noProof/>
                <w:webHidden/>
                <w:sz w:val="28"/>
                <w:szCs w:val="28"/>
              </w:rPr>
              <w:instrText xml:space="preserve"> PAGEREF _Toc121231623 \h </w:instrText>
            </w:r>
            <w:r w:rsidR="00842450" w:rsidRPr="00842450">
              <w:rPr>
                <w:rFonts w:ascii="Times New Roman" w:hAnsi="Times New Roman" w:cs="Times New Roman"/>
                <w:noProof/>
                <w:webHidden/>
                <w:sz w:val="28"/>
                <w:szCs w:val="28"/>
              </w:rPr>
            </w:r>
            <w:r w:rsidR="00842450" w:rsidRPr="00842450">
              <w:rPr>
                <w:rFonts w:ascii="Times New Roman" w:hAnsi="Times New Roman" w:cs="Times New Roman"/>
                <w:noProof/>
                <w:webHidden/>
                <w:sz w:val="28"/>
                <w:szCs w:val="28"/>
              </w:rPr>
              <w:fldChar w:fldCharType="separate"/>
            </w:r>
            <w:r w:rsidR="00842450" w:rsidRPr="00842450">
              <w:rPr>
                <w:rFonts w:ascii="Times New Roman" w:hAnsi="Times New Roman" w:cs="Times New Roman"/>
                <w:noProof/>
                <w:webHidden/>
                <w:sz w:val="28"/>
                <w:szCs w:val="28"/>
              </w:rPr>
              <w:t>22</w:t>
            </w:r>
            <w:r w:rsidR="00842450" w:rsidRPr="00842450">
              <w:rPr>
                <w:rFonts w:ascii="Times New Roman" w:hAnsi="Times New Roman" w:cs="Times New Roman"/>
                <w:noProof/>
                <w:webHidden/>
                <w:sz w:val="28"/>
                <w:szCs w:val="28"/>
              </w:rPr>
              <w:fldChar w:fldCharType="end"/>
            </w:r>
          </w:hyperlink>
        </w:p>
        <w:p w:rsidR="00842450" w:rsidRDefault="00842450">
          <w:r w:rsidRPr="00842450">
            <w:rPr>
              <w:rFonts w:ascii="Times New Roman" w:hAnsi="Times New Roman" w:cs="Times New Roman"/>
              <w:b/>
              <w:bCs/>
              <w:sz w:val="28"/>
              <w:szCs w:val="28"/>
            </w:rPr>
            <w:fldChar w:fldCharType="end"/>
          </w:r>
        </w:p>
      </w:sdtContent>
    </w:sdt>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Default="001D129E" w:rsidP="00881B02">
      <w:pPr>
        <w:spacing w:line="240" w:lineRule="auto"/>
        <w:contextualSpacing/>
        <w:jc w:val="center"/>
        <w:rPr>
          <w:rFonts w:ascii="Times New Roman" w:hAnsi="Times New Roman" w:cs="Times New Roman"/>
          <w:sz w:val="28"/>
          <w:szCs w:val="28"/>
        </w:rPr>
      </w:pPr>
    </w:p>
    <w:p w:rsidR="001D129E" w:rsidRPr="00AA143E" w:rsidRDefault="00881B02" w:rsidP="00AA143E">
      <w:pPr>
        <w:pStyle w:val="1"/>
        <w:jc w:val="center"/>
        <w:rPr>
          <w:rFonts w:ascii="Times New Roman" w:hAnsi="Times New Roman" w:cs="Times New Roman"/>
          <w:b w:val="0"/>
          <w:color w:val="auto"/>
        </w:rPr>
      </w:pPr>
      <w:bookmarkStart w:id="0" w:name="_Toc121231618"/>
      <w:r w:rsidRPr="00AA143E">
        <w:rPr>
          <w:rFonts w:ascii="Times New Roman" w:hAnsi="Times New Roman" w:cs="Times New Roman"/>
          <w:b w:val="0"/>
          <w:color w:val="auto"/>
        </w:rPr>
        <w:lastRenderedPageBreak/>
        <w:t>Введение</w:t>
      </w:r>
      <w:bookmarkEnd w:id="0"/>
    </w:p>
    <w:p w:rsidR="001D129E" w:rsidRDefault="001D129E" w:rsidP="00881B02">
      <w:pPr>
        <w:spacing w:line="240" w:lineRule="auto"/>
        <w:contextualSpacing/>
        <w:jc w:val="center"/>
        <w:rPr>
          <w:rFonts w:ascii="Times New Roman" w:hAnsi="Times New Roman" w:cs="Times New Roman"/>
          <w:sz w:val="28"/>
          <w:szCs w:val="28"/>
        </w:rPr>
      </w:pPr>
    </w:p>
    <w:p w:rsidR="006F3DBA" w:rsidRDefault="006F3DBA"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гражданского судопроизводства главным является правильное установление всех обстоятельств дела, прав и обязанностей участников процесса. Суд для установления всех этих фактов основывается на доказываниях.</w:t>
      </w:r>
      <w:r w:rsidR="000664A6" w:rsidRPr="000664A6">
        <w:rPr>
          <w:rFonts w:ascii="Times New Roman" w:hAnsi="Times New Roman" w:cs="Times New Roman"/>
          <w:sz w:val="28"/>
          <w:szCs w:val="28"/>
        </w:rPr>
        <w:t> </w:t>
      </w:r>
    </w:p>
    <w:p w:rsidR="00214048" w:rsidRDefault="000E58B9"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гражданском </w:t>
      </w:r>
      <w:r w:rsidR="006B3691">
        <w:rPr>
          <w:rFonts w:ascii="Times New Roman" w:hAnsi="Times New Roman" w:cs="Times New Roman"/>
          <w:sz w:val="28"/>
          <w:szCs w:val="28"/>
        </w:rPr>
        <w:t>судопроизводстве</w:t>
      </w:r>
      <w:r>
        <w:rPr>
          <w:rFonts w:ascii="Times New Roman" w:hAnsi="Times New Roman" w:cs="Times New Roman"/>
          <w:sz w:val="28"/>
          <w:szCs w:val="28"/>
        </w:rPr>
        <w:t xml:space="preserve"> к самым распространенным средствам доказывания относятся </w:t>
      </w:r>
      <w:r w:rsidR="006B3691">
        <w:rPr>
          <w:rFonts w:ascii="Times New Roman" w:hAnsi="Times New Roman" w:cs="Times New Roman"/>
          <w:sz w:val="28"/>
          <w:szCs w:val="28"/>
        </w:rPr>
        <w:t>свидетельские</w:t>
      </w:r>
      <w:r>
        <w:rPr>
          <w:rFonts w:ascii="Times New Roman" w:hAnsi="Times New Roman" w:cs="Times New Roman"/>
          <w:sz w:val="28"/>
          <w:szCs w:val="28"/>
        </w:rPr>
        <w:t xml:space="preserve"> показания. </w:t>
      </w:r>
      <w:r w:rsidR="000664A6" w:rsidRPr="000664A6">
        <w:rPr>
          <w:rFonts w:ascii="Times New Roman" w:hAnsi="Times New Roman" w:cs="Times New Roman"/>
          <w:sz w:val="28"/>
          <w:szCs w:val="28"/>
        </w:rPr>
        <w:t>Свидетельские показания, используемые при разрешении ю</w:t>
      </w:r>
      <w:r w:rsidR="006B3691">
        <w:rPr>
          <w:rFonts w:ascii="Times New Roman" w:hAnsi="Times New Roman" w:cs="Times New Roman"/>
          <w:sz w:val="28"/>
          <w:szCs w:val="28"/>
        </w:rPr>
        <w:t>ридических дел</w:t>
      </w:r>
      <w:r w:rsidR="006F3DBA">
        <w:rPr>
          <w:rFonts w:ascii="Times New Roman" w:hAnsi="Times New Roman" w:cs="Times New Roman"/>
          <w:sz w:val="28"/>
          <w:szCs w:val="28"/>
        </w:rPr>
        <w:t>,</w:t>
      </w:r>
      <w:r w:rsidR="006B3691">
        <w:rPr>
          <w:rFonts w:ascii="Times New Roman" w:hAnsi="Times New Roman" w:cs="Times New Roman"/>
          <w:sz w:val="28"/>
          <w:szCs w:val="28"/>
        </w:rPr>
        <w:t xml:space="preserve"> с давних времен </w:t>
      </w:r>
      <w:r w:rsidR="000664A6" w:rsidRPr="000664A6">
        <w:rPr>
          <w:rFonts w:ascii="Times New Roman" w:hAnsi="Times New Roman" w:cs="Times New Roman"/>
          <w:sz w:val="28"/>
          <w:szCs w:val="28"/>
        </w:rPr>
        <w:t xml:space="preserve">не утратили своей популярности и универсальности среди представляемых суду доказательств. </w:t>
      </w:r>
      <w:r w:rsidR="006B3691">
        <w:rPr>
          <w:rFonts w:ascii="Times New Roman" w:hAnsi="Times New Roman" w:cs="Times New Roman"/>
          <w:sz w:val="28"/>
          <w:szCs w:val="28"/>
        </w:rPr>
        <w:t>В</w:t>
      </w:r>
      <w:r w:rsidR="000664A6" w:rsidRPr="000664A6">
        <w:rPr>
          <w:rFonts w:ascii="Times New Roman" w:hAnsi="Times New Roman" w:cs="Times New Roman"/>
          <w:sz w:val="28"/>
          <w:szCs w:val="28"/>
        </w:rPr>
        <w:t xml:space="preserve"> современном мире, где широко распространена цифровизация и фиксация информации на многочисленных носителях, как и прежде свидетельские показания являются наиболее встречающимся в судебной </w:t>
      </w:r>
      <w:r w:rsidR="00214048">
        <w:rPr>
          <w:rFonts w:ascii="Times New Roman" w:hAnsi="Times New Roman" w:cs="Times New Roman"/>
          <w:sz w:val="28"/>
          <w:szCs w:val="28"/>
        </w:rPr>
        <w:t>практике средством доказывания.</w:t>
      </w:r>
    </w:p>
    <w:p w:rsidR="001D129E" w:rsidRDefault="007D464F"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Несмотря на то, что свидетельские показания, как средства доказывания, применяются достаточно уже  долгий период, в научных кругах до сих пор присутствуют споры </w:t>
      </w:r>
      <w:r w:rsidRPr="000F2A97">
        <w:rPr>
          <w:rFonts w:ascii="Times New Roman" w:hAnsi="Times New Roman" w:cs="Times New Roman"/>
          <w:sz w:val="28"/>
          <w:szCs w:val="28"/>
        </w:rPr>
        <w:t>о правильной регламентации различных аспектов данного вида доказательства</w:t>
      </w:r>
      <w:r w:rsidR="00726882" w:rsidRPr="000F2A97">
        <w:rPr>
          <w:rFonts w:ascii="Times New Roman" w:hAnsi="Times New Roman" w:cs="Times New Roman"/>
          <w:sz w:val="28"/>
          <w:szCs w:val="28"/>
        </w:rPr>
        <w:t xml:space="preserve"> и </w:t>
      </w:r>
      <w:r w:rsidRPr="000F2A97">
        <w:rPr>
          <w:rFonts w:ascii="Times New Roman" w:hAnsi="Times New Roman" w:cs="Times New Roman"/>
          <w:sz w:val="28"/>
          <w:szCs w:val="28"/>
        </w:rPr>
        <w:t xml:space="preserve"> законодательство </w:t>
      </w:r>
      <w:r w:rsidR="00A67C48" w:rsidRPr="000F2A97">
        <w:rPr>
          <w:rFonts w:ascii="Times New Roman" w:hAnsi="Times New Roman" w:cs="Times New Roman"/>
          <w:sz w:val="28"/>
          <w:szCs w:val="28"/>
        </w:rPr>
        <w:t>претерпевает</w:t>
      </w:r>
      <w:r w:rsidRPr="000F2A97">
        <w:rPr>
          <w:rFonts w:ascii="Times New Roman" w:hAnsi="Times New Roman" w:cs="Times New Roman"/>
          <w:sz w:val="28"/>
          <w:szCs w:val="28"/>
        </w:rPr>
        <w:t xml:space="preserve"> изменения.</w:t>
      </w:r>
      <w:r>
        <w:rPr>
          <w:rFonts w:ascii="Times New Roman" w:hAnsi="Times New Roman" w:cs="Times New Roman"/>
          <w:sz w:val="28"/>
          <w:szCs w:val="28"/>
        </w:rPr>
        <w:t xml:space="preserve"> </w:t>
      </w:r>
      <w:r w:rsidR="000664A6" w:rsidRPr="000664A6">
        <w:rPr>
          <w:rFonts w:ascii="Times New Roman" w:hAnsi="Times New Roman" w:cs="Times New Roman"/>
          <w:sz w:val="28"/>
          <w:szCs w:val="28"/>
        </w:rPr>
        <w:t xml:space="preserve">Связано </w:t>
      </w:r>
      <w:proofErr w:type="gramStart"/>
      <w:r w:rsidR="000664A6" w:rsidRPr="000664A6">
        <w:rPr>
          <w:rFonts w:ascii="Times New Roman" w:hAnsi="Times New Roman" w:cs="Times New Roman"/>
          <w:sz w:val="28"/>
          <w:szCs w:val="28"/>
        </w:rPr>
        <w:t>это</w:t>
      </w:r>
      <w:proofErr w:type="gramEnd"/>
      <w:r w:rsidR="000664A6" w:rsidRPr="000664A6">
        <w:rPr>
          <w:rFonts w:ascii="Times New Roman" w:hAnsi="Times New Roman" w:cs="Times New Roman"/>
          <w:sz w:val="28"/>
          <w:szCs w:val="28"/>
        </w:rPr>
        <w:t xml:space="preserve"> прежде всего с частотой использования свидетельских показаний и постоянной наработкой практического опыта их применения. И на сегодняшний день в законодательстве существуют пробелы, восполнение которых считают необходимым практикующие юристы и ученые. Сам вид доказательства осложнен своим небезусловным характером, а его оценка производится судом с особой внимательностью. </w:t>
      </w:r>
    </w:p>
    <w:p w:rsidR="001D129E" w:rsidRDefault="000664A6"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Актуальность</w:t>
      </w:r>
      <w:r w:rsidR="007E0543">
        <w:rPr>
          <w:rFonts w:ascii="Times New Roman" w:hAnsi="Times New Roman" w:cs="Times New Roman"/>
          <w:sz w:val="28"/>
          <w:szCs w:val="28"/>
        </w:rPr>
        <w:t>ю</w:t>
      </w:r>
      <w:r>
        <w:rPr>
          <w:rFonts w:ascii="Times New Roman" w:hAnsi="Times New Roman" w:cs="Times New Roman"/>
          <w:sz w:val="28"/>
          <w:szCs w:val="28"/>
        </w:rPr>
        <w:t xml:space="preserve"> </w:t>
      </w:r>
      <w:r w:rsidR="006F3DBA">
        <w:rPr>
          <w:rFonts w:ascii="Times New Roman" w:hAnsi="Times New Roman" w:cs="Times New Roman"/>
          <w:sz w:val="28"/>
          <w:szCs w:val="28"/>
        </w:rPr>
        <w:t xml:space="preserve">данной темы является важность свидетельских показаний в гражданском судопроизводстве. </w:t>
      </w:r>
    </w:p>
    <w:p w:rsidR="00A52CD7" w:rsidRDefault="00A52CD7"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Данную тему активно исследуют такие ученые как: В.В. Молчанов, В.А. Новицкий, И.В. Петров, И.В. Решетникова, Е.Р. </w:t>
      </w:r>
      <w:proofErr w:type="spellStart"/>
      <w:r>
        <w:rPr>
          <w:rFonts w:ascii="Times New Roman" w:hAnsi="Times New Roman" w:cs="Times New Roman"/>
          <w:sz w:val="28"/>
          <w:szCs w:val="28"/>
        </w:rPr>
        <w:t>Россинская</w:t>
      </w:r>
      <w:proofErr w:type="spellEnd"/>
      <w:r>
        <w:rPr>
          <w:rFonts w:ascii="Times New Roman" w:hAnsi="Times New Roman" w:cs="Times New Roman"/>
          <w:sz w:val="28"/>
          <w:szCs w:val="28"/>
        </w:rPr>
        <w:t xml:space="preserve"> и другие.</w:t>
      </w:r>
    </w:p>
    <w:p w:rsidR="000664A6" w:rsidRDefault="000664A6"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Целью данной курсовой работы является определение </w:t>
      </w:r>
      <w:r w:rsidRPr="000664A6">
        <w:rPr>
          <w:rFonts w:ascii="Times New Roman" w:hAnsi="Times New Roman" w:cs="Times New Roman"/>
          <w:sz w:val="28"/>
          <w:szCs w:val="28"/>
        </w:rPr>
        <w:t>статус</w:t>
      </w:r>
      <w:r>
        <w:rPr>
          <w:rFonts w:ascii="Times New Roman" w:hAnsi="Times New Roman" w:cs="Times New Roman"/>
          <w:sz w:val="28"/>
          <w:szCs w:val="28"/>
        </w:rPr>
        <w:t>а</w:t>
      </w:r>
      <w:r w:rsidRPr="000664A6">
        <w:rPr>
          <w:rFonts w:ascii="Times New Roman" w:hAnsi="Times New Roman" w:cs="Times New Roman"/>
          <w:sz w:val="28"/>
          <w:szCs w:val="28"/>
        </w:rPr>
        <w:t xml:space="preserve"> свидетеля в гражданском судопроизводстве</w:t>
      </w:r>
      <w:r>
        <w:rPr>
          <w:rFonts w:ascii="Times New Roman" w:hAnsi="Times New Roman" w:cs="Times New Roman"/>
          <w:sz w:val="28"/>
          <w:szCs w:val="28"/>
        </w:rPr>
        <w:t>.</w:t>
      </w:r>
    </w:p>
    <w:p w:rsidR="000664A6" w:rsidRPr="000664A6" w:rsidRDefault="000664A6" w:rsidP="00881B02">
      <w:pPr>
        <w:spacing w:line="360" w:lineRule="auto"/>
        <w:ind w:firstLine="709"/>
        <w:contextualSpacing/>
        <w:jc w:val="both"/>
        <w:rPr>
          <w:rFonts w:ascii="Times New Roman" w:hAnsi="Times New Roman" w:cs="Times New Roman"/>
          <w:sz w:val="28"/>
          <w:szCs w:val="28"/>
        </w:rPr>
      </w:pPr>
      <w:r w:rsidRPr="000664A6">
        <w:rPr>
          <w:rFonts w:ascii="Times New Roman" w:hAnsi="Times New Roman" w:cs="Times New Roman"/>
          <w:sz w:val="28"/>
          <w:szCs w:val="28"/>
        </w:rPr>
        <w:lastRenderedPageBreak/>
        <w:t>Задачи:</w:t>
      </w:r>
    </w:p>
    <w:p w:rsidR="000664A6" w:rsidRPr="000664A6" w:rsidRDefault="000664A6" w:rsidP="00881B02">
      <w:pPr>
        <w:numPr>
          <w:ilvl w:val="0"/>
          <w:numId w:val="1"/>
        </w:numPr>
        <w:spacing w:line="360" w:lineRule="auto"/>
        <w:contextualSpacing/>
        <w:jc w:val="both"/>
        <w:rPr>
          <w:rFonts w:ascii="Times New Roman" w:hAnsi="Times New Roman" w:cs="Times New Roman"/>
          <w:sz w:val="28"/>
          <w:szCs w:val="28"/>
        </w:rPr>
      </w:pPr>
      <w:r w:rsidRPr="000664A6">
        <w:rPr>
          <w:rFonts w:ascii="Times New Roman" w:hAnsi="Times New Roman" w:cs="Times New Roman"/>
          <w:sz w:val="28"/>
          <w:szCs w:val="28"/>
        </w:rPr>
        <w:t>Проанализировать понятие и сущность свидетельских показаний как средств доказывания по гражданским делам</w:t>
      </w:r>
    </w:p>
    <w:p w:rsidR="000664A6" w:rsidRPr="000664A6" w:rsidRDefault="000664A6" w:rsidP="00881B02">
      <w:pPr>
        <w:numPr>
          <w:ilvl w:val="0"/>
          <w:numId w:val="1"/>
        </w:numPr>
        <w:spacing w:line="360" w:lineRule="auto"/>
        <w:contextualSpacing/>
        <w:jc w:val="both"/>
        <w:rPr>
          <w:rFonts w:ascii="Times New Roman" w:hAnsi="Times New Roman" w:cs="Times New Roman"/>
          <w:sz w:val="28"/>
          <w:szCs w:val="28"/>
        </w:rPr>
      </w:pPr>
      <w:r w:rsidRPr="000664A6">
        <w:rPr>
          <w:rFonts w:ascii="Times New Roman" w:hAnsi="Times New Roman" w:cs="Times New Roman"/>
          <w:sz w:val="28"/>
          <w:szCs w:val="28"/>
        </w:rPr>
        <w:t xml:space="preserve">Исследовать правовую природу свидетельского иммунитета </w:t>
      </w:r>
    </w:p>
    <w:p w:rsidR="000664A6" w:rsidRPr="000664A6" w:rsidRDefault="000664A6" w:rsidP="00881B02">
      <w:pPr>
        <w:numPr>
          <w:ilvl w:val="0"/>
          <w:numId w:val="1"/>
        </w:numPr>
        <w:spacing w:line="360" w:lineRule="auto"/>
        <w:contextualSpacing/>
        <w:jc w:val="both"/>
        <w:rPr>
          <w:rFonts w:ascii="Times New Roman" w:hAnsi="Times New Roman" w:cs="Times New Roman"/>
          <w:sz w:val="28"/>
          <w:szCs w:val="28"/>
        </w:rPr>
      </w:pPr>
      <w:r w:rsidRPr="000664A6">
        <w:rPr>
          <w:rFonts w:ascii="Times New Roman" w:hAnsi="Times New Roman" w:cs="Times New Roman"/>
          <w:sz w:val="28"/>
          <w:szCs w:val="28"/>
        </w:rPr>
        <w:t>Проанализировать особенности отдельных категорий свидетелей</w:t>
      </w:r>
    </w:p>
    <w:p w:rsidR="000664A6" w:rsidRPr="000664A6" w:rsidRDefault="000664A6" w:rsidP="00881B02">
      <w:pPr>
        <w:spacing w:line="360" w:lineRule="auto"/>
        <w:ind w:firstLine="709"/>
        <w:contextualSpacing/>
        <w:jc w:val="both"/>
        <w:rPr>
          <w:rFonts w:ascii="Times New Roman" w:hAnsi="Times New Roman" w:cs="Times New Roman"/>
          <w:sz w:val="28"/>
          <w:szCs w:val="28"/>
        </w:rPr>
      </w:pPr>
    </w:p>
    <w:p w:rsidR="000664A6" w:rsidRDefault="000664A6" w:rsidP="00881B02">
      <w:pPr>
        <w:spacing w:line="360" w:lineRule="auto"/>
        <w:ind w:firstLine="709"/>
        <w:contextualSpacing/>
        <w:jc w:val="both"/>
        <w:rPr>
          <w:rFonts w:ascii="Times New Roman" w:hAnsi="Times New Roman" w:cs="Times New Roman"/>
          <w:sz w:val="28"/>
          <w:szCs w:val="28"/>
        </w:rPr>
      </w:pPr>
    </w:p>
    <w:p w:rsidR="00A67C48" w:rsidRDefault="00A67C48" w:rsidP="00881B02">
      <w:pPr>
        <w:spacing w:line="360" w:lineRule="auto"/>
        <w:ind w:firstLine="709"/>
        <w:contextualSpacing/>
        <w:jc w:val="both"/>
        <w:rPr>
          <w:rFonts w:ascii="Times New Roman" w:hAnsi="Times New Roman" w:cs="Times New Roman"/>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6F3DBA" w:rsidRDefault="006F3DBA" w:rsidP="00881B02">
      <w:pPr>
        <w:spacing w:line="360" w:lineRule="auto"/>
        <w:ind w:firstLine="709"/>
        <w:contextualSpacing/>
        <w:jc w:val="both"/>
        <w:rPr>
          <w:rFonts w:ascii="Times New Roman" w:hAnsi="Times New Roman" w:cs="Times New Roman"/>
          <w:b/>
          <w:sz w:val="28"/>
          <w:szCs w:val="28"/>
        </w:rPr>
      </w:pPr>
    </w:p>
    <w:p w:rsidR="00A67C48" w:rsidRPr="00AA143E" w:rsidRDefault="00A67C48" w:rsidP="00AA143E">
      <w:pPr>
        <w:pStyle w:val="1"/>
        <w:spacing w:line="360" w:lineRule="auto"/>
        <w:ind w:firstLine="709"/>
        <w:contextualSpacing/>
        <w:jc w:val="center"/>
        <w:rPr>
          <w:rFonts w:ascii="Times New Roman" w:hAnsi="Times New Roman" w:cs="Times New Roman"/>
          <w:b w:val="0"/>
          <w:color w:val="auto"/>
        </w:rPr>
      </w:pPr>
      <w:bookmarkStart w:id="1" w:name="_Toc121231619"/>
      <w:r w:rsidRPr="00AA143E">
        <w:rPr>
          <w:rFonts w:ascii="Times New Roman" w:hAnsi="Times New Roman" w:cs="Times New Roman"/>
          <w:b w:val="0"/>
          <w:color w:val="auto"/>
        </w:rPr>
        <w:lastRenderedPageBreak/>
        <w:t>Глава 1. Свидетельские показания как средства доказывания по гражданским делам</w:t>
      </w:r>
      <w:bookmarkEnd w:id="1"/>
    </w:p>
    <w:p w:rsidR="008D388D" w:rsidRDefault="008D388D" w:rsidP="00AA143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Свидетельские показания – это </w:t>
      </w:r>
      <w:r w:rsidRPr="008D388D">
        <w:rPr>
          <w:rFonts w:ascii="Times New Roman" w:hAnsi="Times New Roman" w:cs="Times New Roman"/>
          <w:sz w:val="28"/>
          <w:szCs w:val="28"/>
        </w:rPr>
        <w:t xml:space="preserve">сведения о судебных </w:t>
      </w:r>
      <w:r>
        <w:rPr>
          <w:rFonts w:ascii="Times New Roman" w:hAnsi="Times New Roman" w:cs="Times New Roman"/>
          <w:sz w:val="28"/>
          <w:szCs w:val="28"/>
        </w:rPr>
        <w:t>фактах, содержащие</w:t>
      </w:r>
      <w:r w:rsidRPr="008D388D">
        <w:rPr>
          <w:rFonts w:ascii="Times New Roman" w:hAnsi="Times New Roman" w:cs="Times New Roman"/>
          <w:sz w:val="28"/>
          <w:szCs w:val="28"/>
        </w:rPr>
        <w:t>ся в показаниях свидетеля, данных на судебном допросе.</w:t>
      </w:r>
    </w:p>
    <w:p w:rsidR="008D388D" w:rsidRDefault="008D388D" w:rsidP="00AA143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Свидетельские показания – это средство судебного доказывания, которое содержит доказательственную информацию, и делят их на общую и особенную часть. </w:t>
      </w:r>
    </w:p>
    <w:p w:rsidR="008D388D" w:rsidRDefault="008D388D"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общей части принято относить личность свидетеля, его отношение к сторонам, а к специальной части относят </w:t>
      </w:r>
      <w:r w:rsidR="00C82D0D">
        <w:rPr>
          <w:rFonts w:ascii="Times New Roman" w:hAnsi="Times New Roman" w:cs="Times New Roman"/>
          <w:sz w:val="28"/>
          <w:szCs w:val="28"/>
        </w:rPr>
        <w:t>с</w:t>
      </w:r>
      <w:r w:rsidR="00C82D0D" w:rsidRPr="00C82D0D">
        <w:rPr>
          <w:rFonts w:ascii="Times New Roman" w:hAnsi="Times New Roman" w:cs="Times New Roman"/>
          <w:sz w:val="28"/>
          <w:szCs w:val="28"/>
        </w:rPr>
        <w:t>ведения о доказательственных фактах предмета доказывания</w:t>
      </w:r>
      <w:r w:rsidR="00C82D0D">
        <w:rPr>
          <w:rFonts w:ascii="Times New Roman" w:hAnsi="Times New Roman" w:cs="Times New Roman"/>
          <w:sz w:val="28"/>
          <w:szCs w:val="28"/>
        </w:rPr>
        <w:t>.</w:t>
      </w:r>
    </w:p>
    <w:p w:rsidR="00E06442" w:rsidRPr="0038029F" w:rsidRDefault="00E06442" w:rsidP="00881B02">
      <w:pPr>
        <w:spacing w:line="360" w:lineRule="auto"/>
        <w:ind w:firstLine="709"/>
        <w:contextualSpacing/>
        <w:jc w:val="both"/>
        <w:rPr>
          <w:rFonts w:ascii="Times New Roman" w:hAnsi="Times New Roman" w:cs="Times New Roman"/>
          <w:sz w:val="28"/>
          <w:szCs w:val="28"/>
        </w:rPr>
      </w:pPr>
      <w:r w:rsidRPr="0038029F">
        <w:rPr>
          <w:rFonts w:ascii="Times New Roman" w:hAnsi="Times New Roman" w:cs="Times New Roman"/>
          <w:sz w:val="28"/>
          <w:szCs w:val="28"/>
        </w:rPr>
        <w:t xml:space="preserve">Из содержания понятия свидетельские показания можно сделать вывод о том, что все они </w:t>
      </w:r>
      <w:r w:rsidR="0038029F" w:rsidRPr="0038029F">
        <w:rPr>
          <w:rFonts w:ascii="Times New Roman" w:hAnsi="Times New Roman" w:cs="Times New Roman"/>
          <w:sz w:val="28"/>
          <w:szCs w:val="28"/>
        </w:rPr>
        <w:t>делятся на определенные группы:</w:t>
      </w:r>
    </w:p>
    <w:p w:rsidR="00E06442" w:rsidRDefault="00E06442" w:rsidP="00881B02">
      <w:pPr>
        <w:spacing w:line="360" w:lineRule="auto"/>
        <w:ind w:firstLine="709"/>
        <w:contextualSpacing/>
        <w:jc w:val="both"/>
        <w:rPr>
          <w:rFonts w:ascii="Times New Roman" w:hAnsi="Times New Roman" w:cs="Times New Roman"/>
          <w:sz w:val="28"/>
          <w:szCs w:val="28"/>
        </w:rPr>
      </w:pPr>
      <w:r w:rsidRPr="0038029F">
        <w:rPr>
          <w:rFonts w:ascii="Times New Roman" w:hAnsi="Times New Roman" w:cs="Times New Roman"/>
          <w:sz w:val="28"/>
          <w:szCs w:val="28"/>
        </w:rPr>
        <w:t xml:space="preserve">1. </w:t>
      </w:r>
      <w:proofErr w:type="gramStart"/>
      <w:r w:rsidRPr="0038029F">
        <w:rPr>
          <w:rFonts w:ascii="Times New Roman" w:hAnsi="Times New Roman" w:cs="Times New Roman"/>
          <w:sz w:val="28"/>
          <w:szCs w:val="28"/>
        </w:rPr>
        <w:t>Сведения-информацию</w:t>
      </w:r>
      <w:proofErr w:type="gramEnd"/>
      <w:r w:rsidRPr="0038029F">
        <w:rPr>
          <w:rFonts w:ascii="Times New Roman" w:hAnsi="Times New Roman" w:cs="Times New Roman"/>
          <w:sz w:val="28"/>
          <w:szCs w:val="28"/>
        </w:rPr>
        <w:t>. В данном случае свидетель лично государственным органам или должностным лицам сообщает о фактах и обстоятельствах, которые имеют значения для рассматриваемого и разрешаемого дела.</w:t>
      </w:r>
      <w:r w:rsidRPr="00E06442">
        <w:rPr>
          <w:rFonts w:ascii="Times New Roman" w:hAnsi="Times New Roman" w:cs="Times New Roman"/>
          <w:sz w:val="28"/>
          <w:szCs w:val="28"/>
        </w:rPr>
        <w:t xml:space="preserve"> </w:t>
      </w:r>
    </w:p>
    <w:p w:rsidR="00E06442" w:rsidRDefault="00E06442" w:rsidP="00881B02">
      <w:pPr>
        <w:spacing w:line="360" w:lineRule="auto"/>
        <w:ind w:firstLine="709"/>
        <w:contextualSpacing/>
        <w:jc w:val="both"/>
        <w:rPr>
          <w:rFonts w:ascii="Times New Roman" w:hAnsi="Times New Roman" w:cs="Times New Roman"/>
          <w:sz w:val="28"/>
          <w:szCs w:val="28"/>
        </w:rPr>
      </w:pPr>
      <w:r w:rsidRPr="00E06442">
        <w:rPr>
          <w:rFonts w:ascii="Times New Roman" w:hAnsi="Times New Roman" w:cs="Times New Roman"/>
          <w:sz w:val="28"/>
          <w:szCs w:val="28"/>
        </w:rPr>
        <w:t>2. Сведения-суждения. В данном случае свидетель лично государственным органам или должностным лицам сообщает информацию о жизни участников гражданского процесса, их образе жизни, а суд, в свою очередь, рассматривает данную информацию и решает вопрос об ее применимости к делу.</w:t>
      </w:r>
    </w:p>
    <w:p w:rsidR="00E06442" w:rsidRDefault="00E06442" w:rsidP="00881B02">
      <w:pPr>
        <w:spacing w:line="360" w:lineRule="auto"/>
        <w:ind w:firstLine="709"/>
        <w:contextualSpacing/>
        <w:jc w:val="both"/>
        <w:rPr>
          <w:rFonts w:ascii="Times New Roman" w:hAnsi="Times New Roman" w:cs="Times New Roman"/>
          <w:sz w:val="28"/>
          <w:szCs w:val="28"/>
        </w:rPr>
      </w:pPr>
      <w:r w:rsidRPr="00E06442">
        <w:rPr>
          <w:rFonts w:ascii="Times New Roman" w:hAnsi="Times New Roman" w:cs="Times New Roman"/>
          <w:sz w:val="28"/>
          <w:szCs w:val="28"/>
        </w:rPr>
        <w:t xml:space="preserve"> 3. Показания следующих свидетелей. В данном случае иные свидетели, лично воспринимавшие обстоятельства по рассматриваемому и разрешаемому делу и знающие какую-либо информацию по делу сообщают ее</w:t>
      </w:r>
      <w:r w:rsidR="00746C8B">
        <w:rPr>
          <w:rStyle w:val="a6"/>
          <w:rFonts w:ascii="Times New Roman" w:hAnsi="Times New Roman" w:cs="Times New Roman"/>
          <w:sz w:val="28"/>
          <w:szCs w:val="28"/>
        </w:rPr>
        <w:footnoteReference w:id="1"/>
      </w:r>
      <w:r w:rsidRPr="00E06442">
        <w:rPr>
          <w:rFonts w:ascii="Times New Roman" w:hAnsi="Times New Roman" w:cs="Times New Roman"/>
          <w:sz w:val="28"/>
          <w:szCs w:val="28"/>
        </w:rPr>
        <w:t>.</w:t>
      </w:r>
    </w:p>
    <w:p w:rsidR="00673031" w:rsidRDefault="00673031"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Источником свидетельских показаний является свидетель.</w:t>
      </w:r>
    </w:p>
    <w:p w:rsidR="001D129E" w:rsidRPr="00AD1E08" w:rsidRDefault="00A67C48" w:rsidP="00881B02">
      <w:pPr>
        <w:spacing w:line="360" w:lineRule="auto"/>
        <w:ind w:firstLine="709"/>
        <w:contextualSpacing/>
        <w:jc w:val="both"/>
        <w:rPr>
          <w:rFonts w:ascii="Times New Roman" w:hAnsi="Times New Roman" w:cs="Times New Roman"/>
          <w:sz w:val="28"/>
          <w:szCs w:val="28"/>
        </w:rPr>
      </w:pPr>
      <w:r w:rsidRPr="00A67C48">
        <w:rPr>
          <w:rFonts w:ascii="Times New Roman" w:hAnsi="Times New Roman" w:cs="Times New Roman"/>
          <w:sz w:val="28"/>
          <w:szCs w:val="28"/>
        </w:rPr>
        <w:t xml:space="preserve">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w:t>
      </w:r>
      <w:r w:rsidRPr="00A67C48">
        <w:rPr>
          <w:rFonts w:ascii="Times New Roman" w:hAnsi="Times New Roman" w:cs="Times New Roman"/>
          <w:sz w:val="28"/>
          <w:szCs w:val="28"/>
        </w:rPr>
        <w:lastRenderedPageBreak/>
        <w:t>свидетелем, если он не может указать источник своей осведо</w:t>
      </w:r>
      <w:r w:rsidR="00624A62">
        <w:rPr>
          <w:rFonts w:ascii="Times New Roman" w:hAnsi="Times New Roman" w:cs="Times New Roman"/>
          <w:sz w:val="28"/>
          <w:szCs w:val="28"/>
        </w:rPr>
        <w:t>мленности (ст. 69 ГПК РФ)</w:t>
      </w:r>
      <w:r w:rsidR="004164CD">
        <w:rPr>
          <w:rStyle w:val="a6"/>
          <w:rFonts w:ascii="Times New Roman" w:hAnsi="Times New Roman" w:cs="Times New Roman"/>
          <w:sz w:val="28"/>
          <w:szCs w:val="28"/>
        </w:rPr>
        <w:footnoteReference w:id="2"/>
      </w:r>
      <w:r w:rsidR="00624A62">
        <w:rPr>
          <w:rFonts w:ascii="Times New Roman" w:hAnsi="Times New Roman" w:cs="Times New Roman"/>
          <w:sz w:val="28"/>
          <w:szCs w:val="28"/>
        </w:rPr>
        <w:t>.  Соответственно закон запрещает свидетельство по недостоверной информации, когда источник сведений не может быть проверен.</w:t>
      </w:r>
      <w:r w:rsidR="00AD1E08">
        <w:rPr>
          <w:rFonts w:ascii="Times New Roman" w:hAnsi="Times New Roman" w:cs="Times New Roman"/>
          <w:sz w:val="28"/>
          <w:szCs w:val="28"/>
        </w:rPr>
        <w:t xml:space="preserve"> Существует более широкое понятие </w:t>
      </w:r>
      <w:r w:rsidR="00AD1E08" w:rsidRPr="00AD1E08">
        <w:rPr>
          <w:rFonts w:ascii="Times New Roman" w:hAnsi="Times New Roman" w:cs="Times New Roman"/>
          <w:sz w:val="28"/>
          <w:szCs w:val="28"/>
        </w:rPr>
        <w:t>“</w:t>
      </w:r>
      <w:r w:rsidR="00AD1E08">
        <w:rPr>
          <w:rFonts w:ascii="Times New Roman" w:hAnsi="Times New Roman" w:cs="Times New Roman"/>
          <w:sz w:val="28"/>
          <w:szCs w:val="28"/>
        </w:rPr>
        <w:t>свидетель</w:t>
      </w:r>
      <w:r w:rsidR="00AD1E08" w:rsidRPr="00AD1E08">
        <w:rPr>
          <w:rFonts w:ascii="Times New Roman" w:hAnsi="Times New Roman" w:cs="Times New Roman"/>
          <w:sz w:val="28"/>
          <w:szCs w:val="28"/>
        </w:rPr>
        <w:t>”</w:t>
      </w:r>
      <w:r w:rsidR="00AD1E08">
        <w:rPr>
          <w:rFonts w:ascii="Times New Roman" w:hAnsi="Times New Roman" w:cs="Times New Roman"/>
          <w:sz w:val="28"/>
          <w:szCs w:val="28"/>
        </w:rPr>
        <w:t xml:space="preserve"> - </w:t>
      </w:r>
      <w:r w:rsidR="00AD1E08" w:rsidRPr="00AD1E08">
        <w:rPr>
          <w:rFonts w:ascii="Times New Roman" w:hAnsi="Times New Roman" w:cs="Times New Roman"/>
          <w:sz w:val="28"/>
          <w:szCs w:val="28"/>
        </w:rPr>
        <w:t>это человек, который был очевидцем какого-либо события и готов об этом свидетельствовать</w:t>
      </w:r>
      <w:r w:rsidR="00B67941">
        <w:rPr>
          <w:rStyle w:val="a6"/>
          <w:rFonts w:ascii="Times New Roman" w:hAnsi="Times New Roman" w:cs="Times New Roman"/>
          <w:sz w:val="28"/>
          <w:szCs w:val="28"/>
        </w:rPr>
        <w:footnoteReference w:id="3"/>
      </w:r>
      <w:r w:rsidR="00AD1E08" w:rsidRPr="00AD1E08">
        <w:rPr>
          <w:rFonts w:ascii="Times New Roman" w:hAnsi="Times New Roman" w:cs="Times New Roman"/>
          <w:sz w:val="28"/>
          <w:szCs w:val="28"/>
        </w:rPr>
        <w:t>.</w:t>
      </w:r>
    </w:p>
    <w:p w:rsidR="00CF6B48" w:rsidRDefault="00B447D2"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Свидетелем может быть лицо, дающее показания относительно фактов, о которых имеет личные знания. Свидетелями могут быть граждане, которые находятся в дружеских, родственных и других связях с лицом, участвующем в разбирательстве.</w:t>
      </w:r>
    </w:p>
    <w:p w:rsidR="008D1625" w:rsidRDefault="00D46182"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Свидетель является субъектом гражданского процессуального правоотношения и имеет процессуальные права и обязанности</w:t>
      </w:r>
      <w:r w:rsidR="008D1625">
        <w:rPr>
          <w:rFonts w:ascii="Times New Roman" w:hAnsi="Times New Roman" w:cs="Times New Roman"/>
          <w:sz w:val="28"/>
          <w:szCs w:val="28"/>
        </w:rPr>
        <w:t xml:space="preserve"> (статья 70 ГПК РФ)</w:t>
      </w:r>
      <w:r>
        <w:rPr>
          <w:rFonts w:ascii="Times New Roman" w:hAnsi="Times New Roman" w:cs="Times New Roman"/>
          <w:sz w:val="28"/>
          <w:szCs w:val="28"/>
        </w:rPr>
        <w:t>.</w:t>
      </w:r>
      <w:r w:rsidR="008D1625">
        <w:rPr>
          <w:rFonts w:ascii="Times New Roman" w:hAnsi="Times New Roman" w:cs="Times New Roman"/>
          <w:sz w:val="28"/>
          <w:szCs w:val="28"/>
        </w:rPr>
        <w:t xml:space="preserve"> </w:t>
      </w:r>
    </w:p>
    <w:p w:rsidR="008D1625" w:rsidRDefault="008D1625"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r w:rsidR="00633017">
        <w:rPr>
          <w:rFonts w:ascii="Times New Roman" w:hAnsi="Times New Roman" w:cs="Times New Roman"/>
          <w:sz w:val="28"/>
          <w:szCs w:val="28"/>
        </w:rPr>
        <w:t>,</w:t>
      </w:r>
      <w:r>
        <w:rPr>
          <w:rFonts w:ascii="Times New Roman" w:hAnsi="Times New Roman" w:cs="Times New Roman"/>
          <w:sz w:val="28"/>
          <w:szCs w:val="28"/>
        </w:rPr>
        <w:t xml:space="preserve"> когда свидетель по причине болезни, инвалидности и иных причин не может явиться в суд, то он вправе быть допрошенным в месте своего пребывания.</w:t>
      </w:r>
      <w:r w:rsidR="00633017">
        <w:rPr>
          <w:rFonts w:ascii="Times New Roman" w:hAnsi="Times New Roman" w:cs="Times New Roman"/>
          <w:sz w:val="28"/>
          <w:szCs w:val="28"/>
        </w:rPr>
        <w:t xml:space="preserve"> </w:t>
      </w:r>
      <w:r>
        <w:rPr>
          <w:rFonts w:ascii="Times New Roman" w:hAnsi="Times New Roman" w:cs="Times New Roman"/>
          <w:sz w:val="28"/>
          <w:szCs w:val="28"/>
        </w:rPr>
        <w:t>Свидетель имеет возможность получить возмещение расходов, потраченных с вызовом в суд, а также денежную компенсацию. Также он имеет право давать показания на родном языке, если он не владеет языком судопроизводства, то свидетелю предоставляется переводчик (статья 9 ГПК РФ).</w:t>
      </w:r>
    </w:p>
    <w:p w:rsidR="00D46182" w:rsidRDefault="00D46182"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Существуют признаки, которые отличают свидетеля от других субъектов:</w:t>
      </w:r>
    </w:p>
    <w:p w:rsidR="00BE2328" w:rsidRDefault="00D46182"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C11E91">
        <w:rPr>
          <w:rFonts w:ascii="Times New Roman" w:hAnsi="Times New Roman" w:cs="Times New Roman"/>
          <w:sz w:val="28"/>
          <w:szCs w:val="28"/>
        </w:rPr>
        <w:t>Неограниченность возраста</w:t>
      </w:r>
      <w:r w:rsidR="0047616B">
        <w:rPr>
          <w:rFonts w:ascii="Times New Roman" w:hAnsi="Times New Roman" w:cs="Times New Roman"/>
          <w:sz w:val="28"/>
          <w:szCs w:val="28"/>
        </w:rPr>
        <w:t>.</w:t>
      </w:r>
      <w:r w:rsidR="00C11E91">
        <w:rPr>
          <w:rFonts w:ascii="Times New Roman" w:hAnsi="Times New Roman" w:cs="Times New Roman"/>
          <w:sz w:val="28"/>
          <w:szCs w:val="28"/>
        </w:rPr>
        <w:t xml:space="preserve"> (С</w:t>
      </w:r>
      <w:r w:rsidR="009A6432">
        <w:rPr>
          <w:rFonts w:ascii="Times New Roman" w:hAnsi="Times New Roman" w:cs="Times New Roman"/>
          <w:sz w:val="28"/>
          <w:szCs w:val="28"/>
        </w:rPr>
        <w:t xml:space="preserve">видетелем всегда являются граждане, без ограничения возраста,  судом могут быть опрощены малолетние, которые </w:t>
      </w:r>
      <w:r w:rsidR="009A6432" w:rsidRPr="009A6432">
        <w:rPr>
          <w:rFonts w:ascii="Times New Roman" w:hAnsi="Times New Roman" w:cs="Times New Roman"/>
          <w:sz w:val="28"/>
          <w:szCs w:val="28"/>
        </w:rPr>
        <w:t>способны разумно воспринимать факты окружающей действительности</w:t>
      </w:r>
      <w:r w:rsidR="00C11E91">
        <w:rPr>
          <w:rFonts w:ascii="Times New Roman" w:hAnsi="Times New Roman" w:cs="Times New Roman"/>
          <w:sz w:val="28"/>
          <w:szCs w:val="28"/>
        </w:rPr>
        <w:t xml:space="preserve">. Возможность </w:t>
      </w:r>
      <w:r w:rsidR="00265BCC">
        <w:rPr>
          <w:rFonts w:ascii="Times New Roman" w:hAnsi="Times New Roman" w:cs="Times New Roman"/>
          <w:sz w:val="28"/>
          <w:szCs w:val="28"/>
        </w:rPr>
        <w:t xml:space="preserve">привлечения </w:t>
      </w:r>
      <w:r w:rsidR="00C11E91">
        <w:rPr>
          <w:rFonts w:ascii="Times New Roman" w:hAnsi="Times New Roman" w:cs="Times New Roman"/>
          <w:sz w:val="28"/>
          <w:szCs w:val="28"/>
        </w:rPr>
        <w:t xml:space="preserve">малолетнего ребенка </w:t>
      </w:r>
      <w:r w:rsidR="00265BCC">
        <w:rPr>
          <w:rFonts w:ascii="Times New Roman" w:hAnsi="Times New Roman" w:cs="Times New Roman"/>
          <w:sz w:val="28"/>
          <w:szCs w:val="28"/>
        </w:rPr>
        <w:t xml:space="preserve">к судебному разбирательству </w:t>
      </w:r>
      <w:r w:rsidR="00265BCC">
        <w:rPr>
          <w:rFonts w:ascii="Times New Roman" w:hAnsi="Times New Roman" w:cs="Times New Roman"/>
          <w:sz w:val="28"/>
          <w:szCs w:val="28"/>
        </w:rPr>
        <w:lastRenderedPageBreak/>
        <w:t xml:space="preserve">рассматривается судом по каждому конкретному случаю. </w:t>
      </w:r>
      <w:proofErr w:type="gramStart"/>
      <w:r w:rsidR="00265BCC">
        <w:rPr>
          <w:rFonts w:ascii="Times New Roman" w:hAnsi="Times New Roman" w:cs="Times New Roman"/>
          <w:sz w:val="28"/>
          <w:szCs w:val="28"/>
        </w:rPr>
        <w:t>В качестве свидетеля суд привлекает ребенка с развитой психикой, который способен правильно воспринимать происходящее, а именно воспроизводить данные события путе</w:t>
      </w:r>
      <w:r w:rsidR="00B21F97">
        <w:rPr>
          <w:rFonts w:ascii="Times New Roman" w:hAnsi="Times New Roman" w:cs="Times New Roman"/>
          <w:sz w:val="28"/>
          <w:szCs w:val="28"/>
        </w:rPr>
        <w:t>м рассказа в суде</w:t>
      </w:r>
      <w:r w:rsidR="000F2A97">
        <w:rPr>
          <w:rFonts w:ascii="Times New Roman" w:hAnsi="Times New Roman" w:cs="Times New Roman"/>
          <w:sz w:val="28"/>
          <w:szCs w:val="28"/>
        </w:rPr>
        <w:t>.</w:t>
      </w:r>
      <w:r w:rsidR="00C11E91">
        <w:rPr>
          <w:rFonts w:ascii="Times New Roman" w:hAnsi="Times New Roman" w:cs="Times New Roman"/>
          <w:sz w:val="28"/>
          <w:szCs w:val="28"/>
        </w:rPr>
        <w:t>)</w:t>
      </w:r>
      <w:r w:rsidR="00265BCC">
        <w:rPr>
          <w:rFonts w:ascii="Times New Roman" w:hAnsi="Times New Roman" w:cs="Times New Roman"/>
          <w:sz w:val="28"/>
          <w:szCs w:val="28"/>
        </w:rPr>
        <w:t xml:space="preserve"> </w:t>
      </w:r>
      <w:proofErr w:type="gramEnd"/>
    </w:p>
    <w:p w:rsidR="009A6432" w:rsidRDefault="009A6432"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1023D1">
        <w:rPr>
          <w:rFonts w:ascii="Times New Roman" w:hAnsi="Times New Roman" w:cs="Times New Roman"/>
          <w:sz w:val="28"/>
          <w:szCs w:val="28"/>
        </w:rPr>
        <w:t xml:space="preserve">Непосредственное восприятие обстоятельств дела. </w:t>
      </w:r>
      <w:proofErr w:type="gramStart"/>
      <w:r w:rsidR="001023D1">
        <w:rPr>
          <w:rFonts w:ascii="Times New Roman" w:hAnsi="Times New Roman" w:cs="Times New Roman"/>
          <w:sz w:val="28"/>
          <w:szCs w:val="28"/>
        </w:rPr>
        <w:t>(С</w:t>
      </w:r>
      <w:r>
        <w:rPr>
          <w:rFonts w:ascii="Times New Roman" w:hAnsi="Times New Roman" w:cs="Times New Roman"/>
          <w:sz w:val="28"/>
          <w:szCs w:val="28"/>
        </w:rPr>
        <w:t>видетелем является лицо, которое непосредственно воспринимает обстоятельства дела</w:t>
      </w:r>
      <w:r w:rsidR="001023D1">
        <w:rPr>
          <w:rFonts w:ascii="Times New Roman" w:hAnsi="Times New Roman" w:cs="Times New Roman"/>
          <w:sz w:val="28"/>
          <w:szCs w:val="28"/>
        </w:rPr>
        <w:t>.</w:t>
      </w:r>
      <w:proofErr w:type="gramEnd"/>
      <w:r w:rsidR="001023D1">
        <w:rPr>
          <w:rFonts w:ascii="Times New Roman" w:hAnsi="Times New Roman" w:cs="Times New Roman"/>
          <w:sz w:val="28"/>
          <w:szCs w:val="28"/>
        </w:rPr>
        <w:t xml:space="preserve"> </w:t>
      </w:r>
      <w:proofErr w:type="gramStart"/>
      <w:r w:rsidR="00BE2328">
        <w:rPr>
          <w:rFonts w:ascii="Times New Roman" w:hAnsi="Times New Roman" w:cs="Times New Roman"/>
          <w:sz w:val="28"/>
          <w:szCs w:val="28"/>
        </w:rPr>
        <w:t>Свидетель, излагая факты, невольно оценивает их и высказывает свои суждения, давая определенную интер</w:t>
      </w:r>
      <w:r w:rsidR="00B21F97">
        <w:rPr>
          <w:rFonts w:ascii="Times New Roman" w:hAnsi="Times New Roman" w:cs="Times New Roman"/>
          <w:sz w:val="28"/>
          <w:szCs w:val="28"/>
        </w:rPr>
        <w:t>претацию фактическим данным</w:t>
      </w:r>
      <w:r w:rsidR="000F2A97">
        <w:rPr>
          <w:rFonts w:ascii="Times New Roman" w:hAnsi="Times New Roman" w:cs="Times New Roman"/>
          <w:sz w:val="28"/>
          <w:szCs w:val="28"/>
        </w:rPr>
        <w:t>.</w:t>
      </w:r>
      <w:r w:rsidR="00BE2328">
        <w:rPr>
          <w:rFonts w:ascii="Times New Roman" w:hAnsi="Times New Roman" w:cs="Times New Roman"/>
          <w:sz w:val="28"/>
          <w:szCs w:val="28"/>
        </w:rPr>
        <w:t xml:space="preserve">) </w:t>
      </w:r>
      <w:proofErr w:type="gramEnd"/>
    </w:p>
    <w:p w:rsidR="001A7FFB" w:rsidRDefault="009A6432"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47616B">
        <w:rPr>
          <w:rFonts w:ascii="Times New Roman" w:hAnsi="Times New Roman" w:cs="Times New Roman"/>
          <w:sz w:val="28"/>
          <w:szCs w:val="28"/>
        </w:rPr>
        <w:t xml:space="preserve">Неюридическая заинтересованность. </w:t>
      </w:r>
      <w:proofErr w:type="gramStart"/>
      <w:r w:rsidR="0047616B">
        <w:rPr>
          <w:rFonts w:ascii="Times New Roman" w:hAnsi="Times New Roman" w:cs="Times New Roman"/>
          <w:sz w:val="28"/>
          <w:szCs w:val="28"/>
        </w:rPr>
        <w:t>(С</w:t>
      </w:r>
      <w:r w:rsidRPr="009A6432">
        <w:rPr>
          <w:rFonts w:ascii="Times New Roman" w:hAnsi="Times New Roman" w:cs="Times New Roman"/>
          <w:sz w:val="28"/>
          <w:szCs w:val="28"/>
        </w:rPr>
        <w:t>видетели относятся к числу юридически незаинтересованных лиц</w:t>
      </w:r>
      <w:r w:rsidR="0047616B">
        <w:rPr>
          <w:rFonts w:ascii="Times New Roman" w:hAnsi="Times New Roman" w:cs="Times New Roman"/>
          <w:sz w:val="28"/>
          <w:szCs w:val="28"/>
        </w:rPr>
        <w:t>.</w:t>
      </w:r>
      <w:proofErr w:type="gramEnd"/>
      <w:r w:rsidR="0047616B">
        <w:rPr>
          <w:rFonts w:ascii="Times New Roman" w:hAnsi="Times New Roman" w:cs="Times New Roman"/>
          <w:sz w:val="28"/>
          <w:szCs w:val="28"/>
        </w:rPr>
        <w:t xml:space="preserve"> Родственные, дружеские отношения со свидетелем не будут являться  препятствием для дачи свидетельских показаний. В статье 51 Конституции Российской Федерации закреплено, что «н</w:t>
      </w:r>
      <w:r w:rsidR="0047616B" w:rsidRPr="0047616B">
        <w:rPr>
          <w:rFonts w:ascii="Times New Roman" w:hAnsi="Times New Roman" w:cs="Times New Roman"/>
          <w:sz w:val="28"/>
          <w:szCs w:val="28"/>
        </w:rPr>
        <w:t>икто не обязан свидетельствовать против себя самого, своего супруга и близких родственников, круг которых о</w:t>
      </w:r>
      <w:r w:rsidR="0047616B">
        <w:rPr>
          <w:rFonts w:ascii="Times New Roman" w:hAnsi="Times New Roman" w:cs="Times New Roman"/>
          <w:sz w:val="28"/>
          <w:szCs w:val="28"/>
        </w:rPr>
        <w:t xml:space="preserve">пределяется федеральным законом». </w:t>
      </w:r>
    </w:p>
    <w:p w:rsidR="008D1625" w:rsidRDefault="0047616B" w:rsidP="00881B02">
      <w:pPr>
        <w:spacing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Таким образом, лица, находящиеся в родственных, дружеских и т.д. отношениях со свидетелем имеют право отказаться от </w:t>
      </w:r>
      <w:r w:rsidR="00074F4A">
        <w:rPr>
          <w:rFonts w:ascii="Times New Roman" w:hAnsi="Times New Roman" w:cs="Times New Roman"/>
          <w:sz w:val="28"/>
          <w:szCs w:val="28"/>
        </w:rPr>
        <w:t xml:space="preserve">свидетельских показаний, и суд </w:t>
      </w:r>
      <w:r w:rsidR="007050AF">
        <w:rPr>
          <w:rFonts w:ascii="Times New Roman" w:hAnsi="Times New Roman" w:cs="Times New Roman"/>
          <w:sz w:val="28"/>
          <w:szCs w:val="28"/>
        </w:rPr>
        <w:t xml:space="preserve">не </w:t>
      </w:r>
      <w:r w:rsidR="00074F4A">
        <w:rPr>
          <w:rFonts w:ascii="Times New Roman" w:hAnsi="Times New Roman" w:cs="Times New Roman"/>
          <w:sz w:val="28"/>
          <w:szCs w:val="28"/>
        </w:rPr>
        <w:t>сможет  принудить гражданина в свидетельствовании</w:t>
      </w:r>
      <w:r w:rsidR="00BE2328">
        <w:rPr>
          <w:rStyle w:val="a6"/>
          <w:rFonts w:ascii="Times New Roman" w:hAnsi="Times New Roman" w:cs="Times New Roman"/>
          <w:sz w:val="28"/>
          <w:szCs w:val="28"/>
        </w:rPr>
        <w:footnoteReference w:id="4"/>
      </w:r>
      <w:r w:rsidR="000F2A97">
        <w:rPr>
          <w:rFonts w:ascii="Times New Roman" w:hAnsi="Times New Roman" w:cs="Times New Roman"/>
          <w:sz w:val="28"/>
          <w:szCs w:val="28"/>
        </w:rPr>
        <w:t>.</w:t>
      </w:r>
      <w:r w:rsidR="00B21F97">
        <w:rPr>
          <w:rFonts w:ascii="Times New Roman" w:hAnsi="Times New Roman" w:cs="Times New Roman"/>
          <w:sz w:val="28"/>
          <w:szCs w:val="28"/>
        </w:rPr>
        <w:t>)</w:t>
      </w:r>
      <w:proofErr w:type="gramEnd"/>
    </w:p>
    <w:p w:rsidR="009A6432" w:rsidRPr="00654D46" w:rsidRDefault="009A6432" w:rsidP="00881B02">
      <w:pPr>
        <w:spacing w:line="360" w:lineRule="auto"/>
        <w:ind w:firstLine="709"/>
        <w:contextualSpacing/>
        <w:jc w:val="both"/>
        <w:rPr>
          <w:rFonts w:ascii="Times New Roman" w:hAnsi="Times New Roman" w:cs="Times New Roman"/>
          <w:sz w:val="28"/>
          <w:szCs w:val="28"/>
        </w:rPr>
      </w:pPr>
      <w:r w:rsidRPr="00654D46">
        <w:rPr>
          <w:rFonts w:ascii="Times New Roman" w:hAnsi="Times New Roman" w:cs="Times New Roman"/>
          <w:sz w:val="28"/>
          <w:szCs w:val="28"/>
        </w:rPr>
        <w:t xml:space="preserve">Свидетельствование на суде оказывает существенную помощь правосудию, </w:t>
      </w:r>
      <w:r w:rsidR="000F2A97" w:rsidRPr="00654D46">
        <w:rPr>
          <w:rFonts w:ascii="Times New Roman" w:hAnsi="Times New Roman" w:cs="Times New Roman"/>
          <w:sz w:val="28"/>
          <w:szCs w:val="28"/>
        </w:rPr>
        <w:t>и именно поэтому</w:t>
      </w:r>
      <w:r w:rsidRPr="00654D46">
        <w:rPr>
          <w:rFonts w:ascii="Times New Roman" w:hAnsi="Times New Roman" w:cs="Times New Roman"/>
          <w:sz w:val="28"/>
          <w:szCs w:val="28"/>
        </w:rPr>
        <w:t xml:space="preserve"> его следует рассмотреть в качестве важной обязанности каждого гражданина. Лицо, вызванное в качестве свидетеля, обязано явиться в суд и дать правдивые показания.</w:t>
      </w:r>
    </w:p>
    <w:p w:rsidR="008D1625" w:rsidRDefault="009A6432" w:rsidP="00881B02">
      <w:pPr>
        <w:spacing w:line="360" w:lineRule="auto"/>
        <w:ind w:firstLine="709"/>
        <w:contextualSpacing/>
        <w:jc w:val="both"/>
        <w:rPr>
          <w:rFonts w:ascii="Times New Roman" w:hAnsi="Times New Roman" w:cs="Times New Roman"/>
          <w:sz w:val="28"/>
          <w:szCs w:val="28"/>
        </w:rPr>
      </w:pPr>
      <w:r w:rsidRPr="00654D46">
        <w:rPr>
          <w:rFonts w:ascii="Times New Roman" w:hAnsi="Times New Roman" w:cs="Times New Roman"/>
          <w:sz w:val="28"/>
          <w:szCs w:val="28"/>
        </w:rPr>
        <w:t>Таким образом, показания свидетеля играют важную роль в процессе гражданско-правового доказывания</w:t>
      </w:r>
      <w:r w:rsidRPr="009A6432">
        <w:rPr>
          <w:rFonts w:ascii="Times New Roman" w:hAnsi="Times New Roman" w:cs="Times New Roman"/>
          <w:sz w:val="28"/>
          <w:szCs w:val="28"/>
        </w:rPr>
        <w:t>.</w:t>
      </w:r>
    </w:p>
    <w:p w:rsidR="00D70411" w:rsidRDefault="00D70411" w:rsidP="00881B02">
      <w:pPr>
        <w:spacing w:line="360" w:lineRule="auto"/>
        <w:ind w:firstLine="709"/>
        <w:contextualSpacing/>
        <w:jc w:val="both"/>
        <w:rPr>
          <w:rFonts w:ascii="Times New Roman" w:hAnsi="Times New Roman" w:cs="Times New Roman"/>
          <w:sz w:val="28"/>
          <w:szCs w:val="28"/>
        </w:rPr>
      </w:pPr>
      <w:r w:rsidRPr="00EE630A">
        <w:rPr>
          <w:rFonts w:ascii="Times New Roman" w:hAnsi="Times New Roman" w:cs="Times New Roman"/>
          <w:sz w:val="28"/>
          <w:szCs w:val="28"/>
        </w:rPr>
        <w:t xml:space="preserve">Наиболее часто свидетельские показания используются в гражданском процессе, </w:t>
      </w:r>
      <w:r w:rsidR="00654D46" w:rsidRPr="00EE630A">
        <w:rPr>
          <w:rFonts w:ascii="Times New Roman" w:hAnsi="Times New Roman" w:cs="Times New Roman"/>
          <w:sz w:val="28"/>
          <w:szCs w:val="28"/>
        </w:rPr>
        <w:t>а в арбитражном</w:t>
      </w:r>
      <w:r w:rsidRPr="00EE630A">
        <w:rPr>
          <w:rFonts w:ascii="Times New Roman" w:hAnsi="Times New Roman" w:cs="Times New Roman"/>
          <w:sz w:val="28"/>
          <w:szCs w:val="28"/>
        </w:rPr>
        <w:t xml:space="preserve"> </w:t>
      </w:r>
      <w:r w:rsidR="00654D46" w:rsidRPr="00EE630A">
        <w:rPr>
          <w:rFonts w:ascii="Times New Roman" w:hAnsi="Times New Roman" w:cs="Times New Roman"/>
          <w:sz w:val="28"/>
          <w:szCs w:val="28"/>
        </w:rPr>
        <w:t>суд</w:t>
      </w:r>
      <w:r w:rsidRPr="00EE630A">
        <w:rPr>
          <w:rFonts w:ascii="Times New Roman" w:hAnsi="Times New Roman" w:cs="Times New Roman"/>
          <w:sz w:val="28"/>
          <w:szCs w:val="28"/>
        </w:rPr>
        <w:t xml:space="preserve"> старается не допрашивать свидетелей, что связано с письменной спецификой арбитражного судопроизводства. В доктрине 20-х годов ХХ века </w:t>
      </w:r>
      <w:r w:rsidR="00654D46" w:rsidRPr="00EE630A">
        <w:rPr>
          <w:rFonts w:ascii="Times New Roman" w:hAnsi="Times New Roman" w:cs="Times New Roman"/>
          <w:sz w:val="28"/>
          <w:szCs w:val="28"/>
        </w:rPr>
        <w:t>«</w:t>
      </w:r>
      <w:r w:rsidRPr="00EE630A">
        <w:rPr>
          <w:rFonts w:ascii="Times New Roman" w:hAnsi="Times New Roman" w:cs="Times New Roman"/>
          <w:sz w:val="28"/>
          <w:szCs w:val="28"/>
        </w:rPr>
        <w:t xml:space="preserve">под свидетельскими показаниями понимались заявления, </w:t>
      </w:r>
      <w:r w:rsidRPr="00EE630A">
        <w:rPr>
          <w:rFonts w:ascii="Times New Roman" w:hAnsi="Times New Roman" w:cs="Times New Roman"/>
          <w:sz w:val="28"/>
          <w:szCs w:val="28"/>
        </w:rPr>
        <w:lastRenderedPageBreak/>
        <w:t xml:space="preserve">делаемые перед судом сторонними, незаинтересованными в деле лицами о непосредственно воспринятом ими  факте (А. Х. </w:t>
      </w:r>
      <w:proofErr w:type="spellStart"/>
      <w:r w:rsidRPr="00EE630A">
        <w:rPr>
          <w:rFonts w:ascii="Times New Roman" w:hAnsi="Times New Roman" w:cs="Times New Roman"/>
          <w:sz w:val="28"/>
          <w:szCs w:val="28"/>
        </w:rPr>
        <w:t>Гольмстен</w:t>
      </w:r>
      <w:proofErr w:type="spellEnd"/>
      <w:r w:rsidRPr="00EE630A">
        <w:rPr>
          <w:rFonts w:ascii="Times New Roman" w:hAnsi="Times New Roman" w:cs="Times New Roman"/>
          <w:sz w:val="28"/>
          <w:szCs w:val="28"/>
        </w:rPr>
        <w:t>), либо сообщения относительно фактических обстоятель</w:t>
      </w:r>
      <w:proofErr w:type="gramStart"/>
      <w:r w:rsidRPr="00EE630A">
        <w:rPr>
          <w:rFonts w:ascii="Times New Roman" w:hAnsi="Times New Roman" w:cs="Times New Roman"/>
          <w:sz w:val="28"/>
          <w:szCs w:val="28"/>
        </w:rPr>
        <w:t>ств пр</w:t>
      </w:r>
      <w:proofErr w:type="gramEnd"/>
      <w:r w:rsidRPr="00EE630A">
        <w:rPr>
          <w:rFonts w:ascii="Times New Roman" w:hAnsi="Times New Roman" w:cs="Times New Roman"/>
          <w:sz w:val="28"/>
          <w:szCs w:val="28"/>
        </w:rPr>
        <w:t>оцесса, делаемые не участвующими в нем лицами перед судом (Е. В. Васьковский)</w:t>
      </w:r>
      <w:r w:rsidR="00654D46" w:rsidRPr="00EE630A">
        <w:rPr>
          <w:rFonts w:ascii="Times New Roman" w:hAnsi="Times New Roman" w:cs="Times New Roman"/>
          <w:sz w:val="28"/>
          <w:szCs w:val="28"/>
        </w:rPr>
        <w:t>»</w:t>
      </w:r>
      <w:r w:rsidR="006F3F94" w:rsidRPr="00EE630A">
        <w:rPr>
          <w:rStyle w:val="a6"/>
          <w:rFonts w:ascii="Times New Roman" w:hAnsi="Times New Roman" w:cs="Times New Roman"/>
          <w:sz w:val="28"/>
          <w:szCs w:val="28"/>
        </w:rPr>
        <w:footnoteReference w:id="5"/>
      </w:r>
      <w:r w:rsidR="00182468" w:rsidRPr="00EE630A">
        <w:rPr>
          <w:rFonts w:ascii="Times New Roman" w:hAnsi="Times New Roman" w:cs="Times New Roman"/>
          <w:sz w:val="28"/>
          <w:szCs w:val="28"/>
        </w:rPr>
        <w:t>.</w:t>
      </w:r>
    </w:p>
    <w:p w:rsidR="00182468" w:rsidRDefault="00182468" w:rsidP="00881B02">
      <w:pPr>
        <w:spacing w:line="360" w:lineRule="auto"/>
        <w:ind w:firstLine="709"/>
        <w:contextualSpacing/>
        <w:jc w:val="both"/>
        <w:rPr>
          <w:rFonts w:ascii="Times New Roman" w:hAnsi="Times New Roman" w:cs="Times New Roman"/>
          <w:sz w:val="28"/>
          <w:szCs w:val="28"/>
        </w:rPr>
      </w:pPr>
      <w:proofErr w:type="gramStart"/>
      <w:r w:rsidRPr="00182468">
        <w:rPr>
          <w:rFonts w:ascii="Times New Roman" w:hAnsi="Times New Roman" w:cs="Times New Roman"/>
          <w:sz w:val="28"/>
          <w:szCs w:val="28"/>
        </w:rPr>
        <w:t>В современной науке гражданского процесса показания свидетеля определяют как устное сообщение об обстоятельствах, имеющих значение для рассмотрения и разрешения дела (В. В. Молчанов), либо сообщения юридически не заинтересованного в исходе дела лица о фактах, составляющих предмет доказывания по делу, а также об обстоятельствах, имеющих значение для правильного разрешения дела, полученные в установленном законом процессуальной форме</w:t>
      </w:r>
      <w:r>
        <w:rPr>
          <w:rFonts w:ascii="Times New Roman" w:hAnsi="Times New Roman" w:cs="Times New Roman"/>
          <w:sz w:val="28"/>
          <w:szCs w:val="28"/>
        </w:rPr>
        <w:t>.</w:t>
      </w:r>
      <w:proofErr w:type="gramEnd"/>
    </w:p>
    <w:p w:rsidR="00BD4FDF" w:rsidRDefault="00515B85"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76973">
        <w:rPr>
          <w:rFonts w:ascii="Times New Roman" w:hAnsi="Times New Roman" w:cs="Times New Roman"/>
          <w:sz w:val="28"/>
          <w:szCs w:val="28"/>
        </w:rPr>
        <w:t>Процессуальным способом получения свидетельских показаний является допрос свидетеля, правила которого закреплены в статьях 176-179 ГПК РФ.  Перед началом допроса свидетель должен быть предупрежден об уголовной ответственности, в случае отказа от дачи свидетельских показаний, а также за дачу заведомо ложных показаний (статья 307, 308 УК РФ)</w:t>
      </w:r>
      <w:r w:rsidR="00F17900">
        <w:rPr>
          <w:rStyle w:val="a6"/>
          <w:rFonts w:ascii="Times New Roman" w:hAnsi="Times New Roman" w:cs="Times New Roman"/>
          <w:sz w:val="28"/>
          <w:szCs w:val="28"/>
        </w:rPr>
        <w:footnoteReference w:id="6"/>
      </w:r>
      <w:r w:rsidR="00076973">
        <w:rPr>
          <w:rFonts w:ascii="Times New Roman" w:hAnsi="Times New Roman" w:cs="Times New Roman"/>
          <w:sz w:val="28"/>
          <w:szCs w:val="28"/>
        </w:rPr>
        <w:t xml:space="preserve">. </w:t>
      </w:r>
      <w:r w:rsidR="00076973" w:rsidRPr="00076973">
        <w:rPr>
          <w:rFonts w:ascii="Times New Roman" w:hAnsi="Times New Roman" w:cs="Times New Roman"/>
          <w:sz w:val="28"/>
          <w:szCs w:val="28"/>
        </w:rPr>
        <w:t>До получения объяснений сторон и третьих лиц все свидетели удаляются из зала.</w:t>
      </w:r>
      <w:r w:rsidR="00076973">
        <w:rPr>
          <w:rFonts w:ascii="Times New Roman" w:hAnsi="Times New Roman" w:cs="Times New Roman"/>
          <w:sz w:val="28"/>
          <w:szCs w:val="28"/>
        </w:rPr>
        <w:t xml:space="preserve"> После чего суд устанавливает последовательность для вызова свидетелей для дачи показаний. </w:t>
      </w:r>
      <w:r w:rsidR="00076973" w:rsidRPr="00076973">
        <w:rPr>
          <w:rFonts w:ascii="Times New Roman" w:hAnsi="Times New Roman" w:cs="Times New Roman"/>
          <w:sz w:val="28"/>
          <w:szCs w:val="28"/>
        </w:rPr>
        <w:t>Каждый свидетель допрашивается отдельно. Допрошенный свидетель остается в зале заседания до окончания разбирательства дела.</w:t>
      </w:r>
      <w:r w:rsidR="00076973">
        <w:rPr>
          <w:rFonts w:ascii="Times New Roman" w:hAnsi="Times New Roman" w:cs="Times New Roman"/>
          <w:sz w:val="28"/>
          <w:szCs w:val="28"/>
        </w:rPr>
        <w:t xml:space="preserve"> </w:t>
      </w:r>
      <w:r w:rsidR="00076973" w:rsidRPr="002B2F17">
        <w:rPr>
          <w:rFonts w:ascii="Times New Roman" w:hAnsi="Times New Roman" w:cs="Times New Roman"/>
          <w:sz w:val="28"/>
          <w:szCs w:val="28"/>
        </w:rPr>
        <w:t>После рассказа свидетеля, переходят к постановке перед ним вопросов, последовательность постановки которых устанавливается с учетом действия принципа состязательности процесса. Первым задает вопросы лицо, по заявлению которого вызван свидетель. Такой процессуальный порядок исследования показаний свидетелей обеспечивает их наибольшую объективность и достоверность. Недооценка свидетельских показаний может привести к отмене судебного решения.</w:t>
      </w:r>
    </w:p>
    <w:p w:rsidR="00BE31B7" w:rsidRDefault="00BE31B7" w:rsidP="005951D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 приведем  пример из апелляционного постановления Иркутского суда Иркутской области </w:t>
      </w:r>
      <w:r w:rsidRPr="00BE31B7">
        <w:rPr>
          <w:rFonts w:ascii="Times New Roman" w:hAnsi="Times New Roman" w:cs="Times New Roman"/>
          <w:sz w:val="28"/>
          <w:szCs w:val="28"/>
        </w:rPr>
        <w:t>от 28 июля 2020 г.</w:t>
      </w:r>
      <w:r>
        <w:rPr>
          <w:rFonts w:ascii="Times New Roman" w:hAnsi="Times New Roman" w:cs="Times New Roman"/>
          <w:sz w:val="28"/>
          <w:szCs w:val="28"/>
        </w:rPr>
        <w:t xml:space="preserve"> по делу </w:t>
      </w:r>
      <w:r w:rsidRPr="00BE31B7">
        <w:rPr>
          <w:rFonts w:ascii="Times New Roman" w:hAnsi="Times New Roman" w:cs="Times New Roman"/>
          <w:sz w:val="28"/>
          <w:szCs w:val="28"/>
        </w:rPr>
        <w:t>№ 22-792/2020</w:t>
      </w:r>
      <w:r>
        <w:rPr>
          <w:rFonts w:ascii="Times New Roman" w:hAnsi="Times New Roman" w:cs="Times New Roman"/>
          <w:sz w:val="28"/>
          <w:szCs w:val="28"/>
        </w:rPr>
        <w:t xml:space="preserve">. </w:t>
      </w:r>
      <w:r w:rsidRPr="00BE31B7">
        <w:rPr>
          <w:rFonts w:ascii="Times New Roman" w:hAnsi="Times New Roman" w:cs="Times New Roman"/>
          <w:sz w:val="28"/>
          <w:szCs w:val="28"/>
        </w:rPr>
        <w:t>Мухин А.В. признан виновным в воспрепятствование осуществлению правосудия и производству предварительного расследования, то есть вмешательство в какой бы то ни было форме в деятельность следователя в целях воспрепятствования всестороннему, полному и объективному расследованию дела</w:t>
      </w:r>
      <w:proofErr w:type="gramStart"/>
      <w:r w:rsidRPr="00BE31B7">
        <w:rPr>
          <w:rFonts w:ascii="Times New Roman" w:hAnsi="Times New Roman" w:cs="Times New Roman"/>
          <w:sz w:val="28"/>
          <w:szCs w:val="28"/>
        </w:rPr>
        <w:t>.</w:t>
      </w:r>
      <w:proofErr w:type="gramEnd"/>
      <w:r>
        <w:rPr>
          <w:rFonts w:ascii="Times New Roman" w:hAnsi="Times New Roman" w:cs="Times New Roman"/>
          <w:sz w:val="28"/>
          <w:szCs w:val="28"/>
        </w:rPr>
        <w:t xml:space="preserve"> Однако, </w:t>
      </w:r>
      <w:r w:rsidR="00884086">
        <w:rPr>
          <w:rFonts w:ascii="Times New Roman" w:hAnsi="Times New Roman" w:cs="Times New Roman"/>
          <w:sz w:val="28"/>
          <w:szCs w:val="28"/>
        </w:rPr>
        <w:t xml:space="preserve">адвокат </w:t>
      </w:r>
      <w:r w:rsidR="00884086" w:rsidRPr="00884086">
        <w:rPr>
          <w:rFonts w:ascii="Times New Roman" w:hAnsi="Times New Roman" w:cs="Times New Roman"/>
          <w:sz w:val="28"/>
          <w:szCs w:val="28"/>
        </w:rPr>
        <w:t>в защиту интересов осуждённого Мухина А.В. выражает несогласие с приговором суда и просит об его отмене как</w:t>
      </w:r>
      <w:r w:rsidR="00884086">
        <w:rPr>
          <w:rFonts w:ascii="Times New Roman" w:hAnsi="Times New Roman" w:cs="Times New Roman"/>
          <w:sz w:val="28"/>
          <w:szCs w:val="28"/>
        </w:rPr>
        <w:t xml:space="preserve"> незаконного и не обоснованного</w:t>
      </w:r>
      <w:proofErr w:type="gramStart"/>
      <w:r w:rsidR="00884086">
        <w:rPr>
          <w:rFonts w:ascii="Times New Roman" w:hAnsi="Times New Roman" w:cs="Times New Roman"/>
          <w:sz w:val="28"/>
          <w:szCs w:val="28"/>
        </w:rPr>
        <w:t>.</w:t>
      </w:r>
      <w:proofErr w:type="gramEnd"/>
      <w:r w:rsidR="00884086">
        <w:rPr>
          <w:rFonts w:ascii="Times New Roman" w:hAnsi="Times New Roman" w:cs="Times New Roman"/>
          <w:sz w:val="28"/>
          <w:szCs w:val="28"/>
        </w:rPr>
        <w:t xml:space="preserve"> С</w:t>
      </w:r>
      <w:r w:rsidR="00884086" w:rsidRPr="00884086">
        <w:rPr>
          <w:rFonts w:ascii="Times New Roman" w:hAnsi="Times New Roman" w:cs="Times New Roman"/>
          <w:sz w:val="28"/>
          <w:szCs w:val="28"/>
        </w:rPr>
        <w:t>тавит под сомнение вывод суда о том, что виновность Мухина А.В. в порче шести томов уголовного дела подтверждается совокупностью доказательств, в том числе показаниями свидетелей</w:t>
      </w:r>
      <w:proofErr w:type="gramStart"/>
      <w:r w:rsidR="00884086" w:rsidRPr="00884086">
        <w:rPr>
          <w:rFonts w:ascii="Times New Roman" w:hAnsi="Times New Roman" w:cs="Times New Roman"/>
          <w:sz w:val="28"/>
          <w:szCs w:val="28"/>
        </w:rPr>
        <w:t>.</w:t>
      </w:r>
      <w:proofErr w:type="gramEnd"/>
      <w:r w:rsidR="00884086">
        <w:rPr>
          <w:rFonts w:ascii="Times New Roman" w:hAnsi="Times New Roman" w:cs="Times New Roman"/>
          <w:sz w:val="28"/>
          <w:szCs w:val="28"/>
        </w:rPr>
        <w:t xml:space="preserve"> С</w:t>
      </w:r>
      <w:r w:rsidR="00884086" w:rsidRPr="00884086">
        <w:rPr>
          <w:rFonts w:ascii="Times New Roman" w:hAnsi="Times New Roman" w:cs="Times New Roman"/>
          <w:sz w:val="28"/>
          <w:szCs w:val="28"/>
        </w:rPr>
        <w:t>удом дана неверная оценка показаниям свидетелей, допрошенных в судебном заседании, и выводы суда не соответствуют фактическим обстоятельствам дела. Отмечает, что никто из допрошенных в судебном заседании свидетелей не пояснил, что именно Мухин А.В. произвёл порчу томов уголовного дела</w:t>
      </w:r>
      <w:proofErr w:type="gramStart"/>
      <w:r w:rsidR="00884086" w:rsidRPr="00884086">
        <w:rPr>
          <w:rFonts w:ascii="Times New Roman" w:hAnsi="Times New Roman" w:cs="Times New Roman"/>
          <w:sz w:val="28"/>
          <w:szCs w:val="28"/>
        </w:rPr>
        <w:t>.</w:t>
      </w:r>
      <w:proofErr w:type="gramEnd"/>
      <w:r w:rsidR="00884086" w:rsidRPr="00884086">
        <w:rPr>
          <w:rFonts w:ascii="Times New Roman" w:hAnsi="Times New Roman" w:cs="Times New Roman"/>
          <w:sz w:val="28"/>
          <w:szCs w:val="28"/>
        </w:rPr>
        <w:t> </w:t>
      </w:r>
      <w:r w:rsidR="00884086">
        <w:rPr>
          <w:rFonts w:ascii="Times New Roman" w:hAnsi="Times New Roman" w:cs="Times New Roman"/>
          <w:sz w:val="28"/>
          <w:szCs w:val="28"/>
        </w:rPr>
        <w:t xml:space="preserve"> Свидетели, которые были допрошены по делу, не являлись очевидцами событий, а </w:t>
      </w:r>
      <w:r w:rsidR="009F1625">
        <w:rPr>
          <w:rFonts w:ascii="Times New Roman" w:hAnsi="Times New Roman" w:cs="Times New Roman"/>
          <w:sz w:val="28"/>
          <w:szCs w:val="28"/>
        </w:rPr>
        <w:t xml:space="preserve">располагали </w:t>
      </w:r>
      <w:r w:rsidR="00884086" w:rsidRPr="00884086">
        <w:rPr>
          <w:rFonts w:ascii="Times New Roman" w:hAnsi="Times New Roman" w:cs="Times New Roman"/>
          <w:sz w:val="28"/>
          <w:szCs w:val="28"/>
        </w:rPr>
        <w:t xml:space="preserve">информацией ставшей им известной от </w:t>
      </w:r>
      <w:r w:rsidR="00884086">
        <w:rPr>
          <w:rFonts w:ascii="Times New Roman" w:hAnsi="Times New Roman" w:cs="Times New Roman"/>
          <w:sz w:val="28"/>
          <w:szCs w:val="28"/>
        </w:rPr>
        <w:t>лица, которая</w:t>
      </w:r>
      <w:r w:rsidR="00884086" w:rsidRPr="00884086">
        <w:rPr>
          <w:rFonts w:ascii="Times New Roman" w:hAnsi="Times New Roman" w:cs="Times New Roman"/>
          <w:sz w:val="28"/>
          <w:szCs w:val="28"/>
        </w:rPr>
        <w:t xml:space="preserve"> не видела, как Мухин склеивал листы дела в томе.</w:t>
      </w:r>
      <w:r w:rsidR="00884086">
        <w:rPr>
          <w:rFonts w:ascii="Times New Roman" w:hAnsi="Times New Roman" w:cs="Times New Roman"/>
          <w:sz w:val="28"/>
          <w:szCs w:val="28"/>
        </w:rPr>
        <w:t xml:space="preserve"> </w:t>
      </w:r>
      <w:r w:rsidR="005951DE">
        <w:rPr>
          <w:rFonts w:ascii="Times New Roman" w:hAnsi="Times New Roman" w:cs="Times New Roman"/>
          <w:sz w:val="28"/>
          <w:szCs w:val="28"/>
        </w:rPr>
        <w:t xml:space="preserve"> Таким образом, приговор суда в отношении гражданина отменили и жалобу адвоката удовлетворили</w:t>
      </w:r>
      <w:r w:rsidR="00052DF7">
        <w:rPr>
          <w:rStyle w:val="a6"/>
          <w:rFonts w:ascii="Times New Roman" w:hAnsi="Times New Roman" w:cs="Times New Roman"/>
          <w:sz w:val="28"/>
          <w:szCs w:val="28"/>
        </w:rPr>
        <w:footnoteReference w:id="7"/>
      </w:r>
      <w:r w:rsidR="005951DE">
        <w:rPr>
          <w:rFonts w:ascii="Times New Roman" w:hAnsi="Times New Roman" w:cs="Times New Roman"/>
          <w:sz w:val="28"/>
          <w:szCs w:val="28"/>
        </w:rPr>
        <w:t xml:space="preserve">. </w:t>
      </w:r>
    </w:p>
    <w:p w:rsidR="00362C88" w:rsidRDefault="00362C88"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Свидетельские показания</w:t>
      </w:r>
      <w:r w:rsidR="00B11B7F">
        <w:rPr>
          <w:rFonts w:ascii="Times New Roman" w:hAnsi="Times New Roman" w:cs="Times New Roman"/>
          <w:sz w:val="28"/>
          <w:szCs w:val="28"/>
        </w:rPr>
        <w:t xml:space="preserve"> являются важными для </w:t>
      </w:r>
      <w:r w:rsidR="00F63689">
        <w:rPr>
          <w:rFonts w:ascii="Times New Roman" w:hAnsi="Times New Roman" w:cs="Times New Roman"/>
          <w:sz w:val="28"/>
          <w:szCs w:val="28"/>
        </w:rPr>
        <w:t xml:space="preserve">гражданского </w:t>
      </w:r>
      <w:r w:rsidR="00B11B7F">
        <w:rPr>
          <w:rFonts w:ascii="Times New Roman" w:hAnsi="Times New Roman" w:cs="Times New Roman"/>
          <w:sz w:val="28"/>
          <w:szCs w:val="28"/>
        </w:rPr>
        <w:t>дела, но главной проблемой их использования является недостоверность полученной информации. Установлено, что дача ложных показаний это осознанный шаг и именно поэтому в настоящее время ведутся работы по усовершенствованию порядка использования свидетельских показаний</w:t>
      </w:r>
      <w:r w:rsidR="00B11B7F">
        <w:rPr>
          <w:rStyle w:val="a6"/>
          <w:rFonts w:ascii="Times New Roman" w:hAnsi="Times New Roman" w:cs="Times New Roman"/>
          <w:sz w:val="28"/>
          <w:szCs w:val="28"/>
        </w:rPr>
        <w:footnoteReference w:id="8"/>
      </w:r>
      <w:r w:rsidR="00B11B7F">
        <w:rPr>
          <w:rFonts w:ascii="Times New Roman" w:hAnsi="Times New Roman" w:cs="Times New Roman"/>
          <w:sz w:val="28"/>
          <w:szCs w:val="28"/>
        </w:rPr>
        <w:t>.</w:t>
      </w:r>
    </w:p>
    <w:p w:rsidR="009E7BEF" w:rsidRDefault="009E7BEF"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оценивания свидетельских показаний суд должен установить </w:t>
      </w:r>
      <w:r w:rsidR="00A52154">
        <w:rPr>
          <w:rFonts w:ascii="Times New Roman" w:hAnsi="Times New Roman" w:cs="Times New Roman"/>
          <w:sz w:val="28"/>
          <w:szCs w:val="28"/>
        </w:rPr>
        <w:t xml:space="preserve">их </w:t>
      </w:r>
      <w:r>
        <w:rPr>
          <w:rFonts w:ascii="Times New Roman" w:hAnsi="Times New Roman" w:cs="Times New Roman"/>
          <w:sz w:val="28"/>
          <w:szCs w:val="28"/>
        </w:rPr>
        <w:t xml:space="preserve">достоверность. При оценке достоверности необходимо исходить из личности </w:t>
      </w:r>
      <w:r w:rsidR="00C879F0">
        <w:rPr>
          <w:rFonts w:ascii="Times New Roman" w:hAnsi="Times New Roman" w:cs="Times New Roman"/>
          <w:sz w:val="28"/>
          <w:szCs w:val="28"/>
        </w:rPr>
        <w:t xml:space="preserve">самого </w:t>
      </w:r>
      <w:r>
        <w:rPr>
          <w:rFonts w:ascii="Times New Roman" w:hAnsi="Times New Roman" w:cs="Times New Roman"/>
          <w:sz w:val="28"/>
          <w:szCs w:val="28"/>
        </w:rPr>
        <w:t>свидетеля</w:t>
      </w:r>
      <w:r w:rsidR="00C60898">
        <w:rPr>
          <w:rFonts w:ascii="Times New Roman" w:hAnsi="Times New Roman" w:cs="Times New Roman"/>
          <w:sz w:val="28"/>
          <w:szCs w:val="28"/>
        </w:rPr>
        <w:t>, а именно оценить в каком состоя</w:t>
      </w:r>
      <w:r w:rsidR="00B11B7F">
        <w:rPr>
          <w:rFonts w:ascii="Times New Roman" w:hAnsi="Times New Roman" w:cs="Times New Roman"/>
          <w:sz w:val="28"/>
          <w:szCs w:val="28"/>
        </w:rPr>
        <w:t>нии находился свидетель при даче</w:t>
      </w:r>
      <w:r w:rsidR="00C60898">
        <w:rPr>
          <w:rFonts w:ascii="Times New Roman" w:hAnsi="Times New Roman" w:cs="Times New Roman"/>
          <w:sz w:val="28"/>
          <w:szCs w:val="28"/>
        </w:rPr>
        <w:t xml:space="preserve"> показаний. </w:t>
      </w:r>
      <w:r w:rsidR="00C879F0">
        <w:rPr>
          <w:rFonts w:ascii="Times New Roman" w:hAnsi="Times New Roman" w:cs="Times New Roman"/>
          <w:sz w:val="28"/>
          <w:szCs w:val="28"/>
        </w:rPr>
        <w:t>В состоянии стресса он может заблуждаться в своих показаниях.</w:t>
      </w:r>
    </w:p>
    <w:p w:rsidR="00C879F0" w:rsidRDefault="00F63689"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оценке</w:t>
      </w:r>
      <w:r w:rsidR="00C879F0">
        <w:rPr>
          <w:rFonts w:ascii="Times New Roman" w:hAnsi="Times New Roman" w:cs="Times New Roman"/>
          <w:sz w:val="28"/>
          <w:szCs w:val="28"/>
        </w:rPr>
        <w:t xml:space="preserve"> свидетельских показаний суд должен проверить условия, при которых свидетель получал информацию</w:t>
      </w:r>
      <w:r w:rsidR="00C60898">
        <w:rPr>
          <w:rFonts w:ascii="Times New Roman" w:hAnsi="Times New Roman" w:cs="Times New Roman"/>
          <w:sz w:val="28"/>
          <w:szCs w:val="28"/>
        </w:rPr>
        <w:t xml:space="preserve">, а именно установить, </w:t>
      </w:r>
      <w:r w:rsidR="00C02CC5">
        <w:rPr>
          <w:rFonts w:ascii="Times New Roman" w:hAnsi="Times New Roman" w:cs="Times New Roman"/>
          <w:sz w:val="28"/>
          <w:szCs w:val="28"/>
        </w:rPr>
        <w:t>как свидетель воспринимал факты, которые давал при показаниях.</w:t>
      </w:r>
    </w:p>
    <w:p w:rsidR="00C932C6" w:rsidRDefault="00900670"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свидетель играет важную роль в гражданском процессе, а с</w:t>
      </w:r>
      <w:r w:rsidRPr="00900670">
        <w:rPr>
          <w:rFonts w:ascii="Times New Roman" w:hAnsi="Times New Roman" w:cs="Times New Roman"/>
          <w:sz w:val="28"/>
          <w:szCs w:val="28"/>
        </w:rPr>
        <w:t>татус свидетеля раскрывается через его специальные признаки относительно наличия определенных сведений об обстоятельствах дела, отсутствия заинтересованности в исходе дела, способа получения информации, восприятия фактов, имеющих значение для дела, порядка вызова и допроса. </w:t>
      </w:r>
    </w:p>
    <w:p w:rsidR="00B17CB4" w:rsidRDefault="00B17CB4" w:rsidP="00881B02">
      <w:pPr>
        <w:spacing w:line="360" w:lineRule="auto"/>
        <w:ind w:firstLine="709"/>
        <w:contextualSpacing/>
        <w:jc w:val="both"/>
        <w:rPr>
          <w:rFonts w:ascii="Times New Roman" w:hAnsi="Times New Roman" w:cs="Times New Roman"/>
          <w:sz w:val="28"/>
          <w:szCs w:val="28"/>
        </w:rPr>
      </w:pPr>
    </w:p>
    <w:p w:rsidR="00B17CB4" w:rsidRDefault="00B17CB4" w:rsidP="00881B02">
      <w:pPr>
        <w:spacing w:line="360" w:lineRule="auto"/>
        <w:ind w:firstLine="709"/>
        <w:contextualSpacing/>
        <w:jc w:val="both"/>
        <w:rPr>
          <w:rFonts w:ascii="Times New Roman" w:hAnsi="Times New Roman" w:cs="Times New Roman"/>
          <w:sz w:val="28"/>
          <w:szCs w:val="28"/>
        </w:rPr>
      </w:pPr>
    </w:p>
    <w:p w:rsidR="00B17CB4" w:rsidRDefault="00B17CB4" w:rsidP="00881B02">
      <w:pPr>
        <w:spacing w:line="360" w:lineRule="auto"/>
        <w:ind w:firstLine="709"/>
        <w:contextualSpacing/>
        <w:jc w:val="both"/>
        <w:rPr>
          <w:rFonts w:ascii="Times New Roman" w:hAnsi="Times New Roman" w:cs="Times New Roman"/>
          <w:sz w:val="28"/>
          <w:szCs w:val="28"/>
        </w:rPr>
      </w:pPr>
    </w:p>
    <w:p w:rsidR="00362C88" w:rsidRDefault="00362C88" w:rsidP="00881B02">
      <w:pPr>
        <w:spacing w:line="360" w:lineRule="auto"/>
        <w:contextualSpacing/>
        <w:rPr>
          <w:rFonts w:ascii="Times New Roman" w:hAnsi="Times New Roman" w:cs="Times New Roman"/>
          <w:sz w:val="28"/>
          <w:szCs w:val="28"/>
        </w:rPr>
      </w:pPr>
    </w:p>
    <w:p w:rsidR="00B11B7F" w:rsidRDefault="00B11B7F" w:rsidP="00881B02">
      <w:pPr>
        <w:spacing w:line="360" w:lineRule="auto"/>
        <w:contextualSpacing/>
        <w:jc w:val="center"/>
        <w:rPr>
          <w:rFonts w:ascii="Times New Roman" w:hAnsi="Times New Roman" w:cs="Times New Roman"/>
          <w:b/>
          <w:sz w:val="28"/>
          <w:szCs w:val="28"/>
          <w:highlight w:val="yellow"/>
        </w:rPr>
      </w:pPr>
    </w:p>
    <w:p w:rsidR="00B11B7F" w:rsidRDefault="00B11B7F" w:rsidP="00881B02">
      <w:pPr>
        <w:spacing w:line="360" w:lineRule="auto"/>
        <w:contextualSpacing/>
        <w:jc w:val="center"/>
        <w:rPr>
          <w:rFonts w:ascii="Times New Roman" w:hAnsi="Times New Roman" w:cs="Times New Roman"/>
          <w:b/>
          <w:sz w:val="28"/>
          <w:szCs w:val="28"/>
          <w:highlight w:val="yellow"/>
        </w:rPr>
      </w:pPr>
    </w:p>
    <w:p w:rsidR="00B11B7F" w:rsidRDefault="00B11B7F" w:rsidP="00881B02">
      <w:pPr>
        <w:spacing w:line="360" w:lineRule="auto"/>
        <w:contextualSpacing/>
        <w:jc w:val="center"/>
        <w:rPr>
          <w:rFonts w:ascii="Times New Roman" w:hAnsi="Times New Roman" w:cs="Times New Roman"/>
          <w:b/>
          <w:sz w:val="28"/>
          <w:szCs w:val="28"/>
          <w:highlight w:val="yellow"/>
        </w:rPr>
      </w:pPr>
    </w:p>
    <w:p w:rsidR="00E7514D" w:rsidRDefault="00E7514D" w:rsidP="000967ED">
      <w:pPr>
        <w:pStyle w:val="1"/>
        <w:spacing w:line="360" w:lineRule="auto"/>
        <w:contextualSpacing/>
        <w:jc w:val="center"/>
        <w:rPr>
          <w:rFonts w:ascii="Times New Roman" w:hAnsi="Times New Roman" w:cs="Times New Roman"/>
          <w:b w:val="0"/>
          <w:color w:val="auto"/>
        </w:rPr>
      </w:pPr>
      <w:bookmarkStart w:id="2" w:name="_Toc121231620"/>
    </w:p>
    <w:p w:rsidR="00E7514D" w:rsidRDefault="00E7514D" w:rsidP="00E7514D"/>
    <w:p w:rsidR="00E7514D" w:rsidRDefault="00E7514D" w:rsidP="00E7514D"/>
    <w:p w:rsidR="00E7514D" w:rsidRDefault="00E7514D" w:rsidP="00E7514D"/>
    <w:p w:rsidR="00E7514D" w:rsidRDefault="00E7514D" w:rsidP="00E7514D"/>
    <w:p w:rsidR="00E7514D" w:rsidRPr="00E7514D" w:rsidRDefault="00E7514D" w:rsidP="00E7514D"/>
    <w:p w:rsidR="00B17CB4" w:rsidRPr="00AA143E" w:rsidRDefault="00B17CB4" w:rsidP="000967ED">
      <w:pPr>
        <w:pStyle w:val="1"/>
        <w:spacing w:line="360" w:lineRule="auto"/>
        <w:contextualSpacing/>
        <w:jc w:val="center"/>
        <w:rPr>
          <w:rFonts w:ascii="Times New Roman" w:hAnsi="Times New Roman" w:cs="Times New Roman"/>
          <w:b w:val="0"/>
          <w:color w:val="auto"/>
        </w:rPr>
      </w:pPr>
      <w:r w:rsidRPr="00AA143E">
        <w:rPr>
          <w:rFonts w:ascii="Times New Roman" w:hAnsi="Times New Roman" w:cs="Times New Roman"/>
          <w:b w:val="0"/>
          <w:color w:val="auto"/>
        </w:rPr>
        <w:lastRenderedPageBreak/>
        <w:t>Глава 2. Свидетельский иммунитет</w:t>
      </w:r>
      <w:bookmarkEnd w:id="2"/>
    </w:p>
    <w:p w:rsidR="000F7084" w:rsidRDefault="003E79B8" w:rsidP="00AA143E">
      <w:pPr>
        <w:spacing w:line="360" w:lineRule="auto"/>
        <w:ind w:firstLine="709"/>
        <w:contextualSpacing/>
        <w:jc w:val="both"/>
        <w:rPr>
          <w:rFonts w:ascii="Times New Roman" w:hAnsi="Times New Roman" w:cs="Times New Roman"/>
          <w:sz w:val="28"/>
          <w:szCs w:val="28"/>
        </w:rPr>
      </w:pPr>
      <w:r w:rsidRPr="009C032A">
        <w:rPr>
          <w:rFonts w:ascii="Times New Roman" w:hAnsi="Times New Roman" w:cs="Times New Roman"/>
          <w:sz w:val="28"/>
          <w:szCs w:val="28"/>
        </w:rPr>
        <w:t>Любое</w:t>
      </w:r>
      <w:r w:rsidR="002D48CB">
        <w:rPr>
          <w:rFonts w:ascii="Times New Roman" w:hAnsi="Times New Roman" w:cs="Times New Roman"/>
          <w:sz w:val="28"/>
          <w:szCs w:val="28"/>
        </w:rPr>
        <w:t xml:space="preserve"> лицо может быть допрошено судом</w:t>
      </w:r>
      <w:r w:rsidRPr="009C032A">
        <w:rPr>
          <w:rFonts w:ascii="Times New Roman" w:hAnsi="Times New Roman" w:cs="Times New Roman"/>
          <w:sz w:val="28"/>
          <w:szCs w:val="28"/>
        </w:rPr>
        <w:t xml:space="preserve"> в качестве свидетеля, если ему было известно о каких-либо фактах и </w:t>
      </w:r>
      <w:r w:rsidR="009C032A" w:rsidRPr="009C032A">
        <w:rPr>
          <w:rFonts w:ascii="Times New Roman" w:hAnsi="Times New Roman" w:cs="Times New Roman"/>
          <w:sz w:val="28"/>
          <w:szCs w:val="28"/>
        </w:rPr>
        <w:t>обстоятельствах данного дела.</w:t>
      </w:r>
      <w:r w:rsidR="009C032A">
        <w:rPr>
          <w:rFonts w:ascii="Times New Roman" w:hAnsi="Times New Roman" w:cs="Times New Roman"/>
          <w:sz w:val="28"/>
          <w:szCs w:val="28"/>
        </w:rPr>
        <w:t xml:space="preserve"> Однако существуют случаи, когда определенные категории лиц могут не давать свидетельские показания</w:t>
      </w:r>
      <w:r w:rsidR="00A245EB">
        <w:rPr>
          <w:rFonts w:ascii="Times New Roman" w:hAnsi="Times New Roman" w:cs="Times New Roman"/>
          <w:sz w:val="28"/>
          <w:szCs w:val="28"/>
        </w:rPr>
        <w:t xml:space="preserve"> (свидетельский иммунитет)</w:t>
      </w:r>
      <w:r w:rsidR="009C032A">
        <w:rPr>
          <w:rFonts w:ascii="Times New Roman" w:hAnsi="Times New Roman" w:cs="Times New Roman"/>
          <w:sz w:val="28"/>
          <w:szCs w:val="28"/>
        </w:rPr>
        <w:t>.</w:t>
      </w:r>
    </w:p>
    <w:p w:rsidR="000F7084" w:rsidRDefault="000F7084"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Свидетельский иммунитет известен еще со времен римского права. Так, в Древнем мире не могли быть свидетелями женщины легкого поведения, осужденные по судебному приговору, малолетние, обвиняемые в преступлениях и защитники обвиняемого. </w:t>
      </w:r>
    </w:p>
    <w:p w:rsidR="00476637" w:rsidRDefault="00476637"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Термин свидетельский иммунитет давно и широко используется в юридической литературе и носит неоднозначный характер. Существует множество мнений различных ученых на данную тему. </w:t>
      </w:r>
    </w:p>
    <w:p w:rsidR="00476637" w:rsidRDefault="00476637"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 </w:t>
      </w:r>
      <w:r w:rsidRPr="00476637">
        <w:rPr>
          <w:rFonts w:ascii="Times New Roman" w:hAnsi="Times New Roman" w:cs="Times New Roman"/>
          <w:sz w:val="28"/>
          <w:szCs w:val="28"/>
        </w:rPr>
        <w:t xml:space="preserve">В.Г. </w:t>
      </w:r>
      <w:proofErr w:type="spellStart"/>
      <w:r w:rsidRPr="00476637">
        <w:rPr>
          <w:rFonts w:ascii="Times New Roman" w:hAnsi="Times New Roman" w:cs="Times New Roman"/>
          <w:sz w:val="28"/>
          <w:szCs w:val="28"/>
        </w:rPr>
        <w:t>Даев</w:t>
      </w:r>
      <w:proofErr w:type="spellEnd"/>
      <w:r w:rsidRPr="00476637">
        <w:rPr>
          <w:rFonts w:ascii="Times New Roman" w:hAnsi="Times New Roman" w:cs="Times New Roman"/>
          <w:sz w:val="28"/>
          <w:szCs w:val="28"/>
        </w:rPr>
        <w:t xml:space="preserve"> считает, что свидетельский иммунитет </w:t>
      </w:r>
      <w:proofErr w:type="gramStart"/>
      <w:r w:rsidRPr="00476637">
        <w:rPr>
          <w:rFonts w:ascii="Times New Roman" w:hAnsi="Times New Roman" w:cs="Times New Roman"/>
          <w:sz w:val="28"/>
          <w:szCs w:val="28"/>
        </w:rPr>
        <w:t>охватывает</w:t>
      </w:r>
      <w:proofErr w:type="gramEnd"/>
      <w:r w:rsidRPr="00476637">
        <w:rPr>
          <w:rFonts w:ascii="Times New Roman" w:hAnsi="Times New Roman" w:cs="Times New Roman"/>
          <w:sz w:val="28"/>
          <w:szCs w:val="28"/>
        </w:rPr>
        <w:t xml:space="preserve"> и запрет на допрос некоторых лиц в качестве свидетелей</w:t>
      </w:r>
      <w:r w:rsidR="00457063">
        <w:rPr>
          <w:rFonts w:ascii="Times New Roman" w:hAnsi="Times New Roman" w:cs="Times New Roman"/>
          <w:sz w:val="28"/>
          <w:szCs w:val="28"/>
        </w:rPr>
        <w:t xml:space="preserve"> </w:t>
      </w:r>
      <w:r w:rsidRPr="00476637">
        <w:rPr>
          <w:rFonts w:ascii="Times New Roman" w:hAnsi="Times New Roman" w:cs="Times New Roman"/>
          <w:sz w:val="28"/>
          <w:szCs w:val="28"/>
        </w:rPr>
        <w:t>и пра</w:t>
      </w:r>
      <w:r>
        <w:rPr>
          <w:rFonts w:ascii="Times New Roman" w:hAnsi="Times New Roman" w:cs="Times New Roman"/>
          <w:sz w:val="28"/>
          <w:szCs w:val="28"/>
        </w:rPr>
        <w:t>во отказаться от дачи показаний</w:t>
      </w:r>
      <w:r>
        <w:rPr>
          <w:rStyle w:val="a6"/>
          <w:rFonts w:ascii="Times New Roman" w:hAnsi="Times New Roman" w:cs="Times New Roman"/>
          <w:sz w:val="28"/>
          <w:szCs w:val="28"/>
        </w:rPr>
        <w:footnoteReference w:id="9"/>
      </w:r>
      <w:r>
        <w:rPr>
          <w:rFonts w:ascii="Times New Roman" w:hAnsi="Times New Roman" w:cs="Times New Roman"/>
          <w:sz w:val="28"/>
          <w:szCs w:val="28"/>
        </w:rPr>
        <w:t xml:space="preserve">. </w:t>
      </w:r>
      <w:r w:rsidRPr="00476637">
        <w:rPr>
          <w:rFonts w:ascii="Times New Roman" w:hAnsi="Times New Roman" w:cs="Times New Roman"/>
          <w:sz w:val="28"/>
          <w:szCs w:val="28"/>
        </w:rPr>
        <w:t>Аналогичной позиции придерживается Н.Ю. Волосова, которая полагает, что свидетельский иммунитет «комплекс правовых норм, регламентирующих право не свидетельствовать против самого себя, своего супруга и близких родственников, круг которых определен действующим законодательством; запрет на допрос предусмотренных в законе лиц об определенных обстоятельствах и обеспечивающих реализацию данных положений»</w:t>
      </w:r>
      <w:r>
        <w:rPr>
          <w:rStyle w:val="a6"/>
          <w:rFonts w:ascii="Times New Roman" w:hAnsi="Times New Roman" w:cs="Times New Roman"/>
          <w:sz w:val="28"/>
          <w:szCs w:val="28"/>
        </w:rPr>
        <w:footnoteReference w:id="10"/>
      </w:r>
      <w:r>
        <w:rPr>
          <w:rFonts w:ascii="Times New Roman" w:hAnsi="Times New Roman" w:cs="Times New Roman"/>
          <w:sz w:val="28"/>
          <w:szCs w:val="28"/>
        </w:rPr>
        <w:t>.</w:t>
      </w:r>
    </w:p>
    <w:p w:rsidR="005A39F4" w:rsidRDefault="00103243" w:rsidP="005A39F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Перед судом в каждом демократическом государстве стоит задача охраны прав, свобод и законных интересов граждан</w:t>
      </w:r>
      <w:r w:rsidR="008268AF">
        <w:rPr>
          <w:rFonts w:ascii="Times New Roman" w:hAnsi="Times New Roman" w:cs="Times New Roman"/>
          <w:sz w:val="28"/>
          <w:szCs w:val="28"/>
        </w:rPr>
        <w:t xml:space="preserve">. Для  обеспечения уважительного отношения к личности, охране процессуальной значимости был введен свидетельский иммунитет, который стал </w:t>
      </w:r>
      <w:r w:rsidR="008268AF" w:rsidRPr="008268AF">
        <w:rPr>
          <w:rFonts w:ascii="Times New Roman" w:hAnsi="Times New Roman" w:cs="Times New Roman"/>
          <w:sz w:val="28"/>
          <w:szCs w:val="28"/>
        </w:rPr>
        <w:t xml:space="preserve">средством для расширения процессуальных прав свидетеля, совершенствования его правового статуса, </w:t>
      </w:r>
      <w:r w:rsidR="008268AF" w:rsidRPr="008268AF">
        <w:rPr>
          <w:rFonts w:ascii="Times New Roman" w:hAnsi="Times New Roman" w:cs="Times New Roman"/>
          <w:sz w:val="28"/>
          <w:szCs w:val="28"/>
        </w:rPr>
        <w:lastRenderedPageBreak/>
        <w:t>предупреждения лжесвидетельства и укрепления нравственных основ гражданского судопроизводства</w:t>
      </w:r>
      <w:r w:rsidR="005A39F4">
        <w:rPr>
          <w:rStyle w:val="a6"/>
          <w:rFonts w:ascii="Times New Roman" w:hAnsi="Times New Roman" w:cs="Times New Roman"/>
          <w:sz w:val="28"/>
          <w:szCs w:val="28"/>
        </w:rPr>
        <w:footnoteReference w:id="11"/>
      </w:r>
      <w:r w:rsidR="008268AF" w:rsidRPr="008268AF">
        <w:rPr>
          <w:rFonts w:ascii="Times New Roman" w:hAnsi="Times New Roman" w:cs="Times New Roman"/>
          <w:sz w:val="28"/>
          <w:szCs w:val="28"/>
        </w:rPr>
        <w:t>.</w:t>
      </w:r>
    </w:p>
    <w:p w:rsidR="00B500ED" w:rsidRDefault="00B500ED" w:rsidP="00B500ED">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Главной проблемой свидетельского иммунитета является определение круга лиц, которые обладают такой привилегией как свидетельский иммунитет.</w:t>
      </w:r>
    </w:p>
    <w:p w:rsidR="00B500ED" w:rsidRPr="00B500ED" w:rsidRDefault="00B500ED" w:rsidP="00B500ED">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Так, согласно ст.51 Конституции РФ и ч.4 ст.69 ГПК РФ: «</w:t>
      </w:r>
      <w:r w:rsidRPr="00340136">
        <w:rPr>
          <w:rFonts w:ascii="Times New Roman" w:hAnsi="Times New Roman" w:cs="Times New Roman"/>
          <w:bCs/>
          <w:sz w:val="28"/>
          <w:szCs w:val="28"/>
        </w:rPr>
        <w:t>никто не обязан свидетельствовать против себя самого, своего супруга, своих родственников, круг которых определяется Федеральным законом</w:t>
      </w:r>
      <w:r>
        <w:rPr>
          <w:rFonts w:ascii="Times New Roman" w:hAnsi="Times New Roman" w:cs="Times New Roman"/>
          <w:bCs/>
          <w:sz w:val="28"/>
          <w:szCs w:val="28"/>
        </w:rPr>
        <w:t>»</w:t>
      </w:r>
      <w:r w:rsidRPr="00340136">
        <w:rPr>
          <w:rFonts w:ascii="Times New Roman" w:hAnsi="Times New Roman" w:cs="Times New Roman"/>
          <w:bCs/>
          <w:sz w:val="28"/>
          <w:szCs w:val="28"/>
        </w:rPr>
        <w:t>.</w:t>
      </w:r>
      <w:r>
        <w:rPr>
          <w:rFonts w:ascii="Times New Roman" w:hAnsi="Times New Roman" w:cs="Times New Roman"/>
          <w:bCs/>
          <w:sz w:val="28"/>
          <w:szCs w:val="28"/>
        </w:rPr>
        <w:t xml:space="preserve"> Данная норма не запрещает, а освобождает от обязанности дачи показаний лицо, которое попадает под эту норму.</w:t>
      </w:r>
    </w:p>
    <w:p w:rsidR="006E1A6B" w:rsidRDefault="00842183" w:rsidP="005A39F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Свидетельский иммунитет принято разделять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r w:rsidR="006E1A6B">
        <w:rPr>
          <w:rFonts w:ascii="Times New Roman" w:hAnsi="Times New Roman" w:cs="Times New Roman"/>
          <w:sz w:val="28"/>
          <w:szCs w:val="28"/>
        </w:rPr>
        <w:t xml:space="preserve">абсолютный и относительный. Относительный включает в себя право гражданина, который </w:t>
      </w:r>
      <w:r w:rsidR="006E1A6B" w:rsidRPr="006E1A6B">
        <w:rPr>
          <w:rFonts w:ascii="Times New Roman" w:hAnsi="Times New Roman" w:cs="Times New Roman"/>
          <w:sz w:val="28"/>
          <w:szCs w:val="28"/>
        </w:rPr>
        <w:t>является свидетелем, отказаться от да</w:t>
      </w:r>
      <w:r w:rsidR="00CB6129">
        <w:rPr>
          <w:rFonts w:ascii="Times New Roman" w:hAnsi="Times New Roman" w:cs="Times New Roman"/>
          <w:sz w:val="28"/>
          <w:szCs w:val="28"/>
        </w:rPr>
        <w:t xml:space="preserve">чи показаний, в предусмотренном </w:t>
      </w:r>
      <w:r w:rsidR="006E1A6B" w:rsidRPr="006E1A6B">
        <w:rPr>
          <w:rFonts w:ascii="Times New Roman" w:hAnsi="Times New Roman" w:cs="Times New Roman"/>
          <w:sz w:val="28"/>
          <w:szCs w:val="28"/>
        </w:rPr>
        <w:t>законом</w:t>
      </w:r>
      <w:r w:rsidR="006E1A6B">
        <w:rPr>
          <w:rFonts w:ascii="Times New Roman" w:hAnsi="Times New Roman" w:cs="Times New Roman"/>
          <w:sz w:val="28"/>
          <w:szCs w:val="28"/>
        </w:rPr>
        <w:t> </w:t>
      </w:r>
      <w:r w:rsidR="006E1A6B" w:rsidRPr="006E1A6B">
        <w:rPr>
          <w:rFonts w:ascii="Times New Roman" w:hAnsi="Times New Roman" w:cs="Times New Roman"/>
          <w:sz w:val="28"/>
          <w:szCs w:val="28"/>
        </w:rPr>
        <w:t>порядке</w:t>
      </w:r>
      <w:r w:rsidR="006E1A6B">
        <w:rPr>
          <w:rFonts w:ascii="Times New Roman" w:hAnsi="Times New Roman" w:cs="Times New Roman"/>
          <w:sz w:val="28"/>
          <w:szCs w:val="28"/>
        </w:rPr>
        <w:t>:</w:t>
      </w:r>
    </w:p>
    <w:p w:rsidR="006E1A6B" w:rsidRDefault="006E1A6B" w:rsidP="00881B02">
      <w:pPr>
        <w:spacing w:line="360" w:lineRule="auto"/>
        <w:ind w:firstLine="709"/>
        <w:contextualSpacing/>
        <w:jc w:val="both"/>
        <w:rPr>
          <w:rFonts w:ascii="Times New Roman" w:hAnsi="Times New Roman" w:cs="Times New Roman"/>
          <w:sz w:val="28"/>
          <w:szCs w:val="28"/>
        </w:rPr>
      </w:pPr>
      <w:r w:rsidRPr="006E1A6B">
        <w:rPr>
          <w:rFonts w:ascii="Times New Roman" w:hAnsi="Times New Roman" w:cs="Times New Roman"/>
          <w:sz w:val="28"/>
          <w:szCs w:val="28"/>
        </w:rPr>
        <w:t xml:space="preserve">1) гражданин против самого себя; </w:t>
      </w:r>
    </w:p>
    <w:p w:rsidR="006E1A6B" w:rsidRDefault="006E1A6B" w:rsidP="00881B02">
      <w:pPr>
        <w:spacing w:line="360" w:lineRule="auto"/>
        <w:ind w:firstLine="709"/>
        <w:contextualSpacing/>
        <w:jc w:val="both"/>
        <w:rPr>
          <w:rFonts w:ascii="Times New Roman" w:hAnsi="Times New Roman" w:cs="Times New Roman"/>
          <w:sz w:val="28"/>
          <w:szCs w:val="28"/>
        </w:rPr>
      </w:pPr>
      <w:r w:rsidRPr="006E1A6B">
        <w:rPr>
          <w:rFonts w:ascii="Times New Roman" w:hAnsi="Times New Roman" w:cs="Times New Roman"/>
          <w:sz w:val="28"/>
          <w:szCs w:val="28"/>
        </w:rPr>
        <w:t xml:space="preserve">2) супруг против супруга, детей, в том числе усыновленных, против родителей, усыновителей, усыновителей против детей, в том числе усыновленных; </w:t>
      </w:r>
    </w:p>
    <w:p w:rsidR="006E1A6B" w:rsidRDefault="006E1A6B" w:rsidP="00881B02">
      <w:pPr>
        <w:spacing w:line="360" w:lineRule="auto"/>
        <w:ind w:firstLine="709"/>
        <w:contextualSpacing/>
        <w:jc w:val="both"/>
        <w:rPr>
          <w:rFonts w:ascii="Times New Roman" w:hAnsi="Times New Roman" w:cs="Times New Roman"/>
          <w:sz w:val="28"/>
          <w:szCs w:val="28"/>
        </w:rPr>
      </w:pPr>
      <w:r w:rsidRPr="006E1A6B">
        <w:rPr>
          <w:rFonts w:ascii="Times New Roman" w:hAnsi="Times New Roman" w:cs="Times New Roman"/>
          <w:sz w:val="28"/>
          <w:szCs w:val="28"/>
        </w:rPr>
        <w:t xml:space="preserve">3) братья, сестры друг против друга, дедушка, бабушка против внуков и внуки против дедушки, бабушки; </w:t>
      </w:r>
    </w:p>
    <w:p w:rsidR="00A545E8" w:rsidRDefault="006E1A6B" w:rsidP="00881B02">
      <w:pPr>
        <w:spacing w:line="360" w:lineRule="auto"/>
        <w:ind w:firstLine="709"/>
        <w:contextualSpacing/>
        <w:jc w:val="both"/>
        <w:rPr>
          <w:rFonts w:ascii="Times New Roman" w:hAnsi="Times New Roman" w:cs="Times New Roman"/>
          <w:sz w:val="28"/>
          <w:szCs w:val="28"/>
        </w:rPr>
      </w:pPr>
      <w:r w:rsidRPr="006E1A6B">
        <w:rPr>
          <w:rFonts w:ascii="Times New Roman" w:hAnsi="Times New Roman" w:cs="Times New Roman"/>
          <w:sz w:val="28"/>
          <w:szCs w:val="28"/>
        </w:rPr>
        <w:t xml:space="preserve">4) депутаты законодательных органов — в отношении сведений, ставших им известными в связи с исполнением депутатских полномочий; </w:t>
      </w:r>
    </w:p>
    <w:p w:rsidR="00A545E8" w:rsidRDefault="006E1A6B" w:rsidP="00881B02">
      <w:pPr>
        <w:spacing w:line="360" w:lineRule="auto"/>
        <w:ind w:firstLine="709"/>
        <w:contextualSpacing/>
        <w:jc w:val="both"/>
        <w:rPr>
          <w:rFonts w:ascii="Times New Roman" w:hAnsi="Times New Roman" w:cs="Times New Roman"/>
          <w:sz w:val="28"/>
          <w:szCs w:val="28"/>
        </w:rPr>
      </w:pPr>
      <w:r w:rsidRPr="006E1A6B">
        <w:rPr>
          <w:rFonts w:ascii="Times New Roman" w:hAnsi="Times New Roman" w:cs="Times New Roman"/>
          <w:sz w:val="28"/>
          <w:szCs w:val="28"/>
        </w:rPr>
        <w:t xml:space="preserve">5) Уполномоченный по правам человека в Российской Федерации — в отношении сведений, ставших ему известными в связи с выполнением своих обязанностей; </w:t>
      </w:r>
    </w:p>
    <w:p w:rsidR="00A545E8" w:rsidRDefault="006E1A6B" w:rsidP="00881B02">
      <w:pPr>
        <w:spacing w:line="360" w:lineRule="auto"/>
        <w:ind w:firstLine="709"/>
        <w:contextualSpacing/>
        <w:jc w:val="both"/>
        <w:rPr>
          <w:rFonts w:ascii="Times New Roman" w:hAnsi="Times New Roman" w:cs="Times New Roman"/>
          <w:sz w:val="28"/>
          <w:szCs w:val="28"/>
        </w:rPr>
      </w:pPr>
      <w:r w:rsidRPr="006E1A6B">
        <w:rPr>
          <w:rFonts w:ascii="Times New Roman" w:hAnsi="Times New Roman" w:cs="Times New Roman"/>
          <w:sz w:val="28"/>
          <w:szCs w:val="28"/>
        </w:rPr>
        <w:t xml:space="preserve">6)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 </w:t>
      </w:r>
    </w:p>
    <w:p w:rsidR="006E1A6B" w:rsidRDefault="006E1A6B" w:rsidP="00881B02">
      <w:pPr>
        <w:spacing w:line="360" w:lineRule="auto"/>
        <w:ind w:firstLine="709"/>
        <w:contextualSpacing/>
        <w:jc w:val="both"/>
        <w:rPr>
          <w:rFonts w:ascii="Times New Roman" w:hAnsi="Times New Roman" w:cs="Times New Roman"/>
          <w:sz w:val="28"/>
          <w:szCs w:val="28"/>
        </w:rPr>
      </w:pPr>
      <w:r w:rsidRPr="006E1A6B">
        <w:rPr>
          <w:rFonts w:ascii="Times New Roman" w:hAnsi="Times New Roman" w:cs="Times New Roman"/>
          <w:sz w:val="28"/>
          <w:szCs w:val="28"/>
        </w:rPr>
        <w:lastRenderedPageBreak/>
        <w:t>7)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0D03CA" w:rsidRDefault="000D03CA"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Абсолютный иммунитет включает в себя право отказа свидетеля от дачи показаний, в связи с </w:t>
      </w:r>
      <w:r w:rsidR="00CB6129">
        <w:rPr>
          <w:rFonts w:ascii="Times New Roman" w:hAnsi="Times New Roman" w:cs="Times New Roman"/>
          <w:sz w:val="28"/>
          <w:szCs w:val="28"/>
        </w:rPr>
        <w:t>законодательным запретом. Данные</w:t>
      </w:r>
      <w:r>
        <w:rPr>
          <w:rFonts w:ascii="Times New Roman" w:hAnsi="Times New Roman" w:cs="Times New Roman"/>
          <w:sz w:val="28"/>
          <w:szCs w:val="28"/>
        </w:rPr>
        <w:t xml:space="preserve"> лица закреплены в части 3 статьи 69 ГПК РФ:</w:t>
      </w:r>
    </w:p>
    <w:p w:rsidR="000D03CA" w:rsidRDefault="000D03CA" w:rsidP="00881B02">
      <w:pPr>
        <w:spacing w:line="360" w:lineRule="auto"/>
        <w:ind w:firstLine="709"/>
        <w:contextualSpacing/>
        <w:jc w:val="both"/>
        <w:rPr>
          <w:rFonts w:ascii="Times New Roman" w:hAnsi="Times New Roman" w:cs="Times New Roman"/>
          <w:sz w:val="28"/>
          <w:szCs w:val="28"/>
        </w:rPr>
      </w:pPr>
      <w:r w:rsidRPr="000D03CA">
        <w:rPr>
          <w:rFonts w:ascii="Times New Roman" w:hAnsi="Times New Roman" w:cs="Times New Roman"/>
          <w:sz w:val="28"/>
          <w:szCs w:val="28"/>
        </w:rPr>
        <w:t xml:space="preserve">1) представители по гражданскому или административному делу или защитники по уголовному делу, делу об административном правонарушении, или медиаторы — об обстоятельствах, которые стали им известны в связи с исполнением обязанностей представителя, защитника или медиатора; </w:t>
      </w:r>
    </w:p>
    <w:p w:rsidR="000D03CA" w:rsidRDefault="000D03CA" w:rsidP="00881B02">
      <w:pPr>
        <w:spacing w:line="360" w:lineRule="auto"/>
        <w:ind w:firstLine="709"/>
        <w:contextualSpacing/>
        <w:jc w:val="both"/>
        <w:rPr>
          <w:rFonts w:ascii="Times New Roman" w:hAnsi="Times New Roman" w:cs="Times New Roman"/>
          <w:sz w:val="28"/>
          <w:szCs w:val="28"/>
        </w:rPr>
      </w:pPr>
      <w:r w:rsidRPr="000D03CA">
        <w:rPr>
          <w:rFonts w:ascii="Times New Roman" w:hAnsi="Times New Roman" w:cs="Times New Roman"/>
          <w:sz w:val="28"/>
          <w:szCs w:val="28"/>
        </w:rPr>
        <w:t xml:space="preserve">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 </w:t>
      </w:r>
    </w:p>
    <w:p w:rsidR="000D03CA" w:rsidRDefault="000D03CA" w:rsidP="00881B02">
      <w:pPr>
        <w:spacing w:line="360" w:lineRule="auto"/>
        <w:ind w:firstLine="709"/>
        <w:contextualSpacing/>
        <w:jc w:val="both"/>
        <w:rPr>
          <w:rFonts w:ascii="Times New Roman" w:hAnsi="Times New Roman" w:cs="Times New Roman"/>
          <w:sz w:val="28"/>
          <w:szCs w:val="28"/>
        </w:rPr>
      </w:pPr>
      <w:r w:rsidRPr="000D03CA">
        <w:rPr>
          <w:rFonts w:ascii="Times New Roman" w:hAnsi="Times New Roman" w:cs="Times New Roman"/>
          <w:sz w:val="28"/>
          <w:szCs w:val="28"/>
        </w:rPr>
        <w:t xml:space="preserve">3) священнослужители религиозных организаций, прошедших государственную регистрацию — об обстоятельствах, которые стали им известны из исповеди; </w:t>
      </w:r>
    </w:p>
    <w:p w:rsidR="000D03CA" w:rsidRDefault="000D03CA" w:rsidP="00881B02">
      <w:pPr>
        <w:spacing w:line="360" w:lineRule="auto"/>
        <w:ind w:firstLine="709"/>
        <w:contextualSpacing/>
        <w:jc w:val="both"/>
        <w:rPr>
          <w:rFonts w:ascii="Times New Roman" w:hAnsi="Times New Roman" w:cs="Times New Roman"/>
          <w:sz w:val="28"/>
          <w:szCs w:val="28"/>
        </w:rPr>
      </w:pPr>
      <w:r w:rsidRPr="000D03CA">
        <w:rPr>
          <w:rFonts w:ascii="Times New Roman" w:hAnsi="Times New Roman" w:cs="Times New Roman"/>
          <w:sz w:val="28"/>
          <w:szCs w:val="28"/>
        </w:rPr>
        <w:t>4) арбитр (третейский судья) — об обстоятельствах, ставших ему известными в ходе арбитража (третейского разбирательства).</w:t>
      </w:r>
    </w:p>
    <w:p w:rsidR="00CB6129" w:rsidRDefault="00CB6129"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Данная классификация является наиболее распространенной, однако есть авторы, которое выделяют следующие виды свидетельского иммунитета. Так, </w:t>
      </w:r>
      <w:r w:rsidRPr="00CB6129">
        <w:rPr>
          <w:rFonts w:ascii="Times New Roman" w:hAnsi="Times New Roman" w:cs="Times New Roman"/>
          <w:sz w:val="28"/>
          <w:szCs w:val="28"/>
        </w:rPr>
        <w:t>В.Н. Лопатин и А.В. Федоров выделяют общий свидетельский</w:t>
      </w:r>
      <w:r>
        <w:rPr>
          <w:rFonts w:ascii="Times New Roman" w:hAnsi="Times New Roman" w:cs="Times New Roman"/>
          <w:sz w:val="28"/>
          <w:szCs w:val="28"/>
        </w:rPr>
        <w:t> </w:t>
      </w:r>
      <w:r w:rsidRPr="00CB6129">
        <w:rPr>
          <w:rFonts w:ascii="Times New Roman" w:hAnsi="Times New Roman" w:cs="Times New Roman"/>
          <w:sz w:val="28"/>
          <w:szCs w:val="28"/>
        </w:rPr>
        <w:t>иммунитет</w:t>
      </w:r>
      <w:r>
        <w:rPr>
          <w:rFonts w:ascii="Times New Roman" w:hAnsi="Times New Roman" w:cs="Times New Roman"/>
          <w:sz w:val="28"/>
          <w:szCs w:val="28"/>
        </w:rPr>
        <w:t> </w:t>
      </w:r>
      <w:r w:rsidRPr="00CB6129">
        <w:rPr>
          <w:rFonts w:ascii="Times New Roman" w:hAnsi="Times New Roman" w:cs="Times New Roman"/>
          <w:sz w:val="28"/>
          <w:szCs w:val="28"/>
        </w:rPr>
        <w:t>и</w:t>
      </w:r>
      <w:r>
        <w:rPr>
          <w:rFonts w:ascii="Times New Roman" w:hAnsi="Times New Roman" w:cs="Times New Roman"/>
          <w:sz w:val="28"/>
          <w:szCs w:val="28"/>
        </w:rPr>
        <w:t> </w:t>
      </w:r>
      <w:r w:rsidRPr="00CB6129">
        <w:rPr>
          <w:rFonts w:ascii="Times New Roman" w:hAnsi="Times New Roman" w:cs="Times New Roman"/>
          <w:sz w:val="28"/>
          <w:szCs w:val="28"/>
        </w:rPr>
        <w:t>специальный. </w:t>
      </w:r>
    </w:p>
    <w:p w:rsidR="00277EAC" w:rsidRDefault="00CB6129"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Общий свидетельский иммунитет предоставляет право свидетеля не давать показания против самого себя и своих близких родственников. Специальный вид </w:t>
      </w:r>
      <w:r w:rsidR="00CA3E42">
        <w:rPr>
          <w:rFonts w:ascii="Times New Roman" w:hAnsi="Times New Roman" w:cs="Times New Roman"/>
          <w:sz w:val="28"/>
          <w:szCs w:val="28"/>
        </w:rPr>
        <w:t xml:space="preserve">определяют как </w:t>
      </w:r>
      <w:r w:rsidR="00C9059E">
        <w:rPr>
          <w:rFonts w:ascii="Times New Roman" w:hAnsi="Times New Roman" w:cs="Times New Roman"/>
          <w:sz w:val="28"/>
          <w:szCs w:val="28"/>
        </w:rPr>
        <w:t>свидетельский</w:t>
      </w:r>
      <w:r w:rsidR="00CA3E42">
        <w:rPr>
          <w:rFonts w:ascii="Times New Roman" w:hAnsi="Times New Roman" w:cs="Times New Roman"/>
          <w:sz w:val="28"/>
          <w:szCs w:val="28"/>
        </w:rPr>
        <w:t xml:space="preserve"> иммунитет определенных категорий граждан, </w:t>
      </w:r>
      <w:r w:rsidR="00C9059E">
        <w:rPr>
          <w:rFonts w:ascii="Times New Roman" w:hAnsi="Times New Roman" w:cs="Times New Roman"/>
          <w:sz w:val="28"/>
          <w:szCs w:val="28"/>
        </w:rPr>
        <w:t>которые освобождаются от дачи свидетельских показаний законом.</w:t>
      </w:r>
    </w:p>
    <w:p w:rsidR="008035CD" w:rsidRDefault="00277EAC"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свидетельского иммунитета  необходимо наступление определенных условий. Так, </w:t>
      </w:r>
      <w:r w:rsidRPr="00277EAC">
        <w:rPr>
          <w:rFonts w:ascii="Times New Roman" w:hAnsi="Times New Roman" w:cs="Times New Roman"/>
          <w:sz w:val="28"/>
          <w:szCs w:val="28"/>
        </w:rPr>
        <w:t xml:space="preserve">американский юрист Д. </w:t>
      </w:r>
      <w:proofErr w:type="spellStart"/>
      <w:r w:rsidRPr="00277EAC">
        <w:rPr>
          <w:rFonts w:ascii="Times New Roman" w:hAnsi="Times New Roman" w:cs="Times New Roman"/>
          <w:sz w:val="28"/>
          <w:szCs w:val="28"/>
        </w:rPr>
        <w:t>Вигморе</w:t>
      </w:r>
      <w:proofErr w:type="spellEnd"/>
      <w:r>
        <w:rPr>
          <w:rFonts w:ascii="Times New Roman" w:hAnsi="Times New Roman" w:cs="Times New Roman"/>
          <w:sz w:val="28"/>
          <w:szCs w:val="28"/>
        </w:rPr>
        <w:t xml:space="preserve"> выделил </w:t>
      </w:r>
      <w:r>
        <w:rPr>
          <w:rFonts w:ascii="Times New Roman" w:hAnsi="Times New Roman" w:cs="Times New Roman"/>
          <w:sz w:val="28"/>
          <w:szCs w:val="28"/>
        </w:rPr>
        <w:lastRenderedPageBreak/>
        <w:t>следующие </w:t>
      </w:r>
      <w:r w:rsidR="00BD49A8">
        <w:rPr>
          <w:rFonts w:ascii="Times New Roman" w:hAnsi="Times New Roman" w:cs="Times New Roman"/>
          <w:sz w:val="28"/>
          <w:szCs w:val="28"/>
        </w:rPr>
        <w:t xml:space="preserve">условия: </w:t>
      </w:r>
      <w:r w:rsidR="00BD49A8" w:rsidRPr="00BD49A8">
        <w:rPr>
          <w:rFonts w:ascii="Times New Roman" w:hAnsi="Times New Roman" w:cs="Times New Roman"/>
          <w:sz w:val="28"/>
          <w:szCs w:val="28"/>
        </w:rPr>
        <w:t>конфиденциальность отношений (при этом она должна быть существенной между сторонами); важность поддержки и охраны этих отношений для общества; вред, нанесенный отношению в результате раскрытия соответствующих сведений, должен быть больше, чем выгода, полученная при правильном рассмотрении дела</w:t>
      </w:r>
      <w:r w:rsidR="006F68C4">
        <w:rPr>
          <w:rStyle w:val="a6"/>
          <w:rFonts w:ascii="Times New Roman" w:hAnsi="Times New Roman" w:cs="Times New Roman"/>
          <w:sz w:val="28"/>
          <w:szCs w:val="28"/>
        </w:rPr>
        <w:footnoteReference w:id="12"/>
      </w:r>
      <w:r w:rsidR="006F68C4">
        <w:rPr>
          <w:rFonts w:ascii="Times New Roman" w:hAnsi="Times New Roman" w:cs="Times New Roman"/>
          <w:sz w:val="28"/>
          <w:szCs w:val="28"/>
        </w:rPr>
        <w:t>.</w:t>
      </w:r>
    </w:p>
    <w:p w:rsidR="008035CD" w:rsidRDefault="008035CD" w:rsidP="00881B02">
      <w:pPr>
        <w:spacing w:line="360" w:lineRule="auto"/>
        <w:ind w:firstLine="709"/>
        <w:contextualSpacing/>
        <w:jc w:val="both"/>
        <w:rPr>
          <w:rFonts w:ascii="Times New Roman" w:hAnsi="Times New Roman" w:cs="Times New Roman"/>
          <w:bCs/>
          <w:sz w:val="28"/>
          <w:szCs w:val="28"/>
        </w:rPr>
      </w:pPr>
      <w:r>
        <w:rPr>
          <w:rFonts w:ascii="Times New Roman" w:hAnsi="Times New Roman" w:cs="Times New Roman"/>
          <w:sz w:val="28"/>
          <w:szCs w:val="28"/>
        </w:rPr>
        <w:t xml:space="preserve">Согласно части 2 статьи 55 ГПК РФ, в случае, если свидетельские показания получены с нарушением свидетельского иммунитета, то они будут являться недопустимыми. Так, можно привести пример из решения Советского районного суда </w:t>
      </w:r>
      <w:r w:rsidRPr="008035CD">
        <w:rPr>
          <w:rFonts w:ascii="Times New Roman" w:hAnsi="Times New Roman" w:cs="Times New Roman"/>
          <w:sz w:val="28"/>
          <w:szCs w:val="28"/>
        </w:rPr>
        <w:t xml:space="preserve">города Тамбова </w:t>
      </w:r>
      <w:r w:rsidRPr="008035CD">
        <w:rPr>
          <w:rFonts w:ascii="Times New Roman" w:hAnsi="Times New Roman" w:cs="Times New Roman"/>
          <w:bCs/>
          <w:sz w:val="28"/>
          <w:szCs w:val="28"/>
        </w:rPr>
        <w:t>от 9 авгус</w:t>
      </w:r>
      <w:r w:rsidR="00AD39B9">
        <w:rPr>
          <w:rFonts w:ascii="Times New Roman" w:hAnsi="Times New Roman" w:cs="Times New Roman"/>
          <w:bCs/>
          <w:sz w:val="28"/>
          <w:szCs w:val="28"/>
        </w:rPr>
        <w:t>та 2016 г. по делу № 2-1389/2016</w:t>
      </w:r>
      <w:r>
        <w:rPr>
          <w:rFonts w:ascii="Times New Roman" w:hAnsi="Times New Roman" w:cs="Times New Roman"/>
          <w:bCs/>
          <w:sz w:val="28"/>
          <w:szCs w:val="28"/>
        </w:rPr>
        <w:t xml:space="preserve">, гражданин Нечаев Д.С. </w:t>
      </w:r>
      <w:r w:rsidR="005A3475">
        <w:rPr>
          <w:rFonts w:ascii="Times New Roman" w:hAnsi="Times New Roman" w:cs="Times New Roman"/>
          <w:bCs/>
          <w:sz w:val="28"/>
          <w:szCs w:val="28"/>
        </w:rPr>
        <w:t xml:space="preserve">является </w:t>
      </w:r>
      <w:r>
        <w:rPr>
          <w:rFonts w:ascii="Times New Roman" w:hAnsi="Times New Roman" w:cs="Times New Roman"/>
          <w:bCs/>
          <w:sz w:val="28"/>
          <w:szCs w:val="28"/>
        </w:rPr>
        <w:t xml:space="preserve"> представителем истца по делу о признании сделки недействительной</w:t>
      </w:r>
      <w:r w:rsidR="005A3475">
        <w:rPr>
          <w:rFonts w:ascii="Times New Roman" w:hAnsi="Times New Roman" w:cs="Times New Roman"/>
          <w:bCs/>
          <w:sz w:val="28"/>
          <w:szCs w:val="28"/>
        </w:rPr>
        <w:t>,</w:t>
      </w:r>
      <w:r>
        <w:rPr>
          <w:rFonts w:ascii="Times New Roman" w:hAnsi="Times New Roman" w:cs="Times New Roman"/>
          <w:bCs/>
          <w:sz w:val="28"/>
          <w:szCs w:val="28"/>
        </w:rPr>
        <w:t xml:space="preserve"> и был допрошен в качестве свидетеля. В связи с этим было подано ходатайство о признании этого доказательства недопустимым, так как Нечаев относится к лицам, </w:t>
      </w:r>
      <w:r w:rsidRPr="008035CD">
        <w:rPr>
          <w:rFonts w:ascii="Times New Roman" w:hAnsi="Times New Roman" w:cs="Times New Roman"/>
          <w:bCs/>
          <w:sz w:val="28"/>
          <w:szCs w:val="28"/>
        </w:rPr>
        <w:t>указ</w:t>
      </w:r>
      <w:r>
        <w:rPr>
          <w:rFonts w:ascii="Times New Roman" w:hAnsi="Times New Roman" w:cs="Times New Roman"/>
          <w:bCs/>
          <w:sz w:val="28"/>
          <w:szCs w:val="28"/>
        </w:rPr>
        <w:t>анных в п. 1 ч. 3 ст. 69 ГПК РФ</w:t>
      </w:r>
      <w:r w:rsidR="005A3475">
        <w:rPr>
          <w:rFonts w:ascii="Times New Roman" w:hAnsi="Times New Roman" w:cs="Times New Roman"/>
          <w:bCs/>
          <w:sz w:val="28"/>
          <w:szCs w:val="28"/>
        </w:rPr>
        <w:t>,</w:t>
      </w:r>
      <w:r>
        <w:rPr>
          <w:rFonts w:ascii="Times New Roman" w:hAnsi="Times New Roman" w:cs="Times New Roman"/>
          <w:bCs/>
          <w:sz w:val="28"/>
          <w:szCs w:val="28"/>
        </w:rPr>
        <w:t xml:space="preserve"> и соответственно суд не принял показания гражданина Нечаева в качестве доказательств по данному делу</w:t>
      </w:r>
      <w:r w:rsidR="005A3475">
        <w:rPr>
          <w:rStyle w:val="a6"/>
          <w:rFonts w:ascii="Times New Roman" w:hAnsi="Times New Roman" w:cs="Times New Roman"/>
          <w:bCs/>
          <w:sz w:val="28"/>
          <w:szCs w:val="28"/>
        </w:rPr>
        <w:footnoteReference w:id="13"/>
      </w:r>
      <w:r>
        <w:rPr>
          <w:rFonts w:ascii="Times New Roman" w:hAnsi="Times New Roman" w:cs="Times New Roman"/>
          <w:bCs/>
          <w:sz w:val="28"/>
          <w:szCs w:val="28"/>
        </w:rPr>
        <w:t xml:space="preserve">. </w:t>
      </w:r>
    </w:p>
    <w:p w:rsidR="008035CD" w:rsidRPr="00B500ED" w:rsidRDefault="005A3475" w:rsidP="00B500ED">
      <w:pPr>
        <w:spacing w:line="360" w:lineRule="auto"/>
        <w:ind w:firstLine="709"/>
        <w:contextualSpacing/>
        <w:jc w:val="both"/>
        <w:rPr>
          <w:rFonts w:ascii="Times New Roman" w:hAnsi="Times New Roman" w:cs="Times New Roman"/>
          <w:bCs/>
          <w:sz w:val="28"/>
          <w:szCs w:val="28"/>
        </w:rPr>
      </w:pPr>
      <w:r w:rsidRPr="005A3475">
        <w:rPr>
          <w:rFonts w:ascii="Times New Roman" w:hAnsi="Times New Roman" w:cs="Times New Roman"/>
          <w:sz w:val="28"/>
          <w:szCs w:val="28"/>
        </w:rPr>
        <w:t>Таким образом, свидетельский иммунитет является важным составляющим доказывания, он позволяет освободить от обязанности свидетельствовать в суде, тем самым защищая наиболее важные для общества отношения, основанные на доверии и откровенности.</w:t>
      </w:r>
    </w:p>
    <w:p w:rsidR="00842183" w:rsidRDefault="006E1A6B" w:rsidP="00881B02">
      <w:pPr>
        <w:spacing w:line="360" w:lineRule="auto"/>
        <w:ind w:firstLine="709"/>
        <w:contextualSpacing/>
        <w:jc w:val="both"/>
        <w:rPr>
          <w:rFonts w:ascii="Times New Roman" w:hAnsi="Times New Roman" w:cs="Times New Roman"/>
          <w:sz w:val="28"/>
          <w:szCs w:val="28"/>
        </w:rPr>
      </w:pPr>
      <w:r w:rsidRPr="006E1A6B">
        <w:rPr>
          <w:rFonts w:ascii="Times New Roman" w:hAnsi="Times New Roman" w:cs="Times New Roman"/>
          <w:sz w:val="28"/>
          <w:szCs w:val="28"/>
        </w:rPr>
        <w:br/>
      </w:r>
    </w:p>
    <w:p w:rsidR="00E373C7" w:rsidRDefault="00E373C7" w:rsidP="00881B02">
      <w:pPr>
        <w:spacing w:line="360" w:lineRule="auto"/>
        <w:ind w:firstLine="709"/>
        <w:contextualSpacing/>
        <w:jc w:val="both"/>
        <w:rPr>
          <w:rFonts w:ascii="Times New Roman" w:hAnsi="Times New Roman" w:cs="Times New Roman"/>
          <w:sz w:val="28"/>
          <w:szCs w:val="28"/>
        </w:rPr>
      </w:pPr>
    </w:p>
    <w:p w:rsidR="00E373C7" w:rsidRDefault="00E373C7" w:rsidP="00881B02">
      <w:pPr>
        <w:spacing w:line="360" w:lineRule="auto"/>
        <w:ind w:firstLine="709"/>
        <w:contextualSpacing/>
        <w:jc w:val="both"/>
        <w:rPr>
          <w:rFonts w:ascii="Times New Roman" w:hAnsi="Times New Roman" w:cs="Times New Roman"/>
          <w:sz w:val="28"/>
          <w:szCs w:val="28"/>
        </w:rPr>
      </w:pPr>
    </w:p>
    <w:p w:rsidR="00E373C7" w:rsidRDefault="00E373C7" w:rsidP="00881B02">
      <w:pPr>
        <w:spacing w:line="360" w:lineRule="auto"/>
        <w:ind w:firstLine="709"/>
        <w:contextualSpacing/>
        <w:jc w:val="both"/>
        <w:rPr>
          <w:rFonts w:ascii="Times New Roman" w:hAnsi="Times New Roman" w:cs="Times New Roman"/>
          <w:sz w:val="28"/>
          <w:szCs w:val="28"/>
        </w:rPr>
      </w:pPr>
    </w:p>
    <w:p w:rsidR="00E373C7" w:rsidRDefault="00E373C7" w:rsidP="00881B02">
      <w:pPr>
        <w:spacing w:line="360" w:lineRule="auto"/>
        <w:ind w:firstLine="709"/>
        <w:contextualSpacing/>
        <w:jc w:val="both"/>
        <w:rPr>
          <w:rFonts w:ascii="Times New Roman" w:hAnsi="Times New Roman" w:cs="Times New Roman"/>
          <w:sz w:val="28"/>
          <w:szCs w:val="28"/>
        </w:rPr>
      </w:pPr>
    </w:p>
    <w:p w:rsidR="00E373C7" w:rsidRPr="00C17AE7" w:rsidRDefault="00E373C7" w:rsidP="00811B67">
      <w:pPr>
        <w:pStyle w:val="1"/>
        <w:spacing w:line="360" w:lineRule="auto"/>
        <w:contextualSpacing/>
        <w:jc w:val="center"/>
        <w:rPr>
          <w:rFonts w:ascii="Times New Roman" w:hAnsi="Times New Roman" w:cs="Times New Roman"/>
          <w:b w:val="0"/>
          <w:color w:val="auto"/>
        </w:rPr>
      </w:pPr>
      <w:bookmarkStart w:id="3" w:name="_Toc121231621"/>
      <w:r w:rsidRPr="00C17AE7">
        <w:rPr>
          <w:rFonts w:ascii="Times New Roman" w:hAnsi="Times New Roman" w:cs="Times New Roman"/>
          <w:b w:val="0"/>
          <w:color w:val="auto"/>
        </w:rPr>
        <w:lastRenderedPageBreak/>
        <w:t>Глава</w:t>
      </w:r>
      <w:r w:rsidR="0070367A" w:rsidRPr="00C17AE7">
        <w:rPr>
          <w:rFonts w:ascii="Times New Roman" w:hAnsi="Times New Roman" w:cs="Times New Roman"/>
          <w:b w:val="0"/>
          <w:color w:val="auto"/>
        </w:rPr>
        <w:t xml:space="preserve"> 3. Особенности допроса</w:t>
      </w:r>
      <w:r w:rsidR="00F636F7" w:rsidRPr="00C17AE7">
        <w:rPr>
          <w:rFonts w:ascii="Times New Roman" w:hAnsi="Times New Roman" w:cs="Times New Roman"/>
          <w:b w:val="0"/>
          <w:color w:val="auto"/>
        </w:rPr>
        <w:t xml:space="preserve"> отдельных категорий свидетелей</w:t>
      </w:r>
      <w:bookmarkEnd w:id="3"/>
    </w:p>
    <w:p w:rsidR="00D042FF" w:rsidRDefault="00D4578D" w:rsidP="00C17AE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Как уже говорилось ранее о</w:t>
      </w:r>
      <w:r w:rsidR="00D042FF">
        <w:rPr>
          <w:rFonts w:ascii="Times New Roman" w:hAnsi="Times New Roman" w:cs="Times New Roman"/>
          <w:sz w:val="28"/>
          <w:szCs w:val="28"/>
        </w:rPr>
        <w:t>сновным способом получения свидетельских показаний судом и субъектами доказывания по гражданским делам является судебный допрос свидетеля.</w:t>
      </w:r>
      <w:r w:rsidR="00767C2C">
        <w:rPr>
          <w:rFonts w:ascii="Times New Roman" w:hAnsi="Times New Roman" w:cs="Times New Roman"/>
          <w:sz w:val="28"/>
          <w:szCs w:val="28"/>
        </w:rPr>
        <w:t xml:space="preserve"> Допрос проводится в судебном заседании устно по правилам, которые установлены в Гражданско-процессуальном или </w:t>
      </w:r>
      <w:r w:rsidR="00F306D6">
        <w:rPr>
          <w:rFonts w:ascii="Times New Roman" w:hAnsi="Times New Roman" w:cs="Times New Roman"/>
          <w:sz w:val="28"/>
          <w:szCs w:val="28"/>
        </w:rPr>
        <w:t>Арбитражно-процессуальном кодексе РФ.</w:t>
      </w:r>
    </w:p>
    <w:p w:rsidR="00C81313" w:rsidRDefault="00C81313" w:rsidP="00F636F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гражданском и арбитражном законодательстве термин «допрос» не используется. Речь идет об объяснении третьих лиц, показаниях свидетелей. Порядок получения свидетельских показаний закреплены в ст.69,70,170,177 ГПК РФ.</w:t>
      </w:r>
    </w:p>
    <w:p w:rsidR="00B27C0A" w:rsidRDefault="00B27C0A" w:rsidP="00F636F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допроса в суде характерны следующие признаки:</w:t>
      </w:r>
    </w:p>
    <w:p w:rsidR="00B27C0A" w:rsidRDefault="00B27C0A" w:rsidP="00F636F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-гласность (публичность)</w:t>
      </w:r>
    </w:p>
    <w:p w:rsidR="00B27C0A" w:rsidRDefault="00B27C0A" w:rsidP="00F636F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-сжатые временные рамки</w:t>
      </w:r>
    </w:p>
    <w:p w:rsidR="00B27C0A" w:rsidRDefault="00B27C0A" w:rsidP="00F636F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-коллективность участников допроса </w:t>
      </w:r>
    </w:p>
    <w:p w:rsidR="00C81313" w:rsidRDefault="004D44E6" w:rsidP="00F636F7">
      <w:pPr>
        <w:spacing w:line="360" w:lineRule="auto"/>
        <w:ind w:firstLine="709"/>
        <w:contextualSpacing/>
        <w:jc w:val="both"/>
        <w:rPr>
          <w:rFonts w:ascii="Times New Roman" w:hAnsi="Times New Roman" w:cs="Times New Roman"/>
          <w:sz w:val="28"/>
          <w:szCs w:val="28"/>
        </w:rPr>
      </w:pPr>
      <w:r w:rsidRPr="004D44E6">
        <w:rPr>
          <w:rFonts w:ascii="Times New Roman" w:hAnsi="Times New Roman" w:cs="Times New Roman"/>
          <w:sz w:val="28"/>
          <w:szCs w:val="28"/>
        </w:rPr>
        <w:t>В зависимости от того, по инициативе какой стороны в суд были приглашены свидетели, различают свидетелей со стороны истца и свидетелей со стороны ответчика.</w:t>
      </w:r>
    </w:p>
    <w:p w:rsidR="00AC2C3F" w:rsidRDefault="005639BD" w:rsidP="00F636F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Сначала свидетель в свободной форме рассказывает об известных ему фактических обстоятельствах (ч.2 ст.177 ГПК РФ). </w:t>
      </w:r>
      <w:r w:rsidR="00277898">
        <w:rPr>
          <w:rFonts w:ascii="Times New Roman" w:hAnsi="Times New Roman" w:cs="Times New Roman"/>
          <w:sz w:val="28"/>
          <w:szCs w:val="28"/>
        </w:rPr>
        <w:t xml:space="preserve">В ходе рассказа и в последующем свидетелю задают вопросы. В первую очередь свидетеля допрашивает суд. Согласно п.1 ст.35 ГПК РФ </w:t>
      </w:r>
      <w:r w:rsidR="00AC2C3F">
        <w:rPr>
          <w:rFonts w:ascii="Times New Roman" w:hAnsi="Times New Roman" w:cs="Times New Roman"/>
          <w:sz w:val="28"/>
          <w:szCs w:val="28"/>
        </w:rPr>
        <w:t>лица, участвующие в деле, имеют право задавать вопросы свидетелям.</w:t>
      </w:r>
    </w:p>
    <w:p w:rsidR="008101C0" w:rsidRDefault="00AC2C3F" w:rsidP="00881B02">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Основной целью допроса свидетеля является получение судом правдивой и полной информации об обстоятельствах, которые имеют значение для гражданского дела. </w:t>
      </w:r>
    </w:p>
    <w:p w:rsidR="00AC2C3F" w:rsidRDefault="00AC2C3F" w:rsidP="00881B02">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Целью допроса свидетеля субъектом доказывания является получение доказательственной информации от свидетеля об обстоятельствах, которые имеют значение для гражданского дела, способной убедить суд</w:t>
      </w:r>
      <w:r w:rsidR="005713CB">
        <w:rPr>
          <w:rStyle w:val="a6"/>
          <w:rFonts w:ascii="Times New Roman" w:hAnsi="Times New Roman" w:cs="Times New Roman"/>
          <w:sz w:val="28"/>
          <w:szCs w:val="28"/>
        </w:rPr>
        <w:footnoteReference w:id="14"/>
      </w:r>
      <w:r>
        <w:rPr>
          <w:rFonts w:ascii="Times New Roman" w:hAnsi="Times New Roman" w:cs="Times New Roman"/>
          <w:sz w:val="28"/>
          <w:szCs w:val="28"/>
        </w:rPr>
        <w:t xml:space="preserve">. </w:t>
      </w:r>
    </w:p>
    <w:p w:rsidR="00355479" w:rsidRDefault="00355479" w:rsidP="00881B02">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lastRenderedPageBreak/>
        <w:t>При допросе субъект доказывания, реализуя конституционные положения о равноправии и состязательности сторон, решает три основных задачи:</w:t>
      </w:r>
    </w:p>
    <w:p w:rsidR="00355479" w:rsidRDefault="00355479" w:rsidP="00881B02">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Пол</w:t>
      </w:r>
      <w:r w:rsidR="002557B7">
        <w:rPr>
          <w:rFonts w:ascii="Times New Roman" w:hAnsi="Times New Roman" w:cs="Times New Roman"/>
          <w:sz w:val="28"/>
          <w:szCs w:val="28"/>
        </w:rPr>
        <w:t>учение от всех свидетелей полной информации</w:t>
      </w:r>
      <w:r>
        <w:rPr>
          <w:rFonts w:ascii="Times New Roman" w:hAnsi="Times New Roman" w:cs="Times New Roman"/>
          <w:sz w:val="28"/>
          <w:szCs w:val="28"/>
        </w:rPr>
        <w:t xml:space="preserve"> в пользу своей стороны</w:t>
      </w:r>
    </w:p>
    <w:p w:rsidR="00355479" w:rsidRDefault="000E068C" w:rsidP="00881B02">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Подставить под сомнения сведения, которые выгодны для противоположной стороны</w:t>
      </w:r>
    </w:p>
    <w:p w:rsidR="000E068C" w:rsidRDefault="000E068C" w:rsidP="00881B02">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Избежать оглашения свидетелем невыгодных этой стороне сведений</w:t>
      </w:r>
    </w:p>
    <w:p w:rsidR="00E44BD8" w:rsidRDefault="00F659D6"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как показания свидетеля строятся в виде свободного рассказа, то гражданин часто затрагивает различные обстоятельства, не относящиеся к делу, именно поэтому при даче свидетельских показаний суду, свидетель должен говорить только о фактах, которые прямо относятся к данному делу.</w:t>
      </w:r>
    </w:p>
    <w:p w:rsidR="005713CB" w:rsidRDefault="004B39E4"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Исходя из статьи 69 ГПК РФ и ст.88 АПК РФ не будут являться доказательствами </w:t>
      </w:r>
      <w:r w:rsidR="00E44BD8">
        <w:rPr>
          <w:rFonts w:ascii="Times New Roman" w:hAnsi="Times New Roman" w:cs="Times New Roman"/>
          <w:sz w:val="28"/>
          <w:szCs w:val="28"/>
        </w:rPr>
        <w:t xml:space="preserve">сведения, сообщенные свидетелем, если он не может указать </w:t>
      </w:r>
      <w:r w:rsidR="00C74D9C">
        <w:rPr>
          <w:rFonts w:ascii="Times New Roman" w:hAnsi="Times New Roman" w:cs="Times New Roman"/>
          <w:sz w:val="28"/>
          <w:szCs w:val="28"/>
        </w:rPr>
        <w:t xml:space="preserve">источник своей осведомленности. Информацию, полученную от третьих лиц, свидетель не имеет право сообщать в </w:t>
      </w:r>
      <w:r w:rsidR="00910423">
        <w:rPr>
          <w:rFonts w:ascii="Times New Roman" w:hAnsi="Times New Roman" w:cs="Times New Roman"/>
          <w:sz w:val="28"/>
          <w:szCs w:val="28"/>
        </w:rPr>
        <w:t>суде при даче</w:t>
      </w:r>
      <w:r w:rsidR="00C74D9C">
        <w:rPr>
          <w:rFonts w:ascii="Times New Roman" w:hAnsi="Times New Roman" w:cs="Times New Roman"/>
          <w:sz w:val="28"/>
          <w:szCs w:val="28"/>
        </w:rPr>
        <w:t xml:space="preserve"> показаний.</w:t>
      </w:r>
    </w:p>
    <w:p w:rsidR="00852729" w:rsidRDefault="00852729"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Выделяют следующие виды допроса свидетеля:</w:t>
      </w:r>
    </w:p>
    <w:p w:rsidR="00852729" w:rsidRDefault="00852729"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основной</w:t>
      </w:r>
    </w:p>
    <w:p w:rsidR="00852729" w:rsidRDefault="00852729"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перекрестный</w:t>
      </w:r>
    </w:p>
    <w:p w:rsidR="00852729" w:rsidRDefault="00852729"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дополнительный</w:t>
      </w:r>
      <w:r w:rsidR="007602AF">
        <w:rPr>
          <w:rStyle w:val="a6"/>
          <w:rFonts w:ascii="Times New Roman" w:hAnsi="Times New Roman" w:cs="Times New Roman"/>
          <w:sz w:val="28"/>
          <w:szCs w:val="28"/>
        </w:rPr>
        <w:footnoteReference w:id="15"/>
      </w:r>
    </w:p>
    <w:p w:rsidR="00852729" w:rsidRDefault="00852729"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Основной допрос – это вид допроса, при котором свидетелю задаются вопросы судом и стороной, которая вызвала данного свидетеля.</w:t>
      </w:r>
    </w:p>
    <w:p w:rsidR="00D2068D" w:rsidRDefault="00D2068D"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основного допроса свидетель рассказывает в судебном заседании факты, относящиеся к данному гражданскому делу, все, что он видел и слышал лично.</w:t>
      </w:r>
      <w:r w:rsidR="00FE7428">
        <w:rPr>
          <w:rFonts w:ascii="Times New Roman" w:hAnsi="Times New Roman" w:cs="Times New Roman"/>
          <w:sz w:val="28"/>
          <w:szCs w:val="28"/>
        </w:rPr>
        <w:t xml:space="preserve"> А сторона истца или ответчика, в свою очередь, формулирует вопросы, </w:t>
      </w:r>
      <w:r w:rsidR="00FE7428">
        <w:rPr>
          <w:rFonts w:ascii="Times New Roman" w:hAnsi="Times New Roman" w:cs="Times New Roman"/>
          <w:sz w:val="28"/>
          <w:szCs w:val="28"/>
        </w:rPr>
        <w:lastRenderedPageBreak/>
        <w:t>вызванному свидетелю.</w:t>
      </w:r>
      <w:r w:rsidR="008F2A2C">
        <w:rPr>
          <w:rFonts w:ascii="Times New Roman" w:hAnsi="Times New Roman" w:cs="Times New Roman"/>
          <w:sz w:val="28"/>
          <w:szCs w:val="28"/>
        </w:rPr>
        <w:t xml:space="preserve"> Свидетелю могут быть заданы н</w:t>
      </w:r>
      <w:r w:rsidR="00924FA9">
        <w:rPr>
          <w:rFonts w:ascii="Times New Roman" w:hAnsi="Times New Roman" w:cs="Times New Roman"/>
          <w:sz w:val="28"/>
          <w:szCs w:val="28"/>
        </w:rPr>
        <w:t xml:space="preserve">аводящие, </w:t>
      </w:r>
      <w:r w:rsidR="008F2A2C">
        <w:rPr>
          <w:rFonts w:ascii="Times New Roman" w:hAnsi="Times New Roman" w:cs="Times New Roman"/>
          <w:sz w:val="28"/>
          <w:szCs w:val="28"/>
        </w:rPr>
        <w:t>дублирующие</w:t>
      </w:r>
      <w:r w:rsidR="00924FA9">
        <w:rPr>
          <w:rFonts w:ascii="Times New Roman" w:hAnsi="Times New Roman" w:cs="Times New Roman"/>
          <w:sz w:val="28"/>
          <w:szCs w:val="28"/>
        </w:rPr>
        <w:t xml:space="preserve"> </w:t>
      </w:r>
      <w:r w:rsidR="008F2A2C">
        <w:rPr>
          <w:rFonts w:ascii="Times New Roman" w:hAnsi="Times New Roman" w:cs="Times New Roman"/>
          <w:sz w:val="28"/>
          <w:szCs w:val="28"/>
        </w:rPr>
        <w:t>и недопустимые вопросы.</w:t>
      </w:r>
      <w:r>
        <w:rPr>
          <w:rFonts w:ascii="Times New Roman" w:hAnsi="Times New Roman" w:cs="Times New Roman"/>
          <w:sz w:val="28"/>
          <w:szCs w:val="28"/>
        </w:rPr>
        <w:t xml:space="preserve"> </w:t>
      </w:r>
    </w:p>
    <w:p w:rsidR="00631105" w:rsidRDefault="001C6B7C"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Перекрестный допрос свидетеля – вид судебного допроса, в процессе которого свидетелю могут быть заданы вопросы судом и любой стороной, участвующей в данном гражданском деле. </w:t>
      </w:r>
      <w:r w:rsidR="00D07A53">
        <w:rPr>
          <w:rFonts w:ascii="Times New Roman" w:hAnsi="Times New Roman" w:cs="Times New Roman"/>
          <w:sz w:val="28"/>
          <w:szCs w:val="28"/>
        </w:rPr>
        <w:t xml:space="preserve">Главной особенностью данного допроса является то, что адвокат проводит исследование свидетеля, </w:t>
      </w:r>
      <w:r w:rsidR="00D07A53" w:rsidRPr="00037468">
        <w:rPr>
          <w:rFonts w:ascii="Times New Roman" w:hAnsi="Times New Roman" w:cs="Times New Roman"/>
          <w:sz w:val="28"/>
          <w:szCs w:val="28"/>
        </w:rPr>
        <w:t>враждебного его делу.</w:t>
      </w:r>
    </w:p>
    <w:p w:rsidR="00631105" w:rsidRDefault="00631105"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Однако в ходе дальнейшего рассмотрения дела могут возникнуть дополнительные вопросы к свидетелю, устранение противоречий в его показаниях </w:t>
      </w:r>
      <w:r w:rsidR="00486F6F">
        <w:rPr>
          <w:rFonts w:ascii="Times New Roman" w:hAnsi="Times New Roman" w:cs="Times New Roman"/>
          <w:sz w:val="28"/>
          <w:szCs w:val="28"/>
        </w:rPr>
        <w:t>и</w:t>
      </w:r>
      <w:r w:rsidR="00037468">
        <w:rPr>
          <w:rFonts w:ascii="Times New Roman" w:hAnsi="Times New Roman" w:cs="Times New Roman"/>
          <w:sz w:val="28"/>
          <w:szCs w:val="28"/>
        </w:rPr>
        <w:t xml:space="preserve"> это </w:t>
      </w:r>
      <w:r w:rsidR="00486F6F">
        <w:rPr>
          <w:rFonts w:ascii="Times New Roman" w:hAnsi="Times New Roman" w:cs="Times New Roman"/>
          <w:sz w:val="28"/>
          <w:szCs w:val="28"/>
        </w:rPr>
        <w:t xml:space="preserve">является </w:t>
      </w:r>
      <w:r>
        <w:rPr>
          <w:rFonts w:ascii="Times New Roman" w:hAnsi="Times New Roman" w:cs="Times New Roman"/>
          <w:sz w:val="28"/>
          <w:szCs w:val="28"/>
        </w:rPr>
        <w:t>потребность</w:t>
      </w:r>
      <w:r w:rsidR="00486F6F">
        <w:rPr>
          <w:rFonts w:ascii="Times New Roman" w:hAnsi="Times New Roman" w:cs="Times New Roman"/>
          <w:sz w:val="28"/>
          <w:szCs w:val="28"/>
        </w:rPr>
        <w:t>ю</w:t>
      </w:r>
      <w:r>
        <w:rPr>
          <w:rFonts w:ascii="Times New Roman" w:hAnsi="Times New Roman" w:cs="Times New Roman"/>
          <w:sz w:val="28"/>
          <w:szCs w:val="28"/>
        </w:rPr>
        <w:t xml:space="preserve"> в дополнительном допросе.</w:t>
      </w:r>
    </w:p>
    <w:p w:rsidR="009C24C0" w:rsidRDefault="00631105"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Дополнительный допрос – это вид судебного допроса, во время которого свидетелю задают вопросы по не выясненным обстоятельствам ранее, уточняют все сведения, которые были пол</w:t>
      </w:r>
      <w:r w:rsidR="00910423">
        <w:rPr>
          <w:rFonts w:ascii="Times New Roman" w:hAnsi="Times New Roman" w:cs="Times New Roman"/>
          <w:sz w:val="28"/>
          <w:szCs w:val="28"/>
        </w:rPr>
        <w:t>учены данным свидетелем при даче</w:t>
      </w:r>
      <w:r>
        <w:rPr>
          <w:rFonts w:ascii="Times New Roman" w:hAnsi="Times New Roman" w:cs="Times New Roman"/>
          <w:sz w:val="28"/>
          <w:szCs w:val="28"/>
        </w:rPr>
        <w:t xml:space="preserve"> показаний ранее.</w:t>
      </w:r>
    </w:p>
    <w:p w:rsidR="001E7C9F" w:rsidRDefault="00ED0BCC"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гражданско-проц</w:t>
      </w:r>
      <w:r w:rsidR="00E57155">
        <w:rPr>
          <w:rFonts w:ascii="Times New Roman" w:hAnsi="Times New Roman" w:cs="Times New Roman"/>
          <w:sz w:val="28"/>
          <w:szCs w:val="28"/>
        </w:rPr>
        <w:t xml:space="preserve">ессуальном законодательстве не </w:t>
      </w:r>
      <w:r>
        <w:rPr>
          <w:rFonts w:ascii="Times New Roman" w:hAnsi="Times New Roman" w:cs="Times New Roman"/>
          <w:sz w:val="28"/>
          <w:szCs w:val="28"/>
        </w:rPr>
        <w:t>установлена предельная продолжительность допроса свидетелей, однако в этой части рекомендуется принимать во внимание статью 187 УПК РФ</w:t>
      </w:r>
      <w:r>
        <w:rPr>
          <w:rStyle w:val="a6"/>
          <w:rFonts w:ascii="Times New Roman" w:hAnsi="Times New Roman" w:cs="Times New Roman"/>
          <w:sz w:val="28"/>
          <w:szCs w:val="28"/>
        </w:rPr>
        <w:footnoteReference w:id="16"/>
      </w:r>
      <w:r>
        <w:rPr>
          <w:rFonts w:ascii="Times New Roman" w:hAnsi="Times New Roman" w:cs="Times New Roman"/>
          <w:sz w:val="28"/>
          <w:szCs w:val="28"/>
        </w:rPr>
        <w:t xml:space="preserve">, в которой указано, что допрос не может длиться непрерывно более 4 часов. </w:t>
      </w:r>
      <w:r w:rsidRPr="00AD0FD0">
        <w:rPr>
          <w:rFonts w:ascii="Times New Roman" w:hAnsi="Times New Roman" w:cs="Times New Roman"/>
          <w:sz w:val="28"/>
          <w:szCs w:val="28"/>
        </w:rPr>
        <w:t>Продолжение допроса допускается после перерыва не ме</w:t>
      </w:r>
      <w:r w:rsidR="0020558B">
        <w:rPr>
          <w:rFonts w:ascii="Times New Roman" w:hAnsi="Times New Roman" w:cs="Times New Roman"/>
          <w:sz w:val="28"/>
          <w:szCs w:val="28"/>
        </w:rPr>
        <w:t>нее чем на один час для отдыха,</w:t>
      </w:r>
      <w:r w:rsidRPr="00AD0FD0">
        <w:rPr>
          <w:rFonts w:ascii="Times New Roman" w:hAnsi="Times New Roman" w:cs="Times New Roman"/>
          <w:sz w:val="28"/>
          <w:szCs w:val="28"/>
        </w:rPr>
        <w:t xml:space="preserve"> причем общая продолжительность допроса в течение дня не должна превышать 8 часов.</w:t>
      </w:r>
      <w:r>
        <w:rPr>
          <w:rFonts w:ascii="Times New Roman" w:hAnsi="Times New Roman" w:cs="Times New Roman"/>
          <w:sz w:val="28"/>
          <w:szCs w:val="28"/>
        </w:rPr>
        <w:t xml:space="preserve"> Согласно ч.1 ст.425 УПК РФ допрос несовершеннолетнего не может продолжаться без перерыва более 2 часов подряд, а в общей сложности более 4 часов в день.</w:t>
      </w:r>
    </w:p>
    <w:p w:rsidR="001C6B7C" w:rsidRDefault="009C24C0"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Теперь разберем, как проходит допрос у отдельных категорий свидетелей.</w:t>
      </w:r>
      <w:r w:rsidR="00D07A53">
        <w:rPr>
          <w:rFonts w:ascii="Times New Roman" w:hAnsi="Times New Roman" w:cs="Times New Roman"/>
          <w:sz w:val="28"/>
          <w:szCs w:val="28"/>
        </w:rPr>
        <w:t xml:space="preserve"> </w:t>
      </w:r>
    </w:p>
    <w:p w:rsidR="009C24C0" w:rsidRDefault="00240015"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Исходя из признака «неограниченности возраста» в качестве свидетеля может быть допрошен несовершеннолетний. При допросе суд обязан учитывать возрастное развитие психики допрашиваемого им ребенка.</w:t>
      </w:r>
    </w:p>
    <w:p w:rsidR="008B4A8F" w:rsidRDefault="008B4A8F"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Существуют основные критерии, используемые при решении вопроса о привлечении несовершеннолетнего в качестве свидетеля:</w:t>
      </w:r>
    </w:p>
    <w:p w:rsidR="008B4A8F" w:rsidRPr="00862156" w:rsidRDefault="008B4A8F"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способность несовершеннолетнего по своему физическому и психическому развитию правильно воспринимать события  </w:t>
      </w:r>
      <w:r w:rsidRPr="008B4A8F">
        <w:rPr>
          <w:rFonts w:ascii="Times New Roman" w:hAnsi="Times New Roman" w:cs="Times New Roman"/>
          <w:sz w:val="28"/>
          <w:szCs w:val="28"/>
        </w:rPr>
        <w:t>действительности и</w:t>
      </w:r>
      <w:r>
        <w:rPr>
          <w:rFonts w:ascii="Times New Roman" w:hAnsi="Times New Roman" w:cs="Times New Roman"/>
          <w:sz w:val="28"/>
          <w:szCs w:val="28"/>
        </w:rPr>
        <w:t> </w:t>
      </w:r>
      <w:r w:rsidRPr="008B4A8F">
        <w:rPr>
          <w:rFonts w:ascii="Times New Roman" w:hAnsi="Times New Roman" w:cs="Times New Roman"/>
          <w:sz w:val="28"/>
          <w:szCs w:val="28"/>
        </w:rPr>
        <w:t>давать</w:t>
      </w:r>
      <w:r>
        <w:rPr>
          <w:rFonts w:ascii="Times New Roman" w:hAnsi="Times New Roman" w:cs="Times New Roman"/>
          <w:sz w:val="28"/>
          <w:szCs w:val="28"/>
        </w:rPr>
        <w:t> </w:t>
      </w:r>
      <w:r w:rsidRPr="008B4A8F">
        <w:rPr>
          <w:rFonts w:ascii="Times New Roman" w:hAnsi="Times New Roman" w:cs="Times New Roman"/>
          <w:sz w:val="28"/>
          <w:szCs w:val="28"/>
        </w:rPr>
        <w:t>о</w:t>
      </w:r>
      <w:r>
        <w:rPr>
          <w:rFonts w:ascii="Times New Roman" w:hAnsi="Times New Roman" w:cs="Times New Roman"/>
          <w:sz w:val="28"/>
          <w:szCs w:val="28"/>
        </w:rPr>
        <w:t> </w:t>
      </w:r>
      <w:r w:rsidRPr="008B4A8F">
        <w:rPr>
          <w:rFonts w:ascii="Times New Roman" w:hAnsi="Times New Roman" w:cs="Times New Roman"/>
          <w:sz w:val="28"/>
          <w:szCs w:val="28"/>
        </w:rPr>
        <w:t>них</w:t>
      </w:r>
      <w:r>
        <w:rPr>
          <w:rFonts w:ascii="Times New Roman" w:hAnsi="Times New Roman" w:cs="Times New Roman"/>
          <w:sz w:val="28"/>
          <w:szCs w:val="28"/>
        </w:rPr>
        <w:t> </w:t>
      </w:r>
      <w:r w:rsidRPr="008B4A8F">
        <w:rPr>
          <w:rFonts w:ascii="Times New Roman" w:hAnsi="Times New Roman" w:cs="Times New Roman"/>
          <w:sz w:val="28"/>
          <w:szCs w:val="28"/>
        </w:rPr>
        <w:t>правильные</w:t>
      </w:r>
      <w:r>
        <w:rPr>
          <w:rFonts w:ascii="Times New Roman" w:hAnsi="Times New Roman" w:cs="Times New Roman"/>
          <w:sz w:val="28"/>
          <w:szCs w:val="28"/>
        </w:rPr>
        <w:t> показания</w:t>
      </w:r>
      <w:r w:rsidR="00862156" w:rsidRPr="00862156">
        <w:rPr>
          <w:rFonts w:ascii="Times New Roman" w:hAnsi="Times New Roman" w:cs="Times New Roman"/>
          <w:sz w:val="28"/>
          <w:szCs w:val="28"/>
        </w:rPr>
        <w:t>;</w:t>
      </w:r>
    </w:p>
    <w:p w:rsidR="00753591" w:rsidRDefault="00753591"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необходимость получения данных именно от данного лица (несовершеннолетнего), которая обусловлена конкретными фактами.</w:t>
      </w:r>
    </w:p>
    <w:p w:rsidR="004D5E6C" w:rsidRDefault="00656478"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Свидетелю, не достигшему шестнадцати лет, разъясняют обязанность правдиво рассказывать все обстоятельства, которые ему известны, но он не предупреждается об ответственности за дачу заведомо ложных показаний и неправомерный отказ от дачи свидетельских показаний.</w:t>
      </w:r>
    </w:p>
    <w:p w:rsidR="00432595" w:rsidRDefault="00432595"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Допрос несовершеннолетнего свидетеля регламентирован в статье 179 ГПК РФ.</w:t>
      </w:r>
    </w:p>
    <w:p w:rsidR="00211D8E" w:rsidRDefault="00E01694"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Допрос несовершеннолетнего проводится с участием педагогического работника, а в некоторых случаях в присутствии </w:t>
      </w:r>
      <w:r w:rsidR="005C5D83">
        <w:rPr>
          <w:rFonts w:ascii="Times New Roman" w:hAnsi="Times New Roman" w:cs="Times New Roman"/>
          <w:sz w:val="28"/>
          <w:szCs w:val="28"/>
        </w:rPr>
        <w:t xml:space="preserve">родителей или иного </w:t>
      </w:r>
      <w:r>
        <w:rPr>
          <w:rFonts w:ascii="Times New Roman" w:hAnsi="Times New Roman" w:cs="Times New Roman"/>
          <w:sz w:val="28"/>
          <w:szCs w:val="28"/>
        </w:rPr>
        <w:t>законного представителя. Указанные лица имеют право задавать вопросы свидетелю и высказывать свое мнение по поводу его личности</w:t>
      </w:r>
      <w:r w:rsidR="00211D8E">
        <w:rPr>
          <w:rFonts w:ascii="Times New Roman" w:hAnsi="Times New Roman" w:cs="Times New Roman"/>
          <w:sz w:val="28"/>
          <w:szCs w:val="28"/>
        </w:rPr>
        <w:t>, а также содержания данных им показаний</w:t>
      </w:r>
      <w:r w:rsidR="002E4FAE">
        <w:rPr>
          <w:rFonts w:ascii="Times New Roman" w:hAnsi="Times New Roman" w:cs="Times New Roman"/>
          <w:sz w:val="28"/>
          <w:szCs w:val="28"/>
        </w:rPr>
        <w:t xml:space="preserve"> (ч.1 ст.189 ГПК РФ)</w:t>
      </w:r>
      <w:r w:rsidR="00211D8E">
        <w:rPr>
          <w:rFonts w:ascii="Times New Roman" w:hAnsi="Times New Roman" w:cs="Times New Roman"/>
          <w:sz w:val="28"/>
          <w:szCs w:val="28"/>
        </w:rPr>
        <w:t>.</w:t>
      </w:r>
    </w:p>
    <w:p w:rsidR="009D2B8F" w:rsidRDefault="009D2B8F"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некоторых обстоятельствах, в целях исключения влияния взрослых людей, на время допроса несовершеннолетнего свидетеля, </w:t>
      </w:r>
      <w:r w:rsidRPr="009D2B8F">
        <w:rPr>
          <w:rFonts w:ascii="Times New Roman" w:hAnsi="Times New Roman" w:cs="Times New Roman"/>
          <w:sz w:val="28"/>
          <w:szCs w:val="28"/>
        </w:rPr>
        <w:t>заинтересованные лица могут быть удалены из кабинета нотариуса, о чем делается отметка в протоколе допроса.  После возвращения в кабинет нотариуса указанных лиц им сообщается показание несовершеннолетнего свидетеля и предоставляется возможность задавать свидетелю вопросы.</w:t>
      </w:r>
    </w:p>
    <w:p w:rsidR="00E01694" w:rsidRDefault="00211D8E"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Гражданско-процессуальном кодексе РФ по допросу несовершеннолетних лиц существуют определенные недостатки. Так</w:t>
      </w:r>
      <w:r w:rsidR="00D517A5">
        <w:rPr>
          <w:rFonts w:ascii="Times New Roman" w:hAnsi="Times New Roman" w:cs="Times New Roman"/>
          <w:sz w:val="28"/>
          <w:szCs w:val="28"/>
        </w:rPr>
        <w:t>,</w:t>
      </w:r>
      <w:r>
        <w:rPr>
          <w:rFonts w:ascii="Times New Roman" w:hAnsi="Times New Roman" w:cs="Times New Roman"/>
          <w:sz w:val="28"/>
          <w:szCs w:val="28"/>
        </w:rPr>
        <w:t xml:space="preserve"> в качестве педагогического работника чаще всего привлекают классного руководителя </w:t>
      </w:r>
      <w:r w:rsidR="00D517A5">
        <w:rPr>
          <w:rFonts w:ascii="Times New Roman" w:hAnsi="Times New Roman" w:cs="Times New Roman"/>
          <w:sz w:val="28"/>
          <w:szCs w:val="28"/>
        </w:rPr>
        <w:t xml:space="preserve">или учителя </w:t>
      </w:r>
      <w:r>
        <w:rPr>
          <w:rFonts w:ascii="Times New Roman" w:hAnsi="Times New Roman" w:cs="Times New Roman"/>
          <w:sz w:val="28"/>
          <w:szCs w:val="28"/>
        </w:rPr>
        <w:t>ребенка.</w:t>
      </w:r>
      <w:r w:rsidR="003C0A32">
        <w:rPr>
          <w:rFonts w:ascii="Times New Roman" w:hAnsi="Times New Roman" w:cs="Times New Roman"/>
          <w:sz w:val="28"/>
          <w:szCs w:val="28"/>
        </w:rPr>
        <w:t xml:space="preserve"> Однако</w:t>
      </w:r>
      <w:r w:rsidR="00D517A5">
        <w:rPr>
          <w:rFonts w:ascii="Times New Roman" w:hAnsi="Times New Roman" w:cs="Times New Roman"/>
          <w:sz w:val="28"/>
          <w:szCs w:val="28"/>
        </w:rPr>
        <w:t xml:space="preserve"> </w:t>
      </w:r>
      <w:r w:rsidR="00862156">
        <w:rPr>
          <w:rFonts w:ascii="Times New Roman" w:hAnsi="Times New Roman" w:cs="Times New Roman"/>
          <w:sz w:val="28"/>
          <w:szCs w:val="28"/>
        </w:rPr>
        <w:t xml:space="preserve"> </w:t>
      </w:r>
      <w:r w:rsidR="00D517A5">
        <w:rPr>
          <w:rFonts w:ascii="Times New Roman" w:hAnsi="Times New Roman" w:cs="Times New Roman"/>
          <w:sz w:val="28"/>
          <w:szCs w:val="28"/>
        </w:rPr>
        <w:t xml:space="preserve">участие данного лица в процессе не только не гарантирует защиты прав несовершеннолетнего, но и психологически </w:t>
      </w:r>
      <w:r w:rsidR="00D517A5">
        <w:rPr>
          <w:rFonts w:ascii="Times New Roman" w:hAnsi="Times New Roman" w:cs="Times New Roman"/>
          <w:sz w:val="28"/>
          <w:szCs w:val="28"/>
        </w:rPr>
        <w:lastRenderedPageBreak/>
        <w:t xml:space="preserve">может быть некомфортно ребенку, в </w:t>
      </w:r>
      <w:proofErr w:type="gramStart"/>
      <w:r w:rsidR="00D517A5">
        <w:rPr>
          <w:rFonts w:ascii="Times New Roman" w:hAnsi="Times New Roman" w:cs="Times New Roman"/>
          <w:sz w:val="28"/>
          <w:szCs w:val="28"/>
        </w:rPr>
        <w:t>связи</w:t>
      </w:r>
      <w:proofErr w:type="gramEnd"/>
      <w:r w:rsidR="00D517A5">
        <w:rPr>
          <w:rFonts w:ascii="Times New Roman" w:hAnsi="Times New Roman" w:cs="Times New Roman"/>
          <w:sz w:val="28"/>
          <w:szCs w:val="28"/>
        </w:rPr>
        <w:t xml:space="preserve"> с чем затрудняет </w:t>
      </w:r>
      <w:r w:rsidR="00886551">
        <w:rPr>
          <w:rFonts w:ascii="Times New Roman" w:hAnsi="Times New Roman" w:cs="Times New Roman"/>
          <w:sz w:val="28"/>
          <w:szCs w:val="28"/>
        </w:rPr>
        <w:t>дачу</w:t>
      </w:r>
      <w:r w:rsidR="00D517A5">
        <w:rPr>
          <w:rFonts w:ascii="Times New Roman" w:hAnsi="Times New Roman" w:cs="Times New Roman"/>
          <w:sz w:val="28"/>
          <w:szCs w:val="28"/>
        </w:rPr>
        <w:t xml:space="preserve"> объективных показаний</w:t>
      </w:r>
      <w:r w:rsidR="006277A9">
        <w:rPr>
          <w:rStyle w:val="a6"/>
          <w:rFonts w:ascii="Times New Roman" w:hAnsi="Times New Roman" w:cs="Times New Roman"/>
          <w:sz w:val="28"/>
          <w:szCs w:val="28"/>
        </w:rPr>
        <w:footnoteReference w:id="17"/>
      </w:r>
      <w:r w:rsidR="00D517A5">
        <w:rPr>
          <w:rFonts w:ascii="Times New Roman" w:hAnsi="Times New Roman" w:cs="Times New Roman"/>
          <w:sz w:val="28"/>
          <w:szCs w:val="28"/>
        </w:rPr>
        <w:t>.</w:t>
      </w:r>
    </w:p>
    <w:p w:rsidR="00715A72" w:rsidRDefault="00715A72"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Однако, участие педагога при допросе несовершеннолетнего свидетеля, не достигшего 16 лет, является необходимым, так как </w:t>
      </w:r>
      <w:r w:rsidR="00E647AB">
        <w:rPr>
          <w:rFonts w:ascii="Times New Roman" w:hAnsi="Times New Roman" w:cs="Times New Roman"/>
          <w:sz w:val="28"/>
          <w:szCs w:val="28"/>
        </w:rPr>
        <w:t xml:space="preserve">особенностью </w:t>
      </w:r>
      <w:r w:rsidRPr="00715A72">
        <w:rPr>
          <w:rFonts w:ascii="Times New Roman" w:hAnsi="Times New Roman" w:cs="Times New Roman"/>
          <w:sz w:val="28"/>
          <w:szCs w:val="28"/>
        </w:rPr>
        <w:t xml:space="preserve"> п</w:t>
      </w:r>
      <w:r w:rsidR="00E647AB">
        <w:rPr>
          <w:rFonts w:ascii="Times New Roman" w:hAnsi="Times New Roman" w:cs="Times New Roman"/>
          <w:sz w:val="28"/>
          <w:szCs w:val="28"/>
        </w:rPr>
        <w:t>сихики несовершеннолетнего являе</w:t>
      </w:r>
      <w:r w:rsidRPr="00715A72">
        <w:rPr>
          <w:rFonts w:ascii="Times New Roman" w:hAnsi="Times New Roman" w:cs="Times New Roman"/>
          <w:sz w:val="28"/>
          <w:szCs w:val="28"/>
        </w:rPr>
        <w:t>тся ограниченнос</w:t>
      </w:r>
      <w:r>
        <w:rPr>
          <w:rFonts w:ascii="Times New Roman" w:hAnsi="Times New Roman" w:cs="Times New Roman"/>
          <w:sz w:val="28"/>
          <w:szCs w:val="28"/>
        </w:rPr>
        <w:t xml:space="preserve">ть его жизненного опыта, знаний. </w:t>
      </w:r>
    </w:p>
    <w:p w:rsidR="00E647AB" w:rsidRDefault="00E647AB"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во время допроса несовершеннолетнего при разрешении гражданского дела необходимо присутствие лица, обладающего специальными познаниями, в частности психических состояний несовершеннолетних. К таким категориям лиц также относят психологов.  Б</w:t>
      </w:r>
      <w:r w:rsidRPr="00E647AB">
        <w:rPr>
          <w:rFonts w:ascii="Times New Roman" w:hAnsi="Times New Roman" w:cs="Times New Roman"/>
          <w:sz w:val="28"/>
          <w:szCs w:val="28"/>
        </w:rPr>
        <w:t>ез участия психолога суд не в состоянии определить, насколько сказались те или иные возрастные особенности несовершеннолетнего свидетеля</w:t>
      </w:r>
      <w:r w:rsidR="00AD0FD0">
        <w:rPr>
          <w:rFonts w:ascii="Times New Roman" w:hAnsi="Times New Roman" w:cs="Times New Roman"/>
          <w:sz w:val="28"/>
          <w:szCs w:val="28"/>
        </w:rPr>
        <w:t>,</w:t>
      </w:r>
      <w:r w:rsidRPr="00E647AB">
        <w:rPr>
          <w:rFonts w:ascii="Times New Roman" w:hAnsi="Times New Roman" w:cs="Times New Roman"/>
          <w:sz w:val="28"/>
          <w:szCs w:val="28"/>
        </w:rPr>
        <w:t xml:space="preserve"> на качестве запечатленной им информации.</w:t>
      </w:r>
    </w:p>
    <w:p w:rsidR="00CC1726" w:rsidRDefault="00CC1726"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Свидетели, имеющие физические недостатки или отдельные психические расстройства могут быть допрошены.</w:t>
      </w:r>
    </w:p>
    <w:p w:rsidR="00CC1726" w:rsidRDefault="00CC1726"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Граждане, которые в связи своих физических или психических недостатках не могут правильно воспринимать факты, которые имеют большое значение для данного дела, не подлежат допросу в качестве свидетелей.  </w:t>
      </w:r>
    </w:p>
    <w:p w:rsidR="00AD0FD0" w:rsidRDefault="00CC1726" w:rsidP="00881B0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 если лицо является глухим или немым, то во время его допроса привлекают </w:t>
      </w:r>
      <w:r w:rsidR="00FA076E">
        <w:rPr>
          <w:rFonts w:ascii="Times New Roman" w:hAnsi="Times New Roman" w:cs="Times New Roman"/>
          <w:sz w:val="28"/>
          <w:szCs w:val="28"/>
        </w:rPr>
        <w:t xml:space="preserve">переводчика. </w:t>
      </w:r>
      <w:r w:rsidR="004A5DBF">
        <w:rPr>
          <w:rFonts w:ascii="Times New Roman" w:hAnsi="Times New Roman" w:cs="Times New Roman"/>
          <w:sz w:val="28"/>
          <w:szCs w:val="28"/>
        </w:rPr>
        <w:t>Также д</w:t>
      </w:r>
      <w:r w:rsidR="004A5DBF" w:rsidRPr="004A5DBF">
        <w:rPr>
          <w:rFonts w:ascii="Times New Roman" w:hAnsi="Times New Roman" w:cs="Times New Roman"/>
          <w:sz w:val="28"/>
          <w:szCs w:val="28"/>
        </w:rPr>
        <w:t>опрос немого или глухого свидетеля, потерпевшего, подозреваемого, обвиняемого осуществляется с участием лица, которое понимает его знаки и умеет изъясняться с ним знаками</w:t>
      </w:r>
      <w:proofErr w:type="gramStart"/>
      <w:r w:rsidR="004A5DBF" w:rsidRPr="004A5DBF">
        <w:rPr>
          <w:rFonts w:ascii="Times New Roman" w:hAnsi="Times New Roman" w:cs="Times New Roman"/>
          <w:sz w:val="28"/>
          <w:szCs w:val="28"/>
        </w:rPr>
        <w:t>.</w:t>
      </w:r>
      <w:proofErr w:type="gramEnd"/>
      <w:r w:rsidR="004A5DBF" w:rsidRPr="004A5DBF">
        <w:rPr>
          <w:rFonts w:ascii="Times New Roman" w:hAnsi="Times New Roman" w:cs="Times New Roman"/>
          <w:sz w:val="28"/>
          <w:szCs w:val="28"/>
        </w:rPr>
        <w:t xml:space="preserve">  </w:t>
      </w:r>
      <w:r w:rsidR="004A5DBF">
        <w:rPr>
          <w:rFonts w:ascii="Times New Roman" w:hAnsi="Times New Roman" w:cs="Times New Roman"/>
          <w:sz w:val="28"/>
          <w:szCs w:val="28"/>
        </w:rPr>
        <w:t xml:space="preserve">В </w:t>
      </w:r>
      <w:r w:rsidR="004A5DBF" w:rsidRPr="004A5DBF">
        <w:rPr>
          <w:rFonts w:ascii="Times New Roman" w:hAnsi="Times New Roman" w:cs="Times New Roman"/>
          <w:sz w:val="28"/>
          <w:szCs w:val="28"/>
        </w:rPr>
        <w:t>случае если свидетель страдает другим тяжелым заболеванием, его допрос осуществляется с согласия врача и в его присутствии</w:t>
      </w:r>
      <w:r w:rsidR="004A5DBF">
        <w:rPr>
          <w:rFonts w:ascii="Times New Roman" w:hAnsi="Times New Roman" w:cs="Times New Roman"/>
          <w:sz w:val="28"/>
          <w:szCs w:val="28"/>
        </w:rPr>
        <w:t xml:space="preserve">. При допросе незрячих и плохо видящих свидетелей </w:t>
      </w:r>
      <w:r w:rsidR="004A5DBF" w:rsidRPr="004A5DBF">
        <w:rPr>
          <w:rFonts w:ascii="Times New Roman" w:hAnsi="Times New Roman" w:cs="Times New Roman"/>
          <w:sz w:val="28"/>
          <w:szCs w:val="28"/>
        </w:rPr>
        <w:t>целесообразно обеспечение перевода необходимых процессуальных актов, документов рельефно-точечным тактильным шрифто</w:t>
      </w:r>
      <w:r w:rsidR="004A5DBF">
        <w:rPr>
          <w:rFonts w:ascii="Times New Roman" w:hAnsi="Times New Roman" w:cs="Times New Roman"/>
          <w:sz w:val="28"/>
          <w:szCs w:val="28"/>
        </w:rPr>
        <w:t xml:space="preserve">м, </w:t>
      </w:r>
      <w:r w:rsidR="004A5DBF" w:rsidRPr="004A5DBF">
        <w:rPr>
          <w:rFonts w:ascii="Times New Roman" w:hAnsi="Times New Roman" w:cs="Times New Roman"/>
          <w:sz w:val="28"/>
          <w:szCs w:val="28"/>
        </w:rPr>
        <w:t xml:space="preserve"> </w:t>
      </w:r>
      <w:r w:rsidR="004A5DBF">
        <w:rPr>
          <w:rFonts w:ascii="Times New Roman" w:hAnsi="Times New Roman" w:cs="Times New Roman"/>
          <w:sz w:val="28"/>
          <w:szCs w:val="28"/>
        </w:rPr>
        <w:t>пред</w:t>
      </w:r>
      <w:r w:rsidR="004A5DBF" w:rsidRPr="004A5DBF">
        <w:rPr>
          <w:rFonts w:ascii="Times New Roman" w:hAnsi="Times New Roman" w:cs="Times New Roman"/>
          <w:sz w:val="28"/>
          <w:szCs w:val="28"/>
        </w:rPr>
        <w:t>назначенным для письма по системе шрифта Брайля</w:t>
      </w:r>
      <w:proofErr w:type="gramStart"/>
      <w:r w:rsidR="004A5DBF">
        <w:rPr>
          <w:rFonts w:ascii="Times New Roman" w:hAnsi="Times New Roman" w:cs="Times New Roman"/>
          <w:sz w:val="28"/>
          <w:szCs w:val="28"/>
        </w:rPr>
        <w:t>.</w:t>
      </w:r>
      <w:proofErr w:type="gramEnd"/>
      <w:r w:rsidR="004A5DBF">
        <w:rPr>
          <w:rFonts w:ascii="Times New Roman" w:hAnsi="Times New Roman" w:cs="Times New Roman"/>
          <w:sz w:val="28"/>
          <w:szCs w:val="28"/>
        </w:rPr>
        <w:t xml:space="preserve"> От того насколько </w:t>
      </w:r>
      <w:r w:rsidR="004A5DBF">
        <w:rPr>
          <w:rFonts w:ascii="Times New Roman" w:hAnsi="Times New Roman" w:cs="Times New Roman"/>
          <w:sz w:val="28"/>
          <w:szCs w:val="28"/>
        </w:rPr>
        <w:lastRenderedPageBreak/>
        <w:t>допрашиваемое лицо знакомо с приемами осуществления общения со свидетелями с физическими или психическими недостатками, зависит сам результат допроса для решения дела.</w:t>
      </w:r>
    </w:p>
    <w:p w:rsidR="0020558B" w:rsidRDefault="0020558B" w:rsidP="0020558B">
      <w:pPr>
        <w:spacing w:line="360" w:lineRule="auto"/>
        <w:contextualSpacing/>
        <w:jc w:val="both"/>
        <w:rPr>
          <w:rFonts w:ascii="Times New Roman" w:hAnsi="Times New Roman" w:cs="Times New Roman"/>
          <w:sz w:val="28"/>
          <w:szCs w:val="28"/>
        </w:rPr>
      </w:pPr>
    </w:p>
    <w:p w:rsidR="00BF7FF6" w:rsidRDefault="00BF7FF6" w:rsidP="00C17AE7">
      <w:pPr>
        <w:pStyle w:val="1"/>
        <w:spacing w:line="360" w:lineRule="auto"/>
        <w:contextualSpacing/>
        <w:jc w:val="center"/>
        <w:rPr>
          <w:rFonts w:ascii="Times New Roman" w:hAnsi="Times New Roman" w:cs="Times New Roman"/>
          <w:b w:val="0"/>
          <w:color w:val="auto"/>
        </w:rPr>
      </w:pPr>
      <w:bookmarkStart w:id="4" w:name="_Toc121231622"/>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6E7698" w:rsidRDefault="006E7698" w:rsidP="006E7698"/>
    <w:p w:rsidR="006E7698" w:rsidRDefault="006E7698" w:rsidP="006E7698"/>
    <w:p w:rsidR="006E7698" w:rsidRDefault="006E7698" w:rsidP="006E7698"/>
    <w:p w:rsidR="006E7698" w:rsidRPr="006E7698" w:rsidRDefault="006E7698" w:rsidP="006E7698"/>
    <w:p w:rsidR="002A21C3" w:rsidRDefault="002A21C3" w:rsidP="002A21C3">
      <w:pPr>
        <w:pStyle w:val="1"/>
        <w:spacing w:line="360" w:lineRule="auto"/>
        <w:contextualSpacing/>
        <w:rPr>
          <w:rFonts w:ascii="Times New Roman" w:hAnsi="Times New Roman" w:cs="Times New Roman"/>
          <w:b w:val="0"/>
          <w:color w:val="auto"/>
        </w:rPr>
      </w:pPr>
    </w:p>
    <w:p w:rsidR="002A21C3" w:rsidRPr="002A21C3" w:rsidRDefault="002A21C3" w:rsidP="002A21C3"/>
    <w:p w:rsidR="006E7698" w:rsidRPr="00C17AE7" w:rsidRDefault="006E7698" w:rsidP="002A21C3">
      <w:pPr>
        <w:pStyle w:val="1"/>
        <w:spacing w:line="360" w:lineRule="auto"/>
        <w:contextualSpacing/>
        <w:jc w:val="center"/>
        <w:rPr>
          <w:rFonts w:ascii="Times New Roman" w:hAnsi="Times New Roman" w:cs="Times New Roman"/>
          <w:b w:val="0"/>
          <w:color w:val="auto"/>
        </w:rPr>
      </w:pPr>
      <w:r w:rsidRPr="00C17AE7">
        <w:rPr>
          <w:rFonts w:ascii="Times New Roman" w:hAnsi="Times New Roman" w:cs="Times New Roman"/>
          <w:b w:val="0"/>
          <w:color w:val="auto"/>
        </w:rPr>
        <w:lastRenderedPageBreak/>
        <w:t>Заключение</w:t>
      </w:r>
    </w:p>
    <w:p w:rsidR="006E7698" w:rsidRDefault="006E7698" w:rsidP="006E7698">
      <w:pPr>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Из проведенного исследования можно сделать вывод о том, что свидетель и его свидетельские показания занимают важное место в гражданском процессе, так как именно они составляют основную доказательственную базу по рассматриваемому делу, на основании которой суд выносит свое решение.</w:t>
      </w:r>
    </w:p>
    <w:p w:rsidR="006E7698" w:rsidRDefault="006E7698" w:rsidP="006E76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Свидетельские показания – это </w:t>
      </w:r>
      <w:r w:rsidRPr="008D388D">
        <w:rPr>
          <w:rFonts w:ascii="Times New Roman" w:hAnsi="Times New Roman" w:cs="Times New Roman"/>
          <w:sz w:val="28"/>
          <w:szCs w:val="28"/>
        </w:rPr>
        <w:t xml:space="preserve">сведения о судебных </w:t>
      </w:r>
      <w:r>
        <w:rPr>
          <w:rFonts w:ascii="Times New Roman" w:hAnsi="Times New Roman" w:cs="Times New Roman"/>
          <w:sz w:val="28"/>
          <w:szCs w:val="28"/>
        </w:rPr>
        <w:t>фактах, содержащие</w:t>
      </w:r>
      <w:r w:rsidRPr="008D388D">
        <w:rPr>
          <w:rFonts w:ascii="Times New Roman" w:hAnsi="Times New Roman" w:cs="Times New Roman"/>
          <w:sz w:val="28"/>
          <w:szCs w:val="28"/>
        </w:rPr>
        <w:t>ся в показаниях свидетеля, данных на судебном допросе.</w:t>
      </w:r>
      <w:r>
        <w:rPr>
          <w:rFonts w:ascii="Times New Roman" w:hAnsi="Times New Roman" w:cs="Times New Roman"/>
          <w:sz w:val="28"/>
          <w:szCs w:val="28"/>
        </w:rPr>
        <w:t xml:space="preserve"> </w:t>
      </w:r>
    </w:p>
    <w:p w:rsidR="006E7698" w:rsidRDefault="006E7698" w:rsidP="006E76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Источником свидетельских показаний и ключевой фигурой в осуществлении правосудия  является свидетель. </w:t>
      </w:r>
    </w:p>
    <w:p w:rsidR="006E7698" w:rsidRDefault="006E7698" w:rsidP="006E7698">
      <w:pPr>
        <w:spacing w:line="360" w:lineRule="auto"/>
        <w:ind w:firstLine="709"/>
        <w:contextualSpacing/>
        <w:jc w:val="both"/>
        <w:rPr>
          <w:rFonts w:ascii="Times New Roman" w:hAnsi="Times New Roman" w:cs="Times New Roman"/>
          <w:sz w:val="28"/>
          <w:szCs w:val="28"/>
        </w:rPr>
      </w:pPr>
      <w:r w:rsidRPr="00A67C48">
        <w:rPr>
          <w:rFonts w:ascii="Times New Roman" w:hAnsi="Times New Roman" w:cs="Times New Roman"/>
          <w:sz w:val="28"/>
          <w:szCs w:val="28"/>
        </w:rPr>
        <w:t>Свидетелем является лицо, которому могут быть известны какие-либо сведения об обстоятельствах, имеющих значение для рассмотрения и разрешения дела.</w:t>
      </w:r>
      <w:r>
        <w:rPr>
          <w:rFonts w:ascii="Times New Roman" w:hAnsi="Times New Roman" w:cs="Times New Roman"/>
          <w:sz w:val="28"/>
          <w:szCs w:val="28"/>
        </w:rPr>
        <w:t xml:space="preserve">  Главным признаком свидетеля является непосредственное восприятие им обстоятельств дела. Он не должен иметь юридическую заинтересованность от исхода дела. Лица, чья заинтересованность носит юридический характер, будут привлекаться в процесс как граждане, участвующие в деле.</w:t>
      </w:r>
    </w:p>
    <w:p w:rsidR="006E7698" w:rsidRDefault="006E7698" w:rsidP="006E76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Показания свидетелей играют особую роль в тех </w:t>
      </w:r>
      <w:r w:rsidRPr="00DA5442">
        <w:rPr>
          <w:rFonts w:ascii="Times New Roman" w:hAnsi="Times New Roman" w:cs="Times New Roman"/>
          <w:sz w:val="28"/>
          <w:szCs w:val="28"/>
        </w:rPr>
        <w:t> случаях, когда свидетель - это не просто лицо, которому известны какие-либо факты, относящиеся к рассматриваемому гражданскому делу, а очевидец обстоятельства, являющегося предметом исследования судом при р</w:t>
      </w:r>
      <w:r>
        <w:rPr>
          <w:rFonts w:ascii="Times New Roman" w:hAnsi="Times New Roman" w:cs="Times New Roman"/>
          <w:sz w:val="28"/>
          <w:szCs w:val="28"/>
        </w:rPr>
        <w:t xml:space="preserve">ассмотрении гражданского дела. </w:t>
      </w:r>
    </w:p>
    <w:p w:rsidR="006E7698" w:rsidRDefault="006E7698" w:rsidP="006E76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Свидетельствование в суде – это гражданский долг человека, так как именно показания свидетелей бывают  незаменимы. Факты, озвученные свидетелем, должны быть восприняты им из известного источника информации. Если свидетель не может указать источник своей осведомленности, то соответственно фактические данные не будут служить доказательствами в деле.</w:t>
      </w:r>
    </w:p>
    <w:p w:rsidR="006E7698" w:rsidRDefault="006E7698" w:rsidP="006E76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Однако законодательством РФ установлены категории граждан, которые не имеют права быть свидетелями и давать свидетельские показания, то есть </w:t>
      </w:r>
      <w:r>
        <w:rPr>
          <w:rFonts w:ascii="Times New Roman" w:hAnsi="Times New Roman" w:cs="Times New Roman"/>
          <w:sz w:val="28"/>
          <w:szCs w:val="28"/>
        </w:rPr>
        <w:lastRenderedPageBreak/>
        <w:t>обладают свидетельским иммунитетом (представители по гражданскому или административному делу, судьи, священнослужители, арбитр).</w:t>
      </w:r>
    </w:p>
    <w:p w:rsidR="006E7698" w:rsidRDefault="006E7698" w:rsidP="006E76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свидетельские показания играют важную роль и являются ценным доказательством в гражданском процессе, так как свидетель является источником и очевидцем первоначальной информации о деле.</w:t>
      </w:r>
    </w:p>
    <w:p w:rsidR="006E7698" w:rsidRDefault="006E7698" w:rsidP="006E7698">
      <w:pPr>
        <w:spacing w:line="360" w:lineRule="auto"/>
        <w:ind w:firstLine="709"/>
        <w:contextualSpacing/>
        <w:jc w:val="both"/>
        <w:rPr>
          <w:rFonts w:ascii="Times New Roman" w:hAnsi="Times New Roman" w:cs="Times New Roman"/>
          <w:sz w:val="28"/>
          <w:szCs w:val="28"/>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p w:rsidR="00BF7FF6" w:rsidRDefault="00BF7FF6" w:rsidP="00C17AE7">
      <w:pPr>
        <w:pStyle w:val="1"/>
        <w:spacing w:line="360" w:lineRule="auto"/>
        <w:contextualSpacing/>
        <w:jc w:val="center"/>
        <w:rPr>
          <w:rFonts w:ascii="Times New Roman" w:hAnsi="Times New Roman" w:cs="Times New Roman"/>
          <w:b w:val="0"/>
          <w:color w:val="auto"/>
        </w:rPr>
      </w:pPr>
    </w:p>
    <w:bookmarkEnd w:id="4"/>
    <w:p w:rsidR="0020558B" w:rsidRDefault="0020558B" w:rsidP="00881B02">
      <w:pPr>
        <w:spacing w:line="360" w:lineRule="auto"/>
        <w:ind w:firstLine="709"/>
        <w:contextualSpacing/>
        <w:rPr>
          <w:rFonts w:ascii="Times New Roman" w:hAnsi="Times New Roman" w:cs="Times New Roman"/>
          <w:sz w:val="28"/>
          <w:szCs w:val="28"/>
        </w:rPr>
      </w:pPr>
    </w:p>
    <w:p w:rsidR="006E7698" w:rsidRDefault="006E7698" w:rsidP="00582191">
      <w:pPr>
        <w:pStyle w:val="1"/>
        <w:spacing w:line="360" w:lineRule="auto"/>
        <w:jc w:val="center"/>
        <w:rPr>
          <w:rFonts w:ascii="Times New Roman" w:hAnsi="Times New Roman" w:cs="Times New Roman"/>
          <w:b w:val="0"/>
          <w:color w:val="auto"/>
        </w:rPr>
      </w:pPr>
      <w:bookmarkStart w:id="5" w:name="_Toc121231623"/>
    </w:p>
    <w:p w:rsidR="006E7698" w:rsidRDefault="006E7698" w:rsidP="00582191">
      <w:pPr>
        <w:pStyle w:val="1"/>
        <w:spacing w:line="360" w:lineRule="auto"/>
        <w:jc w:val="center"/>
        <w:rPr>
          <w:rFonts w:ascii="Times New Roman" w:hAnsi="Times New Roman" w:cs="Times New Roman"/>
          <w:b w:val="0"/>
          <w:color w:val="auto"/>
        </w:rPr>
      </w:pPr>
    </w:p>
    <w:p w:rsidR="006E7698" w:rsidRDefault="006E7698" w:rsidP="006E7698"/>
    <w:p w:rsidR="006E7698" w:rsidRDefault="006E7698" w:rsidP="006E7698"/>
    <w:p w:rsidR="006E7698" w:rsidRDefault="006E7698" w:rsidP="006E7698"/>
    <w:p w:rsidR="006E7698" w:rsidRDefault="006E7698" w:rsidP="006E7698"/>
    <w:p w:rsidR="006E7698" w:rsidRDefault="006E7698" w:rsidP="006E7698"/>
    <w:p w:rsidR="006E7698" w:rsidRDefault="006E7698" w:rsidP="006E7698"/>
    <w:p w:rsidR="006E7698" w:rsidRPr="006E7698" w:rsidRDefault="006E7698" w:rsidP="006E7698"/>
    <w:p w:rsidR="002A21C3" w:rsidRDefault="002A21C3" w:rsidP="00582191">
      <w:pPr>
        <w:pStyle w:val="1"/>
        <w:spacing w:line="360" w:lineRule="auto"/>
        <w:jc w:val="center"/>
        <w:rPr>
          <w:rFonts w:ascii="Times New Roman" w:hAnsi="Times New Roman" w:cs="Times New Roman"/>
          <w:b w:val="0"/>
          <w:color w:val="auto"/>
        </w:rPr>
      </w:pPr>
    </w:p>
    <w:p w:rsidR="002A21C3" w:rsidRPr="002A21C3" w:rsidRDefault="002A21C3" w:rsidP="002A21C3">
      <w:bookmarkStart w:id="6" w:name="_GoBack"/>
      <w:bookmarkEnd w:id="6"/>
    </w:p>
    <w:p w:rsidR="00907CFC" w:rsidRPr="00CD0932" w:rsidRDefault="00842450" w:rsidP="00582191">
      <w:pPr>
        <w:pStyle w:val="1"/>
        <w:spacing w:line="360" w:lineRule="auto"/>
        <w:jc w:val="center"/>
        <w:rPr>
          <w:rFonts w:ascii="Times New Roman" w:hAnsi="Times New Roman" w:cs="Times New Roman"/>
          <w:b w:val="0"/>
          <w:color w:val="auto"/>
        </w:rPr>
      </w:pPr>
      <w:r w:rsidRPr="00CD0932">
        <w:rPr>
          <w:rFonts w:ascii="Times New Roman" w:hAnsi="Times New Roman" w:cs="Times New Roman"/>
          <w:b w:val="0"/>
          <w:color w:val="auto"/>
        </w:rPr>
        <w:lastRenderedPageBreak/>
        <w:t>Библиографический список</w:t>
      </w:r>
      <w:bookmarkEnd w:id="5"/>
    </w:p>
    <w:p w:rsidR="00CD0932" w:rsidRDefault="009C1678" w:rsidP="00CD0932">
      <w:pPr>
        <w:spacing w:line="360" w:lineRule="auto"/>
        <w:ind w:firstLine="709"/>
        <w:jc w:val="both"/>
        <w:rPr>
          <w:rFonts w:ascii="Times New Roman" w:hAnsi="Times New Roman" w:cs="Times New Roman"/>
          <w:sz w:val="28"/>
          <w:szCs w:val="28"/>
        </w:rPr>
      </w:pPr>
      <w:r w:rsidRPr="00CD0932">
        <w:rPr>
          <w:rFonts w:ascii="Times New Roman" w:hAnsi="Times New Roman" w:cs="Times New Roman"/>
          <w:sz w:val="28"/>
          <w:szCs w:val="28"/>
        </w:rPr>
        <w:t>Нормативно-правовые акты:</w:t>
      </w:r>
    </w:p>
    <w:p w:rsidR="00D82491" w:rsidRDefault="00D82491" w:rsidP="00CD0932">
      <w:pPr>
        <w:spacing w:line="360" w:lineRule="auto"/>
        <w:ind w:firstLine="709"/>
        <w:jc w:val="both"/>
        <w:rPr>
          <w:rStyle w:val="a7"/>
          <w:rFonts w:ascii="Times New Roman" w:hAnsi="Times New Roman" w:cs="Times New Roman"/>
          <w:color w:val="auto"/>
          <w:sz w:val="28"/>
          <w:szCs w:val="28"/>
          <w:u w:val="none"/>
        </w:rPr>
      </w:pPr>
      <w:r>
        <w:rPr>
          <w:rFonts w:ascii="Times New Roman" w:hAnsi="Times New Roman" w:cs="Times New Roman"/>
          <w:sz w:val="28"/>
          <w:szCs w:val="28"/>
        </w:rPr>
        <w:t>1.</w:t>
      </w:r>
      <w:hyperlink r:id="rId9" w:history="1">
        <w:r w:rsidRPr="00CD0932">
          <w:rPr>
            <w:rStyle w:val="a7"/>
            <w:rFonts w:ascii="Times New Roman" w:hAnsi="Times New Roman" w:cs="Times New Roman"/>
            <w:bCs/>
            <w:color w:val="auto"/>
            <w:sz w:val="28"/>
            <w:szCs w:val="28"/>
            <w:u w:val="none"/>
          </w:rPr>
          <w:t>Гражданский процессуаль</w:t>
        </w:r>
        <w:r w:rsidR="003E21EF">
          <w:rPr>
            <w:rStyle w:val="a7"/>
            <w:rFonts w:ascii="Times New Roman" w:hAnsi="Times New Roman" w:cs="Times New Roman"/>
            <w:bCs/>
            <w:color w:val="auto"/>
            <w:sz w:val="28"/>
            <w:szCs w:val="28"/>
            <w:u w:val="none"/>
          </w:rPr>
          <w:t>ный кодекс Российской Федерации</w:t>
        </w:r>
        <w:r w:rsidRPr="00CD0932">
          <w:rPr>
            <w:rStyle w:val="a7"/>
            <w:rFonts w:ascii="Times New Roman" w:hAnsi="Times New Roman" w:cs="Times New Roman"/>
            <w:bCs/>
            <w:color w:val="auto"/>
            <w:sz w:val="28"/>
            <w:szCs w:val="28"/>
            <w:u w:val="none"/>
          </w:rPr>
          <w:t xml:space="preserve"> от 14.11.2002 N 138-ФЗ (ред. от 07.10.2022)</w:t>
        </w:r>
      </w:hyperlink>
    </w:p>
    <w:p w:rsidR="00D82491" w:rsidRDefault="003E21EF" w:rsidP="00CD09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82491" w:rsidRPr="00CD0932">
        <w:rPr>
          <w:rFonts w:ascii="Times New Roman" w:hAnsi="Times New Roman" w:cs="Times New Roman"/>
          <w:sz w:val="28"/>
          <w:szCs w:val="28"/>
        </w:rPr>
        <w:t>Гражданский кодекс Российской Федерации (часть первая) принят  30 ноября 1994 года № 51 – ФЗ (в действующей ред.) // СЗ РФ. – 1994. - № 32.</w:t>
      </w:r>
    </w:p>
    <w:p w:rsidR="00D82491" w:rsidRDefault="00D82491" w:rsidP="00CD0932">
      <w:pPr>
        <w:spacing w:line="360" w:lineRule="auto"/>
        <w:ind w:firstLine="709"/>
        <w:jc w:val="both"/>
        <w:rPr>
          <w:rFonts w:ascii="Times New Roman" w:hAnsi="Times New Roman" w:cs="Times New Roman"/>
          <w:sz w:val="28"/>
          <w:szCs w:val="28"/>
        </w:rPr>
      </w:pPr>
      <w:r>
        <w:rPr>
          <w:rStyle w:val="a7"/>
          <w:rFonts w:ascii="Times New Roman" w:hAnsi="Times New Roman" w:cs="Times New Roman"/>
          <w:color w:val="auto"/>
          <w:sz w:val="28"/>
          <w:szCs w:val="28"/>
          <w:u w:val="none"/>
        </w:rPr>
        <w:t>3.</w:t>
      </w:r>
      <w:hyperlink r:id="rId10" w:history="1">
        <w:r w:rsidRPr="00CD0932">
          <w:rPr>
            <w:rStyle w:val="a7"/>
            <w:rFonts w:ascii="Times New Roman" w:hAnsi="Times New Roman" w:cs="Times New Roman"/>
            <w:bCs/>
            <w:color w:val="auto"/>
            <w:sz w:val="28"/>
            <w:szCs w:val="28"/>
            <w:u w:val="none"/>
          </w:rPr>
          <w:t>Уголов</w:t>
        </w:r>
        <w:r w:rsidR="003E21EF">
          <w:rPr>
            <w:rStyle w:val="a7"/>
            <w:rFonts w:ascii="Times New Roman" w:hAnsi="Times New Roman" w:cs="Times New Roman"/>
            <w:bCs/>
            <w:color w:val="auto"/>
            <w:sz w:val="28"/>
            <w:szCs w:val="28"/>
            <w:u w:val="none"/>
          </w:rPr>
          <w:t>ный кодекс Российской Федерации</w:t>
        </w:r>
        <w:r w:rsidRPr="00CD0932">
          <w:rPr>
            <w:rStyle w:val="a7"/>
            <w:rFonts w:ascii="Times New Roman" w:hAnsi="Times New Roman" w:cs="Times New Roman"/>
            <w:bCs/>
            <w:color w:val="auto"/>
            <w:sz w:val="28"/>
            <w:szCs w:val="28"/>
            <w:u w:val="none"/>
          </w:rPr>
          <w:t xml:space="preserve"> от 13.06.1996 N 63-ФЗ (ред. от 21.11.2022)</w:t>
        </w:r>
      </w:hyperlink>
    </w:p>
    <w:p w:rsidR="00CD0932" w:rsidRDefault="00E2060C" w:rsidP="00CD0932">
      <w:pPr>
        <w:spacing w:line="360" w:lineRule="auto"/>
        <w:ind w:firstLine="709"/>
        <w:jc w:val="both"/>
        <w:rPr>
          <w:rFonts w:ascii="Times New Roman" w:hAnsi="Times New Roman" w:cs="Times New Roman"/>
          <w:sz w:val="28"/>
          <w:szCs w:val="28"/>
        </w:rPr>
      </w:pPr>
      <w:r w:rsidRPr="00CD0932">
        <w:rPr>
          <w:rFonts w:ascii="Times New Roman" w:hAnsi="Times New Roman" w:cs="Times New Roman"/>
          <w:sz w:val="28"/>
          <w:szCs w:val="28"/>
        </w:rPr>
        <w:t>Специальная литература:</w:t>
      </w:r>
    </w:p>
    <w:p w:rsidR="003E21EF" w:rsidRDefault="00A912ED" w:rsidP="003E21E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E21EF" w:rsidRPr="00CD0932">
        <w:rPr>
          <w:rFonts w:ascii="Times New Roman" w:hAnsi="Times New Roman" w:cs="Times New Roman"/>
          <w:sz w:val="28"/>
          <w:szCs w:val="28"/>
        </w:rPr>
        <w:t xml:space="preserve">Волосова Н.Ю. Уголовно-процессуальный институт свидетельского иммунитета: теория, законодательное регулирование и практика: </w:t>
      </w:r>
      <w:proofErr w:type="spellStart"/>
      <w:r w:rsidR="003E21EF" w:rsidRPr="00CD0932">
        <w:rPr>
          <w:rFonts w:ascii="Times New Roman" w:hAnsi="Times New Roman" w:cs="Times New Roman"/>
          <w:sz w:val="28"/>
          <w:szCs w:val="28"/>
        </w:rPr>
        <w:t>автореф</w:t>
      </w:r>
      <w:proofErr w:type="spellEnd"/>
      <w:r w:rsidR="003E21EF" w:rsidRPr="00CD0932">
        <w:rPr>
          <w:rFonts w:ascii="Times New Roman" w:hAnsi="Times New Roman" w:cs="Times New Roman"/>
          <w:sz w:val="28"/>
          <w:szCs w:val="28"/>
        </w:rPr>
        <w:t xml:space="preserve">. </w:t>
      </w:r>
      <w:proofErr w:type="spellStart"/>
      <w:r w:rsidR="003E21EF" w:rsidRPr="00CD0932">
        <w:rPr>
          <w:rFonts w:ascii="Times New Roman" w:hAnsi="Times New Roman" w:cs="Times New Roman"/>
          <w:sz w:val="28"/>
          <w:szCs w:val="28"/>
        </w:rPr>
        <w:t>дис</w:t>
      </w:r>
      <w:proofErr w:type="spellEnd"/>
      <w:r w:rsidR="003E21EF" w:rsidRPr="00CD0932">
        <w:rPr>
          <w:rFonts w:ascii="Times New Roman" w:hAnsi="Times New Roman" w:cs="Times New Roman"/>
          <w:sz w:val="28"/>
          <w:szCs w:val="28"/>
        </w:rPr>
        <w:t xml:space="preserve">. ... д-ра </w:t>
      </w:r>
      <w:proofErr w:type="spellStart"/>
      <w:r w:rsidR="003E21EF" w:rsidRPr="00CD0932">
        <w:rPr>
          <w:rFonts w:ascii="Times New Roman" w:hAnsi="Times New Roman" w:cs="Times New Roman"/>
          <w:sz w:val="28"/>
          <w:szCs w:val="28"/>
        </w:rPr>
        <w:t>юрид</w:t>
      </w:r>
      <w:proofErr w:type="spellEnd"/>
      <w:r w:rsidR="003E21EF" w:rsidRPr="00CD0932">
        <w:rPr>
          <w:rFonts w:ascii="Times New Roman" w:hAnsi="Times New Roman" w:cs="Times New Roman"/>
          <w:sz w:val="28"/>
          <w:szCs w:val="28"/>
        </w:rPr>
        <w:t>. М., 2015. 62 с.</w:t>
      </w:r>
    </w:p>
    <w:p w:rsidR="00A912ED" w:rsidRDefault="003E21EF" w:rsidP="003E21E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2.Гражданский процесс</w:t>
      </w:r>
      <w:r w:rsidR="00A912ED" w:rsidRPr="00CD0932">
        <w:rPr>
          <w:rFonts w:ascii="Times New Roman" w:hAnsi="Times New Roman" w:cs="Times New Roman"/>
          <w:sz w:val="28"/>
          <w:szCs w:val="28"/>
        </w:rPr>
        <w:t xml:space="preserve">: учебник / А.А. Демичев, О.В. </w:t>
      </w:r>
      <w:proofErr w:type="spellStart"/>
      <w:r w:rsidR="00A912ED" w:rsidRPr="00CD0932">
        <w:rPr>
          <w:rFonts w:ascii="Times New Roman" w:hAnsi="Times New Roman" w:cs="Times New Roman"/>
          <w:sz w:val="28"/>
          <w:szCs w:val="28"/>
        </w:rPr>
        <w:t>Исаенкова</w:t>
      </w:r>
      <w:proofErr w:type="spellEnd"/>
      <w:r w:rsidR="00A912ED" w:rsidRPr="00CD0932">
        <w:rPr>
          <w:rFonts w:ascii="Times New Roman" w:hAnsi="Times New Roman" w:cs="Times New Roman"/>
          <w:sz w:val="28"/>
          <w:szCs w:val="28"/>
        </w:rPr>
        <w:t>, М.В. Карпычев [и др.]</w:t>
      </w:r>
      <w:proofErr w:type="gramStart"/>
      <w:r w:rsidR="00A912ED" w:rsidRPr="00CD0932">
        <w:rPr>
          <w:rFonts w:ascii="Times New Roman" w:hAnsi="Times New Roman" w:cs="Times New Roman"/>
          <w:sz w:val="28"/>
          <w:szCs w:val="28"/>
        </w:rPr>
        <w:t xml:space="preserve"> ;</w:t>
      </w:r>
      <w:proofErr w:type="gramEnd"/>
      <w:r w:rsidR="00A912ED" w:rsidRPr="00CD0932">
        <w:rPr>
          <w:rFonts w:ascii="Times New Roman" w:hAnsi="Times New Roman" w:cs="Times New Roman"/>
          <w:sz w:val="28"/>
          <w:szCs w:val="28"/>
        </w:rPr>
        <w:t xml:space="preserve"> под ред. А.А. Демичева. — 2-е изд., </w:t>
      </w:r>
      <w:proofErr w:type="spellStart"/>
      <w:r w:rsidR="00A912ED" w:rsidRPr="00CD0932">
        <w:rPr>
          <w:rFonts w:ascii="Times New Roman" w:hAnsi="Times New Roman" w:cs="Times New Roman"/>
          <w:sz w:val="28"/>
          <w:szCs w:val="28"/>
        </w:rPr>
        <w:t>перераб</w:t>
      </w:r>
      <w:proofErr w:type="spellEnd"/>
      <w:r w:rsidR="00A912ED" w:rsidRPr="00CD0932">
        <w:rPr>
          <w:rFonts w:ascii="Times New Roman" w:hAnsi="Times New Roman" w:cs="Times New Roman"/>
          <w:sz w:val="28"/>
          <w:szCs w:val="28"/>
        </w:rPr>
        <w:t>. и доп. — Москва : ИД «ФОРУМ»</w:t>
      </w:r>
      <w:proofErr w:type="gramStart"/>
      <w:r w:rsidR="00A912ED" w:rsidRPr="00CD0932">
        <w:rPr>
          <w:rFonts w:ascii="Times New Roman" w:hAnsi="Times New Roman" w:cs="Times New Roman"/>
          <w:sz w:val="28"/>
          <w:szCs w:val="28"/>
        </w:rPr>
        <w:t xml:space="preserve"> :</w:t>
      </w:r>
      <w:proofErr w:type="gramEnd"/>
      <w:r w:rsidR="00A912ED" w:rsidRPr="00CD0932">
        <w:rPr>
          <w:rFonts w:ascii="Times New Roman" w:hAnsi="Times New Roman" w:cs="Times New Roman"/>
          <w:sz w:val="28"/>
          <w:szCs w:val="28"/>
        </w:rPr>
        <w:t xml:space="preserve"> ИНФРА-М, 2019. — 319 </w:t>
      </w:r>
      <w:proofErr w:type="gramStart"/>
      <w:r w:rsidR="00A912ED" w:rsidRPr="00CD0932">
        <w:rPr>
          <w:rFonts w:ascii="Times New Roman" w:hAnsi="Times New Roman" w:cs="Times New Roman"/>
          <w:sz w:val="28"/>
          <w:szCs w:val="28"/>
        </w:rPr>
        <w:t>с</w:t>
      </w:r>
      <w:proofErr w:type="gramEnd"/>
      <w:r w:rsidR="00A912ED" w:rsidRPr="00CD0932">
        <w:rPr>
          <w:rFonts w:ascii="Times New Roman" w:hAnsi="Times New Roman" w:cs="Times New Roman"/>
          <w:sz w:val="28"/>
          <w:szCs w:val="28"/>
        </w:rPr>
        <w:t xml:space="preserve">. — (Среднее профессиональное образование). - ISBN 978-5-8199-0875-4. </w:t>
      </w:r>
    </w:p>
    <w:p w:rsidR="003E21EF" w:rsidRDefault="003E21EF" w:rsidP="003E21E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D0932">
        <w:rPr>
          <w:rFonts w:ascii="Times New Roman" w:hAnsi="Times New Roman" w:cs="Times New Roman"/>
          <w:sz w:val="28"/>
          <w:szCs w:val="28"/>
        </w:rPr>
        <w:t>Даев В.Г. Иммунитеты в уголовно-процессуальной деятельности // Известия вузов: Правоведение. 1992. № 3. С. 48-52.</w:t>
      </w:r>
    </w:p>
    <w:p w:rsidR="00A912ED" w:rsidRDefault="003E21EF" w:rsidP="003E21E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912ED" w:rsidRPr="00CD0932">
        <w:rPr>
          <w:rFonts w:ascii="Times New Roman" w:hAnsi="Times New Roman" w:cs="Times New Roman"/>
          <w:sz w:val="28"/>
          <w:szCs w:val="28"/>
        </w:rPr>
        <w:t>Жижина, М. В. Основы криминалистической тактики судебного допроса в гражданском (арбитражном) процессе: Науч</w:t>
      </w:r>
      <w:proofErr w:type="gramStart"/>
      <w:r w:rsidR="00A912ED" w:rsidRPr="00CD0932">
        <w:rPr>
          <w:rFonts w:ascii="Times New Roman" w:hAnsi="Times New Roman" w:cs="Times New Roman"/>
          <w:sz w:val="28"/>
          <w:szCs w:val="28"/>
        </w:rPr>
        <w:t>.-</w:t>
      </w:r>
      <w:proofErr w:type="spellStart"/>
      <w:proofErr w:type="gramEnd"/>
      <w:r w:rsidR="00A912ED" w:rsidRPr="00CD0932">
        <w:rPr>
          <w:rFonts w:ascii="Times New Roman" w:hAnsi="Times New Roman" w:cs="Times New Roman"/>
          <w:sz w:val="28"/>
          <w:szCs w:val="28"/>
        </w:rPr>
        <w:t>практ.пос</w:t>
      </w:r>
      <w:proofErr w:type="spellEnd"/>
      <w:r w:rsidR="00A912ED" w:rsidRPr="00CD0932">
        <w:rPr>
          <w:rFonts w:ascii="Times New Roman" w:hAnsi="Times New Roman" w:cs="Times New Roman"/>
          <w:sz w:val="28"/>
          <w:szCs w:val="28"/>
        </w:rPr>
        <w:t xml:space="preserve">. / М.В. </w:t>
      </w:r>
      <w:proofErr w:type="spellStart"/>
      <w:r w:rsidR="00A912ED" w:rsidRPr="00CD0932">
        <w:rPr>
          <w:rFonts w:ascii="Times New Roman" w:hAnsi="Times New Roman" w:cs="Times New Roman"/>
          <w:sz w:val="28"/>
          <w:szCs w:val="28"/>
        </w:rPr>
        <w:t>Жижина</w:t>
      </w:r>
      <w:proofErr w:type="spellEnd"/>
      <w:r w:rsidR="00A912ED" w:rsidRPr="00CD0932">
        <w:rPr>
          <w:rFonts w:ascii="Times New Roman" w:hAnsi="Times New Roman" w:cs="Times New Roman"/>
          <w:sz w:val="28"/>
          <w:szCs w:val="28"/>
        </w:rPr>
        <w:t>; Под науч. ред. Е.П. Ищенко. - Москва</w:t>
      </w:r>
      <w:proofErr w:type="gramStart"/>
      <w:r w:rsidR="00A912ED" w:rsidRPr="00CD0932">
        <w:rPr>
          <w:rFonts w:ascii="Times New Roman" w:hAnsi="Times New Roman" w:cs="Times New Roman"/>
          <w:sz w:val="28"/>
          <w:szCs w:val="28"/>
        </w:rPr>
        <w:t xml:space="preserve"> :</w:t>
      </w:r>
      <w:proofErr w:type="gramEnd"/>
      <w:r w:rsidR="00A912ED" w:rsidRPr="00CD0932">
        <w:rPr>
          <w:rFonts w:ascii="Times New Roman" w:hAnsi="Times New Roman" w:cs="Times New Roman"/>
          <w:sz w:val="28"/>
          <w:szCs w:val="28"/>
        </w:rPr>
        <w:t xml:space="preserve"> </w:t>
      </w:r>
      <w:proofErr w:type="spellStart"/>
      <w:r w:rsidR="00A912ED" w:rsidRPr="00CD0932">
        <w:rPr>
          <w:rFonts w:ascii="Times New Roman" w:hAnsi="Times New Roman" w:cs="Times New Roman"/>
          <w:sz w:val="28"/>
          <w:szCs w:val="28"/>
        </w:rPr>
        <w:t>Юстицинформ</w:t>
      </w:r>
      <w:proofErr w:type="spellEnd"/>
      <w:r w:rsidR="00A912ED" w:rsidRPr="00CD0932">
        <w:rPr>
          <w:rFonts w:ascii="Times New Roman" w:hAnsi="Times New Roman" w:cs="Times New Roman"/>
          <w:sz w:val="28"/>
          <w:szCs w:val="28"/>
        </w:rPr>
        <w:t xml:space="preserve">, 2012. - 96 с. (Образование). ISBN 978-5-7205-1150-0, 500 </w:t>
      </w:r>
    </w:p>
    <w:p w:rsidR="00A912ED" w:rsidRDefault="003E21EF" w:rsidP="00CD09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912ED">
        <w:rPr>
          <w:rFonts w:ascii="Times New Roman" w:hAnsi="Times New Roman" w:cs="Times New Roman"/>
          <w:sz w:val="28"/>
          <w:szCs w:val="28"/>
        </w:rPr>
        <w:t>.</w:t>
      </w:r>
      <w:r w:rsidR="00A912ED" w:rsidRPr="00CD0932">
        <w:rPr>
          <w:rFonts w:ascii="Times New Roman" w:hAnsi="Times New Roman" w:cs="Times New Roman"/>
          <w:sz w:val="28"/>
          <w:szCs w:val="28"/>
        </w:rPr>
        <w:t>Молчанов, В. В. Основы теории доказательств в гражданском процессуальном праве</w:t>
      </w:r>
      <w:proofErr w:type="gramStart"/>
      <w:r w:rsidR="00A912ED" w:rsidRPr="00CD0932">
        <w:rPr>
          <w:rFonts w:ascii="Times New Roman" w:hAnsi="Times New Roman" w:cs="Times New Roman"/>
          <w:sz w:val="28"/>
          <w:szCs w:val="28"/>
        </w:rPr>
        <w:t xml:space="preserve"> :</w:t>
      </w:r>
      <w:proofErr w:type="gramEnd"/>
      <w:r w:rsidR="00A912ED" w:rsidRPr="00CD0932">
        <w:rPr>
          <w:rFonts w:ascii="Times New Roman" w:hAnsi="Times New Roman" w:cs="Times New Roman"/>
          <w:sz w:val="28"/>
          <w:szCs w:val="28"/>
        </w:rPr>
        <w:t xml:space="preserve"> учебное пособие / В. В. Молчанов. - Москва</w:t>
      </w:r>
      <w:proofErr w:type="gramStart"/>
      <w:r w:rsidR="00A912ED" w:rsidRPr="00CD0932">
        <w:rPr>
          <w:rFonts w:ascii="Times New Roman" w:hAnsi="Times New Roman" w:cs="Times New Roman"/>
          <w:sz w:val="28"/>
          <w:szCs w:val="28"/>
        </w:rPr>
        <w:t xml:space="preserve"> :</w:t>
      </w:r>
      <w:proofErr w:type="gramEnd"/>
      <w:r w:rsidR="00A912ED" w:rsidRPr="00CD0932">
        <w:rPr>
          <w:rFonts w:ascii="Times New Roman" w:hAnsi="Times New Roman" w:cs="Times New Roman"/>
          <w:sz w:val="28"/>
          <w:szCs w:val="28"/>
        </w:rPr>
        <w:t xml:space="preserve"> ИКД «Зерцало-М», 2017. - 352 с. - ISBN 978-5-94373-369-7.</w:t>
      </w:r>
    </w:p>
    <w:p w:rsidR="00A912ED" w:rsidRDefault="003E21EF" w:rsidP="00CD09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A912ED">
        <w:rPr>
          <w:rFonts w:ascii="Times New Roman" w:hAnsi="Times New Roman" w:cs="Times New Roman"/>
          <w:sz w:val="28"/>
          <w:szCs w:val="28"/>
        </w:rPr>
        <w:t>.</w:t>
      </w:r>
      <w:r w:rsidR="00A912ED" w:rsidRPr="00CD0932">
        <w:rPr>
          <w:rFonts w:ascii="Times New Roman" w:hAnsi="Times New Roman" w:cs="Times New Roman"/>
          <w:sz w:val="28"/>
          <w:szCs w:val="28"/>
        </w:rPr>
        <w:t>Монография / В. А. Новицкий; С.-</w:t>
      </w:r>
      <w:proofErr w:type="spellStart"/>
      <w:r w:rsidR="00A912ED" w:rsidRPr="00CD0932">
        <w:rPr>
          <w:rFonts w:ascii="Times New Roman" w:hAnsi="Times New Roman" w:cs="Times New Roman"/>
          <w:sz w:val="28"/>
          <w:szCs w:val="28"/>
        </w:rPr>
        <w:t>Петерб</w:t>
      </w:r>
      <w:proofErr w:type="spellEnd"/>
      <w:r w:rsidR="00A912ED" w:rsidRPr="00CD0932">
        <w:rPr>
          <w:rFonts w:ascii="Times New Roman" w:hAnsi="Times New Roman" w:cs="Times New Roman"/>
          <w:sz w:val="28"/>
          <w:szCs w:val="28"/>
        </w:rPr>
        <w:t xml:space="preserve">. ун-т </w:t>
      </w:r>
      <w:proofErr w:type="spellStart"/>
      <w:r w:rsidR="00A912ED" w:rsidRPr="00CD0932">
        <w:rPr>
          <w:rFonts w:ascii="Times New Roman" w:hAnsi="Times New Roman" w:cs="Times New Roman"/>
          <w:sz w:val="28"/>
          <w:szCs w:val="28"/>
        </w:rPr>
        <w:t>технол</w:t>
      </w:r>
      <w:proofErr w:type="spellEnd"/>
      <w:r w:rsidR="00A912ED" w:rsidRPr="00CD0932">
        <w:rPr>
          <w:rFonts w:ascii="Times New Roman" w:hAnsi="Times New Roman" w:cs="Times New Roman"/>
          <w:sz w:val="28"/>
          <w:szCs w:val="28"/>
        </w:rPr>
        <w:t xml:space="preserve">. упр. и </w:t>
      </w:r>
      <w:proofErr w:type="spellStart"/>
      <w:r w:rsidR="00A912ED" w:rsidRPr="00CD0932">
        <w:rPr>
          <w:rFonts w:ascii="Times New Roman" w:hAnsi="Times New Roman" w:cs="Times New Roman"/>
          <w:sz w:val="28"/>
          <w:szCs w:val="28"/>
        </w:rPr>
        <w:t>экон</w:t>
      </w:r>
      <w:proofErr w:type="spellEnd"/>
      <w:r w:rsidR="00A912ED" w:rsidRPr="00CD0932">
        <w:rPr>
          <w:rFonts w:ascii="Times New Roman" w:hAnsi="Times New Roman" w:cs="Times New Roman"/>
          <w:sz w:val="28"/>
          <w:szCs w:val="28"/>
        </w:rPr>
        <w:t>. — Электрон. дан</w:t>
      </w:r>
      <w:proofErr w:type="gramStart"/>
      <w:r w:rsidR="00A912ED" w:rsidRPr="00CD0932">
        <w:rPr>
          <w:rFonts w:ascii="Times New Roman" w:hAnsi="Times New Roman" w:cs="Times New Roman"/>
          <w:sz w:val="28"/>
          <w:szCs w:val="28"/>
        </w:rPr>
        <w:t>. (, </w:t>
      </w:r>
      <w:proofErr w:type="gramEnd"/>
      <w:r w:rsidR="00A912ED" w:rsidRPr="00CD0932">
        <w:rPr>
          <w:rFonts w:ascii="Times New Roman" w:hAnsi="Times New Roman" w:cs="Times New Roman"/>
          <w:sz w:val="28"/>
          <w:szCs w:val="28"/>
        </w:rPr>
        <w:t>Мб). — СПб</w:t>
      </w:r>
      <w:proofErr w:type="gramStart"/>
      <w:r w:rsidR="00A912ED" w:rsidRPr="00CD0932">
        <w:rPr>
          <w:rFonts w:ascii="Times New Roman" w:hAnsi="Times New Roman" w:cs="Times New Roman"/>
          <w:sz w:val="28"/>
          <w:szCs w:val="28"/>
        </w:rPr>
        <w:t xml:space="preserve">.: </w:t>
      </w:r>
      <w:proofErr w:type="gramEnd"/>
      <w:r w:rsidR="00A912ED" w:rsidRPr="00CD0932">
        <w:rPr>
          <w:rFonts w:ascii="Times New Roman" w:hAnsi="Times New Roman" w:cs="Times New Roman"/>
          <w:sz w:val="28"/>
          <w:szCs w:val="28"/>
        </w:rPr>
        <w:t xml:space="preserve">Изд-во </w:t>
      </w:r>
      <w:proofErr w:type="spellStart"/>
      <w:r w:rsidR="00A912ED" w:rsidRPr="00CD0932">
        <w:rPr>
          <w:rFonts w:ascii="Times New Roman" w:hAnsi="Times New Roman" w:cs="Times New Roman"/>
          <w:sz w:val="28"/>
          <w:szCs w:val="28"/>
        </w:rPr>
        <w:t>СПбУТУиЭ</w:t>
      </w:r>
      <w:proofErr w:type="spellEnd"/>
      <w:r w:rsidR="00A912ED" w:rsidRPr="00CD0932">
        <w:rPr>
          <w:rFonts w:ascii="Times New Roman" w:hAnsi="Times New Roman" w:cs="Times New Roman"/>
          <w:sz w:val="28"/>
          <w:szCs w:val="28"/>
        </w:rPr>
        <w:t xml:space="preserve">, 2021. </w:t>
      </w:r>
    </w:p>
    <w:p w:rsidR="00B33776" w:rsidRDefault="003E21EF" w:rsidP="00B3377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912ED">
        <w:rPr>
          <w:rFonts w:ascii="Times New Roman" w:hAnsi="Times New Roman" w:cs="Times New Roman"/>
          <w:sz w:val="28"/>
          <w:szCs w:val="28"/>
        </w:rPr>
        <w:t>.</w:t>
      </w:r>
      <w:r w:rsidR="00B33776" w:rsidRPr="00B33776">
        <w:rPr>
          <w:rFonts w:ascii="Times New Roman" w:hAnsi="Times New Roman" w:cs="Times New Roman"/>
          <w:sz w:val="24"/>
          <w:szCs w:val="24"/>
        </w:rPr>
        <w:t xml:space="preserve"> </w:t>
      </w:r>
      <w:r w:rsidR="00B33776" w:rsidRPr="00B33776">
        <w:rPr>
          <w:rFonts w:ascii="Times New Roman" w:hAnsi="Times New Roman" w:cs="Times New Roman"/>
          <w:sz w:val="28"/>
          <w:szCs w:val="28"/>
        </w:rPr>
        <w:t>Пантелеева Н. В. Показания свидетеля как средство доказывания в гражданском судопроизводстве // Молодой ученый. – 2017. – №49.</w:t>
      </w:r>
    </w:p>
    <w:p w:rsidR="003E21EF" w:rsidRDefault="00B33776" w:rsidP="00B3377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912ED" w:rsidRPr="00CD0932">
        <w:rPr>
          <w:rFonts w:ascii="Times New Roman" w:hAnsi="Times New Roman" w:cs="Times New Roman"/>
          <w:sz w:val="28"/>
          <w:szCs w:val="28"/>
        </w:rPr>
        <w:t xml:space="preserve">Петров, И. В. Новеллы гражданского кодекса России по обеспечению исполнения обязательств </w:t>
      </w:r>
      <w:r w:rsidR="00A912ED" w:rsidRPr="003E21EF">
        <w:rPr>
          <w:rFonts w:ascii="Times New Roman" w:hAnsi="Times New Roman" w:cs="Times New Roman"/>
          <w:sz w:val="28"/>
          <w:szCs w:val="28"/>
        </w:rPr>
        <w:t>/ </w:t>
      </w:r>
      <w:hyperlink r:id="rId11" w:history="1">
        <w:r w:rsidR="00A912ED" w:rsidRPr="003E21EF">
          <w:rPr>
            <w:rStyle w:val="a7"/>
            <w:rFonts w:ascii="Times New Roman" w:hAnsi="Times New Roman" w:cs="Times New Roman"/>
            <w:color w:val="auto"/>
            <w:sz w:val="28"/>
            <w:szCs w:val="28"/>
          </w:rPr>
          <w:t>И. В. Петров</w:t>
        </w:r>
      </w:hyperlink>
      <w:r w:rsidR="00A912ED" w:rsidRPr="003E21EF">
        <w:rPr>
          <w:rFonts w:ascii="Times New Roman" w:hAnsi="Times New Roman" w:cs="Times New Roman"/>
          <w:sz w:val="28"/>
          <w:szCs w:val="28"/>
        </w:rPr>
        <w:t>, </w:t>
      </w:r>
      <w:hyperlink r:id="rId12" w:history="1">
        <w:r w:rsidR="00A912ED" w:rsidRPr="003E21EF">
          <w:rPr>
            <w:rStyle w:val="a7"/>
            <w:rFonts w:ascii="Times New Roman" w:hAnsi="Times New Roman" w:cs="Times New Roman"/>
            <w:color w:val="auto"/>
            <w:sz w:val="28"/>
            <w:szCs w:val="28"/>
          </w:rPr>
          <w:t xml:space="preserve">И. И. </w:t>
        </w:r>
        <w:proofErr w:type="spellStart"/>
        <w:r w:rsidR="00A912ED" w:rsidRPr="003E21EF">
          <w:rPr>
            <w:rStyle w:val="a7"/>
            <w:rFonts w:ascii="Times New Roman" w:hAnsi="Times New Roman" w:cs="Times New Roman"/>
            <w:color w:val="auto"/>
            <w:sz w:val="28"/>
            <w:szCs w:val="28"/>
          </w:rPr>
          <w:t>Дементеева</w:t>
        </w:r>
        <w:proofErr w:type="spellEnd"/>
      </w:hyperlink>
      <w:r w:rsidR="00A912ED" w:rsidRPr="00CD0932">
        <w:rPr>
          <w:rFonts w:ascii="Times New Roman" w:hAnsi="Times New Roman" w:cs="Times New Roman"/>
          <w:sz w:val="28"/>
          <w:szCs w:val="28"/>
        </w:rPr>
        <w:t> // Актуальные проблемы реформирования гражданского и предпринимательского права: Материалы Всероссийской очно-заочной научно-практической конференции с иностранным участием, Краснодар, 02-03 октября 2015 года / СКФ ФГБОУВО "Российский государственный университет правосудия". - Краснодар: Общество с ограниченной ответственностью "Издательский Дом - Юг", 2015. - С. 35-42.</w:t>
      </w:r>
    </w:p>
    <w:p w:rsidR="00A912ED" w:rsidRDefault="00B33776" w:rsidP="003E21E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912ED">
        <w:rPr>
          <w:rFonts w:ascii="Times New Roman" w:hAnsi="Times New Roman" w:cs="Times New Roman"/>
          <w:sz w:val="28"/>
          <w:szCs w:val="28"/>
        </w:rPr>
        <w:t>.</w:t>
      </w:r>
      <w:r w:rsidR="00A912ED" w:rsidRPr="00CD0932">
        <w:rPr>
          <w:rFonts w:ascii="Times New Roman" w:hAnsi="Times New Roman" w:cs="Times New Roman"/>
          <w:sz w:val="28"/>
          <w:szCs w:val="28"/>
        </w:rPr>
        <w:t>Решетникова И. В. Доказывание в гражданском процессе: учеб</w:t>
      </w:r>
      <w:proofErr w:type="gramStart"/>
      <w:r w:rsidR="00A912ED" w:rsidRPr="00CD0932">
        <w:rPr>
          <w:rFonts w:ascii="Times New Roman" w:hAnsi="Times New Roman" w:cs="Times New Roman"/>
          <w:sz w:val="28"/>
          <w:szCs w:val="28"/>
        </w:rPr>
        <w:t>.</w:t>
      </w:r>
      <w:proofErr w:type="gramEnd"/>
      <w:r w:rsidR="00A912ED" w:rsidRPr="00CD0932">
        <w:rPr>
          <w:rFonts w:ascii="Times New Roman" w:hAnsi="Times New Roman" w:cs="Times New Roman"/>
          <w:sz w:val="28"/>
          <w:szCs w:val="28"/>
        </w:rPr>
        <w:t xml:space="preserve"> </w:t>
      </w:r>
      <w:proofErr w:type="spellStart"/>
      <w:proofErr w:type="gramStart"/>
      <w:r w:rsidR="00A912ED" w:rsidRPr="00CD0932">
        <w:rPr>
          <w:rFonts w:ascii="Times New Roman" w:hAnsi="Times New Roman" w:cs="Times New Roman"/>
          <w:sz w:val="28"/>
          <w:szCs w:val="28"/>
        </w:rPr>
        <w:t>п</w:t>
      </w:r>
      <w:proofErr w:type="gramEnd"/>
      <w:r w:rsidR="00A912ED" w:rsidRPr="00CD0932">
        <w:rPr>
          <w:rFonts w:ascii="Times New Roman" w:hAnsi="Times New Roman" w:cs="Times New Roman"/>
          <w:sz w:val="28"/>
          <w:szCs w:val="28"/>
        </w:rPr>
        <w:t>ракт</w:t>
      </w:r>
      <w:proofErr w:type="spellEnd"/>
      <w:r w:rsidR="00A912ED" w:rsidRPr="00CD0932">
        <w:rPr>
          <w:rFonts w:ascii="Times New Roman" w:hAnsi="Times New Roman" w:cs="Times New Roman"/>
          <w:sz w:val="28"/>
          <w:szCs w:val="28"/>
        </w:rPr>
        <w:t>. пособие М., 2020. С. 152.</w:t>
      </w:r>
    </w:p>
    <w:p w:rsidR="00A912ED" w:rsidRDefault="00B33776" w:rsidP="00CD093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A912ED">
        <w:rPr>
          <w:rFonts w:ascii="Times New Roman" w:hAnsi="Times New Roman" w:cs="Times New Roman"/>
          <w:sz w:val="28"/>
          <w:szCs w:val="28"/>
        </w:rPr>
        <w:t>.</w:t>
      </w:r>
      <w:r w:rsidR="00A912ED" w:rsidRPr="00CD0932">
        <w:rPr>
          <w:rFonts w:ascii="Times New Roman" w:hAnsi="Times New Roman" w:cs="Times New Roman"/>
          <w:sz w:val="28"/>
          <w:szCs w:val="28"/>
        </w:rPr>
        <w:t xml:space="preserve">Россинская, Е. Р. Теория судебной экспертизы (Судебная </w:t>
      </w:r>
      <w:proofErr w:type="spellStart"/>
      <w:r w:rsidR="00A912ED" w:rsidRPr="00CD0932">
        <w:rPr>
          <w:rFonts w:ascii="Times New Roman" w:hAnsi="Times New Roman" w:cs="Times New Roman"/>
          <w:sz w:val="28"/>
          <w:szCs w:val="28"/>
        </w:rPr>
        <w:t>экспертология</w:t>
      </w:r>
      <w:proofErr w:type="spellEnd"/>
      <w:r w:rsidR="00A912ED" w:rsidRPr="00CD0932">
        <w:rPr>
          <w:rFonts w:ascii="Times New Roman" w:hAnsi="Times New Roman" w:cs="Times New Roman"/>
          <w:sz w:val="28"/>
          <w:szCs w:val="28"/>
        </w:rPr>
        <w:t>)</w:t>
      </w:r>
      <w:proofErr w:type="gramStart"/>
      <w:r w:rsidR="00A912ED" w:rsidRPr="00CD0932">
        <w:rPr>
          <w:rFonts w:ascii="Times New Roman" w:hAnsi="Times New Roman" w:cs="Times New Roman"/>
          <w:sz w:val="28"/>
          <w:szCs w:val="28"/>
        </w:rPr>
        <w:t xml:space="preserve"> :</w:t>
      </w:r>
      <w:proofErr w:type="gramEnd"/>
      <w:r w:rsidR="00A912ED" w:rsidRPr="00CD0932">
        <w:rPr>
          <w:rFonts w:ascii="Times New Roman" w:hAnsi="Times New Roman" w:cs="Times New Roman"/>
          <w:sz w:val="28"/>
          <w:szCs w:val="28"/>
        </w:rPr>
        <w:t xml:space="preserve"> учебник / Е.Р. </w:t>
      </w:r>
      <w:proofErr w:type="spellStart"/>
      <w:r w:rsidR="00A912ED" w:rsidRPr="00CD0932">
        <w:rPr>
          <w:rFonts w:ascii="Times New Roman" w:hAnsi="Times New Roman" w:cs="Times New Roman"/>
          <w:sz w:val="28"/>
          <w:szCs w:val="28"/>
        </w:rPr>
        <w:t>Россинская</w:t>
      </w:r>
      <w:proofErr w:type="spellEnd"/>
      <w:r w:rsidR="00A912ED" w:rsidRPr="00CD0932">
        <w:rPr>
          <w:rFonts w:ascii="Times New Roman" w:hAnsi="Times New Roman" w:cs="Times New Roman"/>
          <w:sz w:val="28"/>
          <w:szCs w:val="28"/>
        </w:rPr>
        <w:t xml:space="preserve">, Е.И. </w:t>
      </w:r>
      <w:proofErr w:type="spellStart"/>
      <w:r w:rsidR="00A912ED" w:rsidRPr="00CD0932">
        <w:rPr>
          <w:rFonts w:ascii="Times New Roman" w:hAnsi="Times New Roman" w:cs="Times New Roman"/>
          <w:sz w:val="28"/>
          <w:szCs w:val="28"/>
        </w:rPr>
        <w:t>Галяшина</w:t>
      </w:r>
      <w:proofErr w:type="spellEnd"/>
      <w:r w:rsidR="00A912ED" w:rsidRPr="00CD0932">
        <w:rPr>
          <w:rFonts w:ascii="Times New Roman" w:hAnsi="Times New Roman" w:cs="Times New Roman"/>
          <w:sz w:val="28"/>
          <w:szCs w:val="28"/>
        </w:rPr>
        <w:t xml:space="preserve">, А.М. Зинин ; под ред. Е.Р. </w:t>
      </w:r>
      <w:proofErr w:type="spellStart"/>
      <w:r w:rsidR="00A912ED" w:rsidRPr="00CD0932">
        <w:rPr>
          <w:rFonts w:ascii="Times New Roman" w:hAnsi="Times New Roman" w:cs="Times New Roman"/>
          <w:sz w:val="28"/>
          <w:szCs w:val="28"/>
        </w:rPr>
        <w:t>Россинской</w:t>
      </w:r>
      <w:proofErr w:type="spellEnd"/>
      <w:r w:rsidR="00A912ED" w:rsidRPr="00CD0932">
        <w:rPr>
          <w:rFonts w:ascii="Times New Roman" w:hAnsi="Times New Roman" w:cs="Times New Roman"/>
          <w:sz w:val="28"/>
          <w:szCs w:val="28"/>
        </w:rPr>
        <w:t xml:space="preserve">. — 2-е изд., </w:t>
      </w:r>
      <w:proofErr w:type="spellStart"/>
      <w:r w:rsidR="00A912ED" w:rsidRPr="00CD0932">
        <w:rPr>
          <w:rFonts w:ascii="Times New Roman" w:hAnsi="Times New Roman" w:cs="Times New Roman"/>
          <w:sz w:val="28"/>
          <w:szCs w:val="28"/>
        </w:rPr>
        <w:t>перераб</w:t>
      </w:r>
      <w:proofErr w:type="spellEnd"/>
      <w:r w:rsidR="00A912ED" w:rsidRPr="00CD0932">
        <w:rPr>
          <w:rFonts w:ascii="Times New Roman" w:hAnsi="Times New Roman" w:cs="Times New Roman"/>
          <w:sz w:val="28"/>
          <w:szCs w:val="28"/>
        </w:rPr>
        <w:t xml:space="preserve"> и доп. — Москва : Норма</w:t>
      </w:r>
      <w:proofErr w:type="gramStart"/>
      <w:r w:rsidR="00A912ED" w:rsidRPr="00CD0932">
        <w:rPr>
          <w:rFonts w:ascii="Times New Roman" w:hAnsi="Times New Roman" w:cs="Times New Roman"/>
          <w:sz w:val="28"/>
          <w:szCs w:val="28"/>
        </w:rPr>
        <w:t xml:space="preserve"> :</w:t>
      </w:r>
      <w:proofErr w:type="gramEnd"/>
      <w:r w:rsidR="00A912ED" w:rsidRPr="00CD0932">
        <w:rPr>
          <w:rFonts w:ascii="Times New Roman" w:hAnsi="Times New Roman" w:cs="Times New Roman"/>
          <w:sz w:val="28"/>
          <w:szCs w:val="28"/>
        </w:rPr>
        <w:t xml:space="preserve"> ИНФРА-М, 2023. — 368 с. - ISBN 978-5-91768-716-2.</w:t>
      </w:r>
    </w:p>
    <w:p w:rsidR="00CD0932" w:rsidRDefault="00E2060C" w:rsidP="00CD0932">
      <w:pPr>
        <w:spacing w:line="360" w:lineRule="auto"/>
        <w:ind w:firstLine="709"/>
        <w:jc w:val="both"/>
        <w:rPr>
          <w:rFonts w:ascii="Times New Roman" w:hAnsi="Times New Roman" w:cs="Times New Roman"/>
          <w:sz w:val="28"/>
          <w:szCs w:val="28"/>
        </w:rPr>
      </w:pPr>
      <w:r w:rsidRPr="00CD0932">
        <w:rPr>
          <w:rFonts w:ascii="Times New Roman" w:hAnsi="Times New Roman" w:cs="Times New Roman"/>
          <w:sz w:val="28"/>
          <w:szCs w:val="28"/>
        </w:rPr>
        <w:t>Судебная практика:</w:t>
      </w:r>
    </w:p>
    <w:p w:rsidR="00B33776" w:rsidRDefault="00CD0932" w:rsidP="00B33776">
      <w:pPr>
        <w:spacing w:line="360" w:lineRule="auto"/>
        <w:ind w:firstLine="709"/>
        <w:jc w:val="both"/>
        <w:rPr>
          <w:rFonts w:ascii="Times New Roman" w:hAnsi="Times New Roman" w:cs="Times New Roman"/>
          <w:sz w:val="28"/>
          <w:szCs w:val="28"/>
        </w:rPr>
      </w:pPr>
      <w:r w:rsidRPr="00B33776">
        <w:rPr>
          <w:rFonts w:ascii="Times New Roman" w:hAnsi="Times New Roman" w:cs="Times New Roman"/>
          <w:sz w:val="28"/>
          <w:szCs w:val="28"/>
        </w:rPr>
        <w:t>1.</w:t>
      </w:r>
      <w:r w:rsidR="00D501F1" w:rsidRPr="00B33776">
        <w:rPr>
          <w:rFonts w:ascii="Times New Roman" w:hAnsi="Times New Roman" w:cs="Times New Roman"/>
          <w:sz w:val="28"/>
          <w:szCs w:val="28"/>
        </w:rPr>
        <w:t xml:space="preserve"> </w:t>
      </w:r>
      <w:r w:rsidR="00B33776" w:rsidRPr="00B33776">
        <w:rPr>
          <w:rFonts w:ascii="Times New Roman" w:hAnsi="Times New Roman" w:cs="Times New Roman"/>
          <w:sz w:val="28"/>
          <w:szCs w:val="28"/>
        </w:rPr>
        <w:t xml:space="preserve">Апелляционное постановление Иркутского суда Иркутской области от 28 июля 2020 г. по делу № 22-792/2020 </w:t>
      </w:r>
    </w:p>
    <w:p w:rsidR="00E2060C" w:rsidRPr="00CD0932" w:rsidRDefault="00B33776" w:rsidP="00B3377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2060C" w:rsidRPr="00CD0932">
        <w:rPr>
          <w:rFonts w:ascii="Times New Roman" w:hAnsi="Times New Roman" w:cs="Times New Roman"/>
          <w:sz w:val="28"/>
          <w:szCs w:val="28"/>
        </w:rPr>
        <w:t>Решение Советского районного суда г. Тамбова (Тамбовская область) от 9 августа 2016 г. по делу № 2–1389/2016</w:t>
      </w:r>
    </w:p>
    <w:p w:rsidR="00E2060C" w:rsidRPr="00CD0932" w:rsidRDefault="00E2060C" w:rsidP="00CD0932">
      <w:pPr>
        <w:spacing w:line="360" w:lineRule="auto"/>
        <w:ind w:firstLine="709"/>
        <w:jc w:val="both"/>
        <w:rPr>
          <w:rFonts w:ascii="Times New Roman" w:hAnsi="Times New Roman" w:cs="Times New Roman"/>
          <w:sz w:val="28"/>
          <w:szCs w:val="28"/>
        </w:rPr>
      </w:pPr>
    </w:p>
    <w:p w:rsidR="00E2060C" w:rsidRPr="00CD0932" w:rsidRDefault="00E2060C" w:rsidP="00CD0932">
      <w:pPr>
        <w:pStyle w:val="a3"/>
        <w:spacing w:line="360" w:lineRule="auto"/>
        <w:ind w:left="1069" w:firstLine="709"/>
        <w:contextualSpacing w:val="0"/>
        <w:jc w:val="both"/>
        <w:rPr>
          <w:rFonts w:ascii="Times New Roman" w:hAnsi="Times New Roman" w:cs="Times New Roman"/>
          <w:sz w:val="28"/>
          <w:szCs w:val="28"/>
        </w:rPr>
      </w:pPr>
    </w:p>
    <w:p w:rsidR="00E2060C" w:rsidRPr="00CD0932" w:rsidRDefault="00E2060C" w:rsidP="00CD0932">
      <w:pPr>
        <w:pStyle w:val="a3"/>
        <w:spacing w:line="360" w:lineRule="auto"/>
        <w:ind w:left="1069" w:firstLine="709"/>
        <w:contextualSpacing w:val="0"/>
        <w:jc w:val="both"/>
        <w:rPr>
          <w:rFonts w:ascii="Times New Roman" w:hAnsi="Times New Roman" w:cs="Times New Roman"/>
          <w:sz w:val="28"/>
          <w:szCs w:val="28"/>
        </w:rPr>
      </w:pPr>
    </w:p>
    <w:p w:rsidR="00E2060C" w:rsidRPr="00CD0932" w:rsidRDefault="00E2060C" w:rsidP="00CD0932">
      <w:pPr>
        <w:pStyle w:val="a3"/>
        <w:spacing w:line="360" w:lineRule="auto"/>
        <w:ind w:left="1069" w:firstLine="709"/>
        <w:contextualSpacing w:val="0"/>
        <w:jc w:val="both"/>
        <w:rPr>
          <w:rFonts w:ascii="Times New Roman" w:hAnsi="Times New Roman" w:cs="Times New Roman"/>
          <w:sz w:val="28"/>
          <w:szCs w:val="28"/>
        </w:rPr>
      </w:pPr>
    </w:p>
    <w:p w:rsidR="009C1678" w:rsidRPr="00CD0932" w:rsidRDefault="009C1678" w:rsidP="00CD0932">
      <w:pPr>
        <w:spacing w:line="360" w:lineRule="auto"/>
        <w:ind w:firstLine="709"/>
        <w:jc w:val="both"/>
        <w:rPr>
          <w:rFonts w:ascii="Times New Roman" w:hAnsi="Times New Roman" w:cs="Times New Roman"/>
          <w:sz w:val="28"/>
          <w:szCs w:val="28"/>
        </w:rPr>
      </w:pPr>
    </w:p>
    <w:p w:rsidR="00907CFC" w:rsidRPr="00CD0932" w:rsidRDefault="00907CFC" w:rsidP="00CD0932">
      <w:pPr>
        <w:spacing w:line="360" w:lineRule="auto"/>
        <w:ind w:firstLine="709"/>
        <w:contextualSpacing/>
        <w:jc w:val="both"/>
        <w:rPr>
          <w:rFonts w:ascii="Times New Roman" w:hAnsi="Times New Roman" w:cs="Times New Roman"/>
          <w:sz w:val="28"/>
          <w:szCs w:val="28"/>
        </w:rPr>
      </w:pPr>
    </w:p>
    <w:p w:rsidR="00907CFC" w:rsidRPr="00CD0932" w:rsidRDefault="001A16BE" w:rsidP="00CD0932">
      <w:pPr>
        <w:spacing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7874840" cy="3451780"/>
            <wp:effectExtent l="1905" t="0" r="0" b="0"/>
            <wp:docPr id="2" name="Рисунок 2" descr="C:\Users\Юля\Downloads\2022-12-17_15-53-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ownloads\2022-12-17_15-53-4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7875657" cy="3452138"/>
                    </a:xfrm>
                    <a:prstGeom prst="rect">
                      <a:avLst/>
                    </a:prstGeom>
                    <a:noFill/>
                    <a:ln>
                      <a:noFill/>
                    </a:ln>
                  </pic:spPr>
                </pic:pic>
              </a:graphicData>
            </a:graphic>
          </wp:inline>
        </w:drawing>
      </w:r>
    </w:p>
    <w:sectPr w:rsidR="00907CFC" w:rsidRPr="00CD0932" w:rsidSect="00F674FA">
      <w:footerReference w:type="default" r:id="rId14"/>
      <w:footnotePr>
        <w:numRestart w:val="eachPage"/>
      </w:footnotePr>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3C" w:rsidRDefault="00FA543C" w:rsidP="00BD4FDF">
      <w:pPr>
        <w:spacing w:after="0" w:line="240" w:lineRule="auto"/>
      </w:pPr>
      <w:r>
        <w:separator/>
      </w:r>
    </w:p>
  </w:endnote>
  <w:endnote w:type="continuationSeparator" w:id="0">
    <w:p w:rsidR="00FA543C" w:rsidRDefault="00FA543C" w:rsidP="00BD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588425"/>
      <w:docPartObj>
        <w:docPartGallery w:val="Page Numbers (Bottom of Page)"/>
        <w:docPartUnique/>
      </w:docPartObj>
    </w:sdtPr>
    <w:sdtEndPr/>
    <w:sdtContent>
      <w:p w:rsidR="00F674FA" w:rsidRDefault="00F674FA">
        <w:pPr>
          <w:pStyle w:val="aa"/>
          <w:jc w:val="center"/>
        </w:pPr>
        <w:r>
          <w:fldChar w:fldCharType="begin"/>
        </w:r>
        <w:r>
          <w:instrText>PAGE   \* MERGEFORMAT</w:instrText>
        </w:r>
        <w:r>
          <w:fldChar w:fldCharType="separate"/>
        </w:r>
        <w:r w:rsidR="002A21C3">
          <w:rPr>
            <w:noProof/>
          </w:rPr>
          <w:t>25</w:t>
        </w:r>
        <w:r>
          <w:fldChar w:fldCharType="end"/>
        </w:r>
      </w:p>
    </w:sdtContent>
  </w:sdt>
  <w:p w:rsidR="00F674FA" w:rsidRDefault="00F674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3C" w:rsidRDefault="00FA543C" w:rsidP="00BD4FDF">
      <w:pPr>
        <w:spacing w:after="0" w:line="240" w:lineRule="auto"/>
      </w:pPr>
      <w:r>
        <w:separator/>
      </w:r>
    </w:p>
  </w:footnote>
  <w:footnote w:type="continuationSeparator" w:id="0">
    <w:p w:rsidR="00FA543C" w:rsidRDefault="00FA543C" w:rsidP="00BD4FDF">
      <w:pPr>
        <w:spacing w:after="0" w:line="240" w:lineRule="auto"/>
      </w:pPr>
      <w:r>
        <w:continuationSeparator/>
      </w:r>
    </w:p>
  </w:footnote>
  <w:footnote w:id="1">
    <w:p w:rsidR="00746C8B" w:rsidRPr="00746C8B" w:rsidRDefault="00746C8B">
      <w:pPr>
        <w:pStyle w:val="a4"/>
        <w:rPr>
          <w:rFonts w:ascii="Times New Roman" w:hAnsi="Times New Roman" w:cs="Times New Roman"/>
          <w:sz w:val="24"/>
          <w:szCs w:val="24"/>
        </w:rPr>
      </w:pPr>
      <w:r w:rsidRPr="00746C8B">
        <w:rPr>
          <w:rStyle w:val="a6"/>
          <w:rFonts w:ascii="Times New Roman" w:hAnsi="Times New Roman" w:cs="Times New Roman"/>
          <w:sz w:val="24"/>
          <w:szCs w:val="24"/>
        </w:rPr>
        <w:footnoteRef/>
      </w:r>
      <w:r w:rsidRPr="00746C8B">
        <w:rPr>
          <w:rFonts w:ascii="Times New Roman" w:hAnsi="Times New Roman" w:cs="Times New Roman"/>
          <w:sz w:val="24"/>
          <w:szCs w:val="24"/>
        </w:rPr>
        <w:t xml:space="preserve"> Пантелеева Н. В. Показания свидетеля как средство доказывания в гражданском судопроизводстве // Молодой ученый. – 2017. – №49.</w:t>
      </w:r>
    </w:p>
  </w:footnote>
  <w:footnote w:id="2">
    <w:p w:rsidR="004164CD" w:rsidRDefault="004164CD">
      <w:pPr>
        <w:pStyle w:val="a4"/>
      </w:pPr>
      <w:r>
        <w:rPr>
          <w:rStyle w:val="a6"/>
        </w:rPr>
        <w:footnoteRef/>
      </w:r>
      <w:r>
        <w:t xml:space="preserve"> </w:t>
      </w:r>
      <w:hyperlink r:id="rId1" w:history="1">
        <w:r w:rsidRPr="00BD4FDF">
          <w:rPr>
            <w:rStyle w:val="a7"/>
            <w:rFonts w:ascii="Times New Roman" w:hAnsi="Times New Roman" w:cs="Times New Roman"/>
            <w:bCs/>
            <w:color w:val="auto"/>
            <w:sz w:val="24"/>
            <w:szCs w:val="24"/>
            <w:u w:val="none"/>
          </w:rPr>
          <w:t>"Гражданский процессуальный кодекс Российской Федерации" от 14.11.2002 N 138-ФЗ (ред. от 07.10.2022)</w:t>
        </w:r>
      </w:hyperlink>
      <w:r w:rsidRPr="00BD4FDF">
        <w:rPr>
          <w:sz w:val="22"/>
          <w:szCs w:val="22"/>
        </w:rPr>
        <w:t xml:space="preserve"> </w:t>
      </w:r>
      <w:r w:rsidRPr="00BD4FDF">
        <w:rPr>
          <w:rFonts w:ascii="Times New Roman" w:hAnsi="Times New Roman" w:cs="Times New Roman"/>
          <w:sz w:val="24"/>
          <w:szCs w:val="24"/>
        </w:rPr>
        <w:t>[Электронный ресурс] «Консультант плюс»</w:t>
      </w:r>
    </w:p>
  </w:footnote>
  <w:footnote w:id="3">
    <w:p w:rsidR="00515B85" w:rsidRPr="00515B85" w:rsidRDefault="00B67941">
      <w:pPr>
        <w:pStyle w:val="a4"/>
        <w:rPr>
          <w:rFonts w:ascii="Times New Roman" w:hAnsi="Times New Roman" w:cs="Times New Roman"/>
          <w:sz w:val="24"/>
          <w:szCs w:val="24"/>
        </w:rPr>
      </w:pPr>
      <w:r>
        <w:rPr>
          <w:rStyle w:val="a6"/>
        </w:rPr>
        <w:footnoteRef/>
      </w:r>
      <w:r>
        <w:t xml:space="preserve"> </w:t>
      </w:r>
      <w:r w:rsidRPr="003652DC">
        <w:rPr>
          <w:rFonts w:ascii="Times New Roman" w:hAnsi="Times New Roman" w:cs="Times New Roman"/>
          <w:sz w:val="24"/>
          <w:szCs w:val="24"/>
        </w:rPr>
        <w:t>Гражданский процесс</w:t>
      </w:r>
      <w:proofErr w:type="gramStart"/>
      <w:r w:rsidRPr="003652DC">
        <w:rPr>
          <w:rFonts w:ascii="Times New Roman" w:hAnsi="Times New Roman" w:cs="Times New Roman"/>
          <w:sz w:val="24"/>
          <w:szCs w:val="24"/>
        </w:rPr>
        <w:t xml:space="preserve"> :</w:t>
      </w:r>
      <w:proofErr w:type="gramEnd"/>
      <w:r w:rsidRPr="003652DC">
        <w:rPr>
          <w:rFonts w:ascii="Times New Roman" w:hAnsi="Times New Roman" w:cs="Times New Roman"/>
          <w:sz w:val="24"/>
          <w:szCs w:val="24"/>
        </w:rPr>
        <w:t xml:space="preserve"> учебник / А.А. Демичев, О.В. </w:t>
      </w:r>
      <w:proofErr w:type="spellStart"/>
      <w:r w:rsidRPr="003652DC">
        <w:rPr>
          <w:rFonts w:ascii="Times New Roman" w:hAnsi="Times New Roman" w:cs="Times New Roman"/>
          <w:sz w:val="24"/>
          <w:szCs w:val="24"/>
        </w:rPr>
        <w:t>Исаенкова</w:t>
      </w:r>
      <w:proofErr w:type="spellEnd"/>
      <w:r w:rsidRPr="003652DC">
        <w:rPr>
          <w:rFonts w:ascii="Times New Roman" w:hAnsi="Times New Roman" w:cs="Times New Roman"/>
          <w:sz w:val="24"/>
          <w:szCs w:val="24"/>
        </w:rPr>
        <w:t xml:space="preserve">, М.В. Карпычев [и др.] ; под ред. А.А. Демичева. — 2-е изд., </w:t>
      </w:r>
      <w:proofErr w:type="spellStart"/>
      <w:r w:rsidRPr="003652DC">
        <w:rPr>
          <w:rFonts w:ascii="Times New Roman" w:hAnsi="Times New Roman" w:cs="Times New Roman"/>
          <w:sz w:val="24"/>
          <w:szCs w:val="24"/>
        </w:rPr>
        <w:t>перераб</w:t>
      </w:r>
      <w:proofErr w:type="spellEnd"/>
      <w:r w:rsidRPr="003652DC">
        <w:rPr>
          <w:rFonts w:ascii="Times New Roman" w:hAnsi="Times New Roman" w:cs="Times New Roman"/>
          <w:sz w:val="24"/>
          <w:szCs w:val="24"/>
        </w:rPr>
        <w:t>. и доп. — Москва : ИД «ФОРУМ»</w:t>
      </w:r>
      <w:proofErr w:type="gramStart"/>
      <w:r w:rsidRPr="003652DC">
        <w:rPr>
          <w:rFonts w:ascii="Times New Roman" w:hAnsi="Times New Roman" w:cs="Times New Roman"/>
          <w:sz w:val="24"/>
          <w:szCs w:val="24"/>
        </w:rPr>
        <w:t xml:space="preserve"> :</w:t>
      </w:r>
      <w:proofErr w:type="gramEnd"/>
      <w:r w:rsidRPr="003652DC">
        <w:rPr>
          <w:rFonts w:ascii="Times New Roman" w:hAnsi="Times New Roman" w:cs="Times New Roman"/>
          <w:sz w:val="24"/>
          <w:szCs w:val="24"/>
        </w:rPr>
        <w:t xml:space="preserve"> ИНФРА-М, 2019. — 319 </w:t>
      </w:r>
      <w:proofErr w:type="gramStart"/>
      <w:r w:rsidRPr="003652DC">
        <w:rPr>
          <w:rFonts w:ascii="Times New Roman" w:hAnsi="Times New Roman" w:cs="Times New Roman"/>
          <w:sz w:val="24"/>
          <w:szCs w:val="24"/>
        </w:rPr>
        <w:t>с</w:t>
      </w:r>
      <w:proofErr w:type="gramEnd"/>
      <w:r w:rsidRPr="003652DC">
        <w:rPr>
          <w:rFonts w:ascii="Times New Roman" w:hAnsi="Times New Roman" w:cs="Times New Roman"/>
          <w:sz w:val="24"/>
          <w:szCs w:val="24"/>
        </w:rPr>
        <w:t>. — (Среднее профессиональное образование). - ISBN 978-5-8199-0875-4. - Текст</w:t>
      </w:r>
      <w:proofErr w:type="gramStart"/>
      <w:r w:rsidRPr="003652DC">
        <w:rPr>
          <w:rFonts w:ascii="Times New Roman" w:hAnsi="Times New Roman" w:cs="Times New Roman"/>
          <w:sz w:val="24"/>
          <w:szCs w:val="24"/>
        </w:rPr>
        <w:t xml:space="preserve"> :</w:t>
      </w:r>
      <w:proofErr w:type="gramEnd"/>
      <w:r w:rsidRPr="003652DC">
        <w:rPr>
          <w:rFonts w:ascii="Times New Roman" w:hAnsi="Times New Roman" w:cs="Times New Roman"/>
          <w:sz w:val="24"/>
          <w:szCs w:val="24"/>
        </w:rPr>
        <w:t xml:space="preserve"> электронный. - URL: https://znanium.com/catalog/product/1014741 (дата обращения: 11.11.2022).</w:t>
      </w:r>
    </w:p>
  </w:footnote>
  <w:footnote w:id="4">
    <w:p w:rsidR="00BE2328" w:rsidRPr="008D1625" w:rsidRDefault="00BE2328">
      <w:pPr>
        <w:pStyle w:val="a4"/>
        <w:rPr>
          <w:rFonts w:ascii="Times New Roman" w:hAnsi="Times New Roman" w:cs="Times New Roman"/>
          <w:sz w:val="24"/>
          <w:szCs w:val="24"/>
        </w:rPr>
      </w:pPr>
      <w:r w:rsidRPr="008D1625">
        <w:rPr>
          <w:rStyle w:val="a6"/>
          <w:rFonts w:ascii="Times New Roman" w:hAnsi="Times New Roman" w:cs="Times New Roman"/>
          <w:sz w:val="24"/>
          <w:szCs w:val="24"/>
        </w:rPr>
        <w:footnoteRef/>
      </w:r>
      <w:r w:rsidR="008D1625" w:rsidRPr="008D1625">
        <w:rPr>
          <w:rFonts w:ascii="Times New Roman" w:hAnsi="Times New Roman" w:cs="Times New Roman"/>
          <w:sz w:val="24"/>
          <w:szCs w:val="24"/>
        </w:rPr>
        <w:t xml:space="preserve"> Молчанов, В. В. Основы теории доказательств в гражданском процессуальном праве</w:t>
      </w:r>
      <w:proofErr w:type="gramStart"/>
      <w:r w:rsidR="008D1625" w:rsidRPr="008D1625">
        <w:rPr>
          <w:rFonts w:ascii="Times New Roman" w:hAnsi="Times New Roman" w:cs="Times New Roman"/>
          <w:sz w:val="24"/>
          <w:szCs w:val="24"/>
        </w:rPr>
        <w:t xml:space="preserve"> :</w:t>
      </w:r>
      <w:proofErr w:type="gramEnd"/>
      <w:r w:rsidR="008D1625" w:rsidRPr="008D1625">
        <w:rPr>
          <w:rFonts w:ascii="Times New Roman" w:hAnsi="Times New Roman" w:cs="Times New Roman"/>
          <w:sz w:val="24"/>
          <w:szCs w:val="24"/>
        </w:rPr>
        <w:t xml:space="preserve"> учебное пособие / В. В. Молчанов. - Москва</w:t>
      </w:r>
      <w:proofErr w:type="gramStart"/>
      <w:r w:rsidR="008D1625" w:rsidRPr="008D1625">
        <w:rPr>
          <w:rFonts w:ascii="Times New Roman" w:hAnsi="Times New Roman" w:cs="Times New Roman"/>
          <w:sz w:val="24"/>
          <w:szCs w:val="24"/>
        </w:rPr>
        <w:t xml:space="preserve"> :</w:t>
      </w:r>
      <w:proofErr w:type="gramEnd"/>
      <w:r w:rsidR="008D1625" w:rsidRPr="008D1625">
        <w:rPr>
          <w:rFonts w:ascii="Times New Roman" w:hAnsi="Times New Roman" w:cs="Times New Roman"/>
          <w:sz w:val="24"/>
          <w:szCs w:val="24"/>
        </w:rPr>
        <w:t xml:space="preserve"> ИКД «Зерцало-М», 2017. - 352 с. - ISBN 978-5-94373-369-7. - Текст</w:t>
      </w:r>
      <w:proofErr w:type="gramStart"/>
      <w:r w:rsidR="008D1625" w:rsidRPr="008D1625">
        <w:rPr>
          <w:rFonts w:ascii="Times New Roman" w:hAnsi="Times New Roman" w:cs="Times New Roman"/>
          <w:sz w:val="24"/>
          <w:szCs w:val="24"/>
        </w:rPr>
        <w:t xml:space="preserve"> :</w:t>
      </w:r>
      <w:proofErr w:type="gramEnd"/>
      <w:r w:rsidR="008D1625" w:rsidRPr="008D1625">
        <w:rPr>
          <w:rFonts w:ascii="Times New Roman" w:hAnsi="Times New Roman" w:cs="Times New Roman"/>
          <w:sz w:val="24"/>
          <w:szCs w:val="24"/>
        </w:rPr>
        <w:t xml:space="preserve"> электронный. - URL: https://znanium.com/catalog/product/1182386 (дата обращения: 11.11.2022)</w:t>
      </w:r>
    </w:p>
  </w:footnote>
  <w:footnote w:id="5">
    <w:p w:rsidR="006F3F94" w:rsidRDefault="006F3F94">
      <w:pPr>
        <w:pStyle w:val="a4"/>
      </w:pPr>
      <w:r w:rsidRPr="00907CFC">
        <w:rPr>
          <w:rStyle w:val="a6"/>
        </w:rPr>
        <w:footnoteRef/>
      </w:r>
      <w:r w:rsidRPr="00907CFC">
        <w:t xml:space="preserve"> </w:t>
      </w:r>
      <w:r w:rsidRPr="00907CFC">
        <w:rPr>
          <w:rFonts w:ascii="Times New Roman" w:hAnsi="Times New Roman" w:cs="Times New Roman"/>
          <w:sz w:val="24"/>
          <w:szCs w:val="24"/>
        </w:rPr>
        <w:t>Монография / В. А. Новицкий; С.-</w:t>
      </w:r>
      <w:proofErr w:type="spellStart"/>
      <w:r w:rsidRPr="00907CFC">
        <w:rPr>
          <w:rFonts w:ascii="Times New Roman" w:hAnsi="Times New Roman" w:cs="Times New Roman"/>
          <w:sz w:val="24"/>
          <w:szCs w:val="24"/>
        </w:rPr>
        <w:t>Петерб</w:t>
      </w:r>
      <w:proofErr w:type="spellEnd"/>
      <w:r w:rsidRPr="00907CFC">
        <w:rPr>
          <w:rFonts w:ascii="Times New Roman" w:hAnsi="Times New Roman" w:cs="Times New Roman"/>
          <w:sz w:val="24"/>
          <w:szCs w:val="24"/>
        </w:rPr>
        <w:t xml:space="preserve">. ун-т </w:t>
      </w:r>
      <w:proofErr w:type="spellStart"/>
      <w:r w:rsidRPr="00907CFC">
        <w:rPr>
          <w:rFonts w:ascii="Times New Roman" w:hAnsi="Times New Roman" w:cs="Times New Roman"/>
          <w:sz w:val="24"/>
          <w:szCs w:val="24"/>
        </w:rPr>
        <w:t>технол</w:t>
      </w:r>
      <w:proofErr w:type="spellEnd"/>
      <w:r w:rsidRPr="00907CFC">
        <w:rPr>
          <w:rFonts w:ascii="Times New Roman" w:hAnsi="Times New Roman" w:cs="Times New Roman"/>
          <w:sz w:val="24"/>
          <w:szCs w:val="24"/>
        </w:rPr>
        <w:t xml:space="preserve">. упр. и </w:t>
      </w:r>
      <w:proofErr w:type="spellStart"/>
      <w:r w:rsidRPr="00907CFC">
        <w:rPr>
          <w:rFonts w:ascii="Times New Roman" w:hAnsi="Times New Roman" w:cs="Times New Roman"/>
          <w:sz w:val="24"/>
          <w:szCs w:val="24"/>
        </w:rPr>
        <w:t>экон</w:t>
      </w:r>
      <w:proofErr w:type="spellEnd"/>
      <w:r w:rsidRPr="00907CFC">
        <w:rPr>
          <w:rFonts w:ascii="Times New Roman" w:hAnsi="Times New Roman" w:cs="Times New Roman"/>
          <w:sz w:val="24"/>
          <w:szCs w:val="24"/>
        </w:rPr>
        <w:t>. — Электрон. дан</w:t>
      </w:r>
      <w:proofErr w:type="gramStart"/>
      <w:r w:rsidRPr="00907CFC">
        <w:rPr>
          <w:rFonts w:ascii="Times New Roman" w:hAnsi="Times New Roman" w:cs="Times New Roman"/>
          <w:sz w:val="24"/>
          <w:szCs w:val="24"/>
        </w:rPr>
        <w:t>. (, </w:t>
      </w:r>
      <w:proofErr w:type="gramEnd"/>
      <w:r w:rsidRPr="00907CFC">
        <w:rPr>
          <w:rFonts w:ascii="Times New Roman" w:hAnsi="Times New Roman" w:cs="Times New Roman"/>
          <w:sz w:val="24"/>
          <w:szCs w:val="24"/>
        </w:rPr>
        <w:t>Мб). — СПб</w:t>
      </w:r>
      <w:proofErr w:type="gramStart"/>
      <w:r w:rsidRPr="00907CFC">
        <w:rPr>
          <w:rFonts w:ascii="Times New Roman" w:hAnsi="Times New Roman" w:cs="Times New Roman"/>
          <w:sz w:val="24"/>
          <w:szCs w:val="24"/>
        </w:rPr>
        <w:t xml:space="preserve">.: </w:t>
      </w:r>
      <w:proofErr w:type="gramEnd"/>
      <w:r w:rsidRPr="00907CFC">
        <w:rPr>
          <w:rFonts w:ascii="Times New Roman" w:hAnsi="Times New Roman" w:cs="Times New Roman"/>
          <w:sz w:val="24"/>
          <w:szCs w:val="24"/>
        </w:rPr>
        <w:t xml:space="preserve">Изд-во </w:t>
      </w:r>
      <w:proofErr w:type="spellStart"/>
      <w:r w:rsidRPr="00907CFC">
        <w:rPr>
          <w:rFonts w:ascii="Times New Roman" w:hAnsi="Times New Roman" w:cs="Times New Roman"/>
          <w:sz w:val="24"/>
          <w:szCs w:val="24"/>
        </w:rPr>
        <w:t>СПбУТУиЭ</w:t>
      </w:r>
      <w:proofErr w:type="spellEnd"/>
      <w:r w:rsidRPr="00907CFC">
        <w:rPr>
          <w:rFonts w:ascii="Times New Roman" w:hAnsi="Times New Roman" w:cs="Times New Roman"/>
          <w:sz w:val="24"/>
          <w:szCs w:val="24"/>
        </w:rPr>
        <w:t>, 2021.</w:t>
      </w:r>
      <w:r>
        <w:t xml:space="preserve"> </w:t>
      </w:r>
    </w:p>
  </w:footnote>
  <w:footnote w:id="6">
    <w:p w:rsidR="00F17900" w:rsidRPr="00F17900" w:rsidRDefault="00F17900">
      <w:pPr>
        <w:pStyle w:val="a4"/>
        <w:rPr>
          <w:rFonts w:ascii="Times New Roman" w:hAnsi="Times New Roman" w:cs="Times New Roman"/>
          <w:sz w:val="24"/>
          <w:szCs w:val="24"/>
        </w:rPr>
      </w:pPr>
      <w:r w:rsidRPr="00F17900">
        <w:rPr>
          <w:rStyle w:val="a6"/>
          <w:rFonts w:ascii="Times New Roman" w:hAnsi="Times New Roman" w:cs="Times New Roman"/>
          <w:sz w:val="24"/>
          <w:szCs w:val="24"/>
        </w:rPr>
        <w:footnoteRef/>
      </w:r>
      <w:r w:rsidRPr="00F17900">
        <w:rPr>
          <w:rFonts w:ascii="Times New Roman" w:hAnsi="Times New Roman" w:cs="Times New Roman"/>
          <w:sz w:val="24"/>
          <w:szCs w:val="24"/>
        </w:rPr>
        <w:t xml:space="preserve"> </w:t>
      </w:r>
      <w:hyperlink r:id="rId2" w:history="1">
        <w:r w:rsidRPr="00F17900">
          <w:rPr>
            <w:rStyle w:val="a7"/>
            <w:rFonts w:ascii="Times New Roman" w:hAnsi="Times New Roman" w:cs="Times New Roman"/>
            <w:bCs/>
            <w:color w:val="auto"/>
            <w:sz w:val="24"/>
            <w:szCs w:val="24"/>
            <w:u w:val="none"/>
          </w:rPr>
          <w:t>"Уголовный кодекс Российской Федерации" от 13.06.1996 N 63-ФЗ (ред. от 21.11.2022)</w:t>
        </w:r>
      </w:hyperlink>
      <w:r w:rsidRPr="00F17900">
        <w:rPr>
          <w:rFonts w:ascii="Times New Roman" w:hAnsi="Times New Roman" w:cs="Times New Roman"/>
          <w:sz w:val="24"/>
          <w:szCs w:val="24"/>
        </w:rPr>
        <w:t xml:space="preserve"> [Электронный ресурс] «Консультант плюс» (дата обращения:01.12.2022)</w:t>
      </w:r>
    </w:p>
  </w:footnote>
  <w:footnote w:id="7">
    <w:p w:rsidR="00052DF7" w:rsidRPr="00052DF7" w:rsidRDefault="00052DF7">
      <w:pPr>
        <w:pStyle w:val="a4"/>
        <w:rPr>
          <w:rFonts w:ascii="Times New Roman" w:hAnsi="Times New Roman" w:cs="Times New Roman"/>
          <w:sz w:val="24"/>
          <w:szCs w:val="24"/>
        </w:rPr>
      </w:pPr>
      <w:r w:rsidRPr="00052DF7">
        <w:rPr>
          <w:rStyle w:val="a6"/>
          <w:rFonts w:ascii="Times New Roman" w:hAnsi="Times New Roman" w:cs="Times New Roman"/>
          <w:sz w:val="24"/>
          <w:szCs w:val="24"/>
        </w:rPr>
        <w:footnoteRef/>
      </w:r>
      <w:r w:rsidRPr="00052DF7">
        <w:rPr>
          <w:rFonts w:ascii="Times New Roman" w:hAnsi="Times New Roman" w:cs="Times New Roman"/>
          <w:sz w:val="24"/>
          <w:szCs w:val="24"/>
        </w:rPr>
        <w:t xml:space="preserve"> Апелляционное постановление Иркутского суда Иркутской области от 28 июля 2020 г. по делу № 22-792/2020 Текст</w:t>
      </w:r>
      <w:proofErr w:type="gramStart"/>
      <w:r w:rsidRPr="00052DF7">
        <w:rPr>
          <w:rFonts w:ascii="Times New Roman" w:hAnsi="Times New Roman" w:cs="Times New Roman"/>
          <w:sz w:val="24"/>
          <w:szCs w:val="24"/>
        </w:rPr>
        <w:t xml:space="preserve"> :</w:t>
      </w:r>
      <w:proofErr w:type="gramEnd"/>
      <w:r w:rsidRPr="00052DF7">
        <w:rPr>
          <w:rFonts w:ascii="Times New Roman" w:hAnsi="Times New Roman" w:cs="Times New Roman"/>
          <w:sz w:val="24"/>
          <w:szCs w:val="24"/>
        </w:rPr>
        <w:t xml:space="preserve"> электронный. - URL: </w:t>
      </w:r>
      <w:hyperlink r:id="rId3" w:history="1">
        <w:r w:rsidRPr="00052DF7">
          <w:rPr>
            <w:rStyle w:val="a7"/>
            <w:rFonts w:ascii="Times New Roman" w:hAnsi="Times New Roman" w:cs="Times New Roman"/>
            <w:color w:val="auto"/>
            <w:sz w:val="24"/>
            <w:szCs w:val="24"/>
          </w:rPr>
          <w:t>https://sudact.ru/regular/doc/60vClNluMwmv/</w:t>
        </w:r>
      </w:hyperlink>
      <w:r w:rsidRPr="00052DF7">
        <w:rPr>
          <w:rFonts w:ascii="Times New Roman" w:hAnsi="Times New Roman" w:cs="Times New Roman"/>
          <w:sz w:val="24"/>
          <w:szCs w:val="24"/>
        </w:rPr>
        <w:t xml:space="preserve">  (Дата обращения: 01.11.2022)</w:t>
      </w:r>
    </w:p>
  </w:footnote>
  <w:footnote w:id="8">
    <w:p w:rsidR="00B11B7F" w:rsidRPr="00B11B7F" w:rsidRDefault="00B11B7F">
      <w:pPr>
        <w:pStyle w:val="a4"/>
        <w:rPr>
          <w:rFonts w:ascii="Times New Roman" w:hAnsi="Times New Roman" w:cs="Times New Roman"/>
          <w:sz w:val="24"/>
          <w:szCs w:val="24"/>
        </w:rPr>
      </w:pPr>
      <w:r w:rsidRPr="00052DF7">
        <w:rPr>
          <w:rStyle w:val="a6"/>
          <w:rFonts w:ascii="Times New Roman" w:hAnsi="Times New Roman" w:cs="Times New Roman"/>
          <w:sz w:val="24"/>
          <w:szCs w:val="24"/>
        </w:rPr>
        <w:footnoteRef/>
      </w:r>
      <w:r w:rsidRPr="00052DF7">
        <w:rPr>
          <w:rFonts w:ascii="Times New Roman" w:hAnsi="Times New Roman" w:cs="Times New Roman"/>
          <w:sz w:val="24"/>
          <w:szCs w:val="24"/>
        </w:rPr>
        <w:t xml:space="preserve"> Петров, И. В. Новеллы гражданского кодекса России по обеспечению исполнения обязательств / </w:t>
      </w:r>
      <w:hyperlink r:id="rId4" w:history="1">
        <w:r w:rsidRPr="00052DF7">
          <w:rPr>
            <w:rStyle w:val="a7"/>
            <w:rFonts w:ascii="Times New Roman" w:hAnsi="Times New Roman" w:cs="Times New Roman"/>
            <w:color w:val="auto"/>
            <w:sz w:val="24"/>
            <w:szCs w:val="24"/>
          </w:rPr>
          <w:t>И. В. Петров</w:t>
        </w:r>
      </w:hyperlink>
      <w:r w:rsidRPr="00052DF7">
        <w:rPr>
          <w:rFonts w:ascii="Times New Roman" w:hAnsi="Times New Roman" w:cs="Times New Roman"/>
          <w:sz w:val="24"/>
          <w:szCs w:val="24"/>
        </w:rPr>
        <w:t>, </w:t>
      </w:r>
      <w:hyperlink r:id="rId5" w:history="1">
        <w:r w:rsidRPr="00052DF7">
          <w:rPr>
            <w:rStyle w:val="a7"/>
            <w:rFonts w:ascii="Times New Roman" w:hAnsi="Times New Roman" w:cs="Times New Roman"/>
            <w:color w:val="auto"/>
            <w:sz w:val="24"/>
            <w:szCs w:val="24"/>
          </w:rPr>
          <w:t xml:space="preserve">И. И. </w:t>
        </w:r>
        <w:proofErr w:type="spellStart"/>
        <w:r w:rsidRPr="00052DF7">
          <w:rPr>
            <w:rStyle w:val="a7"/>
            <w:rFonts w:ascii="Times New Roman" w:hAnsi="Times New Roman" w:cs="Times New Roman"/>
            <w:color w:val="auto"/>
            <w:sz w:val="24"/>
            <w:szCs w:val="24"/>
          </w:rPr>
          <w:t>Дементеева</w:t>
        </w:r>
        <w:proofErr w:type="spellEnd"/>
      </w:hyperlink>
      <w:r w:rsidRPr="00052DF7">
        <w:rPr>
          <w:rFonts w:ascii="Times New Roman" w:hAnsi="Times New Roman" w:cs="Times New Roman"/>
          <w:sz w:val="24"/>
          <w:szCs w:val="24"/>
        </w:rPr>
        <w:t xml:space="preserve"> // Актуальные </w:t>
      </w:r>
      <w:r w:rsidRPr="00B11B7F">
        <w:rPr>
          <w:rFonts w:ascii="Times New Roman" w:hAnsi="Times New Roman" w:cs="Times New Roman"/>
          <w:sz w:val="24"/>
          <w:szCs w:val="24"/>
        </w:rPr>
        <w:t>проблемы реформирования гражданского и предпринимательского права: Материалы Всероссийской очно-заочной научно-практической конференции с иностранным участием, Краснодар, 02-03 октября 2015 года / СКФ ФГБОУВО "Российский государственный университет правосудия". - Краснодар: Общество с ограниченной ответственностью "Издательский Дом - Юг", 2015. - С. 35-42.</w:t>
      </w:r>
    </w:p>
  </w:footnote>
  <w:footnote w:id="9">
    <w:p w:rsidR="00476637" w:rsidRPr="00476637" w:rsidRDefault="00476637">
      <w:pPr>
        <w:pStyle w:val="a4"/>
        <w:rPr>
          <w:rFonts w:ascii="Times New Roman" w:hAnsi="Times New Roman" w:cs="Times New Roman"/>
          <w:sz w:val="24"/>
          <w:szCs w:val="24"/>
        </w:rPr>
      </w:pPr>
      <w:r w:rsidRPr="00476637">
        <w:rPr>
          <w:rStyle w:val="a6"/>
          <w:rFonts w:ascii="Times New Roman" w:hAnsi="Times New Roman" w:cs="Times New Roman"/>
          <w:sz w:val="24"/>
          <w:szCs w:val="24"/>
        </w:rPr>
        <w:footnoteRef/>
      </w:r>
      <w:r w:rsidRPr="00476637">
        <w:rPr>
          <w:rFonts w:ascii="Times New Roman" w:hAnsi="Times New Roman" w:cs="Times New Roman"/>
          <w:sz w:val="24"/>
          <w:szCs w:val="24"/>
        </w:rPr>
        <w:t xml:space="preserve"> </w:t>
      </w:r>
      <w:proofErr w:type="spellStart"/>
      <w:r w:rsidRPr="00476637">
        <w:rPr>
          <w:rFonts w:ascii="Times New Roman" w:hAnsi="Times New Roman" w:cs="Times New Roman"/>
          <w:sz w:val="24"/>
          <w:szCs w:val="24"/>
        </w:rPr>
        <w:t>Даев</w:t>
      </w:r>
      <w:proofErr w:type="spellEnd"/>
      <w:r w:rsidRPr="00476637">
        <w:rPr>
          <w:rFonts w:ascii="Times New Roman" w:hAnsi="Times New Roman" w:cs="Times New Roman"/>
          <w:sz w:val="24"/>
          <w:szCs w:val="24"/>
        </w:rPr>
        <w:t xml:space="preserve"> В.Г. Иммунитеты в уголовно-процессуальной деятельности // Известия вузов: Правоведение. 1992. № 3. С. 48-52.</w:t>
      </w:r>
    </w:p>
  </w:footnote>
  <w:footnote w:id="10">
    <w:p w:rsidR="00476637" w:rsidRPr="00476637" w:rsidRDefault="00476637">
      <w:pPr>
        <w:pStyle w:val="a4"/>
        <w:rPr>
          <w:rFonts w:ascii="Times New Roman" w:hAnsi="Times New Roman" w:cs="Times New Roman"/>
          <w:sz w:val="24"/>
          <w:szCs w:val="24"/>
        </w:rPr>
      </w:pPr>
      <w:r w:rsidRPr="00476637">
        <w:rPr>
          <w:rStyle w:val="a6"/>
          <w:rFonts w:ascii="Times New Roman" w:hAnsi="Times New Roman" w:cs="Times New Roman"/>
          <w:sz w:val="24"/>
          <w:szCs w:val="24"/>
        </w:rPr>
        <w:footnoteRef/>
      </w:r>
      <w:r w:rsidRPr="00476637">
        <w:rPr>
          <w:rFonts w:ascii="Times New Roman" w:hAnsi="Times New Roman" w:cs="Times New Roman"/>
          <w:sz w:val="24"/>
          <w:szCs w:val="24"/>
        </w:rPr>
        <w:t xml:space="preserve"> Волосова Н.Ю. Уголовно-процессуальный институт свидетельского иммунитета: теория, законодательное регулирование и практика: </w:t>
      </w:r>
      <w:proofErr w:type="spellStart"/>
      <w:r w:rsidRPr="00476637">
        <w:rPr>
          <w:rFonts w:ascii="Times New Roman" w:hAnsi="Times New Roman" w:cs="Times New Roman"/>
          <w:sz w:val="24"/>
          <w:szCs w:val="24"/>
        </w:rPr>
        <w:t>автореф</w:t>
      </w:r>
      <w:proofErr w:type="spellEnd"/>
      <w:r w:rsidRPr="00476637">
        <w:rPr>
          <w:rFonts w:ascii="Times New Roman" w:hAnsi="Times New Roman" w:cs="Times New Roman"/>
          <w:sz w:val="24"/>
          <w:szCs w:val="24"/>
        </w:rPr>
        <w:t xml:space="preserve">. </w:t>
      </w:r>
      <w:proofErr w:type="spellStart"/>
      <w:r w:rsidRPr="00476637">
        <w:rPr>
          <w:rFonts w:ascii="Times New Roman" w:hAnsi="Times New Roman" w:cs="Times New Roman"/>
          <w:sz w:val="24"/>
          <w:szCs w:val="24"/>
        </w:rPr>
        <w:t>дис</w:t>
      </w:r>
      <w:proofErr w:type="spellEnd"/>
      <w:r w:rsidRPr="00476637">
        <w:rPr>
          <w:rFonts w:ascii="Times New Roman" w:hAnsi="Times New Roman" w:cs="Times New Roman"/>
          <w:sz w:val="24"/>
          <w:szCs w:val="24"/>
        </w:rPr>
        <w:t xml:space="preserve">. ... д-ра </w:t>
      </w:r>
      <w:proofErr w:type="spellStart"/>
      <w:r w:rsidRPr="00476637">
        <w:rPr>
          <w:rFonts w:ascii="Times New Roman" w:hAnsi="Times New Roman" w:cs="Times New Roman"/>
          <w:sz w:val="24"/>
          <w:szCs w:val="24"/>
        </w:rPr>
        <w:t>юрид</w:t>
      </w:r>
      <w:proofErr w:type="spellEnd"/>
      <w:r w:rsidRPr="00476637">
        <w:rPr>
          <w:rFonts w:ascii="Times New Roman" w:hAnsi="Times New Roman" w:cs="Times New Roman"/>
          <w:sz w:val="24"/>
          <w:szCs w:val="24"/>
        </w:rPr>
        <w:t>. М., 2015. 62 с.</w:t>
      </w:r>
    </w:p>
  </w:footnote>
  <w:footnote w:id="11">
    <w:p w:rsidR="005A39F4" w:rsidRPr="005A39F4" w:rsidRDefault="005A39F4">
      <w:pPr>
        <w:pStyle w:val="a4"/>
        <w:rPr>
          <w:rFonts w:ascii="Times New Roman" w:hAnsi="Times New Roman" w:cs="Times New Roman"/>
          <w:sz w:val="24"/>
          <w:szCs w:val="24"/>
        </w:rPr>
      </w:pPr>
      <w:r w:rsidRPr="005A39F4">
        <w:rPr>
          <w:rStyle w:val="a6"/>
          <w:rFonts w:ascii="Times New Roman" w:hAnsi="Times New Roman" w:cs="Times New Roman"/>
          <w:sz w:val="24"/>
          <w:szCs w:val="24"/>
        </w:rPr>
        <w:footnoteRef/>
      </w:r>
      <w:r w:rsidRPr="005A39F4">
        <w:rPr>
          <w:rFonts w:ascii="Times New Roman" w:hAnsi="Times New Roman" w:cs="Times New Roman"/>
          <w:sz w:val="24"/>
          <w:szCs w:val="24"/>
        </w:rPr>
        <w:t xml:space="preserve"> Волков, О. В. Свидетельский иммунитет в гражданском процессе и его проблематика / О. В. Волков. — Текст</w:t>
      </w:r>
      <w:proofErr w:type="gramStart"/>
      <w:r w:rsidRPr="005A39F4">
        <w:rPr>
          <w:rFonts w:ascii="Times New Roman" w:hAnsi="Times New Roman" w:cs="Times New Roman"/>
          <w:sz w:val="24"/>
          <w:szCs w:val="24"/>
        </w:rPr>
        <w:t xml:space="preserve"> :</w:t>
      </w:r>
      <w:proofErr w:type="gramEnd"/>
      <w:r w:rsidRPr="005A39F4">
        <w:rPr>
          <w:rFonts w:ascii="Times New Roman" w:hAnsi="Times New Roman" w:cs="Times New Roman"/>
          <w:sz w:val="24"/>
          <w:szCs w:val="24"/>
        </w:rPr>
        <w:t xml:space="preserve"> непосредственный // Молодой ученый. — 2016. — № 23.1 (127.1). — С. 18-20. — URL: https://moluch.ru/archive/127/35368/ (дата обращения: 14.12.2022).</w:t>
      </w:r>
    </w:p>
  </w:footnote>
  <w:footnote w:id="12">
    <w:p w:rsidR="006F68C4" w:rsidRPr="006F68C4" w:rsidRDefault="006F68C4">
      <w:pPr>
        <w:pStyle w:val="a4"/>
        <w:rPr>
          <w:rFonts w:ascii="Times New Roman" w:hAnsi="Times New Roman" w:cs="Times New Roman"/>
          <w:sz w:val="24"/>
          <w:szCs w:val="24"/>
        </w:rPr>
      </w:pPr>
      <w:r w:rsidRPr="006F68C4">
        <w:rPr>
          <w:rStyle w:val="a6"/>
          <w:rFonts w:ascii="Times New Roman" w:hAnsi="Times New Roman" w:cs="Times New Roman"/>
          <w:sz w:val="24"/>
          <w:szCs w:val="24"/>
        </w:rPr>
        <w:footnoteRef/>
      </w:r>
      <w:r w:rsidRPr="006F68C4">
        <w:rPr>
          <w:rFonts w:ascii="Times New Roman" w:hAnsi="Times New Roman" w:cs="Times New Roman"/>
          <w:sz w:val="24"/>
          <w:szCs w:val="24"/>
        </w:rPr>
        <w:t xml:space="preserve"> Решетникова И. В. Доказывание в гражданском процессе: учеб</w:t>
      </w:r>
      <w:proofErr w:type="gramStart"/>
      <w:r w:rsidRPr="006F68C4">
        <w:rPr>
          <w:rFonts w:ascii="Times New Roman" w:hAnsi="Times New Roman" w:cs="Times New Roman"/>
          <w:sz w:val="24"/>
          <w:szCs w:val="24"/>
        </w:rPr>
        <w:t>.</w:t>
      </w:r>
      <w:proofErr w:type="gramEnd"/>
      <w:r w:rsidRPr="006F68C4">
        <w:rPr>
          <w:rFonts w:ascii="Times New Roman" w:hAnsi="Times New Roman" w:cs="Times New Roman"/>
          <w:sz w:val="24"/>
          <w:szCs w:val="24"/>
        </w:rPr>
        <w:t xml:space="preserve"> </w:t>
      </w:r>
      <w:proofErr w:type="spellStart"/>
      <w:proofErr w:type="gramStart"/>
      <w:r w:rsidRPr="006F68C4">
        <w:rPr>
          <w:rFonts w:ascii="Times New Roman" w:hAnsi="Times New Roman" w:cs="Times New Roman"/>
          <w:sz w:val="24"/>
          <w:szCs w:val="24"/>
        </w:rPr>
        <w:t>п</w:t>
      </w:r>
      <w:proofErr w:type="gramEnd"/>
      <w:r w:rsidRPr="006F68C4">
        <w:rPr>
          <w:rFonts w:ascii="Times New Roman" w:hAnsi="Times New Roman" w:cs="Times New Roman"/>
          <w:sz w:val="24"/>
          <w:szCs w:val="24"/>
        </w:rPr>
        <w:t>ракт</w:t>
      </w:r>
      <w:proofErr w:type="spellEnd"/>
      <w:r w:rsidRPr="006F68C4">
        <w:rPr>
          <w:rFonts w:ascii="Times New Roman" w:hAnsi="Times New Roman" w:cs="Times New Roman"/>
          <w:sz w:val="24"/>
          <w:szCs w:val="24"/>
        </w:rPr>
        <w:t>. пособие М., 2020. С. 152.</w:t>
      </w:r>
    </w:p>
  </w:footnote>
  <w:footnote w:id="13">
    <w:p w:rsidR="005A3475" w:rsidRPr="005A3475" w:rsidRDefault="005A3475">
      <w:pPr>
        <w:pStyle w:val="a4"/>
        <w:rPr>
          <w:rFonts w:ascii="Times New Roman" w:hAnsi="Times New Roman" w:cs="Times New Roman"/>
          <w:sz w:val="24"/>
          <w:szCs w:val="24"/>
        </w:rPr>
      </w:pPr>
      <w:r w:rsidRPr="005A3475">
        <w:rPr>
          <w:rStyle w:val="a6"/>
          <w:rFonts w:ascii="Times New Roman" w:hAnsi="Times New Roman" w:cs="Times New Roman"/>
          <w:sz w:val="24"/>
          <w:szCs w:val="24"/>
        </w:rPr>
        <w:footnoteRef/>
      </w:r>
      <w:r w:rsidRPr="005A3475">
        <w:rPr>
          <w:rFonts w:ascii="Times New Roman" w:hAnsi="Times New Roman" w:cs="Times New Roman"/>
          <w:sz w:val="24"/>
          <w:szCs w:val="24"/>
        </w:rPr>
        <w:t xml:space="preserve"> Решение Советского районного суда г. Тамбова (Тамбовская область) от 9 авгус</w:t>
      </w:r>
      <w:r w:rsidR="00AD39B9">
        <w:rPr>
          <w:rFonts w:ascii="Times New Roman" w:hAnsi="Times New Roman" w:cs="Times New Roman"/>
          <w:sz w:val="24"/>
          <w:szCs w:val="24"/>
        </w:rPr>
        <w:t>та 2016 г. по делу № 2–1389/2016 Текст</w:t>
      </w:r>
      <w:proofErr w:type="gramStart"/>
      <w:r w:rsidR="00AD39B9">
        <w:rPr>
          <w:rFonts w:ascii="Times New Roman" w:hAnsi="Times New Roman" w:cs="Times New Roman"/>
          <w:sz w:val="24"/>
          <w:szCs w:val="24"/>
        </w:rPr>
        <w:t xml:space="preserve"> :</w:t>
      </w:r>
      <w:proofErr w:type="gramEnd"/>
      <w:r w:rsidR="00AD39B9">
        <w:rPr>
          <w:rFonts w:ascii="Times New Roman" w:hAnsi="Times New Roman" w:cs="Times New Roman"/>
          <w:sz w:val="24"/>
          <w:szCs w:val="24"/>
        </w:rPr>
        <w:t xml:space="preserve"> электронный. - URL:</w:t>
      </w:r>
      <w:hyperlink r:id="rId6" w:history="1">
        <w:r w:rsidRPr="005A3475">
          <w:rPr>
            <w:rStyle w:val="a7"/>
            <w:rFonts w:ascii="Times New Roman" w:hAnsi="Times New Roman" w:cs="Times New Roman"/>
            <w:color w:val="auto"/>
            <w:sz w:val="24"/>
            <w:szCs w:val="24"/>
          </w:rPr>
          <w:t>https://sudact.ru/regular/doc/82Bms6iwFJ54/</w:t>
        </w:r>
      </w:hyperlink>
      <w:r w:rsidRPr="005A3475">
        <w:rPr>
          <w:rFonts w:ascii="Times New Roman" w:hAnsi="Times New Roman" w:cs="Times New Roman"/>
          <w:sz w:val="24"/>
          <w:szCs w:val="24"/>
        </w:rPr>
        <w:t xml:space="preserve"> Дата обращения:19.11.2022</w:t>
      </w:r>
    </w:p>
  </w:footnote>
  <w:footnote w:id="14">
    <w:p w:rsidR="005713CB" w:rsidRPr="00681272" w:rsidRDefault="005713CB" w:rsidP="005713CB">
      <w:pPr>
        <w:pStyle w:val="a4"/>
        <w:rPr>
          <w:rFonts w:ascii="Times New Roman" w:hAnsi="Times New Roman" w:cs="Times New Roman"/>
          <w:sz w:val="24"/>
          <w:szCs w:val="24"/>
        </w:rPr>
      </w:pPr>
      <w:r w:rsidRPr="00681272">
        <w:rPr>
          <w:rStyle w:val="a6"/>
          <w:rFonts w:ascii="Times New Roman" w:hAnsi="Times New Roman" w:cs="Times New Roman"/>
          <w:sz w:val="24"/>
          <w:szCs w:val="24"/>
        </w:rPr>
        <w:footnoteRef/>
      </w:r>
      <w:r w:rsidRPr="00681272">
        <w:rPr>
          <w:rFonts w:ascii="Times New Roman" w:hAnsi="Times New Roman" w:cs="Times New Roman"/>
          <w:sz w:val="24"/>
          <w:szCs w:val="24"/>
        </w:rPr>
        <w:t xml:space="preserve"> Монография / В. А. Новицкий; С.-</w:t>
      </w:r>
      <w:proofErr w:type="spellStart"/>
      <w:r w:rsidRPr="00681272">
        <w:rPr>
          <w:rFonts w:ascii="Times New Roman" w:hAnsi="Times New Roman" w:cs="Times New Roman"/>
          <w:sz w:val="24"/>
          <w:szCs w:val="24"/>
        </w:rPr>
        <w:t>Петерб</w:t>
      </w:r>
      <w:proofErr w:type="spellEnd"/>
      <w:r w:rsidRPr="00681272">
        <w:rPr>
          <w:rFonts w:ascii="Times New Roman" w:hAnsi="Times New Roman" w:cs="Times New Roman"/>
          <w:sz w:val="24"/>
          <w:szCs w:val="24"/>
        </w:rPr>
        <w:t xml:space="preserve">. ун-т </w:t>
      </w:r>
      <w:proofErr w:type="spellStart"/>
      <w:r w:rsidRPr="00681272">
        <w:rPr>
          <w:rFonts w:ascii="Times New Roman" w:hAnsi="Times New Roman" w:cs="Times New Roman"/>
          <w:sz w:val="24"/>
          <w:szCs w:val="24"/>
        </w:rPr>
        <w:t>технол</w:t>
      </w:r>
      <w:proofErr w:type="spellEnd"/>
      <w:r w:rsidRPr="00681272">
        <w:rPr>
          <w:rFonts w:ascii="Times New Roman" w:hAnsi="Times New Roman" w:cs="Times New Roman"/>
          <w:sz w:val="24"/>
          <w:szCs w:val="24"/>
        </w:rPr>
        <w:t xml:space="preserve">. упр. и </w:t>
      </w:r>
      <w:proofErr w:type="spellStart"/>
      <w:r w:rsidRPr="00681272">
        <w:rPr>
          <w:rFonts w:ascii="Times New Roman" w:hAnsi="Times New Roman" w:cs="Times New Roman"/>
          <w:sz w:val="24"/>
          <w:szCs w:val="24"/>
        </w:rPr>
        <w:t>экон</w:t>
      </w:r>
      <w:proofErr w:type="spellEnd"/>
      <w:r w:rsidRPr="00681272">
        <w:rPr>
          <w:rFonts w:ascii="Times New Roman" w:hAnsi="Times New Roman" w:cs="Times New Roman"/>
          <w:sz w:val="24"/>
          <w:szCs w:val="24"/>
        </w:rPr>
        <w:t>. — Электрон. дан</w:t>
      </w:r>
      <w:proofErr w:type="gramStart"/>
      <w:r w:rsidRPr="00681272">
        <w:rPr>
          <w:rFonts w:ascii="Times New Roman" w:hAnsi="Times New Roman" w:cs="Times New Roman"/>
          <w:sz w:val="24"/>
          <w:szCs w:val="24"/>
        </w:rPr>
        <w:t>. (, </w:t>
      </w:r>
      <w:proofErr w:type="gramEnd"/>
      <w:r w:rsidRPr="00681272">
        <w:rPr>
          <w:rFonts w:ascii="Times New Roman" w:hAnsi="Times New Roman" w:cs="Times New Roman"/>
          <w:sz w:val="24"/>
          <w:szCs w:val="24"/>
        </w:rPr>
        <w:t>Мб). — СПб</w:t>
      </w:r>
      <w:proofErr w:type="gramStart"/>
      <w:r w:rsidRPr="00681272">
        <w:rPr>
          <w:rFonts w:ascii="Times New Roman" w:hAnsi="Times New Roman" w:cs="Times New Roman"/>
          <w:sz w:val="24"/>
          <w:szCs w:val="24"/>
        </w:rPr>
        <w:t xml:space="preserve">.: </w:t>
      </w:r>
      <w:proofErr w:type="gramEnd"/>
      <w:r w:rsidRPr="00681272">
        <w:rPr>
          <w:rFonts w:ascii="Times New Roman" w:hAnsi="Times New Roman" w:cs="Times New Roman"/>
          <w:sz w:val="24"/>
          <w:szCs w:val="24"/>
        </w:rPr>
        <w:t xml:space="preserve">Изд-во </w:t>
      </w:r>
      <w:proofErr w:type="spellStart"/>
      <w:r w:rsidRPr="00681272">
        <w:rPr>
          <w:rFonts w:ascii="Times New Roman" w:hAnsi="Times New Roman" w:cs="Times New Roman"/>
          <w:sz w:val="24"/>
          <w:szCs w:val="24"/>
        </w:rPr>
        <w:t>СПбУТУиЭ</w:t>
      </w:r>
      <w:proofErr w:type="spellEnd"/>
      <w:r w:rsidRPr="00681272">
        <w:rPr>
          <w:rFonts w:ascii="Times New Roman" w:hAnsi="Times New Roman" w:cs="Times New Roman"/>
          <w:sz w:val="24"/>
          <w:szCs w:val="24"/>
        </w:rPr>
        <w:t xml:space="preserve">, 2021. </w:t>
      </w:r>
    </w:p>
    <w:p w:rsidR="005713CB" w:rsidRDefault="005713CB">
      <w:pPr>
        <w:pStyle w:val="a4"/>
      </w:pPr>
    </w:p>
  </w:footnote>
  <w:footnote w:id="15">
    <w:p w:rsidR="007602AF" w:rsidRPr="007602AF" w:rsidRDefault="007602AF">
      <w:pPr>
        <w:pStyle w:val="a4"/>
        <w:rPr>
          <w:rFonts w:ascii="Times New Roman" w:hAnsi="Times New Roman" w:cs="Times New Roman"/>
          <w:sz w:val="24"/>
          <w:szCs w:val="24"/>
        </w:rPr>
      </w:pPr>
      <w:r w:rsidRPr="007602AF">
        <w:rPr>
          <w:rStyle w:val="a6"/>
          <w:rFonts w:ascii="Times New Roman" w:hAnsi="Times New Roman" w:cs="Times New Roman"/>
          <w:sz w:val="24"/>
          <w:szCs w:val="24"/>
        </w:rPr>
        <w:footnoteRef/>
      </w:r>
      <w:r w:rsidRPr="007602AF">
        <w:rPr>
          <w:rFonts w:ascii="Times New Roman" w:hAnsi="Times New Roman" w:cs="Times New Roman"/>
          <w:sz w:val="24"/>
          <w:szCs w:val="24"/>
        </w:rPr>
        <w:t xml:space="preserve"> </w:t>
      </w:r>
      <w:proofErr w:type="spellStart"/>
      <w:r w:rsidRPr="007602AF">
        <w:rPr>
          <w:rFonts w:ascii="Times New Roman" w:hAnsi="Times New Roman" w:cs="Times New Roman"/>
          <w:sz w:val="24"/>
          <w:szCs w:val="24"/>
        </w:rPr>
        <w:t>Россинская</w:t>
      </w:r>
      <w:proofErr w:type="spellEnd"/>
      <w:r w:rsidRPr="007602AF">
        <w:rPr>
          <w:rFonts w:ascii="Times New Roman" w:hAnsi="Times New Roman" w:cs="Times New Roman"/>
          <w:sz w:val="24"/>
          <w:szCs w:val="24"/>
        </w:rPr>
        <w:t xml:space="preserve">, Е. Р. Теория судебной экспертизы (Судебная </w:t>
      </w:r>
      <w:proofErr w:type="spellStart"/>
      <w:r w:rsidRPr="007602AF">
        <w:rPr>
          <w:rFonts w:ascii="Times New Roman" w:hAnsi="Times New Roman" w:cs="Times New Roman"/>
          <w:sz w:val="24"/>
          <w:szCs w:val="24"/>
        </w:rPr>
        <w:t>экспертология</w:t>
      </w:r>
      <w:proofErr w:type="spellEnd"/>
      <w:r w:rsidRPr="007602AF">
        <w:rPr>
          <w:rFonts w:ascii="Times New Roman" w:hAnsi="Times New Roman" w:cs="Times New Roman"/>
          <w:sz w:val="24"/>
          <w:szCs w:val="24"/>
        </w:rPr>
        <w:t>)</w:t>
      </w:r>
      <w:proofErr w:type="gramStart"/>
      <w:r w:rsidRPr="007602AF">
        <w:rPr>
          <w:rFonts w:ascii="Times New Roman" w:hAnsi="Times New Roman" w:cs="Times New Roman"/>
          <w:sz w:val="24"/>
          <w:szCs w:val="24"/>
        </w:rPr>
        <w:t xml:space="preserve"> :</w:t>
      </w:r>
      <w:proofErr w:type="gramEnd"/>
      <w:r w:rsidRPr="007602AF">
        <w:rPr>
          <w:rFonts w:ascii="Times New Roman" w:hAnsi="Times New Roman" w:cs="Times New Roman"/>
          <w:sz w:val="24"/>
          <w:szCs w:val="24"/>
        </w:rPr>
        <w:t xml:space="preserve"> учебник / Е.Р. </w:t>
      </w:r>
      <w:proofErr w:type="spellStart"/>
      <w:r w:rsidRPr="007602AF">
        <w:rPr>
          <w:rFonts w:ascii="Times New Roman" w:hAnsi="Times New Roman" w:cs="Times New Roman"/>
          <w:sz w:val="24"/>
          <w:szCs w:val="24"/>
        </w:rPr>
        <w:t>Россинская</w:t>
      </w:r>
      <w:proofErr w:type="spellEnd"/>
      <w:r w:rsidRPr="007602AF">
        <w:rPr>
          <w:rFonts w:ascii="Times New Roman" w:hAnsi="Times New Roman" w:cs="Times New Roman"/>
          <w:sz w:val="24"/>
          <w:szCs w:val="24"/>
        </w:rPr>
        <w:t xml:space="preserve">, Е.И. </w:t>
      </w:r>
      <w:proofErr w:type="spellStart"/>
      <w:r w:rsidRPr="007602AF">
        <w:rPr>
          <w:rFonts w:ascii="Times New Roman" w:hAnsi="Times New Roman" w:cs="Times New Roman"/>
          <w:sz w:val="24"/>
          <w:szCs w:val="24"/>
        </w:rPr>
        <w:t>Галяшина</w:t>
      </w:r>
      <w:proofErr w:type="spellEnd"/>
      <w:r w:rsidRPr="007602AF">
        <w:rPr>
          <w:rFonts w:ascii="Times New Roman" w:hAnsi="Times New Roman" w:cs="Times New Roman"/>
          <w:sz w:val="24"/>
          <w:szCs w:val="24"/>
        </w:rPr>
        <w:t xml:space="preserve">, А.М. Зинин ; под ред. Е.Р. </w:t>
      </w:r>
      <w:proofErr w:type="spellStart"/>
      <w:r w:rsidRPr="007602AF">
        <w:rPr>
          <w:rFonts w:ascii="Times New Roman" w:hAnsi="Times New Roman" w:cs="Times New Roman"/>
          <w:sz w:val="24"/>
          <w:szCs w:val="24"/>
        </w:rPr>
        <w:t>Россинской</w:t>
      </w:r>
      <w:proofErr w:type="spellEnd"/>
      <w:r w:rsidRPr="007602AF">
        <w:rPr>
          <w:rFonts w:ascii="Times New Roman" w:hAnsi="Times New Roman" w:cs="Times New Roman"/>
          <w:sz w:val="24"/>
          <w:szCs w:val="24"/>
        </w:rPr>
        <w:t xml:space="preserve">. — 2-е изд., </w:t>
      </w:r>
      <w:proofErr w:type="spellStart"/>
      <w:r w:rsidRPr="007602AF">
        <w:rPr>
          <w:rFonts w:ascii="Times New Roman" w:hAnsi="Times New Roman" w:cs="Times New Roman"/>
          <w:sz w:val="24"/>
          <w:szCs w:val="24"/>
        </w:rPr>
        <w:t>перераб</w:t>
      </w:r>
      <w:proofErr w:type="spellEnd"/>
      <w:r w:rsidRPr="007602AF">
        <w:rPr>
          <w:rFonts w:ascii="Times New Roman" w:hAnsi="Times New Roman" w:cs="Times New Roman"/>
          <w:sz w:val="24"/>
          <w:szCs w:val="24"/>
        </w:rPr>
        <w:t xml:space="preserve"> и доп. — Москва : Норма</w:t>
      </w:r>
      <w:proofErr w:type="gramStart"/>
      <w:r w:rsidRPr="007602AF">
        <w:rPr>
          <w:rFonts w:ascii="Times New Roman" w:hAnsi="Times New Roman" w:cs="Times New Roman"/>
          <w:sz w:val="24"/>
          <w:szCs w:val="24"/>
        </w:rPr>
        <w:t xml:space="preserve"> :</w:t>
      </w:r>
      <w:proofErr w:type="gramEnd"/>
      <w:r w:rsidRPr="007602AF">
        <w:rPr>
          <w:rFonts w:ascii="Times New Roman" w:hAnsi="Times New Roman" w:cs="Times New Roman"/>
          <w:sz w:val="24"/>
          <w:szCs w:val="24"/>
        </w:rPr>
        <w:t xml:space="preserve"> ИНФРА-М, 2023. — 368 с. - ISBN 978-5-91768-716-2. - Текст</w:t>
      </w:r>
      <w:proofErr w:type="gramStart"/>
      <w:r w:rsidRPr="007602AF">
        <w:rPr>
          <w:rFonts w:ascii="Times New Roman" w:hAnsi="Times New Roman" w:cs="Times New Roman"/>
          <w:sz w:val="24"/>
          <w:szCs w:val="24"/>
        </w:rPr>
        <w:t xml:space="preserve"> :</w:t>
      </w:r>
      <w:proofErr w:type="gramEnd"/>
      <w:r w:rsidRPr="007602AF">
        <w:rPr>
          <w:rFonts w:ascii="Times New Roman" w:hAnsi="Times New Roman" w:cs="Times New Roman"/>
          <w:sz w:val="24"/>
          <w:szCs w:val="24"/>
        </w:rPr>
        <w:t xml:space="preserve"> электронный. - URL: https://znanium.com/catalog/product/1898872 (дата обращения: 28.11.2022).</w:t>
      </w:r>
    </w:p>
  </w:footnote>
  <w:footnote w:id="16">
    <w:p w:rsidR="00ED0BCC" w:rsidRPr="00AD0FD0" w:rsidRDefault="00ED0BCC" w:rsidP="00ED0BCC">
      <w:pPr>
        <w:pStyle w:val="a4"/>
        <w:rPr>
          <w:rFonts w:ascii="Times New Roman" w:hAnsi="Times New Roman" w:cs="Times New Roman"/>
          <w:sz w:val="24"/>
          <w:szCs w:val="24"/>
        </w:rPr>
      </w:pPr>
      <w:r w:rsidRPr="00AD0FD0">
        <w:rPr>
          <w:rStyle w:val="a6"/>
          <w:rFonts w:ascii="Times New Roman" w:hAnsi="Times New Roman" w:cs="Times New Roman"/>
          <w:sz w:val="24"/>
          <w:szCs w:val="24"/>
        </w:rPr>
        <w:footnoteRef/>
      </w:r>
      <w:r w:rsidRPr="00AD0FD0">
        <w:rPr>
          <w:rFonts w:ascii="Times New Roman" w:hAnsi="Times New Roman" w:cs="Times New Roman"/>
          <w:sz w:val="24"/>
          <w:szCs w:val="24"/>
        </w:rPr>
        <w:t xml:space="preserve"> </w:t>
      </w:r>
      <w:hyperlink r:id="rId7" w:history="1">
        <w:r w:rsidRPr="00AD0FD0">
          <w:rPr>
            <w:rStyle w:val="a7"/>
            <w:rFonts w:ascii="Times New Roman" w:hAnsi="Times New Roman" w:cs="Times New Roman"/>
            <w:bCs/>
            <w:color w:val="auto"/>
            <w:sz w:val="24"/>
            <w:szCs w:val="24"/>
            <w:u w:val="none"/>
          </w:rPr>
          <w:t>"Уголовно-процессуальный кодекс Российской Федерации" от 18.12.2001 N 174-ФЗ (ред. от 21.11.2022)</w:t>
        </w:r>
      </w:hyperlink>
      <w:r>
        <w:rPr>
          <w:rFonts w:ascii="Times New Roman" w:hAnsi="Times New Roman" w:cs="Times New Roman"/>
          <w:sz w:val="24"/>
          <w:szCs w:val="24"/>
        </w:rPr>
        <w:t xml:space="preserve"> </w:t>
      </w:r>
      <w:r w:rsidRPr="007602AF">
        <w:rPr>
          <w:rFonts w:ascii="Times New Roman" w:hAnsi="Times New Roman" w:cs="Times New Roman"/>
          <w:sz w:val="24"/>
          <w:szCs w:val="24"/>
        </w:rPr>
        <w:t>Текст</w:t>
      </w:r>
      <w:proofErr w:type="gramStart"/>
      <w:r w:rsidRPr="007602AF">
        <w:rPr>
          <w:rFonts w:ascii="Times New Roman" w:hAnsi="Times New Roman" w:cs="Times New Roman"/>
          <w:sz w:val="24"/>
          <w:szCs w:val="24"/>
        </w:rPr>
        <w:t xml:space="preserve"> :</w:t>
      </w:r>
      <w:proofErr w:type="gramEnd"/>
      <w:r w:rsidRPr="007602AF">
        <w:rPr>
          <w:rFonts w:ascii="Times New Roman" w:hAnsi="Times New Roman" w:cs="Times New Roman"/>
          <w:sz w:val="24"/>
          <w:szCs w:val="24"/>
        </w:rPr>
        <w:t xml:space="preserve"> электронный. - URL: </w:t>
      </w:r>
      <w:hyperlink r:id="rId8" w:history="1">
        <w:r w:rsidRPr="00AD0FD0">
          <w:rPr>
            <w:rStyle w:val="a7"/>
            <w:rFonts w:ascii="Times New Roman" w:hAnsi="Times New Roman" w:cs="Times New Roman"/>
            <w:color w:val="auto"/>
            <w:sz w:val="24"/>
            <w:szCs w:val="24"/>
            <w:u w:val="none"/>
          </w:rPr>
          <w:t>https://www.consultant.ru/document/cons_doc_LAW_34481/45ef64503e70d44e39331a9111c0fca54bd392b6/</w:t>
        </w:r>
      </w:hyperlink>
      <w:r w:rsidRPr="00AD0FD0">
        <w:rPr>
          <w:rFonts w:ascii="Times New Roman" w:hAnsi="Times New Roman" w:cs="Times New Roman"/>
          <w:sz w:val="24"/>
          <w:szCs w:val="24"/>
        </w:rPr>
        <w:t xml:space="preserve"> (дата обращения: 04.12.2022)</w:t>
      </w:r>
    </w:p>
  </w:footnote>
  <w:footnote w:id="17">
    <w:p w:rsidR="006277A9" w:rsidRPr="006277A9" w:rsidRDefault="006277A9">
      <w:pPr>
        <w:pStyle w:val="a4"/>
        <w:rPr>
          <w:rFonts w:ascii="Times New Roman" w:hAnsi="Times New Roman" w:cs="Times New Roman"/>
          <w:sz w:val="24"/>
          <w:szCs w:val="24"/>
        </w:rPr>
      </w:pPr>
      <w:r w:rsidRPr="006277A9">
        <w:rPr>
          <w:rStyle w:val="a6"/>
          <w:rFonts w:ascii="Times New Roman" w:hAnsi="Times New Roman" w:cs="Times New Roman"/>
          <w:sz w:val="24"/>
          <w:szCs w:val="24"/>
        </w:rPr>
        <w:footnoteRef/>
      </w:r>
      <w:r w:rsidRPr="006277A9">
        <w:rPr>
          <w:rFonts w:ascii="Times New Roman" w:hAnsi="Times New Roman" w:cs="Times New Roman"/>
          <w:sz w:val="24"/>
          <w:szCs w:val="24"/>
        </w:rPr>
        <w:t xml:space="preserve"> </w:t>
      </w:r>
      <w:proofErr w:type="spellStart"/>
      <w:r w:rsidRPr="006277A9">
        <w:rPr>
          <w:rFonts w:ascii="Times New Roman" w:hAnsi="Times New Roman" w:cs="Times New Roman"/>
          <w:sz w:val="24"/>
          <w:szCs w:val="24"/>
        </w:rPr>
        <w:t>Жижина</w:t>
      </w:r>
      <w:proofErr w:type="spellEnd"/>
      <w:r w:rsidRPr="006277A9">
        <w:rPr>
          <w:rFonts w:ascii="Times New Roman" w:hAnsi="Times New Roman" w:cs="Times New Roman"/>
          <w:sz w:val="24"/>
          <w:szCs w:val="24"/>
        </w:rPr>
        <w:t>, М. В. Основы криминалистической тактики судебного допроса в гражданском (арбитражном) процессе: Науч</w:t>
      </w:r>
      <w:proofErr w:type="gramStart"/>
      <w:r w:rsidRPr="006277A9">
        <w:rPr>
          <w:rFonts w:ascii="Times New Roman" w:hAnsi="Times New Roman" w:cs="Times New Roman"/>
          <w:sz w:val="24"/>
          <w:szCs w:val="24"/>
        </w:rPr>
        <w:t>.-</w:t>
      </w:r>
      <w:proofErr w:type="spellStart"/>
      <w:proofErr w:type="gramEnd"/>
      <w:r w:rsidRPr="006277A9">
        <w:rPr>
          <w:rFonts w:ascii="Times New Roman" w:hAnsi="Times New Roman" w:cs="Times New Roman"/>
          <w:sz w:val="24"/>
          <w:szCs w:val="24"/>
        </w:rPr>
        <w:t>практ.пос</w:t>
      </w:r>
      <w:proofErr w:type="spellEnd"/>
      <w:r w:rsidRPr="006277A9">
        <w:rPr>
          <w:rFonts w:ascii="Times New Roman" w:hAnsi="Times New Roman" w:cs="Times New Roman"/>
          <w:sz w:val="24"/>
          <w:szCs w:val="24"/>
        </w:rPr>
        <w:t xml:space="preserve">. / М.В. </w:t>
      </w:r>
      <w:proofErr w:type="spellStart"/>
      <w:r w:rsidRPr="006277A9">
        <w:rPr>
          <w:rFonts w:ascii="Times New Roman" w:hAnsi="Times New Roman" w:cs="Times New Roman"/>
          <w:sz w:val="24"/>
          <w:szCs w:val="24"/>
        </w:rPr>
        <w:t>Жижина</w:t>
      </w:r>
      <w:proofErr w:type="spellEnd"/>
      <w:r w:rsidRPr="006277A9">
        <w:rPr>
          <w:rFonts w:ascii="Times New Roman" w:hAnsi="Times New Roman" w:cs="Times New Roman"/>
          <w:sz w:val="24"/>
          <w:szCs w:val="24"/>
        </w:rPr>
        <w:t>; Под науч. ред. Е.П. Ищенко. - Москва</w:t>
      </w:r>
      <w:proofErr w:type="gramStart"/>
      <w:r w:rsidRPr="006277A9">
        <w:rPr>
          <w:rFonts w:ascii="Times New Roman" w:hAnsi="Times New Roman" w:cs="Times New Roman"/>
          <w:sz w:val="24"/>
          <w:szCs w:val="24"/>
        </w:rPr>
        <w:t xml:space="preserve"> :</w:t>
      </w:r>
      <w:proofErr w:type="gramEnd"/>
      <w:r w:rsidRPr="006277A9">
        <w:rPr>
          <w:rFonts w:ascii="Times New Roman" w:hAnsi="Times New Roman" w:cs="Times New Roman"/>
          <w:sz w:val="24"/>
          <w:szCs w:val="24"/>
        </w:rPr>
        <w:t xml:space="preserve"> </w:t>
      </w:r>
      <w:proofErr w:type="spellStart"/>
      <w:r w:rsidRPr="006277A9">
        <w:rPr>
          <w:rFonts w:ascii="Times New Roman" w:hAnsi="Times New Roman" w:cs="Times New Roman"/>
          <w:sz w:val="24"/>
          <w:szCs w:val="24"/>
        </w:rPr>
        <w:t>Юстицинформ</w:t>
      </w:r>
      <w:proofErr w:type="spellEnd"/>
      <w:r w:rsidRPr="006277A9">
        <w:rPr>
          <w:rFonts w:ascii="Times New Roman" w:hAnsi="Times New Roman" w:cs="Times New Roman"/>
          <w:sz w:val="24"/>
          <w:szCs w:val="24"/>
        </w:rPr>
        <w:t>, 2012. - 96 с. (Образование). ISBN 978-5-7205-1150-0, 500 экз. - Текст</w:t>
      </w:r>
      <w:proofErr w:type="gramStart"/>
      <w:r w:rsidRPr="006277A9">
        <w:rPr>
          <w:rFonts w:ascii="Times New Roman" w:hAnsi="Times New Roman" w:cs="Times New Roman"/>
          <w:sz w:val="24"/>
          <w:szCs w:val="24"/>
        </w:rPr>
        <w:t xml:space="preserve"> :</w:t>
      </w:r>
      <w:proofErr w:type="gramEnd"/>
      <w:r w:rsidRPr="006277A9">
        <w:rPr>
          <w:rFonts w:ascii="Times New Roman" w:hAnsi="Times New Roman" w:cs="Times New Roman"/>
          <w:sz w:val="24"/>
          <w:szCs w:val="24"/>
        </w:rPr>
        <w:t xml:space="preserve"> электронный. - URL: https://znanium.com/catalog/product/355211 (дата обращения: 28.11.2022)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83A"/>
    <w:multiLevelType w:val="hybridMultilevel"/>
    <w:tmpl w:val="B5AC1FA4"/>
    <w:lvl w:ilvl="0" w:tplc="BBFC5B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A853BF"/>
    <w:multiLevelType w:val="hybridMultilevel"/>
    <w:tmpl w:val="255E1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4695E"/>
    <w:multiLevelType w:val="hybridMultilevel"/>
    <w:tmpl w:val="21C24FE6"/>
    <w:lvl w:ilvl="0" w:tplc="115A1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4050A3"/>
    <w:multiLevelType w:val="hybridMultilevel"/>
    <w:tmpl w:val="5A1A1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DF29E3"/>
    <w:multiLevelType w:val="hybridMultilevel"/>
    <w:tmpl w:val="346A11D2"/>
    <w:lvl w:ilvl="0" w:tplc="619E5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C9A2D46"/>
    <w:multiLevelType w:val="hybridMultilevel"/>
    <w:tmpl w:val="13E8FCA2"/>
    <w:lvl w:ilvl="0" w:tplc="A322C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40"/>
    <w:rsid w:val="00037468"/>
    <w:rsid w:val="00044914"/>
    <w:rsid w:val="00052DF7"/>
    <w:rsid w:val="000664A6"/>
    <w:rsid w:val="00071489"/>
    <w:rsid w:val="000734CC"/>
    <w:rsid w:val="00074F4A"/>
    <w:rsid w:val="00076973"/>
    <w:rsid w:val="000967ED"/>
    <w:rsid w:val="000D03CA"/>
    <w:rsid w:val="000E068C"/>
    <w:rsid w:val="000E58B9"/>
    <w:rsid w:val="000F2A97"/>
    <w:rsid w:val="000F7084"/>
    <w:rsid w:val="001023D1"/>
    <w:rsid w:val="00103243"/>
    <w:rsid w:val="00110BED"/>
    <w:rsid w:val="001131BC"/>
    <w:rsid w:val="00115B25"/>
    <w:rsid w:val="00125D42"/>
    <w:rsid w:val="00182468"/>
    <w:rsid w:val="001A16BE"/>
    <w:rsid w:val="001A7FFB"/>
    <w:rsid w:val="001B3ECF"/>
    <w:rsid w:val="001C6B7C"/>
    <w:rsid w:val="001D129E"/>
    <w:rsid w:val="001D45B4"/>
    <w:rsid w:val="001E7C9F"/>
    <w:rsid w:val="0020558B"/>
    <w:rsid w:val="00211D8E"/>
    <w:rsid w:val="00214048"/>
    <w:rsid w:val="00240015"/>
    <w:rsid w:val="00253976"/>
    <w:rsid w:val="002557B7"/>
    <w:rsid w:val="002620BD"/>
    <w:rsid w:val="00265BCC"/>
    <w:rsid w:val="002726AA"/>
    <w:rsid w:val="00277898"/>
    <w:rsid w:val="00277EAC"/>
    <w:rsid w:val="002A21C3"/>
    <w:rsid w:val="002B2F17"/>
    <w:rsid w:val="002D48CB"/>
    <w:rsid w:val="002E4FAE"/>
    <w:rsid w:val="002E65B4"/>
    <w:rsid w:val="003175C2"/>
    <w:rsid w:val="00320420"/>
    <w:rsid w:val="00340136"/>
    <w:rsid w:val="00355479"/>
    <w:rsid w:val="00361654"/>
    <w:rsid w:val="00362C88"/>
    <w:rsid w:val="003652DC"/>
    <w:rsid w:val="0037534D"/>
    <w:rsid w:val="0038029F"/>
    <w:rsid w:val="003931A9"/>
    <w:rsid w:val="003C0A32"/>
    <w:rsid w:val="003D2B2C"/>
    <w:rsid w:val="003E21EF"/>
    <w:rsid w:val="003E54B5"/>
    <w:rsid w:val="003E79B8"/>
    <w:rsid w:val="0040214E"/>
    <w:rsid w:val="00411972"/>
    <w:rsid w:val="004164CD"/>
    <w:rsid w:val="00432595"/>
    <w:rsid w:val="00457063"/>
    <w:rsid w:val="00466810"/>
    <w:rsid w:val="0047616B"/>
    <w:rsid w:val="00476637"/>
    <w:rsid w:val="00486F6F"/>
    <w:rsid w:val="004A5DBF"/>
    <w:rsid w:val="004B39E4"/>
    <w:rsid w:val="004C019B"/>
    <w:rsid w:val="004D15E9"/>
    <w:rsid w:val="004D44E6"/>
    <w:rsid w:val="004D5E6C"/>
    <w:rsid w:val="005010D2"/>
    <w:rsid w:val="00515B85"/>
    <w:rsid w:val="005639BD"/>
    <w:rsid w:val="005713CB"/>
    <w:rsid w:val="00582191"/>
    <w:rsid w:val="00583F01"/>
    <w:rsid w:val="005951DE"/>
    <w:rsid w:val="005A0769"/>
    <w:rsid w:val="005A3475"/>
    <w:rsid w:val="005A39F4"/>
    <w:rsid w:val="005C5D83"/>
    <w:rsid w:val="005D2904"/>
    <w:rsid w:val="005D662F"/>
    <w:rsid w:val="005E2CA0"/>
    <w:rsid w:val="00613D83"/>
    <w:rsid w:val="00624A62"/>
    <w:rsid w:val="006277A9"/>
    <w:rsid w:val="00631105"/>
    <w:rsid w:val="00633017"/>
    <w:rsid w:val="00654D46"/>
    <w:rsid w:val="006562FA"/>
    <w:rsid w:val="00656478"/>
    <w:rsid w:val="00673031"/>
    <w:rsid w:val="00681272"/>
    <w:rsid w:val="006B3691"/>
    <w:rsid w:val="006C43F8"/>
    <w:rsid w:val="006D4098"/>
    <w:rsid w:val="006E1A6B"/>
    <w:rsid w:val="006E7698"/>
    <w:rsid w:val="006F3DBA"/>
    <w:rsid w:val="006F3F94"/>
    <w:rsid w:val="006F68C4"/>
    <w:rsid w:val="0070367A"/>
    <w:rsid w:val="007050AF"/>
    <w:rsid w:val="00715A72"/>
    <w:rsid w:val="00726882"/>
    <w:rsid w:val="00746C8B"/>
    <w:rsid w:val="00753591"/>
    <w:rsid w:val="007602AF"/>
    <w:rsid w:val="00767C2C"/>
    <w:rsid w:val="00774D05"/>
    <w:rsid w:val="00775440"/>
    <w:rsid w:val="007A480D"/>
    <w:rsid w:val="007D0C39"/>
    <w:rsid w:val="007D464F"/>
    <w:rsid w:val="007E0543"/>
    <w:rsid w:val="008035CD"/>
    <w:rsid w:val="0080603A"/>
    <w:rsid w:val="008101C0"/>
    <w:rsid w:val="00811B67"/>
    <w:rsid w:val="008268AF"/>
    <w:rsid w:val="0083008B"/>
    <w:rsid w:val="00842183"/>
    <w:rsid w:val="00842450"/>
    <w:rsid w:val="00852729"/>
    <w:rsid w:val="00862156"/>
    <w:rsid w:val="00881B02"/>
    <w:rsid w:val="00884086"/>
    <w:rsid w:val="00886551"/>
    <w:rsid w:val="0089613C"/>
    <w:rsid w:val="008B4A8F"/>
    <w:rsid w:val="008D1625"/>
    <w:rsid w:val="008D388D"/>
    <w:rsid w:val="008F2A2C"/>
    <w:rsid w:val="00900670"/>
    <w:rsid w:val="00907CFC"/>
    <w:rsid w:val="00910423"/>
    <w:rsid w:val="00924FA9"/>
    <w:rsid w:val="00940B76"/>
    <w:rsid w:val="00957C61"/>
    <w:rsid w:val="00992D68"/>
    <w:rsid w:val="009A6432"/>
    <w:rsid w:val="009C032A"/>
    <w:rsid w:val="009C1678"/>
    <w:rsid w:val="009C24C0"/>
    <w:rsid w:val="009C3AC1"/>
    <w:rsid w:val="009D2B8F"/>
    <w:rsid w:val="009E7BEF"/>
    <w:rsid w:val="009F1625"/>
    <w:rsid w:val="00A040FF"/>
    <w:rsid w:val="00A245EB"/>
    <w:rsid w:val="00A400F1"/>
    <w:rsid w:val="00A52154"/>
    <w:rsid w:val="00A52CD7"/>
    <w:rsid w:val="00A545E8"/>
    <w:rsid w:val="00A67C48"/>
    <w:rsid w:val="00A912ED"/>
    <w:rsid w:val="00AA143E"/>
    <w:rsid w:val="00AC2C3F"/>
    <w:rsid w:val="00AD0FD0"/>
    <w:rsid w:val="00AD1814"/>
    <w:rsid w:val="00AD1E08"/>
    <w:rsid w:val="00AD39B9"/>
    <w:rsid w:val="00B11B7F"/>
    <w:rsid w:val="00B17CB4"/>
    <w:rsid w:val="00B21F97"/>
    <w:rsid w:val="00B27C0A"/>
    <w:rsid w:val="00B33776"/>
    <w:rsid w:val="00B447D2"/>
    <w:rsid w:val="00B500ED"/>
    <w:rsid w:val="00B67941"/>
    <w:rsid w:val="00BD49A8"/>
    <w:rsid w:val="00BD4FDF"/>
    <w:rsid w:val="00BE2328"/>
    <w:rsid w:val="00BE31B7"/>
    <w:rsid w:val="00BE5EA6"/>
    <w:rsid w:val="00BE69F0"/>
    <w:rsid w:val="00BF7FF6"/>
    <w:rsid w:val="00C02CC5"/>
    <w:rsid w:val="00C06B0A"/>
    <w:rsid w:val="00C10342"/>
    <w:rsid w:val="00C11E91"/>
    <w:rsid w:val="00C17AE7"/>
    <w:rsid w:val="00C21A80"/>
    <w:rsid w:val="00C26517"/>
    <w:rsid w:val="00C60898"/>
    <w:rsid w:val="00C74D9C"/>
    <w:rsid w:val="00C81313"/>
    <w:rsid w:val="00C82D0D"/>
    <w:rsid w:val="00C83D3F"/>
    <w:rsid w:val="00C879F0"/>
    <w:rsid w:val="00C9059E"/>
    <w:rsid w:val="00C932C6"/>
    <w:rsid w:val="00CA3E42"/>
    <w:rsid w:val="00CB4BAC"/>
    <w:rsid w:val="00CB6129"/>
    <w:rsid w:val="00CC1726"/>
    <w:rsid w:val="00CC4B62"/>
    <w:rsid w:val="00CC5916"/>
    <w:rsid w:val="00CD0932"/>
    <w:rsid w:val="00CD32EA"/>
    <w:rsid w:val="00CF6B48"/>
    <w:rsid w:val="00D042FF"/>
    <w:rsid w:val="00D07A53"/>
    <w:rsid w:val="00D13E05"/>
    <w:rsid w:val="00D2068D"/>
    <w:rsid w:val="00D4578D"/>
    <w:rsid w:val="00D46182"/>
    <w:rsid w:val="00D501F1"/>
    <w:rsid w:val="00D517A5"/>
    <w:rsid w:val="00D67AE9"/>
    <w:rsid w:val="00D70411"/>
    <w:rsid w:val="00D73D8A"/>
    <w:rsid w:val="00D82491"/>
    <w:rsid w:val="00DA5442"/>
    <w:rsid w:val="00DB0CB2"/>
    <w:rsid w:val="00DC7E3D"/>
    <w:rsid w:val="00DD16CF"/>
    <w:rsid w:val="00DE6FF3"/>
    <w:rsid w:val="00E01694"/>
    <w:rsid w:val="00E06442"/>
    <w:rsid w:val="00E2060C"/>
    <w:rsid w:val="00E373C7"/>
    <w:rsid w:val="00E3797B"/>
    <w:rsid w:val="00E44BD8"/>
    <w:rsid w:val="00E57155"/>
    <w:rsid w:val="00E647AB"/>
    <w:rsid w:val="00E72E95"/>
    <w:rsid w:val="00E7514D"/>
    <w:rsid w:val="00E930DD"/>
    <w:rsid w:val="00EB5AA1"/>
    <w:rsid w:val="00ED0BCC"/>
    <w:rsid w:val="00ED362B"/>
    <w:rsid w:val="00EE630A"/>
    <w:rsid w:val="00EE79C4"/>
    <w:rsid w:val="00F17900"/>
    <w:rsid w:val="00F306D6"/>
    <w:rsid w:val="00F63689"/>
    <w:rsid w:val="00F636F7"/>
    <w:rsid w:val="00F659D6"/>
    <w:rsid w:val="00F674FA"/>
    <w:rsid w:val="00F845F0"/>
    <w:rsid w:val="00F9551F"/>
    <w:rsid w:val="00FA076E"/>
    <w:rsid w:val="00FA0B27"/>
    <w:rsid w:val="00FA543C"/>
    <w:rsid w:val="00FC6E3B"/>
    <w:rsid w:val="00FE7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03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FDF"/>
    <w:pPr>
      <w:ind w:left="720"/>
      <w:contextualSpacing/>
    </w:pPr>
  </w:style>
  <w:style w:type="paragraph" w:styleId="a4">
    <w:name w:val="footnote text"/>
    <w:basedOn w:val="a"/>
    <w:link w:val="a5"/>
    <w:uiPriority w:val="99"/>
    <w:semiHidden/>
    <w:unhideWhenUsed/>
    <w:rsid w:val="00BD4FDF"/>
    <w:pPr>
      <w:spacing w:after="0" w:line="240" w:lineRule="auto"/>
    </w:pPr>
    <w:rPr>
      <w:sz w:val="20"/>
      <w:szCs w:val="20"/>
    </w:rPr>
  </w:style>
  <w:style w:type="character" w:customStyle="1" w:styleId="a5">
    <w:name w:val="Текст сноски Знак"/>
    <w:basedOn w:val="a0"/>
    <w:link w:val="a4"/>
    <w:uiPriority w:val="99"/>
    <w:semiHidden/>
    <w:rsid w:val="00BD4FDF"/>
    <w:rPr>
      <w:sz w:val="20"/>
      <w:szCs w:val="20"/>
    </w:rPr>
  </w:style>
  <w:style w:type="character" w:styleId="a6">
    <w:name w:val="footnote reference"/>
    <w:basedOn w:val="a0"/>
    <w:uiPriority w:val="99"/>
    <w:semiHidden/>
    <w:unhideWhenUsed/>
    <w:rsid w:val="00BD4FDF"/>
    <w:rPr>
      <w:vertAlign w:val="superscript"/>
    </w:rPr>
  </w:style>
  <w:style w:type="character" w:styleId="a7">
    <w:name w:val="Hyperlink"/>
    <w:basedOn w:val="a0"/>
    <w:uiPriority w:val="99"/>
    <w:unhideWhenUsed/>
    <w:rsid w:val="00BD4FDF"/>
    <w:rPr>
      <w:color w:val="0000FF" w:themeColor="hyperlink"/>
      <w:u w:val="single"/>
    </w:rPr>
  </w:style>
  <w:style w:type="character" w:customStyle="1" w:styleId="10">
    <w:name w:val="Заголовок 1 Знак"/>
    <w:basedOn w:val="a0"/>
    <w:link w:val="1"/>
    <w:uiPriority w:val="9"/>
    <w:rsid w:val="008035CD"/>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unhideWhenUsed/>
    <w:rsid w:val="00F674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74FA"/>
  </w:style>
  <w:style w:type="paragraph" w:styleId="aa">
    <w:name w:val="footer"/>
    <w:basedOn w:val="a"/>
    <w:link w:val="ab"/>
    <w:uiPriority w:val="99"/>
    <w:unhideWhenUsed/>
    <w:rsid w:val="00F674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74FA"/>
  </w:style>
  <w:style w:type="paragraph" w:styleId="ac">
    <w:name w:val="TOC Heading"/>
    <w:basedOn w:val="1"/>
    <w:next w:val="a"/>
    <w:uiPriority w:val="39"/>
    <w:semiHidden/>
    <w:unhideWhenUsed/>
    <w:qFormat/>
    <w:rsid w:val="00842450"/>
    <w:pPr>
      <w:outlineLvl w:val="9"/>
    </w:pPr>
    <w:rPr>
      <w:lang w:eastAsia="ru-RU"/>
    </w:rPr>
  </w:style>
  <w:style w:type="paragraph" w:styleId="11">
    <w:name w:val="toc 1"/>
    <w:basedOn w:val="a"/>
    <w:next w:val="a"/>
    <w:autoRedefine/>
    <w:uiPriority w:val="39"/>
    <w:unhideWhenUsed/>
    <w:rsid w:val="00842450"/>
    <w:pPr>
      <w:spacing w:after="100"/>
    </w:pPr>
  </w:style>
  <w:style w:type="paragraph" w:styleId="ad">
    <w:name w:val="Balloon Text"/>
    <w:basedOn w:val="a"/>
    <w:link w:val="ae"/>
    <w:uiPriority w:val="99"/>
    <w:semiHidden/>
    <w:unhideWhenUsed/>
    <w:rsid w:val="008424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42450"/>
    <w:rPr>
      <w:rFonts w:ascii="Tahoma" w:hAnsi="Tahoma" w:cs="Tahoma"/>
      <w:sz w:val="16"/>
      <w:szCs w:val="16"/>
    </w:rPr>
  </w:style>
  <w:style w:type="paragraph" w:styleId="af">
    <w:name w:val="endnote text"/>
    <w:basedOn w:val="a"/>
    <w:link w:val="af0"/>
    <w:uiPriority w:val="99"/>
    <w:semiHidden/>
    <w:unhideWhenUsed/>
    <w:rsid w:val="00940B76"/>
    <w:pPr>
      <w:spacing w:after="0" w:line="240" w:lineRule="auto"/>
    </w:pPr>
    <w:rPr>
      <w:sz w:val="20"/>
      <w:szCs w:val="20"/>
    </w:rPr>
  </w:style>
  <w:style w:type="character" w:customStyle="1" w:styleId="af0">
    <w:name w:val="Текст концевой сноски Знак"/>
    <w:basedOn w:val="a0"/>
    <w:link w:val="af"/>
    <w:uiPriority w:val="99"/>
    <w:semiHidden/>
    <w:rsid w:val="00940B76"/>
    <w:rPr>
      <w:sz w:val="20"/>
      <w:szCs w:val="20"/>
    </w:rPr>
  </w:style>
  <w:style w:type="character" w:styleId="af1">
    <w:name w:val="endnote reference"/>
    <w:basedOn w:val="a0"/>
    <w:uiPriority w:val="99"/>
    <w:semiHidden/>
    <w:unhideWhenUsed/>
    <w:rsid w:val="00940B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03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FDF"/>
    <w:pPr>
      <w:ind w:left="720"/>
      <w:contextualSpacing/>
    </w:pPr>
  </w:style>
  <w:style w:type="paragraph" w:styleId="a4">
    <w:name w:val="footnote text"/>
    <w:basedOn w:val="a"/>
    <w:link w:val="a5"/>
    <w:uiPriority w:val="99"/>
    <w:semiHidden/>
    <w:unhideWhenUsed/>
    <w:rsid w:val="00BD4FDF"/>
    <w:pPr>
      <w:spacing w:after="0" w:line="240" w:lineRule="auto"/>
    </w:pPr>
    <w:rPr>
      <w:sz w:val="20"/>
      <w:szCs w:val="20"/>
    </w:rPr>
  </w:style>
  <w:style w:type="character" w:customStyle="1" w:styleId="a5">
    <w:name w:val="Текст сноски Знак"/>
    <w:basedOn w:val="a0"/>
    <w:link w:val="a4"/>
    <w:uiPriority w:val="99"/>
    <w:semiHidden/>
    <w:rsid w:val="00BD4FDF"/>
    <w:rPr>
      <w:sz w:val="20"/>
      <w:szCs w:val="20"/>
    </w:rPr>
  </w:style>
  <w:style w:type="character" w:styleId="a6">
    <w:name w:val="footnote reference"/>
    <w:basedOn w:val="a0"/>
    <w:uiPriority w:val="99"/>
    <w:semiHidden/>
    <w:unhideWhenUsed/>
    <w:rsid w:val="00BD4FDF"/>
    <w:rPr>
      <w:vertAlign w:val="superscript"/>
    </w:rPr>
  </w:style>
  <w:style w:type="character" w:styleId="a7">
    <w:name w:val="Hyperlink"/>
    <w:basedOn w:val="a0"/>
    <w:uiPriority w:val="99"/>
    <w:unhideWhenUsed/>
    <w:rsid w:val="00BD4FDF"/>
    <w:rPr>
      <w:color w:val="0000FF" w:themeColor="hyperlink"/>
      <w:u w:val="single"/>
    </w:rPr>
  </w:style>
  <w:style w:type="character" w:customStyle="1" w:styleId="10">
    <w:name w:val="Заголовок 1 Знак"/>
    <w:basedOn w:val="a0"/>
    <w:link w:val="1"/>
    <w:uiPriority w:val="9"/>
    <w:rsid w:val="008035CD"/>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unhideWhenUsed/>
    <w:rsid w:val="00F674F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74FA"/>
  </w:style>
  <w:style w:type="paragraph" w:styleId="aa">
    <w:name w:val="footer"/>
    <w:basedOn w:val="a"/>
    <w:link w:val="ab"/>
    <w:uiPriority w:val="99"/>
    <w:unhideWhenUsed/>
    <w:rsid w:val="00F674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74FA"/>
  </w:style>
  <w:style w:type="paragraph" w:styleId="ac">
    <w:name w:val="TOC Heading"/>
    <w:basedOn w:val="1"/>
    <w:next w:val="a"/>
    <w:uiPriority w:val="39"/>
    <w:semiHidden/>
    <w:unhideWhenUsed/>
    <w:qFormat/>
    <w:rsid w:val="00842450"/>
    <w:pPr>
      <w:outlineLvl w:val="9"/>
    </w:pPr>
    <w:rPr>
      <w:lang w:eastAsia="ru-RU"/>
    </w:rPr>
  </w:style>
  <w:style w:type="paragraph" w:styleId="11">
    <w:name w:val="toc 1"/>
    <w:basedOn w:val="a"/>
    <w:next w:val="a"/>
    <w:autoRedefine/>
    <w:uiPriority w:val="39"/>
    <w:unhideWhenUsed/>
    <w:rsid w:val="00842450"/>
    <w:pPr>
      <w:spacing w:after="100"/>
    </w:pPr>
  </w:style>
  <w:style w:type="paragraph" w:styleId="ad">
    <w:name w:val="Balloon Text"/>
    <w:basedOn w:val="a"/>
    <w:link w:val="ae"/>
    <w:uiPriority w:val="99"/>
    <w:semiHidden/>
    <w:unhideWhenUsed/>
    <w:rsid w:val="008424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42450"/>
    <w:rPr>
      <w:rFonts w:ascii="Tahoma" w:hAnsi="Tahoma" w:cs="Tahoma"/>
      <w:sz w:val="16"/>
      <w:szCs w:val="16"/>
    </w:rPr>
  </w:style>
  <w:style w:type="paragraph" w:styleId="af">
    <w:name w:val="endnote text"/>
    <w:basedOn w:val="a"/>
    <w:link w:val="af0"/>
    <w:uiPriority w:val="99"/>
    <w:semiHidden/>
    <w:unhideWhenUsed/>
    <w:rsid w:val="00940B76"/>
    <w:pPr>
      <w:spacing w:after="0" w:line="240" w:lineRule="auto"/>
    </w:pPr>
    <w:rPr>
      <w:sz w:val="20"/>
      <w:szCs w:val="20"/>
    </w:rPr>
  </w:style>
  <w:style w:type="character" w:customStyle="1" w:styleId="af0">
    <w:name w:val="Текст концевой сноски Знак"/>
    <w:basedOn w:val="a0"/>
    <w:link w:val="af"/>
    <w:uiPriority w:val="99"/>
    <w:semiHidden/>
    <w:rsid w:val="00940B76"/>
    <w:rPr>
      <w:sz w:val="20"/>
      <w:szCs w:val="20"/>
    </w:rPr>
  </w:style>
  <w:style w:type="character" w:styleId="af1">
    <w:name w:val="endnote reference"/>
    <w:basedOn w:val="a0"/>
    <w:uiPriority w:val="99"/>
    <w:semiHidden/>
    <w:unhideWhenUsed/>
    <w:rsid w:val="00940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6543">
      <w:bodyDiv w:val="1"/>
      <w:marLeft w:val="0"/>
      <w:marRight w:val="0"/>
      <w:marTop w:val="0"/>
      <w:marBottom w:val="0"/>
      <w:divBdr>
        <w:top w:val="none" w:sz="0" w:space="0" w:color="auto"/>
        <w:left w:val="none" w:sz="0" w:space="0" w:color="auto"/>
        <w:bottom w:val="none" w:sz="0" w:space="0" w:color="auto"/>
        <w:right w:val="none" w:sz="0" w:space="0" w:color="auto"/>
      </w:divBdr>
    </w:div>
    <w:div w:id="154152877">
      <w:bodyDiv w:val="1"/>
      <w:marLeft w:val="0"/>
      <w:marRight w:val="0"/>
      <w:marTop w:val="0"/>
      <w:marBottom w:val="0"/>
      <w:divBdr>
        <w:top w:val="none" w:sz="0" w:space="0" w:color="auto"/>
        <w:left w:val="none" w:sz="0" w:space="0" w:color="auto"/>
        <w:bottom w:val="none" w:sz="0" w:space="0" w:color="auto"/>
        <w:right w:val="none" w:sz="0" w:space="0" w:color="auto"/>
      </w:divBdr>
      <w:divsChild>
        <w:div w:id="800539224">
          <w:marLeft w:val="0"/>
          <w:marRight w:val="0"/>
          <w:marTop w:val="0"/>
          <w:marBottom w:val="600"/>
          <w:divBdr>
            <w:top w:val="none" w:sz="0" w:space="0" w:color="auto"/>
            <w:left w:val="none" w:sz="0" w:space="0" w:color="auto"/>
            <w:bottom w:val="none" w:sz="0" w:space="0" w:color="auto"/>
            <w:right w:val="none" w:sz="0" w:space="0" w:color="auto"/>
          </w:divBdr>
        </w:div>
      </w:divsChild>
    </w:div>
    <w:div w:id="251551272">
      <w:bodyDiv w:val="1"/>
      <w:marLeft w:val="0"/>
      <w:marRight w:val="0"/>
      <w:marTop w:val="0"/>
      <w:marBottom w:val="0"/>
      <w:divBdr>
        <w:top w:val="none" w:sz="0" w:space="0" w:color="auto"/>
        <w:left w:val="none" w:sz="0" w:space="0" w:color="auto"/>
        <w:bottom w:val="none" w:sz="0" w:space="0" w:color="auto"/>
        <w:right w:val="none" w:sz="0" w:space="0" w:color="auto"/>
      </w:divBdr>
    </w:div>
    <w:div w:id="487938641">
      <w:bodyDiv w:val="1"/>
      <w:marLeft w:val="0"/>
      <w:marRight w:val="0"/>
      <w:marTop w:val="0"/>
      <w:marBottom w:val="0"/>
      <w:divBdr>
        <w:top w:val="none" w:sz="0" w:space="0" w:color="auto"/>
        <w:left w:val="none" w:sz="0" w:space="0" w:color="auto"/>
        <w:bottom w:val="none" w:sz="0" w:space="0" w:color="auto"/>
        <w:right w:val="none" w:sz="0" w:space="0" w:color="auto"/>
      </w:divBdr>
      <w:divsChild>
        <w:div w:id="540632717">
          <w:marLeft w:val="0"/>
          <w:marRight w:val="0"/>
          <w:marTop w:val="0"/>
          <w:marBottom w:val="0"/>
          <w:divBdr>
            <w:top w:val="none" w:sz="0" w:space="0" w:color="auto"/>
            <w:left w:val="none" w:sz="0" w:space="0" w:color="auto"/>
            <w:bottom w:val="none" w:sz="0" w:space="0" w:color="auto"/>
            <w:right w:val="none" w:sz="0" w:space="0" w:color="auto"/>
          </w:divBdr>
          <w:divsChild>
            <w:div w:id="1277181088">
              <w:marLeft w:val="0"/>
              <w:marRight w:val="0"/>
              <w:marTop w:val="0"/>
              <w:marBottom w:val="600"/>
              <w:divBdr>
                <w:top w:val="none" w:sz="0" w:space="0" w:color="auto"/>
                <w:left w:val="none" w:sz="0" w:space="0" w:color="auto"/>
                <w:bottom w:val="none" w:sz="0" w:space="0" w:color="auto"/>
                <w:right w:val="none" w:sz="0" w:space="0" w:color="auto"/>
              </w:divBdr>
            </w:div>
            <w:div w:id="1104614862">
              <w:marLeft w:val="0"/>
              <w:marRight w:val="0"/>
              <w:marTop w:val="0"/>
              <w:marBottom w:val="0"/>
              <w:divBdr>
                <w:top w:val="none" w:sz="0" w:space="0" w:color="auto"/>
                <w:left w:val="none" w:sz="0" w:space="0" w:color="auto"/>
                <w:bottom w:val="none" w:sz="0" w:space="0" w:color="auto"/>
                <w:right w:val="none" w:sz="0" w:space="0" w:color="auto"/>
              </w:divBdr>
              <w:divsChild>
                <w:div w:id="1582331580">
                  <w:marLeft w:val="0"/>
                  <w:marRight w:val="0"/>
                  <w:marTop w:val="0"/>
                  <w:marBottom w:val="0"/>
                  <w:divBdr>
                    <w:top w:val="none" w:sz="0" w:space="0" w:color="auto"/>
                    <w:left w:val="none" w:sz="0" w:space="0" w:color="auto"/>
                    <w:bottom w:val="none" w:sz="0" w:space="0" w:color="auto"/>
                    <w:right w:val="none" w:sz="0" w:space="0" w:color="auto"/>
                  </w:divBdr>
                </w:div>
                <w:div w:id="768157799">
                  <w:marLeft w:val="0"/>
                  <w:marRight w:val="0"/>
                  <w:marTop w:val="0"/>
                  <w:marBottom w:val="0"/>
                  <w:divBdr>
                    <w:top w:val="none" w:sz="0" w:space="0" w:color="auto"/>
                    <w:left w:val="none" w:sz="0" w:space="0" w:color="auto"/>
                    <w:bottom w:val="none" w:sz="0" w:space="0" w:color="auto"/>
                    <w:right w:val="none" w:sz="0" w:space="0" w:color="auto"/>
                  </w:divBdr>
                </w:div>
                <w:div w:id="472988722">
                  <w:marLeft w:val="0"/>
                  <w:marRight w:val="0"/>
                  <w:marTop w:val="0"/>
                  <w:marBottom w:val="0"/>
                  <w:divBdr>
                    <w:top w:val="none" w:sz="0" w:space="0" w:color="auto"/>
                    <w:left w:val="none" w:sz="0" w:space="0" w:color="auto"/>
                    <w:bottom w:val="none" w:sz="0" w:space="0" w:color="auto"/>
                    <w:right w:val="none" w:sz="0" w:space="0" w:color="auto"/>
                  </w:divBdr>
                </w:div>
                <w:div w:id="1804425882">
                  <w:marLeft w:val="0"/>
                  <w:marRight w:val="0"/>
                  <w:marTop w:val="0"/>
                  <w:marBottom w:val="0"/>
                  <w:divBdr>
                    <w:top w:val="none" w:sz="0" w:space="0" w:color="auto"/>
                    <w:left w:val="none" w:sz="0" w:space="0" w:color="auto"/>
                    <w:bottom w:val="none" w:sz="0" w:space="0" w:color="auto"/>
                    <w:right w:val="none" w:sz="0" w:space="0" w:color="auto"/>
                  </w:divBdr>
                </w:div>
                <w:div w:id="1514220165">
                  <w:marLeft w:val="0"/>
                  <w:marRight w:val="0"/>
                  <w:marTop w:val="0"/>
                  <w:marBottom w:val="0"/>
                  <w:divBdr>
                    <w:top w:val="none" w:sz="0" w:space="0" w:color="auto"/>
                    <w:left w:val="none" w:sz="0" w:space="0" w:color="auto"/>
                    <w:bottom w:val="none" w:sz="0" w:space="0" w:color="auto"/>
                    <w:right w:val="none" w:sz="0" w:space="0" w:color="auto"/>
                  </w:divBdr>
                </w:div>
                <w:div w:id="941108449">
                  <w:marLeft w:val="0"/>
                  <w:marRight w:val="0"/>
                  <w:marTop w:val="0"/>
                  <w:marBottom w:val="0"/>
                  <w:divBdr>
                    <w:top w:val="none" w:sz="0" w:space="0" w:color="auto"/>
                    <w:left w:val="none" w:sz="0" w:space="0" w:color="auto"/>
                    <w:bottom w:val="none" w:sz="0" w:space="0" w:color="auto"/>
                    <w:right w:val="none" w:sz="0" w:space="0" w:color="auto"/>
                  </w:divBdr>
                </w:div>
                <w:div w:id="1440298488">
                  <w:marLeft w:val="0"/>
                  <w:marRight w:val="0"/>
                  <w:marTop w:val="0"/>
                  <w:marBottom w:val="0"/>
                  <w:divBdr>
                    <w:top w:val="none" w:sz="0" w:space="0" w:color="auto"/>
                    <w:left w:val="none" w:sz="0" w:space="0" w:color="auto"/>
                    <w:bottom w:val="none" w:sz="0" w:space="0" w:color="auto"/>
                    <w:right w:val="none" w:sz="0" w:space="0" w:color="auto"/>
                  </w:divBdr>
                </w:div>
                <w:div w:id="168061725">
                  <w:marLeft w:val="0"/>
                  <w:marRight w:val="0"/>
                  <w:marTop w:val="0"/>
                  <w:marBottom w:val="0"/>
                  <w:divBdr>
                    <w:top w:val="none" w:sz="0" w:space="0" w:color="auto"/>
                    <w:left w:val="none" w:sz="0" w:space="0" w:color="auto"/>
                    <w:bottom w:val="none" w:sz="0" w:space="0" w:color="auto"/>
                    <w:right w:val="none" w:sz="0" w:space="0" w:color="auto"/>
                  </w:divBdr>
                </w:div>
                <w:div w:id="1851599986">
                  <w:marLeft w:val="0"/>
                  <w:marRight w:val="0"/>
                  <w:marTop w:val="0"/>
                  <w:marBottom w:val="0"/>
                  <w:divBdr>
                    <w:top w:val="none" w:sz="0" w:space="0" w:color="auto"/>
                    <w:left w:val="none" w:sz="0" w:space="0" w:color="auto"/>
                    <w:bottom w:val="none" w:sz="0" w:space="0" w:color="auto"/>
                    <w:right w:val="none" w:sz="0" w:space="0" w:color="auto"/>
                  </w:divBdr>
                </w:div>
                <w:div w:id="3267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9345">
      <w:bodyDiv w:val="1"/>
      <w:marLeft w:val="0"/>
      <w:marRight w:val="0"/>
      <w:marTop w:val="0"/>
      <w:marBottom w:val="0"/>
      <w:divBdr>
        <w:top w:val="none" w:sz="0" w:space="0" w:color="auto"/>
        <w:left w:val="none" w:sz="0" w:space="0" w:color="auto"/>
        <w:bottom w:val="none" w:sz="0" w:space="0" w:color="auto"/>
        <w:right w:val="none" w:sz="0" w:space="0" w:color="auto"/>
      </w:divBdr>
    </w:div>
    <w:div w:id="1066804950">
      <w:bodyDiv w:val="1"/>
      <w:marLeft w:val="0"/>
      <w:marRight w:val="0"/>
      <w:marTop w:val="0"/>
      <w:marBottom w:val="0"/>
      <w:divBdr>
        <w:top w:val="none" w:sz="0" w:space="0" w:color="auto"/>
        <w:left w:val="none" w:sz="0" w:space="0" w:color="auto"/>
        <w:bottom w:val="none" w:sz="0" w:space="0" w:color="auto"/>
        <w:right w:val="none" w:sz="0" w:space="0" w:color="auto"/>
      </w:divBdr>
    </w:div>
    <w:div w:id="10947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ibrary.ru/author_items.asp?refid=887072866&amp;fam=%D0%94%D0%B5%D0%BC%D0%B5%D0%BD%D1%82%D0%B5%D0%B5%D0%B2%D0%B0&amp;init=%D0%98+%D0%9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brary.ru/author_items.asp?refid=887072866&amp;fam=%D0%9F%D0%B5%D1%82%D1%80%D0%BE%D0%B2&amp;init=%D0%98+%D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10699/" TargetMode="External"/><Relationship Id="rId4" Type="http://schemas.microsoft.com/office/2007/relationships/stylesWithEffects" Target="stylesWithEffects.xml"/><Relationship Id="rId9" Type="http://schemas.openxmlformats.org/officeDocument/2006/relationships/hyperlink" Target="https://www.consultant.ru/document/cons_doc_LAW_3957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nsultant.ru/document/cons_doc_LAW_34481/45ef64503e70d44e39331a9111c0fca54bd392b6/" TargetMode="External"/><Relationship Id="rId3" Type="http://schemas.openxmlformats.org/officeDocument/2006/relationships/hyperlink" Target="https://sudact.ru/regular/doc/60vClNluMwmv/" TargetMode="External"/><Relationship Id="rId7" Type="http://schemas.openxmlformats.org/officeDocument/2006/relationships/hyperlink" Target="https://www.consultant.ru/document/cons_doc_LAW_34481/" TargetMode="External"/><Relationship Id="rId2" Type="http://schemas.openxmlformats.org/officeDocument/2006/relationships/hyperlink" Target="http://www.consultant.ru/document/cons_doc_LAW_10699/" TargetMode="External"/><Relationship Id="rId1" Type="http://schemas.openxmlformats.org/officeDocument/2006/relationships/hyperlink" Target="https://www.consultant.ru/document/cons_doc_LAW_39570/" TargetMode="External"/><Relationship Id="rId6" Type="http://schemas.openxmlformats.org/officeDocument/2006/relationships/hyperlink" Target="https://sudact.ru/regular/doc/82Bms6iwFJ54/" TargetMode="External"/><Relationship Id="rId5" Type="http://schemas.openxmlformats.org/officeDocument/2006/relationships/hyperlink" Target="https://elibrary.ru/author_items.asp?refid=887072866&amp;fam=%D0%94%D0%B5%D0%BC%D0%B5%D0%BD%D1%82%D0%B5%D0%B5%D0%B2%D0%B0&amp;init=%D0%98+%D0%98" TargetMode="External"/><Relationship Id="rId4" Type="http://schemas.openxmlformats.org/officeDocument/2006/relationships/hyperlink" Target="https://elibrary.ru/author_items.asp?refid=887072866&amp;fam=%D0%9F%D0%B5%D1%82%D1%80%D0%BE%D0%B2&amp;init=%D0%98+%D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24371-74F6-4BC0-8484-DA0AB0BC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1942</TotalTime>
  <Pages>25</Pages>
  <Words>4764</Words>
  <Characters>27158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284</cp:revision>
  <dcterms:created xsi:type="dcterms:W3CDTF">2022-11-02T10:37:00Z</dcterms:created>
  <dcterms:modified xsi:type="dcterms:W3CDTF">2022-12-17T13:19:00Z</dcterms:modified>
</cp:coreProperties>
</file>