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D68D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14:paraId="5F38C1FA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14:paraId="1F767D19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1FA9E36D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5386A10A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6EDCF1AB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14:paraId="2D3022AF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3A2A">
        <w:rPr>
          <w:rFonts w:ascii="Times New Roman" w:hAnsi="Times New Roman" w:cs="Times New Roman"/>
          <w:sz w:val="28"/>
          <w:szCs w:val="28"/>
        </w:rPr>
        <w:t>удебной власти и правоохранительной деятельности</w:t>
      </w:r>
    </w:p>
    <w:p w14:paraId="2AAF6D44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26FF8D71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14:paraId="34E1E352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Профиль «</w:t>
      </w:r>
      <w:proofErr w:type="spellStart"/>
      <w:r w:rsidRPr="00273A2A">
        <w:rPr>
          <w:rFonts w:ascii="Times New Roman" w:hAnsi="Times New Roman" w:cs="Times New Roman"/>
          <w:sz w:val="28"/>
          <w:szCs w:val="28"/>
        </w:rPr>
        <w:t>Правопользование</w:t>
      </w:r>
      <w:proofErr w:type="spellEnd"/>
      <w:r w:rsidRPr="00273A2A">
        <w:rPr>
          <w:rFonts w:ascii="Times New Roman" w:hAnsi="Times New Roman" w:cs="Times New Roman"/>
          <w:sz w:val="28"/>
          <w:szCs w:val="28"/>
        </w:rPr>
        <w:t xml:space="preserve"> и правоприменение»</w:t>
      </w:r>
    </w:p>
    <w:p w14:paraId="58DA8E44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90997F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5D9252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C3574A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F88355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79D3185C" w14:textId="77777777" w:rsidR="00A22B4E" w:rsidRPr="00273A2A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По дисциплине Гражданский процесс</w:t>
      </w:r>
    </w:p>
    <w:p w14:paraId="325A8260" w14:textId="77777777" w:rsidR="00A22B4E" w:rsidRDefault="00A22B4E" w:rsidP="00A22B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86794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14:paraId="6D584FA4" w14:textId="71D72829" w:rsidR="00A22B4E" w:rsidRPr="00273A2A" w:rsidRDefault="00A22B4E" w:rsidP="00A22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B4E">
        <w:rPr>
          <w:rFonts w:ascii="Times New Roman" w:hAnsi="Times New Roman" w:cs="Times New Roman"/>
          <w:sz w:val="28"/>
          <w:szCs w:val="28"/>
        </w:rPr>
        <w:t>Проблема видов судопроизводств в гражданском процессе</w:t>
      </w:r>
    </w:p>
    <w:p w14:paraId="6FF43C37" w14:textId="77777777" w:rsidR="00A22B4E" w:rsidRPr="00273A2A" w:rsidRDefault="00A22B4E" w:rsidP="00A22B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B6EAB7" w14:textId="77777777" w:rsidR="00A22B4E" w:rsidRPr="00273A2A" w:rsidRDefault="00A22B4E" w:rsidP="00A22B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73524" w14:textId="77777777" w:rsidR="00A22B4E" w:rsidRDefault="00A22B4E" w:rsidP="00A22B4E"/>
    <w:p w14:paraId="1F9E6492" w14:textId="77777777" w:rsidR="00A22B4E" w:rsidRDefault="00A22B4E" w:rsidP="00A22B4E"/>
    <w:p w14:paraId="1A84FB40" w14:textId="77777777" w:rsidR="00A22B4E" w:rsidRDefault="00A22B4E" w:rsidP="00A22B4E"/>
    <w:p w14:paraId="7AA7814A" w14:textId="77777777" w:rsidR="00A22B4E" w:rsidRDefault="00A22B4E" w:rsidP="00A22B4E"/>
    <w:p w14:paraId="0717F92F" w14:textId="77777777" w:rsidR="00A22B4E" w:rsidRDefault="00A22B4E" w:rsidP="00A22B4E"/>
    <w:p w14:paraId="3DBF38F2" w14:textId="77777777" w:rsidR="00A22B4E" w:rsidRDefault="00A22B4E" w:rsidP="00A22B4E"/>
    <w:p w14:paraId="6BF87095" w14:textId="471094AD" w:rsidR="00A22B4E" w:rsidRDefault="00A22B4E" w:rsidP="00A22B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 xml:space="preserve">Выполнила студентка </w:t>
      </w:r>
      <w:r>
        <w:rPr>
          <w:rFonts w:ascii="Times New Roman" w:hAnsi="Times New Roman" w:cs="Times New Roman"/>
          <w:sz w:val="28"/>
          <w:szCs w:val="28"/>
        </w:rPr>
        <w:t>3 курса 34 группы</w:t>
      </w:r>
    </w:p>
    <w:p w14:paraId="3503E7B6" w14:textId="15617B33" w:rsidR="00A22B4E" w:rsidRDefault="00A22B4E" w:rsidP="00A22B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Феоктистова Наталья Сергеевна</w:t>
      </w:r>
    </w:p>
    <w:p w14:paraId="71DCF407" w14:textId="77777777" w:rsidR="00A22B4E" w:rsidRDefault="00A22B4E" w:rsidP="00A22B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8A9240" w14:textId="77777777" w:rsidR="00A22B4E" w:rsidRPr="00273A2A" w:rsidRDefault="00A22B4E" w:rsidP="00A22B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Pr="00273A2A">
        <w:t xml:space="preserve"> </w:t>
      </w:r>
      <w:proofErr w:type="spellStart"/>
      <w:r w:rsidRPr="00273A2A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273A2A">
        <w:rPr>
          <w:rFonts w:ascii="Times New Roman" w:hAnsi="Times New Roman" w:cs="Times New Roman"/>
          <w:sz w:val="28"/>
          <w:szCs w:val="28"/>
        </w:rPr>
        <w:t>. доцент</w:t>
      </w:r>
    </w:p>
    <w:p w14:paraId="131975B2" w14:textId="77777777" w:rsidR="00A22B4E" w:rsidRPr="00273A2A" w:rsidRDefault="00A22B4E" w:rsidP="00A22B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A2A"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14:paraId="52C4FC57" w14:textId="77777777" w:rsidR="00A22B4E" w:rsidRPr="00273A2A" w:rsidRDefault="00A22B4E" w:rsidP="00A22B4E">
      <w:pPr>
        <w:rPr>
          <w:rFonts w:ascii="Times New Roman" w:hAnsi="Times New Roman" w:cs="Times New Roman"/>
          <w:sz w:val="28"/>
          <w:szCs w:val="28"/>
        </w:rPr>
      </w:pPr>
    </w:p>
    <w:p w14:paraId="6A1164CD" w14:textId="77777777" w:rsidR="00A22B4E" w:rsidRDefault="00A22B4E" w:rsidP="00A22B4E"/>
    <w:p w14:paraId="38550C73" w14:textId="77777777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CB7AE9" w14:textId="661ABCD4" w:rsidR="00A22B4E" w:rsidRDefault="00A22B4E" w:rsidP="00A22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489">
        <w:rPr>
          <w:rFonts w:ascii="Times New Roman" w:hAnsi="Times New Roman" w:cs="Times New Roman"/>
          <w:sz w:val="28"/>
          <w:szCs w:val="28"/>
        </w:rPr>
        <w:t xml:space="preserve">Тверь </w:t>
      </w:r>
      <w:r>
        <w:rPr>
          <w:rFonts w:ascii="Times New Roman" w:hAnsi="Times New Roman" w:cs="Times New Roman"/>
          <w:sz w:val="28"/>
          <w:szCs w:val="28"/>
        </w:rPr>
        <w:t>2022</w:t>
      </w:r>
    </w:p>
    <w:p w14:paraId="2EF4A5EC" w14:textId="31EA9018" w:rsidR="00A22B4E" w:rsidRDefault="00A22B4E">
      <w:r>
        <w:br w:type="page"/>
      </w:r>
    </w:p>
    <w:p w14:paraId="68836EA8" w14:textId="77777777" w:rsidR="001D5ACD" w:rsidRPr="001D5ACD" w:rsidRDefault="001D5ACD" w:rsidP="001D5AC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5AC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53907D0" w14:textId="77777777" w:rsidR="001D5ACD" w:rsidRPr="001D5ACD" w:rsidRDefault="001D5ACD" w:rsidP="001D5A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6BC7E" w14:textId="5E594111" w:rsidR="00733F7C" w:rsidRDefault="001D5ACD" w:rsidP="001D5A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ACD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A10A2C">
        <w:rPr>
          <w:rFonts w:ascii="Times New Roman" w:hAnsi="Times New Roman" w:cs="Times New Roman"/>
          <w:sz w:val="28"/>
          <w:szCs w:val="28"/>
        </w:rPr>
        <w:t>...</w:t>
      </w:r>
      <w:r w:rsidRPr="001D5ACD">
        <w:rPr>
          <w:rFonts w:ascii="Times New Roman" w:hAnsi="Times New Roman" w:cs="Times New Roman"/>
          <w:sz w:val="28"/>
          <w:szCs w:val="28"/>
        </w:rPr>
        <w:t>…3</w:t>
      </w:r>
    </w:p>
    <w:p w14:paraId="11460526" w14:textId="3F03FCAF" w:rsidR="001D5ACD" w:rsidRDefault="001D5ACD" w:rsidP="001D5A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9347386"/>
      <w:r>
        <w:rPr>
          <w:rFonts w:ascii="Times New Roman" w:hAnsi="Times New Roman" w:cs="Times New Roman"/>
          <w:sz w:val="28"/>
          <w:szCs w:val="28"/>
        </w:rPr>
        <w:t>Глава 1. Общая характеристика видов судопроизводств в гражданском процессе и проблематика их применения</w:t>
      </w:r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DD3C46">
        <w:rPr>
          <w:rFonts w:ascii="Times New Roman" w:hAnsi="Times New Roman" w:cs="Times New Roman"/>
          <w:sz w:val="28"/>
          <w:szCs w:val="28"/>
        </w:rPr>
        <w:t>…</w:t>
      </w:r>
      <w:r w:rsidR="00C331A5">
        <w:rPr>
          <w:rFonts w:ascii="Times New Roman" w:hAnsi="Times New Roman" w:cs="Times New Roman"/>
          <w:sz w:val="28"/>
          <w:szCs w:val="28"/>
        </w:rPr>
        <w:t>5</w:t>
      </w:r>
    </w:p>
    <w:p w14:paraId="6E7CF23B" w14:textId="1B805A70" w:rsidR="001D5ACD" w:rsidRDefault="001D5ACD" w:rsidP="001D5A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Проблема обособления видов судопроизводств в гражданском процессе и пути их решения……………………………………………</w:t>
      </w:r>
      <w:r w:rsidR="00DD3C46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4E7008">
        <w:rPr>
          <w:rFonts w:ascii="Times New Roman" w:hAnsi="Times New Roman" w:cs="Times New Roman"/>
          <w:sz w:val="28"/>
          <w:szCs w:val="28"/>
        </w:rPr>
        <w:t>1</w:t>
      </w:r>
      <w:r w:rsidR="00454EA0">
        <w:rPr>
          <w:rFonts w:ascii="Times New Roman" w:hAnsi="Times New Roman" w:cs="Times New Roman"/>
          <w:sz w:val="28"/>
          <w:szCs w:val="28"/>
        </w:rPr>
        <w:t>7</w:t>
      </w:r>
    </w:p>
    <w:p w14:paraId="6B4BC9F6" w14:textId="550AF732" w:rsidR="001D5ACD" w:rsidRPr="001D5ACD" w:rsidRDefault="001D5ACD" w:rsidP="001D5A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ACD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E7008">
        <w:rPr>
          <w:rFonts w:ascii="Times New Roman" w:hAnsi="Times New Roman" w:cs="Times New Roman"/>
          <w:sz w:val="28"/>
          <w:szCs w:val="28"/>
        </w:rPr>
        <w:t>.2</w:t>
      </w:r>
      <w:r w:rsidR="00454EA0">
        <w:rPr>
          <w:rFonts w:ascii="Times New Roman" w:hAnsi="Times New Roman" w:cs="Times New Roman"/>
          <w:sz w:val="28"/>
          <w:szCs w:val="28"/>
        </w:rPr>
        <w:t>2</w:t>
      </w:r>
    </w:p>
    <w:p w14:paraId="308D5C87" w14:textId="58A5F47C" w:rsidR="001D5ACD" w:rsidRPr="001D5ACD" w:rsidRDefault="001D5ACD" w:rsidP="001D5A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ACD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D5ACD">
        <w:rPr>
          <w:rFonts w:ascii="Times New Roman" w:hAnsi="Times New Roman" w:cs="Times New Roman"/>
          <w:sz w:val="28"/>
          <w:szCs w:val="28"/>
        </w:rPr>
        <w:t>…</w:t>
      </w:r>
      <w:r w:rsidR="004E7008">
        <w:rPr>
          <w:rFonts w:ascii="Times New Roman" w:hAnsi="Times New Roman" w:cs="Times New Roman"/>
          <w:sz w:val="28"/>
          <w:szCs w:val="28"/>
        </w:rPr>
        <w:t>23</w:t>
      </w:r>
    </w:p>
    <w:p w14:paraId="5921FF09" w14:textId="0A541CF8" w:rsidR="00A22B4E" w:rsidRDefault="00A22B4E"/>
    <w:p w14:paraId="57E817BB" w14:textId="7DE33F44" w:rsidR="001D5ACD" w:rsidRDefault="001D5ACD"/>
    <w:p w14:paraId="11FF07D8" w14:textId="7FDCB1EC" w:rsidR="001D5ACD" w:rsidRDefault="001D5ACD"/>
    <w:p w14:paraId="50A29D60" w14:textId="097C426C" w:rsidR="001D5ACD" w:rsidRDefault="001D5ACD"/>
    <w:p w14:paraId="7F0CD4D7" w14:textId="2A4E315F" w:rsidR="001D5ACD" w:rsidRDefault="001D5ACD"/>
    <w:p w14:paraId="14C8C755" w14:textId="7593B5BB" w:rsidR="001D5ACD" w:rsidRDefault="001D5ACD"/>
    <w:p w14:paraId="3EAFCD6E" w14:textId="7968D098" w:rsidR="001D5ACD" w:rsidRDefault="001D5ACD"/>
    <w:p w14:paraId="45175D0A" w14:textId="74EDB235" w:rsidR="001D5ACD" w:rsidRDefault="001D5ACD">
      <w:r>
        <w:br w:type="page"/>
      </w:r>
    </w:p>
    <w:p w14:paraId="5DDAA3B2" w14:textId="629EAC2D" w:rsidR="001D5ACD" w:rsidRDefault="001D5ACD" w:rsidP="001D5A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7C401E86" w14:textId="0C1FC995" w:rsidR="00FD4387" w:rsidRDefault="00FD4387" w:rsidP="00FD43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судопроизводство в целях защиты нарушенных или оспоренных субъективных прав и законных интересов представляет собой установленный законом порядок рассмотрения и разрешения гражданских дел.</w:t>
      </w:r>
    </w:p>
    <w:p w14:paraId="3A8511A0" w14:textId="3738EF19" w:rsidR="00FD4387" w:rsidRDefault="00FD4387" w:rsidP="00FD43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гражданское дело, </w:t>
      </w:r>
      <w:r w:rsidR="00007C1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предметом судебной деятельности в гражданском процессе, в значительной степени предопределяет не только правила подведомственности и подсудности, но и подразделение гражданского судопроизводства на виды.</w:t>
      </w:r>
    </w:p>
    <w:p w14:paraId="1737D022" w14:textId="70B4F122" w:rsidR="007D2CED" w:rsidRDefault="007D2CED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тем, что на сегодняшний день </w:t>
      </w:r>
      <w:r w:rsidR="001C40C8">
        <w:rPr>
          <w:rFonts w:ascii="Times New Roman" w:hAnsi="Times New Roman" w:cs="Times New Roman"/>
          <w:sz w:val="28"/>
          <w:szCs w:val="28"/>
        </w:rPr>
        <w:t>возникает множество споров относительно существования видов гражданского судопроизводства</w:t>
      </w:r>
      <w:r w:rsidR="00007C17">
        <w:rPr>
          <w:rFonts w:ascii="Times New Roman" w:hAnsi="Times New Roman" w:cs="Times New Roman"/>
          <w:sz w:val="28"/>
          <w:szCs w:val="28"/>
        </w:rPr>
        <w:t>, а также из этого вытекает проблема их обособления.</w:t>
      </w:r>
      <w:r w:rsidR="001C40C8">
        <w:rPr>
          <w:rFonts w:ascii="Times New Roman" w:hAnsi="Times New Roman" w:cs="Times New Roman"/>
          <w:sz w:val="28"/>
          <w:szCs w:val="28"/>
        </w:rPr>
        <w:t xml:space="preserve"> Этому термину нередко придается противоречивое значение, что вызывает сложность не только в </w:t>
      </w:r>
      <w:r w:rsidR="001C40C8" w:rsidRPr="001C40C8">
        <w:rPr>
          <w:rFonts w:ascii="Times New Roman" w:hAnsi="Times New Roman" w:cs="Times New Roman"/>
          <w:sz w:val="28"/>
          <w:szCs w:val="28"/>
        </w:rPr>
        <w:t>определени</w:t>
      </w:r>
      <w:r w:rsidR="00FD4387">
        <w:rPr>
          <w:rFonts w:ascii="Times New Roman" w:hAnsi="Times New Roman" w:cs="Times New Roman"/>
          <w:sz w:val="28"/>
          <w:szCs w:val="28"/>
        </w:rPr>
        <w:t>е</w:t>
      </w:r>
      <w:r w:rsidR="001C40C8" w:rsidRPr="001C40C8">
        <w:rPr>
          <w:rFonts w:ascii="Times New Roman" w:hAnsi="Times New Roman" w:cs="Times New Roman"/>
          <w:sz w:val="28"/>
          <w:szCs w:val="28"/>
        </w:rPr>
        <w:t xml:space="preserve"> вида производства</w:t>
      </w:r>
      <w:r w:rsidR="001C40C8">
        <w:rPr>
          <w:rFonts w:ascii="Times New Roman" w:hAnsi="Times New Roman" w:cs="Times New Roman"/>
          <w:sz w:val="28"/>
          <w:szCs w:val="28"/>
        </w:rPr>
        <w:t>, но</w:t>
      </w:r>
      <w:r w:rsidR="001C40C8" w:rsidRPr="001C40C8">
        <w:rPr>
          <w:rFonts w:ascii="Times New Roman" w:hAnsi="Times New Roman" w:cs="Times New Roman"/>
          <w:sz w:val="28"/>
          <w:szCs w:val="28"/>
        </w:rPr>
        <w:t xml:space="preserve"> и критериев его образования</w:t>
      </w:r>
      <w:r w:rsidR="001C40C8">
        <w:rPr>
          <w:rFonts w:ascii="Times New Roman" w:hAnsi="Times New Roman" w:cs="Times New Roman"/>
          <w:sz w:val="28"/>
          <w:szCs w:val="28"/>
        </w:rPr>
        <w:t>.</w:t>
      </w:r>
      <w:r w:rsidR="00FA3E9F">
        <w:rPr>
          <w:rFonts w:ascii="Times New Roman" w:hAnsi="Times New Roman" w:cs="Times New Roman"/>
          <w:sz w:val="28"/>
          <w:szCs w:val="28"/>
        </w:rPr>
        <w:t xml:space="preserve"> </w:t>
      </w:r>
      <w:r w:rsidR="00886001">
        <w:rPr>
          <w:rFonts w:ascii="Times New Roman" w:hAnsi="Times New Roman" w:cs="Times New Roman"/>
          <w:sz w:val="28"/>
          <w:szCs w:val="28"/>
        </w:rPr>
        <w:t>Этому служит подтверждение</w:t>
      </w:r>
      <w:r w:rsidR="00C331A5">
        <w:rPr>
          <w:rFonts w:ascii="Times New Roman" w:hAnsi="Times New Roman" w:cs="Times New Roman"/>
          <w:sz w:val="28"/>
          <w:szCs w:val="28"/>
        </w:rPr>
        <w:t>, а именно</w:t>
      </w:r>
      <w:r w:rsidR="00886001">
        <w:rPr>
          <w:rFonts w:ascii="Times New Roman" w:hAnsi="Times New Roman" w:cs="Times New Roman"/>
          <w:sz w:val="28"/>
          <w:szCs w:val="28"/>
        </w:rPr>
        <w:t xml:space="preserve"> анализ судебной практики</w:t>
      </w:r>
      <w:r w:rsidR="00C331A5">
        <w:rPr>
          <w:rFonts w:ascii="Times New Roman" w:hAnsi="Times New Roman" w:cs="Times New Roman"/>
          <w:sz w:val="28"/>
          <w:szCs w:val="28"/>
        </w:rPr>
        <w:t>, который позволяет выявить некоторые статистические данные</w:t>
      </w:r>
      <w:r w:rsidR="00886001">
        <w:rPr>
          <w:rFonts w:ascii="Times New Roman" w:hAnsi="Times New Roman" w:cs="Times New Roman"/>
          <w:sz w:val="28"/>
          <w:szCs w:val="28"/>
        </w:rPr>
        <w:t>. По статистике правоприменитель относится непоследовательно к выделению видов гражданского судопроизводства, зачастую без определения чётких критериев.</w:t>
      </w:r>
    </w:p>
    <w:p w14:paraId="1A4ECEAC" w14:textId="30284011" w:rsidR="00193104" w:rsidRDefault="00193104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Верховный Суд Российской Федерации неоднократно отмечал, что правильное определение вида судопроизводства зависит непосредственно от характера правоотношений, из которых вытекает требование лица, а не от избранной им формы обращения в суд.</w:t>
      </w:r>
    </w:p>
    <w:p w14:paraId="334EC616" w14:textId="4F80B1F4" w:rsidR="001D5ACD" w:rsidRDefault="001D5ACD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является:</w:t>
      </w:r>
      <w:r w:rsidR="005A5B49">
        <w:rPr>
          <w:rFonts w:ascii="Times New Roman" w:hAnsi="Times New Roman" w:cs="Times New Roman"/>
          <w:sz w:val="28"/>
          <w:szCs w:val="28"/>
        </w:rPr>
        <w:t xml:space="preserve"> определить проблематику видов судопроизводств в гражданском процессе посредством изучения специальной литературы и нормативно-правовых актов, судебной практики.</w:t>
      </w:r>
    </w:p>
    <w:p w14:paraId="3896974B" w14:textId="7E47DAF5" w:rsidR="001D5ACD" w:rsidRDefault="001D5ACD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ACD">
        <w:rPr>
          <w:rFonts w:ascii="Times New Roman" w:hAnsi="Times New Roman" w:cs="Times New Roman"/>
          <w:sz w:val="28"/>
          <w:szCs w:val="28"/>
        </w:rPr>
        <w:t>Для достижения поставленной цели определены следующие задачи:</w:t>
      </w:r>
    </w:p>
    <w:p w14:paraId="6BEFB886" w14:textId="16E6B209" w:rsidR="001D5ACD" w:rsidRDefault="005A5B49" w:rsidP="005A5B4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общую характеристику видов судопроизводств</w:t>
      </w:r>
      <w:r w:rsidR="001D5ACD">
        <w:rPr>
          <w:rFonts w:ascii="Times New Roman" w:hAnsi="Times New Roman" w:cs="Times New Roman"/>
          <w:sz w:val="28"/>
          <w:szCs w:val="28"/>
        </w:rPr>
        <w:t>;</w:t>
      </w:r>
    </w:p>
    <w:p w14:paraId="6686D1C2" w14:textId="089EF2D4" w:rsidR="001D5ACD" w:rsidRDefault="005A5B49" w:rsidP="005A5B4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каждый из видов гражданского судопроизводства</w:t>
      </w:r>
      <w:r w:rsidR="001D5ACD">
        <w:rPr>
          <w:rFonts w:ascii="Times New Roman" w:hAnsi="Times New Roman" w:cs="Times New Roman"/>
          <w:sz w:val="28"/>
          <w:szCs w:val="28"/>
        </w:rPr>
        <w:t>;</w:t>
      </w:r>
    </w:p>
    <w:p w14:paraId="5D29DAAA" w14:textId="6519A600" w:rsidR="001D5ACD" w:rsidRDefault="005A5B49" w:rsidP="005A5B4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проблематики определённого вида через его характеристику.</w:t>
      </w:r>
    </w:p>
    <w:p w14:paraId="25A7F5DF" w14:textId="47ABBE21" w:rsidR="001D5ACD" w:rsidRPr="007D2CED" w:rsidRDefault="001D5ACD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CED">
        <w:rPr>
          <w:rFonts w:ascii="Times New Roman" w:hAnsi="Times New Roman" w:cs="Times New Roman"/>
          <w:sz w:val="28"/>
          <w:szCs w:val="28"/>
        </w:rPr>
        <w:lastRenderedPageBreak/>
        <w:t>Степень научной изученности данного вопроса является высокой. Данную тему изучали такие теоретики права как:</w:t>
      </w:r>
      <w:r w:rsidR="00DE14D8" w:rsidRPr="007D2CED">
        <w:rPr>
          <w:rFonts w:ascii="Times New Roman" w:hAnsi="Times New Roman" w:cs="Times New Roman"/>
          <w:sz w:val="28"/>
          <w:szCs w:val="28"/>
        </w:rPr>
        <w:t xml:space="preserve"> М. С. Строгович, А. В. Юдин, </w:t>
      </w:r>
      <w:r w:rsidR="007D2CED" w:rsidRPr="007D2CED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7D2CED" w:rsidRPr="007D2CED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="007D2CED" w:rsidRPr="007D2CED">
        <w:rPr>
          <w:rFonts w:ascii="Times New Roman" w:hAnsi="Times New Roman" w:cs="Times New Roman"/>
          <w:sz w:val="28"/>
          <w:szCs w:val="28"/>
        </w:rPr>
        <w:t>, А. В. Малько, А. В. Погодин, В. А. Рязановский, Н. Н. Полянский, Д. А. Фурсов.</w:t>
      </w:r>
    </w:p>
    <w:p w14:paraId="67DD7577" w14:textId="6DE0879F" w:rsidR="001D5ACD" w:rsidRPr="007D2CED" w:rsidRDefault="001D5ACD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CED">
        <w:rPr>
          <w:rFonts w:ascii="Times New Roman" w:hAnsi="Times New Roman" w:cs="Times New Roman"/>
          <w:sz w:val="28"/>
          <w:szCs w:val="28"/>
        </w:rPr>
        <w:t>Так же данная тема хорошо освещена в трудах процессуалистов, таких как:</w:t>
      </w:r>
      <w:r w:rsidR="005A5B49" w:rsidRPr="007D2CED">
        <w:rPr>
          <w:rFonts w:ascii="Times New Roman" w:hAnsi="Times New Roman" w:cs="Times New Roman"/>
          <w:sz w:val="28"/>
          <w:szCs w:val="28"/>
        </w:rPr>
        <w:t xml:space="preserve"> М. К. </w:t>
      </w:r>
      <w:proofErr w:type="spellStart"/>
      <w:r w:rsidR="005A5B49" w:rsidRPr="007D2CED"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 w:rsidR="005A5B49" w:rsidRPr="007D2CED">
        <w:rPr>
          <w:rFonts w:ascii="Times New Roman" w:hAnsi="Times New Roman" w:cs="Times New Roman"/>
          <w:sz w:val="28"/>
          <w:szCs w:val="28"/>
        </w:rPr>
        <w:t xml:space="preserve">, А. А. Мельников, Г. Л. Осокина, Е. И. Носырева, </w:t>
      </w:r>
      <w:r w:rsidR="00DE14D8" w:rsidRPr="007D2CED">
        <w:rPr>
          <w:rFonts w:ascii="Times New Roman" w:hAnsi="Times New Roman" w:cs="Times New Roman"/>
          <w:sz w:val="28"/>
          <w:szCs w:val="28"/>
        </w:rPr>
        <w:t xml:space="preserve">В. В. Ярков, С. В. </w:t>
      </w:r>
      <w:proofErr w:type="spellStart"/>
      <w:r w:rsidR="00DE14D8" w:rsidRPr="007D2CED">
        <w:rPr>
          <w:rFonts w:ascii="Times New Roman" w:hAnsi="Times New Roman" w:cs="Times New Roman"/>
          <w:sz w:val="28"/>
          <w:szCs w:val="28"/>
        </w:rPr>
        <w:t>Щепалов</w:t>
      </w:r>
      <w:proofErr w:type="spellEnd"/>
      <w:r w:rsidR="007D2CED" w:rsidRPr="007D2CED">
        <w:rPr>
          <w:rFonts w:ascii="Times New Roman" w:hAnsi="Times New Roman" w:cs="Times New Roman"/>
          <w:sz w:val="28"/>
          <w:szCs w:val="28"/>
        </w:rPr>
        <w:t xml:space="preserve">, Е. А. Борисова. </w:t>
      </w:r>
    </w:p>
    <w:p w14:paraId="54F81096" w14:textId="7764E90C" w:rsidR="001D5ACD" w:rsidRDefault="001D5ACD" w:rsidP="005A5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 правовой базой данного исследования служат </w:t>
      </w:r>
      <w:r w:rsidRPr="00B23EA8">
        <w:rPr>
          <w:rFonts w:ascii="Times New Roman" w:hAnsi="Times New Roman" w:cs="Times New Roman"/>
          <w:sz w:val="28"/>
          <w:szCs w:val="28"/>
        </w:rPr>
        <w:t>нормы российского гражданского процессуального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другие нормативно правовые акты </w:t>
      </w:r>
      <w:r w:rsidRPr="0052171B">
        <w:rPr>
          <w:rFonts w:ascii="Times New Roman" w:hAnsi="Times New Roman" w:cs="Times New Roman"/>
          <w:sz w:val="28"/>
          <w:szCs w:val="28"/>
        </w:rPr>
        <w:t>РФ.</w:t>
      </w:r>
    </w:p>
    <w:p w14:paraId="6CE5C127" w14:textId="55D85698" w:rsidR="001D5ACD" w:rsidRDefault="001D5ACD" w:rsidP="001D5ACD">
      <w:pPr>
        <w:rPr>
          <w:rFonts w:ascii="Times New Roman" w:hAnsi="Times New Roman" w:cs="Times New Roman"/>
          <w:sz w:val="28"/>
          <w:szCs w:val="28"/>
        </w:rPr>
      </w:pPr>
    </w:p>
    <w:p w14:paraId="677EEAD2" w14:textId="0B035FD2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1B7FB37D" w14:textId="0D157EBB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0CAB87E1" w14:textId="2B888234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2EF7D8F6" w14:textId="754B2790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5F39A31E" w14:textId="41338DA4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71CD9AF3" w14:textId="77BE5C54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5CE8ECB0" w14:textId="6ECD049C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4A36CB5C" w14:textId="33245779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143C88A3" w14:textId="71529A39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</w:p>
    <w:p w14:paraId="08F361B7" w14:textId="01387E82" w:rsidR="00C331A5" w:rsidRDefault="00C331A5" w:rsidP="001D5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59FAB2" w14:textId="7B1CC453" w:rsidR="00C331A5" w:rsidRDefault="00C331A5" w:rsidP="00C33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1. ОБЩАЯ ХАРАКТЕРИСТИКА ВИДОВ СУДОПРОИЗВОДСТВ В ГРАЖДАНСКОМ ПРОЦЕССЕ И ПРОБЛЕМАТИКА ИХ ПРИМЕНЕНИЯ</w:t>
      </w:r>
    </w:p>
    <w:p w14:paraId="094D9133" w14:textId="69723730" w:rsidR="00095D54" w:rsidRPr="00095D54" w:rsidRDefault="00095D54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D54">
        <w:rPr>
          <w:rFonts w:ascii="Times New Roman" w:hAnsi="Times New Roman" w:cs="Times New Roman"/>
          <w:sz w:val="28"/>
          <w:szCs w:val="28"/>
        </w:rPr>
        <w:t>Гражданский процесс представляет собой урегулированную федеральным законом деятельность судов общей юрисдикции и мировых судей по рассмотрению и разрешению споров, возникающих из гражданских, семейных, трудовых, жилищных, земельных, экологических</w:t>
      </w:r>
      <w:r w:rsidR="002B6C01">
        <w:rPr>
          <w:rFonts w:ascii="Times New Roman" w:hAnsi="Times New Roman" w:cs="Times New Roman"/>
          <w:sz w:val="28"/>
          <w:szCs w:val="28"/>
        </w:rPr>
        <w:t xml:space="preserve">, </w:t>
      </w:r>
      <w:r w:rsidRPr="00095D54">
        <w:rPr>
          <w:rFonts w:ascii="Times New Roman" w:hAnsi="Times New Roman" w:cs="Times New Roman"/>
          <w:sz w:val="28"/>
          <w:szCs w:val="28"/>
        </w:rPr>
        <w:t>т</w:t>
      </w:r>
      <w:r w:rsidR="00980059">
        <w:rPr>
          <w:rFonts w:ascii="Times New Roman" w:hAnsi="Times New Roman" w:cs="Times New Roman"/>
          <w:sz w:val="28"/>
          <w:szCs w:val="28"/>
        </w:rPr>
        <w:t xml:space="preserve">о </w:t>
      </w:r>
      <w:r w:rsidRPr="00095D54">
        <w:rPr>
          <w:rFonts w:ascii="Times New Roman" w:hAnsi="Times New Roman" w:cs="Times New Roman"/>
          <w:sz w:val="28"/>
          <w:szCs w:val="28"/>
        </w:rPr>
        <w:t>е</w:t>
      </w:r>
      <w:r w:rsidR="00980059">
        <w:rPr>
          <w:rFonts w:ascii="Times New Roman" w:hAnsi="Times New Roman" w:cs="Times New Roman"/>
          <w:sz w:val="28"/>
          <w:szCs w:val="28"/>
        </w:rPr>
        <w:t>сть</w:t>
      </w:r>
      <w:r w:rsidRPr="00095D54">
        <w:rPr>
          <w:rFonts w:ascii="Times New Roman" w:hAnsi="Times New Roman" w:cs="Times New Roman"/>
          <w:sz w:val="28"/>
          <w:szCs w:val="28"/>
        </w:rPr>
        <w:t xml:space="preserve"> цивильных</w:t>
      </w:r>
      <w:r w:rsidR="002B6C01">
        <w:rPr>
          <w:rFonts w:ascii="Times New Roman" w:hAnsi="Times New Roman" w:cs="Times New Roman"/>
          <w:sz w:val="28"/>
          <w:szCs w:val="28"/>
        </w:rPr>
        <w:t>,</w:t>
      </w:r>
      <w:r w:rsidRPr="00095D54">
        <w:rPr>
          <w:rFonts w:ascii="Times New Roman" w:hAnsi="Times New Roman" w:cs="Times New Roman"/>
          <w:sz w:val="28"/>
          <w:szCs w:val="28"/>
        </w:rPr>
        <w:t xml:space="preserve"> и иных правоотношений, дел приказного и особого производства, дел, возникающих из публичных правоотношений, а также осуществлению судами защиты иных прав и охраняемых законом интересов.</w:t>
      </w:r>
    </w:p>
    <w:p w14:paraId="273ED442" w14:textId="77777777" w:rsidR="00EA1721" w:rsidRDefault="00095D54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D54">
        <w:rPr>
          <w:rFonts w:ascii="Times New Roman" w:hAnsi="Times New Roman" w:cs="Times New Roman"/>
          <w:sz w:val="28"/>
          <w:szCs w:val="28"/>
        </w:rPr>
        <w:t xml:space="preserve">Через гражданский процесс </w:t>
      </w:r>
      <w:r w:rsidR="002B6C01">
        <w:rPr>
          <w:rFonts w:ascii="Times New Roman" w:hAnsi="Times New Roman" w:cs="Times New Roman"/>
          <w:sz w:val="28"/>
          <w:szCs w:val="28"/>
        </w:rPr>
        <w:t>происходит</w:t>
      </w:r>
      <w:r w:rsidRPr="00095D54">
        <w:rPr>
          <w:rFonts w:ascii="Times New Roman" w:hAnsi="Times New Roman" w:cs="Times New Roman"/>
          <w:sz w:val="28"/>
          <w:szCs w:val="28"/>
        </w:rPr>
        <w:t xml:space="preserve"> реагир</w:t>
      </w:r>
      <w:r w:rsidR="002B6C01">
        <w:rPr>
          <w:rFonts w:ascii="Times New Roman" w:hAnsi="Times New Roman" w:cs="Times New Roman"/>
          <w:sz w:val="28"/>
          <w:szCs w:val="28"/>
        </w:rPr>
        <w:t>ование</w:t>
      </w:r>
      <w:r w:rsidRPr="00095D54">
        <w:rPr>
          <w:rFonts w:ascii="Times New Roman" w:hAnsi="Times New Roman" w:cs="Times New Roman"/>
          <w:sz w:val="28"/>
          <w:szCs w:val="28"/>
        </w:rPr>
        <w:t xml:space="preserve"> на гражданские правонарушения</w:t>
      </w:r>
      <w:r w:rsidR="002B6C01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95D54">
        <w:rPr>
          <w:rFonts w:ascii="Times New Roman" w:hAnsi="Times New Roman" w:cs="Times New Roman"/>
          <w:sz w:val="28"/>
          <w:szCs w:val="28"/>
        </w:rPr>
        <w:t>гражданское судопроизводство помогает субъектам в реализации</w:t>
      </w:r>
      <w:r w:rsidR="002B6C01">
        <w:rPr>
          <w:rFonts w:ascii="Times New Roman" w:hAnsi="Times New Roman" w:cs="Times New Roman"/>
          <w:sz w:val="28"/>
          <w:szCs w:val="28"/>
        </w:rPr>
        <w:t xml:space="preserve"> </w:t>
      </w:r>
      <w:r w:rsidRPr="00095D54">
        <w:rPr>
          <w:rFonts w:ascii="Times New Roman" w:hAnsi="Times New Roman" w:cs="Times New Roman"/>
          <w:sz w:val="28"/>
          <w:szCs w:val="28"/>
        </w:rPr>
        <w:t xml:space="preserve">прав, которые могут быть реализованы </w:t>
      </w:r>
      <w:r w:rsidR="002B6C01">
        <w:rPr>
          <w:rFonts w:ascii="Times New Roman" w:hAnsi="Times New Roman" w:cs="Times New Roman"/>
          <w:sz w:val="28"/>
          <w:szCs w:val="28"/>
        </w:rPr>
        <w:t>только с</w:t>
      </w:r>
      <w:r w:rsidRPr="00095D54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B6C01">
        <w:rPr>
          <w:rFonts w:ascii="Times New Roman" w:hAnsi="Times New Roman" w:cs="Times New Roman"/>
          <w:sz w:val="28"/>
          <w:szCs w:val="28"/>
        </w:rPr>
        <w:t>ью</w:t>
      </w:r>
      <w:r w:rsidRPr="00095D54">
        <w:rPr>
          <w:rFonts w:ascii="Times New Roman" w:hAnsi="Times New Roman" w:cs="Times New Roman"/>
          <w:sz w:val="28"/>
          <w:szCs w:val="28"/>
        </w:rPr>
        <w:t xml:space="preserve"> суда.</w:t>
      </w:r>
    </w:p>
    <w:p w14:paraId="1563190A" w14:textId="25722694" w:rsidR="005B663D" w:rsidRDefault="00095D54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D54">
        <w:rPr>
          <w:rFonts w:ascii="Times New Roman" w:hAnsi="Times New Roman" w:cs="Times New Roman"/>
          <w:sz w:val="28"/>
          <w:szCs w:val="28"/>
        </w:rPr>
        <w:t>Таким образом, цель гражданского судопроизводства —</w:t>
      </w:r>
      <w:r w:rsidR="002B6C01">
        <w:rPr>
          <w:rFonts w:ascii="Times New Roman" w:hAnsi="Times New Roman" w:cs="Times New Roman"/>
          <w:sz w:val="28"/>
          <w:szCs w:val="28"/>
        </w:rPr>
        <w:t xml:space="preserve"> это</w:t>
      </w:r>
      <w:r w:rsidRPr="00095D54">
        <w:rPr>
          <w:rFonts w:ascii="Times New Roman" w:hAnsi="Times New Roman" w:cs="Times New Roman"/>
          <w:sz w:val="28"/>
          <w:szCs w:val="28"/>
        </w:rPr>
        <w:t xml:space="preserve"> защита нарушенных или оспариваемых прав, свобод и законных интересов граждан и организаций, прав и интересов Российской Федерации, субъектов Федерации, муниципальных образований,</w:t>
      </w:r>
      <w:r w:rsidR="002B6C01">
        <w:rPr>
          <w:rFonts w:ascii="Times New Roman" w:hAnsi="Times New Roman" w:cs="Times New Roman"/>
          <w:sz w:val="28"/>
          <w:szCs w:val="28"/>
        </w:rPr>
        <w:t xml:space="preserve"> и</w:t>
      </w:r>
      <w:r w:rsidRPr="00095D54">
        <w:rPr>
          <w:rFonts w:ascii="Times New Roman" w:hAnsi="Times New Roman" w:cs="Times New Roman"/>
          <w:sz w:val="28"/>
          <w:szCs w:val="28"/>
        </w:rPr>
        <w:t xml:space="preserve"> других лиц, </w:t>
      </w:r>
      <w:r w:rsidR="002B6C01">
        <w:rPr>
          <w:rFonts w:ascii="Times New Roman" w:hAnsi="Times New Roman" w:cs="Times New Roman"/>
          <w:sz w:val="28"/>
          <w:szCs w:val="28"/>
        </w:rPr>
        <w:t>которые являются</w:t>
      </w:r>
      <w:r w:rsidRPr="00095D54">
        <w:rPr>
          <w:rFonts w:ascii="Times New Roman" w:hAnsi="Times New Roman" w:cs="Times New Roman"/>
          <w:sz w:val="28"/>
          <w:szCs w:val="28"/>
        </w:rPr>
        <w:t xml:space="preserve"> субъектами гражданских, трудовых и иных правоотношений.</w:t>
      </w:r>
    </w:p>
    <w:p w14:paraId="2E8F408B" w14:textId="77777777" w:rsidR="00EA1721" w:rsidRDefault="00095D54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D54">
        <w:rPr>
          <w:rFonts w:ascii="Times New Roman" w:hAnsi="Times New Roman" w:cs="Times New Roman"/>
          <w:sz w:val="28"/>
          <w:szCs w:val="28"/>
        </w:rPr>
        <w:t>Гражданское процессуальное право регулирует общественные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54">
        <w:rPr>
          <w:rFonts w:ascii="Times New Roman" w:hAnsi="Times New Roman" w:cs="Times New Roman"/>
          <w:sz w:val="28"/>
          <w:szCs w:val="28"/>
        </w:rPr>
        <w:t>диспозитивно-разрешительным методом.</w:t>
      </w:r>
      <w:r w:rsidR="002B6C01">
        <w:rPr>
          <w:rFonts w:ascii="Times New Roman" w:hAnsi="Times New Roman" w:cs="Times New Roman"/>
          <w:sz w:val="28"/>
          <w:szCs w:val="28"/>
        </w:rPr>
        <w:t xml:space="preserve"> То есть</w:t>
      </w:r>
      <w:r w:rsidRPr="00095D54">
        <w:rPr>
          <w:rFonts w:ascii="Times New Roman" w:hAnsi="Times New Roman" w:cs="Times New Roman"/>
          <w:sz w:val="28"/>
          <w:szCs w:val="28"/>
        </w:rPr>
        <w:t xml:space="preserve"> инициатива возникновения гражданских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C01">
        <w:rPr>
          <w:rFonts w:ascii="Times New Roman" w:hAnsi="Times New Roman" w:cs="Times New Roman"/>
          <w:sz w:val="28"/>
          <w:szCs w:val="28"/>
        </w:rPr>
        <w:t>исходит от</w:t>
      </w:r>
      <w:r w:rsidRPr="00095D54">
        <w:rPr>
          <w:rFonts w:ascii="Times New Roman" w:hAnsi="Times New Roman" w:cs="Times New Roman"/>
          <w:sz w:val="28"/>
          <w:szCs w:val="28"/>
        </w:rPr>
        <w:t xml:space="preserve"> заинтересованны</w:t>
      </w:r>
      <w:r w:rsidR="002B6C01">
        <w:rPr>
          <w:rFonts w:ascii="Times New Roman" w:hAnsi="Times New Roman" w:cs="Times New Roman"/>
          <w:sz w:val="28"/>
          <w:szCs w:val="28"/>
        </w:rPr>
        <w:t>х</w:t>
      </w:r>
      <w:r w:rsidRPr="00095D54">
        <w:rPr>
          <w:rFonts w:ascii="Times New Roman" w:hAnsi="Times New Roman" w:cs="Times New Roman"/>
          <w:sz w:val="28"/>
          <w:szCs w:val="28"/>
        </w:rPr>
        <w:t xml:space="preserve"> лиц, а не</w:t>
      </w:r>
      <w:r w:rsidR="002B6C01">
        <w:rPr>
          <w:rFonts w:ascii="Times New Roman" w:hAnsi="Times New Roman" w:cs="Times New Roman"/>
          <w:sz w:val="28"/>
          <w:szCs w:val="28"/>
        </w:rPr>
        <w:t xml:space="preserve"> принадлежит</w:t>
      </w:r>
      <w:r w:rsidRPr="00095D54">
        <w:rPr>
          <w:rFonts w:ascii="Times New Roman" w:hAnsi="Times New Roman" w:cs="Times New Roman"/>
          <w:sz w:val="28"/>
          <w:szCs w:val="28"/>
        </w:rPr>
        <w:t xml:space="preserve"> суду. Суд </w:t>
      </w:r>
      <w:r w:rsidR="002B6C01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Pr="00095D54">
        <w:rPr>
          <w:rFonts w:ascii="Times New Roman" w:hAnsi="Times New Roman" w:cs="Times New Roman"/>
          <w:sz w:val="28"/>
          <w:szCs w:val="28"/>
        </w:rPr>
        <w:t xml:space="preserve">по своей инициативе </w:t>
      </w:r>
      <w:r w:rsidR="002B6C01">
        <w:rPr>
          <w:rFonts w:ascii="Times New Roman" w:hAnsi="Times New Roman" w:cs="Times New Roman"/>
          <w:sz w:val="28"/>
          <w:szCs w:val="28"/>
        </w:rPr>
        <w:t xml:space="preserve">возбуждать </w:t>
      </w:r>
      <w:r w:rsidRPr="00095D54">
        <w:rPr>
          <w:rFonts w:ascii="Times New Roman" w:hAnsi="Times New Roman" w:cs="Times New Roman"/>
          <w:sz w:val="28"/>
          <w:szCs w:val="28"/>
        </w:rPr>
        <w:t>граждански</w:t>
      </w:r>
      <w:r w:rsidR="002B6C01">
        <w:rPr>
          <w:rFonts w:ascii="Times New Roman" w:hAnsi="Times New Roman" w:cs="Times New Roman"/>
          <w:sz w:val="28"/>
          <w:szCs w:val="28"/>
        </w:rPr>
        <w:t>е</w:t>
      </w:r>
      <w:r w:rsidRPr="00095D54">
        <w:rPr>
          <w:rFonts w:ascii="Times New Roman" w:hAnsi="Times New Roman" w:cs="Times New Roman"/>
          <w:sz w:val="28"/>
          <w:szCs w:val="28"/>
        </w:rPr>
        <w:t xml:space="preserve"> дел</w:t>
      </w:r>
      <w:r w:rsidR="002B6C01">
        <w:rPr>
          <w:rFonts w:ascii="Times New Roman" w:hAnsi="Times New Roman" w:cs="Times New Roman"/>
          <w:sz w:val="28"/>
          <w:szCs w:val="28"/>
        </w:rPr>
        <w:t>а</w:t>
      </w:r>
      <w:r w:rsidRPr="00095D54">
        <w:rPr>
          <w:rFonts w:ascii="Times New Roman" w:hAnsi="Times New Roman" w:cs="Times New Roman"/>
          <w:sz w:val="28"/>
          <w:szCs w:val="28"/>
        </w:rPr>
        <w:t xml:space="preserve">. </w:t>
      </w:r>
      <w:r w:rsidR="002B6C01">
        <w:rPr>
          <w:rFonts w:ascii="Times New Roman" w:hAnsi="Times New Roman" w:cs="Times New Roman"/>
          <w:sz w:val="28"/>
          <w:szCs w:val="28"/>
        </w:rPr>
        <w:t>Также о</w:t>
      </w:r>
      <w:r w:rsidRPr="00095D54">
        <w:rPr>
          <w:rFonts w:ascii="Times New Roman" w:hAnsi="Times New Roman" w:cs="Times New Roman"/>
          <w:sz w:val="28"/>
          <w:szCs w:val="28"/>
        </w:rPr>
        <w:t xml:space="preserve">бжалование судебных актов и, как </w:t>
      </w:r>
      <w:r w:rsidR="002B6C01">
        <w:rPr>
          <w:rFonts w:ascii="Times New Roman" w:hAnsi="Times New Roman" w:cs="Times New Roman"/>
          <w:sz w:val="28"/>
          <w:szCs w:val="28"/>
        </w:rPr>
        <w:t>следствие</w:t>
      </w:r>
      <w:r w:rsidRPr="00095D54">
        <w:rPr>
          <w:rFonts w:ascii="Times New Roman" w:hAnsi="Times New Roman" w:cs="Times New Roman"/>
          <w:sz w:val="28"/>
          <w:szCs w:val="28"/>
        </w:rPr>
        <w:t xml:space="preserve">, их исполнение </w:t>
      </w:r>
      <w:r w:rsidR="002B6C01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095D54">
        <w:rPr>
          <w:rFonts w:ascii="Times New Roman" w:hAnsi="Times New Roman" w:cs="Times New Roman"/>
          <w:sz w:val="28"/>
          <w:szCs w:val="28"/>
        </w:rPr>
        <w:t>зависят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54">
        <w:rPr>
          <w:rFonts w:ascii="Times New Roman" w:hAnsi="Times New Roman" w:cs="Times New Roman"/>
          <w:sz w:val="28"/>
          <w:szCs w:val="28"/>
        </w:rPr>
        <w:t xml:space="preserve">волеизъявления заинтересованных субъектов процессуального права. </w:t>
      </w:r>
    </w:p>
    <w:p w14:paraId="279ABCC6" w14:textId="3061AF4F" w:rsidR="00095D54" w:rsidRDefault="00095D54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D54">
        <w:rPr>
          <w:rFonts w:ascii="Times New Roman" w:hAnsi="Times New Roman" w:cs="Times New Roman"/>
          <w:sz w:val="28"/>
          <w:szCs w:val="28"/>
        </w:rPr>
        <w:t>Большинство норм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54">
        <w:rPr>
          <w:rFonts w:ascii="Times New Roman" w:hAnsi="Times New Roman" w:cs="Times New Roman"/>
          <w:sz w:val="28"/>
          <w:szCs w:val="28"/>
        </w:rPr>
        <w:t>процессуального права носит разрешительный, а не запретительный характер. Участники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54">
        <w:rPr>
          <w:rFonts w:ascii="Times New Roman" w:hAnsi="Times New Roman" w:cs="Times New Roman"/>
          <w:sz w:val="28"/>
          <w:szCs w:val="28"/>
        </w:rPr>
        <w:t>могут занимать только присущее им одно процессуальное положение и совершать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54">
        <w:rPr>
          <w:rFonts w:ascii="Times New Roman" w:hAnsi="Times New Roman" w:cs="Times New Roman"/>
          <w:sz w:val="28"/>
          <w:szCs w:val="28"/>
        </w:rPr>
        <w:t>процессуальные действия, которые разрешены и предусмотрены нормами процессуального права.</w:t>
      </w:r>
    </w:p>
    <w:p w14:paraId="5CE33244" w14:textId="39AC852A" w:rsidR="00224C2B" w:rsidRDefault="00224C2B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C2B">
        <w:rPr>
          <w:rFonts w:ascii="Times New Roman" w:hAnsi="Times New Roman" w:cs="Times New Roman"/>
          <w:sz w:val="28"/>
          <w:szCs w:val="28"/>
        </w:rPr>
        <w:t xml:space="preserve">Гражданское судопроизводство – урегулированная процессуальным правом совокупность процессуальных действий и правоотношений, </w:t>
      </w:r>
      <w:r w:rsidRPr="00224C2B">
        <w:rPr>
          <w:rFonts w:ascii="Times New Roman" w:hAnsi="Times New Roman" w:cs="Times New Roman"/>
          <w:sz w:val="28"/>
          <w:szCs w:val="28"/>
        </w:rPr>
        <w:lastRenderedPageBreak/>
        <w:t>складывающихся между судом и другими субъектами при рассмотрении и разрешении гражданских дел в судах общей юрисдикции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224C2B">
        <w:rPr>
          <w:rFonts w:ascii="Times New Roman" w:hAnsi="Times New Roman" w:cs="Times New Roman"/>
          <w:sz w:val="28"/>
          <w:szCs w:val="28"/>
        </w:rPr>
        <w:t>.</w:t>
      </w:r>
    </w:p>
    <w:p w14:paraId="2A7D732D" w14:textId="7BD1023C" w:rsidR="00DE4205" w:rsidRDefault="00DE4205" w:rsidP="00095D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205">
        <w:rPr>
          <w:rFonts w:ascii="Times New Roman" w:hAnsi="Times New Roman" w:cs="Times New Roman"/>
          <w:sz w:val="28"/>
          <w:szCs w:val="28"/>
        </w:rPr>
        <w:t>Внешн</w:t>
      </w:r>
      <w:r w:rsidR="002B6C01">
        <w:rPr>
          <w:rFonts w:ascii="Times New Roman" w:hAnsi="Times New Roman" w:cs="Times New Roman"/>
          <w:sz w:val="28"/>
          <w:szCs w:val="28"/>
        </w:rPr>
        <w:t>ее</w:t>
      </w:r>
      <w:r w:rsidRPr="00DE4205">
        <w:rPr>
          <w:rFonts w:ascii="Times New Roman" w:hAnsi="Times New Roman" w:cs="Times New Roman"/>
          <w:sz w:val="28"/>
          <w:szCs w:val="28"/>
        </w:rPr>
        <w:t xml:space="preserve"> </w:t>
      </w:r>
      <w:r w:rsidR="002B6C01">
        <w:rPr>
          <w:rFonts w:ascii="Times New Roman" w:hAnsi="Times New Roman" w:cs="Times New Roman"/>
          <w:sz w:val="28"/>
          <w:szCs w:val="28"/>
        </w:rPr>
        <w:t>разделение</w:t>
      </w:r>
      <w:r w:rsidRPr="00DE4205">
        <w:rPr>
          <w:rFonts w:ascii="Times New Roman" w:hAnsi="Times New Roman" w:cs="Times New Roman"/>
          <w:sz w:val="28"/>
          <w:szCs w:val="28"/>
        </w:rPr>
        <w:t xml:space="preserve"> гражданского процесса выражается в его делении на виды производств в гражданском процессе и стадии гражданского процесса. Вопрос о видах гражданского судопроизводства является одним из </w:t>
      </w:r>
      <w:r>
        <w:rPr>
          <w:rFonts w:ascii="Times New Roman" w:hAnsi="Times New Roman" w:cs="Times New Roman"/>
          <w:sz w:val="28"/>
          <w:szCs w:val="28"/>
        </w:rPr>
        <w:t>спорн</w:t>
      </w:r>
      <w:r w:rsidRPr="00DE4205">
        <w:rPr>
          <w:rFonts w:ascii="Times New Roman" w:hAnsi="Times New Roman" w:cs="Times New Roman"/>
          <w:sz w:val="28"/>
          <w:szCs w:val="28"/>
        </w:rPr>
        <w:t>ых в науке гражданского процессуального права.</w:t>
      </w:r>
    </w:p>
    <w:p w14:paraId="30CFB5BE" w14:textId="4386C52D" w:rsidR="007D7677" w:rsidRDefault="00980059" w:rsidP="007D76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059">
        <w:rPr>
          <w:rFonts w:ascii="Times New Roman" w:hAnsi="Times New Roman" w:cs="Times New Roman"/>
          <w:sz w:val="28"/>
          <w:szCs w:val="28"/>
        </w:rPr>
        <w:t xml:space="preserve">Вид гражданского судопроизводства </w:t>
      </w:r>
      <w:r w:rsidR="00DE4205">
        <w:rPr>
          <w:rFonts w:ascii="Times New Roman" w:hAnsi="Times New Roman" w:cs="Times New Roman"/>
          <w:sz w:val="28"/>
          <w:szCs w:val="28"/>
        </w:rPr>
        <w:t xml:space="preserve">- </w:t>
      </w:r>
      <w:r w:rsidRPr="00980059">
        <w:rPr>
          <w:rFonts w:ascii="Times New Roman" w:hAnsi="Times New Roman" w:cs="Times New Roman"/>
          <w:sz w:val="28"/>
          <w:szCs w:val="28"/>
        </w:rPr>
        <w:t>есть определяемый характером и спецификой подлежащего защите материального права или охраняемого законом интереса процессуальный порядок возбуждения, рассмотрения, разрешения определенных групп гражданских дел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980059">
        <w:rPr>
          <w:rFonts w:ascii="Times New Roman" w:hAnsi="Times New Roman" w:cs="Times New Roman"/>
          <w:sz w:val="28"/>
          <w:szCs w:val="28"/>
        </w:rPr>
        <w:t>.</w:t>
      </w:r>
    </w:p>
    <w:p w14:paraId="39B82C31" w14:textId="169E5A21" w:rsidR="00C66C5B" w:rsidRDefault="00C66C5B" w:rsidP="00980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C5B">
        <w:rPr>
          <w:rFonts w:ascii="Times New Roman" w:hAnsi="Times New Roman" w:cs="Times New Roman"/>
          <w:sz w:val="28"/>
          <w:szCs w:val="28"/>
        </w:rPr>
        <w:t>Л.М. Пчелинцева отмечает, что вид производства следует понимать как обусловленный характером и спецификой защищаемого права или охраняемого законом интереса нормативно-процессуальный порядок рассмотрения и разрешения определенной категории гражданских дел в суде первой инстанции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C66C5B">
        <w:rPr>
          <w:rFonts w:ascii="Times New Roman" w:hAnsi="Times New Roman" w:cs="Times New Roman"/>
          <w:sz w:val="28"/>
          <w:szCs w:val="28"/>
        </w:rPr>
        <w:t>.</w:t>
      </w:r>
    </w:p>
    <w:p w14:paraId="53F45092" w14:textId="27AA5D21" w:rsidR="00C66C5B" w:rsidRDefault="00C66C5B" w:rsidP="009800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C5B">
        <w:rPr>
          <w:rFonts w:ascii="Times New Roman" w:hAnsi="Times New Roman" w:cs="Times New Roman"/>
          <w:sz w:val="28"/>
          <w:szCs w:val="28"/>
        </w:rPr>
        <w:t xml:space="preserve">Г.А. Жилин определяет вид </w:t>
      </w:r>
      <w:proofErr w:type="spellStart"/>
      <w:r w:rsidRPr="00C66C5B">
        <w:rPr>
          <w:rFonts w:ascii="Times New Roman" w:hAnsi="Times New Roman" w:cs="Times New Roman"/>
          <w:sz w:val="28"/>
          <w:szCs w:val="28"/>
        </w:rPr>
        <w:t>цивилистического</w:t>
      </w:r>
      <w:proofErr w:type="spellEnd"/>
      <w:r w:rsidRPr="00C66C5B">
        <w:rPr>
          <w:rFonts w:ascii="Times New Roman" w:hAnsi="Times New Roman" w:cs="Times New Roman"/>
          <w:sz w:val="28"/>
          <w:szCs w:val="28"/>
        </w:rPr>
        <w:t xml:space="preserve"> судопроизводства как обусловленный характером и спецификой защищаемого права особый нормативно-процессуальный порядок рассмотрения и разрешения определенной группы гражданских дел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C66C5B">
        <w:rPr>
          <w:rFonts w:ascii="Times New Roman" w:hAnsi="Times New Roman" w:cs="Times New Roman"/>
          <w:sz w:val="28"/>
          <w:szCs w:val="28"/>
        </w:rPr>
        <w:t>.</w:t>
      </w:r>
    </w:p>
    <w:p w14:paraId="1F3A739F" w14:textId="7E3F3AC4" w:rsidR="00980059" w:rsidRDefault="002B6C01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C6D" w:rsidRPr="00613C6D">
        <w:rPr>
          <w:rFonts w:ascii="Times New Roman" w:hAnsi="Times New Roman" w:cs="Times New Roman"/>
          <w:sz w:val="28"/>
          <w:szCs w:val="28"/>
        </w:rPr>
        <w:t>а</w:t>
      </w:r>
      <w:r w:rsidR="00613C6D">
        <w:rPr>
          <w:rFonts w:ascii="Times New Roman" w:hAnsi="Times New Roman" w:cs="Times New Roman"/>
          <w:sz w:val="28"/>
          <w:szCs w:val="28"/>
        </w:rPr>
        <w:t xml:space="preserve"> </w:t>
      </w:r>
      <w:r w:rsidR="00613C6D" w:rsidRPr="00613C6D">
        <w:rPr>
          <w:rFonts w:ascii="Times New Roman" w:hAnsi="Times New Roman" w:cs="Times New Roman"/>
          <w:sz w:val="28"/>
          <w:szCs w:val="28"/>
        </w:rPr>
        <w:t>рассмотрение суда поступают дела, имеющие существенные материально-правовые отличия</w:t>
      </w:r>
      <w:r w:rsidR="00613C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именно</w:t>
      </w:r>
      <w:r w:rsidR="00613C6D">
        <w:rPr>
          <w:rFonts w:ascii="Times New Roman" w:hAnsi="Times New Roman" w:cs="Times New Roman"/>
          <w:sz w:val="28"/>
          <w:szCs w:val="28"/>
        </w:rPr>
        <w:t xml:space="preserve"> этим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13C6D">
        <w:rPr>
          <w:rFonts w:ascii="Times New Roman" w:hAnsi="Times New Roman" w:cs="Times New Roman"/>
          <w:sz w:val="28"/>
          <w:szCs w:val="28"/>
        </w:rPr>
        <w:t>объясняется наличие нескольких видов судопроизводства в гражданском процессе.</w:t>
      </w:r>
    </w:p>
    <w:p w14:paraId="0422EA9A" w14:textId="77777777" w:rsidR="00EA1721" w:rsidRDefault="00613C6D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Законодательство, а именно гражданский процессуальный кодекс Российской Федерации, предусматривает</w:t>
      </w:r>
      <w:r w:rsidRPr="00613C6D">
        <w:rPr>
          <w:rFonts w:ascii="Times New Roman" w:hAnsi="Times New Roman" w:cs="Times New Roman"/>
          <w:sz w:val="28"/>
          <w:szCs w:val="28"/>
        </w:rPr>
        <w:t xml:space="preserve"> виды гражданского судопроизводства в зависимости от процессуальных особенностей рассмотрения конкретных гражданских дел</w:t>
      </w:r>
      <w:r w:rsidR="002B6C01">
        <w:rPr>
          <w:rFonts w:ascii="Times New Roman" w:hAnsi="Times New Roman" w:cs="Times New Roman"/>
          <w:sz w:val="28"/>
          <w:szCs w:val="28"/>
        </w:rPr>
        <w:t>, в которых, в свою очередь, важно учитывать</w:t>
      </w:r>
      <w:r w:rsidRPr="00613C6D">
        <w:rPr>
          <w:rFonts w:ascii="Times New Roman" w:hAnsi="Times New Roman" w:cs="Times New Roman"/>
          <w:sz w:val="28"/>
          <w:szCs w:val="28"/>
        </w:rPr>
        <w:t xml:space="preserve"> характер требования заинтересованного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957DA" w14:textId="48ABDBFA" w:rsidR="00613C6D" w:rsidRDefault="00613C6D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 однозначно критерии, которые нужны для определения конкретного вида гражданского судопроизводства, не установлены, что естественно вызывает определённые трудности.</w:t>
      </w:r>
      <w:r w:rsidR="002B6C01">
        <w:rPr>
          <w:rFonts w:ascii="Times New Roman" w:hAnsi="Times New Roman" w:cs="Times New Roman"/>
          <w:sz w:val="28"/>
          <w:szCs w:val="28"/>
        </w:rPr>
        <w:t xml:space="preserve"> Существует огромное количество высказываний учёных-процессуалистов, которые</w:t>
      </w:r>
      <w:r w:rsidR="00626D66">
        <w:rPr>
          <w:rFonts w:ascii="Times New Roman" w:hAnsi="Times New Roman" w:cs="Times New Roman"/>
          <w:sz w:val="28"/>
          <w:szCs w:val="28"/>
        </w:rPr>
        <w:t xml:space="preserve"> не согласуются между собой.</w:t>
      </w:r>
    </w:p>
    <w:p w14:paraId="7DE6A2FA" w14:textId="77777777" w:rsidR="00DE4205" w:rsidRDefault="004E7008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13C6D" w:rsidRPr="00613C6D">
        <w:rPr>
          <w:rFonts w:ascii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613C6D" w:rsidRPr="00613C6D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C6D" w:rsidRPr="00613C6D">
        <w:rPr>
          <w:rFonts w:ascii="Times New Roman" w:hAnsi="Times New Roman" w:cs="Times New Roman"/>
          <w:sz w:val="28"/>
          <w:szCs w:val="28"/>
        </w:rPr>
        <w:t>В. Ефимов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13C6D" w:rsidRPr="00613C6D">
        <w:rPr>
          <w:rFonts w:ascii="Times New Roman" w:hAnsi="Times New Roman" w:cs="Times New Roman"/>
          <w:sz w:val="28"/>
          <w:szCs w:val="28"/>
        </w:rPr>
        <w:t>, исследование признаков, характерных для</w:t>
      </w:r>
      <w:r w:rsidR="00613C6D">
        <w:rPr>
          <w:rFonts w:ascii="Times New Roman" w:hAnsi="Times New Roman" w:cs="Times New Roman"/>
          <w:sz w:val="28"/>
          <w:szCs w:val="28"/>
        </w:rPr>
        <w:t xml:space="preserve"> </w:t>
      </w:r>
      <w:r w:rsidR="00613C6D" w:rsidRPr="00613C6D">
        <w:rPr>
          <w:rFonts w:ascii="Times New Roman" w:hAnsi="Times New Roman" w:cs="Times New Roman"/>
          <w:sz w:val="28"/>
          <w:szCs w:val="28"/>
        </w:rPr>
        <w:t>каждого вида гражданского судопроизводства, в науке процессуального права</w:t>
      </w:r>
      <w:r w:rsidR="00613C6D">
        <w:rPr>
          <w:rFonts w:ascii="Times New Roman" w:hAnsi="Times New Roman" w:cs="Times New Roman"/>
          <w:sz w:val="28"/>
          <w:szCs w:val="28"/>
        </w:rPr>
        <w:t xml:space="preserve"> </w:t>
      </w:r>
      <w:r w:rsidR="00613C6D" w:rsidRPr="00613C6D">
        <w:rPr>
          <w:rFonts w:ascii="Times New Roman" w:hAnsi="Times New Roman" w:cs="Times New Roman"/>
          <w:sz w:val="28"/>
          <w:szCs w:val="28"/>
        </w:rPr>
        <w:t>проведено в недостаточной мере, из-за чего нередко происходят судейские ошибки, решения суда отменяются судом высшей инстанции</w:t>
      </w:r>
      <w:r w:rsidR="00613C6D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613C6D" w:rsidRPr="00613C6D">
        <w:rPr>
          <w:rFonts w:ascii="Times New Roman" w:hAnsi="Times New Roman" w:cs="Times New Roman"/>
          <w:sz w:val="28"/>
          <w:szCs w:val="28"/>
        </w:rPr>
        <w:t>.</w:t>
      </w:r>
    </w:p>
    <w:p w14:paraId="158E76FB" w14:textId="77777777" w:rsidR="002124C4" w:rsidRDefault="00DE4205" w:rsidP="002124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верно замечает </w:t>
      </w:r>
      <w:r w:rsidRPr="00DE4205">
        <w:rPr>
          <w:rFonts w:ascii="Times New Roman" w:hAnsi="Times New Roman" w:cs="Times New Roman"/>
          <w:color w:val="000000"/>
          <w:sz w:val="28"/>
          <w:szCs w:val="28"/>
        </w:rPr>
        <w:t>А.В. Юдин, что «правильный выбор вида судопроизводства отвечает интересам защиты прав лиц, обратившихся в суд, способствует реализации принципа правовой определенности, а также позволяет рассмотреть дело в процессуальном порядке, наиболее отвечающем характеру возникшего спора или иного юридического конфликта, обеспечив оптимальный баланс соотношения интересов спорящих сторо</w:t>
      </w:r>
      <w:r>
        <w:rPr>
          <w:rFonts w:ascii="Times New Roman" w:hAnsi="Times New Roman" w:cs="Times New Roman"/>
          <w:color w:val="000000"/>
          <w:sz w:val="28"/>
          <w:szCs w:val="28"/>
        </w:rPr>
        <w:t>н»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Pr="00DE42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3C6D" w:rsidRPr="00613C6D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4E7008">
        <w:rPr>
          <w:rFonts w:ascii="Times New Roman" w:hAnsi="Times New Roman" w:cs="Times New Roman"/>
          <w:sz w:val="28"/>
          <w:szCs w:val="28"/>
        </w:rPr>
        <w:t>, можно сделать вывод, что</w:t>
      </w:r>
      <w:r w:rsidR="00613C6D" w:rsidRPr="00613C6D">
        <w:rPr>
          <w:rFonts w:ascii="Times New Roman" w:hAnsi="Times New Roman" w:cs="Times New Roman"/>
          <w:sz w:val="28"/>
          <w:szCs w:val="28"/>
        </w:rPr>
        <w:t xml:space="preserve"> данная</w:t>
      </w:r>
      <w:r w:rsidR="00613C6D">
        <w:rPr>
          <w:rFonts w:ascii="Times New Roman" w:hAnsi="Times New Roman" w:cs="Times New Roman"/>
          <w:sz w:val="28"/>
          <w:szCs w:val="28"/>
        </w:rPr>
        <w:t xml:space="preserve"> </w:t>
      </w:r>
      <w:r w:rsidR="00613C6D" w:rsidRPr="00613C6D">
        <w:rPr>
          <w:rFonts w:ascii="Times New Roman" w:hAnsi="Times New Roman" w:cs="Times New Roman"/>
          <w:sz w:val="28"/>
          <w:szCs w:val="28"/>
        </w:rPr>
        <w:t>проблема носит как теоретический, так и практический характер.</w:t>
      </w:r>
      <w:r w:rsidR="002124C4" w:rsidRPr="002124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DBA3E" w14:textId="4211424C" w:rsidR="002124C4" w:rsidRDefault="002124C4" w:rsidP="002124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D1EF9">
        <w:rPr>
          <w:rFonts w:ascii="Times New Roman" w:hAnsi="Times New Roman" w:cs="Times New Roman"/>
          <w:sz w:val="28"/>
          <w:szCs w:val="28"/>
        </w:rPr>
        <w:t>ражданский процессуальный кодекс Российской Федерации предусматривает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искового производства (п. 1 ч. 1 ст. 22 ГПК РФ) и дела неисковых производств (п. п. 2 - 6 ч. 1 ст. 22 ГПК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РФ).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812FF" w14:textId="77777777" w:rsidR="00454EA0" w:rsidRDefault="002124C4" w:rsidP="002124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F9">
        <w:rPr>
          <w:rFonts w:ascii="Times New Roman" w:hAnsi="Times New Roman" w:cs="Times New Roman"/>
          <w:sz w:val="28"/>
          <w:szCs w:val="28"/>
        </w:rPr>
        <w:t>Основным и наиболее распространенным видом судопроизводства является исковое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производство, в порядке которого рассматриваются дела по спорам, возникающим из гражданских,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 xml:space="preserve">жилищных, семейных, трудовых и иных правоотношений. </w:t>
      </w:r>
    </w:p>
    <w:p w14:paraId="05FEBE15" w14:textId="14451CA1" w:rsidR="002124C4" w:rsidRPr="004D1EF9" w:rsidRDefault="002124C4" w:rsidP="002124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F9">
        <w:rPr>
          <w:rFonts w:ascii="Times New Roman" w:hAnsi="Times New Roman" w:cs="Times New Roman"/>
          <w:sz w:val="28"/>
          <w:szCs w:val="28"/>
        </w:rPr>
        <w:t>Правила искового производства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общими для гражданского судопроизводства по всем делам. Процесс по неисковым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 xml:space="preserve">судопроизводства </w:t>
      </w:r>
      <w:r w:rsidR="00626D66">
        <w:rPr>
          <w:rFonts w:ascii="Times New Roman" w:hAnsi="Times New Roman" w:cs="Times New Roman"/>
          <w:sz w:val="28"/>
          <w:szCs w:val="28"/>
        </w:rPr>
        <w:t>происходит</w:t>
      </w:r>
      <w:r w:rsidRPr="004D1EF9">
        <w:rPr>
          <w:rFonts w:ascii="Times New Roman" w:hAnsi="Times New Roman" w:cs="Times New Roman"/>
          <w:sz w:val="28"/>
          <w:szCs w:val="28"/>
        </w:rPr>
        <w:t xml:space="preserve"> также по этим правилам, но с некоторыми изъятиями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дополнениями, установленными специальными нормами для неисковых дел.</w:t>
      </w:r>
    </w:p>
    <w:p w14:paraId="449D3D57" w14:textId="2B29379A" w:rsidR="00613C6D" w:rsidRPr="00613C6D" w:rsidRDefault="002124C4" w:rsidP="002124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F9">
        <w:rPr>
          <w:rFonts w:ascii="Times New Roman" w:hAnsi="Times New Roman" w:cs="Times New Roman"/>
          <w:sz w:val="28"/>
          <w:szCs w:val="28"/>
        </w:rPr>
        <w:lastRenderedPageBreak/>
        <w:t>К неисковым видам судопроизводства относятся дела, возникающие из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правоотношений (ст. 245 ГПК РФ), например, дела по заявлениям граждан, организаций, прокурора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>оспаривании нормативных правовых актов полностью или в части, дела о защите избирательных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EF9">
        <w:rPr>
          <w:rFonts w:ascii="Times New Roman" w:hAnsi="Times New Roman" w:cs="Times New Roman"/>
          <w:sz w:val="28"/>
          <w:szCs w:val="28"/>
        </w:rPr>
        <w:t xml:space="preserve">или права на участие в референдуме граждан Российской Федерации и </w:t>
      </w:r>
      <w:proofErr w:type="spellStart"/>
      <w:r w:rsidRPr="004D1EF9"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4D1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3FBF69" w14:textId="518C4ED5" w:rsidR="00613C6D" w:rsidRPr="00613C6D" w:rsidRDefault="002124C4" w:rsidP="004E700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данное мнение в настоящее время не является основополагающим</w:t>
      </w:r>
      <w:r w:rsidR="00C66C5B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13C6D" w:rsidRPr="00613C6D">
        <w:rPr>
          <w:rFonts w:ascii="Times New Roman" w:hAnsi="Times New Roman" w:cs="Times New Roman"/>
          <w:sz w:val="28"/>
          <w:szCs w:val="28"/>
        </w:rPr>
        <w:t xml:space="preserve"> соответствии со ст</w:t>
      </w:r>
      <w:r w:rsidR="00EF6A0C">
        <w:rPr>
          <w:rFonts w:ascii="Times New Roman" w:hAnsi="Times New Roman" w:cs="Times New Roman"/>
          <w:sz w:val="28"/>
          <w:szCs w:val="28"/>
        </w:rPr>
        <w:t>атьёй</w:t>
      </w:r>
      <w:r w:rsidR="00613C6D" w:rsidRPr="00613C6D">
        <w:rPr>
          <w:rFonts w:ascii="Times New Roman" w:hAnsi="Times New Roman" w:cs="Times New Roman"/>
          <w:sz w:val="28"/>
          <w:szCs w:val="28"/>
        </w:rPr>
        <w:t xml:space="preserve"> 22 ГПК РФ выделяют следующие виды гражданского</w:t>
      </w:r>
      <w:r w:rsidR="004E7008">
        <w:rPr>
          <w:rFonts w:ascii="Times New Roman" w:hAnsi="Times New Roman" w:cs="Times New Roman"/>
          <w:sz w:val="28"/>
          <w:szCs w:val="28"/>
        </w:rPr>
        <w:t xml:space="preserve"> </w:t>
      </w:r>
      <w:r w:rsidR="00613C6D" w:rsidRPr="00613C6D">
        <w:rPr>
          <w:rFonts w:ascii="Times New Roman" w:hAnsi="Times New Roman" w:cs="Times New Roman"/>
          <w:sz w:val="28"/>
          <w:szCs w:val="28"/>
        </w:rPr>
        <w:t>судопроизводства:</w:t>
      </w:r>
    </w:p>
    <w:p w14:paraId="459EE654" w14:textId="7461CB8E" w:rsidR="00613C6D" w:rsidRPr="00613C6D" w:rsidRDefault="00613C6D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6D">
        <w:rPr>
          <w:rFonts w:ascii="Times New Roman" w:hAnsi="Times New Roman" w:cs="Times New Roman"/>
          <w:sz w:val="28"/>
          <w:szCs w:val="28"/>
        </w:rPr>
        <w:t>1) приказное производство</w:t>
      </w:r>
      <w:r w:rsidR="00EF6A0C">
        <w:rPr>
          <w:rFonts w:ascii="Times New Roman" w:hAnsi="Times New Roman" w:cs="Times New Roman"/>
          <w:sz w:val="28"/>
          <w:szCs w:val="28"/>
        </w:rPr>
        <w:t>. Е</w:t>
      </w:r>
      <w:r w:rsidR="00EF6A0C" w:rsidRPr="00EF6A0C">
        <w:rPr>
          <w:rFonts w:ascii="Times New Roman" w:hAnsi="Times New Roman" w:cs="Times New Roman"/>
          <w:sz w:val="28"/>
          <w:szCs w:val="28"/>
        </w:rPr>
        <w:t>динственный вид производства, в котором отсутствуют основные стадии гражданского процесса</w:t>
      </w:r>
      <w:r w:rsidR="00EF6A0C">
        <w:rPr>
          <w:rFonts w:ascii="Times New Roman" w:hAnsi="Times New Roman" w:cs="Times New Roman"/>
          <w:sz w:val="28"/>
          <w:szCs w:val="28"/>
        </w:rPr>
        <w:t>. В данном виде гражданского судопроизводства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нет судебного разбирательства и, соответственно, подготовки дела к судебному разбирательству. Судебное решение по делам приказного порядка не выносится, его заменяет судебный приказ — постановление судьи, вынесенное на основании заявления взыскателя о взыскании денежных средств или об истребовании движимого имущества от должника по требованиям ст</w:t>
      </w:r>
      <w:r w:rsidR="00EF6A0C">
        <w:rPr>
          <w:rFonts w:ascii="Times New Roman" w:hAnsi="Times New Roman" w:cs="Times New Roman"/>
          <w:sz w:val="28"/>
          <w:szCs w:val="28"/>
        </w:rPr>
        <w:t>атьи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121 ГПК;</w:t>
      </w:r>
    </w:p>
    <w:p w14:paraId="7BF6ED6B" w14:textId="27FE0552" w:rsidR="00613C6D" w:rsidRPr="00613C6D" w:rsidRDefault="00613C6D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6D">
        <w:rPr>
          <w:rFonts w:ascii="Times New Roman" w:hAnsi="Times New Roman" w:cs="Times New Roman"/>
          <w:sz w:val="28"/>
          <w:szCs w:val="28"/>
        </w:rPr>
        <w:t>2) исковое производство</w:t>
      </w:r>
      <w:r w:rsidR="00EF6A0C">
        <w:rPr>
          <w:rFonts w:ascii="Times New Roman" w:hAnsi="Times New Roman" w:cs="Times New Roman"/>
          <w:sz w:val="28"/>
          <w:szCs w:val="28"/>
        </w:rPr>
        <w:t xml:space="preserve">. Основной и самый древний вид гражданского судопроизводства. 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праве под иском</w:t>
      </w:r>
      <w:r w:rsidR="00EF6A0C" w:rsidRPr="00EF6A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понимают средство защиты права,</w:t>
      </w:r>
      <w:r w:rsidR="00EF6A0C" w:rsidRPr="00EF6A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предполагаемое обратившимся за защитой (истцом)</w:t>
      </w:r>
      <w:r w:rsidR="00EF6A0C" w:rsidRPr="00EF6A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нарушенным или оспоренным, направленное против предполагаемого нарушителя (ответчика)</w:t>
      </w:r>
      <w:r w:rsidR="00EF6A0C" w:rsidRPr="00EF6A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суду. Исковое производство характеризуется следующими чертами: 1</w:t>
      </w:r>
      <w:r w:rsid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наличие спора о праве, который </w:t>
      </w:r>
      <w:r w:rsidR="00626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разрешить суд; 2</w:t>
      </w:r>
      <w:r w:rsid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равенство субъектов спора; 3</w:t>
      </w:r>
      <w:r w:rsid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предметом защиты выступает нарушенно</w:t>
      </w:r>
      <w:r w:rsidR="00626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оспоренное право или охраняемый законом интерес; 4</w:t>
      </w:r>
      <w:r w:rsid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6D66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озбужд</w:t>
      </w:r>
      <w:r w:rsidR="00626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дела происходит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исключительно подачей в суд особого процессуального документа</w:t>
      </w:r>
      <w:r w:rsidR="00626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искового заявления, </w:t>
      </w:r>
      <w:r w:rsidR="00626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должен 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</w:t>
      </w:r>
      <w:r w:rsidR="00626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требованиям ст</w:t>
      </w:r>
      <w:r w:rsid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атьи </w:t>
      </w:r>
      <w:r w:rsidR="00EF6A0C" w:rsidRPr="00EF6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131 ГПК.</w:t>
      </w:r>
      <w:r w:rsidRPr="00EF6A0C">
        <w:rPr>
          <w:rFonts w:ascii="Times New Roman" w:hAnsi="Times New Roman" w:cs="Times New Roman"/>
          <w:sz w:val="28"/>
          <w:szCs w:val="28"/>
        </w:rPr>
        <w:t>;</w:t>
      </w:r>
    </w:p>
    <w:p w14:paraId="4AFF17F5" w14:textId="24471B1A" w:rsidR="00613C6D" w:rsidRDefault="00613C6D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6D">
        <w:rPr>
          <w:rFonts w:ascii="Times New Roman" w:hAnsi="Times New Roman" w:cs="Times New Roman"/>
          <w:sz w:val="28"/>
          <w:szCs w:val="28"/>
        </w:rPr>
        <w:t>3) производство по делам, возникающим из публичных правоотношений</w:t>
      </w:r>
      <w:r w:rsidR="00EF6A0C">
        <w:rPr>
          <w:rFonts w:ascii="Times New Roman" w:hAnsi="Times New Roman" w:cs="Times New Roman"/>
          <w:sz w:val="28"/>
          <w:szCs w:val="28"/>
        </w:rPr>
        <w:t xml:space="preserve">. 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Действующее процессуальное законодательство называет три категории </w:t>
      </w:r>
      <w:r w:rsidR="00EF6A0C" w:rsidRPr="00EF6A0C">
        <w:rPr>
          <w:rFonts w:ascii="Times New Roman" w:hAnsi="Times New Roman" w:cs="Times New Roman"/>
          <w:sz w:val="28"/>
          <w:szCs w:val="28"/>
        </w:rPr>
        <w:lastRenderedPageBreak/>
        <w:t>дел, рассматриваемых в порядке производства по делам, возникающим из публичных правоотношений, оставляя этот перечень открытым: 1</w:t>
      </w:r>
      <w:r w:rsidR="00EF6A0C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дела о признании недействующими нормативных правовых актов, 2</w:t>
      </w:r>
      <w:r w:rsidR="00EF6A0C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дела 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служащих, 3</w:t>
      </w:r>
      <w:r w:rsidR="00EF6A0C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дела о защите избирательных прав и права на участие в референдуме</w:t>
      </w:r>
      <w:r w:rsidRPr="00613C6D">
        <w:rPr>
          <w:rFonts w:ascii="Times New Roman" w:hAnsi="Times New Roman" w:cs="Times New Roman"/>
          <w:sz w:val="28"/>
          <w:szCs w:val="28"/>
        </w:rPr>
        <w:t>;</w:t>
      </w:r>
    </w:p>
    <w:p w14:paraId="5B1042C0" w14:textId="43796838" w:rsidR="007D7677" w:rsidRPr="007D7677" w:rsidRDefault="007D7677" w:rsidP="007D76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77">
        <w:rPr>
          <w:rFonts w:ascii="Times New Roman" w:hAnsi="Times New Roman" w:cs="Times New Roman"/>
          <w:sz w:val="28"/>
          <w:szCs w:val="28"/>
        </w:rPr>
        <w:t xml:space="preserve">В доктрине процессуального права ведется дискуссия о характере производства по делам, возникающим из публичных правоотношений, и месте данного производства в системе </w:t>
      </w:r>
      <w:r w:rsidR="005C34B4">
        <w:rPr>
          <w:rFonts w:ascii="Times New Roman" w:hAnsi="Times New Roman" w:cs="Times New Roman"/>
          <w:sz w:val="28"/>
          <w:szCs w:val="28"/>
        </w:rPr>
        <w:t>гражданского</w:t>
      </w:r>
      <w:r w:rsidRPr="007D7677">
        <w:rPr>
          <w:rFonts w:ascii="Times New Roman" w:hAnsi="Times New Roman" w:cs="Times New Roman"/>
          <w:sz w:val="28"/>
          <w:szCs w:val="28"/>
        </w:rPr>
        <w:t xml:space="preserve"> процесса. </w:t>
      </w:r>
      <w:r w:rsidR="00626D66">
        <w:rPr>
          <w:rFonts w:ascii="Times New Roman" w:hAnsi="Times New Roman" w:cs="Times New Roman"/>
          <w:sz w:val="28"/>
          <w:szCs w:val="28"/>
        </w:rPr>
        <w:t>Наиболее целесообразным</w:t>
      </w:r>
      <w:r w:rsidRPr="007D7677">
        <w:rPr>
          <w:rFonts w:ascii="Times New Roman" w:hAnsi="Times New Roman" w:cs="Times New Roman"/>
          <w:sz w:val="28"/>
          <w:szCs w:val="28"/>
        </w:rPr>
        <w:t xml:space="preserve"> является подход, в соответствии с которым производство по делам, возникающим из публичных правоотношений, является самостоятельным видом судопроизводства. Противоположная точка зрения</w:t>
      </w:r>
      <w:r w:rsidR="00626D66">
        <w:rPr>
          <w:rFonts w:ascii="Times New Roman" w:hAnsi="Times New Roman" w:cs="Times New Roman"/>
          <w:sz w:val="28"/>
          <w:szCs w:val="28"/>
        </w:rPr>
        <w:t xml:space="preserve"> проявляется в </w:t>
      </w:r>
      <w:r w:rsidRPr="007D7677">
        <w:rPr>
          <w:rFonts w:ascii="Times New Roman" w:hAnsi="Times New Roman" w:cs="Times New Roman"/>
          <w:sz w:val="28"/>
          <w:szCs w:val="28"/>
        </w:rPr>
        <w:t>отрица</w:t>
      </w:r>
      <w:r w:rsidR="00626D66">
        <w:rPr>
          <w:rFonts w:ascii="Times New Roman" w:hAnsi="Times New Roman" w:cs="Times New Roman"/>
          <w:sz w:val="28"/>
          <w:szCs w:val="28"/>
        </w:rPr>
        <w:t>нии</w:t>
      </w:r>
      <w:r w:rsidRPr="007D7677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26D66">
        <w:rPr>
          <w:rFonts w:ascii="Times New Roman" w:hAnsi="Times New Roman" w:cs="Times New Roman"/>
          <w:sz w:val="28"/>
          <w:szCs w:val="28"/>
        </w:rPr>
        <w:t>я</w:t>
      </w:r>
      <w:r w:rsidRPr="007D7677">
        <w:rPr>
          <w:rFonts w:ascii="Times New Roman" w:hAnsi="Times New Roman" w:cs="Times New Roman"/>
          <w:sz w:val="28"/>
          <w:szCs w:val="28"/>
        </w:rPr>
        <w:t xml:space="preserve"> самостоятельного вида за рассматриваемым судопроизводством, сводится к признанию за ним признаков и характера искового производства.</w:t>
      </w:r>
    </w:p>
    <w:p w14:paraId="1E904E7D" w14:textId="77777777" w:rsidR="005C34B4" w:rsidRDefault="007D7677" w:rsidP="007D76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77">
        <w:rPr>
          <w:rFonts w:ascii="Times New Roman" w:hAnsi="Times New Roman" w:cs="Times New Roman"/>
          <w:sz w:val="28"/>
          <w:szCs w:val="28"/>
        </w:rPr>
        <w:t>Самостоятельность данного вида производства, как правило, объясняется особенностями и содержанием спорных материальных правоотношений, предопределяющих специфику разрешения возникающих из них споров. Так, публичные материальные правоотношения отличаются своей структурой, они всегда связаны с неравноправием участников, взаимосвязанных между собой по принципу "власти и подчинения", так как одна сторона всегда представлена органами государственной власти, защищающими публичный интерес, а другая - физическим или юридическим лицом, защищающим частный интерес.</w:t>
      </w:r>
    </w:p>
    <w:p w14:paraId="56E7806C" w14:textId="4A14E48A" w:rsidR="007D7677" w:rsidRPr="00613C6D" w:rsidRDefault="007D7677" w:rsidP="007D76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77">
        <w:rPr>
          <w:rFonts w:ascii="Times New Roman" w:hAnsi="Times New Roman" w:cs="Times New Roman"/>
          <w:sz w:val="28"/>
          <w:szCs w:val="28"/>
        </w:rPr>
        <w:t>Нередко такие материальные отношения именуются отношениями вертикальными, отличающимися от горизонтальных отношений, которые, в свою очередь, построены на равенстве и равноправии субъектов и характерны для искового производства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7D7677">
        <w:rPr>
          <w:rFonts w:ascii="Times New Roman" w:hAnsi="Times New Roman" w:cs="Times New Roman"/>
          <w:sz w:val="28"/>
          <w:szCs w:val="28"/>
        </w:rPr>
        <w:t>.</w:t>
      </w:r>
    </w:p>
    <w:p w14:paraId="3746F609" w14:textId="4B59A2B0" w:rsidR="00613C6D" w:rsidRPr="00613C6D" w:rsidRDefault="00613C6D" w:rsidP="00613C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6D">
        <w:rPr>
          <w:rFonts w:ascii="Times New Roman" w:hAnsi="Times New Roman" w:cs="Times New Roman"/>
          <w:sz w:val="28"/>
          <w:szCs w:val="28"/>
        </w:rPr>
        <w:lastRenderedPageBreak/>
        <w:t>4) особое производство</w:t>
      </w:r>
      <w:r w:rsidR="00EF6A0C">
        <w:rPr>
          <w:rFonts w:ascii="Times New Roman" w:hAnsi="Times New Roman" w:cs="Times New Roman"/>
          <w:sz w:val="28"/>
          <w:szCs w:val="28"/>
        </w:rPr>
        <w:t xml:space="preserve">. Данный вид гражданского судопроизводства </w:t>
      </w:r>
      <w:r w:rsidR="00EF6A0C" w:rsidRPr="00EF6A0C">
        <w:rPr>
          <w:rFonts w:ascii="Times New Roman" w:hAnsi="Times New Roman" w:cs="Times New Roman"/>
          <w:sz w:val="28"/>
          <w:szCs w:val="28"/>
        </w:rPr>
        <w:t>характеризуется отсутствием спора о праве. Предметом защиты выступает не</w:t>
      </w:r>
      <w:r w:rsidR="00224C2B">
        <w:rPr>
          <w:rFonts w:ascii="Times New Roman" w:hAnsi="Times New Roman" w:cs="Times New Roman"/>
          <w:sz w:val="28"/>
          <w:szCs w:val="28"/>
        </w:rPr>
        <w:t xml:space="preserve"> </w:t>
      </w:r>
      <w:r w:rsidR="00EF6A0C" w:rsidRPr="00EF6A0C">
        <w:rPr>
          <w:rFonts w:ascii="Times New Roman" w:hAnsi="Times New Roman" w:cs="Times New Roman"/>
          <w:sz w:val="28"/>
          <w:szCs w:val="28"/>
        </w:rPr>
        <w:t>оспоренное</w:t>
      </w:r>
      <w:r w:rsidR="00224C2B">
        <w:rPr>
          <w:rFonts w:ascii="Times New Roman" w:hAnsi="Times New Roman" w:cs="Times New Roman"/>
          <w:sz w:val="28"/>
          <w:szCs w:val="28"/>
        </w:rPr>
        <w:t xml:space="preserve"> или нарушенное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право, а охраняемый законом интерес заявителя. В порядке особого производства суд рассматривает дела: 1</w:t>
      </w:r>
      <w:r w:rsidR="00EF6A0C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об установлении фактов, имеющих юридическое значение; 2</w:t>
      </w:r>
      <w:r w:rsidR="00EF6A0C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об усыновлении (удочерении) ребенка; 3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 признании гражданина безвестно отсутствующим или об объявлении гражданина умершим; 4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 признании гражданина ограниченно дееспособным или недееспособным; 5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об объявлении несовершеннолетнего полностью дееспособным (эмансипация); 6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 признании движимой вещи бесхозяйной и признании права муниципальной собственности на бесхозяйную недвижимую вещь; 7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 восстановлении прав по утраченным ценным бумагам на предъявителя и ордерным ценным бумагам (вызывное производство); 8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 принудительной госпитализации гражданина в психиатрический стационар и принудительном психиатрическом освидетельствовании; 9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о внесении исправлений или изменений в записи актов гражданского состояния; 10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по заявлениям о совершенных нотариальных действиях или об отказе в их совершении; 11</w:t>
      </w:r>
      <w:r w:rsidR="00224C2B">
        <w:rPr>
          <w:rFonts w:ascii="Times New Roman" w:hAnsi="Times New Roman" w:cs="Times New Roman"/>
          <w:sz w:val="28"/>
          <w:szCs w:val="28"/>
        </w:rPr>
        <w:t>.</w:t>
      </w:r>
      <w:r w:rsidR="00EF6A0C" w:rsidRPr="00EF6A0C">
        <w:rPr>
          <w:rFonts w:ascii="Times New Roman" w:hAnsi="Times New Roman" w:cs="Times New Roman"/>
          <w:sz w:val="28"/>
          <w:szCs w:val="28"/>
        </w:rPr>
        <w:t xml:space="preserve"> по заявлениям о восстановлении утраченного судебного производства</w:t>
      </w:r>
      <w:r w:rsidRPr="00613C6D">
        <w:rPr>
          <w:rFonts w:ascii="Times New Roman" w:hAnsi="Times New Roman" w:cs="Times New Roman"/>
          <w:sz w:val="28"/>
          <w:szCs w:val="28"/>
        </w:rPr>
        <w:t>;</w:t>
      </w:r>
    </w:p>
    <w:p w14:paraId="5DDBBA4F" w14:textId="236E4029" w:rsidR="00EF6A0C" w:rsidRDefault="00613C6D" w:rsidP="00EF6A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6D">
        <w:rPr>
          <w:rFonts w:ascii="Times New Roman" w:hAnsi="Times New Roman" w:cs="Times New Roman"/>
          <w:sz w:val="28"/>
          <w:szCs w:val="28"/>
        </w:rPr>
        <w:t>5) производство по делам об оспаривании решений третейских судов о выдаче исполнительных листов на принудительное исполнение решений третейских</w:t>
      </w:r>
      <w:r w:rsidR="00EF6A0C">
        <w:rPr>
          <w:rFonts w:ascii="Times New Roman" w:hAnsi="Times New Roman" w:cs="Times New Roman"/>
          <w:sz w:val="28"/>
          <w:szCs w:val="28"/>
        </w:rPr>
        <w:t xml:space="preserve"> </w:t>
      </w:r>
      <w:r w:rsidRPr="00613C6D">
        <w:rPr>
          <w:rFonts w:ascii="Times New Roman" w:hAnsi="Times New Roman" w:cs="Times New Roman"/>
          <w:sz w:val="28"/>
          <w:szCs w:val="28"/>
        </w:rPr>
        <w:t>судов</w:t>
      </w:r>
      <w:r w:rsidR="00224C2B">
        <w:rPr>
          <w:rFonts w:ascii="Times New Roman" w:hAnsi="Times New Roman" w:cs="Times New Roman"/>
          <w:sz w:val="28"/>
          <w:szCs w:val="28"/>
        </w:rPr>
        <w:t xml:space="preserve">. Данный </w:t>
      </w:r>
      <w:r w:rsidR="00224C2B" w:rsidRPr="00224C2B">
        <w:rPr>
          <w:rFonts w:ascii="Times New Roman" w:hAnsi="Times New Roman" w:cs="Times New Roman"/>
          <w:sz w:val="28"/>
          <w:szCs w:val="28"/>
        </w:rPr>
        <w:t>вид гражданского судопроизводства определяет порядок рассмотрения и разрешения районными судами заявления сторон третейского разбирательства об оспаривании решения третейского суда</w:t>
      </w:r>
      <w:r w:rsidRPr="00613C6D">
        <w:rPr>
          <w:rFonts w:ascii="Times New Roman" w:hAnsi="Times New Roman" w:cs="Times New Roman"/>
          <w:sz w:val="28"/>
          <w:szCs w:val="28"/>
        </w:rPr>
        <w:t>;</w:t>
      </w:r>
    </w:p>
    <w:p w14:paraId="16695B4D" w14:textId="6A2821ED" w:rsidR="00613C6D" w:rsidRDefault="00613C6D" w:rsidP="00EF6A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C6D">
        <w:rPr>
          <w:rFonts w:ascii="Times New Roman" w:hAnsi="Times New Roman" w:cs="Times New Roman"/>
          <w:sz w:val="28"/>
          <w:szCs w:val="28"/>
        </w:rPr>
        <w:t>6) производство, связанное с исполнением судебных постановлений и постановлений иных органов.</w:t>
      </w:r>
      <w:r w:rsidR="00224C2B">
        <w:rPr>
          <w:rFonts w:ascii="Times New Roman" w:hAnsi="Times New Roman" w:cs="Times New Roman"/>
          <w:sz w:val="28"/>
          <w:szCs w:val="28"/>
        </w:rPr>
        <w:t xml:space="preserve"> Этот вид гражданского судопроизводства </w:t>
      </w:r>
      <w:r w:rsidR="00224C2B" w:rsidRPr="00224C2B">
        <w:rPr>
          <w:rFonts w:ascii="Times New Roman" w:hAnsi="Times New Roman" w:cs="Times New Roman"/>
          <w:sz w:val="28"/>
          <w:szCs w:val="28"/>
        </w:rPr>
        <w:t>представляет собой деятельность судебных приставов-исполнителей и других участников правоотношений, складывающихся в процессе реализации судебных исполнительных листов и иных исполнительных документов.</w:t>
      </w:r>
    </w:p>
    <w:p w14:paraId="044861B1" w14:textId="340B2362" w:rsidR="00AD40BB" w:rsidRDefault="001E389F" w:rsidP="001E38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89F">
        <w:rPr>
          <w:rFonts w:ascii="Times New Roman" w:hAnsi="Times New Roman" w:cs="Times New Roman"/>
          <w:sz w:val="28"/>
          <w:szCs w:val="28"/>
        </w:rPr>
        <w:t>Представляется, что видами гражданско-процессуальных правоотношений являются виды гражданского судопроизводства и к ним, как 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89F">
        <w:rPr>
          <w:rFonts w:ascii="Times New Roman" w:hAnsi="Times New Roman" w:cs="Times New Roman"/>
          <w:sz w:val="28"/>
          <w:szCs w:val="28"/>
        </w:rPr>
        <w:t xml:space="preserve">любым </w:t>
      </w:r>
      <w:r w:rsidRPr="001E389F">
        <w:rPr>
          <w:rFonts w:ascii="Times New Roman" w:hAnsi="Times New Roman" w:cs="Times New Roman"/>
          <w:sz w:val="28"/>
          <w:szCs w:val="28"/>
        </w:rPr>
        <w:lastRenderedPageBreak/>
        <w:t xml:space="preserve">правоотношениям, может быть применена конструкция состава правоотношения, </w:t>
      </w:r>
      <w:r w:rsidR="00AD40BB">
        <w:rPr>
          <w:rFonts w:ascii="Times New Roman" w:hAnsi="Times New Roman" w:cs="Times New Roman"/>
          <w:sz w:val="28"/>
          <w:szCs w:val="28"/>
        </w:rPr>
        <w:t>где</w:t>
      </w:r>
      <w:r w:rsidRPr="001E389F">
        <w:rPr>
          <w:rFonts w:ascii="Times New Roman" w:hAnsi="Times New Roman" w:cs="Times New Roman"/>
          <w:sz w:val="28"/>
          <w:szCs w:val="28"/>
        </w:rPr>
        <w:t xml:space="preserve"> принято выделять субъектов</w:t>
      </w:r>
      <w:r w:rsidR="00626D66">
        <w:rPr>
          <w:rFonts w:ascii="Times New Roman" w:hAnsi="Times New Roman" w:cs="Times New Roman"/>
          <w:sz w:val="28"/>
          <w:szCs w:val="28"/>
        </w:rPr>
        <w:t>,</w:t>
      </w:r>
      <w:r w:rsidR="00AD40B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26D66">
        <w:rPr>
          <w:rFonts w:ascii="Times New Roman" w:hAnsi="Times New Roman" w:cs="Times New Roman"/>
          <w:sz w:val="28"/>
          <w:szCs w:val="28"/>
        </w:rPr>
        <w:t>, а также содержание.</w:t>
      </w:r>
      <w:r w:rsidRPr="001E38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92E82" w14:textId="0D8BF259" w:rsidR="00CE3562" w:rsidRPr="00CE3562" w:rsidRDefault="001E6CFB" w:rsidP="00CE35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562">
        <w:rPr>
          <w:rFonts w:ascii="Times New Roman" w:hAnsi="Times New Roman" w:cs="Times New Roman"/>
          <w:sz w:val="28"/>
          <w:szCs w:val="28"/>
        </w:rPr>
        <w:t>Субъект</w:t>
      </w:r>
      <w:r w:rsidR="00CE3562" w:rsidRPr="00CE3562">
        <w:rPr>
          <w:rFonts w:ascii="Times New Roman" w:hAnsi="Times New Roman" w:cs="Times New Roman"/>
          <w:sz w:val="28"/>
          <w:szCs w:val="28"/>
        </w:rPr>
        <w:t>ами</w:t>
      </w:r>
      <w:r w:rsidRPr="00CE3562">
        <w:rPr>
          <w:rFonts w:ascii="Times New Roman" w:hAnsi="Times New Roman" w:cs="Times New Roman"/>
          <w:sz w:val="28"/>
          <w:szCs w:val="28"/>
        </w:rPr>
        <w:t xml:space="preserve"> в исковом судопроизводстве</w:t>
      </w:r>
      <w:r w:rsidR="00CE3562" w:rsidRPr="00CE3562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CE3562">
        <w:rPr>
          <w:rFonts w:ascii="Times New Roman" w:hAnsi="Times New Roman" w:cs="Times New Roman"/>
          <w:sz w:val="28"/>
          <w:szCs w:val="28"/>
        </w:rPr>
        <w:t xml:space="preserve">: физические лица, </w:t>
      </w:r>
      <w:r w:rsidR="00626D6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CE3562">
        <w:rPr>
          <w:rFonts w:ascii="Times New Roman" w:hAnsi="Times New Roman" w:cs="Times New Roman"/>
          <w:sz w:val="28"/>
          <w:szCs w:val="28"/>
        </w:rPr>
        <w:t>обладаю</w:t>
      </w:r>
      <w:r w:rsidR="00626D66">
        <w:rPr>
          <w:rFonts w:ascii="Times New Roman" w:hAnsi="Times New Roman" w:cs="Times New Roman"/>
          <w:sz w:val="28"/>
          <w:szCs w:val="28"/>
        </w:rPr>
        <w:t>т</w:t>
      </w:r>
      <w:r w:rsidRPr="00CE3562">
        <w:rPr>
          <w:rFonts w:ascii="Times New Roman" w:hAnsi="Times New Roman" w:cs="Times New Roman"/>
          <w:sz w:val="28"/>
          <w:szCs w:val="28"/>
        </w:rPr>
        <w:t xml:space="preserve"> процессуальной правоспособностью и дееспособностью; организации, органы государственной власти и местного самоуправления – в лице своих представителей; особыми субъектами являются прокурор и лица, которым предоставлено право обращения в суд в защиту прав, свобод и законных интересов других лиц </w:t>
      </w:r>
      <w:r w:rsidR="00626D66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CE3562">
        <w:rPr>
          <w:rFonts w:ascii="Times New Roman" w:hAnsi="Times New Roman" w:cs="Times New Roman"/>
          <w:sz w:val="28"/>
          <w:szCs w:val="28"/>
        </w:rPr>
        <w:t>ст</w:t>
      </w:r>
      <w:r w:rsidR="00626D66">
        <w:rPr>
          <w:rFonts w:ascii="Times New Roman" w:hAnsi="Times New Roman" w:cs="Times New Roman"/>
          <w:sz w:val="28"/>
          <w:szCs w:val="28"/>
        </w:rPr>
        <w:t xml:space="preserve">атье </w:t>
      </w:r>
      <w:r w:rsidRPr="00CE3562">
        <w:rPr>
          <w:rFonts w:ascii="Times New Roman" w:hAnsi="Times New Roman" w:cs="Times New Roman"/>
          <w:sz w:val="28"/>
          <w:szCs w:val="28"/>
        </w:rPr>
        <w:t>34 ГПК РФ. Данные субъекты представляются независимыми, формально автономными по отношению друг к другу.</w:t>
      </w:r>
    </w:p>
    <w:p w14:paraId="6D1AB2D8" w14:textId="102FA3B2" w:rsidR="001E6CFB" w:rsidRPr="00CE3562" w:rsidRDefault="001E6CFB" w:rsidP="00CE35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562">
        <w:rPr>
          <w:rFonts w:ascii="Times New Roman" w:hAnsi="Times New Roman" w:cs="Times New Roman"/>
          <w:sz w:val="28"/>
          <w:szCs w:val="28"/>
        </w:rPr>
        <w:t xml:space="preserve">Процессуально-правовой статус субъектов искового производства определен как «истец» и «ответчик» </w:t>
      </w:r>
      <w:r w:rsidR="00CE3562" w:rsidRPr="00CE3562">
        <w:rPr>
          <w:rFonts w:ascii="Times New Roman" w:hAnsi="Times New Roman" w:cs="Times New Roman"/>
          <w:sz w:val="28"/>
          <w:szCs w:val="28"/>
        </w:rPr>
        <w:t xml:space="preserve">в </w:t>
      </w:r>
      <w:r w:rsidRPr="00CE3562">
        <w:rPr>
          <w:rFonts w:ascii="Times New Roman" w:hAnsi="Times New Roman" w:cs="Times New Roman"/>
          <w:sz w:val="28"/>
          <w:szCs w:val="28"/>
        </w:rPr>
        <w:t>ст</w:t>
      </w:r>
      <w:r w:rsidR="00626D66">
        <w:rPr>
          <w:rFonts w:ascii="Times New Roman" w:hAnsi="Times New Roman" w:cs="Times New Roman"/>
          <w:sz w:val="28"/>
          <w:szCs w:val="28"/>
        </w:rPr>
        <w:t>атье</w:t>
      </w:r>
      <w:r w:rsidRPr="00CE3562">
        <w:rPr>
          <w:rFonts w:ascii="Times New Roman" w:hAnsi="Times New Roman" w:cs="Times New Roman"/>
          <w:sz w:val="28"/>
          <w:szCs w:val="28"/>
        </w:rPr>
        <w:t xml:space="preserve"> 38 ГПК РФ,</w:t>
      </w:r>
      <w:r w:rsidR="00CE3562" w:rsidRPr="00CE3562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CE3562">
        <w:rPr>
          <w:rFonts w:ascii="Times New Roman" w:hAnsi="Times New Roman" w:cs="Times New Roman"/>
          <w:sz w:val="28"/>
          <w:szCs w:val="28"/>
        </w:rPr>
        <w:t xml:space="preserve"> «третье лицо» </w:t>
      </w:r>
      <w:r w:rsidR="00CE3562" w:rsidRPr="00CE3562">
        <w:rPr>
          <w:rFonts w:ascii="Times New Roman" w:hAnsi="Times New Roman" w:cs="Times New Roman"/>
          <w:sz w:val="28"/>
          <w:szCs w:val="28"/>
        </w:rPr>
        <w:t xml:space="preserve">в </w:t>
      </w:r>
      <w:r w:rsidRPr="00CE3562">
        <w:rPr>
          <w:rFonts w:ascii="Times New Roman" w:hAnsi="Times New Roman" w:cs="Times New Roman"/>
          <w:sz w:val="28"/>
          <w:szCs w:val="28"/>
        </w:rPr>
        <w:t>ст</w:t>
      </w:r>
      <w:r w:rsidR="00CE3562" w:rsidRPr="00CE3562">
        <w:rPr>
          <w:rFonts w:ascii="Times New Roman" w:hAnsi="Times New Roman" w:cs="Times New Roman"/>
          <w:sz w:val="28"/>
          <w:szCs w:val="28"/>
        </w:rPr>
        <w:t>атьях</w:t>
      </w:r>
      <w:r w:rsidRPr="00CE3562">
        <w:rPr>
          <w:rFonts w:ascii="Times New Roman" w:hAnsi="Times New Roman" w:cs="Times New Roman"/>
          <w:sz w:val="28"/>
          <w:szCs w:val="28"/>
        </w:rPr>
        <w:t xml:space="preserve"> 42</w:t>
      </w:r>
      <w:r w:rsidR="00CE3562" w:rsidRPr="00CE3562">
        <w:rPr>
          <w:rFonts w:ascii="Times New Roman" w:hAnsi="Times New Roman" w:cs="Times New Roman"/>
          <w:sz w:val="28"/>
          <w:szCs w:val="28"/>
        </w:rPr>
        <w:t xml:space="preserve"> и</w:t>
      </w:r>
      <w:r w:rsidRPr="00CE3562">
        <w:rPr>
          <w:rFonts w:ascii="Times New Roman" w:hAnsi="Times New Roman" w:cs="Times New Roman"/>
          <w:sz w:val="28"/>
          <w:szCs w:val="28"/>
        </w:rPr>
        <w:t xml:space="preserve"> 43 ГПК РФ.</w:t>
      </w:r>
      <w:r w:rsidR="00CE3562" w:rsidRPr="00CE3562">
        <w:rPr>
          <w:rFonts w:ascii="Times New Roman" w:hAnsi="Times New Roman" w:cs="Times New Roman"/>
          <w:sz w:val="28"/>
          <w:szCs w:val="28"/>
        </w:rPr>
        <w:t xml:space="preserve"> Также важным аспектом является, что по статье 56 ГПК РФ б</w:t>
      </w:r>
      <w:r w:rsidRPr="00CE3562">
        <w:rPr>
          <w:rFonts w:ascii="Times New Roman" w:hAnsi="Times New Roman" w:cs="Times New Roman"/>
          <w:sz w:val="28"/>
          <w:szCs w:val="28"/>
        </w:rPr>
        <w:t>ремя доказывания возложено на сторону, выдвигающую требования либо приводящую возражения.</w:t>
      </w:r>
    </w:p>
    <w:p w14:paraId="07F68DDA" w14:textId="77777777" w:rsidR="00EA1721" w:rsidRDefault="001E6CFB" w:rsidP="00EA17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 xml:space="preserve">В производстве по делам, возникающим </w:t>
      </w:r>
      <w:r w:rsidR="00CE3562" w:rsidRPr="008E7453">
        <w:rPr>
          <w:rFonts w:ascii="Times New Roman" w:hAnsi="Times New Roman" w:cs="Times New Roman"/>
          <w:sz w:val="28"/>
          <w:szCs w:val="28"/>
        </w:rPr>
        <w:t>из публичных правоотношений,</w:t>
      </w:r>
      <w:r w:rsidRPr="008E7453">
        <w:rPr>
          <w:rFonts w:ascii="Times New Roman" w:hAnsi="Times New Roman" w:cs="Times New Roman"/>
          <w:sz w:val="28"/>
          <w:szCs w:val="28"/>
        </w:rPr>
        <w:t xml:space="preserve"> фигурируют те же субъекты, но находящиеся в отношениях власти и подчинения. </w:t>
      </w:r>
      <w:r w:rsidR="00626D66">
        <w:rPr>
          <w:rFonts w:ascii="Times New Roman" w:hAnsi="Times New Roman" w:cs="Times New Roman"/>
          <w:sz w:val="28"/>
          <w:szCs w:val="28"/>
        </w:rPr>
        <w:t>Однако п</w:t>
      </w:r>
      <w:r w:rsidRPr="008E7453">
        <w:rPr>
          <w:rFonts w:ascii="Times New Roman" w:hAnsi="Times New Roman" w:cs="Times New Roman"/>
          <w:sz w:val="28"/>
          <w:szCs w:val="28"/>
        </w:rPr>
        <w:t>ри</w:t>
      </w:r>
      <w:r w:rsidR="00CE3562" w:rsidRPr="008E7453">
        <w:rPr>
          <w:rFonts w:ascii="Times New Roman" w:hAnsi="Times New Roman" w:cs="Times New Roman"/>
          <w:sz w:val="28"/>
          <w:szCs w:val="28"/>
        </w:rPr>
        <w:t xml:space="preserve"> </w:t>
      </w:r>
      <w:r w:rsidRPr="008E7453">
        <w:rPr>
          <w:rFonts w:ascii="Times New Roman" w:hAnsi="Times New Roman" w:cs="Times New Roman"/>
          <w:sz w:val="28"/>
          <w:szCs w:val="28"/>
        </w:rPr>
        <w:t>этом статус физического лица при наличии властного элемента трансформируется в статус должностного лица либо служащего</w:t>
      </w:r>
      <w:r w:rsidR="00626D66">
        <w:rPr>
          <w:rFonts w:ascii="Times New Roman" w:hAnsi="Times New Roman" w:cs="Times New Roman"/>
          <w:sz w:val="28"/>
          <w:szCs w:val="28"/>
        </w:rPr>
        <w:t>. Важным аспектом является то, что</w:t>
      </w:r>
      <w:r w:rsidRPr="008E7453">
        <w:rPr>
          <w:rFonts w:ascii="Times New Roman" w:hAnsi="Times New Roman" w:cs="Times New Roman"/>
          <w:sz w:val="28"/>
          <w:szCs w:val="28"/>
        </w:rPr>
        <w:t xml:space="preserve"> статус организации может быть </w:t>
      </w:r>
      <w:r w:rsidR="00CE3562" w:rsidRPr="008E7453">
        <w:rPr>
          <w:rFonts w:ascii="Times New Roman" w:hAnsi="Times New Roman" w:cs="Times New Roman"/>
          <w:sz w:val="28"/>
          <w:szCs w:val="28"/>
        </w:rPr>
        <w:t>изменён</w:t>
      </w:r>
      <w:r w:rsidRPr="008E7453">
        <w:rPr>
          <w:rFonts w:ascii="Times New Roman" w:hAnsi="Times New Roman" w:cs="Times New Roman"/>
          <w:sz w:val="28"/>
          <w:szCs w:val="28"/>
        </w:rPr>
        <w:t xml:space="preserve"> до публичной, если в соответствии с законодательством данная организация наделена государственно-властными полномочиями.</w:t>
      </w:r>
      <w:r w:rsidR="00CE3562" w:rsidRPr="008E74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FB9664" w14:textId="77777777" w:rsidR="00EA1721" w:rsidRDefault="001E6CFB" w:rsidP="00EA17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>Процессуально-правовой статус лиц, участвующих в данной категории дел, определен</w:t>
      </w:r>
      <w:r w:rsidR="00CE3562" w:rsidRPr="008E7453">
        <w:rPr>
          <w:rFonts w:ascii="Times New Roman" w:hAnsi="Times New Roman" w:cs="Times New Roman"/>
          <w:sz w:val="28"/>
          <w:szCs w:val="28"/>
        </w:rPr>
        <w:t xml:space="preserve"> в статье 34 ГПК РФ</w:t>
      </w:r>
      <w:r w:rsidRPr="008E7453">
        <w:rPr>
          <w:rFonts w:ascii="Times New Roman" w:hAnsi="Times New Roman" w:cs="Times New Roman"/>
          <w:sz w:val="28"/>
          <w:szCs w:val="28"/>
        </w:rPr>
        <w:t xml:space="preserve"> как «заявитель» и «заинтересованное лицо». При этом лица, права и интересы</w:t>
      </w:r>
      <w:r w:rsidR="00626D66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8E7453">
        <w:rPr>
          <w:rFonts w:ascii="Times New Roman" w:hAnsi="Times New Roman" w:cs="Times New Roman"/>
          <w:sz w:val="28"/>
          <w:szCs w:val="28"/>
        </w:rPr>
        <w:t xml:space="preserve"> затрагиваются в связи с рассмотрением дела данной категории, вступают в процесс</w:t>
      </w:r>
      <w:r w:rsidR="00626D66">
        <w:rPr>
          <w:rFonts w:ascii="Times New Roman" w:hAnsi="Times New Roman" w:cs="Times New Roman"/>
          <w:sz w:val="28"/>
          <w:szCs w:val="28"/>
        </w:rPr>
        <w:t>,</w:t>
      </w:r>
      <w:r w:rsidRPr="008E7453">
        <w:rPr>
          <w:rFonts w:ascii="Times New Roman" w:hAnsi="Times New Roman" w:cs="Times New Roman"/>
          <w:sz w:val="28"/>
          <w:szCs w:val="28"/>
        </w:rPr>
        <w:t xml:space="preserve"> либо привлекаются к участию в нем в качестве заинтересованных лиц. </w:t>
      </w:r>
    </w:p>
    <w:p w14:paraId="0C7AC6EE" w14:textId="77777777" w:rsidR="00454EA0" w:rsidRDefault="001E6CFB" w:rsidP="00EA17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>В большинстве случаев заявителями в данном виде гражданского судопроизводства выступают непубличные субъекты – граждане и организации, а заинтересованным лицом – субъект, наделенный властными полномочиями.</w:t>
      </w:r>
    </w:p>
    <w:p w14:paraId="725BD877" w14:textId="2F9BF10A" w:rsidR="001E6CFB" w:rsidRPr="008E7453" w:rsidRDefault="00CE3562" w:rsidP="00EA17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в случаях, установленных гл</w:t>
      </w:r>
      <w:r w:rsidR="008E7453" w:rsidRPr="008E7453">
        <w:rPr>
          <w:rFonts w:ascii="Times New Roman" w:hAnsi="Times New Roman" w:cs="Times New Roman"/>
          <w:sz w:val="28"/>
          <w:szCs w:val="28"/>
        </w:rPr>
        <w:t>авами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26.1 и 26.2 ГПК РФ, заявителем всегда выступает уполномоченный публичный орга</w:t>
      </w:r>
      <w:r w:rsidRPr="008E7453">
        <w:rPr>
          <w:rFonts w:ascii="Times New Roman" w:hAnsi="Times New Roman" w:cs="Times New Roman"/>
          <w:sz w:val="28"/>
          <w:szCs w:val="28"/>
        </w:rPr>
        <w:t>н</w:t>
      </w:r>
      <w:r w:rsidR="001E6CFB" w:rsidRPr="008E7453">
        <w:rPr>
          <w:rFonts w:ascii="Times New Roman" w:hAnsi="Times New Roman" w:cs="Times New Roman"/>
          <w:sz w:val="28"/>
          <w:szCs w:val="28"/>
        </w:rPr>
        <w:t>, а заинтересованным лицом – физическое лицо</w:t>
      </w:r>
      <w:r w:rsidRPr="008E7453">
        <w:rPr>
          <w:rFonts w:ascii="Times New Roman" w:hAnsi="Times New Roman" w:cs="Times New Roman"/>
          <w:sz w:val="28"/>
          <w:szCs w:val="28"/>
        </w:rPr>
        <w:t>.</w:t>
      </w:r>
    </w:p>
    <w:p w14:paraId="1AC96867" w14:textId="7D2A1501" w:rsidR="001E6CFB" w:rsidRPr="008E7453" w:rsidRDefault="00CE3562" w:rsidP="001E6C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>По статье 249 ГПК РФ б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ремя доказывания законности действий процессуальным законом возложено на публичный орган (лицо), осуществивший действия, принявший акт или решение, </w:t>
      </w:r>
      <w:r w:rsidRPr="008E7453">
        <w:rPr>
          <w:rFonts w:ascii="Times New Roman" w:hAnsi="Times New Roman" w:cs="Times New Roman"/>
          <w:sz w:val="28"/>
          <w:szCs w:val="28"/>
        </w:rPr>
        <w:t>то есть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заинтересованное лицо, а </w:t>
      </w:r>
      <w:r w:rsidRPr="008E7453">
        <w:rPr>
          <w:rFonts w:ascii="Times New Roman" w:hAnsi="Times New Roman" w:cs="Times New Roman"/>
          <w:sz w:val="28"/>
          <w:szCs w:val="28"/>
        </w:rPr>
        <w:t>исходя из положений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гл</w:t>
      </w:r>
      <w:r w:rsidR="008E7453" w:rsidRPr="008E7453">
        <w:rPr>
          <w:rFonts w:ascii="Times New Roman" w:hAnsi="Times New Roman" w:cs="Times New Roman"/>
          <w:sz w:val="28"/>
          <w:szCs w:val="28"/>
        </w:rPr>
        <w:t>ав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26.1 и 26.2 ГПК РФ – на заявителя.</w:t>
      </w:r>
    </w:p>
    <w:p w14:paraId="55F5B2E8" w14:textId="118A6763" w:rsidR="00454EA0" w:rsidRDefault="001E6CFB" w:rsidP="008E74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>В особом производстве также представлены заявители – граждане и юридические лица; в установленных случаях – прокурор, орган опеки и попечительства, психиатрическое и психоневрологическое учреждение.</w:t>
      </w:r>
      <w:r w:rsidR="008E7453" w:rsidRPr="008E745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</w:p>
    <w:p w14:paraId="685ABCE3" w14:textId="79B4FE38" w:rsidR="00EA1721" w:rsidRDefault="00454EA0" w:rsidP="008E74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з</w:t>
      </w:r>
      <w:r w:rsidR="001E6CFB" w:rsidRPr="008E7453">
        <w:rPr>
          <w:rFonts w:ascii="Times New Roman" w:hAnsi="Times New Roman" w:cs="Times New Roman"/>
          <w:sz w:val="28"/>
          <w:szCs w:val="28"/>
        </w:rPr>
        <w:t>аинтересованные лица по основным видам данной категории дел ГПК РФ не установлены</w:t>
      </w:r>
      <w:r>
        <w:rPr>
          <w:rFonts w:ascii="Times New Roman" w:hAnsi="Times New Roman" w:cs="Times New Roman"/>
          <w:sz w:val="28"/>
          <w:szCs w:val="28"/>
        </w:rPr>
        <w:t>, однако</w:t>
      </w:r>
      <w:r w:rsidR="008E7453" w:rsidRPr="008E7453">
        <w:rPr>
          <w:rFonts w:ascii="Times New Roman" w:hAnsi="Times New Roman" w:cs="Times New Roman"/>
          <w:sz w:val="28"/>
          <w:szCs w:val="28"/>
        </w:rPr>
        <w:t xml:space="preserve"> т</w:t>
      </w:r>
      <w:r w:rsidR="001E6CFB" w:rsidRPr="008E7453">
        <w:rPr>
          <w:rFonts w:ascii="Times New Roman" w:hAnsi="Times New Roman" w:cs="Times New Roman"/>
          <w:sz w:val="28"/>
          <w:szCs w:val="28"/>
        </w:rPr>
        <w:t>еоретически это неопределенный круг лиц, для которых, возможно, установление судом фактов также будет иметь юридическое значение и повлечет правовые последствия.</w:t>
      </w:r>
      <w:r w:rsidR="008E7453" w:rsidRPr="008E7453">
        <w:rPr>
          <w:rFonts w:ascii="Times New Roman" w:hAnsi="Times New Roman" w:cs="Times New Roman"/>
          <w:sz w:val="28"/>
          <w:szCs w:val="28"/>
        </w:rPr>
        <w:t xml:space="preserve"> С</w:t>
      </w:r>
      <w:r w:rsidR="001E6CFB" w:rsidRPr="008E7453">
        <w:rPr>
          <w:rFonts w:ascii="Times New Roman" w:hAnsi="Times New Roman" w:cs="Times New Roman"/>
          <w:sz w:val="28"/>
          <w:szCs w:val="28"/>
        </w:rPr>
        <w:t>огласно гл</w:t>
      </w:r>
      <w:r w:rsidR="008E7453" w:rsidRPr="008E7453">
        <w:rPr>
          <w:rFonts w:ascii="Times New Roman" w:hAnsi="Times New Roman" w:cs="Times New Roman"/>
          <w:sz w:val="28"/>
          <w:szCs w:val="28"/>
        </w:rPr>
        <w:t>авам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36 и 37 ГПК РФ </w:t>
      </w:r>
      <w:r w:rsidR="009C1042">
        <w:rPr>
          <w:rFonts w:ascii="Times New Roman" w:hAnsi="Times New Roman" w:cs="Times New Roman"/>
          <w:sz w:val="28"/>
          <w:szCs w:val="28"/>
        </w:rPr>
        <w:t>это может иметь значение для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1042">
        <w:rPr>
          <w:rFonts w:ascii="Times New Roman" w:hAnsi="Times New Roman" w:cs="Times New Roman"/>
          <w:sz w:val="28"/>
          <w:szCs w:val="28"/>
        </w:rPr>
        <w:t>ов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ЗАГС и нотариусы соответственно. </w:t>
      </w:r>
    </w:p>
    <w:p w14:paraId="273FB7DD" w14:textId="61C547A7" w:rsidR="001E6CFB" w:rsidRPr="008E7453" w:rsidRDefault="001E6CFB" w:rsidP="008E74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 xml:space="preserve">А </w:t>
      </w:r>
      <w:r w:rsidR="008E7453" w:rsidRPr="008E7453">
        <w:rPr>
          <w:rFonts w:ascii="Times New Roman" w:hAnsi="Times New Roman" w:cs="Times New Roman"/>
          <w:sz w:val="28"/>
          <w:szCs w:val="28"/>
        </w:rPr>
        <w:t>исходя из</w:t>
      </w:r>
      <w:r w:rsidRPr="008E7453">
        <w:rPr>
          <w:rFonts w:ascii="Times New Roman" w:hAnsi="Times New Roman" w:cs="Times New Roman"/>
          <w:sz w:val="28"/>
          <w:szCs w:val="28"/>
        </w:rPr>
        <w:t xml:space="preserve"> норм</w:t>
      </w:r>
      <w:r w:rsidR="008E7453" w:rsidRPr="008E7453">
        <w:rPr>
          <w:rFonts w:ascii="Times New Roman" w:hAnsi="Times New Roman" w:cs="Times New Roman"/>
          <w:sz w:val="28"/>
          <w:szCs w:val="28"/>
        </w:rPr>
        <w:t>, закреплённых в</w:t>
      </w:r>
      <w:r w:rsidRPr="008E7453">
        <w:rPr>
          <w:rFonts w:ascii="Times New Roman" w:hAnsi="Times New Roman" w:cs="Times New Roman"/>
          <w:sz w:val="28"/>
          <w:szCs w:val="28"/>
        </w:rPr>
        <w:t xml:space="preserve"> гл</w:t>
      </w:r>
      <w:r w:rsidR="008E7453" w:rsidRPr="008E7453">
        <w:rPr>
          <w:rFonts w:ascii="Times New Roman" w:hAnsi="Times New Roman" w:cs="Times New Roman"/>
          <w:sz w:val="28"/>
          <w:szCs w:val="28"/>
        </w:rPr>
        <w:t>авах</w:t>
      </w:r>
      <w:r w:rsidRPr="008E7453">
        <w:rPr>
          <w:rFonts w:ascii="Times New Roman" w:hAnsi="Times New Roman" w:cs="Times New Roman"/>
          <w:sz w:val="28"/>
          <w:szCs w:val="28"/>
        </w:rPr>
        <w:t xml:space="preserve"> 31 и 35 ГПК РФ</w:t>
      </w:r>
      <w:r w:rsidR="008E7453" w:rsidRPr="008E7453">
        <w:rPr>
          <w:rFonts w:ascii="Times New Roman" w:hAnsi="Times New Roman" w:cs="Times New Roman"/>
          <w:sz w:val="28"/>
          <w:szCs w:val="28"/>
        </w:rPr>
        <w:t>,</w:t>
      </w:r>
      <w:r w:rsidRPr="008E7453">
        <w:rPr>
          <w:rFonts w:ascii="Times New Roman" w:hAnsi="Times New Roman" w:cs="Times New Roman"/>
          <w:sz w:val="28"/>
          <w:szCs w:val="28"/>
        </w:rPr>
        <w:t xml:space="preserve"> заинтересованным лицом следует признать гражданина, в отношении которого поставлен вопрос об ограничении дееспособности, признании недееспособным либо о принудительной госпитализации в психиатрический стационар (принудительном психиатрическом освидетельствовании), поскольку он привлекается к участию в деле.</w:t>
      </w:r>
    </w:p>
    <w:p w14:paraId="2E524B5B" w14:textId="4F5B119B" w:rsidR="001E6CFB" w:rsidRPr="008E7453" w:rsidRDefault="008E7453" w:rsidP="001E6C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>По статье 56 ГПК РФ б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ремя доказывания возложено на </w:t>
      </w:r>
      <w:r w:rsidR="009C1042">
        <w:rPr>
          <w:rFonts w:ascii="Times New Roman" w:hAnsi="Times New Roman" w:cs="Times New Roman"/>
          <w:sz w:val="28"/>
          <w:szCs w:val="28"/>
        </w:rPr>
        <w:t xml:space="preserve">ту </w:t>
      </w:r>
      <w:r w:rsidR="001E6CFB" w:rsidRPr="008E7453">
        <w:rPr>
          <w:rFonts w:ascii="Times New Roman" w:hAnsi="Times New Roman" w:cs="Times New Roman"/>
          <w:sz w:val="28"/>
          <w:szCs w:val="28"/>
        </w:rPr>
        <w:t>сторону,</w:t>
      </w:r>
      <w:r w:rsidR="009C1042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выдвига</w:t>
      </w:r>
      <w:r w:rsidR="009C1042">
        <w:rPr>
          <w:rFonts w:ascii="Times New Roman" w:hAnsi="Times New Roman" w:cs="Times New Roman"/>
          <w:sz w:val="28"/>
          <w:szCs w:val="28"/>
        </w:rPr>
        <w:t>ет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9C1042">
        <w:rPr>
          <w:rFonts w:ascii="Times New Roman" w:hAnsi="Times New Roman" w:cs="Times New Roman"/>
          <w:sz w:val="28"/>
          <w:szCs w:val="28"/>
        </w:rPr>
        <w:t>,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либо приводящую возражения, как и в исковом производстве.</w:t>
      </w:r>
    </w:p>
    <w:p w14:paraId="53C8F782" w14:textId="77777777" w:rsidR="00EA1721" w:rsidRDefault="008E7453" w:rsidP="001E6C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 xml:space="preserve">Верное </w:t>
      </w:r>
      <w:r w:rsidR="00EA1721">
        <w:rPr>
          <w:rFonts w:ascii="Times New Roman" w:hAnsi="Times New Roman" w:cs="Times New Roman"/>
          <w:sz w:val="28"/>
          <w:szCs w:val="28"/>
        </w:rPr>
        <w:t>трактование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процессуально-правового статуса субъекта </w:t>
      </w:r>
      <w:r>
        <w:rPr>
          <w:rFonts w:ascii="Times New Roman" w:hAnsi="Times New Roman" w:cs="Times New Roman"/>
          <w:sz w:val="28"/>
          <w:szCs w:val="28"/>
        </w:rPr>
        <w:t>является одним из шагов к правильному определению вида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гражданского судопроизводства</w:t>
      </w:r>
      <w:r>
        <w:rPr>
          <w:rFonts w:ascii="Times New Roman" w:hAnsi="Times New Roman" w:cs="Times New Roman"/>
          <w:sz w:val="28"/>
          <w:szCs w:val="28"/>
        </w:rPr>
        <w:t>, а также позволяет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о</w:t>
      </w:r>
      <w:r w:rsidR="009C1042">
        <w:rPr>
          <w:rFonts w:ascii="Times New Roman" w:hAnsi="Times New Roman" w:cs="Times New Roman"/>
          <w:sz w:val="28"/>
          <w:szCs w:val="28"/>
        </w:rPr>
        <w:t>пределить и ограничить</w:t>
      </w:r>
      <w:r w:rsidR="001E6CFB" w:rsidRPr="008E7453">
        <w:rPr>
          <w:rFonts w:ascii="Times New Roman" w:hAnsi="Times New Roman" w:cs="Times New Roman"/>
          <w:sz w:val="28"/>
          <w:szCs w:val="28"/>
        </w:rPr>
        <w:t xml:space="preserve"> область применимых к данным правоотношениям норм.</w:t>
      </w:r>
      <w:r w:rsidRPr="008E74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31A64" w14:textId="77A6C463" w:rsidR="001E6CFB" w:rsidRPr="008E7453" w:rsidRDefault="008E7453" w:rsidP="001E6C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lastRenderedPageBreak/>
        <w:t>При определении вида судопроизводства суд и</w:t>
      </w:r>
      <w:r>
        <w:rPr>
          <w:rFonts w:ascii="Times New Roman" w:hAnsi="Times New Roman" w:cs="Times New Roman"/>
          <w:sz w:val="28"/>
          <w:szCs w:val="28"/>
        </w:rPr>
        <w:t>сполняет</w:t>
      </w:r>
      <w:r w:rsidRPr="008E7453">
        <w:rPr>
          <w:rFonts w:ascii="Times New Roman" w:hAnsi="Times New Roman" w:cs="Times New Roman"/>
          <w:sz w:val="28"/>
          <w:szCs w:val="28"/>
        </w:rPr>
        <w:t xml:space="preserve"> особую роль в гражданском-процессуальном правоотношении, </w:t>
      </w:r>
      <w:r w:rsidR="009C1042">
        <w:rPr>
          <w:rFonts w:ascii="Times New Roman" w:hAnsi="Times New Roman" w:cs="Times New Roman"/>
          <w:sz w:val="28"/>
          <w:szCs w:val="28"/>
        </w:rPr>
        <w:t>именно</w:t>
      </w:r>
      <w:r w:rsidRPr="008E7453">
        <w:rPr>
          <w:rFonts w:ascii="Times New Roman" w:hAnsi="Times New Roman" w:cs="Times New Roman"/>
          <w:sz w:val="28"/>
          <w:szCs w:val="28"/>
        </w:rPr>
        <w:t xml:space="preserve"> по</w:t>
      </w:r>
      <w:r w:rsidR="00EA1721">
        <w:rPr>
          <w:rFonts w:ascii="Times New Roman" w:hAnsi="Times New Roman" w:cs="Times New Roman"/>
          <w:sz w:val="28"/>
          <w:szCs w:val="28"/>
        </w:rPr>
        <w:t>э</w:t>
      </w:r>
      <w:r w:rsidRPr="008E7453">
        <w:rPr>
          <w:rFonts w:ascii="Times New Roman" w:hAnsi="Times New Roman" w:cs="Times New Roman"/>
          <w:sz w:val="28"/>
          <w:szCs w:val="28"/>
        </w:rPr>
        <w:t xml:space="preserve">тому круг субъектов правоотношения </w:t>
      </w:r>
      <w:r w:rsidR="009C1042">
        <w:rPr>
          <w:rFonts w:ascii="Times New Roman" w:hAnsi="Times New Roman" w:cs="Times New Roman"/>
          <w:sz w:val="28"/>
          <w:szCs w:val="28"/>
        </w:rPr>
        <w:t>уменьшается</w:t>
      </w:r>
      <w:r w:rsidRPr="008E7453">
        <w:rPr>
          <w:rFonts w:ascii="Times New Roman" w:hAnsi="Times New Roman" w:cs="Times New Roman"/>
          <w:sz w:val="28"/>
          <w:szCs w:val="28"/>
        </w:rPr>
        <w:t xml:space="preserve"> до лиц, участвующих в деле, связанных позицией суда по этому процессуальному вопросу.</w:t>
      </w:r>
    </w:p>
    <w:p w14:paraId="27D82C32" w14:textId="20C66F41" w:rsidR="001E6CFB" w:rsidRDefault="008E7453" w:rsidP="008E745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7453">
        <w:rPr>
          <w:rFonts w:ascii="Times New Roman" w:hAnsi="Times New Roman" w:cs="Times New Roman"/>
          <w:sz w:val="28"/>
          <w:szCs w:val="28"/>
        </w:rPr>
        <w:t>Вне зависимости от воли и усмотрения истцов</w:t>
      </w:r>
      <w:r w:rsidR="00D5533B">
        <w:rPr>
          <w:rFonts w:ascii="Times New Roman" w:hAnsi="Times New Roman" w:cs="Times New Roman"/>
          <w:sz w:val="28"/>
          <w:szCs w:val="28"/>
        </w:rPr>
        <w:t>,</w:t>
      </w:r>
      <w:r w:rsidRPr="008E7453">
        <w:rPr>
          <w:rFonts w:ascii="Times New Roman" w:hAnsi="Times New Roman" w:cs="Times New Roman"/>
          <w:sz w:val="28"/>
          <w:szCs w:val="28"/>
        </w:rPr>
        <w:t xml:space="preserve"> либо заявителей</w:t>
      </w:r>
      <w:r w:rsidR="00D5533B">
        <w:rPr>
          <w:rFonts w:ascii="Times New Roman" w:hAnsi="Times New Roman" w:cs="Times New Roman"/>
          <w:sz w:val="28"/>
          <w:szCs w:val="28"/>
        </w:rPr>
        <w:t>,</w:t>
      </w:r>
      <w:r w:rsidRPr="008E7453">
        <w:rPr>
          <w:rFonts w:ascii="Times New Roman" w:hAnsi="Times New Roman" w:cs="Times New Roman"/>
          <w:sz w:val="28"/>
          <w:szCs w:val="28"/>
        </w:rPr>
        <w:t xml:space="preserve"> суд</w:t>
      </w:r>
      <w:r w:rsidR="00D5533B">
        <w:rPr>
          <w:rFonts w:ascii="Times New Roman" w:hAnsi="Times New Roman" w:cs="Times New Roman"/>
          <w:sz w:val="28"/>
          <w:szCs w:val="28"/>
        </w:rPr>
        <w:t>ья</w:t>
      </w:r>
      <w:r w:rsidRPr="008E7453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453">
        <w:rPr>
          <w:rFonts w:ascii="Times New Roman" w:hAnsi="Times New Roman" w:cs="Times New Roman"/>
          <w:sz w:val="28"/>
          <w:szCs w:val="28"/>
        </w:rPr>
        <w:t>принятии и рассмотрении дела должен</w:t>
      </w:r>
      <w:r w:rsidR="00D5533B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8E7453">
        <w:rPr>
          <w:rFonts w:ascii="Times New Roman" w:hAnsi="Times New Roman" w:cs="Times New Roman"/>
          <w:sz w:val="28"/>
          <w:szCs w:val="28"/>
        </w:rPr>
        <w:t xml:space="preserve"> определить правильный вид судопроизводства</w:t>
      </w:r>
      <w:r w:rsidR="009C1042">
        <w:rPr>
          <w:rFonts w:ascii="Times New Roman" w:hAnsi="Times New Roman" w:cs="Times New Roman"/>
          <w:sz w:val="28"/>
          <w:szCs w:val="28"/>
        </w:rPr>
        <w:t>, а, в свою очередь, д</w:t>
      </w:r>
      <w:r w:rsidR="00D5533B">
        <w:rPr>
          <w:rFonts w:ascii="Times New Roman" w:hAnsi="Times New Roman" w:cs="Times New Roman"/>
          <w:sz w:val="28"/>
          <w:szCs w:val="28"/>
        </w:rPr>
        <w:t>ля этого необходимо</w:t>
      </w:r>
      <w:r w:rsidRPr="008E7453">
        <w:rPr>
          <w:rFonts w:ascii="Times New Roman" w:hAnsi="Times New Roman" w:cs="Times New Roman"/>
          <w:sz w:val="28"/>
          <w:szCs w:val="28"/>
        </w:rPr>
        <w:t xml:space="preserve"> определить объект гражданско-процессуального правоотношения. </w:t>
      </w:r>
    </w:p>
    <w:p w14:paraId="6328D047" w14:textId="77777777" w:rsidR="00D5533B" w:rsidRDefault="00D5533B" w:rsidP="00D553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объектами являются:</w:t>
      </w:r>
    </w:p>
    <w:p w14:paraId="2103F5E8" w14:textId="713074A8" w:rsidR="00D5533B" w:rsidRDefault="00EA1721" w:rsidP="00D553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533B">
        <w:rPr>
          <w:rFonts w:ascii="Times New Roman" w:hAnsi="Times New Roman" w:cs="Times New Roman"/>
          <w:sz w:val="28"/>
          <w:szCs w:val="28"/>
        </w:rPr>
        <w:t>Д</w:t>
      </w:r>
      <w:r w:rsidR="00D5533B" w:rsidRPr="00D5533B">
        <w:rPr>
          <w:rFonts w:ascii="Times New Roman" w:hAnsi="Times New Roman" w:cs="Times New Roman"/>
          <w:sz w:val="28"/>
          <w:szCs w:val="28"/>
        </w:rPr>
        <w:t>ля искового производства объектом является разрешение спора о праве;</w:t>
      </w:r>
      <w:r w:rsidR="00D55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70D8F" w14:textId="431D8D43" w:rsidR="00D5533B" w:rsidRPr="00D5533B" w:rsidRDefault="00EA1721" w:rsidP="00D553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533B">
        <w:rPr>
          <w:rFonts w:ascii="Times New Roman" w:hAnsi="Times New Roman" w:cs="Times New Roman"/>
          <w:sz w:val="28"/>
          <w:szCs w:val="28"/>
        </w:rPr>
        <w:t>Д</w:t>
      </w:r>
      <w:r w:rsidR="00D5533B" w:rsidRPr="00D5533B">
        <w:rPr>
          <w:rFonts w:ascii="Times New Roman" w:hAnsi="Times New Roman" w:cs="Times New Roman"/>
          <w:sz w:val="28"/>
          <w:szCs w:val="28"/>
        </w:rPr>
        <w:t>ля производства по делам, возникающим из публичных правоотношений, – осуществление судебного контроля за законностью действий публичного субъекта;</w:t>
      </w:r>
    </w:p>
    <w:p w14:paraId="4024F4B2" w14:textId="342763CC" w:rsidR="00D5533B" w:rsidRDefault="00EA1721" w:rsidP="00D553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5533B">
        <w:rPr>
          <w:rFonts w:ascii="Times New Roman" w:hAnsi="Times New Roman" w:cs="Times New Roman"/>
          <w:sz w:val="28"/>
          <w:szCs w:val="28"/>
        </w:rPr>
        <w:t>Д</w:t>
      </w:r>
      <w:r w:rsidR="00D5533B" w:rsidRPr="00D5533B">
        <w:rPr>
          <w:rFonts w:ascii="Times New Roman" w:hAnsi="Times New Roman" w:cs="Times New Roman"/>
          <w:sz w:val="28"/>
          <w:szCs w:val="28"/>
        </w:rPr>
        <w:t>ля особого производства – установление обстоятельств, имеющих юридическое значение и способных повлиять на возникновение, изменение или прекращение правоотношений, а в ряде случаев – признание определенных юридических последствий, связанных с установлением фактов.</w:t>
      </w:r>
    </w:p>
    <w:p w14:paraId="2947B81A" w14:textId="3733AEF3" w:rsidR="001E6CFB" w:rsidRDefault="00D5533B" w:rsidP="001E6C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определении объекта также играет роль и квалификация судьи, </w:t>
      </w:r>
      <w:r w:rsidR="00EA1721">
        <w:rPr>
          <w:rFonts w:ascii="Times New Roman" w:hAnsi="Times New Roman" w:cs="Times New Roman"/>
          <w:sz w:val="28"/>
          <w:szCs w:val="28"/>
        </w:rPr>
        <w:t>а точнее</w:t>
      </w:r>
      <w:r>
        <w:rPr>
          <w:rFonts w:ascii="Times New Roman" w:hAnsi="Times New Roman" w:cs="Times New Roman"/>
          <w:sz w:val="28"/>
          <w:szCs w:val="28"/>
        </w:rPr>
        <w:t xml:space="preserve"> именно его способности усмотреть в представленном материале качественные проявления данного объекта, что является немаловажной частью правильного определения вида гражданского судопроизводства. </w:t>
      </w:r>
    </w:p>
    <w:p w14:paraId="4BB13E87" w14:textId="79218D0B" w:rsidR="000A5A10" w:rsidRDefault="000A5A10" w:rsidP="000A5A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определения субъектов и объектов необходимо</w:t>
      </w:r>
      <w:r w:rsidRPr="000A5A10">
        <w:rPr>
          <w:rFonts w:ascii="Times New Roman" w:hAnsi="Times New Roman" w:cs="Times New Roman"/>
          <w:sz w:val="28"/>
          <w:szCs w:val="28"/>
        </w:rPr>
        <w:t xml:space="preserve"> должна быть установлена и содержательная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A10">
        <w:rPr>
          <w:rFonts w:ascii="Times New Roman" w:hAnsi="Times New Roman" w:cs="Times New Roman"/>
          <w:sz w:val="28"/>
          <w:szCs w:val="28"/>
        </w:rPr>
        <w:t xml:space="preserve">составляющая гражданско-процессуального правоотношения, </w:t>
      </w:r>
      <w:r>
        <w:rPr>
          <w:rFonts w:ascii="Times New Roman" w:hAnsi="Times New Roman" w:cs="Times New Roman"/>
          <w:sz w:val="28"/>
          <w:szCs w:val="28"/>
        </w:rPr>
        <w:t>а именно</w:t>
      </w:r>
      <w:r w:rsidRPr="000A5A10">
        <w:rPr>
          <w:rFonts w:ascii="Times New Roman" w:hAnsi="Times New Roman" w:cs="Times New Roman"/>
          <w:sz w:val="28"/>
          <w:szCs w:val="28"/>
        </w:rPr>
        <w:t xml:space="preserve"> его юридически и фактически обусловленная объективная сторона.</w:t>
      </w:r>
      <w:r>
        <w:rPr>
          <w:rFonts w:ascii="Times New Roman" w:hAnsi="Times New Roman" w:cs="Times New Roman"/>
          <w:sz w:val="28"/>
          <w:szCs w:val="28"/>
        </w:rPr>
        <w:t xml:space="preserve"> Данных аспект позволяет определить относительно каких именно обстоятельств требует судебное решение.</w:t>
      </w:r>
    </w:p>
    <w:p w14:paraId="71BF7FBE" w14:textId="4ADBA058" w:rsidR="00EA4716" w:rsidRPr="00EA4716" w:rsidRDefault="00EA4716" w:rsidP="00EA4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716">
        <w:rPr>
          <w:rFonts w:ascii="Times New Roman" w:hAnsi="Times New Roman" w:cs="Times New Roman"/>
          <w:sz w:val="28"/>
          <w:szCs w:val="28"/>
        </w:rPr>
        <w:t>Для искового производства характерно проявление действий (бездействия),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>которые связаны с нарушением (угрозой нарушения) прав и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 xml:space="preserve">истца, невыполнением возложенной в соответствии с законом либо </w:t>
      </w:r>
      <w:r w:rsidRPr="00EA4716">
        <w:rPr>
          <w:rFonts w:ascii="Times New Roman" w:hAnsi="Times New Roman" w:cs="Times New Roman"/>
          <w:sz w:val="28"/>
          <w:szCs w:val="28"/>
        </w:rPr>
        <w:lastRenderedPageBreak/>
        <w:t>вытекающей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 xml:space="preserve">сделки обязанности, ее ненадлежащим осуществлением.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Pr="00EA4716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EA4716">
        <w:rPr>
          <w:rFonts w:ascii="Times New Roman" w:hAnsi="Times New Roman" w:cs="Times New Roman"/>
          <w:sz w:val="28"/>
          <w:szCs w:val="28"/>
        </w:rPr>
        <w:t xml:space="preserve"> вид гражданского судопроизводства в наибольшей степени </w:t>
      </w:r>
      <w:r>
        <w:rPr>
          <w:rFonts w:ascii="Times New Roman" w:hAnsi="Times New Roman" w:cs="Times New Roman"/>
          <w:sz w:val="28"/>
          <w:szCs w:val="28"/>
        </w:rPr>
        <w:t>проявляет такие</w:t>
      </w:r>
      <w:r w:rsidRPr="00EA4716">
        <w:rPr>
          <w:rFonts w:ascii="Times New Roman" w:hAnsi="Times New Roman" w:cs="Times New Roman"/>
          <w:sz w:val="28"/>
          <w:szCs w:val="28"/>
        </w:rPr>
        <w:t xml:space="preserve"> полномочия суда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Pr="00EA4716">
        <w:rPr>
          <w:rFonts w:ascii="Times New Roman" w:hAnsi="Times New Roman" w:cs="Times New Roman"/>
          <w:sz w:val="28"/>
          <w:szCs w:val="28"/>
        </w:rPr>
        <w:t xml:space="preserve"> возможность усмотрения, а также оценки обстоятельств и доказательств.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EA4716">
        <w:rPr>
          <w:rFonts w:ascii="Times New Roman" w:hAnsi="Times New Roman" w:cs="Times New Roman"/>
          <w:sz w:val="28"/>
          <w:szCs w:val="28"/>
        </w:rPr>
        <w:t xml:space="preserve"> при этом суд не может выйти за пределы заявленных требований.</w:t>
      </w:r>
    </w:p>
    <w:p w14:paraId="6F3A0B0A" w14:textId="31EA335C" w:rsidR="00EA1721" w:rsidRDefault="00EA4716" w:rsidP="00EA4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EA4716">
        <w:rPr>
          <w:rFonts w:ascii="Times New Roman" w:hAnsi="Times New Roman" w:cs="Times New Roman"/>
          <w:sz w:val="28"/>
          <w:szCs w:val="28"/>
        </w:rPr>
        <w:t xml:space="preserve"> к данному виду гражданского судопроизводства</w:t>
      </w:r>
      <w:r>
        <w:rPr>
          <w:rFonts w:ascii="Times New Roman" w:hAnsi="Times New Roman" w:cs="Times New Roman"/>
          <w:sz w:val="28"/>
          <w:szCs w:val="28"/>
        </w:rPr>
        <w:t>, исходя из положения главы 22.1 ГПК РФ</w:t>
      </w:r>
      <w:r w:rsidR="00323CE1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>отнесено производство по рассмотрению заявлений о присуждении компенсации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 xml:space="preserve">права на судопроизводство в разумный срок или права на исполнение судебного постановления в разумный срок. </w:t>
      </w:r>
    </w:p>
    <w:p w14:paraId="172CD95B" w14:textId="1435CE5A" w:rsidR="000A5A10" w:rsidRDefault="00EA4716" w:rsidP="00EA4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716">
        <w:rPr>
          <w:rFonts w:ascii="Times New Roman" w:hAnsi="Times New Roman" w:cs="Times New Roman"/>
          <w:sz w:val="28"/>
          <w:szCs w:val="28"/>
        </w:rPr>
        <w:t>Однако по своей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 xml:space="preserve">природе данные дела </w:t>
      </w:r>
      <w:r w:rsidR="00EA1721">
        <w:rPr>
          <w:rFonts w:ascii="Times New Roman" w:hAnsi="Times New Roman" w:cs="Times New Roman"/>
          <w:sz w:val="28"/>
          <w:szCs w:val="28"/>
        </w:rPr>
        <w:t>приравниваются</w:t>
      </w:r>
      <w:r w:rsidRPr="00EA4716">
        <w:rPr>
          <w:rFonts w:ascii="Times New Roman" w:hAnsi="Times New Roman" w:cs="Times New Roman"/>
          <w:sz w:val="28"/>
          <w:szCs w:val="28"/>
        </w:rPr>
        <w:t xml:space="preserve"> к категории дел, возникающих из публичных правоотношений,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EA4716">
        <w:rPr>
          <w:rFonts w:ascii="Times New Roman" w:hAnsi="Times New Roman" w:cs="Times New Roman"/>
          <w:sz w:val="28"/>
          <w:szCs w:val="28"/>
        </w:rPr>
        <w:t xml:space="preserve"> их рассмотрение также связано с судебным контролем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>в отношении судопроизводства или исполнительного производства</w:t>
      </w:r>
      <w:r w:rsidR="00B14DF4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EA4716">
        <w:rPr>
          <w:rFonts w:ascii="Times New Roman" w:hAnsi="Times New Roman" w:cs="Times New Roman"/>
          <w:sz w:val="28"/>
          <w:szCs w:val="28"/>
        </w:rPr>
        <w:t>.</w:t>
      </w:r>
    </w:p>
    <w:p w14:paraId="45CC7C85" w14:textId="7A9799E2" w:rsidR="002374F3" w:rsidRDefault="00EA4716" w:rsidP="002374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716">
        <w:rPr>
          <w:rFonts w:ascii="Times New Roman" w:hAnsi="Times New Roman" w:cs="Times New Roman"/>
          <w:sz w:val="28"/>
          <w:szCs w:val="28"/>
        </w:rPr>
        <w:t>Для производства по делам, возникающим из публичных правоотношений, суд</w:t>
      </w:r>
      <w:r w:rsidR="002374F3">
        <w:rPr>
          <w:rFonts w:ascii="Times New Roman" w:hAnsi="Times New Roman" w:cs="Times New Roman"/>
          <w:sz w:val="28"/>
          <w:szCs w:val="28"/>
        </w:rPr>
        <w:t xml:space="preserve"> </w:t>
      </w:r>
      <w:r w:rsidRPr="00EA4716">
        <w:rPr>
          <w:rFonts w:ascii="Times New Roman" w:hAnsi="Times New Roman" w:cs="Times New Roman"/>
          <w:sz w:val="28"/>
          <w:szCs w:val="28"/>
        </w:rPr>
        <w:t xml:space="preserve">должен предварительно оценить наличие оспариваемых реализуемых публичным субъектом властных полномочий, </w:t>
      </w:r>
      <w:r w:rsidR="00EA1721">
        <w:rPr>
          <w:rFonts w:ascii="Times New Roman" w:hAnsi="Times New Roman" w:cs="Times New Roman"/>
          <w:sz w:val="28"/>
          <w:szCs w:val="28"/>
        </w:rPr>
        <w:t>подчиненный</w:t>
      </w:r>
      <w:r w:rsidRPr="00EA4716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EA1721">
        <w:rPr>
          <w:rFonts w:ascii="Times New Roman" w:hAnsi="Times New Roman" w:cs="Times New Roman"/>
          <w:sz w:val="28"/>
          <w:szCs w:val="28"/>
        </w:rPr>
        <w:t>и</w:t>
      </w:r>
      <w:r w:rsidRPr="00EA4716">
        <w:rPr>
          <w:rFonts w:ascii="Times New Roman" w:hAnsi="Times New Roman" w:cs="Times New Roman"/>
          <w:sz w:val="28"/>
          <w:szCs w:val="28"/>
        </w:rPr>
        <w:t xml:space="preserve"> публичного органа или должностного лица, в том числе в виде функциональной обязанности по их осуществлению государственным или муниципальным служащим.</w:t>
      </w:r>
    </w:p>
    <w:p w14:paraId="0FFF0428" w14:textId="4209FCD8" w:rsidR="00EA4716" w:rsidRPr="00EA4716" w:rsidRDefault="002374F3" w:rsidP="002374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о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цениваются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A4716" w:rsidRPr="00EA4716">
        <w:rPr>
          <w:rFonts w:ascii="Times New Roman" w:hAnsi="Times New Roman" w:cs="Times New Roman"/>
          <w:sz w:val="28"/>
          <w:szCs w:val="28"/>
        </w:rPr>
        <w:t>елегированные юридическому лицу публично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властные полномочия.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 суд устанавливает, в чем было выражено </w:t>
      </w:r>
      <w:r w:rsidR="00EA1721">
        <w:rPr>
          <w:rFonts w:ascii="Times New Roman" w:hAnsi="Times New Roman" w:cs="Times New Roman"/>
          <w:sz w:val="28"/>
          <w:szCs w:val="28"/>
        </w:rPr>
        <w:t xml:space="preserve">реальное </w:t>
      </w:r>
      <w:r w:rsidR="00EA4716" w:rsidRPr="00EA4716">
        <w:rPr>
          <w:rFonts w:ascii="Times New Roman" w:hAnsi="Times New Roman" w:cs="Times New Roman"/>
          <w:sz w:val="28"/>
          <w:szCs w:val="28"/>
        </w:rPr>
        <w:t>осуществление властных полномочий в форме действия (бездействия),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EA4716">
        <w:rPr>
          <w:rFonts w:ascii="Times New Roman" w:hAnsi="Times New Roman" w:cs="Times New Roman"/>
          <w:sz w:val="28"/>
          <w:szCs w:val="28"/>
        </w:rPr>
        <w:t>решения, содержание акта, а также основания требований публичного органа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установление фактической стороны.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EA1721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 следует юридическая квалификация – установление соответствия фактической стороны </w:t>
      </w:r>
      <w:r w:rsidR="00EA4716" w:rsidRPr="00EA4716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законодательства. </w:t>
      </w:r>
      <w:r w:rsidR="00EA1721">
        <w:rPr>
          <w:rFonts w:ascii="Times New Roman" w:hAnsi="Times New Roman" w:cs="Times New Roman"/>
          <w:sz w:val="28"/>
          <w:szCs w:val="28"/>
        </w:rPr>
        <w:t>Как таковым и</w:t>
      </w:r>
      <w:r w:rsidR="00EA4716" w:rsidRPr="00EA4716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ом является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е, которое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 напрямую зависит от признания акта, 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EA4716">
        <w:rPr>
          <w:rFonts w:ascii="Times New Roman" w:hAnsi="Times New Roman" w:cs="Times New Roman"/>
          <w:sz w:val="28"/>
          <w:szCs w:val="28"/>
        </w:rPr>
        <w:t>требования соответствующими положениям правовых норм.</w:t>
      </w:r>
    </w:p>
    <w:p w14:paraId="2B52175E" w14:textId="047EF1BD" w:rsidR="000A5A10" w:rsidRDefault="002374F3" w:rsidP="002374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A4716" w:rsidRPr="00EA4716">
        <w:rPr>
          <w:rFonts w:ascii="Times New Roman" w:hAnsi="Times New Roman" w:cs="Times New Roman"/>
          <w:sz w:val="28"/>
          <w:szCs w:val="28"/>
        </w:rPr>
        <w:t>искреционные полномочия суда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данной категории дел значительно </w:t>
      </w:r>
      <w:r w:rsidR="009F548C">
        <w:rPr>
          <w:rFonts w:ascii="Times New Roman" w:hAnsi="Times New Roman" w:cs="Times New Roman"/>
          <w:sz w:val="28"/>
          <w:szCs w:val="28"/>
        </w:rPr>
        <w:t>меньше</w:t>
      </w:r>
      <w:r w:rsidR="00EA4716" w:rsidRPr="00EA4716">
        <w:rPr>
          <w:rFonts w:ascii="Times New Roman" w:hAnsi="Times New Roman" w:cs="Times New Roman"/>
          <w:sz w:val="28"/>
          <w:szCs w:val="28"/>
        </w:rPr>
        <w:t>, оценка целесообразности при определении соответствия закону представляется недопустимой, поскольку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EA4716">
        <w:rPr>
          <w:rFonts w:ascii="Times New Roman" w:hAnsi="Times New Roman" w:cs="Times New Roman"/>
          <w:sz w:val="28"/>
          <w:szCs w:val="28"/>
        </w:rPr>
        <w:t>поставить под сомнение справедливость закона</w:t>
      </w:r>
      <w:r w:rsidR="009F548C">
        <w:rPr>
          <w:rFonts w:ascii="Times New Roman" w:hAnsi="Times New Roman" w:cs="Times New Roman"/>
          <w:sz w:val="28"/>
          <w:szCs w:val="28"/>
        </w:rPr>
        <w:t>, тем самым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 нарушить принцип его верховенства. </w:t>
      </w:r>
      <w:r>
        <w:rPr>
          <w:rFonts w:ascii="Times New Roman" w:hAnsi="Times New Roman" w:cs="Times New Roman"/>
          <w:sz w:val="28"/>
          <w:szCs w:val="28"/>
        </w:rPr>
        <w:t>Из этого следует</w:t>
      </w:r>
      <w:r w:rsidR="00EA4716" w:rsidRPr="00EA47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EA4716" w:rsidRPr="00EA4716">
        <w:rPr>
          <w:rFonts w:ascii="Times New Roman" w:hAnsi="Times New Roman" w:cs="Times New Roman"/>
          <w:sz w:val="28"/>
          <w:szCs w:val="28"/>
        </w:rPr>
        <w:t>производство по делам, возникающим из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EA4716">
        <w:rPr>
          <w:rFonts w:ascii="Times New Roman" w:hAnsi="Times New Roman" w:cs="Times New Roman"/>
          <w:sz w:val="28"/>
          <w:szCs w:val="28"/>
        </w:rPr>
        <w:t>правоотношений, отличается 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A4716" w:rsidRPr="00EA4716">
        <w:rPr>
          <w:rFonts w:ascii="Times New Roman" w:hAnsi="Times New Roman" w:cs="Times New Roman"/>
          <w:sz w:val="28"/>
          <w:szCs w:val="28"/>
        </w:rPr>
        <w:t>льшим формализмом по сравнению с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716" w:rsidRPr="00EA4716">
        <w:rPr>
          <w:rFonts w:ascii="Times New Roman" w:hAnsi="Times New Roman" w:cs="Times New Roman"/>
          <w:sz w:val="28"/>
          <w:szCs w:val="28"/>
        </w:rPr>
        <w:t>видами гражданского судопроизводства.</w:t>
      </w:r>
    </w:p>
    <w:p w14:paraId="50A70F02" w14:textId="1419EB49" w:rsidR="002374F3" w:rsidRPr="002374F3" w:rsidRDefault="002374F3" w:rsidP="002374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4F3">
        <w:rPr>
          <w:rFonts w:ascii="Times New Roman" w:hAnsi="Times New Roman" w:cs="Times New Roman"/>
          <w:sz w:val="28"/>
          <w:szCs w:val="28"/>
        </w:rPr>
        <w:t>По делам особого производства объективная сторона связана не с действиями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4F3">
        <w:rPr>
          <w:rFonts w:ascii="Times New Roman" w:hAnsi="Times New Roman" w:cs="Times New Roman"/>
          <w:sz w:val="28"/>
          <w:szCs w:val="28"/>
        </w:rPr>
        <w:t>других субъектов, а с наличием жизненных обстоятельств, которые 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4F3">
        <w:rPr>
          <w:rFonts w:ascii="Times New Roman" w:hAnsi="Times New Roman" w:cs="Times New Roman"/>
          <w:sz w:val="28"/>
          <w:szCs w:val="28"/>
        </w:rPr>
        <w:t xml:space="preserve">определения судом их юридической судьбы, правовой </w:t>
      </w:r>
      <w:r w:rsidR="009F548C">
        <w:rPr>
          <w:rFonts w:ascii="Times New Roman" w:hAnsi="Times New Roman" w:cs="Times New Roman"/>
          <w:sz w:val="28"/>
          <w:szCs w:val="28"/>
        </w:rPr>
        <w:t>обоснованности</w:t>
      </w:r>
      <w:r w:rsidRPr="002374F3">
        <w:rPr>
          <w:rFonts w:ascii="Times New Roman" w:hAnsi="Times New Roman" w:cs="Times New Roman"/>
          <w:sz w:val="28"/>
          <w:szCs w:val="28"/>
        </w:rPr>
        <w:t xml:space="preserve"> сложившихся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4F3">
        <w:rPr>
          <w:rFonts w:ascii="Times New Roman" w:hAnsi="Times New Roman" w:cs="Times New Roman"/>
          <w:sz w:val="28"/>
          <w:szCs w:val="28"/>
        </w:rPr>
        <w:t>явлений, взаимоотношений, обстановки.</w:t>
      </w:r>
    </w:p>
    <w:p w14:paraId="3B54B88A" w14:textId="0F05302A" w:rsidR="000A5A10" w:rsidRDefault="002374F3" w:rsidP="002374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4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чем можно утверждать, что</w:t>
      </w:r>
      <w:r w:rsidRPr="002374F3">
        <w:rPr>
          <w:rFonts w:ascii="Times New Roman" w:hAnsi="Times New Roman" w:cs="Times New Roman"/>
          <w:sz w:val="28"/>
          <w:szCs w:val="28"/>
        </w:rPr>
        <w:t xml:space="preserve"> усмотрение суда при установлении обстоятельств дела порой</w:t>
      </w:r>
      <w:r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Pr="002374F3">
        <w:rPr>
          <w:rFonts w:ascii="Times New Roman" w:hAnsi="Times New Roman" w:cs="Times New Roman"/>
          <w:sz w:val="28"/>
          <w:szCs w:val="28"/>
        </w:rPr>
        <w:t>неизбежн</w:t>
      </w:r>
      <w:r>
        <w:rPr>
          <w:rFonts w:ascii="Times New Roman" w:hAnsi="Times New Roman" w:cs="Times New Roman"/>
          <w:sz w:val="28"/>
          <w:szCs w:val="28"/>
        </w:rPr>
        <w:t>ый характер</w:t>
      </w:r>
      <w:r w:rsidRPr="002374F3">
        <w:rPr>
          <w:rFonts w:ascii="Times New Roman" w:hAnsi="Times New Roman" w:cs="Times New Roman"/>
          <w:sz w:val="28"/>
          <w:szCs w:val="28"/>
        </w:rPr>
        <w:t xml:space="preserve">. Оценка доказательств </w:t>
      </w:r>
      <w:r w:rsidR="009F548C">
        <w:rPr>
          <w:rFonts w:ascii="Times New Roman" w:hAnsi="Times New Roman" w:cs="Times New Roman"/>
          <w:sz w:val="28"/>
          <w:szCs w:val="28"/>
        </w:rPr>
        <w:t>порой</w:t>
      </w:r>
      <w:r w:rsidRPr="002374F3">
        <w:rPr>
          <w:rFonts w:ascii="Times New Roman" w:hAnsi="Times New Roman" w:cs="Times New Roman"/>
          <w:sz w:val="28"/>
          <w:szCs w:val="28"/>
        </w:rPr>
        <w:t xml:space="preserve"> может быть фактически </w:t>
      </w:r>
      <w:r w:rsidR="009F548C">
        <w:rPr>
          <w:rFonts w:ascii="Times New Roman" w:hAnsi="Times New Roman" w:cs="Times New Roman"/>
          <w:sz w:val="28"/>
          <w:szCs w:val="28"/>
        </w:rPr>
        <w:t>приближена непосредственно</w:t>
      </w:r>
      <w:r w:rsidRPr="002374F3">
        <w:rPr>
          <w:rFonts w:ascii="Times New Roman" w:hAnsi="Times New Roman" w:cs="Times New Roman"/>
          <w:sz w:val="28"/>
          <w:szCs w:val="28"/>
        </w:rPr>
        <w:t xml:space="preserve"> к внутреннему убеждению, уверенности судьи в их достоверности,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4F3">
        <w:rPr>
          <w:rFonts w:ascii="Times New Roman" w:hAnsi="Times New Roman" w:cs="Times New Roman"/>
          <w:sz w:val="28"/>
          <w:szCs w:val="28"/>
        </w:rPr>
        <w:t>относимости и допустимости, а не вытекать из свойств отражения ими объективной природы доказываемых обстоятельств.</w:t>
      </w:r>
    </w:p>
    <w:p w14:paraId="73205597" w14:textId="490F60E6" w:rsidR="00DE7735" w:rsidRDefault="00C66C5B" w:rsidP="004D1E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C5B">
        <w:rPr>
          <w:rFonts w:ascii="Times New Roman" w:hAnsi="Times New Roman" w:cs="Times New Roman"/>
          <w:sz w:val="28"/>
          <w:szCs w:val="28"/>
        </w:rPr>
        <w:t>Каждый из указанных видов гражданского судопроизводства характеризуется спецификой материально-правовых отношений, требования по которым были заявлены, а также процессуальными алгоритмами. В то же время критерием разделения гражданского судопроизводства на виды предлагается считать материально-правовую природу дел, являющихся предметом осуществления правосудия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C66C5B">
        <w:rPr>
          <w:rFonts w:ascii="Times New Roman" w:hAnsi="Times New Roman" w:cs="Times New Roman"/>
          <w:sz w:val="28"/>
          <w:szCs w:val="28"/>
        </w:rPr>
        <w:t>.</w:t>
      </w:r>
    </w:p>
    <w:p w14:paraId="05021247" w14:textId="539A3EB5" w:rsidR="007D7677" w:rsidRDefault="007D7677" w:rsidP="007D76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вышесказанного можно сделать вывод, что о</w:t>
      </w:r>
      <w:r w:rsidRPr="001E389F">
        <w:rPr>
          <w:rFonts w:ascii="Times New Roman" w:hAnsi="Times New Roman" w:cs="Times New Roman"/>
          <w:sz w:val="28"/>
          <w:szCs w:val="28"/>
        </w:rPr>
        <w:t>собенности элементов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89F">
        <w:rPr>
          <w:rFonts w:ascii="Times New Roman" w:hAnsi="Times New Roman" w:cs="Times New Roman"/>
          <w:sz w:val="28"/>
          <w:szCs w:val="28"/>
        </w:rPr>
        <w:t>гражданско-процессуального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, а именно субъекты,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 и содержание,</w:t>
      </w:r>
      <w:r w:rsidRPr="001E389F">
        <w:rPr>
          <w:rFonts w:ascii="Times New Roman" w:hAnsi="Times New Roman" w:cs="Times New Roman"/>
          <w:sz w:val="28"/>
          <w:szCs w:val="28"/>
        </w:rPr>
        <w:t xml:space="preserve"> позволяют</w:t>
      </w:r>
      <w:r>
        <w:rPr>
          <w:rFonts w:ascii="Times New Roman" w:hAnsi="Times New Roman" w:cs="Times New Roman"/>
          <w:sz w:val="28"/>
          <w:szCs w:val="28"/>
        </w:rPr>
        <w:t xml:space="preserve"> в полной мере определить не только состав гражданско-процессуального правоотношения, но и, в свою очередь, способствует правильному и безошибочному определению вида гражданского судопроизводства. </w:t>
      </w:r>
    </w:p>
    <w:p w14:paraId="183BC67E" w14:textId="483A7E27" w:rsidR="007A7BC9" w:rsidRDefault="007A7BC9" w:rsidP="009C10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DADA5" w14:textId="78AB66EF" w:rsidR="007A7BC9" w:rsidRDefault="00454EA0" w:rsidP="00454E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2B254B" w14:textId="4BD705D8" w:rsidR="007A7BC9" w:rsidRDefault="00A00B27" w:rsidP="00A00B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2. ПРОБЛЕМА ОБОСОБЛЕНИЯ ВИДОВ СУДОПРОИЗВОДСТВ В ГРАЖДАНСКОМ ПРОЦЕССЕ И ПУТИ ИХ РЕШЕНИЯ</w:t>
      </w:r>
    </w:p>
    <w:p w14:paraId="130817B2" w14:textId="401B77A3" w:rsidR="00A00B27" w:rsidRDefault="004C634B" w:rsidP="004C63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об определении вида судопроизводства в гражданском процессе спорен. </w:t>
      </w:r>
      <w:r w:rsidRPr="004C634B">
        <w:rPr>
          <w:rFonts w:ascii="Times New Roman" w:hAnsi="Times New Roman" w:cs="Times New Roman"/>
          <w:sz w:val="28"/>
          <w:szCs w:val="28"/>
        </w:rPr>
        <w:t>Дифференциация судебных процедур имеет как положительную, так и отрицательную сторону. С одной стороны, она направлена на наиболее эффективную защиту прав, свобод и законных интересов лица, обратившегося за судебной защитой, с другой - наличие множества различных производств затрудняет для заявителя выбор надлежащего и может помешать реализации конституционного права на доступ к правосудию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4C634B">
        <w:rPr>
          <w:rFonts w:ascii="Times New Roman" w:hAnsi="Times New Roman" w:cs="Times New Roman"/>
          <w:sz w:val="28"/>
          <w:szCs w:val="28"/>
        </w:rPr>
        <w:t>.</w:t>
      </w:r>
    </w:p>
    <w:p w14:paraId="78C989C5" w14:textId="7648A7E8" w:rsidR="004C634B" w:rsidRDefault="004C634B" w:rsidP="004C63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необходимо рассмотреть проблему обособления видов гражданского судопроизводства с практической стороны на конкретных примерах.</w:t>
      </w:r>
    </w:p>
    <w:p w14:paraId="481801F1" w14:textId="0CE5A69F" w:rsidR="004C634B" w:rsidRPr="00175454" w:rsidRDefault="00175454" w:rsidP="001754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 судебной практике попадаются случаи, когда судьи не в полной мере исследовали характер спора, в связи с чем применяли неверный вид гражданского судопроизводства. Следует привести реальный пример из судебной практики, а именно </w:t>
      </w:r>
      <w:r w:rsidRPr="00175454">
        <w:rPr>
          <w:rFonts w:ascii="Times New Roman" w:hAnsi="Times New Roman" w:cs="Times New Roman"/>
          <w:sz w:val="28"/>
          <w:szCs w:val="28"/>
        </w:rPr>
        <w:t>Кассационное определение № 33-2426 от 11 июля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545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1754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34B"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М.К.С. обратился в суд с заявлением об оспаривании решений органа местного самоуправления.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34B"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мотивировал тем, что распоряжением Администрации Первомайского района г. Ижевска № от 9 августа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4C634B"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несовершеннолетнему М.К.С., действующему с согласия родителей, было дано разрешение продать квартиру, при условии приобретения квартиры по другому адресу, который был обговорён заранее. Кроме того, распоряжением Администрации Первомайского района г. Ижевска № от 9 августа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4C634B"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несовершеннолетнему М.К.С., действующему с согласия родителей, дано разрешение только на передачу в залог квартиры. 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Заявитель считает вышеуказанные распоряжения принятыми с нарушением действующего законодательства, нарушающими его права и законные интересы, поскольку влекут уменьшение имущества несовершеннолетнего, в связи с чем обратился с заявлением в суд. </w:t>
      </w:r>
      <w:r w:rsidR="004C634B"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Представитель Администрации Первомайского района г. Ижевска - Я.М.А. и представитель ОАО «Г» - М.А.Е. полагали заявление М.К.С. не подлежащим удовлетворению, ссылаясь на пропуск установленного срока для обращения в суд с заявлением об оспаривании решений органа местного самоуправления.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кассационной жалобе М.К.С. просит решение суда отменить, дело направить на новое рассмотрение, ссылаясь на нарушение норм материального и процессуального права. </w:t>
      </w:r>
    </w:p>
    <w:p w14:paraId="28D7DC96" w14:textId="6135DD54" w:rsidR="00175454" w:rsidRDefault="00175454" w:rsidP="004C63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судом не был учтён факт того,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ти обстоятельства свидетельствуют о наличии спора о праве М.К.С. в отношении недвижимого имущества, которое он связывает с незаконностью распоряжений Администрации </w:t>
      </w:r>
      <w:bookmarkStart w:id="8" w:name="snippet"/>
      <w:r w:rsidRPr="001754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Первомайского</w:t>
      </w:r>
      <w:bookmarkEnd w:id="8"/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 района г. Ижевска и совершенных на их основании сделок купли-продажи и передаче квартиры в залог ОАО «Г».</w:t>
      </w:r>
      <w:r w:rsidRPr="00175454">
        <w:rPr>
          <w:rFonts w:ascii="Times New Roman" w:hAnsi="Times New Roman" w:cs="Times New Roman"/>
          <w:sz w:val="28"/>
          <w:szCs w:val="28"/>
        </w:rPr>
        <w:t xml:space="preserve"> 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суду следовало, сославшись на положения ч.4 ст.</w:t>
      </w:r>
      <w:hyperlink r:id="rId8" w:tgtFrame="_blank" w:tooltip="ГПК РФ &gt;  Раздел I. Общие положения &gt; Глава 1. Основные положения &gt; Статья 1. Законодательство о гражданском судопроизводстве" w:history="1">
        <w:r w:rsidRPr="0017545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 ГПК РФ</w:t>
        </w:r>
      </w:hyperlink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, применить норму, регулирующую сходные отношения в особом производстве (ч.3 ст.</w:t>
      </w:r>
      <w:hyperlink r:id="rId9" w:tgtFrame="_blank" w:tooltip="ГПК РФ &gt;  Раздел II. Производство в суде первой инстанции &gt; Подраздел IV. Особое производство &gt; Глава 27. Общие положения &gt; Статья 263. Порядок рассмотрения и разрешения дел, рассматриваемых судом в порядке особого производства" w:history="1">
        <w:r w:rsidRPr="0017545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263 ГПК РФ</w:t>
        </w:r>
      </w:hyperlink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), и оставить заявление без рассмотрения, поскольку заявленные требования не могут быть рассмотрены на основании главы 25 ГПК РФ, а должны быть рассмотрены по правилам искового производства с соблюдением правил подсудности.</w:t>
      </w:r>
      <w:r w:rsidRPr="00175454">
        <w:rPr>
          <w:rFonts w:ascii="Times New Roman" w:hAnsi="Times New Roman" w:cs="Times New Roman"/>
          <w:sz w:val="28"/>
          <w:szCs w:val="28"/>
        </w:rPr>
        <w:t xml:space="preserve"> 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Суд, не в полной мере исследовав характер спорных правоотношений, </w:t>
      </w:r>
      <w:r w:rsidRPr="00175454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неправильно 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применил </w:t>
      </w:r>
      <w:r w:rsidRPr="00175454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вид гражданского судопроизводства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разрешив спор в порядке публичного </w:t>
      </w:r>
      <w:r w:rsidRPr="00175454">
        <w:rPr>
          <w:rStyle w:val="snippetequal"/>
          <w:rFonts w:ascii="Times New Roman" w:hAnsi="Times New Roman" w:cs="Times New Roman"/>
          <w:sz w:val="28"/>
          <w:szCs w:val="28"/>
          <w:bdr w:val="none" w:sz="0" w:space="0" w:color="auto" w:frame="1"/>
        </w:rPr>
        <w:t>судопроизводства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, тогда как спор подлежал рассмотрению в порядке искового производства.</w:t>
      </w:r>
      <w:r w:rsidRPr="00175454">
        <w:rPr>
          <w:rFonts w:ascii="Times New Roman" w:hAnsi="Times New Roman" w:cs="Times New Roman"/>
          <w:sz w:val="28"/>
          <w:szCs w:val="28"/>
        </w:rPr>
        <w:t xml:space="preserve"> </w:t>
      </w:r>
      <w:r w:rsidRP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>При таких обстоятельствах решение суда подлежит отмене, а заявление М.К.С. подлежит оставлению без рассмотрения.</w:t>
      </w:r>
    </w:p>
    <w:p w14:paraId="6A78C8DD" w14:textId="1D668852" w:rsidR="00175454" w:rsidRDefault="00BD22B1" w:rsidP="00BD22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</w:t>
      </w:r>
      <w:r w:rsid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практике существуют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17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примеры, когда суд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отклоняет жалобы о том, что</w:t>
      </w:r>
      <w:r w:rsid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неверно определён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 </w:t>
      </w:r>
      <w:r w:rsid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судопроизводства. Например, </w:t>
      </w:r>
      <w:bookmarkStart w:id="9" w:name="_Hlk121374816"/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>Апелляционное определение № 33-7233/2013 от 25 июня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по делу № 33-7233/201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bookmarkEnd w:id="9"/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Пугачева М. В. обратилась в суд с указанным иском. В обоснование требований указала, что имеет право на получение субсидии за счет средств федерального бюджета для приобретения жилого помещения путем </w:t>
      </w:r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предоставления государственного жилищного сертификата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Решением Октябрьского районного суда г. Екатеринбурга Свердловской области требования истца удовлетворены частично, признано незаконным бездействие Федерального государственного казенного учреждения «Центральное региональное управление жилищного обеспечения» Министерства обороны Российской Федерации, выразившееся в </w:t>
      </w:r>
      <w:proofErr w:type="spellStart"/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>нерассмотрении</w:t>
      </w:r>
      <w:proofErr w:type="spellEnd"/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заявления (рапорта) Пугачевой М. В. о включении ее в списки на получение государственного жилищного сертификата.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истец не согласилась с данным решением. </w:t>
      </w:r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>Доводы жалобы о неверном определении вида гражданского производства, в котором подлежало рассмотрению заявление, судебная коллегия отклоняет со ссылкой на разъяснения, содержащиеся в п. 9 Постановления Пленума Верховного Суда Российской Федерации от 10.02.2009 № 2 «О практике рассмотрения судами дел 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служащих». Согласно указанным разъяснениям, правильное определение вида судопроизводства (исковое или по делам, возникающим из публичных правоотношений), в котором подлежат защите права и свободы гражданина или организации, несогласных с решением, действием (бездействием) органа государственной власти, органа местного самоуправления, должностного лица, государственного или муниципального служащего, зависит от характера правоотношений, из которых вытекает требование лица, обратившегося за судебной защитой, а не от избранной им формы обращения в суд (например, подача заявления в порядке, предусмотренном главой 25 ГПК РФ, или подача искового заявления).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22B1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изложенного решение суда законно и обоснованно, оснований для удовлетворения апелляционной жалобы не имеется.</w:t>
      </w:r>
    </w:p>
    <w:p w14:paraId="64BD035E" w14:textId="70B23DBF" w:rsidR="00E90210" w:rsidRPr="00E90210" w:rsidRDefault="00E90210" w:rsidP="00E90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привести пример</w:t>
      </w:r>
      <w:r w:rsidR="00E15E5B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судьи не объективны в рассмотрении заявлений, что также приводит к неверному решению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именно 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Московского областного суда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33-21624/201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4 октября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5"/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Из содержания заявления и приобщенных к нему документов усматривается, что ФИО3 Е.В., ФИО1 И.В., ФИО5 М.М. оспаривают список владельцев домовладений на выдачу свидетельств о праве собственности на землю в собственность пос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ёлка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, порядок рассмотрения которого регламентируется главой 25 ГПК РФ.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Определением Солнечногорского городского суда Московской области от ДД.ММ.ГГГГ в принятии заявления было отказано в связи с тем, что права и законные интересы Заявителей данным списком не затрагиваются.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данные обстоятельства, выводы суда первой инстанции в части того, что права и законные интересы Заявителей не затрагиваются несостоятельны, так как заявители являются правопреемниками ФИО10 А.А. в части прав на земельный участок. В связи с этим определение суда подлежит отмене.</w:t>
      </w:r>
    </w:p>
    <w:p w14:paraId="40AF3CD0" w14:textId="4C093508" w:rsidR="00BD22B1" w:rsidRDefault="00E90210" w:rsidP="00E90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>Вынося определение об отказе в принятии заявления, суд не учел п.п.2 п.17 Постановления Пленума ВС РФ №2 от 10.02.2009г. «О практике рассмотрения судами дел об оспаривании решений действий (бездействий) органов государственной власти, органов местного самоуправления, должностных лиц, государственных и муниципальных служащих», предусматривающий, что в случае, когда из заявления не усматривается, что оспариваемое решение, действие (бездействие) явно не затрагивает права и свободы заявителя, судья не вправе отказать в принятии такого заявления.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 суду первой инстанции при повторном рассмотрении вопроса о принятии заявления к производству следует учесть п.п.1 п.17 Постановления Пленума ВС РФ №2 от 10.02.2009г. «О практике рассмотрения судами дел об оспаривании решений действий (бездействий) органов государственной власти, органов местного самоуправления, должностных лиц, государственных и муниципальных служащих», согласно которому, судья не вправе отказать в принятии заявления, если установит, что данное заявление подлежит рассмотрению и разрешению в ином виде гражданского судопроизводства . В этом случае судья оставляет </w:t>
      </w:r>
      <w:r w:rsidRPr="00E902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заявление без движения и разъясняет заявителю необходимость оформления заявления с соблюдением требований ГПК РФ, предъявляемых в отношении соответствующего вида гражданского судопроизводства , при условии, что этим не нарушаются правила подсудности рассмотрения дела (часть 1 статьи 246, часть 3 статьи 247, часть 1 статьи 136 ГПК РФ).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446281" w14:textId="75D664BC" w:rsidR="00E90210" w:rsidRDefault="007E1AC3" w:rsidP="00E90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анализа судебной практики можно сделать вывод о том, что </w:t>
      </w:r>
      <w:r w:rsidR="00CB37B4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видов судопроизводств происходит из-за разного мнения учёных-процессуалистов об определении и критериях видов судопроизводств в гражданском процессе, что в последствии отражается на судебном процессе.</w:t>
      </w:r>
    </w:p>
    <w:p w14:paraId="64C20E94" w14:textId="03B62806" w:rsidR="00591C70" w:rsidRDefault="00CB37B4" w:rsidP="00323C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Отсутствует законодательное закрепление из-за чего возникают споры относительно разграничения видов, и, соответственно, о количестве видов гражданского судопроизводства. </w:t>
      </w:r>
    </w:p>
    <w:p w14:paraId="7E2A2300" w14:textId="7C22F2A7" w:rsidR="00591C70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Верховный Суд Российской Федерации в целях повышения качества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правосудия реализует задачи по совершенствованию процессуального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законодательства, в том числе путем унификации общих для всех видов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судопроизводства процессуальных норм с сохранением специфики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рассмотрения дел в порядке гражданского, арбитражного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административного судопроизводства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6"/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вышесказанного следует, что данная проблематика активно обсуждается на законодательном уровне, что ведёт к поиску решения поставленной задачи.</w:t>
      </w:r>
    </w:p>
    <w:p w14:paraId="1DBF9B27" w14:textId="2AB10964" w:rsidR="00825E35" w:rsidRPr="00323CE1" w:rsidRDefault="00CB37B4" w:rsidP="00323C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проблема требует дальнейшей разработки для того, чтобы образовалось единое теоретическое понимание данного определения, а затем и его законодательное закрепление.</w:t>
      </w:r>
    </w:p>
    <w:p w14:paraId="6C6D36F1" w14:textId="70AE794D" w:rsidR="00591C70" w:rsidRDefault="00591C70" w:rsidP="00CB37B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14CF0FF5" w14:textId="77777777" w:rsidR="00591C70" w:rsidRPr="00591C70" w:rsidRDefault="00591C70" w:rsidP="00591C7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ЗАКЛЮЧЕНИЕ</w:t>
      </w:r>
    </w:p>
    <w:p w14:paraId="66A3E27F" w14:textId="6B948D63" w:rsidR="00591C70" w:rsidRPr="00591C70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Проведённый анализ основных вопросов, связанных с проблематико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видов судопроизводств в гражданском процессе, позволяет сформулироват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выводы, относящиеся непосредственно к проблемам данной темы.</w:t>
      </w:r>
    </w:p>
    <w:p w14:paraId="383520B1" w14:textId="6C98B766" w:rsidR="00591C70" w:rsidRPr="00591C70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из-за того, что данное понятие не имеет единого теоретич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понимания среди учёных-процессуалистов, виды гражданского судопроизводства остаются объектом различных споров и дискуссий. Прежде всего это связано с проблемой определения критериев для каждого вида.</w:t>
      </w:r>
    </w:p>
    <w:p w14:paraId="6933F81F" w14:textId="70DB297B" w:rsidR="00591C70" w:rsidRPr="00591C70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так же отметить, что в результате проведенного анализа была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стигнута цель курсовой работы, осуществлены задачи, а также были выявлены достоинства и недостатки, а также проблемы видов судопроизводств.</w:t>
      </w:r>
    </w:p>
    <w:p w14:paraId="70708431" w14:textId="4BC6E76C" w:rsidR="00CB37B4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первой главе были рассмотрены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общие вопросы, которые касаются видов судопроизводств в гражданском процессе, а именно: понятие, критерии, споры касательно количества видов гражданских судопроизводств и их разграничения.</w:t>
      </w:r>
    </w:p>
    <w:p w14:paraId="26763862" w14:textId="67CEFB68" w:rsidR="00591C70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Вторая глава была посвящена практическому рассмотрению проблематики отсутствия конкретного разграничения видов судопроизводств, а также пути их решения, которые уже принимаются на данный момент.</w:t>
      </w:r>
    </w:p>
    <w:p w14:paraId="0A8FAA76" w14:textId="0AB9FE42" w:rsidR="00591C70" w:rsidRDefault="00591C70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проблема определения критериев разграничения </w:t>
      </w:r>
      <w:r w:rsidR="0080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гражданского 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судопроизводства на виды является весьма актуальной, не находит единого понимания в теории </w:t>
      </w:r>
      <w:r w:rsidR="00804CC6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гражданско-</w:t>
      </w:r>
      <w:r w:rsidRPr="00591C7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права и требует дальнейшей разработки</w:t>
      </w:r>
      <w:r w:rsidR="00804C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5BE745" w14:textId="0CC40BE0" w:rsidR="00092F9E" w:rsidRDefault="00092F9E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0840A1" w14:textId="6A3BFBBD" w:rsidR="00092F9E" w:rsidRDefault="00092F9E" w:rsidP="00591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5AEBF898" w14:textId="77777777" w:rsidR="00092F9E" w:rsidRDefault="00092F9E" w:rsidP="007010A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2B60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 И ЛИТЕРАТУРЫ</w:t>
      </w:r>
    </w:p>
    <w:p w14:paraId="29ACC739" w14:textId="77777777" w:rsidR="00092F9E" w:rsidRPr="00BB6EE2" w:rsidRDefault="00092F9E" w:rsidP="007010AA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4A0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 Российской Федерации</w:t>
      </w:r>
    </w:p>
    <w:p w14:paraId="54DBB135" w14:textId="3696AC0A" w:rsidR="00092F9E" w:rsidRPr="001C44B8" w:rsidRDefault="00092F9E" w:rsidP="007010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6EE2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Федерации» (принята всенародным голосованием 12.12.1993) // Официальный интернет-портал правовой информации http://www.pravo.gov.ru (дата обращения: </w:t>
      </w:r>
      <w:r w:rsidR="005C34B4">
        <w:rPr>
          <w:rFonts w:ascii="Times New Roman" w:hAnsi="Times New Roman" w:cs="Times New Roman"/>
          <w:sz w:val="28"/>
          <w:szCs w:val="28"/>
        </w:rPr>
        <w:t>0</w:t>
      </w:r>
      <w:r w:rsidRPr="00BB6EE2">
        <w:rPr>
          <w:rFonts w:ascii="Times New Roman" w:hAnsi="Times New Roman" w:cs="Times New Roman"/>
          <w:sz w:val="28"/>
          <w:szCs w:val="28"/>
        </w:rPr>
        <w:t>2.11.202</w:t>
      </w:r>
      <w:r w:rsidR="005C34B4">
        <w:rPr>
          <w:rFonts w:ascii="Times New Roman" w:hAnsi="Times New Roman" w:cs="Times New Roman"/>
          <w:sz w:val="28"/>
          <w:szCs w:val="28"/>
        </w:rPr>
        <w:t>2</w:t>
      </w:r>
      <w:r w:rsidRPr="00BB6EE2">
        <w:rPr>
          <w:rFonts w:ascii="Times New Roman" w:hAnsi="Times New Roman" w:cs="Times New Roman"/>
          <w:sz w:val="28"/>
          <w:szCs w:val="28"/>
        </w:rPr>
        <w:t>).</w:t>
      </w:r>
    </w:p>
    <w:p w14:paraId="0B2A27E8" w14:textId="7B3FABF6" w:rsidR="00092F9E" w:rsidRDefault="00092F9E" w:rsidP="007010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4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Гражданский процессуальный кодекс Российской Федерации от 14.11.2002 № 138- ФЗ (с изм. и доп., вступ. в силу с 01.01.2016) (ред. от </w:t>
      </w:r>
      <w:r w:rsidR="005C34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</w:t>
      </w:r>
      <w:r w:rsidRPr="001C4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.12.20</w:t>
      </w:r>
      <w:r w:rsidR="005C34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</w:t>
      </w:r>
      <w:r w:rsidRPr="001C4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// Официальный интернет-портал правовой информации http://www.pravo.gov.ru. (дата обращения: </w:t>
      </w:r>
      <w:r w:rsidR="005C34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06</w:t>
      </w:r>
      <w:r w:rsidRPr="001C4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C34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1C4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.20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C34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1C4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2F52526" w14:textId="77777777" w:rsidR="00092F9E" w:rsidRPr="002466FB" w:rsidRDefault="00092F9E" w:rsidP="007010AA">
      <w:pPr>
        <w:pStyle w:val="a3"/>
        <w:numPr>
          <w:ilvl w:val="0"/>
          <w:numId w:val="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66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Правоприменительные акты и акты толкования права</w:t>
      </w:r>
    </w:p>
    <w:p w14:paraId="2E24FA4D" w14:textId="77777777" w:rsidR="005C34B4" w:rsidRPr="009126BF" w:rsidRDefault="005C34B4" w:rsidP="007010AA">
      <w:pPr>
        <w:pStyle w:val="a4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 xml:space="preserve">Апелляционное определение № 33-7233/2013 от 25 июня 2018 г. по делу № 33-7233/2018 [Электронный ресурс] // URL: </w:t>
      </w:r>
      <w:hyperlink r:id="rId10" w:history="1">
        <w:r w:rsidRPr="009126BF">
          <w:rPr>
            <w:rStyle w:val="ab"/>
            <w:rFonts w:ascii="Times New Roman" w:hAnsi="Times New Roman" w:cs="Times New Roman"/>
            <w:sz w:val="28"/>
            <w:szCs w:val="28"/>
          </w:rPr>
          <w:t>https://sudact.ru/regular/doc/4SmQZVDaICJg</w:t>
        </w:r>
      </w:hyperlink>
      <w:r w:rsidRPr="009126BF">
        <w:rPr>
          <w:rFonts w:ascii="Times New Roman" w:hAnsi="Times New Roman" w:cs="Times New Roman"/>
          <w:sz w:val="28"/>
          <w:szCs w:val="28"/>
        </w:rPr>
        <w:t xml:space="preserve"> (дата обращения: 15.11.2022).</w:t>
      </w:r>
    </w:p>
    <w:p w14:paraId="1A356624" w14:textId="29EC6D90" w:rsidR="00092F9E" w:rsidRPr="007010AA" w:rsidRDefault="007010AA" w:rsidP="007010A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6BF">
        <w:rPr>
          <w:rFonts w:ascii="Times New Roman" w:hAnsi="Times New Roman" w:cs="Times New Roman"/>
          <w:sz w:val="28"/>
          <w:szCs w:val="28"/>
        </w:rPr>
        <w:t xml:space="preserve">Кассационное определение № 33-2426 от 11 июля 2018 г. [Электронный ресурс] // URL: </w:t>
      </w:r>
      <w:hyperlink r:id="rId11" w:history="1">
        <w:r w:rsidRPr="009126BF">
          <w:rPr>
            <w:rStyle w:val="ab"/>
            <w:rFonts w:ascii="Times New Roman" w:hAnsi="Times New Roman" w:cs="Times New Roman"/>
            <w:sz w:val="28"/>
            <w:szCs w:val="28"/>
          </w:rPr>
          <w:t>https://sudact.ru/regular/doc/C70FXitr2CmV</w:t>
        </w:r>
      </w:hyperlink>
      <w:r w:rsidRPr="009126BF">
        <w:rPr>
          <w:rFonts w:ascii="Times New Roman" w:hAnsi="Times New Roman" w:cs="Times New Roman"/>
          <w:sz w:val="28"/>
          <w:szCs w:val="28"/>
        </w:rPr>
        <w:t xml:space="preserve"> (дата обращения: 15.11.2022).</w:t>
      </w:r>
    </w:p>
    <w:p w14:paraId="6E33EAE7" w14:textId="179E6D20" w:rsidR="007010AA" w:rsidRDefault="007010AA" w:rsidP="007010AA">
      <w:pPr>
        <w:pStyle w:val="a4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 xml:space="preserve">Определение Московского областного суда № 33-21624/2019 от 4 октября 2019 г. [Электронный ресурс] // URL: </w:t>
      </w:r>
      <w:hyperlink r:id="rId12" w:history="1">
        <w:r w:rsidRPr="009126BF">
          <w:rPr>
            <w:rStyle w:val="ab"/>
            <w:rFonts w:ascii="Times New Roman" w:hAnsi="Times New Roman" w:cs="Times New Roman"/>
            <w:sz w:val="28"/>
            <w:szCs w:val="28"/>
          </w:rPr>
          <w:t>https://sudact.ru/regular/doc/aCJnIzY4w7bl</w:t>
        </w:r>
      </w:hyperlink>
      <w:r w:rsidRPr="009126BF">
        <w:rPr>
          <w:rFonts w:ascii="Times New Roman" w:hAnsi="Times New Roman" w:cs="Times New Roman"/>
          <w:sz w:val="28"/>
          <w:szCs w:val="28"/>
        </w:rPr>
        <w:t xml:space="preserve"> (дата обращения: 16.11.2022).</w:t>
      </w:r>
    </w:p>
    <w:p w14:paraId="33CD10E9" w14:textId="5D641877" w:rsidR="007010AA" w:rsidRDefault="007010AA" w:rsidP="007010AA">
      <w:pPr>
        <w:pStyle w:val="a4"/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08.11.2022 N 32 "О внесении в Государственную Думу Федерального Собрания Российской Федерации проекта федерального закона "О внесении изменений в отдельные законодательные акты Российской Федерации"//Официальный интернет-портал правовой информации </w:t>
      </w:r>
      <w:hyperlink r:id="rId13" w:history="1">
        <w:r w:rsidRPr="009126BF">
          <w:rPr>
            <w:rStyle w:val="ab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Pr="009126BF">
        <w:rPr>
          <w:rFonts w:ascii="Times New Roman" w:hAnsi="Times New Roman" w:cs="Times New Roman"/>
          <w:sz w:val="28"/>
          <w:szCs w:val="28"/>
        </w:rPr>
        <w:t xml:space="preserve"> (дата обращения: 17.11.2022).</w:t>
      </w:r>
    </w:p>
    <w:p w14:paraId="338CC4AD" w14:textId="77777777" w:rsidR="007010AA" w:rsidRDefault="007010AA" w:rsidP="007010AA">
      <w:pPr>
        <w:pStyle w:val="a3"/>
        <w:numPr>
          <w:ilvl w:val="0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66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Научная, учебная и специальная литература</w:t>
      </w:r>
    </w:p>
    <w:p w14:paraId="6B75B975" w14:textId="525C21E2" w:rsidR="007010AA" w:rsidRPr="007010AA" w:rsidRDefault="007010AA" w:rsidP="007010A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10AA">
        <w:rPr>
          <w:rFonts w:ascii="Times New Roman" w:hAnsi="Times New Roman" w:cs="Times New Roman"/>
          <w:sz w:val="28"/>
          <w:szCs w:val="28"/>
        </w:rPr>
        <w:t>Гафаров Р.Ф., Горшунов Д.Н. Проблемы определения вида гражданского судопроизводства: теоретические основания и практические аспекты // Вестник гражданского процесса. 2014. № 1. С. 49—65</w:t>
      </w:r>
    </w:p>
    <w:p w14:paraId="4B4F6405" w14:textId="61F0EC14" w:rsidR="007010AA" w:rsidRPr="007010AA" w:rsidRDefault="007010AA" w:rsidP="007010A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6BF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Гражданский процесс: Учебник / Под ред. М.К. </w:t>
      </w:r>
      <w:proofErr w:type="spellStart"/>
      <w:r w:rsidRPr="009126BF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Pr="009126BF">
        <w:rPr>
          <w:rFonts w:ascii="Times New Roman" w:hAnsi="Times New Roman" w:cs="Times New Roman"/>
          <w:sz w:val="28"/>
          <w:szCs w:val="28"/>
        </w:rPr>
        <w:t>. М., 2003. С. 35–36</w:t>
      </w:r>
    </w:p>
    <w:p w14:paraId="22E3D92E" w14:textId="77777777" w:rsidR="007010AA" w:rsidRPr="009126BF" w:rsidRDefault="007010AA" w:rsidP="007010AA">
      <w:pPr>
        <w:pStyle w:val="a4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>Грешнова Н.А. Видовой анализ производств в гражданском процессе // Арбитражный и гражданский процесс. 2013. № 3. С. 21–25.</w:t>
      </w:r>
    </w:p>
    <w:p w14:paraId="1E572596" w14:textId="77777777" w:rsidR="007010AA" w:rsidRPr="009126BF" w:rsidRDefault="007010AA" w:rsidP="007010AA">
      <w:pPr>
        <w:pStyle w:val="a4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>Жилин Г.А. Правосудие по гражданским делам: актуальные вопросы: Монография. М., 2010.</w:t>
      </w:r>
    </w:p>
    <w:p w14:paraId="729D982D" w14:textId="6BD8F60D" w:rsidR="007010AA" w:rsidRPr="007010AA" w:rsidRDefault="007010AA" w:rsidP="007010A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6BF">
        <w:rPr>
          <w:rFonts w:ascii="Times New Roman" w:hAnsi="Times New Roman" w:cs="Times New Roman"/>
          <w:sz w:val="28"/>
          <w:szCs w:val="28"/>
        </w:rPr>
        <w:t>Ефимова Ю.В. Виды гражданского судопроизводства. Саратов: Наука, 2008. С. 3.</w:t>
      </w:r>
    </w:p>
    <w:p w14:paraId="6F80EB69" w14:textId="77777777" w:rsidR="007010AA" w:rsidRPr="009126BF" w:rsidRDefault="007010AA" w:rsidP="007010AA">
      <w:pPr>
        <w:pStyle w:val="a4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 xml:space="preserve">Потапенко, С.В., Даниелян, А.С., </w:t>
      </w:r>
      <w:proofErr w:type="spellStart"/>
      <w:r w:rsidRPr="009126BF">
        <w:rPr>
          <w:rFonts w:ascii="Times New Roman" w:hAnsi="Times New Roman" w:cs="Times New Roman"/>
          <w:sz w:val="28"/>
          <w:szCs w:val="28"/>
        </w:rPr>
        <w:t>Гелиева</w:t>
      </w:r>
      <w:proofErr w:type="spellEnd"/>
      <w:r w:rsidRPr="009126BF">
        <w:rPr>
          <w:rFonts w:ascii="Times New Roman" w:hAnsi="Times New Roman" w:cs="Times New Roman"/>
          <w:sz w:val="28"/>
          <w:szCs w:val="28"/>
        </w:rPr>
        <w:t>, И.Н.  Судебная система Российской Федерации: учеб. пособие. –Краснодар: Кубанский гос. ун-т, 2019. С. 8.</w:t>
      </w:r>
    </w:p>
    <w:p w14:paraId="1AFC3970" w14:textId="77777777" w:rsidR="007010AA" w:rsidRPr="009126BF" w:rsidRDefault="007010AA" w:rsidP="007010AA">
      <w:pPr>
        <w:pStyle w:val="a4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 xml:space="preserve">Правосудие в современном мире: Монография / Под ред. В.М. Лебедева, Т.Я. </w:t>
      </w:r>
      <w:proofErr w:type="spellStart"/>
      <w:r w:rsidRPr="009126BF">
        <w:rPr>
          <w:rFonts w:ascii="Times New Roman" w:hAnsi="Times New Roman" w:cs="Times New Roman"/>
          <w:sz w:val="28"/>
          <w:szCs w:val="28"/>
        </w:rPr>
        <w:t>Хабриевой</w:t>
      </w:r>
      <w:proofErr w:type="spellEnd"/>
      <w:r w:rsidRPr="009126BF">
        <w:rPr>
          <w:rFonts w:ascii="Times New Roman" w:hAnsi="Times New Roman" w:cs="Times New Roman"/>
          <w:sz w:val="28"/>
          <w:szCs w:val="28"/>
        </w:rPr>
        <w:t>. М., 2012. С. 467.</w:t>
      </w:r>
    </w:p>
    <w:p w14:paraId="7DF1016B" w14:textId="77777777" w:rsidR="007010AA" w:rsidRPr="009126BF" w:rsidRDefault="007010AA" w:rsidP="007010AA">
      <w:pPr>
        <w:pStyle w:val="a4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6BF">
        <w:rPr>
          <w:rFonts w:ascii="Times New Roman" w:hAnsi="Times New Roman" w:cs="Times New Roman"/>
          <w:sz w:val="28"/>
          <w:szCs w:val="28"/>
        </w:rPr>
        <w:t>Приходько И.А. Доступность правосудия в арбитражном и гражданском процессе: основные проблемы. СПб., 2005.</w:t>
      </w:r>
    </w:p>
    <w:p w14:paraId="7D644C93" w14:textId="2608691E" w:rsidR="007010AA" w:rsidRPr="007010AA" w:rsidRDefault="007010AA" w:rsidP="007010A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126BF">
        <w:rPr>
          <w:rFonts w:ascii="Times New Roman" w:hAnsi="Times New Roman" w:cs="Times New Roman"/>
          <w:sz w:val="28"/>
          <w:szCs w:val="28"/>
        </w:rPr>
        <w:t>Юдин А.В. Правильный выбор вида гражданского судопроизводства: самоцель или способ оптимизации судебной защиты прав лица? // Российский судья. 2009. N 2.</w:t>
      </w:r>
    </w:p>
    <w:p w14:paraId="640B79A6" w14:textId="77777777" w:rsidR="007010AA" w:rsidRPr="007010AA" w:rsidRDefault="007010AA" w:rsidP="007010AA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010AA" w:rsidRPr="007010AA" w:rsidSect="00FD4387">
      <w:footerReference w:type="default" r:id="rId1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DFE8C" w14:textId="77777777" w:rsidR="004C6D62" w:rsidRDefault="004C6D62" w:rsidP="00163F71">
      <w:pPr>
        <w:spacing w:after="0" w:line="240" w:lineRule="auto"/>
      </w:pPr>
      <w:r>
        <w:separator/>
      </w:r>
    </w:p>
  </w:endnote>
  <w:endnote w:type="continuationSeparator" w:id="0">
    <w:p w14:paraId="139EE605" w14:textId="77777777" w:rsidR="004C6D62" w:rsidRDefault="004C6D62" w:rsidP="0016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807664"/>
      <w:docPartObj>
        <w:docPartGallery w:val="Page Numbers (Bottom of Page)"/>
        <w:docPartUnique/>
      </w:docPartObj>
    </w:sdtPr>
    <w:sdtEndPr/>
    <w:sdtContent>
      <w:p w14:paraId="09A4BB83" w14:textId="7A7E3311" w:rsidR="00AD40BB" w:rsidRDefault="00AD40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858C2" w14:textId="77777777" w:rsidR="00AD40BB" w:rsidRDefault="00AD40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A3972" w14:textId="77777777" w:rsidR="004C6D62" w:rsidRDefault="004C6D62" w:rsidP="00163F71">
      <w:pPr>
        <w:spacing w:after="0" w:line="240" w:lineRule="auto"/>
      </w:pPr>
      <w:r>
        <w:separator/>
      </w:r>
    </w:p>
  </w:footnote>
  <w:footnote w:type="continuationSeparator" w:id="0">
    <w:p w14:paraId="6D704887" w14:textId="77777777" w:rsidR="004C6D62" w:rsidRDefault="004C6D62" w:rsidP="00163F71">
      <w:pPr>
        <w:spacing w:after="0" w:line="240" w:lineRule="auto"/>
      </w:pPr>
      <w:r>
        <w:continuationSeparator/>
      </w:r>
    </w:p>
  </w:footnote>
  <w:footnote w:id="1">
    <w:p w14:paraId="32CC6420" w14:textId="4CE97C6B" w:rsidR="00AD40BB" w:rsidRPr="004800F0" w:rsidRDefault="00AD40BB" w:rsidP="00C66C5B">
      <w:pPr>
        <w:pStyle w:val="a4"/>
        <w:contextualSpacing/>
        <w:jc w:val="both"/>
        <w:rPr>
          <w:rFonts w:ascii="Times New Roman" w:hAnsi="Times New Roman" w:cs="Times New Roman"/>
        </w:rPr>
      </w:pPr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Потапенко, С.В., Даниелян, А.С., </w:t>
      </w:r>
      <w:proofErr w:type="spellStart"/>
      <w:r w:rsidRPr="004800F0">
        <w:rPr>
          <w:rFonts w:ascii="Times New Roman" w:hAnsi="Times New Roman" w:cs="Times New Roman"/>
        </w:rPr>
        <w:t>Гелиева</w:t>
      </w:r>
      <w:proofErr w:type="spellEnd"/>
      <w:r w:rsidRPr="004800F0">
        <w:rPr>
          <w:rFonts w:ascii="Times New Roman" w:hAnsi="Times New Roman" w:cs="Times New Roman"/>
        </w:rPr>
        <w:t>, И.Н.  Судебная система Российской Федерации: учеб. пособие. –Краснодар: Кубанский гос. ун-т, 2019. С. 8.</w:t>
      </w:r>
    </w:p>
  </w:footnote>
  <w:footnote w:id="2">
    <w:p w14:paraId="7DDB4E7A" w14:textId="5ADF63FF" w:rsidR="00AD40BB" w:rsidRPr="004800F0" w:rsidRDefault="00AD40BB" w:rsidP="00C66C5B">
      <w:pPr>
        <w:pStyle w:val="a4"/>
        <w:contextualSpacing/>
        <w:jc w:val="both"/>
        <w:rPr>
          <w:rFonts w:ascii="Times New Roman" w:hAnsi="Times New Roman" w:cs="Times New Roman"/>
        </w:rPr>
      </w:pPr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Гражданский процесс: Учебник / Под ред. М.К. </w:t>
      </w:r>
      <w:proofErr w:type="spellStart"/>
      <w:r w:rsidRPr="004800F0">
        <w:rPr>
          <w:rFonts w:ascii="Times New Roman" w:hAnsi="Times New Roman" w:cs="Times New Roman"/>
        </w:rPr>
        <w:t>Треушникова</w:t>
      </w:r>
      <w:proofErr w:type="spellEnd"/>
      <w:r w:rsidRPr="004800F0">
        <w:rPr>
          <w:rFonts w:ascii="Times New Roman" w:hAnsi="Times New Roman" w:cs="Times New Roman"/>
        </w:rPr>
        <w:t>. М., 2003. С. 30–31</w:t>
      </w:r>
    </w:p>
  </w:footnote>
  <w:footnote w:id="3">
    <w:p w14:paraId="3AA6EF00" w14:textId="3AEA376B" w:rsidR="00AD40BB" w:rsidRPr="004800F0" w:rsidRDefault="00AD40BB" w:rsidP="00C66C5B">
      <w:pPr>
        <w:pStyle w:val="a4"/>
        <w:contextualSpacing/>
        <w:jc w:val="both"/>
        <w:rPr>
          <w:rFonts w:ascii="Times New Roman" w:hAnsi="Times New Roman" w:cs="Times New Roman"/>
        </w:rPr>
      </w:pPr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Правосудие в современном мире: Монография / Под ред. В.М. Лебедева, Т.Я. </w:t>
      </w:r>
      <w:proofErr w:type="spellStart"/>
      <w:r w:rsidRPr="004800F0">
        <w:rPr>
          <w:rFonts w:ascii="Times New Roman" w:hAnsi="Times New Roman" w:cs="Times New Roman"/>
        </w:rPr>
        <w:t>Хабриевой</w:t>
      </w:r>
      <w:proofErr w:type="spellEnd"/>
      <w:r w:rsidRPr="004800F0">
        <w:rPr>
          <w:rFonts w:ascii="Times New Roman" w:hAnsi="Times New Roman" w:cs="Times New Roman"/>
        </w:rPr>
        <w:t>. М., 2012. С. 467.</w:t>
      </w:r>
    </w:p>
  </w:footnote>
  <w:footnote w:id="4">
    <w:p w14:paraId="4DC3743C" w14:textId="43B279B4" w:rsidR="00AD40BB" w:rsidRDefault="00AD40BB" w:rsidP="00C66C5B">
      <w:pPr>
        <w:pStyle w:val="a4"/>
        <w:contextualSpacing/>
        <w:jc w:val="both"/>
      </w:pPr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Жилин Г.А. Правосудие по гражданским делам: актуальные вопросы: Монография. М., 2010.</w:t>
      </w:r>
    </w:p>
  </w:footnote>
  <w:footnote w:id="5">
    <w:p w14:paraId="06DF58C6" w14:textId="4172A8C4" w:rsidR="00AD40BB" w:rsidRPr="004800F0" w:rsidRDefault="00AD40BB" w:rsidP="00613C6D">
      <w:pPr>
        <w:pStyle w:val="a4"/>
        <w:contextualSpacing/>
        <w:jc w:val="both"/>
      </w:pPr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Ефимова Ю.В. Виды гражданского судопроизводства. Саратов: Наука, 2008. С. 3.</w:t>
      </w:r>
    </w:p>
  </w:footnote>
  <w:footnote w:id="6">
    <w:p w14:paraId="6D489FD0" w14:textId="377C9D72" w:rsidR="00AD40BB" w:rsidRPr="00DE4205" w:rsidRDefault="00AD40BB" w:rsidP="00DE4205">
      <w:pPr>
        <w:pStyle w:val="a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Юдин А.В. Правильный выбор вида гражданского судопроизводства: самоцель или способ оптимизации судебной защиты прав лица? // Российский судья. 2009. N 2.</w:t>
      </w:r>
    </w:p>
  </w:footnote>
  <w:footnote w:id="7">
    <w:p w14:paraId="70FAB84C" w14:textId="77777777" w:rsidR="00AD40BB" w:rsidRPr="004800F0" w:rsidRDefault="00AD40BB" w:rsidP="002124C4">
      <w:pPr>
        <w:pStyle w:val="a4"/>
        <w:contextualSpacing/>
        <w:jc w:val="both"/>
        <w:rPr>
          <w:rFonts w:ascii="Times New Roman" w:hAnsi="Times New Roman" w:cs="Times New Roman"/>
        </w:rPr>
      </w:pPr>
      <w:bookmarkStart w:id="1" w:name="_Hlk121627861"/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Гражданский процесс: Учебник / Под ред. М.К. </w:t>
      </w:r>
      <w:proofErr w:type="spellStart"/>
      <w:r w:rsidRPr="004800F0">
        <w:rPr>
          <w:rFonts w:ascii="Times New Roman" w:hAnsi="Times New Roman" w:cs="Times New Roman"/>
        </w:rPr>
        <w:t>Треушникова</w:t>
      </w:r>
      <w:proofErr w:type="spellEnd"/>
      <w:r w:rsidRPr="004800F0">
        <w:rPr>
          <w:rFonts w:ascii="Times New Roman" w:hAnsi="Times New Roman" w:cs="Times New Roman"/>
        </w:rPr>
        <w:t>. М., 2003. С. 35–36</w:t>
      </w:r>
    </w:p>
    <w:bookmarkStart w:id="2" w:name="_Hlk121627871"/>
    <w:bookmarkEnd w:id="1"/>
  </w:footnote>
  <w:footnote w:id="8">
    <w:p w14:paraId="12C0691F" w14:textId="09493288" w:rsidR="007D7677" w:rsidRDefault="007D7677" w:rsidP="007D7677">
      <w:pPr>
        <w:pStyle w:val="a4"/>
        <w:contextualSpacing/>
        <w:jc w:val="both"/>
      </w:pPr>
      <w:bookmarkStart w:id="3" w:name="_Hlk121627871"/>
      <w:r>
        <w:rPr>
          <w:rStyle w:val="a6"/>
        </w:rPr>
        <w:footnoteRef/>
      </w:r>
      <w:r>
        <w:t xml:space="preserve"> </w:t>
      </w:r>
      <w:r w:rsidRPr="007D7677">
        <w:rPr>
          <w:rFonts w:ascii="Times New Roman" w:hAnsi="Times New Roman" w:cs="Times New Roman"/>
        </w:rPr>
        <w:t>Ефимова Ю.В. Виды гражданского судопроизводства. Саратов, 2008. С. 3.</w:t>
      </w:r>
    </w:p>
    <w:bookmarkEnd w:id="3"/>
  </w:footnote>
  <w:footnote w:id="9">
    <w:p w14:paraId="00C1222C" w14:textId="3B93820C" w:rsidR="00323CE1" w:rsidRPr="00323CE1" w:rsidRDefault="00323CE1" w:rsidP="00323CE1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 w:rsidRPr="00323CE1">
        <w:rPr>
          <w:rFonts w:ascii="Times New Roman" w:hAnsi="Times New Roman" w:cs="Times New Roman"/>
        </w:rPr>
        <w:t xml:space="preserve">Гражданский процессуальный кодекс Российской Федерации от 14.11.2002 № 138- ФЗ (с изм. и доп., вступ. в силу с 01.01.2016) (ред. от </w:t>
      </w:r>
      <w:r>
        <w:rPr>
          <w:rFonts w:ascii="Times New Roman" w:hAnsi="Times New Roman" w:cs="Times New Roman"/>
        </w:rPr>
        <w:t>05</w:t>
      </w:r>
      <w:r w:rsidRPr="00323CE1">
        <w:rPr>
          <w:rFonts w:ascii="Times New Roman" w:hAnsi="Times New Roman" w:cs="Times New Roman"/>
        </w:rPr>
        <w:t>.12.20</w:t>
      </w:r>
      <w:r>
        <w:rPr>
          <w:rFonts w:ascii="Times New Roman" w:hAnsi="Times New Roman" w:cs="Times New Roman"/>
        </w:rPr>
        <w:t>22</w:t>
      </w:r>
      <w:r w:rsidRPr="00323CE1">
        <w:rPr>
          <w:rFonts w:ascii="Times New Roman" w:hAnsi="Times New Roman" w:cs="Times New Roman"/>
        </w:rPr>
        <w:t xml:space="preserve">) // Официальный интернет-портал правовой информации </w:t>
      </w:r>
      <w:hyperlink r:id="rId1" w:history="1">
        <w:r w:rsidR="00092F9E" w:rsidRPr="00BB281F">
          <w:rPr>
            <w:rStyle w:val="ab"/>
            <w:rFonts w:ascii="Times New Roman" w:hAnsi="Times New Roman" w:cs="Times New Roman"/>
          </w:rPr>
          <w:t>http://www.pravo.gov.ru</w:t>
        </w:r>
      </w:hyperlink>
      <w:r w:rsidR="00092F9E">
        <w:rPr>
          <w:rFonts w:ascii="Times New Roman" w:hAnsi="Times New Roman" w:cs="Times New Roman"/>
        </w:rPr>
        <w:t xml:space="preserve"> </w:t>
      </w:r>
      <w:r w:rsidR="005C34B4">
        <w:rPr>
          <w:rFonts w:ascii="Times New Roman" w:hAnsi="Times New Roman" w:cs="Times New Roman"/>
        </w:rPr>
        <w:t>(дата обращения: 06.12.2022).</w:t>
      </w:r>
    </w:p>
  </w:footnote>
  <w:footnote w:id="10">
    <w:p w14:paraId="047A10F6" w14:textId="350F3F4E" w:rsidR="00B14DF4" w:rsidRPr="00323CE1" w:rsidRDefault="00B14DF4" w:rsidP="00323CE1">
      <w:pPr>
        <w:pStyle w:val="a4"/>
        <w:jc w:val="both"/>
        <w:rPr>
          <w:rFonts w:ascii="Times New Roman" w:hAnsi="Times New Roman" w:cs="Times New Roman"/>
        </w:rPr>
      </w:pPr>
      <w:r w:rsidRPr="00323CE1">
        <w:rPr>
          <w:rStyle w:val="a6"/>
          <w:rFonts w:ascii="Times New Roman" w:hAnsi="Times New Roman" w:cs="Times New Roman"/>
        </w:rPr>
        <w:footnoteRef/>
      </w:r>
      <w:r w:rsidRPr="00323CE1">
        <w:rPr>
          <w:rFonts w:ascii="Times New Roman" w:hAnsi="Times New Roman" w:cs="Times New Roman"/>
        </w:rPr>
        <w:t xml:space="preserve"> </w:t>
      </w:r>
      <w:bookmarkStart w:id="5" w:name="_Hlk121627895"/>
      <w:r w:rsidRPr="00323CE1">
        <w:rPr>
          <w:rFonts w:ascii="Times New Roman" w:hAnsi="Times New Roman" w:cs="Times New Roman"/>
        </w:rPr>
        <w:t>Гафаров Р.Ф., Горшунов Д.Н. Проблемы определения вида гражданского судопроизводства: теоретические основания и практические аспекты // Вестник гражданского процесса. 2014. № 1. С. 49—65</w:t>
      </w:r>
    </w:p>
    <w:bookmarkStart w:id="6" w:name="_Hlk121627966"/>
    <w:bookmarkEnd w:id="5"/>
  </w:footnote>
  <w:footnote w:id="11">
    <w:p w14:paraId="10BD2EA9" w14:textId="48498F68" w:rsidR="00AD40BB" w:rsidRPr="004800F0" w:rsidRDefault="00AD40BB" w:rsidP="00C66C5B">
      <w:pPr>
        <w:pStyle w:val="a4"/>
        <w:jc w:val="both"/>
        <w:rPr>
          <w:rFonts w:ascii="Times New Roman" w:hAnsi="Times New Roman" w:cs="Times New Roman"/>
        </w:rPr>
      </w:pPr>
      <w:bookmarkStart w:id="7" w:name="_Hlk121627966"/>
      <w:r w:rsidRPr="004800F0">
        <w:rPr>
          <w:rStyle w:val="a6"/>
          <w:rFonts w:ascii="Times New Roman" w:hAnsi="Times New Roman" w:cs="Times New Roman"/>
        </w:rPr>
        <w:footnoteRef/>
      </w:r>
      <w:r w:rsidRPr="004800F0">
        <w:rPr>
          <w:rFonts w:ascii="Times New Roman" w:hAnsi="Times New Roman" w:cs="Times New Roman"/>
        </w:rPr>
        <w:t xml:space="preserve"> Грешнова Н.А. Видовой анализ производств в гражданском процессе // Арбитражный и гражданский процесс. 2013. № 3. С. 21–25.</w:t>
      </w:r>
    </w:p>
    <w:bookmarkEnd w:id="7"/>
  </w:footnote>
  <w:footnote w:id="12">
    <w:p w14:paraId="1F36AA87" w14:textId="60048022" w:rsidR="004C634B" w:rsidRDefault="004C634B" w:rsidP="00175454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C634B">
        <w:rPr>
          <w:rFonts w:ascii="Times New Roman" w:hAnsi="Times New Roman" w:cs="Times New Roman"/>
        </w:rPr>
        <w:t>Приходько И.А. Доступность правосудия в арбитражном и гражданском процессе: основные проблемы. СПб., 2005.</w:t>
      </w:r>
    </w:p>
  </w:footnote>
  <w:footnote w:id="13">
    <w:p w14:paraId="3EE4FCC2" w14:textId="0538D7A1" w:rsidR="00175454" w:rsidRDefault="00175454" w:rsidP="00175454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75454">
        <w:t>Кассационное определение № 33-2426 от 11 июля 201</w:t>
      </w:r>
      <w:r>
        <w:t>8</w:t>
      </w:r>
      <w:r w:rsidRPr="00175454">
        <w:t xml:space="preserve"> г.</w:t>
      </w:r>
      <w:r w:rsidRPr="00175454">
        <w:rPr>
          <w:rFonts w:ascii="Times New Roman" w:hAnsi="Times New Roman" w:cs="Times New Roman"/>
        </w:rPr>
        <w:t xml:space="preserve"> </w:t>
      </w:r>
      <w:r w:rsidRPr="0046615C">
        <w:rPr>
          <w:rFonts w:ascii="Times New Roman" w:hAnsi="Times New Roman" w:cs="Times New Roman"/>
        </w:rPr>
        <w:t>[Электронный ресурс] // URL:</w:t>
      </w:r>
      <w:r w:rsidRPr="00175454">
        <w:t xml:space="preserve"> </w:t>
      </w:r>
      <w:hyperlink r:id="rId2" w:history="1">
        <w:r w:rsidR="005C34B4" w:rsidRPr="00BB281F">
          <w:rPr>
            <w:rStyle w:val="ab"/>
            <w:rFonts w:ascii="Times New Roman" w:hAnsi="Times New Roman" w:cs="Times New Roman"/>
          </w:rPr>
          <w:t>https://sudact.ru/regular/doc/C70FXitr2CmV</w:t>
        </w:r>
      </w:hyperlink>
      <w:r w:rsidR="005C34B4">
        <w:rPr>
          <w:rFonts w:ascii="Times New Roman" w:hAnsi="Times New Roman" w:cs="Times New Roman"/>
        </w:rPr>
        <w:t xml:space="preserve"> (дата обращения: 15.11.2022).</w:t>
      </w:r>
    </w:p>
  </w:footnote>
  <w:footnote w:id="14">
    <w:p w14:paraId="14C18FF9" w14:textId="1C8B2513" w:rsidR="00BD22B1" w:rsidRDefault="00BD22B1" w:rsidP="00BD22B1">
      <w:pPr>
        <w:pStyle w:val="a4"/>
        <w:jc w:val="both"/>
      </w:pPr>
      <w:bookmarkStart w:id="10" w:name="_Hlk121628267"/>
      <w:r>
        <w:rPr>
          <w:rStyle w:val="a6"/>
        </w:rPr>
        <w:footnoteRef/>
      </w:r>
      <w:r>
        <w:t xml:space="preserve"> </w:t>
      </w:r>
      <w:r w:rsidRPr="00BD22B1">
        <w:rPr>
          <w:rFonts w:ascii="Times New Roman" w:hAnsi="Times New Roman" w:cs="Times New Roman"/>
        </w:rPr>
        <w:t xml:space="preserve">Апелляционное определение № 33-7233/2013 от 25 июня 2018 г. по делу № 33-7233/2018 [Электронный ресурс] // URL: </w:t>
      </w:r>
      <w:hyperlink r:id="rId3" w:history="1">
        <w:r w:rsidR="005C34B4" w:rsidRPr="00BB281F">
          <w:rPr>
            <w:rStyle w:val="ab"/>
            <w:rFonts w:ascii="Times New Roman" w:hAnsi="Times New Roman" w:cs="Times New Roman"/>
          </w:rPr>
          <w:t>https://sudact.ru/regular/doc/4SmQZVDaICJg</w:t>
        </w:r>
      </w:hyperlink>
      <w:r w:rsidR="005C34B4">
        <w:rPr>
          <w:rFonts w:ascii="Times New Roman" w:hAnsi="Times New Roman" w:cs="Times New Roman"/>
        </w:rPr>
        <w:t xml:space="preserve"> (дата обращения: 15.11.2022).</w:t>
      </w:r>
    </w:p>
    <w:bookmarkStart w:id="11" w:name="_Hlk121628295"/>
    <w:bookmarkEnd w:id="10"/>
  </w:footnote>
  <w:footnote w:id="15">
    <w:p w14:paraId="29BC75DE" w14:textId="3BC33E48" w:rsidR="00E90210" w:rsidRPr="00E90210" w:rsidRDefault="00E90210" w:rsidP="00E90210">
      <w:pPr>
        <w:pStyle w:val="a4"/>
        <w:jc w:val="both"/>
        <w:rPr>
          <w:rFonts w:ascii="Times New Roman" w:hAnsi="Times New Roman" w:cs="Times New Roman"/>
        </w:rPr>
      </w:pPr>
      <w:bookmarkStart w:id="12" w:name="_Hlk121628295"/>
      <w:r w:rsidRPr="00E90210">
        <w:rPr>
          <w:rStyle w:val="a6"/>
          <w:rFonts w:ascii="Times New Roman" w:hAnsi="Times New Roman" w:cs="Times New Roman"/>
        </w:rPr>
        <w:footnoteRef/>
      </w:r>
      <w:r w:rsidRPr="00E90210">
        <w:rPr>
          <w:rFonts w:ascii="Times New Roman" w:hAnsi="Times New Roman" w:cs="Times New Roman"/>
        </w:rPr>
        <w:t xml:space="preserve"> Определение Московского областного суда № 33-21624/201</w:t>
      </w:r>
      <w:r w:rsidR="00323CE1">
        <w:rPr>
          <w:rFonts w:ascii="Times New Roman" w:hAnsi="Times New Roman" w:cs="Times New Roman"/>
        </w:rPr>
        <w:t>9</w:t>
      </w:r>
      <w:r w:rsidRPr="00E90210">
        <w:rPr>
          <w:rFonts w:ascii="Times New Roman" w:hAnsi="Times New Roman" w:cs="Times New Roman"/>
        </w:rPr>
        <w:t xml:space="preserve"> от 4 октября 2019 г. [Электронный ресурс] // URL: </w:t>
      </w:r>
      <w:hyperlink r:id="rId4" w:history="1">
        <w:r w:rsidR="005C34B4" w:rsidRPr="00BB281F">
          <w:rPr>
            <w:rStyle w:val="ab"/>
            <w:rFonts w:ascii="Times New Roman" w:hAnsi="Times New Roman" w:cs="Times New Roman"/>
          </w:rPr>
          <w:t>https://sudact.ru/regular/doc/aCJnIzY4w7bl</w:t>
        </w:r>
      </w:hyperlink>
      <w:r w:rsidR="005C34B4">
        <w:rPr>
          <w:rFonts w:ascii="Times New Roman" w:hAnsi="Times New Roman" w:cs="Times New Roman"/>
        </w:rPr>
        <w:t xml:space="preserve"> (дата обращения: 16.11.2022).</w:t>
      </w:r>
    </w:p>
    <w:bookmarkEnd w:id="12"/>
  </w:footnote>
  <w:footnote w:id="16">
    <w:p w14:paraId="28B39707" w14:textId="722AD3F1" w:rsidR="00591C70" w:rsidRPr="00591C70" w:rsidRDefault="00591C70" w:rsidP="00591C70">
      <w:pPr>
        <w:pStyle w:val="a4"/>
        <w:jc w:val="both"/>
        <w:rPr>
          <w:rFonts w:ascii="Times New Roman" w:hAnsi="Times New Roman" w:cs="Times New Roman"/>
        </w:rPr>
      </w:pPr>
      <w:r w:rsidRPr="00591C70">
        <w:rPr>
          <w:rStyle w:val="a6"/>
          <w:rFonts w:ascii="Times New Roman" w:hAnsi="Times New Roman" w:cs="Times New Roman"/>
        </w:rPr>
        <w:footnoteRef/>
      </w:r>
      <w:r w:rsidRPr="00591C70">
        <w:rPr>
          <w:rFonts w:ascii="Times New Roman" w:hAnsi="Times New Roman" w:cs="Times New Roman"/>
        </w:rPr>
        <w:t xml:space="preserve"> </w:t>
      </w:r>
      <w:bookmarkStart w:id="13" w:name="_Hlk121628321"/>
      <w:bookmarkStart w:id="14" w:name="_Hlk121628322"/>
      <w:r w:rsidRPr="00591C70">
        <w:rPr>
          <w:rFonts w:ascii="Times New Roman" w:hAnsi="Times New Roman" w:cs="Times New Roman"/>
        </w:rPr>
        <w:t xml:space="preserve">Постановление Пленума Верховного Суда РФ от 08.11.2022 N 32 "О внесении в Государственную Думу Федерального Собрания Российской Федерации проекта федерального закона "О внесении изменений в отдельные законодательные акты Российской Федерации"//Официальный интернет-портал правовой информации </w:t>
      </w:r>
      <w:hyperlink r:id="rId5" w:history="1">
        <w:r w:rsidR="005C34B4" w:rsidRPr="00BB281F">
          <w:rPr>
            <w:rStyle w:val="ab"/>
            <w:rFonts w:ascii="Times New Roman" w:hAnsi="Times New Roman" w:cs="Times New Roman"/>
          </w:rPr>
          <w:t>http://www.pravo.gov.ru</w:t>
        </w:r>
      </w:hyperlink>
      <w:r w:rsidR="005C34B4">
        <w:rPr>
          <w:rFonts w:ascii="Times New Roman" w:hAnsi="Times New Roman" w:cs="Times New Roman"/>
        </w:rPr>
        <w:t xml:space="preserve"> (дата обращения: 17.11.2022).</w:t>
      </w:r>
      <w:bookmarkEnd w:id="13"/>
      <w:bookmarkEnd w:id="1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9AA"/>
    <w:multiLevelType w:val="hybridMultilevel"/>
    <w:tmpl w:val="E85A7176"/>
    <w:lvl w:ilvl="0" w:tplc="12500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D4E"/>
    <w:multiLevelType w:val="hybridMultilevel"/>
    <w:tmpl w:val="EDDA79BE"/>
    <w:lvl w:ilvl="0" w:tplc="33E2B9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31F8"/>
    <w:multiLevelType w:val="hybridMultilevel"/>
    <w:tmpl w:val="E85A7176"/>
    <w:lvl w:ilvl="0" w:tplc="12500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799"/>
    <w:multiLevelType w:val="hybridMultilevel"/>
    <w:tmpl w:val="E69A63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D2EE1"/>
    <w:multiLevelType w:val="hybridMultilevel"/>
    <w:tmpl w:val="2D323544"/>
    <w:lvl w:ilvl="0" w:tplc="FDAC368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69B100B2"/>
    <w:multiLevelType w:val="hybridMultilevel"/>
    <w:tmpl w:val="7F7897E0"/>
    <w:lvl w:ilvl="0" w:tplc="769CA62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A4DAE"/>
    <w:multiLevelType w:val="hybridMultilevel"/>
    <w:tmpl w:val="9FAAEA94"/>
    <w:lvl w:ilvl="0" w:tplc="AA446B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D391A"/>
    <w:multiLevelType w:val="hybridMultilevel"/>
    <w:tmpl w:val="8D266570"/>
    <w:lvl w:ilvl="0" w:tplc="F9E8D93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44"/>
    <w:rsid w:val="00007C17"/>
    <w:rsid w:val="0008304F"/>
    <w:rsid w:val="00092F9E"/>
    <w:rsid w:val="00095D54"/>
    <w:rsid w:val="000A5A10"/>
    <w:rsid w:val="00163F71"/>
    <w:rsid w:val="00175454"/>
    <w:rsid w:val="00193104"/>
    <w:rsid w:val="001B3D0E"/>
    <w:rsid w:val="001C40C8"/>
    <w:rsid w:val="001D5ACD"/>
    <w:rsid w:val="001E389F"/>
    <w:rsid w:val="001E6CFB"/>
    <w:rsid w:val="002124C4"/>
    <w:rsid w:val="002135E1"/>
    <w:rsid w:val="00224C2B"/>
    <w:rsid w:val="002374F3"/>
    <w:rsid w:val="00297B43"/>
    <w:rsid w:val="002B6C01"/>
    <w:rsid w:val="002F485A"/>
    <w:rsid w:val="00323CE1"/>
    <w:rsid w:val="00354490"/>
    <w:rsid w:val="0042747A"/>
    <w:rsid w:val="00454EA0"/>
    <w:rsid w:val="004800F0"/>
    <w:rsid w:val="004C634B"/>
    <w:rsid w:val="004C6D62"/>
    <w:rsid w:val="004D1EF9"/>
    <w:rsid w:val="004E7008"/>
    <w:rsid w:val="00591C70"/>
    <w:rsid w:val="005A5B49"/>
    <w:rsid w:val="005B663D"/>
    <w:rsid w:val="005C34B4"/>
    <w:rsid w:val="00613C6D"/>
    <w:rsid w:val="00626D66"/>
    <w:rsid w:val="006F0D6A"/>
    <w:rsid w:val="007010AA"/>
    <w:rsid w:val="00733F7C"/>
    <w:rsid w:val="00765AFE"/>
    <w:rsid w:val="007A7BC9"/>
    <w:rsid w:val="007D2CED"/>
    <w:rsid w:val="007D7677"/>
    <w:rsid w:val="007E1AC3"/>
    <w:rsid w:val="007F41F8"/>
    <w:rsid w:val="007F42C9"/>
    <w:rsid w:val="00804CC6"/>
    <w:rsid w:val="00825E35"/>
    <w:rsid w:val="00886001"/>
    <w:rsid w:val="008D3744"/>
    <w:rsid w:val="008E65F7"/>
    <w:rsid w:val="008E7453"/>
    <w:rsid w:val="0093029E"/>
    <w:rsid w:val="00942523"/>
    <w:rsid w:val="00980059"/>
    <w:rsid w:val="009C1042"/>
    <w:rsid w:val="009F548C"/>
    <w:rsid w:val="00A00B27"/>
    <w:rsid w:val="00A10A2C"/>
    <w:rsid w:val="00A22B4E"/>
    <w:rsid w:val="00A42FD5"/>
    <w:rsid w:val="00AD40BB"/>
    <w:rsid w:val="00AE2CAA"/>
    <w:rsid w:val="00B14DF4"/>
    <w:rsid w:val="00B4381C"/>
    <w:rsid w:val="00BD22B1"/>
    <w:rsid w:val="00C331A5"/>
    <w:rsid w:val="00C66C5B"/>
    <w:rsid w:val="00CB37B4"/>
    <w:rsid w:val="00CE3562"/>
    <w:rsid w:val="00D53D2B"/>
    <w:rsid w:val="00D5533B"/>
    <w:rsid w:val="00DD3C46"/>
    <w:rsid w:val="00DE14D8"/>
    <w:rsid w:val="00DE4205"/>
    <w:rsid w:val="00DE7735"/>
    <w:rsid w:val="00E15E5B"/>
    <w:rsid w:val="00E90210"/>
    <w:rsid w:val="00EA1721"/>
    <w:rsid w:val="00EA4716"/>
    <w:rsid w:val="00EF6A0C"/>
    <w:rsid w:val="00F32FD0"/>
    <w:rsid w:val="00F8698F"/>
    <w:rsid w:val="00FA3E9F"/>
    <w:rsid w:val="00FD42C1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FC08"/>
  <w15:chartTrackingRefBased/>
  <w15:docId w15:val="{B36F699C-E138-496C-8440-2CAB80EF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B4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C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63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3F71"/>
    <w:rPr>
      <w:rFonts w:asciiTheme="minorHAnsi" w:hAnsiTheme="minorHAnsi" w:cstheme="minorBid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63F7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D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4387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D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387"/>
    <w:rPr>
      <w:rFonts w:asciiTheme="minorHAnsi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DE4205"/>
    <w:rPr>
      <w:color w:val="0000FF"/>
      <w:u w:val="single"/>
    </w:rPr>
  </w:style>
  <w:style w:type="character" w:customStyle="1" w:styleId="snippetequal">
    <w:name w:val="snippet_equal"/>
    <w:basedOn w:val="a0"/>
    <w:rsid w:val="00175454"/>
  </w:style>
  <w:style w:type="character" w:styleId="ac">
    <w:name w:val="Unresolved Mention"/>
    <w:basedOn w:val="a0"/>
    <w:uiPriority w:val="99"/>
    <w:semiHidden/>
    <w:unhideWhenUsed/>
    <w:rsid w:val="0009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pk-rf/razdel-i/glava-1/statia-1/" TargetMode="External"/><Relationship Id="rId13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act.ru/regular/doc/aCJnIzY4w7b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regular/doc/C70FXitr2Cm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dact.ru/regular/doc/4SmQZVDaICJ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gpk-rf/razdel-ii/podrazdel-iv/glava-27/statia-263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dact.ru/regular/doc/4SmQZVDaICJg" TargetMode="External"/><Relationship Id="rId2" Type="http://schemas.openxmlformats.org/officeDocument/2006/relationships/hyperlink" Target="https://sudact.ru/regular/doc/C70FXitr2CmV" TargetMode="External"/><Relationship Id="rId1" Type="http://schemas.openxmlformats.org/officeDocument/2006/relationships/hyperlink" Target="http://www.pravo.gov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hyperlink" Target="https://sudact.ru/regular/doc/aCJnIzY4w7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915E-168F-409A-8E13-27271103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24</Pages>
  <Words>5565</Words>
  <Characters>31726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Феоктистова</dc:creator>
  <cp:keywords/>
  <dc:description/>
  <cp:lastModifiedBy>Наталья Феоктистова</cp:lastModifiedBy>
  <cp:revision>25</cp:revision>
  <dcterms:created xsi:type="dcterms:W3CDTF">2022-11-13T12:51:00Z</dcterms:created>
  <dcterms:modified xsi:type="dcterms:W3CDTF">2022-12-11T02:44:00Z</dcterms:modified>
</cp:coreProperties>
</file>