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A5664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Форма отчета обучающегося о прохождении практики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ФЕДЕРАЛЬНОЕ  ГОСУДАРСТВЕННОЕ БЮДЖЕТНОЕ ОБРАЗОВАТЕЛЬНОЕ УЧРЕЖДЕНИЕ ВЫСШЕГО ОБРАЗОВАНИЯ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“ТВЕРСКОЙ ГОСУДАРСТВЕННЫЙ УНИВЕРСИТЕТ”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(ФГБОУ ВО «ТГУ»)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Кафедра Компьютерной безопасности и 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математических методов управления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 по </w:t>
      </w:r>
      <w:r w:rsidRPr="000B54E1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 </w:t>
      </w:r>
      <w:r w:rsidRPr="000B54E1">
        <w:rPr>
          <w:rFonts w:ascii="Times New Roman" w:hAnsi="Times New Roman" w:cs="Times New Roman"/>
          <w:sz w:val="28"/>
          <w:szCs w:val="28"/>
        </w:rPr>
        <w:t>практике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8"/>
          <w:szCs w:val="28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8"/>
          <w:szCs w:val="28"/>
        </w:rPr>
        <w:t>указать вид практики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студента __ курса __ группы 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ФИО  (полностью)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Специальность  10.05.01 Компьютерная безопасность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Специализация «Математические методы защиты информации»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Зав. кафедрой ___________________________________________   __.__.20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Подпись, расшифровка, ученая степень, звание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Обучающийся  __________________________________________   __.__.20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Подпись, расшифровка подписи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Руководитель ООП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___________________________________________________________.__.20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Подпись, расшифровка подписи, ученая степень, звание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</w:p>
    <w:p w:rsidR="00DA24D7" w:rsidRPr="000B54E1" w:rsidRDefault="00DA24D7" w:rsidP="00DA24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_______________________________________________________  __.__.20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A24D7" w:rsidRPr="00A5664E" w:rsidRDefault="00DA24D7" w:rsidP="00DA24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</w:pPr>
      <w:r w:rsidRPr="00A5664E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Подпись, расшифровка подписи, ученая степень, звание</w:t>
      </w:r>
    </w:p>
    <w:p w:rsidR="00DA24D7" w:rsidRPr="000B54E1" w:rsidRDefault="00DA24D7" w:rsidP="00DA24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410967045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sdtEndPr>
      <w:sdtContent>
        <w:p w:rsidR="00DA24D7" w:rsidRPr="00407C15" w:rsidRDefault="00DA24D7" w:rsidP="00DA24D7">
          <w:pPr>
            <w:pStyle w:val="1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07C15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DA24D7" w:rsidRPr="00AE0183" w:rsidRDefault="00DA24D7" w:rsidP="00DA24D7"/>
        <w:p w:rsidR="00DA24D7" w:rsidRDefault="00DA24D7" w:rsidP="00DA24D7">
          <w:pPr>
            <w:pStyle w:val="a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Введение……………………………………………………………………3</w:t>
          </w:r>
        </w:p>
        <w:p w:rsidR="00DA24D7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Характеристика предприятия …………………………………………3</w:t>
          </w:r>
        </w:p>
        <w:p w:rsidR="00DA24D7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Цели прохождения практики …………………………………….……4</w:t>
          </w:r>
        </w:p>
        <w:p w:rsidR="00DA24D7" w:rsidRDefault="00DA24D7" w:rsidP="00DA24D7">
          <w:pPr>
            <w:pStyle w:val="a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Основная часть …………………………………………………………….5</w:t>
          </w:r>
        </w:p>
        <w:p w:rsidR="00DA24D7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Задачи, решаемые в рамках практики………………………...……….5</w:t>
          </w:r>
        </w:p>
        <w:p w:rsidR="00DA24D7" w:rsidRPr="00FE556B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Теоретические и </w:t>
          </w:r>
          <w:r w:rsidRPr="001346DE">
            <w:rPr>
              <w:rFonts w:ascii="Times New Roman" w:hAnsi="Times New Roman" w:cs="Times New Roman"/>
              <w:sz w:val="28"/>
              <w:szCs w:val="28"/>
            </w:rPr>
            <w:t>практически</w:t>
          </w:r>
          <w:r>
            <w:rPr>
              <w:rFonts w:ascii="Times New Roman" w:hAnsi="Times New Roman" w:cs="Times New Roman"/>
              <w:sz w:val="28"/>
              <w:szCs w:val="28"/>
            </w:rPr>
            <w:t>е</w:t>
          </w:r>
          <w:r w:rsidRPr="001346DE">
            <w:rPr>
              <w:rFonts w:ascii="Times New Roman" w:hAnsi="Times New Roman" w:cs="Times New Roman"/>
              <w:sz w:val="28"/>
              <w:szCs w:val="28"/>
            </w:rPr>
            <w:t xml:space="preserve"> аспект</w:t>
          </w:r>
          <w:r>
            <w:rPr>
              <w:rFonts w:ascii="Times New Roman" w:hAnsi="Times New Roman" w:cs="Times New Roman"/>
              <w:sz w:val="28"/>
              <w:szCs w:val="28"/>
            </w:rPr>
            <w:t>ы</w:t>
          </w:r>
          <w:r w:rsidRPr="001346DE">
            <w:rPr>
              <w:rFonts w:ascii="Times New Roman" w:hAnsi="Times New Roman" w:cs="Times New Roman"/>
              <w:sz w:val="28"/>
              <w:szCs w:val="28"/>
            </w:rPr>
            <w:t>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</w:t>
          </w:r>
          <w:r w:rsidRPr="001346DE">
            <w:rPr>
              <w:rFonts w:ascii="Times New Roman" w:hAnsi="Times New Roman" w:cs="Times New Roman"/>
              <w:sz w:val="28"/>
              <w:szCs w:val="28"/>
            </w:rPr>
            <w:t>…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6</w:t>
          </w:r>
        </w:p>
        <w:p w:rsidR="00DA24D7" w:rsidRPr="00FE556B" w:rsidRDefault="00DA24D7" w:rsidP="00DA24D7">
          <w:pPr>
            <w:pStyle w:val="aa"/>
            <w:numPr>
              <w:ilvl w:val="2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Задание по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E556B">
            <w:rPr>
              <w:rFonts w:ascii="Times New Roman" w:hAnsi="Times New Roman" w:cs="Times New Roman"/>
              <w:sz w:val="28"/>
              <w:szCs w:val="28"/>
              <w:lang w:val="en-GB"/>
            </w:rPr>
            <w:t>SQL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…………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>…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6</w:t>
          </w:r>
        </w:p>
        <w:p w:rsidR="00DA24D7" w:rsidRPr="00FE556B" w:rsidRDefault="00DA24D7" w:rsidP="00DA24D7">
          <w:pPr>
            <w:pStyle w:val="aa"/>
            <w:numPr>
              <w:ilvl w:val="2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Задание по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E556B">
            <w:rPr>
              <w:rFonts w:ascii="Times New Roman" w:hAnsi="Times New Roman" w:cs="Times New Roman"/>
              <w:sz w:val="28"/>
              <w:szCs w:val="28"/>
              <w:lang w:val="en-GB"/>
            </w:rPr>
            <w:t>Java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 xml:space="preserve"> ……</w:t>
          </w:r>
          <w:r w:rsidRPr="003D3182">
            <w:rPr>
              <w:rFonts w:ascii="Times New Roman" w:hAnsi="Times New Roman" w:cs="Times New Roman"/>
              <w:sz w:val="28"/>
              <w:szCs w:val="28"/>
            </w:rPr>
            <w:t>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……………..</w:t>
          </w:r>
          <w:r w:rsidRPr="003D318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E556B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DA24D7" w:rsidRDefault="00DA24D7" w:rsidP="00DA24D7">
          <w:pPr>
            <w:pStyle w:val="a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Заключение………………………………………………………………..1</w:t>
          </w:r>
          <w:r w:rsidR="00E56533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p w:rsidR="00DA24D7" w:rsidRDefault="00DA24D7" w:rsidP="00DA24D7">
          <w:pPr>
            <w:pStyle w:val="a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Список источников…………………………………</w:t>
          </w:r>
          <w:r w:rsidR="00E56533">
            <w:rPr>
              <w:rFonts w:ascii="Times New Roman" w:hAnsi="Times New Roman" w:cs="Times New Roman"/>
              <w:sz w:val="28"/>
              <w:szCs w:val="28"/>
            </w:rPr>
            <w:t>………………….....11</w:t>
          </w:r>
        </w:p>
        <w:p w:rsidR="00DA24D7" w:rsidRPr="00C939E2" w:rsidRDefault="00DA24D7" w:rsidP="00DA24D7">
          <w:pPr>
            <w:pStyle w:val="a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Приложения……………………………………………………………….1</w:t>
          </w:r>
          <w:r w:rsidR="00E56533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DA24D7" w:rsidRPr="00C939E2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</w:t>
          </w:r>
          <w:r w:rsidR="00E56533">
            <w:rPr>
              <w:rFonts w:ascii="Times New Roman" w:hAnsi="Times New Roman" w:cs="Times New Roman"/>
              <w:sz w:val="28"/>
              <w:szCs w:val="28"/>
            </w:rPr>
            <w:t>жение 1………………………………………………………….12</w:t>
          </w:r>
        </w:p>
        <w:p w:rsidR="00DA24D7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</w:t>
          </w:r>
          <w:r w:rsidR="00E56533">
            <w:rPr>
              <w:rFonts w:ascii="Times New Roman" w:hAnsi="Times New Roman" w:cs="Times New Roman"/>
              <w:sz w:val="28"/>
              <w:szCs w:val="28"/>
            </w:rPr>
            <w:t>жение 2………………………………………………………….15</w:t>
          </w:r>
        </w:p>
        <w:p w:rsidR="00DA24D7" w:rsidRPr="00C939E2" w:rsidRDefault="00DA24D7" w:rsidP="00DA24D7">
          <w:pPr>
            <w:pStyle w:val="aa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Приложение 3………………………………………………………….2</w:t>
          </w:r>
          <w:bookmarkStart w:id="0" w:name="_GoBack"/>
          <w:bookmarkEnd w:id="0"/>
          <w:r w:rsidR="00E56533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p w:rsidR="00DA24D7" w:rsidRPr="007131E2" w:rsidRDefault="00DA24D7" w:rsidP="00DA24D7">
          <w:pPr>
            <w:pStyle w:val="a7"/>
            <w:jc w:val="center"/>
            <w:rPr>
              <w:b w:val="0"/>
              <w:bCs w:val="0"/>
            </w:rPr>
          </w:pPr>
        </w:p>
      </w:sdtContent>
    </w:sdt>
    <w:p w:rsidR="00DA24D7" w:rsidRDefault="00DA24D7" w:rsidP="00DA24D7">
      <w:pPr>
        <w:pStyle w:val="2"/>
      </w:pPr>
    </w:p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lastRenderedPageBreak/>
        <w:t>1. Введение</w:t>
      </w: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t>1.1. Характеристика предприятия</w:t>
      </w:r>
    </w:p>
    <w:p w:rsidR="00DA24D7" w:rsidRPr="0095703D" w:rsidRDefault="00DA24D7" w:rsidP="00DA24D7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DA24D7" w:rsidRPr="007B3B2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27">
        <w:rPr>
          <w:rFonts w:ascii="Times New Roman" w:hAnsi="Times New Roman" w:cs="Times New Roman"/>
          <w:b/>
          <w:sz w:val="28"/>
          <w:szCs w:val="28"/>
        </w:rPr>
        <w:t xml:space="preserve">Объектом производственной практики </w:t>
      </w:r>
      <w:r w:rsidRPr="007B3B27"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консалтинговая компания </w:t>
      </w:r>
      <w:r w:rsidRPr="007B3B27">
        <w:rPr>
          <w:rFonts w:ascii="Times New Roman" w:hAnsi="Times New Roman" w:cs="Times New Roman"/>
          <w:sz w:val="28"/>
          <w:szCs w:val="28"/>
        </w:rPr>
        <w:t>Accenture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>. Работая с клиентами в 120 странах мира, компания решает задачи в области стратегии, цифровизации бизнеса, технологий и операций, решает вопросы  по оптимизации и организации</w:t>
      </w:r>
      <w:r w:rsidRPr="007B3B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07992">
        <w:rPr>
          <w:rFonts w:ascii="Times New Roman" w:hAnsi="Times New Roman" w:cs="Times New Roman"/>
          <w:sz w:val="28"/>
          <w:szCs w:val="28"/>
          <w:shd w:val="clear" w:color="auto" w:fill="FFFFFF"/>
        </w:rPr>
        <w:t>аутсорсинга бизнес-процессов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B3B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0799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взаимоотношениями с клиентами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>, управления логистическими процессами,</w:t>
      </w:r>
      <w:r w:rsidRPr="007B3B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0799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персоналом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>.  Штат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компании на 2016 год составил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380 тыс. сотрудников. </w:t>
      </w:r>
    </w:p>
    <w:p w:rsidR="00DA24D7" w:rsidRPr="007B3B2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уществования Accenture в России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реализовано более 1000 проектов для лидеров российского бизнеса. Accenture работает во всех секторах экономики: нефть и газ, машиностроение, металлургия, электроэнергетика, телекоммуникации, потребительские товары и услуги, банковский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инвестиционный бизнес, пищевая, </w:t>
      </w:r>
      <w:r w:rsidRPr="007B3B27">
        <w:rPr>
          <w:rFonts w:ascii="Times New Roman" w:hAnsi="Times New Roman" w:cs="Times New Roman"/>
          <w:sz w:val="28"/>
          <w:szCs w:val="28"/>
          <w:shd w:val="clear" w:color="auto" w:fill="FFFFFF"/>
        </w:rPr>
        <w:t>фармацевтическая, автомобильная промышленность и т.д.</w:t>
      </w:r>
      <w:r w:rsidRPr="006273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r w:rsidRPr="00407C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/>
    <w:p w:rsidR="00DA24D7" w:rsidRDefault="00DA24D7" w:rsidP="00DA24D7">
      <w:pPr>
        <w:pStyle w:val="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DA24D7" w:rsidRDefault="00DA24D7" w:rsidP="00DA24D7"/>
    <w:p w:rsidR="00DA24D7" w:rsidRPr="00407C15" w:rsidRDefault="00DA24D7" w:rsidP="00DA24D7"/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lastRenderedPageBreak/>
        <w:t>1.2. Цели прохождения практики</w:t>
      </w:r>
    </w:p>
    <w:p w:rsidR="00DA24D7" w:rsidRPr="00701F97" w:rsidRDefault="00DA24D7" w:rsidP="00DA24D7"/>
    <w:p w:rsidR="00DA24D7" w:rsidRPr="00701F97" w:rsidRDefault="00DA24D7" w:rsidP="00DA24D7">
      <w:pPr>
        <w:rPr>
          <w:rFonts w:ascii="Times New Roman" w:hAnsi="Times New Roman" w:cs="Times New Roman"/>
          <w:sz w:val="28"/>
          <w:szCs w:val="28"/>
        </w:rPr>
      </w:pPr>
      <w:r w:rsidRPr="00701F97">
        <w:rPr>
          <w:rFonts w:ascii="Times New Roman" w:hAnsi="Times New Roman" w:cs="Times New Roman"/>
          <w:b/>
          <w:sz w:val="28"/>
          <w:szCs w:val="28"/>
        </w:rPr>
        <w:t>Целями</w:t>
      </w:r>
      <w:r w:rsidRPr="00701F97">
        <w:rPr>
          <w:rFonts w:ascii="Times New Roman" w:hAnsi="Times New Roman" w:cs="Times New Roman"/>
          <w:sz w:val="28"/>
          <w:szCs w:val="28"/>
        </w:rPr>
        <w:t xml:space="preserve"> прохождения практики являются:</w:t>
      </w:r>
    </w:p>
    <w:p w:rsidR="00DA24D7" w:rsidRPr="00407C15" w:rsidRDefault="00DA24D7" w:rsidP="00DA24D7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5">
        <w:rPr>
          <w:rFonts w:ascii="Times New Roman" w:hAnsi="Times New Roman" w:cs="Times New Roman"/>
          <w:sz w:val="28"/>
          <w:szCs w:val="28"/>
        </w:rPr>
        <w:t>ознакомление с деятельностью организации и её структурными подразделениями;</w:t>
      </w:r>
    </w:p>
    <w:p w:rsidR="00DA24D7" w:rsidRPr="00407C15" w:rsidRDefault="00DA24D7" w:rsidP="00DA24D7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особенностей</w:t>
      </w:r>
      <w:r w:rsidRPr="00407C15">
        <w:rPr>
          <w:rFonts w:ascii="Times New Roman" w:hAnsi="Times New Roman" w:cs="Times New Roman"/>
          <w:sz w:val="28"/>
          <w:szCs w:val="28"/>
        </w:rPr>
        <w:t xml:space="preserve"> работы в компании;</w:t>
      </w:r>
    </w:p>
    <w:p w:rsidR="00DA24D7" w:rsidRPr="00407C15" w:rsidRDefault="00DA24D7" w:rsidP="00DA24D7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5">
        <w:rPr>
          <w:rFonts w:ascii="Times New Roman" w:hAnsi="Times New Roman" w:cs="Times New Roman"/>
          <w:sz w:val="28"/>
          <w:szCs w:val="28"/>
        </w:rPr>
        <w:t>приобретение опыта работы в коллективе;</w:t>
      </w:r>
    </w:p>
    <w:p w:rsidR="00DA24D7" w:rsidRPr="00407C15" w:rsidRDefault="00DA24D7" w:rsidP="00DA24D7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5">
        <w:rPr>
          <w:rFonts w:ascii="Times New Roman" w:hAnsi="Times New Roman" w:cs="Times New Roman"/>
          <w:sz w:val="28"/>
          <w:szCs w:val="28"/>
        </w:rPr>
        <w:t>получение практического опыта работы;</w:t>
      </w:r>
    </w:p>
    <w:p w:rsidR="00DA24D7" w:rsidRPr="00407C15" w:rsidRDefault="00DA24D7" w:rsidP="00DA24D7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5">
        <w:rPr>
          <w:rFonts w:ascii="Times New Roman" w:hAnsi="Times New Roman" w:cs="Times New Roman"/>
          <w:sz w:val="28"/>
          <w:szCs w:val="28"/>
        </w:rPr>
        <w:t>закрепление  полученных  знаний  по  общим  и  специальным  дисциплинам.</w:t>
      </w:r>
    </w:p>
    <w:p w:rsidR="00DA24D7" w:rsidRPr="00701F97" w:rsidRDefault="00DA24D7" w:rsidP="00DA24D7">
      <w:pPr>
        <w:rPr>
          <w:rFonts w:ascii="Times New Roman" w:hAnsi="Times New Roman" w:cs="Times New Roman"/>
          <w:sz w:val="28"/>
          <w:szCs w:val="28"/>
        </w:rPr>
      </w:pPr>
    </w:p>
    <w:p w:rsidR="00DA24D7" w:rsidRPr="00701F97" w:rsidRDefault="00DA24D7" w:rsidP="00DA2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97">
        <w:rPr>
          <w:rFonts w:ascii="Times New Roman" w:hAnsi="Times New Roman" w:cs="Times New Roman"/>
          <w:b/>
          <w:sz w:val="28"/>
          <w:szCs w:val="28"/>
        </w:rPr>
        <w:t>Дата начала практики:</w:t>
      </w:r>
      <w:r w:rsidRPr="00701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июня 2017 </w:t>
      </w:r>
      <w:r w:rsidRPr="00701F97">
        <w:rPr>
          <w:rFonts w:ascii="Times New Roman" w:hAnsi="Times New Roman" w:cs="Times New Roman"/>
          <w:sz w:val="28"/>
          <w:szCs w:val="28"/>
        </w:rPr>
        <w:t xml:space="preserve">г.         </w:t>
      </w:r>
    </w:p>
    <w:p w:rsidR="00DA24D7" w:rsidRPr="00701F97" w:rsidRDefault="00DA24D7" w:rsidP="00DA2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97">
        <w:rPr>
          <w:rFonts w:ascii="Times New Roman" w:hAnsi="Times New Roman" w:cs="Times New Roman"/>
          <w:b/>
          <w:sz w:val="28"/>
          <w:szCs w:val="28"/>
        </w:rPr>
        <w:t>Дата окончания:</w:t>
      </w:r>
      <w:r>
        <w:rPr>
          <w:rFonts w:ascii="Times New Roman" w:hAnsi="Times New Roman" w:cs="Times New Roman"/>
          <w:sz w:val="28"/>
          <w:szCs w:val="28"/>
        </w:rPr>
        <w:t xml:space="preserve"> 30 июня 2017 </w:t>
      </w:r>
      <w:r w:rsidRPr="00701F97">
        <w:rPr>
          <w:rFonts w:ascii="Times New Roman" w:hAnsi="Times New Roman" w:cs="Times New Roman"/>
          <w:sz w:val="28"/>
          <w:szCs w:val="28"/>
        </w:rPr>
        <w:t xml:space="preserve">г.         </w:t>
      </w: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A24D7" w:rsidRDefault="00DA24D7" w:rsidP="00DA24D7">
      <w:pPr>
        <w:pStyle w:val="1"/>
        <w:rPr>
          <w:rStyle w:val="apple-converted-space"/>
          <w:rFonts w:ascii="Arial" w:eastAsiaTheme="minorHAnsi" w:hAnsi="Arial" w:cs="Arial"/>
          <w:b w:val="0"/>
          <w:bCs w:val="0"/>
          <w:color w:val="222222"/>
          <w:sz w:val="21"/>
          <w:szCs w:val="21"/>
          <w:shd w:val="clear" w:color="auto" w:fill="FFFFFF"/>
        </w:rPr>
      </w:pPr>
    </w:p>
    <w:p w:rsidR="00DA24D7" w:rsidRDefault="00DA24D7" w:rsidP="00DA24D7"/>
    <w:p w:rsidR="00DA24D7" w:rsidRDefault="00DA24D7" w:rsidP="00DA24D7"/>
    <w:p w:rsidR="00DA24D7" w:rsidRPr="00E56533" w:rsidRDefault="00DA24D7" w:rsidP="00DA24D7"/>
    <w:p w:rsidR="00DA24D7" w:rsidRPr="00E56533" w:rsidRDefault="00DA24D7" w:rsidP="00DA24D7"/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lastRenderedPageBreak/>
        <w:t xml:space="preserve">2. Основная часть </w:t>
      </w: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t>2.1. Задачи, решаемые в рамках практики</w:t>
      </w:r>
    </w:p>
    <w:p w:rsidR="00DA24D7" w:rsidRDefault="00DA24D7" w:rsidP="00DA24D7"/>
    <w:p w:rsidR="00DA24D7" w:rsidRPr="00B90D15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D15">
        <w:rPr>
          <w:rFonts w:ascii="Times New Roman" w:hAnsi="Times New Roman" w:cs="Times New Roman"/>
          <w:sz w:val="28"/>
          <w:szCs w:val="28"/>
        </w:rPr>
        <w:t>В рамках практики требовалось вып</w:t>
      </w:r>
      <w:r>
        <w:rPr>
          <w:rFonts w:ascii="Times New Roman" w:hAnsi="Times New Roman" w:cs="Times New Roman"/>
          <w:sz w:val="28"/>
          <w:szCs w:val="28"/>
        </w:rPr>
        <w:t>олнить два практических задания.</w:t>
      </w:r>
    </w:p>
    <w:p w:rsidR="00DA24D7" w:rsidRPr="00B90D15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</w:t>
      </w:r>
      <w:r w:rsidRPr="00B90D15">
        <w:rPr>
          <w:rFonts w:ascii="Times New Roman" w:hAnsi="Times New Roman" w:cs="Times New Roman"/>
          <w:sz w:val="28"/>
          <w:szCs w:val="28"/>
        </w:rPr>
        <w:t>е задание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90D15">
        <w:rPr>
          <w:rFonts w:ascii="Times New Roman" w:hAnsi="Times New Roman" w:cs="Times New Roman"/>
          <w:sz w:val="28"/>
          <w:szCs w:val="28"/>
        </w:rPr>
        <w:t xml:space="preserve"> по SQL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D15">
        <w:rPr>
          <w:rFonts w:ascii="Times New Roman" w:hAnsi="Times New Roman" w:cs="Times New Roman"/>
          <w:sz w:val="28"/>
          <w:szCs w:val="28"/>
        </w:rPr>
        <w:t xml:space="preserve">включает в себя установку базы данных Oracle XE, приложения SQL Developer, создание подключения из SQL Developer к базе данных и написание </w:t>
      </w:r>
      <w:r>
        <w:rPr>
          <w:rFonts w:ascii="Times New Roman" w:hAnsi="Times New Roman" w:cs="Times New Roman"/>
          <w:sz w:val="28"/>
          <w:szCs w:val="28"/>
        </w:rPr>
        <w:t xml:space="preserve">запросов к базе данных на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0D15">
        <w:rPr>
          <w:rFonts w:ascii="Times New Roman" w:hAnsi="Times New Roman" w:cs="Times New Roman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sz w:val="28"/>
          <w:szCs w:val="28"/>
        </w:rPr>
        <w:t>разделено</w:t>
      </w:r>
      <w:r w:rsidRPr="00B90D15">
        <w:rPr>
          <w:rFonts w:ascii="Times New Roman" w:hAnsi="Times New Roman" w:cs="Times New Roman"/>
          <w:sz w:val="28"/>
          <w:szCs w:val="28"/>
        </w:rPr>
        <w:t xml:space="preserve"> на две части: установка </w:t>
      </w:r>
      <w:r>
        <w:rPr>
          <w:rFonts w:ascii="Times New Roman" w:hAnsi="Times New Roman" w:cs="Times New Roman"/>
          <w:sz w:val="28"/>
          <w:szCs w:val="28"/>
        </w:rPr>
        <w:t>необходимых компонентов базы данных и выполнение различных операций с ней</w:t>
      </w:r>
      <w:r w:rsidRPr="00B90D15">
        <w:rPr>
          <w:rFonts w:ascii="Times New Roman" w:hAnsi="Times New Roman" w:cs="Times New Roman"/>
          <w:sz w:val="28"/>
          <w:szCs w:val="28"/>
        </w:rPr>
        <w:t>.</w:t>
      </w:r>
    </w:p>
    <w:p w:rsidR="00DA24D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</w:t>
      </w:r>
      <w:r w:rsidRPr="00B90D15">
        <w:rPr>
          <w:rFonts w:ascii="Times New Roman" w:hAnsi="Times New Roman" w:cs="Times New Roman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D15">
        <w:rPr>
          <w:rFonts w:ascii="Times New Roman" w:hAnsi="Times New Roman" w:cs="Times New Roman"/>
          <w:sz w:val="28"/>
          <w:szCs w:val="28"/>
        </w:rPr>
        <w:t xml:space="preserve">по Java </w:t>
      </w:r>
      <w:r>
        <w:rPr>
          <w:rFonts w:ascii="Times New Roman" w:hAnsi="Times New Roman" w:cs="Times New Roman"/>
          <w:sz w:val="28"/>
          <w:szCs w:val="28"/>
        </w:rPr>
        <w:t xml:space="preserve">– тоже </w:t>
      </w:r>
      <w:r w:rsidRPr="00B90D15">
        <w:rPr>
          <w:rFonts w:ascii="Times New Roman" w:hAnsi="Times New Roman" w:cs="Times New Roman"/>
          <w:sz w:val="28"/>
          <w:szCs w:val="28"/>
        </w:rPr>
        <w:t xml:space="preserve">состоит из двух частей: установка 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интегрированной среды разработки </w:t>
      </w:r>
      <w:r w:rsidRPr="00B90D15">
        <w:rPr>
          <w:rFonts w:ascii="Times New Roman" w:hAnsi="Times New Roman" w:cs="Times New Roman"/>
          <w:sz w:val="28"/>
          <w:szCs w:val="28"/>
        </w:rPr>
        <w:t xml:space="preserve">Eclipse и </w:t>
      </w:r>
      <w:r>
        <w:rPr>
          <w:rFonts w:ascii="Times New Roman" w:hAnsi="Times New Roman" w:cs="Times New Roman"/>
          <w:sz w:val="28"/>
          <w:szCs w:val="28"/>
        </w:rPr>
        <w:t>написание</w:t>
      </w:r>
      <w:r w:rsidRPr="00B90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простого оконного </w:t>
      </w:r>
      <w:r w:rsidRPr="00B90D15">
        <w:rPr>
          <w:rFonts w:ascii="Times New Roman" w:hAnsi="Times New Roman" w:cs="Times New Roman"/>
          <w:sz w:val="28"/>
          <w:szCs w:val="28"/>
        </w:rPr>
        <w:t>приложения на Java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0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>
      <w:pPr>
        <w:pStyle w:val="1"/>
        <w:rPr>
          <w:color w:val="000000" w:themeColor="text1"/>
        </w:rPr>
      </w:pPr>
    </w:p>
    <w:p w:rsidR="00DA24D7" w:rsidRDefault="00DA24D7" w:rsidP="00DA24D7"/>
    <w:p w:rsidR="00DA24D7" w:rsidRDefault="00DA24D7" w:rsidP="00DA24D7"/>
    <w:p w:rsidR="00DA24D7" w:rsidRDefault="00DA24D7" w:rsidP="00DA24D7"/>
    <w:p w:rsidR="00DA24D7" w:rsidRPr="00407C15" w:rsidRDefault="00DA24D7" w:rsidP="00DA24D7"/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lastRenderedPageBreak/>
        <w:t>2.2. Теоретические и практические аспекты</w:t>
      </w: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t xml:space="preserve">2.2.1. Задание по </w:t>
      </w:r>
      <w:r w:rsidRPr="00407C15">
        <w:rPr>
          <w:rFonts w:ascii="Times New Roman" w:hAnsi="Times New Roman" w:cs="Times New Roman"/>
          <w:color w:val="000000" w:themeColor="text1"/>
          <w:lang w:val="en-GB"/>
        </w:rPr>
        <w:t>SQL</w:t>
      </w:r>
    </w:p>
    <w:p w:rsidR="00DA24D7" w:rsidRPr="00A5664E" w:rsidRDefault="00DA24D7" w:rsidP="00DA24D7"/>
    <w:p w:rsidR="00DA24D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CB4">
        <w:rPr>
          <w:rFonts w:ascii="Times New Roman" w:hAnsi="Times New Roman" w:cs="Times New Roman"/>
          <w:sz w:val="28"/>
          <w:szCs w:val="28"/>
        </w:rPr>
        <w:t>В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соответствии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с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требованиями</w:t>
      </w:r>
      <w:r w:rsidRPr="00A5664E">
        <w:rPr>
          <w:rFonts w:ascii="Times New Roman" w:hAnsi="Times New Roman" w:cs="Times New Roman"/>
          <w:sz w:val="28"/>
          <w:szCs w:val="28"/>
        </w:rPr>
        <w:t xml:space="preserve">, </w:t>
      </w:r>
      <w:r w:rsidRPr="00280CB4">
        <w:rPr>
          <w:rFonts w:ascii="Times New Roman" w:hAnsi="Times New Roman" w:cs="Times New Roman"/>
          <w:sz w:val="28"/>
          <w:szCs w:val="28"/>
        </w:rPr>
        <w:t>задание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по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SQL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выполняется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на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280CB4">
        <w:rPr>
          <w:rFonts w:ascii="Times New Roman" w:hAnsi="Times New Roman" w:cs="Times New Roman"/>
          <w:sz w:val="28"/>
          <w:szCs w:val="28"/>
        </w:rPr>
        <w:t>основе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Oracle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Database</w:t>
      </w:r>
      <w:r w:rsidRPr="00A5664E">
        <w:rPr>
          <w:rFonts w:ascii="Times New Roman" w:hAnsi="Times New Roman" w:cs="Times New Roman"/>
          <w:sz w:val="28"/>
          <w:szCs w:val="28"/>
        </w:rPr>
        <w:t xml:space="preserve"> 11</w:t>
      </w:r>
      <w:r w:rsidRPr="00B52CC0">
        <w:rPr>
          <w:rFonts w:ascii="Times New Roman" w:hAnsi="Times New Roman" w:cs="Times New Roman"/>
          <w:i/>
          <w:iCs/>
          <w:sz w:val="28"/>
          <w:szCs w:val="28"/>
          <w:lang w:val="en-GB"/>
        </w:rPr>
        <w:t>g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 Express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Edition</w:t>
      </w:r>
      <w:r w:rsidRPr="00A5664E">
        <w:rPr>
          <w:rFonts w:ascii="Times New Roman" w:hAnsi="Times New Roman" w:cs="Times New Roman"/>
          <w:sz w:val="28"/>
          <w:szCs w:val="28"/>
        </w:rPr>
        <w:t xml:space="preserve"> (</w:t>
      </w:r>
      <w:r w:rsidRPr="00B52CC0">
        <w:rPr>
          <w:rFonts w:ascii="Times New Roman" w:hAnsi="Times New Roman" w:cs="Times New Roman"/>
          <w:b/>
          <w:sz w:val="28"/>
          <w:szCs w:val="28"/>
          <w:lang w:val="en-GB"/>
        </w:rPr>
        <w:t>Oracle</w:t>
      </w:r>
      <w:r w:rsidRPr="00A56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b/>
          <w:sz w:val="28"/>
          <w:szCs w:val="28"/>
          <w:lang w:val="en-GB"/>
        </w:rPr>
        <w:t>Database</w:t>
      </w:r>
      <w:r w:rsidRPr="00A56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b/>
          <w:sz w:val="28"/>
          <w:szCs w:val="28"/>
          <w:lang w:val="en-GB"/>
        </w:rPr>
        <w:t>XE</w:t>
      </w:r>
      <w:r w:rsidRPr="00A5664E">
        <w:rPr>
          <w:rFonts w:ascii="Times New Roman" w:hAnsi="Times New Roman" w:cs="Times New Roman"/>
          <w:sz w:val="28"/>
          <w:szCs w:val="28"/>
        </w:rPr>
        <w:t xml:space="preserve">) - </w:t>
      </w:r>
      <w:r w:rsidRPr="00BF42B0">
        <w:rPr>
          <w:rFonts w:ascii="Times New Roman" w:hAnsi="Times New Roman" w:cs="Times New Roman"/>
          <w:sz w:val="28"/>
          <w:szCs w:val="28"/>
        </w:rPr>
        <w:t>СУБД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начального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уровня</w:t>
      </w:r>
      <w:r w:rsidRPr="00A5664E">
        <w:rPr>
          <w:rFonts w:ascii="Times New Roman" w:hAnsi="Times New Roman" w:cs="Times New Roman"/>
          <w:sz w:val="28"/>
          <w:szCs w:val="28"/>
        </w:rPr>
        <w:t xml:space="preserve">, </w:t>
      </w:r>
      <w:r w:rsidRPr="00BF42B0">
        <w:rPr>
          <w:rFonts w:ascii="Times New Roman" w:hAnsi="Times New Roman" w:cs="Times New Roman"/>
          <w:sz w:val="28"/>
          <w:szCs w:val="28"/>
        </w:rPr>
        <w:t>основанной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на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программном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коде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СУБД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Oracle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Database</w:t>
      </w:r>
      <w:r w:rsidRPr="00A5664E">
        <w:rPr>
          <w:rFonts w:ascii="Times New Roman" w:hAnsi="Times New Roman" w:cs="Times New Roman"/>
          <w:sz w:val="28"/>
          <w:szCs w:val="28"/>
        </w:rPr>
        <w:t xml:space="preserve"> 11</w:t>
      </w:r>
      <w:r w:rsidRPr="00B52CC0">
        <w:rPr>
          <w:rFonts w:ascii="Times New Roman" w:hAnsi="Times New Roman" w:cs="Times New Roman"/>
          <w:i/>
          <w:iCs/>
          <w:sz w:val="28"/>
          <w:szCs w:val="28"/>
          <w:lang w:val="en-GB"/>
        </w:rPr>
        <w:t>g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 Release</w:t>
      </w:r>
      <w:r w:rsidRPr="00A5664E">
        <w:rPr>
          <w:rFonts w:ascii="Times New Roman" w:hAnsi="Times New Roman" w:cs="Times New Roman"/>
          <w:sz w:val="28"/>
          <w:szCs w:val="28"/>
        </w:rPr>
        <w:t xml:space="preserve"> 2.</w:t>
      </w:r>
      <w:r w:rsidRPr="00B52CC0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A5664E">
        <w:rPr>
          <w:rFonts w:ascii="Times New Roman" w:hAnsi="Times New Roman" w:cs="Times New Roman"/>
          <w:sz w:val="28"/>
          <w:szCs w:val="28"/>
        </w:rPr>
        <w:t xml:space="preserve"> </w:t>
      </w:r>
      <w:r w:rsidRPr="00BF42B0">
        <w:rPr>
          <w:rFonts w:ascii="Times New Roman" w:hAnsi="Times New Roman" w:cs="Times New Roman"/>
          <w:sz w:val="28"/>
          <w:szCs w:val="28"/>
        </w:rPr>
        <w:t>Данная СУБД бесплатна для разработки, развертывания и продажи, быстро скачивается и проста в администрировании.</w:t>
      </w:r>
      <w:r w:rsidRPr="00280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4D7" w:rsidRPr="00362932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C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страивание в СУБД Oracle JavaVM и</w:t>
      </w:r>
      <w:r w:rsidRPr="00280CB4">
        <w:rPr>
          <w:rFonts w:ascii="Times New Roman" w:hAnsi="Times New Roman" w:cs="Times New Roman"/>
          <w:sz w:val="28"/>
          <w:szCs w:val="28"/>
        </w:rPr>
        <w:t xml:space="preserve"> полномасштабная поддержка серверных технологий привел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CB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стремительному росту популярности данной СУБД в среде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4D7" w:rsidRPr="00280CB4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CB4">
        <w:rPr>
          <w:rFonts w:ascii="Times New Roman" w:hAnsi="Times New Roman" w:cs="Times New Roman"/>
          <w:sz w:val="28"/>
          <w:szCs w:val="28"/>
        </w:rPr>
        <w:t>Еще одной составляющей у</w:t>
      </w:r>
      <w:r>
        <w:rPr>
          <w:rFonts w:ascii="Times New Roman" w:hAnsi="Times New Roman" w:cs="Times New Roman"/>
          <w:sz w:val="28"/>
          <w:szCs w:val="28"/>
        </w:rPr>
        <w:t>спеха СУБД Oracle является кросс</w:t>
      </w:r>
      <w:r w:rsidRPr="00280CB4">
        <w:rPr>
          <w:rFonts w:ascii="Times New Roman" w:hAnsi="Times New Roman" w:cs="Times New Roman"/>
          <w:sz w:val="28"/>
          <w:szCs w:val="28"/>
        </w:rPr>
        <w:t>платформенность, так как она поставляется практически для всех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на сегодня операционных систем</w:t>
      </w:r>
      <w:r w:rsidRPr="00280CB4">
        <w:rPr>
          <w:rFonts w:ascii="Times New Roman" w:hAnsi="Times New Roman" w:cs="Times New Roman"/>
          <w:sz w:val="28"/>
          <w:szCs w:val="28"/>
        </w:rPr>
        <w:t>. Таким образом, компаниям, начинающим работу с продуктами Oracle не приходится менять уже</w:t>
      </w:r>
      <w:r>
        <w:rPr>
          <w:rFonts w:ascii="Times New Roman" w:hAnsi="Times New Roman" w:cs="Times New Roman"/>
          <w:sz w:val="28"/>
          <w:szCs w:val="28"/>
        </w:rPr>
        <w:t xml:space="preserve"> сложившееся сетевое окружение.</w:t>
      </w:r>
      <w:r w:rsidRPr="006273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r w:rsidRPr="009570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DA24D7" w:rsidRPr="00700429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2B0">
        <w:rPr>
          <w:rFonts w:ascii="Times New Roman" w:hAnsi="Times New Roman" w:cs="Times New Roman"/>
          <w:sz w:val="28"/>
          <w:szCs w:val="28"/>
        </w:rPr>
        <w:t>Oracle Database XE может быть установлена на любой компьютер с любым количеством процессоров (одна база данных на машину), но с ограничением в 4Гб пользовательских данных, использует не более 1Гб оперативной памяти и только один из имеющихся процессоров.</w:t>
      </w:r>
      <w:r w:rsidRPr="007B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r w:rsidRPr="00CD1F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DA24D7" w:rsidRPr="006B7161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выполнения запросов устанавливается </w:t>
      </w:r>
      <w:r w:rsidRPr="00B52CC0">
        <w:rPr>
          <w:rFonts w:ascii="Times New Roman" w:hAnsi="Times New Roman" w:cs="Times New Roman"/>
          <w:b/>
          <w:sz w:val="28"/>
          <w:szCs w:val="28"/>
        </w:rPr>
        <w:t>Oracle SQL Developer </w:t>
      </w:r>
      <w:r w:rsidRPr="006B7161">
        <w:rPr>
          <w:rFonts w:ascii="Times New Roman" w:hAnsi="Times New Roman" w:cs="Times New Roman"/>
          <w:sz w:val="28"/>
          <w:szCs w:val="28"/>
        </w:rPr>
        <w:t>— </w:t>
      </w:r>
      <w:hyperlink r:id="rId8" w:tooltip="Интегрированная среда разработки" w:history="1">
        <w:r w:rsidRPr="006B7161">
          <w:rPr>
            <w:rFonts w:ascii="Times New Roman" w:hAnsi="Times New Roman" w:cs="Times New Roman"/>
            <w:sz w:val="28"/>
            <w:szCs w:val="28"/>
          </w:rPr>
          <w:t>среда разработки</w:t>
        </w:r>
      </w:hyperlink>
      <w:r w:rsidRPr="006B7161">
        <w:rPr>
          <w:rFonts w:ascii="Times New Roman" w:hAnsi="Times New Roman" w:cs="Times New Roman"/>
          <w:sz w:val="28"/>
          <w:szCs w:val="28"/>
        </w:rPr>
        <w:t> на языках </w:t>
      </w:r>
      <w:hyperlink r:id="rId9" w:tooltip="SQL" w:history="1">
        <w:r w:rsidRPr="006B7161">
          <w:rPr>
            <w:rFonts w:ascii="Times New Roman" w:hAnsi="Times New Roman" w:cs="Times New Roman"/>
            <w:sz w:val="28"/>
            <w:szCs w:val="28"/>
          </w:rPr>
          <w:t>SQL</w:t>
        </w:r>
      </w:hyperlink>
      <w:r w:rsidRPr="006B7161">
        <w:rPr>
          <w:rFonts w:ascii="Times New Roman" w:hAnsi="Times New Roman" w:cs="Times New Roman"/>
          <w:sz w:val="28"/>
          <w:szCs w:val="28"/>
        </w:rPr>
        <w:t> и </w:t>
      </w:r>
      <w:hyperlink r:id="rId10" w:tooltip="PL/SQL" w:history="1">
        <w:r w:rsidRPr="006B7161">
          <w:rPr>
            <w:rFonts w:ascii="Times New Roman" w:hAnsi="Times New Roman" w:cs="Times New Roman"/>
            <w:sz w:val="28"/>
            <w:szCs w:val="28"/>
          </w:rPr>
          <w:t>PL/SQL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специально ориентированная на применение </w:t>
      </w:r>
      <w:r w:rsidRPr="006B7161">
        <w:rPr>
          <w:rFonts w:ascii="Times New Roman" w:hAnsi="Times New Roman" w:cs="Times New Roman"/>
          <w:sz w:val="28"/>
          <w:szCs w:val="28"/>
        </w:rPr>
        <w:t>в среде </w:t>
      </w:r>
      <w:hyperlink r:id="rId11" w:tooltip="Oracle Database" w:history="1">
        <w:r w:rsidRPr="006B7161">
          <w:rPr>
            <w:rFonts w:ascii="Times New Roman" w:hAnsi="Times New Roman" w:cs="Times New Roman"/>
            <w:sz w:val="28"/>
            <w:szCs w:val="28"/>
          </w:rPr>
          <w:t>Oracle Database</w:t>
        </w:r>
      </w:hyperlink>
      <w:r w:rsidRPr="006B7161">
        <w:rPr>
          <w:rFonts w:ascii="Times New Roman" w:hAnsi="Times New Roman" w:cs="Times New Roman"/>
          <w:sz w:val="28"/>
          <w:szCs w:val="28"/>
        </w:rPr>
        <w:t>.</w:t>
      </w:r>
    </w:p>
    <w:p w:rsidR="00DA24D7" w:rsidRPr="00280CB4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161">
        <w:rPr>
          <w:rFonts w:ascii="Times New Roman" w:hAnsi="Times New Roman" w:cs="Times New Roman"/>
          <w:sz w:val="28"/>
          <w:szCs w:val="28"/>
        </w:rPr>
        <w:t xml:space="preserve">Установка всех </w:t>
      </w:r>
      <w:r>
        <w:rPr>
          <w:rFonts w:ascii="Times New Roman" w:hAnsi="Times New Roman" w:cs="Times New Roman"/>
          <w:sz w:val="28"/>
          <w:szCs w:val="28"/>
        </w:rPr>
        <w:t>элементов и создание подключений</w:t>
      </w:r>
      <w:r w:rsidRPr="006B7161">
        <w:rPr>
          <w:rFonts w:ascii="Times New Roman" w:hAnsi="Times New Roman" w:cs="Times New Roman"/>
          <w:sz w:val="28"/>
          <w:szCs w:val="28"/>
        </w:rPr>
        <w:t xml:space="preserve"> между ними производится в соответствии с официальными инструкциями (</w:t>
      </w:r>
      <w:hyperlink r:id="rId12" w:history="1">
        <w:r w:rsidRPr="006B7161">
          <w:rPr>
            <w:rFonts w:ascii="Times New Roman" w:hAnsi="Times New Roman" w:cs="Times New Roman"/>
            <w:sz w:val="28"/>
            <w:szCs w:val="28"/>
          </w:rPr>
          <w:t>http://docs.oracle.com/cd/E17781_01/install.112/e18803.pdf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7161">
        <w:rPr>
          <w:rFonts w:ascii="Times New Roman" w:hAnsi="Times New Roman" w:cs="Times New Roman"/>
          <w:sz w:val="28"/>
          <w:szCs w:val="28"/>
        </w:rPr>
        <w:t>http://docs.oracle.com/cd/E17781_01/admin.112/e18585.pdf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24D7" w:rsidRDefault="00DA24D7" w:rsidP="00DA24D7"/>
    <w:p w:rsidR="00DA24D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161">
        <w:rPr>
          <w:rFonts w:ascii="Times New Roman" w:hAnsi="Times New Roman" w:cs="Times New Roman"/>
          <w:sz w:val="28"/>
          <w:szCs w:val="28"/>
        </w:rPr>
        <w:t xml:space="preserve">Подключение к базе данных проводится через пользователя HR (Human Resources). У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6B7161">
        <w:rPr>
          <w:rFonts w:ascii="Times New Roman" w:hAnsi="Times New Roman" w:cs="Times New Roman"/>
          <w:sz w:val="28"/>
          <w:szCs w:val="28"/>
        </w:rPr>
        <w:t xml:space="preserve">пользователя уже </w:t>
      </w:r>
      <w:r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 таблиц, </w:t>
      </w:r>
      <w:r w:rsidRPr="006B7161">
        <w:rPr>
          <w:rFonts w:ascii="Times New Roman" w:hAnsi="Times New Roman" w:cs="Times New Roman"/>
          <w:sz w:val="28"/>
          <w:szCs w:val="28"/>
        </w:rPr>
        <w:t>заполнен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716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7161">
        <w:rPr>
          <w:rFonts w:ascii="Times New Roman" w:hAnsi="Times New Roman" w:cs="Times New Roman"/>
          <w:sz w:val="28"/>
          <w:szCs w:val="28"/>
        </w:rPr>
        <w:t xml:space="preserve"> данными для учебных целей.</w:t>
      </w:r>
    </w:p>
    <w:p w:rsidR="00DA24D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можно использовать в качестве образца для составления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 xml:space="preserve">-запросов к базе данных.  Выполнение практического задания по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 xml:space="preserve"> приведено в приложении 2.</w:t>
      </w: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t xml:space="preserve">2.2.1. Задание по </w:t>
      </w:r>
      <w:r w:rsidRPr="00407C15">
        <w:rPr>
          <w:rFonts w:ascii="Times New Roman" w:hAnsi="Times New Roman" w:cs="Times New Roman"/>
          <w:color w:val="000000" w:themeColor="text1"/>
          <w:lang w:val="en-GB"/>
        </w:rPr>
        <w:t>Java</w:t>
      </w:r>
    </w:p>
    <w:p w:rsidR="00DA24D7" w:rsidRDefault="00DA24D7" w:rsidP="00DA24D7"/>
    <w:p w:rsidR="00DA24D7" w:rsidRPr="004E3B6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B67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выполнено</w:t>
      </w:r>
      <w:r w:rsidRPr="004E3B6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4E3B67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b/>
          <w:sz w:val="28"/>
          <w:szCs w:val="28"/>
        </w:rPr>
        <w:t>Eclipse</w:t>
      </w:r>
      <w:r>
        <w:rPr>
          <w:rFonts w:ascii="Times New Roman" w:hAnsi="Times New Roman" w:cs="Times New Roman"/>
          <w:sz w:val="28"/>
          <w:szCs w:val="28"/>
        </w:rPr>
        <w:t xml:space="preserve">. Eclipse - </w:t>
      </w:r>
      <w:r w:rsidRPr="00CD5EEA">
        <w:rPr>
          <w:rFonts w:ascii="Times New Roman" w:hAnsi="Times New Roman" w:cs="Times New Roman"/>
          <w:sz w:val="28"/>
          <w:szCs w:val="28"/>
        </w:rPr>
        <w:t>свободная интегрированная среда разработки модульных кроссплатформенных приложений. Развивается и поддерживается Eclipse Foundation.</w:t>
      </w:r>
      <w:r>
        <w:rPr>
          <w:rFonts w:ascii="Times New Roman" w:hAnsi="Times New Roman" w:cs="Times New Roman"/>
          <w:sz w:val="28"/>
          <w:szCs w:val="28"/>
        </w:rPr>
        <w:t xml:space="preserve"> Известна в качестве платформы для написания расширений (причём любой разработчик может расширить </w:t>
      </w:r>
      <w:r>
        <w:rPr>
          <w:rFonts w:ascii="Times New Roman" w:hAnsi="Times New Roman" w:cs="Times New Roman"/>
          <w:sz w:val="28"/>
          <w:szCs w:val="28"/>
          <w:lang w:val="en-US"/>
        </w:rPr>
        <w:t>Eclipse</w:t>
      </w:r>
      <w:r w:rsidRPr="00CD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 модулями) и диспетчерами для работы с базами данных, серверами приложений и т.д.</w:t>
      </w:r>
    </w:p>
    <w:p w:rsidR="00DA24D7" w:rsidRPr="007B3B27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B67">
        <w:rPr>
          <w:rFonts w:ascii="Times New Roman" w:hAnsi="Times New Roman" w:cs="Times New Roman"/>
          <w:sz w:val="28"/>
          <w:szCs w:val="28"/>
        </w:rPr>
        <w:t>Eclipse JDT (Java Development Tools) — наиболее известный модуль, нацеленный на групповую разработку: среда интегрирована с системами управления версиями — </w:t>
      </w:r>
      <w:hyperlink r:id="rId13" w:tooltip="CVS" w:history="1">
        <w:r w:rsidRPr="004E3B67">
          <w:rPr>
            <w:rFonts w:ascii="Times New Roman" w:hAnsi="Times New Roman" w:cs="Times New Roman"/>
            <w:sz w:val="28"/>
            <w:szCs w:val="28"/>
          </w:rPr>
          <w:t>CVS</w:t>
        </w:r>
      </w:hyperlink>
      <w:r w:rsidRPr="004E3B67">
        <w:rPr>
          <w:rFonts w:ascii="Times New Roman" w:hAnsi="Times New Roman" w:cs="Times New Roman"/>
          <w:sz w:val="28"/>
          <w:szCs w:val="28"/>
        </w:rPr>
        <w:t>, </w:t>
      </w:r>
      <w:hyperlink r:id="rId14" w:tooltip="GIT" w:history="1">
        <w:r w:rsidRPr="004E3B67">
          <w:rPr>
            <w:rFonts w:ascii="Times New Roman" w:hAnsi="Times New Roman" w:cs="Times New Roman"/>
            <w:sz w:val="28"/>
            <w:szCs w:val="28"/>
          </w:rPr>
          <w:t>GIT</w:t>
        </w:r>
      </w:hyperlink>
      <w:r w:rsidRPr="004E3B67">
        <w:rPr>
          <w:rFonts w:ascii="Times New Roman" w:hAnsi="Times New Roman" w:cs="Times New Roman"/>
          <w:sz w:val="28"/>
          <w:szCs w:val="28"/>
        </w:rPr>
        <w:t>, для других систем существуют плагины. Также предлагает поддержку связи между IDE и системой управления задачами (ошибками). В основной поставке включена поддержка трекера ошибок </w:t>
      </w:r>
      <w:hyperlink r:id="rId15" w:tooltip="Bugzilla" w:history="1">
        <w:r w:rsidRPr="004E3B67">
          <w:rPr>
            <w:rFonts w:ascii="Times New Roman" w:hAnsi="Times New Roman" w:cs="Times New Roman"/>
            <w:sz w:val="28"/>
            <w:szCs w:val="28"/>
          </w:rPr>
          <w:t>Bugzilla</w:t>
        </w:r>
      </w:hyperlink>
      <w:r w:rsidRPr="004E3B67">
        <w:rPr>
          <w:rFonts w:ascii="Times New Roman" w:hAnsi="Times New Roman" w:cs="Times New Roman"/>
          <w:sz w:val="28"/>
          <w:szCs w:val="28"/>
        </w:rPr>
        <w:t>, также имеется множество расширений для поддержки других трекеров (</w:t>
      </w:r>
      <w:hyperlink r:id="rId16" w:tooltip="Trac" w:history="1">
        <w:r w:rsidRPr="004E3B67">
          <w:rPr>
            <w:rFonts w:ascii="Times New Roman" w:hAnsi="Times New Roman" w:cs="Times New Roman"/>
            <w:sz w:val="28"/>
            <w:szCs w:val="28"/>
          </w:rPr>
          <w:t>Trac</w:t>
        </w:r>
      </w:hyperlink>
      <w:r w:rsidRPr="004E3B67">
        <w:rPr>
          <w:rFonts w:ascii="Times New Roman" w:hAnsi="Times New Roman" w:cs="Times New Roman"/>
          <w:sz w:val="28"/>
          <w:szCs w:val="28"/>
        </w:rPr>
        <w:t>, </w:t>
      </w:r>
      <w:hyperlink r:id="rId17" w:tooltip="Jira" w:history="1">
        <w:r w:rsidRPr="004E3B67">
          <w:rPr>
            <w:rFonts w:ascii="Times New Roman" w:hAnsi="Times New Roman" w:cs="Times New Roman"/>
            <w:sz w:val="28"/>
            <w:szCs w:val="28"/>
          </w:rPr>
          <w:t>Jira</w:t>
        </w:r>
      </w:hyperlink>
      <w:r w:rsidRPr="004E3B67">
        <w:rPr>
          <w:rFonts w:ascii="Times New Roman" w:hAnsi="Times New Roman" w:cs="Times New Roman"/>
          <w:sz w:val="28"/>
          <w:szCs w:val="28"/>
        </w:rPr>
        <w:t> и др.). В силу бесплатности и высокого качества, Eclipse во многих организациях является корпоративным стандартом для разработки приложений.</w:t>
      </w:r>
      <w:r w:rsidRPr="007B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r w:rsidRPr="00CD1F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DA24D7" w:rsidRPr="003B0451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задании</w:t>
      </w:r>
      <w:r w:rsidRPr="003B0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использована библиотека</w:t>
      </w:r>
      <w:r w:rsidRPr="004E3B67">
        <w:rPr>
          <w:rFonts w:ascii="Times New Roman" w:hAnsi="Times New Roman" w:cs="Times New Roman"/>
          <w:sz w:val="28"/>
          <w:szCs w:val="28"/>
        </w:rPr>
        <w:t xml:space="preserve"> </w:t>
      </w:r>
      <w:r w:rsidRPr="00B52CC0">
        <w:rPr>
          <w:rFonts w:ascii="Times New Roman" w:hAnsi="Times New Roman" w:cs="Times New Roman"/>
          <w:b/>
          <w:sz w:val="28"/>
          <w:szCs w:val="28"/>
        </w:rPr>
        <w:t>Swing</w:t>
      </w:r>
      <w:r w:rsidRPr="004E3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модуль</w:t>
      </w:r>
      <w:r w:rsidRPr="004E3B67">
        <w:rPr>
          <w:rFonts w:ascii="Times New Roman" w:hAnsi="Times New Roman" w:cs="Times New Roman"/>
          <w:sz w:val="28"/>
          <w:szCs w:val="28"/>
        </w:rPr>
        <w:t> для создания </w:t>
      </w:r>
      <w:hyperlink r:id="rId18" w:tooltip="Графический интерфейс пользователя" w:history="1">
        <w:r w:rsidRPr="004E3B67">
          <w:rPr>
            <w:rFonts w:ascii="Times New Roman" w:hAnsi="Times New Roman" w:cs="Times New Roman"/>
            <w:sz w:val="28"/>
            <w:szCs w:val="28"/>
          </w:rPr>
          <w:t>графического интерфейса</w:t>
        </w:r>
      </w:hyperlink>
      <w:r w:rsidRPr="004E3B67">
        <w:rPr>
          <w:rFonts w:ascii="Times New Roman" w:hAnsi="Times New Roman" w:cs="Times New Roman"/>
          <w:sz w:val="28"/>
          <w:szCs w:val="28"/>
        </w:rPr>
        <w:t> для программ на языке </w:t>
      </w:r>
      <w:hyperlink r:id="rId19" w:tooltip="Java" w:history="1">
        <w:r w:rsidRPr="004E3B67">
          <w:rPr>
            <w:rFonts w:ascii="Times New Roman" w:hAnsi="Times New Roman" w:cs="Times New Roman"/>
            <w:sz w:val="28"/>
            <w:szCs w:val="28"/>
          </w:rPr>
          <w:t>Java</w:t>
        </w:r>
      </w:hyperlink>
      <w:r w:rsidRPr="004E3B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Swing</w:t>
      </w:r>
      <w:r w:rsidRPr="003B0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содержит в себе такие графические компоненты, как кнопки, поля ввода, таблицы, формы и т.д.</w:t>
      </w:r>
    </w:p>
    <w:p w:rsidR="00DA24D7" w:rsidRPr="003B0451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451">
        <w:rPr>
          <w:rFonts w:ascii="Times New Roman" w:hAnsi="Times New Roman" w:cs="Times New Roman"/>
          <w:sz w:val="28"/>
          <w:szCs w:val="28"/>
        </w:rPr>
        <w:lastRenderedPageBreak/>
        <w:t>Swing относится к библиотеке классов JFC</w:t>
      </w:r>
      <w:r>
        <w:rPr>
          <w:rFonts w:ascii="Times New Roman" w:hAnsi="Times New Roman" w:cs="Times New Roman"/>
          <w:sz w:val="28"/>
          <w:szCs w:val="28"/>
        </w:rPr>
        <w:t xml:space="preserve"> – это набор</w:t>
      </w:r>
      <w:r w:rsidRPr="003B0451">
        <w:rPr>
          <w:rFonts w:ascii="Times New Roman" w:hAnsi="Times New Roman" w:cs="Times New Roman"/>
          <w:sz w:val="28"/>
          <w:szCs w:val="28"/>
        </w:rPr>
        <w:t xml:space="preserve"> библиотек для разработки графических оболочек. К</w:t>
      </w:r>
      <w:r w:rsidRPr="003B04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3B04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451">
        <w:rPr>
          <w:rFonts w:ascii="Times New Roman" w:hAnsi="Times New Roman" w:cs="Times New Roman"/>
          <w:sz w:val="28"/>
          <w:szCs w:val="28"/>
        </w:rPr>
        <w:t>относятся</w:t>
      </w:r>
      <w:r w:rsidRPr="003B0451">
        <w:rPr>
          <w:rFonts w:ascii="Times New Roman" w:hAnsi="Times New Roman" w:cs="Times New Roman"/>
          <w:sz w:val="28"/>
          <w:szCs w:val="28"/>
          <w:lang w:val="en-US"/>
        </w:rPr>
        <w:t xml:space="preserve"> Java 2D, Accessibility-API, Drag &amp; Drop-API </w:t>
      </w:r>
      <w:r w:rsidRPr="003B0451">
        <w:rPr>
          <w:rFonts w:ascii="Times New Roman" w:hAnsi="Times New Roman" w:cs="Times New Roman"/>
          <w:sz w:val="28"/>
          <w:szCs w:val="28"/>
        </w:rPr>
        <w:t>и</w:t>
      </w:r>
      <w:r w:rsidRPr="003B0451">
        <w:rPr>
          <w:rFonts w:ascii="Times New Roman" w:hAnsi="Times New Roman" w:cs="Times New Roman"/>
          <w:sz w:val="28"/>
          <w:szCs w:val="28"/>
          <w:lang w:val="en-US"/>
        </w:rPr>
        <w:t xml:space="preserve"> AWT. </w:t>
      </w:r>
    </w:p>
    <w:p w:rsidR="00DA24D7" w:rsidRPr="00700429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более ранней библиотекой </w:t>
      </w:r>
      <w:r>
        <w:rPr>
          <w:rFonts w:ascii="Times New Roman" w:hAnsi="Times New Roman" w:cs="Times New Roman"/>
          <w:sz w:val="28"/>
          <w:szCs w:val="28"/>
          <w:lang w:val="en-US"/>
        </w:rPr>
        <w:t>AWT</w:t>
      </w:r>
      <w:r w:rsidRPr="003B04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Swing</w:t>
      </w:r>
      <w:r w:rsidRPr="003B0451">
        <w:rPr>
          <w:rFonts w:ascii="Times New Roman" w:hAnsi="Times New Roman" w:cs="Times New Roman"/>
          <w:sz w:val="28"/>
          <w:szCs w:val="28"/>
        </w:rPr>
        <w:t xml:space="preserve"> предоставляет более гибкие интерфейсные компоненты. В отличие от AWT, компоненты Swing разработаны для одинаковой кросс-платформенной работы, в то время как компоненты AWT повторяют интерфейс исполняемой платформы без изменений. AWT же использует только стандартные элементы ОС для отображения, то есть для каждого элемента создается отдельный объект ОС (окно), в связи с чем, AWT не позволяет создавать элементы произвольной формы (возможно использовать только прямоугольные компоненты), элементы управления на основе AWT всегда отображаются поверх Swing-элементов (так как все Swing компоненты отображаются на поверхности контейнера).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r w:rsidRPr="00E565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Для группировки компонент интерфейса Swing использует контейнеры (Container). Для создания основного контейнера для приложения чаще всего используется контейнер JFrame (</w:t>
      </w:r>
      <w:r>
        <w:rPr>
          <w:rFonts w:ascii="Times New Roman" w:hAnsi="Times New Roman" w:cs="Times New Roman"/>
          <w:sz w:val="28"/>
          <w:szCs w:val="28"/>
        </w:rPr>
        <w:t>также присутствуют</w:t>
      </w:r>
      <w:r w:rsidRPr="00233CA8">
        <w:rPr>
          <w:rFonts w:ascii="Times New Roman" w:hAnsi="Times New Roman" w:cs="Times New Roman"/>
          <w:sz w:val="28"/>
          <w:szCs w:val="28"/>
        </w:rPr>
        <w:t xml:space="preserve"> JWindows и JApp</w:t>
      </w:r>
      <w:r>
        <w:rPr>
          <w:rFonts w:ascii="Times New Roman" w:hAnsi="Times New Roman" w:cs="Times New Roman"/>
          <w:sz w:val="28"/>
          <w:szCs w:val="28"/>
        </w:rPr>
        <w:t>let). Поэтому для создания компонент монжо унаследовать класс</w:t>
      </w:r>
      <w:r w:rsidRPr="00233CA8">
        <w:rPr>
          <w:rFonts w:ascii="Times New Roman" w:hAnsi="Times New Roman" w:cs="Times New Roman"/>
          <w:sz w:val="28"/>
          <w:szCs w:val="28"/>
        </w:rPr>
        <w:t xml:space="preserve"> от JFrame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3CA8">
        <w:rPr>
          <w:rFonts w:ascii="Times New Roman" w:hAnsi="Times New Roman" w:cs="Times New Roman"/>
          <w:sz w:val="28"/>
          <w:szCs w:val="28"/>
        </w:rPr>
        <w:t xml:space="preserve"> тем самым получить доступ ко множеству методов, например: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setBounds(x, y, w, h) - указывает координаты верхней левой вершины окна, а также его ширину и высоту.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setResizable(bool) - указывает, можно ли изменять размер окна.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setTitle(str) - устанавливает название окна.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setVisible(bool) -</w:t>
      </w:r>
      <w:r w:rsidRPr="00233CA8">
        <w:rPr>
          <w:rFonts w:ascii="Times New Roman" w:hAnsi="Times New Roman" w:cs="Times New Roman"/>
          <w:sz w:val="28"/>
          <w:szCs w:val="28"/>
        </w:rPr>
        <w:t xml:space="preserve"> отображает окно</w:t>
      </w:r>
      <w:r>
        <w:rPr>
          <w:rFonts w:ascii="Times New Roman" w:hAnsi="Times New Roman" w:cs="Times New Roman"/>
          <w:sz w:val="28"/>
          <w:szCs w:val="28"/>
        </w:rPr>
        <w:t xml:space="preserve"> при выводе на экран</w:t>
      </w:r>
      <w:r w:rsidRPr="00233CA8">
        <w:rPr>
          <w:rFonts w:ascii="Times New Roman" w:hAnsi="Times New Roman" w:cs="Times New Roman"/>
          <w:sz w:val="28"/>
          <w:szCs w:val="28"/>
        </w:rPr>
        <w:t>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setDefaultCloseOperation(operation) - указывает операцию, которая будет произведена при закрытии окна.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lastRenderedPageBreak/>
        <w:t>Основные элементы управления: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JLabel - элемент для отображения фиксированного текста;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JButton - обычная кнопка (button);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JCheckBox - элемент выбора (аналог checkbox);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JRadioButton - радио</w:t>
      </w:r>
      <w:r w:rsidRPr="00233CA8">
        <w:rPr>
          <w:rFonts w:ascii="Times New Roman" w:hAnsi="Times New Roman" w:cs="Times New Roman"/>
          <w:sz w:val="28"/>
          <w:szCs w:val="28"/>
        </w:rPr>
        <w:t>кнопка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При отображении элементов управления используются специальные менеджеры - LayoutManager. У всех LayoutManager'ов есть методы для добавления у удаления элементов.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FlowLayout - используется для последовательного отображения элементов. Если элемент не помещается в конкретную строку, он отображается в следующей.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GridLayout - отображения элементов в виде таблицы с одинаковыми размерами ячеек.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BorderLayout - используется при отображении не более 5 элементов. Эти элементы распол</w:t>
      </w:r>
      <w:r>
        <w:rPr>
          <w:rFonts w:ascii="Times New Roman" w:hAnsi="Times New Roman" w:cs="Times New Roman"/>
          <w:sz w:val="28"/>
          <w:szCs w:val="28"/>
        </w:rPr>
        <w:t>агаются по краям фрейма и в центр</w:t>
      </w:r>
      <w:r w:rsidRPr="00233CA8">
        <w:rPr>
          <w:rFonts w:ascii="Times New Roman" w:hAnsi="Times New Roman" w:cs="Times New Roman"/>
          <w:sz w:val="28"/>
          <w:szCs w:val="28"/>
        </w:rPr>
        <w:t>е: North, South, East, West, Center.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BoxLayout - отображает элементы в виде рядка или колонки.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>GridBagLayout - позволяет назначать месторасположение и размер каждого виджета. Это самый сложный, но и самый эффективный вид отображения.</w:t>
      </w:r>
    </w:p>
    <w:p w:rsidR="00DA24D7" w:rsidRPr="0095703D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CA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обработки</w:t>
      </w:r>
      <w:r w:rsidRPr="00233CA8">
        <w:rPr>
          <w:rFonts w:ascii="Times New Roman" w:hAnsi="Times New Roman" w:cs="Times New Roman"/>
          <w:sz w:val="28"/>
          <w:szCs w:val="28"/>
        </w:rPr>
        <w:t xml:space="preserve"> событий используются так называемые Event Listeners.</w:t>
      </w:r>
      <w:r w:rsidRPr="006273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[6</w:t>
      </w:r>
      <w:r w:rsidRPr="007B3B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  <w:r w:rsidRPr="009570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[7]</w:t>
      </w:r>
    </w:p>
    <w:p w:rsidR="00DA24D7" w:rsidRPr="00233CA8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 созданию окон и результаты их работы представлены в Приложении 3.</w:t>
      </w:r>
    </w:p>
    <w:p w:rsidR="00DA24D7" w:rsidRPr="00407C15" w:rsidRDefault="00DA24D7" w:rsidP="00DA24D7">
      <w:pPr>
        <w:pStyle w:val="1"/>
        <w:rPr>
          <w:rFonts w:ascii="Times New Roman" w:hAnsi="Times New Roman" w:cs="Times New Roman"/>
          <w:color w:val="000000" w:themeColor="text1"/>
        </w:rPr>
      </w:pPr>
      <w:r w:rsidRPr="00407C15">
        <w:rPr>
          <w:rFonts w:ascii="Times New Roman" w:hAnsi="Times New Roman" w:cs="Times New Roman"/>
          <w:color w:val="000000" w:themeColor="text1"/>
        </w:rPr>
        <w:lastRenderedPageBreak/>
        <w:t>3. Заключение</w:t>
      </w:r>
    </w:p>
    <w:p w:rsidR="00DA24D7" w:rsidRPr="00817CE0" w:rsidRDefault="00DA24D7" w:rsidP="00DA24D7"/>
    <w:p w:rsidR="00DA24D7" w:rsidRPr="00C36467" w:rsidRDefault="00DA24D7" w:rsidP="00DA24D7">
      <w:pPr>
        <w:pStyle w:val="HTML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прохождения практики было осуществлено знакомство с компанией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Accenture, област</w:t>
      </w:r>
      <w:r w:rsidR="009708FC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направлениями её деятельности, структурой и организацией предприятия. Также были получены теоретические и практические знания по базе данных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Oracle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работе с языком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Java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24D7" w:rsidRPr="0012597D" w:rsidRDefault="00DA24D7" w:rsidP="00DA24D7">
      <w:pPr>
        <w:pStyle w:val="HTML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Pr="000B6BEF" w:rsidRDefault="00DA24D7" w:rsidP="00DA24D7"/>
    <w:p w:rsidR="00DA24D7" w:rsidRPr="00411A74" w:rsidRDefault="00DA24D7" w:rsidP="00DA24D7">
      <w:pPr>
        <w:pStyle w:val="1"/>
        <w:rPr>
          <w:color w:val="000000" w:themeColor="text1"/>
        </w:rPr>
      </w:pPr>
      <w:r w:rsidRPr="00411A74">
        <w:rPr>
          <w:color w:val="000000" w:themeColor="text1"/>
        </w:rPr>
        <w:lastRenderedPageBreak/>
        <w:t>4. Список источников</w:t>
      </w:r>
    </w:p>
    <w:p w:rsidR="00DA24D7" w:rsidRPr="00D25679" w:rsidRDefault="00DA24D7" w:rsidP="00DA24D7"/>
    <w:p w:rsidR="00DA24D7" w:rsidRPr="00A5664E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A5664E">
        <w:rPr>
          <w:rFonts w:ascii="Times New Roman" w:hAnsi="Times New Roman" w:cs="Times New Roman"/>
          <w:sz w:val="28"/>
          <w:szCs w:val="28"/>
          <w:lang w:val="en-GB"/>
        </w:rPr>
        <w:t>Accenture . https://ru.wikipedia.org/wiki/Accenture</w:t>
      </w:r>
    </w:p>
    <w:p w:rsidR="00DA24D7" w:rsidRPr="00D25679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Характеристика СУБД Oracle. http://www.omega.ru/oracleinfo.html</w:t>
      </w:r>
    </w:p>
    <w:p w:rsidR="00DA24D7" w:rsidRPr="00D25679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http://www.oracle.com/technetwork/ru/database/express-edition/overview/index.html</w:t>
      </w:r>
    </w:p>
    <w:p w:rsidR="00DA24D7" w:rsidRPr="00D25679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Eclipse. https://ru.wikipedia.org/wiki/Eclipse _(среда_разработки)</w:t>
      </w:r>
    </w:p>
    <w:p w:rsidR="00DA24D7" w:rsidRPr="00A5664E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A5664E">
        <w:rPr>
          <w:rFonts w:ascii="Times New Roman" w:hAnsi="Times New Roman" w:cs="Times New Roman"/>
          <w:sz w:val="28"/>
          <w:szCs w:val="28"/>
          <w:lang w:val="en-GB"/>
        </w:rPr>
        <w:t>Swing. https://ru.wikipedia.org/wiki/Swing</w:t>
      </w:r>
    </w:p>
    <w:p w:rsidR="00DA24D7" w:rsidRPr="00D25679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Графический интерфейс на Java Swing - GUI Tutorial. http://www.javenue.info/post/36</w:t>
      </w:r>
    </w:p>
    <w:p w:rsidR="00DA24D7" w:rsidRPr="00D25679" w:rsidRDefault="00DA24D7" w:rsidP="00DA24D7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Иван Портянкин. Swing: Эффектные пользовательские интерфейсы (2005)</w:t>
      </w:r>
    </w:p>
    <w:p w:rsidR="00DA24D7" w:rsidRDefault="00DA24D7" w:rsidP="00DA24D7"/>
    <w:p w:rsidR="00DA24D7" w:rsidRPr="00817CE0" w:rsidRDefault="00DA24D7" w:rsidP="00DA24D7"/>
    <w:p w:rsidR="00DA24D7" w:rsidRDefault="00DA24D7" w:rsidP="00DA24D7"/>
    <w:p w:rsidR="00DA24D7" w:rsidRPr="007B3B2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Pr="00411A74" w:rsidRDefault="00DA24D7" w:rsidP="00DA24D7">
      <w:pPr>
        <w:pStyle w:val="1"/>
        <w:rPr>
          <w:color w:val="000000" w:themeColor="text1"/>
        </w:rPr>
      </w:pPr>
      <w:r w:rsidRPr="00411A74">
        <w:rPr>
          <w:color w:val="000000" w:themeColor="text1"/>
        </w:rPr>
        <w:lastRenderedPageBreak/>
        <w:t>5. Приложения</w:t>
      </w:r>
    </w:p>
    <w:p w:rsidR="00DA24D7" w:rsidRPr="00411A74" w:rsidRDefault="00DA24D7" w:rsidP="00DA24D7">
      <w:pPr>
        <w:pStyle w:val="1"/>
        <w:rPr>
          <w:color w:val="000000" w:themeColor="text1"/>
        </w:rPr>
      </w:pPr>
      <w:r w:rsidRPr="00411A74">
        <w:rPr>
          <w:color w:val="000000" w:themeColor="text1"/>
        </w:rPr>
        <w:t>5.1. Приложение 1</w:t>
      </w:r>
    </w:p>
    <w:p w:rsidR="00DA24D7" w:rsidRDefault="00DA24D7" w:rsidP="00DA24D7"/>
    <w:p w:rsidR="00DA24D7" w:rsidRPr="00D25679" w:rsidRDefault="00DA24D7" w:rsidP="00DA24D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приложении</w:t>
      </w:r>
      <w:r w:rsidRPr="00D25679">
        <w:rPr>
          <w:rFonts w:ascii="Times New Roman" w:hAnsi="Times New Roman" w:cs="Times New Roman"/>
          <w:sz w:val="28"/>
          <w:szCs w:val="28"/>
        </w:rPr>
        <w:t xml:space="preserve"> будут описаны основные команды SQL </w:t>
      </w:r>
      <w:r>
        <w:rPr>
          <w:rFonts w:ascii="Times New Roman" w:hAnsi="Times New Roman" w:cs="Times New Roman"/>
          <w:sz w:val="28"/>
          <w:szCs w:val="28"/>
        </w:rPr>
        <w:t>, использовавшиеся при выполнении задания и в ходе теоретической подготовки.</w:t>
      </w: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1. Посмотреть структуру таблицы:</w:t>
      </w:r>
    </w:p>
    <w:p w:rsidR="00DA24D7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D25679">
        <w:rPr>
          <w:rFonts w:ascii="Courier New" w:hAnsi="Courier New" w:cs="Courier New"/>
          <w:sz w:val="24"/>
          <w:szCs w:val="24"/>
        </w:rPr>
        <w:t>DESC имя_таблицы;</w:t>
      </w:r>
    </w:p>
    <w:p w:rsidR="00DA24D7" w:rsidRPr="00D25679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A24D7" w:rsidRPr="00A5664E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r w:rsidRPr="00D25679">
        <w:rPr>
          <w:rFonts w:ascii="Times New Roman" w:hAnsi="Times New Roman" w:cs="Times New Roman"/>
          <w:sz w:val="28"/>
          <w:szCs w:val="28"/>
        </w:rPr>
        <w:t>Создать</w:t>
      </w: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25679">
        <w:rPr>
          <w:rFonts w:ascii="Times New Roman" w:hAnsi="Times New Roman" w:cs="Times New Roman"/>
          <w:sz w:val="28"/>
          <w:szCs w:val="28"/>
        </w:rPr>
        <w:t>таблицу</w:t>
      </w: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 table1: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  <w:r w:rsidRPr="00A5664E">
        <w:rPr>
          <w:rFonts w:ascii="Courier New" w:hAnsi="Courier New" w:cs="Courier New"/>
          <w:sz w:val="24"/>
          <w:szCs w:val="24"/>
          <w:lang w:val="en-GB"/>
        </w:rPr>
        <w:t>CREATE TABLE table1 (</w:t>
      </w:r>
      <w:r w:rsidRPr="00A5664E">
        <w:rPr>
          <w:rFonts w:ascii="Courier New" w:hAnsi="Courier New" w:cs="Courier New"/>
          <w:sz w:val="24"/>
          <w:szCs w:val="24"/>
          <w:lang w:val="en-GB"/>
        </w:rPr>
        <w:br/>
        <w:t>field1  VARCHAR2(25) NOT NULL,</w:t>
      </w:r>
      <w:r w:rsidRPr="00A5664E">
        <w:rPr>
          <w:rFonts w:ascii="Courier New" w:hAnsi="Courier New" w:cs="Courier New"/>
          <w:sz w:val="24"/>
          <w:szCs w:val="24"/>
          <w:lang w:val="en-GB"/>
        </w:rPr>
        <w:br/>
        <w:t>field2 NUMBER(4,2) NOT NULL,</w:t>
      </w:r>
      <w:r w:rsidRPr="00A5664E">
        <w:rPr>
          <w:rFonts w:ascii="Courier New" w:hAnsi="Courier New" w:cs="Courier New"/>
          <w:sz w:val="24"/>
          <w:szCs w:val="24"/>
          <w:lang w:val="en-GB"/>
        </w:rPr>
        <w:br/>
        <w:t>field3 DATE</w:t>
      </w:r>
      <w:r w:rsidRPr="00A5664E">
        <w:rPr>
          <w:rFonts w:ascii="Courier New" w:hAnsi="Courier New" w:cs="Courier New"/>
          <w:sz w:val="24"/>
          <w:szCs w:val="24"/>
          <w:lang w:val="en-GB"/>
        </w:rPr>
        <w:br/>
        <w:t>);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3. Вставить данные в таблицу table1: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INSERT INTO table1 VALUES (‘Data1′, 1, ’5-NOV-2000′);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INSERT INTO table1 VALUES (‘Data2′, 2.5, ’29-JUN-2001′);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INSERT INTO table1 VALUES (‘Data3′, 50.75, ’10-DEC-2002′);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INSERT INTO table1 VALUES (‘Data4′, 1, NULL);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4. Выбрать все поля (столбцы)  из таблицы table1:</w:t>
      </w:r>
    </w:p>
    <w:p w:rsidR="00DA24D7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D25679">
        <w:rPr>
          <w:rFonts w:ascii="Courier New" w:hAnsi="Courier New" w:cs="Courier New"/>
          <w:sz w:val="24"/>
          <w:szCs w:val="24"/>
        </w:rPr>
        <w:t>SELECT * FROM table1;</w:t>
      </w:r>
    </w:p>
    <w:p w:rsidR="00DA24D7" w:rsidRPr="00D25679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5. Выбрать некоторые поля из таблицы table1: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  <w:r w:rsidRPr="00A5664E">
        <w:rPr>
          <w:rFonts w:ascii="Courier New" w:hAnsi="Courier New" w:cs="Courier New"/>
          <w:sz w:val="24"/>
          <w:szCs w:val="24"/>
          <w:lang w:val="en-GB"/>
        </w:rPr>
        <w:t>SELECT field1, field2 FROM table1;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A5664E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6. </w:t>
      </w:r>
      <w:r w:rsidRPr="00D25679">
        <w:rPr>
          <w:rFonts w:ascii="Times New Roman" w:hAnsi="Times New Roman" w:cs="Times New Roman"/>
          <w:sz w:val="28"/>
          <w:szCs w:val="28"/>
        </w:rPr>
        <w:t>Удалить</w:t>
      </w: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25679">
        <w:rPr>
          <w:rFonts w:ascii="Times New Roman" w:hAnsi="Times New Roman" w:cs="Times New Roman"/>
          <w:sz w:val="28"/>
          <w:szCs w:val="28"/>
        </w:rPr>
        <w:t>таблицу</w:t>
      </w:r>
      <w:r w:rsidRPr="00A5664E">
        <w:rPr>
          <w:rFonts w:ascii="Times New Roman" w:hAnsi="Times New Roman" w:cs="Times New Roman"/>
          <w:sz w:val="28"/>
          <w:szCs w:val="28"/>
          <w:lang w:val="en-GB"/>
        </w:rPr>
        <w:t xml:space="preserve"> table1: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  <w:r w:rsidRPr="00A5664E">
        <w:rPr>
          <w:rFonts w:ascii="Courier New" w:hAnsi="Courier New" w:cs="Courier New"/>
          <w:sz w:val="24"/>
          <w:szCs w:val="24"/>
          <w:lang w:val="en-GB"/>
        </w:rPr>
        <w:t>DROP TABLE table1;</w:t>
      </w:r>
    </w:p>
    <w:p w:rsidR="00DA24D7" w:rsidRPr="00A5664E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7. Выбрать поля из таблицы table1 с условием:</w:t>
      </w:r>
    </w:p>
    <w:p w:rsidR="00DA24D7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D25679">
        <w:rPr>
          <w:rFonts w:ascii="Courier New" w:hAnsi="Courier New" w:cs="Courier New"/>
          <w:sz w:val="24"/>
          <w:szCs w:val="24"/>
        </w:rPr>
        <w:lastRenderedPageBreak/>
        <w:t>SELECT столбцы FROM имя_таблицы WHERE условие(я);</w:t>
      </w:r>
    </w:p>
    <w:p w:rsidR="00DA24D7" w:rsidRPr="00D25679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8. Отсортировать по отдельным столбцам:</w:t>
      </w:r>
    </w:p>
    <w:p w:rsidR="00DA24D7" w:rsidRPr="00E56533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SELECT</w:t>
      </w:r>
      <w:r w:rsidRPr="00E56533">
        <w:rPr>
          <w:rFonts w:ascii="Courier New" w:hAnsi="Courier New" w:cs="Courier New"/>
          <w:sz w:val="24"/>
          <w:szCs w:val="24"/>
        </w:rPr>
        <w:t xml:space="preserve"> * </w:t>
      </w:r>
      <w:r w:rsidRPr="00F22176">
        <w:rPr>
          <w:rFonts w:ascii="Courier New" w:hAnsi="Courier New" w:cs="Courier New"/>
          <w:sz w:val="24"/>
          <w:szCs w:val="24"/>
          <w:lang w:val="en-GB"/>
        </w:rPr>
        <w:t>FROM</w:t>
      </w:r>
      <w:r w:rsidRPr="00E56533">
        <w:rPr>
          <w:rFonts w:ascii="Courier New" w:hAnsi="Courier New" w:cs="Courier New"/>
          <w:sz w:val="24"/>
          <w:szCs w:val="24"/>
        </w:rPr>
        <w:t xml:space="preserve"> </w:t>
      </w:r>
      <w:r w:rsidRPr="00D25679">
        <w:rPr>
          <w:rFonts w:ascii="Courier New" w:hAnsi="Courier New" w:cs="Courier New"/>
          <w:sz w:val="24"/>
          <w:szCs w:val="24"/>
        </w:rPr>
        <w:t>имя</w:t>
      </w:r>
      <w:r w:rsidRPr="00E56533">
        <w:rPr>
          <w:rFonts w:ascii="Courier New" w:hAnsi="Courier New" w:cs="Courier New"/>
          <w:sz w:val="24"/>
          <w:szCs w:val="24"/>
        </w:rPr>
        <w:t>_</w:t>
      </w:r>
      <w:r w:rsidRPr="00D25679">
        <w:rPr>
          <w:rFonts w:ascii="Courier New" w:hAnsi="Courier New" w:cs="Courier New"/>
          <w:sz w:val="24"/>
          <w:szCs w:val="24"/>
        </w:rPr>
        <w:t>таблицы</w:t>
      </w:r>
      <w:r w:rsidRPr="00E56533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ORDER</w:t>
      </w:r>
      <w:r w:rsidRPr="00E56533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BY</w:t>
      </w:r>
      <w:r w:rsidRPr="00E5653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столбец</w:t>
      </w:r>
      <w:r w:rsidRPr="00E56533">
        <w:rPr>
          <w:rFonts w:ascii="Courier New" w:hAnsi="Courier New" w:cs="Courier New"/>
          <w:sz w:val="24"/>
          <w:szCs w:val="24"/>
        </w:rPr>
        <w:t>_</w:t>
      </w:r>
      <w:r>
        <w:rPr>
          <w:rFonts w:ascii="Courier New" w:hAnsi="Courier New" w:cs="Courier New"/>
          <w:sz w:val="24"/>
          <w:szCs w:val="24"/>
        </w:rPr>
        <w:t>сортировки</w:t>
      </w:r>
      <w:r w:rsidRPr="00E56533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ASC</w:t>
      </w:r>
      <w:r w:rsidRPr="00E56533">
        <w:rPr>
          <w:rFonts w:ascii="Courier New" w:hAnsi="Courier New" w:cs="Courier New"/>
          <w:sz w:val="24"/>
          <w:szCs w:val="24"/>
        </w:rPr>
        <w:t>(</w:t>
      </w:r>
      <w:r w:rsidRPr="00F22176">
        <w:rPr>
          <w:rFonts w:ascii="Courier New" w:hAnsi="Courier New" w:cs="Courier New"/>
          <w:sz w:val="24"/>
          <w:szCs w:val="24"/>
          <w:lang w:val="en-GB"/>
        </w:rPr>
        <w:t>DESC</w:t>
      </w:r>
      <w:r w:rsidRPr="00E56533">
        <w:rPr>
          <w:rFonts w:ascii="Courier New" w:hAnsi="Courier New" w:cs="Courier New"/>
          <w:sz w:val="24"/>
          <w:szCs w:val="24"/>
        </w:rPr>
        <w:t>);</w:t>
      </w:r>
    </w:p>
    <w:p w:rsidR="00DA24D7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где, ASC — возрастающая сортировка, а DESC — убывающая сортировка.</w:t>
      </w: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9. Изменить данные в таблице table1:</w:t>
      </w:r>
    </w:p>
    <w:p w:rsidR="00DA24D7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UPDATE</w:t>
      </w:r>
      <w:r w:rsidRPr="00A5664E">
        <w:rPr>
          <w:rFonts w:ascii="Courier New" w:hAnsi="Courier New" w:cs="Courier New"/>
          <w:sz w:val="24"/>
          <w:szCs w:val="24"/>
        </w:rPr>
        <w:t xml:space="preserve"> имя_таблицы </w:t>
      </w:r>
      <w:r w:rsidRPr="00F22176">
        <w:rPr>
          <w:rFonts w:ascii="Courier New" w:hAnsi="Courier New" w:cs="Courier New"/>
          <w:sz w:val="24"/>
          <w:szCs w:val="24"/>
          <w:lang w:val="en-GB"/>
        </w:rPr>
        <w:t>SET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= новое_значение </w:t>
      </w:r>
      <w:r w:rsidRPr="00F22176">
        <w:rPr>
          <w:rFonts w:ascii="Courier New" w:hAnsi="Courier New" w:cs="Courier New"/>
          <w:sz w:val="24"/>
          <w:szCs w:val="24"/>
          <w:lang w:val="en-GB"/>
        </w:rPr>
        <w:t>WHERE</w:t>
      </w:r>
      <w:r w:rsidRPr="00A5664E">
        <w:rPr>
          <w:rFonts w:ascii="Courier New" w:hAnsi="Courier New" w:cs="Courier New"/>
          <w:sz w:val="24"/>
          <w:szCs w:val="24"/>
        </w:rPr>
        <w:t xml:space="preserve"> условие;</w:t>
      </w:r>
    </w:p>
    <w:p w:rsidR="00DA24D7" w:rsidRPr="00F22176" w:rsidRDefault="00DA24D7" w:rsidP="00DA24D7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10. Удаление записей из таблицы table1: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DELETE FROM имя_таблщы WHERE условие;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11. Удаление всех записей таблицы: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DELETE</w:t>
      </w:r>
      <w:r w:rsidRPr="00A5664E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FROM</w:t>
      </w:r>
      <w:r w:rsidRPr="00A5664E">
        <w:rPr>
          <w:rFonts w:ascii="Courier New" w:hAnsi="Courier New" w:cs="Courier New"/>
          <w:sz w:val="24"/>
          <w:szCs w:val="24"/>
        </w:rPr>
        <w:t xml:space="preserve"> имя_таблщы </w:t>
      </w:r>
      <w:r w:rsidRPr="00F22176">
        <w:rPr>
          <w:rFonts w:ascii="Courier New" w:hAnsi="Courier New" w:cs="Courier New"/>
          <w:sz w:val="24"/>
          <w:szCs w:val="24"/>
          <w:lang w:val="en-GB"/>
        </w:rPr>
        <w:t>WHERE</w:t>
      </w:r>
      <w:r w:rsidRPr="00A5664E">
        <w:rPr>
          <w:rFonts w:ascii="Courier New" w:hAnsi="Courier New" w:cs="Courier New"/>
          <w:sz w:val="24"/>
          <w:szCs w:val="24"/>
        </w:rPr>
        <w:t xml:space="preserve"> условие;</w:t>
      </w:r>
    </w:p>
    <w:p w:rsidR="00DA24D7" w:rsidRPr="00A5664E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25679">
        <w:rPr>
          <w:rFonts w:ascii="Times New Roman" w:hAnsi="Times New Roman" w:cs="Times New Roman"/>
          <w:sz w:val="28"/>
          <w:szCs w:val="28"/>
        </w:rPr>
        <w:t>или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TRUNCATE TABLE имя_таблицы;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12. Откат одной и более транзакций: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ROLLBACK</w:t>
      </w:r>
      <w:r w:rsidRPr="00A5664E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TO</w:t>
      </w:r>
      <w:r w:rsidRPr="00A5664E">
        <w:rPr>
          <w:rFonts w:ascii="Courier New" w:hAnsi="Courier New" w:cs="Courier New"/>
          <w:sz w:val="24"/>
          <w:szCs w:val="24"/>
        </w:rPr>
        <w:t xml:space="preserve"> имя_точки _отката;</w:t>
      </w:r>
    </w:p>
    <w:p w:rsidR="00DA24D7" w:rsidRPr="00F22176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13. Откат в  предварительно установленную точку: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SAVEPOINT</w:t>
      </w:r>
      <w:r w:rsidRPr="00A5664E">
        <w:rPr>
          <w:rFonts w:ascii="Courier New" w:hAnsi="Courier New" w:cs="Courier New"/>
          <w:sz w:val="24"/>
          <w:szCs w:val="24"/>
        </w:rPr>
        <w:t xml:space="preserve"> имя_точки_сохранения;</w:t>
      </w:r>
    </w:p>
    <w:p w:rsidR="00DA24D7" w:rsidRPr="00F22176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14. Выравнивания количества десятичных знаков: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COLUMN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FORMAT</w:t>
      </w:r>
      <w:r w:rsidRPr="00A5664E">
        <w:rPr>
          <w:rFonts w:ascii="Courier New" w:hAnsi="Courier New" w:cs="Courier New"/>
          <w:sz w:val="24"/>
          <w:szCs w:val="24"/>
        </w:rPr>
        <w:t xml:space="preserve"> код_формата;</w:t>
      </w:r>
    </w:p>
    <w:p w:rsidR="00DA24D7" w:rsidRPr="00F22176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15. Форматирование заголовков столбцов: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COLUMN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HEADING</w:t>
      </w:r>
      <w:r w:rsidRPr="00A5664E">
        <w:rPr>
          <w:rFonts w:ascii="Courier New" w:hAnsi="Courier New" w:cs="Courier New"/>
          <w:sz w:val="24"/>
          <w:szCs w:val="24"/>
        </w:rPr>
        <w:t xml:space="preserve"> текст_заголовка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JUSTIFY</w:t>
      </w:r>
      <w:r w:rsidRPr="00A5664E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LEFT</w:t>
      </w:r>
      <w:r w:rsidRPr="00A5664E">
        <w:rPr>
          <w:rFonts w:ascii="Courier New" w:hAnsi="Courier New" w:cs="Courier New"/>
          <w:sz w:val="24"/>
          <w:szCs w:val="24"/>
        </w:rPr>
        <w:t>;</w:t>
      </w: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или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COLUMN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HEADING</w:t>
      </w:r>
      <w:r w:rsidRPr="00A5664E">
        <w:rPr>
          <w:rFonts w:ascii="Courier New" w:hAnsi="Courier New" w:cs="Courier New"/>
          <w:sz w:val="24"/>
          <w:szCs w:val="24"/>
        </w:rPr>
        <w:t xml:space="preserve"> текст_заголовка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JUSTIFY</w:t>
      </w:r>
      <w:r w:rsidRPr="00A5664E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CENTER</w:t>
      </w:r>
      <w:r w:rsidRPr="00A5664E">
        <w:rPr>
          <w:rFonts w:ascii="Courier New" w:hAnsi="Courier New" w:cs="Courier New"/>
          <w:sz w:val="24"/>
          <w:szCs w:val="24"/>
        </w:rPr>
        <w:t>;</w:t>
      </w: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или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COLUMN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HEADING</w:t>
      </w:r>
      <w:r w:rsidRPr="00A5664E">
        <w:rPr>
          <w:rFonts w:ascii="Courier New" w:hAnsi="Courier New" w:cs="Courier New"/>
          <w:sz w:val="24"/>
          <w:szCs w:val="24"/>
        </w:rPr>
        <w:t xml:space="preserve"> текст_заголовка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JUSTIFY</w:t>
      </w:r>
      <w:r w:rsidRPr="00A5664E">
        <w:rPr>
          <w:rFonts w:ascii="Courier New" w:hAnsi="Courier New" w:cs="Courier New"/>
          <w:sz w:val="24"/>
          <w:szCs w:val="24"/>
        </w:rPr>
        <w:t xml:space="preserve"> </w:t>
      </w:r>
      <w:r w:rsidRPr="00F22176">
        <w:rPr>
          <w:rFonts w:ascii="Courier New" w:hAnsi="Courier New" w:cs="Courier New"/>
          <w:sz w:val="24"/>
          <w:szCs w:val="24"/>
          <w:lang w:val="en-GB"/>
        </w:rPr>
        <w:t>RIGHT</w:t>
      </w:r>
      <w:r w:rsidRPr="00A5664E">
        <w:rPr>
          <w:rFonts w:ascii="Courier New" w:hAnsi="Courier New" w:cs="Courier New"/>
          <w:sz w:val="24"/>
          <w:szCs w:val="24"/>
        </w:rPr>
        <w:t>;</w:t>
      </w:r>
    </w:p>
    <w:p w:rsidR="00DA24D7" w:rsidRPr="00F22176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16. Отключения форматирования, заданного командой COLUMN: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COLUMN</w:t>
      </w:r>
      <w:r w:rsidRPr="00A5664E">
        <w:rPr>
          <w:rFonts w:ascii="Courier New" w:hAnsi="Courier New" w:cs="Courier New"/>
          <w:sz w:val="24"/>
          <w:szCs w:val="24"/>
        </w:rPr>
        <w:t xml:space="preserve"> имя_столбца </w:t>
      </w:r>
      <w:r w:rsidRPr="00F22176">
        <w:rPr>
          <w:rFonts w:ascii="Courier New" w:hAnsi="Courier New" w:cs="Courier New"/>
          <w:sz w:val="24"/>
          <w:szCs w:val="24"/>
          <w:lang w:val="en-GB"/>
        </w:rPr>
        <w:t>OFF</w:t>
      </w:r>
      <w:r w:rsidRPr="00A5664E">
        <w:rPr>
          <w:rFonts w:ascii="Courier New" w:hAnsi="Courier New" w:cs="Courier New"/>
          <w:sz w:val="24"/>
          <w:szCs w:val="24"/>
        </w:rPr>
        <w:t>;</w:t>
      </w:r>
    </w:p>
    <w:p w:rsidR="00DA24D7" w:rsidRPr="00F22176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24D7" w:rsidRPr="00D25679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9">
        <w:rPr>
          <w:rFonts w:ascii="Times New Roman" w:hAnsi="Times New Roman" w:cs="Times New Roman"/>
          <w:sz w:val="28"/>
          <w:szCs w:val="28"/>
        </w:rPr>
        <w:t>17. Буферизация выходных данных на диске (процесс записи информации в дисковый файл):</w:t>
      </w:r>
    </w:p>
    <w:p w:rsidR="00DA24D7" w:rsidRPr="00F22176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SPOOL имя_буферного_файла;</w:t>
      </w:r>
    </w:p>
    <w:p w:rsidR="00DA24D7" w:rsidRPr="00F22176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F22176">
        <w:rPr>
          <w:rFonts w:ascii="Courier New" w:hAnsi="Courier New" w:cs="Courier New"/>
          <w:sz w:val="24"/>
          <w:szCs w:val="24"/>
          <w:lang w:val="en-GB"/>
        </w:rPr>
        <w:t>SPOOL c:\test1.sql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SELECT * FROM table1;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SELECT * FROM table2;</w:t>
      </w:r>
      <w:r w:rsidRPr="00F22176">
        <w:rPr>
          <w:rFonts w:ascii="Courier New" w:hAnsi="Courier New" w:cs="Courier New"/>
          <w:sz w:val="24"/>
          <w:szCs w:val="24"/>
          <w:lang w:val="en-GB"/>
        </w:rPr>
        <w:br/>
        <w:t>SPOOL OFF</w:t>
      </w:r>
    </w:p>
    <w:p w:rsidR="00DA24D7" w:rsidRPr="00D25679" w:rsidRDefault="00DA24D7" w:rsidP="00DA24D7">
      <w:pPr>
        <w:rPr>
          <w:lang w:val="en-US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A5664E" w:rsidRDefault="00DA24D7" w:rsidP="00DA24D7">
      <w:pPr>
        <w:rPr>
          <w:lang w:val="en-GB"/>
        </w:rPr>
      </w:pPr>
    </w:p>
    <w:p w:rsidR="00DA24D7" w:rsidRPr="00E56533" w:rsidRDefault="00DA24D7" w:rsidP="00DA24D7">
      <w:pPr>
        <w:rPr>
          <w:lang w:val="en-US"/>
        </w:rPr>
      </w:pPr>
    </w:p>
    <w:p w:rsidR="00DA24D7" w:rsidRPr="00E56533" w:rsidRDefault="00DA24D7" w:rsidP="00DA24D7">
      <w:pPr>
        <w:rPr>
          <w:lang w:val="en-US"/>
        </w:rPr>
      </w:pPr>
    </w:p>
    <w:p w:rsidR="00DA24D7" w:rsidRPr="0095703D" w:rsidRDefault="00DA24D7" w:rsidP="00DA24D7">
      <w:pPr>
        <w:rPr>
          <w:lang w:val="en-US"/>
        </w:rPr>
      </w:pPr>
    </w:p>
    <w:p w:rsidR="00DA24D7" w:rsidRPr="00411A74" w:rsidRDefault="00DA24D7" w:rsidP="00DA24D7">
      <w:pPr>
        <w:pStyle w:val="1"/>
        <w:rPr>
          <w:color w:val="000000" w:themeColor="text1"/>
        </w:rPr>
      </w:pPr>
      <w:r w:rsidRPr="00411A74">
        <w:rPr>
          <w:color w:val="000000" w:themeColor="text1"/>
        </w:rPr>
        <w:lastRenderedPageBreak/>
        <w:t>5.2. Приложение 2</w:t>
      </w:r>
    </w:p>
    <w:p w:rsidR="00DA24D7" w:rsidRDefault="00DA24D7" w:rsidP="00DA24D7"/>
    <w:p w:rsidR="00DA24D7" w:rsidRPr="00C40452" w:rsidRDefault="00DA24D7" w:rsidP="00DA2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Запросы к базе данных.</w:t>
      </w:r>
    </w:p>
    <w:p w:rsidR="00DA24D7" w:rsidRPr="00C40452" w:rsidRDefault="00DA24D7" w:rsidP="00DA2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Команда SQL, которая:</w:t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1.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всех сотрудников из отдела с ID = 90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>select EMPLOYEE_ID, FIRST_NAME, LAST_NAME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FROM EMPLOYEES</w:t>
      </w:r>
    </w:p>
    <w:p w:rsidR="00DA24D7" w:rsidRPr="0095703D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WHERE (DEPARTMENT_ID=90);</w:t>
      </w:r>
    </w:p>
    <w:p w:rsidR="00DA24D7" w:rsidRPr="0095703D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90825" cy="17430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2.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сотрудников с зарплатой больше 10000, и у которых есть комиссионный процент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select FIRST_NAME, LAST_NAME 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FROM EMPLOYEES 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WHERE  (SALARY&gt;10000) and (COMMISSION_PCT is not NULL);</w:t>
      </w:r>
    </w:p>
    <w:p w:rsidR="00DA24D7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B52CC0" w:rsidRDefault="00DA24D7" w:rsidP="00DA24D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0850" cy="1743075"/>
            <wp:effectExtent l="0" t="0" r="0" b="9525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3.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всех сотрудников, имена которых начинаются на ‘Ma’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select FIRST_NAME, LAST_NAME </w:t>
      </w:r>
    </w:p>
    <w:p w:rsidR="00DA24D7" w:rsidRPr="008653D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FROM EMPLOYEES </w:t>
      </w:r>
    </w:p>
    <w:p w:rsidR="00DA24D7" w:rsidRPr="00A5664E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WHERE FIRST_NAME LIKE 'Ma%'</w:t>
      </w:r>
    </w:p>
    <w:p w:rsidR="00DA24D7" w:rsidRPr="00C40452" w:rsidRDefault="00DA24D7" w:rsidP="00DA24D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38425" cy="1781175"/>
            <wp:effectExtent l="0" t="0" r="9525" b="952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4.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всех сотрудников с названиями отделов, в которых они работают</w:t>
      </w:r>
    </w:p>
    <w:p w:rsidR="00DA24D7" w:rsidRPr="008653D2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>select FIRST_NAME, LAST_NAME,DEPARTMENTS.DEPARTMENT_NAME</w:t>
      </w:r>
    </w:p>
    <w:p w:rsidR="00DA24D7" w:rsidRPr="008653D2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FROM EMPLOYEES JOIN DEPARTMENTS ON </w:t>
      </w:r>
    </w:p>
    <w:p w:rsidR="00DA24D7" w:rsidRPr="00A5664E" w:rsidRDefault="00DA24D7" w:rsidP="00DA24D7">
      <w:pPr>
        <w:spacing w:after="0"/>
        <w:rPr>
          <w:lang w:val="en-GB"/>
        </w:rPr>
      </w:pPr>
      <w:r w:rsidRPr="008653D2">
        <w:rPr>
          <w:rFonts w:ascii="Courier New" w:hAnsi="Courier New" w:cs="Courier New"/>
          <w:sz w:val="24"/>
          <w:szCs w:val="24"/>
          <w:lang w:val="en-GB"/>
        </w:rPr>
        <w:t xml:space="preserve">   (EMPLOYEES.DEPARTMENT_ID=DEPARTMENTS.DEPARTMENT_ID);</w:t>
      </w:r>
    </w:p>
    <w:p w:rsidR="00DA24D7" w:rsidRPr="00B52CC0" w:rsidRDefault="00DA24D7" w:rsidP="00DA24D7">
      <w:pPr>
        <w:spacing w:after="0"/>
        <w:rPr>
          <w:lang w:val="en-US"/>
        </w:rPr>
      </w:pPr>
    </w:p>
    <w:p w:rsidR="00DA24D7" w:rsidRPr="00C40452" w:rsidRDefault="00DA24D7" w:rsidP="00DA2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67175" cy="3314700"/>
            <wp:effectExtent l="0" t="0" r="9525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5.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всех сотрудников с сортировкой их по возрасту в порядке убывания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select FIRST_NAME, LAST_NAME, HIRE_DATE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FROM EMPLOYEES</w:t>
      </w:r>
    </w:p>
    <w:p w:rsidR="00DA24D7" w:rsidRPr="00A5664E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order by HIRE_DATE desc;</w:t>
      </w:r>
    </w:p>
    <w:p w:rsidR="00DA24D7" w:rsidRPr="00C40452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</w:p>
    <w:p w:rsidR="00DA24D7" w:rsidRDefault="00DA24D7" w:rsidP="00DA24D7">
      <w:r>
        <w:rPr>
          <w:noProof/>
          <w:lang w:eastAsia="ru-RU"/>
        </w:rPr>
        <w:lastRenderedPageBreak/>
        <w:drawing>
          <wp:inline distT="0" distB="0" distL="0" distR="0">
            <wp:extent cx="3848100" cy="3352800"/>
            <wp:effectExtent l="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6D5CA7" w:rsidRDefault="00DA24D7" w:rsidP="00DA24D7"/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6.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для каждого сотрудника название города и региона, в котором располагается его отдел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select EMPLOYEES.FIRST_NAME, EMPLOYEES.LAST_NAME, LOCATIONS.CITY, REGIONS.REGION_ID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FROM  EMPLOYEES CROSS JOIN LOCATIONS CROSS JOIN DEPARTMENTS CROSS JOIN REGIONS CROSS JOIN COUNTRIES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WHERE (EMPLOYEES.DEPARTMENT_ID = DEPARTMENTS.DEPARTMENT_ID)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AND (DEPARTMENTS.LOCATION_ID = LOCATIONS.LOCATION_ID) 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AND (COUNTRIES.REGION_ID = REGIONS.REGION_ID)</w:t>
      </w:r>
    </w:p>
    <w:p w:rsidR="00DA24D7" w:rsidRPr="00A5664E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  AND (LOCATIONS.COUNTRY_ID = COUNTRIES.COUNTRY_ID);</w:t>
      </w:r>
    </w:p>
    <w:p w:rsidR="00DA24D7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4875" cy="3333750"/>
            <wp:effectExtent l="0" t="0" r="9525" b="0"/>
            <wp:docPr id="1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</w:p>
    <w:p w:rsidR="00DA24D7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7.</w:t>
      </w:r>
      <w:r w:rsidRPr="00C40452">
        <w:rPr>
          <w:rFonts w:ascii="Times New Roman" w:hAnsi="Times New Roman" w:cs="Times New Roman"/>
          <w:sz w:val="28"/>
          <w:szCs w:val="28"/>
        </w:rPr>
        <w:tab/>
        <w:t>выведет количество сотрудников для каждого отдела (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C40452">
        <w:rPr>
          <w:rFonts w:ascii="Times New Roman" w:hAnsi="Times New Roman" w:cs="Times New Roman"/>
          <w:sz w:val="28"/>
          <w:szCs w:val="28"/>
        </w:rPr>
        <w:t>group by)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select count(EMPLOYEE_ID), DEPARTMENT_ID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from EMPLOYEES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group by DEPARTMENT_ID</w:t>
      </w:r>
    </w:p>
    <w:p w:rsidR="00DA24D7" w:rsidRDefault="00DA24D7" w:rsidP="00DA24D7">
      <w:pPr>
        <w:spacing w:after="0"/>
        <w:rPr>
          <w:rFonts w:ascii="Courier New" w:hAnsi="Courier New" w:cs="Courier New"/>
          <w:sz w:val="24"/>
          <w:szCs w:val="24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order by DEPARTMENT_ID;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</w:rPr>
      </w:pPr>
    </w:p>
    <w:p w:rsidR="00DA24D7" w:rsidRPr="00C40452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3648075" cy="3295650"/>
            <wp:effectExtent l="0" t="0" r="9525" b="0"/>
            <wp:docPr id="1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C40452">
        <w:rPr>
          <w:rFonts w:ascii="Times New Roman" w:hAnsi="Times New Roman" w:cs="Times New Roman"/>
          <w:sz w:val="28"/>
          <w:szCs w:val="28"/>
        </w:rPr>
        <w:tab/>
        <w:t>создаст таблицу для хранения данных о проектах. У каждого проекта есть краткое описание и дата начала и завершения проекта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CREATE TABLE PROJECTS </w:t>
      </w:r>
    </w:p>
    <w:p w:rsidR="00DA24D7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(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>
        <w:rPr>
          <w:rFonts w:ascii="Courier New" w:hAnsi="Courier New" w:cs="Courier New"/>
          <w:sz w:val="24"/>
          <w:szCs w:val="24"/>
          <w:lang w:val="en-GB"/>
        </w:rPr>
        <w:t>PROJECT_ID number(5</w:t>
      </w:r>
      <w:r w:rsidRPr="00C40452">
        <w:rPr>
          <w:rFonts w:ascii="Courier New" w:hAnsi="Courier New" w:cs="Courier New"/>
          <w:sz w:val="24"/>
          <w:szCs w:val="24"/>
          <w:lang w:val="en-GB"/>
        </w:rPr>
        <w:t xml:space="preserve">) </w:t>
      </w:r>
      <w:r w:rsidRPr="00192354">
        <w:rPr>
          <w:rFonts w:ascii="Courier New" w:hAnsi="Courier New" w:cs="Courier New"/>
          <w:sz w:val="24"/>
          <w:szCs w:val="24"/>
          <w:lang w:val="en-GB"/>
        </w:rPr>
        <w:t>NOT NULL</w:t>
      </w:r>
      <w:r w:rsidRPr="00C40452">
        <w:rPr>
          <w:rFonts w:ascii="Courier New" w:hAnsi="Courier New" w:cs="Courier New"/>
          <w:sz w:val="24"/>
          <w:szCs w:val="24"/>
          <w:lang w:val="en-GB"/>
        </w:rPr>
        <w:t xml:space="preserve"> primary key,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PROJECTS_DESCRIPTION  VARCHAR(55) NOT NULL,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>
        <w:rPr>
          <w:rFonts w:ascii="Courier New" w:hAnsi="Courier New" w:cs="Courier New"/>
          <w:sz w:val="24"/>
          <w:szCs w:val="24"/>
          <w:lang w:val="en-GB"/>
        </w:rPr>
        <w:t>PROJECTS_STARTDAT</w:t>
      </w:r>
      <w:r>
        <w:rPr>
          <w:rFonts w:ascii="Courier New" w:hAnsi="Courier New" w:cs="Courier New"/>
          <w:sz w:val="24"/>
          <w:szCs w:val="24"/>
          <w:lang w:val="en-US"/>
        </w:rPr>
        <w:t>E</w:t>
      </w: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VARCHAR(25) NOT NULL,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>
        <w:rPr>
          <w:rFonts w:ascii="Courier New" w:hAnsi="Courier New" w:cs="Courier New"/>
          <w:sz w:val="24"/>
          <w:szCs w:val="24"/>
          <w:lang w:val="en-GB"/>
        </w:rPr>
        <w:t>PROJECTS_ENDDATE</w:t>
      </w:r>
      <w:r w:rsidRPr="00192354">
        <w:rPr>
          <w:rFonts w:ascii="Courier New" w:hAnsi="Courier New" w:cs="Courier New"/>
          <w:sz w:val="24"/>
          <w:szCs w:val="24"/>
          <w:lang w:val="en-GB"/>
        </w:rPr>
        <w:t xml:space="preserve"> VARCHAR(25) NOT NULL</w:t>
      </w:r>
    </w:p>
    <w:p w:rsidR="00DA24D7" w:rsidRPr="00192354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192354">
        <w:rPr>
          <w:rFonts w:ascii="Courier New" w:hAnsi="Courier New" w:cs="Courier New"/>
          <w:sz w:val="24"/>
          <w:szCs w:val="24"/>
          <w:lang w:val="en-GB"/>
        </w:rPr>
        <w:t>);</w:t>
      </w:r>
    </w:p>
    <w:p w:rsidR="00DA24D7" w:rsidRPr="0095703D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9.</w:t>
      </w:r>
      <w:r w:rsidRPr="00C40452">
        <w:rPr>
          <w:rFonts w:ascii="Times New Roman" w:hAnsi="Times New Roman" w:cs="Times New Roman"/>
          <w:sz w:val="28"/>
          <w:szCs w:val="28"/>
        </w:rPr>
        <w:tab/>
        <w:t>добавит в таблицу с проектами новый столбец для хранения перечня технологий, которые используются на проекте</w:t>
      </w:r>
    </w:p>
    <w:p w:rsidR="00DA24D7" w:rsidRPr="00A5664E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  <w:r w:rsidRPr="00C40452">
        <w:rPr>
          <w:rFonts w:ascii="Courier New" w:hAnsi="Courier New" w:cs="Courier New"/>
          <w:sz w:val="24"/>
          <w:szCs w:val="24"/>
          <w:lang w:val="en-GB"/>
        </w:rPr>
        <w:t>alter table PROJECTS a</w:t>
      </w:r>
      <w:r>
        <w:rPr>
          <w:rFonts w:ascii="Courier New" w:hAnsi="Courier New" w:cs="Courier New"/>
          <w:sz w:val="24"/>
          <w:szCs w:val="24"/>
          <w:lang w:val="en-GB"/>
        </w:rPr>
        <w:t>dd PROJECTS_TECNOLOJIES VARCHAR(25</w:t>
      </w:r>
      <w:r w:rsidRPr="00C40452">
        <w:rPr>
          <w:rFonts w:ascii="Courier New" w:hAnsi="Courier New" w:cs="Courier New"/>
          <w:sz w:val="24"/>
          <w:szCs w:val="24"/>
          <w:lang w:val="en-GB"/>
        </w:rPr>
        <w:t>);</w:t>
      </w:r>
    </w:p>
    <w:p w:rsidR="00DA24D7" w:rsidRPr="00A5664E" w:rsidRDefault="00DA24D7" w:rsidP="00DA24D7">
      <w:pPr>
        <w:spacing w:after="0"/>
        <w:rPr>
          <w:rFonts w:ascii="Courier New" w:hAnsi="Courier New" w:cs="Courier New"/>
          <w:sz w:val="24"/>
          <w:szCs w:val="24"/>
          <w:lang w:val="en-GB"/>
        </w:rPr>
      </w:pPr>
    </w:p>
    <w:p w:rsidR="00DA24D7" w:rsidRPr="00C40452" w:rsidRDefault="00DA24D7" w:rsidP="00D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10.</w:t>
      </w:r>
      <w:r w:rsidRPr="00C40452">
        <w:rPr>
          <w:rFonts w:ascii="Times New Roman" w:hAnsi="Times New Roman" w:cs="Times New Roman"/>
          <w:sz w:val="28"/>
          <w:szCs w:val="28"/>
        </w:rPr>
        <w:tab/>
        <w:t>удалит таблицу с проектами</w:t>
      </w:r>
    </w:p>
    <w:p w:rsidR="00DA24D7" w:rsidRDefault="00DA24D7" w:rsidP="00DA24D7">
      <w:pPr>
        <w:spacing w:after="0"/>
        <w:rPr>
          <w:rFonts w:ascii="Courier New" w:hAnsi="Courier New" w:cs="Courier New"/>
          <w:sz w:val="24"/>
          <w:szCs w:val="24"/>
        </w:rPr>
      </w:pPr>
      <w:r w:rsidRPr="00C40452">
        <w:rPr>
          <w:rFonts w:ascii="Courier New" w:hAnsi="Courier New" w:cs="Courier New"/>
          <w:sz w:val="24"/>
          <w:szCs w:val="24"/>
          <w:lang w:val="en-GB"/>
        </w:rPr>
        <w:t>drop</w:t>
      </w:r>
      <w:r w:rsidRPr="00C40452">
        <w:rPr>
          <w:rFonts w:ascii="Courier New" w:hAnsi="Courier New" w:cs="Courier New"/>
          <w:sz w:val="24"/>
          <w:szCs w:val="24"/>
        </w:rPr>
        <w:t xml:space="preserve"> </w:t>
      </w:r>
      <w:r w:rsidRPr="00C40452">
        <w:rPr>
          <w:rFonts w:ascii="Courier New" w:hAnsi="Courier New" w:cs="Courier New"/>
          <w:sz w:val="24"/>
          <w:szCs w:val="24"/>
          <w:lang w:val="en-GB"/>
        </w:rPr>
        <w:t>table</w:t>
      </w:r>
      <w:r w:rsidRPr="00C40452">
        <w:rPr>
          <w:rFonts w:ascii="Courier New" w:hAnsi="Courier New" w:cs="Courier New"/>
          <w:sz w:val="24"/>
          <w:szCs w:val="24"/>
        </w:rPr>
        <w:t xml:space="preserve"> </w:t>
      </w:r>
      <w:r w:rsidRPr="00C40452">
        <w:rPr>
          <w:rFonts w:ascii="Courier New" w:hAnsi="Courier New" w:cs="Courier New"/>
          <w:sz w:val="24"/>
          <w:szCs w:val="24"/>
          <w:lang w:val="en-GB"/>
        </w:rPr>
        <w:t>PROJECTS</w:t>
      </w:r>
      <w:r w:rsidRPr="00C40452">
        <w:rPr>
          <w:rFonts w:ascii="Courier New" w:hAnsi="Courier New" w:cs="Courier New"/>
          <w:sz w:val="24"/>
          <w:szCs w:val="24"/>
        </w:rPr>
        <w:t>;</w:t>
      </w:r>
    </w:p>
    <w:p w:rsidR="00DA24D7" w:rsidRPr="0095703D" w:rsidRDefault="00DA24D7" w:rsidP="00DA24D7">
      <w:pPr>
        <w:spacing w:after="0"/>
        <w:rPr>
          <w:rFonts w:ascii="Courier New" w:hAnsi="Courier New" w:cs="Courier New"/>
          <w:sz w:val="24"/>
          <w:szCs w:val="24"/>
        </w:rPr>
      </w:pPr>
    </w:p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Default="00DA24D7" w:rsidP="00DA24D7"/>
    <w:p w:rsidR="00DA24D7" w:rsidRPr="0095703D" w:rsidRDefault="00DA24D7" w:rsidP="00DA24D7"/>
    <w:p w:rsidR="00DA24D7" w:rsidRPr="0095703D" w:rsidRDefault="00DA24D7" w:rsidP="00DA24D7"/>
    <w:p w:rsidR="00DA24D7" w:rsidRPr="0095703D" w:rsidRDefault="00DA24D7" w:rsidP="00DA24D7"/>
    <w:p w:rsidR="00DA24D7" w:rsidRPr="0095703D" w:rsidRDefault="00DA24D7" w:rsidP="00DA24D7"/>
    <w:p w:rsidR="00DA24D7" w:rsidRPr="0095703D" w:rsidRDefault="00DA24D7" w:rsidP="00DA24D7"/>
    <w:p w:rsidR="00DA24D7" w:rsidRPr="00E56533" w:rsidRDefault="00DA24D7" w:rsidP="00DA24D7">
      <w:pPr>
        <w:pStyle w:val="1"/>
        <w:rPr>
          <w:color w:val="000000" w:themeColor="text1"/>
          <w:lang w:val="en-US"/>
        </w:rPr>
      </w:pPr>
      <w:r w:rsidRPr="00E56533">
        <w:rPr>
          <w:color w:val="000000" w:themeColor="text1"/>
          <w:lang w:val="en-US"/>
        </w:rPr>
        <w:lastRenderedPageBreak/>
        <w:t xml:space="preserve">5.3. </w:t>
      </w:r>
      <w:r w:rsidRPr="00411A74">
        <w:rPr>
          <w:color w:val="000000" w:themeColor="text1"/>
        </w:rPr>
        <w:t>Приложение</w:t>
      </w:r>
      <w:r w:rsidRPr="00E56533">
        <w:rPr>
          <w:color w:val="000000" w:themeColor="text1"/>
          <w:lang w:val="en-US"/>
        </w:rPr>
        <w:t xml:space="preserve"> 3</w:t>
      </w:r>
    </w:p>
    <w:p w:rsidR="00DA24D7" w:rsidRPr="00E56533" w:rsidRDefault="00DA24D7" w:rsidP="00DA24D7">
      <w:pPr>
        <w:rPr>
          <w:lang w:val="en-US"/>
        </w:rPr>
      </w:pPr>
    </w:p>
    <w:p w:rsidR="00DA24D7" w:rsidRDefault="00DA24D7" w:rsidP="00DA24D7">
      <w:pPr>
        <w:pStyle w:val="2"/>
        <w:rPr>
          <w:color w:val="auto"/>
          <w:lang w:val="en-US"/>
        </w:rPr>
      </w:pPr>
      <w:r w:rsidRPr="00700429">
        <w:rPr>
          <w:color w:val="auto"/>
          <w:lang w:val="en-US"/>
        </w:rPr>
        <w:t>ConnectAndExecuteExample.java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com.accenture.practice.jdbc;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java.sql.Connection;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java.sql.DriverManager;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java.sql.ResultSet;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java.sql.SQLException;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java.sql.Statement;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java.util.LinkedList;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java.util.List;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java.util.Locale;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ConnectAndExecuteExample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int RESULT_COLUMNS_COUNT = 3;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driverName = "oracle.jdbc.driver.OracleDriver";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String url;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server = "localhost";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port = "1521";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sid = "xe";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username = "HR";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final private static String password = "Qwerty1234";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Locale.setDefault(Locale.ENGLISH);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Object[][] data = connectAndExecute(server, port, sid, username,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password);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System.out.println("Result data:");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(data != null)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data.length;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System.out.println("firstName = " + data[i][0] + "; lastName = "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data[i][1] + "; departmentId = " + data[i][2]);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Object[][] connectAndExecute(String server, String port,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 sid, String user, String password)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ResultSet rs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Statement st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Connection connection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List&lt;Object[]&gt; result = new LinkedList&lt;Object[]&gt;();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try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url = "jdbc:oracle:thin:@" + server + ":" + port + ":" + sid;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Class.forName(driverName);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connection = DriverManager.getConnection(url, username, password);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System.out.println("connecting: " + url);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 = connection.createStatement();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 sql = String.format("SELECT e.first_name, e.last_name, e.department_id FROM employees e %s",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"where e.department_id = 90");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System.out.println("SQL: " + sql);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rs = st.executeQuery(sql);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while (rs.next())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 resultRow = new Object[3];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resultRow[0] = rs.getString(1);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resultRow[1] = rs.getString(2);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resultRow[2] = rs.getString(3);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result.add(resultRow);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catch (ClassNotFoundException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System.out.println("ClassNotFoundException");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e.printStackTrace();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catch (SQLException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System.out.println("SQLException\n" + e.getMessage());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e.printStackTrace();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catch(Exception e){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e.printStackTrace();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finally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try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(rs != null)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rs.close();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(st != null)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st.close();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(connection != null)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connection.close();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catch (Exception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System.out.println("Other Exception on close: "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e.getMessage());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e.printStackTrace();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result.toArray(new Object[result.size()][RESULT_COLUMNS_COUNT]);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QuitButtonExample.java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java.awt.event.ActionListener;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QuitButtonExample extends JFrame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-4882115815033643770L;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QuitButtonExample()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initUI();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initUI()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panel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getContentPane().add(panel);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panel.setLayout(null);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JButton quitButton = new JButton("Quit");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quitButton.setBounds(50, 60, 80, 30);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quitButton.addActionListener(new ActionListener()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actionPerformed(ActionEvent event)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System.exit(0);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panel.add(quitButton);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setTitle("Quit button");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setSize(300, 200);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QuitButtonExample ex = new QuitButtonExample();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724150" cy="1838325"/>
            <wp:effectExtent l="0" t="0" r="0" b="9525"/>
            <wp:docPr id="25" name="Рисунок 14" descr="https://pp.userapi.com/c836533/v836533966/46cff/TpvvhvFCk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6533/v836533966/46cff/TpvvhvFCku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Pr="003D3182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SimpleExample.java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SimpleExample extends JFrame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-3911799410331330219L;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  <w:t>public SimpleExample()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setTitle("Simple example");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setSize(300, 200);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SimpleExample ex;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 = new SimpleExample();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724150" cy="1838325"/>
            <wp:effectExtent l="0" t="0" r="0" b="9525"/>
            <wp:docPr id="26" name="Рисунок 15" descr="https://pp.userapi.com/c836533/v836533966/46d06/Z7A-4hWW1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36533/v836533966/46d06/Z7A-4hWW1F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TooltipExample.java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TooltipExample extends JFrame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-4161843805224389004L;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TooltipExample()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initUI();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initUI()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panel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getContentPane().add(panel);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panel.setLayout(null);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panel.setToolTipText("A Panel container");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JButton btn = new JButton("Button");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btn.setBounds(100, 60, 100, 30);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btn.setToolTipText("A Button component");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panel.add(btn);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setTitle("Tooltip");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setSize(300, 200);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TooltipExample ex = new TooltipExample();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724150" cy="1838325"/>
            <wp:effectExtent l="0" t="0" r="0" b="9525"/>
            <wp:docPr id="27" name="Рисунок 16" descr="https://pp.userapi.com/c836533/v836533966/46d0d/GRXd2c-y_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6533/v836533966/46d0d/GRXd2c-y_WE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ListExample.java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com.accenture.practice.swing.components;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java.awt.BorderLayout;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java.awt.Font;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java.awt.GraphicsEnvironment;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javax.swing.BorderFactory;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javax.swing.JLabel;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javax.swing.JList;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javax.swing.JScrollPane;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javax.swing.event.ListSelectionEvent;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javax.swing.event.ListSelectionListener;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ListExample extends JFrame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-5016350577424621456L;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JLabel label;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JList&lt;Object&gt; list;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ListExample()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initUI();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initUI()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panel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panel.setLayout(new BorderLayout());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panel.setBorder(BorderFactory.createEmptyBorder(20, 20, 20, 20));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GraphicsEnvironment ge = GraphicsEnvironment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.getLocalGraphicsEnvironment();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String[] fonts = ge.getAvailableFontFamilyNames();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list = new JList&lt;Object&gt;(fonts);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list.addListSelectionListener(new ListSelectionListener()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valueChanged(ListSelectionEvent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(!e.getValueIsAdjusting())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 name = (String) list.getSelectedValue();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Font font = new Font(name, Font.PLAIN, 12);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label.setFont(font);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JScrollPane pane = new JScrollPane();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pane.getViewport().add(list);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pane.setPreferredSize(new Dimension(250, 200));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panel.add(pane);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label = new JLabel("Aguirre, der Zorn Gottes");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label.setFont(new Font("Serif", Font.PLAIN, 12));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add(label, BorderLayout.SOUTH);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add(panel);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pack();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setTitle("JList");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ListExample ex = new ListExample();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1300" cy="2752725"/>
            <wp:effectExtent l="0" t="0" r="0" b="9525"/>
            <wp:docPr id="28" name="Рисунок 17" descr="https://pp.userapi.com/c836533/v836533966/46d14/mUxkofiWO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36533/v836533966/46d14/mUxkofiWOj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TextAreaExample.java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com.accenture.practice.swing.components;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java.awt.BorderLayout;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javax.swing.BorderFactory;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javax.swing.JScrollPane;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javax.swing.JTextArea;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TextAreaExample extends JFrame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8935491495025991259L;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TextAreaExample()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initUI();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initUI()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panel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panel.setLayout(new BorderLayout());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panel.setBorder(BorderFactory.createEmptyBorder(20, 20, 20, 20));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JScrollPane pane = new JScrollPane();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JTextArea area = new JTextArea();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area.setLineWrap(true);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area.setWrapStyleWord(true);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area.setBorder(BorderFactory.createEmptyBorder(8, 8, 8, 8));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pane.getViewport().add(area);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panel.add(pane);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add(panel);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setTitle("JTextArea");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setSize(new Dimension(350, 300));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TextAreaExample ex = new TextAreaExample();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200400" cy="2790825"/>
            <wp:effectExtent l="0" t="0" r="0" b="9525"/>
            <wp:docPr id="29" name="Рисунок 18" descr="https://pp.userapi.com/c836533/v836533966/46d1b/-m4KRK6Jc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36533/v836533966/46d1b/-m4KRK6JcgU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ToggleButtonExample.java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com.accenture.practice.swing.components;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java.awt.Color;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java.awt.event.ActionListener;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javax.swing.BorderFactory;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javax.swing.Box;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javax.swing.BoxLayout;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javax.swing.JDialog;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javax.swing.JToggleButton;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javax.swing.SwingUtilities;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javax.swing.border.LineBorder;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ToggleButtonExample extends JDialog implements ActionListener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6853574057205125099L;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JToggleButton redButton;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JToggleButton greenButton;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JToggleButton blueButton;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  <w:t>private JPanel display;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ToggleButtonExample()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initUI();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initUI()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bottom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bottom.setLayout(new BoxLayout(bottom, BoxLayout.X_AXIS));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bottom.setBorder(BorderFactory.createEmptyBorder(20, 20, 20, 20));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JPanel leftPanel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leftPanel.setLayout(new BoxLayout(leftPanel, BoxLayout.Y_AXIS));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redButton = new JToggleButton("red");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redButton.addActionListener(this);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greenButton = new JToggleButton("green");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greenButton.addActionListener(this);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blueButton = new JToggleButton("blue");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blueButton.addActionListener(this);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blueButton.setMaximumSize(greenButton.getMaximumSize());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redButton.setMaximumSize(greenButton.getMaximumSize());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leftPanel.add(redButton);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leftPanel.add(Box.createRigidArea(new Dimension(25, 7)));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leftPanel.add(greenButton);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leftPanel.add(Box.createRigidArea(new Dimension(25, 7)));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leftPanel.add(blueButton);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bottom.add(leftPanel);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bottom.add(Box.createRigidArea(new Dimension(20, 0)));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display = new JPanel();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display.setPreferredSize(new Dimension(110, 110));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display.setBorder(LineBorder.createGrayLineBorder());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display.setBackground(Color.black);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bottom.add(display);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add(bottom);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pack();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setTitle("JToggleButton");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setResizable(false);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setLocationRelativeTo(null);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setDefaultCloseOperation(JDialog.DISPOSE_ON_CLOSE);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actionPerformed(ActionEvent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Color color = display.getBackground();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red = color.getRed();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green = color.getGreen();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blue = color.getBlue();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(e.getActionCommand().equals("red"))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(red == 0)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red = 255;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red = 0;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(e.getActionCommand().equals("green"))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(green == 0)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green = 255;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green = 0;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(e.getActionCommand().equals("blue"))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(blue == 0)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blue = 255;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blue = 0;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Color setCol = new Color(red, green, blue);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display.setBackground(setCol);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ToggleButtonExample ex = new ToggleButtonExample();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ex.setVisible(true);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A5664E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GB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Pr="00A5664E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GB"/>
        </w:rPr>
      </w:pPr>
    </w:p>
    <w:p w:rsidR="00DA24D7" w:rsidRPr="00A5664E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2486025" cy="1781175"/>
            <wp:effectExtent l="0" t="0" r="9525" b="9525"/>
            <wp:docPr id="30" name="Рисунок 19" descr="https://pp.userapi.com/c836533/v836533966/46d22/7xnqZTaIj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36533/v836533966/46d22/7xnqZTaIjaY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64E">
        <w:rPr>
          <w:lang w:val="en-GB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86025" cy="1781175"/>
            <wp:effectExtent l="0" t="0" r="9525" b="9525"/>
            <wp:docPr id="31" name="Рисунок 20" descr="https://pp.userapi.com/c836533/v836533966/46d29/Bs9QH-U32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p.userapi.com/c836533/v836533966/46d29/Bs9QH-U32Vk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RefreshableTableDemo.java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java.awt.GridLayout;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java.awt.event.ActionListener;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java.awt.event.MouseAdapter;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java.awt.event.MouseEvent;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javax.swing.JOptionPane;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javax.swing.JScrollPane;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javax.swing.table.AbstractTableModel;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RefreshableTableDemo extends JPanel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7753397844373862032L;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boolean DEBUG =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Object[][] gData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JTable table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MyTableModel model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String[] columnNames = { "First Name", "Last Name", "Sport", "Index"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RefreshableTableDemo()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super(new GridLayout(1, 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gData = getActualData();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model = new MyTableModel(columnNames, gData);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 = new JTable(model);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table.setPreferredScrollableViewportSize(new Dimension(500, 70));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table.setFillsViewportHeight(true);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table.addMouseListener(new MouseAdapter()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mouseClicked(MouseEvent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printDebugData(table);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the scroll pane and add the table to it.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JScrollPane scrollPane = new JScrollPane(table);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JButton btn = new JButton("Refresh");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btn.setBounds(100, 60, 100, 30);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btn.addActionListener(new ActionListener()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actionPerformed(ActionEvent event)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changeTableContent();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Add the scroll pane to this panel.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add(scrollPane);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add(btn);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printDebugData(JTable table)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numRows = table.getRowCount();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numCols = table.getColumnCount();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javax.swing.table.TableModel model = table.getModel();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System.out.println("Value of data: 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numRows;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  row " + i + ":");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j = 0; j &lt; numCols; j++)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" + model.getValueAt(i, j));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System.out.println("--------------------------");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index = 0;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Object[][] getActualData()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Object[][] result = { { "Kathy", "Smith", "Snowboarding",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"John", "Doe", "Rowing",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"Sue", "Black", "Knitting",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"Jane", "White", "Speed reading",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"Joe", "Brown", "Pool", index }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index++;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result;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changeTableContent()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model.setData(columnNames, getActualData());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table.repaint();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msgbox("Table refreshed successfully");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class MyTableModel extends AbstractTableModel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String[] columnNames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Object[][] data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MyTableModel(String[] columnNames, Object[][] data)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super();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setData(columnNames, data);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setData(String[] columnNames, Object[][] data)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this.columnNames = columnNames;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this.data = data;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getColumnCount()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getRowCount()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String getColumnName(int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Object getValueAt(int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data[row][col];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JTable uses this method to determine the default renderer/ editor for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each cell. If we didn't implement this method, then the last column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would contain text ("true"/"false"), rather than a check box.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Class getColumnClass(int c)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getValueAt(0, c).getClass();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Don't need to implement this method unless your table's editable.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boolean isCellEditable(int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Note that the data/cell address is constant,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 matter where the cell appears onscreen.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(col &lt; 2)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false;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setValueAt(Object value, 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System.out.println("Setting value at " + row + "," + col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" to " + value + " (an instance of "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value.getClass() + ")");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data[row][col] = value;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System.out.println("New value of data:");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printDebugData();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printDebugData()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numRows = getRowCount();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numCols = getColumnCount();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numRows;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  row " + i + ":");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j = 0; j &lt; numCols; j++)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" + data[i][j]);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System.out.println("--------------------------");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Create the GUI and show it. For thread safety, this method should be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invoked from the event-dispatching thread.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void createAndShowGUI()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JFrame frame = new JFrame("SimpleTableDemo");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frame.setDefaultCloseOperation(JFrame.EXIT_ON_CLOSE);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content pane.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RefreshableTableDemo newContentPane = new RefreshableTableDemo();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newContentPane.setOpaque(true); // content panes must be opaque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frame.setContentPane(newContentPane);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Display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frame.pack();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Schedule a job for the event-dispatching thread: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creating and showing this application's GUI.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javax.swing.SwingUtilities.invokeLater(new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createAndShowGUI();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msgbox(String 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JOptionPane.showMessageDialog(null, 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40425" cy="1297334"/>
            <wp:effectExtent l="0" t="0" r="3175" b="0"/>
            <wp:docPr id="32" name="Рисунок 21" descr="https://pp.userapi.com/c836533/v836533966/46d31/CQr5hnhNb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p.userapi.com/c836533/v836533966/46d31/CQr5hnhNbdY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Pr="00F82913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SimpleTableDemo.java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java.awt.GridLayout;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java.awt.event.ActionListener;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java.awt.event.MouseAdapter;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java.awt.event.MouseEvent;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javax.swing.JButton;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javax.swing.JOptionPane;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javax.swing.JScrollPane;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javax.swing.table.AbstractTableModel;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SimpleTableDemo extends JPanel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final long serialVersionUID = 7753397844373862032L;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boolean DEBUG =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Object[][] gData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  <w:t>JTable table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MyTableModel model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String[] columnNames = { "First Name", "Last Name", "Sport", "Index"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SimpleTableDemo()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super(new GridLayout(1, 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gData = getActualData();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model = new MyTableModel(columnNames, gData);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 = new JTable(model);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table.setPreferredScrollableViewportSize(new Dimension(500, 70));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table.setFillsViewportHeight(true);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table.addMouseListener(new MouseAdapter()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mouseClicked(MouseEvent 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printDebugData(table);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the scroll pane and add the table to it.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JScrollPane scrollPane = new JScrollPane(table);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JButton btn = new JButton("Refresh");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btn.setBounds(100, 60, 100, 30);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btn.addActionListener(new ActionListener()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@Override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actionPerformed(ActionEvent event)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changeTableContent();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Add the scroll pane to this panel.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add(scrollPane);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add(btn);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printDebugData(JTable table)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numRows = table.getRowCount();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numCols = table.getColumnCount();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javax.swing.table.TableModel model = table.getModel();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System.out.println("Value of data: 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numRows;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  row " + i + ":");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j = 0; j &lt; numCols; j++)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" + model.getValueAt(i, j));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System.out.println("--------------------------");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index = 0;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Object[][] getActualData()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Object[][] result = { { "Kathy", "Smith", "Snowboarding",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"John", "Doe", "Rowing",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"Sue", "Black", "Knitting",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"Jane", "White", "Speed reading", index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"Joe", "Brown", "Pool", index }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index++;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result;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changeTableContent()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model.setData(columnNames, getActualData());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table.repaint();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msgbox("Table refreshed successfully");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class MyTableModel extends AbstractTableModel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String[] columnNames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Object[][] data = null;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MyTableModel(String[] columnNames, Object[][] data)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super();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setData(columnNames, data);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setData(String[] columnNames, Object[][] data)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this.columnNames = columnNames;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this.data = data;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getColumnCount()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getRowCount()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String getColumnName(int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Object getValueAt(int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data[row][col];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JTable uses this method to determine the default renderer/ editor for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each cell. If we didn't implement this method, then the last column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would contain text ("true"/"false"), rather than a check box.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Class getColumnClass(int c)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getValueAt(0, c).getClass();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Don't need to implement this method unless your table's editable.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boolean isCellEditable(int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Note that the data/cell address is constant,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 matter where the cell appears onscreen.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(col &lt; 2)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false;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setValueAt(Object value, 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System.out.println("Setting value at " + row + "," + col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" to " + value + " (an instance of "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value.getClass() + ")");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data[row][col] = value;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System.out.println("New value of data:");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printDebugData();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printDebugData()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numRows = getRowCount();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numCols = getColumnCount();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numRows;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  row " + i + ":");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j = 0; j &lt; numCols; j++)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" + data[i][j]);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System.out.println("--------------------------");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Create the GUI and show it. For thread safety, this method should be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invoked from the event-dispatching thread.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void createAndShowGUI()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JFrame frame = new JFrame("SimpleTableDemo");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frame.setDefaultCloseOperation(JFrame.EXIT_ON_CLOSE);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content pane.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SimpleTableDemo newContentPane = new SimpleTableDemo();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newContentPane.setOpaque(true); // content panes must be opaque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frame.setContentPane(newContentPane);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Display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frame.pack();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Schedule a job for the event-dispatching thread: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creating and showing this application's GUI.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javax.swing.SwingUtilities.invokeLater(new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createAndShowGUI();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msgbox(String 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JOptionPane.showMessageDialog(null, s);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Pr="00546B7D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40425" cy="843012"/>
            <wp:effectExtent l="0" t="0" r="3175" b="0"/>
            <wp:docPr id="33" name="Рисунок 23" descr="https://pp.userapi.com/c836533/v836533966/46d3a/Y36QIYHHn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p.userapi.com/c836533/v836533966/46d3a/Y36QIYHHnAw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D7" w:rsidRPr="007B7129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Default="00DA24D7" w:rsidP="00DA24D7">
      <w:pPr>
        <w:pStyle w:val="2"/>
        <w:rPr>
          <w:color w:val="auto"/>
          <w:lang w:val="en-US"/>
        </w:rPr>
      </w:pPr>
      <w:r w:rsidRPr="00F82913">
        <w:rPr>
          <w:color w:val="auto"/>
          <w:lang w:val="en-US"/>
        </w:rPr>
        <w:t>SimpleTableDemo.java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package com.accenture.practice.swing.table;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javax.swing.JFrame;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javax.swing.JPanel;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javax.swing.JScrollPane;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javax.swing.JTable;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javax.swing.table.AbstractTableModel;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java.awt.Dimension;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import java.awt.GridLayout;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public class TableSortDemo extends JPanel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boolean DEBUG =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TableSortDemo()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super(new GridLayout(1, 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JTable table = new JTable(new MyTableModel());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table.setPreferredScrollableViewportSize(new Dimension(500, 70));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table.setFillsViewportHeight(true);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table.setAutoCreateRowSorter(true);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the scroll pane and add the table to it.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JScrollPane scrollPane = new JScrollPane(table);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Add the scroll pane to this panel.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add(scrollPane);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class MyTableModel extends AbstractTableModel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String[] columnNames = { "First Name", "Last Name", "Sport",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"# of Years", "Vegetarian"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Object[][] data =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"Kathy", "Smith", "Snowboarding", new Integer(5),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 Boolean(false)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"John", "Doe", "Rowing", new Integer(3), new Boolean(true)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"Sue", "Black", "Knitting", new Integer(2),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 Boolean(false)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"Jane", "White", "Speed reading", new Integer(20),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 Boolean(true) },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{ "Joe", "Brown", "Pool", new Integer(10), new Boolean(false) } };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getColumnCount()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int getRowCount()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data.length;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String getColumnName(int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columnNames[col];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Object getValueAt(int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data[row][col];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JTable uses this method to determine the default renderer/ editor for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each cell. If we didn't implement this method, then the last column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would contain text ("true"/"false"), rather than a check box.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Class getColumnClass(int c)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getValueAt(0, c).getClass();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Don't need to implement this method unless your table's editable.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boolean isCellEditable(int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Note that the data/cell address is constant,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 matter where the cell appears onscreen.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(col &lt; 2)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false;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 else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return true;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Don't need to implement this method unless your table's data can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change.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setValueAt(Object value, int row, int col)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System.out.println("Setting value at " + row + "," + col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" to " + value + " (an instance of "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+ value.getClass() + ")");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data[row][col] = value;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Normally, one should call fireTableCellUpdated() when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a value is changed. However, doing so in this demo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causes a problem with TableSorter. The tableChanged()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call on TableSorter that results from calling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fireTableCellUpdated() causes the indices to be regenerated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when they shouldn't be. Ideally, TableSorter should be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lastRenderedPageBreak/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given a more intelligent tableChanged() implementation,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and then the following line can be uncommented.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fireTableCellUpdated(row, col);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if (DEBUG)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System.out.println("New value of data:");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printDebugData();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void printDebugData()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numRows = getRowCount();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int numCols = getColumnCount();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i = 0; i &lt; numRows; i++)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  row " + i + ":");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for (int j = 0; j &lt; numCols; j++)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System.out.print("  " + data[i][j]);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System.out.println("--------------------------");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/**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Create the GUI and show it. For thread safety, this method should be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 invoked from the event-dispatching thread.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 xml:space="preserve"> */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private static void createAndShowGUI()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JFrame frame = new JFrame("TableSortDemo");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frame.setDefaultCloseOperation(JFrame.EXIT_ON_CLOSE);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Create and set up the content pane.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TableSortDemo newContentPane = new TableSortDemo();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newContentPane.setOpaque(true); // content panes must be opaque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frame.setContentPane(newContentPane);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Display the window.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frame.pack();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frame.setVisible(true);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static void main(String[] args)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Schedule a job for the event-dispatching thread: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// creating and showing this application's GUI.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javax.swing.SwingUtilities.invokeLater(new Runnable()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public void run() {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createAndShowGUI();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</w:r>
      <w:r w:rsidRPr="00F82913">
        <w:rPr>
          <w:rFonts w:ascii="Courier New" w:hAnsi="Courier New" w:cs="Courier New"/>
          <w:sz w:val="20"/>
          <w:szCs w:val="20"/>
          <w:lang w:val="en-US"/>
        </w:rPr>
        <w:tab/>
        <w:t>});</w:t>
      </w:r>
    </w:p>
    <w:p w:rsidR="00DA24D7" w:rsidRPr="00F82913" w:rsidRDefault="00DA24D7" w:rsidP="00DA24D7">
      <w:pPr>
        <w:pStyle w:val="af3"/>
        <w:rPr>
          <w:rFonts w:ascii="Courier New" w:hAnsi="Courier New" w:cs="Courier New"/>
          <w:sz w:val="20"/>
          <w:szCs w:val="20"/>
          <w:lang w:val="en-US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ab/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  <w:r w:rsidRPr="00F8291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DA24D7" w:rsidRDefault="00DA24D7" w:rsidP="00DA24D7">
      <w:pPr>
        <w:pStyle w:val="af3"/>
        <w:rPr>
          <w:rFonts w:ascii="Courier New" w:hAnsi="Courier New" w:cs="Courier New"/>
          <w:sz w:val="20"/>
          <w:szCs w:val="20"/>
        </w:rPr>
      </w:pPr>
    </w:p>
    <w:p w:rsidR="00DA24D7" w:rsidRDefault="00DA24D7" w:rsidP="00DA24D7">
      <w:pPr>
        <w:rPr>
          <w:rFonts w:ascii="Times New Roman" w:hAnsi="Times New Roman" w:cs="Times New Roman"/>
          <w:sz w:val="26"/>
          <w:szCs w:val="26"/>
        </w:rPr>
      </w:pPr>
    </w:p>
    <w:p w:rsidR="00DA24D7" w:rsidRPr="00700429" w:rsidRDefault="00DA24D7" w:rsidP="00DA24D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A24D7" w:rsidRPr="00676DAF" w:rsidRDefault="00DA24D7" w:rsidP="00DA24D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37885" cy="1396365"/>
            <wp:effectExtent l="0" t="0" r="5715" b="0"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DAF" w:rsidRPr="00DA24D7" w:rsidRDefault="00676DAF" w:rsidP="00DA24D7">
      <w:pPr>
        <w:rPr>
          <w:szCs w:val="24"/>
        </w:rPr>
      </w:pPr>
    </w:p>
    <w:sectPr w:rsidR="00676DAF" w:rsidRPr="00DA24D7" w:rsidSect="00A6129D">
      <w:headerReference w:type="default" r:id="rId37"/>
      <w:footerReference w:type="firs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7C" w:rsidRDefault="00460F7C" w:rsidP="00A6129D">
      <w:pPr>
        <w:spacing w:after="0" w:line="240" w:lineRule="auto"/>
      </w:pPr>
      <w:r>
        <w:separator/>
      </w:r>
    </w:p>
  </w:endnote>
  <w:endnote w:type="continuationSeparator" w:id="1">
    <w:p w:rsidR="00460F7C" w:rsidRDefault="00460F7C" w:rsidP="00A6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15" w:rsidRPr="00A6129D" w:rsidRDefault="00407C15" w:rsidP="00A6129D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A6129D">
      <w:rPr>
        <w:rFonts w:ascii="Times New Roman" w:hAnsi="Times New Roman" w:cs="Times New Roman"/>
        <w:sz w:val="28"/>
        <w:szCs w:val="28"/>
      </w:rPr>
      <w:t>Тверь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7C" w:rsidRDefault="00460F7C" w:rsidP="00A6129D">
      <w:pPr>
        <w:spacing w:after="0" w:line="240" w:lineRule="auto"/>
      </w:pPr>
      <w:r>
        <w:separator/>
      </w:r>
    </w:p>
  </w:footnote>
  <w:footnote w:type="continuationSeparator" w:id="1">
    <w:p w:rsidR="00460F7C" w:rsidRDefault="00460F7C" w:rsidP="00A6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663031"/>
      <w:docPartObj>
        <w:docPartGallery w:val="Page Numbers (Top of Page)"/>
        <w:docPartUnique/>
      </w:docPartObj>
    </w:sdtPr>
    <w:sdtContent>
      <w:p w:rsidR="00407C15" w:rsidRDefault="003C0F78">
        <w:pPr>
          <w:pStyle w:val="a3"/>
          <w:jc w:val="right"/>
        </w:pPr>
        <w:r>
          <w:fldChar w:fldCharType="begin"/>
        </w:r>
        <w:r w:rsidR="00407C15">
          <w:instrText>PAGE   \* MERGEFORMAT</w:instrText>
        </w:r>
        <w:r>
          <w:fldChar w:fldCharType="separate"/>
        </w:r>
        <w:r w:rsidR="009708FC">
          <w:rPr>
            <w:noProof/>
          </w:rPr>
          <w:t>12</w:t>
        </w:r>
        <w:r>
          <w:fldChar w:fldCharType="end"/>
        </w:r>
      </w:p>
    </w:sdtContent>
  </w:sdt>
  <w:p w:rsidR="00407C15" w:rsidRDefault="00407C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0FE"/>
    <w:multiLevelType w:val="multilevel"/>
    <w:tmpl w:val="6F1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301F8"/>
    <w:multiLevelType w:val="multilevel"/>
    <w:tmpl w:val="5B40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0127F1F"/>
    <w:multiLevelType w:val="hybridMultilevel"/>
    <w:tmpl w:val="5AAA896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F17629"/>
    <w:multiLevelType w:val="multilevel"/>
    <w:tmpl w:val="CDEA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2C2BD9"/>
    <w:multiLevelType w:val="hybridMultilevel"/>
    <w:tmpl w:val="3608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C034A"/>
    <w:multiLevelType w:val="multilevel"/>
    <w:tmpl w:val="C43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308BE"/>
    <w:multiLevelType w:val="hybridMultilevel"/>
    <w:tmpl w:val="2BD27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6F99"/>
    <w:multiLevelType w:val="multilevel"/>
    <w:tmpl w:val="5B40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8616245"/>
    <w:multiLevelType w:val="multilevel"/>
    <w:tmpl w:val="1EE82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61FDD"/>
    <w:multiLevelType w:val="hybridMultilevel"/>
    <w:tmpl w:val="4C548B94"/>
    <w:lvl w:ilvl="0" w:tplc="8C228D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C115F6"/>
    <w:multiLevelType w:val="multilevel"/>
    <w:tmpl w:val="5B40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2A37DA8"/>
    <w:multiLevelType w:val="hybridMultilevel"/>
    <w:tmpl w:val="3584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6508"/>
    <w:multiLevelType w:val="hybridMultilevel"/>
    <w:tmpl w:val="1EE8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445D"/>
    <w:multiLevelType w:val="hybridMultilevel"/>
    <w:tmpl w:val="3608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92A5D"/>
    <w:multiLevelType w:val="hybridMultilevel"/>
    <w:tmpl w:val="B56EB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C319AC"/>
    <w:multiLevelType w:val="hybridMultilevel"/>
    <w:tmpl w:val="442C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3192E"/>
    <w:multiLevelType w:val="hybridMultilevel"/>
    <w:tmpl w:val="60EEFF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1B7327"/>
    <w:multiLevelType w:val="hybridMultilevel"/>
    <w:tmpl w:val="EDAA1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"/>
  </w:num>
  <w:num w:numId="5">
    <w:abstractNumId w:val="1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5"/>
  </w:num>
  <w:num w:numId="15">
    <w:abstractNumId w:val="7"/>
  </w:num>
  <w:num w:numId="16">
    <w:abstractNumId w:val="12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297"/>
    <w:rsid w:val="00094D8F"/>
    <w:rsid w:val="000A1D12"/>
    <w:rsid w:val="000B6BEF"/>
    <w:rsid w:val="000C7E2A"/>
    <w:rsid w:val="0012597D"/>
    <w:rsid w:val="00156E1C"/>
    <w:rsid w:val="001904CD"/>
    <w:rsid w:val="00192354"/>
    <w:rsid w:val="0024034C"/>
    <w:rsid w:val="002747A9"/>
    <w:rsid w:val="00340C3B"/>
    <w:rsid w:val="00362932"/>
    <w:rsid w:val="003801D3"/>
    <w:rsid w:val="003B0451"/>
    <w:rsid w:val="003C0F78"/>
    <w:rsid w:val="00407C15"/>
    <w:rsid w:val="00411A74"/>
    <w:rsid w:val="004367C6"/>
    <w:rsid w:val="00460F7C"/>
    <w:rsid w:val="004A4FDE"/>
    <w:rsid w:val="004D3E74"/>
    <w:rsid w:val="00512D5D"/>
    <w:rsid w:val="00526549"/>
    <w:rsid w:val="00551128"/>
    <w:rsid w:val="00627379"/>
    <w:rsid w:val="00676DAF"/>
    <w:rsid w:val="006949A2"/>
    <w:rsid w:val="006C5F80"/>
    <w:rsid w:val="006F72A4"/>
    <w:rsid w:val="00700429"/>
    <w:rsid w:val="007131E2"/>
    <w:rsid w:val="00721682"/>
    <w:rsid w:val="00784D63"/>
    <w:rsid w:val="007E4FBB"/>
    <w:rsid w:val="008653D2"/>
    <w:rsid w:val="008A67A3"/>
    <w:rsid w:val="008D1EAB"/>
    <w:rsid w:val="008F0A75"/>
    <w:rsid w:val="009323C7"/>
    <w:rsid w:val="0095703D"/>
    <w:rsid w:val="009708FC"/>
    <w:rsid w:val="00A10A12"/>
    <w:rsid w:val="00A24D5E"/>
    <w:rsid w:val="00A6129D"/>
    <w:rsid w:val="00B77297"/>
    <w:rsid w:val="00B80EFA"/>
    <w:rsid w:val="00BF6AC2"/>
    <w:rsid w:val="00C853D7"/>
    <w:rsid w:val="00CA0445"/>
    <w:rsid w:val="00CD5EEA"/>
    <w:rsid w:val="00CF3133"/>
    <w:rsid w:val="00D07992"/>
    <w:rsid w:val="00D13973"/>
    <w:rsid w:val="00D81D0D"/>
    <w:rsid w:val="00DA24D7"/>
    <w:rsid w:val="00E56533"/>
    <w:rsid w:val="00EB3B68"/>
    <w:rsid w:val="00ED1F54"/>
    <w:rsid w:val="00EE089C"/>
    <w:rsid w:val="00FD6972"/>
    <w:rsid w:val="00FF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78"/>
  </w:style>
  <w:style w:type="paragraph" w:styleId="1">
    <w:name w:val="heading 1"/>
    <w:basedOn w:val="a"/>
    <w:next w:val="a"/>
    <w:link w:val="10"/>
    <w:uiPriority w:val="9"/>
    <w:qFormat/>
    <w:rsid w:val="00190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29D"/>
  </w:style>
  <w:style w:type="paragraph" w:styleId="a5">
    <w:name w:val="footer"/>
    <w:basedOn w:val="a"/>
    <w:link w:val="a6"/>
    <w:uiPriority w:val="99"/>
    <w:unhideWhenUsed/>
    <w:rsid w:val="00A6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29D"/>
  </w:style>
  <w:style w:type="character" w:customStyle="1" w:styleId="10">
    <w:name w:val="Заголовок 1 Знак"/>
    <w:basedOn w:val="a0"/>
    <w:link w:val="1"/>
    <w:uiPriority w:val="9"/>
    <w:rsid w:val="00190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1904CD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4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31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7131E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31E2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131E2"/>
    <w:pPr>
      <w:spacing w:after="100"/>
      <w:ind w:left="440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D1F5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9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Book Title"/>
    <w:basedOn w:val="a0"/>
    <w:uiPriority w:val="33"/>
    <w:qFormat/>
    <w:rsid w:val="00700429"/>
    <w:rPr>
      <w:b/>
      <w:bCs/>
      <w:smallCaps/>
      <w:spacing w:val="5"/>
    </w:rPr>
  </w:style>
  <w:style w:type="character" w:styleId="ad">
    <w:name w:val="Strong"/>
    <w:basedOn w:val="a0"/>
    <w:uiPriority w:val="22"/>
    <w:qFormat/>
    <w:rsid w:val="00700429"/>
    <w:rPr>
      <w:b/>
      <w:bCs/>
    </w:rPr>
  </w:style>
  <w:style w:type="character" w:styleId="ae">
    <w:name w:val="Hyperlink"/>
    <w:basedOn w:val="a0"/>
    <w:uiPriority w:val="99"/>
    <w:unhideWhenUsed/>
    <w:rsid w:val="00700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429"/>
  </w:style>
  <w:style w:type="character" w:styleId="af">
    <w:name w:val="Emphasis"/>
    <w:basedOn w:val="a0"/>
    <w:uiPriority w:val="20"/>
    <w:qFormat/>
    <w:rsid w:val="00700429"/>
    <w:rPr>
      <w:i/>
      <w:iCs/>
    </w:rPr>
  </w:style>
  <w:style w:type="paragraph" w:customStyle="1" w:styleId="txt">
    <w:name w:val="txt"/>
    <w:basedOn w:val="a"/>
    <w:rsid w:val="0070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700429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700429"/>
  </w:style>
  <w:style w:type="character" w:customStyle="1" w:styleId="mw-editsection">
    <w:name w:val="mw-editsection"/>
    <w:basedOn w:val="a0"/>
    <w:rsid w:val="00700429"/>
  </w:style>
  <w:style w:type="character" w:customStyle="1" w:styleId="mw-editsection-bracket">
    <w:name w:val="mw-editsection-bracket"/>
    <w:basedOn w:val="a0"/>
    <w:rsid w:val="00700429"/>
  </w:style>
  <w:style w:type="character" w:customStyle="1" w:styleId="mw-editsection-divider">
    <w:name w:val="mw-editsection-divider"/>
    <w:basedOn w:val="a0"/>
    <w:rsid w:val="00700429"/>
  </w:style>
  <w:style w:type="paragraph" w:styleId="af1">
    <w:name w:val="Body Text Indent"/>
    <w:basedOn w:val="a"/>
    <w:link w:val="af2"/>
    <w:rsid w:val="007004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004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00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04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700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29D"/>
  </w:style>
  <w:style w:type="paragraph" w:styleId="a5">
    <w:name w:val="footer"/>
    <w:basedOn w:val="a"/>
    <w:link w:val="a6"/>
    <w:uiPriority w:val="99"/>
    <w:unhideWhenUsed/>
    <w:rsid w:val="00A6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29D"/>
  </w:style>
  <w:style w:type="character" w:customStyle="1" w:styleId="10">
    <w:name w:val="Заголовок 1 Знак"/>
    <w:basedOn w:val="a0"/>
    <w:link w:val="1"/>
    <w:uiPriority w:val="9"/>
    <w:rsid w:val="00190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1904CD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4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31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7131E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31E2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131E2"/>
    <w:pPr>
      <w:spacing w:after="100"/>
      <w:ind w:left="440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D1F5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9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Book Title"/>
    <w:basedOn w:val="a0"/>
    <w:uiPriority w:val="33"/>
    <w:qFormat/>
    <w:rsid w:val="00700429"/>
    <w:rPr>
      <w:b/>
      <w:bCs/>
      <w:smallCaps/>
      <w:spacing w:val="5"/>
    </w:rPr>
  </w:style>
  <w:style w:type="character" w:styleId="ad">
    <w:name w:val="Strong"/>
    <w:basedOn w:val="a0"/>
    <w:uiPriority w:val="22"/>
    <w:qFormat/>
    <w:rsid w:val="00700429"/>
    <w:rPr>
      <w:b/>
      <w:bCs/>
    </w:rPr>
  </w:style>
  <w:style w:type="character" w:styleId="ae">
    <w:name w:val="Hyperlink"/>
    <w:basedOn w:val="a0"/>
    <w:uiPriority w:val="99"/>
    <w:unhideWhenUsed/>
    <w:rsid w:val="00700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429"/>
  </w:style>
  <w:style w:type="character" w:styleId="af">
    <w:name w:val="Emphasis"/>
    <w:basedOn w:val="a0"/>
    <w:uiPriority w:val="20"/>
    <w:qFormat/>
    <w:rsid w:val="00700429"/>
    <w:rPr>
      <w:i/>
      <w:iCs/>
    </w:rPr>
  </w:style>
  <w:style w:type="paragraph" w:customStyle="1" w:styleId="txt">
    <w:name w:val="txt"/>
    <w:basedOn w:val="a"/>
    <w:rsid w:val="0070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700429"/>
    <w:rPr>
      <w:color w:val="800080" w:themeColor="followedHyperlink"/>
      <w:u w:val="single"/>
    </w:rPr>
  </w:style>
  <w:style w:type="character" w:customStyle="1" w:styleId="mw-headline">
    <w:name w:val="mw-headline"/>
    <w:basedOn w:val="a0"/>
    <w:rsid w:val="00700429"/>
  </w:style>
  <w:style w:type="character" w:customStyle="1" w:styleId="mw-editsection">
    <w:name w:val="mw-editsection"/>
    <w:basedOn w:val="a0"/>
    <w:rsid w:val="00700429"/>
  </w:style>
  <w:style w:type="character" w:customStyle="1" w:styleId="mw-editsection-bracket">
    <w:name w:val="mw-editsection-bracket"/>
    <w:basedOn w:val="a0"/>
    <w:rsid w:val="00700429"/>
  </w:style>
  <w:style w:type="character" w:customStyle="1" w:styleId="mw-editsection-divider">
    <w:name w:val="mw-editsection-divider"/>
    <w:basedOn w:val="a0"/>
    <w:rsid w:val="00700429"/>
  </w:style>
  <w:style w:type="paragraph" w:styleId="af1">
    <w:name w:val="Body Text Indent"/>
    <w:basedOn w:val="a"/>
    <w:link w:val="af2"/>
    <w:rsid w:val="007004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004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00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04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700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0%B3%D1%80%D0%B8%D1%80%D0%BE%D0%B2%D0%B0%D0%BD%D0%BD%D0%B0%D1%8F_%D1%81%D1%80%D0%B5%D0%B4%D0%B0_%D1%80%D0%B0%D0%B7%D1%80%D0%B0%D0%B1%D0%BE%D1%82%D0%BA%D0%B8" TargetMode="External"/><Relationship Id="rId13" Type="http://schemas.openxmlformats.org/officeDocument/2006/relationships/hyperlink" Target="https://ru.wikipedia.org/wiki/CVS" TargetMode="External"/><Relationship Id="rId18" Type="http://schemas.openxmlformats.org/officeDocument/2006/relationships/hyperlink" Target="https://ru.wikipedia.org/wiki/%D0%93%D1%80%D0%B0%D1%84%D0%B8%D1%87%D0%B5%D1%81%D0%BA%D0%B8%D0%B9_%D0%B8%D0%BD%D1%82%D0%B5%D1%80%D1%84%D0%B5%D0%B9%D1%81_%D0%BF%D0%BE%D0%BB%D1%8C%D0%B7%D0%BE%D0%B2%D0%B0%D1%82%D0%B5%D0%BB%D1%8F" TargetMode="External"/><Relationship Id="rId26" Type="http://schemas.openxmlformats.org/officeDocument/2006/relationships/image" Target="media/image7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hyperlink" Target="http://docs.oracle.com/cd/E17781_01/install.112/e18803.pdf" TargetMode="External"/><Relationship Id="rId17" Type="http://schemas.openxmlformats.org/officeDocument/2006/relationships/hyperlink" Target="https://ru.wikipedia.org/wiki/Jira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Trac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10.jpeg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Oracle_Database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Bugzilla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jpeg"/><Relationship Id="rId36" Type="http://schemas.openxmlformats.org/officeDocument/2006/relationships/image" Target="media/image17.png"/><Relationship Id="rId10" Type="http://schemas.openxmlformats.org/officeDocument/2006/relationships/hyperlink" Target="https://ru.wikipedia.org/wiki/PL/SQL" TargetMode="External"/><Relationship Id="rId19" Type="http://schemas.openxmlformats.org/officeDocument/2006/relationships/hyperlink" Target="https://ru.wikipedia.org/wiki/Java" TargetMode="External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SQL" TargetMode="External"/><Relationship Id="rId14" Type="http://schemas.openxmlformats.org/officeDocument/2006/relationships/hyperlink" Target="https://ru.wikipedia.org/wiki/GIT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BEDB-9864-4751-BEA8-98081EDF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40</Pages>
  <Words>6365</Words>
  <Characters>36283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gRiboN</cp:lastModifiedBy>
  <cp:revision>38</cp:revision>
  <dcterms:created xsi:type="dcterms:W3CDTF">2017-06-29T13:06:00Z</dcterms:created>
  <dcterms:modified xsi:type="dcterms:W3CDTF">2017-07-06T22:12:00Z</dcterms:modified>
</cp:coreProperties>
</file>