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FF" w:rsidRPr="00214ECE" w:rsidRDefault="004002FF" w:rsidP="006179C0">
      <w:pPr>
        <w:jc w:val="center"/>
      </w:pPr>
      <w:r w:rsidRPr="00214ECE">
        <w:t>Министерство образования и науки РФ</w:t>
      </w:r>
    </w:p>
    <w:p w:rsidR="004002FF" w:rsidRPr="00214ECE" w:rsidRDefault="004002FF" w:rsidP="006179C0">
      <w:pPr>
        <w:pStyle w:val="a9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 xml:space="preserve">ФГБОУ </w:t>
      </w:r>
      <w:proofErr w:type="gramStart"/>
      <w:r w:rsidRPr="00214ECE">
        <w:rPr>
          <w:rFonts w:ascii="Times New Roman" w:hAnsi="Times New Roman" w:cs="Times New Roman"/>
        </w:rPr>
        <w:t>ВО</w:t>
      </w:r>
      <w:proofErr w:type="gramEnd"/>
      <w:r w:rsidRPr="00214ECE">
        <w:rPr>
          <w:rFonts w:ascii="Times New Roman" w:hAnsi="Times New Roman" w:cs="Times New Roman"/>
        </w:rPr>
        <w:t xml:space="preserve"> «Тверской государственный университет»</w:t>
      </w:r>
    </w:p>
    <w:p w:rsidR="006179C0" w:rsidRPr="00214ECE" w:rsidRDefault="006179C0" w:rsidP="006179C0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333333"/>
          <w:szCs w:val="24"/>
        </w:rPr>
      </w:pPr>
      <w:r w:rsidRPr="00214ECE">
        <w:rPr>
          <w:rFonts w:eastAsiaTheme="minorHAnsi"/>
          <w:color w:val="333333"/>
          <w:szCs w:val="24"/>
        </w:rPr>
        <w:t>Факультет прикладной математики и кибернетики</w:t>
      </w:r>
    </w:p>
    <w:p w:rsidR="006179C0" w:rsidRPr="00214ECE" w:rsidRDefault="006179C0" w:rsidP="006179C0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333333"/>
          <w:szCs w:val="24"/>
        </w:rPr>
      </w:pPr>
      <w:r w:rsidRPr="00214ECE">
        <w:rPr>
          <w:rFonts w:eastAsiaTheme="minorHAnsi"/>
          <w:color w:val="333333"/>
          <w:szCs w:val="24"/>
        </w:rPr>
        <w:t xml:space="preserve">Направление </w:t>
      </w:r>
      <w:r w:rsidR="003504A9">
        <w:rPr>
          <w:rFonts w:eastAsiaTheme="minorHAnsi"/>
          <w:color w:val="333333"/>
          <w:szCs w:val="24"/>
        </w:rPr>
        <w:t>«</w:t>
      </w:r>
      <w:r w:rsidRPr="00214ECE">
        <w:rPr>
          <w:rFonts w:eastAsiaTheme="minorHAnsi"/>
          <w:color w:val="333333"/>
          <w:szCs w:val="24"/>
        </w:rPr>
        <w:t>Прикладная математика и информатика</w:t>
      </w:r>
      <w:r w:rsidR="003504A9">
        <w:rPr>
          <w:rFonts w:eastAsiaTheme="minorHAnsi"/>
          <w:color w:val="333333"/>
          <w:szCs w:val="24"/>
        </w:rPr>
        <w:t>»</w:t>
      </w:r>
    </w:p>
    <w:p w:rsidR="006179C0" w:rsidRPr="00214ECE" w:rsidRDefault="006179C0" w:rsidP="006179C0">
      <w:pPr>
        <w:autoSpaceDE w:val="0"/>
        <w:autoSpaceDN w:val="0"/>
        <w:adjustRightInd w:val="0"/>
        <w:ind w:firstLine="0"/>
        <w:jc w:val="center"/>
        <w:rPr>
          <w:rFonts w:eastAsiaTheme="minorHAnsi"/>
          <w:color w:val="333333"/>
          <w:szCs w:val="24"/>
        </w:rPr>
      </w:pPr>
      <w:r w:rsidRPr="00214ECE">
        <w:rPr>
          <w:rFonts w:eastAsiaTheme="minorHAnsi"/>
          <w:color w:val="333333"/>
          <w:szCs w:val="24"/>
        </w:rPr>
        <w:t>Кафедра информатики</w:t>
      </w:r>
    </w:p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>
      <w:pPr>
        <w:ind w:firstLine="0"/>
      </w:pPr>
    </w:p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>
      <w:pPr>
        <w:rPr>
          <w:b/>
        </w:rPr>
      </w:pPr>
    </w:p>
    <w:p w:rsidR="004002FF" w:rsidRPr="006624D4" w:rsidRDefault="006624D4" w:rsidP="004002FF">
      <w:pPr>
        <w:jc w:val="center"/>
      </w:pPr>
      <w:r w:rsidRPr="00214ECE">
        <w:t>«</w:t>
      </w:r>
      <w:r w:rsidR="00042972">
        <w:t>Минимизация пересечений</w:t>
      </w:r>
      <w:r>
        <w:t>»</w:t>
      </w:r>
    </w:p>
    <w:p w:rsidR="004002FF" w:rsidRPr="00214ECE" w:rsidRDefault="004002FF" w:rsidP="004002FF">
      <w:pPr>
        <w:jc w:val="center"/>
      </w:pPr>
    </w:p>
    <w:p w:rsidR="004002FF" w:rsidRPr="00214ECE" w:rsidRDefault="004002FF" w:rsidP="004002FF">
      <w:pPr>
        <w:jc w:val="center"/>
      </w:pPr>
    </w:p>
    <w:p w:rsidR="004002FF" w:rsidRPr="00214ECE" w:rsidRDefault="004002FF" w:rsidP="004002FF">
      <w:pPr>
        <w:jc w:val="center"/>
      </w:pPr>
    </w:p>
    <w:p w:rsidR="004002FF" w:rsidRPr="00214ECE" w:rsidRDefault="004002FF" w:rsidP="004002FF">
      <w:pPr>
        <w:jc w:val="center"/>
      </w:pPr>
    </w:p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358"/>
      </w:tblGrid>
      <w:tr w:rsidR="004002FF" w:rsidRPr="00214ECE" w:rsidTr="004002FF">
        <w:tc>
          <w:tcPr>
            <w:tcW w:w="4358" w:type="dxa"/>
            <w:hideMark/>
          </w:tcPr>
          <w:p w:rsidR="004002FF" w:rsidRPr="00214ECE" w:rsidRDefault="004002FF">
            <w:pPr>
              <w:spacing w:line="276" w:lineRule="auto"/>
              <w:rPr>
                <w:lang w:eastAsia="en-US"/>
              </w:rPr>
            </w:pPr>
            <w:r w:rsidRPr="00214ECE">
              <w:rPr>
                <w:lang w:eastAsia="en-US"/>
              </w:rPr>
              <w:t>Выполнил:</w:t>
            </w:r>
          </w:p>
        </w:tc>
      </w:tr>
      <w:tr w:rsidR="004002FF" w:rsidRPr="00214ECE" w:rsidTr="004002FF">
        <w:tc>
          <w:tcPr>
            <w:tcW w:w="4358" w:type="dxa"/>
            <w:hideMark/>
          </w:tcPr>
          <w:p w:rsidR="004002FF" w:rsidRPr="00214ECE" w:rsidRDefault="004002FF" w:rsidP="00CE1D2F">
            <w:pPr>
              <w:spacing w:line="276" w:lineRule="auto"/>
              <w:jc w:val="right"/>
              <w:rPr>
                <w:i/>
                <w:lang w:eastAsia="en-US"/>
              </w:rPr>
            </w:pPr>
            <w:proofErr w:type="spellStart"/>
            <w:r w:rsidRPr="00214ECE">
              <w:rPr>
                <w:i/>
                <w:sz w:val="24"/>
                <w:lang w:eastAsia="en-US"/>
              </w:rPr>
              <w:t>Наймушин</w:t>
            </w:r>
            <w:proofErr w:type="spellEnd"/>
            <w:r w:rsidRPr="00214ECE">
              <w:rPr>
                <w:i/>
                <w:sz w:val="24"/>
                <w:lang w:eastAsia="en-US"/>
              </w:rPr>
              <w:t xml:space="preserve"> </w:t>
            </w:r>
            <w:r w:rsidR="00CE1D2F">
              <w:rPr>
                <w:i/>
                <w:sz w:val="24"/>
                <w:lang w:eastAsia="en-US"/>
              </w:rPr>
              <w:t>А.</w:t>
            </w:r>
            <w:r w:rsidRPr="00214ECE">
              <w:rPr>
                <w:i/>
                <w:sz w:val="24"/>
                <w:lang w:eastAsia="en-US"/>
              </w:rPr>
              <w:t xml:space="preserve"> </w:t>
            </w:r>
            <w:r w:rsidR="00CE1D2F">
              <w:rPr>
                <w:i/>
                <w:sz w:val="24"/>
                <w:lang w:eastAsia="en-US"/>
              </w:rPr>
              <w:t>В.</w:t>
            </w:r>
            <w:r w:rsidRPr="00214ECE">
              <w:rPr>
                <w:i/>
                <w:sz w:val="24"/>
                <w:lang w:eastAsia="en-US"/>
              </w:rPr>
              <w:t>,                           студент группы 1сп</w:t>
            </w:r>
          </w:p>
        </w:tc>
      </w:tr>
    </w:tbl>
    <w:p w:rsidR="004002FF" w:rsidRPr="00214ECE" w:rsidRDefault="004002FF" w:rsidP="004002FF"/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358"/>
      </w:tblGrid>
      <w:tr w:rsidR="004002FF" w:rsidRPr="00214ECE" w:rsidTr="004002FF">
        <w:tc>
          <w:tcPr>
            <w:tcW w:w="4358" w:type="dxa"/>
            <w:hideMark/>
          </w:tcPr>
          <w:p w:rsidR="004002FF" w:rsidRPr="00214ECE" w:rsidRDefault="004002FF">
            <w:pPr>
              <w:spacing w:line="276" w:lineRule="auto"/>
              <w:rPr>
                <w:lang w:eastAsia="en-US"/>
              </w:rPr>
            </w:pPr>
            <w:r w:rsidRPr="00214ECE">
              <w:rPr>
                <w:lang w:eastAsia="en-US"/>
              </w:rPr>
              <w:t>Научный руководитель:</w:t>
            </w:r>
          </w:p>
        </w:tc>
      </w:tr>
      <w:tr w:rsidR="004002FF" w:rsidRPr="00214ECE" w:rsidTr="004002FF">
        <w:tc>
          <w:tcPr>
            <w:tcW w:w="4358" w:type="dxa"/>
            <w:hideMark/>
          </w:tcPr>
          <w:p w:rsidR="004002FF" w:rsidRPr="00214ECE" w:rsidRDefault="00DB4562">
            <w:pPr>
              <w:spacing w:line="276" w:lineRule="auto"/>
              <w:jc w:val="right"/>
              <w:rPr>
                <w:i/>
                <w:lang w:eastAsia="en-US"/>
              </w:rPr>
            </w:pPr>
            <w:r w:rsidRPr="00214ECE">
              <w:rPr>
                <w:i/>
                <w:sz w:val="24"/>
                <w:szCs w:val="28"/>
                <w:lang w:eastAsia="en-US"/>
              </w:rPr>
              <w:t>Карлов Б.Н</w:t>
            </w:r>
            <w:r w:rsidR="004002FF" w:rsidRPr="00214ECE">
              <w:rPr>
                <w:i/>
                <w:sz w:val="24"/>
                <w:szCs w:val="28"/>
                <w:lang w:eastAsia="en-US"/>
              </w:rPr>
              <w:t>., к.ф.-м.н</w:t>
            </w:r>
            <w:r w:rsidR="004002FF" w:rsidRPr="00214ECE">
              <w:rPr>
                <w:i/>
                <w:szCs w:val="28"/>
                <w:lang w:eastAsia="en-US"/>
              </w:rPr>
              <w:t>.</w:t>
            </w:r>
          </w:p>
        </w:tc>
      </w:tr>
      <w:tr w:rsidR="004002FF" w:rsidRPr="00214ECE" w:rsidTr="004002FF">
        <w:tc>
          <w:tcPr>
            <w:tcW w:w="4358" w:type="dxa"/>
            <w:hideMark/>
          </w:tcPr>
          <w:p w:rsidR="004002FF" w:rsidRPr="00214ECE" w:rsidRDefault="004002FF">
            <w:pPr>
              <w:spacing w:line="276" w:lineRule="auto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Pr="00214ECE" w:rsidRDefault="004002FF" w:rsidP="004002FF"/>
    <w:p w:rsidR="004002FF" w:rsidRDefault="004002FF" w:rsidP="006D3F80">
      <w:pPr>
        <w:ind w:firstLine="0"/>
      </w:pPr>
    </w:p>
    <w:p w:rsidR="003C38D4" w:rsidRPr="00214ECE" w:rsidRDefault="003C38D4" w:rsidP="006D3F80">
      <w:pPr>
        <w:ind w:firstLine="0"/>
      </w:pPr>
    </w:p>
    <w:p w:rsidR="006179C0" w:rsidRPr="00214ECE" w:rsidRDefault="006179C0" w:rsidP="004002FF"/>
    <w:p w:rsidR="00ED047D" w:rsidRPr="001A3756" w:rsidRDefault="00ED047D" w:rsidP="004002FF"/>
    <w:p w:rsidR="004002FF" w:rsidRPr="00214ECE" w:rsidRDefault="004002FF" w:rsidP="004002FF"/>
    <w:p w:rsidR="004002FF" w:rsidRPr="00214ECE" w:rsidRDefault="00AA636D" w:rsidP="004002FF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Тверь 2017</w:t>
      </w:r>
    </w:p>
    <w:p w:rsidR="00D400D1" w:rsidRPr="00D400D1" w:rsidRDefault="00D400D1" w:rsidP="00D400D1">
      <w:pPr>
        <w:spacing w:line="360" w:lineRule="auto"/>
        <w:ind w:firstLine="0"/>
        <w:jc w:val="center"/>
        <w:rPr>
          <w:b/>
        </w:rPr>
      </w:pPr>
      <w:bookmarkStart w:id="0" w:name="_GoBack"/>
      <w:bookmarkEnd w:id="0"/>
      <w:r w:rsidRPr="00D400D1">
        <w:rPr>
          <w:b/>
        </w:rPr>
        <w:lastRenderedPageBreak/>
        <w:t>Введение</w:t>
      </w:r>
    </w:p>
    <w:p w:rsidR="00D400D1" w:rsidRPr="00D400D1" w:rsidRDefault="00D400D1" w:rsidP="00D400D1">
      <w:pPr>
        <w:spacing w:line="360" w:lineRule="auto"/>
        <w:ind w:firstLine="708"/>
        <w:rPr>
          <w:szCs w:val="28"/>
        </w:rPr>
      </w:pPr>
      <w:r w:rsidRPr="00D400D1">
        <w:rPr>
          <w:szCs w:val="28"/>
        </w:rPr>
        <w:t>В период с 5 мая 2017 года до 1 января 2016 года, была пройдена практика в федеральном государственном бюджетном образовательном учреждении высшего образования «Тверской государственный университет» на кафедре информатики.</w:t>
      </w:r>
    </w:p>
    <w:p w:rsidR="00D400D1" w:rsidRPr="00D400D1" w:rsidRDefault="00D400D1" w:rsidP="00D400D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D400D1">
        <w:rPr>
          <w:rFonts w:ascii="Times New Roman" w:hAnsi="Times New Roman" w:cs="Times New Roman"/>
        </w:rPr>
        <w:t>В рамках прохождения данной практики, были поставлены следующие задачи:</w:t>
      </w:r>
    </w:p>
    <w:p w:rsidR="00D400D1" w:rsidRPr="00D400D1" w:rsidRDefault="00D400D1" w:rsidP="008A38F0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D400D1">
        <w:rPr>
          <w:rFonts w:ascii="Times New Roman" w:hAnsi="Times New Roman" w:cs="Times New Roman"/>
        </w:rPr>
        <w:t>изучение теоретического материала;</w:t>
      </w:r>
    </w:p>
    <w:p w:rsidR="00D400D1" w:rsidRPr="00D400D1" w:rsidRDefault="00D400D1" w:rsidP="008A38F0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D400D1">
        <w:rPr>
          <w:rFonts w:ascii="Times New Roman" w:hAnsi="Times New Roman" w:cs="Times New Roman"/>
        </w:rPr>
        <w:t>реализация метода физической укладки;</w:t>
      </w:r>
    </w:p>
    <w:p w:rsidR="00D400D1" w:rsidRDefault="00D400D1" w:rsidP="008A38F0">
      <w:pPr>
        <w:pStyle w:val="a9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D400D1">
        <w:rPr>
          <w:rFonts w:ascii="Times New Roman" w:hAnsi="Times New Roman" w:cs="Times New Roman"/>
        </w:rPr>
        <w:t>разработка эвристик, улучшающих качество укладки графа на плоскость.</w:t>
      </w: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C1281" w:rsidRPr="00D400D1" w:rsidRDefault="006C1281" w:rsidP="006C128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7F1482" w:rsidRDefault="006D2AB8" w:rsidP="006624D4">
      <w:pPr>
        <w:numPr>
          <w:ilvl w:val="0"/>
          <w:numId w:val="2"/>
        </w:num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Минимизация пересечений</w:t>
      </w:r>
    </w:p>
    <w:p w:rsidR="003E2CA6" w:rsidRDefault="006D2AB8" w:rsidP="00F75FF7">
      <w:pPr>
        <w:spacing w:line="360" w:lineRule="auto"/>
        <w:ind w:firstLine="708"/>
        <w:rPr>
          <w:szCs w:val="28"/>
        </w:rPr>
      </w:pPr>
      <w:r>
        <w:rPr>
          <w:szCs w:val="28"/>
        </w:rPr>
        <w:t>Минимизация пересечений ребер у графа является одним из часто используемых на практике эстетических критериев укладки графа на плоскость.</w:t>
      </w:r>
      <w:r w:rsidR="004873BA">
        <w:rPr>
          <w:szCs w:val="28"/>
        </w:rPr>
        <w:t xml:space="preserve"> Используя данный критерий можно достичь высокого уровня читабельности графа, так как большую часть</w:t>
      </w:r>
      <w:r w:rsidR="00C120A3">
        <w:rPr>
          <w:szCs w:val="28"/>
        </w:rPr>
        <w:t xml:space="preserve"> его</w:t>
      </w:r>
      <w:r w:rsidR="004873BA">
        <w:rPr>
          <w:szCs w:val="28"/>
        </w:rPr>
        <w:t xml:space="preserve"> связей будет легче проследить.</w:t>
      </w:r>
      <w:r w:rsidR="003E2CA6">
        <w:rPr>
          <w:szCs w:val="28"/>
        </w:rPr>
        <w:t xml:space="preserve"> Кроме этого, задача минимизации пересечений напрямую связана с эффективностью той или иной укладки, </w:t>
      </w:r>
      <w:r w:rsidR="00D37F44">
        <w:rPr>
          <w:szCs w:val="28"/>
        </w:rPr>
        <w:t>хотя в большинстве случаев полностью избавиться от пересечений невозможно.</w:t>
      </w:r>
    </w:p>
    <w:p w:rsidR="00317BE2" w:rsidRDefault="00317BE2" w:rsidP="00317BE2">
      <w:pPr>
        <w:spacing w:line="360" w:lineRule="auto"/>
      </w:pPr>
      <w:r>
        <w:rPr>
          <w:szCs w:val="28"/>
        </w:rPr>
        <w:tab/>
        <w:t xml:space="preserve">Проблема минимизации количества пересечений является комбинаторной проблемой, которая состоит в </w:t>
      </w:r>
      <w:r w:rsidR="0049066C">
        <w:rPr>
          <w:szCs w:val="28"/>
        </w:rPr>
        <w:t>том,</w:t>
      </w:r>
      <w:r>
        <w:rPr>
          <w:szCs w:val="28"/>
        </w:rPr>
        <w:t xml:space="preserve"> чтобы выбрать упорядочение вершин,</w:t>
      </w:r>
      <w:r w:rsidR="002F2BB1">
        <w:rPr>
          <w:szCs w:val="28"/>
        </w:rPr>
        <w:t xml:space="preserve"> с наименьшим количеством пересечений</w:t>
      </w:r>
      <w:r>
        <w:rPr>
          <w:szCs w:val="28"/>
        </w:rPr>
        <w:t>.</w:t>
      </w:r>
      <w:r w:rsidR="00FB1B2E">
        <w:rPr>
          <w:szCs w:val="28"/>
        </w:rPr>
        <w:t xml:space="preserve"> Стоит отметить, что данная задача является </w:t>
      </w:r>
      <w:r w:rsidR="00FB1B2E">
        <w:rPr>
          <w:szCs w:val="28"/>
          <w:lang w:val="en-US"/>
        </w:rPr>
        <w:t>NP</w:t>
      </w:r>
      <w:r w:rsidR="00FB1B2E" w:rsidRPr="00FB1B2E">
        <w:rPr>
          <w:szCs w:val="28"/>
        </w:rPr>
        <w:t>-</w:t>
      </w:r>
      <w:r w:rsidR="00FB1B2E">
        <w:rPr>
          <w:szCs w:val="28"/>
        </w:rPr>
        <w:t>полной даже в случае</w:t>
      </w:r>
      <w:r w:rsidR="005E619E">
        <w:rPr>
          <w:szCs w:val="28"/>
        </w:rPr>
        <w:t xml:space="preserve"> </w:t>
      </w:r>
      <w:proofErr w:type="spellStart"/>
      <w:r w:rsidR="005E619E" w:rsidRPr="00214ECE">
        <w:t>Сигу</w:t>
      </w:r>
      <w:r w:rsidR="005E619E">
        <w:t>яма</w:t>
      </w:r>
      <w:proofErr w:type="spellEnd"/>
      <w:r w:rsidR="005E619E">
        <w:t>-подобной укладки графа с двумя уровнями.</w:t>
      </w:r>
      <w:r w:rsidR="006D6D1D">
        <w:t xml:space="preserve"> Более того, задача </w:t>
      </w:r>
      <w:r w:rsidR="001F2C2F">
        <w:t xml:space="preserve">по-прежнему </w:t>
      </w:r>
      <w:r w:rsidR="006D6D1D">
        <w:t xml:space="preserve">остается </w:t>
      </w:r>
      <w:r w:rsidR="008A28F4">
        <w:rPr>
          <w:lang w:val="en-US"/>
        </w:rPr>
        <w:t>NP</w:t>
      </w:r>
      <w:r w:rsidR="008A28F4" w:rsidRPr="00D025E1">
        <w:t>-</w:t>
      </w:r>
      <w:r w:rsidR="008A28F4">
        <w:t>полной, если известно оптимальное расположение узлов для одного из уровней.</w:t>
      </w:r>
      <w:r w:rsidR="003E2CA6">
        <w:t xml:space="preserve"> </w:t>
      </w:r>
    </w:p>
    <w:p w:rsidR="003217EF" w:rsidRDefault="003217EF" w:rsidP="003217EF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000500" cy="2275903"/>
            <wp:effectExtent l="0" t="0" r="0" b="0"/>
            <wp:docPr id="3" name="Рисунок 3" descr="D:\Универ\МАГИСТР_ОТЧЕТ_2_КАРТИНКИ\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нивер\МАГИСТР_ОТЧЕТ_2_КАРТИНКИ\defaul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070" cy="227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A1F" w:rsidRPr="00CB1A1F" w:rsidRDefault="00CB1A1F" w:rsidP="003217EF">
      <w:pPr>
        <w:spacing w:line="360" w:lineRule="auto"/>
        <w:jc w:val="center"/>
        <w:rPr>
          <w:i/>
        </w:rPr>
      </w:pPr>
      <w:r>
        <w:rPr>
          <w:i/>
        </w:rPr>
        <w:t>(Рис. 1 Пример двухслойного графа)</w:t>
      </w:r>
    </w:p>
    <w:p w:rsidR="00350CC7" w:rsidRDefault="00232A2E" w:rsidP="00317BE2">
      <w:pPr>
        <w:spacing w:line="360" w:lineRule="auto"/>
      </w:pPr>
      <w:r w:rsidRPr="00105A2F">
        <w:tab/>
      </w:r>
      <w:r>
        <w:t xml:space="preserve">Подходы к решению задачи минимизации пересечений могут сильно различаться в зависимости используемой укладки графа. </w:t>
      </w:r>
      <w:r w:rsidR="00C805E0">
        <w:tab/>
      </w:r>
      <w:r w:rsidR="00DD58B6">
        <w:t xml:space="preserve">Наиболее </w:t>
      </w:r>
      <w:r w:rsidR="00DE6857">
        <w:t>часто применяемым</w:t>
      </w:r>
      <w:r w:rsidR="00DD58B6">
        <w:t xml:space="preserve"> на </w:t>
      </w:r>
      <w:r w:rsidR="00DE6857">
        <w:t>практике методом является метод барицентров</w:t>
      </w:r>
      <w:r w:rsidR="00C27306">
        <w:t xml:space="preserve">, предложенный </w:t>
      </w:r>
      <w:proofErr w:type="spellStart"/>
      <w:r w:rsidR="00C27306">
        <w:t>Сигуямой</w:t>
      </w:r>
      <w:proofErr w:type="spellEnd"/>
      <w:r w:rsidR="00C27306">
        <w:t xml:space="preserve"> в 1981 году.</w:t>
      </w:r>
      <w:r w:rsidR="00DE6857">
        <w:t xml:space="preserve"> Смысл данного метода заключается в том, что положение вершины на плоскости определяется как среднее </w:t>
      </w:r>
      <w:r w:rsidR="00DE6857">
        <w:lastRenderedPageBreak/>
        <w:t>ариф</w:t>
      </w:r>
      <w:r w:rsidR="00135E2F">
        <w:t>метическое координат её соседей.</w:t>
      </w:r>
      <w:r w:rsidR="00DD58B6">
        <w:t xml:space="preserve"> </w:t>
      </w:r>
      <w:r w:rsidR="00350CC7">
        <w:t xml:space="preserve">Таким образом, координаты </w:t>
      </w:r>
      <w:r w:rsidR="00817DA5">
        <w:t xml:space="preserve">вершины </w:t>
      </w:r>
      <w:r w:rsidR="00817DA5" w:rsidRPr="00817DA5">
        <w:rPr>
          <w:i/>
          <w:lang w:val="en-US"/>
        </w:rPr>
        <w:t>u</w:t>
      </w:r>
      <w:r w:rsidR="00817DA5" w:rsidRPr="00817DA5">
        <w:t xml:space="preserve"> </w:t>
      </w:r>
      <w:r w:rsidR="00817DA5">
        <w:t xml:space="preserve">можно </w:t>
      </w:r>
      <w:r w:rsidR="00350CC7">
        <w:t>вычисл</w:t>
      </w:r>
      <w:r w:rsidR="00817DA5">
        <w:t>ить</w:t>
      </w:r>
      <w:r w:rsidR="00350CC7">
        <w:t xml:space="preserve"> по следующей формуле:</w:t>
      </w:r>
    </w:p>
    <w:p w:rsidR="00350CC7" w:rsidRPr="00234563" w:rsidRDefault="00350CC7" w:rsidP="00317BE2">
      <w:pPr>
        <w:spacing w:line="360" w:lineRule="auto"/>
        <w:rPr>
          <w:lang w:val="en-US"/>
        </w:rPr>
      </w:pPr>
      <m:oMathPara>
        <m:oMath>
          <m:r>
            <w:rPr>
              <w:rFonts w:ascii="Cambria Math" w:hAnsi="Cambria Math"/>
            </w:rPr>
            <m:t>avg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deg⁡</m:t>
              </m:r>
              <m:r>
                <w:rPr>
                  <w:rFonts w:ascii="Cambria Math" w:hAnsi="Cambria Math"/>
                </w:rPr>
                <m:t>(u)</m:t>
              </m:r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v∈N(u)</m:t>
              </m:r>
            </m:sub>
            <m:sup/>
            <m:e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d>
            </m:e>
          </m:nary>
          <m:r>
            <w:rPr>
              <w:rFonts w:ascii="Cambria Math" w:hAnsi="Cambria Math"/>
            </w:rPr>
            <m:t>,</m:t>
          </m:r>
        </m:oMath>
      </m:oMathPara>
    </w:p>
    <w:p w:rsidR="00232A2E" w:rsidRDefault="00234563" w:rsidP="006501B2">
      <w:pPr>
        <w:spacing w:line="360" w:lineRule="auto"/>
        <w:ind w:firstLine="0"/>
      </w:pPr>
      <w:r>
        <w:t xml:space="preserve">где </w:t>
      </w:r>
      <m:oMath>
        <m:r>
          <m:rPr>
            <m:sty m:val="p"/>
          </m:rPr>
          <w:rPr>
            <w:rFonts w:ascii="Cambria Math" w:hAnsi="Cambria Math"/>
          </w:rPr>
          <m:t>deg⁡</m:t>
        </m:r>
        <m:r>
          <w:rPr>
            <w:rFonts w:ascii="Cambria Math" w:hAnsi="Cambria Math"/>
          </w:rPr>
          <m:t>(u)</m:t>
        </m:r>
      </m:oMath>
      <w:r w:rsidRPr="00234563">
        <w:t xml:space="preserve"> – </w:t>
      </w:r>
      <w:r>
        <w:t xml:space="preserve">степень </w:t>
      </w:r>
      <w:r w:rsidR="00002537">
        <w:t>вершины</w:t>
      </w:r>
      <w:proofErr w:type="gramStart"/>
      <w:r w:rsidRPr="00234563">
        <w:rPr>
          <w:i/>
        </w:rPr>
        <w:t>,</w:t>
      </w:r>
      <w:r w:rsidRPr="00234563">
        <w:t xml:space="preserve"> </w:t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  <m:r>
          <w:rPr>
            <w:rFonts w:ascii="Cambria Math" w:hAnsi="Cambria Math"/>
          </w:rPr>
          <m:t>={V|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u,v</m:t>
            </m:r>
          </m:e>
        </m:d>
        <m:r>
          <w:rPr>
            <w:rFonts w:ascii="Cambria Math" w:hAnsi="Cambria Math"/>
          </w:rPr>
          <m:t>∈E}</m:t>
        </m:r>
      </m:oMath>
      <w:r w:rsidR="006501B2">
        <w:t xml:space="preserve"> – </w:t>
      </w:r>
      <w:proofErr w:type="gramEnd"/>
      <w:r w:rsidR="006501B2">
        <w:t xml:space="preserve">множество вершин, для которых есть ребро из </w:t>
      </w:r>
      <w:r w:rsidR="006501B2" w:rsidRPr="006501B2">
        <w:rPr>
          <w:i/>
          <w:lang w:val="en-US"/>
        </w:rPr>
        <w:t>u</w:t>
      </w:r>
      <w:r w:rsidR="00076BB1">
        <w:t>,</w:t>
      </w:r>
      <w:r w:rsidR="003A58B3">
        <w:t xml:space="preserve"> </w:t>
      </w:r>
      <w:r w:rsidR="00076BB1">
        <w:t xml:space="preserve">а </w:t>
      </w:r>
      <w:r w:rsidR="00076BB1" w:rsidRPr="00076BB1">
        <w:rPr>
          <w:i/>
          <w:lang w:val="en-US"/>
        </w:rPr>
        <w:t>x</w:t>
      </w:r>
      <w:r w:rsidR="00076BB1" w:rsidRPr="00076BB1">
        <w:rPr>
          <w:i/>
        </w:rPr>
        <w:t>(</w:t>
      </w:r>
      <w:r w:rsidR="00076BB1" w:rsidRPr="00076BB1">
        <w:rPr>
          <w:i/>
          <w:lang w:val="en-US"/>
        </w:rPr>
        <w:t>v</w:t>
      </w:r>
      <w:r w:rsidR="00076BB1" w:rsidRPr="00076BB1">
        <w:rPr>
          <w:i/>
        </w:rPr>
        <w:t>)</w:t>
      </w:r>
      <w:r w:rsidR="00076BB1" w:rsidRPr="00076BB1">
        <w:t xml:space="preserve"> </w:t>
      </w:r>
      <w:r w:rsidR="00076BB1">
        <w:t>–</w:t>
      </w:r>
      <w:r w:rsidR="00076BB1" w:rsidRPr="00076BB1">
        <w:t xml:space="preserve"> </w:t>
      </w:r>
      <w:r w:rsidR="00076BB1">
        <w:t xml:space="preserve">координата вершины </w:t>
      </w:r>
      <w:r w:rsidR="00076BB1" w:rsidRPr="00076BB1">
        <w:rPr>
          <w:i/>
          <w:lang w:val="en-US"/>
        </w:rPr>
        <w:t>v</w:t>
      </w:r>
      <w:r w:rsidR="003D01FC">
        <w:t xml:space="preserve">. </w:t>
      </w:r>
      <w:r w:rsidR="00350CC7">
        <w:t xml:space="preserve">Если </w:t>
      </w:r>
      <w:r w:rsidR="006501B2">
        <w:t xml:space="preserve">же </w:t>
      </w:r>
      <w:r w:rsidR="00350CC7">
        <w:t>после определения координаты двух вершин совпадают, то к координате одной из них прибавляют небольшое значение</w:t>
      </w:r>
      <w:r w:rsidR="00002537">
        <w:t>, чтобы отдалить вершины друг от друга.</w:t>
      </w:r>
    </w:p>
    <w:p w:rsidR="00B31518" w:rsidRDefault="00B31518" w:rsidP="006501B2">
      <w:pPr>
        <w:spacing w:line="360" w:lineRule="auto"/>
        <w:ind w:firstLine="0"/>
      </w:pPr>
      <w:r>
        <w:tab/>
        <w:t>После этого, вершины следует упорядочить в соответствии с их барицентрами.</w:t>
      </w:r>
      <w:r w:rsidR="002150D1">
        <w:t xml:space="preserve"> Для этого можно воспользо</w:t>
      </w:r>
      <w:r w:rsidR="00643946">
        <w:t>ваться любым методом сортировки, например методом быстрой сортировки.</w:t>
      </w:r>
    </w:p>
    <w:p w:rsidR="00002537" w:rsidRPr="007173F9" w:rsidRDefault="00002537" w:rsidP="00B31518">
      <w:pPr>
        <w:spacing w:line="360" w:lineRule="auto"/>
        <w:ind w:firstLine="708"/>
      </w:pPr>
      <w:r>
        <w:t>Стоит отметить огромную эффективность данного метода</w:t>
      </w:r>
      <w:r w:rsidR="00B31518">
        <w:t>. Время вычисления барицентра одной вершины пропорционально её степени, поэтому барицентры всех вершин мо</w:t>
      </w:r>
      <w:r w:rsidR="007173F9">
        <w:t>жно вычислить за линейное время, а сложность вычислений быстрой сортировки</w:t>
      </w:r>
      <w:proofErr w:type="gramStart"/>
      <w:r w:rsidR="007173F9">
        <w:t xml:space="preserve"> – </w:t>
      </w:r>
      <m:oMath>
        <m:r>
          <w:rPr>
            <w:rFonts w:ascii="Cambria Math" w:hAnsi="Cambria Math"/>
            <w:lang w:val="en-US"/>
          </w:rPr>
          <m:t>O</m:t>
        </m:r>
        <m:r>
          <w:rPr>
            <w:rFonts w:ascii="Cambria Math" w:hAnsi="Cambria Math"/>
          </w:rPr>
          <m:t>(|</m:t>
        </m:r>
        <m:r>
          <w:rPr>
            <w:rFonts w:ascii="Cambria Math" w:hAnsi="Cambria Math"/>
            <w:lang w:val="en-US"/>
          </w:rPr>
          <m:t>V</m:t>
        </m:r>
        <m:r>
          <w:rPr>
            <w:rFonts w:ascii="Cambria Math" w:hAnsi="Cambria Math"/>
          </w:rPr>
          <m:t>|</m:t>
        </m:r>
        <m:r>
          <w:rPr>
            <w:rFonts w:ascii="Cambria Math" w:hAnsi="Cambria Math"/>
            <w:lang w:val="en-US"/>
          </w:rPr>
          <m:t>log</m:t>
        </m:r>
        <m:r>
          <w:rPr>
            <w:rFonts w:ascii="Cambria Math" w:hAnsi="Cambria Math"/>
          </w:rPr>
          <m:t>|</m:t>
        </m:r>
        <m:r>
          <w:rPr>
            <w:rFonts w:ascii="Cambria Math" w:hAnsi="Cambria Math"/>
            <w:lang w:val="en-US"/>
          </w:rPr>
          <m:t>V</m:t>
        </m:r>
        <m:r>
          <w:rPr>
            <w:rFonts w:ascii="Cambria Math" w:hAnsi="Cambria Math"/>
          </w:rPr>
          <m:t>|)</m:t>
        </m:r>
      </m:oMath>
      <w:r w:rsidR="007173F9">
        <w:t xml:space="preserve">. </w:t>
      </w:r>
      <w:proofErr w:type="gramEnd"/>
    </w:p>
    <w:p w:rsidR="007173F9" w:rsidRDefault="00DE7142" w:rsidP="00B31518">
      <w:pPr>
        <w:spacing w:line="360" w:lineRule="auto"/>
        <w:ind w:firstLine="708"/>
      </w:pPr>
      <w:r>
        <w:t>Для метода барицентров сущ</w:t>
      </w:r>
      <w:r w:rsidR="007B2D14">
        <w:t xml:space="preserve">ествует очень полезная теорема о том, </w:t>
      </w:r>
      <w:r>
        <w:t xml:space="preserve"> что если для графа </w:t>
      </w:r>
      <w:r w:rsidRPr="005E2684">
        <w:rPr>
          <w:i/>
          <w:lang w:val="en-US"/>
        </w:rPr>
        <w:t>G</w:t>
      </w:r>
      <w:r w:rsidRPr="00DE7142">
        <w:t xml:space="preserve"> </w:t>
      </w:r>
      <w:r>
        <w:t>возможно размещение вершин без пересечений каких-либо ребер</w:t>
      </w:r>
      <w:r w:rsidR="007E05F9">
        <w:t>, то метод его обязательно найдет.</w:t>
      </w:r>
    </w:p>
    <w:p w:rsidR="002B3D5A" w:rsidRPr="003D225F" w:rsidRDefault="002B3D5A" w:rsidP="00B31518">
      <w:pPr>
        <w:spacing w:line="360" w:lineRule="auto"/>
        <w:ind w:firstLine="708"/>
      </w:pPr>
      <w:r>
        <w:t xml:space="preserve">Из недостатков данной эвристики можно назвать тот факт, что она предназначена </w:t>
      </w:r>
      <w:r w:rsidR="005E2684">
        <w:t xml:space="preserve">только </w:t>
      </w:r>
      <w:r>
        <w:t>для иерарх</w:t>
      </w:r>
      <w:r w:rsidR="003A58B3">
        <w:t>ической укладки, поэтому использовать данный подход в любых других укладках невозможно.</w:t>
      </w:r>
    </w:p>
    <w:p w:rsidR="00F75C53" w:rsidRDefault="00F75C53" w:rsidP="00F75C53">
      <w:pPr>
        <w:spacing w:line="360" w:lineRule="auto"/>
        <w:ind w:firstLine="708"/>
        <w:jc w:val="center"/>
      </w:pPr>
      <w:r>
        <w:rPr>
          <w:noProof/>
        </w:rPr>
        <w:drawing>
          <wp:inline distT="0" distB="0" distL="0" distR="0">
            <wp:extent cx="4903840" cy="1600200"/>
            <wp:effectExtent l="0" t="0" r="0" b="0"/>
            <wp:docPr id="5" name="Рисунок 5" descr="D:\Универ\МАГИСТР_ОТЧЕТ_2_КАРТИНКИ\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Универ\МАГИСТР_ОТЧЕТ_2_КАРТИНКИ\default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502" cy="160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C53" w:rsidRPr="00F75C53" w:rsidRDefault="00F75C53" w:rsidP="00F75C53">
      <w:pPr>
        <w:spacing w:line="360" w:lineRule="auto"/>
        <w:ind w:firstLine="708"/>
        <w:jc w:val="center"/>
        <w:rPr>
          <w:i/>
        </w:rPr>
      </w:pPr>
      <w:r>
        <w:rPr>
          <w:i/>
        </w:rPr>
        <w:t>(Рис. 2 Иллюстрация метода барицентров)</w:t>
      </w:r>
    </w:p>
    <w:p w:rsidR="00962A59" w:rsidRPr="00BE7817" w:rsidRDefault="00962A59" w:rsidP="00B31518">
      <w:pPr>
        <w:spacing w:line="360" w:lineRule="auto"/>
        <w:ind w:firstLine="708"/>
      </w:pPr>
      <w:r>
        <w:lastRenderedPageBreak/>
        <w:t>Кроме обычного метода барицентров, также известны несколько его модификаций. Наиболее популярны</w:t>
      </w:r>
      <w:r w:rsidR="007A3E85">
        <w:t>м из них является метод медиан. В отличие от метода барицентров,</w:t>
      </w:r>
      <w:r>
        <w:t xml:space="preserve"> каждой вершины с четной степень</w:t>
      </w:r>
      <w:r w:rsidR="007A3E85">
        <w:t>ю</w:t>
      </w:r>
      <w:r>
        <w:t xml:space="preserve"> присваивается среднее арифметическое значение позиций вершин соседнего уровня, а для вершин с нечетными</w:t>
      </w:r>
      <w:r w:rsidR="004256D4" w:rsidRPr="004256D4">
        <w:t xml:space="preserve"> </w:t>
      </w:r>
      <w:r w:rsidR="004256D4">
        <w:t>степенями</w:t>
      </w:r>
      <w:r>
        <w:t xml:space="preserve"> –</w:t>
      </w:r>
      <w:r w:rsidR="00BE7817">
        <w:t xml:space="preserve"> </w:t>
      </w:r>
      <w:r w:rsidR="005379A0">
        <w:t>среднее значение координат соседей</w:t>
      </w:r>
      <w:r w:rsidR="00BE7817">
        <w:t>.</w:t>
      </w:r>
    </w:p>
    <w:p w:rsidR="007A2033" w:rsidRPr="00317BE2" w:rsidRDefault="006B04D5" w:rsidP="00E53634">
      <w:pPr>
        <w:spacing w:line="360" w:lineRule="auto"/>
        <w:rPr>
          <w:szCs w:val="28"/>
        </w:rPr>
      </w:pPr>
      <w:r>
        <w:tab/>
      </w:r>
      <w:r w:rsidR="00E53634">
        <w:t>Изучая проблему минимизации пересечений укладки графа, нельзя не затронуть такое понятие «число перес</w:t>
      </w:r>
      <w:r w:rsidR="007335FB">
        <w:t>ечений».</w:t>
      </w:r>
    </w:p>
    <w:p w:rsidR="00C124B1" w:rsidRPr="006D6D1D" w:rsidRDefault="00C124B1" w:rsidP="00C124B1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="00A24901">
        <w:rPr>
          <w:b/>
          <w:szCs w:val="28"/>
        </w:rPr>
        <w:t>Число</w:t>
      </w:r>
      <w:r w:rsidR="00F006A9">
        <w:rPr>
          <w:b/>
          <w:szCs w:val="28"/>
        </w:rPr>
        <w:t xml:space="preserve"> пересечений</w:t>
      </w:r>
    </w:p>
    <w:p w:rsidR="00B90406" w:rsidRDefault="00E6192B" w:rsidP="00B90406">
      <w:pPr>
        <w:spacing w:line="360" w:lineRule="auto"/>
        <w:rPr>
          <w:szCs w:val="28"/>
        </w:rPr>
      </w:pPr>
      <w:r w:rsidRPr="006D6D1D">
        <w:rPr>
          <w:b/>
          <w:szCs w:val="28"/>
        </w:rPr>
        <w:tab/>
      </w:r>
      <w:r w:rsidR="00B90406">
        <w:rPr>
          <w:szCs w:val="28"/>
        </w:rPr>
        <w:t xml:space="preserve">Отправной точкой к изучению задачи минимизации </w:t>
      </w:r>
      <w:r w:rsidR="006B04D5">
        <w:rPr>
          <w:szCs w:val="28"/>
        </w:rPr>
        <w:t>значения</w:t>
      </w:r>
      <w:r w:rsidR="007C4170">
        <w:rPr>
          <w:szCs w:val="28"/>
        </w:rPr>
        <w:t xml:space="preserve"> </w:t>
      </w:r>
      <w:r w:rsidR="00B90406">
        <w:rPr>
          <w:szCs w:val="28"/>
        </w:rPr>
        <w:t xml:space="preserve">пересечений стала задача о кирпичной фабрике, поставленная венгерским математиком Палом Тураном еще в 1945 году. Во время Второй мировой войны, математику приходилось работать на кирпичной фабрике, толкая телегу груженную кирпичами. Всякий раз телегу было толкать тяжелее на месте пересечения колей. Это </w:t>
      </w:r>
      <w:r w:rsidR="006316BF">
        <w:rPr>
          <w:szCs w:val="28"/>
        </w:rPr>
        <w:t xml:space="preserve">и </w:t>
      </w:r>
      <w:r w:rsidR="00B90406">
        <w:rPr>
          <w:szCs w:val="28"/>
        </w:rPr>
        <w:t xml:space="preserve">привило Турана к постановке задачи о нахождении минимального </w:t>
      </w:r>
      <w:r w:rsidR="00A24901">
        <w:rPr>
          <w:szCs w:val="28"/>
        </w:rPr>
        <w:t>числа</w:t>
      </w:r>
      <w:r w:rsidR="00B90406">
        <w:rPr>
          <w:szCs w:val="28"/>
        </w:rPr>
        <w:t xml:space="preserve"> пересечений в рисунке полного графа.</w:t>
      </w:r>
    </w:p>
    <w:p w:rsidR="00E17C8C" w:rsidRDefault="007F0F13" w:rsidP="00E6192B">
      <w:pPr>
        <w:spacing w:line="360" w:lineRule="auto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 xml:space="preserve">Определим понятие </w:t>
      </w:r>
      <w:r w:rsidR="00A24901">
        <w:rPr>
          <w:szCs w:val="28"/>
        </w:rPr>
        <w:t>числа</w:t>
      </w:r>
      <w:r>
        <w:rPr>
          <w:szCs w:val="28"/>
        </w:rPr>
        <w:t xml:space="preserve"> пересечений графа. </w:t>
      </w:r>
      <w:r w:rsidR="00A24901">
        <w:rPr>
          <w:szCs w:val="28"/>
        </w:rPr>
        <w:t>Числом</w:t>
      </w:r>
      <w:r>
        <w:rPr>
          <w:szCs w:val="28"/>
        </w:rPr>
        <w:t xml:space="preserve"> пересечений графа </w:t>
      </w:r>
      <w:r w:rsidR="00AF739F">
        <w:rPr>
          <w:szCs w:val="28"/>
          <w:lang w:val="en-US"/>
        </w:rPr>
        <w:t>G</w:t>
      </w:r>
      <w:r w:rsidR="00AF739F" w:rsidRPr="00AF739F">
        <w:rPr>
          <w:szCs w:val="28"/>
        </w:rPr>
        <w:t xml:space="preserve"> </w:t>
      </w:r>
      <w:r>
        <w:rPr>
          <w:szCs w:val="28"/>
        </w:rPr>
        <w:t>(</w:t>
      </w:r>
      <w:r w:rsidR="00731C8F">
        <w:rPr>
          <w:szCs w:val="28"/>
        </w:rPr>
        <w:t xml:space="preserve">с </w:t>
      </w:r>
      <w:r>
        <w:rPr>
          <w:szCs w:val="28"/>
        </w:rPr>
        <w:t xml:space="preserve">англ. </w:t>
      </w:r>
      <w:r w:rsidRPr="00315731">
        <w:rPr>
          <w:i/>
          <w:szCs w:val="28"/>
          <w:lang w:val="en-US"/>
        </w:rPr>
        <w:t>crossing</w:t>
      </w:r>
      <w:r w:rsidRPr="00315731">
        <w:rPr>
          <w:i/>
          <w:szCs w:val="28"/>
        </w:rPr>
        <w:t xml:space="preserve"> </w:t>
      </w:r>
      <w:r w:rsidRPr="00315731">
        <w:rPr>
          <w:i/>
          <w:szCs w:val="28"/>
          <w:lang w:val="en-US"/>
        </w:rPr>
        <w:t>number</w:t>
      </w:r>
      <w:r w:rsidRPr="007F0F13">
        <w:rPr>
          <w:szCs w:val="28"/>
        </w:rPr>
        <w:t xml:space="preserve">) </w:t>
      </w:r>
      <w:r>
        <w:rPr>
          <w:szCs w:val="28"/>
        </w:rPr>
        <w:t>называют минимально возможное число пересечений ребер графа любой укладки.</w:t>
      </w:r>
      <w:r w:rsidR="00AF739F">
        <w:rPr>
          <w:szCs w:val="28"/>
        </w:rPr>
        <w:t xml:space="preserve"> Обозначается это число как </w:t>
      </w:r>
      <w:proofErr w:type="spellStart"/>
      <w:r w:rsidR="00AF739F" w:rsidRPr="00AF739F">
        <w:rPr>
          <w:i/>
          <w:szCs w:val="28"/>
          <w:lang w:val="en-US"/>
        </w:rPr>
        <w:t>cr</w:t>
      </w:r>
      <w:proofErr w:type="spellEnd"/>
      <w:r w:rsidR="00AF739F" w:rsidRPr="00AF739F">
        <w:rPr>
          <w:i/>
          <w:szCs w:val="28"/>
        </w:rPr>
        <w:t>(</w:t>
      </w:r>
      <w:r w:rsidR="00AF739F" w:rsidRPr="00AF739F">
        <w:rPr>
          <w:i/>
          <w:szCs w:val="28"/>
          <w:lang w:val="en-US"/>
        </w:rPr>
        <w:t>G</w:t>
      </w:r>
      <w:r w:rsidR="00AF739F" w:rsidRPr="00AF739F">
        <w:rPr>
          <w:i/>
          <w:szCs w:val="28"/>
        </w:rPr>
        <w:t>)</w:t>
      </w:r>
      <w:r w:rsidR="00AF739F" w:rsidRPr="00C117D2">
        <w:rPr>
          <w:szCs w:val="28"/>
        </w:rPr>
        <w:t>.</w:t>
      </w:r>
    </w:p>
    <w:p w:rsidR="00A127A7" w:rsidRDefault="00A127A7" w:rsidP="00A127A7">
      <w:pPr>
        <w:spacing w:line="360" w:lineRule="auto"/>
        <w:ind w:firstLine="708"/>
        <w:rPr>
          <w:szCs w:val="28"/>
        </w:rPr>
      </w:pPr>
      <w:r>
        <w:rPr>
          <w:szCs w:val="28"/>
        </w:rPr>
        <w:t xml:space="preserve">Стоит отметить, что понятие </w:t>
      </w:r>
      <w:r w:rsidR="00A24901">
        <w:rPr>
          <w:szCs w:val="28"/>
        </w:rPr>
        <w:t>числа</w:t>
      </w:r>
      <w:r>
        <w:rPr>
          <w:szCs w:val="28"/>
        </w:rPr>
        <w:t xml:space="preserve"> пересечений является одной из характеристик степени </w:t>
      </w:r>
      <w:proofErr w:type="spellStart"/>
      <w:r>
        <w:rPr>
          <w:szCs w:val="28"/>
        </w:rPr>
        <w:t>непланарности</w:t>
      </w:r>
      <w:proofErr w:type="spellEnd"/>
      <w:r>
        <w:rPr>
          <w:szCs w:val="28"/>
        </w:rPr>
        <w:t xml:space="preserve"> (</w:t>
      </w:r>
      <w:r w:rsidR="002902D9">
        <w:rPr>
          <w:szCs w:val="28"/>
        </w:rPr>
        <w:t xml:space="preserve">от </w:t>
      </w:r>
      <w:r>
        <w:rPr>
          <w:szCs w:val="28"/>
        </w:rPr>
        <w:t xml:space="preserve">англ. </w:t>
      </w:r>
      <w:r w:rsidRPr="00315731">
        <w:rPr>
          <w:i/>
          <w:szCs w:val="28"/>
          <w:lang w:val="en-US"/>
        </w:rPr>
        <w:t>degree</w:t>
      </w:r>
      <w:r w:rsidRPr="00315731">
        <w:rPr>
          <w:i/>
          <w:szCs w:val="28"/>
        </w:rPr>
        <w:t xml:space="preserve"> </w:t>
      </w:r>
      <w:r w:rsidRPr="00315731">
        <w:rPr>
          <w:i/>
          <w:szCs w:val="28"/>
          <w:lang w:val="en-US"/>
        </w:rPr>
        <w:t>of</w:t>
      </w:r>
      <w:r w:rsidRPr="00315731">
        <w:rPr>
          <w:i/>
          <w:szCs w:val="28"/>
        </w:rPr>
        <w:t xml:space="preserve"> </w:t>
      </w:r>
      <w:r w:rsidRPr="00315731">
        <w:rPr>
          <w:i/>
          <w:szCs w:val="28"/>
          <w:lang w:val="en-US"/>
        </w:rPr>
        <w:t>non</w:t>
      </w:r>
      <w:r w:rsidRPr="00315731">
        <w:rPr>
          <w:i/>
          <w:szCs w:val="28"/>
        </w:rPr>
        <w:t>-</w:t>
      </w:r>
      <w:r w:rsidRPr="00315731">
        <w:rPr>
          <w:i/>
          <w:szCs w:val="28"/>
          <w:lang w:val="en-US"/>
        </w:rPr>
        <w:t>planarity</w:t>
      </w:r>
      <w:r w:rsidRPr="00284541">
        <w:rPr>
          <w:szCs w:val="28"/>
        </w:rPr>
        <w:t>)</w:t>
      </w:r>
      <w:r w:rsidRPr="009877A5">
        <w:rPr>
          <w:szCs w:val="28"/>
        </w:rPr>
        <w:t xml:space="preserve"> </w:t>
      </w:r>
      <w:r>
        <w:rPr>
          <w:szCs w:val="28"/>
        </w:rPr>
        <w:t>графа.</w:t>
      </w:r>
    </w:p>
    <w:p w:rsidR="00FD56C7" w:rsidRPr="00C117D2" w:rsidRDefault="00FD56C7" w:rsidP="00121B23">
      <w:pPr>
        <w:spacing w:line="360" w:lineRule="auto"/>
        <w:ind w:firstLine="708"/>
        <w:rPr>
          <w:szCs w:val="28"/>
        </w:rPr>
      </w:pPr>
      <w:r>
        <w:rPr>
          <w:szCs w:val="28"/>
        </w:rPr>
        <w:t xml:space="preserve">Как было показано </w:t>
      </w:r>
      <w:proofErr w:type="spellStart"/>
      <w:r>
        <w:rPr>
          <w:szCs w:val="28"/>
        </w:rPr>
        <w:t>Гери</w:t>
      </w:r>
      <w:proofErr w:type="spellEnd"/>
      <w:r>
        <w:rPr>
          <w:szCs w:val="28"/>
        </w:rPr>
        <w:t xml:space="preserve"> и Джонсоном в 1983 году, проблема нахождения </w:t>
      </w:r>
      <w:r w:rsidR="00A24901">
        <w:rPr>
          <w:szCs w:val="28"/>
        </w:rPr>
        <w:t>числа</w:t>
      </w:r>
      <w:r>
        <w:rPr>
          <w:szCs w:val="28"/>
        </w:rPr>
        <w:t xml:space="preserve"> пересечений</w:t>
      </w:r>
      <w:r w:rsidR="005C5289">
        <w:rPr>
          <w:szCs w:val="28"/>
        </w:rPr>
        <w:t xml:space="preserve"> графа</w:t>
      </w:r>
      <w:r>
        <w:rPr>
          <w:szCs w:val="28"/>
        </w:rPr>
        <w:t xml:space="preserve"> является </w:t>
      </w:r>
      <w:r>
        <w:rPr>
          <w:szCs w:val="28"/>
          <w:lang w:val="en-US"/>
        </w:rPr>
        <w:t>NP</w:t>
      </w:r>
      <w:r w:rsidRPr="00713F50">
        <w:rPr>
          <w:szCs w:val="28"/>
        </w:rPr>
        <w:t>-</w:t>
      </w:r>
      <w:r>
        <w:rPr>
          <w:szCs w:val="28"/>
        </w:rPr>
        <w:t xml:space="preserve">полной проблемой. </w:t>
      </w:r>
      <w:r w:rsidR="00086CA4">
        <w:rPr>
          <w:szCs w:val="28"/>
        </w:rPr>
        <w:t>Исследователи</w:t>
      </w:r>
      <w:r>
        <w:rPr>
          <w:szCs w:val="28"/>
        </w:rPr>
        <w:t xml:space="preserve"> смогли доказать этот факт, сведя данную задачу к задаче о линейном размещении графа на плоскость, которая, как ими ранее был</w:t>
      </w:r>
      <w:r w:rsidR="001E5C5F">
        <w:rPr>
          <w:szCs w:val="28"/>
        </w:rPr>
        <w:t>а</w:t>
      </w:r>
      <w:r>
        <w:rPr>
          <w:szCs w:val="28"/>
        </w:rPr>
        <w:t xml:space="preserve"> доказан</w:t>
      </w:r>
      <w:r w:rsidR="008F3CA9">
        <w:rPr>
          <w:szCs w:val="28"/>
        </w:rPr>
        <w:t>а</w:t>
      </w:r>
      <w:r>
        <w:rPr>
          <w:szCs w:val="28"/>
        </w:rPr>
        <w:t xml:space="preserve">, является </w:t>
      </w:r>
      <w:r>
        <w:rPr>
          <w:szCs w:val="28"/>
          <w:lang w:val="en-US"/>
        </w:rPr>
        <w:t>NP</w:t>
      </w:r>
      <w:r w:rsidRPr="00EF0ED2">
        <w:rPr>
          <w:szCs w:val="28"/>
        </w:rPr>
        <w:t>-</w:t>
      </w:r>
      <w:r>
        <w:rPr>
          <w:szCs w:val="28"/>
        </w:rPr>
        <w:t xml:space="preserve">полной. </w:t>
      </w:r>
    </w:p>
    <w:p w:rsidR="00AB2934" w:rsidRDefault="00FF218D" w:rsidP="002101F2">
      <w:pPr>
        <w:spacing w:line="360" w:lineRule="auto"/>
        <w:rPr>
          <w:szCs w:val="28"/>
        </w:rPr>
      </w:pPr>
      <w:r w:rsidRPr="00C117D2">
        <w:rPr>
          <w:szCs w:val="28"/>
        </w:rPr>
        <w:tab/>
      </w:r>
      <w:r w:rsidR="005B13FE">
        <w:rPr>
          <w:szCs w:val="28"/>
        </w:rPr>
        <w:t xml:space="preserve">Помимо обобщенного понятия </w:t>
      </w:r>
      <w:r w:rsidR="00A24901">
        <w:rPr>
          <w:szCs w:val="28"/>
        </w:rPr>
        <w:t>числа</w:t>
      </w:r>
      <w:r w:rsidR="005B13FE">
        <w:rPr>
          <w:szCs w:val="28"/>
        </w:rPr>
        <w:t xml:space="preserve"> пересечений, в литературе очень часто встречаются и вариации определений для </w:t>
      </w:r>
      <w:r w:rsidR="007074FB">
        <w:rPr>
          <w:szCs w:val="28"/>
        </w:rPr>
        <w:t>различных</w:t>
      </w:r>
      <w:r w:rsidR="005B13FE">
        <w:rPr>
          <w:szCs w:val="28"/>
        </w:rPr>
        <w:t xml:space="preserve"> укладок.</w:t>
      </w:r>
      <w:r w:rsidR="00A6518F">
        <w:rPr>
          <w:szCs w:val="28"/>
        </w:rPr>
        <w:t xml:space="preserve"> Одно из наиболее часто встречающихся определений является прямолинейное </w:t>
      </w:r>
      <w:r w:rsidR="00A24901">
        <w:rPr>
          <w:szCs w:val="28"/>
        </w:rPr>
        <w:t>число</w:t>
      </w:r>
      <w:r w:rsidR="00A6518F">
        <w:rPr>
          <w:szCs w:val="28"/>
        </w:rPr>
        <w:t xml:space="preserve"> пересечений.</w:t>
      </w:r>
      <w:r w:rsidR="005B13FE">
        <w:rPr>
          <w:szCs w:val="28"/>
        </w:rPr>
        <w:t xml:space="preserve"> </w:t>
      </w:r>
      <w:r w:rsidR="00A6518F">
        <w:rPr>
          <w:szCs w:val="28"/>
        </w:rPr>
        <w:t xml:space="preserve">Данное определение полностью идентично определению </w:t>
      </w:r>
      <w:r w:rsidR="00A6518F">
        <w:rPr>
          <w:szCs w:val="28"/>
        </w:rPr>
        <w:lastRenderedPageBreak/>
        <w:t xml:space="preserve">обычного </w:t>
      </w:r>
      <w:r w:rsidR="00A24901">
        <w:rPr>
          <w:szCs w:val="28"/>
        </w:rPr>
        <w:t>числа</w:t>
      </w:r>
      <w:r w:rsidR="00A6518F">
        <w:rPr>
          <w:szCs w:val="28"/>
        </w:rPr>
        <w:t xml:space="preserve"> пересечений, однако на него накладывается дополнительное требование в виде использования только укладок</w:t>
      </w:r>
      <w:r w:rsidR="006B6E50">
        <w:rPr>
          <w:szCs w:val="28"/>
        </w:rPr>
        <w:t xml:space="preserve"> с прямолинейными ребрами</w:t>
      </w:r>
      <w:r w:rsidR="00A6518F">
        <w:rPr>
          <w:szCs w:val="28"/>
        </w:rPr>
        <w:t xml:space="preserve">. Прямолинейное </w:t>
      </w:r>
      <w:r w:rsidR="00767784">
        <w:rPr>
          <w:szCs w:val="28"/>
        </w:rPr>
        <w:t>значение</w:t>
      </w:r>
      <w:r w:rsidR="00A6518F">
        <w:rPr>
          <w:szCs w:val="28"/>
        </w:rPr>
        <w:t xml:space="preserve"> пересечений обозначается</w:t>
      </w:r>
      <w:r w:rsidR="002101F2">
        <w:rPr>
          <w:szCs w:val="28"/>
        </w:rPr>
        <w:t xml:space="preserve"> как</w:t>
      </w:r>
      <w:proofErr w:type="gramStart"/>
      <w:r w:rsidR="002101F2">
        <w:rPr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Cs w:val="28"/>
                <w:lang w:val="en-US"/>
              </w:rPr>
              <m:t>cr</m:t>
            </m:r>
          </m:e>
        </m:acc>
        <m:r>
          <w:rPr>
            <w:rFonts w:ascii="Cambria Math" w:hAnsi="Cambria Math"/>
            <w:szCs w:val="28"/>
          </w:rPr>
          <m:t>(</m:t>
        </m:r>
        <m:r>
          <w:rPr>
            <w:rFonts w:ascii="Cambria Math" w:hAnsi="Cambria Math"/>
            <w:szCs w:val="28"/>
            <w:lang w:val="en-US"/>
          </w:rPr>
          <m:t>G</m:t>
        </m:r>
        <m:r>
          <w:rPr>
            <w:rFonts w:ascii="Cambria Math" w:hAnsi="Cambria Math"/>
            <w:szCs w:val="28"/>
          </w:rPr>
          <m:t>)</m:t>
        </m:r>
      </m:oMath>
      <w:r w:rsidR="002101F2">
        <w:rPr>
          <w:szCs w:val="28"/>
        </w:rPr>
        <w:t>.</w:t>
      </w:r>
      <w:r w:rsidR="00AB2934">
        <w:rPr>
          <w:szCs w:val="28"/>
        </w:rPr>
        <w:t xml:space="preserve"> </w:t>
      </w:r>
      <w:proofErr w:type="gramEnd"/>
    </w:p>
    <w:p w:rsidR="00227548" w:rsidRPr="00396816" w:rsidRDefault="00227548" w:rsidP="00456385">
      <w:pPr>
        <w:spacing w:line="360" w:lineRule="auto"/>
        <w:ind w:firstLine="708"/>
        <w:rPr>
          <w:i/>
          <w:szCs w:val="28"/>
        </w:rPr>
      </w:pPr>
      <w:r>
        <w:rPr>
          <w:szCs w:val="28"/>
        </w:rPr>
        <w:t xml:space="preserve">Можно определить несколько полезных теорем, которые позволяют установить связь между обобщенным </w:t>
      </w:r>
      <w:r w:rsidR="00A24901">
        <w:rPr>
          <w:szCs w:val="28"/>
        </w:rPr>
        <w:t>числом</w:t>
      </w:r>
      <w:r>
        <w:rPr>
          <w:szCs w:val="28"/>
        </w:rPr>
        <w:t xml:space="preserve"> и прямолинейным.</w:t>
      </w:r>
      <w:r w:rsidR="00ED761A" w:rsidRPr="00ED761A">
        <w:rPr>
          <w:szCs w:val="28"/>
        </w:rPr>
        <w:t xml:space="preserve"> </w:t>
      </w:r>
      <w:r w:rsidR="00ED761A">
        <w:rPr>
          <w:szCs w:val="28"/>
        </w:rPr>
        <w:t xml:space="preserve">Одной из таких теорем является теорема </w:t>
      </w:r>
      <w:proofErr w:type="spellStart"/>
      <w:r w:rsidR="00ED761A">
        <w:rPr>
          <w:szCs w:val="28"/>
        </w:rPr>
        <w:t>Бьенстока</w:t>
      </w:r>
      <w:proofErr w:type="spellEnd"/>
      <w:r w:rsidR="00ED761A">
        <w:rPr>
          <w:szCs w:val="28"/>
        </w:rPr>
        <w:t xml:space="preserve"> и Дина. Она гласит, что если </w:t>
      </w:r>
      <m:oMath>
        <m:r>
          <w:rPr>
            <w:rFonts w:ascii="Cambria Math" w:hAnsi="Cambria Math"/>
            <w:szCs w:val="28"/>
          </w:rPr>
          <m:t>cr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G</m:t>
            </m:r>
          </m:e>
        </m:d>
        <m:r>
          <w:rPr>
            <w:rFonts w:ascii="Cambria Math" w:hAnsi="Cambria Math"/>
            <w:szCs w:val="28"/>
          </w:rPr>
          <m:t>≤3</m:t>
        </m:r>
      </m:oMath>
      <w:r w:rsidR="00ED761A" w:rsidRPr="008D59BA">
        <w:rPr>
          <w:szCs w:val="28"/>
        </w:rPr>
        <w:t xml:space="preserve">, </w:t>
      </w:r>
      <w:r w:rsidR="00ED761A">
        <w:rPr>
          <w:szCs w:val="28"/>
        </w:rPr>
        <w:t xml:space="preserve">то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cr</m:t>
            </m:r>
          </m:e>
        </m:acc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G</m:t>
            </m:r>
          </m:e>
        </m:d>
        <m:r>
          <w:rPr>
            <w:rFonts w:ascii="Cambria Math" w:hAnsi="Cambria Math"/>
            <w:szCs w:val="28"/>
          </w:rPr>
          <m:t>=cr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G</m:t>
            </m:r>
          </m:e>
        </m:d>
      </m:oMath>
      <w:r w:rsidR="00A06573">
        <w:rPr>
          <w:szCs w:val="28"/>
        </w:rPr>
        <w:t>.</w:t>
      </w:r>
      <w:r w:rsidR="00B85410">
        <w:rPr>
          <w:szCs w:val="28"/>
        </w:rPr>
        <w:t xml:space="preserve"> </w:t>
      </w:r>
      <w:r w:rsidR="00456385">
        <w:rPr>
          <w:szCs w:val="28"/>
        </w:rPr>
        <w:t xml:space="preserve">Также ими была доказана и другая теорема, которая гласит, что для любого числа </w:t>
      </w:r>
      <m:oMath>
        <m:r>
          <w:rPr>
            <w:rFonts w:ascii="Cambria Math" w:hAnsi="Cambria Math"/>
            <w:szCs w:val="28"/>
            <w:lang w:val="en-US"/>
          </w:rPr>
          <m:t>m</m:t>
        </m:r>
        <m:r>
          <w:rPr>
            <w:rFonts w:ascii="Cambria Math" w:hAnsi="Cambria Math"/>
            <w:szCs w:val="28"/>
          </w:rPr>
          <m:t xml:space="preserve"> ≥ 4</m:t>
        </m:r>
      </m:oMath>
      <w:r w:rsidR="00456385" w:rsidRPr="00456385">
        <w:rPr>
          <w:szCs w:val="28"/>
        </w:rPr>
        <w:t xml:space="preserve"> </w:t>
      </w:r>
      <w:r w:rsidR="00456385">
        <w:rPr>
          <w:szCs w:val="28"/>
        </w:rPr>
        <w:t xml:space="preserve">существует такой граф </w:t>
      </w:r>
      <w:r w:rsidR="00456385" w:rsidRPr="00456385">
        <w:rPr>
          <w:i/>
          <w:szCs w:val="28"/>
          <w:lang w:val="en-US"/>
        </w:rPr>
        <w:t>G</w:t>
      </w:r>
      <w:r w:rsidR="00456385" w:rsidRPr="00456385">
        <w:rPr>
          <w:i/>
          <w:szCs w:val="28"/>
        </w:rPr>
        <w:t xml:space="preserve"> </w:t>
      </w:r>
      <w:r w:rsidR="00456385">
        <w:rPr>
          <w:szCs w:val="28"/>
        </w:rPr>
        <w:t xml:space="preserve">для которого </w:t>
      </w:r>
      <m:oMath>
        <m:r>
          <w:rPr>
            <w:rFonts w:ascii="Cambria Math" w:hAnsi="Cambria Math"/>
            <w:szCs w:val="28"/>
          </w:rPr>
          <m:t>cr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G</m:t>
            </m:r>
          </m:e>
        </m:d>
      </m:oMath>
      <w:r w:rsidR="00456385">
        <w:rPr>
          <w:szCs w:val="28"/>
        </w:rPr>
        <w:t xml:space="preserve"> = 4, однако </w:t>
      </w:r>
      <m:oMath>
        <m:acc>
          <m:accPr>
            <m:chr m:val="̅"/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cr</m:t>
            </m:r>
          </m:e>
        </m:acc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G</m:t>
            </m:r>
          </m:e>
        </m:d>
        <m:r>
          <w:rPr>
            <w:rFonts w:ascii="Cambria Math" w:hAnsi="Cambria Math"/>
            <w:szCs w:val="28"/>
          </w:rPr>
          <m:t>≥</m:t>
        </m:r>
        <m:r>
          <w:rPr>
            <w:rFonts w:ascii="Cambria Math" w:hAnsi="Cambria Math"/>
            <w:szCs w:val="28"/>
            <w:lang w:val="en-US"/>
          </w:rPr>
          <m:t>m</m:t>
        </m:r>
      </m:oMath>
      <w:r w:rsidR="00456385" w:rsidRPr="00396816">
        <w:rPr>
          <w:szCs w:val="28"/>
        </w:rPr>
        <w:t>.</w:t>
      </w:r>
    </w:p>
    <w:p w:rsidR="00D60532" w:rsidRDefault="00D60532" w:rsidP="00A127A7">
      <w:pPr>
        <w:spacing w:line="360" w:lineRule="auto"/>
        <w:ind w:firstLine="708"/>
        <w:rPr>
          <w:szCs w:val="28"/>
        </w:rPr>
      </w:pPr>
    </w:p>
    <w:p w:rsidR="00D60532" w:rsidRDefault="00D60532" w:rsidP="00D60532">
      <w:pPr>
        <w:spacing w:line="360" w:lineRule="auto"/>
        <w:ind w:firstLine="708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301604" cy="35147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129" cy="351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532" w:rsidRPr="00D60532" w:rsidRDefault="00D60532" w:rsidP="00D60532">
      <w:pPr>
        <w:spacing w:line="360" w:lineRule="auto"/>
        <w:ind w:firstLine="708"/>
        <w:jc w:val="center"/>
        <w:rPr>
          <w:i/>
          <w:szCs w:val="28"/>
        </w:rPr>
      </w:pPr>
      <w:r w:rsidRPr="00D60532">
        <w:rPr>
          <w:i/>
          <w:szCs w:val="28"/>
        </w:rPr>
        <w:t xml:space="preserve">(Рис. </w:t>
      </w:r>
      <w:r w:rsidR="00F42F45">
        <w:rPr>
          <w:i/>
          <w:szCs w:val="28"/>
        </w:rPr>
        <w:t>3</w:t>
      </w:r>
      <w:r w:rsidRPr="00D60532">
        <w:rPr>
          <w:i/>
          <w:szCs w:val="28"/>
        </w:rPr>
        <w:t xml:space="preserve"> Граф </w:t>
      </w:r>
      <w:proofErr w:type="spellStart"/>
      <w:r w:rsidRPr="00D60532">
        <w:rPr>
          <w:i/>
          <w:szCs w:val="28"/>
        </w:rPr>
        <w:t>Хиву</w:t>
      </w:r>
      <w:r w:rsidR="00C534AA">
        <w:rPr>
          <w:i/>
          <w:szCs w:val="28"/>
        </w:rPr>
        <w:t>да</w:t>
      </w:r>
      <w:proofErr w:type="spellEnd"/>
      <w:r w:rsidR="00C534AA">
        <w:rPr>
          <w:i/>
          <w:szCs w:val="28"/>
        </w:rPr>
        <w:t xml:space="preserve">, для которого </w:t>
      </w:r>
      <m:oMath>
        <m:r>
          <w:rPr>
            <w:rFonts w:ascii="Cambria Math" w:hAnsi="Cambria Math"/>
            <w:szCs w:val="28"/>
            <w:lang w:val="en-US"/>
          </w:rPr>
          <m:t>cr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  <w:lang w:val="en-US"/>
              </w:rPr>
              <m:t>G</m:t>
            </m:r>
          </m:e>
        </m:d>
        <m:r>
          <w:rPr>
            <w:rFonts w:ascii="Cambria Math" w:hAnsi="Cambria Math"/>
            <w:szCs w:val="28"/>
          </w:rPr>
          <m:t>=3</m:t>
        </m:r>
      </m:oMath>
      <w:r w:rsidRPr="00D60532">
        <w:rPr>
          <w:i/>
          <w:szCs w:val="28"/>
        </w:rPr>
        <w:t>)</w:t>
      </w:r>
    </w:p>
    <w:p w:rsidR="0086771B" w:rsidRPr="007D3CAA" w:rsidRDefault="0086771B" w:rsidP="00A127A7">
      <w:pPr>
        <w:spacing w:line="360" w:lineRule="auto"/>
        <w:ind w:firstLine="708"/>
        <w:rPr>
          <w:rFonts w:eastAsiaTheme="minorEastAsia"/>
          <w:i/>
        </w:rPr>
      </w:pPr>
      <w:r>
        <w:rPr>
          <w:rFonts w:eastAsiaTheme="minorEastAsia"/>
        </w:rPr>
        <w:t xml:space="preserve">Другим распространенным определением </w:t>
      </w:r>
      <w:r w:rsidR="0067137E">
        <w:rPr>
          <w:rFonts w:eastAsiaTheme="minorEastAsia"/>
        </w:rPr>
        <w:t>числа</w:t>
      </w:r>
      <w:r>
        <w:rPr>
          <w:rFonts w:eastAsiaTheme="minorEastAsia"/>
        </w:rPr>
        <w:t xml:space="preserve"> пересечений является линейное </w:t>
      </w:r>
      <w:r w:rsidR="0095377C">
        <w:rPr>
          <w:rFonts w:eastAsiaTheme="minorEastAsia"/>
        </w:rPr>
        <w:t>число</w:t>
      </w:r>
      <w:r>
        <w:rPr>
          <w:rFonts w:eastAsiaTheme="minorEastAsia"/>
        </w:rPr>
        <w:t xml:space="preserve"> пересечений.</w:t>
      </w:r>
      <w:r w:rsidR="00E145BB">
        <w:rPr>
          <w:rFonts w:eastAsiaTheme="minorEastAsia"/>
        </w:rPr>
        <w:t xml:space="preserve"> </w:t>
      </w:r>
      <w:r w:rsidR="003C2F74">
        <w:rPr>
          <w:rFonts w:eastAsiaTheme="minorEastAsia"/>
        </w:rPr>
        <w:t xml:space="preserve">Пусть дан некий граф </w:t>
      </w:r>
      <w:r w:rsidR="003C2F74" w:rsidRPr="003C2F74">
        <w:rPr>
          <w:rFonts w:eastAsiaTheme="minorEastAsia"/>
          <w:i/>
          <w:lang w:val="en-US"/>
        </w:rPr>
        <w:t>G</w:t>
      </w:r>
      <w:r w:rsidR="003C2F74" w:rsidRPr="003C2F74">
        <w:rPr>
          <w:rFonts w:eastAsiaTheme="minorEastAsia"/>
          <w:i/>
        </w:rPr>
        <w:t xml:space="preserve"> = (</w:t>
      </w:r>
      <w:r w:rsidR="003C2F74" w:rsidRPr="003C2F74">
        <w:rPr>
          <w:rFonts w:eastAsiaTheme="minorEastAsia"/>
          <w:i/>
          <w:lang w:val="en-US"/>
        </w:rPr>
        <w:t>V</w:t>
      </w:r>
      <w:r w:rsidR="003C2F74" w:rsidRPr="003C2F74">
        <w:rPr>
          <w:rFonts w:eastAsiaTheme="minorEastAsia"/>
          <w:i/>
        </w:rPr>
        <w:t xml:space="preserve">, </w:t>
      </w:r>
      <w:r w:rsidR="003C2F74" w:rsidRPr="003C2F74">
        <w:rPr>
          <w:rFonts w:eastAsiaTheme="minorEastAsia"/>
          <w:i/>
          <w:lang w:val="en-US"/>
        </w:rPr>
        <w:t>E</w:t>
      </w:r>
      <w:r w:rsidR="003C2F74" w:rsidRPr="003C2F74">
        <w:rPr>
          <w:rFonts w:eastAsiaTheme="minorEastAsia"/>
          <w:i/>
        </w:rPr>
        <w:t>).</w:t>
      </w:r>
      <w:r w:rsidR="003C2F74" w:rsidRPr="003C2F74">
        <w:rPr>
          <w:rFonts w:eastAsiaTheme="minorEastAsia"/>
        </w:rPr>
        <w:t xml:space="preserve"> </w:t>
      </w:r>
      <w:r w:rsidR="00E145BB">
        <w:rPr>
          <w:rFonts w:eastAsiaTheme="minorEastAsia"/>
        </w:rPr>
        <w:t xml:space="preserve">Линейным </w:t>
      </w:r>
      <w:r w:rsidR="00BC09AA">
        <w:rPr>
          <w:rFonts w:eastAsiaTheme="minorEastAsia"/>
        </w:rPr>
        <w:t>числом</w:t>
      </w:r>
      <w:r w:rsidR="00E145BB">
        <w:rPr>
          <w:rFonts w:eastAsiaTheme="minorEastAsia"/>
        </w:rPr>
        <w:t xml:space="preserve"> пересечений называют наименьшее число пересечений, среди всевозможных линейных укладок графа </w:t>
      </w:r>
      <w:r w:rsidR="00E145BB" w:rsidRPr="00FB0F54">
        <w:rPr>
          <w:rFonts w:eastAsiaTheme="minorEastAsia"/>
          <w:i/>
          <w:lang w:val="en-US"/>
        </w:rPr>
        <w:t>G</w:t>
      </w:r>
      <w:r w:rsidR="00E145BB" w:rsidRPr="00E145BB">
        <w:rPr>
          <w:rFonts w:eastAsiaTheme="minorEastAsia"/>
        </w:rPr>
        <w:t xml:space="preserve"> </w:t>
      </w:r>
      <w:r w:rsidR="00E145BB">
        <w:rPr>
          <w:rFonts w:eastAsiaTheme="minorEastAsia"/>
        </w:rPr>
        <w:t>вдоль</w:t>
      </w:r>
      <w:r w:rsidR="00FB0F54">
        <w:rPr>
          <w:rFonts w:eastAsiaTheme="minorEastAsia"/>
        </w:rPr>
        <w:t xml:space="preserve"> </w:t>
      </w:r>
      <w:r w:rsidR="00C3209A">
        <w:rPr>
          <w:rFonts w:eastAsiaTheme="minorEastAsia"/>
        </w:rPr>
        <w:t>прямой</w:t>
      </w:r>
      <w:r w:rsidR="00E145BB">
        <w:rPr>
          <w:rFonts w:eastAsiaTheme="minorEastAsia"/>
        </w:rPr>
        <w:t xml:space="preserve"> линии.</w:t>
      </w:r>
      <w:r w:rsidR="00FB0F54">
        <w:rPr>
          <w:rFonts w:eastAsiaTheme="minorEastAsia"/>
        </w:rPr>
        <w:t xml:space="preserve"> Обычно в литературе такое </w:t>
      </w:r>
      <w:r w:rsidR="002C2A07">
        <w:rPr>
          <w:rFonts w:eastAsiaTheme="minorEastAsia"/>
        </w:rPr>
        <w:t>число</w:t>
      </w:r>
      <w:r w:rsidR="00FB0F54">
        <w:rPr>
          <w:rFonts w:eastAsiaTheme="minorEastAsia"/>
        </w:rPr>
        <w:t xml:space="preserve"> обозначается как</w:t>
      </w:r>
      <w:proofErr w:type="gramStart"/>
      <w:r w:rsidR="00FB0F54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μ(</m:t>
        </m:r>
        <m:r>
          <w:rPr>
            <w:rFonts w:ascii="Cambria Math" w:eastAsiaTheme="minorEastAsia" w:hAnsi="Cambria Math"/>
            <w:lang w:val="en-US"/>
          </w:rPr>
          <m:t>G</m:t>
        </m:r>
        <m:r>
          <w:rPr>
            <w:rFonts w:ascii="Cambria Math" w:eastAsiaTheme="minorEastAsia" w:hAnsi="Cambria Math"/>
          </w:rPr>
          <m:t>)</m:t>
        </m:r>
      </m:oMath>
      <w:r w:rsidR="009340C3" w:rsidRPr="007D3CAA">
        <w:rPr>
          <w:rFonts w:eastAsiaTheme="minorEastAsia"/>
        </w:rPr>
        <w:t>.</w:t>
      </w:r>
      <w:proofErr w:type="gramEnd"/>
    </w:p>
    <w:p w:rsidR="0049299C" w:rsidRDefault="0049299C" w:rsidP="00FF4DD9">
      <w:pPr>
        <w:spacing w:line="360" w:lineRule="auto"/>
        <w:ind w:firstLine="0"/>
        <w:jc w:val="center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6219825" cy="14359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037" cy="145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99C" w:rsidRPr="0049299C" w:rsidRDefault="0049299C" w:rsidP="0049299C">
      <w:pPr>
        <w:spacing w:line="360" w:lineRule="auto"/>
        <w:ind w:firstLine="0"/>
        <w:jc w:val="center"/>
        <w:rPr>
          <w:i/>
          <w:szCs w:val="28"/>
        </w:rPr>
      </w:pPr>
      <w:r w:rsidRPr="0049299C">
        <w:rPr>
          <w:i/>
          <w:szCs w:val="28"/>
        </w:rPr>
        <w:t xml:space="preserve">(Рис. </w:t>
      </w:r>
      <w:r w:rsidR="00F42F45">
        <w:rPr>
          <w:i/>
          <w:szCs w:val="28"/>
        </w:rPr>
        <w:t>4</w:t>
      </w:r>
      <w:r w:rsidRPr="0049299C">
        <w:rPr>
          <w:i/>
          <w:szCs w:val="28"/>
        </w:rPr>
        <w:t xml:space="preserve"> </w:t>
      </w:r>
      <w:r w:rsidR="00692710">
        <w:rPr>
          <w:i/>
          <w:szCs w:val="28"/>
        </w:rPr>
        <w:t>Пример линейной</w:t>
      </w:r>
      <w:r w:rsidRPr="0049299C">
        <w:rPr>
          <w:i/>
          <w:szCs w:val="28"/>
        </w:rPr>
        <w:t xml:space="preserve"> укладк</w:t>
      </w:r>
      <w:r w:rsidR="00235A9C">
        <w:rPr>
          <w:i/>
          <w:szCs w:val="28"/>
        </w:rPr>
        <w:t>и</w:t>
      </w:r>
      <w:r w:rsidRPr="0049299C">
        <w:rPr>
          <w:i/>
          <w:szCs w:val="28"/>
        </w:rPr>
        <w:t xml:space="preserve"> графа</w:t>
      </w:r>
      <w:r w:rsidR="00762DD1" w:rsidRPr="00235A9C">
        <w:rPr>
          <w:i/>
          <w:szCs w:val="28"/>
        </w:rPr>
        <w:t xml:space="preserve"> </w:t>
      </w:r>
      <w:r w:rsidR="00762DD1">
        <w:rPr>
          <w:i/>
          <w:szCs w:val="28"/>
        </w:rPr>
        <w:t>на горизонтальную линию</w:t>
      </w:r>
      <w:r w:rsidRPr="0049299C">
        <w:rPr>
          <w:i/>
          <w:szCs w:val="28"/>
        </w:rPr>
        <w:t>)</w:t>
      </w:r>
    </w:p>
    <w:p w:rsidR="007D3CAA" w:rsidRPr="00051A89" w:rsidRDefault="00BA7968" w:rsidP="00964151">
      <w:pPr>
        <w:spacing w:line="360" w:lineRule="auto"/>
        <w:ind w:firstLine="708"/>
        <w:rPr>
          <w:szCs w:val="28"/>
        </w:rPr>
      </w:pPr>
      <w:r>
        <w:rPr>
          <w:szCs w:val="28"/>
        </w:rPr>
        <w:t>Д</w:t>
      </w:r>
      <w:r w:rsidR="007D3CAA">
        <w:rPr>
          <w:szCs w:val="28"/>
        </w:rPr>
        <w:t xml:space="preserve">ля линейного </w:t>
      </w:r>
      <w:r w:rsidR="00676746">
        <w:rPr>
          <w:szCs w:val="28"/>
        </w:rPr>
        <w:t>числа</w:t>
      </w:r>
      <w:r w:rsidR="007130BE">
        <w:rPr>
          <w:szCs w:val="28"/>
        </w:rPr>
        <w:t xml:space="preserve"> пересечений</w:t>
      </w:r>
      <w:r w:rsidR="007D3CAA">
        <w:rPr>
          <w:szCs w:val="28"/>
        </w:rPr>
        <w:t xml:space="preserve"> </w:t>
      </w:r>
      <w:r w:rsidR="000E38FE">
        <w:rPr>
          <w:szCs w:val="28"/>
        </w:rPr>
        <w:t xml:space="preserve">также </w:t>
      </w:r>
      <w:r w:rsidR="00AB6CD2">
        <w:rPr>
          <w:szCs w:val="28"/>
        </w:rPr>
        <w:t>м</w:t>
      </w:r>
      <w:r w:rsidR="007D3CAA">
        <w:rPr>
          <w:szCs w:val="28"/>
        </w:rPr>
        <w:t xml:space="preserve">ожно установить </w:t>
      </w:r>
      <w:r w:rsidR="000E38FE">
        <w:rPr>
          <w:szCs w:val="28"/>
        </w:rPr>
        <w:t>взаимо</w:t>
      </w:r>
      <w:r w:rsidR="007D3CAA">
        <w:rPr>
          <w:szCs w:val="28"/>
        </w:rPr>
        <w:t xml:space="preserve">связь </w:t>
      </w:r>
      <w:r w:rsidR="00747A83">
        <w:rPr>
          <w:szCs w:val="28"/>
        </w:rPr>
        <w:t>с</w:t>
      </w:r>
      <w:r w:rsidR="007D3CAA">
        <w:rPr>
          <w:szCs w:val="28"/>
        </w:rPr>
        <w:t xml:space="preserve"> обобщенным </w:t>
      </w:r>
      <w:r w:rsidR="00676746">
        <w:rPr>
          <w:szCs w:val="28"/>
        </w:rPr>
        <w:t>числом</w:t>
      </w:r>
      <w:r w:rsidR="007D3CAA">
        <w:rPr>
          <w:szCs w:val="28"/>
        </w:rPr>
        <w:t xml:space="preserve"> пересечений. Эта связь была установлена Николсоном в</w:t>
      </w:r>
      <w:r w:rsidR="00F67F53">
        <w:rPr>
          <w:szCs w:val="28"/>
        </w:rPr>
        <w:t xml:space="preserve"> своей</w:t>
      </w:r>
      <w:r w:rsidR="007D3CAA">
        <w:rPr>
          <w:szCs w:val="28"/>
        </w:rPr>
        <w:t xml:space="preserve"> теореме</w:t>
      </w:r>
      <w:r w:rsidR="003D05A1">
        <w:rPr>
          <w:szCs w:val="28"/>
        </w:rPr>
        <w:t>.</w:t>
      </w:r>
      <w:r w:rsidR="007D3CAA">
        <w:rPr>
          <w:szCs w:val="28"/>
        </w:rPr>
        <w:t xml:space="preserve"> </w:t>
      </w:r>
      <w:r w:rsidR="003D05A1">
        <w:rPr>
          <w:szCs w:val="28"/>
        </w:rPr>
        <w:t>Согласно данной теореме</w:t>
      </w:r>
      <w:r w:rsidR="00F67F53">
        <w:rPr>
          <w:szCs w:val="28"/>
        </w:rPr>
        <w:t>, для любого</w:t>
      </w:r>
      <w:r w:rsidR="00E566E7">
        <w:rPr>
          <w:szCs w:val="28"/>
        </w:rPr>
        <w:t xml:space="preserve"> плоского</w:t>
      </w:r>
      <w:r w:rsidR="007D3CAA">
        <w:rPr>
          <w:szCs w:val="28"/>
        </w:rPr>
        <w:t xml:space="preserve"> граф</w:t>
      </w:r>
      <w:r w:rsidR="00E566E7">
        <w:rPr>
          <w:szCs w:val="28"/>
        </w:rPr>
        <w:t>а</w:t>
      </w:r>
      <w:r w:rsidR="007D3CAA">
        <w:rPr>
          <w:szCs w:val="28"/>
        </w:rPr>
        <w:t xml:space="preserve"> можно </w:t>
      </w:r>
      <w:r w:rsidR="00E566E7">
        <w:rPr>
          <w:szCs w:val="28"/>
        </w:rPr>
        <w:t xml:space="preserve">построить </w:t>
      </w:r>
      <w:r w:rsidR="00B10A77">
        <w:rPr>
          <w:szCs w:val="28"/>
        </w:rPr>
        <w:t>изоморфный</w:t>
      </w:r>
      <w:r w:rsidR="00E566E7">
        <w:rPr>
          <w:szCs w:val="28"/>
        </w:rPr>
        <w:t xml:space="preserve"> ему граф </w:t>
      </w:r>
      <w:r w:rsidR="00E566E7" w:rsidRPr="00E566E7">
        <w:rPr>
          <w:i/>
          <w:szCs w:val="28"/>
          <w:lang w:val="en-US"/>
        </w:rPr>
        <w:t>G</w:t>
      </w:r>
      <w:r w:rsidR="00F67F53">
        <w:rPr>
          <w:i/>
          <w:szCs w:val="28"/>
        </w:rPr>
        <w:t xml:space="preserve">’ </w:t>
      </w:r>
      <w:r w:rsidR="00B10A77">
        <w:rPr>
          <w:szCs w:val="28"/>
        </w:rPr>
        <w:t>(</w:t>
      </w:r>
      <w:r w:rsidR="00C90347">
        <w:rPr>
          <w:szCs w:val="28"/>
        </w:rPr>
        <w:t xml:space="preserve">т.е. </w:t>
      </w:r>
      <w:r w:rsidR="00B10A77">
        <w:rPr>
          <w:szCs w:val="28"/>
        </w:rPr>
        <w:t xml:space="preserve">между двумя данными графами можно построить взаимно-однозначное соответствие) </w:t>
      </w:r>
      <w:r w:rsidR="00F67F53">
        <w:rPr>
          <w:szCs w:val="28"/>
        </w:rPr>
        <w:t xml:space="preserve">такой, </w:t>
      </w:r>
      <w:r w:rsidR="002B6B13">
        <w:rPr>
          <w:szCs w:val="28"/>
        </w:rPr>
        <w:t>что</w:t>
      </w:r>
      <w:r w:rsidR="00E566E7">
        <w:rPr>
          <w:szCs w:val="28"/>
        </w:rPr>
        <w:t xml:space="preserve"> все</w:t>
      </w:r>
      <w:r w:rsidR="00590CC4">
        <w:rPr>
          <w:szCs w:val="28"/>
        </w:rPr>
        <w:t xml:space="preserve"> его</w:t>
      </w:r>
      <w:r w:rsidR="00E566E7">
        <w:rPr>
          <w:szCs w:val="28"/>
        </w:rPr>
        <w:t xml:space="preserve"> вершины будут расположены на одной прямой, а ребра будут представлены в виде дуг.</w:t>
      </w:r>
    </w:p>
    <w:p w:rsidR="00051A89" w:rsidRPr="007A0B36" w:rsidRDefault="006E23DD" w:rsidP="00964151">
      <w:pPr>
        <w:spacing w:line="360" w:lineRule="auto"/>
        <w:ind w:firstLine="708"/>
        <w:rPr>
          <w:rFonts w:eastAsiaTheme="minorEastAsia"/>
        </w:rPr>
      </w:pPr>
      <w:r>
        <w:rPr>
          <w:szCs w:val="28"/>
        </w:rPr>
        <w:t xml:space="preserve">Как и в предыдущих случаях с другими вариациями определений, проблема </w:t>
      </w:r>
      <w:r w:rsidR="0030644B">
        <w:rPr>
          <w:szCs w:val="28"/>
        </w:rPr>
        <w:t>проверки того, что</w:t>
      </w:r>
      <w:proofErr w:type="gramStart"/>
      <w:r>
        <w:rPr>
          <w:szCs w:val="28"/>
        </w:rPr>
        <w:t xml:space="preserve"> </w:t>
      </w:r>
      <m:oMath>
        <m:r>
          <w:rPr>
            <w:rFonts w:ascii="Cambria Math" w:eastAsiaTheme="minorEastAsia" w:hAnsi="Cambria Math"/>
          </w:rPr>
          <m:t>μ(</m:t>
        </m:r>
        <m:r>
          <w:rPr>
            <w:rFonts w:ascii="Cambria Math" w:eastAsiaTheme="minorEastAsia" w:hAnsi="Cambria Math"/>
            <w:lang w:val="en-US"/>
          </w:rPr>
          <m:t>G</m:t>
        </m:r>
        <m:r>
          <w:rPr>
            <w:rFonts w:ascii="Cambria Math" w:eastAsiaTheme="minorEastAsia" w:hAnsi="Cambria Math"/>
          </w:rPr>
          <m:t>)</m:t>
        </m:r>
      </m:oMath>
      <w:r w:rsidR="0030644B">
        <w:t xml:space="preserve"> </w:t>
      </w:r>
      <w:proofErr w:type="gramEnd"/>
      <w:r w:rsidR="0030644B">
        <w:t xml:space="preserve">не превосходит некоторое число </w:t>
      </w:r>
      <w:r w:rsidR="0030644B" w:rsidRPr="0030644B">
        <w:rPr>
          <w:i/>
          <w:lang w:val="en-US"/>
        </w:rPr>
        <w:t>k</w:t>
      </w:r>
      <w:r w:rsidR="00051A89">
        <w:rPr>
          <w:rFonts w:eastAsiaTheme="minorEastAsia"/>
        </w:rPr>
        <w:t xml:space="preserve"> </w:t>
      </w:r>
      <w:r>
        <w:rPr>
          <w:rFonts w:eastAsiaTheme="minorEastAsia"/>
        </w:rPr>
        <w:t xml:space="preserve">также является </w:t>
      </w:r>
      <w:r>
        <w:rPr>
          <w:rFonts w:eastAsiaTheme="minorEastAsia"/>
          <w:lang w:val="en-US"/>
        </w:rPr>
        <w:t>NP</w:t>
      </w:r>
      <w:r w:rsidRPr="006E23DD">
        <w:rPr>
          <w:rFonts w:eastAsiaTheme="minorEastAsia"/>
        </w:rPr>
        <w:t>-</w:t>
      </w:r>
      <w:r>
        <w:rPr>
          <w:rFonts w:eastAsiaTheme="minorEastAsia"/>
        </w:rPr>
        <w:t>полной проблемой.</w:t>
      </w:r>
    </w:p>
    <w:p w:rsidR="00000779" w:rsidRPr="00FE406B" w:rsidRDefault="00000779" w:rsidP="00964151">
      <w:pPr>
        <w:spacing w:line="360" w:lineRule="auto"/>
        <w:ind w:firstLine="708"/>
        <w:rPr>
          <w:i/>
          <w:szCs w:val="28"/>
        </w:rPr>
      </w:pPr>
      <w:r>
        <w:rPr>
          <w:rFonts w:eastAsiaTheme="minorEastAsia"/>
        </w:rPr>
        <w:t>На практике, для того чтобы найти число пересечений</w:t>
      </w:r>
      <w:r w:rsidR="00044BE5">
        <w:rPr>
          <w:rFonts w:eastAsiaTheme="minorEastAsia"/>
        </w:rPr>
        <w:t xml:space="preserve"> какого-нибудь графа</w:t>
      </w:r>
      <w:r>
        <w:rPr>
          <w:rFonts w:eastAsiaTheme="minorEastAsia"/>
        </w:rPr>
        <w:t>, очень часто прибегают к различным эвристикам. И хотя они не позволяют найти точное значение, однако они позволяют, за разумное время, получить неплохое его приближение.</w:t>
      </w:r>
      <w:r w:rsidR="00044BE5">
        <w:rPr>
          <w:rFonts w:eastAsiaTheme="minorEastAsia"/>
        </w:rPr>
        <w:t xml:space="preserve"> Методика одной из эвристик заключается в следующем. Пусть дан некий граф </w:t>
      </w:r>
      <w:r w:rsidR="00044BE5" w:rsidRPr="00044BE5">
        <w:rPr>
          <w:rFonts w:eastAsiaTheme="minorEastAsia"/>
          <w:i/>
          <w:lang w:val="en-US"/>
        </w:rPr>
        <w:t>G</w:t>
      </w:r>
      <w:r w:rsidR="00044BE5">
        <w:rPr>
          <w:rFonts w:eastAsiaTheme="minorEastAsia"/>
          <w:i/>
        </w:rPr>
        <w:t>=(</w:t>
      </w:r>
      <w:r w:rsidR="00044BE5">
        <w:rPr>
          <w:rFonts w:eastAsiaTheme="minorEastAsia"/>
          <w:i/>
          <w:lang w:val="en-US"/>
        </w:rPr>
        <w:t>V</w:t>
      </w:r>
      <w:r w:rsidR="00044BE5" w:rsidRPr="00044BE5">
        <w:rPr>
          <w:rFonts w:eastAsiaTheme="minorEastAsia"/>
          <w:i/>
        </w:rPr>
        <w:t>,</w:t>
      </w:r>
      <w:r w:rsidR="00044BE5">
        <w:rPr>
          <w:rFonts w:eastAsiaTheme="minorEastAsia"/>
          <w:i/>
          <w:lang w:val="en-US"/>
        </w:rPr>
        <w:t>E</w:t>
      </w:r>
      <w:r w:rsidR="00044BE5" w:rsidRPr="00044BE5">
        <w:rPr>
          <w:rFonts w:eastAsiaTheme="minorEastAsia"/>
          <w:i/>
        </w:rPr>
        <w:t xml:space="preserve">). </w:t>
      </w:r>
      <w:r w:rsidR="00044BE5">
        <w:rPr>
          <w:rFonts w:eastAsiaTheme="minorEastAsia"/>
        </w:rPr>
        <w:t xml:space="preserve">Из данного графа удаляют некоторое подмножество ребер </w:t>
      </w:r>
      <m:oMath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⊂</m:t>
        </m:r>
        <m:r>
          <w:rPr>
            <w:rFonts w:ascii="Cambria Math" w:eastAsiaTheme="minorEastAsia" w:hAnsi="Cambria Math"/>
            <w:lang w:val="en-US"/>
          </w:rPr>
          <m:t>E</m:t>
        </m:r>
      </m:oMath>
      <w:r w:rsidR="00044BE5" w:rsidRPr="00044BE5">
        <w:rPr>
          <w:rFonts w:eastAsiaTheme="minorEastAsia"/>
        </w:rPr>
        <w:t xml:space="preserve"> </w:t>
      </w:r>
      <w:r w:rsidR="00044BE5">
        <w:rPr>
          <w:rFonts w:eastAsiaTheme="minorEastAsia"/>
        </w:rPr>
        <w:t xml:space="preserve">так, чтобы новый граф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V, E'</m:t>
            </m:r>
          </m:e>
        </m:d>
      </m:oMath>
      <w:r w:rsidR="00044BE5">
        <w:rPr>
          <w:rFonts w:eastAsiaTheme="minorEastAsia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=E \ F</m:t>
        </m:r>
      </m:oMath>
      <w:r w:rsidR="00044BE5">
        <w:rPr>
          <w:rFonts w:eastAsiaTheme="minorEastAsia"/>
        </w:rPr>
        <w:t xml:space="preserve"> являлся планарным. Затем из множества </w:t>
      </w:r>
      <w:r w:rsidR="00044BE5" w:rsidRPr="00044BE5">
        <w:rPr>
          <w:rFonts w:eastAsiaTheme="minorEastAsia"/>
          <w:i/>
          <w:lang w:val="en-US"/>
        </w:rPr>
        <w:t>F</w:t>
      </w:r>
      <w:r w:rsidR="00044BE5" w:rsidRPr="00044BE5">
        <w:rPr>
          <w:rFonts w:eastAsiaTheme="minorEastAsia"/>
          <w:i/>
        </w:rPr>
        <w:t xml:space="preserve"> </w:t>
      </w:r>
      <w:r w:rsidR="00044BE5">
        <w:rPr>
          <w:rFonts w:eastAsiaTheme="minorEastAsia"/>
        </w:rPr>
        <w:t xml:space="preserve">выбирают ребро </w:t>
      </w:r>
      <w:r w:rsidR="00044BE5" w:rsidRPr="00044BE5">
        <w:rPr>
          <w:rFonts w:eastAsiaTheme="minorEastAsia"/>
          <w:i/>
          <w:lang w:val="en-US"/>
        </w:rPr>
        <w:t>f</w:t>
      </w:r>
      <w:r w:rsidR="00044BE5" w:rsidRPr="00044BE5">
        <w:rPr>
          <w:rFonts w:eastAsiaTheme="minorEastAsia"/>
        </w:rPr>
        <w:t xml:space="preserve"> </w:t>
      </w:r>
      <w:r w:rsidR="00044BE5">
        <w:rPr>
          <w:rFonts w:eastAsiaTheme="minorEastAsia"/>
        </w:rPr>
        <w:t>и пытаются найти</w:t>
      </w:r>
      <w:r w:rsidR="003E3EB6">
        <w:rPr>
          <w:rFonts w:eastAsiaTheme="minorEastAsia"/>
        </w:rPr>
        <w:t xml:space="preserve"> укладку графа</w:t>
      </w:r>
      <w:proofErr w:type="gramStart"/>
      <w:r w:rsidR="003E3EB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  <w:lang w:val="en-US"/>
          </w:rPr>
          <m:t>G</m:t>
        </m:r>
        <m:r>
          <w:rPr>
            <w:rFonts w:ascii="Cambria Math" w:eastAsiaTheme="minorEastAsia" w:hAnsi="Cambria Math"/>
          </w:rPr>
          <m:t xml:space="preserve">’’=(V,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∪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</m:e>
        </m:d>
        <m:r>
          <w:rPr>
            <w:rFonts w:ascii="Cambria Math" w:eastAsiaTheme="minorEastAsia" w:hAnsi="Cambria Math"/>
          </w:rPr>
          <m:t>)</m:t>
        </m:r>
      </m:oMath>
      <w:r w:rsidR="003E3EB6" w:rsidRPr="003E3EB6">
        <w:rPr>
          <w:rFonts w:eastAsiaTheme="minorEastAsia"/>
        </w:rPr>
        <w:t xml:space="preserve"> </w:t>
      </w:r>
      <w:proofErr w:type="gramEnd"/>
      <w:r w:rsidR="003E3EB6">
        <w:rPr>
          <w:rFonts w:eastAsiaTheme="minorEastAsia"/>
        </w:rPr>
        <w:t>с наименьшим числом пересечений</w:t>
      </w:r>
      <w:r w:rsidR="00FE406B" w:rsidRPr="00FE406B">
        <w:rPr>
          <w:rFonts w:eastAsiaTheme="minorEastAsia"/>
        </w:rPr>
        <w:t xml:space="preserve"> (</w:t>
      </w:r>
      <w:r w:rsidR="00FE406B">
        <w:rPr>
          <w:rFonts w:eastAsiaTheme="minorEastAsia"/>
        </w:rPr>
        <w:t>обычно сводя данную задачу, к задаче о нахождении кратчайшего пути)</w:t>
      </w:r>
      <w:r w:rsidR="003E3EB6">
        <w:rPr>
          <w:rFonts w:eastAsiaTheme="minorEastAsia"/>
        </w:rPr>
        <w:t xml:space="preserve">. Далее эта процедура повторяется </w:t>
      </w:r>
      <w:r w:rsidR="00424579">
        <w:rPr>
          <w:rFonts w:eastAsiaTheme="minorEastAsia"/>
        </w:rPr>
        <w:t xml:space="preserve">до тех пор, пока множество </w:t>
      </w:r>
      <m:oMath>
        <m:r>
          <w:rPr>
            <w:rFonts w:ascii="Cambria Math" w:eastAsiaTheme="minorEastAsia" w:hAnsi="Cambria Math"/>
            <w:lang w:val="en-US"/>
          </w:rPr>
          <m:t>F</m:t>
        </m:r>
        <m:r>
          <w:rPr>
            <w:rFonts w:ascii="Cambria Math" w:eastAsiaTheme="minorEastAsia" w:hAnsi="Cambria Math"/>
          </w:rPr>
          <m:t>≠∅</m:t>
        </m:r>
      </m:oMath>
      <w:r w:rsidR="00FE406B" w:rsidRPr="00FE406B">
        <w:rPr>
          <w:rFonts w:eastAsiaTheme="minorEastAsia"/>
        </w:rPr>
        <w:t>.</w:t>
      </w:r>
    </w:p>
    <w:p w:rsidR="00E6192B" w:rsidRDefault="00350B09" w:rsidP="00E17C8C">
      <w:pPr>
        <w:spacing w:line="360" w:lineRule="auto"/>
        <w:ind w:firstLine="708"/>
        <w:rPr>
          <w:szCs w:val="28"/>
        </w:rPr>
      </w:pPr>
      <w:r>
        <w:rPr>
          <w:szCs w:val="28"/>
        </w:rPr>
        <w:t xml:space="preserve">Используя понятие </w:t>
      </w:r>
      <w:r w:rsidR="00E81305">
        <w:rPr>
          <w:szCs w:val="28"/>
        </w:rPr>
        <w:t>числа</w:t>
      </w:r>
      <w:r>
        <w:rPr>
          <w:szCs w:val="28"/>
        </w:rPr>
        <w:t xml:space="preserve"> пересечений для задачи минимизации пересечений в графе можно сформулировать аналогичную задачу о </w:t>
      </w:r>
      <w:r w:rsidR="00BE7D33">
        <w:rPr>
          <w:szCs w:val="28"/>
        </w:rPr>
        <w:t>числе</w:t>
      </w:r>
      <w:r>
        <w:rPr>
          <w:szCs w:val="28"/>
        </w:rPr>
        <w:t xml:space="preserve"> </w:t>
      </w:r>
      <w:r>
        <w:rPr>
          <w:szCs w:val="28"/>
        </w:rPr>
        <w:lastRenderedPageBreak/>
        <w:t xml:space="preserve">пересечений. Пусть на вход подается некий граф </w:t>
      </w:r>
      <w:r w:rsidRPr="00350B09">
        <w:rPr>
          <w:i/>
          <w:szCs w:val="28"/>
          <w:lang w:val="en-US"/>
        </w:rPr>
        <w:t>G</w:t>
      </w:r>
      <w:r w:rsidRPr="00350B09">
        <w:rPr>
          <w:i/>
          <w:szCs w:val="28"/>
        </w:rPr>
        <w:t xml:space="preserve"> </w:t>
      </w:r>
      <w:r>
        <w:rPr>
          <w:szCs w:val="28"/>
        </w:rPr>
        <w:t xml:space="preserve">и число </w:t>
      </w:r>
      <w:r w:rsidRPr="00350B09">
        <w:rPr>
          <w:i/>
          <w:szCs w:val="28"/>
          <w:lang w:val="en-US"/>
        </w:rPr>
        <w:t>k</w:t>
      </w:r>
      <w:r w:rsidRPr="00350B09">
        <w:rPr>
          <w:i/>
          <w:szCs w:val="28"/>
        </w:rPr>
        <w:t xml:space="preserve"> &gt; 0</w:t>
      </w:r>
      <w:r w:rsidRPr="00350B09">
        <w:rPr>
          <w:szCs w:val="28"/>
        </w:rPr>
        <w:t xml:space="preserve">. </w:t>
      </w:r>
      <w:r w:rsidR="00E17C8C">
        <w:rPr>
          <w:szCs w:val="28"/>
        </w:rPr>
        <w:t>Задача заключается в ответе на вопрос:</w:t>
      </w:r>
      <w:r w:rsidR="00153D2B">
        <w:rPr>
          <w:szCs w:val="28"/>
        </w:rPr>
        <w:t xml:space="preserve"> можно ли найти такую укладку графа, </w:t>
      </w:r>
      <w:r w:rsidR="002D26CB">
        <w:rPr>
          <w:szCs w:val="28"/>
        </w:rPr>
        <w:t>при которой</w:t>
      </w:r>
      <w:r w:rsidR="00153D2B"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  <w:lang w:val="en-US"/>
          </w:rPr>
          <m:t>cr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  <w:lang w:val="en-US"/>
              </w:rPr>
              <m:t>G</m:t>
            </m:r>
          </m:e>
        </m:d>
        <m:r>
          <w:rPr>
            <w:rFonts w:ascii="Cambria Math" w:hAnsi="Cambria Math"/>
            <w:szCs w:val="28"/>
          </w:rPr>
          <m:t>≤k</m:t>
        </m:r>
      </m:oMath>
      <w:r w:rsidR="00E17C8C">
        <w:rPr>
          <w:szCs w:val="28"/>
        </w:rPr>
        <w:t>?</w:t>
      </w:r>
    </w:p>
    <w:p w:rsidR="00C33444" w:rsidRDefault="00584291" w:rsidP="00C33444">
      <w:pPr>
        <w:spacing w:line="360" w:lineRule="auto"/>
        <w:ind w:firstLine="708"/>
        <w:rPr>
          <w:szCs w:val="28"/>
        </w:rPr>
      </w:pPr>
      <w:r>
        <w:rPr>
          <w:szCs w:val="28"/>
        </w:rPr>
        <w:t xml:space="preserve">Многими исследователями были предприняты </w:t>
      </w:r>
      <w:r w:rsidR="008A2645">
        <w:rPr>
          <w:szCs w:val="28"/>
        </w:rPr>
        <w:t>многочисленные попытки оцен</w:t>
      </w:r>
      <w:r w:rsidR="00C324C8">
        <w:rPr>
          <w:szCs w:val="28"/>
        </w:rPr>
        <w:t>ить</w:t>
      </w:r>
      <w:r>
        <w:rPr>
          <w:szCs w:val="28"/>
        </w:rPr>
        <w:t xml:space="preserve"> </w:t>
      </w:r>
      <w:r w:rsidR="00937397">
        <w:rPr>
          <w:szCs w:val="28"/>
        </w:rPr>
        <w:t xml:space="preserve">значения </w:t>
      </w:r>
      <w:r>
        <w:rPr>
          <w:szCs w:val="28"/>
        </w:rPr>
        <w:t xml:space="preserve">границ </w:t>
      </w:r>
      <w:r w:rsidR="00FC5A9F">
        <w:rPr>
          <w:szCs w:val="28"/>
        </w:rPr>
        <w:t>числа</w:t>
      </w:r>
      <w:r>
        <w:rPr>
          <w:szCs w:val="28"/>
        </w:rPr>
        <w:t xml:space="preserve"> пересечений</w:t>
      </w:r>
      <w:r w:rsidR="00D303C5">
        <w:rPr>
          <w:szCs w:val="28"/>
        </w:rPr>
        <w:t xml:space="preserve"> графа</w:t>
      </w:r>
      <w:r>
        <w:rPr>
          <w:szCs w:val="28"/>
        </w:rPr>
        <w:t xml:space="preserve">. Одной из известных теорем в теории графов является теорема польского математика </w:t>
      </w:r>
      <w:proofErr w:type="spellStart"/>
      <w:r w:rsidR="00223568">
        <w:rPr>
          <w:szCs w:val="28"/>
        </w:rPr>
        <w:t>Казимежа</w:t>
      </w:r>
      <w:proofErr w:type="spellEnd"/>
      <w:r w:rsidR="00223568">
        <w:rPr>
          <w:szCs w:val="28"/>
        </w:rPr>
        <w:t xml:space="preserve"> </w:t>
      </w:r>
      <w:proofErr w:type="spellStart"/>
      <w:r>
        <w:rPr>
          <w:szCs w:val="28"/>
        </w:rPr>
        <w:t>Заранкевича</w:t>
      </w:r>
      <w:proofErr w:type="spellEnd"/>
      <w:r>
        <w:rPr>
          <w:szCs w:val="28"/>
        </w:rPr>
        <w:t xml:space="preserve">. </w:t>
      </w:r>
      <w:r w:rsidR="00404835">
        <w:rPr>
          <w:szCs w:val="28"/>
        </w:rPr>
        <w:t>Занимаясь изучением проблемы о кирпичной фабрике</w:t>
      </w:r>
      <w:r w:rsidR="00E02AE0">
        <w:rPr>
          <w:szCs w:val="28"/>
        </w:rPr>
        <w:t>, он смог найти выражен</w:t>
      </w:r>
      <w:r w:rsidR="00005C73">
        <w:rPr>
          <w:szCs w:val="28"/>
        </w:rPr>
        <w:t xml:space="preserve">ие, которое позволяло точно определить значение числа </w:t>
      </w:r>
      <w:r w:rsidR="00E02AE0">
        <w:rPr>
          <w:szCs w:val="28"/>
        </w:rPr>
        <w:t xml:space="preserve">для любого </w:t>
      </w:r>
      <w:r w:rsidR="00313492">
        <w:rPr>
          <w:szCs w:val="28"/>
        </w:rPr>
        <w:t xml:space="preserve">двудольного </w:t>
      </w:r>
      <w:r w:rsidR="00E02AE0">
        <w:rPr>
          <w:szCs w:val="28"/>
        </w:rPr>
        <w:t>графа. К сожалению, в его доказательстве нижней границы была найдена ошибка,</w:t>
      </w:r>
      <w:r w:rsidR="00F11122">
        <w:rPr>
          <w:szCs w:val="28"/>
        </w:rPr>
        <w:t xml:space="preserve"> о</w:t>
      </w:r>
      <w:r w:rsidR="00325163">
        <w:rPr>
          <w:szCs w:val="28"/>
        </w:rPr>
        <w:t xml:space="preserve">днако </w:t>
      </w:r>
      <w:r w:rsidR="00F11122">
        <w:rPr>
          <w:szCs w:val="28"/>
        </w:rPr>
        <w:t>он смог точно найти верхнюю границу</w:t>
      </w:r>
      <w:r w:rsidR="00270AEA">
        <w:rPr>
          <w:szCs w:val="28"/>
        </w:rPr>
        <w:t xml:space="preserve"> </w:t>
      </w:r>
      <w:r w:rsidR="00F11122">
        <w:rPr>
          <w:szCs w:val="28"/>
        </w:rPr>
        <w:t>числа пересечений</w:t>
      </w:r>
      <w:r w:rsidR="00A33811">
        <w:rPr>
          <w:szCs w:val="28"/>
        </w:rPr>
        <w:t>:</w:t>
      </w:r>
    </w:p>
    <w:p w:rsidR="00722F0B" w:rsidRPr="00105A2F" w:rsidRDefault="00722F0B" w:rsidP="00C33444">
      <w:pPr>
        <w:spacing w:line="360" w:lineRule="auto"/>
        <w:ind w:firstLine="708"/>
        <w:rPr>
          <w:b/>
          <w:i/>
          <w:szCs w:val="28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>cr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Cs w:val="28"/>
                    </w:rPr>
                    <m:t>,</m:t>
                  </m:r>
                  <m:r>
                    <w:rPr>
                      <w:rFonts w:ascii="Cambria Math" w:hAnsi="Cambria Math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 xml:space="preserve">≤ </m:t>
          </m:r>
          <m:d>
            <m:dPr>
              <m:begChr m:val="⌊"/>
              <m:endChr m:val="⌋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den>
              </m:f>
            </m:e>
          </m:d>
          <m:d>
            <m:dPr>
              <m:begChr m:val="⌊"/>
              <m:endChr m:val="⌋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szCs w:val="28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den>
              </m:f>
            </m:e>
          </m:d>
          <m:d>
            <m:dPr>
              <m:begChr m:val="⌊"/>
              <m:endChr m:val="⌋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den>
              </m:f>
            </m:e>
          </m:d>
          <m:d>
            <m:dPr>
              <m:begChr m:val="⌊"/>
              <m:endChr m:val="⌋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Cs w:val="28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Cs w:val="28"/>
            </w:rPr>
            <m:t>.</m:t>
          </m:r>
        </m:oMath>
      </m:oMathPara>
    </w:p>
    <w:p w:rsidR="00F11122" w:rsidRDefault="0059403B" w:rsidP="00C33444">
      <w:pPr>
        <w:spacing w:line="360" w:lineRule="auto"/>
        <w:ind w:firstLine="708"/>
        <w:rPr>
          <w:szCs w:val="28"/>
        </w:rPr>
      </w:pPr>
      <w:r>
        <w:rPr>
          <w:szCs w:val="28"/>
        </w:rPr>
        <w:t>В 1960 году</w:t>
      </w:r>
      <w:r w:rsidR="00F11122">
        <w:rPr>
          <w:szCs w:val="28"/>
        </w:rPr>
        <w:t xml:space="preserve"> </w:t>
      </w:r>
      <w:r>
        <w:rPr>
          <w:szCs w:val="28"/>
        </w:rPr>
        <w:t>была впервые опубликована задача о нахождении числа пересечений полного графа. Энтони Хилл и Джон Эрнест смогли не только сформулировать саму задачу, но также высказали свою гипотезу о том, что верхняя граница числа пересечений графа равняется:</w:t>
      </w:r>
    </w:p>
    <w:p w:rsidR="00F11122" w:rsidRPr="00E43EC8" w:rsidRDefault="001A4F82" w:rsidP="00E43EC8">
      <w:pPr>
        <w:spacing w:line="360" w:lineRule="auto"/>
        <w:ind w:firstLine="708"/>
        <w:rPr>
          <w:szCs w:val="28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m:t>cr</m:t>
          </m:r>
          <m:d>
            <m:d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/>
              <w:szCs w:val="28"/>
            </w:rPr>
            <m:t>≤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Cs w:val="28"/>
                </w:rPr>
                <m:t>4</m:t>
              </m:r>
            </m:den>
          </m:f>
          <m:d>
            <m:dPr>
              <m:begChr m:val="⌊"/>
              <m:endChr m:val="⌋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den>
              </m:f>
            </m:e>
          </m:d>
          <m:d>
            <m:dPr>
              <m:begChr m:val="⌊"/>
              <m:endChr m:val="⌋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n</m:t>
                  </m:r>
                  <m:r>
                    <w:rPr>
                      <w:rFonts w:ascii="Cambria Math" w:hAnsi="Cambria Math"/>
                      <w:szCs w:val="28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den>
              </m:f>
            </m:e>
          </m:d>
          <m:d>
            <m:dPr>
              <m:begChr m:val="⌊"/>
              <m:endChr m:val="⌋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n-2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den>
              </m:f>
            </m:e>
          </m:d>
          <m:d>
            <m:dPr>
              <m:begChr m:val="⌊"/>
              <m:endChr m:val="⌋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8"/>
                      <w:lang w:val="en-US"/>
                    </w:rPr>
                    <m:t>n-3</m:t>
                  </m:r>
                </m:num>
                <m:den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  <w:szCs w:val="28"/>
            </w:rPr>
            <m:t>.</m:t>
          </m:r>
        </m:oMath>
      </m:oMathPara>
    </w:p>
    <w:p w:rsidR="00672B63" w:rsidRDefault="000E45EC" w:rsidP="003416E1">
      <w:pPr>
        <w:spacing w:line="360" w:lineRule="auto"/>
        <w:ind w:firstLine="708"/>
        <w:rPr>
          <w:szCs w:val="28"/>
        </w:rPr>
      </w:pPr>
      <w:r>
        <w:rPr>
          <w:szCs w:val="28"/>
        </w:rPr>
        <w:t>К 201</w:t>
      </w:r>
      <w:r w:rsidR="000B714F" w:rsidRPr="00D60532">
        <w:rPr>
          <w:szCs w:val="28"/>
        </w:rPr>
        <w:t>7</w:t>
      </w:r>
      <w:r>
        <w:rPr>
          <w:szCs w:val="28"/>
        </w:rPr>
        <w:t xml:space="preserve"> году, значения </w:t>
      </w:r>
      <w:r w:rsidR="000B0B15">
        <w:rPr>
          <w:szCs w:val="28"/>
        </w:rPr>
        <w:t xml:space="preserve">чисел пересечений </w:t>
      </w:r>
      <w:r>
        <w:rPr>
          <w:szCs w:val="28"/>
        </w:rPr>
        <w:t>известны лишь для небольшого числа семей</w:t>
      </w:r>
      <w:proofErr w:type="gramStart"/>
      <w:r>
        <w:rPr>
          <w:szCs w:val="28"/>
        </w:rPr>
        <w:t>ств</w:t>
      </w:r>
      <w:r w:rsidR="000B0B15">
        <w:rPr>
          <w:szCs w:val="28"/>
        </w:rPr>
        <w:t xml:space="preserve"> гр</w:t>
      </w:r>
      <w:proofErr w:type="gramEnd"/>
      <w:r w:rsidR="000B0B15">
        <w:rPr>
          <w:szCs w:val="28"/>
        </w:rPr>
        <w:t>афов.</w:t>
      </w:r>
      <w:r w:rsidR="00051911">
        <w:rPr>
          <w:szCs w:val="28"/>
        </w:rPr>
        <w:t xml:space="preserve"> Были предприняты многочисленные попытк</w:t>
      </w:r>
      <w:r w:rsidR="005635BD">
        <w:rPr>
          <w:szCs w:val="28"/>
        </w:rPr>
        <w:t>и</w:t>
      </w:r>
      <w:r w:rsidR="00051911">
        <w:rPr>
          <w:szCs w:val="28"/>
        </w:rPr>
        <w:t xml:space="preserve"> </w:t>
      </w:r>
      <w:r w:rsidR="0043143B">
        <w:rPr>
          <w:szCs w:val="28"/>
        </w:rPr>
        <w:t>нахождения</w:t>
      </w:r>
      <w:r w:rsidR="00051911">
        <w:rPr>
          <w:szCs w:val="28"/>
        </w:rPr>
        <w:t xml:space="preserve"> нижних границ, однако точного результата найдено не </w:t>
      </w:r>
      <w:r w:rsidR="0043143B">
        <w:rPr>
          <w:szCs w:val="28"/>
        </w:rPr>
        <w:t>было.</w:t>
      </w:r>
      <w:r w:rsidR="00D60532" w:rsidRPr="00D60532">
        <w:rPr>
          <w:szCs w:val="28"/>
        </w:rPr>
        <w:t xml:space="preserve"> </w:t>
      </w:r>
    </w:p>
    <w:p w:rsidR="00D55FDA" w:rsidRDefault="00D55FDA" w:rsidP="00D55FDA">
      <w:pPr>
        <w:spacing w:line="360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3. Укладка с применением физической модели</w:t>
      </w:r>
    </w:p>
    <w:p w:rsidR="00046A28" w:rsidRPr="00046A28" w:rsidRDefault="00046A28" w:rsidP="00046A2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46A28">
        <w:rPr>
          <w:rFonts w:ascii="Times New Roman" w:hAnsi="Times New Roman" w:cs="Times New Roman"/>
        </w:rPr>
        <w:t xml:space="preserve">Одними из наиболее применяемых методов укладок графов на плоскость являются методы с применением физических моделей. </w:t>
      </w:r>
    </w:p>
    <w:p w:rsidR="00046A28" w:rsidRPr="00046A28" w:rsidRDefault="00046A28" w:rsidP="00046A2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46A28">
        <w:rPr>
          <w:rFonts w:ascii="Times New Roman" w:hAnsi="Times New Roman" w:cs="Times New Roman"/>
        </w:rPr>
        <w:t xml:space="preserve">Данные методы появились в работах Тутте в 1963 году, который показал, что графы с большим количеством узлов могут быть хорошо уложены на плоскость с применением физических моделей, добавив каждому </w:t>
      </w:r>
      <w:r w:rsidRPr="00046A28">
        <w:rPr>
          <w:rFonts w:ascii="Times New Roman" w:hAnsi="Times New Roman" w:cs="Times New Roman"/>
        </w:rPr>
        <w:lastRenderedPageBreak/>
        <w:t>ребру различные силы и позволив системе самой достигнуть состояния равнения.</w:t>
      </w:r>
    </w:p>
    <w:p w:rsidR="007C3D23" w:rsidRDefault="00E02729" w:rsidP="00E02729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</w:rPr>
        <w:t xml:space="preserve">Смысл данных </w:t>
      </w:r>
      <w:r>
        <w:rPr>
          <w:rFonts w:ascii="Times New Roman" w:hAnsi="Times New Roman" w:cs="Times New Roman"/>
        </w:rPr>
        <w:t>методов</w:t>
      </w:r>
      <w:r w:rsidRPr="00214ECE">
        <w:rPr>
          <w:rFonts w:ascii="Times New Roman" w:hAnsi="Times New Roman" w:cs="Times New Roman"/>
        </w:rPr>
        <w:t xml:space="preserve"> заключается в </w:t>
      </w:r>
      <w:r>
        <w:rPr>
          <w:rFonts w:ascii="Times New Roman" w:hAnsi="Times New Roman" w:cs="Times New Roman"/>
        </w:rPr>
        <w:t>том, что д</w:t>
      </w:r>
      <w:r w:rsidRPr="00214ECE">
        <w:rPr>
          <w:rFonts w:ascii="Times New Roman" w:hAnsi="Times New Roman" w:cs="Times New Roman"/>
        </w:rPr>
        <w:t>ля каждого ребра или узла, задаются некоторые силы, обычно согласно закону Гука</w:t>
      </w:r>
      <w:r>
        <w:rPr>
          <w:rFonts w:ascii="Times New Roman" w:hAnsi="Times New Roman" w:cs="Times New Roman"/>
        </w:rPr>
        <w:t xml:space="preserve">, т.е. </w:t>
      </w:r>
      <m:oMath>
        <m:r>
          <m:rPr>
            <m:sty m:val="bi"/>
          </m:rPr>
          <w:rPr>
            <w:rFonts w:ascii="Cambria Math" w:hAnsi="Cambria Math" w:cs="Times New Roman"/>
          </w:rPr>
          <m:t>F=k*∆l</m:t>
        </m:r>
      </m:oMath>
      <w:r>
        <w:rPr>
          <w:rFonts w:ascii="Times New Roman" w:eastAsiaTheme="minorEastAsia" w:hAnsi="Times New Roman" w:cs="Times New Roman"/>
        </w:rPr>
        <w:t xml:space="preserve">, где </w:t>
      </w:r>
      <w:r w:rsidRPr="00465FB9">
        <w:rPr>
          <w:rFonts w:ascii="Times New Roman" w:eastAsiaTheme="minorEastAsia" w:hAnsi="Times New Roman" w:cs="Times New Roman"/>
          <w:b/>
          <w:i/>
          <w:lang w:val="en-US"/>
        </w:rPr>
        <w:t>F</w:t>
      </w:r>
      <w:r w:rsidRPr="0016223F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–</w:t>
      </w:r>
      <w:r w:rsidRPr="0016223F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сила упругости, </w:t>
      </w:r>
      <w:r w:rsidRPr="00465FB9">
        <w:rPr>
          <w:rFonts w:ascii="Times New Roman" w:eastAsiaTheme="minorEastAsia" w:hAnsi="Times New Roman" w:cs="Times New Roman"/>
          <w:b/>
          <w:i/>
          <w:lang w:val="en-US"/>
        </w:rPr>
        <w:t>k</w:t>
      </w:r>
      <w:r w:rsidRPr="0016223F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–</w:t>
      </w:r>
      <w:r w:rsidRPr="0016223F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жесткость тела, а </w:t>
      </w:r>
      <m:oMath>
        <m:r>
          <m:rPr>
            <m:sty m:val="bi"/>
          </m:rPr>
          <w:rPr>
            <w:rFonts w:ascii="Cambria Math" w:hAnsi="Cambria Math" w:cs="Times New Roman"/>
          </w:rPr>
          <m:t>∆l</m:t>
        </m:r>
      </m:oMath>
      <w:r>
        <w:rPr>
          <w:rFonts w:ascii="Times New Roman" w:eastAsiaTheme="minorEastAsia" w:hAnsi="Times New Roman" w:cs="Times New Roman"/>
        </w:rPr>
        <w:t xml:space="preserve"> – деформация тела.</w:t>
      </w:r>
      <w:r w:rsidRPr="0016223F">
        <w:rPr>
          <w:rFonts w:ascii="Times New Roman" w:eastAsiaTheme="minorEastAsia" w:hAnsi="Times New Roman" w:cs="Times New Roman"/>
        </w:rPr>
        <w:t xml:space="preserve"> </w:t>
      </w:r>
      <w:r w:rsidRPr="00214ECE">
        <w:rPr>
          <w:rFonts w:ascii="Times New Roman" w:hAnsi="Times New Roman" w:cs="Times New Roman"/>
        </w:rPr>
        <w:t>Затем данный алгоритм пытается минимизирова</w:t>
      </w:r>
      <w:r>
        <w:rPr>
          <w:rFonts w:ascii="Times New Roman" w:hAnsi="Times New Roman" w:cs="Times New Roman"/>
        </w:rPr>
        <w:t>ть энергию полученной системы</w:t>
      </w:r>
      <w:r w:rsidRPr="00214ECE">
        <w:rPr>
          <w:rFonts w:ascii="Times New Roman" w:hAnsi="Times New Roman" w:cs="Times New Roman"/>
        </w:rPr>
        <w:t xml:space="preserve"> для получения самой укладки. </w:t>
      </w:r>
    </w:p>
    <w:p w:rsidR="00194548" w:rsidRPr="00214ECE" w:rsidRDefault="00194548" w:rsidP="00194548">
      <w:pPr>
        <w:pStyle w:val="a9"/>
        <w:spacing w:line="360" w:lineRule="auto"/>
        <w:ind w:firstLine="708"/>
        <w:rPr>
          <w:rFonts w:ascii="Times New Roman" w:hAnsi="Times New Roman" w:cs="Times New Roman"/>
        </w:rPr>
      </w:pPr>
      <w:r w:rsidRPr="00214E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C2C2A7E" wp14:editId="1566C8F1">
            <wp:extent cx="4533900" cy="307346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07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548" w:rsidRPr="00194548" w:rsidRDefault="00194548" w:rsidP="00194548">
      <w:pPr>
        <w:pStyle w:val="a9"/>
        <w:spacing w:line="360" w:lineRule="auto"/>
        <w:ind w:firstLine="708"/>
        <w:rPr>
          <w:rFonts w:ascii="Times New Roman" w:hAnsi="Times New Roman" w:cs="Times New Roman"/>
          <w:i/>
        </w:rPr>
      </w:pPr>
      <w:r w:rsidRPr="00214ECE">
        <w:rPr>
          <w:rFonts w:ascii="Times New Roman" w:hAnsi="Times New Roman" w:cs="Times New Roman"/>
          <w:i/>
        </w:rPr>
        <w:t xml:space="preserve">(Рис. </w:t>
      </w:r>
      <w:r>
        <w:rPr>
          <w:rFonts w:ascii="Times New Roman" w:hAnsi="Times New Roman" w:cs="Times New Roman"/>
          <w:i/>
        </w:rPr>
        <w:t>5</w:t>
      </w:r>
      <w:r w:rsidRPr="00214ECE">
        <w:rPr>
          <w:rFonts w:ascii="Times New Roman" w:hAnsi="Times New Roman" w:cs="Times New Roman"/>
          <w:i/>
        </w:rPr>
        <w:t xml:space="preserve"> Укладка с применением физической модели)</w:t>
      </w:r>
    </w:p>
    <w:p w:rsidR="00E64FA5" w:rsidRPr="00B806C8" w:rsidRDefault="00E64FA5" w:rsidP="00E02729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Сформулируем сам алгоритм укладки с применением физической модели.</w:t>
      </w:r>
      <w:r w:rsidR="00B806C8" w:rsidRPr="00B806C8">
        <w:rPr>
          <w:rFonts w:ascii="Times New Roman" w:hAnsi="Times New Roman" w:cs="Times New Roman"/>
        </w:rPr>
        <w:t xml:space="preserve"> </w:t>
      </w:r>
      <w:r w:rsidR="00B806C8">
        <w:rPr>
          <w:rFonts w:ascii="Times New Roman" w:hAnsi="Times New Roman" w:cs="Times New Roman"/>
        </w:rPr>
        <w:t xml:space="preserve">Пусть на вход подается некий граф </w:t>
      </w:r>
      <m:oMath>
        <m:r>
          <w:rPr>
            <w:rFonts w:ascii="Cambria Math" w:hAnsi="Cambria Math" w:cs="Times New Roman"/>
          </w:rPr>
          <m:t>G=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V, E</m:t>
            </m:r>
          </m:e>
        </m:d>
      </m:oMath>
      <w:r w:rsidR="00303A90">
        <w:rPr>
          <w:rFonts w:ascii="Times New Roman" w:eastAsiaTheme="minorEastAsia" w:hAnsi="Times New Roman" w:cs="Times New Roman"/>
        </w:rPr>
        <w:t>.</w:t>
      </w:r>
    </w:p>
    <w:p w:rsidR="00D42B94" w:rsidRDefault="00D3181B" w:rsidP="00E02729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D3181B">
        <w:rPr>
          <w:rFonts w:ascii="Times New Roman" w:hAnsi="Times New Roman" w:cs="Times New Roman"/>
          <w:b/>
        </w:rPr>
        <w:t>Инициализация</w:t>
      </w:r>
      <w:r>
        <w:rPr>
          <w:rFonts w:ascii="Times New Roman" w:hAnsi="Times New Roman" w:cs="Times New Roman"/>
        </w:rPr>
        <w:t xml:space="preserve">. Каждому узлу графа задается некоторая случайная </w:t>
      </w:r>
      <w:r w:rsidR="006A3438">
        <w:rPr>
          <w:rFonts w:ascii="Times New Roman" w:hAnsi="Times New Roman" w:cs="Times New Roman"/>
        </w:rPr>
        <w:t>точка на координатной плоскости.</w:t>
      </w:r>
    </w:p>
    <w:p w:rsidR="006A3438" w:rsidRPr="006A3438" w:rsidRDefault="006A3438" w:rsidP="00E02729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Pr="006A34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A3438">
        <w:rPr>
          <w:rFonts w:ascii="Times New Roman" w:hAnsi="Times New Roman" w:cs="Times New Roman"/>
          <w:b/>
        </w:rPr>
        <w:t>Итерации алгоритма</w:t>
      </w:r>
      <w:r>
        <w:rPr>
          <w:rFonts w:ascii="Times New Roman" w:hAnsi="Times New Roman" w:cs="Times New Roman"/>
        </w:rPr>
        <w:t xml:space="preserve">. Для каждого </w:t>
      </w:r>
      <w:r w:rsidR="00102FF1">
        <w:rPr>
          <w:rFonts w:ascii="Times New Roman" w:hAnsi="Times New Roman" w:cs="Times New Roman"/>
        </w:rPr>
        <w:t>узла</w:t>
      </w:r>
      <w:r>
        <w:rPr>
          <w:rFonts w:ascii="Times New Roman" w:hAnsi="Times New Roman" w:cs="Times New Roman"/>
        </w:rPr>
        <w:t xml:space="preserve"> имеем векторную переменную </w:t>
      </w:r>
      <w:proofErr w:type="spellStart"/>
      <w:r w:rsidRPr="006A3438">
        <w:rPr>
          <w:rFonts w:ascii="Times New Roman" w:hAnsi="Times New Roman" w:cs="Times New Roman"/>
          <w:i/>
          <w:lang w:val="en-US"/>
        </w:rPr>
        <w:t>displ</w:t>
      </w:r>
      <w:proofErr w:type="spellEnd"/>
      <w:r w:rsidRPr="006A3438">
        <w:rPr>
          <w:rFonts w:ascii="Times New Roman" w:hAnsi="Times New Roman" w:cs="Times New Roman"/>
        </w:rPr>
        <w:t xml:space="preserve">, </w:t>
      </w:r>
      <w:r w:rsidR="00102FF1">
        <w:rPr>
          <w:rFonts w:ascii="Times New Roman" w:hAnsi="Times New Roman" w:cs="Times New Roman"/>
        </w:rPr>
        <w:t>которая характеризирует смещение узла на данной итерации.</w:t>
      </w:r>
      <w:r>
        <w:rPr>
          <w:rFonts w:ascii="Times New Roman" w:hAnsi="Times New Roman" w:cs="Times New Roman"/>
        </w:rPr>
        <w:t xml:space="preserve"> </w:t>
      </w:r>
      <w:r w:rsidR="00502C07">
        <w:rPr>
          <w:rFonts w:ascii="Times New Roman" w:hAnsi="Times New Roman" w:cs="Times New Roman"/>
        </w:rPr>
        <w:t>Перед началом каждой итерации, данная переменная для всех узлов равна 0.</w:t>
      </w:r>
    </w:p>
    <w:p w:rsidR="002D28A9" w:rsidRDefault="002D28A9" w:rsidP="00E02729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11A5A">
        <w:rPr>
          <w:rFonts w:ascii="Times New Roman" w:hAnsi="Times New Roman" w:cs="Times New Roman"/>
          <w:b/>
        </w:rPr>
        <w:t>2.</w:t>
      </w:r>
      <w:r w:rsidR="006A3438" w:rsidRPr="00911A5A">
        <w:rPr>
          <w:rFonts w:ascii="Times New Roman" w:hAnsi="Times New Roman" w:cs="Times New Roman"/>
          <w:b/>
        </w:rPr>
        <w:t>1</w:t>
      </w:r>
      <w:r w:rsidR="006A34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40F66">
        <w:rPr>
          <w:rFonts w:ascii="Times New Roman" w:hAnsi="Times New Roman" w:cs="Times New Roman"/>
          <w:b/>
        </w:rPr>
        <w:t xml:space="preserve">Вычисление </w:t>
      </w:r>
      <w:r w:rsidR="00140F66" w:rsidRPr="00140F66">
        <w:rPr>
          <w:rFonts w:ascii="Times New Roman" w:hAnsi="Times New Roman" w:cs="Times New Roman"/>
          <w:b/>
        </w:rPr>
        <w:t xml:space="preserve">отталкивающих </w:t>
      </w:r>
      <w:r w:rsidRPr="00140F66">
        <w:rPr>
          <w:rFonts w:ascii="Times New Roman" w:hAnsi="Times New Roman" w:cs="Times New Roman"/>
          <w:b/>
        </w:rPr>
        <w:t>сил</w:t>
      </w:r>
      <w:r w:rsidR="007750A1">
        <w:rPr>
          <w:rFonts w:ascii="Times New Roman" w:hAnsi="Times New Roman" w:cs="Times New Roman"/>
        </w:rPr>
        <w:t>.</w:t>
      </w:r>
      <w:r w:rsidR="00845D72">
        <w:rPr>
          <w:rFonts w:ascii="Times New Roman" w:hAnsi="Times New Roman" w:cs="Times New Roman"/>
        </w:rPr>
        <w:t xml:space="preserve"> Для каждо</w:t>
      </w:r>
      <w:r w:rsidR="008D42B4">
        <w:rPr>
          <w:rFonts w:ascii="Times New Roman" w:hAnsi="Times New Roman" w:cs="Times New Roman"/>
        </w:rPr>
        <w:t>й</w:t>
      </w:r>
      <w:r w:rsidR="00845D72">
        <w:rPr>
          <w:rFonts w:ascii="Times New Roman" w:hAnsi="Times New Roman" w:cs="Times New Roman"/>
        </w:rPr>
        <w:t xml:space="preserve"> пары</w:t>
      </w:r>
      <w:r w:rsidR="00845D72" w:rsidRPr="00845D72">
        <w:rPr>
          <w:rFonts w:ascii="Times New Roman" w:hAnsi="Times New Roman" w:cs="Times New Roman"/>
        </w:rPr>
        <w:t xml:space="preserve"> </w:t>
      </w:r>
      <w:r w:rsidR="00FD4F18">
        <w:rPr>
          <w:rFonts w:ascii="Times New Roman" w:hAnsi="Times New Roman" w:cs="Times New Roman"/>
        </w:rPr>
        <w:t>узлов</w:t>
      </w:r>
      <w:r w:rsidR="00845D72">
        <w:rPr>
          <w:rFonts w:ascii="Times New Roman" w:hAnsi="Times New Roman" w:cs="Times New Roman"/>
        </w:rPr>
        <w:t xml:space="preserve">, </w:t>
      </w:r>
      <m:oMath>
        <m:r>
          <w:rPr>
            <w:rFonts w:ascii="Cambria Math" w:hAnsi="Cambria Math" w:cs="Times New Roman"/>
            <w:lang w:val="en-US"/>
          </w:rPr>
          <m:t>u</m:t>
        </m:r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v</m:t>
        </m:r>
        <m:r>
          <w:rPr>
            <w:rFonts w:ascii="Cambria Math" w:hAnsi="Cambria Math" w:cs="Times New Roman"/>
          </w:rPr>
          <m:t>∈E</m:t>
        </m:r>
      </m:oMath>
      <w:r w:rsidR="00845D72" w:rsidRPr="00845D72">
        <w:rPr>
          <w:rFonts w:ascii="Times New Roman" w:hAnsi="Times New Roman" w:cs="Times New Roman"/>
          <w:i/>
        </w:rPr>
        <w:t xml:space="preserve">, </w:t>
      </w:r>
      <m:oMath>
        <m: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  <w:lang w:val="en-US"/>
          </w:rPr>
          <m:t>u</m:t>
        </m:r>
        <m:r>
          <w:rPr>
            <w:rFonts w:ascii="Cambria Math" w:hAnsi="Cambria Math" w:cs="Times New Roman"/>
          </w:rPr>
          <m:t>≠</m:t>
        </m:r>
        <m:r>
          <w:rPr>
            <w:rFonts w:ascii="Cambria Math" w:hAnsi="Cambria Math" w:cs="Times New Roman"/>
            <w:lang w:val="en-US"/>
          </w:rPr>
          <m:t>v</m:t>
        </m:r>
        <m:r>
          <w:rPr>
            <w:rFonts w:ascii="Cambria Math" w:hAnsi="Cambria Math" w:cs="Times New Roman"/>
          </w:rPr>
          <m:t>)</m:t>
        </m:r>
      </m:oMath>
      <w:r w:rsidR="00845D72" w:rsidRPr="00845D72">
        <w:rPr>
          <w:rFonts w:ascii="Times New Roman" w:hAnsi="Times New Roman" w:cs="Times New Roman"/>
          <w:i/>
        </w:rPr>
        <w:t xml:space="preserve"> </w:t>
      </w:r>
      <w:r w:rsidR="00845D72">
        <w:rPr>
          <w:rFonts w:ascii="Times New Roman" w:hAnsi="Times New Roman" w:cs="Times New Roman"/>
        </w:rPr>
        <w:t>вычисляем значение смещения по следующим формулам:</w:t>
      </w:r>
    </w:p>
    <w:p w:rsidR="00845D72" w:rsidRPr="00845D72" w:rsidRDefault="00845D72" w:rsidP="00E02729">
      <w:pPr>
        <w:pStyle w:val="a9"/>
        <w:spacing w:line="360" w:lineRule="auto"/>
        <w:ind w:firstLine="708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δ=v.pos-u.pos,</m:t>
          </m:r>
        </m:oMath>
      </m:oMathPara>
    </w:p>
    <w:p w:rsidR="00845D72" w:rsidRPr="00845D72" w:rsidRDefault="00845D72" w:rsidP="00E02729">
      <w:pPr>
        <w:pStyle w:val="a9"/>
        <w:spacing w:line="360" w:lineRule="auto"/>
        <w:ind w:firstLine="708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lang w:val="en-US"/>
            </w:rPr>
            <w:lastRenderedPageBreak/>
            <m:t>v.displ=v.displ+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δ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δ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 w:cs="Times New Roman"/>
              <w:lang w:val="en-US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r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(|δ|),</m:t>
          </m:r>
        </m:oMath>
      </m:oMathPara>
    </w:p>
    <w:p w:rsidR="00845D72" w:rsidRPr="00EA3E06" w:rsidRDefault="00845D72" w:rsidP="00E02729">
      <w:pPr>
        <w:pStyle w:val="a9"/>
        <w:spacing w:line="360" w:lineRule="auto"/>
        <w:ind w:firstLine="708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r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area</m:t>
                    </m:r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V</m:t>
                        </m:r>
                      </m:e>
                    </m:d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,</m:t>
                </m:r>
              </m:e>
            </m:rad>
          </m:den>
        </m:f>
        <m:r>
          <w:rPr>
            <w:rFonts w:ascii="Cambria Math" w:eastAsiaTheme="minorEastAsia" w:hAnsi="Cambria Math" w:cs="Times New Roman"/>
            <w:lang w:val="en-US"/>
          </w:rPr>
          <m:t>area</m:t>
        </m:r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W</m:t>
        </m:r>
        <m:r>
          <w:rPr>
            <w:rFonts w:ascii="Cambria Math" w:eastAsiaTheme="minorEastAsia" w:hAnsi="Cambria Math" w:cs="Times New Roman"/>
          </w:rPr>
          <m:t>*</m:t>
        </m:r>
        <m:r>
          <w:rPr>
            <w:rFonts w:ascii="Cambria Math" w:eastAsiaTheme="minorEastAsia" w:hAnsi="Cambria Math" w:cs="Times New Roman"/>
            <w:lang w:val="en-US"/>
          </w:rPr>
          <m:t>L</m:t>
        </m:r>
        <m:r>
          <w:rPr>
            <w:rFonts w:ascii="Cambria Math" w:eastAsiaTheme="minorEastAsia" w:hAnsi="Cambria Math" w:cs="Times New Roman"/>
          </w:rPr>
          <m:t>,</m:t>
        </m:r>
      </m:oMath>
      <w:r w:rsidR="0008793B" w:rsidRPr="0008793B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lang w:val="en-US"/>
          </w:rPr>
          <m:t>W</m:t>
        </m:r>
        <m:r>
          <w:rPr>
            <w:rFonts w:ascii="Cambria Math" w:eastAsiaTheme="minorEastAsia" w:hAnsi="Cambria Math" w:cs="Times New Roman"/>
          </w:rPr>
          <m:t xml:space="preserve">≥0 , </m:t>
        </m:r>
        <m:r>
          <w:rPr>
            <w:rFonts w:ascii="Cambria Math" w:eastAsiaTheme="minorEastAsia" w:hAnsi="Cambria Math" w:cs="Times New Roman"/>
            <w:lang w:val="en-US"/>
          </w:rPr>
          <m:t>L</m:t>
        </m:r>
        <m:r>
          <w:rPr>
            <w:rFonts w:ascii="Cambria Math" w:eastAsiaTheme="minorEastAsia" w:hAnsi="Cambria Math" w:cs="Times New Roman"/>
          </w:rPr>
          <m:t>≥0</m:t>
        </m:r>
      </m:oMath>
      <w:r w:rsidR="0008793B" w:rsidRPr="0008793B">
        <w:rPr>
          <w:rFonts w:ascii="Times New Roman" w:eastAsiaTheme="minorEastAsia" w:hAnsi="Times New Roman" w:cs="Times New Roman"/>
        </w:rPr>
        <w:t xml:space="preserve"> </w:t>
      </w:r>
      <w:r w:rsidR="0008793B">
        <w:rPr>
          <w:rFonts w:ascii="Times New Roman" w:eastAsiaTheme="minorEastAsia" w:hAnsi="Times New Roman" w:cs="Times New Roman"/>
        </w:rPr>
        <w:t>–</w:t>
      </w:r>
      <w:r w:rsidR="0008793B" w:rsidRPr="0008793B">
        <w:rPr>
          <w:rFonts w:ascii="Times New Roman" w:eastAsiaTheme="minorEastAsia" w:hAnsi="Times New Roman" w:cs="Times New Roman"/>
        </w:rPr>
        <w:t xml:space="preserve"> </w:t>
      </w:r>
      <w:r w:rsidR="0008793B">
        <w:rPr>
          <w:rFonts w:ascii="Times New Roman" w:eastAsiaTheme="minorEastAsia" w:hAnsi="Times New Roman" w:cs="Times New Roman"/>
        </w:rPr>
        <w:t xml:space="preserve">некоторые переменные, ограничивающие </w:t>
      </w:r>
      <w:r w:rsidR="00B806C8">
        <w:rPr>
          <w:rFonts w:ascii="Times New Roman" w:eastAsiaTheme="minorEastAsia" w:hAnsi="Times New Roman" w:cs="Times New Roman"/>
        </w:rPr>
        <w:t>площадь,</w:t>
      </w:r>
      <w:r w:rsidR="00DA669F">
        <w:rPr>
          <w:rFonts w:ascii="Times New Roman" w:eastAsiaTheme="minorEastAsia" w:hAnsi="Times New Roman" w:cs="Times New Roman"/>
        </w:rPr>
        <w:t xml:space="preserve"> в которой будет размещен граф, </w:t>
      </w:r>
      <w:r w:rsidR="00DA669F" w:rsidRPr="00DA669F">
        <w:rPr>
          <w:rFonts w:ascii="Times New Roman" w:eastAsiaTheme="minorEastAsia" w:hAnsi="Times New Roman" w:cs="Times New Roman"/>
          <w:i/>
        </w:rPr>
        <w:t>|</w:t>
      </w:r>
      <w:r w:rsidR="00DA669F" w:rsidRPr="00DA669F">
        <w:rPr>
          <w:rFonts w:ascii="Times New Roman" w:eastAsiaTheme="minorEastAsia" w:hAnsi="Times New Roman" w:cs="Times New Roman"/>
          <w:i/>
          <w:lang w:val="en-US"/>
        </w:rPr>
        <w:t>x</w:t>
      </w:r>
      <w:r w:rsidR="00DA669F" w:rsidRPr="00DA669F">
        <w:rPr>
          <w:rFonts w:ascii="Times New Roman" w:eastAsiaTheme="minorEastAsia" w:hAnsi="Times New Roman" w:cs="Times New Roman"/>
          <w:i/>
        </w:rPr>
        <w:t>|</w:t>
      </w:r>
      <w:r w:rsidR="00DA669F" w:rsidRPr="00DA669F">
        <w:rPr>
          <w:rFonts w:ascii="Times New Roman" w:eastAsiaTheme="minorEastAsia" w:hAnsi="Times New Roman" w:cs="Times New Roman"/>
        </w:rPr>
        <w:t xml:space="preserve"> - </w:t>
      </w:r>
      <w:r w:rsidR="00DA669F">
        <w:rPr>
          <w:rFonts w:ascii="Times New Roman" w:eastAsiaTheme="minorEastAsia" w:hAnsi="Times New Roman" w:cs="Times New Roman"/>
        </w:rPr>
        <w:t xml:space="preserve">оператор нормы векторной величины </w:t>
      </w:r>
      <w:r w:rsidR="00DA669F" w:rsidRPr="00DA669F">
        <w:rPr>
          <w:rFonts w:ascii="Times New Roman" w:eastAsiaTheme="minorEastAsia" w:hAnsi="Times New Roman" w:cs="Times New Roman"/>
          <w:i/>
          <w:lang w:val="en-US"/>
        </w:rPr>
        <w:t>x</w:t>
      </w:r>
      <w:r w:rsidR="003E2A70" w:rsidRPr="00EA3E06">
        <w:rPr>
          <w:rFonts w:ascii="Times New Roman" w:eastAsiaTheme="minorEastAsia" w:hAnsi="Times New Roman" w:cs="Times New Roman"/>
          <w:i/>
        </w:rPr>
        <w:t>.</w:t>
      </w:r>
    </w:p>
    <w:p w:rsidR="002D28A9" w:rsidRPr="00B02E0B" w:rsidRDefault="009A1BF0" w:rsidP="00E02729">
      <w:pPr>
        <w:pStyle w:val="a9"/>
        <w:spacing w:line="360" w:lineRule="auto"/>
        <w:ind w:firstLine="708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/>
        </w:rPr>
        <w:t>2.2</w:t>
      </w:r>
      <w:r w:rsidR="002D28A9">
        <w:rPr>
          <w:rFonts w:ascii="Times New Roman" w:hAnsi="Times New Roman" w:cs="Times New Roman"/>
        </w:rPr>
        <w:t xml:space="preserve">. </w:t>
      </w:r>
      <w:r w:rsidR="002D28A9" w:rsidRPr="00140F66">
        <w:rPr>
          <w:rFonts w:ascii="Times New Roman" w:hAnsi="Times New Roman" w:cs="Times New Roman"/>
          <w:b/>
        </w:rPr>
        <w:t xml:space="preserve">Вычисление </w:t>
      </w:r>
      <w:r w:rsidR="00140F66">
        <w:rPr>
          <w:rFonts w:ascii="Times New Roman" w:hAnsi="Times New Roman" w:cs="Times New Roman"/>
          <w:b/>
        </w:rPr>
        <w:t xml:space="preserve">притягивающих </w:t>
      </w:r>
      <w:r w:rsidR="002D28A9" w:rsidRPr="00140F66">
        <w:rPr>
          <w:rFonts w:ascii="Times New Roman" w:hAnsi="Times New Roman" w:cs="Times New Roman"/>
          <w:b/>
        </w:rPr>
        <w:t>сил</w:t>
      </w:r>
      <w:r w:rsidR="001745A8">
        <w:rPr>
          <w:rFonts w:ascii="Times New Roman" w:hAnsi="Times New Roman" w:cs="Times New Roman"/>
        </w:rPr>
        <w:t>.</w:t>
      </w:r>
      <w:r w:rsidR="00F76BDF">
        <w:rPr>
          <w:rFonts w:ascii="Times New Roman" w:hAnsi="Times New Roman" w:cs="Times New Roman"/>
        </w:rPr>
        <w:t xml:space="preserve"> Для каждого ребра </w:t>
      </w:r>
      <m:oMath>
        <m:r>
          <w:rPr>
            <w:rFonts w:ascii="Cambria Math" w:hAnsi="Cambria Math" w:cs="Times New Roman"/>
          </w:rPr>
          <m:t>e=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u</m:t>
            </m:r>
            <m:r>
              <w:rPr>
                <w:rFonts w:ascii="Cambria Math" w:hAnsi="Cambria Math" w:cs="Times New Roman"/>
              </w:rPr>
              <m:t xml:space="preserve">, </m:t>
            </m:r>
            <m:r>
              <w:rPr>
                <w:rFonts w:ascii="Cambria Math" w:hAnsi="Cambria Math" w:cs="Times New Roman"/>
                <w:lang w:val="en-US"/>
              </w:rPr>
              <m:t>v</m:t>
            </m:r>
          </m:e>
        </m:d>
        <m:r>
          <w:rPr>
            <w:rFonts w:ascii="Cambria Math" w:hAnsi="Cambria Math" w:cs="Times New Roman"/>
          </w:rPr>
          <m:t>∈V</m:t>
        </m:r>
      </m:oMath>
      <w:r w:rsidR="00F76BDF" w:rsidRPr="00F76BDF">
        <w:rPr>
          <w:rFonts w:ascii="Times New Roman" w:eastAsiaTheme="minorEastAsia" w:hAnsi="Times New Roman" w:cs="Times New Roman"/>
        </w:rPr>
        <w:t xml:space="preserve">, </w:t>
      </w:r>
      <w:r w:rsidR="00F76BDF">
        <w:rPr>
          <w:rFonts w:ascii="Times New Roman" w:eastAsiaTheme="minorEastAsia" w:hAnsi="Times New Roman" w:cs="Times New Roman"/>
        </w:rPr>
        <w:t xml:space="preserve">произведем корректировку смещений узлов </w:t>
      </w:r>
      <w:r w:rsidR="00F76BDF" w:rsidRPr="00F76BDF">
        <w:rPr>
          <w:rFonts w:ascii="Times New Roman" w:eastAsiaTheme="minorEastAsia" w:hAnsi="Times New Roman" w:cs="Times New Roman"/>
          <w:i/>
          <w:lang w:val="en-US"/>
        </w:rPr>
        <w:t>u</w:t>
      </w:r>
      <w:r w:rsidR="00F76BDF" w:rsidRPr="00F76BDF">
        <w:rPr>
          <w:rFonts w:ascii="Times New Roman" w:eastAsiaTheme="minorEastAsia" w:hAnsi="Times New Roman" w:cs="Times New Roman"/>
        </w:rPr>
        <w:t xml:space="preserve"> </w:t>
      </w:r>
      <w:r w:rsidR="00F76BDF">
        <w:rPr>
          <w:rFonts w:ascii="Times New Roman" w:eastAsiaTheme="minorEastAsia" w:hAnsi="Times New Roman" w:cs="Times New Roman"/>
        </w:rPr>
        <w:t xml:space="preserve">и </w:t>
      </w:r>
      <w:r w:rsidR="00F76BDF" w:rsidRPr="00F76BDF">
        <w:rPr>
          <w:rFonts w:ascii="Times New Roman" w:eastAsiaTheme="minorEastAsia" w:hAnsi="Times New Roman" w:cs="Times New Roman"/>
          <w:i/>
          <w:lang w:val="en-US"/>
        </w:rPr>
        <w:t>v</w:t>
      </w:r>
      <w:r w:rsidR="003A5784">
        <w:rPr>
          <w:rFonts w:ascii="Times New Roman" w:eastAsiaTheme="minorEastAsia" w:hAnsi="Times New Roman" w:cs="Times New Roman"/>
        </w:rPr>
        <w:t xml:space="preserve"> по следующим правилам</w:t>
      </w:r>
      <w:r w:rsidR="003A5784" w:rsidRPr="00B02E0B">
        <w:rPr>
          <w:rFonts w:ascii="Times New Roman" w:eastAsiaTheme="minorEastAsia" w:hAnsi="Times New Roman" w:cs="Times New Roman"/>
        </w:rPr>
        <w:t>:</w:t>
      </w:r>
    </w:p>
    <w:p w:rsidR="003A5784" w:rsidRPr="003A5784" w:rsidRDefault="003A5784" w:rsidP="00E02729">
      <w:pPr>
        <w:pStyle w:val="a9"/>
        <w:spacing w:line="360" w:lineRule="auto"/>
        <w:ind w:firstLine="708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lang w:val="en-US"/>
            </w:rPr>
            <m:t>δ=e.v.pos-e.u.pos,</m:t>
          </m:r>
        </m:oMath>
      </m:oMathPara>
    </w:p>
    <w:p w:rsidR="00EA3E06" w:rsidRPr="003F652C" w:rsidRDefault="003A5784" w:rsidP="00E02729">
      <w:pPr>
        <w:pStyle w:val="a9"/>
        <w:spacing w:line="360" w:lineRule="auto"/>
        <w:ind w:firstLine="708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e.v.displ=e.v.displ-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δ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δ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a</m:t>
              </m:r>
            </m:sub>
          </m:sSub>
          <m:d>
            <m:dPr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|δ|</m:t>
              </m:r>
            </m:e>
          </m:d>
          <m:r>
            <w:rPr>
              <w:rFonts w:ascii="Cambria Math" w:hAnsi="Cambria Math" w:cs="Times New Roman"/>
              <w:lang w:val="en-US"/>
            </w:rPr>
            <m:t>,</m:t>
          </m:r>
        </m:oMath>
      </m:oMathPara>
    </w:p>
    <w:p w:rsidR="003F652C" w:rsidRPr="009C2519" w:rsidRDefault="009C2519" w:rsidP="00E02729">
      <w:pPr>
        <w:pStyle w:val="a9"/>
        <w:spacing w:line="360" w:lineRule="auto"/>
        <w:ind w:firstLine="708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r>
            <w:rPr>
              <w:rFonts w:ascii="Cambria Math" w:hAnsi="Cambria Math" w:cs="Times New Roman"/>
              <w:lang w:val="en-US"/>
            </w:rPr>
            <m:t>e.u.displ=e.u.displ+</m:t>
          </m:r>
          <m:d>
            <m:d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δ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δ</m:t>
                      </m:r>
                    </m:e>
                  </m:d>
                </m:den>
              </m:f>
            </m:e>
          </m:d>
          <m:r>
            <w:rPr>
              <w:rFonts w:ascii="Cambria Math" w:hAnsi="Cambria Math" w:cs="Times New Roman"/>
              <w:lang w:val="en-US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a</m:t>
              </m:r>
            </m:sub>
          </m:sSub>
          <m:d>
            <m:dPr>
              <m:endChr m:val="|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lang w:val="en-US"/>
                </w:rPr>
                <m:t>|δ|</m:t>
              </m:r>
            </m:e>
          </m:d>
          <m:r>
            <w:rPr>
              <w:rFonts w:ascii="Cambria Math" w:hAnsi="Cambria Math" w:cs="Times New Roman"/>
              <w:lang w:val="en-US"/>
            </w:rPr>
            <m:t xml:space="preserve">, </m:t>
          </m:r>
        </m:oMath>
      </m:oMathPara>
    </w:p>
    <w:p w:rsidR="009C2519" w:rsidRPr="00731F01" w:rsidRDefault="009C2519" w:rsidP="00E02729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en-US"/>
                  </w:rPr>
                  <m:t>area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V</m:t>
                    </m:r>
                  </m:e>
                </m:d>
              </m:den>
            </m:f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den>
        </m:f>
        <m:r>
          <w:rPr>
            <w:rFonts w:ascii="Cambria Math" w:eastAsiaTheme="minorEastAsia" w:hAnsi="Cambria Math" w:cs="Times New Roman"/>
          </w:rPr>
          <m:t>.</m:t>
        </m:r>
      </m:oMath>
      <w:r w:rsidR="00731F01">
        <w:rPr>
          <w:rFonts w:ascii="Times New Roman" w:eastAsiaTheme="minorEastAsia" w:hAnsi="Times New Roman" w:cs="Times New Roman"/>
        </w:rPr>
        <w:t xml:space="preserve"> </w:t>
      </w:r>
      <w:r w:rsidR="007A4EDB" w:rsidRPr="007A4EDB">
        <w:rPr>
          <w:rFonts w:ascii="Times New Roman" w:eastAsiaTheme="minorEastAsia" w:hAnsi="Times New Roman" w:cs="Times New Roman"/>
          <w:i/>
          <w:lang w:val="en-US"/>
        </w:rPr>
        <w:t>u</w:t>
      </w:r>
      <w:r w:rsidR="007A4EDB" w:rsidRPr="007A4EDB">
        <w:rPr>
          <w:rFonts w:ascii="Times New Roman" w:eastAsiaTheme="minorEastAsia" w:hAnsi="Times New Roman" w:cs="Times New Roman"/>
          <w:i/>
        </w:rPr>
        <w:t>.</w:t>
      </w:r>
      <w:r w:rsidR="00731F01" w:rsidRPr="00731F01">
        <w:rPr>
          <w:rFonts w:ascii="Times New Roman" w:eastAsiaTheme="minorEastAsia" w:hAnsi="Times New Roman" w:cs="Times New Roman"/>
          <w:i/>
        </w:rPr>
        <w:t>p</w:t>
      </w:r>
      <w:proofErr w:type="spellStart"/>
      <w:r w:rsidR="00731F01" w:rsidRPr="00731F01">
        <w:rPr>
          <w:rFonts w:ascii="Times New Roman" w:eastAsiaTheme="minorEastAsia" w:hAnsi="Times New Roman" w:cs="Times New Roman"/>
          <w:i/>
          <w:lang w:val="en-US"/>
        </w:rPr>
        <w:t>os</w:t>
      </w:r>
      <w:proofErr w:type="spellEnd"/>
      <w:r w:rsidR="00731F01" w:rsidRPr="00731F01">
        <w:rPr>
          <w:rFonts w:ascii="Times New Roman" w:eastAsiaTheme="minorEastAsia" w:hAnsi="Times New Roman" w:cs="Times New Roman"/>
          <w:i/>
        </w:rPr>
        <w:t xml:space="preserve"> </w:t>
      </w:r>
      <w:r w:rsidR="00731F01">
        <w:rPr>
          <w:rFonts w:ascii="Times New Roman" w:eastAsiaTheme="minorEastAsia" w:hAnsi="Times New Roman" w:cs="Times New Roman"/>
          <w:i/>
        </w:rPr>
        <w:t>–</w:t>
      </w:r>
      <w:r w:rsidR="00731F01" w:rsidRPr="00731F01">
        <w:rPr>
          <w:rFonts w:ascii="Times New Roman" w:eastAsiaTheme="minorEastAsia" w:hAnsi="Times New Roman" w:cs="Times New Roman"/>
          <w:i/>
        </w:rPr>
        <w:t xml:space="preserve"> </w:t>
      </w:r>
      <w:r w:rsidR="00731F01">
        <w:rPr>
          <w:rFonts w:ascii="Times New Roman" w:eastAsiaTheme="minorEastAsia" w:hAnsi="Times New Roman" w:cs="Times New Roman"/>
        </w:rPr>
        <w:t>векторная переменная, определяющая позицию узла</w:t>
      </w:r>
      <w:r w:rsidR="007A4EDB" w:rsidRPr="007A4EDB">
        <w:rPr>
          <w:rFonts w:ascii="Times New Roman" w:eastAsiaTheme="minorEastAsia" w:hAnsi="Times New Roman" w:cs="Times New Roman"/>
        </w:rPr>
        <w:t xml:space="preserve"> </w:t>
      </w:r>
      <w:r w:rsidR="007A4EDB" w:rsidRPr="007A4EDB">
        <w:rPr>
          <w:rFonts w:ascii="Times New Roman" w:eastAsiaTheme="minorEastAsia" w:hAnsi="Times New Roman" w:cs="Times New Roman"/>
          <w:i/>
          <w:lang w:val="en-US"/>
        </w:rPr>
        <w:t>u</w:t>
      </w:r>
      <w:r w:rsidR="00731F01">
        <w:rPr>
          <w:rFonts w:ascii="Times New Roman" w:eastAsiaTheme="minorEastAsia" w:hAnsi="Times New Roman" w:cs="Times New Roman"/>
        </w:rPr>
        <w:t xml:space="preserve"> на плоскости.</w:t>
      </w:r>
    </w:p>
    <w:p w:rsidR="001745A8" w:rsidRPr="00B95F17" w:rsidRDefault="009A1BF0" w:rsidP="00E02729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A1BF0">
        <w:rPr>
          <w:rFonts w:ascii="Times New Roman" w:hAnsi="Times New Roman" w:cs="Times New Roman"/>
          <w:b/>
        </w:rPr>
        <w:t>2.3</w:t>
      </w:r>
      <w:r>
        <w:rPr>
          <w:rFonts w:ascii="Times New Roman" w:hAnsi="Times New Roman" w:cs="Times New Roman"/>
        </w:rPr>
        <w:t>.</w:t>
      </w:r>
      <w:r w:rsidR="001745A8">
        <w:rPr>
          <w:rFonts w:ascii="Times New Roman" w:hAnsi="Times New Roman" w:cs="Times New Roman"/>
        </w:rPr>
        <w:t xml:space="preserve"> </w:t>
      </w:r>
      <w:r w:rsidR="001745A8" w:rsidRPr="00140F66">
        <w:rPr>
          <w:rFonts w:ascii="Times New Roman" w:hAnsi="Times New Roman" w:cs="Times New Roman"/>
          <w:b/>
        </w:rPr>
        <w:t>Корректировка позиции</w:t>
      </w:r>
      <w:r w:rsidR="00AD6F9B" w:rsidRPr="00140F66">
        <w:rPr>
          <w:rFonts w:ascii="Times New Roman" w:hAnsi="Times New Roman" w:cs="Times New Roman"/>
          <w:b/>
        </w:rPr>
        <w:t xml:space="preserve"> узлов</w:t>
      </w:r>
      <w:r w:rsidR="00AD6F9B">
        <w:rPr>
          <w:rFonts w:ascii="Times New Roman" w:hAnsi="Times New Roman" w:cs="Times New Roman"/>
        </w:rPr>
        <w:t>.</w:t>
      </w:r>
      <w:r w:rsidR="00731F01" w:rsidRPr="00731F01">
        <w:rPr>
          <w:rFonts w:ascii="Times New Roman" w:hAnsi="Times New Roman" w:cs="Times New Roman"/>
        </w:rPr>
        <w:t xml:space="preserve"> </w:t>
      </w:r>
      <w:r w:rsidR="00700B11">
        <w:rPr>
          <w:rFonts w:ascii="Times New Roman" w:hAnsi="Times New Roman" w:cs="Times New Roman"/>
        </w:rPr>
        <w:t xml:space="preserve">Для каждого узла </w:t>
      </w:r>
      <m:oMath>
        <m:r>
          <w:rPr>
            <w:rFonts w:ascii="Cambria Math" w:hAnsi="Cambria Math" w:cs="Times New Roman"/>
            <w:lang w:val="en-US"/>
          </w:rPr>
          <m:t>u</m:t>
        </m:r>
        <m:r>
          <w:rPr>
            <w:rFonts w:ascii="Cambria Math" w:hAnsi="Cambria Math" w:cs="Times New Roman"/>
          </w:rPr>
          <m:t>∈</m:t>
        </m:r>
        <m:r>
          <w:rPr>
            <w:rFonts w:ascii="Cambria Math" w:hAnsi="Cambria Math" w:cs="Times New Roman"/>
            <w:lang w:val="en-US"/>
          </w:rPr>
          <m:t>V</m:t>
        </m:r>
      </m:oMath>
      <w:r w:rsidR="00B95F17" w:rsidRPr="00B95F17">
        <w:rPr>
          <w:rFonts w:ascii="Times New Roman" w:eastAsiaTheme="minorEastAsia" w:hAnsi="Times New Roman" w:cs="Times New Roman"/>
        </w:rPr>
        <w:t xml:space="preserve"> </w:t>
      </w:r>
      <w:r w:rsidR="00B95F17">
        <w:rPr>
          <w:rFonts w:ascii="Times New Roman" w:eastAsiaTheme="minorEastAsia" w:hAnsi="Times New Roman" w:cs="Times New Roman"/>
        </w:rPr>
        <w:t>произведем коррекцию позиции по следующему правилу:</w:t>
      </w:r>
    </w:p>
    <w:p w:rsidR="00700B11" w:rsidRPr="00731F01" w:rsidRDefault="00B95F17" w:rsidP="00E02729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u.pos=u.pos+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u.displ</m:t>
              </m:r>
            </m:num>
            <m:den>
              <m:r>
                <w:rPr>
                  <w:rFonts w:ascii="Cambria Math" w:hAnsi="Cambria Math" w:cs="Times New Roman"/>
                </w:rPr>
                <m:t>|u.displ|</m:t>
              </m:r>
            </m:den>
          </m:f>
          <m:r>
            <w:rPr>
              <w:rFonts w:ascii="Cambria Math" w:hAnsi="Cambria Math" w:cs="Times New Roman"/>
            </w:rPr>
            <m:t>.</m:t>
          </m:r>
        </m:oMath>
      </m:oMathPara>
    </w:p>
    <w:p w:rsidR="00B76F83" w:rsidRPr="00D3181B" w:rsidRDefault="009A1BF0" w:rsidP="00E02729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A1BF0">
        <w:rPr>
          <w:rFonts w:ascii="Times New Roman" w:hAnsi="Times New Roman" w:cs="Times New Roman"/>
          <w:b/>
        </w:rPr>
        <w:t>2.4</w:t>
      </w:r>
      <w:r w:rsidR="00B76F83" w:rsidRPr="009A1BF0">
        <w:rPr>
          <w:rFonts w:ascii="Times New Roman" w:hAnsi="Times New Roman" w:cs="Times New Roman"/>
          <w:b/>
        </w:rPr>
        <w:t>.</w:t>
      </w:r>
      <w:r w:rsidR="00B76F83">
        <w:rPr>
          <w:rFonts w:ascii="Times New Roman" w:hAnsi="Times New Roman" w:cs="Times New Roman"/>
        </w:rPr>
        <w:t xml:space="preserve"> </w:t>
      </w:r>
      <w:r w:rsidR="00B76F83" w:rsidRPr="00140F66">
        <w:rPr>
          <w:rFonts w:ascii="Times New Roman" w:hAnsi="Times New Roman" w:cs="Times New Roman"/>
          <w:b/>
        </w:rPr>
        <w:t>Критерий останов</w:t>
      </w:r>
      <w:r w:rsidR="007E578D">
        <w:rPr>
          <w:rFonts w:ascii="Times New Roman" w:hAnsi="Times New Roman" w:cs="Times New Roman"/>
          <w:b/>
        </w:rPr>
        <w:t>а</w:t>
      </w:r>
      <w:r w:rsidR="00B76F83">
        <w:rPr>
          <w:rFonts w:ascii="Times New Roman" w:hAnsi="Times New Roman" w:cs="Times New Roman"/>
        </w:rPr>
        <w:t>.</w:t>
      </w:r>
      <w:r w:rsidR="007E578D">
        <w:rPr>
          <w:rFonts w:ascii="Times New Roman" w:hAnsi="Times New Roman" w:cs="Times New Roman"/>
        </w:rPr>
        <w:t xml:space="preserve"> Если среднеквадратичное значение всех смещений достигло некоторого порогового значения, то выходим из алгоритма, иначе переходим на пункт 2.</w:t>
      </w:r>
    </w:p>
    <w:p w:rsidR="007C3D23" w:rsidRPr="002D3284" w:rsidRDefault="002700E1" w:rsidP="00E02729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Преимущества </w:t>
      </w:r>
      <w:r w:rsidR="00184CB1">
        <w:rPr>
          <w:rFonts w:ascii="Times New Roman" w:hAnsi="Times New Roman" w:cs="Times New Roman"/>
        </w:rPr>
        <w:t>укладки с использованием физических моделей заключаются в том,</w:t>
      </w:r>
      <w:r>
        <w:rPr>
          <w:rFonts w:ascii="Times New Roman" w:hAnsi="Times New Roman" w:cs="Times New Roman"/>
        </w:rPr>
        <w:t xml:space="preserve"> что они </w:t>
      </w:r>
      <w:r w:rsidR="008133FB">
        <w:rPr>
          <w:rFonts w:ascii="Times New Roman" w:hAnsi="Times New Roman" w:cs="Times New Roman"/>
        </w:rPr>
        <w:t xml:space="preserve">способны </w:t>
      </w:r>
      <w:r w:rsidR="0040356D">
        <w:rPr>
          <w:rFonts w:ascii="Times New Roman" w:hAnsi="Times New Roman" w:cs="Times New Roman"/>
        </w:rPr>
        <w:t>оптимизировать</w:t>
      </w:r>
      <w:r>
        <w:rPr>
          <w:rFonts w:ascii="Times New Roman" w:hAnsi="Times New Roman" w:cs="Times New Roman"/>
        </w:rPr>
        <w:t xml:space="preserve"> сразу н</w:t>
      </w:r>
      <w:r w:rsidR="00911A8B">
        <w:rPr>
          <w:rFonts w:ascii="Times New Roman" w:hAnsi="Times New Roman" w:cs="Times New Roman"/>
        </w:rPr>
        <w:t>есколько эстетических критериев, таких как</w:t>
      </w:r>
      <w:r>
        <w:rPr>
          <w:rFonts w:ascii="Times New Roman" w:hAnsi="Times New Roman" w:cs="Times New Roman"/>
        </w:rPr>
        <w:t xml:space="preserve"> максимизация симметрии</w:t>
      </w:r>
      <w:r w:rsidR="00911A8B">
        <w:rPr>
          <w:rFonts w:ascii="Times New Roman" w:hAnsi="Times New Roman" w:cs="Times New Roman"/>
        </w:rPr>
        <w:t xml:space="preserve"> или</w:t>
      </w:r>
      <w:r>
        <w:rPr>
          <w:rFonts w:ascii="Times New Roman" w:hAnsi="Times New Roman" w:cs="Times New Roman"/>
        </w:rPr>
        <w:t xml:space="preserve"> р</w:t>
      </w:r>
      <w:r w:rsidR="00911A8B">
        <w:rPr>
          <w:rFonts w:ascii="Times New Roman" w:hAnsi="Times New Roman" w:cs="Times New Roman"/>
        </w:rPr>
        <w:t>авномерное распределение вершин.</w:t>
      </w:r>
      <w:r w:rsidR="00597EBC">
        <w:rPr>
          <w:rFonts w:ascii="Times New Roman" w:hAnsi="Times New Roman" w:cs="Times New Roman"/>
        </w:rPr>
        <w:t xml:space="preserve"> Также, данные методы привлекательны своей гибкостью</w:t>
      </w:r>
      <w:r w:rsidR="00837AAA">
        <w:rPr>
          <w:rFonts w:ascii="Times New Roman" w:hAnsi="Times New Roman" w:cs="Times New Roman"/>
        </w:rPr>
        <w:t>.</w:t>
      </w:r>
      <w:r w:rsidR="00597EBC">
        <w:rPr>
          <w:rFonts w:ascii="Times New Roman" w:hAnsi="Times New Roman" w:cs="Times New Roman"/>
        </w:rPr>
        <w:t xml:space="preserve"> </w:t>
      </w:r>
      <w:r w:rsidR="00837AAA">
        <w:rPr>
          <w:rFonts w:ascii="Times New Roman" w:hAnsi="Times New Roman" w:cs="Times New Roman"/>
        </w:rPr>
        <w:t>М</w:t>
      </w:r>
      <w:r w:rsidR="00597EBC">
        <w:rPr>
          <w:rFonts w:ascii="Times New Roman" w:hAnsi="Times New Roman" w:cs="Times New Roman"/>
        </w:rPr>
        <w:t>ожно с легкостью применять различные эвристики, улучшающие качество укладок</w:t>
      </w:r>
      <w:r w:rsidR="00837AAA">
        <w:rPr>
          <w:rFonts w:ascii="Times New Roman" w:hAnsi="Times New Roman" w:cs="Times New Roman"/>
        </w:rPr>
        <w:t xml:space="preserve">, при </w:t>
      </w:r>
      <w:r w:rsidR="00A85E6D">
        <w:rPr>
          <w:rFonts w:ascii="Times New Roman" w:hAnsi="Times New Roman" w:cs="Times New Roman"/>
        </w:rPr>
        <w:t>этом,</w:t>
      </w:r>
      <w:r w:rsidR="00837AAA">
        <w:rPr>
          <w:rFonts w:ascii="Times New Roman" w:hAnsi="Times New Roman" w:cs="Times New Roman"/>
        </w:rPr>
        <w:t xml:space="preserve"> </w:t>
      </w:r>
      <w:r w:rsidR="00BC54C9">
        <w:rPr>
          <w:rFonts w:ascii="Times New Roman" w:hAnsi="Times New Roman" w:cs="Times New Roman"/>
        </w:rPr>
        <w:t xml:space="preserve">практически </w:t>
      </w:r>
      <w:r w:rsidR="00837AAA">
        <w:rPr>
          <w:rFonts w:ascii="Times New Roman" w:hAnsi="Times New Roman" w:cs="Times New Roman"/>
        </w:rPr>
        <w:t xml:space="preserve">не </w:t>
      </w:r>
      <w:r w:rsidR="00A85E6D">
        <w:rPr>
          <w:rFonts w:ascii="Times New Roman" w:hAnsi="Times New Roman" w:cs="Times New Roman"/>
        </w:rPr>
        <w:t>из</w:t>
      </w:r>
      <w:r w:rsidR="00837AAA">
        <w:rPr>
          <w:rFonts w:ascii="Times New Roman" w:hAnsi="Times New Roman" w:cs="Times New Roman"/>
        </w:rPr>
        <w:t xml:space="preserve">меняя самого </w:t>
      </w:r>
      <w:r w:rsidR="00453F26">
        <w:rPr>
          <w:rFonts w:ascii="Times New Roman" w:hAnsi="Times New Roman" w:cs="Times New Roman"/>
        </w:rPr>
        <w:t>алгоритма метода.</w:t>
      </w:r>
    </w:p>
    <w:p w:rsidR="00B91D8B" w:rsidRDefault="00597EBC" w:rsidP="00E02729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 недостаткам данных методов, можно отнести то, что они имеют достаточно высокое время работы: </w:t>
      </w:r>
      <m:oMath>
        <m:r>
          <w:rPr>
            <w:rFonts w:ascii="Cambria Math" w:hAnsi="Cambria Math" w:cs="Times New Roman"/>
            <w:lang w:val="en-US"/>
          </w:rPr>
          <m:t>O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I</m:t>
            </m:r>
            <m:r>
              <w:rPr>
                <w:rFonts w:ascii="Cambria Math" w:hAnsi="Cambria Math" w:cs="Times New Roman"/>
              </w:rPr>
              <m:t xml:space="preserve"> * 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e>
        </m:d>
      </m:oMath>
      <w:r w:rsidRPr="00597EB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где </w:t>
      </w:r>
      <w:r w:rsidRPr="00597EBC">
        <w:rPr>
          <w:rFonts w:ascii="Times New Roman" w:hAnsi="Times New Roman" w:cs="Times New Roman"/>
          <w:i/>
          <w:lang w:val="en-US"/>
        </w:rPr>
        <w:t>I</w:t>
      </w:r>
      <w:r w:rsidRPr="00597E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597E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число итераций, </w:t>
      </w:r>
      <w:r w:rsidRPr="00597EBC">
        <w:rPr>
          <w:rFonts w:ascii="Times New Roman" w:hAnsi="Times New Roman" w:cs="Times New Roman"/>
          <w:i/>
          <w:lang w:val="en-US"/>
        </w:rPr>
        <w:t>n</w:t>
      </w:r>
      <w:r w:rsidRPr="00597E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597EBC">
        <w:rPr>
          <w:rFonts w:ascii="Times New Roman" w:hAnsi="Times New Roman" w:cs="Times New Roman"/>
        </w:rPr>
        <w:t xml:space="preserve"> </w:t>
      </w:r>
      <w:r w:rsidR="00834E50">
        <w:rPr>
          <w:rFonts w:ascii="Times New Roman" w:hAnsi="Times New Roman" w:cs="Times New Roman"/>
        </w:rPr>
        <w:t>количество вершин в графе.</w:t>
      </w:r>
      <w:r w:rsidR="00D510F2">
        <w:rPr>
          <w:rFonts w:ascii="Times New Roman" w:hAnsi="Times New Roman" w:cs="Times New Roman"/>
        </w:rPr>
        <w:t xml:space="preserve"> Однако на практике, методы данного кл</w:t>
      </w:r>
      <w:r w:rsidR="00B91D8B">
        <w:rPr>
          <w:rFonts w:ascii="Times New Roman" w:hAnsi="Times New Roman" w:cs="Times New Roman"/>
        </w:rPr>
        <w:t>асса сходятся достаточно быстро</w:t>
      </w:r>
      <w:r w:rsidR="00575A65">
        <w:rPr>
          <w:rFonts w:ascii="Times New Roman" w:hAnsi="Times New Roman" w:cs="Times New Roman"/>
        </w:rPr>
        <w:t>.</w:t>
      </w:r>
    </w:p>
    <w:p w:rsidR="00ED3684" w:rsidRDefault="00ED3684" w:rsidP="00E02729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Главным недостатком данных методов является проблема локального минимума.</w:t>
      </w:r>
      <w:r w:rsidR="00346C95">
        <w:rPr>
          <w:rFonts w:ascii="Times New Roman" w:hAnsi="Times New Roman" w:cs="Times New Roman"/>
        </w:rPr>
        <w:t xml:space="preserve"> Это объясняется тем, что данные методы стремятся уменьшить общую энергию системы и очень часто, найденный минимум не является глобальным минимумом функционала энергии. Это привод</w:t>
      </w:r>
      <w:r w:rsidR="00194548">
        <w:rPr>
          <w:rFonts w:ascii="Times New Roman" w:hAnsi="Times New Roman" w:cs="Times New Roman"/>
        </w:rPr>
        <w:t xml:space="preserve">ит к ухудшению качеству укладки. </w:t>
      </w:r>
    </w:p>
    <w:p w:rsidR="00B51F03" w:rsidRPr="003D306F" w:rsidRDefault="00247608" w:rsidP="003D306F">
      <w:pPr>
        <w:pStyle w:val="a9"/>
        <w:spacing w:line="360" w:lineRule="auto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Эвристики улучшения</w:t>
      </w:r>
      <w:r w:rsidR="00B51F03" w:rsidRPr="00D400D1">
        <w:rPr>
          <w:rFonts w:ascii="Times New Roman" w:hAnsi="Times New Roman" w:cs="Times New Roman"/>
          <w:b/>
        </w:rPr>
        <w:t xml:space="preserve"> </w:t>
      </w:r>
      <w:r w:rsidR="00B51F03">
        <w:rPr>
          <w:rFonts w:ascii="Times New Roman" w:hAnsi="Times New Roman" w:cs="Times New Roman"/>
          <w:b/>
        </w:rPr>
        <w:t>качества укладки</w:t>
      </w:r>
    </w:p>
    <w:p w:rsidR="008A38F0" w:rsidRDefault="008A38F0" w:rsidP="008A38F0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Проблема локального минимума представляет собой </w:t>
      </w:r>
      <w:r w:rsidR="00121B23">
        <w:rPr>
          <w:rFonts w:ascii="Times New Roman" w:hAnsi="Times New Roman" w:cs="Times New Roman"/>
        </w:rPr>
        <w:t xml:space="preserve">одну из важнейших </w:t>
      </w:r>
      <w:r w:rsidR="004571E0">
        <w:rPr>
          <w:rFonts w:ascii="Times New Roman" w:hAnsi="Times New Roman" w:cs="Times New Roman"/>
        </w:rPr>
        <w:t>проблем,</w:t>
      </w:r>
      <w:r w:rsidR="003D306F">
        <w:rPr>
          <w:rFonts w:ascii="Times New Roman" w:hAnsi="Times New Roman" w:cs="Times New Roman"/>
        </w:rPr>
        <w:t xml:space="preserve"> с которой приходится сталкиваться при использовании укладки графа с помощью физических моделей.</w:t>
      </w:r>
      <w:r w:rsidR="004571E0">
        <w:rPr>
          <w:rFonts w:ascii="Times New Roman" w:hAnsi="Times New Roman" w:cs="Times New Roman"/>
        </w:rPr>
        <w:t xml:space="preserve"> Чтобы попытаться улучшить качество укладки графа, в данной работе были рассмотрены несколько возможных эвристик.</w:t>
      </w:r>
    </w:p>
    <w:p w:rsidR="00CB16A8" w:rsidRDefault="00D42B94" w:rsidP="008A38F0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Идея первой эвристики была позаимствована из другой математической задачи, в которой также встречается проблема нахождения локального минимума</w:t>
      </w:r>
      <w:r w:rsidR="00A11780">
        <w:rPr>
          <w:rFonts w:ascii="Times New Roman" w:hAnsi="Times New Roman" w:cs="Times New Roman"/>
        </w:rPr>
        <w:t>. Этой задачей является обучение нейронной сети методом обратного распространения ошибки.</w:t>
      </w:r>
      <w:r w:rsidR="00CB16A8">
        <w:rPr>
          <w:rFonts w:ascii="Times New Roman" w:hAnsi="Times New Roman" w:cs="Times New Roman"/>
        </w:rPr>
        <w:t xml:space="preserve"> </w:t>
      </w:r>
    </w:p>
    <w:p w:rsidR="00CB16A8" w:rsidRDefault="00CB16A8" w:rsidP="00CB16A8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Для корректного обучения нейронных сетей, в конце итерации обучения вычисляется значение среднеквадратичной ошибки, которая была допущена при распознании образов из множества обучающих примеров. Обучение нейронной сети следует остановить в том случае, когда изменение этой самой ошибки между итерациями становится меньше некоторого порогового значения. К сожалению, </w:t>
      </w:r>
      <w:r w:rsidRPr="00E337A3">
        <w:rPr>
          <w:rFonts w:ascii="Times New Roman" w:hAnsi="Times New Roman" w:cs="Times New Roman"/>
          <w:szCs w:val="28"/>
        </w:rPr>
        <w:t xml:space="preserve">поверхность </w:t>
      </w:r>
      <w:r>
        <w:rPr>
          <w:rFonts w:ascii="Times New Roman" w:hAnsi="Times New Roman" w:cs="Times New Roman"/>
          <w:szCs w:val="28"/>
        </w:rPr>
        <w:t xml:space="preserve">функционала </w:t>
      </w:r>
      <w:r w:rsidRPr="00E337A3">
        <w:rPr>
          <w:rFonts w:ascii="Times New Roman" w:hAnsi="Times New Roman" w:cs="Times New Roman"/>
          <w:szCs w:val="28"/>
        </w:rPr>
        <w:t>ошибки содержит в себе очень много точек экстремума,</w:t>
      </w:r>
      <w:r>
        <w:rPr>
          <w:rFonts w:ascii="Times New Roman" w:hAnsi="Times New Roman" w:cs="Times New Roman"/>
          <w:szCs w:val="28"/>
        </w:rPr>
        <w:t xml:space="preserve"> </w:t>
      </w:r>
      <w:r w:rsidRPr="00E337A3">
        <w:rPr>
          <w:rFonts w:ascii="Times New Roman" w:hAnsi="Times New Roman" w:cs="Times New Roman"/>
          <w:szCs w:val="28"/>
        </w:rPr>
        <w:t>в частности, различных локальных минимумов</w:t>
      </w:r>
      <w:r w:rsidR="005A2FD6">
        <w:rPr>
          <w:rFonts w:ascii="Times New Roman" w:hAnsi="Times New Roman" w:cs="Times New Roman"/>
          <w:szCs w:val="28"/>
        </w:rPr>
        <w:t>. Как только нейронная сеть достигает одну из таких точек, разница в изменении значения ошибки резко падает, что приводит к тому, что обучение сети заканчивается слишком рано и, соответственно, данная сеть не сможет выдавать корректный отклик.</w:t>
      </w:r>
    </w:p>
    <w:p w:rsidR="00CB16A8" w:rsidRDefault="006100EC" w:rsidP="008A38F0">
      <w:pPr>
        <w:pStyle w:val="a9"/>
        <w:spacing w:line="360" w:lineRule="auto"/>
        <w:ind w:firstLine="708"/>
        <w:jc w:val="both"/>
        <w:rPr>
          <w:rFonts w:ascii="Times New Roman" w:eastAsiaTheme="minorEastAsia" w:hAnsi="Times New Roman" w:cs="Times New Roman"/>
          <w:szCs w:val="28"/>
        </w:rPr>
      </w:pPr>
      <w:r w:rsidRPr="00E337A3">
        <w:rPr>
          <w:rFonts w:ascii="Times New Roman" w:eastAsiaTheme="minorEastAsia" w:hAnsi="Times New Roman" w:cs="Times New Roman"/>
          <w:szCs w:val="28"/>
        </w:rPr>
        <w:lastRenderedPageBreak/>
        <w:t>Для решения проблемы стабилизации функционала ошибки в локальных минимумах, одним из простейших способов является «встряска» весов (</w:t>
      </w:r>
      <w:r>
        <w:rPr>
          <w:rFonts w:ascii="Times New Roman" w:eastAsiaTheme="minorEastAsia" w:hAnsi="Times New Roman" w:cs="Times New Roman"/>
          <w:szCs w:val="28"/>
        </w:rPr>
        <w:t xml:space="preserve">от англ. </w:t>
      </w:r>
      <w:proofErr w:type="spellStart"/>
      <w:r w:rsidRPr="00E337A3">
        <w:rPr>
          <w:rFonts w:ascii="Times New Roman" w:eastAsiaTheme="minorEastAsia" w:hAnsi="Times New Roman" w:cs="Times New Roman"/>
          <w:szCs w:val="28"/>
        </w:rPr>
        <w:t>jog</w:t>
      </w:r>
      <w:proofErr w:type="spellEnd"/>
      <w:r w:rsidRPr="00E337A3">
        <w:rPr>
          <w:rFonts w:ascii="Times New Roman" w:eastAsiaTheme="minorEastAsia" w:hAnsi="Times New Roman" w:cs="Times New Roman"/>
          <w:szCs w:val="28"/>
        </w:rPr>
        <w:t xml:space="preserve"> </w:t>
      </w:r>
      <w:proofErr w:type="spellStart"/>
      <w:r w:rsidRPr="00E337A3">
        <w:rPr>
          <w:rFonts w:ascii="Times New Roman" w:eastAsiaTheme="minorEastAsia" w:hAnsi="Times New Roman" w:cs="Times New Roman"/>
          <w:szCs w:val="28"/>
        </w:rPr>
        <w:t>of</w:t>
      </w:r>
      <w:proofErr w:type="spellEnd"/>
      <w:r w:rsidRPr="00E337A3">
        <w:rPr>
          <w:rFonts w:ascii="Times New Roman" w:eastAsiaTheme="minorEastAsia" w:hAnsi="Times New Roman" w:cs="Times New Roman"/>
          <w:szCs w:val="28"/>
        </w:rPr>
        <w:t xml:space="preserve"> </w:t>
      </w:r>
      <w:proofErr w:type="spellStart"/>
      <w:r w:rsidRPr="00E337A3">
        <w:rPr>
          <w:rFonts w:ascii="Times New Roman" w:eastAsiaTheme="minorEastAsia" w:hAnsi="Times New Roman" w:cs="Times New Roman"/>
          <w:szCs w:val="28"/>
        </w:rPr>
        <w:t>weights</w:t>
      </w:r>
      <w:proofErr w:type="spellEnd"/>
      <w:r w:rsidRPr="00E337A3">
        <w:rPr>
          <w:rFonts w:ascii="Times New Roman" w:eastAsiaTheme="minorEastAsia" w:hAnsi="Times New Roman" w:cs="Times New Roman"/>
          <w:szCs w:val="28"/>
        </w:rPr>
        <w:t>). Идея данного метода заключается в том, что при каждой стабилизации значения ошибки</w:t>
      </w:r>
      <w:r>
        <w:rPr>
          <w:rFonts w:ascii="Times New Roman" w:eastAsiaTheme="minorEastAsia" w:hAnsi="Times New Roman" w:cs="Times New Roman"/>
          <w:szCs w:val="28"/>
        </w:rPr>
        <w:t>,</w:t>
      </w:r>
      <w:r w:rsidRPr="00E337A3">
        <w:rPr>
          <w:rFonts w:ascii="Times New Roman" w:eastAsiaTheme="minorEastAsia" w:hAnsi="Times New Roman" w:cs="Times New Roman"/>
          <w:szCs w:val="28"/>
        </w:rPr>
        <w:t xml:space="preserve"> следует производить случайные модификации всех весовых коэффициентов в достаточно большой окрестности текущего значения. Это приведет к тому,</w:t>
      </w:r>
      <w:r>
        <w:rPr>
          <w:rFonts w:ascii="Times New Roman" w:eastAsiaTheme="minorEastAsia" w:hAnsi="Times New Roman" w:cs="Times New Roman"/>
          <w:szCs w:val="28"/>
        </w:rPr>
        <w:t xml:space="preserve"> что</w:t>
      </w:r>
      <w:r w:rsidRPr="00E337A3">
        <w:rPr>
          <w:rFonts w:ascii="Times New Roman" w:eastAsiaTheme="minorEastAsia" w:hAnsi="Times New Roman" w:cs="Times New Roman"/>
          <w:szCs w:val="28"/>
        </w:rPr>
        <w:t xml:space="preserve"> метод градиентного спуска начнет поиск минимального значения из других точек и, возможно, сможет обойти «ловушку» локального минимума, в которую он попал в прошлый раз</w:t>
      </w:r>
      <w:r w:rsidR="00027770">
        <w:rPr>
          <w:rFonts w:ascii="Times New Roman" w:eastAsiaTheme="minorEastAsia" w:hAnsi="Times New Roman" w:cs="Times New Roman"/>
          <w:szCs w:val="28"/>
        </w:rPr>
        <w:t>.</w:t>
      </w:r>
    </w:p>
    <w:p w:rsidR="00027770" w:rsidRDefault="00027770" w:rsidP="00027770">
      <w:pPr>
        <w:pStyle w:val="a9"/>
        <w:spacing w:line="360" w:lineRule="auto"/>
        <w:jc w:val="both"/>
        <w:rPr>
          <w:rFonts w:ascii="Times New Roman" w:eastAsiaTheme="minorEastAsia" w:hAnsi="Times New Roman" w:cs="Times New Roman"/>
          <w:szCs w:val="28"/>
        </w:rPr>
      </w:pPr>
      <w:r>
        <w:rPr>
          <w:rFonts w:ascii="Times New Roman" w:eastAsiaTheme="minorEastAsia" w:hAnsi="Times New Roman" w:cs="Times New Roman"/>
          <w:szCs w:val="28"/>
        </w:rPr>
        <w:tab/>
        <w:t>Идея данного подхода была рассмотрена и в задаче нахождения укладки графа на поверхность. На каждом этапе корректировки позиции узлов графа, будем также сдвигать узлы на небольшое расстояние, в случайном направлении. Это позволит алгоритму укладки начать поиск оптимального расположения узлов из новых точек и, возможно, избежать «ловушки» локального минимума.</w:t>
      </w:r>
    </w:p>
    <w:p w:rsidR="005E5D9D" w:rsidRPr="00A11780" w:rsidRDefault="005E5D9D" w:rsidP="00027770">
      <w:pPr>
        <w:pStyle w:val="a9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Cs w:val="28"/>
        </w:rPr>
        <w:tab/>
        <w:t>К сожалению, на практике данный подход оказал слабое влияние на качество укладки заданного графа. Лишь в нескольких случаях, эвристика помогла уменьшить количество пересечений ребер конечной укладки. Кроме этого, для сходимости алгоритма потребовалось гораздо больше времени, чем для обычного алгоритма укладки.</w:t>
      </w:r>
    </w:p>
    <w:p w:rsidR="00D42B94" w:rsidRDefault="00074971" w:rsidP="008A38F0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Другая рассмотренная эвристика направлена на изменение представления ребер графа не в виде прямых линий, а в виде дуг.</w:t>
      </w:r>
      <w:r w:rsidR="00450F26">
        <w:rPr>
          <w:rFonts w:ascii="Times New Roman" w:hAnsi="Times New Roman" w:cs="Times New Roman"/>
        </w:rPr>
        <w:t xml:space="preserve"> Смысл данной эвристики заключается в следующем. Пусть имеется некий граф </w:t>
      </w:r>
      <m:oMath>
        <m:r>
          <w:rPr>
            <w:rFonts w:ascii="Cambria Math" w:hAnsi="Cambria Math" w:cs="Times New Roman"/>
            <w:lang w:val="en-US"/>
          </w:rPr>
          <m:t>G</m:t>
        </m:r>
        <m:r>
          <w:rPr>
            <w:rFonts w:ascii="Cambria Math" w:hAnsi="Cambria Math" w:cs="Times New Roman"/>
          </w:rPr>
          <m:t xml:space="preserve"> = 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E</m:t>
            </m:r>
            <m:r>
              <w:rPr>
                <w:rFonts w:ascii="Cambria Math" w:hAnsi="Cambria Math" w:cs="Times New Roman"/>
              </w:rPr>
              <m:t xml:space="preserve">, </m:t>
            </m:r>
            <m:r>
              <w:rPr>
                <w:rFonts w:ascii="Cambria Math" w:hAnsi="Cambria Math" w:cs="Times New Roman"/>
                <w:lang w:val="en-US"/>
              </w:rPr>
              <m:t>V</m:t>
            </m:r>
          </m:e>
        </m:d>
      </m:oMath>
      <w:r w:rsidR="00450F26">
        <w:rPr>
          <w:rFonts w:ascii="Times New Roman" w:hAnsi="Times New Roman" w:cs="Times New Roman"/>
        </w:rPr>
        <w:t xml:space="preserve">, а также пара пересекающихся ребер </w:t>
      </w:r>
      <w:r w:rsidR="00450F26" w:rsidRPr="00450F26">
        <w:rPr>
          <w:rFonts w:ascii="Times New Roman" w:hAnsi="Times New Roman" w:cs="Times New Roman"/>
          <w:i/>
        </w:rPr>
        <w:t>(</w:t>
      </w:r>
      <w:r w:rsidR="00450F26" w:rsidRPr="00450F26">
        <w:rPr>
          <w:rFonts w:ascii="Times New Roman" w:hAnsi="Times New Roman" w:cs="Times New Roman"/>
          <w:i/>
          <w:lang w:val="en-US"/>
        </w:rPr>
        <w:t>u</w:t>
      </w:r>
      <w:r w:rsidR="00450F26" w:rsidRPr="00450F26">
        <w:rPr>
          <w:rFonts w:ascii="Times New Roman" w:hAnsi="Times New Roman" w:cs="Times New Roman"/>
          <w:i/>
        </w:rPr>
        <w:t xml:space="preserve">, </w:t>
      </w:r>
      <w:r w:rsidR="00450F26" w:rsidRPr="00450F26">
        <w:rPr>
          <w:rFonts w:ascii="Times New Roman" w:hAnsi="Times New Roman" w:cs="Times New Roman"/>
          <w:i/>
          <w:lang w:val="en-US"/>
        </w:rPr>
        <w:t>v</w:t>
      </w:r>
      <w:r w:rsidR="00450F26" w:rsidRPr="00450F26">
        <w:rPr>
          <w:rFonts w:ascii="Times New Roman" w:hAnsi="Times New Roman" w:cs="Times New Roman"/>
          <w:i/>
        </w:rPr>
        <w:t>)</w:t>
      </w:r>
      <w:r w:rsidR="00450F26" w:rsidRPr="00450F26">
        <w:rPr>
          <w:rFonts w:ascii="Times New Roman" w:hAnsi="Times New Roman" w:cs="Times New Roman"/>
        </w:rPr>
        <w:t xml:space="preserve"> </w:t>
      </w:r>
      <w:r w:rsidR="00450F26">
        <w:rPr>
          <w:rFonts w:ascii="Times New Roman" w:hAnsi="Times New Roman" w:cs="Times New Roman"/>
        </w:rPr>
        <w:t xml:space="preserve">и </w:t>
      </w:r>
      <w:r w:rsidR="00450F26" w:rsidRPr="00450F26">
        <w:rPr>
          <w:rFonts w:ascii="Times New Roman" w:hAnsi="Times New Roman" w:cs="Times New Roman"/>
          <w:i/>
        </w:rPr>
        <w:t>(</w:t>
      </w:r>
      <w:r w:rsidR="00450F26" w:rsidRPr="00450F26">
        <w:rPr>
          <w:rFonts w:ascii="Times New Roman" w:hAnsi="Times New Roman" w:cs="Times New Roman"/>
          <w:i/>
          <w:lang w:val="en-US"/>
        </w:rPr>
        <w:t>w</w:t>
      </w:r>
      <w:r w:rsidR="00450F26" w:rsidRPr="00450F26">
        <w:rPr>
          <w:rFonts w:ascii="Times New Roman" w:hAnsi="Times New Roman" w:cs="Times New Roman"/>
          <w:i/>
        </w:rPr>
        <w:t xml:space="preserve">, </w:t>
      </w:r>
      <w:r w:rsidR="00450F26" w:rsidRPr="00450F26">
        <w:rPr>
          <w:rFonts w:ascii="Times New Roman" w:hAnsi="Times New Roman" w:cs="Times New Roman"/>
          <w:i/>
          <w:lang w:val="en-US"/>
        </w:rPr>
        <w:t>t</w:t>
      </w:r>
      <w:r w:rsidR="00450F26" w:rsidRPr="00450F26">
        <w:rPr>
          <w:rFonts w:ascii="Times New Roman" w:hAnsi="Times New Roman" w:cs="Times New Roman"/>
          <w:i/>
        </w:rPr>
        <w:t xml:space="preserve">), </w:t>
      </w:r>
      <w:r w:rsidR="00450F26">
        <w:rPr>
          <w:rFonts w:ascii="Times New Roman" w:hAnsi="Times New Roman" w:cs="Times New Roman"/>
        </w:rPr>
        <w:t xml:space="preserve">где </w:t>
      </w:r>
      <m:oMath>
        <m:r>
          <w:rPr>
            <w:rFonts w:ascii="Cambria Math" w:hAnsi="Cambria Math" w:cs="Times New Roman"/>
            <w:lang w:val="en-US"/>
          </w:rPr>
          <m:t>u</m:t>
        </m:r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v</m:t>
        </m:r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w</m:t>
        </m:r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  <w:lang w:val="en-US"/>
          </w:rPr>
          <m:t>t</m:t>
        </m:r>
        <m:r>
          <w:rPr>
            <w:rFonts w:ascii="Cambria Math" w:hAnsi="Cambria Math" w:cs="Times New Roman"/>
          </w:rPr>
          <m:t>∈V</m:t>
        </m:r>
      </m:oMath>
      <w:r w:rsidR="00450F26">
        <w:rPr>
          <w:rFonts w:ascii="Times New Roman" w:hAnsi="Times New Roman" w:cs="Times New Roman"/>
        </w:rPr>
        <w:t xml:space="preserve">. Тогда выберем одно из ребер, например </w:t>
      </w:r>
      <w:r w:rsidR="00450F26" w:rsidRPr="00450F26">
        <w:rPr>
          <w:rFonts w:ascii="Times New Roman" w:hAnsi="Times New Roman" w:cs="Times New Roman"/>
          <w:i/>
        </w:rPr>
        <w:t>(</w:t>
      </w:r>
      <w:r w:rsidR="00450F26" w:rsidRPr="00450F26">
        <w:rPr>
          <w:rFonts w:ascii="Times New Roman" w:hAnsi="Times New Roman" w:cs="Times New Roman"/>
          <w:i/>
          <w:lang w:val="en-US"/>
        </w:rPr>
        <w:t>u</w:t>
      </w:r>
      <w:r w:rsidR="00450F26" w:rsidRPr="00450F26">
        <w:rPr>
          <w:rFonts w:ascii="Times New Roman" w:hAnsi="Times New Roman" w:cs="Times New Roman"/>
          <w:i/>
        </w:rPr>
        <w:t xml:space="preserve">, </w:t>
      </w:r>
      <w:r w:rsidR="00450F26" w:rsidRPr="00450F26">
        <w:rPr>
          <w:rFonts w:ascii="Times New Roman" w:hAnsi="Times New Roman" w:cs="Times New Roman"/>
          <w:i/>
          <w:lang w:val="en-US"/>
        </w:rPr>
        <w:t>v</w:t>
      </w:r>
      <w:r w:rsidR="00450F26" w:rsidRPr="00450F26">
        <w:rPr>
          <w:rFonts w:ascii="Times New Roman" w:hAnsi="Times New Roman" w:cs="Times New Roman"/>
          <w:i/>
        </w:rPr>
        <w:t xml:space="preserve">), </w:t>
      </w:r>
      <w:r w:rsidR="00450F26">
        <w:rPr>
          <w:rFonts w:ascii="Times New Roman" w:hAnsi="Times New Roman" w:cs="Times New Roman"/>
        </w:rPr>
        <w:t xml:space="preserve">разобьем его на два новых ребра </w:t>
      </w:r>
      <w:r w:rsidR="00450F26" w:rsidRPr="00450F26">
        <w:rPr>
          <w:rFonts w:ascii="Times New Roman" w:hAnsi="Times New Roman" w:cs="Times New Roman"/>
          <w:i/>
        </w:rPr>
        <w:t>(</w:t>
      </w:r>
      <w:r w:rsidR="00450F26" w:rsidRPr="00450F26">
        <w:rPr>
          <w:rFonts w:ascii="Times New Roman" w:hAnsi="Times New Roman" w:cs="Times New Roman"/>
          <w:i/>
          <w:lang w:val="en-US"/>
        </w:rPr>
        <w:t>u</w:t>
      </w:r>
      <w:r w:rsidR="00450F26" w:rsidRPr="00450F26">
        <w:rPr>
          <w:rFonts w:ascii="Times New Roman" w:hAnsi="Times New Roman" w:cs="Times New Roman"/>
          <w:i/>
        </w:rPr>
        <w:t xml:space="preserve">, </w:t>
      </w:r>
      <w:r w:rsidR="00450F26" w:rsidRPr="00450F26">
        <w:rPr>
          <w:rFonts w:ascii="Times New Roman" w:hAnsi="Times New Roman" w:cs="Times New Roman"/>
          <w:i/>
          <w:lang w:val="en-US"/>
        </w:rPr>
        <w:t>v</w:t>
      </w:r>
      <w:r w:rsidR="00450F26" w:rsidRPr="00450F26">
        <w:rPr>
          <w:rFonts w:ascii="Times New Roman" w:hAnsi="Times New Roman" w:cs="Times New Roman"/>
          <w:i/>
        </w:rPr>
        <w:t>’)</w:t>
      </w:r>
      <w:r w:rsidR="00450F26" w:rsidRPr="00450F26">
        <w:rPr>
          <w:rFonts w:ascii="Times New Roman" w:hAnsi="Times New Roman" w:cs="Times New Roman"/>
        </w:rPr>
        <w:t xml:space="preserve"> </w:t>
      </w:r>
      <w:r w:rsidR="00450F26">
        <w:rPr>
          <w:rFonts w:ascii="Times New Roman" w:hAnsi="Times New Roman" w:cs="Times New Roman"/>
        </w:rPr>
        <w:t xml:space="preserve">и </w:t>
      </w:r>
      <w:r w:rsidR="00450F26" w:rsidRPr="00450F26">
        <w:rPr>
          <w:rFonts w:ascii="Times New Roman" w:hAnsi="Times New Roman" w:cs="Times New Roman"/>
          <w:i/>
        </w:rPr>
        <w:t>(</w:t>
      </w:r>
      <w:r w:rsidR="00450F26" w:rsidRPr="00450F26">
        <w:rPr>
          <w:rFonts w:ascii="Times New Roman" w:hAnsi="Times New Roman" w:cs="Times New Roman"/>
          <w:i/>
          <w:lang w:val="en-US"/>
        </w:rPr>
        <w:t>v</w:t>
      </w:r>
      <w:r w:rsidR="00450F26" w:rsidRPr="00450F26">
        <w:rPr>
          <w:rFonts w:ascii="Times New Roman" w:hAnsi="Times New Roman" w:cs="Times New Roman"/>
          <w:i/>
        </w:rPr>
        <w:t xml:space="preserve">’, </w:t>
      </w:r>
      <w:r w:rsidR="00450F26" w:rsidRPr="00450F26">
        <w:rPr>
          <w:rFonts w:ascii="Times New Roman" w:hAnsi="Times New Roman" w:cs="Times New Roman"/>
          <w:i/>
          <w:lang w:val="en-US"/>
        </w:rPr>
        <w:t>v</w:t>
      </w:r>
      <w:r w:rsidR="00450F26" w:rsidRPr="00450F26">
        <w:rPr>
          <w:rFonts w:ascii="Times New Roman" w:hAnsi="Times New Roman" w:cs="Times New Roman"/>
          <w:i/>
        </w:rPr>
        <w:t xml:space="preserve">), </w:t>
      </w:r>
      <w:r w:rsidR="00450F26">
        <w:rPr>
          <w:rFonts w:ascii="Times New Roman" w:hAnsi="Times New Roman" w:cs="Times New Roman"/>
        </w:rPr>
        <w:t xml:space="preserve">добавив в граф новый фиктивный узел </w:t>
      </w:r>
      <w:r w:rsidR="00450F26" w:rsidRPr="00450F26">
        <w:rPr>
          <w:rFonts w:ascii="Times New Roman" w:hAnsi="Times New Roman" w:cs="Times New Roman"/>
          <w:i/>
          <w:lang w:val="en-US"/>
        </w:rPr>
        <w:t>v</w:t>
      </w:r>
      <w:r w:rsidR="00450F26" w:rsidRPr="00450F26">
        <w:rPr>
          <w:rFonts w:ascii="Times New Roman" w:hAnsi="Times New Roman" w:cs="Times New Roman"/>
          <w:i/>
        </w:rPr>
        <w:t>’</w:t>
      </w:r>
      <w:r w:rsidR="00154A50">
        <w:rPr>
          <w:rFonts w:ascii="Times New Roman" w:hAnsi="Times New Roman" w:cs="Times New Roman"/>
        </w:rPr>
        <w:t>.</w:t>
      </w:r>
      <w:r w:rsidR="00450F26">
        <w:rPr>
          <w:rFonts w:ascii="Times New Roman" w:hAnsi="Times New Roman" w:cs="Times New Roman"/>
        </w:rPr>
        <w:t xml:space="preserve"> </w:t>
      </w:r>
      <w:r w:rsidR="00154A50">
        <w:rPr>
          <w:rFonts w:ascii="Times New Roman" w:hAnsi="Times New Roman" w:cs="Times New Roman"/>
        </w:rPr>
        <w:t>Затем</w:t>
      </w:r>
      <w:r w:rsidR="00450F26">
        <w:rPr>
          <w:rFonts w:ascii="Times New Roman" w:hAnsi="Times New Roman" w:cs="Times New Roman"/>
        </w:rPr>
        <w:t xml:space="preserve">, запустим процесс нахождения укладки для </w:t>
      </w:r>
      <w:r w:rsidR="00154A50">
        <w:rPr>
          <w:rFonts w:ascii="Times New Roman" w:hAnsi="Times New Roman" w:cs="Times New Roman"/>
        </w:rPr>
        <w:t>нового</w:t>
      </w:r>
      <w:r w:rsidR="00450F26">
        <w:rPr>
          <w:rFonts w:ascii="Times New Roman" w:hAnsi="Times New Roman" w:cs="Times New Roman"/>
        </w:rPr>
        <w:t xml:space="preserve"> графа</w:t>
      </w:r>
      <w:proofErr w:type="gramStart"/>
      <w:r w:rsidR="00154A50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G</m:t>
        </m:r>
        <m:r>
          <w:rPr>
            <w:rFonts w:ascii="Cambria Math" w:hAnsi="Cambria Math" w:cs="Times New Roman"/>
          </w:rPr>
          <m:t>' = (</m:t>
        </m:r>
        <m:r>
          <w:rPr>
            <w:rFonts w:ascii="Cambria Math" w:hAnsi="Cambria Math" w:cs="Times New Roman"/>
            <w:lang w:val="en-US"/>
          </w:rPr>
          <m:t>V</m:t>
        </m:r>
        <m:r>
          <w:rPr>
            <w:rFonts w:ascii="Cambria Math" w:hAnsi="Cambria Math" w:cs="Times New Roman"/>
          </w:rPr>
          <m:t xml:space="preserve"> ∪{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v</m:t>
            </m:r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 xml:space="preserve">},  </m:t>
        </m:r>
        <m:r>
          <w:rPr>
            <w:rFonts w:ascii="Cambria Math" w:hAnsi="Cambria Math" w:cs="Times New Roman"/>
            <w:lang w:val="en-US"/>
          </w:rPr>
          <m:t>E</m:t>
        </m:r>
        <m:r>
          <w:rPr>
            <w:rFonts w:ascii="Cambria Math" w:hAnsi="Cambria Math" w:cs="Times New Roman"/>
          </w:rPr>
          <m:t>)</m:t>
        </m:r>
      </m:oMath>
      <w:r w:rsidR="00450F26">
        <w:rPr>
          <w:rFonts w:ascii="Times New Roman" w:hAnsi="Times New Roman" w:cs="Times New Roman"/>
        </w:rPr>
        <w:t>.</w:t>
      </w:r>
      <w:r w:rsidR="00B93C5E">
        <w:rPr>
          <w:rFonts w:ascii="Times New Roman" w:hAnsi="Times New Roman" w:cs="Times New Roman"/>
        </w:rPr>
        <w:t xml:space="preserve"> </w:t>
      </w:r>
      <w:proofErr w:type="gramEnd"/>
      <w:r w:rsidR="00B93C5E">
        <w:rPr>
          <w:rFonts w:ascii="Times New Roman" w:hAnsi="Times New Roman" w:cs="Times New Roman"/>
        </w:rPr>
        <w:t xml:space="preserve">После того, как укладка нового графа будет найдена, заменим ребра графа </w:t>
      </w:r>
      <w:r w:rsidR="00B93C5E">
        <w:rPr>
          <w:rFonts w:ascii="Times New Roman" w:hAnsi="Times New Roman" w:cs="Times New Roman"/>
        </w:rPr>
        <w:lastRenderedPageBreak/>
        <w:t>сплайнами Безье, используя добавленные фиктивные вершины</w:t>
      </w:r>
      <w:r w:rsidR="00BA1ED2">
        <w:rPr>
          <w:rFonts w:ascii="Times New Roman" w:hAnsi="Times New Roman" w:cs="Times New Roman"/>
        </w:rPr>
        <w:t xml:space="preserve"> как точки характеристического многоугольника для данного ребра.</w:t>
      </w:r>
    </w:p>
    <w:p w:rsidR="00B272D2" w:rsidRPr="00450F26" w:rsidRDefault="00B272D2" w:rsidP="008A38F0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025853" w:rsidRDefault="00025853" w:rsidP="00025853">
      <w:pPr>
        <w:pStyle w:val="a9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33700" cy="143308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3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23" w:rsidRPr="00265FCD" w:rsidRDefault="00025853" w:rsidP="00265FCD">
      <w:pPr>
        <w:pStyle w:val="a9"/>
        <w:spacing w:line="360" w:lineRule="auto"/>
        <w:ind w:firstLine="708"/>
        <w:rPr>
          <w:rFonts w:ascii="Times New Roman" w:hAnsi="Times New Roman" w:cs="Times New Roman"/>
          <w:i/>
        </w:rPr>
      </w:pPr>
      <w:r w:rsidRPr="00214ECE">
        <w:rPr>
          <w:rFonts w:ascii="Times New Roman" w:hAnsi="Times New Roman" w:cs="Times New Roman"/>
          <w:i/>
        </w:rPr>
        <w:t xml:space="preserve">(Рис. </w:t>
      </w:r>
      <w:r>
        <w:rPr>
          <w:rFonts w:ascii="Times New Roman" w:hAnsi="Times New Roman" w:cs="Times New Roman"/>
          <w:i/>
        </w:rPr>
        <w:t>6</w:t>
      </w:r>
      <w:r w:rsidRPr="00214EC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Граф «Домики и колодцы» до и после применения эвристики</w:t>
      </w:r>
      <w:r w:rsidRPr="00214ECE">
        <w:rPr>
          <w:rFonts w:ascii="Times New Roman" w:hAnsi="Times New Roman" w:cs="Times New Roman"/>
          <w:i/>
        </w:rPr>
        <w:t>)</w:t>
      </w:r>
    </w:p>
    <w:p w:rsidR="007C3D23" w:rsidRDefault="00AB77F4" w:rsidP="00E02729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практике, данная эвристика показала</w:t>
      </w:r>
      <w:r w:rsidR="00FD1BCB">
        <w:rPr>
          <w:rFonts w:ascii="Times New Roman" w:hAnsi="Times New Roman" w:cs="Times New Roman"/>
        </w:rPr>
        <w:t xml:space="preserve"> довольно неплохие результаты</w:t>
      </w:r>
      <w:r>
        <w:rPr>
          <w:rFonts w:ascii="Times New Roman" w:hAnsi="Times New Roman" w:cs="Times New Roman"/>
        </w:rPr>
        <w:t xml:space="preserve"> как на графах малой размерности, так для графов с большим количеством </w:t>
      </w:r>
      <w:r w:rsidR="00D25B38">
        <w:rPr>
          <w:rFonts w:ascii="Times New Roman" w:hAnsi="Times New Roman" w:cs="Times New Roman"/>
        </w:rPr>
        <w:t>вершин.</w:t>
      </w:r>
    </w:p>
    <w:p w:rsidR="00FD1BCB" w:rsidRDefault="008F018E" w:rsidP="00786F16">
      <w:pPr>
        <w:pStyle w:val="a9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00400" cy="1669550"/>
            <wp:effectExtent l="0" t="0" r="0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6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CB" w:rsidRDefault="00FD1BCB" w:rsidP="00FD1BCB">
      <w:pPr>
        <w:pStyle w:val="a9"/>
        <w:spacing w:line="360" w:lineRule="auto"/>
        <w:ind w:firstLine="708"/>
        <w:rPr>
          <w:rFonts w:ascii="Times New Roman" w:hAnsi="Times New Roman" w:cs="Times New Roman"/>
          <w:i/>
        </w:rPr>
      </w:pPr>
      <w:r w:rsidRPr="00214ECE">
        <w:rPr>
          <w:rFonts w:ascii="Times New Roman" w:hAnsi="Times New Roman" w:cs="Times New Roman"/>
          <w:i/>
        </w:rPr>
        <w:t xml:space="preserve">(Рис. </w:t>
      </w:r>
      <w:r>
        <w:rPr>
          <w:rFonts w:ascii="Times New Roman" w:hAnsi="Times New Roman" w:cs="Times New Roman"/>
          <w:i/>
        </w:rPr>
        <w:t>7</w:t>
      </w:r>
      <w:r w:rsidRPr="00214EC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Пример</w:t>
      </w:r>
      <w:r w:rsidR="008F018E">
        <w:rPr>
          <w:rFonts w:ascii="Times New Roman" w:hAnsi="Times New Roman" w:cs="Times New Roman"/>
          <w:i/>
        </w:rPr>
        <w:t xml:space="preserve"> для произвольного графа</w:t>
      </w:r>
      <w:r w:rsidRPr="00214ECE">
        <w:rPr>
          <w:rFonts w:ascii="Times New Roman" w:hAnsi="Times New Roman" w:cs="Times New Roman"/>
          <w:i/>
        </w:rPr>
        <w:t>)</w:t>
      </w:r>
    </w:p>
    <w:p w:rsidR="007C0919" w:rsidRDefault="007C0919" w:rsidP="007C0919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недостаткам данного подхода, можно отнести то, что для сходимости алгоритма укладки потребуется гораздо больше времени, </w:t>
      </w:r>
      <w:r w:rsidR="00ED01D7">
        <w:rPr>
          <w:rFonts w:ascii="Times New Roman" w:hAnsi="Times New Roman" w:cs="Times New Roman"/>
        </w:rPr>
        <w:t>так как граф практически полностью меняет расположение своих узлов.</w:t>
      </w:r>
      <w:r w:rsidR="0003310B">
        <w:rPr>
          <w:rFonts w:ascii="Times New Roman" w:hAnsi="Times New Roman" w:cs="Times New Roman"/>
        </w:rPr>
        <w:t xml:space="preserve"> </w:t>
      </w:r>
    </w:p>
    <w:p w:rsidR="005C4A3F" w:rsidRDefault="005C4A3F" w:rsidP="005C4A3F">
      <w:pPr>
        <w:pStyle w:val="a9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90850" cy="210271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97" cy="210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A3F" w:rsidRDefault="005C4A3F" w:rsidP="005C4A3F">
      <w:pPr>
        <w:pStyle w:val="a9"/>
        <w:spacing w:line="360" w:lineRule="auto"/>
        <w:ind w:firstLine="708"/>
        <w:rPr>
          <w:rFonts w:ascii="Times New Roman" w:hAnsi="Times New Roman" w:cs="Times New Roman"/>
          <w:i/>
        </w:rPr>
      </w:pPr>
      <w:r w:rsidRPr="00214ECE">
        <w:rPr>
          <w:rFonts w:ascii="Times New Roman" w:hAnsi="Times New Roman" w:cs="Times New Roman"/>
          <w:i/>
        </w:rPr>
        <w:t xml:space="preserve">(Рис. </w:t>
      </w:r>
      <w:r>
        <w:rPr>
          <w:rFonts w:ascii="Times New Roman" w:hAnsi="Times New Roman" w:cs="Times New Roman"/>
          <w:i/>
        </w:rPr>
        <w:t>8</w:t>
      </w:r>
      <w:r w:rsidRPr="00214EC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Пример неудачной укладки</w:t>
      </w:r>
      <w:r w:rsidRPr="00214ECE">
        <w:rPr>
          <w:rFonts w:ascii="Times New Roman" w:hAnsi="Times New Roman" w:cs="Times New Roman"/>
          <w:i/>
        </w:rPr>
        <w:t>)</w:t>
      </w:r>
    </w:p>
    <w:p w:rsidR="008C13A0" w:rsidRDefault="0003310B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Кроме этого, частое использование данной эвристики приводит к </w:t>
      </w:r>
      <w:r w:rsidR="00CC2D2F">
        <w:rPr>
          <w:rFonts w:ascii="Times New Roman" w:hAnsi="Times New Roman" w:cs="Times New Roman"/>
        </w:rPr>
        <w:t>резкому возрастанию длины ребер</w:t>
      </w:r>
      <w:r w:rsidR="00130DB0">
        <w:rPr>
          <w:rFonts w:ascii="Times New Roman" w:hAnsi="Times New Roman" w:cs="Times New Roman"/>
        </w:rPr>
        <w:t>, что также негативно сказывается на качестве конечной укладки.</w:t>
      </w: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C13A0" w:rsidRPr="00780D41" w:rsidRDefault="008C13A0" w:rsidP="00780D41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60584D" w:rsidRDefault="0060584D" w:rsidP="00754109">
      <w:pPr>
        <w:pStyle w:val="a9"/>
        <w:spacing w:line="360" w:lineRule="auto"/>
        <w:rPr>
          <w:rFonts w:ascii="Times New Roman" w:hAnsi="Times New Roman" w:cs="Times New Roman"/>
          <w:b/>
        </w:rPr>
      </w:pPr>
      <w:r w:rsidRPr="00214ECE">
        <w:rPr>
          <w:rFonts w:ascii="Times New Roman" w:hAnsi="Times New Roman" w:cs="Times New Roman"/>
          <w:b/>
        </w:rPr>
        <w:lastRenderedPageBreak/>
        <w:t>Заключение</w:t>
      </w:r>
    </w:p>
    <w:p w:rsidR="00FE4C1D" w:rsidRPr="00FE4C1D" w:rsidRDefault="00FE4C1D" w:rsidP="00FE4C1D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E4C1D">
        <w:rPr>
          <w:rFonts w:ascii="Times New Roman" w:hAnsi="Times New Roman" w:cs="Times New Roman"/>
        </w:rPr>
        <w:t xml:space="preserve">В рамках </w:t>
      </w:r>
      <w:r>
        <w:rPr>
          <w:rFonts w:ascii="Times New Roman" w:hAnsi="Times New Roman" w:cs="Times New Roman"/>
        </w:rPr>
        <w:t xml:space="preserve">данной практике, был изучен метод укладки графов на плоскость с использованием физических моделей. </w:t>
      </w:r>
      <w:r w:rsidR="0009647B">
        <w:rPr>
          <w:rFonts w:ascii="Times New Roman" w:hAnsi="Times New Roman" w:cs="Times New Roman"/>
        </w:rPr>
        <w:t xml:space="preserve">Была создана программа, которая позволяет пользователю задавать произвольный граф с последующим применением </w:t>
      </w:r>
      <w:r w:rsidR="00E85DC9">
        <w:rPr>
          <w:rFonts w:ascii="Times New Roman" w:hAnsi="Times New Roman" w:cs="Times New Roman"/>
        </w:rPr>
        <w:t xml:space="preserve">самого </w:t>
      </w:r>
      <w:r w:rsidR="0009647B">
        <w:rPr>
          <w:rFonts w:ascii="Times New Roman" w:hAnsi="Times New Roman" w:cs="Times New Roman"/>
        </w:rPr>
        <w:t>метода укладки. Б</w:t>
      </w:r>
      <w:r>
        <w:rPr>
          <w:rFonts w:ascii="Times New Roman" w:hAnsi="Times New Roman" w:cs="Times New Roman"/>
        </w:rPr>
        <w:t xml:space="preserve">ыли рассмотрены несколько возможных эвристик, </w:t>
      </w:r>
      <w:r w:rsidR="0009647B">
        <w:rPr>
          <w:rFonts w:ascii="Times New Roman" w:hAnsi="Times New Roman" w:cs="Times New Roman"/>
        </w:rPr>
        <w:t>направленных на улучшение качества конечной укладки графов</w:t>
      </w:r>
      <w:r w:rsidR="0087225D">
        <w:rPr>
          <w:rFonts w:ascii="Times New Roman" w:hAnsi="Times New Roman" w:cs="Times New Roman"/>
        </w:rPr>
        <w:t>. Указанные эвристики также были</w:t>
      </w:r>
      <w:r w:rsidR="0009647B">
        <w:rPr>
          <w:rFonts w:ascii="Times New Roman" w:hAnsi="Times New Roman" w:cs="Times New Roman"/>
        </w:rPr>
        <w:t xml:space="preserve"> реализованы в указанной выше программе.</w:t>
      </w:r>
    </w:p>
    <w:p w:rsidR="00FE4C1D" w:rsidRPr="00FE4C1D" w:rsidRDefault="00DB23AD" w:rsidP="00FE4C1D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дальнейшем</w:t>
      </w:r>
      <w:r w:rsidR="00FE4C1D" w:rsidRPr="00FE4C1D">
        <w:rPr>
          <w:rFonts w:ascii="Times New Roman" w:hAnsi="Times New Roman" w:cs="Times New Roman"/>
        </w:rPr>
        <w:t xml:space="preserve"> планируется провести исследование на тему </w:t>
      </w:r>
      <w:r w:rsidR="006A1B36">
        <w:rPr>
          <w:rFonts w:ascii="Times New Roman" w:hAnsi="Times New Roman" w:cs="Times New Roman"/>
        </w:rPr>
        <w:t>нахождения наилучшей укладки графа с</w:t>
      </w:r>
      <w:r w:rsidR="00FE4C1D" w:rsidRPr="00FE4C1D">
        <w:rPr>
          <w:rFonts w:ascii="Times New Roman" w:hAnsi="Times New Roman" w:cs="Times New Roman"/>
        </w:rPr>
        <w:t xml:space="preserve"> фиксированным положением узлов.</w:t>
      </w:r>
    </w:p>
    <w:p w:rsidR="00FE4C1D" w:rsidRPr="00214ECE" w:rsidRDefault="00FE4C1D" w:rsidP="00754109">
      <w:pPr>
        <w:pStyle w:val="a9"/>
        <w:spacing w:line="360" w:lineRule="auto"/>
        <w:rPr>
          <w:rFonts w:ascii="Times New Roman" w:hAnsi="Times New Roman" w:cs="Times New Roman"/>
          <w:b/>
        </w:rPr>
      </w:pPr>
    </w:p>
    <w:p w:rsidR="00482B1B" w:rsidRPr="00214ECE" w:rsidRDefault="00482B1B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82B1B" w:rsidRPr="00214ECE" w:rsidRDefault="00482B1B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82B1B" w:rsidRPr="00214ECE" w:rsidRDefault="00482B1B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82B1B" w:rsidRPr="00214ECE" w:rsidRDefault="00482B1B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82B1B" w:rsidRPr="00214ECE" w:rsidRDefault="00482B1B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143E1" w:rsidRPr="00214ECE" w:rsidRDefault="001143E1" w:rsidP="00191DD7">
      <w:pPr>
        <w:pStyle w:val="a9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82B1B" w:rsidRDefault="00482B1B" w:rsidP="004C171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E952C1" w:rsidRDefault="00E952C1" w:rsidP="004C171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3D7D1C" w:rsidRDefault="003D7D1C" w:rsidP="004C1711">
      <w:pPr>
        <w:pStyle w:val="a9"/>
        <w:spacing w:line="360" w:lineRule="auto"/>
        <w:jc w:val="both"/>
        <w:rPr>
          <w:rFonts w:ascii="Times New Roman" w:hAnsi="Times New Roman" w:cs="Times New Roman"/>
        </w:rPr>
      </w:pPr>
    </w:p>
    <w:p w:rsidR="0060584D" w:rsidRPr="000B714F" w:rsidRDefault="0060584D" w:rsidP="00754109">
      <w:pPr>
        <w:pStyle w:val="a9"/>
        <w:spacing w:line="360" w:lineRule="auto"/>
        <w:rPr>
          <w:rFonts w:ascii="Times New Roman" w:hAnsi="Times New Roman" w:cs="Times New Roman"/>
          <w:b/>
        </w:rPr>
      </w:pPr>
      <w:r w:rsidRPr="00214ECE">
        <w:rPr>
          <w:rFonts w:ascii="Times New Roman" w:hAnsi="Times New Roman" w:cs="Times New Roman"/>
          <w:b/>
        </w:rPr>
        <w:lastRenderedPageBreak/>
        <w:t>Список</w:t>
      </w:r>
      <w:r w:rsidRPr="000B714F">
        <w:rPr>
          <w:rFonts w:ascii="Times New Roman" w:hAnsi="Times New Roman" w:cs="Times New Roman"/>
          <w:b/>
        </w:rPr>
        <w:t xml:space="preserve"> </w:t>
      </w:r>
      <w:r w:rsidRPr="00214ECE">
        <w:rPr>
          <w:rFonts w:ascii="Times New Roman" w:hAnsi="Times New Roman" w:cs="Times New Roman"/>
          <w:b/>
        </w:rPr>
        <w:t>литературы</w:t>
      </w:r>
    </w:p>
    <w:p w:rsidR="00945743" w:rsidRDefault="00945743" w:rsidP="009C54F8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F76B1">
        <w:rPr>
          <w:rFonts w:ascii="Times New Roman" w:hAnsi="Times New Roman" w:cs="Times New Roman"/>
        </w:rPr>
        <w:t xml:space="preserve">Теория графов, </w:t>
      </w:r>
      <w:proofErr w:type="spellStart"/>
      <w:r w:rsidRPr="00AF76B1">
        <w:rPr>
          <w:rFonts w:ascii="Times New Roman" w:hAnsi="Times New Roman" w:cs="Times New Roman"/>
        </w:rPr>
        <w:t>Харари</w:t>
      </w:r>
      <w:proofErr w:type="spellEnd"/>
      <w:r w:rsidRPr="00AF76B1">
        <w:rPr>
          <w:rFonts w:ascii="Times New Roman" w:hAnsi="Times New Roman" w:cs="Times New Roman"/>
        </w:rPr>
        <w:t xml:space="preserve"> Ф., пер. с англ. В. П. Козырева, под ред. Г. П. Гаврилова. Издательство «Мир», Москва, 1973</w:t>
      </w:r>
    </w:p>
    <w:p w:rsidR="004D13F0" w:rsidRPr="004D13F0" w:rsidRDefault="004D13F0" w:rsidP="004D13F0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AF76B1">
        <w:rPr>
          <w:rFonts w:ascii="Times New Roman" w:hAnsi="Times New Roman" w:cs="Times New Roman"/>
          <w:lang w:val="en-US"/>
        </w:rPr>
        <w:t xml:space="preserve">Bounds for rectilinear crossing numbers. D. </w:t>
      </w:r>
      <w:proofErr w:type="spellStart"/>
      <w:r w:rsidRPr="00AF76B1">
        <w:rPr>
          <w:rFonts w:ascii="Times New Roman" w:hAnsi="Times New Roman" w:cs="Times New Roman"/>
          <w:lang w:val="en-US"/>
        </w:rPr>
        <w:t>Bienstock</w:t>
      </w:r>
      <w:proofErr w:type="spellEnd"/>
      <w:r w:rsidRPr="00AF76B1">
        <w:rPr>
          <w:rFonts w:ascii="Times New Roman" w:hAnsi="Times New Roman" w:cs="Times New Roman"/>
          <w:lang w:val="en-US"/>
        </w:rPr>
        <w:t>, N. Dean., J. Graph Theory, 17(3):333–348, 1993</w:t>
      </w:r>
    </w:p>
    <w:p w:rsidR="004D13F0" w:rsidRDefault="004D13F0" w:rsidP="004D13F0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AF76B1">
        <w:rPr>
          <w:rFonts w:ascii="Times New Roman" w:hAnsi="Times New Roman" w:cs="Times New Roman"/>
          <w:lang w:val="en-US"/>
        </w:rPr>
        <w:t xml:space="preserve">Crossing number is NP-complete. M. </w:t>
      </w:r>
      <w:proofErr w:type="spellStart"/>
      <w:r w:rsidRPr="00AF76B1">
        <w:rPr>
          <w:rFonts w:ascii="Times New Roman" w:hAnsi="Times New Roman" w:cs="Times New Roman"/>
          <w:lang w:val="en-US"/>
        </w:rPr>
        <w:t>Garey</w:t>
      </w:r>
      <w:proofErr w:type="spellEnd"/>
      <w:r w:rsidRPr="00AF76B1">
        <w:rPr>
          <w:rFonts w:ascii="Times New Roman" w:hAnsi="Times New Roman" w:cs="Times New Roman"/>
          <w:lang w:val="en-US"/>
        </w:rPr>
        <w:t xml:space="preserve">, D. S. Johnson. SIAM Journal on Algebraic and Discrete Methods, 4(3):312-316, 1983. </w:t>
      </w:r>
    </w:p>
    <w:p w:rsidR="00DB611A" w:rsidRPr="00DB611A" w:rsidRDefault="00DB611A" w:rsidP="00DB611A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861876">
        <w:rPr>
          <w:rFonts w:ascii="Times New Roman" w:hAnsi="Times New Roman" w:cs="Times New Roman"/>
          <w:lang w:val="en-US"/>
        </w:rPr>
        <w:t>Drawing graphs: methods and models / Michael Kaufmann</w:t>
      </w:r>
      <w:r>
        <w:rPr>
          <w:rFonts w:ascii="Times New Roman" w:hAnsi="Times New Roman" w:cs="Times New Roman"/>
          <w:lang w:val="en-US"/>
        </w:rPr>
        <w:t>,</w:t>
      </w:r>
      <w:r w:rsidRPr="00861876">
        <w:rPr>
          <w:rFonts w:ascii="Times New Roman" w:hAnsi="Times New Roman" w:cs="Times New Roman"/>
          <w:lang w:val="en-US"/>
        </w:rPr>
        <w:t xml:space="preserve"> Dorothea Wagner (</w:t>
      </w:r>
      <w:proofErr w:type="gramStart"/>
      <w:r w:rsidRPr="00861876">
        <w:rPr>
          <w:rFonts w:ascii="Times New Roman" w:hAnsi="Times New Roman" w:cs="Times New Roman"/>
          <w:lang w:val="en-US"/>
        </w:rPr>
        <w:t>ed</w:t>
      </w:r>
      <w:proofErr w:type="gramEnd"/>
      <w:r w:rsidRPr="00861876">
        <w:rPr>
          <w:rFonts w:ascii="Times New Roman" w:hAnsi="Times New Roman" w:cs="Times New Roman"/>
          <w:lang w:val="en-US"/>
        </w:rPr>
        <w:t xml:space="preserve">.). </w:t>
      </w:r>
      <w:r>
        <w:rPr>
          <w:rFonts w:ascii="Times New Roman" w:hAnsi="Times New Roman" w:cs="Times New Roman"/>
          <w:lang w:val="en-US"/>
        </w:rPr>
        <w:t>–</w:t>
      </w:r>
      <w:r w:rsidRPr="00861876">
        <w:rPr>
          <w:rFonts w:ascii="Times New Roman" w:hAnsi="Times New Roman" w:cs="Times New Roman"/>
          <w:lang w:val="en-US"/>
        </w:rPr>
        <w:t xml:space="preserve"> Berlin</w:t>
      </w:r>
      <w:r>
        <w:rPr>
          <w:rFonts w:ascii="Times New Roman" w:hAnsi="Times New Roman" w:cs="Times New Roman"/>
          <w:lang w:val="en-US"/>
        </w:rPr>
        <w:t>,</w:t>
      </w:r>
      <w:r w:rsidRPr="00861876">
        <w:rPr>
          <w:rFonts w:ascii="Times New Roman" w:hAnsi="Times New Roman" w:cs="Times New Roman"/>
          <w:lang w:val="en-US"/>
        </w:rPr>
        <w:t xml:space="preserve"> Heidelberg</w:t>
      </w:r>
      <w:r>
        <w:rPr>
          <w:rFonts w:ascii="Times New Roman" w:hAnsi="Times New Roman" w:cs="Times New Roman"/>
          <w:lang w:val="en-US"/>
        </w:rPr>
        <w:t>,</w:t>
      </w:r>
      <w:r w:rsidRPr="00861876">
        <w:rPr>
          <w:rFonts w:ascii="Times New Roman" w:hAnsi="Times New Roman" w:cs="Times New Roman"/>
          <w:lang w:val="en-US"/>
        </w:rPr>
        <w:t xml:space="preserve"> New York</w:t>
      </w:r>
      <w:r>
        <w:rPr>
          <w:rFonts w:ascii="Times New Roman" w:hAnsi="Times New Roman" w:cs="Times New Roman"/>
          <w:lang w:val="en-US"/>
        </w:rPr>
        <w:t>,</w:t>
      </w:r>
      <w:r w:rsidRPr="00861876">
        <w:rPr>
          <w:rFonts w:ascii="Times New Roman" w:hAnsi="Times New Roman" w:cs="Times New Roman"/>
          <w:lang w:val="en-US"/>
        </w:rPr>
        <w:t xml:space="preserve"> Barcelona</w:t>
      </w:r>
      <w:r>
        <w:rPr>
          <w:rFonts w:ascii="Times New Roman" w:hAnsi="Times New Roman" w:cs="Times New Roman"/>
          <w:lang w:val="en-US"/>
        </w:rPr>
        <w:t>,</w:t>
      </w:r>
      <w:r w:rsidRPr="00861876">
        <w:rPr>
          <w:rFonts w:ascii="Times New Roman" w:hAnsi="Times New Roman" w:cs="Times New Roman"/>
          <w:lang w:val="en-US"/>
        </w:rPr>
        <w:t xml:space="preserve"> Hong Kong</w:t>
      </w:r>
      <w:r>
        <w:rPr>
          <w:rFonts w:ascii="Times New Roman" w:hAnsi="Times New Roman" w:cs="Times New Roman"/>
          <w:lang w:val="en-US"/>
        </w:rPr>
        <w:t>,</w:t>
      </w:r>
      <w:r w:rsidRPr="00861876">
        <w:rPr>
          <w:rFonts w:ascii="Times New Roman" w:hAnsi="Times New Roman" w:cs="Times New Roman"/>
          <w:lang w:val="en-US"/>
        </w:rPr>
        <w:t xml:space="preserve"> London </w:t>
      </w:r>
      <w:r>
        <w:rPr>
          <w:rFonts w:ascii="Times New Roman" w:hAnsi="Times New Roman" w:cs="Times New Roman"/>
          <w:lang w:val="en-US"/>
        </w:rPr>
        <w:t>,</w:t>
      </w:r>
      <w:r w:rsidRPr="00861876">
        <w:rPr>
          <w:rFonts w:ascii="Times New Roman" w:hAnsi="Times New Roman" w:cs="Times New Roman"/>
          <w:lang w:val="en-US"/>
        </w:rPr>
        <w:t xml:space="preserve"> Milan </w:t>
      </w:r>
      <w:r>
        <w:rPr>
          <w:rFonts w:ascii="Times New Roman" w:hAnsi="Times New Roman" w:cs="Times New Roman"/>
          <w:lang w:val="en-US"/>
        </w:rPr>
        <w:t xml:space="preserve">, </w:t>
      </w:r>
      <w:r w:rsidRPr="00861876">
        <w:rPr>
          <w:rFonts w:ascii="Times New Roman" w:hAnsi="Times New Roman" w:cs="Times New Roman"/>
          <w:lang w:val="en-US"/>
        </w:rPr>
        <w:t>Paris</w:t>
      </w:r>
      <w:r>
        <w:rPr>
          <w:rFonts w:ascii="Times New Roman" w:hAnsi="Times New Roman" w:cs="Times New Roman"/>
          <w:lang w:val="en-US"/>
        </w:rPr>
        <w:t>,</w:t>
      </w:r>
      <w:r w:rsidRPr="00861876">
        <w:rPr>
          <w:rFonts w:ascii="Times New Roman" w:hAnsi="Times New Roman" w:cs="Times New Roman"/>
          <w:lang w:val="en-US"/>
        </w:rPr>
        <w:t xml:space="preserve"> Singapore </w:t>
      </w:r>
      <w:r>
        <w:rPr>
          <w:rFonts w:ascii="Times New Roman" w:hAnsi="Times New Roman" w:cs="Times New Roman"/>
          <w:lang w:val="en-US"/>
        </w:rPr>
        <w:t>, Tokyo : Springer, 2001</w:t>
      </w:r>
    </w:p>
    <w:p w:rsidR="009A52AD" w:rsidRPr="00AF76B1" w:rsidRDefault="009A52AD" w:rsidP="009C54F8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AF76B1">
        <w:rPr>
          <w:rFonts w:ascii="Times New Roman" w:hAnsi="Times New Roman" w:cs="Times New Roman"/>
          <w:lang w:val="en-US"/>
        </w:rPr>
        <w:t xml:space="preserve">Efficient Planarity Testing, Hopcroft J., </w:t>
      </w:r>
      <w:proofErr w:type="spellStart"/>
      <w:r w:rsidRPr="00AF76B1">
        <w:rPr>
          <w:rFonts w:ascii="Times New Roman" w:hAnsi="Times New Roman" w:cs="Times New Roman"/>
          <w:lang w:val="en-US"/>
        </w:rPr>
        <w:t>Tarjan</w:t>
      </w:r>
      <w:proofErr w:type="spellEnd"/>
      <w:r w:rsidRPr="00AF76B1">
        <w:rPr>
          <w:rFonts w:ascii="Times New Roman" w:hAnsi="Times New Roman" w:cs="Times New Roman"/>
          <w:lang w:val="en-US"/>
        </w:rPr>
        <w:t xml:space="preserve"> R.E., J. ACM, vol. 21, no. 4, pp. 549-568, 1974.</w:t>
      </w:r>
    </w:p>
    <w:p w:rsidR="0087323B" w:rsidRDefault="0087323B" w:rsidP="009C54F8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AF76B1">
        <w:rPr>
          <w:rFonts w:ascii="Times New Roman" w:hAnsi="Times New Roman" w:cs="Times New Roman"/>
          <w:lang w:val="en-US"/>
        </w:rPr>
        <w:t xml:space="preserve">Graph Theory with Applications, </w:t>
      </w:r>
      <w:proofErr w:type="spellStart"/>
      <w:r w:rsidRPr="00AF76B1">
        <w:rPr>
          <w:rFonts w:ascii="Times New Roman" w:hAnsi="Times New Roman" w:cs="Times New Roman"/>
          <w:lang w:val="en-US"/>
        </w:rPr>
        <w:t>Bondy</w:t>
      </w:r>
      <w:proofErr w:type="spellEnd"/>
      <w:r w:rsidRPr="00AF76B1">
        <w:rPr>
          <w:rFonts w:ascii="Times New Roman" w:hAnsi="Times New Roman" w:cs="Times New Roman"/>
          <w:lang w:val="en-US"/>
        </w:rPr>
        <w:t xml:space="preserve"> J.A., </w:t>
      </w:r>
      <w:proofErr w:type="spellStart"/>
      <w:r w:rsidRPr="00AF76B1">
        <w:rPr>
          <w:rFonts w:ascii="Times New Roman" w:hAnsi="Times New Roman" w:cs="Times New Roman"/>
          <w:lang w:val="en-US"/>
        </w:rPr>
        <w:t>Murty</w:t>
      </w:r>
      <w:proofErr w:type="spellEnd"/>
      <w:r w:rsidRPr="00AF76B1">
        <w:rPr>
          <w:rFonts w:ascii="Times New Roman" w:hAnsi="Times New Roman" w:cs="Times New Roman"/>
          <w:lang w:val="en-US"/>
        </w:rPr>
        <w:t xml:space="preserve"> U.S.R., North Holland, Amsterdam, 1976</w:t>
      </w:r>
    </w:p>
    <w:p w:rsidR="00D54AB8" w:rsidRPr="00D54AB8" w:rsidRDefault="00D54AB8" w:rsidP="00D54AB8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AF76B1">
        <w:rPr>
          <w:rFonts w:ascii="Times New Roman" w:hAnsi="Times New Roman" w:cs="Times New Roman"/>
          <w:lang w:val="en-US"/>
        </w:rPr>
        <w:t xml:space="preserve">Methods for visual understanding of hierarchical systems, Sugiyama K., </w:t>
      </w:r>
      <w:proofErr w:type="spellStart"/>
      <w:r w:rsidRPr="00AF76B1">
        <w:rPr>
          <w:rFonts w:ascii="Times New Roman" w:hAnsi="Times New Roman" w:cs="Times New Roman"/>
          <w:lang w:val="en-US"/>
        </w:rPr>
        <w:t>Tagawa</w:t>
      </w:r>
      <w:proofErr w:type="spellEnd"/>
      <w:r w:rsidRPr="00AF76B1">
        <w:rPr>
          <w:rFonts w:ascii="Times New Roman" w:hAnsi="Times New Roman" w:cs="Times New Roman"/>
          <w:lang w:val="en-US"/>
        </w:rPr>
        <w:t xml:space="preserve"> S., Toda M.  // IEEE Trans. Syst., </w:t>
      </w:r>
      <w:proofErr w:type="spellStart"/>
      <w:r w:rsidRPr="00AF76B1">
        <w:rPr>
          <w:rFonts w:ascii="Times New Roman" w:hAnsi="Times New Roman" w:cs="Times New Roman"/>
          <w:lang w:val="en-US"/>
        </w:rPr>
        <w:t>Man</w:t>
      </w:r>
      <w:proofErr w:type="gramStart"/>
      <w:r w:rsidRPr="00AF76B1">
        <w:rPr>
          <w:rFonts w:ascii="Times New Roman" w:hAnsi="Times New Roman" w:cs="Times New Roman"/>
          <w:lang w:val="en-US"/>
        </w:rPr>
        <w:t>,and</w:t>
      </w:r>
      <w:proofErr w:type="spellEnd"/>
      <w:proofErr w:type="gramEnd"/>
      <w:r w:rsidRPr="00AF76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76B1">
        <w:rPr>
          <w:rFonts w:ascii="Times New Roman" w:hAnsi="Times New Roman" w:cs="Times New Roman"/>
          <w:lang w:val="en-US"/>
        </w:rPr>
        <w:t>Cybern</w:t>
      </w:r>
      <w:proofErr w:type="spellEnd"/>
      <w:r w:rsidRPr="00AF76B1">
        <w:rPr>
          <w:rFonts w:ascii="Times New Roman" w:hAnsi="Times New Roman" w:cs="Times New Roman"/>
          <w:lang w:val="en-US"/>
        </w:rPr>
        <w:t>. — 1981. — Vol. 11, N. 2. — P. 109–125.</w:t>
      </w:r>
    </w:p>
    <w:p w:rsidR="00563814" w:rsidRPr="00AF76B1" w:rsidRDefault="00563814" w:rsidP="009C54F8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AF76B1">
        <w:rPr>
          <w:rFonts w:ascii="Times New Roman" w:hAnsi="Times New Roman" w:cs="Times New Roman"/>
          <w:lang w:val="en-US"/>
        </w:rPr>
        <w:t>NP-Completeness Column: an Ongoing Guide, Johnson D.S., J. of Algorithms, vol. 3, no. 1, pp. 89-99, 1982.</w:t>
      </w:r>
    </w:p>
    <w:p w:rsidR="00563814" w:rsidRPr="00AF76B1" w:rsidRDefault="00563814" w:rsidP="009C54F8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AF76B1">
        <w:rPr>
          <w:rFonts w:ascii="Times New Roman" w:hAnsi="Times New Roman" w:cs="Times New Roman"/>
          <w:lang w:val="en-US"/>
        </w:rPr>
        <w:t>NP-Completeness Column: an Ongoing Guide, Johnson D.S., J. of Algorithms, vol. 5, no. 2, pp. 147-160, 1984.</w:t>
      </w:r>
    </w:p>
    <w:p w:rsidR="00563814" w:rsidRPr="00AF76B1" w:rsidRDefault="00563814" w:rsidP="009C54F8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AF76B1">
        <w:rPr>
          <w:rFonts w:ascii="Times New Roman" w:hAnsi="Times New Roman" w:cs="Times New Roman"/>
          <w:lang w:val="en-US"/>
        </w:rPr>
        <w:t xml:space="preserve">On Drawing a Graph with the Minimum Number of Crossings, Ferrari D., </w:t>
      </w:r>
      <w:proofErr w:type="spellStart"/>
      <w:r w:rsidRPr="00AF76B1">
        <w:rPr>
          <w:rFonts w:ascii="Times New Roman" w:hAnsi="Times New Roman" w:cs="Times New Roman"/>
          <w:lang w:val="en-US"/>
        </w:rPr>
        <w:t>Mezzalira</w:t>
      </w:r>
      <w:proofErr w:type="spellEnd"/>
      <w:r w:rsidRPr="00AF76B1">
        <w:rPr>
          <w:rFonts w:ascii="Times New Roman" w:hAnsi="Times New Roman" w:cs="Times New Roman"/>
          <w:lang w:val="en-US"/>
        </w:rPr>
        <w:t xml:space="preserve"> L., Technical Report n. 69-11, </w:t>
      </w:r>
      <w:proofErr w:type="spellStart"/>
      <w:r w:rsidRPr="00AF76B1">
        <w:rPr>
          <w:rFonts w:ascii="Times New Roman" w:hAnsi="Times New Roman" w:cs="Times New Roman"/>
          <w:lang w:val="en-US"/>
        </w:rPr>
        <w:t>Istituto</w:t>
      </w:r>
      <w:proofErr w:type="spellEnd"/>
      <w:r w:rsidRPr="00AF76B1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AF76B1">
        <w:rPr>
          <w:rFonts w:ascii="Times New Roman" w:hAnsi="Times New Roman" w:cs="Times New Roman"/>
          <w:lang w:val="en-US"/>
        </w:rPr>
        <w:t>Elettrotecnica</w:t>
      </w:r>
      <w:proofErr w:type="spellEnd"/>
      <w:r w:rsidRPr="00AF76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76B1">
        <w:rPr>
          <w:rFonts w:ascii="Times New Roman" w:hAnsi="Times New Roman" w:cs="Times New Roman"/>
          <w:lang w:val="en-US"/>
        </w:rPr>
        <w:t>ed</w:t>
      </w:r>
      <w:proofErr w:type="spellEnd"/>
      <w:r w:rsidRPr="00AF76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F76B1">
        <w:rPr>
          <w:rFonts w:ascii="Times New Roman" w:hAnsi="Times New Roman" w:cs="Times New Roman"/>
          <w:lang w:val="en-US"/>
        </w:rPr>
        <w:t>Elettronica</w:t>
      </w:r>
      <w:proofErr w:type="spellEnd"/>
      <w:r w:rsidRPr="00AF76B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76B1">
        <w:rPr>
          <w:rFonts w:ascii="Times New Roman" w:hAnsi="Times New Roman" w:cs="Times New Roman"/>
          <w:lang w:val="en-US"/>
        </w:rPr>
        <w:t>Politecnico</w:t>
      </w:r>
      <w:proofErr w:type="spellEnd"/>
      <w:r w:rsidRPr="00AF76B1">
        <w:rPr>
          <w:rFonts w:ascii="Times New Roman" w:hAnsi="Times New Roman" w:cs="Times New Roman"/>
          <w:lang w:val="en-US"/>
        </w:rPr>
        <w:t xml:space="preserve"> di Milano, 1969.</w:t>
      </w:r>
    </w:p>
    <w:p w:rsidR="00DA770A" w:rsidRDefault="00563814" w:rsidP="009C54F8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AF76B1">
        <w:rPr>
          <w:rFonts w:ascii="Times New Roman" w:hAnsi="Times New Roman" w:cs="Times New Roman"/>
          <w:lang w:val="en-US"/>
        </w:rPr>
        <w:t xml:space="preserve">On Straight Lines Representation of Planar Graphs, </w:t>
      </w:r>
      <w:proofErr w:type="spellStart"/>
      <w:r w:rsidRPr="00AF76B1">
        <w:rPr>
          <w:rFonts w:ascii="Times New Roman" w:hAnsi="Times New Roman" w:cs="Times New Roman"/>
          <w:lang w:val="en-US"/>
        </w:rPr>
        <w:t>Fary</w:t>
      </w:r>
      <w:proofErr w:type="spellEnd"/>
      <w:r w:rsidRPr="00AF76B1">
        <w:rPr>
          <w:rFonts w:ascii="Times New Roman" w:hAnsi="Times New Roman" w:cs="Times New Roman"/>
          <w:lang w:val="en-US"/>
        </w:rPr>
        <w:t xml:space="preserve"> I., </w:t>
      </w:r>
      <w:proofErr w:type="spellStart"/>
      <w:r w:rsidRPr="00AF76B1">
        <w:rPr>
          <w:rFonts w:ascii="Times New Roman" w:hAnsi="Times New Roman" w:cs="Times New Roman"/>
          <w:lang w:val="en-US"/>
        </w:rPr>
        <w:t>Acta</w:t>
      </w:r>
      <w:proofErr w:type="spellEnd"/>
      <w:r w:rsidRPr="00AF76B1">
        <w:rPr>
          <w:rFonts w:ascii="Times New Roman" w:hAnsi="Times New Roman" w:cs="Times New Roman"/>
          <w:lang w:val="en-US"/>
        </w:rPr>
        <w:t xml:space="preserve"> Sci. Math. Szeged, vol. 11, pp. 229-233, 1948.</w:t>
      </w:r>
    </w:p>
    <w:p w:rsidR="00A9339E" w:rsidRPr="00A9339E" w:rsidRDefault="00A9339E" w:rsidP="00A9339E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AF76B1">
        <w:rPr>
          <w:rFonts w:ascii="Times New Roman" w:hAnsi="Times New Roman" w:cs="Times New Roman"/>
          <w:lang w:val="en-US"/>
        </w:rPr>
        <w:t xml:space="preserve">On </w:t>
      </w:r>
      <w:r>
        <w:rPr>
          <w:rFonts w:ascii="Times New Roman" w:hAnsi="Times New Roman" w:cs="Times New Roman"/>
          <w:lang w:val="en-US"/>
        </w:rPr>
        <w:t>T</w:t>
      </w:r>
      <w:r w:rsidRPr="00AF76B1">
        <w:rPr>
          <w:rFonts w:ascii="Times New Roman" w:hAnsi="Times New Roman" w:cs="Times New Roman"/>
          <w:lang w:val="en-US"/>
        </w:rPr>
        <w:t xml:space="preserve">he </w:t>
      </w:r>
      <w:r>
        <w:rPr>
          <w:rFonts w:ascii="Times New Roman" w:hAnsi="Times New Roman" w:cs="Times New Roman"/>
          <w:lang w:val="en-US"/>
        </w:rPr>
        <w:t>C</w:t>
      </w:r>
      <w:r w:rsidRPr="00AF76B1">
        <w:rPr>
          <w:rFonts w:ascii="Times New Roman" w:hAnsi="Times New Roman" w:cs="Times New Roman"/>
          <w:lang w:val="en-US"/>
        </w:rPr>
        <w:t xml:space="preserve">rossing </w:t>
      </w:r>
      <w:r>
        <w:rPr>
          <w:rFonts w:ascii="Times New Roman" w:hAnsi="Times New Roman" w:cs="Times New Roman"/>
          <w:lang w:val="en-US"/>
        </w:rPr>
        <w:t>N</w:t>
      </w:r>
      <w:r w:rsidRPr="00AF76B1">
        <w:rPr>
          <w:rFonts w:ascii="Times New Roman" w:hAnsi="Times New Roman" w:cs="Times New Roman"/>
          <w:lang w:val="en-US"/>
        </w:rPr>
        <w:t xml:space="preserve">umbers of Cartesian products with </w:t>
      </w:r>
      <w:r>
        <w:rPr>
          <w:rFonts w:ascii="Times New Roman" w:hAnsi="Times New Roman" w:cs="Times New Roman"/>
          <w:lang w:val="en-US"/>
        </w:rPr>
        <w:t>T</w:t>
      </w:r>
      <w:r w:rsidRPr="00AF76B1">
        <w:rPr>
          <w:rFonts w:ascii="Times New Roman" w:hAnsi="Times New Roman" w:cs="Times New Roman"/>
          <w:lang w:val="en-US"/>
        </w:rPr>
        <w:t xml:space="preserve">rees. D. </w:t>
      </w:r>
      <w:proofErr w:type="spellStart"/>
      <w:r w:rsidRPr="00AF76B1">
        <w:rPr>
          <w:rFonts w:ascii="Times New Roman" w:hAnsi="Times New Roman" w:cs="Times New Roman"/>
          <w:lang w:val="en-US"/>
        </w:rPr>
        <w:t>Bokal</w:t>
      </w:r>
      <w:proofErr w:type="spellEnd"/>
      <w:r w:rsidRPr="00AF76B1">
        <w:rPr>
          <w:rFonts w:ascii="Times New Roman" w:hAnsi="Times New Roman" w:cs="Times New Roman"/>
          <w:lang w:val="en-US"/>
        </w:rPr>
        <w:t>, Graph Theory 56 (2007), 287–300.</w:t>
      </w:r>
    </w:p>
    <w:p w:rsidR="00D254AF" w:rsidRPr="00AF76B1" w:rsidRDefault="00D254AF" w:rsidP="009C54F8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AF76B1">
        <w:rPr>
          <w:rFonts w:ascii="Times New Roman" w:hAnsi="Times New Roman" w:cs="Times New Roman"/>
          <w:lang w:val="en-US"/>
        </w:rPr>
        <w:t xml:space="preserve">Permutation procedure for </w:t>
      </w:r>
      <w:r w:rsidR="00581906" w:rsidRPr="00AF76B1">
        <w:rPr>
          <w:rFonts w:ascii="Times New Roman" w:hAnsi="Times New Roman" w:cs="Times New Roman"/>
          <w:lang w:val="en-US"/>
        </w:rPr>
        <w:t>minimizing</w:t>
      </w:r>
      <w:r w:rsidRPr="00AF76B1">
        <w:rPr>
          <w:rFonts w:ascii="Times New Roman" w:hAnsi="Times New Roman" w:cs="Times New Roman"/>
          <w:lang w:val="en-US"/>
        </w:rPr>
        <w:t xml:space="preserve"> the number of crossings in a network. T.A.J. Nicholson. IEE Proceedings, 115:21–26, 1968.</w:t>
      </w:r>
    </w:p>
    <w:p w:rsidR="00780650" w:rsidRDefault="00282F75" w:rsidP="004002FF">
      <w:pPr>
        <w:pStyle w:val="a9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AF76B1">
        <w:rPr>
          <w:rFonts w:ascii="Times New Roman" w:hAnsi="Times New Roman" w:cs="Times New Roman"/>
          <w:lang w:val="en-US"/>
        </w:rPr>
        <w:lastRenderedPageBreak/>
        <w:t xml:space="preserve">Toward a theory of crossing numbers, W. T. </w:t>
      </w:r>
      <w:proofErr w:type="spellStart"/>
      <w:r w:rsidRPr="00AF76B1">
        <w:rPr>
          <w:rFonts w:ascii="Times New Roman" w:hAnsi="Times New Roman" w:cs="Times New Roman"/>
          <w:lang w:val="en-US"/>
        </w:rPr>
        <w:t>Tutte</w:t>
      </w:r>
      <w:proofErr w:type="spellEnd"/>
      <w:r w:rsidRPr="00AF76B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F76B1">
        <w:rPr>
          <w:rFonts w:ascii="Times New Roman" w:hAnsi="Times New Roman" w:cs="Times New Roman"/>
          <w:lang w:val="en-US"/>
        </w:rPr>
        <w:t>Combin</w:t>
      </w:r>
      <w:proofErr w:type="spellEnd"/>
      <w:r w:rsidRPr="00AF76B1">
        <w:rPr>
          <w:rFonts w:ascii="Times New Roman" w:hAnsi="Times New Roman" w:cs="Times New Roman"/>
          <w:lang w:val="en-US"/>
        </w:rPr>
        <w:t>. Theory 8 (1970), 45–53.</w:t>
      </w:r>
    </w:p>
    <w:sectPr w:rsidR="00780650" w:rsidSect="004C1711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54" w:rsidRDefault="00F03654" w:rsidP="004C1711">
      <w:r>
        <w:separator/>
      </w:r>
    </w:p>
  </w:endnote>
  <w:endnote w:type="continuationSeparator" w:id="0">
    <w:p w:rsidR="00F03654" w:rsidRDefault="00F03654" w:rsidP="004C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54" w:rsidRDefault="00F03654" w:rsidP="004C1711">
      <w:r>
        <w:separator/>
      </w:r>
    </w:p>
  </w:footnote>
  <w:footnote w:type="continuationSeparator" w:id="0">
    <w:p w:rsidR="00F03654" w:rsidRDefault="00F03654" w:rsidP="004C1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457453"/>
      <w:docPartObj>
        <w:docPartGallery w:val="Page Numbers (Top of Page)"/>
        <w:docPartUnique/>
      </w:docPartObj>
    </w:sdtPr>
    <w:sdtEndPr/>
    <w:sdtContent>
      <w:p w:rsidR="004C1711" w:rsidRDefault="004C171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7F0">
          <w:rPr>
            <w:noProof/>
          </w:rPr>
          <w:t>2</w:t>
        </w:r>
        <w:r>
          <w:fldChar w:fldCharType="end"/>
        </w:r>
      </w:p>
    </w:sdtContent>
  </w:sdt>
  <w:p w:rsidR="004C1711" w:rsidRDefault="004C171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B56"/>
    <w:multiLevelType w:val="hybridMultilevel"/>
    <w:tmpl w:val="BAE8EBA2"/>
    <w:lvl w:ilvl="0" w:tplc="8E4EB4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4733FFE"/>
    <w:multiLevelType w:val="hybridMultilevel"/>
    <w:tmpl w:val="48A2F1F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5BB5996"/>
    <w:multiLevelType w:val="hybridMultilevel"/>
    <w:tmpl w:val="BC36E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140D2"/>
    <w:multiLevelType w:val="hybridMultilevel"/>
    <w:tmpl w:val="F0963A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1994070"/>
    <w:multiLevelType w:val="hybridMultilevel"/>
    <w:tmpl w:val="912CDE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88B0F57"/>
    <w:multiLevelType w:val="hybridMultilevel"/>
    <w:tmpl w:val="5524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FF"/>
    <w:rsid w:val="00000779"/>
    <w:rsid w:val="00001E22"/>
    <w:rsid w:val="00002493"/>
    <w:rsid w:val="00002537"/>
    <w:rsid w:val="00005AE6"/>
    <w:rsid w:val="00005C73"/>
    <w:rsid w:val="000133AB"/>
    <w:rsid w:val="00017C0E"/>
    <w:rsid w:val="00017C98"/>
    <w:rsid w:val="00020286"/>
    <w:rsid w:val="00020A74"/>
    <w:rsid w:val="00025853"/>
    <w:rsid w:val="00026ACE"/>
    <w:rsid w:val="00027770"/>
    <w:rsid w:val="000328FB"/>
    <w:rsid w:val="0003310B"/>
    <w:rsid w:val="00035FDA"/>
    <w:rsid w:val="00036403"/>
    <w:rsid w:val="00037C07"/>
    <w:rsid w:val="00042076"/>
    <w:rsid w:val="00042972"/>
    <w:rsid w:val="00042A8D"/>
    <w:rsid w:val="00042ABE"/>
    <w:rsid w:val="00044BE5"/>
    <w:rsid w:val="00045679"/>
    <w:rsid w:val="00046A28"/>
    <w:rsid w:val="00046A76"/>
    <w:rsid w:val="00051911"/>
    <w:rsid w:val="00051A89"/>
    <w:rsid w:val="0005479F"/>
    <w:rsid w:val="00063A03"/>
    <w:rsid w:val="00070422"/>
    <w:rsid w:val="000712FC"/>
    <w:rsid w:val="000736F1"/>
    <w:rsid w:val="00074971"/>
    <w:rsid w:val="00076BB1"/>
    <w:rsid w:val="00086CA4"/>
    <w:rsid w:val="00086EE8"/>
    <w:rsid w:val="0008731F"/>
    <w:rsid w:val="0008782B"/>
    <w:rsid w:val="0008793B"/>
    <w:rsid w:val="000912F4"/>
    <w:rsid w:val="00091516"/>
    <w:rsid w:val="00091FE9"/>
    <w:rsid w:val="00093BAC"/>
    <w:rsid w:val="0009647B"/>
    <w:rsid w:val="000A0BE3"/>
    <w:rsid w:val="000A0F88"/>
    <w:rsid w:val="000A57FE"/>
    <w:rsid w:val="000A7066"/>
    <w:rsid w:val="000B0B15"/>
    <w:rsid w:val="000B1B8A"/>
    <w:rsid w:val="000B2E7D"/>
    <w:rsid w:val="000B4375"/>
    <w:rsid w:val="000B714F"/>
    <w:rsid w:val="000C524D"/>
    <w:rsid w:val="000E0954"/>
    <w:rsid w:val="000E38FE"/>
    <w:rsid w:val="000E45EC"/>
    <w:rsid w:val="000F2B61"/>
    <w:rsid w:val="000F3F4B"/>
    <w:rsid w:val="000F4D1E"/>
    <w:rsid w:val="000F50FF"/>
    <w:rsid w:val="000F6CE7"/>
    <w:rsid w:val="000F7192"/>
    <w:rsid w:val="00100D75"/>
    <w:rsid w:val="00100E58"/>
    <w:rsid w:val="00102FF1"/>
    <w:rsid w:val="001030AD"/>
    <w:rsid w:val="00104586"/>
    <w:rsid w:val="00104A63"/>
    <w:rsid w:val="00105A2F"/>
    <w:rsid w:val="0011120E"/>
    <w:rsid w:val="00112DD4"/>
    <w:rsid w:val="00113A2D"/>
    <w:rsid w:val="00114312"/>
    <w:rsid w:val="001143E1"/>
    <w:rsid w:val="0012186D"/>
    <w:rsid w:val="00121B23"/>
    <w:rsid w:val="00121D48"/>
    <w:rsid w:val="00122843"/>
    <w:rsid w:val="001259BB"/>
    <w:rsid w:val="00127A78"/>
    <w:rsid w:val="00130933"/>
    <w:rsid w:val="00130DB0"/>
    <w:rsid w:val="00132B13"/>
    <w:rsid w:val="00135E2F"/>
    <w:rsid w:val="00137A42"/>
    <w:rsid w:val="00140F66"/>
    <w:rsid w:val="001436A2"/>
    <w:rsid w:val="0014501D"/>
    <w:rsid w:val="00153D2B"/>
    <w:rsid w:val="00154A50"/>
    <w:rsid w:val="0016223F"/>
    <w:rsid w:val="001661C3"/>
    <w:rsid w:val="001679AA"/>
    <w:rsid w:val="001745A8"/>
    <w:rsid w:val="00177726"/>
    <w:rsid w:val="00184CB1"/>
    <w:rsid w:val="00185B1B"/>
    <w:rsid w:val="00191DD7"/>
    <w:rsid w:val="00194548"/>
    <w:rsid w:val="00197C58"/>
    <w:rsid w:val="001A3756"/>
    <w:rsid w:val="001A4F82"/>
    <w:rsid w:val="001A60EB"/>
    <w:rsid w:val="001A6A13"/>
    <w:rsid w:val="001B48D1"/>
    <w:rsid w:val="001B4C9F"/>
    <w:rsid w:val="001B5DDB"/>
    <w:rsid w:val="001C4A4A"/>
    <w:rsid w:val="001C5A17"/>
    <w:rsid w:val="001C79B8"/>
    <w:rsid w:val="001D19DD"/>
    <w:rsid w:val="001D25A6"/>
    <w:rsid w:val="001D69D0"/>
    <w:rsid w:val="001D70F2"/>
    <w:rsid w:val="001E1057"/>
    <w:rsid w:val="001E1501"/>
    <w:rsid w:val="001E5C5F"/>
    <w:rsid w:val="001F0A54"/>
    <w:rsid w:val="001F2C2F"/>
    <w:rsid w:val="001F7A13"/>
    <w:rsid w:val="0020488D"/>
    <w:rsid w:val="00205340"/>
    <w:rsid w:val="002101F2"/>
    <w:rsid w:val="002128F6"/>
    <w:rsid w:val="00213216"/>
    <w:rsid w:val="00213DBA"/>
    <w:rsid w:val="00214ECE"/>
    <w:rsid w:val="00214F39"/>
    <w:rsid w:val="002150D1"/>
    <w:rsid w:val="002225FB"/>
    <w:rsid w:val="00223568"/>
    <w:rsid w:val="00227548"/>
    <w:rsid w:val="00230D9D"/>
    <w:rsid w:val="002324CA"/>
    <w:rsid w:val="00232A2E"/>
    <w:rsid w:val="00234563"/>
    <w:rsid w:val="00235A9C"/>
    <w:rsid w:val="0024605E"/>
    <w:rsid w:val="002472FD"/>
    <w:rsid w:val="00247608"/>
    <w:rsid w:val="0025191D"/>
    <w:rsid w:val="00265684"/>
    <w:rsid w:val="00265FCD"/>
    <w:rsid w:val="00266CDA"/>
    <w:rsid w:val="002700E1"/>
    <w:rsid w:val="00270AEA"/>
    <w:rsid w:val="00275D03"/>
    <w:rsid w:val="00280DFB"/>
    <w:rsid w:val="00281813"/>
    <w:rsid w:val="00281FFE"/>
    <w:rsid w:val="00282F75"/>
    <w:rsid w:val="00284541"/>
    <w:rsid w:val="002902D9"/>
    <w:rsid w:val="0029310F"/>
    <w:rsid w:val="002967A1"/>
    <w:rsid w:val="002A09B5"/>
    <w:rsid w:val="002A3F2C"/>
    <w:rsid w:val="002B3D5A"/>
    <w:rsid w:val="002B69B6"/>
    <w:rsid w:val="002B6B13"/>
    <w:rsid w:val="002C200C"/>
    <w:rsid w:val="002C2A07"/>
    <w:rsid w:val="002C5BA5"/>
    <w:rsid w:val="002C5CDE"/>
    <w:rsid w:val="002D26CB"/>
    <w:rsid w:val="002D28A9"/>
    <w:rsid w:val="002D3284"/>
    <w:rsid w:val="002E1D95"/>
    <w:rsid w:val="002F23A9"/>
    <w:rsid w:val="002F2BB1"/>
    <w:rsid w:val="002F33A8"/>
    <w:rsid w:val="003001A1"/>
    <w:rsid w:val="00300A4F"/>
    <w:rsid w:val="003015EC"/>
    <w:rsid w:val="00303A90"/>
    <w:rsid w:val="0030644B"/>
    <w:rsid w:val="00313492"/>
    <w:rsid w:val="00315731"/>
    <w:rsid w:val="003159B8"/>
    <w:rsid w:val="00317BE2"/>
    <w:rsid w:val="003217EF"/>
    <w:rsid w:val="00322624"/>
    <w:rsid w:val="00323E11"/>
    <w:rsid w:val="00325163"/>
    <w:rsid w:val="00331B74"/>
    <w:rsid w:val="003415B7"/>
    <w:rsid w:val="003416E1"/>
    <w:rsid w:val="00341886"/>
    <w:rsid w:val="00346C95"/>
    <w:rsid w:val="00347194"/>
    <w:rsid w:val="003504A9"/>
    <w:rsid w:val="00350B09"/>
    <w:rsid w:val="00350CC7"/>
    <w:rsid w:val="00353E8E"/>
    <w:rsid w:val="00355541"/>
    <w:rsid w:val="003603F0"/>
    <w:rsid w:val="00361D46"/>
    <w:rsid w:val="00364728"/>
    <w:rsid w:val="0036577F"/>
    <w:rsid w:val="00366C05"/>
    <w:rsid w:val="00370298"/>
    <w:rsid w:val="00370F1B"/>
    <w:rsid w:val="003731BC"/>
    <w:rsid w:val="0037597B"/>
    <w:rsid w:val="00376DCC"/>
    <w:rsid w:val="00380422"/>
    <w:rsid w:val="00396816"/>
    <w:rsid w:val="00396F03"/>
    <w:rsid w:val="003A155C"/>
    <w:rsid w:val="003A1BF1"/>
    <w:rsid w:val="003A2964"/>
    <w:rsid w:val="003A4C5F"/>
    <w:rsid w:val="003A5784"/>
    <w:rsid w:val="003A58B3"/>
    <w:rsid w:val="003A6453"/>
    <w:rsid w:val="003B7F26"/>
    <w:rsid w:val="003C2F74"/>
    <w:rsid w:val="003C38D4"/>
    <w:rsid w:val="003C3BCC"/>
    <w:rsid w:val="003D01FC"/>
    <w:rsid w:val="003D03E0"/>
    <w:rsid w:val="003D05A1"/>
    <w:rsid w:val="003D1FBB"/>
    <w:rsid w:val="003D225F"/>
    <w:rsid w:val="003D2761"/>
    <w:rsid w:val="003D3016"/>
    <w:rsid w:val="003D306F"/>
    <w:rsid w:val="003D43E9"/>
    <w:rsid w:val="003D5344"/>
    <w:rsid w:val="003D7D1C"/>
    <w:rsid w:val="003E2A70"/>
    <w:rsid w:val="003E2CA6"/>
    <w:rsid w:val="003E2ECB"/>
    <w:rsid w:val="003E3EB6"/>
    <w:rsid w:val="003E4014"/>
    <w:rsid w:val="003E7BD9"/>
    <w:rsid w:val="003F652C"/>
    <w:rsid w:val="003F6E92"/>
    <w:rsid w:val="003F6EA5"/>
    <w:rsid w:val="004002FF"/>
    <w:rsid w:val="00400411"/>
    <w:rsid w:val="00401B48"/>
    <w:rsid w:val="0040356D"/>
    <w:rsid w:val="00404835"/>
    <w:rsid w:val="0040652B"/>
    <w:rsid w:val="00415E4E"/>
    <w:rsid w:val="004176E3"/>
    <w:rsid w:val="0042439B"/>
    <w:rsid w:val="00424579"/>
    <w:rsid w:val="00424ACE"/>
    <w:rsid w:val="004256D4"/>
    <w:rsid w:val="00425940"/>
    <w:rsid w:val="00425B2F"/>
    <w:rsid w:val="0043143B"/>
    <w:rsid w:val="0043166A"/>
    <w:rsid w:val="00436254"/>
    <w:rsid w:val="004367F3"/>
    <w:rsid w:val="0044218A"/>
    <w:rsid w:val="00446A6B"/>
    <w:rsid w:val="00446E04"/>
    <w:rsid w:val="00450F26"/>
    <w:rsid w:val="004514E5"/>
    <w:rsid w:val="004520FD"/>
    <w:rsid w:val="00453F26"/>
    <w:rsid w:val="00456385"/>
    <w:rsid w:val="004571E0"/>
    <w:rsid w:val="0046306F"/>
    <w:rsid w:val="004647DD"/>
    <w:rsid w:val="0046596A"/>
    <w:rsid w:val="00465FB9"/>
    <w:rsid w:val="00474636"/>
    <w:rsid w:val="0047632D"/>
    <w:rsid w:val="00482B1B"/>
    <w:rsid w:val="004873BA"/>
    <w:rsid w:val="0049066C"/>
    <w:rsid w:val="00491567"/>
    <w:rsid w:val="0049299C"/>
    <w:rsid w:val="00495B36"/>
    <w:rsid w:val="00497F63"/>
    <w:rsid w:val="004A0A7E"/>
    <w:rsid w:val="004A0F86"/>
    <w:rsid w:val="004A1DCE"/>
    <w:rsid w:val="004A1E46"/>
    <w:rsid w:val="004A2900"/>
    <w:rsid w:val="004A3525"/>
    <w:rsid w:val="004A6D7D"/>
    <w:rsid w:val="004B7B83"/>
    <w:rsid w:val="004C1711"/>
    <w:rsid w:val="004D13F0"/>
    <w:rsid w:val="004D2901"/>
    <w:rsid w:val="004D308E"/>
    <w:rsid w:val="004D7061"/>
    <w:rsid w:val="004E3B48"/>
    <w:rsid w:val="004E4545"/>
    <w:rsid w:val="004E7A87"/>
    <w:rsid w:val="004F1178"/>
    <w:rsid w:val="004F2788"/>
    <w:rsid w:val="004F2FEE"/>
    <w:rsid w:val="004F7A48"/>
    <w:rsid w:val="00502C07"/>
    <w:rsid w:val="00503750"/>
    <w:rsid w:val="00507251"/>
    <w:rsid w:val="005109B3"/>
    <w:rsid w:val="00520042"/>
    <w:rsid w:val="005246C6"/>
    <w:rsid w:val="00526080"/>
    <w:rsid w:val="005262F8"/>
    <w:rsid w:val="005379A0"/>
    <w:rsid w:val="00545A98"/>
    <w:rsid w:val="00546A3A"/>
    <w:rsid w:val="00550EC8"/>
    <w:rsid w:val="005557A2"/>
    <w:rsid w:val="005567D7"/>
    <w:rsid w:val="0056194E"/>
    <w:rsid w:val="005635BD"/>
    <w:rsid w:val="00563814"/>
    <w:rsid w:val="00565A65"/>
    <w:rsid w:val="00573564"/>
    <w:rsid w:val="00575A65"/>
    <w:rsid w:val="00576DA2"/>
    <w:rsid w:val="00581906"/>
    <w:rsid w:val="00584291"/>
    <w:rsid w:val="00585EED"/>
    <w:rsid w:val="005873C6"/>
    <w:rsid w:val="00587D79"/>
    <w:rsid w:val="00590CC4"/>
    <w:rsid w:val="00590F86"/>
    <w:rsid w:val="00591710"/>
    <w:rsid w:val="0059403B"/>
    <w:rsid w:val="00596621"/>
    <w:rsid w:val="00596D86"/>
    <w:rsid w:val="00597A6D"/>
    <w:rsid w:val="00597EBC"/>
    <w:rsid w:val="005A2FD6"/>
    <w:rsid w:val="005A7133"/>
    <w:rsid w:val="005A7BA8"/>
    <w:rsid w:val="005A7FBA"/>
    <w:rsid w:val="005B13FE"/>
    <w:rsid w:val="005B556A"/>
    <w:rsid w:val="005B5B6E"/>
    <w:rsid w:val="005B5D17"/>
    <w:rsid w:val="005C3209"/>
    <w:rsid w:val="005C4718"/>
    <w:rsid w:val="005C4A3F"/>
    <w:rsid w:val="005C5289"/>
    <w:rsid w:val="005C7297"/>
    <w:rsid w:val="005D0D44"/>
    <w:rsid w:val="005D3DEC"/>
    <w:rsid w:val="005D46F0"/>
    <w:rsid w:val="005D6A05"/>
    <w:rsid w:val="005D7AF3"/>
    <w:rsid w:val="005E2684"/>
    <w:rsid w:val="005E5D9D"/>
    <w:rsid w:val="005E619E"/>
    <w:rsid w:val="005F4E10"/>
    <w:rsid w:val="005F52FC"/>
    <w:rsid w:val="005F57E6"/>
    <w:rsid w:val="005F6B72"/>
    <w:rsid w:val="00601A03"/>
    <w:rsid w:val="00601DDF"/>
    <w:rsid w:val="00603A50"/>
    <w:rsid w:val="0060584D"/>
    <w:rsid w:val="006100EC"/>
    <w:rsid w:val="006148FF"/>
    <w:rsid w:val="006179C0"/>
    <w:rsid w:val="00621659"/>
    <w:rsid w:val="00623857"/>
    <w:rsid w:val="006315D9"/>
    <w:rsid w:val="006316BF"/>
    <w:rsid w:val="006340DB"/>
    <w:rsid w:val="00634CDA"/>
    <w:rsid w:val="00635847"/>
    <w:rsid w:val="00641B0B"/>
    <w:rsid w:val="00643946"/>
    <w:rsid w:val="00646336"/>
    <w:rsid w:val="00646E59"/>
    <w:rsid w:val="006501B2"/>
    <w:rsid w:val="00651A8E"/>
    <w:rsid w:val="006530E6"/>
    <w:rsid w:val="00654FC9"/>
    <w:rsid w:val="006563DF"/>
    <w:rsid w:val="006624D4"/>
    <w:rsid w:val="0066657B"/>
    <w:rsid w:val="006709EA"/>
    <w:rsid w:val="0067137E"/>
    <w:rsid w:val="00672B63"/>
    <w:rsid w:val="006738C9"/>
    <w:rsid w:val="00676746"/>
    <w:rsid w:val="00676D68"/>
    <w:rsid w:val="0067701A"/>
    <w:rsid w:val="006862A4"/>
    <w:rsid w:val="00692710"/>
    <w:rsid w:val="006935D7"/>
    <w:rsid w:val="006973E3"/>
    <w:rsid w:val="006A1B36"/>
    <w:rsid w:val="006A3438"/>
    <w:rsid w:val="006B04D5"/>
    <w:rsid w:val="006B0E55"/>
    <w:rsid w:val="006B54A9"/>
    <w:rsid w:val="006B6E50"/>
    <w:rsid w:val="006C1281"/>
    <w:rsid w:val="006D2AB8"/>
    <w:rsid w:val="006D38AE"/>
    <w:rsid w:val="006D3F80"/>
    <w:rsid w:val="006D6D1D"/>
    <w:rsid w:val="006E053D"/>
    <w:rsid w:val="006E23DD"/>
    <w:rsid w:val="006E5AF2"/>
    <w:rsid w:val="006F6B54"/>
    <w:rsid w:val="00700B11"/>
    <w:rsid w:val="00701FA3"/>
    <w:rsid w:val="007031AE"/>
    <w:rsid w:val="0070385A"/>
    <w:rsid w:val="00703FE6"/>
    <w:rsid w:val="00707074"/>
    <w:rsid w:val="007074FB"/>
    <w:rsid w:val="007130BE"/>
    <w:rsid w:val="007133BB"/>
    <w:rsid w:val="00713F50"/>
    <w:rsid w:val="00714D37"/>
    <w:rsid w:val="00715AC5"/>
    <w:rsid w:val="007173F9"/>
    <w:rsid w:val="00722F0B"/>
    <w:rsid w:val="00722F11"/>
    <w:rsid w:val="00727F09"/>
    <w:rsid w:val="00730D9D"/>
    <w:rsid w:val="00731C8F"/>
    <w:rsid w:val="00731F01"/>
    <w:rsid w:val="007335FB"/>
    <w:rsid w:val="00733883"/>
    <w:rsid w:val="00740AC3"/>
    <w:rsid w:val="0074615B"/>
    <w:rsid w:val="00747A83"/>
    <w:rsid w:val="007515B2"/>
    <w:rsid w:val="00751FF1"/>
    <w:rsid w:val="00754109"/>
    <w:rsid w:val="00762983"/>
    <w:rsid w:val="00762DD1"/>
    <w:rsid w:val="00765B7E"/>
    <w:rsid w:val="00767784"/>
    <w:rsid w:val="007713B5"/>
    <w:rsid w:val="007750A1"/>
    <w:rsid w:val="00780650"/>
    <w:rsid w:val="00780D41"/>
    <w:rsid w:val="00783A27"/>
    <w:rsid w:val="007860CD"/>
    <w:rsid w:val="00786F16"/>
    <w:rsid w:val="00791DA3"/>
    <w:rsid w:val="007A0B36"/>
    <w:rsid w:val="007A2033"/>
    <w:rsid w:val="007A37D7"/>
    <w:rsid w:val="007A3E85"/>
    <w:rsid w:val="007A4917"/>
    <w:rsid w:val="007A4EDB"/>
    <w:rsid w:val="007A7E3C"/>
    <w:rsid w:val="007B2D14"/>
    <w:rsid w:val="007B3007"/>
    <w:rsid w:val="007B380B"/>
    <w:rsid w:val="007B5DAB"/>
    <w:rsid w:val="007C0919"/>
    <w:rsid w:val="007C3D23"/>
    <w:rsid w:val="007C4170"/>
    <w:rsid w:val="007D2B60"/>
    <w:rsid w:val="007D2CD8"/>
    <w:rsid w:val="007D3CAA"/>
    <w:rsid w:val="007D3FBF"/>
    <w:rsid w:val="007D40BE"/>
    <w:rsid w:val="007D53F4"/>
    <w:rsid w:val="007E05F9"/>
    <w:rsid w:val="007E0B3B"/>
    <w:rsid w:val="007E13B8"/>
    <w:rsid w:val="007E1AD9"/>
    <w:rsid w:val="007E54B2"/>
    <w:rsid w:val="007E578D"/>
    <w:rsid w:val="007E6C9D"/>
    <w:rsid w:val="007F000B"/>
    <w:rsid w:val="007F0F13"/>
    <w:rsid w:val="007F1482"/>
    <w:rsid w:val="007F7E2C"/>
    <w:rsid w:val="00800E7E"/>
    <w:rsid w:val="00801DCB"/>
    <w:rsid w:val="00802309"/>
    <w:rsid w:val="00802A33"/>
    <w:rsid w:val="00806246"/>
    <w:rsid w:val="008133FB"/>
    <w:rsid w:val="00813A1C"/>
    <w:rsid w:val="00813CCE"/>
    <w:rsid w:val="00817DA5"/>
    <w:rsid w:val="00821BF0"/>
    <w:rsid w:val="00823982"/>
    <w:rsid w:val="00830583"/>
    <w:rsid w:val="00830EEA"/>
    <w:rsid w:val="00834D57"/>
    <w:rsid w:val="00834E50"/>
    <w:rsid w:val="008363D9"/>
    <w:rsid w:val="00837AAA"/>
    <w:rsid w:val="00844DB4"/>
    <w:rsid w:val="00844EC4"/>
    <w:rsid w:val="00845D72"/>
    <w:rsid w:val="008477BD"/>
    <w:rsid w:val="008514C1"/>
    <w:rsid w:val="00852663"/>
    <w:rsid w:val="00861333"/>
    <w:rsid w:val="00861876"/>
    <w:rsid w:val="008623F1"/>
    <w:rsid w:val="00862B0E"/>
    <w:rsid w:val="00862E7C"/>
    <w:rsid w:val="0086771B"/>
    <w:rsid w:val="00870E32"/>
    <w:rsid w:val="0087225D"/>
    <w:rsid w:val="0087323B"/>
    <w:rsid w:val="00874997"/>
    <w:rsid w:val="008749B1"/>
    <w:rsid w:val="00876CEA"/>
    <w:rsid w:val="008806DA"/>
    <w:rsid w:val="008834CA"/>
    <w:rsid w:val="00884A7B"/>
    <w:rsid w:val="00886314"/>
    <w:rsid w:val="00892906"/>
    <w:rsid w:val="00893531"/>
    <w:rsid w:val="00893F0F"/>
    <w:rsid w:val="008A049C"/>
    <w:rsid w:val="008A2645"/>
    <w:rsid w:val="008A28F4"/>
    <w:rsid w:val="008A38F0"/>
    <w:rsid w:val="008A4E10"/>
    <w:rsid w:val="008A7F8F"/>
    <w:rsid w:val="008C13A0"/>
    <w:rsid w:val="008C18AC"/>
    <w:rsid w:val="008C1C6E"/>
    <w:rsid w:val="008D0DB5"/>
    <w:rsid w:val="008D42B4"/>
    <w:rsid w:val="008D59BA"/>
    <w:rsid w:val="008E09AC"/>
    <w:rsid w:val="008E347A"/>
    <w:rsid w:val="008E5F0A"/>
    <w:rsid w:val="008E7937"/>
    <w:rsid w:val="008F018E"/>
    <w:rsid w:val="008F0849"/>
    <w:rsid w:val="008F3CA9"/>
    <w:rsid w:val="008F6825"/>
    <w:rsid w:val="008F6870"/>
    <w:rsid w:val="008F6B99"/>
    <w:rsid w:val="00901744"/>
    <w:rsid w:val="00901767"/>
    <w:rsid w:val="00901FDE"/>
    <w:rsid w:val="009048E9"/>
    <w:rsid w:val="00905775"/>
    <w:rsid w:val="009071F2"/>
    <w:rsid w:val="00911A5A"/>
    <w:rsid w:val="00911A8B"/>
    <w:rsid w:val="009174AA"/>
    <w:rsid w:val="009330D2"/>
    <w:rsid w:val="009340C3"/>
    <w:rsid w:val="0093431D"/>
    <w:rsid w:val="009352D3"/>
    <w:rsid w:val="00937397"/>
    <w:rsid w:val="00945743"/>
    <w:rsid w:val="009469B4"/>
    <w:rsid w:val="0095377C"/>
    <w:rsid w:val="009539E5"/>
    <w:rsid w:val="00957135"/>
    <w:rsid w:val="00957DCD"/>
    <w:rsid w:val="009605D3"/>
    <w:rsid w:val="009619CC"/>
    <w:rsid w:val="00962A59"/>
    <w:rsid w:val="00964151"/>
    <w:rsid w:val="00977400"/>
    <w:rsid w:val="00980262"/>
    <w:rsid w:val="00980335"/>
    <w:rsid w:val="00980FEB"/>
    <w:rsid w:val="009861A1"/>
    <w:rsid w:val="009877A5"/>
    <w:rsid w:val="00991523"/>
    <w:rsid w:val="009960EF"/>
    <w:rsid w:val="009A09B4"/>
    <w:rsid w:val="009A1BF0"/>
    <w:rsid w:val="009A2B0C"/>
    <w:rsid w:val="009A52AD"/>
    <w:rsid w:val="009A5860"/>
    <w:rsid w:val="009A6753"/>
    <w:rsid w:val="009A76A4"/>
    <w:rsid w:val="009B522A"/>
    <w:rsid w:val="009B61EF"/>
    <w:rsid w:val="009C2062"/>
    <w:rsid w:val="009C2519"/>
    <w:rsid w:val="009C54F8"/>
    <w:rsid w:val="009D0B78"/>
    <w:rsid w:val="009D5768"/>
    <w:rsid w:val="009E5F1C"/>
    <w:rsid w:val="009E6A97"/>
    <w:rsid w:val="009F1A44"/>
    <w:rsid w:val="00A047F0"/>
    <w:rsid w:val="00A04B29"/>
    <w:rsid w:val="00A0601F"/>
    <w:rsid w:val="00A06573"/>
    <w:rsid w:val="00A06710"/>
    <w:rsid w:val="00A11780"/>
    <w:rsid w:val="00A127A7"/>
    <w:rsid w:val="00A13A93"/>
    <w:rsid w:val="00A24901"/>
    <w:rsid w:val="00A259A9"/>
    <w:rsid w:val="00A26507"/>
    <w:rsid w:val="00A31AA8"/>
    <w:rsid w:val="00A33811"/>
    <w:rsid w:val="00A34527"/>
    <w:rsid w:val="00A34FA7"/>
    <w:rsid w:val="00A37632"/>
    <w:rsid w:val="00A450A4"/>
    <w:rsid w:val="00A46157"/>
    <w:rsid w:val="00A462F8"/>
    <w:rsid w:val="00A473C5"/>
    <w:rsid w:val="00A51262"/>
    <w:rsid w:val="00A51557"/>
    <w:rsid w:val="00A53033"/>
    <w:rsid w:val="00A6518F"/>
    <w:rsid w:val="00A66BEB"/>
    <w:rsid w:val="00A7107D"/>
    <w:rsid w:val="00A71C67"/>
    <w:rsid w:val="00A720E0"/>
    <w:rsid w:val="00A760E1"/>
    <w:rsid w:val="00A85DF6"/>
    <w:rsid w:val="00A85E6D"/>
    <w:rsid w:val="00A87B96"/>
    <w:rsid w:val="00A91DF3"/>
    <w:rsid w:val="00A9339E"/>
    <w:rsid w:val="00AA235D"/>
    <w:rsid w:val="00AA636D"/>
    <w:rsid w:val="00AB2934"/>
    <w:rsid w:val="00AB4F05"/>
    <w:rsid w:val="00AB537E"/>
    <w:rsid w:val="00AB59B0"/>
    <w:rsid w:val="00AB69D6"/>
    <w:rsid w:val="00AB6CD2"/>
    <w:rsid w:val="00AB71B4"/>
    <w:rsid w:val="00AB77F4"/>
    <w:rsid w:val="00AC2D47"/>
    <w:rsid w:val="00AC539A"/>
    <w:rsid w:val="00AC6636"/>
    <w:rsid w:val="00AC7FAD"/>
    <w:rsid w:val="00AD55B8"/>
    <w:rsid w:val="00AD6F9B"/>
    <w:rsid w:val="00AD77E4"/>
    <w:rsid w:val="00AE38F2"/>
    <w:rsid w:val="00AF05E0"/>
    <w:rsid w:val="00AF0CAA"/>
    <w:rsid w:val="00AF51A0"/>
    <w:rsid w:val="00AF5891"/>
    <w:rsid w:val="00AF739F"/>
    <w:rsid w:val="00AF76B1"/>
    <w:rsid w:val="00AF7C85"/>
    <w:rsid w:val="00B00646"/>
    <w:rsid w:val="00B013F4"/>
    <w:rsid w:val="00B02E0B"/>
    <w:rsid w:val="00B0699C"/>
    <w:rsid w:val="00B10A77"/>
    <w:rsid w:val="00B1545A"/>
    <w:rsid w:val="00B24B3C"/>
    <w:rsid w:val="00B272D2"/>
    <w:rsid w:val="00B31518"/>
    <w:rsid w:val="00B32757"/>
    <w:rsid w:val="00B50067"/>
    <w:rsid w:val="00B51F03"/>
    <w:rsid w:val="00B532F6"/>
    <w:rsid w:val="00B70DF5"/>
    <w:rsid w:val="00B74AAE"/>
    <w:rsid w:val="00B76F83"/>
    <w:rsid w:val="00B775FB"/>
    <w:rsid w:val="00B806C8"/>
    <w:rsid w:val="00B8086B"/>
    <w:rsid w:val="00B85410"/>
    <w:rsid w:val="00B8633A"/>
    <w:rsid w:val="00B87124"/>
    <w:rsid w:val="00B90406"/>
    <w:rsid w:val="00B91530"/>
    <w:rsid w:val="00B91D8B"/>
    <w:rsid w:val="00B93C5E"/>
    <w:rsid w:val="00B95D1C"/>
    <w:rsid w:val="00B95F17"/>
    <w:rsid w:val="00B96E18"/>
    <w:rsid w:val="00B97E29"/>
    <w:rsid w:val="00BA1ED2"/>
    <w:rsid w:val="00BA28A4"/>
    <w:rsid w:val="00BA7968"/>
    <w:rsid w:val="00BB11F3"/>
    <w:rsid w:val="00BB2C09"/>
    <w:rsid w:val="00BB3716"/>
    <w:rsid w:val="00BB7FE3"/>
    <w:rsid w:val="00BC09AA"/>
    <w:rsid w:val="00BC0F25"/>
    <w:rsid w:val="00BC17CE"/>
    <w:rsid w:val="00BC3F6C"/>
    <w:rsid w:val="00BC54C9"/>
    <w:rsid w:val="00BD230C"/>
    <w:rsid w:val="00BD761C"/>
    <w:rsid w:val="00BE196A"/>
    <w:rsid w:val="00BE287E"/>
    <w:rsid w:val="00BE5910"/>
    <w:rsid w:val="00BE5F87"/>
    <w:rsid w:val="00BE69DD"/>
    <w:rsid w:val="00BE7817"/>
    <w:rsid w:val="00BE7D33"/>
    <w:rsid w:val="00BF0CBF"/>
    <w:rsid w:val="00BF0E8F"/>
    <w:rsid w:val="00BF2353"/>
    <w:rsid w:val="00BF2483"/>
    <w:rsid w:val="00BF785A"/>
    <w:rsid w:val="00BF7F96"/>
    <w:rsid w:val="00C0014F"/>
    <w:rsid w:val="00C0102D"/>
    <w:rsid w:val="00C027B9"/>
    <w:rsid w:val="00C02DBF"/>
    <w:rsid w:val="00C05D33"/>
    <w:rsid w:val="00C117D2"/>
    <w:rsid w:val="00C120A3"/>
    <w:rsid w:val="00C124B1"/>
    <w:rsid w:val="00C12F14"/>
    <w:rsid w:val="00C15DF6"/>
    <w:rsid w:val="00C2033F"/>
    <w:rsid w:val="00C27306"/>
    <w:rsid w:val="00C3209A"/>
    <w:rsid w:val="00C32284"/>
    <w:rsid w:val="00C324C8"/>
    <w:rsid w:val="00C33444"/>
    <w:rsid w:val="00C358B7"/>
    <w:rsid w:val="00C40DB8"/>
    <w:rsid w:val="00C534AA"/>
    <w:rsid w:val="00C609AB"/>
    <w:rsid w:val="00C609BC"/>
    <w:rsid w:val="00C70BFB"/>
    <w:rsid w:val="00C73A1B"/>
    <w:rsid w:val="00C74112"/>
    <w:rsid w:val="00C7435E"/>
    <w:rsid w:val="00C75A6B"/>
    <w:rsid w:val="00C805E0"/>
    <w:rsid w:val="00C87A46"/>
    <w:rsid w:val="00C90347"/>
    <w:rsid w:val="00C950AE"/>
    <w:rsid w:val="00C96BB6"/>
    <w:rsid w:val="00CA3B49"/>
    <w:rsid w:val="00CB16A8"/>
    <w:rsid w:val="00CB1A1F"/>
    <w:rsid w:val="00CB2A88"/>
    <w:rsid w:val="00CC095D"/>
    <w:rsid w:val="00CC2D2F"/>
    <w:rsid w:val="00CD3E1F"/>
    <w:rsid w:val="00CD4C97"/>
    <w:rsid w:val="00CD503F"/>
    <w:rsid w:val="00CD599A"/>
    <w:rsid w:val="00CE1D2F"/>
    <w:rsid w:val="00CE5705"/>
    <w:rsid w:val="00CE7072"/>
    <w:rsid w:val="00CF3973"/>
    <w:rsid w:val="00CF4789"/>
    <w:rsid w:val="00CF4BA1"/>
    <w:rsid w:val="00D01369"/>
    <w:rsid w:val="00D019D3"/>
    <w:rsid w:val="00D025E1"/>
    <w:rsid w:val="00D029DA"/>
    <w:rsid w:val="00D128AE"/>
    <w:rsid w:val="00D217EE"/>
    <w:rsid w:val="00D21DB1"/>
    <w:rsid w:val="00D24A1B"/>
    <w:rsid w:val="00D24AC8"/>
    <w:rsid w:val="00D254AF"/>
    <w:rsid w:val="00D25B38"/>
    <w:rsid w:val="00D303C5"/>
    <w:rsid w:val="00D31804"/>
    <w:rsid w:val="00D3181B"/>
    <w:rsid w:val="00D37F44"/>
    <w:rsid w:val="00D400D1"/>
    <w:rsid w:val="00D4066D"/>
    <w:rsid w:val="00D42B94"/>
    <w:rsid w:val="00D42EDB"/>
    <w:rsid w:val="00D4714B"/>
    <w:rsid w:val="00D510F2"/>
    <w:rsid w:val="00D514D6"/>
    <w:rsid w:val="00D54AB8"/>
    <w:rsid w:val="00D54D77"/>
    <w:rsid w:val="00D55FDA"/>
    <w:rsid w:val="00D577AE"/>
    <w:rsid w:val="00D60532"/>
    <w:rsid w:val="00D767B9"/>
    <w:rsid w:val="00D863F4"/>
    <w:rsid w:val="00D92422"/>
    <w:rsid w:val="00D94114"/>
    <w:rsid w:val="00DA2C7A"/>
    <w:rsid w:val="00DA490C"/>
    <w:rsid w:val="00DA669F"/>
    <w:rsid w:val="00DA770A"/>
    <w:rsid w:val="00DB0B31"/>
    <w:rsid w:val="00DB17E6"/>
    <w:rsid w:val="00DB2321"/>
    <w:rsid w:val="00DB23AD"/>
    <w:rsid w:val="00DB4562"/>
    <w:rsid w:val="00DB5ADA"/>
    <w:rsid w:val="00DB611A"/>
    <w:rsid w:val="00DB76E8"/>
    <w:rsid w:val="00DB77BE"/>
    <w:rsid w:val="00DC4424"/>
    <w:rsid w:val="00DC49D9"/>
    <w:rsid w:val="00DC7435"/>
    <w:rsid w:val="00DD58B6"/>
    <w:rsid w:val="00DE12B1"/>
    <w:rsid w:val="00DE6857"/>
    <w:rsid w:val="00DE7142"/>
    <w:rsid w:val="00DF1100"/>
    <w:rsid w:val="00DF4A1C"/>
    <w:rsid w:val="00DF4F41"/>
    <w:rsid w:val="00DF75FA"/>
    <w:rsid w:val="00DF7D55"/>
    <w:rsid w:val="00E0230A"/>
    <w:rsid w:val="00E02729"/>
    <w:rsid w:val="00E02AE0"/>
    <w:rsid w:val="00E050E6"/>
    <w:rsid w:val="00E10BC0"/>
    <w:rsid w:val="00E11E41"/>
    <w:rsid w:val="00E13F86"/>
    <w:rsid w:val="00E145BB"/>
    <w:rsid w:val="00E14D25"/>
    <w:rsid w:val="00E17C8C"/>
    <w:rsid w:val="00E232AB"/>
    <w:rsid w:val="00E23CB2"/>
    <w:rsid w:val="00E24856"/>
    <w:rsid w:val="00E31068"/>
    <w:rsid w:val="00E317B7"/>
    <w:rsid w:val="00E31892"/>
    <w:rsid w:val="00E34891"/>
    <w:rsid w:val="00E43262"/>
    <w:rsid w:val="00E43EC8"/>
    <w:rsid w:val="00E47E6A"/>
    <w:rsid w:val="00E53634"/>
    <w:rsid w:val="00E55C23"/>
    <w:rsid w:val="00E566E7"/>
    <w:rsid w:val="00E57800"/>
    <w:rsid w:val="00E6192B"/>
    <w:rsid w:val="00E64FA5"/>
    <w:rsid w:val="00E751CB"/>
    <w:rsid w:val="00E81305"/>
    <w:rsid w:val="00E84D72"/>
    <w:rsid w:val="00E85DC9"/>
    <w:rsid w:val="00E93DCA"/>
    <w:rsid w:val="00E952C1"/>
    <w:rsid w:val="00EA1B9A"/>
    <w:rsid w:val="00EA3A04"/>
    <w:rsid w:val="00EA3E06"/>
    <w:rsid w:val="00EA5712"/>
    <w:rsid w:val="00EA7298"/>
    <w:rsid w:val="00EC1172"/>
    <w:rsid w:val="00ED01D7"/>
    <w:rsid w:val="00ED047D"/>
    <w:rsid w:val="00ED0952"/>
    <w:rsid w:val="00ED2805"/>
    <w:rsid w:val="00ED3684"/>
    <w:rsid w:val="00ED4567"/>
    <w:rsid w:val="00ED761A"/>
    <w:rsid w:val="00EE4CC8"/>
    <w:rsid w:val="00EF0ED2"/>
    <w:rsid w:val="00EF42FF"/>
    <w:rsid w:val="00EF6881"/>
    <w:rsid w:val="00F006A9"/>
    <w:rsid w:val="00F02075"/>
    <w:rsid w:val="00F03654"/>
    <w:rsid w:val="00F05E6B"/>
    <w:rsid w:val="00F06152"/>
    <w:rsid w:val="00F11122"/>
    <w:rsid w:val="00F121C7"/>
    <w:rsid w:val="00F22FE2"/>
    <w:rsid w:val="00F2548D"/>
    <w:rsid w:val="00F255DA"/>
    <w:rsid w:val="00F25C52"/>
    <w:rsid w:val="00F26C2D"/>
    <w:rsid w:val="00F27BCC"/>
    <w:rsid w:val="00F326D9"/>
    <w:rsid w:val="00F36FB4"/>
    <w:rsid w:val="00F4203D"/>
    <w:rsid w:val="00F42F45"/>
    <w:rsid w:val="00F44382"/>
    <w:rsid w:val="00F46568"/>
    <w:rsid w:val="00F527C9"/>
    <w:rsid w:val="00F53230"/>
    <w:rsid w:val="00F5590F"/>
    <w:rsid w:val="00F57476"/>
    <w:rsid w:val="00F60385"/>
    <w:rsid w:val="00F60678"/>
    <w:rsid w:val="00F67F53"/>
    <w:rsid w:val="00F72B57"/>
    <w:rsid w:val="00F75A8B"/>
    <w:rsid w:val="00F75C53"/>
    <w:rsid w:val="00F75FF7"/>
    <w:rsid w:val="00F76BDF"/>
    <w:rsid w:val="00F914C9"/>
    <w:rsid w:val="00FA193D"/>
    <w:rsid w:val="00FA5720"/>
    <w:rsid w:val="00FA613F"/>
    <w:rsid w:val="00FA7C29"/>
    <w:rsid w:val="00FB0F54"/>
    <w:rsid w:val="00FB1B2E"/>
    <w:rsid w:val="00FB2208"/>
    <w:rsid w:val="00FB5E3C"/>
    <w:rsid w:val="00FB6620"/>
    <w:rsid w:val="00FC1F5A"/>
    <w:rsid w:val="00FC324F"/>
    <w:rsid w:val="00FC3B3E"/>
    <w:rsid w:val="00FC5A9F"/>
    <w:rsid w:val="00FD046E"/>
    <w:rsid w:val="00FD0BBD"/>
    <w:rsid w:val="00FD1BCB"/>
    <w:rsid w:val="00FD1E8A"/>
    <w:rsid w:val="00FD4F18"/>
    <w:rsid w:val="00FD5010"/>
    <w:rsid w:val="00FD56C7"/>
    <w:rsid w:val="00FE0CBD"/>
    <w:rsid w:val="00FE406B"/>
    <w:rsid w:val="00FE4C1D"/>
    <w:rsid w:val="00FE5F6B"/>
    <w:rsid w:val="00FF218D"/>
    <w:rsid w:val="00FF4DD9"/>
    <w:rsid w:val="00FF4E99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FF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7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B77BE"/>
    <w:pPr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B77BE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3">
    <w:name w:val="Subtitle"/>
    <w:basedOn w:val="a"/>
    <w:next w:val="a"/>
    <w:link w:val="a4"/>
    <w:uiPriority w:val="11"/>
    <w:qFormat/>
    <w:rsid w:val="00DB77BE"/>
    <w:pPr>
      <w:numPr>
        <w:ilvl w:val="1"/>
      </w:numPr>
      <w:ind w:firstLine="39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B77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No Spacing"/>
    <w:uiPriority w:val="1"/>
    <w:qFormat/>
    <w:rsid w:val="00DB77BE"/>
    <w:pPr>
      <w:spacing w:after="0" w:line="240" w:lineRule="auto"/>
      <w:ind w:firstLine="397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B77BE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DB77BE"/>
    <w:pPr>
      <w:spacing w:line="276" w:lineRule="auto"/>
      <w:ind w:firstLine="0"/>
      <w:jc w:val="left"/>
      <w:outlineLvl w:val="9"/>
    </w:pPr>
  </w:style>
  <w:style w:type="character" w:customStyle="1" w:styleId="a8">
    <w:name w:val="Стиль По центру Знак"/>
    <w:basedOn w:val="a0"/>
    <w:link w:val="a9"/>
    <w:locked/>
    <w:rsid w:val="004002FF"/>
    <w:rPr>
      <w:sz w:val="28"/>
    </w:rPr>
  </w:style>
  <w:style w:type="paragraph" w:customStyle="1" w:styleId="a9">
    <w:name w:val="Стиль По центру"/>
    <w:basedOn w:val="a"/>
    <w:link w:val="a8"/>
    <w:rsid w:val="004002FF"/>
    <w:pPr>
      <w:ind w:firstLine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343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31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802309"/>
    <w:rPr>
      <w:color w:val="808080"/>
    </w:rPr>
  </w:style>
  <w:style w:type="paragraph" w:styleId="ad">
    <w:name w:val="header"/>
    <w:basedOn w:val="a"/>
    <w:link w:val="ae"/>
    <w:uiPriority w:val="99"/>
    <w:unhideWhenUsed/>
    <w:rsid w:val="004C171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C17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C17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C17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2"/>
    <w:rsid w:val="00CB16A8"/>
    <w:rPr>
      <w:sz w:val="27"/>
      <w:szCs w:val="27"/>
      <w:shd w:val="clear" w:color="auto" w:fill="FFFFFF"/>
    </w:rPr>
  </w:style>
  <w:style w:type="paragraph" w:styleId="af2">
    <w:name w:val="Body Text"/>
    <w:basedOn w:val="a"/>
    <w:link w:val="af1"/>
    <w:rsid w:val="00CB16A8"/>
    <w:pPr>
      <w:shd w:val="clear" w:color="auto" w:fill="FFFFFF"/>
      <w:spacing w:after="960" w:line="638" w:lineRule="exact"/>
      <w:ind w:firstLine="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CB16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2FF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77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DB77BE"/>
    <w:pPr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B77BE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3">
    <w:name w:val="Subtitle"/>
    <w:basedOn w:val="a"/>
    <w:next w:val="a"/>
    <w:link w:val="a4"/>
    <w:uiPriority w:val="11"/>
    <w:qFormat/>
    <w:rsid w:val="00DB77BE"/>
    <w:pPr>
      <w:numPr>
        <w:ilvl w:val="1"/>
      </w:numPr>
      <w:ind w:firstLine="39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B77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No Spacing"/>
    <w:uiPriority w:val="1"/>
    <w:qFormat/>
    <w:rsid w:val="00DB77BE"/>
    <w:pPr>
      <w:spacing w:after="0" w:line="240" w:lineRule="auto"/>
      <w:ind w:firstLine="397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B77BE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DB77BE"/>
    <w:pPr>
      <w:spacing w:line="276" w:lineRule="auto"/>
      <w:ind w:firstLine="0"/>
      <w:jc w:val="left"/>
      <w:outlineLvl w:val="9"/>
    </w:pPr>
  </w:style>
  <w:style w:type="character" w:customStyle="1" w:styleId="a8">
    <w:name w:val="Стиль По центру Знак"/>
    <w:basedOn w:val="a0"/>
    <w:link w:val="a9"/>
    <w:locked/>
    <w:rsid w:val="004002FF"/>
    <w:rPr>
      <w:sz w:val="28"/>
    </w:rPr>
  </w:style>
  <w:style w:type="paragraph" w:customStyle="1" w:styleId="a9">
    <w:name w:val="Стиль По центру"/>
    <w:basedOn w:val="a"/>
    <w:link w:val="a8"/>
    <w:rsid w:val="004002FF"/>
    <w:pPr>
      <w:ind w:firstLine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343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31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802309"/>
    <w:rPr>
      <w:color w:val="808080"/>
    </w:rPr>
  </w:style>
  <w:style w:type="paragraph" w:styleId="ad">
    <w:name w:val="header"/>
    <w:basedOn w:val="a"/>
    <w:link w:val="ae"/>
    <w:uiPriority w:val="99"/>
    <w:unhideWhenUsed/>
    <w:rsid w:val="004C171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C17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4C17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C17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2"/>
    <w:rsid w:val="00CB16A8"/>
    <w:rPr>
      <w:sz w:val="27"/>
      <w:szCs w:val="27"/>
      <w:shd w:val="clear" w:color="auto" w:fill="FFFFFF"/>
    </w:rPr>
  </w:style>
  <w:style w:type="paragraph" w:styleId="af2">
    <w:name w:val="Body Text"/>
    <w:basedOn w:val="a"/>
    <w:link w:val="af1"/>
    <w:rsid w:val="00CB16A8"/>
    <w:pPr>
      <w:shd w:val="clear" w:color="auto" w:fill="FFFFFF"/>
      <w:spacing w:after="960" w:line="638" w:lineRule="exact"/>
      <w:ind w:firstLine="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CB16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2006</TotalTime>
  <Pages>17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Microsoft Office</cp:lastModifiedBy>
  <cp:revision>903</cp:revision>
  <cp:lastPrinted>2017-05-31T21:12:00Z</cp:lastPrinted>
  <dcterms:created xsi:type="dcterms:W3CDTF">2016-12-20T16:22:00Z</dcterms:created>
  <dcterms:modified xsi:type="dcterms:W3CDTF">2018-08-28T06:24:00Z</dcterms:modified>
</cp:coreProperties>
</file>