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МИНОБРНАУКИ РОССИИ</w:t>
      </w:r>
    </w:p>
    <w:p w:rsidR="00773FFC" w:rsidRDefault="00773FFC" w:rsidP="00773FFC">
      <w:pPr>
        <w:autoSpaceDE w:val="0"/>
        <w:adjustRightInd w:val="0"/>
        <w:spacing w:line="360" w:lineRule="auto"/>
        <w:jc w:val="center"/>
        <w:rPr>
          <w:rFonts w:cs="Times New Roman"/>
          <w:b/>
          <w:bCs/>
          <w:sz w:val="28"/>
          <w:szCs w:val="28"/>
        </w:rPr>
      </w:pPr>
      <w:r>
        <w:rPr>
          <w:rFonts w:cs="Times New Roman"/>
          <w:b/>
          <w:bCs/>
          <w:sz w:val="28"/>
          <w:szCs w:val="28"/>
        </w:rPr>
        <w:t>ФЕДЕРАЛЬНОЕ ГОСУДАРСТВЕННОЕ БЮДЖЕТНОЕ ОБРАЗОВАТЕЛЬНОЕ УЧРЕЖДЕНИЕ ВЫСШЕГО ПРОФЕССИОНАЛЬНОГО ОБРАЗОВАНИЯ</w:t>
      </w:r>
    </w:p>
    <w:p w:rsidR="00773FFC" w:rsidRDefault="00773FFC" w:rsidP="00773FFC">
      <w:pPr>
        <w:autoSpaceDE w:val="0"/>
        <w:adjustRightInd w:val="0"/>
        <w:spacing w:line="360" w:lineRule="auto"/>
        <w:jc w:val="center"/>
        <w:rPr>
          <w:rFonts w:cs="Times New Roman"/>
          <w:b/>
          <w:bCs/>
          <w:sz w:val="28"/>
          <w:szCs w:val="28"/>
        </w:rPr>
      </w:pPr>
      <w:r>
        <w:rPr>
          <w:rFonts w:cs="Times New Roman"/>
          <w:b/>
          <w:bCs/>
          <w:sz w:val="28"/>
          <w:szCs w:val="28"/>
        </w:rPr>
        <w:t>“ТВЕРСКОЙ ГОСУДАРСТВЕННЫЙ УНИВЕРСИТЕТ”</w:t>
      </w:r>
    </w:p>
    <w:p w:rsidR="00773FFC" w:rsidRDefault="00773FFC" w:rsidP="00773FFC">
      <w:pPr>
        <w:autoSpaceDE w:val="0"/>
        <w:adjustRightInd w:val="0"/>
        <w:spacing w:line="360" w:lineRule="auto"/>
        <w:jc w:val="center"/>
        <w:rPr>
          <w:rFonts w:cs="Times New Roman"/>
          <w:b/>
          <w:bCs/>
          <w:sz w:val="28"/>
          <w:szCs w:val="28"/>
        </w:rPr>
      </w:pPr>
      <w:r>
        <w:rPr>
          <w:rFonts w:cs="Times New Roman"/>
          <w:b/>
          <w:bCs/>
          <w:sz w:val="28"/>
          <w:szCs w:val="28"/>
        </w:rPr>
        <w:t>(ФГБОУ ВПО «ТвГУ»)</w:t>
      </w: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Математический факультет</w:t>
      </w: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 xml:space="preserve">Кафедра Компьютерной безопасности и </w:t>
      </w: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математических методов управления</w:t>
      </w:r>
    </w:p>
    <w:p w:rsidR="00773FFC" w:rsidRDefault="00773FFC" w:rsidP="00773FFC">
      <w:pPr>
        <w:autoSpaceDE w:val="0"/>
        <w:adjustRightInd w:val="0"/>
        <w:spacing w:line="360" w:lineRule="auto"/>
        <w:jc w:val="center"/>
        <w:rPr>
          <w:rFonts w:cs="Times New Roman"/>
          <w:b/>
          <w:sz w:val="36"/>
          <w:szCs w:val="28"/>
        </w:rPr>
      </w:pPr>
    </w:p>
    <w:p w:rsidR="00773FFC" w:rsidRDefault="00773FFC" w:rsidP="00773FFC">
      <w:pPr>
        <w:autoSpaceDE w:val="0"/>
        <w:adjustRightInd w:val="0"/>
        <w:spacing w:line="360" w:lineRule="auto"/>
        <w:jc w:val="center"/>
        <w:rPr>
          <w:rFonts w:cs="Times New Roman"/>
          <w:b/>
          <w:sz w:val="36"/>
          <w:szCs w:val="28"/>
        </w:rPr>
      </w:pPr>
    </w:p>
    <w:p w:rsidR="00773FFC" w:rsidRDefault="00773FFC" w:rsidP="00773FFC">
      <w:pPr>
        <w:autoSpaceDE w:val="0"/>
        <w:adjustRightInd w:val="0"/>
        <w:spacing w:line="360" w:lineRule="auto"/>
        <w:jc w:val="center"/>
        <w:rPr>
          <w:rFonts w:cs="Times New Roman"/>
          <w:sz w:val="36"/>
          <w:szCs w:val="28"/>
        </w:rPr>
      </w:pPr>
      <w:r>
        <w:rPr>
          <w:rFonts w:cs="Times New Roman"/>
          <w:b/>
          <w:sz w:val="36"/>
          <w:szCs w:val="28"/>
        </w:rPr>
        <w:t>ОТЧЕТ</w:t>
      </w: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 xml:space="preserve"> по производственной</w:t>
      </w:r>
      <w:r>
        <w:rPr>
          <w:rFonts w:cs="Times New Roman"/>
          <w:i/>
          <w:iCs/>
          <w:sz w:val="28"/>
          <w:szCs w:val="28"/>
        </w:rPr>
        <w:t xml:space="preserve"> </w:t>
      </w:r>
      <w:r>
        <w:rPr>
          <w:rFonts w:cs="Times New Roman"/>
          <w:sz w:val="28"/>
          <w:szCs w:val="28"/>
        </w:rPr>
        <w:t>практике</w:t>
      </w: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студента 4 курса группы М-45</w:t>
      </w: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Ксенофонтовой Анастасии Александровны</w:t>
      </w:r>
    </w:p>
    <w:p w:rsidR="00773FFC" w:rsidRDefault="00773FFC" w:rsidP="00773FFC">
      <w:pPr>
        <w:autoSpaceDE w:val="0"/>
        <w:adjustRightInd w:val="0"/>
        <w:jc w:val="center"/>
        <w:rPr>
          <w:rFonts w:cs="Times New Roman"/>
          <w:i/>
          <w:iCs/>
          <w:color w:val="808080" w:themeColor="background1" w:themeShade="80"/>
          <w:sz w:val="20"/>
          <w:szCs w:val="20"/>
        </w:rPr>
      </w:pPr>
    </w:p>
    <w:p w:rsidR="00773FFC" w:rsidRDefault="00773FFC" w:rsidP="00773FFC">
      <w:pPr>
        <w:autoSpaceDE w:val="0"/>
        <w:adjustRightInd w:val="0"/>
        <w:spacing w:line="360" w:lineRule="auto"/>
        <w:jc w:val="center"/>
        <w:rPr>
          <w:rFonts w:cs="Times New Roman"/>
          <w:sz w:val="28"/>
          <w:szCs w:val="28"/>
        </w:rPr>
      </w:pPr>
    </w:p>
    <w:p w:rsidR="00773FFC" w:rsidRDefault="00773FFC" w:rsidP="00773FFC">
      <w:pPr>
        <w:autoSpaceDE w:val="0"/>
        <w:adjustRightInd w:val="0"/>
        <w:spacing w:line="360" w:lineRule="auto"/>
        <w:jc w:val="center"/>
        <w:rPr>
          <w:rFonts w:cs="Times New Roman"/>
          <w:sz w:val="28"/>
          <w:szCs w:val="28"/>
        </w:rPr>
      </w:pP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Специальность  10.05.01 Компьютерная безопасность</w:t>
      </w:r>
    </w:p>
    <w:p w:rsidR="00773FFC" w:rsidRDefault="00773FFC" w:rsidP="00773FFC">
      <w:pPr>
        <w:autoSpaceDE w:val="0"/>
        <w:adjustRightInd w:val="0"/>
        <w:spacing w:line="360" w:lineRule="auto"/>
        <w:jc w:val="center"/>
        <w:rPr>
          <w:rFonts w:cs="Times New Roman"/>
          <w:sz w:val="28"/>
          <w:szCs w:val="28"/>
        </w:rPr>
      </w:pPr>
      <w:r>
        <w:rPr>
          <w:rFonts w:cs="Times New Roman"/>
          <w:sz w:val="28"/>
          <w:szCs w:val="28"/>
        </w:rPr>
        <w:t>Специализация «Математические методы защиты информации»</w:t>
      </w:r>
    </w:p>
    <w:p w:rsidR="00773FFC" w:rsidRDefault="00773FFC" w:rsidP="00773FFC">
      <w:pPr>
        <w:autoSpaceDE w:val="0"/>
        <w:adjustRightInd w:val="0"/>
        <w:spacing w:line="360" w:lineRule="auto"/>
        <w:rPr>
          <w:rFonts w:cs="Times New Roman"/>
          <w:sz w:val="28"/>
          <w:szCs w:val="28"/>
        </w:rPr>
      </w:pPr>
      <w:r>
        <w:rPr>
          <w:rFonts w:cs="Times New Roman"/>
          <w:sz w:val="28"/>
          <w:szCs w:val="28"/>
        </w:rPr>
        <w:t>Зав. кафедрой ___________________________________________ __.__.20__</w:t>
      </w:r>
    </w:p>
    <w:p w:rsidR="00773FFC" w:rsidRDefault="00773FFC" w:rsidP="00773FFC">
      <w:pPr>
        <w:autoSpaceDE w:val="0"/>
        <w:adjustRightInd w:val="0"/>
        <w:spacing w:line="360" w:lineRule="auto"/>
        <w:jc w:val="center"/>
        <w:rPr>
          <w:rFonts w:cs="Times New Roman"/>
          <w:i/>
          <w:iCs/>
          <w:color w:val="808080" w:themeColor="background1" w:themeShade="80"/>
        </w:rPr>
      </w:pPr>
      <w:r>
        <w:rPr>
          <w:rFonts w:cs="Times New Roman"/>
          <w:i/>
          <w:iCs/>
          <w:color w:val="808080" w:themeColor="background1" w:themeShade="80"/>
        </w:rPr>
        <w:t>Подпись, расшифровка, ученая степень, звание</w:t>
      </w:r>
    </w:p>
    <w:p w:rsidR="00773FFC" w:rsidRDefault="00773FFC" w:rsidP="00773FFC">
      <w:pPr>
        <w:autoSpaceDE w:val="0"/>
        <w:adjustRightInd w:val="0"/>
        <w:spacing w:line="360" w:lineRule="auto"/>
        <w:rPr>
          <w:rFonts w:cs="Times New Roman"/>
          <w:sz w:val="28"/>
          <w:szCs w:val="28"/>
        </w:rPr>
      </w:pPr>
      <w:r>
        <w:rPr>
          <w:rFonts w:cs="Times New Roman"/>
          <w:sz w:val="28"/>
          <w:szCs w:val="28"/>
        </w:rPr>
        <w:t>Обучающийся ____________________________________________.__.20__</w:t>
      </w:r>
    </w:p>
    <w:p w:rsidR="00773FFC" w:rsidRDefault="00773FFC" w:rsidP="00773FFC">
      <w:pPr>
        <w:autoSpaceDE w:val="0"/>
        <w:adjustRightInd w:val="0"/>
        <w:spacing w:line="360" w:lineRule="auto"/>
        <w:jc w:val="center"/>
        <w:rPr>
          <w:rFonts w:cs="Times New Roman"/>
          <w:i/>
          <w:iCs/>
          <w:color w:val="808080" w:themeColor="background1" w:themeShade="80"/>
        </w:rPr>
      </w:pPr>
      <w:r>
        <w:rPr>
          <w:rFonts w:cs="Times New Roman"/>
          <w:i/>
          <w:iCs/>
          <w:color w:val="808080" w:themeColor="background1" w:themeShade="80"/>
        </w:rPr>
        <w:t>Подпись, расшифровка подписи</w:t>
      </w:r>
    </w:p>
    <w:p w:rsidR="00773FFC" w:rsidRDefault="00773FFC" w:rsidP="00773FFC">
      <w:pPr>
        <w:autoSpaceDE w:val="0"/>
        <w:adjustRightInd w:val="0"/>
        <w:spacing w:line="360" w:lineRule="auto"/>
        <w:rPr>
          <w:rFonts w:cs="Times New Roman"/>
          <w:sz w:val="28"/>
          <w:szCs w:val="28"/>
        </w:rPr>
      </w:pPr>
      <w:r>
        <w:rPr>
          <w:rFonts w:cs="Times New Roman"/>
          <w:sz w:val="28"/>
          <w:szCs w:val="28"/>
        </w:rPr>
        <w:t>Руководитель практики от предприятия</w:t>
      </w:r>
    </w:p>
    <w:p w:rsidR="00773FFC" w:rsidRDefault="00773FFC" w:rsidP="00773FFC">
      <w:pPr>
        <w:autoSpaceDE w:val="0"/>
        <w:adjustRightInd w:val="0"/>
        <w:spacing w:line="360" w:lineRule="auto"/>
        <w:jc w:val="both"/>
        <w:rPr>
          <w:rFonts w:cs="Times New Roman"/>
          <w:sz w:val="28"/>
          <w:szCs w:val="28"/>
        </w:rPr>
      </w:pPr>
      <w:r>
        <w:rPr>
          <w:rFonts w:cs="Times New Roman"/>
          <w:sz w:val="28"/>
          <w:szCs w:val="28"/>
        </w:rPr>
        <w:t>_________________________________________________________.__.20__</w:t>
      </w:r>
    </w:p>
    <w:p w:rsidR="00773FFC" w:rsidRDefault="00773FFC" w:rsidP="00773FFC">
      <w:pPr>
        <w:autoSpaceDE w:val="0"/>
        <w:adjustRightInd w:val="0"/>
        <w:spacing w:line="360" w:lineRule="auto"/>
        <w:jc w:val="center"/>
        <w:rPr>
          <w:rFonts w:cs="Times New Roman"/>
          <w:i/>
          <w:iCs/>
          <w:color w:val="808080" w:themeColor="background1" w:themeShade="80"/>
        </w:rPr>
      </w:pPr>
      <w:r>
        <w:rPr>
          <w:rFonts w:cs="Times New Roman"/>
          <w:i/>
          <w:iCs/>
          <w:color w:val="808080" w:themeColor="background1" w:themeShade="80"/>
        </w:rPr>
        <w:t>Подпись, расшифровка подписи, ученая степень, звание</w:t>
      </w:r>
    </w:p>
    <w:p w:rsidR="00773FFC" w:rsidRDefault="00773FFC" w:rsidP="00773FFC">
      <w:pPr>
        <w:jc w:val="center"/>
        <w:rPr>
          <w:rFonts w:cs="Times New Roman"/>
          <w:sz w:val="28"/>
          <w:szCs w:val="28"/>
        </w:rPr>
      </w:pPr>
    </w:p>
    <w:p w:rsidR="00773FFC" w:rsidRDefault="00773FFC" w:rsidP="00773FFC">
      <w:pPr>
        <w:jc w:val="center"/>
        <w:rPr>
          <w:rFonts w:cs="Times New Roman"/>
          <w:sz w:val="28"/>
          <w:szCs w:val="28"/>
        </w:rPr>
      </w:pPr>
    </w:p>
    <w:p w:rsidR="00773FFC" w:rsidRDefault="00773FFC" w:rsidP="00773FFC">
      <w:pPr>
        <w:jc w:val="center"/>
        <w:rPr>
          <w:rFonts w:asciiTheme="minorHAnsi" w:hAnsiTheme="minorHAnsi" w:cstheme="minorBidi"/>
          <w:sz w:val="22"/>
          <w:szCs w:val="22"/>
        </w:rPr>
      </w:pPr>
      <w:r>
        <w:rPr>
          <w:rFonts w:cs="Times New Roman"/>
          <w:sz w:val="28"/>
          <w:szCs w:val="28"/>
        </w:rPr>
        <w:t>Тверь 2017</w:t>
      </w:r>
    </w:p>
    <w:p w:rsidR="0064019D" w:rsidRDefault="0064019D" w:rsidP="0064019D">
      <w:pPr>
        <w:pageBreakBefore/>
        <w:rPr>
          <w:rFonts w:cs="Times New Roman"/>
          <w:sz w:val="28"/>
          <w:szCs w:val="28"/>
        </w:rPr>
      </w:pPr>
      <w:bookmarkStart w:id="0" w:name="_GoBack"/>
      <w:bookmarkEnd w:id="0"/>
    </w:p>
    <w:bookmarkStart w:id="1" w:name="_Toc487193020" w:displacedByCustomXml="next"/>
    <w:sdt>
      <w:sdtPr>
        <w:rPr>
          <w:rFonts w:ascii="Times New Roman" w:eastAsia="SimSun" w:hAnsi="Times New Roman" w:cs="Mangal"/>
          <w:color w:val="auto"/>
          <w:kern w:val="3"/>
          <w:sz w:val="24"/>
          <w:szCs w:val="24"/>
          <w:lang w:eastAsia="zh-CN" w:bidi="hi-IN"/>
        </w:rPr>
        <w:id w:val="-1307859038"/>
        <w:docPartObj>
          <w:docPartGallery w:val="Table of Contents"/>
          <w:docPartUnique/>
        </w:docPartObj>
      </w:sdtPr>
      <w:sdtEndPr>
        <w:rPr>
          <w:b/>
          <w:bCs/>
        </w:rPr>
      </w:sdtEndPr>
      <w:sdtContent>
        <w:p w:rsidR="00AB2DE2" w:rsidRDefault="00AB2DE2">
          <w:pPr>
            <w:pStyle w:val="aa"/>
          </w:pPr>
          <w:r>
            <w:t>Оглавление</w:t>
          </w:r>
          <w:bookmarkEnd w:id="1"/>
        </w:p>
        <w:p w:rsidR="0032471F" w:rsidRDefault="00AB2DE2">
          <w:pPr>
            <w:pStyle w:val="11"/>
            <w:tabs>
              <w:tab w:val="right" w:leader="dot" w:pos="9345"/>
            </w:tabs>
            <w:rPr>
              <w:rFonts w:asciiTheme="minorHAnsi" w:eastAsiaTheme="minorEastAsia" w:hAnsiTheme="minorHAnsi" w:cstheme="minorBidi"/>
              <w:noProof/>
              <w:lang w:eastAsia="ru-RU"/>
            </w:rPr>
          </w:pPr>
          <w:r>
            <w:fldChar w:fldCharType="begin"/>
          </w:r>
          <w:r>
            <w:instrText xml:space="preserve"> TOC \o "1-3" \h \z \u </w:instrText>
          </w:r>
          <w:r>
            <w:fldChar w:fldCharType="separate"/>
          </w:r>
          <w:hyperlink w:anchor="_Toc487193020" w:history="1">
            <w:r w:rsidR="0032471F" w:rsidRPr="00AB4CC6">
              <w:rPr>
                <w:rStyle w:val="a5"/>
                <w:noProof/>
              </w:rPr>
              <w:t>Оглавление</w:t>
            </w:r>
            <w:r w:rsidR="0032471F">
              <w:rPr>
                <w:noProof/>
                <w:webHidden/>
              </w:rPr>
              <w:tab/>
            </w:r>
            <w:r w:rsidR="0032471F">
              <w:rPr>
                <w:noProof/>
                <w:webHidden/>
              </w:rPr>
              <w:fldChar w:fldCharType="begin"/>
            </w:r>
            <w:r w:rsidR="0032471F">
              <w:rPr>
                <w:noProof/>
                <w:webHidden/>
              </w:rPr>
              <w:instrText xml:space="preserve"> PAGEREF _Toc487193020 \h </w:instrText>
            </w:r>
            <w:r w:rsidR="0032471F">
              <w:rPr>
                <w:noProof/>
                <w:webHidden/>
              </w:rPr>
            </w:r>
            <w:r w:rsidR="0032471F">
              <w:rPr>
                <w:noProof/>
                <w:webHidden/>
              </w:rPr>
              <w:fldChar w:fldCharType="separate"/>
            </w:r>
            <w:r w:rsidR="0032471F">
              <w:rPr>
                <w:noProof/>
                <w:webHidden/>
              </w:rPr>
              <w:t>2</w:t>
            </w:r>
            <w:r w:rsidR="0032471F">
              <w:rPr>
                <w:noProof/>
                <w:webHidden/>
              </w:rPr>
              <w:fldChar w:fldCharType="end"/>
            </w:r>
          </w:hyperlink>
        </w:p>
        <w:p w:rsidR="0032471F" w:rsidRDefault="00F27FE6">
          <w:pPr>
            <w:pStyle w:val="11"/>
            <w:tabs>
              <w:tab w:val="right" w:leader="dot" w:pos="9345"/>
            </w:tabs>
            <w:rPr>
              <w:rFonts w:asciiTheme="minorHAnsi" w:eastAsiaTheme="minorEastAsia" w:hAnsiTheme="minorHAnsi" w:cstheme="minorBidi"/>
              <w:noProof/>
              <w:lang w:eastAsia="ru-RU"/>
            </w:rPr>
          </w:pPr>
          <w:hyperlink w:anchor="_Toc487193021" w:history="1">
            <w:r w:rsidR="0032471F" w:rsidRPr="00AB4CC6">
              <w:rPr>
                <w:rStyle w:val="a5"/>
                <w:noProof/>
              </w:rPr>
              <w:t>Введение</w:t>
            </w:r>
            <w:r w:rsidR="0032471F">
              <w:rPr>
                <w:noProof/>
                <w:webHidden/>
              </w:rPr>
              <w:tab/>
            </w:r>
            <w:r w:rsidR="0032471F">
              <w:rPr>
                <w:noProof/>
                <w:webHidden/>
              </w:rPr>
              <w:fldChar w:fldCharType="begin"/>
            </w:r>
            <w:r w:rsidR="0032471F">
              <w:rPr>
                <w:noProof/>
                <w:webHidden/>
              </w:rPr>
              <w:instrText xml:space="preserve"> PAGEREF _Toc487193021 \h </w:instrText>
            </w:r>
            <w:r w:rsidR="0032471F">
              <w:rPr>
                <w:noProof/>
                <w:webHidden/>
              </w:rPr>
            </w:r>
            <w:r w:rsidR="0032471F">
              <w:rPr>
                <w:noProof/>
                <w:webHidden/>
              </w:rPr>
              <w:fldChar w:fldCharType="separate"/>
            </w:r>
            <w:r w:rsidR="0032471F">
              <w:rPr>
                <w:noProof/>
                <w:webHidden/>
              </w:rPr>
              <w:t>3</w:t>
            </w:r>
            <w:r w:rsidR="0032471F">
              <w:rPr>
                <w:noProof/>
                <w:webHidden/>
              </w:rPr>
              <w:fldChar w:fldCharType="end"/>
            </w:r>
          </w:hyperlink>
        </w:p>
        <w:p w:rsidR="0032471F" w:rsidRDefault="00F27FE6">
          <w:pPr>
            <w:pStyle w:val="11"/>
            <w:tabs>
              <w:tab w:val="left" w:pos="480"/>
              <w:tab w:val="right" w:leader="dot" w:pos="9345"/>
            </w:tabs>
            <w:rPr>
              <w:rFonts w:asciiTheme="minorHAnsi" w:eastAsiaTheme="minorEastAsia" w:hAnsiTheme="minorHAnsi" w:cstheme="minorBidi"/>
              <w:noProof/>
              <w:lang w:eastAsia="ru-RU"/>
            </w:rPr>
          </w:pPr>
          <w:hyperlink w:anchor="_Toc487193022" w:history="1">
            <w:r w:rsidR="0032471F" w:rsidRPr="00AB4CC6">
              <w:rPr>
                <w:rStyle w:val="a5"/>
                <w:noProof/>
              </w:rPr>
              <w:t>1.</w:t>
            </w:r>
            <w:r w:rsidR="0032471F">
              <w:rPr>
                <w:rFonts w:asciiTheme="minorHAnsi" w:eastAsiaTheme="minorEastAsia" w:hAnsiTheme="minorHAnsi" w:cstheme="minorBidi"/>
                <w:noProof/>
                <w:lang w:eastAsia="ru-RU"/>
              </w:rPr>
              <w:tab/>
            </w:r>
            <w:r w:rsidR="0032471F" w:rsidRPr="00AB4CC6">
              <w:rPr>
                <w:rStyle w:val="a5"/>
                <w:noProof/>
              </w:rPr>
              <w:t>О предприятии</w:t>
            </w:r>
            <w:r w:rsidR="0032471F">
              <w:rPr>
                <w:noProof/>
                <w:webHidden/>
              </w:rPr>
              <w:tab/>
            </w:r>
            <w:r w:rsidR="0032471F">
              <w:rPr>
                <w:noProof/>
                <w:webHidden/>
              </w:rPr>
              <w:fldChar w:fldCharType="begin"/>
            </w:r>
            <w:r w:rsidR="0032471F">
              <w:rPr>
                <w:noProof/>
                <w:webHidden/>
              </w:rPr>
              <w:instrText xml:space="preserve"> PAGEREF _Toc487193022 \h </w:instrText>
            </w:r>
            <w:r w:rsidR="0032471F">
              <w:rPr>
                <w:noProof/>
                <w:webHidden/>
              </w:rPr>
            </w:r>
            <w:r w:rsidR="0032471F">
              <w:rPr>
                <w:noProof/>
                <w:webHidden/>
              </w:rPr>
              <w:fldChar w:fldCharType="separate"/>
            </w:r>
            <w:r w:rsidR="0032471F">
              <w:rPr>
                <w:noProof/>
                <w:webHidden/>
              </w:rPr>
              <w:t>3</w:t>
            </w:r>
            <w:r w:rsidR="0032471F">
              <w:rPr>
                <w:noProof/>
                <w:webHidden/>
              </w:rPr>
              <w:fldChar w:fldCharType="end"/>
            </w:r>
          </w:hyperlink>
        </w:p>
        <w:p w:rsidR="0032471F" w:rsidRDefault="00F27FE6">
          <w:pPr>
            <w:pStyle w:val="11"/>
            <w:tabs>
              <w:tab w:val="left" w:pos="480"/>
              <w:tab w:val="right" w:leader="dot" w:pos="9345"/>
            </w:tabs>
            <w:rPr>
              <w:rFonts w:asciiTheme="minorHAnsi" w:eastAsiaTheme="minorEastAsia" w:hAnsiTheme="minorHAnsi" w:cstheme="minorBidi"/>
              <w:noProof/>
              <w:lang w:eastAsia="ru-RU"/>
            </w:rPr>
          </w:pPr>
          <w:hyperlink w:anchor="_Toc487193023" w:history="1">
            <w:r w:rsidR="0032471F" w:rsidRPr="00AB4CC6">
              <w:rPr>
                <w:rStyle w:val="a5"/>
                <w:noProof/>
              </w:rPr>
              <w:t>2.</w:t>
            </w:r>
            <w:r w:rsidR="0032471F">
              <w:rPr>
                <w:rFonts w:asciiTheme="minorHAnsi" w:eastAsiaTheme="minorEastAsia" w:hAnsiTheme="minorHAnsi" w:cstheme="minorBidi"/>
                <w:noProof/>
                <w:lang w:eastAsia="ru-RU"/>
              </w:rPr>
              <w:tab/>
            </w:r>
            <w:r w:rsidR="0032471F" w:rsidRPr="00AB4CC6">
              <w:rPr>
                <w:rStyle w:val="a5"/>
                <w:noProof/>
              </w:rPr>
              <w:t>Задание практики</w:t>
            </w:r>
            <w:r w:rsidR="0032471F">
              <w:rPr>
                <w:noProof/>
                <w:webHidden/>
              </w:rPr>
              <w:tab/>
            </w:r>
            <w:r w:rsidR="0032471F">
              <w:rPr>
                <w:noProof/>
                <w:webHidden/>
              </w:rPr>
              <w:fldChar w:fldCharType="begin"/>
            </w:r>
            <w:r w:rsidR="0032471F">
              <w:rPr>
                <w:noProof/>
                <w:webHidden/>
              </w:rPr>
              <w:instrText xml:space="preserve"> PAGEREF _Toc487193023 \h </w:instrText>
            </w:r>
            <w:r w:rsidR="0032471F">
              <w:rPr>
                <w:noProof/>
                <w:webHidden/>
              </w:rPr>
            </w:r>
            <w:r w:rsidR="0032471F">
              <w:rPr>
                <w:noProof/>
                <w:webHidden/>
              </w:rPr>
              <w:fldChar w:fldCharType="separate"/>
            </w:r>
            <w:r w:rsidR="0032471F">
              <w:rPr>
                <w:noProof/>
                <w:webHidden/>
              </w:rPr>
              <w:t>5</w:t>
            </w:r>
            <w:r w:rsidR="0032471F">
              <w:rPr>
                <w:noProof/>
                <w:webHidden/>
              </w:rPr>
              <w:fldChar w:fldCharType="end"/>
            </w:r>
          </w:hyperlink>
        </w:p>
        <w:p w:rsidR="0032471F" w:rsidRDefault="00F27FE6">
          <w:pPr>
            <w:pStyle w:val="21"/>
            <w:tabs>
              <w:tab w:val="left" w:pos="880"/>
              <w:tab w:val="right" w:leader="dot" w:pos="9345"/>
            </w:tabs>
            <w:rPr>
              <w:rFonts w:asciiTheme="minorHAnsi" w:eastAsiaTheme="minorEastAsia" w:hAnsiTheme="minorHAnsi" w:cstheme="minorBidi"/>
              <w:noProof/>
              <w:kern w:val="0"/>
              <w:sz w:val="22"/>
              <w:szCs w:val="22"/>
              <w:lang w:eastAsia="ru-RU" w:bidi="ar-SA"/>
            </w:rPr>
          </w:pPr>
          <w:hyperlink w:anchor="_Toc487193024" w:history="1">
            <w:r w:rsidR="0032471F" w:rsidRPr="00AB4CC6">
              <w:rPr>
                <w:rStyle w:val="a5"/>
                <w:noProof/>
              </w:rPr>
              <w:t>2.1.</w:t>
            </w:r>
            <w:r w:rsidR="0032471F">
              <w:rPr>
                <w:rFonts w:asciiTheme="minorHAnsi" w:eastAsiaTheme="minorEastAsia" w:hAnsiTheme="minorHAnsi" w:cstheme="minorBidi"/>
                <w:noProof/>
                <w:kern w:val="0"/>
                <w:sz w:val="22"/>
                <w:szCs w:val="22"/>
                <w:lang w:eastAsia="ru-RU" w:bidi="ar-SA"/>
              </w:rPr>
              <w:tab/>
            </w:r>
            <w:r w:rsidR="0032471F" w:rsidRPr="00AB4CC6">
              <w:rPr>
                <w:rStyle w:val="a5"/>
                <w:noProof/>
              </w:rPr>
              <w:t>Порядок отработки карты инженерной оценки местности</w:t>
            </w:r>
            <w:r w:rsidR="0032471F">
              <w:rPr>
                <w:noProof/>
                <w:webHidden/>
              </w:rPr>
              <w:tab/>
            </w:r>
            <w:r w:rsidR="0032471F">
              <w:rPr>
                <w:noProof/>
                <w:webHidden/>
              </w:rPr>
              <w:fldChar w:fldCharType="begin"/>
            </w:r>
            <w:r w:rsidR="0032471F">
              <w:rPr>
                <w:noProof/>
                <w:webHidden/>
              </w:rPr>
              <w:instrText xml:space="preserve"> PAGEREF _Toc487193024 \h </w:instrText>
            </w:r>
            <w:r w:rsidR="0032471F">
              <w:rPr>
                <w:noProof/>
                <w:webHidden/>
              </w:rPr>
            </w:r>
            <w:r w:rsidR="0032471F">
              <w:rPr>
                <w:noProof/>
                <w:webHidden/>
              </w:rPr>
              <w:fldChar w:fldCharType="separate"/>
            </w:r>
            <w:r w:rsidR="0032471F">
              <w:rPr>
                <w:noProof/>
                <w:webHidden/>
              </w:rPr>
              <w:t>7</w:t>
            </w:r>
            <w:r w:rsidR="0032471F">
              <w:rPr>
                <w:noProof/>
                <w:webHidden/>
              </w:rPr>
              <w:fldChar w:fldCharType="end"/>
            </w:r>
          </w:hyperlink>
        </w:p>
        <w:p w:rsidR="0032471F" w:rsidRDefault="00F27FE6">
          <w:pPr>
            <w:pStyle w:val="21"/>
            <w:tabs>
              <w:tab w:val="left" w:pos="880"/>
              <w:tab w:val="right" w:leader="dot" w:pos="9345"/>
            </w:tabs>
            <w:rPr>
              <w:rFonts w:asciiTheme="minorHAnsi" w:eastAsiaTheme="minorEastAsia" w:hAnsiTheme="minorHAnsi" w:cstheme="minorBidi"/>
              <w:noProof/>
              <w:kern w:val="0"/>
              <w:sz w:val="22"/>
              <w:szCs w:val="22"/>
              <w:lang w:eastAsia="ru-RU" w:bidi="ar-SA"/>
            </w:rPr>
          </w:pPr>
          <w:hyperlink w:anchor="_Toc487193025" w:history="1">
            <w:r w:rsidR="0032471F" w:rsidRPr="00AB4CC6">
              <w:rPr>
                <w:rStyle w:val="a5"/>
                <w:noProof/>
              </w:rPr>
              <w:t>2.2.</w:t>
            </w:r>
            <w:r w:rsidR="0032471F">
              <w:rPr>
                <w:rFonts w:asciiTheme="minorHAnsi" w:eastAsiaTheme="minorEastAsia" w:hAnsiTheme="minorHAnsi" w:cstheme="minorBidi"/>
                <w:noProof/>
                <w:kern w:val="0"/>
                <w:sz w:val="22"/>
                <w:szCs w:val="22"/>
                <w:lang w:eastAsia="ru-RU" w:bidi="ar-SA"/>
              </w:rPr>
              <w:tab/>
            </w:r>
            <w:r w:rsidR="0032471F" w:rsidRPr="00AB4CC6">
              <w:rPr>
                <w:rStyle w:val="a5"/>
                <w:noProof/>
              </w:rPr>
              <w:t>Оценка дорожной сети</w:t>
            </w:r>
            <w:r w:rsidR="0032471F">
              <w:rPr>
                <w:noProof/>
                <w:webHidden/>
              </w:rPr>
              <w:tab/>
            </w:r>
            <w:r w:rsidR="0032471F">
              <w:rPr>
                <w:noProof/>
                <w:webHidden/>
              </w:rPr>
              <w:fldChar w:fldCharType="begin"/>
            </w:r>
            <w:r w:rsidR="0032471F">
              <w:rPr>
                <w:noProof/>
                <w:webHidden/>
              </w:rPr>
              <w:instrText xml:space="preserve"> PAGEREF _Toc487193025 \h </w:instrText>
            </w:r>
            <w:r w:rsidR="0032471F">
              <w:rPr>
                <w:noProof/>
                <w:webHidden/>
              </w:rPr>
            </w:r>
            <w:r w:rsidR="0032471F">
              <w:rPr>
                <w:noProof/>
                <w:webHidden/>
              </w:rPr>
              <w:fldChar w:fldCharType="separate"/>
            </w:r>
            <w:r w:rsidR="0032471F">
              <w:rPr>
                <w:noProof/>
                <w:webHidden/>
              </w:rPr>
              <w:t>8</w:t>
            </w:r>
            <w:r w:rsidR="0032471F">
              <w:rPr>
                <w:noProof/>
                <w:webHidden/>
              </w:rPr>
              <w:fldChar w:fldCharType="end"/>
            </w:r>
          </w:hyperlink>
        </w:p>
        <w:p w:rsidR="0032471F" w:rsidRDefault="00F27FE6">
          <w:pPr>
            <w:pStyle w:val="21"/>
            <w:tabs>
              <w:tab w:val="left" w:pos="880"/>
              <w:tab w:val="right" w:leader="dot" w:pos="9345"/>
            </w:tabs>
            <w:rPr>
              <w:rFonts w:asciiTheme="minorHAnsi" w:eastAsiaTheme="minorEastAsia" w:hAnsiTheme="minorHAnsi" w:cstheme="minorBidi"/>
              <w:noProof/>
              <w:kern w:val="0"/>
              <w:sz w:val="22"/>
              <w:szCs w:val="22"/>
              <w:lang w:eastAsia="ru-RU" w:bidi="ar-SA"/>
            </w:rPr>
          </w:pPr>
          <w:hyperlink w:anchor="_Toc487193026" w:history="1">
            <w:r w:rsidR="0032471F" w:rsidRPr="00AB4CC6">
              <w:rPr>
                <w:rStyle w:val="a5"/>
                <w:noProof/>
              </w:rPr>
              <w:t>2.3.</w:t>
            </w:r>
            <w:r w:rsidR="0032471F">
              <w:rPr>
                <w:rFonts w:asciiTheme="minorHAnsi" w:eastAsiaTheme="minorEastAsia" w:hAnsiTheme="minorHAnsi" w:cstheme="minorBidi"/>
                <w:noProof/>
                <w:kern w:val="0"/>
                <w:sz w:val="22"/>
                <w:szCs w:val="22"/>
                <w:lang w:eastAsia="ru-RU" w:bidi="ar-SA"/>
              </w:rPr>
              <w:tab/>
            </w:r>
            <w:r w:rsidR="0032471F" w:rsidRPr="00AB4CC6">
              <w:rPr>
                <w:rStyle w:val="a5"/>
                <w:noProof/>
              </w:rPr>
              <w:t>Методы решения задачи «Инженерная оценка местности»</w:t>
            </w:r>
            <w:r w:rsidR="0032471F">
              <w:rPr>
                <w:noProof/>
                <w:webHidden/>
              </w:rPr>
              <w:tab/>
            </w:r>
            <w:r w:rsidR="0032471F">
              <w:rPr>
                <w:noProof/>
                <w:webHidden/>
              </w:rPr>
              <w:fldChar w:fldCharType="begin"/>
            </w:r>
            <w:r w:rsidR="0032471F">
              <w:rPr>
                <w:noProof/>
                <w:webHidden/>
              </w:rPr>
              <w:instrText xml:space="preserve"> PAGEREF _Toc487193026 \h </w:instrText>
            </w:r>
            <w:r w:rsidR="0032471F">
              <w:rPr>
                <w:noProof/>
                <w:webHidden/>
              </w:rPr>
            </w:r>
            <w:r w:rsidR="0032471F">
              <w:rPr>
                <w:noProof/>
                <w:webHidden/>
              </w:rPr>
              <w:fldChar w:fldCharType="separate"/>
            </w:r>
            <w:r w:rsidR="0032471F">
              <w:rPr>
                <w:noProof/>
                <w:webHidden/>
              </w:rPr>
              <w:t>9</w:t>
            </w:r>
            <w:r w:rsidR="0032471F">
              <w:rPr>
                <w:noProof/>
                <w:webHidden/>
              </w:rPr>
              <w:fldChar w:fldCharType="end"/>
            </w:r>
          </w:hyperlink>
        </w:p>
        <w:p w:rsidR="0032471F" w:rsidRDefault="00F27FE6">
          <w:pPr>
            <w:pStyle w:val="11"/>
            <w:tabs>
              <w:tab w:val="left" w:pos="480"/>
              <w:tab w:val="right" w:leader="dot" w:pos="9345"/>
            </w:tabs>
            <w:rPr>
              <w:rFonts w:asciiTheme="minorHAnsi" w:eastAsiaTheme="minorEastAsia" w:hAnsiTheme="minorHAnsi" w:cstheme="minorBidi"/>
              <w:noProof/>
              <w:lang w:eastAsia="ru-RU"/>
            </w:rPr>
          </w:pPr>
          <w:hyperlink w:anchor="_Toc487193027" w:history="1">
            <w:r w:rsidR="0032471F" w:rsidRPr="00AB4CC6">
              <w:rPr>
                <w:rStyle w:val="a5"/>
                <w:noProof/>
              </w:rPr>
              <w:t>3.</w:t>
            </w:r>
            <w:r w:rsidR="0032471F">
              <w:rPr>
                <w:rFonts w:asciiTheme="minorHAnsi" w:eastAsiaTheme="minorEastAsia" w:hAnsiTheme="minorHAnsi" w:cstheme="minorBidi"/>
                <w:noProof/>
                <w:lang w:eastAsia="ru-RU"/>
              </w:rPr>
              <w:tab/>
            </w:r>
            <w:r w:rsidR="0032471F" w:rsidRPr="00AB4CC6">
              <w:rPr>
                <w:rStyle w:val="a5"/>
                <w:noProof/>
              </w:rPr>
              <w:t>Результаты</w:t>
            </w:r>
            <w:r w:rsidR="0032471F">
              <w:rPr>
                <w:noProof/>
                <w:webHidden/>
              </w:rPr>
              <w:tab/>
            </w:r>
            <w:r w:rsidR="0032471F">
              <w:rPr>
                <w:noProof/>
                <w:webHidden/>
              </w:rPr>
              <w:fldChar w:fldCharType="begin"/>
            </w:r>
            <w:r w:rsidR="0032471F">
              <w:rPr>
                <w:noProof/>
                <w:webHidden/>
              </w:rPr>
              <w:instrText xml:space="preserve"> PAGEREF _Toc487193027 \h </w:instrText>
            </w:r>
            <w:r w:rsidR="0032471F">
              <w:rPr>
                <w:noProof/>
                <w:webHidden/>
              </w:rPr>
            </w:r>
            <w:r w:rsidR="0032471F">
              <w:rPr>
                <w:noProof/>
                <w:webHidden/>
              </w:rPr>
              <w:fldChar w:fldCharType="separate"/>
            </w:r>
            <w:r w:rsidR="0032471F">
              <w:rPr>
                <w:noProof/>
                <w:webHidden/>
              </w:rPr>
              <w:t>11</w:t>
            </w:r>
            <w:r w:rsidR="0032471F">
              <w:rPr>
                <w:noProof/>
                <w:webHidden/>
              </w:rPr>
              <w:fldChar w:fldCharType="end"/>
            </w:r>
          </w:hyperlink>
        </w:p>
        <w:p w:rsidR="0032471F" w:rsidRDefault="00F27FE6">
          <w:pPr>
            <w:pStyle w:val="11"/>
            <w:tabs>
              <w:tab w:val="left" w:pos="480"/>
              <w:tab w:val="right" w:leader="dot" w:pos="9345"/>
            </w:tabs>
            <w:rPr>
              <w:rFonts w:asciiTheme="minorHAnsi" w:eastAsiaTheme="minorEastAsia" w:hAnsiTheme="minorHAnsi" w:cstheme="minorBidi"/>
              <w:noProof/>
              <w:lang w:eastAsia="ru-RU"/>
            </w:rPr>
          </w:pPr>
          <w:hyperlink w:anchor="_Toc487193028" w:history="1">
            <w:r w:rsidR="0032471F" w:rsidRPr="00AB4CC6">
              <w:rPr>
                <w:rStyle w:val="a5"/>
                <w:noProof/>
              </w:rPr>
              <w:t>4.</w:t>
            </w:r>
            <w:r w:rsidR="0032471F">
              <w:rPr>
                <w:rFonts w:asciiTheme="minorHAnsi" w:eastAsiaTheme="minorEastAsia" w:hAnsiTheme="minorHAnsi" w:cstheme="minorBidi"/>
                <w:noProof/>
                <w:lang w:eastAsia="ru-RU"/>
              </w:rPr>
              <w:tab/>
            </w:r>
            <w:r w:rsidR="0032471F" w:rsidRPr="00AB4CC6">
              <w:rPr>
                <w:rStyle w:val="a5"/>
                <w:noProof/>
              </w:rPr>
              <w:t>Приложение</w:t>
            </w:r>
            <w:r w:rsidR="0032471F">
              <w:rPr>
                <w:noProof/>
                <w:webHidden/>
              </w:rPr>
              <w:tab/>
            </w:r>
            <w:r w:rsidR="0032471F">
              <w:rPr>
                <w:noProof/>
                <w:webHidden/>
              </w:rPr>
              <w:fldChar w:fldCharType="begin"/>
            </w:r>
            <w:r w:rsidR="0032471F">
              <w:rPr>
                <w:noProof/>
                <w:webHidden/>
              </w:rPr>
              <w:instrText xml:space="preserve"> PAGEREF _Toc487193028 \h </w:instrText>
            </w:r>
            <w:r w:rsidR="0032471F">
              <w:rPr>
                <w:noProof/>
                <w:webHidden/>
              </w:rPr>
            </w:r>
            <w:r w:rsidR="0032471F">
              <w:rPr>
                <w:noProof/>
                <w:webHidden/>
              </w:rPr>
              <w:fldChar w:fldCharType="separate"/>
            </w:r>
            <w:r w:rsidR="0032471F">
              <w:rPr>
                <w:noProof/>
                <w:webHidden/>
              </w:rPr>
              <w:t>12</w:t>
            </w:r>
            <w:r w:rsidR="0032471F">
              <w:rPr>
                <w:noProof/>
                <w:webHidden/>
              </w:rPr>
              <w:fldChar w:fldCharType="end"/>
            </w:r>
          </w:hyperlink>
        </w:p>
        <w:p w:rsidR="0032471F" w:rsidRDefault="00F27FE6">
          <w:pPr>
            <w:pStyle w:val="11"/>
            <w:tabs>
              <w:tab w:val="right" w:leader="dot" w:pos="9345"/>
            </w:tabs>
            <w:rPr>
              <w:rFonts w:asciiTheme="minorHAnsi" w:eastAsiaTheme="minorEastAsia" w:hAnsiTheme="minorHAnsi" w:cstheme="minorBidi"/>
              <w:noProof/>
              <w:lang w:eastAsia="ru-RU"/>
            </w:rPr>
          </w:pPr>
          <w:hyperlink w:anchor="_Toc487193029" w:history="1">
            <w:r w:rsidR="0032471F" w:rsidRPr="00AB4CC6">
              <w:rPr>
                <w:rStyle w:val="a5"/>
                <w:noProof/>
              </w:rPr>
              <w:t>Список литературы</w:t>
            </w:r>
            <w:r w:rsidR="0032471F">
              <w:rPr>
                <w:noProof/>
                <w:webHidden/>
              </w:rPr>
              <w:tab/>
            </w:r>
            <w:r w:rsidR="0032471F">
              <w:rPr>
                <w:noProof/>
                <w:webHidden/>
              </w:rPr>
              <w:fldChar w:fldCharType="begin"/>
            </w:r>
            <w:r w:rsidR="0032471F">
              <w:rPr>
                <w:noProof/>
                <w:webHidden/>
              </w:rPr>
              <w:instrText xml:space="preserve"> PAGEREF _Toc487193029 \h </w:instrText>
            </w:r>
            <w:r w:rsidR="0032471F">
              <w:rPr>
                <w:noProof/>
                <w:webHidden/>
              </w:rPr>
            </w:r>
            <w:r w:rsidR="0032471F">
              <w:rPr>
                <w:noProof/>
                <w:webHidden/>
              </w:rPr>
              <w:fldChar w:fldCharType="separate"/>
            </w:r>
            <w:r w:rsidR="0032471F">
              <w:rPr>
                <w:noProof/>
                <w:webHidden/>
              </w:rPr>
              <w:t>30</w:t>
            </w:r>
            <w:r w:rsidR="0032471F">
              <w:rPr>
                <w:noProof/>
                <w:webHidden/>
              </w:rPr>
              <w:fldChar w:fldCharType="end"/>
            </w:r>
          </w:hyperlink>
        </w:p>
        <w:p w:rsidR="00AB2DE2" w:rsidRDefault="00AB2DE2">
          <w:r>
            <w:rPr>
              <w:b/>
              <w:bCs/>
            </w:rPr>
            <w:fldChar w:fldCharType="end"/>
          </w:r>
        </w:p>
      </w:sdtContent>
    </w:sdt>
    <w:p w:rsidR="0064019D" w:rsidRDefault="0064019D" w:rsidP="0064019D">
      <w:pPr>
        <w:pStyle w:val="aa"/>
        <w:spacing w:line="360" w:lineRule="auto"/>
        <w:outlineLvl w:val="9"/>
      </w:pPr>
    </w:p>
    <w:p w:rsidR="0064019D" w:rsidRDefault="0064019D" w:rsidP="0079495D">
      <w:pPr>
        <w:pStyle w:val="11"/>
        <w:tabs>
          <w:tab w:val="right" w:leader="dot" w:pos="9628"/>
        </w:tabs>
        <w:spacing w:line="360" w:lineRule="auto"/>
      </w:pPr>
      <w:r>
        <w:rPr>
          <w:rFonts w:ascii="Calibri Light" w:eastAsia="Times New Roman" w:hAnsi="Calibri Light"/>
          <w:color w:val="2E74B5"/>
          <w:sz w:val="32"/>
          <w:szCs w:val="32"/>
          <w:lang w:eastAsia="ru-RU"/>
        </w:rPr>
        <w:fldChar w:fldCharType="begin"/>
      </w:r>
      <w:r>
        <w:instrText xml:space="preserve"> TOC \o "1-3" \h </w:instrText>
      </w:r>
      <w:r>
        <w:rPr>
          <w:rFonts w:ascii="Calibri Light" w:eastAsia="Times New Roman" w:hAnsi="Calibri Light"/>
          <w:color w:val="2E74B5"/>
          <w:sz w:val="32"/>
          <w:szCs w:val="32"/>
          <w:lang w:eastAsia="ru-RU"/>
        </w:rPr>
        <w:fldChar w:fldCharType="separate"/>
      </w:r>
    </w:p>
    <w:p w:rsidR="0064019D" w:rsidRDefault="0064019D" w:rsidP="0064019D">
      <w:pPr>
        <w:spacing w:line="360" w:lineRule="auto"/>
      </w:pPr>
      <w:r>
        <w:rPr>
          <w:szCs w:val="21"/>
        </w:rPr>
        <w:fldChar w:fldCharType="end"/>
      </w:r>
    </w:p>
    <w:p w:rsidR="0064019D" w:rsidRPr="00AB2DE2" w:rsidRDefault="0064019D" w:rsidP="0064019D">
      <w:pPr>
        <w:pageBreakBefore/>
        <w:rPr>
          <w:rFonts w:cs="Times New Roman"/>
          <w:sz w:val="28"/>
          <w:szCs w:val="28"/>
          <w:lang w:val="en-US"/>
        </w:rPr>
      </w:pPr>
    </w:p>
    <w:p w:rsidR="0064019D" w:rsidRDefault="0064019D" w:rsidP="005E7809">
      <w:pPr>
        <w:pStyle w:val="1"/>
      </w:pPr>
      <w:bookmarkStart w:id="2" w:name="_Toc366182954"/>
      <w:bookmarkStart w:id="3" w:name="_Toc487193021"/>
      <w:r w:rsidRPr="005E7809">
        <w:t>Введение</w:t>
      </w:r>
      <w:bookmarkEnd w:id="2"/>
      <w:bookmarkEnd w:id="3"/>
    </w:p>
    <w:p w:rsidR="005E7809" w:rsidRPr="005E7809" w:rsidRDefault="005E7809" w:rsidP="005E7809">
      <w:pPr>
        <w:rPr>
          <w:lang w:eastAsia="en-US" w:bidi="ar-SA"/>
        </w:rPr>
      </w:pPr>
    </w:p>
    <w:p w:rsidR="0064019D" w:rsidRPr="005E7809" w:rsidRDefault="003B2F15" w:rsidP="00DD26A2">
      <w:pPr>
        <w:pStyle w:val="Standard"/>
        <w:spacing w:line="360" w:lineRule="auto"/>
        <w:ind w:firstLine="1134"/>
        <w:jc w:val="both"/>
        <w:rPr>
          <w:rFonts w:cs="Times New Roman"/>
          <w:sz w:val="28"/>
          <w:szCs w:val="28"/>
        </w:rPr>
      </w:pPr>
      <w:r w:rsidRPr="005E7809">
        <w:rPr>
          <w:rFonts w:cs="Times New Roman"/>
          <w:sz w:val="28"/>
          <w:szCs w:val="28"/>
        </w:rPr>
        <w:t>В период с 12.06.2017 по 9.07.2017</w:t>
      </w:r>
      <w:r w:rsidR="0064019D" w:rsidRPr="005E7809">
        <w:rPr>
          <w:rFonts w:cs="Times New Roman"/>
          <w:sz w:val="28"/>
          <w:szCs w:val="28"/>
        </w:rPr>
        <w:t xml:space="preserve"> я проходил</w:t>
      </w:r>
      <w:r w:rsidRPr="005E7809">
        <w:rPr>
          <w:rFonts w:cs="Times New Roman"/>
          <w:sz w:val="28"/>
          <w:szCs w:val="28"/>
        </w:rPr>
        <w:t>а</w:t>
      </w:r>
      <w:r w:rsidR="0064019D" w:rsidRPr="005E7809">
        <w:rPr>
          <w:rFonts w:cs="Times New Roman"/>
          <w:sz w:val="28"/>
          <w:szCs w:val="28"/>
        </w:rPr>
        <w:t xml:space="preserve"> практику в Открытом Акционерном Обществе Научно производственном объединении «Русские базовые информационные технологии» (далее ОАО НПО «РусБИТех»).</w:t>
      </w:r>
    </w:p>
    <w:p w:rsidR="005E7809" w:rsidRPr="005E7809" w:rsidRDefault="0064019D" w:rsidP="00DD26A2">
      <w:pPr>
        <w:pStyle w:val="Standard"/>
        <w:spacing w:line="360" w:lineRule="auto"/>
        <w:ind w:firstLine="1134"/>
        <w:jc w:val="both"/>
        <w:rPr>
          <w:rFonts w:cs="Times New Roman"/>
          <w:sz w:val="28"/>
          <w:szCs w:val="28"/>
        </w:rPr>
      </w:pPr>
      <w:r w:rsidRPr="005E7809">
        <w:rPr>
          <w:rFonts w:cs="Times New Roman"/>
          <w:sz w:val="28"/>
          <w:szCs w:val="28"/>
        </w:rPr>
        <w:t>Моим руководи</w:t>
      </w:r>
      <w:r w:rsidR="003B2F15" w:rsidRPr="005E7809">
        <w:rPr>
          <w:rFonts w:cs="Times New Roman"/>
          <w:sz w:val="28"/>
          <w:szCs w:val="28"/>
        </w:rPr>
        <w:t>телем был начальник</w:t>
      </w:r>
      <w:r w:rsidRPr="005E7809">
        <w:rPr>
          <w:rFonts w:cs="Times New Roman"/>
          <w:sz w:val="28"/>
          <w:szCs w:val="28"/>
        </w:rPr>
        <w:t xml:space="preserve"> отдела </w:t>
      </w:r>
      <w:r w:rsidR="003B2F15" w:rsidRPr="005E7809">
        <w:rPr>
          <w:rFonts w:cs="Times New Roman"/>
          <w:sz w:val="28"/>
          <w:szCs w:val="28"/>
        </w:rPr>
        <w:t>Прикладного моделирования</w:t>
      </w:r>
      <w:r w:rsidRPr="005E7809">
        <w:rPr>
          <w:rFonts w:cs="Times New Roman"/>
          <w:sz w:val="28"/>
          <w:szCs w:val="28"/>
        </w:rPr>
        <w:t xml:space="preserve"> </w:t>
      </w:r>
      <w:r w:rsidR="003B2F15" w:rsidRPr="005E7809">
        <w:rPr>
          <w:rFonts w:cs="Times New Roman"/>
          <w:sz w:val="28"/>
          <w:szCs w:val="28"/>
        </w:rPr>
        <w:t>Новоселов</w:t>
      </w:r>
      <w:r w:rsidRPr="005E7809">
        <w:rPr>
          <w:rFonts w:cs="Times New Roman"/>
          <w:sz w:val="28"/>
          <w:szCs w:val="28"/>
        </w:rPr>
        <w:t xml:space="preserve"> Павел </w:t>
      </w:r>
      <w:r w:rsidR="003B2F15" w:rsidRPr="005E7809">
        <w:rPr>
          <w:rFonts w:cs="Times New Roman"/>
          <w:sz w:val="28"/>
          <w:szCs w:val="28"/>
        </w:rPr>
        <w:t>Вячеславович</w:t>
      </w:r>
      <w:r w:rsidRPr="005E7809">
        <w:rPr>
          <w:rFonts w:cs="Times New Roman"/>
          <w:sz w:val="28"/>
          <w:szCs w:val="28"/>
        </w:rPr>
        <w:t>.</w:t>
      </w:r>
      <w:r w:rsidR="00B4527F" w:rsidRPr="005E7809">
        <w:rPr>
          <w:rFonts w:cs="Times New Roman"/>
          <w:sz w:val="28"/>
          <w:szCs w:val="28"/>
        </w:rPr>
        <w:t xml:space="preserve"> Во время практики я ознакомилась</w:t>
      </w:r>
      <w:r w:rsidRPr="005E7809">
        <w:rPr>
          <w:rFonts w:cs="Times New Roman"/>
          <w:sz w:val="28"/>
          <w:szCs w:val="28"/>
        </w:rPr>
        <w:t xml:space="preserve"> с внутренним распорядком предприятия, режимом р</w:t>
      </w:r>
      <w:r w:rsidR="00B4527F" w:rsidRPr="005E7809">
        <w:rPr>
          <w:rFonts w:cs="Times New Roman"/>
          <w:sz w:val="28"/>
          <w:szCs w:val="28"/>
        </w:rPr>
        <w:t>аботы, уставом предприятия.</w:t>
      </w:r>
    </w:p>
    <w:p w:rsidR="0064019D" w:rsidRPr="005E7809" w:rsidRDefault="0064019D" w:rsidP="005E7809">
      <w:pPr>
        <w:pStyle w:val="1"/>
        <w:numPr>
          <w:ilvl w:val="0"/>
          <w:numId w:val="21"/>
        </w:numPr>
      </w:pPr>
      <w:bookmarkStart w:id="4" w:name="_Toc366182955"/>
      <w:bookmarkStart w:id="5" w:name="_Toc487193022"/>
      <w:r w:rsidRPr="005E7809">
        <w:t>О предприятии</w:t>
      </w:r>
      <w:bookmarkEnd w:id="4"/>
      <w:bookmarkEnd w:id="5"/>
    </w:p>
    <w:p w:rsidR="0064019D" w:rsidRPr="005E7809" w:rsidRDefault="0064019D" w:rsidP="00DD26A2">
      <w:pPr>
        <w:pStyle w:val="a6"/>
        <w:spacing w:line="360" w:lineRule="auto"/>
        <w:ind w:left="360" w:firstLine="1134"/>
        <w:jc w:val="both"/>
        <w:rPr>
          <w:sz w:val="28"/>
          <w:szCs w:val="28"/>
        </w:rPr>
      </w:pPr>
      <w:r w:rsidRPr="005E7809">
        <w:rPr>
          <w:sz w:val="28"/>
          <w:szCs w:val="28"/>
        </w:rPr>
        <w:t>ОАО «НПО РусБИТех» осуществляет лицензированную разработку, производство и внедрение комплексных тренажерных систем нового поколения, информационных и автоматизированных систем, систем поддержки принятия решений, отечественных программных средств общего назначения, разработку и создание средств защиты информации и телекоммуникационных средств.</w:t>
      </w:r>
    </w:p>
    <w:p w:rsidR="0064019D" w:rsidRPr="005E7809" w:rsidRDefault="0064019D" w:rsidP="00DD26A2">
      <w:pPr>
        <w:pStyle w:val="a6"/>
        <w:spacing w:line="360" w:lineRule="auto"/>
        <w:ind w:left="360" w:firstLine="1134"/>
        <w:jc w:val="both"/>
        <w:rPr>
          <w:sz w:val="28"/>
          <w:szCs w:val="28"/>
        </w:rPr>
      </w:pPr>
      <w:r w:rsidRPr="005E7809">
        <w:rPr>
          <w:sz w:val="28"/>
          <w:szCs w:val="28"/>
        </w:rPr>
        <w:t>Направления деятельности</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Создание, производство и внедрение комплексных тренажерных систем нового поколения, функционирующих в едином виртуальном пространстве (поле боя), способных информационно взаимодействовать не только между собой, но и с реальными образцами вооружения, дооборудованными средствами имитации и сопряжения.</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 xml:space="preserve">Создание, производство и внедрение центров боевой подготовки, позволяющих проводить весь комплекс подготовки военнослужащих от одиночной (индивидуальной) до слаживания </w:t>
      </w:r>
      <w:r w:rsidRPr="005E7809">
        <w:rPr>
          <w:rFonts w:eastAsia="Times New Roman" w:cs="Times New Roman"/>
          <w:kern w:val="0"/>
          <w:sz w:val="28"/>
          <w:szCs w:val="28"/>
          <w:lang w:eastAsia="ru-RU" w:bidi="ar-SA"/>
        </w:rPr>
        <w:lastRenderedPageBreak/>
        <w:t>экипажей подразделений и совместной подготовки органов военного управления (ОВУ) различного уровня.</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Создание, производство и внедрение ситуационно-аналитических центров, обеспечивающих решение широкого спектра задач планирования и управления развитием сложных систем с учетом межведомственного характера решаемых задач, особенностей существующих и перспективных средств вооруженной борьбы и динамики изменения обстановки.</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Создание, производство и внедрение систем поддержки принятия решений в мобильном и стационарном исполнении для автоматизированных систем управления различного назначения.</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Создание, производство и внедрение средств инфотелекоммуникационных систем (мультисервисные маршрутизаторы, коммутаторы, межсетевые экраны, средства сетевого управления, VoIP шлюзы с функцией АТС).</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Создание, производство и внедрение общего программного обеспечения (операционные системы общего и специального назначения с интегрированными в них офисными приложениями, защищенной системой управления базами данных и другими программными средствами в защищенном исполнении), аппаратно-программных средств защиты информации от несанкционированного доступа, в том числе аппаратно-программных модулей доверенной загрузки и модулей криптографической защиты информации, выполненных в виде плат расширения.</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 xml:space="preserve">Создание, производство и внедрение многофункциональных адаптируемых программно-аппаратных комплексов, включающих средства вычислительной техники с установленными общим и специальным программным обеспечением и средствами защиты информации, средства построения </w:t>
      </w:r>
      <w:r w:rsidRPr="005E7809">
        <w:rPr>
          <w:rFonts w:eastAsia="Times New Roman" w:cs="Times New Roman"/>
          <w:kern w:val="0"/>
          <w:sz w:val="28"/>
          <w:szCs w:val="28"/>
          <w:lang w:eastAsia="ru-RU" w:bidi="ar-SA"/>
        </w:rPr>
        <w:lastRenderedPageBreak/>
        <w:t>структурированной локальной вычислительной сети и телекоммуникационные средства.</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Подготовка специалистов в области передовых компьютерных технологий.</w:t>
      </w:r>
    </w:p>
    <w:p w:rsidR="0064019D" w:rsidRPr="005E7809" w:rsidRDefault="0064019D" w:rsidP="00DD26A2">
      <w:pPr>
        <w:widowControl/>
        <w:numPr>
          <w:ilvl w:val="0"/>
          <w:numId w:val="4"/>
        </w:numPr>
        <w:suppressAutoHyphens w:val="0"/>
        <w:spacing w:before="100" w:after="100" w:line="360" w:lineRule="auto"/>
        <w:ind w:firstLine="1134"/>
        <w:jc w:val="both"/>
        <w:rPr>
          <w:rFonts w:eastAsia="Times New Roman" w:cs="Times New Roman"/>
          <w:kern w:val="0"/>
          <w:sz w:val="28"/>
          <w:szCs w:val="28"/>
          <w:lang w:eastAsia="ru-RU" w:bidi="ar-SA"/>
        </w:rPr>
      </w:pPr>
      <w:r w:rsidRPr="005E7809">
        <w:rPr>
          <w:rFonts w:eastAsia="Times New Roman" w:cs="Times New Roman"/>
          <w:kern w:val="0"/>
          <w:sz w:val="28"/>
          <w:szCs w:val="28"/>
          <w:lang w:eastAsia="ru-RU" w:bidi="ar-SA"/>
        </w:rPr>
        <w:t>Системная интеграция и внедрение высокоте</w:t>
      </w:r>
      <w:r w:rsidR="00DD26A2">
        <w:rPr>
          <w:rFonts w:eastAsia="Times New Roman" w:cs="Times New Roman"/>
          <w:kern w:val="0"/>
          <w:sz w:val="28"/>
          <w:szCs w:val="28"/>
          <w:lang w:eastAsia="ru-RU" w:bidi="ar-SA"/>
        </w:rPr>
        <w:t>хнологичных комплексных решений.</w:t>
      </w:r>
    </w:p>
    <w:p w:rsidR="005E7809" w:rsidRDefault="0064019D" w:rsidP="005E7809">
      <w:pPr>
        <w:pStyle w:val="1"/>
        <w:numPr>
          <w:ilvl w:val="0"/>
          <w:numId w:val="21"/>
        </w:numPr>
      </w:pPr>
      <w:bookmarkStart w:id="6" w:name="_Toc366182956"/>
      <w:bookmarkStart w:id="7" w:name="_Toc487193023"/>
      <w:r w:rsidRPr="005E7809">
        <w:t>Задание практики</w:t>
      </w:r>
      <w:bookmarkEnd w:id="6"/>
      <w:bookmarkEnd w:id="7"/>
    </w:p>
    <w:p w:rsidR="005E7809" w:rsidRPr="005E7809" w:rsidRDefault="005E7809" w:rsidP="005E7809">
      <w:pPr>
        <w:rPr>
          <w:lang w:eastAsia="en-US" w:bidi="ar-SA"/>
        </w:rPr>
      </w:pPr>
    </w:p>
    <w:p w:rsidR="00B4527F" w:rsidRPr="005E7809" w:rsidRDefault="00B4527F" w:rsidP="00DD26A2">
      <w:pPr>
        <w:pStyle w:val="Standard"/>
        <w:spacing w:line="360" w:lineRule="auto"/>
        <w:ind w:firstLine="1134"/>
        <w:jc w:val="both"/>
        <w:rPr>
          <w:rFonts w:cs="Times New Roman"/>
          <w:sz w:val="28"/>
          <w:szCs w:val="28"/>
        </w:rPr>
      </w:pPr>
      <w:r w:rsidRPr="005E7809">
        <w:rPr>
          <w:rFonts w:cs="Times New Roman"/>
          <w:sz w:val="28"/>
          <w:szCs w:val="28"/>
        </w:rPr>
        <w:t>В ходе прохождения практики мною были получены следующие задания:</w:t>
      </w:r>
    </w:p>
    <w:p w:rsidR="00B4527F" w:rsidRPr="005E7809" w:rsidRDefault="00B4527F" w:rsidP="00DD26A2">
      <w:pPr>
        <w:pStyle w:val="Standard"/>
        <w:numPr>
          <w:ilvl w:val="0"/>
          <w:numId w:val="20"/>
        </w:numPr>
        <w:spacing w:line="360" w:lineRule="auto"/>
        <w:ind w:firstLine="1134"/>
        <w:jc w:val="both"/>
        <w:rPr>
          <w:rFonts w:cs="Times New Roman"/>
          <w:sz w:val="28"/>
          <w:szCs w:val="28"/>
        </w:rPr>
      </w:pPr>
      <w:r w:rsidRPr="005E7809">
        <w:rPr>
          <w:rFonts w:cs="Times New Roman"/>
          <w:sz w:val="28"/>
          <w:szCs w:val="28"/>
        </w:rPr>
        <w:t>Для информационно-расчетной (ИРЗ) задачи «Инженерная оценка местности» добавить задачу по расчету характеристик дорожной сети.</w:t>
      </w:r>
    </w:p>
    <w:p w:rsidR="00B4527F" w:rsidRPr="005E7809" w:rsidRDefault="00B4527F" w:rsidP="00DD26A2">
      <w:pPr>
        <w:pStyle w:val="Standard"/>
        <w:numPr>
          <w:ilvl w:val="0"/>
          <w:numId w:val="20"/>
        </w:numPr>
        <w:spacing w:line="360" w:lineRule="auto"/>
        <w:ind w:firstLine="1134"/>
        <w:jc w:val="both"/>
        <w:rPr>
          <w:rFonts w:cs="Times New Roman"/>
          <w:sz w:val="28"/>
          <w:szCs w:val="28"/>
        </w:rPr>
      </w:pPr>
      <w:r w:rsidRPr="005E7809">
        <w:rPr>
          <w:rFonts w:cs="Times New Roman"/>
          <w:sz w:val="28"/>
          <w:szCs w:val="28"/>
        </w:rPr>
        <w:t>Для информационно-расчетной задачи «Инженерная оценка местности» добавить задачу по расчету характеристик гидротехнических сооружений (ГТС).</w:t>
      </w:r>
    </w:p>
    <w:p w:rsidR="00580D34" w:rsidRPr="005E7809" w:rsidRDefault="00580D34" w:rsidP="00DD26A2">
      <w:pPr>
        <w:pStyle w:val="Standard"/>
        <w:spacing w:line="360" w:lineRule="auto"/>
        <w:ind w:firstLine="1134"/>
        <w:jc w:val="both"/>
        <w:rPr>
          <w:rFonts w:cs="Times New Roman"/>
          <w:sz w:val="28"/>
          <w:szCs w:val="28"/>
        </w:rPr>
      </w:pPr>
    </w:p>
    <w:p w:rsidR="005E7809" w:rsidRPr="005E7809" w:rsidRDefault="005E7809" w:rsidP="00DD26A2">
      <w:pPr>
        <w:spacing w:line="360" w:lineRule="auto"/>
        <w:ind w:firstLine="1134"/>
        <w:jc w:val="both"/>
        <w:rPr>
          <w:rFonts w:eastAsia="Calibri" w:cs="Times New Roman"/>
          <w:sz w:val="28"/>
          <w:szCs w:val="28"/>
        </w:rPr>
      </w:pPr>
      <w:r w:rsidRPr="005E7809">
        <w:rPr>
          <w:rFonts w:eastAsia="Calibri" w:cs="Times New Roman"/>
          <w:sz w:val="28"/>
          <w:szCs w:val="28"/>
        </w:rPr>
        <w:t xml:space="preserve">При решении ИРЗ «Инженерная оценка местности» необходимо реализовать вывод на отображение в выбранном районе расчетных характеристик  сети дорог и дорожно-мостовых сооружений на них и их отображение в соответствующих полях диалогового окна задачи. </w:t>
      </w:r>
    </w:p>
    <w:p w:rsidR="005E7809" w:rsidRPr="005E7809" w:rsidRDefault="005E7809" w:rsidP="00DD26A2">
      <w:pPr>
        <w:spacing w:line="360" w:lineRule="auto"/>
        <w:ind w:firstLine="1134"/>
        <w:jc w:val="both"/>
        <w:rPr>
          <w:rFonts w:cs="Times New Roman"/>
          <w:b/>
          <w:sz w:val="28"/>
          <w:szCs w:val="28"/>
        </w:rPr>
      </w:pPr>
      <w:r w:rsidRPr="005E7809">
        <w:rPr>
          <w:rFonts w:cs="Times New Roman"/>
          <w:sz w:val="28"/>
          <w:szCs w:val="28"/>
        </w:rPr>
        <w:t xml:space="preserve">Выходная информация должна выводиться после вызова ИРЗ «Инженерная оценка местности», выбора района и вызова ПКМ для этого района контекстного меню, в котором к уже имеющимся командам добавить </w:t>
      </w:r>
      <w:r w:rsidRPr="005E7809">
        <w:rPr>
          <w:rFonts w:cs="Times New Roman"/>
          <w:b/>
          <w:sz w:val="28"/>
          <w:szCs w:val="28"/>
        </w:rPr>
        <w:t>«Характеристики дорожной сети»</w:t>
      </w:r>
      <w:r w:rsidRPr="005E7809">
        <w:rPr>
          <w:rFonts w:cs="Times New Roman"/>
          <w:sz w:val="28"/>
          <w:szCs w:val="28"/>
        </w:rPr>
        <w:t xml:space="preserve"> и </w:t>
      </w:r>
      <w:r w:rsidRPr="005E7809">
        <w:rPr>
          <w:rFonts w:cs="Times New Roman"/>
          <w:b/>
          <w:sz w:val="28"/>
          <w:szCs w:val="28"/>
        </w:rPr>
        <w:t>«Характеристики ГТС».</w:t>
      </w:r>
    </w:p>
    <w:p w:rsidR="005E7809" w:rsidRDefault="005E7809" w:rsidP="00DD26A2">
      <w:pPr>
        <w:spacing w:line="360" w:lineRule="auto"/>
        <w:ind w:firstLine="1134"/>
        <w:jc w:val="both"/>
        <w:rPr>
          <w:rFonts w:cs="Times New Roman"/>
          <w:sz w:val="28"/>
          <w:szCs w:val="28"/>
        </w:rPr>
      </w:pPr>
      <w:r w:rsidRPr="005E7809">
        <w:rPr>
          <w:rFonts w:cs="Times New Roman"/>
          <w:sz w:val="28"/>
          <w:szCs w:val="28"/>
        </w:rPr>
        <w:t xml:space="preserve">После активации команды </w:t>
      </w:r>
      <w:r w:rsidRPr="005E7809">
        <w:rPr>
          <w:rFonts w:cs="Times New Roman"/>
          <w:b/>
          <w:sz w:val="28"/>
          <w:szCs w:val="28"/>
        </w:rPr>
        <w:t>«Характеристики дорожной сети»</w:t>
      </w:r>
      <w:r w:rsidRPr="005E7809">
        <w:rPr>
          <w:rFonts w:cs="Times New Roman"/>
          <w:sz w:val="28"/>
          <w:szCs w:val="28"/>
        </w:rPr>
        <w:t xml:space="preserve"> должен  отобразиться диалог с закладками «Характеристики дорог» и « Характеристики мостов».</w:t>
      </w:r>
    </w:p>
    <w:p w:rsidR="00AE48C0" w:rsidRPr="00AE48C0" w:rsidRDefault="00AE48C0" w:rsidP="00AE48C0">
      <w:pPr>
        <w:spacing w:line="360" w:lineRule="auto"/>
        <w:ind w:firstLine="1134"/>
        <w:jc w:val="both"/>
        <w:rPr>
          <w:rFonts w:cs="Times New Roman"/>
          <w:sz w:val="28"/>
          <w:szCs w:val="28"/>
        </w:rPr>
      </w:pPr>
      <w:r w:rsidRPr="00AE48C0">
        <w:rPr>
          <w:rFonts w:cs="Times New Roman"/>
          <w:sz w:val="28"/>
          <w:szCs w:val="28"/>
        </w:rPr>
        <w:t>Вид закладки «Характеристики дорог»</w:t>
      </w:r>
      <w:r>
        <w:rPr>
          <w:rFonts w:cs="Times New Roman"/>
          <w:sz w:val="28"/>
          <w:szCs w:val="28"/>
        </w:rPr>
        <w:t>:</w:t>
      </w:r>
    </w:p>
    <w:p w:rsidR="00AE48C0" w:rsidRPr="00AE48C0" w:rsidRDefault="00AE48C0" w:rsidP="00DD26A2">
      <w:pPr>
        <w:spacing w:line="360" w:lineRule="auto"/>
        <w:ind w:firstLine="1134"/>
        <w:jc w:val="both"/>
        <w:rPr>
          <w:rFonts w:cs="Times New Roman"/>
          <w:sz w:val="28"/>
          <w:szCs w:val="28"/>
        </w:rPr>
      </w:pPr>
    </w:p>
    <w:tbl>
      <w:tblPr>
        <w:tblStyle w:val="af"/>
        <w:tblW w:w="0" w:type="auto"/>
        <w:tblLook w:val="04A0" w:firstRow="1" w:lastRow="0" w:firstColumn="1" w:lastColumn="0" w:noHBand="0" w:noVBand="1"/>
      </w:tblPr>
      <w:tblGrid>
        <w:gridCol w:w="6204"/>
        <w:gridCol w:w="3367"/>
      </w:tblGrid>
      <w:tr w:rsidR="00AE48C0" w:rsidTr="005B1499">
        <w:tc>
          <w:tcPr>
            <w:tcW w:w="9571" w:type="dxa"/>
            <w:gridSpan w:val="2"/>
          </w:tcPr>
          <w:p w:rsidR="00AE48C0" w:rsidRPr="00AE48C0" w:rsidRDefault="00AE48C0" w:rsidP="00AE48C0">
            <w:pPr>
              <w:spacing w:line="360" w:lineRule="auto"/>
              <w:jc w:val="center"/>
              <w:rPr>
                <w:rFonts w:cs="Times New Roman"/>
                <w:sz w:val="28"/>
                <w:szCs w:val="28"/>
              </w:rPr>
            </w:pPr>
            <w:r>
              <w:rPr>
                <w:rFonts w:cs="Times New Roman"/>
                <w:sz w:val="28"/>
                <w:szCs w:val="28"/>
              </w:rPr>
              <w:t>Характеристика дорог</w:t>
            </w:r>
          </w:p>
        </w:tc>
      </w:tr>
      <w:tr w:rsidR="00AE48C0" w:rsidTr="00AE48C0">
        <w:tc>
          <w:tcPr>
            <w:tcW w:w="6204" w:type="dxa"/>
          </w:tcPr>
          <w:p w:rsidR="00AE48C0" w:rsidRDefault="00AE48C0" w:rsidP="00AE48C0">
            <w:pPr>
              <w:spacing w:line="360" w:lineRule="auto"/>
              <w:jc w:val="center"/>
              <w:rPr>
                <w:rFonts w:cs="Times New Roman"/>
                <w:sz w:val="28"/>
                <w:szCs w:val="28"/>
              </w:rPr>
            </w:pPr>
            <w:r>
              <w:rPr>
                <w:rFonts w:cs="Times New Roman"/>
                <w:sz w:val="28"/>
                <w:szCs w:val="28"/>
              </w:rPr>
              <w:t>Номер дороги</w:t>
            </w:r>
          </w:p>
        </w:tc>
        <w:tc>
          <w:tcPr>
            <w:tcW w:w="3367" w:type="dxa"/>
          </w:tcPr>
          <w:p w:rsidR="00AE48C0" w:rsidRPr="00AE48C0" w:rsidRDefault="00AE48C0" w:rsidP="00AE48C0">
            <w:pPr>
              <w:spacing w:line="360" w:lineRule="auto"/>
              <w:jc w:val="center"/>
              <w:rPr>
                <w:rFonts w:cs="Times New Roman"/>
                <w:sz w:val="28"/>
                <w:szCs w:val="28"/>
                <w:lang w:val="en-US"/>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Tr="00AE48C0">
        <w:tc>
          <w:tcPr>
            <w:tcW w:w="6204" w:type="dxa"/>
          </w:tcPr>
          <w:p w:rsidR="00AE48C0" w:rsidRDefault="00AE48C0" w:rsidP="00AE48C0">
            <w:pPr>
              <w:spacing w:line="360" w:lineRule="auto"/>
              <w:jc w:val="center"/>
              <w:rPr>
                <w:rFonts w:cs="Times New Roman"/>
                <w:sz w:val="28"/>
                <w:szCs w:val="28"/>
              </w:rPr>
            </w:pPr>
            <w:r>
              <w:rPr>
                <w:rFonts w:cs="Times New Roman"/>
                <w:sz w:val="28"/>
                <w:szCs w:val="28"/>
              </w:rPr>
              <w:t>Ширина, м</w:t>
            </w:r>
          </w:p>
        </w:tc>
        <w:tc>
          <w:tcPr>
            <w:tcW w:w="3367" w:type="dxa"/>
          </w:tcPr>
          <w:p w:rsidR="00AE48C0" w:rsidRDefault="00AE48C0" w:rsidP="00AE48C0">
            <w:pPr>
              <w:spacing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Tr="00AE48C0">
        <w:tc>
          <w:tcPr>
            <w:tcW w:w="6204" w:type="dxa"/>
          </w:tcPr>
          <w:p w:rsidR="00AE48C0" w:rsidRDefault="00AE48C0" w:rsidP="00AE48C0">
            <w:pPr>
              <w:spacing w:line="360" w:lineRule="auto"/>
              <w:jc w:val="center"/>
              <w:rPr>
                <w:rFonts w:cs="Times New Roman"/>
                <w:sz w:val="28"/>
                <w:szCs w:val="28"/>
              </w:rPr>
            </w:pPr>
            <w:r>
              <w:rPr>
                <w:rFonts w:cs="Times New Roman"/>
                <w:sz w:val="28"/>
                <w:szCs w:val="28"/>
              </w:rPr>
              <w:t>Ширина проезжей части, м</w:t>
            </w:r>
          </w:p>
        </w:tc>
        <w:tc>
          <w:tcPr>
            <w:tcW w:w="3367" w:type="dxa"/>
          </w:tcPr>
          <w:p w:rsidR="00AE48C0" w:rsidRDefault="00AE48C0" w:rsidP="00AE48C0">
            <w:pPr>
              <w:spacing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Tr="00AE48C0">
        <w:tc>
          <w:tcPr>
            <w:tcW w:w="6204" w:type="dxa"/>
          </w:tcPr>
          <w:p w:rsidR="00AE48C0" w:rsidRDefault="00AE48C0" w:rsidP="00AE48C0">
            <w:pPr>
              <w:spacing w:line="360" w:lineRule="auto"/>
              <w:jc w:val="center"/>
              <w:rPr>
                <w:rFonts w:cs="Times New Roman"/>
                <w:sz w:val="28"/>
                <w:szCs w:val="28"/>
              </w:rPr>
            </w:pPr>
            <w:r>
              <w:rPr>
                <w:rFonts w:cs="Times New Roman"/>
                <w:sz w:val="28"/>
                <w:szCs w:val="28"/>
              </w:rPr>
              <w:t>Материал покрытия</w:t>
            </w:r>
          </w:p>
        </w:tc>
        <w:tc>
          <w:tcPr>
            <w:tcW w:w="3367" w:type="dxa"/>
          </w:tcPr>
          <w:p w:rsidR="00AE48C0" w:rsidRDefault="00AE48C0" w:rsidP="00AE48C0">
            <w:pPr>
              <w:spacing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bl>
    <w:p w:rsidR="00AE48C0" w:rsidRDefault="00AE48C0" w:rsidP="00AE48C0">
      <w:pPr>
        <w:spacing w:after="120" w:line="360" w:lineRule="auto"/>
        <w:jc w:val="both"/>
        <w:rPr>
          <w:rFonts w:cs="Times New Roman"/>
          <w:sz w:val="28"/>
          <w:szCs w:val="28"/>
        </w:rPr>
      </w:pPr>
    </w:p>
    <w:p w:rsidR="00AE48C0" w:rsidRDefault="00AE48C0" w:rsidP="00AE48C0">
      <w:pPr>
        <w:spacing w:after="120" w:line="360" w:lineRule="auto"/>
        <w:jc w:val="both"/>
        <w:rPr>
          <w:rFonts w:cs="Times New Roman"/>
          <w:sz w:val="28"/>
          <w:szCs w:val="28"/>
        </w:rPr>
      </w:pPr>
      <w:r w:rsidRPr="00AE48C0">
        <w:rPr>
          <w:rFonts w:cs="Times New Roman"/>
          <w:sz w:val="28"/>
          <w:szCs w:val="28"/>
        </w:rPr>
        <w:t>Вид закладки «Характеристики мостов»</w:t>
      </w:r>
      <w:r>
        <w:rPr>
          <w:rFonts w:cs="Times New Roman"/>
          <w:sz w:val="28"/>
          <w:szCs w:val="28"/>
        </w:rPr>
        <w:t>:</w:t>
      </w:r>
    </w:p>
    <w:tbl>
      <w:tblPr>
        <w:tblStyle w:val="af"/>
        <w:tblW w:w="0" w:type="auto"/>
        <w:tblLook w:val="04A0" w:firstRow="1" w:lastRow="0" w:firstColumn="1" w:lastColumn="0" w:noHBand="0" w:noVBand="1"/>
      </w:tblPr>
      <w:tblGrid>
        <w:gridCol w:w="6204"/>
        <w:gridCol w:w="3367"/>
      </w:tblGrid>
      <w:tr w:rsidR="00AE48C0" w:rsidTr="005B1499">
        <w:tc>
          <w:tcPr>
            <w:tcW w:w="9571" w:type="dxa"/>
            <w:gridSpan w:val="2"/>
          </w:tcPr>
          <w:p w:rsidR="00AE48C0" w:rsidRDefault="00AE48C0" w:rsidP="00AE48C0">
            <w:pPr>
              <w:spacing w:after="120" w:line="360" w:lineRule="auto"/>
              <w:jc w:val="center"/>
              <w:rPr>
                <w:rFonts w:cs="Times New Roman"/>
                <w:sz w:val="28"/>
                <w:szCs w:val="28"/>
              </w:rPr>
            </w:pPr>
            <w:r>
              <w:rPr>
                <w:rFonts w:cs="Times New Roman"/>
                <w:sz w:val="28"/>
                <w:szCs w:val="28"/>
              </w:rPr>
              <w:t>Характеристика мостов</w:t>
            </w:r>
          </w:p>
        </w:tc>
      </w:tr>
      <w:tr w:rsidR="00AE48C0" w:rsidTr="00AE48C0">
        <w:tc>
          <w:tcPr>
            <w:tcW w:w="6204" w:type="dxa"/>
          </w:tcPr>
          <w:p w:rsidR="00AE48C0" w:rsidRDefault="00AE48C0" w:rsidP="00AE48C0">
            <w:pPr>
              <w:spacing w:after="120" w:line="360" w:lineRule="auto"/>
              <w:jc w:val="center"/>
              <w:rPr>
                <w:rFonts w:cs="Times New Roman"/>
                <w:sz w:val="28"/>
                <w:szCs w:val="28"/>
              </w:rPr>
            </w:pPr>
            <w:r>
              <w:rPr>
                <w:rFonts w:cs="Times New Roman"/>
                <w:sz w:val="28"/>
                <w:szCs w:val="28"/>
              </w:rPr>
              <w:t>Материал сооружения</w:t>
            </w:r>
          </w:p>
        </w:tc>
        <w:tc>
          <w:tcPr>
            <w:tcW w:w="3367" w:type="dxa"/>
          </w:tcPr>
          <w:p w:rsidR="00AE48C0" w:rsidRDefault="00AE48C0" w:rsidP="00AE48C0">
            <w:pPr>
              <w:spacing w:after="120"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Tr="00AE48C0">
        <w:tc>
          <w:tcPr>
            <w:tcW w:w="6204" w:type="dxa"/>
          </w:tcPr>
          <w:p w:rsidR="00AE48C0" w:rsidRDefault="00AE48C0" w:rsidP="00AE48C0">
            <w:pPr>
              <w:spacing w:after="120" w:line="360" w:lineRule="auto"/>
              <w:jc w:val="center"/>
              <w:rPr>
                <w:rFonts w:cs="Times New Roman"/>
                <w:sz w:val="28"/>
                <w:szCs w:val="28"/>
              </w:rPr>
            </w:pPr>
            <w:r>
              <w:rPr>
                <w:rFonts w:cs="Times New Roman"/>
                <w:sz w:val="28"/>
                <w:szCs w:val="28"/>
              </w:rPr>
              <w:t>Длина, м</w:t>
            </w:r>
          </w:p>
        </w:tc>
        <w:tc>
          <w:tcPr>
            <w:tcW w:w="3367" w:type="dxa"/>
          </w:tcPr>
          <w:p w:rsidR="00AE48C0" w:rsidRDefault="00AE48C0" w:rsidP="00AE48C0">
            <w:pPr>
              <w:spacing w:after="120"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Tr="00AE48C0">
        <w:tc>
          <w:tcPr>
            <w:tcW w:w="6204" w:type="dxa"/>
          </w:tcPr>
          <w:p w:rsidR="00AE48C0" w:rsidRDefault="00AE48C0" w:rsidP="00AE48C0">
            <w:pPr>
              <w:spacing w:after="120" w:line="360" w:lineRule="auto"/>
              <w:jc w:val="center"/>
              <w:rPr>
                <w:rFonts w:cs="Times New Roman"/>
                <w:sz w:val="28"/>
                <w:szCs w:val="28"/>
              </w:rPr>
            </w:pPr>
            <w:r>
              <w:rPr>
                <w:rFonts w:cs="Times New Roman"/>
                <w:sz w:val="28"/>
                <w:szCs w:val="28"/>
              </w:rPr>
              <w:t>Ширина проезжей части, м</w:t>
            </w:r>
          </w:p>
        </w:tc>
        <w:tc>
          <w:tcPr>
            <w:tcW w:w="3367" w:type="dxa"/>
          </w:tcPr>
          <w:p w:rsidR="00AE48C0" w:rsidRDefault="00AE48C0" w:rsidP="00AE48C0">
            <w:pPr>
              <w:spacing w:after="120"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Tr="00AE48C0">
        <w:tc>
          <w:tcPr>
            <w:tcW w:w="6204" w:type="dxa"/>
          </w:tcPr>
          <w:p w:rsidR="00AE48C0" w:rsidRDefault="00AE48C0" w:rsidP="00AE48C0">
            <w:pPr>
              <w:spacing w:after="120" w:line="360" w:lineRule="auto"/>
              <w:jc w:val="center"/>
              <w:rPr>
                <w:rFonts w:cs="Times New Roman"/>
                <w:sz w:val="28"/>
                <w:szCs w:val="28"/>
              </w:rPr>
            </w:pPr>
            <w:r>
              <w:rPr>
                <w:rFonts w:cs="Times New Roman"/>
                <w:sz w:val="28"/>
                <w:szCs w:val="28"/>
              </w:rPr>
              <w:t>Грузоподъемность, т</w:t>
            </w:r>
          </w:p>
        </w:tc>
        <w:tc>
          <w:tcPr>
            <w:tcW w:w="3367" w:type="dxa"/>
          </w:tcPr>
          <w:p w:rsidR="00AE48C0" w:rsidRDefault="00AE48C0" w:rsidP="00AE48C0">
            <w:pPr>
              <w:spacing w:after="120"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Tr="00AE48C0">
        <w:tc>
          <w:tcPr>
            <w:tcW w:w="6204" w:type="dxa"/>
          </w:tcPr>
          <w:p w:rsidR="00AE48C0" w:rsidRDefault="00AE48C0" w:rsidP="00AE48C0">
            <w:pPr>
              <w:spacing w:after="120" w:line="360" w:lineRule="auto"/>
              <w:jc w:val="center"/>
              <w:rPr>
                <w:rFonts w:cs="Times New Roman"/>
                <w:sz w:val="28"/>
                <w:szCs w:val="28"/>
              </w:rPr>
            </w:pPr>
            <w:r>
              <w:rPr>
                <w:rFonts w:cs="Times New Roman"/>
                <w:sz w:val="28"/>
                <w:szCs w:val="28"/>
              </w:rPr>
              <w:t>Высота проезда, высота над уровнем воды</w:t>
            </w:r>
          </w:p>
        </w:tc>
        <w:tc>
          <w:tcPr>
            <w:tcW w:w="3367" w:type="dxa"/>
          </w:tcPr>
          <w:p w:rsidR="00AE48C0" w:rsidRDefault="00AE48C0" w:rsidP="00AE48C0">
            <w:pPr>
              <w:spacing w:after="120" w:line="360" w:lineRule="auto"/>
              <w:jc w:val="center"/>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bl>
    <w:p w:rsidR="00AE48C0" w:rsidRDefault="00AE48C0" w:rsidP="00AE48C0">
      <w:pPr>
        <w:spacing w:after="120" w:line="360" w:lineRule="auto"/>
        <w:jc w:val="both"/>
        <w:rPr>
          <w:rFonts w:cs="Times New Roman"/>
          <w:sz w:val="28"/>
          <w:szCs w:val="28"/>
        </w:rPr>
      </w:pPr>
    </w:p>
    <w:p w:rsidR="005E7809" w:rsidRDefault="005E7809" w:rsidP="00DD26A2">
      <w:pPr>
        <w:spacing w:after="120" w:line="360" w:lineRule="auto"/>
        <w:ind w:firstLine="1134"/>
        <w:jc w:val="both"/>
        <w:rPr>
          <w:rFonts w:cs="Times New Roman"/>
          <w:sz w:val="28"/>
          <w:szCs w:val="28"/>
        </w:rPr>
      </w:pPr>
      <w:r w:rsidRPr="005E7809">
        <w:rPr>
          <w:rFonts w:cs="Times New Roman"/>
          <w:sz w:val="28"/>
          <w:szCs w:val="28"/>
        </w:rPr>
        <w:t xml:space="preserve">После активации команды </w:t>
      </w:r>
      <w:r w:rsidRPr="005E7809">
        <w:rPr>
          <w:rFonts w:cs="Times New Roman"/>
          <w:b/>
          <w:sz w:val="28"/>
          <w:szCs w:val="28"/>
        </w:rPr>
        <w:t>«Характеристики ГТС»</w:t>
      </w:r>
      <w:r w:rsidRPr="005E7809">
        <w:rPr>
          <w:rFonts w:cs="Times New Roman"/>
          <w:sz w:val="28"/>
          <w:szCs w:val="28"/>
        </w:rPr>
        <w:t xml:space="preserve"> должен  отобразиться диалог «Характеристики водохранилищ»</w:t>
      </w:r>
      <w:r w:rsidR="00DD26A2">
        <w:rPr>
          <w:rFonts w:cs="Times New Roman"/>
          <w:sz w:val="28"/>
          <w:szCs w:val="28"/>
        </w:rPr>
        <w:t>.</w:t>
      </w:r>
      <w:r w:rsidRPr="005E7809">
        <w:rPr>
          <w:rFonts w:cs="Times New Roman"/>
          <w:sz w:val="28"/>
          <w:szCs w:val="28"/>
        </w:rPr>
        <w:t xml:space="preserve"> </w:t>
      </w:r>
    </w:p>
    <w:p w:rsidR="00AE48C0" w:rsidRPr="00AE48C0" w:rsidRDefault="00AE48C0" w:rsidP="00AE48C0">
      <w:pPr>
        <w:spacing w:after="120" w:line="360" w:lineRule="auto"/>
        <w:ind w:firstLine="1134"/>
        <w:jc w:val="both"/>
        <w:rPr>
          <w:rFonts w:cs="Times New Roman"/>
          <w:sz w:val="28"/>
          <w:szCs w:val="28"/>
        </w:rPr>
      </w:pPr>
      <w:r w:rsidRPr="00AE48C0">
        <w:rPr>
          <w:rFonts w:cs="Times New Roman"/>
          <w:sz w:val="28"/>
          <w:szCs w:val="28"/>
        </w:rPr>
        <w:t>Вид закладки «Характеристики водохранилищ»</w:t>
      </w:r>
    </w:p>
    <w:tbl>
      <w:tblPr>
        <w:tblStyle w:val="af"/>
        <w:tblW w:w="0" w:type="auto"/>
        <w:tblLook w:val="04A0" w:firstRow="1" w:lastRow="0" w:firstColumn="1" w:lastColumn="0" w:noHBand="0" w:noVBand="1"/>
      </w:tblPr>
      <w:tblGrid>
        <w:gridCol w:w="6204"/>
        <w:gridCol w:w="3367"/>
      </w:tblGrid>
      <w:tr w:rsidR="00AE48C0" w:rsidRPr="00AE48C0" w:rsidTr="005B1499">
        <w:tc>
          <w:tcPr>
            <w:tcW w:w="9571" w:type="dxa"/>
            <w:gridSpan w:val="2"/>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Характеристики водохранилищ</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Название</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Объем,км</w:t>
            </w:r>
            <w:r w:rsidRPr="00AE48C0">
              <w:rPr>
                <w:rFonts w:cs="Times New Roman"/>
                <w:sz w:val="28"/>
                <w:szCs w:val="28"/>
                <w:vertAlign w:val="superscript"/>
              </w:rPr>
              <w:t>3</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Площадь зеркала, км</w:t>
            </w:r>
            <w:r w:rsidRPr="00AE48C0">
              <w:rPr>
                <w:rFonts w:cs="Times New Roman"/>
                <w:sz w:val="28"/>
                <w:szCs w:val="28"/>
                <w:vertAlign w:val="superscript"/>
              </w:rPr>
              <w:t>2</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5B1499">
        <w:tc>
          <w:tcPr>
            <w:tcW w:w="9571" w:type="dxa"/>
            <w:gridSpan w:val="2"/>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Плотина</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Материал</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Состояние</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lastRenderedPageBreak/>
              <w:t>Длина, м</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Ширина по верху, м</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Материал водосливной части</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Длина водосливной части</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Отметка верхнего уровня</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r w:rsidR="00AE48C0" w:rsidRPr="00AE48C0" w:rsidTr="00AE48C0">
        <w:tc>
          <w:tcPr>
            <w:tcW w:w="6204" w:type="dxa"/>
          </w:tcPr>
          <w:p w:rsidR="00AE48C0" w:rsidRPr="00AE48C0" w:rsidRDefault="00AE48C0" w:rsidP="00AE48C0">
            <w:pPr>
              <w:spacing w:after="120" w:line="360" w:lineRule="auto"/>
              <w:ind w:firstLine="1134"/>
              <w:jc w:val="center"/>
              <w:rPr>
                <w:rFonts w:cs="Times New Roman"/>
                <w:sz w:val="28"/>
                <w:szCs w:val="28"/>
              </w:rPr>
            </w:pPr>
            <w:r w:rsidRPr="00AE48C0">
              <w:rPr>
                <w:rFonts w:cs="Times New Roman"/>
                <w:sz w:val="28"/>
                <w:szCs w:val="28"/>
              </w:rPr>
              <w:t>Отметка нижнего  уровня</w:t>
            </w:r>
          </w:p>
        </w:tc>
        <w:tc>
          <w:tcPr>
            <w:tcW w:w="3367" w:type="dxa"/>
          </w:tcPr>
          <w:p w:rsidR="00AE48C0" w:rsidRPr="00AE48C0" w:rsidRDefault="00AE48C0" w:rsidP="00AE48C0">
            <w:pPr>
              <w:spacing w:after="120" w:line="360" w:lineRule="auto"/>
              <w:ind w:firstLine="1134"/>
              <w:jc w:val="both"/>
              <w:rPr>
                <w:rFonts w:cs="Times New Roman"/>
                <w:sz w:val="28"/>
                <w:szCs w:val="28"/>
              </w:rPr>
            </w:pPr>
            <w:r>
              <w:rPr>
                <w:rFonts w:cs="Times New Roman"/>
                <w:sz w:val="28"/>
                <w:szCs w:val="28"/>
                <w:lang w:val="en-US"/>
              </w:rPr>
              <w:t>&lt;</w:t>
            </w:r>
            <w:r>
              <w:rPr>
                <w:rFonts w:cs="Times New Roman"/>
                <w:sz w:val="28"/>
                <w:szCs w:val="28"/>
              </w:rPr>
              <w:t>значение</w:t>
            </w:r>
            <w:r>
              <w:rPr>
                <w:rFonts w:cs="Times New Roman"/>
                <w:sz w:val="28"/>
                <w:szCs w:val="28"/>
                <w:lang w:val="en-US"/>
              </w:rPr>
              <w:t>&gt;</w:t>
            </w:r>
          </w:p>
        </w:tc>
      </w:tr>
    </w:tbl>
    <w:p w:rsidR="0064019D" w:rsidRPr="00AB2DE2" w:rsidRDefault="0064019D" w:rsidP="00AB2DE2">
      <w:pPr>
        <w:pStyle w:val="Standard"/>
        <w:jc w:val="both"/>
        <w:rPr>
          <w:rFonts w:cs="Times New Roman"/>
          <w:sz w:val="28"/>
          <w:szCs w:val="28"/>
          <w:lang w:val="en-US"/>
        </w:rPr>
      </w:pPr>
    </w:p>
    <w:p w:rsidR="00B4527F" w:rsidRPr="005E7809" w:rsidRDefault="00B4527F" w:rsidP="005E7809">
      <w:pPr>
        <w:pStyle w:val="2"/>
        <w:numPr>
          <w:ilvl w:val="1"/>
          <w:numId w:val="21"/>
        </w:numPr>
      </w:pPr>
      <w:bookmarkStart w:id="8" w:name="_Toc487193024"/>
      <w:r w:rsidRPr="005E7809">
        <w:t>Порядок отработки карты инженерной оценки местности</w:t>
      </w:r>
      <w:bookmarkEnd w:id="8"/>
    </w:p>
    <w:p w:rsidR="00B4527F" w:rsidRPr="005E7809" w:rsidRDefault="00B4527F" w:rsidP="00DD26A2">
      <w:pPr>
        <w:spacing w:line="360" w:lineRule="auto"/>
        <w:ind w:firstLine="1134"/>
        <w:rPr>
          <w:rFonts w:cs="Times New Roman"/>
          <w:spacing w:val="6"/>
          <w:sz w:val="28"/>
          <w:szCs w:val="28"/>
        </w:rPr>
      </w:pPr>
      <w:r w:rsidRPr="005E7809">
        <w:rPr>
          <w:rFonts w:cs="Times New Roman"/>
          <w:spacing w:val="6"/>
          <w:sz w:val="28"/>
          <w:szCs w:val="28"/>
        </w:rPr>
        <w:t>Изучение местности по карте осуществляется примерно в том же порядке, что и в процессе рекогносцировки. Сначала производят общий осмотр карты в полосе предстоящих действий с целью выявить тип и характерные особенности местности. Затем более детально изучают основные тактические свойства местности: условия проходимости, защиты войск, маскировки, водообеспечения, фортификационного оборудования и др.</w:t>
      </w:r>
    </w:p>
    <w:p w:rsidR="00B4527F" w:rsidRPr="005E7809" w:rsidRDefault="00B4527F" w:rsidP="00DD26A2">
      <w:pPr>
        <w:spacing w:line="360" w:lineRule="auto"/>
        <w:ind w:firstLine="1134"/>
        <w:rPr>
          <w:rFonts w:cs="Times New Roman"/>
          <w:spacing w:val="6"/>
          <w:sz w:val="28"/>
          <w:szCs w:val="28"/>
        </w:rPr>
      </w:pPr>
      <w:r w:rsidRPr="005E7809">
        <w:rPr>
          <w:rFonts w:cs="Times New Roman"/>
          <w:spacing w:val="6"/>
          <w:sz w:val="28"/>
          <w:szCs w:val="28"/>
        </w:rPr>
        <w:t xml:space="preserve">В ряде случаев общий характер местности изучают по карте более мелкого масштаба, а тактические свойства оцениваются по карте более крупного масштаба, на которой все местные предметы изображены с большой подробностью и точностью. </w:t>
      </w:r>
    </w:p>
    <w:p w:rsidR="00B4527F" w:rsidRPr="005E7809" w:rsidRDefault="00B4527F" w:rsidP="00DD26A2">
      <w:pPr>
        <w:spacing w:line="360" w:lineRule="auto"/>
        <w:ind w:firstLine="1134"/>
        <w:rPr>
          <w:rFonts w:cs="Times New Roman"/>
          <w:spacing w:val="6"/>
          <w:sz w:val="28"/>
          <w:szCs w:val="28"/>
        </w:rPr>
      </w:pPr>
      <w:r w:rsidRPr="005E7809">
        <w:rPr>
          <w:rFonts w:cs="Times New Roman"/>
          <w:spacing w:val="6"/>
          <w:sz w:val="28"/>
          <w:szCs w:val="28"/>
        </w:rPr>
        <w:t>Топографические карты создаются заблаговременно и поэтому могут несколько устареть. Поэтому вторым документом о местности, постепенно вытесняющим обычные топографические карты являются электронные карты. Отражая современное состояние местности, они подходят как для обзорного ее изучения, так и для детального изучения на ней отдельных объектов.  Кроме того, для изучения отдельных тактических свойств местности могут использоваться специальные цифровые карты, например условий водообеспеченности местности, условий производства фортификационных работ или схемы проходимости местности, почвогрунтов и др.</w:t>
      </w:r>
    </w:p>
    <w:p w:rsidR="00B4527F" w:rsidRPr="005E7809" w:rsidRDefault="00B4527F" w:rsidP="00B4527F">
      <w:pPr>
        <w:spacing w:line="360" w:lineRule="exact"/>
        <w:ind w:firstLine="851"/>
        <w:rPr>
          <w:rFonts w:cs="Times New Roman"/>
          <w:spacing w:val="6"/>
          <w:sz w:val="28"/>
          <w:szCs w:val="28"/>
        </w:rPr>
      </w:pPr>
    </w:p>
    <w:p w:rsidR="00B4527F" w:rsidRPr="005E7809" w:rsidRDefault="00B4527F" w:rsidP="00B4527F">
      <w:pPr>
        <w:spacing w:before="120" w:after="120"/>
        <w:rPr>
          <w:rFonts w:cs="Times New Roman"/>
          <w:sz w:val="28"/>
          <w:szCs w:val="28"/>
        </w:rPr>
      </w:pPr>
      <w:r w:rsidRPr="005E7809">
        <w:rPr>
          <w:rFonts w:cs="Times New Roman"/>
          <w:sz w:val="28"/>
          <w:szCs w:val="28"/>
        </w:rPr>
        <w:t>Спецификация прецедента «Инженерная оценка местности»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7512"/>
      </w:tblGrid>
      <w:tr w:rsidR="00B4527F" w:rsidRPr="005E7809" w:rsidTr="00D66206">
        <w:trPr>
          <w:trHeight w:hRule="exact" w:val="567"/>
          <w:tblHeader/>
        </w:trPr>
        <w:tc>
          <w:tcPr>
            <w:tcW w:w="2411" w:type="dxa"/>
            <w:tcBorders>
              <w:bottom w:val="double" w:sz="4" w:space="0" w:color="auto"/>
            </w:tcBorders>
            <w:shd w:val="clear" w:color="auto" w:fill="auto"/>
            <w:vAlign w:val="center"/>
          </w:tcPr>
          <w:p w:rsidR="00B4527F" w:rsidRPr="005E7809" w:rsidRDefault="00B4527F" w:rsidP="005B1499">
            <w:pPr>
              <w:jc w:val="center"/>
              <w:rPr>
                <w:rFonts w:cs="Times New Roman"/>
                <w:sz w:val="28"/>
                <w:szCs w:val="28"/>
              </w:rPr>
            </w:pPr>
            <w:r w:rsidRPr="005E7809">
              <w:rPr>
                <w:rFonts w:cs="Times New Roman"/>
                <w:sz w:val="28"/>
                <w:szCs w:val="28"/>
              </w:rPr>
              <w:t>Элемент спецификации</w:t>
            </w:r>
          </w:p>
        </w:tc>
        <w:tc>
          <w:tcPr>
            <w:tcW w:w="7512" w:type="dxa"/>
            <w:tcBorders>
              <w:bottom w:val="double" w:sz="4" w:space="0" w:color="auto"/>
            </w:tcBorders>
            <w:shd w:val="clear" w:color="auto" w:fill="auto"/>
            <w:vAlign w:val="center"/>
          </w:tcPr>
          <w:p w:rsidR="00B4527F" w:rsidRPr="005E7809" w:rsidRDefault="00B4527F" w:rsidP="005B1499">
            <w:pPr>
              <w:jc w:val="center"/>
              <w:rPr>
                <w:rFonts w:cs="Times New Roman"/>
                <w:sz w:val="28"/>
                <w:szCs w:val="28"/>
              </w:rPr>
            </w:pPr>
            <w:r w:rsidRPr="005E7809">
              <w:rPr>
                <w:rFonts w:cs="Times New Roman"/>
                <w:sz w:val="28"/>
                <w:szCs w:val="28"/>
              </w:rPr>
              <w:t>Описание элемента спецификации</w:t>
            </w:r>
          </w:p>
        </w:tc>
      </w:tr>
      <w:tr w:rsidR="00B4527F" w:rsidRPr="005E7809" w:rsidTr="00D66206">
        <w:trPr>
          <w:trHeight w:hRule="exact" w:val="567"/>
          <w:tblHeader/>
        </w:trPr>
        <w:tc>
          <w:tcPr>
            <w:tcW w:w="2411" w:type="dxa"/>
            <w:tcBorders>
              <w:top w:val="double" w:sz="4" w:space="0" w:color="auto"/>
              <w:bottom w:val="single" w:sz="4" w:space="0" w:color="auto"/>
              <w:right w:val="single" w:sz="4" w:space="0" w:color="auto"/>
            </w:tcBorders>
            <w:shd w:val="clear" w:color="auto" w:fill="auto"/>
            <w:vAlign w:val="center"/>
          </w:tcPr>
          <w:p w:rsidR="00B4527F" w:rsidRPr="005E7809" w:rsidRDefault="00B4527F" w:rsidP="005B1499">
            <w:pPr>
              <w:rPr>
                <w:rFonts w:cs="Times New Roman"/>
                <w:sz w:val="28"/>
                <w:szCs w:val="28"/>
              </w:rPr>
            </w:pPr>
            <w:r w:rsidRPr="005E7809">
              <w:rPr>
                <w:rFonts w:cs="Times New Roman"/>
                <w:i/>
                <w:sz w:val="28"/>
                <w:szCs w:val="28"/>
              </w:rPr>
              <w:t>Имя прецедента</w:t>
            </w:r>
          </w:p>
        </w:tc>
        <w:tc>
          <w:tcPr>
            <w:tcW w:w="7512" w:type="dxa"/>
            <w:tcBorders>
              <w:top w:val="double" w:sz="4" w:space="0" w:color="auto"/>
              <w:left w:val="single" w:sz="4" w:space="0" w:color="auto"/>
              <w:bottom w:val="single" w:sz="4" w:space="0" w:color="auto"/>
            </w:tcBorders>
            <w:shd w:val="clear" w:color="auto" w:fill="auto"/>
            <w:vAlign w:val="center"/>
          </w:tcPr>
          <w:p w:rsidR="00B4527F" w:rsidRPr="005E7809" w:rsidRDefault="00B4527F" w:rsidP="00EF4C4A">
            <w:pPr>
              <w:jc w:val="both"/>
              <w:rPr>
                <w:rFonts w:cs="Times New Roman"/>
                <w:sz w:val="28"/>
                <w:szCs w:val="28"/>
              </w:rPr>
            </w:pPr>
            <w:r w:rsidRPr="005E7809">
              <w:rPr>
                <w:rFonts w:cs="Times New Roman"/>
                <w:sz w:val="28"/>
                <w:szCs w:val="28"/>
              </w:rPr>
              <w:t>Инженерная оценка местности</w:t>
            </w:r>
          </w:p>
        </w:tc>
      </w:tr>
      <w:tr w:rsidR="00B4527F" w:rsidRPr="005E7809" w:rsidTr="00D66206">
        <w:trPr>
          <w:trHeight w:val="577"/>
        </w:trPr>
        <w:tc>
          <w:tcPr>
            <w:tcW w:w="2411" w:type="dxa"/>
            <w:tcBorders>
              <w:top w:val="single" w:sz="4" w:space="0" w:color="auto"/>
              <w:right w:val="single" w:sz="4" w:space="0" w:color="auto"/>
            </w:tcBorders>
            <w:shd w:val="clear" w:color="auto" w:fill="auto"/>
            <w:vAlign w:val="center"/>
          </w:tcPr>
          <w:p w:rsidR="00B4527F" w:rsidRPr="005E7809" w:rsidRDefault="00B4527F" w:rsidP="005B1499">
            <w:pPr>
              <w:rPr>
                <w:rFonts w:cs="Times New Roman"/>
                <w:sz w:val="28"/>
                <w:szCs w:val="28"/>
              </w:rPr>
            </w:pPr>
            <w:r w:rsidRPr="005E7809">
              <w:rPr>
                <w:rFonts w:cs="Times New Roman"/>
                <w:i/>
                <w:sz w:val="28"/>
                <w:szCs w:val="28"/>
              </w:rPr>
              <w:t>Краткое описание</w:t>
            </w:r>
          </w:p>
        </w:tc>
        <w:tc>
          <w:tcPr>
            <w:tcW w:w="7512" w:type="dxa"/>
            <w:tcBorders>
              <w:top w:val="single" w:sz="4" w:space="0" w:color="auto"/>
              <w:left w:val="single" w:sz="4" w:space="0" w:color="auto"/>
            </w:tcBorders>
            <w:shd w:val="clear" w:color="auto" w:fill="auto"/>
            <w:vAlign w:val="center"/>
          </w:tcPr>
          <w:p w:rsidR="00B4527F" w:rsidRPr="005E7809" w:rsidRDefault="00B4527F" w:rsidP="00EF4C4A">
            <w:pPr>
              <w:jc w:val="both"/>
              <w:rPr>
                <w:rFonts w:cs="Times New Roman"/>
                <w:sz w:val="28"/>
                <w:szCs w:val="28"/>
              </w:rPr>
            </w:pPr>
            <w:r w:rsidRPr="005E7809">
              <w:rPr>
                <w:rFonts w:cs="Times New Roman"/>
                <w:sz w:val="28"/>
                <w:szCs w:val="28"/>
              </w:rPr>
              <w:t>Прецедент реализует функцию автоматизированной оценку физико-географических условий местности по данным заложенным в ЦКМ</w:t>
            </w:r>
          </w:p>
        </w:tc>
      </w:tr>
      <w:tr w:rsidR="00B4527F" w:rsidRPr="005E7809" w:rsidTr="00D66206">
        <w:trPr>
          <w:trHeight w:hRule="exact" w:val="397"/>
        </w:trPr>
        <w:tc>
          <w:tcPr>
            <w:tcW w:w="2411" w:type="dxa"/>
            <w:shd w:val="clear" w:color="auto" w:fill="auto"/>
            <w:vAlign w:val="center"/>
          </w:tcPr>
          <w:p w:rsidR="00B4527F" w:rsidRPr="005E7809" w:rsidRDefault="00B4527F" w:rsidP="005B1499">
            <w:pPr>
              <w:rPr>
                <w:rFonts w:cs="Times New Roman"/>
                <w:sz w:val="28"/>
                <w:szCs w:val="28"/>
              </w:rPr>
            </w:pPr>
            <w:r w:rsidRPr="005E7809">
              <w:rPr>
                <w:rFonts w:cs="Times New Roman"/>
                <w:i/>
                <w:sz w:val="28"/>
                <w:szCs w:val="28"/>
              </w:rPr>
              <w:t>Актер</w:t>
            </w:r>
          </w:p>
        </w:tc>
        <w:tc>
          <w:tcPr>
            <w:tcW w:w="7512" w:type="dxa"/>
            <w:shd w:val="clear" w:color="auto" w:fill="auto"/>
            <w:vAlign w:val="center"/>
          </w:tcPr>
          <w:p w:rsidR="00B4527F" w:rsidRPr="005E7809" w:rsidRDefault="00B4527F" w:rsidP="00EF4C4A">
            <w:pPr>
              <w:jc w:val="both"/>
              <w:rPr>
                <w:rFonts w:cs="Times New Roman"/>
                <w:sz w:val="28"/>
                <w:szCs w:val="28"/>
              </w:rPr>
            </w:pPr>
            <w:r w:rsidRPr="005E7809">
              <w:rPr>
                <w:rFonts w:cs="Times New Roman"/>
                <w:sz w:val="28"/>
                <w:szCs w:val="28"/>
              </w:rPr>
              <w:t xml:space="preserve">Оператор </w:t>
            </w:r>
          </w:p>
        </w:tc>
      </w:tr>
      <w:tr w:rsidR="00B4527F" w:rsidRPr="005E7809" w:rsidTr="00D66206">
        <w:trPr>
          <w:trHeight w:hRule="exact" w:val="653"/>
        </w:trPr>
        <w:tc>
          <w:tcPr>
            <w:tcW w:w="2411" w:type="dxa"/>
            <w:shd w:val="clear" w:color="auto" w:fill="auto"/>
            <w:vAlign w:val="center"/>
          </w:tcPr>
          <w:p w:rsidR="00B4527F" w:rsidRPr="005E7809" w:rsidRDefault="00B4527F" w:rsidP="005B1499">
            <w:pPr>
              <w:rPr>
                <w:rFonts w:cs="Times New Roman"/>
                <w:i/>
                <w:sz w:val="28"/>
                <w:szCs w:val="28"/>
              </w:rPr>
            </w:pPr>
            <w:r w:rsidRPr="005E7809">
              <w:rPr>
                <w:rFonts w:cs="Times New Roman"/>
                <w:i/>
                <w:sz w:val="28"/>
                <w:szCs w:val="28"/>
              </w:rPr>
              <w:t>Предусловия</w:t>
            </w:r>
          </w:p>
        </w:tc>
        <w:tc>
          <w:tcPr>
            <w:tcW w:w="7512" w:type="dxa"/>
            <w:shd w:val="clear" w:color="auto" w:fill="auto"/>
            <w:vAlign w:val="center"/>
          </w:tcPr>
          <w:p w:rsidR="00B4527F" w:rsidRPr="005E7809" w:rsidRDefault="00B4527F" w:rsidP="00EF4C4A">
            <w:pPr>
              <w:spacing w:before="60" w:after="60"/>
              <w:jc w:val="both"/>
              <w:rPr>
                <w:rFonts w:cs="Times New Roman"/>
                <w:sz w:val="28"/>
                <w:szCs w:val="28"/>
              </w:rPr>
            </w:pPr>
            <w:r w:rsidRPr="005E7809">
              <w:rPr>
                <w:rFonts w:cs="Times New Roman"/>
                <w:sz w:val="28"/>
                <w:szCs w:val="28"/>
              </w:rPr>
              <w:t>Должен быть загружен в ППС ММВД вариант оперативной обстановки и вызван интерфейс задачи</w:t>
            </w:r>
          </w:p>
        </w:tc>
      </w:tr>
      <w:tr w:rsidR="00B4527F" w:rsidRPr="005E7809" w:rsidTr="00D66206">
        <w:trPr>
          <w:trHeight w:val="1418"/>
        </w:trPr>
        <w:tc>
          <w:tcPr>
            <w:tcW w:w="2411" w:type="dxa"/>
            <w:shd w:val="clear" w:color="auto" w:fill="auto"/>
            <w:vAlign w:val="center"/>
          </w:tcPr>
          <w:p w:rsidR="00B4527F" w:rsidRPr="005E7809" w:rsidRDefault="00B4527F" w:rsidP="005B1499">
            <w:pPr>
              <w:rPr>
                <w:rFonts w:cs="Times New Roman"/>
                <w:i/>
                <w:sz w:val="28"/>
                <w:szCs w:val="28"/>
              </w:rPr>
            </w:pPr>
            <w:r w:rsidRPr="005E7809">
              <w:rPr>
                <w:rFonts w:cs="Times New Roman"/>
                <w:i/>
                <w:sz w:val="28"/>
                <w:szCs w:val="28"/>
              </w:rPr>
              <w:t>Основной поток</w:t>
            </w:r>
          </w:p>
        </w:tc>
        <w:tc>
          <w:tcPr>
            <w:tcW w:w="7512" w:type="dxa"/>
            <w:shd w:val="clear" w:color="auto" w:fill="auto"/>
            <w:vAlign w:val="center"/>
          </w:tcPr>
          <w:p w:rsidR="00B4527F" w:rsidRPr="005E7809" w:rsidRDefault="00EF4C4A" w:rsidP="00AE48C0">
            <w:pPr>
              <w:spacing w:before="60" w:after="60"/>
              <w:jc w:val="both"/>
              <w:rPr>
                <w:rFonts w:cs="Times New Roman"/>
                <w:sz w:val="28"/>
                <w:szCs w:val="28"/>
              </w:rPr>
            </w:pPr>
            <w:r>
              <w:rPr>
                <w:rFonts w:cs="Times New Roman"/>
                <w:sz w:val="28"/>
                <w:szCs w:val="28"/>
              </w:rPr>
              <w:t xml:space="preserve">Оператор </w:t>
            </w:r>
            <w:r w:rsidR="00B4527F" w:rsidRPr="005E7809">
              <w:rPr>
                <w:rFonts w:cs="Times New Roman"/>
                <w:sz w:val="28"/>
                <w:szCs w:val="28"/>
              </w:rPr>
              <w:t>выбирает на цифровой карте участок местности (операционного направления). Система производит выборку характеристик подстилающей поверхности выбранного участка (операционного направления), производит качественную и количественную оценку и выводит ее на отображение в информационном окне задачи</w:t>
            </w:r>
          </w:p>
        </w:tc>
      </w:tr>
      <w:tr w:rsidR="00B4527F" w:rsidRPr="005E7809" w:rsidTr="00D66206">
        <w:trPr>
          <w:trHeight w:val="454"/>
        </w:trPr>
        <w:tc>
          <w:tcPr>
            <w:tcW w:w="2411" w:type="dxa"/>
            <w:shd w:val="clear" w:color="auto" w:fill="auto"/>
            <w:vAlign w:val="center"/>
          </w:tcPr>
          <w:p w:rsidR="00B4527F" w:rsidRPr="005E7809" w:rsidRDefault="00B4527F" w:rsidP="005B1499">
            <w:pPr>
              <w:rPr>
                <w:rFonts w:cs="Times New Roman"/>
                <w:i/>
                <w:sz w:val="28"/>
                <w:szCs w:val="28"/>
              </w:rPr>
            </w:pPr>
            <w:r w:rsidRPr="005E7809">
              <w:rPr>
                <w:rFonts w:cs="Times New Roman"/>
                <w:i/>
                <w:sz w:val="28"/>
                <w:szCs w:val="28"/>
              </w:rPr>
              <w:t>Альтернативные потоки</w:t>
            </w:r>
          </w:p>
        </w:tc>
        <w:tc>
          <w:tcPr>
            <w:tcW w:w="7512" w:type="dxa"/>
            <w:shd w:val="clear" w:color="auto" w:fill="auto"/>
            <w:vAlign w:val="center"/>
          </w:tcPr>
          <w:p w:rsidR="00B4527F" w:rsidRPr="005E7809" w:rsidRDefault="00B4527F" w:rsidP="005B1499">
            <w:pPr>
              <w:tabs>
                <w:tab w:val="left" w:pos="0"/>
              </w:tabs>
              <w:autoSpaceDE w:val="0"/>
              <w:rPr>
                <w:rFonts w:cs="Times New Roman"/>
                <w:sz w:val="28"/>
                <w:szCs w:val="28"/>
              </w:rPr>
            </w:pPr>
            <w:r w:rsidRPr="005E7809">
              <w:rPr>
                <w:rFonts w:cs="Times New Roman"/>
                <w:sz w:val="28"/>
                <w:szCs w:val="28"/>
              </w:rPr>
              <w:t>Нет</w:t>
            </w:r>
          </w:p>
        </w:tc>
      </w:tr>
      <w:tr w:rsidR="00B4527F" w:rsidRPr="005E7809" w:rsidTr="00D66206">
        <w:trPr>
          <w:trHeight w:val="454"/>
        </w:trPr>
        <w:tc>
          <w:tcPr>
            <w:tcW w:w="2411" w:type="dxa"/>
            <w:shd w:val="clear" w:color="auto" w:fill="auto"/>
            <w:vAlign w:val="center"/>
          </w:tcPr>
          <w:p w:rsidR="00B4527F" w:rsidRPr="005E7809" w:rsidRDefault="00B4527F" w:rsidP="005B1499">
            <w:pPr>
              <w:rPr>
                <w:rFonts w:cs="Times New Roman"/>
                <w:i/>
                <w:sz w:val="28"/>
                <w:szCs w:val="28"/>
              </w:rPr>
            </w:pPr>
            <w:r w:rsidRPr="005E7809">
              <w:rPr>
                <w:rFonts w:cs="Times New Roman"/>
                <w:i/>
                <w:sz w:val="28"/>
                <w:szCs w:val="28"/>
              </w:rPr>
              <w:t>Постусловия</w:t>
            </w:r>
          </w:p>
        </w:tc>
        <w:tc>
          <w:tcPr>
            <w:tcW w:w="7512" w:type="dxa"/>
            <w:shd w:val="clear" w:color="auto" w:fill="auto"/>
            <w:vAlign w:val="center"/>
          </w:tcPr>
          <w:p w:rsidR="00B4527F" w:rsidRPr="005E7809" w:rsidRDefault="00B4527F" w:rsidP="005B1499">
            <w:pPr>
              <w:tabs>
                <w:tab w:val="left" w:pos="0"/>
              </w:tabs>
              <w:autoSpaceDE w:val="0"/>
              <w:rPr>
                <w:rFonts w:cs="Times New Roman"/>
                <w:sz w:val="28"/>
                <w:szCs w:val="28"/>
              </w:rPr>
            </w:pPr>
            <w:r w:rsidRPr="005E7809">
              <w:rPr>
                <w:rFonts w:cs="Times New Roman"/>
                <w:sz w:val="28"/>
                <w:szCs w:val="28"/>
              </w:rPr>
              <w:t>Нет</w:t>
            </w:r>
          </w:p>
        </w:tc>
      </w:tr>
    </w:tbl>
    <w:p w:rsidR="00B4527F" w:rsidRPr="00AB2DE2" w:rsidRDefault="00B4527F" w:rsidP="00AB2DE2">
      <w:pPr>
        <w:pStyle w:val="Standard"/>
        <w:jc w:val="both"/>
        <w:rPr>
          <w:rFonts w:cs="Times New Roman"/>
          <w:sz w:val="28"/>
          <w:szCs w:val="28"/>
          <w:lang w:val="en-US"/>
        </w:rPr>
      </w:pPr>
    </w:p>
    <w:p w:rsidR="00B4527F" w:rsidRPr="005E7809" w:rsidRDefault="00B4527F" w:rsidP="005E7809">
      <w:pPr>
        <w:pStyle w:val="2"/>
        <w:numPr>
          <w:ilvl w:val="1"/>
          <w:numId w:val="21"/>
        </w:numPr>
      </w:pPr>
      <w:bookmarkStart w:id="9" w:name="_Toc487193025"/>
      <w:r w:rsidRPr="005E7809">
        <w:t>Оценка дорожной сети</w:t>
      </w:r>
      <w:bookmarkEnd w:id="9"/>
    </w:p>
    <w:p w:rsidR="00B4527F" w:rsidRPr="005E7809" w:rsidRDefault="00B4527F" w:rsidP="00DD26A2">
      <w:pPr>
        <w:spacing w:line="360" w:lineRule="auto"/>
        <w:ind w:firstLine="1134"/>
        <w:rPr>
          <w:rFonts w:cs="Times New Roman"/>
          <w:sz w:val="28"/>
          <w:szCs w:val="28"/>
        </w:rPr>
      </w:pPr>
      <w:r w:rsidRPr="005E7809">
        <w:rPr>
          <w:rFonts w:cs="Times New Roman"/>
          <w:iCs/>
          <w:sz w:val="28"/>
          <w:szCs w:val="28"/>
        </w:rPr>
        <w:t>Оценка</w:t>
      </w:r>
      <w:r w:rsidRPr="005E7809">
        <w:rPr>
          <w:rFonts w:cs="Times New Roman"/>
          <w:sz w:val="28"/>
          <w:szCs w:val="28"/>
        </w:rPr>
        <w:t xml:space="preserve"> дорожной сети в целом является элементом оценки местности, осуществляемой в процессе оценки обстановки и способствует принятию объективного и рационального решения на выполнение поставленных задач. </w:t>
      </w:r>
    </w:p>
    <w:p w:rsidR="00B4527F" w:rsidRPr="005E7809" w:rsidRDefault="00B4527F" w:rsidP="00DD26A2">
      <w:pPr>
        <w:spacing w:line="360" w:lineRule="auto"/>
        <w:ind w:firstLine="1134"/>
        <w:rPr>
          <w:rFonts w:cs="Times New Roman"/>
          <w:spacing w:val="-6"/>
          <w:sz w:val="28"/>
          <w:szCs w:val="28"/>
        </w:rPr>
      </w:pPr>
      <w:r w:rsidRPr="005E7809">
        <w:rPr>
          <w:rFonts w:cs="Times New Roman"/>
          <w:spacing w:val="-6"/>
          <w:sz w:val="28"/>
          <w:szCs w:val="28"/>
        </w:rPr>
        <w:t>Кроме оценки дорожной сети, оценке (особенно при решении задач инженерного оборудования территории) подвергаются: местная производственная база гражданских дорожных организаций, возможности этих организаций по строительству и ремонту автомобильных дорог, наличие местных дорожно-строительных материалов и т.п.</w:t>
      </w:r>
    </w:p>
    <w:p w:rsidR="00B4527F" w:rsidRPr="005E7809" w:rsidRDefault="00B4527F" w:rsidP="00DD26A2">
      <w:pPr>
        <w:spacing w:line="360" w:lineRule="auto"/>
        <w:ind w:firstLine="1134"/>
        <w:rPr>
          <w:rFonts w:cs="Times New Roman"/>
          <w:spacing w:val="-6"/>
          <w:sz w:val="28"/>
          <w:szCs w:val="28"/>
        </w:rPr>
      </w:pPr>
      <w:r w:rsidRPr="005E7809">
        <w:rPr>
          <w:rFonts w:cs="Times New Roman"/>
          <w:bCs/>
          <w:spacing w:val="-6"/>
          <w:sz w:val="28"/>
          <w:szCs w:val="28"/>
        </w:rPr>
        <w:t>Следует подчеркнуть, необходимость анализа всей дорожной сети</w:t>
      </w:r>
      <w:r w:rsidRPr="005E7809">
        <w:rPr>
          <w:rFonts w:cs="Times New Roman"/>
          <w:b/>
          <w:bCs/>
          <w:spacing w:val="-6"/>
          <w:sz w:val="28"/>
          <w:szCs w:val="28"/>
        </w:rPr>
        <w:t xml:space="preserve"> </w:t>
      </w:r>
      <w:r w:rsidRPr="005E7809">
        <w:rPr>
          <w:rFonts w:cs="Times New Roman"/>
          <w:spacing w:val="-6"/>
          <w:sz w:val="28"/>
          <w:szCs w:val="28"/>
        </w:rPr>
        <w:t xml:space="preserve">в пределах заданной (или обосновываемой) полосы (района),  так как немаловажным вопросом является степень ее использования, во многом определяющая обеспечиваемую надежность передвижений, наличие резервных </w:t>
      </w:r>
      <w:r w:rsidRPr="005E7809">
        <w:rPr>
          <w:rFonts w:cs="Times New Roman"/>
          <w:spacing w:val="-6"/>
          <w:sz w:val="28"/>
          <w:szCs w:val="28"/>
        </w:rPr>
        <w:lastRenderedPageBreak/>
        <w:t>путей, протяженность и частоту возможных обходов и т.п.</w:t>
      </w:r>
    </w:p>
    <w:p w:rsidR="00B4527F" w:rsidRPr="005E7809" w:rsidRDefault="00B4527F" w:rsidP="00DD26A2">
      <w:pPr>
        <w:spacing w:line="360" w:lineRule="auto"/>
        <w:ind w:firstLine="1134"/>
        <w:rPr>
          <w:rFonts w:cs="Times New Roman"/>
          <w:spacing w:val="-6"/>
          <w:sz w:val="28"/>
          <w:szCs w:val="28"/>
        </w:rPr>
      </w:pPr>
      <w:r w:rsidRPr="005E7809">
        <w:rPr>
          <w:rFonts w:cs="Times New Roman"/>
          <w:bCs/>
          <w:iCs/>
          <w:spacing w:val="-6"/>
          <w:sz w:val="28"/>
          <w:szCs w:val="28"/>
        </w:rPr>
        <w:t>Дополнительными задачами</w:t>
      </w:r>
      <w:r w:rsidRPr="005E7809">
        <w:rPr>
          <w:rFonts w:cs="Times New Roman"/>
          <w:bCs/>
          <w:spacing w:val="-6"/>
          <w:sz w:val="28"/>
          <w:szCs w:val="28"/>
        </w:rPr>
        <w:t xml:space="preserve">, </w:t>
      </w:r>
      <w:r w:rsidRPr="005E7809">
        <w:rPr>
          <w:rFonts w:cs="Times New Roman"/>
          <w:spacing w:val="-6"/>
          <w:sz w:val="28"/>
          <w:szCs w:val="28"/>
        </w:rPr>
        <w:t>решаемыми при военно-инженерной оценке дорожной сети в полосах (районах), является определение степени скрытности передвижений войск, обеспечиваемой сетью дорог (комплексом маршрутов), а также оценка потенциальных объемов заграждений и разрушений на путях.</w:t>
      </w:r>
    </w:p>
    <w:p w:rsidR="00B4527F" w:rsidRPr="005E7809" w:rsidRDefault="00B4527F" w:rsidP="00DD26A2">
      <w:pPr>
        <w:spacing w:line="360" w:lineRule="auto"/>
        <w:ind w:firstLine="1134"/>
        <w:rPr>
          <w:rFonts w:cs="Times New Roman"/>
          <w:sz w:val="28"/>
          <w:szCs w:val="28"/>
        </w:rPr>
      </w:pPr>
      <w:r w:rsidRPr="005E7809">
        <w:rPr>
          <w:rFonts w:cs="Times New Roman"/>
          <w:sz w:val="28"/>
          <w:szCs w:val="28"/>
        </w:rPr>
        <w:t>Оценка  дорожной сети района (полосы) может осуществляться в трех аспектах.</w:t>
      </w:r>
    </w:p>
    <w:p w:rsidR="00B4527F" w:rsidRPr="005E7809" w:rsidRDefault="00B4527F" w:rsidP="00DD26A2">
      <w:pPr>
        <w:spacing w:line="360" w:lineRule="auto"/>
        <w:ind w:firstLine="1134"/>
        <w:rPr>
          <w:rFonts w:cs="Times New Roman"/>
          <w:sz w:val="28"/>
          <w:szCs w:val="28"/>
        </w:rPr>
      </w:pPr>
      <w:r w:rsidRPr="005E7809">
        <w:rPr>
          <w:rFonts w:cs="Times New Roman"/>
          <w:i/>
          <w:sz w:val="28"/>
          <w:szCs w:val="28"/>
        </w:rPr>
        <w:t>Оценка всей дорожной сети полосы (района)</w:t>
      </w:r>
      <w:r w:rsidRPr="005E7809">
        <w:rPr>
          <w:rFonts w:cs="Times New Roman"/>
          <w:sz w:val="28"/>
          <w:szCs w:val="28"/>
        </w:rPr>
        <w:t xml:space="preserve"> – плотность автомобильных дорог, предельное количество и состав маршрутов, средняя скорость движения, пропускная способность дорожной сети.</w:t>
      </w:r>
    </w:p>
    <w:p w:rsidR="00B4527F" w:rsidRPr="005E7809" w:rsidRDefault="00B4527F" w:rsidP="00DD26A2">
      <w:pPr>
        <w:spacing w:line="360" w:lineRule="auto"/>
        <w:ind w:firstLine="1134"/>
        <w:rPr>
          <w:rFonts w:cs="Times New Roman"/>
          <w:sz w:val="28"/>
          <w:szCs w:val="28"/>
        </w:rPr>
      </w:pPr>
      <w:r w:rsidRPr="005E7809">
        <w:rPr>
          <w:rFonts w:cs="Times New Roman"/>
          <w:i/>
          <w:sz w:val="28"/>
          <w:szCs w:val="28"/>
        </w:rPr>
        <w:t>Оценка отдельных дорог</w:t>
      </w:r>
      <w:r w:rsidRPr="005E7809">
        <w:rPr>
          <w:rFonts w:cs="Times New Roman"/>
          <w:sz w:val="28"/>
          <w:szCs w:val="28"/>
        </w:rPr>
        <w:t xml:space="preserve"> – состав маршрута, средняя допустимая скорость движения, пропускная способность дороги, срок службы дорожной одежды.</w:t>
      </w:r>
    </w:p>
    <w:p w:rsidR="00B4527F" w:rsidRPr="00AB2DE2" w:rsidRDefault="00B4527F" w:rsidP="00AB2DE2">
      <w:pPr>
        <w:spacing w:line="360" w:lineRule="auto"/>
        <w:ind w:firstLine="1134"/>
        <w:rPr>
          <w:rFonts w:cs="Times New Roman"/>
          <w:sz w:val="28"/>
          <w:szCs w:val="28"/>
        </w:rPr>
      </w:pPr>
      <w:r w:rsidRPr="005E7809">
        <w:rPr>
          <w:rFonts w:cs="Times New Roman"/>
          <w:i/>
          <w:sz w:val="28"/>
          <w:szCs w:val="28"/>
        </w:rPr>
        <w:t>Оценка проходимости местности вне дорог</w:t>
      </w:r>
      <w:r w:rsidRPr="005E7809">
        <w:rPr>
          <w:rFonts w:cs="Times New Roman"/>
          <w:sz w:val="28"/>
          <w:szCs w:val="28"/>
        </w:rPr>
        <w:t xml:space="preserve"> – скорость движения, максимально преодолеваемый уклон местности, количество машин, которые могут </w:t>
      </w:r>
      <w:r w:rsidR="00AB2DE2">
        <w:rPr>
          <w:rFonts w:cs="Times New Roman"/>
          <w:sz w:val="28"/>
          <w:szCs w:val="28"/>
        </w:rPr>
        <w:t>быть пропущены по одному следу.</w:t>
      </w:r>
    </w:p>
    <w:p w:rsidR="00580D34" w:rsidRPr="005E7809" w:rsidRDefault="00580D34" w:rsidP="00DD26A2">
      <w:pPr>
        <w:pStyle w:val="2"/>
        <w:numPr>
          <w:ilvl w:val="1"/>
          <w:numId w:val="21"/>
        </w:numPr>
      </w:pPr>
      <w:bookmarkStart w:id="10" w:name="_Toc487193026"/>
      <w:r w:rsidRPr="005E7809">
        <w:t>Методы решения задачи «Инженерная оценка местности»</w:t>
      </w:r>
      <w:bookmarkEnd w:id="10"/>
    </w:p>
    <w:p w:rsidR="00580D34" w:rsidRPr="005E7809" w:rsidRDefault="00580D34" w:rsidP="00DD26A2">
      <w:pPr>
        <w:spacing w:line="360" w:lineRule="auto"/>
        <w:ind w:firstLine="1134"/>
        <w:rPr>
          <w:rFonts w:cs="Times New Roman"/>
          <w:sz w:val="28"/>
          <w:szCs w:val="28"/>
        </w:rPr>
      </w:pPr>
      <w:r w:rsidRPr="005E7809">
        <w:rPr>
          <w:rFonts w:cs="Times New Roman"/>
          <w:sz w:val="28"/>
          <w:szCs w:val="28"/>
        </w:rPr>
        <w:t>Порядок работы задачи «Инженерная оценка местности» представлен в виде</w:t>
      </w:r>
      <w:r w:rsidR="00DD26A2">
        <w:rPr>
          <w:rFonts w:cs="Times New Roman"/>
          <w:sz w:val="28"/>
          <w:szCs w:val="28"/>
        </w:rPr>
        <w:t xml:space="preserve"> диаграммы активности на рис. 1</w:t>
      </w:r>
      <w:r w:rsidRPr="005E7809">
        <w:rPr>
          <w:rFonts w:cs="Times New Roman"/>
          <w:sz w:val="28"/>
          <w:szCs w:val="28"/>
        </w:rPr>
        <w:t>.</w:t>
      </w:r>
    </w:p>
    <w:p w:rsidR="00580D34" w:rsidRPr="005E7809" w:rsidRDefault="00580D34" w:rsidP="00DD26A2">
      <w:pPr>
        <w:spacing w:line="360" w:lineRule="auto"/>
        <w:ind w:firstLine="1134"/>
        <w:rPr>
          <w:rFonts w:cs="Times New Roman"/>
          <w:sz w:val="28"/>
          <w:szCs w:val="28"/>
        </w:rPr>
      </w:pPr>
      <w:r w:rsidRPr="005E7809">
        <w:rPr>
          <w:rFonts w:cs="Times New Roman"/>
          <w:sz w:val="28"/>
          <w:szCs w:val="28"/>
        </w:rPr>
        <w:t>По условиям проходимости местность подразделяется на: легкопроходимую, проходимую, труднопроходимую, непроходимую</w:t>
      </w:r>
      <w:r w:rsidR="00DD26A2">
        <w:rPr>
          <w:rFonts w:cs="Times New Roman"/>
          <w:sz w:val="28"/>
          <w:szCs w:val="28"/>
        </w:rPr>
        <w:t xml:space="preserve"> (таблица 1</w:t>
      </w:r>
      <w:r w:rsidRPr="005E7809">
        <w:rPr>
          <w:rFonts w:cs="Times New Roman"/>
          <w:sz w:val="28"/>
          <w:szCs w:val="28"/>
        </w:rPr>
        <w:t>).</w:t>
      </w:r>
    </w:p>
    <w:p w:rsidR="00580D34" w:rsidRPr="005E7809" w:rsidRDefault="00580D34" w:rsidP="00EF4C4A">
      <w:pPr>
        <w:keepNext/>
        <w:numPr>
          <w:ilvl w:val="8"/>
          <w:numId w:val="0"/>
        </w:numPr>
        <w:spacing w:before="120" w:after="120" w:line="360" w:lineRule="auto"/>
        <w:ind w:firstLine="708"/>
        <w:rPr>
          <w:rFonts w:cs="Times New Roman"/>
          <w:bCs/>
          <w:sz w:val="28"/>
          <w:szCs w:val="28"/>
        </w:rPr>
      </w:pPr>
      <w:r w:rsidRPr="005E7809">
        <w:rPr>
          <w:rFonts w:cs="Times New Roman"/>
          <w:bCs/>
          <w:spacing w:val="20"/>
          <w:sz w:val="28"/>
          <w:szCs w:val="28"/>
        </w:rPr>
        <w:t>Таблица</w:t>
      </w:r>
      <w:r w:rsidRPr="005E7809">
        <w:rPr>
          <w:rFonts w:cs="Times New Roman"/>
          <w:bCs/>
          <w:sz w:val="28"/>
          <w:szCs w:val="28"/>
        </w:rPr>
        <w:t xml:space="preserve"> </w:t>
      </w:r>
      <w:r w:rsidR="00DD26A2">
        <w:rPr>
          <w:rFonts w:cs="Times New Roman"/>
          <w:bCs/>
          <w:sz w:val="28"/>
          <w:szCs w:val="28"/>
        </w:rPr>
        <w:t>1</w:t>
      </w:r>
      <w:r w:rsidRPr="005E7809">
        <w:rPr>
          <w:rFonts w:cs="Times New Roman"/>
          <w:bCs/>
          <w:sz w:val="28"/>
          <w:szCs w:val="28"/>
        </w:rPr>
        <w:t> – Коэффициенты проходимости вне дорог</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1990"/>
        <w:gridCol w:w="1694"/>
      </w:tblGrid>
      <w:tr w:rsidR="00580D34" w:rsidRPr="005E7809" w:rsidTr="005B1499">
        <w:trPr>
          <w:trHeight w:val="581"/>
          <w:jc w:val="center"/>
        </w:trPr>
        <w:tc>
          <w:tcPr>
            <w:tcW w:w="6353" w:type="dxa"/>
            <w:tcBorders>
              <w:bottom w:val="double" w:sz="4" w:space="0" w:color="auto"/>
            </w:tcBorders>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Местность</w:t>
            </w:r>
          </w:p>
        </w:tc>
        <w:tc>
          <w:tcPr>
            <w:tcW w:w="2117" w:type="dxa"/>
            <w:tcBorders>
              <w:bottom w:val="double" w:sz="4" w:space="0" w:color="auto"/>
            </w:tcBorders>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В обычных</w:t>
            </w:r>
          </w:p>
          <w:p w:rsidR="00580D34" w:rsidRPr="005E7809" w:rsidRDefault="00580D34" w:rsidP="005B1499">
            <w:pPr>
              <w:jc w:val="center"/>
              <w:rPr>
                <w:rFonts w:cs="Times New Roman"/>
                <w:sz w:val="28"/>
                <w:szCs w:val="28"/>
              </w:rPr>
            </w:pPr>
            <w:r w:rsidRPr="005E7809">
              <w:rPr>
                <w:rFonts w:cs="Times New Roman"/>
                <w:sz w:val="28"/>
                <w:szCs w:val="28"/>
              </w:rPr>
              <w:t>условиях</w:t>
            </w:r>
          </w:p>
        </w:tc>
        <w:tc>
          <w:tcPr>
            <w:tcW w:w="1701" w:type="dxa"/>
            <w:tcBorders>
              <w:bottom w:val="double" w:sz="4" w:space="0" w:color="auto"/>
            </w:tcBorders>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В районах</w:t>
            </w:r>
          </w:p>
          <w:p w:rsidR="00580D34" w:rsidRPr="005E7809" w:rsidRDefault="00580D34" w:rsidP="005B1499">
            <w:pPr>
              <w:jc w:val="center"/>
              <w:rPr>
                <w:rFonts w:cs="Times New Roman"/>
                <w:sz w:val="28"/>
                <w:szCs w:val="28"/>
              </w:rPr>
            </w:pPr>
            <w:r w:rsidRPr="005E7809">
              <w:rPr>
                <w:rFonts w:cs="Times New Roman"/>
                <w:sz w:val="28"/>
                <w:szCs w:val="28"/>
              </w:rPr>
              <w:t>разрушений</w:t>
            </w:r>
          </w:p>
        </w:tc>
      </w:tr>
      <w:tr w:rsidR="00580D34" w:rsidRPr="005E7809" w:rsidTr="005B1499">
        <w:trPr>
          <w:trHeight w:val="851"/>
          <w:jc w:val="center"/>
        </w:trPr>
        <w:tc>
          <w:tcPr>
            <w:tcW w:w="6353" w:type="dxa"/>
            <w:tcBorders>
              <w:top w:val="double" w:sz="4" w:space="0" w:color="auto"/>
            </w:tcBorders>
            <w:shd w:val="clear" w:color="auto" w:fill="auto"/>
            <w:vAlign w:val="center"/>
          </w:tcPr>
          <w:p w:rsidR="00580D34" w:rsidRPr="005E7809" w:rsidRDefault="00580D34" w:rsidP="005B1499">
            <w:pPr>
              <w:rPr>
                <w:rFonts w:cs="Times New Roman"/>
                <w:sz w:val="28"/>
                <w:szCs w:val="28"/>
              </w:rPr>
            </w:pPr>
            <w:r w:rsidRPr="005E7809">
              <w:rPr>
                <w:rFonts w:cs="Times New Roman"/>
                <w:sz w:val="28"/>
                <w:szCs w:val="28"/>
              </w:rPr>
              <w:t>Легкопроходимая для всех видов транспорта (равнинная, открытая, слабопересеченная)</w:t>
            </w:r>
          </w:p>
        </w:tc>
        <w:tc>
          <w:tcPr>
            <w:tcW w:w="2117" w:type="dxa"/>
            <w:tcBorders>
              <w:top w:val="double" w:sz="4" w:space="0" w:color="auto"/>
            </w:tcBorders>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1,0</w:t>
            </w:r>
          </w:p>
        </w:tc>
        <w:tc>
          <w:tcPr>
            <w:tcW w:w="1701" w:type="dxa"/>
            <w:tcBorders>
              <w:top w:val="double" w:sz="4" w:space="0" w:color="auto"/>
            </w:tcBorders>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0,7</w:t>
            </w:r>
          </w:p>
        </w:tc>
      </w:tr>
      <w:tr w:rsidR="00580D34" w:rsidRPr="005E7809" w:rsidTr="005B1499">
        <w:trPr>
          <w:trHeight w:val="581"/>
          <w:jc w:val="center"/>
        </w:trPr>
        <w:tc>
          <w:tcPr>
            <w:tcW w:w="6353" w:type="dxa"/>
            <w:shd w:val="clear" w:color="auto" w:fill="auto"/>
          </w:tcPr>
          <w:p w:rsidR="00580D34" w:rsidRPr="005E7809" w:rsidRDefault="00580D34" w:rsidP="005B1499">
            <w:pPr>
              <w:rPr>
                <w:rFonts w:cs="Times New Roman"/>
                <w:sz w:val="28"/>
                <w:szCs w:val="28"/>
              </w:rPr>
            </w:pPr>
            <w:r w:rsidRPr="005E7809">
              <w:rPr>
                <w:rFonts w:cs="Times New Roman"/>
                <w:sz w:val="28"/>
                <w:szCs w:val="28"/>
              </w:rPr>
              <w:t>Проходимая (холмистая, залесенная на 20-30 %, среднепересеченная)</w:t>
            </w:r>
          </w:p>
        </w:tc>
        <w:tc>
          <w:tcPr>
            <w:tcW w:w="2117" w:type="dxa"/>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0,8</w:t>
            </w:r>
          </w:p>
        </w:tc>
        <w:tc>
          <w:tcPr>
            <w:tcW w:w="1701" w:type="dxa"/>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0,5</w:t>
            </w:r>
          </w:p>
        </w:tc>
      </w:tr>
      <w:tr w:rsidR="00580D34" w:rsidRPr="005E7809" w:rsidTr="005B1499">
        <w:trPr>
          <w:trHeight w:val="567"/>
          <w:jc w:val="center"/>
        </w:trPr>
        <w:tc>
          <w:tcPr>
            <w:tcW w:w="6353" w:type="dxa"/>
            <w:shd w:val="clear" w:color="auto" w:fill="auto"/>
          </w:tcPr>
          <w:p w:rsidR="00580D34" w:rsidRPr="005E7809" w:rsidRDefault="00580D34" w:rsidP="005B1499">
            <w:pPr>
              <w:rPr>
                <w:rFonts w:cs="Times New Roman"/>
                <w:sz w:val="28"/>
                <w:szCs w:val="28"/>
              </w:rPr>
            </w:pPr>
            <w:r w:rsidRPr="005E7809">
              <w:rPr>
                <w:rFonts w:cs="Times New Roman"/>
                <w:sz w:val="28"/>
                <w:szCs w:val="28"/>
              </w:rPr>
              <w:lastRenderedPageBreak/>
              <w:t>Труднопроходимая (заболоченная, залесенная до 60 %, низкогорная)</w:t>
            </w:r>
          </w:p>
        </w:tc>
        <w:tc>
          <w:tcPr>
            <w:tcW w:w="2117" w:type="dxa"/>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0,5</w:t>
            </w:r>
          </w:p>
        </w:tc>
        <w:tc>
          <w:tcPr>
            <w:tcW w:w="1701" w:type="dxa"/>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0,3</w:t>
            </w:r>
          </w:p>
        </w:tc>
      </w:tr>
      <w:tr w:rsidR="00580D34" w:rsidRPr="005E7809" w:rsidTr="005B1499">
        <w:trPr>
          <w:trHeight w:val="581"/>
          <w:jc w:val="center"/>
        </w:trPr>
        <w:tc>
          <w:tcPr>
            <w:tcW w:w="6353" w:type="dxa"/>
            <w:shd w:val="clear" w:color="auto" w:fill="auto"/>
          </w:tcPr>
          <w:p w:rsidR="00580D34" w:rsidRPr="005E7809" w:rsidRDefault="00580D34" w:rsidP="005B1499">
            <w:pPr>
              <w:rPr>
                <w:rFonts w:cs="Times New Roman"/>
                <w:sz w:val="28"/>
                <w:szCs w:val="28"/>
              </w:rPr>
            </w:pPr>
            <w:r w:rsidRPr="005E7809">
              <w:rPr>
                <w:rFonts w:cs="Times New Roman"/>
                <w:sz w:val="28"/>
                <w:szCs w:val="28"/>
              </w:rPr>
              <w:t>Непроходимая (скалистые горы, непроходимые болота, плавни и т.п.)</w:t>
            </w:r>
          </w:p>
        </w:tc>
        <w:tc>
          <w:tcPr>
            <w:tcW w:w="2117" w:type="dxa"/>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0,1</w:t>
            </w:r>
          </w:p>
        </w:tc>
        <w:tc>
          <w:tcPr>
            <w:tcW w:w="1701" w:type="dxa"/>
            <w:shd w:val="clear" w:color="auto" w:fill="auto"/>
            <w:vAlign w:val="center"/>
          </w:tcPr>
          <w:p w:rsidR="00580D34" w:rsidRPr="005E7809" w:rsidRDefault="00580D34" w:rsidP="005B1499">
            <w:pPr>
              <w:jc w:val="center"/>
              <w:rPr>
                <w:rFonts w:cs="Times New Roman"/>
                <w:sz w:val="28"/>
                <w:szCs w:val="28"/>
              </w:rPr>
            </w:pPr>
            <w:r w:rsidRPr="005E7809">
              <w:rPr>
                <w:rFonts w:cs="Times New Roman"/>
                <w:sz w:val="28"/>
                <w:szCs w:val="28"/>
              </w:rPr>
              <w:t>0,1</w:t>
            </w:r>
          </w:p>
        </w:tc>
      </w:tr>
    </w:tbl>
    <w:p w:rsidR="00580D34" w:rsidRPr="005E7809" w:rsidRDefault="00580D34" w:rsidP="00DD26A2">
      <w:pPr>
        <w:spacing w:before="360" w:line="360" w:lineRule="auto"/>
        <w:ind w:firstLine="1134"/>
        <w:rPr>
          <w:rFonts w:cs="Times New Roman"/>
          <w:sz w:val="28"/>
          <w:szCs w:val="28"/>
        </w:rPr>
      </w:pPr>
      <w:r w:rsidRPr="005E7809">
        <w:rPr>
          <w:rFonts w:cs="Times New Roman"/>
          <w:sz w:val="28"/>
          <w:szCs w:val="28"/>
        </w:rPr>
        <w:t>Основными факторами, определяющими проходимость местности вне дорог, являются рельеф, растительность, гидрографическая сеть и почвогрунты, особенно в период распутицы.</w:t>
      </w:r>
    </w:p>
    <w:p w:rsidR="00580D34" w:rsidRPr="00DD26A2" w:rsidRDefault="00580D34" w:rsidP="00DD26A2">
      <w:pPr>
        <w:spacing w:line="360" w:lineRule="auto"/>
        <w:ind w:firstLine="1134"/>
        <w:rPr>
          <w:rFonts w:cs="Times New Roman"/>
          <w:b/>
          <w:sz w:val="28"/>
          <w:szCs w:val="28"/>
        </w:rPr>
      </w:pPr>
      <w:r w:rsidRPr="005E7809">
        <w:rPr>
          <w:rFonts w:cs="Times New Roman"/>
          <w:sz w:val="28"/>
          <w:szCs w:val="28"/>
        </w:rPr>
        <w:t>По степени пересеченности местность характеризуется как сильнопересеченная, среднепересеченная, слабопересеченная и непересеченная</w:t>
      </w:r>
      <w:r w:rsidRPr="005E7809">
        <w:rPr>
          <w:rFonts w:cs="Times New Roman"/>
          <w:b/>
          <w:sz w:val="28"/>
          <w:szCs w:val="28"/>
        </w:rPr>
        <w:t xml:space="preserve">. </w:t>
      </w:r>
    </w:p>
    <w:p w:rsidR="00580D34" w:rsidRPr="005E7809" w:rsidRDefault="00580D34" w:rsidP="00580D34">
      <w:pPr>
        <w:keepNext/>
        <w:spacing w:before="240"/>
        <w:jc w:val="center"/>
        <w:rPr>
          <w:rFonts w:eastAsia="Calibri" w:cs="Times New Roman"/>
          <w:noProof/>
          <w:sz w:val="28"/>
          <w:szCs w:val="28"/>
        </w:rPr>
      </w:pPr>
      <w:r w:rsidRPr="005E7809">
        <w:rPr>
          <w:rFonts w:eastAsia="Calibri" w:cs="Times New Roman"/>
          <w:noProof/>
          <w:sz w:val="28"/>
          <w:szCs w:val="28"/>
          <w:lang w:eastAsia="ru-RU" w:bidi="ar-SA"/>
        </w:rPr>
        <w:drawing>
          <wp:inline distT="0" distB="0" distL="0" distR="0" wp14:anchorId="45F253DE" wp14:editId="7C885572">
            <wp:extent cx="4563035" cy="5351929"/>
            <wp:effectExtent l="0" t="0" r="9525"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9513" cy="5359527"/>
                    </a:xfrm>
                    <a:prstGeom prst="rect">
                      <a:avLst/>
                    </a:prstGeom>
                    <a:noFill/>
                    <a:ln>
                      <a:noFill/>
                    </a:ln>
                  </pic:spPr>
                </pic:pic>
              </a:graphicData>
            </a:graphic>
          </wp:inline>
        </w:drawing>
      </w:r>
    </w:p>
    <w:p w:rsidR="00580D34" w:rsidRPr="005E7809" w:rsidRDefault="00580D34" w:rsidP="00DD26A2">
      <w:pPr>
        <w:pStyle w:val="ae"/>
        <w:spacing w:line="360" w:lineRule="auto"/>
        <w:ind w:firstLine="1134"/>
        <w:rPr>
          <w:rFonts w:ascii="Times New Roman" w:eastAsia="Calibri" w:hAnsi="Times New Roman"/>
          <w:sz w:val="28"/>
          <w:szCs w:val="28"/>
        </w:rPr>
      </w:pPr>
      <w:r w:rsidRPr="005E7809">
        <w:rPr>
          <w:rFonts w:ascii="Times New Roman" w:eastAsia="Calibri" w:hAnsi="Times New Roman"/>
          <w:sz w:val="28"/>
          <w:szCs w:val="28"/>
        </w:rPr>
        <w:t xml:space="preserve">Рис. </w:t>
      </w:r>
      <w:r w:rsidR="00DD26A2">
        <w:rPr>
          <w:rFonts w:ascii="Times New Roman" w:eastAsia="Calibri" w:hAnsi="Times New Roman"/>
          <w:sz w:val="28"/>
          <w:szCs w:val="28"/>
        </w:rPr>
        <w:t>1</w:t>
      </w:r>
      <w:r w:rsidRPr="005E7809">
        <w:rPr>
          <w:rFonts w:ascii="Times New Roman" w:eastAsia="Calibri" w:hAnsi="Times New Roman"/>
          <w:sz w:val="28"/>
          <w:szCs w:val="28"/>
        </w:rPr>
        <w:t xml:space="preserve"> – Диаграмма активности задачи «Инженерная оценка местности»</w:t>
      </w:r>
    </w:p>
    <w:p w:rsidR="00580D34" w:rsidRPr="005E7809" w:rsidRDefault="00580D34" w:rsidP="00580D34">
      <w:pPr>
        <w:rPr>
          <w:rFonts w:cs="Times New Roman"/>
          <w:sz w:val="28"/>
          <w:szCs w:val="28"/>
        </w:rPr>
      </w:pPr>
    </w:p>
    <w:p w:rsidR="00580D34" w:rsidRPr="005E7809" w:rsidRDefault="00580D34" w:rsidP="00DD26A2">
      <w:pPr>
        <w:spacing w:line="360" w:lineRule="auto"/>
        <w:ind w:firstLine="1134"/>
        <w:rPr>
          <w:rFonts w:cs="Times New Roman"/>
          <w:sz w:val="28"/>
          <w:szCs w:val="28"/>
        </w:rPr>
      </w:pPr>
      <w:r w:rsidRPr="005E7809">
        <w:rPr>
          <w:rFonts w:cs="Times New Roman"/>
          <w:sz w:val="28"/>
          <w:szCs w:val="28"/>
        </w:rPr>
        <w:t>Сильнопересеченная изобилует большим количеством (свыше 30 % всей площади) труднопроходимых естественных препятствий (балки, овраги, горы, реки, озера, болота), ограничивая маневр и скорость движения подразделений. Такая местность позволяет применять тяжелую боевую технику только на отдельных направлениях и требует выполнения значительных объемов инженерных задач.</w:t>
      </w:r>
    </w:p>
    <w:p w:rsidR="00580D34" w:rsidRPr="005E7809" w:rsidRDefault="00580D34" w:rsidP="00DD26A2">
      <w:pPr>
        <w:spacing w:line="360" w:lineRule="auto"/>
        <w:ind w:firstLine="1134"/>
        <w:rPr>
          <w:rFonts w:cs="Times New Roman"/>
          <w:sz w:val="28"/>
          <w:szCs w:val="28"/>
        </w:rPr>
      </w:pPr>
      <w:r w:rsidRPr="005E7809">
        <w:rPr>
          <w:rFonts w:cs="Times New Roman"/>
          <w:sz w:val="28"/>
          <w:szCs w:val="28"/>
        </w:rPr>
        <w:t>По среднепересеченной местности (менее 30 % препятствий) массированное применение техники возможно, но затруднено на отдельных направлениях.</w:t>
      </w:r>
    </w:p>
    <w:p w:rsidR="00580D34" w:rsidRPr="005E7809" w:rsidRDefault="00580D34" w:rsidP="00DD26A2">
      <w:pPr>
        <w:spacing w:line="360" w:lineRule="auto"/>
        <w:ind w:firstLine="1134"/>
        <w:rPr>
          <w:rFonts w:cs="Times New Roman"/>
          <w:sz w:val="28"/>
          <w:szCs w:val="28"/>
        </w:rPr>
      </w:pPr>
      <w:r w:rsidRPr="005E7809">
        <w:rPr>
          <w:rFonts w:cs="Times New Roman"/>
          <w:sz w:val="28"/>
          <w:szCs w:val="28"/>
        </w:rPr>
        <w:t>По слабопересеченной (до 10 % естественных препятствий) и непересеченной местности хотя и снижена скорость перемещения, однако возможно применение маневра в любом направлении.</w:t>
      </w:r>
    </w:p>
    <w:p w:rsidR="00EF4C4A" w:rsidRDefault="00580D34" w:rsidP="00D66206">
      <w:pPr>
        <w:spacing w:line="360" w:lineRule="auto"/>
        <w:ind w:firstLine="1134"/>
        <w:rPr>
          <w:rFonts w:cs="Times New Roman"/>
          <w:sz w:val="28"/>
          <w:szCs w:val="28"/>
        </w:rPr>
      </w:pPr>
      <w:r w:rsidRPr="005E7809">
        <w:rPr>
          <w:rFonts w:cs="Times New Roman"/>
          <w:sz w:val="28"/>
          <w:szCs w:val="28"/>
        </w:rPr>
        <w:t>В результате определения общего характера местности делают вывод о доступности района и отдельных его направлений.</w:t>
      </w:r>
    </w:p>
    <w:p w:rsidR="00EF4C4A" w:rsidRPr="00B1577E" w:rsidRDefault="00EF4C4A" w:rsidP="00EF4C4A">
      <w:pPr>
        <w:pStyle w:val="1"/>
        <w:numPr>
          <w:ilvl w:val="0"/>
          <w:numId w:val="21"/>
        </w:numPr>
      </w:pPr>
      <w:bookmarkStart w:id="11" w:name="_Toc487193027"/>
      <w:r>
        <w:t>Результаты</w:t>
      </w:r>
      <w:bookmarkEnd w:id="11"/>
    </w:p>
    <w:p w:rsidR="00EF4C4A" w:rsidRDefault="00AE6D22" w:rsidP="00EF4C4A">
      <w:pPr>
        <w:spacing w:line="360" w:lineRule="auto"/>
        <w:ind w:firstLine="1134"/>
        <w:jc w:val="both"/>
        <w:rPr>
          <w:sz w:val="28"/>
          <w:szCs w:val="28"/>
          <w:lang w:eastAsia="en-US" w:bidi="ar-SA"/>
        </w:rPr>
      </w:pPr>
      <w:r>
        <w:rPr>
          <w:sz w:val="28"/>
          <w:szCs w:val="28"/>
          <w:lang w:eastAsia="en-US" w:bidi="ar-SA"/>
        </w:rPr>
        <w:t>На некотором военном формировании (ВФ)</w:t>
      </w:r>
      <w:r w:rsidR="00EF4C4A" w:rsidRPr="00EF4C4A">
        <w:rPr>
          <w:sz w:val="28"/>
          <w:szCs w:val="28"/>
          <w:lang w:eastAsia="en-US" w:bidi="ar-SA"/>
        </w:rPr>
        <w:t xml:space="preserve"> вызывается ИРЗ «Инженерная оценка местности», выделяется некоторая область на карте и формируется район для оценки. На выделенном районе вызывается контекстное меню, в списке которого находим пункты «характеристика дорожной сети» и «характеристика гидротехнических сооружений» (рис. 2</w:t>
      </w:r>
      <w:r>
        <w:rPr>
          <w:sz w:val="28"/>
          <w:szCs w:val="28"/>
          <w:lang w:eastAsia="en-US" w:bidi="ar-SA"/>
        </w:rPr>
        <w:t>, приложение</w:t>
      </w:r>
      <w:r w:rsidR="00EF4C4A" w:rsidRPr="00EF4C4A">
        <w:rPr>
          <w:sz w:val="28"/>
          <w:szCs w:val="28"/>
          <w:lang w:eastAsia="en-US" w:bidi="ar-SA"/>
        </w:rPr>
        <w:t>).</w:t>
      </w:r>
    </w:p>
    <w:p w:rsidR="00D66206" w:rsidRDefault="00AE6D22" w:rsidP="00EF4C4A">
      <w:pPr>
        <w:spacing w:line="360" w:lineRule="auto"/>
        <w:ind w:firstLine="1134"/>
        <w:jc w:val="both"/>
        <w:rPr>
          <w:sz w:val="28"/>
          <w:szCs w:val="28"/>
          <w:lang w:eastAsia="en-US" w:bidi="ar-SA"/>
        </w:rPr>
      </w:pPr>
      <w:r>
        <w:rPr>
          <w:sz w:val="28"/>
          <w:szCs w:val="28"/>
          <w:lang w:eastAsia="en-US" w:bidi="ar-SA"/>
        </w:rPr>
        <w:t xml:space="preserve">При вызове задачи «характеристика дорожной сети» получаем выходную форму, изображенную на рис. 3 и рис. 4 (приложение). На рис. 3 </w:t>
      </w:r>
      <w:r w:rsidR="00D66206">
        <w:rPr>
          <w:sz w:val="28"/>
          <w:szCs w:val="28"/>
          <w:lang w:eastAsia="en-US" w:bidi="ar-SA"/>
        </w:rPr>
        <w:t>и рис. 4 при щелчке левой кнопкой мыши на нужный участок в таблице выходной формы на карте выделяется соответствующий характеристикам объект</w:t>
      </w:r>
      <w:r>
        <w:rPr>
          <w:sz w:val="28"/>
          <w:szCs w:val="28"/>
          <w:lang w:eastAsia="en-US" w:bidi="ar-SA"/>
        </w:rPr>
        <w:t xml:space="preserve"> (красной линией подсветки)</w:t>
      </w:r>
      <w:r w:rsidR="00D66206">
        <w:rPr>
          <w:sz w:val="28"/>
          <w:szCs w:val="28"/>
          <w:lang w:eastAsia="en-US" w:bidi="ar-SA"/>
        </w:rPr>
        <w:t>. Все объекты дорожной сети на карте выделяются коричневым цветом заливки.</w:t>
      </w:r>
    </w:p>
    <w:p w:rsidR="00D66206" w:rsidRDefault="00D66206" w:rsidP="00EF4C4A">
      <w:pPr>
        <w:spacing w:line="360" w:lineRule="auto"/>
        <w:ind w:firstLine="1134"/>
        <w:jc w:val="both"/>
        <w:rPr>
          <w:sz w:val="28"/>
          <w:szCs w:val="28"/>
          <w:lang w:eastAsia="en-US" w:bidi="ar-SA"/>
        </w:rPr>
      </w:pPr>
      <w:r>
        <w:rPr>
          <w:sz w:val="28"/>
          <w:szCs w:val="28"/>
          <w:lang w:eastAsia="en-US" w:bidi="ar-SA"/>
        </w:rPr>
        <w:t xml:space="preserve">Аналогично, на рис. 5 и рис. 6 изображена выходная форма задачи «характеристика ГТС». На рис. 5 выделен объект – водохранилище (красным </w:t>
      </w:r>
      <w:r>
        <w:rPr>
          <w:sz w:val="28"/>
          <w:szCs w:val="28"/>
          <w:lang w:eastAsia="en-US" w:bidi="ar-SA"/>
        </w:rPr>
        <w:lastRenderedPageBreak/>
        <w:t>цветом контура), а на рис. 6 – одна из плотин этого водохранилища (также красным цветом). В этом случае объекты гидрографии на карте выделены синим цветом заливки.</w:t>
      </w:r>
    </w:p>
    <w:p w:rsidR="00D66206" w:rsidRDefault="00D66206" w:rsidP="00EF4C4A">
      <w:pPr>
        <w:spacing w:line="360" w:lineRule="auto"/>
        <w:ind w:firstLine="1134"/>
        <w:jc w:val="both"/>
        <w:rPr>
          <w:sz w:val="28"/>
          <w:szCs w:val="28"/>
          <w:lang w:eastAsia="en-US" w:bidi="ar-SA"/>
        </w:rPr>
      </w:pPr>
      <w:r>
        <w:rPr>
          <w:sz w:val="28"/>
          <w:szCs w:val="28"/>
          <w:lang w:eastAsia="en-US" w:bidi="ar-SA"/>
        </w:rPr>
        <w:t>На рис. 7 изображена выходная форма для проходимости местности и общая характеристика местности.</w:t>
      </w:r>
    </w:p>
    <w:p w:rsidR="00AE6D22" w:rsidRDefault="00D66206" w:rsidP="00EF4C4A">
      <w:pPr>
        <w:spacing w:line="360" w:lineRule="auto"/>
        <w:ind w:firstLine="1134"/>
        <w:jc w:val="both"/>
        <w:rPr>
          <w:sz w:val="28"/>
          <w:szCs w:val="28"/>
          <w:lang w:eastAsia="en-US" w:bidi="ar-SA"/>
        </w:rPr>
      </w:pPr>
      <w:r>
        <w:rPr>
          <w:sz w:val="28"/>
          <w:szCs w:val="28"/>
          <w:lang w:eastAsia="en-US" w:bidi="ar-SA"/>
        </w:rPr>
        <w:t xml:space="preserve"> </w:t>
      </w:r>
    </w:p>
    <w:p w:rsidR="00AE6D22" w:rsidRDefault="005B1499" w:rsidP="005B1499">
      <w:pPr>
        <w:pStyle w:val="1"/>
        <w:numPr>
          <w:ilvl w:val="0"/>
          <w:numId w:val="21"/>
        </w:numPr>
      </w:pPr>
      <w:bookmarkStart w:id="12" w:name="_Toc487193028"/>
      <w:r>
        <w:t>Приложение</w:t>
      </w:r>
      <w:bookmarkEnd w:id="12"/>
    </w:p>
    <w:p w:rsidR="005B1499" w:rsidRDefault="005B1499" w:rsidP="005B1499">
      <w:pPr>
        <w:spacing w:line="360" w:lineRule="auto"/>
        <w:ind w:firstLine="1134"/>
        <w:jc w:val="both"/>
        <w:rPr>
          <w:sz w:val="28"/>
          <w:szCs w:val="28"/>
          <w:lang w:eastAsia="en-US" w:bidi="ar-SA"/>
        </w:rPr>
      </w:pPr>
      <w:r w:rsidRPr="005B1499">
        <w:rPr>
          <w:sz w:val="28"/>
          <w:szCs w:val="28"/>
          <w:lang w:eastAsia="en-US" w:bidi="ar-SA"/>
        </w:rPr>
        <w:t>Исходный код программы:</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Класс характеристик дорожной сети</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00FF"/>
          <w:kern w:val="0"/>
          <w:sz w:val="19"/>
          <w:szCs w:val="19"/>
          <w:highlight w:val="white"/>
          <w:lang w:eastAsia="en-US" w:bidi="ar-SA"/>
        </w:rPr>
        <w:t>class</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2B91AF"/>
          <w:kern w:val="0"/>
          <w:sz w:val="19"/>
          <w:szCs w:val="19"/>
          <w:highlight w:val="white"/>
          <w:lang w:eastAsia="en-US" w:bidi="ar-SA"/>
        </w:rPr>
        <w:t>CDlgPropertiesRoadNet</w:t>
      </w:r>
      <w:r>
        <w:rPr>
          <w:rFonts w:ascii="Consolas" w:eastAsiaTheme="minorHAnsi" w:hAnsi="Consolas" w:cs="Consolas"/>
          <w:color w:val="000000"/>
          <w:kern w:val="0"/>
          <w:sz w:val="19"/>
          <w:szCs w:val="19"/>
          <w:highlight w:val="white"/>
          <w:lang w:eastAsia="en-US" w:bidi="ar-SA"/>
        </w:rPr>
        <w:t xml:space="preserve"> : </w:t>
      </w:r>
      <w:r>
        <w:rPr>
          <w:rFonts w:ascii="Consolas" w:eastAsiaTheme="minorHAnsi" w:hAnsi="Consolas" w:cs="Consolas"/>
          <w:color w:val="0000FF"/>
          <w:kern w:val="0"/>
          <w:sz w:val="19"/>
          <w:szCs w:val="19"/>
          <w:highlight w:val="white"/>
          <w:lang w:eastAsia="en-US" w:bidi="ar-SA"/>
        </w:rPr>
        <w:t>public</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2B91AF"/>
          <w:kern w:val="0"/>
          <w:sz w:val="19"/>
          <w:szCs w:val="19"/>
          <w:highlight w:val="white"/>
          <w:lang w:eastAsia="en-US" w:bidi="ar-SA"/>
        </w:rPr>
        <w:t>CSBaseDialog</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6F008A"/>
          <w:kern w:val="0"/>
          <w:sz w:val="19"/>
          <w:szCs w:val="19"/>
          <w:highlight w:val="white"/>
          <w:lang w:val="en-US" w:eastAsia="en-US" w:bidi="ar-SA"/>
        </w:rPr>
        <w:t>DECLARE_NO_COPY_CLASS</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public</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CDlgPropertiesRoadNet(</w:t>
      </w:r>
      <w:r w:rsidRPr="005B1499">
        <w:rPr>
          <w:rFonts w:ascii="Consolas" w:eastAsiaTheme="minorHAnsi" w:hAnsi="Consolas" w:cs="Consolas"/>
          <w:color w:val="2B91AF"/>
          <w:kern w:val="0"/>
          <w:sz w:val="19"/>
          <w:szCs w:val="19"/>
          <w:highlight w:val="white"/>
          <w:lang w:val="en-US" w:eastAsia="en-US" w:bidi="ar-SA"/>
        </w:rPr>
        <w:t>CSBaseWindow</w:t>
      </w:r>
      <w:r w:rsidRPr="005B1499">
        <w:rPr>
          <w:rFonts w:ascii="Consolas" w:eastAsiaTheme="minorHAnsi" w:hAnsi="Consolas" w:cs="Consolas"/>
          <w:color w:val="000000"/>
          <w:kern w:val="0"/>
          <w:sz w:val="19"/>
          <w:szCs w:val="19"/>
          <w:highlight w:val="white"/>
          <w:lang w:val="en-US" w:eastAsia="en-US" w:bidi="ar-SA"/>
        </w:rPr>
        <w:t xml:space="preserve">* pParent_,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SRegionTMM</w:t>
      </w:r>
      <w:r w:rsidRPr="005B1499">
        <w:rPr>
          <w:rFonts w:ascii="Consolas" w:eastAsiaTheme="minorHAnsi" w:hAnsi="Consolas" w:cs="Consolas"/>
          <w:color w:val="000000"/>
          <w:kern w:val="0"/>
          <w:sz w:val="19"/>
          <w:szCs w:val="19"/>
          <w:highlight w:val="white"/>
          <w:lang w:val="en-US" w:eastAsia="en-US" w:bidi="ar-SA"/>
        </w:rPr>
        <w:t>&amp; RegionTMM_);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virtual</w:t>
      </w:r>
      <w:r w:rsidRPr="005B1499">
        <w:rPr>
          <w:rFonts w:ascii="Consolas" w:eastAsiaTheme="minorHAnsi" w:hAnsi="Consolas" w:cs="Consolas"/>
          <w:color w:val="000000"/>
          <w:kern w:val="0"/>
          <w:sz w:val="19"/>
          <w:szCs w:val="19"/>
          <w:highlight w:val="white"/>
          <w:lang w:val="en-US" w:eastAsia="en-US" w:bidi="ar-SA"/>
        </w:rPr>
        <w:t xml:space="preserve"> ~CDlgPropertiesRoadNet()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Отображает</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закрытость</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местности</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Show(</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 xml:space="preserve"> *pWnd_);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protected</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OnCreate();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OnDestroy();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OnSize(</w:t>
      </w:r>
      <w:r w:rsidRPr="005B1499">
        <w:rPr>
          <w:rFonts w:ascii="Consolas" w:eastAsiaTheme="minorHAnsi" w:hAnsi="Consolas" w:cs="Consolas"/>
          <w:color w:val="2B91AF"/>
          <w:kern w:val="0"/>
          <w:sz w:val="19"/>
          <w:szCs w:val="19"/>
          <w:highlight w:val="white"/>
          <w:lang w:val="en-US" w:eastAsia="en-US" w:bidi="ar-SA"/>
        </w:rPr>
        <w:t>UINT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OnChangeRow();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private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SRegionTMM</w:t>
      </w:r>
      <w:r w:rsidRPr="005B1499">
        <w:rPr>
          <w:rFonts w:ascii="Consolas" w:eastAsiaTheme="minorHAnsi" w:hAnsi="Consolas" w:cs="Consolas"/>
          <w:color w:val="000000"/>
          <w:kern w:val="0"/>
          <w:sz w:val="19"/>
          <w:szCs w:val="19"/>
          <w:highlight w:val="white"/>
          <w:lang w:val="en-US" w:eastAsia="en-US" w:bidi="ar-SA"/>
        </w:rPr>
        <w:t xml:space="preserve">  m_RegionTMM;</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CDrawOnGisWnd</w:t>
      </w:r>
      <w:r w:rsidRPr="005B1499">
        <w:rPr>
          <w:rFonts w:ascii="Consolas" w:eastAsiaTheme="minorHAnsi" w:hAnsi="Consolas" w:cs="Consolas"/>
          <w:color w:val="000000"/>
          <w:kern w:val="0"/>
          <w:sz w:val="19"/>
          <w:szCs w:val="19"/>
          <w:highlight w:val="white"/>
          <w:lang w:val="en-US" w:eastAsia="en-US" w:bidi="ar-SA"/>
        </w:rPr>
        <w:t xml:space="preserve">       m_DrawOnGisWnd;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TContours</w:t>
      </w:r>
      <w:r w:rsidRPr="005B1499">
        <w:rPr>
          <w:rFonts w:ascii="Consolas" w:eastAsiaTheme="minorHAnsi" w:hAnsi="Consolas" w:cs="Consolas"/>
          <w:color w:val="000000"/>
          <w:kern w:val="0"/>
          <w:sz w:val="19"/>
          <w:szCs w:val="19"/>
          <w:highlight w:val="white"/>
          <w:lang w:val="en-US" w:eastAsia="en-US" w:bidi="ar-SA"/>
        </w:rPr>
        <w:t>&gt;  m_vContours;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CSGrid</w:t>
      </w:r>
      <w:r w:rsidRPr="005B1499">
        <w:rPr>
          <w:rFonts w:ascii="Consolas" w:eastAsiaTheme="minorHAnsi" w:hAnsi="Consolas" w:cs="Consolas"/>
          <w:color w:val="000000"/>
          <w:kern w:val="0"/>
          <w:sz w:val="19"/>
          <w:szCs w:val="19"/>
          <w:highlight w:val="white"/>
          <w:lang w:val="en-US" w:eastAsia="en-US" w:bidi="ar-SA"/>
        </w:rPr>
        <w:t xml:space="preserve">  m_grid;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m_nFixedRow;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TgisData</w:t>
      </w:r>
      <w:r w:rsidRPr="005B1499">
        <w:rPr>
          <w:rFonts w:ascii="Consolas" w:eastAsiaTheme="minorHAnsi" w:hAnsi="Consolas" w:cs="Consolas"/>
          <w:color w:val="000000"/>
          <w:kern w:val="0"/>
          <w:sz w:val="19"/>
          <w:szCs w:val="19"/>
          <w:highlight w:val="white"/>
          <w:lang w:val="en-US" w:eastAsia="en-US" w:bidi="ar-SA"/>
        </w:rPr>
        <w:t>&gt; m_vGisData;</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FF"/>
          <w:kern w:val="0"/>
          <w:sz w:val="19"/>
          <w:szCs w:val="19"/>
          <w:highlight w:val="white"/>
          <w:lang w:eastAsia="en-US" w:bidi="ar-SA"/>
        </w:rPr>
        <w:t>void</w:t>
      </w:r>
      <w:r>
        <w:rPr>
          <w:rFonts w:ascii="Consolas" w:eastAsiaTheme="minorHAnsi" w:hAnsi="Consolas" w:cs="Consolas"/>
          <w:color w:val="000000"/>
          <w:kern w:val="0"/>
          <w:sz w:val="19"/>
          <w:szCs w:val="19"/>
          <w:highlight w:val="white"/>
          <w:lang w:eastAsia="en-US" w:bidi="ar-SA"/>
        </w:rPr>
        <w:t xml:space="preserve"> fillGridHead();</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00FF"/>
          <w:kern w:val="0"/>
          <w:sz w:val="19"/>
          <w:szCs w:val="19"/>
          <w:highlight w:val="white"/>
          <w:lang w:eastAsia="en-US" w:bidi="ar-SA"/>
        </w:rPr>
        <w:t>void</w:t>
      </w:r>
      <w:r>
        <w:rPr>
          <w:rFonts w:ascii="Consolas" w:eastAsiaTheme="minorHAnsi" w:hAnsi="Consolas" w:cs="Consolas"/>
          <w:color w:val="000000"/>
          <w:kern w:val="0"/>
          <w:sz w:val="19"/>
          <w:szCs w:val="19"/>
          <w:highlight w:val="white"/>
          <w:lang w:eastAsia="en-US" w:bidi="ar-SA"/>
        </w:rPr>
        <w:t xml:space="preserve"> fillGridData();</w:t>
      </w:r>
    </w:p>
    <w:p w:rsidR="005B1499" w:rsidRDefault="005B1499" w:rsidP="005B1499">
      <w:pPr>
        <w:spacing w:line="360" w:lineRule="auto"/>
        <w:jc w:val="both"/>
        <w:rPr>
          <w:rFonts w:ascii="Consolas" w:eastAsiaTheme="minorHAnsi" w:hAnsi="Consolas" w:cs="Consolas"/>
          <w:color w:val="000000"/>
          <w:kern w:val="0"/>
          <w:sz w:val="19"/>
          <w:szCs w:val="19"/>
          <w:lang w:eastAsia="en-US" w:bidi="ar-SA"/>
        </w:rPr>
      </w:pPr>
      <w:r>
        <w:rPr>
          <w:rFonts w:ascii="Consolas" w:eastAsiaTheme="minorHAnsi" w:hAnsi="Consolas" w:cs="Consolas"/>
          <w:color w:val="000000"/>
          <w:kern w:val="0"/>
          <w:sz w:val="19"/>
          <w:szCs w:val="19"/>
          <w:highlight w:val="white"/>
          <w:lang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::CDlgPropertiesRoadNet(</w:t>
      </w:r>
      <w:r w:rsidRPr="005B1499">
        <w:rPr>
          <w:rFonts w:ascii="Consolas" w:eastAsiaTheme="minorHAnsi" w:hAnsi="Consolas" w:cs="Consolas"/>
          <w:color w:val="2B91AF"/>
          <w:kern w:val="0"/>
          <w:sz w:val="19"/>
          <w:szCs w:val="19"/>
          <w:highlight w:val="white"/>
          <w:lang w:val="en-US" w:eastAsia="en-US" w:bidi="ar-SA"/>
        </w:rPr>
        <w:t>CSBaseWindow</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pParentWnd_</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SRegionTMM</w:t>
      </w:r>
      <w:r w:rsidRPr="005B1499">
        <w:rPr>
          <w:rFonts w:ascii="Consolas" w:eastAsiaTheme="minorHAnsi" w:hAnsi="Consolas" w:cs="Consolas"/>
          <w:color w:val="000000"/>
          <w:kern w:val="0"/>
          <w:sz w:val="19"/>
          <w:szCs w:val="19"/>
          <w:highlight w:val="white"/>
          <w:lang w:val="en-US" w:eastAsia="en-US" w:bidi="ar-SA"/>
        </w:rPr>
        <w:t xml:space="preserve">&amp; </w:t>
      </w:r>
      <w:r w:rsidRPr="005B1499">
        <w:rPr>
          <w:rFonts w:ascii="Consolas" w:eastAsiaTheme="minorHAnsi" w:hAnsi="Consolas" w:cs="Consolas"/>
          <w:color w:val="808080"/>
          <w:kern w:val="0"/>
          <w:sz w:val="19"/>
          <w:szCs w:val="19"/>
          <w:highlight w:val="white"/>
          <w:lang w:val="en-US" w:eastAsia="en-US" w:bidi="ar-SA"/>
        </w:rPr>
        <w:t>RegionTMM_</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 </w:t>
      </w:r>
      <w:r w:rsidRPr="005B1499">
        <w:rPr>
          <w:rFonts w:ascii="Consolas" w:eastAsiaTheme="minorHAnsi" w:hAnsi="Consolas" w:cs="Consolas"/>
          <w:color w:val="2B91AF"/>
          <w:kern w:val="0"/>
          <w:sz w:val="19"/>
          <w:szCs w:val="19"/>
          <w:highlight w:val="white"/>
          <w:lang w:val="en-US" w:eastAsia="en-US" w:bidi="ar-SA"/>
        </w:rPr>
        <w:t>CSBaseDialog</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6F008A"/>
          <w:kern w:val="0"/>
          <w:sz w:val="19"/>
          <w:szCs w:val="19"/>
          <w:highlight w:val="white"/>
          <w:lang w:val="en-US" w:eastAsia="en-US" w:bidi="ar-SA"/>
        </w:rPr>
        <w:t>DLG_TERRAIN_PARAMS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pParentWnd_</w:t>
      </w:r>
      <w:r w:rsidRPr="005B1499">
        <w:rPr>
          <w:rFonts w:ascii="Consolas" w:eastAsiaTheme="minorHAnsi" w:hAnsi="Consolas" w:cs="Consolas"/>
          <w:color w:val="000000"/>
          <w:kern w:val="0"/>
          <w:sz w:val="19"/>
          <w:szCs w:val="19"/>
          <w:highlight w:val="white"/>
          <w:lang w:val="en-US" w:eastAsia="en-US" w:bidi="ar-SA"/>
        </w:rPr>
        <w:t>, g_hInstance), m_RegionTMM(</w:t>
      </w:r>
      <w:r w:rsidRPr="005B1499">
        <w:rPr>
          <w:rFonts w:ascii="Consolas" w:eastAsiaTheme="minorHAnsi" w:hAnsi="Consolas" w:cs="Consolas"/>
          <w:color w:val="808080"/>
          <w:kern w:val="0"/>
          <w:sz w:val="19"/>
          <w:szCs w:val="19"/>
          <w:highlight w:val="white"/>
          <w:lang w:val="en-US" w:eastAsia="en-US" w:bidi="ar-SA"/>
        </w:rPr>
        <w:t>RegionTMM_</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m_nFixedRow =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m_DrawOnGisWnd.SetParams(</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 GetIdActiveWnd(), (</w:t>
      </w:r>
      <w:r w:rsidRPr="005B1499">
        <w:rPr>
          <w:rFonts w:ascii="Consolas" w:eastAsiaTheme="minorHAnsi" w:hAnsi="Consolas" w:cs="Consolas"/>
          <w:color w:val="2B91AF"/>
          <w:kern w:val="0"/>
          <w:sz w:val="19"/>
          <w:szCs w:val="19"/>
          <w:highlight w:val="white"/>
          <w:lang w:val="en-US" w:eastAsia="en-US" w:bidi="ar-SA"/>
        </w:rPr>
        <w:t>CDrawOnGisWnd</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2B91AF"/>
          <w:kern w:val="0"/>
          <w:sz w:val="19"/>
          <w:szCs w:val="19"/>
          <w:highlight w:val="white"/>
          <w:lang w:val="en-US" w:eastAsia="en-US" w:bidi="ar-SA"/>
        </w:rPr>
        <w:t>TDrawHandler</w:t>
      </w:r>
      <w:r w:rsidRPr="005B1499">
        <w:rPr>
          <w:rFonts w:ascii="Consolas" w:eastAsiaTheme="minorHAnsi" w:hAnsi="Consolas" w:cs="Consolas"/>
          <w:color w:val="000000"/>
          <w:kern w:val="0"/>
          <w:sz w:val="19"/>
          <w:szCs w:val="19"/>
          <w:highlight w:val="white"/>
          <w:lang w:val="en-US" w:eastAsia="en-US" w:bidi="ar-SA"/>
        </w:rPr>
        <w:t>)&amp;</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::Show);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lastRenderedPageBreak/>
        <w:t xml:space="preserve">    IFace_Attach(</w:t>
      </w:r>
      <w:r w:rsidRPr="005B1499">
        <w:rPr>
          <w:rFonts w:ascii="Consolas" w:eastAsiaTheme="minorHAnsi" w:hAnsi="Consolas" w:cs="Consolas"/>
          <w:color w:val="2F4F4F"/>
          <w:kern w:val="0"/>
          <w:sz w:val="19"/>
          <w:szCs w:val="19"/>
          <w:highlight w:val="white"/>
          <w:lang w:val="en-US" w:eastAsia="en-US" w:bidi="ar-SA"/>
        </w:rPr>
        <w:t>IFD_GIS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EnableSerialize(</w:t>
      </w:r>
      <w:r w:rsidRPr="005B1499">
        <w:rPr>
          <w:rFonts w:ascii="Consolas" w:eastAsiaTheme="minorHAnsi" w:hAnsi="Consolas" w:cs="Consolas"/>
          <w:color w:val="0000FF"/>
          <w:kern w:val="0"/>
          <w:sz w:val="19"/>
          <w:szCs w:val="19"/>
          <w:highlight w:val="white"/>
          <w:lang w:val="en-US" w:eastAsia="en-US" w:bidi="ar-SA"/>
        </w:rPr>
        <w:t>true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::OnCreate()</w:t>
      </w:r>
    </w:p>
    <w:p w:rsidR="005B1499" w:rsidRPr="0032471F"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32471F">
        <w:rPr>
          <w:rFonts w:ascii="Consolas" w:eastAsiaTheme="minorHAnsi" w:hAnsi="Consolas" w:cs="Consolas"/>
          <w:color w:val="000000"/>
          <w:kern w:val="0"/>
          <w:sz w:val="19"/>
          <w:szCs w:val="19"/>
          <w:highlight w:val="white"/>
          <w:lang w:val="en-US"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32471F">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SetText(_S(</w:t>
      </w:r>
      <w:r>
        <w:rPr>
          <w:rFonts w:ascii="Consolas" w:eastAsiaTheme="minorHAnsi" w:hAnsi="Consolas" w:cs="Consolas"/>
          <w:color w:val="A31515"/>
          <w:kern w:val="0"/>
          <w:sz w:val="19"/>
          <w:szCs w:val="19"/>
          <w:highlight w:val="white"/>
          <w:lang w:eastAsia="en-US" w:bidi="ar-SA"/>
        </w:rPr>
        <w:t>"Характеристики дорожной сети"</w:t>
      </w:r>
      <w:r>
        <w:rPr>
          <w:rFonts w:ascii="Consolas" w:eastAsiaTheme="minorHAnsi" w:hAnsi="Consolas" w:cs="Consolas"/>
          <w:color w:val="000000"/>
          <w:kern w:val="0"/>
          <w:sz w:val="19"/>
          <w:szCs w:val="19"/>
          <w:highlight w:val="white"/>
          <w:lang w:eastAsia="en-US" w:bidi="ar-SA"/>
        </w:rPr>
        <w:t xml:space="preserve">) + </w:t>
      </w:r>
      <w:r>
        <w:rPr>
          <w:rFonts w:ascii="Consolas" w:eastAsiaTheme="minorHAnsi" w:hAnsi="Consolas" w:cs="Consolas"/>
          <w:color w:val="A31515"/>
          <w:kern w:val="0"/>
          <w:sz w:val="19"/>
          <w:szCs w:val="19"/>
          <w:highlight w:val="white"/>
          <w:lang w:eastAsia="en-US" w:bidi="ar-SA"/>
        </w:rPr>
        <w:t>" ["</w:t>
      </w:r>
      <w:r>
        <w:rPr>
          <w:rFonts w:ascii="Consolas" w:eastAsiaTheme="minorHAnsi" w:hAnsi="Consolas" w:cs="Consolas"/>
          <w:color w:val="000000"/>
          <w:kern w:val="0"/>
          <w:sz w:val="19"/>
          <w:szCs w:val="19"/>
          <w:highlight w:val="white"/>
          <w:lang w:eastAsia="en-US" w:bidi="ar-SA"/>
        </w:rPr>
        <w:t xml:space="preserve"> + m_RegionTMM.m_sName + </w:t>
      </w:r>
      <w:r>
        <w:rPr>
          <w:rFonts w:ascii="Consolas" w:eastAsiaTheme="minorHAnsi" w:hAnsi="Consolas" w:cs="Consolas"/>
          <w:color w:val="A31515"/>
          <w:kern w:val="0"/>
          <w:sz w:val="19"/>
          <w:szCs w:val="19"/>
          <w:highlight w:val="white"/>
          <w:lang w:eastAsia="en-US" w:bidi="ar-SA"/>
        </w:rPr>
        <w:t>"]"</w:t>
      </w:r>
      <w:r>
        <w:rPr>
          <w:rFonts w:ascii="Consolas" w:eastAsiaTheme="minorHAnsi" w:hAnsi="Consolas" w:cs="Consolas"/>
          <w:color w:val="000000"/>
          <w:kern w:val="0"/>
          <w:sz w:val="19"/>
          <w:szCs w:val="19"/>
          <w:highlight w:val="white"/>
          <w:lang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m_grid.SubclassDlgItem(</w:t>
      </w:r>
      <w:r w:rsidRPr="005B1499">
        <w:rPr>
          <w:rFonts w:ascii="Consolas" w:eastAsiaTheme="minorHAnsi" w:hAnsi="Consolas" w:cs="Consolas"/>
          <w:color w:val="6F008A"/>
          <w:kern w:val="0"/>
          <w:sz w:val="19"/>
          <w:szCs w:val="19"/>
          <w:highlight w:val="white"/>
          <w:lang w:val="en-US" w:eastAsia="en-US" w:bidi="ar-SA"/>
        </w:rPr>
        <w:t>IDC_GRID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m_grid.SetEditable(</w:t>
      </w:r>
      <w:r w:rsidRPr="005B1499">
        <w:rPr>
          <w:rFonts w:ascii="Consolas" w:eastAsiaTheme="minorHAnsi" w:hAnsi="Consolas" w:cs="Consolas"/>
          <w:color w:val="0000FF"/>
          <w:kern w:val="0"/>
          <w:sz w:val="19"/>
          <w:szCs w:val="19"/>
          <w:highlight w:val="white"/>
          <w:lang w:val="en-US" w:eastAsia="en-US" w:bidi="ar-SA"/>
        </w:rPr>
        <w:t>false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6F008A"/>
          <w:kern w:val="0"/>
          <w:sz w:val="19"/>
          <w:szCs w:val="19"/>
          <w:highlight w:val="white"/>
          <w:lang w:val="en-US" w:eastAsia="en-US" w:bidi="ar-SA"/>
        </w:rPr>
        <w:t>ON_GRID_SELCHANGE</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6F008A"/>
          <w:kern w:val="0"/>
          <w:sz w:val="19"/>
          <w:szCs w:val="19"/>
          <w:highlight w:val="white"/>
          <w:lang w:val="en-US" w:eastAsia="en-US" w:bidi="ar-SA"/>
        </w:rPr>
        <w:t>IDC_GRID</w:t>
      </w:r>
      <w:r w:rsidRPr="005B1499">
        <w:rPr>
          <w:rFonts w:ascii="Consolas" w:eastAsiaTheme="minorHAnsi" w:hAnsi="Consolas" w:cs="Consolas"/>
          <w:color w:val="000000"/>
          <w:kern w:val="0"/>
          <w:sz w:val="19"/>
          <w:szCs w:val="19"/>
          <w:highlight w:val="white"/>
          <w:lang w:val="en-US" w:eastAsia="en-US" w:bidi="ar-SA"/>
        </w:rPr>
        <w:t>, &amp;</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::OnChangeRow);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fillGridHead();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fillGridData();</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std::</w:t>
      </w:r>
      <w:r w:rsidRPr="005B1499">
        <w:rPr>
          <w:rFonts w:ascii="Consolas" w:eastAsiaTheme="minorHAnsi" w:hAnsi="Consolas" w:cs="Consolas"/>
          <w:color w:val="2B91AF"/>
          <w:kern w:val="0"/>
          <w:sz w:val="19"/>
          <w:szCs w:val="19"/>
          <w:highlight w:val="white"/>
          <w:lang w:val="en-US" w:eastAsia="en-US" w:bidi="ar-SA"/>
        </w:rPr>
        <w:t>set</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&gt; typesSpecified;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typesSpecified.insert(</w:t>
      </w:r>
      <w:r w:rsidRPr="005B1499">
        <w:rPr>
          <w:rFonts w:ascii="Consolas" w:eastAsiaTheme="minorHAnsi" w:hAnsi="Consolas" w:cs="Consolas"/>
          <w:color w:val="6F008A"/>
          <w:kern w:val="0"/>
          <w:sz w:val="19"/>
          <w:szCs w:val="19"/>
          <w:highlight w:val="white"/>
          <w:lang w:val="en-US" w:eastAsia="en-US" w:bidi="ar-SA"/>
        </w:rPr>
        <w:t>UT_ROAD</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typesSpecified.insert(</w:t>
      </w:r>
      <w:r w:rsidRPr="005B1499">
        <w:rPr>
          <w:rFonts w:ascii="Consolas" w:eastAsiaTheme="minorHAnsi" w:hAnsi="Consolas" w:cs="Consolas"/>
          <w:color w:val="6F008A"/>
          <w:kern w:val="0"/>
          <w:sz w:val="19"/>
          <w:szCs w:val="19"/>
          <w:highlight w:val="white"/>
          <w:lang w:val="en-US" w:eastAsia="en-US" w:bidi="ar-SA"/>
        </w:rPr>
        <w:t>UT_BRIDGE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GetContoursBySurfaceStateTypes(m_RegionTMM, typesSpecified, m_vContours);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RepaintServiceModellingEnvironment(m_DrawOnGisWnd.GetGisWndId());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ShakeWindow();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return</w:t>
      </w:r>
      <w:r w:rsidRPr="005B1499">
        <w:rPr>
          <w:rFonts w:ascii="Consolas" w:eastAsiaTheme="minorHAnsi" w:hAnsi="Consolas" w:cs="Consolas"/>
          <w:color w:val="000000"/>
          <w:kern w:val="0"/>
          <w:sz w:val="19"/>
          <w:szCs w:val="19"/>
          <w:highlight w:val="white"/>
          <w:lang w:val="en-US" w:eastAsia="en-US" w:bidi="ar-SA"/>
        </w:rPr>
        <w:t xml:space="preserve"> 1L;</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::OnDestroy()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m_vContours.DelAllItems();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RepaintServiceModellingEnvironment(m_DrawOnGisWnd.GetGisWndId());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CSP</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ICtrlGis</w:t>
      </w:r>
      <w:r w:rsidRPr="005B1499">
        <w:rPr>
          <w:rFonts w:ascii="Consolas" w:eastAsiaTheme="minorHAnsi" w:hAnsi="Consolas" w:cs="Consolas"/>
          <w:color w:val="000000"/>
          <w:kern w:val="0"/>
          <w:sz w:val="19"/>
          <w:szCs w:val="19"/>
          <w:highlight w:val="white"/>
          <w:lang w:val="en-US" w:eastAsia="en-US" w:bidi="ar-SA"/>
        </w:rPr>
        <w:t>&gt; CtrlGis;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(Get_Interface(CtrlGis))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 xml:space="preserve">* pWnd = </w:t>
      </w:r>
      <w:r w:rsidRPr="005B1499">
        <w:rPr>
          <w:rFonts w:ascii="Consolas" w:eastAsiaTheme="minorHAnsi" w:hAnsi="Consolas" w:cs="Consolas"/>
          <w:color w:val="0000FF"/>
          <w:kern w:val="0"/>
          <w:sz w:val="19"/>
          <w:szCs w:val="19"/>
          <w:highlight w:val="white"/>
          <w:lang w:val="en-US" w:eastAsia="en-US" w:bidi="ar-SA"/>
        </w:rPr>
        <w:t>dynamic_cast</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*&gt;(GetMapActiveWnd()))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SUUID</w:t>
      </w:r>
      <w:r w:rsidRPr="005B1499">
        <w:rPr>
          <w:rFonts w:ascii="Consolas" w:eastAsiaTheme="minorHAnsi" w:hAnsi="Consolas" w:cs="Consolas"/>
          <w:color w:val="000000"/>
          <w:kern w:val="0"/>
          <w:sz w:val="19"/>
          <w:szCs w:val="19"/>
          <w:highlight w:val="white"/>
          <w:lang w:val="en-US" w:eastAsia="en-US" w:bidi="ar-SA"/>
        </w:rPr>
        <w:t xml:space="preserve"> wndId = pWnd-&gt;getUserWndId();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CtrlGis-&gt;SelectObjectById(wndId, </w:t>
      </w:r>
      <w:r w:rsidRPr="005B1499">
        <w:rPr>
          <w:rFonts w:ascii="Consolas" w:eastAsiaTheme="minorHAnsi" w:hAnsi="Consolas" w:cs="Consolas"/>
          <w:color w:val="6F008A"/>
          <w:kern w:val="0"/>
          <w:sz w:val="19"/>
          <w:szCs w:val="19"/>
          <w:highlight w:val="white"/>
          <w:lang w:val="en-US" w:eastAsia="en-US" w:bidi="ar-SA"/>
        </w:rPr>
        <w:t>UNKNOWN_EXTGOBJKEY</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true</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008000"/>
          <w:kern w:val="0"/>
          <w:sz w:val="19"/>
          <w:szCs w:val="19"/>
          <w:highlight w:val="white"/>
          <w:lang w:val="en-US" w:eastAsia="en-US" w:bidi="ar-SA"/>
        </w:rPr>
        <w:t>//</w:t>
      </w:r>
      <w:r>
        <w:rPr>
          <w:rFonts w:ascii="Consolas" w:eastAsiaTheme="minorHAnsi" w:hAnsi="Consolas" w:cs="Consolas"/>
          <w:color w:val="008000"/>
          <w:kern w:val="0"/>
          <w:sz w:val="19"/>
          <w:szCs w:val="19"/>
          <w:highlight w:val="white"/>
          <w:lang w:eastAsia="en-US" w:bidi="ar-SA"/>
        </w:rPr>
        <w:t>Очистка</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отселектированных</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объектов</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в</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отселектированных</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типах</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CtrlGis-&gt;updateMapImage(wndId, gis::GetDefaultSettingsForRedrawDynamicLayers());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IFace_Detach(</w:t>
      </w:r>
      <w:r w:rsidRPr="005B1499">
        <w:rPr>
          <w:rFonts w:ascii="Consolas" w:eastAsiaTheme="minorHAnsi" w:hAnsi="Consolas" w:cs="Consolas"/>
          <w:color w:val="2F4F4F"/>
          <w:kern w:val="0"/>
          <w:sz w:val="19"/>
          <w:szCs w:val="19"/>
          <w:highlight w:val="white"/>
          <w:lang w:val="en-US" w:eastAsia="en-US" w:bidi="ar-SA"/>
        </w:rPr>
        <w:t>IFD_GIS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CSBaseDialog</w:t>
      </w:r>
      <w:r w:rsidRPr="005B1499">
        <w:rPr>
          <w:rFonts w:ascii="Consolas" w:eastAsiaTheme="minorHAnsi" w:hAnsi="Consolas" w:cs="Consolas"/>
          <w:color w:val="000000"/>
          <w:kern w:val="0"/>
          <w:sz w:val="19"/>
          <w:szCs w:val="19"/>
          <w:highlight w:val="white"/>
          <w:lang w:val="en-US" w:eastAsia="en-US" w:bidi="ar-SA"/>
        </w:rPr>
        <w:t>::OnDestroy();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delete</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return</w:t>
      </w:r>
      <w:r w:rsidRPr="005B1499">
        <w:rPr>
          <w:rFonts w:ascii="Consolas" w:eastAsiaTheme="minorHAnsi" w:hAnsi="Consolas" w:cs="Consolas"/>
          <w:color w:val="000000"/>
          <w:kern w:val="0"/>
          <w:sz w:val="19"/>
          <w:szCs w:val="19"/>
          <w:highlight w:val="white"/>
          <w:lang w:val="en-US" w:eastAsia="en-US" w:bidi="ar-SA"/>
        </w:rPr>
        <w:t xml:space="preserve">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::OnSize(</w:t>
      </w:r>
      <w:r w:rsidRPr="005B1499">
        <w:rPr>
          <w:rFonts w:ascii="Consolas" w:eastAsiaTheme="minorHAnsi" w:hAnsi="Consolas" w:cs="Consolas"/>
          <w:color w:val="2B91AF"/>
          <w:kern w:val="0"/>
          <w:sz w:val="19"/>
          <w:szCs w:val="19"/>
          <w:highlight w:val="white"/>
          <w:lang w:val="en-US" w:eastAsia="en-US" w:bidi="ar-SA"/>
        </w:rPr>
        <w:t>UINT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(IsInitialized())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RECT</w:t>
      </w:r>
      <w:r w:rsidRPr="005B1499">
        <w:rPr>
          <w:rFonts w:ascii="Consolas" w:eastAsiaTheme="minorHAnsi" w:hAnsi="Consolas" w:cs="Consolas"/>
          <w:color w:val="000000"/>
          <w:kern w:val="0"/>
          <w:sz w:val="19"/>
          <w:szCs w:val="19"/>
          <w:highlight w:val="white"/>
          <w:lang w:val="en-US" w:eastAsia="en-US" w:bidi="ar-SA"/>
        </w:rPr>
        <w:t xml:space="preserve"> rc;</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GetClientRect(&amp;rc);</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nBorder = 4;</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m_grid.Move(nBorder, nBorder, rc.right - nBorder * 2, rc.bottom - nBorder * 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m_grid.AutoSize(</w:t>
      </w:r>
      <w:r w:rsidRPr="005B1499">
        <w:rPr>
          <w:rFonts w:ascii="Consolas" w:eastAsiaTheme="minorHAnsi" w:hAnsi="Consolas" w:cs="Consolas"/>
          <w:color w:val="0000FF"/>
          <w:kern w:val="0"/>
          <w:sz w:val="19"/>
          <w:szCs w:val="19"/>
          <w:highlight w:val="white"/>
          <w:lang w:val="en-US" w:eastAsia="en-US" w:bidi="ar-SA"/>
        </w:rPr>
        <w:t>true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lastRenderedPageBreak/>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::fillGridHead()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m_grid.SetColumnCount(2);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m_grid.SetFixedRowCount(m_nFixedRow);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m_grid.SetItemAsText(0, 0, _S(</w:t>
      </w:r>
      <w:r>
        <w:rPr>
          <w:rFonts w:ascii="Consolas" w:eastAsiaTheme="minorHAnsi" w:hAnsi="Consolas" w:cs="Consolas"/>
          <w:color w:val="A31515"/>
          <w:kern w:val="0"/>
          <w:sz w:val="19"/>
          <w:szCs w:val="19"/>
          <w:highlight w:val="white"/>
          <w:lang w:eastAsia="en-US" w:bidi="ar-SA"/>
        </w:rPr>
        <w:t>"Основные характеристики"</w:t>
      </w:r>
      <w:r>
        <w:rPr>
          <w:rFonts w:ascii="Consolas" w:eastAsiaTheme="minorHAnsi" w:hAnsi="Consolas" w:cs="Consolas"/>
          <w:color w:val="000000"/>
          <w:kern w:val="0"/>
          <w:sz w:val="19"/>
          <w:szCs w:val="19"/>
          <w:highlight w:val="white"/>
          <w:lang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m_grid.SetItemAsText(0, 1,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Значения</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::fillGridData()</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SetWaitCursor();</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r>
        <w:rPr>
          <w:rFonts w:ascii="Consolas" w:eastAsiaTheme="minorHAnsi" w:hAnsi="Consolas" w:cs="Consolas"/>
          <w:color w:val="008000"/>
          <w:kern w:val="0"/>
          <w:sz w:val="19"/>
          <w:szCs w:val="19"/>
          <w:highlight w:val="white"/>
          <w:lang w:eastAsia="en-US" w:bidi="ar-SA"/>
        </w:rPr>
        <w:t>Слой</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ДОРОЖНАЯ</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СЕТЬ</w:t>
      </w:r>
      <w:r w:rsidRPr="005B1499">
        <w:rPr>
          <w:rFonts w:ascii="Consolas" w:eastAsiaTheme="minorHAnsi" w:hAnsi="Consolas" w:cs="Consolas"/>
          <w:color w:val="008000"/>
          <w:kern w:val="0"/>
          <w:sz w:val="19"/>
          <w:szCs w:val="19"/>
          <w:highlight w:val="white"/>
          <w:lang w:val="en-US" w:eastAsia="en-US" w:bidi="ar-SA"/>
        </w:rPr>
        <w:t>) LAYER8</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2B91AF"/>
          <w:kern w:val="0"/>
          <w:sz w:val="19"/>
          <w:szCs w:val="19"/>
          <w:highlight w:val="white"/>
          <w:lang w:eastAsia="en-US" w:bidi="ar-SA"/>
        </w:rPr>
        <w:t>CVector</w:t>
      </w:r>
      <w:r>
        <w:rPr>
          <w:rFonts w:ascii="Consolas" w:eastAsiaTheme="minorHAnsi" w:hAnsi="Consolas" w:cs="Consolas"/>
          <w:color w:val="000000"/>
          <w:kern w:val="0"/>
          <w:sz w:val="19"/>
          <w:szCs w:val="19"/>
          <w:highlight w:val="white"/>
          <w:lang w:eastAsia="en-US" w:bidi="ar-SA"/>
        </w:rPr>
        <w:t>&lt;</w:t>
      </w:r>
      <w:r>
        <w:rPr>
          <w:rFonts w:ascii="Consolas" w:eastAsiaTheme="minorHAnsi" w:hAnsi="Consolas" w:cs="Consolas"/>
          <w:color w:val="2B91AF"/>
          <w:kern w:val="0"/>
          <w:sz w:val="19"/>
          <w:szCs w:val="19"/>
          <w:highlight w:val="white"/>
          <w:lang w:eastAsia="en-US" w:bidi="ar-SA"/>
        </w:rPr>
        <w:t>STR</w:t>
      </w:r>
      <w:r>
        <w:rPr>
          <w:rFonts w:ascii="Consolas" w:eastAsiaTheme="minorHAnsi" w:hAnsi="Consolas" w:cs="Consolas"/>
          <w:color w:val="000000"/>
          <w:kern w:val="0"/>
          <w:sz w:val="19"/>
          <w:szCs w:val="19"/>
          <w:highlight w:val="white"/>
          <w:lang w:eastAsia="en-US" w:bidi="ar-SA"/>
        </w:rPr>
        <w:t>&gt; vType;</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vType.AddItem(_S(</w:t>
      </w:r>
      <w:r>
        <w:rPr>
          <w:rFonts w:ascii="Consolas" w:eastAsiaTheme="minorHAnsi" w:hAnsi="Consolas" w:cs="Consolas"/>
          <w:color w:val="A31515"/>
          <w:kern w:val="0"/>
          <w:sz w:val="19"/>
          <w:szCs w:val="19"/>
          <w:highlight w:val="white"/>
          <w:lang w:eastAsia="en-US" w:bidi="ar-SA"/>
        </w:rPr>
        <w:t>"L0061220000"</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АВТОДОРОГА УСОВЕРШЕНСТВОВАННЫМ ПОКРЫТИЕМ (усовершенствованное шоссе)</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vType.AddItem(_S(</w:t>
      </w:r>
      <w:r>
        <w:rPr>
          <w:rFonts w:ascii="Consolas" w:eastAsiaTheme="minorHAnsi" w:hAnsi="Consolas" w:cs="Consolas"/>
          <w:color w:val="A31515"/>
          <w:kern w:val="0"/>
          <w:sz w:val="19"/>
          <w:szCs w:val="19"/>
          <w:highlight w:val="white"/>
          <w:lang w:eastAsia="en-US" w:bidi="ar-SA"/>
        </w:rPr>
        <w:t>"L0061230000"</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АВТОДОРОГА С ПОКРЫТИЕМ (шоссе)</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vType.AddItem(_S(</w:t>
      </w:r>
      <w:r>
        <w:rPr>
          <w:rFonts w:ascii="Consolas" w:eastAsiaTheme="minorHAnsi" w:hAnsi="Consolas" w:cs="Consolas"/>
          <w:color w:val="A31515"/>
          <w:kern w:val="0"/>
          <w:sz w:val="19"/>
          <w:szCs w:val="19"/>
          <w:highlight w:val="white"/>
          <w:lang w:eastAsia="en-US" w:bidi="ar-SA"/>
        </w:rPr>
        <w:t>"L0061310000"</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АВТОДОРОГА БЕЗ ПОКРЫТИЯ (улучшенная грунтовая дорога)</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TpairSS</w:t>
      </w:r>
      <w:r w:rsidRPr="005B1499">
        <w:rPr>
          <w:rFonts w:ascii="Consolas" w:eastAsiaTheme="minorHAnsi" w:hAnsi="Consolas" w:cs="Consolas"/>
          <w:color w:val="000000"/>
          <w:kern w:val="0"/>
          <w:sz w:val="19"/>
          <w:szCs w:val="19"/>
          <w:highlight w:val="white"/>
          <w:lang w:val="en-US" w:eastAsia="en-US" w:bidi="ar-SA"/>
        </w:rPr>
        <w:t>&gt; vSem;</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"SEM53"</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Номер</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дороги</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"SEM11"</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Ширина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м</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"SEM46"</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Ширина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проезжей</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части</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м</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"SEM55"</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Материал</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покрытия</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m_vGisData.resize(3);</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fillData(vType, vSem, m_RegionTMM.m_vAreaKrds, _S(</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 m_vGisData[0]);</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nIdx = m_grid.InsertRow();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m_grid.SetItemAsExpanded(nIdx, 0, nIdx, 1,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Характеристики</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дорог</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m_grid.SetRowBkColour(nIdx, </w:t>
      </w:r>
      <w:r w:rsidRPr="005B1499">
        <w:rPr>
          <w:rFonts w:ascii="Consolas" w:eastAsiaTheme="minorHAnsi" w:hAnsi="Consolas" w:cs="Consolas"/>
          <w:color w:val="6F008A"/>
          <w:kern w:val="0"/>
          <w:sz w:val="19"/>
          <w:szCs w:val="19"/>
          <w:highlight w:val="white"/>
          <w:lang w:val="en-US" w:eastAsia="en-US" w:bidi="ar-SA"/>
        </w:rPr>
        <w:t>SLBROWN</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fillGrid(m_vGisData[0], m_grid);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&gt; vRowName;</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vRowName</w:t>
      </w:r>
      <w:r w:rsidRPr="00773FFC">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push</w:t>
      </w:r>
      <w:r w:rsidRPr="00773FFC">
        <w:rPr>
          <w:rFonts w:ascii="Consolas" w:eastAsiaTheme="minorHAnsi" w:hAnsi="Consolas" w:cs="Consolas"/>
          <w:color w:val="000000"/>
          <w:kern w:val="0"/>
          <w:sz w:val="19"/>
          <w:szCs w:val="19"/>
          <w:highlight w:val="white"/>
          <w:lang w:val="en-US" w:eastAsia="en-US" w:bidi="ar-SA"/>
        </w:rPr>
        <w:t>_</w:t>
      </w:r>
      <w:r w:rsidRPr="005B1499">
        <w:rPr>
          <w:rFonts w:ascii="Consolas" w:eastAsiaTheme="minorHAnsi" w:hAnsi="Consolas" w:cs="Consolas"/>
          <w:color w:val="000000"/>
          <w:kern w:val="0"/>
          <w:sz w:val="19"/>
          <w:szCs w:val="19"/>
          <w:highlight w:val="white"/>
          <w:lang w:val="en-US" w:eastAsia="en-US" w:bidi="ar-SA"/>
        </w:rPr>
        <w:t>back</w:t>
      </w:r>
      <w:r w:rsidRPr="00773FFC">
        <w:rPr>
          <w:rFonts w:ascii="Consolas" w:eastAsiaTheme="minorHAnsi" w:hAnsi="Consolas" w:cs="Consolas"/>
          <w:color w:val="000000"/>
          <w:kern w:val="0"/>
          <w:sz w:val="19"/>
          <w:szCs w:val="19"/>
          <w:highlight w:val="white"/>
          <w:lang w:val="en-US" w:eastAsia="en-US" w:bidi="ar-SA"/>
        </w:rPr>
        <w:t>(_</w:t>
      </w:r>
      <w:r w:rsidRPr="005B1499">
        <w:rPr>
          <w:rFonts w:ascii="Consolas" w:eastAsiaTheme="minorHAnsi" w:hAnsi="Consolas" w:cs="Consolas"/>
          <w:color w:val="000000"/>
          <w:kern w:val="0"/>
          <w:sz w:val="19"/>
          <w:szCs w:val="19"/>
          <w:highlight w:val="white"/>
          <w:lang w:val="en-US" w:eastAsia="en-US" w:bidi="ar-SA"/>
        </w:rPr>
        <w:t>S</w:t>
      </w:r>
      <w:r w:rsidRPr="00773FFC">
        <w:rPr>
          <w:rFonts w:ascii="Consolas" w:eastAsiaTheme="minorHAnsi" w:hAnsi="Consolas" w:cs="Consolas"/>
          <w:color w:val="000000"/>
          <w:kern w:val="0"/>
          <w:sz w:val="19"/>
          <w:szCs w:val="19"/>
          <w:highlight w:val="white"/>
          <w:lang w:val="en-US" w:eastAsia="en-US" w:bidi="ar-SA"/>
        </w:rPr>
        <w:t>(</w:t>
      </w:r>
      <w:r w:rsidRPr="00773FFC">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Характеристики</w:t>
      </w:r>
      <w:r w:rsidRPr="00773FFC">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путепроводов</w:t>
      </w:r>
      <w:r w:rsidRPr="00773FFC">
        <w:rPr>
          <w:rFonts w:ascii="Consolas" w:eastAsiaTheme="minorHAnsi" w:hAnsi="Consolas" w:cs="Consolas"/>
          <w:color w:val="A31515"/>
          <w:kern w:val="0"/>
          <w:sz w:val="19"/>
          <w:szCs w:val="19"/>
          <w:highlight w:val="white"/>
          <w:lang w:val="en-US" w:eastAsia="en-US" w:bidi="ar-SA"/>
        </w:rPr>
        <w:t>"</w:t>
      </w:r>
      <w:r w:rsidRPr="00773FFC">
        <w:rPr>
          <w:rFonts w:ascii="Consolas" w:eastAsiaTheme="minorHAnsi" w:hAnsi="Consolas" w:cs="Consolas"/>
          <w:color w:val="000000"/>
          <w:kern w:val="0"/>
          <w:sz w:val="19"/>
          <w:szCs w:val="19"/>
          <w:highlight w:val="white"/>
          <w:lang w:val="en-US"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773FFC">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vRowName.push_back(_S(</w:t>
      </w:r>
      <w:r>
        <w:rPr>
          <w:rFonts w:ascii="Consolas" w:eastAsiaTheme="minorHAnsi" w:hAnsi="Consolas" w:cs="Consolas"/>
          <w:color w:val="A31515"/>
          <w:kern w:val="0"/>
          <w:sz w:val="19"/>
          <w:szCs w:val="19"/>
          <w:highlight w:val="white"/>
          <w:lang w:eastAsia="en-US" w:bidi="ar-SA"/>
        </w:rPr>
        <w:t>"Характеристики мостов"</w:t>
      </w:r>
      <w:r>
        <w:rPr>
          <w:rFonts w:ascii="Consolas" w:eastAsiaTheme="minorHAnsi" w:hAnsi="Consolas" w:cs="Consolas"/>
          <w:color w:val="000000"/>
          <w:kern w:val="0"/>
          <w:sz w:val="19"/>
          <w:szCs w:val="19"/>
          <w:highlight w:val="white"/>
          <w:lang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&gt;&gt; vTypes;</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 Слой (ДОРОЖНЫЕ СООРУЖЕНИЯ) LAYER9</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vType.DelAllItems();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vType.AddItem(_S(</w:t>
      </w:r>
      <w:r w:rsidRPr="005B1499">
        <w:rPr>
          <w:rFonts w:ascii="Consolas" w:eastAsiaTheme="minorHAnsi" w:hAnsi="Consolas" w:cs="Consolas"/>
          <w:color w:val="A31515"/>
          <w:kern w:val="0"/>
          <w:sz w:val="19"/>
          <w:szCs w:val="19"/>
          <w:highlight w:val="white"/>
          <w:lang w:val="en-US" w:eastAsia="en-US" w:bidi="ar-SA"/>
        </w:rPr>
        <w:t>"S0062324000"</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ПУТЕПРОВОДЫ</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прочие</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vType.AddItem(_S(</w:t>
      </w:r>
      <w:r w:rsidRPr="005B1499">
        <w:rPr>
          <w:rFonts w:ascii="Consolas" w:eastAsiaTheme="minorHAnsi" w:hAnsi="Consolas" w:cs="Consolas"/>
          <w:color w:val="A31515"/>
          <w:kern w:val="0"/>
          <w:sz w:val="19"/>
          <w:szCs w:val="19"/>
          <w:highlight w:val="white"/>
          <w:lang w:val="en-US" w:eastAsia="en-US" w:bidi="ar-SA"/>
        </w:rPr>
        <w:t>"L0062324000"</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vType.AddItem(_S(</w:t>
      </w:r>
      <w:r w:rsidRPr="005B1499">
        <w:rPr>
          <w:rFonts w:ascii="Consolas" w:eastAsiaTheme="minorHAnsi" w:hAnsi="Consolas" w:cs="Consolas"/>
          <w:color w:val="A31515"/>
          <w:kern w:val="0"/>
          <w:sz w:val="19"/>
          <w:szCs w:val="19"/>
          <w:highlight w:val="white"/>
          <w:lang w:val="en-US" w:eastAsia="en-US" w:bidi="ar-SA"/>
        </w:rPr>
        <w:t>"V0062324000"</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vTypes.push_back(vType);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vType.DelAllItems();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vType.AddItem(_S(</w:t>
      </w:r>
      <w:r w:rsidRPr="005B1499">
        <w:rPr>
          <w:rFonts w:ascii="Consolas" w:eastAsiaTheme="minorHAnsi" w:hAnsi="Consolas" w:cs="Consolas"/>
          <w:color w:val="A31515"/>
          <w:kern w:val="0"/>
          <w:sz w:val="19"/>
          <w:szCs w:val="19"/>
          <w:highlight w:val="white"/>
          <w:lang w:val="en-US" w:eastAsia="en-US" w:bidi="ar-SA"/>
        </w:rPr>
        <w:t>"P0062315000"</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МОСТЫ</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прочие</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vType.AddItem(_S(</w:t>
      </w:r>
      <w:r w:rsidRPr="005B1499">
        <w:rPr>
          <w:rFonts w:ascii="Consolas" w:eastAsiaTheme="minorHAnsi" w:hAnsi="Consolas" w:cs="Consolas"/>
          <w:color w:val="A31515"/>
          <w:kern w:val="0"/>
          <w:sz w:val="19"/>
          <w:szCs w:val="19"/>
          <w:highlight w:val="white"/>
          <w:lang w:val="en-US" w:eastAsia="en-US" w:bidi="ar-SA"/>
        </w:rPr>
        <w:t>"L0062315000"</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vType.AddItem(_S(</w:t>
      </w:r>
      <w:r w:rsidRPr="005B1499">
        <w:rPr>
          <w:rFonts w:ascii="Consolas" w:eastAsiaTheme="minorHAnsi" w:hAnsi="Consolas" w:cs="Consolas"/>
          <w:color w:val="A31515"/>
          <w:kern w:val="0"/>
          <w:sz w:val="19"/>
          <w:szCs w:val="19"/>
          <w:highlight w:val="white"/>
          <w:lang w:val="en-US" w:eastAsia="en-US" w:bidi="ar-SA"/>
        </w:rPr>
        <w:t>"V0062315000"</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vType.AddItem(_S(</w:t>
      </w:r>
      <w:r w:rsidRPr="005B1499">
        <w:rPr>
          <w:rFonts w:ascii="Consolas" w:eastAsiaTheme="minorHAnsi" w:hAnsi="Consolas" w:cs="Consolas"/>
          <w:color w:val="A31515"/>
          <w:kern w:val="0"/>
          <w:sz w:val="19"/>
          <w:szCs w:val="19"/>
          <w:highlight w:val="white"/>
          <w:lang w:val="en-US" w:eastAsia="en-US" w:bidi="ar-SA"/>
        </w:rPr>
        <w:t>"S0062315000"</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vTypes.push_back(vType);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vSem.DelAllItems();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"SEM10"</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Материал</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сооружения</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"SEM2"</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Длина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м</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"SEM46"</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Ширина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проезжей</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части</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м</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vSem.AddItem(make_pair(_S(</w:t>
      </w:r>
      <w:r w:rsidRPr="005B1499">
        <w:rPr>
          <w:rFonts w:ascii="Consolas" w:eastAsiaTheme="minorHAnsi" w:hAnsi="Consolas" w:cs="Consolas"/>
          <w:color w:val="A31515"/>
          <w:kern w:val="0"/>
          <w:sz w:val="19"/>
          <w:szCs w:val="19"/>
          <w:highlight w:val="white"/>
          <w:lang w:val="en-US" w:eastAsia="en-US" w:bidi="ar-SA"/>
        </w:rPr>
        <w:t>"SEM12"</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Грузоподъемность</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т</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vSem.AddItem(make_pair(_S(</w:t>
      </w:r>
      <w:r>
        <w:rPr>
          <w:rFonts w:ascii="Consolas" w:eastAsiaTheme="minorHAnsi" w:hAnsi="Consolas" w:cs="Consolas"/>
          <w:color w:val="A31515"/>
          <w:kern w:val="0"/>
          <w:sz w:val="19"/>
          <w:szCs w:val="19"/>
          <w:highlight w:val="white"/>
          <w:lang w:eastAsia="en-US" w:bidi="ar-SA"/>
        </w:rPr>
        <w:t>"SEM87"</w:t>
      </w:r>
      <w:r>
        <w:rPr>
          <w:rFonts w:ascii="Consolas" w:eastAsiaTheme="minorHAnsi" w:hAnsi="Consolas" w:cs="Consolas"/>
          <w:color w:val="000000"/>
          <w:kern w:val="0"/>
          <w:sz w:val="19"/>
          <w:szCs w:val="19"/>
          <w:highlight w:val="white"/>
          <w:lang w:eastAsia="en-US" w:bidi="ar-SA"/>
        </w:rPr>
        <w:t>), _S(</w:t>
      </w:r>
      <w:r>
        <w:rPr>
          <w:rFonts w:ascii="Consolas" w:eastAsiaTheme="minorHAnsi" w:hAnsi="Consolas" w:cs="Consolas"/>
          <w:color w:val="A31515"/>
          <w:kern w:val="0"/>
          <w:sz w:val="19"/>
          <w:szCs w:val="19"/>
          <w:highlight w:val="white"/>
          <w:lang w:eastAsia="en-US" w:bidi="ar-SA"/>
        </w:rPr>
        <w:t>"Высота проезда, высота над уровнем воды, м"</w:t>
      </w:r>
      <w:r>
        <w:rPr>
          <w:rFonts w:ascii="Consolas" w:eastAsiaTheme="minorHAnsi" w:hAnsi="Consolas" w:cs="Consolas"/>
          <w:color w:val="000000"/>
          <w:kern w:val="0"/>
          <w:sz w:val="19"/>
          <w:szCs w:val="19"/>
          <w:highlight w:val="white"/>
          <w:lang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size_t</w:t>
      </w:r>
      <w:r w:rsidRPr="005B1499">
        <w:rPr>
          <w:rFonts w:ascii="Consolas" w:eastAsiaTheme="minorHAnsi" w:hAnsi="Consolas" w:cs="Consolas"/>
          <w:color w:val="000000"/>
          <w:kern w:val="0"/>
          <w:sz w:val="19"/>
          <w:szCs w:val="19"/>
          <w:highlight w:val="white"/>
          <w:lang w:val="en-US" w:eastAsia="en-US" w:bidi="ar-SA"/>
        </w:rPr>
        <w:t xml:space="preserve"> i = 0; i &lt; vRowName.size(); i++)</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lastRenderedPageBreak/>
        <w:t xml:space="preserve">      fillData(vTypes[i], vSem, m_RegionTMM.m_vAreaKrds, _S(</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 m_vGisData[i + 1]);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size_t</w:t>
      </w:r>
      <w:r w:rsidRPr="005B1499">
        <w:rPr>
          <w:rFonts w:ascii="Consolas" w:eastAsiaTheme="minorHAnsi" w:hAnsi="Consolas" w:cs="Consolas"/>
          <w:color w:val="000000"/>
          <w:kern w:val="0"/>
          <w:sz w:val="19"/>
          <w:szCs w:val="19"/>
          <w:highlight w:val="white"/>
          <w:lang w:val="en-US" w:eastAsia="en-US" w:bidi="ar-SA"/>
        </w:rPr>
        <w:t xml:space="preserve"> nSize = 0;</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auto</w:t>
      </w:r>
      <w:r w:rsidRPr="005B1499">
        <w:rPr>
          <w:rFonts w:ascii="Consolas" w:eastAsiaTheme="minorHAnsi" w:hAnsi="Consolas" w:cs="Consolas"/>
          <w:color w:val="000000"/>
          <w:kern w:val="0"/>
          <w:sz w:val="19"/>
          <w:szCs w:val="19"/>
          <w:highlight w:val="white"/>
          <w:lang w:val="en-US" w:eastAsia="en-US" w:bidi="ar-SA"/>
        </w:rPr>
        <w:t xml:space="preserve"> itr : m_vGisData[i + 1])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(itr.second.empty())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nSize++;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(nSize == m_vGisData[i + 1].size())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continue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nIdx = m_grid.InsertRow();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m_grid.SetItemAsExpanded(nIdx, 0, nIdx, 1, vRowName[i]);</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m_grid.SetRowBkColour(nIdx, </w:t>
      </w:r>
      <w:r w:rsidRPr="005B1499">
        <w:rPr>
          <w:rFonts w:ascii="Consolas" w:eastAsiaTheme="minorHAnsi" w:hAnsi="Consolas" w:cs="Consolas"/>
          <w:color w:val="6F008A"/>
          <w:kern w:val="0"/>
          <w:sz w:val="19"/>
          <w:szCs w:val="19"/>
          <w:highlight w:val="white"/>
          <w:lang w:val="en-US" w:eastAsia="en-US" w:bidi="ar-SA"/>
        </w:rPr>
        <w:t>SLBROWN</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fillGrid(m_vGisData[i + 1], m_grid);</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773FFC">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RestoreCursor();</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::Show(</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(m_vContours.IsEmpty())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return</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CGraphics</w:t>
      </w:r>
      <w:r w:rsidRPr="005B1499">
        <w:rPr>
          <w:rFonts w:ascii="Consolas" w:eastAsiaTheme="minorHAnsi" w:hAnsi="Consolas" w:cs="Consolas"/>
          <w:color w:val="000000"/>
          <w:kern w:val="0"/>
          <w:sz w:val="19"/>
          <w:szCs w:val="19"/>
          <w:highlight w:val="white"/>
          <w:lang w:val="en-US" w:eastAsia="en-US" w:bidi="ar-SA"/>
        </w:rPr>
        <w:t xml:space="preserve"> &amp;gr = </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-&gt;graph;</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CSPen</w:t>
      </w:r>
      <w:r w:rsidRPr="005B1499">
        <w:rPr>
          <w:rFonts w:ascii="Consolas" w:eastAsiaTheme="minorHAnsi" w:hAnsi="Consolas" w:cs="Consolas"/>
          <w:color w:val="000000"/>
          <w:kern w:val="0"/>
          <w:sz w:val="19"/>
          <w:szCs w:val="19"/>
          <w:highlight w:val="white"/>
          <w:lang w:val="en-US" w:eastAsia="en-US" w:bidi="ar-SA"/>
        </w:rPr>
        <w:t xml:space="preserve"> penRgn(</w:t>
      </w:r>
      <w:r w:rsidRPr="005B1499">
        <w:rPr>
          <w:rFonts w:ascii="Consolas" w:eastAsiaTheme="minorHAnsi" w:hAnsi="Consolas" w:cs="Consolas"/>
          <w:color w:val="2F4F4F"/>
          <w:kern w:val="0"/>
          <w:sz w:val="19"/>
          <w:szCs w:val="19"/>
          <w:highlight w:val="white"/>
          <w:lang w:val="en-US" w:eastAsia="en-US" w:bidi="ar-SA"/>
        </w:rPr>
        <w:t>PS_SOLID</w:t>
      </w:r>
      <w:r w:rsidRPr="005B1499">
        <w:rPr>
          <w:rFonts w:ascii="Consolas" w:eastAsiaTheme="minorHAnsi" w:hAnsi="Consolas" w:cs="Consolas"/>
          <w:color w:val="000000"/>
          <w:kern w:val="0"/>
          <w:sz w:val="19"/>
          <w:szCs w:val="19"/>
          <w:highlight w:val="white"/>
          <w:lang w:val="en-US" w:eastAsia="en-US" w:bidi="ar-SA"/>
        </w:rPr>
        <w:t xml:space="preserve">, 1, </w:t>
      </w:r>
      <w:r w:rsidRPr="005B1499">
        <w:rPr>
          <w:rFonts w:ascii="Consolas" w:eastAsiaTheme="minorHAnsi" w:hAnsi="Consolas" w:cs="Consolas"/>
          <w:color w:val="6F008A"/>
          <w:kern w:val="0"/>
          <w:sz w:val="19"/>
          <w:szCs w:val="19"/>
          <w:highlight w:val="white"/>
          <w:lang w:val="en-US" w:eastAsia="en-US" w:bidi="ar-SA"/>
        </w:rPr>
        <w:t>COLOR_BROWN</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CSBrush</w:t>
      </w:r>
      <w:r w:rsidRPr="005B1499">
        <w:rPr>
          <w:rFonts w:ascii="Consolas" w:eastAsiaTheme="minorHAnsi" w:hAnsi="Consolas" w:cs="Consolas"/>
          <w:color w:val="000000"/>
          <w:kern w:val="0"/>
          <w:sz w:val="19"/>
          <w:szCs w:val="19"/>
          <w:highlight w:val="white"/>
          <w:lang w:val="en-US" w:eastAsia="en-US" w:bidi="ar-SA"/>
        </w:rPr>
        <w:t xml:space="preserve"> brushRgn(</w:t>
      </w:r>
      <w:r w:rsidRPr="005B1499">
        <w:rPr>
          <w:rFonts w:ascii="Consolas" w:eastAsiaTheme="minorHAnsi" w:hAnsi="Consolas" w:cs="Consolas"/>
          <w:color w:val="2F4F4F"/>
          <w:kern w:val="0"/>
          <w:sz w:val="19"/>
          <w:szCs w:val="19"/>
          <w:highlight w:val="white"/>
          <w:lang w:val="en-US" w:eastAsia="en-US" w:bidi="ar-SA"/>
        </w:rPr>
        <w:t>BS_HATCHED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6F008A"/>
          <w:kern w:val="0"/>
          <w:sz w:val="19"/>
          <w:szCs w:val="19"/>
          <w:highlight w:val="white"/>
          <w:lang w:val="en-US" w:eastAsia="en-US" w:bidi="ar-SA"/>
        </w:rPr>
        <w:t>COLOR_BROWN</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F4F4F"/>
          <w:kern w:val="0"/>
          <w:sz w:val="19"/>
          <w:szCs w:val="19"/>
          <w:highlight w:val="white"/>
          <w:lang w:val="en-US" w:eastAsia="en-US" w:bidi="ar-SA"/>
        </w:rPr>
        <w:t>HS_SOLID</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CGdiObj</w:t>
      </w:r>
      <w:r w:rsidRPr="005B1499">
        <w:rPr>
          <w:rFonts w:ascii="Consolas" w:eastAsiaTheme="minorHAnsi" w:hAnsi="Consolas" w:cs="Consolas"/>
          <w:color w:val="000000"/>
          <w:kern w:val="0"/>
          <w:sz w:val="19"/>
          <w:szCs w:val="19"/>
          <w:highlight w:val="white"/>
          <w:lang w:val="en-US" w:eastAsia="en-US" w:bidi="ar-SA"/>
        </w:rPr>
        <w:t xml:space="preserve"> oldPen = gr.SelectObject(&amp;penRgn);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CGdiObj</w:t>
      </w:r>
      <w:r w:rsidRPr="005B1499">
        <w:rPr>
          <w:rFonts w:ascii="Consolas" w:eastAsiaTheme="minorHAnsi" w:hAnsi="Consolas" w:cs="Consolas"/>
          <w:color w:val="000000"/>
          <w:kern w:val="0"/>
          <w:sz w:val="19"/>
          <w:szCs w:val="19"/>
          <w:highlight w:val="white"/>
          <w:lang w:val="en-US" w:eastAsia="en-US" w:bidi="ar-SA"/>
        </w:rPr>
        <w:t xml:space="preserve"> oldBrush = gr.SelectObject(&amp;brushRgn);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CSRgn</w:t>
      </w:r>
      <w:r w:rsidRPr="005B1499">
        <w:rPr>
          <w:rFonts w:ascii="Consolas" w:eastAsiaTheme="minorHAnsi" w:hAnsi="Consolas" w:cs="Consolas"/>
          <w:color w:val="000000"/>
          <w:kern w:val="0"/>
          <w:sz w:val="19"/>
          <w:szCs w:val="19"/>
          <w:highlight w:val="white"/>
          <w:lang w:val="en-US" w:eastAsia="en-US" w:bidi="ar-SA"/>
        </w:rPr>
        <w:t xml:space="preserve"> rgnFull;</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nCountContours = m_vContours.GetCount();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i = 0; i &lt; nCountContours; ++i)</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TContours</w:t>
      </w:r>
      <w:r w:rsidRPr="005B1499">
        <w:rPr>
          <w:rFonts w:ascii="Consolas" w:eastAsiaTheme="minorHAnsi" w:hAnsi="Consolas" w:cs="Consolas"/>
          <w:color w:val="000000"/>
          <w:kern w:val="0"/>
          <w:sz w:val="19"/>
          <w:szCs w:val="19"/>
          <w:highlight w:val="white"/>
          <w:lang w:val="en-US" w:eastAsia="en-US" w:bidi="ar-SA"/>
        </w:rPr>
        <w:t>&amp; vCounture = m_vContours[i];</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nCountCounture = vCounture.GetCount();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j = 0; j &lt; nCountCounture; ++j)</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CSRgn</w:t>
      </w:r>
      <w:r w:rsidRPr="005B1499">
        <w:rPr>
          <w:rFonts w:ascii="Consolas" w:eastAsiaTheme="minorHAnsi" w:hAnsi="Consolas" w:cs="Consolas"/>
          <w:color w:val="000000"/>
          <w:kern w:val="0"/>
          <w:sz w:val="19"/>
          <w:szCs w:val="19"/>
          <w:highlight w:val="white"/>
          <w:lang w:val="en-US" w:eastAsia="en-US" w:bidi="ar-SA"/>
        </w:rPr>
        <w:t xml:space="preserve"> 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CPointD</w:t>
      </w:r>
      <w:r w:rsidRPr="005B1499">
        <w:rPr>
          <w:rFonts w:ascii="Consolas" w:eastAsiaTheme="minorHAnsi" w:hAnsi="Consolas" w:cs="Consolas"/>
          <w:color w:val="000000"/>
          <w:kern w:val="0"/>
          <w:sz w:val="19"/>
          <w:szCs w:val="19"/>
          <w:highlight w:val="white"/>
          <w:lang w:val="en-US" w:eastAsia="en-US" w:bidi="ar-SA"/>
        </w:rPr>
        <w:t>&gt;&amp; vKrd = vCounture[j];</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nCountKrds = vKrd.GetCount();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CPointS</w:t>
      </w:r>
      <w:r w:rsidRPr="005B1499">
        <w:rPr>
          <w:rFonts w:ascii="Consolas" w:eastAsiaTheme="minorHAnsi" w:hAnsi="Consolas" w:cs="Consolas"/>
          <w:color w:val="000000"/>
          <w:kern w:val="0"/>
          <w:sz w:val="19"/>
          <w:szCs w:val="19"/>
          <w:highlight w:val="white"/>
          <w:lang w:val="en-US" w:eastAsia="en-US" w:bidi="ar-SA"/>
        </w:rPr>
        <w:t>&gt; vPnt(nCountKrds);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k = 0; k &lt; nCountKrds; ++k)</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::KmPixelEx(</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CKoord</w:t>
      </w:r>
      <w:r w:rsidRPr="005B1499">
        <w:rPr>
          <w:rFonts w:ascii="Consolas" w:eastAsiaTheme="minorHAnsi" w:hAnsi="Consolas" w:cs="Consolas"/>
          <w:color w:val="000000"/>
          <w:kern w:val="0"/>
          <w:sz w:val="19"/>
          <w:szCs w:val="19"/>
          <w:highlight w:val="white"/>
          <w:lang w:val="en-US" w:eastAsia="en-US" w:bidi="ar-SA"/>
        </w:rPr>
        <w:t>(vKrd[k].x, vKrd[k].y), vPnt[k]);</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rgn.CreatePolygonRgn(&amp;vPnt.front(), nCountKrds, </w:t>
      </w:r>
      <w:r w:rsidRPr="005B1499">
        <w:rPr>
          <w:rFonts w:ascii="Consolas" w:eastAsiaTheme="minorHAnsi" w:hAnsi="Consolas" w:cs="Consolas"/>
          <w:color w:val="6F008A"/>
          <w:kern w:val="0"/>
          <w:sz w:val="19"/>
          <w:szCs w:val="19"/>
          <w:highlight w:val="white"/>
          <w:lang w:val="en-US" w:eastAsia="en-US" w:bidi="ar-SA"/>
        </w:rPr>
        <w:t>ALTERNATE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vPnt.push_back(vPnt.front());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-&gt;graph.Polyline(&amp;vPnt.front(), nCountKrds + 1);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(i % 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rgnFull = rgnFull - 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else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rgnFull = rgnFull + 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gr.PaintRgn(&amp;rgnFull);</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lastRenderedPageBreak/>
        <w:t xml:space="preserve">    gr.SelectObject(&amp;oldPen);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gr.SelectObject(&amp;oldBrush);</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CDlgPropertiesRoadNet</w:t>
      </w:r>
      <w:r w:rsidRPr="005B1499">
        <w:rPr>
          <w:rFonts w:ascii="Consolas" w:eastAsiaTheme="minorHAnsi" w:hAnsi="Consolas" w:cs="Consolas"/>
          <w:color w:val="000000"/>
          <w:kern w:val="0"/>
          <w:sz w:val="19"/>
          <w:szCs w:val="19"/>
          <w:highlight w:val="white"/>
          <w:lang w:val="en-US" w:eastAsia="en-US" w:bidi="ar-SA"/>
        </w:rPr>
        <w:t>::OnChangeRow()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selectMapObj</w:t>
      </w:r>
      <w:r w:rsidRPr="00773FFC">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m</w:t>
      </w:r>
      <w:r w:rsidRPr="00773FFC">
        <w:rPr>
          <w:rFonts w:ascii="Consolas" w:eastAsiaTheme="minorHAnsi" w:hAnsi="Consolas" w:cs="Consolas"/>
          <w:color w:val="000000"/>
          <w:kern w:val="0"/>
          <w:sz w:val="19"/>
          <w:szCs w:val="19"/>
          <w:highlight w:val="white"/>
          <w:lang w:val="en-US" w:eastAsia="en-US" w:bidi="ar-SA"/>
        </w:rPr>
        <w:t>_</w:t>
      </w:r>
      <w:r w:rsidRPr="005B1499">
        <w:rPr>
          <w:rFonts w:ascii="Consolas" w:eastAsiaTheme="minorHAnsi" w:hAnsi="Consolas" w:cs="Consolas"/>
          <w:color w:val="000000"/>
          <w:kern w:val="0"/>
          <w:sz w:val="19"/>
          <w:szCs w:val="19"/>
          <w:highlight w:val="white"/>
          <w:lang w:val="en-US" w:eastAsia="en-US" w:bidi="ar-SA"/>
        </w:rPr>
        <w:t>grid</w:t>
      </w:r>
      <w:r w:rsidRPr="00773FFC">
        <w:rPr>
          <w:rFonts w:ascii="Consolas" w:eastAsiaTheme="minorHAnsi" w:hAnsi="Consolas" w:cs="Consolas"/>
          <w:color w:val="000000"/>
          <w:kern w:val="0"/>
          <w:sz w:val="19"/>
          <w:szCs w:val="19"/>
          <w:highlight w:val="white"/>
          <w:lang w:val="en-US" w:eastAsia="en-US" w:bidi="ar-SA"/>
        </w:rPr>
        <w:t>);</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773FFC">
        <w:rPr>
          <w:rFonts w:ascii="Consolas" w:eastAsiaTheme="minorHAnsi" w:hAnsi="Consolas" w:cs="Consolas"/>
          <w:color w:val="000000"/>
          <w:kern w:val="0"/>
          <w:sz w:val="19"/>
          <w:szCs w:val="19"/>
          <w:highlight w:val="white"/>
          <w:lang w:val="en-US" w:eastAsia="en-US" w:bidi="ar-SA"/>
        </w:rPr>
        <w:t xml:space="preserve">  }</w:t>
      </w:r>
    </w:p>
    <w:p w:rsidR="005B1499" w:rsidRPr="00773FFC" w:rsidRDefault="005B1499" w:rsidP="005B1499">
      <w:pPr>
        <w:spacing w:line="360" w:lineRule="auto"/>
        <w:jc w:val="both"/>
        <w:rPr>
          <w:rFonts w:ascii="Consolas" w:eastAsiaTheme="minorHAnsi" w:hAnsi="Consolas" w:cs="Consolas"/>
          <w:color w:val="000000"/>
          <w:kern w:val="0"/>
          <w:sz w:val="19"/>
          <w:szCs w:val="19"/>
          <w:lang w:val="en-US" w:eastAsia="en-US" w:bidi="ar-SA"/>
        </w:rPr>
      </w:pPr>
      <w:r w:rsidRPr="00773FFC">
        <w:rPr>
          <w:rFonts w:ascii="Consolas" w:eastAsiaTheme="minorHAnsi" w:hAnsi="Consolas" w:cs="Consolas"/>
          <w:color w:val="000000"/>
          <w:kern w:val="0"/>
          <w:sz w:val="19"/>
          <w:szCs w:val="19"/>
          <w:highlight w:val="white"/>
          <w:lang w:val="en-US" w:eastAsia="en-US" w:bidi="ar-SA"/>
        </w:rPr>
        <w:t>}</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773FFC">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Класс</w:t>
      </w:r>
      <w:r w:rsidRPr="00773FFC">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характеристик</w:t>
      </w:r>
      <w:r w:rsidRPr="00773FFC">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гидротехнических</w:t>
      </w:r>
      <w:r w:rsidRPr="00773FFC">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сооружений</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773FFC">
        <w:rPr>
          <w:rFonts w:ascii="Consolas" w:eastAsiaTheme="minorHAnsi" w:hAnsi="Consolas" w:cs="Consolas"/>
          <w:color w:val="000000"/>
          <w:kern w:val="0"/>
          <w:sz w:val="19"/>
          <w:szCs w:val="19"/>
          <w:highlight w:val="white"/>
          <w:lang w:val="en-US" w:eastAsia="en-US" w:bidi="ar-SA"/>
        </w:rPr>
        <w:t xml:space="preserve">  </w:t>
      </w:r>
      <w:r w:rsidRPr="00773FFC">
        <w:rPr>
          <w:rFonts w:ascii="Consolas" w:eastAsiaTheme="minorHAnsi" w:hAnsi="Consolas" w:cs="Consolas"/>
          <w:color w:val="0000FF"/>
          <w:kern w:val="0"/>
          <w:sz w:val="19"/>
          <w:szCs w:val="19"/>
          <w:highlight w:val="white"/>
          <w:lang w:val="en-US" w:eastAsia="en-US" w:bidi="ar-SA"/>
        </w:rPr>
        <w:t>class</w:t>
      </w:r>
      <w:r w:rsidRPr="00773FFC">
        <w:rPr>
          <w:rFonts w:ascii="Consolas" w:eastAsiaTheme="minorHAnsi" w:hAnsi="Consolas" w:cs="Consolas"/>
          <w:color w:val="000000"/>
          <w:kern w:val="0"/>
          <w:sz w:val="19"/>
          <w:szCs w:val="19"/>
          <w:highlight w:val="white"/>
          <w:lang w:val="en-US" w:eastAsia="en-US" w:bidi="ar-SA"/>
        </w:rPr>
        <w:t xml:space="preserve"> </w:t>
      </w:r>
      <w:r w:rsidRPr="00773FFC">
        <w:rPr>
          <w:rFonts w:ascii="Consolas" w:eastAsiaTheme="minorHAnsi" w:hAnsi="Consolas" w:cs="Consolas"/>
          <w:color w:val="2B91AF"/>
          <w:kern w:val="0"/>
          <w:sz w:val="19"/>
          <w:szCs w:val="19"/>
          <w:highlight w:val="white"/>
          <w:lang w:val="en-US" w:eastAsia="en-US" w:bidi="ar-SA"/>
        </w:rPr>
        <w:t>CDlgHydroTechnicalConstruction</w:t>
      </w:r>
      <w:r w:rsidRPr="00773FFC">
        <w:rPr>
          <w:rFonts w:ascii="Consolas" w:eastAsiaTheme="minorHAnsi" w:hAnsi="Consolas" w:cs="Consolas"/>
          <w:color w:val="000000"/>
          <w:kern w:val="0"/>
          <w:sz w:val="19"/>
          <w:szCs w:val="19"/>
          <w:highlight w:val="white"/>
          <w:lang w:val="en-US" w:eastAsia="en-US" w:bidi="ar-SA"/>
        </w:rPr>
        <w:t xml:space="preserve"> : </w:t>
      </w:r>
      <w:r w:rsidRPr="00773FFC">
        <w:rPr>
          <w:rFonts w:ascii="Consolas" w:eastAsiaTheme="minorHAnsi" w:hAnsi="Consolas" w:cs="Consolas"/>
          <w:color w:val="0000FF"/>
          <w:kern w:val="0"/>
          <w:sz w:val="19"/>
          <w:szCs w:val="19"/>
          <w:highlight w:val="white"/>
          <w:lang w:val="en-US" w:eastAsia="en-US" w:bidi="ar-SA"/>
        </w:rPr>
        <w:t>public</w:t>
      </w:r>
      <w:r w:rsidRPr="00773FFC">
        <w:rPr>
          <w:rFonts w:ascii="Consolas" w:eastAsiaTheme="minorHAnsi" w:hAnsi="Consolas" w:cs="Consolas"/>
          <w:color w:val="000000"/>
          <w:kern w:val="0"/>
          <w:sz w:val="19"/>
          <w:szCs w:val="19"/>
          <w:highlight w:val="white"/>
          <w:lang w:val="en-US" w:eastAsia="en-US" w:bidi="ar-SA"/>
        </w:rPr>
        <w:t xml:space="preserve"> </w:t>
      </w:r>
      <w:r w:rsidRPr="00773FFC">
        <w:rPr>
          <w:rFonts w:ascii="Consolas" w:eastAsiaTheme="minorHAnsi" w:hAnsi="Consolas" w:cs="Consolas"/>
          <w:color w:val="2B91AF"/>
          <w:kern w:val="0"/>
          <w:sz w:val="19"/>
          <w:szCs w:val="19"/>
          <w:highlight w:val="white"/>
          <w:lang w:val="en-US" w:eastAsia="en-US" w:bidi="ar-SA"/>
        </w:rPr>
        <w:t>CSBaseDialog</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773FFC">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6F008A"/>
          <w:kern w:val="0"/>
          <w:sz w:val="19"/>
          <w:szCs w:val="19"/>
          <w:highlight w:val="white"/>
          <w:lang w:val="en-US" w:eastAsia="en-US" w:bidi="ar-SA"/>
        </w:rPr>
        <w:t>DECLARE_NO_COPY_CLASS</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public</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CDlgHydroTechnicalConstruction(</w:t>
      </w:r>
      <w:r w:rsidRPr="005B1499">
        <w:rPr>
          <w:rFonts w:ascii="Consolas" w:eastAsiaTheme="minorHAnsi" w:hAnsi="Consolas" w:cs="Consolas"/>
          <w:color w:val="2B91AF"/>
          <w:kern w:val="0"/>
          <w:sz w:val="19"/>
          <w:szCs w:val="19"/>
          <w:highlight w:val="white"/>
          <w:lang w:val="en-US" w:eastAsia="en-US" w:bidi="ar-SA"/>
        </w:rPr>
        <w:t>CSBaseWindow</w:t>
      </w:r>
      <w:r w:rsidRPr="005B1499">
        <w:rPr>
          <w:rFonts w:ascii="Consolas" w:eastAsiaTheme="minorHAnsi" w:hAnsi="Consolas" w:cs="Consolas"/>
          <w:color w:val="000000"/>
          <w:kern w:val="0"/>
          <w:sz w:val="19"/>
          <w:szCs w:val="19"/>
          <w:highlight w:val="white"/>
          <w:lang w:val="en-US" w:eastAsia="en-US" w:bidi="ar-SA"/>
        </w:rPr>
        <w:t xml:space="preserve">* pParent_,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SRegionTMM</w:t>
      </w:r>
      <w:r w:rsidRPr="005B1499">
        <w:rPr>
          <w:rFonts w:ascii="Consolas" w:eastAsiaTheme="minorHAnsi" w:hAnsi="Consolas" w:cs="Consolas"/>
          <w:color w:val="000000"/>
          <w:kern w:val="0"/>
          <w:sz w:val="19"/>
          <w:szCs w:val="19"/>
          <w:highlight w:val="white"/>
          <w:lang w:val="en-US" w:eastAsia="en-US" w:bidi="ar-SA"/>
        </w:rPr>
        <w:t>&amp; RegionTMM_);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virtual</w:t>
      </w:r>
      <w:r w:rsidRPr="005B1499">
        <w:rPr>
          <w:rFonts w:ascii="Consolas" w:eastAsiaTheme="minorHAnsi" w:hAnsi="Consolas" w:cs="Consolas"/>
          <w:color w:val="000000"/>
          <w:kern w:val="0"/>
          <w:sz w:val="19"/>
          <w:szCs w:val="19"/>
          <w:highlight w:val="white"/>
          <w:lang w:val="en-US" w:eastAsia="en-US" w:bidi="ar-SA"/>
        </w:rPr>
        <w:t xml:space="preserve"> ~CDlgHydroTechnicalConstruction()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Отображает</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закрытость</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местности</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Show(</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 xml:space="preserve"> *pWnd_);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protected</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OnCreate();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OnDestroy();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OnSize(</w:t>
      </w:r>
      <w:r w:rsidRPr="005B1499">
        <w:rPr>
          <w:rFonts w:ascii="Consolas" w:eastAsiaTheme="minorHAnsi" w:hAnsi="Consolas" w:cs="Consolas"/>
          <w:color w:val="2B91AF"/>
          <w:kern w:val="0"/>
          <w:sz w:val="19"/>
          <w:szCs w:val="19"/>
          <w:highlight w:val="white"/>
          <w:lang w:val="en-US" w:eastAsia="en-US" w:bidi="ar-SA"/>
        </w:rPr>
        <w:t>UINT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OnChangeRow();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private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SRegionTMM</w:t>
      </w:r>
      <w:r w:rsidRPr="005B1499">
        <w:rPr>
          <w:rFonts w:ascii="Consolas" w:eastAsiaTheme="minorHAnsi" w:hAnsi="Consolas" w:cs="Consolas"/>
          <w:color w:val="000000"/>
          <w:kern w:val="0"/>
          <w:sz w:val="19"/>
          <w:szCs w:val="19"/>
          <w:highlight w:val="white"/>
          <w:lang w:val="en-US" w:eastAsia="en-US" w:bidi="ar-SA"/>
        </w:rPr>
        <w:t xml:space="preserve">  m_RegionTMM;</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CDrawOnGisWnd</w:t>
      </w:r>
      <w:r w:rsidRPr="005B1499">
        <w:rPr>
          <w:rFonts w:ascii="Consolas" w:eastAsiaTheme="minorHAnsi" w:hAnsi="Consolas" w:cs="Consolas"/>
          <w:color w:val="000000"/>
          <w:kern w:val="0"/>
          <w:sz w:val="19"/>
          <w:szCs w:val="19"/>
          <w:highlight w:val="white"/>
          <w:lang w:val="en-US" w:eastAsia="en-US" w:bidi="ar-SA"/>
        </w:rPr>
        <w:t xml:space="preserve">       m_DrawOnGisWnd;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TContours</w:t>
      </w:r>
      <w:r w:rsidRPr="005B1499">
        <w:rPr>
          <w:rFonts w:ascii="Consolas" w:eastAsiaTheme="minorHAnsi" w:hAnsi="Consolas" w:cs="Consolas"/>
          <w:color w:val="000000"/>
          <w:kern w:val="0"/>
          <w:sz w:val="19"/>
          <w:szCs w:val="19"/>
          <w:highlight w:val="white"/>
          <w:lang w:val="en-US" w:eastAsia="en-US" w:bidi="ar-SA"/>
        </w:rPr>
        <w:t>&gt;  m_vContours;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CSGrid</w:t>
      </w:r>
      <w:r w:rsidRPr="005B1499">
        <w:rPr>
          <w:rFonts w:ascii="Consolas" w:eastAsiaTheme="minorHAnsi" w:hAnsi="Consolas" w:cs="Consolas"/>
          <w:color w:val="000000"/>
          <w:kern w:val="0"/>
          <w:sz w:val="19"/>
          <w:szCs w:val="19"/>
          <w:highlight w:val="white"/>
          <w:lang w:val="en-US" w:eastAsia="en-US" w:bidi="ar-SA"/>
        </w:rPr>
        <w:t xml:space="preserve">  m_grid;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m_nFixedRow;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TgisDataGeoPnts</w:t>
      </w:r>
      <w:r w:rsidRPr="005B1499">
        <w:rPr>
          <w:rFonts w:ascii="Consolas" w:eastAsiaTheme="minorHAnsi" w:hAnsi="Consolas" w:cs="Consolas"/>
          <w:color w:val="000000"/>
          <w:kern w:val="0"/>
          <w:sz w:val="19"/>
          <w:szCs w:val="19"/>
          <w:highlight w:val="white"/>
          <w:lang w:val="en-US" w:eastAsia="en-US" w:bidi="ar-SA"/>
        </w:rPr>
        <w:t xml:space="preserve"> m_gisDataGeoPnts;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TObjBossSubj</w:t>
      </w:r>
      <w:r w:rsidRPr="005B1499">
        <w:rPr>
          <w:rFonts w:ascii="Consolas" w:eastAsiaTheme="minorHAnsi" w:hAnsi="Consolas" w:cs="Consolas"/>
          <w:color w:val="000000"/>
          <w:kern w:val="0"/>
          <w:sz w:val="19"/>
          <w:szCs w:val="19"/>
          <w:highlight w:val="white"/>
          <w:lang w:val="en-US" w:eastAsia="en-US" w:bidi="ar-SA"/>
        </w:rPr>
        <w:t xml:space="preserve"> m_gisData;</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32471F"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32471F">
        <w:rPr>
          <w:rFonts w:ascii="Consolas" w:eastAsiaTheme="minorHAnsi" w:hAnsi="Consolas" w:cs="Consolas"/>
          <w:color w:val="0000FF"/>
          <w:kern w:val="0"/>
          <w:sz w:val="19"/>
          <w:szCs w:val="19"/>
          <w:highlight w:val="white"/>
          <w:lang w:val="en-US" w:eastAsia="en-US" w:bidi="ar-SA"/>
        </w:rPr>
        <w:t>void</w:t>
      </w:r>
      <w:r w:rsidRPr="0032471F">
        <w:rPr>
          <w:rFonts w:ascii="Consolas" w:eastAsiaTheme="minorHAnsi" w:hAnsi="Consolas" w:cs="Consolas"/>
          <w:color w:val="000000"/>
          <w:kern w:val="0"/>
          <w:sz w:val="19"/>
          <w:szCs w:val="19"/>
          <w:highlight w:val="white"/>
          <w:lang w:val="en-US" w:eastAsia="en-US" w:bidi="ar-SA"/>
        </w:rPr>
        <w:t xml:space="preserve"> fillGridHead();</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32471F">
        <w:rPr>
          <w:rFonts w:ascii="Consolas" w:eastAsiaTheme="minorHAnsi" w:hAnsi="Consolas" w:cs="Consolas"/>
          <w:color w:val="000000"/>
          <w:kern w:val="0"/>
          <w:sz w:val="19"/>
          <w:szCs w:val="19"/>
          <w:highlight w:val="white"/>
          <w:lang w:val="en-US" w:eastAsia="en-US" w:bidi="ar-SA"/>
        </w:rPr>
        <w:t xml:space="preserve">    </w:t>
      </w:r>
      <w:r w:rsidRPr="00773FFC">
        <w:rPr>
          <w:rFonts w:ascii="Consolas" w:eastAsiaTheme="minorHAnsi" w:hAnsi="Consolas" w:cs="Consolas"/>
          <w:color w:val="0000FF"/>
          <w:kern w:val="0"/>
          <w:sz w:val="19"/>
          <w:szCs w:val="19"/>
          <w:highlight w:val="white"/>
          <w:lang w:val="en-US" w:eastAsia="en-US" w:bidi="ar-SA"/>
        </w:rPr>
        <w:t>void</w:t>
      </w:r>
      <w:r w:rsidRPr="00773FFC">
        <w:rPr>
          <w:rFonts w:ascii="Consolas" w:eastAsiaTheme="minorHAnsi" w:hAnsi="Consolas" w:cs="Consolas"/>
          <w:color w:val="000000"/>
          <w:kern w:val="0"/>
          <w:sz w:val="19"/>
          <w:szCs w:val="19"/>
          <w:highlight w:val="white"/>
          <w:lang w:val="en-US" w:eastAsia="en-US" w:bidi="ar-SA"/>
        </w:rPr>
        <w:t xml:space="preserve"> fillGridData();</w:t>
      </w:r>
    </w:p>
    <w:p w:rsidR="005B1499" w:rsidRPr="00773FFC" w:rsidRDefault="005B1499" w:rsidP="005B1499">
      <w:pPr>
        <w:spacing w:line="360" w:lineRule="auto"/>
        <w:jc w:val="both"/>
        <w:rPr>
          <w:rFonts w:ascii="Consolas" w:eastAsiaTheme="minorHAnsi" w:hAnsi="Consolas" w:cs="Consolas"/>
          <w:color w:val="000000"/>
          <w:kern w:val="0"/>
          <w:sz w:val="19"/>
          <w:szCs w:val="19"/>
          <w:lang w:val="en-US" w:eastAsia="en-US" w:bidi="ar-SA"/>
        </w:rPr>
      </w:pPr>
      <w:r w:rsidRPr="00773FFC">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::CDlgHydroTechnicalConstruction(</w:t>
      </w:r>
      <w:r w:rsidRPr="005B1499">
        <w:rPr>
          <w:rFonts w:ascii="Consolas" w:eastAsiaTheme="minorHAnsi" w:hAnsi="Consolas" w:cs="Consolas"/>
          <w:color w:val="2B91AF"/>
          <w:kern w:val="0"/>
          <w:sz w:val="19"/>
          <w:szCs w:val="19"/>
          <w:highlight w:val="white"/>
          <w:lang w:val="en-US" w:eastAsia="en-US" w:bidi="ar-SA"/>
        </w:rPr>
        <w:t>CSBaseWindow</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pParentWnd_</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SRegionTMM</w:t>
      </w:r>
      <w:r w:rsidRPr="005B1499">
        <w:rPr>
          <w:rFonts w:ascii="Consolas" w:eastAsiaTheme="minorHAnsi" w:hAnsi="Consolas" w:cs="Consolas"/>
          <w:color w:val="000000"/>
          <w:kern w:val="0"/>
          <w:sz w:val="19"/>
          <w:szCs w:val="19"/>
          <w:highlight w:val="white"/>
          <w:lang w:val="en-US" w:eastAsia="en-US" w:bidi="ar-SA"/>
        </w:rPr>
        <w:t xml:space="preserve">&amp; </w:t>
      </w:r>
      <w:r w:rsidRPr="005B1499">
        <w:rPr>
          <w:rFonts w:ascii="Consolas" w:eastAsiaTheme="minorHAnsi" w:hAnsi="Consolas" w:cs="Consolas"/>
          <w:color w:val="808080"/>
          <w:kern w:val="0"/>
          <w:sz w:val="19"/>
          <w:szCs w:val="19"/>
          <w:highlight w:val="white"/>
          <w:lang w:val="en-US" w:eastAsia="en-US" w:bidi="ar-SA"/>
        </w:rPr>
        <w:t>RegionTMM_</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 </w:t>
      </w:r>
      <w:r w:rsidRPr="005B1499">
        <w:rPr>
          <w:rFonts w:ascii="Consolas" w:eastAsiaTheme="minorHAnsi" w:hAnsi="Consolas" w:cs="Consolas"/>
          <w:color w:val="2B91AF"/>
          <w:kern w:val="0"/>
          <w:sz w:val="19"/>
          <w:szCs w:val="19"/>
          <w:highlight w:val="white"/>
          <w:lang w:val="en-US" w:eastAsia="en-US" w:bidi="ar-SA"/>
        </w:rPr>
        <w:t>CSBaseDialog</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6F008A"/>
          <w:kern w:val="0"/>
          <w:sz w:val="19"/>
          <w:szCs w:val="19"/>
          <w:highlight w:val="white"/>
          <w:lang w:val="en-US" w:eastAsia="en-US" w:bidi="ar-SA"/>
        </w:rPr>
        <w:t>DLG_TERRAIN_PARAMS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pParentWnd_</w:t>
      </w:r>
      <w:r w:rsidRPr="005B1499">
        <w:rPr>
          <w:rFonts w:ascii="Consolas" w:eastAsiaTheme="minorHAnsi" w:hAnsi="Consolas" w:cs="Consolas"/>
          <w:color w:val="000000"/>
          <w:kern w:val="0"/>
          <w:sz w:val="19"/>
          <w:szCs w:val="19"/>
          <w:highlight w:val="white"/>
          <w:lang w:val="en-US" w:eastAsia="en-US" w:bidi="ar-SA"/>
        </w:rPr>
        <w:t>, g_hInstance), m_RegionTMM(</w:t>
      </w:r>
      <w:r w:rsidRPr="005B1499">
        <w:rPr>
          <w:rFonts w:ascii="Consolas" w:eastAsiaTheme="minorHAnsi" w:hAnsi="Consolas" w:cs="Consolas"/>
          <w:color w:val="808080"/>
          <w:kern w:val="0"/>
          <w:sz w:val="19"/>
          <w:szCs w:val="19"/>
          <w:highlight w:val="white"/>
          <w:lang w:val="en-US" w:eastAsia="en-US" w:bidi="ar-SA"/>
        </w:rPr>
        <w:t>RegionTMM_</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2907C2"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val="en-US" w:eastAsia="en-US" w:bidi="ar-SA"/>
        </w:rPr>
        <w:t xml:space="preserve">    m_nFixedRow =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m_DrawOnGisWnd.SetParams(</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 GetIdActiveWnd(), (</w:t>
      </w:r>
      <w:r w:rsidRPr="005B1499">
        <w:rPr>
          <w:rFonts w:ascii="Consolas" w:eastAsiaTheme="minorHAnsi" w:hAnsi="Consolas" w:cs="Consolas"/>
          <w:color w:val="2B91AF"/>
          <w:kern w:val="0"/>
          <w:sz w:val="19"/>
          <w:szCs w:val="19"/>
          <w:highlight w:val="white"/>
          <w:lang w:val="en-US" w:eastAsia="en-US" w:bidi="ar-SA"/>
        </w:rPr>
        <w:t>CDrawOnGisWnd</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2B91AF"/>
          <w:kern w:val="0"/>
          <w:sz w:val="19"/>
          <w:szCs w:val="19"/>
          <w:highlight w:val="white"/>
          <w:lang w:val="en-US" w:eastAsia="en-US" w:bidi="ar-SA"/>
        </w:rPr>
        <w:t>TDrawHandler</w:t>
      </w:r>
      <w:r w:rsidRPr="005B1499">
        <w:rPr>
          <w:rFonts w:ascii="Consolas" w:eastAsiaTheme="minorHAnsi" w:hAnsi="Consolas" w:cs="Consolas"/>
          <w:color w:val="000000"/>
          <w:kern w:val="0"/>
          <w:sz w:val="19"/>
          <w:szCs w:val="19"/>
          <w:highlight w:val="white"/>
          <w:lang w:val="en-US" w:eastAsia="en-US" w:bidi="ar-SA"/>
        </w:rPr>
        <w:t>)&amp;</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::Show);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IFace_Attach(</w:t>
      </w:r>
      <w:r w:rsidRPr="005B1499">
        <w:rPr>
          <w:rFonts w:ascii="Consolas" w:eastAsiaTheme="minorHAnsi" w:hAnsi="Consolas" w:cs="Consolas"/>
          <w:color w:val="2F4F4F"/>
          <w:kern w:val="0"/>
          <w:sz w:val="19"/>
          <w:szCs w:val="19"/>
          <w:highlight w:val="white"/>
          <w:lang w:val="en-US" w:eastAsia="en-US" w:bidi="ar-SA"/>
        </w:rPr>
        <w:t>IFD_GIS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EnableSerialize(</w:t>
      </w:r>
      <w:r w:rsidRPr="005B1499">
        <w:rPr>
          <w:rFonts w:ascii="Consolas" w:eastAsiaTheme="minorHAnsi" w:hAnsi="Consolas" w:cs="Consolas"/>
          <w:color w:val="0000FF"/>
          <w:kern w:val="0"/>
          <w:sz w:val="19"/>
          <w:szCs w:val="19"/>
          <w:highlight w:val="white"/>
          <w:lang w:val="en-US" w:eastAsia="en-US" w:bidi="ar-SA"/>
        </w:rPr>
        <w:t>true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::OnCreate()</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773FFC">
        <w:rPr>
          <w:rFonts w:ascii="Consolas" w:eastAsiaTheme="minorHAnsi" w:hAnsi="Consolas" w:cs="Consolas"/>
          <w:color w:val="000000"/>
          <w:kern w:val="0"/>
          <w:sz w:val="19"/>
          <w:szCs w:val="19"/>
          <w:highlight w:val="white"/>
          <w:lang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773FFC">
        <w:rPr>
          <w:rFonts w:ascii="Consolas" w:eastAsiaTheme="minorHAnsi" w:hAnsi="Consolas" w:cs="Consolas"/>
          <w:color w:val="000000"/>
          <w:kern w:val="0"/>
          <w:sz w:val="19"/>
          <w:szCs w:val="19"/>
          <w:highlight w:val="white"/>
          <w:lang w:eastAsia="en-US" w:bidi="ar-SA"/>
        </w:rPr>
        <w:lastRenderedPageBreak/>
        <w:t xml:space="preserve">    </w:t>
      </w:r>
      <w:r>
        <w:rPr>
          <w:rFonts w:ascii="Consolas" w:eastAsiaTheme="minorHAnsi" w:hAnsi="Consolas" w:cs="Consolas"/>
          <w:color w:val="000000"/>
          <w:kern w:val="0"/>
          <w:sz w:val="19"/>
          <w:szCs w:val="19"/>
          <w:highlight w:val="white"/>
          <w:lang w:eastAsia="en-US" w:bidi="ar-SA"/>
        </w:rPr>
        <w:t>SetText(_S(</w:t>
      </w:r>
      <w:r>
        <w:rPr>
          <w:rFonts w:ascii="Consolas" w:eastAsiaTheme="minorHAnsi" w:hAnsi="Consolas" w:cs="Consolas"/>
          <w:color w:val="A31515"/>
          <w:kern w:val="0"/>
          <w:sz w:val="19"/>
          <w:szCs w:val="19"/>
          <w:highlight w:val="white"/>
          <w:lang w:eastAsia="en-US" w:bidi="ar-SA"/>
        </w:rPr>
        <w:t>"Характеристики гидротехнических сооружений"</w:t>
      </w:r>
      <w:r>
        <w:rPr>
          <w:rFonts w:ascii="Consolas" w:eastAsiaTheme="minorHAnsi" w:hAnsi="Consolas" w:cs="Consolas"/>
          <w:color w:val="000000"/>
          <w:kern w:val="0"/>
          <w:sz w:val="19"/>
          <w:szCs w:val="19"/>
          <w:highlight w:val="white"/>
          <w:lang w:eastAsia="en-US" w:bidi="ar-SA"/>
        </w:rPr>
        <w:t xml:space="preserve">) + </w:t>
      </w:r>
      <w:r>
        <w:rPr>
          <w:rFonts w:ascii="Consolas" w:eastAsiaTheme="minorHAnsi" w:hAnsi="Consolas" w:cs="Consolas"/>
          <w:color w:val="A31515"/>
          <w:kern w:val="0"/>
          <w:sz w:val="19"/>
          <w:szCs w:val="19"/>
          <w:highlight w:val="white"/>
          <w:lang w:eastAsia="en-US" w:bidi="ar-SA"/>
        </w:rPr>
        <w:t>" ["</w:t>
      </w:r>
      <w:r>
        <w:rPr>
          <w:rFonts w:ascii="Consolas" w:eastAsiaTheme="minorHAnsi" w:hAnsi="Consolas" w:cs="Consolas"/>
          <w:color w:val="000000"/>
          <w:kern w:val="0"/>
          <w:sz w:val="19"/>
          <w:szCs w:val="19"/>
          <w:highlight w:val="white"/>
          <w:lang w:eastAsia="en-US" w:bidi="ar-SA"/>
        </w:rPr>
        <w:t xml:space="preserve"> + m_RegionTMM.m_sName + </w:t>
      </w:r>
      <w:r>
        <w:rPr>
          <w:rFonts w:ascii="Consolas" w:eastAsiaTheme="minorHAnsi" w:hAnsi="Consolas" w:cs="Consolas"/>
          <w:color w:val="A31515"/>
          <w:kern w:val="0"/>
          <w:sz w:val="19"/>
          <w:szCs w:val="19"/>
          <w:highlight w:val="white"/>
          <w:lang w:eastAsia="en-US" w:bidi="ar-SA"/>
        </w:rPr>
        <w:t>"]"</w:t>
      </w:r>
      <w:r>
        <w:rPr>
          <w:rFonts w:ascii="Consolas" w:eastAsiaTheme="minorHAnsi" w:hAnsi="Consolas" w:cs="Consolas"/>
          <w:color w:val="000000"/>
          <w:kern w:val="0"/>
          <w:sz w:val="19"/>
          <w:szCs w:val="19"/>
          <w:highlight w:val="white"/>
          <w:lang w:eastAsia="en-US" w:bidi="ar-SA"/>
        </w:rPr>
        <w:t>);</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m_grid.SubclassDlgItem(</w:t>
      </w:r>
      <w:r w:rsidRPr="005B1499">
        <w:rPr>
          <w:rFonts w:ascii="Consolas" w:eastAsiaTheme="minorHAnsi" w:hAnsi="Consolas" w:cs="Consolas"/>
          <w:color w:val="6F008A"/>
          <w:kern w:val="0"/>
          <w:sz w:val="19"/>
          <w:szCs w:val="19"/>
          <w:highlight w:val="white"/>
          <w:lang w:val="en-US" w:eastAsia="en-US" w:bidi="ar-SA"/>
        </w:rPr>
        <w:t>IDC_GRID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m_grid.SetEditable(</w:t>
      </w:r>
      <w:r w:rsidRPr="005B1499">
        <w:rPr>
          <w:rFonts w:ascii="Consolas" w:eastAsiaTheme="minorHAnsi" w:hAnsi="Consolas" w:cs="Consolas"/>
          <w:color w:val="0000FF"/>
          <w:kern w:val="0"/>
          <w:sz w:val="19"/>
          <w:szCs w:val="19"/>
          <w:highlight w:val="white"/>
          <w:lang w:val="en-US" w:eastAsia="en-US" w:bidi="ar-SA"/>
        </w:rPr>
        <w:t>false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6F008A"/>
          <w:kern w:val="0"/>
          <w:sz w:val="19"/>
          <w:szCs w:val="19"/>
          <w:highlight w:val="white"/>
          <w:lang w:val="en-US" w:eastAsia="en-US" w:bidi="ar-SA"/>
        </w:rPr>
        <w:t>ON_GRID_SELCHANGE</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6F008A"/>
          <w:kern w:val="0"/>
          <w:sz w:val="19"/>
          <w:szCs w:val="19"/>
          <w:highlight w:val="white"/>
          <w:lang w:val="en-US" w:eastAsia="en-US" w:bidi="ar-SA"/>
        </w:rPr>
        <w:t>IDC_GRID</w:t>
      </w:r>
      <w:r w:rsidRPr="005B1499">
        <w:rPr>
          <w:rFonts w:ascii="Consolas" w:eastAsiaTheme="minorHAnsi" w:hAnsi="Consolas" w:cs="Consolas"/>
          <w:color w:val="000000"/>
          <w:kern w:val="0"/>
          <w:sz w:val="19"/>
          <w:szCs w:val="19"/>
          <w:highlight w:val="white"/>
          <w:lang w:val="en-US" w:eastAsia="en-US" w:bidi="ar-SA"/>
        </w:rPr>
        <w:t>, &amp;</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::OnChangeRow);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fillGridHead();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fillGridData();</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std::</w:t>
      </w:r>
      <w:r w:rsidRPr="005B1499">
        <w:rPr>
          <w:rFonts w:ascii="Consolas" w:eastAsiaTheme="minorHAnsi" w:hAnsi="Consolas" w:cs="Consolas"/>
          <w:color w:val="2B91AF"/>
          <w:kern w:val="0"/>
          <w:sz w:val="19"/>
          <w:szCs w:val="19"/>
          <w:highlight w:val="white"/>
          <w:lang w:val="en-US" w:eastAsia="en-US" w:bidi="ar-SA"/>
        </w:rPr>
        <w:t>set</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&gt; typesSpecified;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typesSpecified.insert(</w:t>
      </w:r>
      <w:r w:rsidRPr="005B1499">
        <w:rPr>
          <w:rFonts w:ascii="Consolas" w:eastAsiaTheme="minorHAnsi" w:hAnsi="Consolas" w:cs="Consolas"/>
          <w:color w:val="6F008A"/>
          <w:kern w:val="0"/>
          <w:sz w:val="19"/>
          <w:szCs w:val="19"/>
          <w:highlight w:val="white"/>
          <w:lang w:val="en-US" w:eastAsia="en-US" w:bidi="ar-SA"/>
        </w:rPr>
        <w:t>UT_SEA</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typesSpecified.insert(</w:t>
      </w:r>
      <w:r w:rsidRPr="005B1499">
        <w:rPr>
          <w:rFonts w:ascii="Consolas" w:eastAsiaTheme="minorHAnsi" w:hAnsi="Consolas" w:cs="Consolas"/>
          <w:color w:val="6F008A"/>
          <w:kern w:val="0"/>
          <w:sz w:val="19"/>
          <w:szCs w:val="19"/>
          <w:highlight w:val="white"/>
          <w:lang w:val="en-US" w:eastAsia="en-US" w:bidi="ar-SA"/>
        </w:rPr>
        <w:t>UT_DAM</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GetContoursBySurfaceStateTypes(m_RegionTMM, typesSpecified, m_vContours);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RepaintServiceModellingEnvironment(m_DrawOnGisWnd.GetGisWndId());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ShakeWindow();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return</w:t>
      </w:r>
      <w:r w:rsidRPr="005B1499">
        <w:rPr>
          <w:rFonts w:ascii="Consolas" w:eastAsiaTheme="minorHAnsi" w:hAnsi="Consolas" w:cs="Consolas"/>
          <w:color w:val="000000"/>
          <w:kern w:val="0"/>
          <w:sz w:val="19"/>
          <w:szCs w:val="19"/>
          <w:highlight w:val="white"/>
          <w:lang w:val="en-US" w:eastAsia="en-US" w:bidi="ar-SA"/>
        </w:rPr>
        <w:t xml:space="preserve"> 1L;</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long</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::OnDestroy()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m_vContours.DelAllItems();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RepaintServiceModellingEnvironment(m_DrawOnGisWnd.GetGisWndId());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CSP</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ICtrlGis</w:t>
      </w:r>
      <w:r w:rsidRPr="005B1499">
        <w:rPr>
          <w:rFonts w:ascii="Consolas" w:eastAsiaTheme="minorHAnsi" w:hAnsi="Consolas" w:cs="Consolas"/>
          <w:color w:val="000000"/>
          <w:kern w:val="0"/>
          <w:sz w:val="19"/>
          <w:szCs w:val="19"/>
          <w:highlight w:val="white"/>
          <w:lang w:val="en-US" w:eastAsia="en-US" w:bidi="ar-SA"/>
        </w:rPr>
        <w:t>&gt; CtrlGis;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(Get_Interface(CtrlGis))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 xml:space="preserve">* pWnd = </w:t>
      </w:r>
      <w:r w:rsidRPr="005B1499">
        <w:rPr>
          <w:rFonts w:ascii="Consolas" w:eastAsiaTheme="minorHAnsi" w:hAnsi="Consolas" w:cs="Consolas"/>
          <w:color w:val="0000FF"/>
          <w:kern w:val="0"/>
          <w:sz w:val="19"/>
          <w:szCs w:val="19"/>
          <w:highlight w:val="white"/>
          <w:lang w:val="en-US" w:eastAsia="en-US" w:bidi="ar-SA"/>
        </w:rPr>
        <w:t>dynamic_cast</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*&gt;(GetMapActiveWnd()))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SUUID</w:t>
      </w:r>
      <w:r w:rsidRPr="005B1499">
        <w:rPr>
          <w:rFonts w:ascii="Consolas" w:eastAsiaTheme="minorHAnsi" w:hAnsi="Consolas" w:cs="Consolas"/>
          <w:color w:val="000000"/>
          <w:kern w:val="0"/>
          <w:sz w:val="19"/>
          <w:szCs w:val="19"/>
          <w:highlight w:val="white"/>
          <w:lang w:val="en-US" w:eastAsia="en-US" w:bidi="ar-SA"/>
        </w:rPr>
        <w:t xml:space="preserve"> wndId = pWnd-&gt;getUserWndId();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CtrlGis-&gt;SelectObjectById(wndId, </w:t>
      </w:r>
      <w:r w:rsidRPr="005B1499">
        <w:rPr>
          <w:rFonts w:ascii="Consolas" w:eastAsiaTheme="minorHAnsi" w:hAnsi="Consolas" w:cs="Consolas"/>
          <w:color w:val="6F008A"/>
          <w:kern w:val="0"/>
          <w:sz w:val="19"/>
          <w:szCs w:val="19"/>
          <w:highlight w:val="white"/>
          <w:lang w:val="en-US" w:eastAsia="en-US" w:bidi="ar-SA"/>
        </w:rPr>
        <w:t>UNKNOWN_EXTGOBJKEY</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true</w:t>
      </w:r>
      <w:r w:rsidRPr="005B1499">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008000"/>
          <w:kern w:val="0"/>
          <w:sz w:val="19"/>
          <w:szCs w:val="19"/>
          <w:highlight w:val="white"/>
          <w:lang w:val="en-US" w:eastAsia="en-US" w:bidi="ar-SA"/>
        </w:rPr>
        <w:t>//</w:t>
      </w:r>
      <w:r>
        <w:rPr>
          <w:rFonts w:ascii="Consolas" w:eastAsiaTheme="minorHAnsi" w:hAnsi="Consolas" w:cs="Consolas"/>
          <w:color w:val="008000"/>
          <w:kern w:val="0"/>
          <w:sz w:val="19"/>
          <w:szCs w:val="19"/>
          <w:highlight w:val="white"/>
          <w:lang w:eastAsia="en-US" w:bidi="ar-SA"/>
        </w:rPr>
        <w:t>Очистка</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отселектированных</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объектов</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в</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отселектированных</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типах</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CtrlGis-&gt;updateMapImage(wndId, gis::GetDefaultSettingsForRedrawDynamicLayers());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IFace_Detach(</w:t>
      </w:r>
      <w:r w:rsidRPr="005B1499">
        <w:rPr>
          <w:rFonts w:ascii="Consolas" w:eastAsiaTheme="minorHAnsi" w:hAnsi="Consolas" w:cs="Consolas"/>
          <w:color w:val="2F4F4F"/>
          <w:kern w:val="0"/>
          <w:sz w:val="19"/>
          <w:szCs w:val="19"/>
          <w:highlight w:val="white"/>
          <w:lang w:val="en-US" w:eastAsia="en-US" w:bidi="ar-SA"/>
        </w:rPr>
        <w:t>IFD_GIS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CSBaseDialog</w:t>
      </w:r>
      <w:r w:rsidRPr="005B1499">
        <w:rPr>
          <w:rFonts w:ascii="Consolas" w:eastAsiaTheme="minorHAnsi" w:hAnsi="Consolas" w:cs="Consolas"/>
          <w:color w:val="000000"/>
          <w:kern w:val="0"/>
          <w:sz w:val="19"/>
          <w:szCs w:val="19"/>
          <w:highlight w:val="white"/>
          <w:lang w:val="en-US" w:eastAsia="en-US" w:bidi="ar-SA"/>
        </w:rPr>
        <w:t>::OnDestroy();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delete</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this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return</w:t>
      </w:r>
      <w:r w:rsidRPr="005B1499">
        <w:rPr>
          <w:rFonts w:ascii="Consolas" w:eastAsiaTheme="minorHAnsi" w:hAnsi="Consolas" w:cs="Consolas"/>
          <w:color w:val="000000"/>
          <w:kern w:val="0"/>
          <w:sz w:val="19"/>
          <w:szCs w:val="19"/>
          <w:highlight w:val="white"/>
          <w:lang w:val="en-US" w:eastAsia="en-US" w:bidi="ar-SA"/>
        </w:rPr>
        <w:t xml:space="preserve">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::OnSize(</w:t>
      </w:r>
      <w:r w:rsidRPr="005B1499">
        <w:rPr>
          <w:rFonts w:ascii="Consolas" w:eastAsiaTheme="minorHAnsi" w:hAnsi="Consolas" w:cs="Consolas"/>
          <w:color w:val="2B91AF"/>
          <w:kern w:val="0"/>
          <w:sz w:val="19"/>
          <w:szCs w:val="19"/>
          <w:highlight w:val="white"/>
          <w:lang w:val="en-US" w:eastAsia="en-US" w:bidi="ar-SA"/>
        </w:rPr>
        <w:t>UINT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(IsInitialized())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RECT</w:t>
      </w:r>
      <w:r w:rsidRPr="005B1499">
        <w:rPr>
          <w:rFonts w:ascii="Consolas" w:eastAsiaTheme="minorHAnsi" w:hAnsi="Consolas" w:cs="Consolas"/>
          <w:color w:val="000000"/>
          <w:kern w:val="0"/>
          <w:sz w:val="19"/>
          <w:szCs w:val="19"/>
          <w:highlight w:val="white"/>
          <w:lang w:val="en-US" w:eastAsia="en-US" w:bidi="ar-SA"/>
        </w:rPr>
        <w:t xml:space="preserve"> rc;</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GetClientRect(&amp;rc);</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nBorder = 4;</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m_grid.Move(nBorder, nBorder, rc.right - nBorder * 2, rc.bottom - nBorder * 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m_grid.AutoSize(</w:t>
      </w:r>
      <w:r w:rsidRPr="005B1499">
        <w:rPr>
          <w:rFonts w:ascii="Consolas" w:eastAsiaTheme="minorHAnsi" w:hAnsi="Consolas" w:cs="Consolas"/>
          <w:color w:val="0000FF"/>
          <w:kern w:val="0"/>
          <w:sz w:val="19"/>
          <w:szCs w:val="19"/>
          <w:highlight w:val="white"/>
          <w:lang w:val="en-US" w:eastAsia="en-US" w:bidi="ar-SA"/>
        </w:rPr>
        <w:t>true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::fillGridHead()</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m_grid.SetColumnCount(2);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m_grid</w:t>
      </w:r>
      <w:r w:rsidR="002907C2">
        <w:rPr>
          <w:rFonts w:ascii="Consolas" w:eastAsiaTheme="minorHAnsi" w:hAnsi="Consolas" w:cs="Consolas"/>
          <w:color w:val="000000"/>
          <w:kern w:val="0"/>
          <w:sz w:val="19"/>
          <w:szCs w:val="19"/>
          <w:highlight w:val="white"/>
          <w:lang w:val="en-US" w:eastAsia="en-US" w:bidi="ar-SA"/>
        </w:rPr>
        <w:t>.SetFixedRowCount(m_nFixedRow);</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m_grid.SetItemAsText(0, 0, _S(</w:t>
      </w:r>
      <w:r>
        <w:rPr>
          <w:rFonts w:ascii="Consolas" w:eastAsiaTheme="minorHAnsi" w:hAnsi="Consolas" w:cs="Consolas"/>
          <w:color w:val="A31515"/>
          <w:kern w:val="0"/>
          <w:sz w:val="19"/>
          <w:szCs w:val="19"/>
          <w:highlight w:val="white"/>
          <w:lang w:eastAsia="en-US" w:bidi="ar-SA"/>
        </w:rPr>
        <w:t>"Основные характеристики"</w:t>
      </w:r>
      <w:r>
        <w:rPr>
          <w:rFonts w:ascii="Consolas" w:eastAsiaTheme="minorHAnsi" w:hAnsi="Consolas" w:cs="Consolas"/>
          <w:color w:val="000000"/>
          <w:kern w:val="0"/>
          <w:sz w:val="19"/>
          <w:szCs w:val="19"/>
          <w:highlight w:val="white"/>
          <w:lang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m_grid.SetItemAsText(0, 1,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Значения</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lastRenderedPageBreak/>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::fillGridData()</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SetWaitCursor();</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r>
        <w:rPr>
          <w:rFonts w:ascii="Consolas" w:eastAsiaTheme="minorHAnsi" w:hAnsi="Consolas" w:cs="Consolas"/>
          <w:color w:val="008000"/>
          <w:kern w:val="0"/>
          <w:sz w:val="19"/>
          <w:szCs w:val="19"/>
          <w:highlight w:val="white"/>
          <w:lang w:eastAsia="en-US" w:bidi="ar-SA"/>
        </w:rPr>
        <w:t>Слой</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ГИДРОГРАФИЯ</w:t>
      </w:r>
      <w:r w:rsidRPr="005B1499">
        <w:rPr>
          <w:rFonts w:ascii="Consolas" w:eastAsiaTheme="minorHAnsi" w:hAnsi="Consolas" w:cs="Consolas"/>
          <w:color w:val="008000"/>
          <w:kern w:val="0"/>
          <w:sz w:val="19"/>
          <w:szCs w:val="19"/>
          <w:highlight w:val="white"/>
          <w:lang w:val="en-US" w:eastAsia="en-US" w:bidi="ar-SA"/>
        </w:rPr>
        <w:t>) LAYER5</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&gt;&gt; vTypes(2);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vTypes[0].AddItem(_S(</w:t>
      </w:r>
      <w:r w:rsidRPr="005B1499">
        <w:rPr>
          <w:rFonts w:ascii="Consolas" w:eastAsiaTheme="minorHAnsi" w:hAnsi="Consolas" w:cs="Consolas"/>
          <w:color w:val="A31515"/>
          <w:kern w:val="0"/>
          <w:sz w:val="19"/>
          <w:szCs w:val="19"/>
          <w:highlight w:val="white"/>
          <w:lang w:val="en-US" w:eastAsia="en-US" w:bidi="ar-SA"/>
        </w:rPr>
        <w:t>"P0031131000"</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ВОДОХРАНИЛИЩА</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vTypes[0].AddItem(_S(</w:t>
      </w:r>
      <w:r w:rsidRPr="005B1499">
        <w:rPr>
          <w:rFonts w:ascii="Consolas" w:eastAsiaTheme="minorHAnsi" w:hAnsi="Consolas" w:cs="Consolas"/>
          <w:color w:val="A31515"/>
          <w:kern w:val="0"/>
          <w:sz w:val="19"/>
          <w:szCs w:val="19"/>
          <w:highlight w:val="white"/>
          <w:lang w:val="en-US" w:eastAsia="en-US" w:bidi="ar-SA"/>
        </w:rPr>
        <w:t>"S0031131000"</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ВОДОХРАНИЛИЩЕ</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 Слой (ГИДРОТЕХНИЧЕСКИЕ СООРУЖЕНИЯ) LAYER7</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vTypes[1].AddItem(_S(</w:t>
      </w:r>
      <w:r>
        <w:rPr>
          <w:rFonts w:ascii="Consolas" w:eastAsiaTheme="minorHAnsi" w:hAnsi="Consolas" w:cs="Consolas"/>
          <w:color w:val="A31515"/>
          <w:kern w:val="0"/>
          <w:sz w:val="19"/>
          <w:szCs w:val="19"/>
          <w:highlight w:val="white"/>
          <w:lang w:eastAsia="en-US" w:bidi="ar-SA"/>
        </w:rPr>
        <w:t>"L0032110000"</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ПЛОТИНА</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00"/>
          <w:kern w:val="0"/>
          <w:sz w:val="19"/>
          <w:szCs w:val="19"/>
          <w:highlight w:val="white"/>
          <w:lang w:val="en-US" w:eastAsia="en-US" w:bidi="ar-SA"/>
        </w:rPr>
        <w:t>vTypes[1].AddItem(_S(</w:t>
      </w:r>
      <w:r w:rsidRPr="005B1499">
        <w:rPr>
          <w:rFonts w:ascii="Consolas" w:eastAsiaTheme="minorHAnsi" w:hAnsi="Consolas" w:cs="Consolas"/>
          <w:color w:val="A31515"/>
          <w:kern w:val="0"/>
          <w:sz w:val="19"/>
          <w:szCs w:val="19"/>
          <w:highlight w:val="white"/>
          <w:lang w:val="en-US" w:eastAsia="en-US" w:bidi="ar-SA"/>
        </w:rPr>
        <w:t>"V0032110000"</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ПЛОТИНЫ</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НЕПРОЕЗЖИЕ</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vTypes[1].AddItem(_S(</w:t>
      </w:r>
      <w:r w:rsidRPr="005B1499">
        <w:rPr>
          <w:rFonts w:ascii="Consolas" w:eastAsiaTheme="minorHAnsi" w:hAnsi="Consolas" w:cs="Consolas"/>
          <w:color w:val="A31515"/>
          <w:kern w:val="0"/>
          <w:sz w:val="19"/>
          <w:szCs w:val="19"/>
          <w:highlight w:val="white"/>
          <w:lang w:val="en-US" w:eastAsia="en-US" w:bidi="ar-SA"/>
        </w:rPr>
        <w:t>"P0032110000"</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ПЛОТИНЫ</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TpairSS</w:t>
      </w:r>
      <w:r w:rsidRPr="005B1499">
        <w:rPr>
          <w:rFonts w:ascii="Consolas" w:eastAsiaTheme="minorHAnsi" w:hAnsi="Consolas" w:cs="Consolas"/>
          <w:color w:val="000000"/>
          <w:kern w:val="0"/>
          <w:sz w:val="19"/>
          <w:szCs w:val="19"/>
          <w:highlight w:val="white"/>
          <w:lang w:val="en-US" w:eastAsia="en-US" w:bidi="ar-SA"/>
        </w:rPr>
        <w:t>&gt;&gt; vSems(2);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vSems[0].AddItem(make_pair(_S(</w:t>
      </w:r>
      <w:r w:rsidRPr="005B1499">
        <w:rPr>
          <w:rFonts w:ascii="Consolas" w:eastAsiaTheme="minorHAnsi" w:hAnsi="Consolas" w:cs="Consolas"/>
          <w:color w:val="A31515"/>
          <w:kern w:val="0"/>
          <w:sz w:val="19"/>
          <w:szCs w:val="19"/>
          <w:highlight w:val="white"/>
          <w:lang w:val="en-US" w:eastAsia="en-US" w:bidi="ar-SA"/>
        </w:rPr>
        <w:t>"SEM9"</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Название</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vSems[0].AddItem(make_pair(_S(</w:t>
      </w:r>
      <w:r w:rsidRPr="005B1499">
        <w:rPr>
          <w:rFonts w:ascii="Consolas" w:eastAsiaTheme="minorHAnsi" w:hAnsi="Consolas" w:cs="Consolas"/>
          <w:color w:val="A31515"/>
          <w:kern w:val="0"/>
          <w:sz w:val="19"/>
          <w:szCs w:val="19"/>
          <w:highlight w:val="white"/>
          <w:lang w:val="en-US" w:eastAsia="en-US" w:bidi="ar-SA"/>
        </w:rPr>
        <w:t>"SEM77"</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Объем</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куб</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км</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vSems[0].AddItem(make_pair(_S(</w:t>
      </w:r>
      <w:r w:rsidRPr="005B1499">
        <w:rPr>
          <w:rFonts w:ascii="Consolas" w:eastAsiaTheme="minorHAnsi" w:hAnsi="Consolas" w:cs="Consolas"/>
          <w:color w:val="A31515"/>
          <w:kern w:val="0"/>
          <w:sz w:val="19"/>
          <w:szCs w:val="19"/>
          <w:highlight w:val="white"/>
          <w:lang w:val="en-US" w:eastAsia="en-US" w:bidi="ar-SA"/>
        </w:rPr>
        <w:t>"SEM78"</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Площадь</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зеркала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кв</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км</w:t>
      </w:r>
      <w:r w:rsidRPr="005B1499">
        <w:rPr>
          <w:rFonts w:ascii="Consolas" w:eastAsiaTheme="minorHAnsi" w:hAnsi="Consolas" w:cs="Consolas"/>
          <w:color w:val="A31515"/>
          <w:kern w:val="0"/>
          <w:sz w:val="19"/>
          <w:szCs w:val="19"/>
          <w:highlight w:val="white"/>
          <w:lang w:val="en-US" w:eastAsia="en-US" w:bidi="ar-SA"/>
        </w:rPr>
        <w:t>"</w:t>
      </w:r>
      <w:r w:rsidR="002907C2">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"SEM10"</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Материал</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"SEM3"</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Состояние</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"SEM2"</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Длина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м</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"SEM11"</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Ширина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по</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верху</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м</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"SEM75"</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Материал</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водосливной</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части</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"SEM76"</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Длина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водосливной</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части</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"SEM25"</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Отметка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верхнего</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уровня</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vSems[1].AddItem(make_pair(_S(</w:t>
      </w:r>
      <w:r w:rsidRPr="005B1499">
        <w:rPr>
          <w:rFonts w:ascii="Consolas" w:eastAsiaTheme="minorHAnsi" w:hAnsi="Consolas" w:cs="Consolas"/>
          <w:color w:val="A31515"/>
          <w:kern w:val="0"/>
          <w:sz w:val="19"/>
          <w:szCs w:val="19"/>
          <w:highlight w:val="white"/>
          <w:lang w:val="en-US" w:eastAsia="en-US" w:bidi="ar-SA"/>
        </w:rPr>
        <w:t>"SEM26"</w:t>
      </w:r>
      <w:r w:rsidRPr="005B1499">
        <w:rPr>
          <w:rFonts w:ascii="Consolas" w:eastAsiaTheme="minorHAnsi" w:hAnsi="Consolas" w:cs="Consolas"/>
          <w:color w:val="000000"/>
          <w:kern w:val="0"/>
          <w:sz w:val="19"/>
          <w:szCs w:val="19"/>
          <w:highlight w:val="white"/>
          <w:lang w:val="en-US" w:eastAsia="en-US" w:bidi="ar-SA"/>
        </w:rPr>
        <w:t>), 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Отметка</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нижнего</w:t>
      </w:r>
      <w:r w:rsidRPr="005B1499">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уровня</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&gt; vRowNames;</w:t>
      </w:r>
    </w:p>
    <w:p w:rsidR="005B1499" w:rsidRPr="00773FFC"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vRowNames</w:t>
      </w:r>
      <w:r w:rsidRPr="00773FFC">
        <w:rPr>
          <w:rFonts w:ascii="Consolas" w:eastAsiaTheme="minorHAnsi" w:hAnsi="Consolas" w:cs="Consolas"/>
          <w:color w:val="000000"/>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push</w:t>
      </w:r>
      <w:r w:rsidRPr="00773FFC">
        <w:rPr>
          <w:rFonts w:ascii="Consolas" w:eastAsiaTheme="minorHAnsi" w:hAnsi="Consolas" w:cs="Consolas"/>
          <w:color w:val="000000"/>
          <w:kern w:val="0"/>
          <w:sz w:val="19"/>
          <w:szCs w:val="19"/>
          <w:highlight w:val="white"/>
          <w:lang w:val="en-US" w:eastAsia="en-US" w:bidi="ar-SA"/>
        </w:rPr>
        <w:t>_</w:t>
      </w:r>
      <w:r w:rsidRPr="005B1499">
        <w:rPr>
          <w:rFonts w:ascii="Consolas" w:eastAsiaTheme="minorHAnsi" w:hAnsi="Consolas" w:cs="Consolas"/>
          <w:color w:val="000000"/>
          <w:kern w:val="0"/>
          <w:sz w:val="19"/>
          <w:szCs w:val="19"/>
          <w:highlight w:val="white"/>
          <w:lang w:val="en-US" w:eastAsia="en-US" w:bidi="ar-SA"/>
        </w:rPr>
        <w:t>back</w:t>
      </w:r>
      <w:r w:rsidRPr="00773FFC">
        <w:rPr>
          <w:rFonts w:ascii="Consolas" w:eastAsiaTheme="minorHAnsi" w:hAnsi="Consolas" w:cs="Consolas"/>
          <w:color w:val="000000"/>
          <w:kern w:val="0"/>
          <w:sz w:val="19"/>
          <w:szCs w:val="19"/>
          <w:highlight w:val="white"/>
          <w:lang w:val="en-US" w:eastAsia="en-US" w:bidi="ar-SA"/>
        </w:rPr>
        <w:t>(_</w:t>
      </w:r>
      <w:r w:rsidRPr="005B1499">
        <w:rPr>
          <w:rFonts w:ascii="Consolas" w:eastAsiaTheme="minorHAnsi" w:hAnsi="Consolas" w:cs="Consolas"/>
          <w:color w:val="000000"/>
          <w:kern w:val="0"/>
          <w:sz w:val="19"/>
          <w:szCs w:val="19"/>
          <w:highlight w:val="white"/>
          <w:lang w:val="en-US" w:eastAsia="en-US" w:bidi="ar-SA"/>
        </w:rPr>
        <w:t>S</w:t>
      </w:r>
      <w:r w:rsidRPr="00773FFC">
        <w:rPr>
          <w:rFonts w:ascii="Consolas" w:eastAsiaTheme="minorHAnsi" w:hAnsi="Consolas" w:cs="Consolas"/>
          <w:color w:val="000000"/>
          <w:kern w:val="0"/>
          <w:sz w:val="19"/>
          <w:szCs w:val="19"/>
          <w:highlight w:val="white"/>
          <w:lang w:val="en-US" w:eastAsia="en-US" w:bidi="ar-SA"/>
        </w:rPr>
        <w:t>(</w:t>
      </w:r>
      <w:r w:rsidRPr="00773FFC">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Характеристики</w:t>
      </w:r>
      <w:r w:rsidRPr="00773FFC">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водохранилища</w:t>
      </w:r>
      <w:r w:rsidRPr="00773FFC">
        <w:rPr>
          <w:rFonts w:ascii="Consolas" w:eastAsiaTheme="minorHAnsi" w:hAnsi="Consolas" w:cs="Consolas"/>
          <w:color w:val="A31515"/>
          <w:kern w:val="0"/>
          <w:sz w:val="19"/>
          <w:szCs w:val="19"/>
          <w:highlight w:val="white"/>
          <w:lang w:val="en-US" w:eastAsia="en-US" w:bidi="ar-SA"/>
        </w:rPr>
        <w:t>"</w:t>
      </w:r>
      <w:r w:rsidRPr="00773FFC">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773FFC">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00"/>
          <w:kern w:val="0"/>
          <w:sz w:val="19"/>
          <w:szCs w:val="19"/>
          <w:highlight w:val="white"/>
          <w:lang w:val="en-US" w:eastAsia="en-US" w:bidi="ar-SA"/>
        </w:rPr>
        <w:t>vRowNames.push_back(_S(</w:t>
      </w:r>
      <w:r w:rsidRPr="005B1499">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Плотины</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TColors</w:t>
      </w:r>
      <w:r w:rsidRPr="005B1499">
        <w:rPr>
          <w:rFonts w:ascii="Consolas" w:eastAsiaTheme="minorHAnsi" w:hAnsi="Consolas" w:cs="Consolas"/>
          <w:color w:val="000000"/>
          <w:kern w:val="0"/>
          <w:sz w:val="19"/>
          <w:szCs w:val="19"/>
          <w:highlight w:val="white"/>
          <w:lang w:val="en-US" w:eastAsia="en-US" w:bidi="ar-SA"/>
        </w:rPr>
        <w:t xml:space="preserve"> vRowColors;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vRowColors.push_back(</w:t>
      </w:r>
      <w:r w:rsidRPr="005B1499">
        <w:rPr>
          <w:rFonts w:ascii="Consolas" w:eastAsiaTheme="minorHAnsi" w:hAnsi="Consolas" w:cs="Consolas"/>
          <w:color w:val="6F008A"/>
          <w:kern w:val="0"/>
          <w:sz w:val="19"/>
          <w:szCs w:val="19"/>
          <w:highlight w:val="white"/>
          <w:lang w:val="en-US" w:eastAsia="en-US" w:bidi="ar-SA"/>
        </w:rPr>
        <w:t>SBLUE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vRowColors.push_back(</w:t>
      </w:r>
      <w:r w:rsidRPr="005B1499">
        <w:rPr>
          <w:rFonts w:ascii="Consolas" w:eastAsiaTheme="minorHAnsi" w:hAnsi="Consolas" w:cs="Consolas"/>
          <w:color w:val="6F008A"/>
          <w:kern w:val="0"/>
          <w:sz w:val="19"/>
          <w:szCs w:val="19"/>
          <w:highlight w:val="white"/>
          <w:lang w:val="en-US" w:eastAsia="en-US" w:bidi="ar-SA"/>
        </w:rPr>
        <w:t>SGRAYSILVER</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TColors</w:t>
      </w:r>
      <w:r w:rsidRPr="005B1499">
        <w:rPr>
          <w:rFonts w:ascii="Consolas" w:eastAsiaTheme="minorHAnsi" w:hAnsi="Consolas" w:cs="Consolas"/>
          <w:color w:val="000000"/>
          <w:kern w:val="0"/>
          <w:sz w:val="19"/>
          <w:szCs w:val="19"/>
          <w:highlight w:val="white"/>
          <w:lang w:val="en-US" w:eastAsia="en-US" w:bidi="ar-SA"/>
        </w:rPr>
        <w:t xml:space="preserve"> vTextColors;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vTextColors.push_back(</w:t>
      </w:r>
      <w:r w:rsidRPr="005B1499">
        <w:rPr>
          <w:rFonts w:ascii="Consolas" w:eastAsiaTheme="minorHAnsi" w:hAnsi="Consolas" w:cs="Consolas"/>
          <w:color w:val="6F008A"/>
          <w:kern w:val="0"/>
          <w:sz w:val="19"/>
          <w:szCs w:val="19"/>
          <w:highlight w:val="white"/>
          <w:lang w:val="en-US" w:eastAsia="en-US" w:bidi="ar-SA"/>
        </w:rPr>
        <w:t>SWHITE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fillDataWithGeoPnts(vTypes[0], vSems[0], m_RegionTMM.m_vAreaKrds, _S(</w:t>
      </w:r>
      <w:r w:rsidRPr="005B1499">
        <w:rPr>
          <w:rFonts w:ascii="Consolas" w:eastAsiaTheme="minorHAnsi" w:hAnsi="Consolas" w:cs="Consolas"/>
          <w:color w:val="A31515"/>
          <w:kern w:val="0"/>
          <w:sz w:val="19"/>
          <w:szCs w:val="19"/>
          <w:highlight w:val="white"/>
          <w:lang w:val="en-US" w:eastAsia="en-US" w:bidi="ar-SA"/>
        </w:rPr>
        <w:t>""</w:t>
      </w:r>
      <w:r w:rsidRPr="005B1499">
        <w:rPr>
          <w:rFonts w:ascii="Consolas" w:eastAsiaTheme="minorHAnsi" w:hAnsi="Consolas" w:cs="Consolas"/>
          <w:color w:val="000000"/>
          <w:kern w:val="0"/>
          <w:sz w:val="19"/>
          <w:szCs w:val="19"/>
          <w:highlight w:val="white"/>
          <w:lang w:val="en-US" w:eastAsia="en-US" w:bidi="ar-SA"/>
        </w:rPr>
        <w:t>), m_gisDataGeoPnts);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fillDataByGeoPnts(vTypes[1], vSems[1], m_RegionTMM.m_vAreaKrds, m_gisDataGeoPnts, m_gisData);</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fillGridWithGeo(m_gisDataGeoPnts, m_gisData, m_grid, vRowNames, vRowColors, vTextColors);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RestoreCursor();</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::Show(</w:t>
      </w:r>
      <w:r w:rsidRPr="005B1499">
        <w:rPr>
          <w:rFonts w:ascii="Consolas" w:eastAsiaTheme="minorHAnsi" w:hAnsi="Consolas" w:cs="Consolas"/>
          <w:color w:val="2B91AF"/>
          <w:kern w:val="0"/>
          <w:sz w:val="19"/>
          <w:szCs w:val="19"/>
          <w:highlight w:val="white"/>
          <w:lang w:val="en-US" w:eastAsia="en-US" w:bidi="ar-SA"/>
        </w:rPr>
        <w:t>CGisMapWindow</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(m_vContours.IsEmpty())</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return</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CGraphics</w:t>
      </w:r>
      <w:r w:rsidRPr="005B1499">
        <w:rPr>
          <w:rFonts w:ascii="Consolas" w:eastAsiaTheme="minorHAnsi" w:hAnsi="Consolas" w:cs="Consolas"/>
          <w:color w:val="000000"/>
          <w:kern w:val="0"/>
          <w:sz w:val="19"/>
          <w:szCs w:val="19"/>
          <w:highlight w:val="white"/>
          <w:lang w:val="en-US" w:eastAsia="en-US" w:bidi="ar-SA"/>
        </w:rPr>
        <w:t xml:space="preserve"> &amp;gr = </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-&gt;graph;</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CSPen</w:t>
      </w:r>
      <w:r w:rsidRPr="005B1499">
        <w:rPr>
          <w:rFonts w:ascii="Consolas" w:eastAsiaTheme="minorHAnsi" w:hAnsi="Consolas" w:cs="Consolas"/>
          <w:color w:val="000000"/>
          <w:kern w:val="0"/>
          <w:sz w:val="19"/>
          <w:szCs w:val="19"/>
          <w:highlight w:val="white"/>
          <w:lang w:val="en-US" w:eastAsia="en-US" w:bidi="ar-SA"/>
        </w:rPr>
        <w:t xml:space="preserve"> penRgn(</w:t>
      </w:r>
      <w:r w:rsidRPr="005B1499">
        <w:rPr>
          <w:rFonts w:ascii="Consolas" w:eastAsiaTheme="minorHAnsi" w:hAnsi="Consolas" w:cs="Consolas"/>
          <w:color w:val="2F4F4F"/>
          <w:kern w:val="0"/>
          <w:sz w:val="19"/>
          <w:szCs w:val="19"/>
          <w:highlight w:val="white"/>
          <w:lang w:val="en-US" w:eastAsia="en-US" w:bidi="ar-SA"/>
        </w:rPr>
        <w:t>PS_SOLID</w:t>
      </w:r>
      <w:r w:rsidRPr="005B1499">
        <w:rPr>
          <w:rFonts w:ascii="Consolas" w:eastAsiaTheme="minorHAnsi" w:hAnsi="Consolas" w:cs="Consolas"/>
          <w:color w:val="000000"/>
          <w:kern w:val="0"/>
          <w:sz w:val="19"/>
          <w:szCs w:val="19"/>
          <w:highlight w:val="white"/>
          <w:lang w:val="en-US" w:eastAsia="en-US" w:bidi="ar-SA"/>
        </w:rPr>
        <w:t xml:space="preserve">, 1, </w:t>
      </w:r>
      <w:r w:rsidRPr="005B1499">
        <w:rPr>
          <w:rFonts w:ascii="Consolas" w:eastAsiaTheme="minorHAnsi" w:hAnsi="Consolas" w:cs="Consolas"/>
          <w:color w:val="6F008A"/>
          <w:kern w:val="0"/>
          <w:sz w:val="19"/>
          <w:szCs w:val="19"/>
          <w:highlight w:val="white"/>
          <w:lang w:val="en-US" w:eastAsia="en-US" w:bidi="ar-SA"/>
        </w:rPr>
        <w:t>SBLUE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CSBrush</w:t>
      </w:r>
      <w:r w:rsidRPr="005B1499">
        <w:rPr>
          <w:rFonts w:ascii="Consolas" w:eastAsiaTheme="minorHAnsi" w:hAnsi="Consolas" w:cs="Consolas"/>
          <w:color w:val="000000"/>
          <w:kern w:val="0"/>
          <w:sz w:val="19"/>
          <w:szCs w:val="19"/>
          <w:highlight w:val="white"/>
          <w:lang w:val="en-US" w:eastAsia="en-US" w:bidi="ar-SA"/>
        </w:rPr>
        <w:t xml:space="preserve"> brushRgn(</w:t>
      </w:r>
      <w:r w:rsidRPr="005B1499">
        <w:rPr>
          <w:rFonts w:ascii="Consolas" w:eastAsiaTheme="minorHAnsi" w:hAnsi="Consolas" w:cs="Consolas"/>
          <w:color w:val="2F4F4F"/>
          <w:kern w:val="0"/>
          <w:sz w:val="19"/>
          <w:szCs w:val="19"/>
          <w:highlight w:val="white"/>
          <w:lang w:val="en-US" w:eastAsia="en-US" w:bidi="ar-SA"/>
        </w:rPr>
        <w:t>BS_HATCHED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6F008A"/>
          <w:kern w:val="0"/>
          <w:sz w:val="19"/>
          <w:szCs w:val="19"/>
          <w:highlight w:val="white"/>
          <w:lang w:val="en-US" w:eastAsia="en-US" w:bidi="ar-SA"/>
        </w:rPr>
        <w:t>SBLUE</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F4F4F"/>
          <w:kern w:val="0"/>
          <w:sz w:val="19"/>
          <w:szCs w:val="19"/>
          <w:highlight w:val="white"/>
          <w:lang w:val="en-US" w:eastAsia="en-US" w:bidi="ar-SA"/>
        </w:rPr>
        <w:t>HS_SOLID</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CGdiObj</w:t>
      </w:r>
      <w:r w:rsidRPr="005B1499">
        <w:rPr>
          <w:rFonts w:ascii="Consolas" w:eastAsiaTheme="minorHAnsi" w:hAnsi="Consolas" w:cs="Consolas"/>
          <w:color w:val="000000"/>
          <w:kern w:val="0"/>
          <w:sz w:val="19"/>
          <w:szCs w:val="19"/>
          <w:highlight w:val="white"/>
          <w:lang w:val="en-US" w:eastAsia="en-US" w:bidi="ar-SA"/>
        </w:rPr>
        <w:t xml:space="preserve"> oldPen = gr.SelectObject(&amp;penRgn);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CGdiObj</w:t>
      </w:r>
      <w:r w:rsidRPr="005B1499">
        <w:rPr>
          <w:rFonts w:ascii="Consolas" w:eastAsiaTheme="minorHAnsi" w:hAnsi="Consolas" w:cs="Consolas"/>
          <w:color w:val="000000"/>
          <w:kern w:val="0"/>
          <w:sz w:val="19"/>
          <w:szCs w:val="19"/>
          <w:highlight w:val="white"/>
          <w:lang w:val="en-US" w:eastAsia="en-US" w:bidi="ar-SA"/>
        </w:rPr>
        <w:t xml:space="preserve"> oldBrush = gr.SelectObject(&amp;brushRgn);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CSRgn</w:t>
      </w:r>
      <w:r w:rsidRPr="005B1499">
        <w:rPr>
          <w:rFonts w:ascii="Consolas" w:eastAsiaTheme="minorHAnsi" w:hAnsi="Consolas" w:cs="Consolas"/>
          <w:color w:val="000000"/>
          <w:kern w:val="0"/>
          <w:sz w:val="19"/>
          <w:szCs w:val="19"/>
          <w:highlight w:val="white"/>
          <w:lang w:val="en-US" w:eastAsia="en-US" w:bidi="ar-SA"/>
        </w:rPr>
        <w:t xml:space="preserve"> rgnFull;</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nCountContours = m_vContours.GetCount();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lastRenderedPageBreak/>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i = 0; i &lt; nCountContours; ++i)</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TContours</w:t>
      </w:r>
      <w:r w:rsidRPr="005B1499">
        <w:rPr>
          <w:rFonts w:ascii="Consolas" w:eastAsiaTheme="minorHAnsi" w:hAnsi="Consolas" w:cs="Consolas"/>
          <w:color w:val="000000"/>
          <w:kern w:val="0"/>
          <w:sz w:val="19"/>
          <w:szCs w:val="19"/>
          <w:highlight w:val="white"/>
          <w:lang w:val="en-US" w:eastAsia="en-US" w:bidi="ar-SA"/>
        </w:rPr>
        <w:t>&amp; vCounture = m_vContours[i];</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nCountCounture = vCounture.GetCount();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j = 0; j &lt; nCountCounture; ++j)</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CSRgn</w:t>
      </w:r>
      <w:r w:rsidRPr="005B1499">
        <w:rPr>
          <w:rFonts w:ascii="Consolas" w:eastAsiaTheme="minorHAnsi" w:hAnsi="Consolas" w:cs="Consolas"/>
          <w:color w:val="000000"/>
          <w:kern w:val="0"/>
          <w:sz w:val="19"/>
          <w:szCs w:val="19"/>
          <w:highlight w:val="white"/>
          <w:lang w:val="en-US" w:eastAsia="en-US" w:bidi="ar-SA"/>
        </w:rPr>
        <w:t xml:space="preserve"> 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CPointD</w:t>
      </w:r>
      <w:r w:rsidRPr="005B1499">
        <w:rPr>
          <w:rFonts w:ascii="Consolas" w:eastAsiaTheme="minorHAnsi" w:hAnsi="Consolas" w:cs="Consolas"/>
          <w:color w:val="000000"/>
          <w:kern w:val="0"/>
          <w:sz w:val="19"/>
          <w:szCs w:val="19"/>
          <w:highlight w:val="white"/>
          <w:lang w:val="en-US" w:eastAsia="en-US" w:bidi="ar-SA"/>
        </w:rPr>
        <w:t>&gt;&amp; vKrd = vCounture[j];</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nCountKrds = vKrd.GetCount();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CPointS</w:t>
      </w:r>
      <w:r w:rsidRPr="005B1499">
        <w:rPr>
          <w:rFonts w:ascii="Consolas" w:eastAsiaTheme="minorHAnsi" w:hAnsi="Consolas" w:cs="Consolas"/>
          <w:color w:val="000000"/>
          <w:kern w:val="0"/>
          <w:sz w:val="19"/>
          <w:szCs w:val="19"/>
          <w:highlight w:val="white"/>
          <w:lang w:val="en-US" w:eastAsia="en-US" w:bidi="ar-SA"/>
        </w:rPr>
        <w:t>&gt; vPnt(nCountKrds);</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for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int</w:t>
      </w:r>
      <w:r w:rsidRPr="005B1499">
        <w:rPr>
          <w:rFonts w:ascii="Consolas" w:eastAsiaTheme="minorHAnsi" w:hAnsi="Consolas" w:cs="Consolas"/>
          <w:color w:val="000000"/>
          <w:kern w:val="0"/>
          <w:sz w:val="19"/>
          <w:szCs w:val="19"/>
          <w:highlight w:val="white"/>
          <w:lang w:val="en-US" w:eastAsia="en-US" w:bidi="ar-SA"/>
        </w:rPr>
        <w:t xml:space="preserve"> k = 0; k &lt; nCountKrds; ++k)</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::KmPixelEx(</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CKoord</w:t>
      </w:r>
      <w:r w:rsidRPr="005B1499">
        <w:rPr>
          <w:rFonts w:ascii="Consolas" w:eastAsiaTheme="minorHAnsi" w:hAnsi="Consolas" w:cs="Consolas"/>
          <w:color w:val="000000"/>
          <w:kern w:val="0"/>
          <w:sz w:val="19"/>
          <w:szCs w:val="19"/>
          <w:highlight w:val="white"/>
          <w:lang w:val="en-US" w:eastAsia="en-US" w:bidi="ar-SA"/>
        </w:rPr>
        <w:t>(vKrd[k].x, vKrd[k].y), vPnt[k]);</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rgn.CreatePolygonRgn(&amp;vPnt.front(), nCountKrds, </w:t>
      </w:r>
      <w:r w:rsidRPr="005B1499">
        <w:rPr>
          <w:rFonts w:ascii="Consolas" w:eastAsiaTheme="minorHAnsi" w:hAnsi="Consolas" w:cs="Consolas"/>
          <w:color w:val="6F008A"/>
          <w:kern w:val="0"/>
          <w:sz w:val="19"/>
          <w:szCs w:val="19"/>
          <w:highlight w:val="white"/>
          <w:lang w:val="en-US" w:eastAsia="en-US" w:bidi="ar-SA"/>
        </w:rPr>
        <w:t>ALTERNATE</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vPnt.push_back(vPnt.front());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808080"/>
          <w:kern w:val="0"/>
          <w:sz w:val="19"/>
          <w:szCs w:val="19"/>
          <w:highlight w:val="white"/>
          <w:lang w:val="en-US" w:eastAsia="en-US" w:bidi="ar-SA"/>
        </w:rPr>
        <w:t>pWnd_</w:t>
      </w:r>
      <w:r w:rsidRPr="005B1499">
        <w:rPr>
          <w:rFonts w:ascii="Consolas" w:eastAsiaTheme="minorHAnsi" w:hAnsi="Consolas" w:cs="Consolas"/>
          <w:color w:val="000000"/>
          <w:kern w:val="0"/>
          <w:sz w:val="19"/>
          <w:szCs w:val="19"/>
          <w:highlight w:val="white"/>
          <w:lang w:val="en-US" w:eastAsia="en-US" w:bidi="ar-SA"/>
        </w:rPr>
        <w:t>-&gt;graph.Polyline(&amp;vPnt.front(), nCountKrds + 1);</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if</w:t>
      </w:r>
      <w:r w:rsidRPr="005B1499">
        <w:rPr>
          <w:rFonts w:ascii="Consolas" w:eastAsiaTheme="minorHAnsi" w:hAnsi="Consolas" w:cs="Consolas"/>
          <w:color w:val="000000"/>
          <w:kern w:val="0"/>
          <w:sz w:val="19"/>
          <w:szCs w:val="19"/>
          <w:highlight w:val="white"/>
          <w:lang w:val="en-US" w:eastAsia="en-US" w:bidi="ar-SA"/>
        </w:rPr>
        <w:t xml:space="preserve"> (i % 2)</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rgnFull = rgnFull - 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else</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rgnFull = rgnFull + rgn;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gr.PaintRgn(&amp;rgnFull);</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gr.SelectObject(&amp;oldPen);</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gr.SelectObject(&amp;oldBrush);</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CDlgHydroTechnicalConstruction</w:t>
      </w:r>
      <w:r w:rsidRPr="005B1499">
        <w:rPr>
          <w:rFonts w:ascii="Consolas" w:eastAsiaTheme="minorHAnsi" w:hAnsi="Consolas" w:cs="Consolas"/>
          <w:color w:val="000000"/>
          <w:kern w:val="0"/>
          <w:sz w:val="19"/>
          <w:szCs w:val="19"/>
          <w:highlight w:val="white"/>
          <w:lang w:val="en-US" w:eastAsia="en-US" w:bidi="ar-SA"/>
        </w:rPr>
        <w:t>::OnChangeRow()</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selectMapObj(m_grid);</w:t>
      </w:r>
    </w:p>
    <w:p w:rsidR="005B1499" w:rsidRPr="0032471F"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32471F">
        <w:rPr>
          <w:rFonts w:ascii="Consolas" w:eastAsiaTheme="minorHAnsi" w:hAnsi="Consolas" w:cs="Consolas"/>
          <w:color w:val="000000"/>
          <w:kern w:val="0"/>
          <w:sz w:val="19"/>
          <w:szCs w:val="19"/>
          <w:highlight w:val="white"/>
          <w:lang w:val="en-US" w:eastAsia="en-US" w:bidi="ar-SA"/>
        </w:rPr>
        <w:t>}</w:t>
      </w:r>
    </w:p>
    <w:p w:rsidR="005B1499" w:rsidRPr="0032471F" w:rsidRDefault="005B1499" w:rsidP="005B1499">
      <w:pPr>
        <w:spacing w:line="360" w:lineRule="auto"/>
        <w:jc w:val="both"/>
        <w:rPr>
          <w:rFonts w:ascii="Consolas" w:eastAsiaTheme="minorHAnsi" w:hAnsi="Consolas" w:cs="Consolas"/>
          <w:color w:val="000000"/>
          <w:kern w:val="0"/>
          <w:sz w:val="19"/>
          <w:szCs w:val="19"/>
          <w:lang w:val="en-US" w:eastAsia="en-US" w:bidi="ar-SA"/>
        </w:rPr>
      </w:pPr>
      <w:r w:rsidRPr="0032471F">
        <w:rPr>
          <w:rFonts w:ascii="Consolas" w:eastAsiaTheme="minorHAnsi" w:hAnsi="Consolas" w:cs="Consolas"/>
          <w:color w:val="000000"/>
          <w:kern w:val="0"/>
          <w:sz w:val="19"/>
          <w:szCs w:val="19"/>
          <w:highlight w:val="white"/>
          <w:lang w:val="en-US" w:eastAsia="en-US" w:bidi="ar-SA"/>
        </w:rPr>
        <w:t>}</w:t>
      </w:r>
    </w:p>
    <w:p w:rsidR="004D069D" w:rsidRPr="0032471F" w:rsidRDefault="004D069D" w:rsidP="005B1499">
      <w:pPr>
        <w:spacing w:line="360" w:lineRule="auto"/>
        <w:jc w:val="both"/>
        <w:rPr>
          <w:rFonts w:ascii="Consolas" w:eastAsiaTheme="minorHAnsi" w:hAnsi="Consolas" w:cs="Consolas"/>
          <w:color w:val="000000"/>
          <w:kern w:val="0"/>
          <w:sz w:val="19"/>
          <w:szCs w:val="19"/>
          <w:lang w:val="en-US" w:eastAsia="en-US" w:bidi="ar-SA"/>
        </w:rPr>
      </w:pPr>
    </w:p>
    <w:p w:rsidR="004D069D" w:rsidRPr="004D069D" w:rsidRDefault="004D069D" w:rsidP="005B1499">
      <w:pPr>
        <w:spacing w:line="360" w:lineRule="auto"/>
        <w:jc w:val="both"/>
        <w:rPr>
          <w:rFonts w:asciiTheme="minorHAnsi" w:eastAsiaTheme="minorHAnsi" w:hAnsiTheme="minorHAnsi" w:cstheme="minorHAnsi"/>
          <w:color w:val="000000"/>
          <w:kern w:val="0"/>
          <w:sz w:val="28"/>
          <w:szCs w:val="28"/>
          <w:lang w:val="en-US" w:eastAsia="en-US" w:bidi="ar-SA"/>
        </w:rPr>
      </w:pPr>
      <w:r>
        <w:rPr>
          <w:rFonts w:asciiTheme="minorHAnsi" w:eastAsiaTheme="minorHAnsi" w:hAnsiTheme="minorHAnsi" w:cstheme="minorHAnsi"/>
          <w:color w:val="000000"/>
          <w:kern w:val="0"/>
          <w:sz w:val="28"/>
          <w:szCs w:val="28"/>
          <w:lang w:eastAsia="en-US" w:bidi="ar-SA"/>
        </w:rPr>
        <w:t>Реализация</w:t>
      </w:r>
      <w:r w:rsidRPr="0032471F">
        <w:rPr>
          <w:rFonts w:asciiTheme="minorHAnsi" w:eastAsiaTheme="minorHAnsi" w:hAnsiTheme="minorHAnsi" w:cstheme="minorHAnsi"/>
          <w:color w:val="000000"/>
          <w:kern w:val="0"/>
          <w:sz w:val="28"/>
          <w:szCs w:val="28"/>
          <w:lang w:val="en-US" w:eastAsia="en-US" w:bidi="ar-SA"/>
        </w:rPr>
        <w:t xml:space="preserve"> </w:t>
      </w:r>
      <w:r>
        <w:rPr>
          <w:rFonts w:asciiTheme="minorHAnsi" w:eastAsiaTheme="minorHAnsi" w:hAnsiTheme="minorHAnsi" w:cstheme="minorHAnsi"/>
          <w:color w:val="000000"/>
          <w:kern w:val="0"/>
          <w:sz w:val="28"/>
          <w:szCs w:val="28"/>
          <w:lang w:eastAsia="en-US" w:bidi="ar-SA"/>
        </w:rPr>
        <w:t>функций</w:t>
      </w:r>
      <w:r w:rsidRPr="0032471F">
        <w:rPr>
          <w:rFonts w:asciiTheme="minorHAnsi" w:eastAsiaTheme="minorHAnsi" w:hAnsiTheme="minorHAnsi" w:cstheme="minorHAnsi"/>
          <w:color w:val="000000"/>
          <w:kern w:val="0"/>
          <w:sz w:val="28"/>
          <w:szCs w:val="28"/>
          <w:lang w:val="en-US" w:eastAsia="en-US" w:bidi="ar-SA"/>
        </w:rPr>
        <w:t xml:space="preserve"> </w:t>
      </w:r>
      <w:r>
        <w:rPr>
          <w:rFonts w:asciiTheme="minorHAnsi" w:eastAsiaTheme="minorHAnsi" w:hAnsiTheme="minorHAnsi" w:cstheme="minorHAnsi"/>
          <w:color w:val="000000"/>
          <w:kern w:val="0"/>
          <w:sz w:val="28"/>
          <w:szCs w:val="28"/>
          <w:lang w:eastAsia="en-US" w:bidi="ar-SA"/>
        </w:rPr>
        <w:t>основного</w:t>
      </w:r>
      <w:r w:rsidRPr="0032471F">
        <w:rPr>
          <w:rFonts w:asciiTheme="minorHAnsi" w:eastAsiaTheme="minorHAnsi" w:hAnsiTheme="minorHAnsi" w:cstheme="minorHAnsi"/>
          <w:color w:val="000000"/>
          <w:kern w:val="0"/>
          <w:sz w:val="28"/>
          <w:szCs w:val="28"/>
          <w:lang w:val="en-US" w:eastAsia="en-US" w:bidi="ar-SA"/>
        </w:rPr>
        <w:t xml:space="preserve"> </w:t>
      </w:r>
      <w:r>
        <w:rPr>
          <w:rFonts w:asciiTheme="minorHAnsi" w:eastAsiaTheme="minorHAnsi" w:hAnsiTheme="minorHAnsi" w:cstheme="minorHAnsi"/>
          <w:color w:val="000000"/>
          <w:kern w:val="0"/>
          <w:sz w:val="28"/>
          <w:szCs w:val="28"/>
          <w:lang w:eastAsia="en-US" w:bidi="ar-SA"/>
        </w:rPr>
        <w:t>диалога</w:t>
      </w:r>
      <w:r w:rsidRPr="0032471F">
        <w:rPr>
          <w:rFonts w:asciiTheme="minorHAnsi" w:eastAsiaTheme="minorHAnsi" w:hAnsiTheme="minorHAnsi" w:cstheme="minorHAnsi"/>
          <w:color w:val="000000"/>
          <w:kern w:val="0"/>
          <w:sz w:val="28"/>
          <w:szCs w:val="28"/>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pair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TpairSS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map</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TmapType2Data</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Имена</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семантик</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к</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их</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данным</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pair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TExtGObjID</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TmapType2Data</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TObj2Data</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Ключ</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объекта</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карты</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к</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списку</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семантик</w:t>
      </w:r>
    </w:p>
    <w:p w:rsidR="005B1499" w:rsidRPr="0032471F"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multimap</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0000FF"/>
          <w:kern w:val="0"/>
          <w:sz w:val="19"/>
          <w:szCs w:val="19"/>
          <w:highlight w:val="white"/>
          <w:lang w:val="en-US" w:eastAsia="en-US" w:bidi="ar-SA"/>
        </w:rPr>
        <w:t>double</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TObj2Data</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TSort2Obj</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Сортированный</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набор</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объектов</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map</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TSort2Obj</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TgisData</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C</w:t>
      </w:r>
      <w:r>
        <w:rPr>
          <w:rFonts w:ascii="Consolas" w:eastAsiaTheme="minorHAnsi" w:hAnsi="Consolas" w:cs="Consolas"/>
          <w:color w:val="008000"/>
          <w:kern w:val="0"/>
          <w:sz w:val="19"/>
          <w:szCs w:val="19"/>
          <w:highlight w:val="white"/>
          <w:lang w:eastAsia="en-US" w:bidi="ar-SA"/>
        </w:rPr>
        <w:t>лой</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ГИС</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к</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данным</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pair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TObj2Data</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TGeoPoints</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TObj2GeoPnts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Набор</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объектов</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их</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геодезическими</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координатами</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multimap</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0000FF"/>
          <w:kern w:val="0"/>
          <w:sz w:val="19"/>
          <w:szCs w:val="19"/>
          <w:highlight w:val="white"/>
          <w:lang w:val="en-US" w:eastAsia="en-US" w:bidi="ar-SA"/>
        </w:rPr>
        <w:t>double</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TObj2GeoPnts</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TSort2ObjGeoPnts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Сортированный</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набор</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объектов</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map</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TSort2ObjGeoPnts</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TgisDataGeoPnts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Слой</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ГИС</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данными</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FF"/>
          <w:kern w:val="0"/>
          <w:sz w:val="19"/>
          <w:szCs w:val="19"/>
          <w:highlight w:val="white"/>
          <w:lang w:eastAsia="en-US" w:bidi="ar-SA"/>
        </w:rPr>
        <w:t>typedef</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2B91AF"/>
          <w:kern w:val="0"/>
          <w:sz w:val="19"/>
          <w:szCs w:val="19"/>
          <w:highlight w:val="white"/>
          <w:lang w:eastAsia="en-US" w:bidi="ar-SA"/>
        </w:rPr>
        <w:t>map</w:t>
      </w:r>
      <w:r>
        <w:rPr>
          <w:rFonts w:ascii="Consolas" w:eastAsiaTheme="minorHAnsi" w:hAnsi="Consolas" w:cs="Consolas"/>
          <w:color w:val="000000"/>
          <w:kern w:val="0"/>
          <w:sz w:val="19"/>
          <w:szCs w:val="19"/>
          <w:highlight w:val="white"/>
          <w:lang w:eastAsia="en-US" w:bidi="ar-SA"/>
        </w:rPr>
        <w:t>&lt;</w:t>
      </w:r>
      <w:r>
        <w:rPr>
          <w:rFonts w:ascii="Consolas" w:eastAsiaTheme="minorHAnsi" w:hAnsi="Consolas" w:cs="Consolas"/>
          <w:color w:val="2B91AF"/>
          <w:kern w:val="0"/>
          <w:sz w:val="19"/>
          <w:szCs w:val="19"/>
          <w:highlight w:val="white"/>
          <w:lang w:eastAsia="en-US" w:bidi="ar-SA"/>
        </w:rPr>
        <w:t>TExtGObjID</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2B91AF"/>
          <w:kern w:val="0"/>
          <w:sz w:val="19"/>
          <w:szCs w:val="19"/>
          <w:highlight w:val="white"/>
          <w:lang w:eastAsia="en-US" w:bidi="ar-SA"/>
        </w:rPr>
        <w:t>set</w:t>
      </w:r>
      <w:r>
        <w:rPr>
          <w:rFonts w:ascii="Consolas" w:eastAsiaTheme="minorHAnsi" w:hAnsi="Consolas" w:cs="Consolas"/>
          <w:color w:val="000000"/>
          <w:kern w:val="0"/>
          <w:sz w:val="19"/>
          <w:szCs w:val="19"/>
          <w:highlight w:val="white"/>
          <w:lang w:eastAsia="en-US" w:bidi="ar-SA"/>
        </w:rPr>
        <w:t>&lt;</w:t>
      </w:r>
      <w:r>
        <w:rPr>
          <w:rFonts w:ascii="Consolas" w:eastAsiaTheme="minorHAnsi" w:hAnsi="Consolas" w:cs="Consolas"/>
          <w:color w:val="2B91AF"/>
          <w:kern w:val="0"/>
          <w:sz w:val="19"/>
          <w:szCs w:val="19"/>
          <w:highlight w:val="white"/>
          <w:lang w:eastAsia="en-US" w:bidi="ar-SA"/>
        </w:rPr>
        <w:t>TObj2Data</w:t>
      </w:r>
      <w:r>
        <w:rPr>
          <w:rFonts w:ascii="Consolas" w:eastAsiaTheme="minorHAnsi" w:hAnsi="Consolas" w:cs="Consolas"/>
          <w:color w:val="000000"/>
          <w:kern w:val="0"/>
          <w:sz w:val="19"/>
          <w:szCs w:val="19"/>
          <w:highlight w:val="white"/>
          <w:lang w:eastAsia="en-US" w:bidi="ar-SA"/>
        </w:rPr>
        <w:t xml:space="preserve">&gt;&gt; </w:t>
      </w:r>
      <w:r>
        <w:rPr>
          <w:rFonts w:ascii="Consolas" w:eastAsiaTheme="minorHAnsi" w:hAnsi="Consolas" w:cs="Consolas"/>
          <w:color w:val="2B91AF"/>
          <w:kern w:val="0"/>
          <w:sz w:val="19"/>
          <w:szCs w:val="19"/>
          <w:highlight w:val="white"/>
          <w:lang w:eastAsia="en-US" w:bidi="ar-SA"/>
        </w:rPr>
        <w:t>TObjBossSubj</w:t>
      </w: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Набор номеров объектов и с прилегающиит к ним объектами</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typedef</w:t>
      </w: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6F008A"/>
          <w:kern w:val="0"/>
          <w:sz w:val="19"/>
          <w:szCs w:val="19"/>
          <w:highlight w:val="white"/>
          <w:lang w:val="en-US" w:eastAsia="en-US" w:bidi="ar-SA"/>
        </w:rPr>
        <w:t>COLORREF</w:t>
      </w:r>
      <w:r w:rsidRPr="005B1499">
        <w:rPr>
          <w:rFonts w:ascii="Consolas" w:eastAsiaTheme="minorHAnsi" w:hAnsi="Consolas" w:cs="Consolas"/>
          <w:color w:val="000000"/>
          <w:kern w:val="0"/>
          <w:sz w:val="19"/>
          <w:szCs w:val="19"/>
          <w:highlight w:val="white"/>
          <w:lang w:val="en-US" w:eastAsia="en-US" w:bidi="ar-SA"/>
        </w:rPr>
        <w:t xml:space="preserve">&gt; </w:t>
      </w:r>
      <w:r w:rsidRPr="005B1499">
        <w:rPr>
          <w:rFonts w:ascii="Consolas" w:eastAsiaTheme="minorHAnsi" w:hAnsi="Consolas" w:cs="Consolas"/>
          <w:color w:val="2B91AF"/>
          <w:kern w:val="0"/>
          <w:sz w:val="19"/>
          <w:szCs w:val="19"/>
          <w:highlight w:val="white"/>
          <w:lang w:val="en-US" w:eastAsia="en-US" w:bidi="ar-SA"/>
        </w:rPr>
        <w:t>TColors</w:t>
      </w:r>
      <w:r w:rsidRPr="005B1499">
        <w:rPr>
          <w:rFonts w:ascii="Consolas" w:eastAsiaTheme="minorHAnsi" w:hAnsi="Consolas" w:cs="Consolas"/>
          <w:color w:val="000000"/>
          <w:kern w:val="0"/>
          <w:sz w:val="19"/>
          <w:szCs w:val="19"/>
          <w:highlight w:val="white"/>
          <w:lang w:val="en-US" w:eastAsia="en-US" w:bidi="ar-SA"/>
        </w:rPr>
        <w:t>;</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8000"/>
          <w:kern w:val="0"/>
          <w:sz w:val="19"/>
          <w:szCs w:val="19"/>
          <w:highlight w:val="white"/>
          <w:lang w:val="en-US" w:eastAsia="en-US" w:bidi="ar-SA"/>
        </w:rPr>
        <w:t xml:space="preserve">/// @brief </w:t>
      </w:r>
      <w:r>
        <w:rPr>
          <w:rFonts w:ascii="Consolas" w:eastAsiaTheme="minorHAnsi" w:hAnsi="Consolas" w:cs="Consolas"/>
          <w:color w:val="008000"/>
          <w:kern w:val="0"/>
          <w:sz w:val="19"/>
          <w:szCs w:val="19"/>
          <w:highlight w:val="white"/>
          <w:lang w:eastAsia="en-US" w:bidi="ar-SA"/>
        </w:rPr>
        <w:t>Получает</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интерфейс</w:t>
      </w:r>
      <w:r w:rsidRPr="005B1499">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запроса</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CSP</w:t>
      </w:r>
      <w:r w:rsidRPr="005B1499">
        <w:rPr>
          <w:rFonts w:ascii="Consolas" w:eastAsiaTheme="minorHAnsi" w:hAnsi="Consolas" w:cs="Consolas"/>
          <w:color w:val="000000"/>
          <w:kern w:val="0"/>
          <w:sz w:val="19"/>
          <w:szCs w:val="19"/>
          <w:highlight w:val="white"/>
          <w:lang w:val="en-US" w:eastAsia="en-US" w:bidi="ar-SA"/>
        </w:rPr>
        <w:t>&lt;gis::</w:t>
      </w:r>
      <w:r w:rsidRPr="005B1499">
        <w:rPr>
          <w:rFonts w:ascii="Consolas" w:eastAsiaTheme="minorHAnsi" w:hAnsi="Consolas" w:cs="Consolas"/>
          <w:color w:val="2B91AF"/>
          <w:kern w:val="0"/>
          <w:sz w:val="19"/>
          <w:szCs w:val="19"/>
          <w:highlight w:val="white"/>
          <w:lang w:val="en-US" w:eastAsia="en-US" w:bidi="ar-SA"/>
        </w:rPr>
        <w:t>IQuery</w:t>
      </w:r>
      <w:r w:rsidRPr="005B1499">
        <w:rPr>
          <w:rFonts w:ascii="Consolas" w:eastAsiaTheme="minorHAnsi" w:hAnsi="Consolas" w:cs="Consolas"/>
          <w:color w:val="000000"/>
          <w:kern w:val="0"/>
          <w:sz w:val="19"/>
          <w:szCs w:val="19"/>
          <w:highlight w:val="white"/>
          <w:lang w:val="en-US" w:eastAsia="en-US" w:bidi="ar-SA"/>
        </w:rPr>
        <w:t>&gt; GetQuery(</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TVectorKrd</w:t>
      </w:r>
      <w:r w:rsidRPr="005B1499">
        <w:rPr>
          <w:rFonts w:ascii="Consolas" w:eastAsiaTheme="minorHAnsi" w:hAnsi="Consolas" w:cs="Consolas"/>
          <w:color w:val="000000"/>
          <w:kern w:val="0"/>
          <w:sz w:val="19"/>
          <w:szCs w:val="19"/>
          <w:highlight w:val="white"/>
          <w:lang w:val="en-US" w:eastAsia="en-US" w:bidi="ar-SA"/>
        </w:rPr>
        <w:t xml:space="preserve"> &amp;vAreaKrds_);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CSP</w:t>
      </w:r>
      <w:r w:rsidRPr="005B1499">
        <w:rPr>
          <w:rFonts w:ascii="Consolas" w:eastAsiaTheme="minorHAnsi" w:hAnsi="Consolas" w:cs="Consolas"/>
          <w:color w:val="000000"/>
          <w:kern w:val="0"/>
          <w:sz w:val="19"/>
          <w:szCs w:val="19"/>
          <w:highlight w:val="white"/>
          <w:lang w:val="en-US" w:eastAsia="en-US" w:bidi="ar-SA"/>
        </w:rPr>
        <w:t>&lt;gis::</w:t>
      </w:r>
      <w:r w:rsidRPr="005B1499">
        <w:rPr>
          <w:rFonts w:ascii="Consolas" w:eastAsiaTheme="minorHAnsi" w:hAnsi="Consolas" w:cs="Consolas"/>
          <w:color w:val="2B91AF"/>
          <w:kern w:val="0"/>
          <w:sz w:val="19"/>
          <w:szCs w:val="19"/>
          <w:highlight w:val="white"/>
          <w:lang w:val="en-US" w:eastAsia="en-US" w:bidi="ar-SA"/>
        </w:rPr>
        <w:t>IQuery</w:t>
      </w:r>
      <w:r w:rsidRPr="005B1499">
        <w:rPr>
          <w:rFonts w:ascii="Consolas" w:eastAsiaTheme="minorHAnsi" w:hAnsi="Consolas" w:cs="Consolas"/>
          <w:color w:val="000000"/>
          <w:kern w:val="0"/>
          <w:sz w:val="19"/>
          <w:szCs w:val="19"/>
          <w:highlight w:val="white"/>
          <w:lang w:val="en-US" w:eastAsia="en-US" w:bidi="ar-SA"/>
        </w:rPr>
        <w:t>&gt; GetQuery(</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TGeoPoints</w:t>
      </w:r>
      <w:r w:rsidRPr="005B1499">
        <w:rPr>
          <w:rFonts w:ascii="Consolas" w:eastAsiaTheme="minorHAnsi" w:hAnsi="Consolas" w:cs="Consolas"/>
          <w:color w:val="000000"/>
          <w:kern w:val="0"/>
          <w:sz w:val="19"/>
          <w:szCs w:val="19"/>
          <w:highlight w:val="white"/>
          <w:lang w:val="en-US" w:eastAsia="en-US" w:bidi="ar-SA"/>
        </w:rPr>
        <w:t xml:space="preserve">&amp; vGeoPoints,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TVectorKrd</w:t>
      </w:r>
      <w:r w:rsidRPr="005B1499">
        <w:rPr>
          <w:rFonts w:ascii="Consolas" w:eastAsiaTheme="minorHAnsi" w:hAnsi="Consolas" w:cs="Consolas"/>
          <w:color w:val="000000"/>
          <w:kern w:val="0"/>
          <w:sz w:val="19"/>
          <w:szCs w:val="19"/>
          <w:highlight w:val="white"/>
          <w:lang w:val="en-US" w:eastAsia="en-US" w:bidi="ar-SA"/>
        </w:rPr>
        <w:t>&amp; vAreaKrds_);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 @brief Получает данные по заданным объектам в слоях ГИС</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lastRenderedPageBreak/>
        <w:t xml:space="preserve">  </w:t>
      </w:r>
      <w:r>
        <w:rPr>
          <w:rFonts w:ascii="Consolas" w:eastAsiaTheme="minorHAnsi" w:hAnsi="Consolas" w:cs="Consolas"/>
          <w:color w:val="008000"/>
          <w:kern w:val="0"/>
          <w:sz w:val="19"/>
          <w:szCs w:val="19"/>
          <w:highlight w:val="white"/>
          <w:lang w:eastAsia="en-US" w:bidi="ar-SA"/>
        </w:rPr>
        <w:t>/// @param [in] vTypes_    - список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mapSem_    - семантика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vKrds_     - координаты района</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semToSort_ - семантика, по которой осуществляется сортировка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[out] Data_     - данные по заданным объектам в слоях ГИС</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fillData(</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&gt; &amp;vTypes_,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TpairSS</w:t>
      </w:r>
      <w:r w:rsidRPr="005B1499">
        <w:rPr>
          <w:rFonts w:ascii="Consolas" w:eastAsiaTheme="minorHAnsi" w:hAnsi="Consolas" w:cs="Consolas"/>
          <w:color w:val="000000"/>
          <w:kern w:val="0"/>
          <w:sz w:val="19"/>
          <w:szCs w:val="19"/>
          <w:highlight w:val="white"/>
          <w:lang w:val="en-US" w:eastAsia="en-US" w:bidi="ar-SA"/>
        </w:rPr>
        <w:t xml:space="preserve">&gt;&amp; vSem_,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TVectorKrd</w:t>
      </w:r>
      <w:r w:rsidRPr="005B1499">
        <w:rPr>
          <w:rFonts w:ascii="Consolas" w:eastAsiaTheme="minorHAnsi" w:hAnsi="Consolas" w:cs="Consolas"/>
          <w:color w:val="000000"/>
          <w:kern w:val="0"/>
          <w:sz w:val="19"/>
          <w:szCs w:val="19"/>
          <w:highlight w:val="white"/>
          <w:lang w:val="en-US" w:eastAsia="en-US" w:bidi="ar-SA"/>
        </w:rPr>
        <w:t xml:space="preserve"> &amp;vKrds_,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&amp; semToSort_, </w:t>
      </w:r>
      <w:r w:rsidRPr="005B1499">
        <w:rPr>
          <w:rFonts w:ascii="Consolas" w:eastAsiaTheme="minorHAnsi" w:hAnsi="Consolas" w:cs="Consolas"/>
          <w:color w:val="2B91AF"/>
          <w:kern w:val="0"/>
          <w:sz w:val="19"/>
          <w:szCs w:val="19"/>
          <w:highlight w:val="white"/>
          <w:lang w:val="en-US" w:eastAsia="en-US" w:bidi="ar-SA"/>
        </w:rPr>
        <w:t>TgisData</w:t>
      </w:r>
      <w:r w:rsidRPr="005B1499">
        <w:rPr>
          <w:rFonts w:ascii="Consolas" w:eastAsiaTheme="minorHAnsi" w:hAnsi="Consolas" w:cs="Consolas"/>
          <w:color w:val="000000"/>
          <w:kern w:val="0"/>
          <w:sz w:val="19"/>
          <w:szCs w:val="19"/>
          <w:highlight w:val="white"/>
          <w:lang w:val="en-US" w:eastAsia="en-US" w:bidi="ar-SA"/>
        </w:rPr>
        <w:t>&amp; Data_);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 @brief Заполняет данные по объектам ГИС в таблице</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Data_ - данные по заданным объектам в слоях ГИС</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grid_ - таблица с результами</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fillGrid(</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TgisData</w:t>
      </w:r>
      <w:r w:rsidRPr="005B1499">
        <w:rPr>
          <w:rFonts w:ascii="Consolas" w:eastAsiaTheme="minorHAnsi" w:hAnsi="Consolas" w:cs="Consolas"/>
          <w:color w:val="000000"/>
          <w:kern w:val="0"/>
          <w:sz w:val="19"/>
          <w:szCs w:val="19"/>
          <w:highlight w:val="white"/>
          <w:lang w:val="en-US" w:eastAsia="en-US" w:bidi="ar-SA"/>
        </w:rPr>
        <w:t xml:space="preserve">&amp; Data_, </w:t>
      </w:r>
      <w:r w:rsidRPr="005B1499">
        <w:rPr>
          <w:rFonts w:ascii="Consolas" w:eastAsiaTheme="minorHAnsi" w:hAnsi="Consolas" w:cs="Consolas"/>
          <w:color w:val="2B91AF"/>
          <w:kern w:val="0"/>
          <w:sz w:val="19"/>
          <w:szCs w:val="19"/>
          <w:highlight w:val="white"/>
          <w:lang w:val="en-US" w:eastAsia="en-US" w:bidi="ar-SA"/>
        </w:rPr>
        <w:t>CSGrid</w:t>
      </w:r>
      <w:r w:rsidRPr="005B1499">
        <w:rPr>
          <w:rFonts w:ascii="Consolas" w:eastAsiaTheme="minorHAnsi" w:hAnsi="Consolas" w:cs="Consolas"/>
          <w:color w:val="000000"/>
          <w:kern w:val="0"/>
          <w:sz w:val="19"/>
          <w:szCs w:val="19"/>
          <w:highlight w:val="white"/>
          <w:lang w:val="en-US" w:eastAsia="en-US" w:bidi="ar-SA"/>
        </w:rPr>
        <w:t>&amp; grid_);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 @brief Селектирует заданные объекты ГИС на карте</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grid_ - таблица с результами</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selectMapObj(</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CSGrid</w:t>
      </w:r>
      <w:r w:rsidRPr="005B1499">
        <w:rPr>
          <w:rFonts w:ascii="Consolas" w:eastAsiaTheme="minorHAnsi" w:hAnsi="Consolas" w:cs="Consolas"/>
          <w:color w:val="000000"/>
          <w:kern w:val="0"/>
          <w:sz w:val="19"/>
          <w:szCs w:val="19"/>
          <w:highlight w:val="white"/>
          <w:lang w:val="en-US" w:eastAsia="en-US" w:bidi="ar-SA"/>
        </w:rPr>
        <w:t>&amp; grid_);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 @brief Получает данные по заданным объектам в слоях ГИС</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vTypes_    - список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vSem_      - семантика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vKrds_     - координаты района</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semToSort_ - семантика, по которой осуществляется сортировка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[out] Data_     - данные по заданным объектам в слоях ГИС, в том числе геодезические координаты местоположения объекта</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fillDataWithGeoPnts(</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&gt; &amp;vTypes_,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TpairSS</w:t>
      </w:r>
      <w:r w:rsidRPr="005B1499">
        <w:rPr>
          <w:rFonts w:ascii="Consolas" w:eastAsiaTheme="minorHAnsi" w:hAnsi="Consolas" w:cs="Consolas"/>
          <w:color w:val="000000"/>
          <w:kern w:val="0"/>
          <w:sz w:val="19"/>
          <w:szCs w:val="19"/>
          <w:highlight w:val="white"/>
          <w:lang w:val="en-US" w:eastAsia="en-US" w:bidi="ar-SA"/>
        </w:rPr>
        <w:t xml:space="preserve">&gt;&amp; vSem_,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TVectorKrd</w:t>
      </w:r>
      <w:r w:rsidRPr="005B1499">
        <w:rPr>
          <w:rFonts w:ascii="Consolas" w:eastAsiaTheme="minorHAnsi" w:hAnsi="Consolas" w:cs="Consolas"/>
          <w:color w:val="000000"/>
          <w:kern w:val="0"/>
          <w:sz w:val="19"/>
          <w:szCs w:val="19"/>
          <w:highlight w:val="white"/>
          <w:lang w:val="en-US" w:eastAsia="en-US" w:bidi="ar-SA"/>
        </w:rPr>
        <w:t xml:space="preserve"> &amp;vKrds_,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&amp; semToSort_, </w:t>
      </w:r>
      <w:r w:rsidRPr="005B1499">
        <w:rPr>
          <w:rFonts w:ascii="Consolas" w:eastAsiaTheme="minorHAnsi" w:hAnsi="Consolas" w:cs="Consolas"/>
          <w:color w:val="2B91AF"/>
          <w:kern w:val="0"/>
          <w:sz w:val="19"/>
          <w:szCs w:val="19"/>
          <w:highlight w:val="white"/>
          <w:lang w:val="en-US" w:eastAsia="en-US" w:bidi="ar-SA"/>
        </w:rPr>
        <w:t>TgisDataGeoPnts</w:t>
      </w:r>
      <w:r w:rsidRPr="005B1499">
        <w:rPr>
          <w:rFonts w:ascii="Consolas" w:eastAsiaTheme="minorHAnsi" w:hAnsi="Consolas" w:cs="Consolas"/>
          <w:color w:val="000000"/>
          <w:kern w:val="0"/>
          <w:sz w:val="19"/>
          <w:szCs w:val="19"/>
          <w:highlight w:val="white"/>
          <w:lang w:val="en-US" w:eastAsia="en-US" w:bidi="ar-SA"/>
        </w:rPr>
        <w:t>&amp; Data_);</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 @brief Получает данные по заданным объектам в слоях ГИС</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vTypes_    - список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vSem_      - семантика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vKrds_     - координаты района</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[out] geoData_  - данные по заданным объектам в слоях ГИС, в том числе геодезические координаты местоположения объекта</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[out] Data_     - данные по заданным объектам</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fillDataByGeoPnts(</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&gt; &amp;vTypes_,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CVector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TpairSS</w:t>
      </w:r>
      <w:r w:rsidRPr="005B1499">
        <w:rPr>
          <w:rFonts w:ascii="Consolas" w:eastAsiaTheme="minorHAnsi" w:hAnsi="Consolas" w:cs="Consolas"/>
          <w:color w:val="000000"/>
          <w:kern w:val="0"/>
          <w:sz w:val="19"/>
          <w:szCs w:val="19"/>
          <w:highlight w:val="white"/>
          <w:lang w:val="en-US" w:eastAsia="en-US" w:bidi="ar-SA"/>
        </w:rPr>
        <w:t xml:space="preserve">&gt;&amp; vSem_, </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TVectorKrd</w:t>
      </w:r>
      <w:r w:rsidRPr="005B1499">
        <w:rPr>
          <w:rFonts w:ascii="Consolas" w:eastAsiaTheme="minorHAnsi" w:hAnsi="Consolas" w:cs="Consolas"/>
          <w:color w:val="000000"/>
          <w:kern w:val="0"/>
          <w:sz w:val="19"/>
          <w:szCs w:val="19"/>
          <w:highlight w:val="white"/>
          <w:lang w:val="en-US" w:eastAsia="en-US" w:bidi="ar-SA"/>
        </w:rPr>
        <w:t xml:space="preserve"> &amp;vAreaKrds_,</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5B1499">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2B91AF"/>
          <w:kern w:val="0"/>
          <w:sz w:val="19"/>
          <w:szCs w:val="19"/>
          <w:highlight w:val="white"/>
          <w:lang w:eastAsia="en-US" w:bidi="ar-SA"/>
        </w:rPr>
        <w:t>TgisDataGeoPnts</w:t>
      </w:r>
      <w:r>
        <w:rPr>
          <w:rFonts w:ascii="Consolas" w:eastAsiaTheme="minorHAnsi" w:hAnsi="Consolas" w:cs="Consolas"/>
          <w:color w:val="000000"/>
          <w:kern w:val="0"/>
          <w:sz w:val="19"/>
          <w:szCs w:val="19"/>
          <w:highlight w:val="white"/>
          <w:lang w:eastAsia="en-US" w:bidi="ar-SA"/>
        </w:rPr>
        <w:t xml:space="preserve">&amp; geoData_, </w:t>
      </w:r>
      <w:r>
        <w:rPr>
          <w:rFonts w:ascii="Consolas" w:eastAsiaTheme="minorHAnsi" w:hAnsi="Consolas" w:cs="Consolas"/>
          <w:color w:val="2B91AF"/>
          <w:kern w:val="0"/>
          <w:sz w:val="19"/>
          <w:szCs w:val="19"/>
          <w:highlight w:val="white"/>
          <w:lang w:eastAsia="en-US" w:bidi="ar-SA"/>
        </w:rPr>
        <w:t>TObjBossSubj</w:t>
      </w:r>
      <w:r>
        <w:rPr>
          <w:rFonts w:ascii="Consolas" w:eastAsiaTheme="minorHAnsi" w:hAnsi="Consolas" w:cs="Consolas"/>
          <w:color w:val="000000"/>
          <w:kern w:val="0"/>
          <w:sz w:val="19"/>
          <w:szCs w:val="19"/>
          <w:highlight w:val="white"/>
          <w:lang w:eastAsia="en-US" w:bidi="ar-SA"/>
        </w:rPr>
        <w:t>&amp; Data_);</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@brief Заполняет данные по объектам ГИС в таблице</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Data_        - данные по заданным объектам в слоях ГИС, в том числе геодезические координаты местоположения объекта</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DataB_       - данные по прилегающим объектам</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grid_        - таблица с результами</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vRowNames_   - массив с заголовками для объектов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vRowColors_  - массив с цветами выделения заголовков</w:t>
      </w:r>
    </w:p>
    <w:p w:rsid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@param [in] vTextColors_ - массив с цветами для текста заголовка</w:t>
      </w:r>
    </w:p>
    <w:p w:rsidR="005B1499" w:rsidRPr="005B1499"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5B1499">
        <w:rPr>
          <w:rFonts w:ascii="Consolas" w:eastAsiaTheme="minorHAnsi" w:hAnsi="Consolas" w:cs="Consolas"/>
          <w:color w:val="0000FF"/>
          <w:kern w:val="0"/>
          <w:sz w:val="19"/>
          <w:szCs w:val="19"/>
          <w:highlight w:val="white"/>
          <w:lang w:val="en-US" w:eastAsia="en-US" w:bidi="ar-SA"/>
        </w:rPr>
        <w:t>void</w:t>
      </w:r>
      <w:r w:rsidRPr="005B1499">
        <w:rPr>
          <w:rFonts w:ascii="Consolas" w:eastAsiaTheme="minorHAnsi" w:hAnsi="Consolas" w:cs="Consolas"/>
          <w:color w:val="000000"/>
          <w:kern w:val="0"/>
          <w:sz w:val="19"/>
          <w:szCs w:val="19"/>
          <w:highlight w:val="white"/>
          <w:lang w:val="en-US" w:eastAsia="en-US" w:bidi="ar-SA"/>
        </w:rPr>
        <w:t xml:space="preserve"> fillGridWithGeo(</w:t>
      </w:r>
      <w:r w:rsidRPr="005B1499">
        <w:rPr>
          <w:rFonts w:ascii="Consolas" w:eastAsiaTheme="minorHAnsi" w:hAnsi="Consolas" w:cs="Consolas"/>
          <w:color w:val="0000FF"/>
          <w:kern w:val="0"/>
          <w:sz w:val="19"/>
          <w:szCs w:val="19"/>
          <w:highlight w:val="white"/>
          <w:lang w:val="en-US" w:eastAsia="en-US" w:bidi="ar-SA"/>
        </w:rPr>
        <w:t>const</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TgisDataGeoPnts</w:t>
      </w:r>
      <w:r w:rsidRPr="005B1499">
        <w:rPr>
          <w:rFonts w:ascii="Consolas" w:eastAsiaTheme="minorHAnsi" w:hAnsi="Consolas" w:cs="Consolas"/>
          <w:color w:val="000000"/>
          <w:kern w:val="0"/>
          <w:sz w:val="19"/>
          <w:szCs w:val="19"/>
          <w:highlight w:val="white"/>
          <w:lang w:val="en-US" w:eastAsia="en-US" w:bidi="ar-SA"/>
        </w:rPr>
        <w:t xml:space="preserve">&amp; Data_, </w:t>
      </w:r>
      <w:r w:rsidRPr="005B1499">
        <w:rPr>
          <w:rFonts w:ascii="Consolas" w:eastAsiaTheme="minorHAnsi" w:hAnsi="Consolas" w:cs="Consolas"/>
          <w:color w:val="2B91AF"/>
          <w:kern w:val="0"/>
          <w:sz w:val="19"/>
          <w:szCs w:val="19"/>
          <w:highlight w:val="white"/>
          <w:lang w:val="en-US" w:eastAsia="en-US" w:bidi="ar-SA"/>
        </w:rPr>
        <w:t>TObjBossSubj</w:t>
      </w:r>
      <w:r w:rsidRPr="005B1499">
        <w:rPr>
          <w:rFonts w:ascii="Consolas" w:eastAsiaTheme="minorHAnsi" w:hAnsi="Consolas" w:cs="Consolas"/>
          <w:color w:val="000000"/>
          <w:kern w:val="0"/>
          <w:sz w:val="19"/>
          <w:szCs w:val="19"/>
          <w:highlight w:val="white"/>
          <w:lang w:val="en-US" w:eastAsia="en-US" w:bidi="ar-SA"/>
        </w:rPr>
        <w:t xml:space="preserve">&amp; DataB_, </w:t>
      </w:r>
      <w:r w:rsidRPr="005B1499">
        <w:rPr>
          <w:rFonts w:ascii="Consolas" w:eastAsiaTheme="minorHAnsi" w:hAnsi="Consolas" w:cs="Consolas"/>
          <w:color w:val="2B91AF"/>
          <w:kern w:val="0"/>
          <w:sz w:val="19"/>
          <w:szCs w:val="19"/>
          <w:highlight w:val="white"/>
          <w:lang w:val="en-US" w:eastAsia="en-US" w:bidi="ar-SA"/>
        </w:rPr>
        <w:t>CSGrid</w:t>
      </w:r>
      <w:r w:rsidRPr="005B1499">
        <w:rPr>
          <w:rFonts w:ascii="Consolas" w:eastAsiaTheme="minorHAnsi" w:hAnsi="Consolas" w:cs="Consolas"/>
          <w:color w:val="000000"/>
          <w:kern w:val="0"/>
          <w:sz w:val="19"/>
          <w:szCs w:val="19"/>
          <w:highlight w:val="white"/>
          <w:lang w:val="en-US" w:eastAsia="en-US" w:bidi="ar-SA"/>
        </w:rPr>
        <w:t>&amp; grid_,</w:t>
      </w:r>
    </w:p>
    <w:p w:rsidR="005B1499" w:rsidRPr="0032471F"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5B1499">
        <w:rPr>
          <w:rFonts w:ascii="Consolas" w:eastAsiaTheme="minorHAnsi" w:hAnsi="Consolas" w:cs="Consolas"/>
          <w:color w:val="000000"/>
          <w:kern w:val="0"/>
          <w:sz w:val="19"/>
          <w:szCs w:val="19"/>
          <w:highlight w:val="white"/>
          <w:lang w:val="en-US" w:eastAsia="en-US" w:bidi="ar-SA"/>
        </w:rPr>
        <w:t xml:space="preserve">    bm::</w:t>
      </w:r>
      <w:r w:rsidRPr="005B1499">
        <w:rPr>
          <w:rFonts w:ascii="Consolas" w:eastAsiaTheme="minorHAnsi" w:hAnsi="Consolas" w:cs="Consolas"/>
          <w:color w:val="2B91AF"/>
          <w:kern w:val="0"/>
          <w:sz w:val="19"/>
          <w:szCs w:val="19"/>
          <w:highlight w:val="white"/>
          <w:lang w:val="en-US" w:eastAsia="en-US" w:bidi="ar-SA"/>
        </w:rPr>
        <w:t>vector</w:t>
      </w:r>
      <w:r w:rsidRPr="005B1499">
        <w:rPr>
          <w:rFonts w:ascii="Consolas" w:eastAsiaTheme="minorHAnsi" w:hAnsi="Consolas" w:cs="Consolas"/>
          <w:color w:val="000000"/>
          <w:kern w:val="0"/>
          <w:sz w:val="19"/>
          <w:szCs w:val="19"/>
          <w:highlight w:val="white"/>
          <w:lang w:val="en-US" w:eastAsia="en-US" w:bidi="ar-SA"/>
        </w:rPr>
        <w:t>&lt;</w:t>
      </w:r>
      <w:r w:rsidRPr="005B1499">
        <w:rPr>
          <w:rFonts w:ascii="Consolas" w:eastAsiaTheme="minorHAnsi" w:hAnsi="Consolas" w:cs="Consolas"/>
          <w:color w:val="2B91AF"/>
          <w:kern w:val="0"/>
          <w:sz w:val="19"/>
          <w:szCs w:val="19"/>
          <w:highlight w:val="white"/>
          <w:lang w:val="en-US" w:eastAsia="en-US" w:bidi="ar-SA"/>
        </w:rPr>
        <w:t>STR</w:t>
      </w:r>
      <w:r w:rsidRPr="005B1499">
        <w:rPr>
          <w:rFonts w:ascii="Consolas" w:eastAsiaTheme="minorHAnsi" w:hAnsi="Consolas" w:cs="Consolas"/>
          <w:color w:val="000000"/>
          <w:kern w:val="0"/>
          <w:sz w:val="19"/>
          <w:szCs w:val="19"/>
          <w:highlight w:val="white"/>
          <w:lang w:val="en-US" w:eastAsia="en-US" w:bidi="ar-SA"/>
        </w:rPr>
        <w:t xml:space="preserve">&gt; vRowNames_, </w:t>
      </w:r>
      <w:r w:rsidRPr="005B1499">
        <w:rPr>
          <w:rFonts w:ascii="Consolas" w:eastAsiaTheme="minorHAnsi" w:hAnsi="Consolas" w:cs="Consolas"/>
          <w:color w:val="2B91AF"/>
          <w:kern w:val="0"/>
          <w:sz w:val="19"/>
          <w:szCs w:val="19"/>
          <w:highlight w:val="white"/>
          <w:lang w:val="en-US" w:eastAsia="en-US" w:bidi="ar-SA"/>
        </w:rPr>
        <w:t>TColors</w:t>
      </w:r>
      <w:r w:rsidRPr="005B1499">
        <w:rPr>
          <w:rFonts w:ascii="Consolas" w:eastAsiaTheme="minorHAnsi" w:hAnsi="Consolas" w:cs="Consolas"/>
          <w:color w:val="000000"/>
          <w:kern w:val="0"/>
          <w:sz w:val="19"/>
          <w:szCs w:val="19"/>
          <w:highlight w:val="white"/>
          <w:lang w:val="en-US" w:eastAsia="en-US" w:bidi="ar-SA"/>
        </w:rPr>
        <w:t xml:space="preserve"> vRowColors_ = </w:t>
      </w:r>
      <w:r w:rsidRPr="005B1499">
        <w:rPr>
          <w:rFonts w:ascii="Consolas" w:eastAsiaTheme="minorHAnsi" w:hAnsi="Consolas" w:cs="Consolas"/>
          <w:color w:val="2B91AF"/>
          <w:kern w:val="0"/>
          <w:sz w:val="19"/>
          <w:szCs w:val="19"/>
          <w:highlight w:val="white"/>
          <w:lang w:val="en-US" w:eastAsia="en-US" w:bidi="ar-SA"/>
        </w:rPr>
        <w:t>TColors</w:t>
      </w:r>
      <w:r w:rsidRPr="005B1499">
        <w:rPr>
          <w:rFonts w:ascii="Consolas" w:eastAsiaTheme="minorHAnsi" w:hAnsi="Consolas" w:cs="Consolas"/>
          <w:color w:val="000000"/>
          <w:kern w:val="0"/>
          <w:sz w:val="19"/>
          <w:szCs w:val="19"/>
          <w:highlight w:val="white"/>
          <w:lang w:val="en-US" w:eastAsia="en-US" w:bidi="ar-SA"/>
        </w:rPr>
        <w:t xml:space="preserve">(), </w:t>
      </w:r>
      <w:r w:rsidRPr="005B1499">
        <w:rPr>
          <w:rFonts w:ascii="Consolas" w:eastAsiaTheme="minorHAnsi" w:hAnsi="Consolas" w:cs="Consolas"/>
          <w:color w:val="2B91AF"/>
          <w:kern w:val="0"/>
          <w:sz w:val="19"/>
          <w:szCs w:val="19"/>
          <w:highlight w:val="white"/>
          <w:lang w:val="en-US" w:eastAsia="en-US" w:bidi="ar-SA"/>
        </w:rPr>
        <w:t>TColors</w:t>
      </w:r>
      <w:r w:rsidRPr="005B1499">
        <w:rPr>
          <w:rFonts w:ascii="Consolas" w:eastAsiaTheme="minorHAnsi" w:hAnsi="Consolas" w:cs="Consolas"/>
          <w:color w:val="000000"/>
          <w:kern w:val="0"/>
          <w:sz w:val="19"/>
          <w:szCs w:val="19"/>
          <w:highlight w:val="white"/>
          <w:lang w:val="en-US" w:eastAsia="en-US" w:bidi="ar-SA"/>
        </w:rPr>
        <w:t xml:space="preserve"> vTextColors_ = </w:t>
      </w:r>
      <w:r w:rsidRPr="005B1499">
        <w:rPr>
          <w:rFonts w:ascii="Consolas" w:eastAsiaTheme="minorHAnsi" w:hAnsi="Consolas" w:cs="Consolas"/>
          <w:color w:val="2B91AF"/>
          <w:kern w:val="0"/>
          <w:sz w:val="19"/>
          <w:szCs w:val="19"/>
          <w:highlight w:val="white"/>
          <w:lang w:val="en-US" w:eastAsia="en-US" w:bidi="ar-SA"/>
        </w:rPr>
        <w:t>TColors</w:t>
      </w:r>
      <w:r w:rsidRPr="005B1499">
        <w:rPr>
          <w:rFonts w:ascii="Consolas" w:eastAsiaTheme="minorHAnsi" w:hAnsi="Consolas" w:cs="Consolas"/>
          <w:color w:val="000000"/>
          <w:kern w:val="0"/>
          <w:sz w:val="19"/>
          <w:szCs w:val="19"/>
          <w:highlight w:val="white"/>
          <w:lang w:val="en-US" w:eastAsia="en-US" w:bidi="ar-SA"/>
        </w:rPr>
        <w:t>());</w:t>
      </w:r>
    </w:p>
    <w:p w:rsidR="005B1499" w:rsidRPr="0032471F" w:rsidRDefault="005B1499" w:rsidP="005B1499">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 GetQuery(</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TVectorKrd</w:t>
      </w:r>
      <w:r w:rsidRPr="004D069D">
        <w:rPr>
          <w:rFonts w:ascii="Consolas" w:eastAsiaTheme="minorHAnsi" w:hAnsi="Consolas" w:cs="Consolas"/>
          <w:color w:val="000000"/>
          <w:kern w:val="0"/>
          <w:sz w:val="19"/>
          <w:szCs w:val="19"/>
          <w:highlight w:val="white"/>
          <w:lang w:val="en-US" w:eastAsia="en-US" w:bidi="ar-SA"/>
        </w:rPr>
        <w:t xml:space="preserve"> &amp;</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CGisPolygon</w:t>
      </w:r>
      <w:r w:rsidRPr="004D069D">
        <w:rPr>
          <w:rFonts w:ascii="Consolas" w:eastAsiaTheme="minorHAnsi" w:hAnsi="Consolas" w:cs="Consolas"/>
          <w:color w:val="000000"/>
          <w:kern w:val="0"/>
          <w:sz w:val="19"/>
          <w:szCs w:val="19"/>
          <w:highlight w:val="white"/>
          <w:lang w:val="en-US" w:eastAsia="en-US" w:bidi="ar-SA"/>
        </w:rPr>
        <w:t xml:space="preserve"> pSelRgn;</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i = 0; i &lt; </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.GetCount();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pSelRgn.addPoint(</w:t>
      </w:r>
      <w:r w:rsidRPr="004D069D">
        <w:rPr>
          <w:rFonts w:ascii="Consolas" w:eastAsiaTheme="minorHAnsi" w:hAnsi="Consolas" w:cs="Consolas"/>
          <w:color w:val="2B91AF"/>
          <w:kern w:val="0"/>
          <w:sz w:val="19"/>
          <w:szCs w:val="19"/>
          <w:highlight w:val="white"/>
          <w:lang w:val="en-US" w:eastAsia="en-US" w:bidi="ar-SA"/>
        </w:rPr>
        <w:t>SGeoPnt</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 xml:space="preserve">[i].GetB(), </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[i].GetL()));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 xml:space="preserve">* pWnd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*&gt;(GetMapActiveWnd());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6F008A"/>
          <w:kern w:val="0"/>
          <w:sz w:val="19"/>
          <w:szCs w:val="19"/>
          <w:highlight w:val="white"/>
          <w:lang w:val="en-US" w:eastAsia="en-US" w:bidi="ar-SA"/>
        </w:rPr>
        <w:t>NULL</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lastRenderedPageBreak/>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 query = dyn_cast&lt;gis::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w:t>
      </w:r>
      <w:r w:rsidRPr="004D069D">
        <w:rPr>
          <w:rFonts w:ascii="Consolas" w:eastAsiaTheme="minorHAnsi" w:hAnsi="Consolas" w:cs="Consolas"/>
          <w:color w:val="2B91AF"/>
          <w:kern w:val="0"/>
          <w:sz w:val="19"/>
          <w:szCs w:val="19"/>
          <w:highlight w:val="white"/>
          <w:lang w:val="en-US" w:eastAsia="en-US" w:bidi="ar-SA"/>
        </w:rPr>
        <w:t>CFactoryClass</w:t>
      </w:r>
      <w:r w:rsidRPr="004D069D">
        <w:rPr>
          <w:rFonts w:ascii="Consolas" w:eastAsiaTheme="minorHAnsi" w:hAnsi="Consolas" w:cs="Consolas"/>
          <w:color w:val="000000"/>
          <w:kern w:val="0"/>
          <w:sz w:val="19"/>
          <w:szCs w:val="19"/>
          <w:highlight w:val="white"/>
          <w:lang w:val="en-US" w:eastAsia="en-US" w:bidi="ar-SA"/>
        </w:rPr>
        <w:t>::SafeCreate(</w:t>
      </w:r>
      <w:r w:rsidRPr="004D069D">
        <w:rPr>
          <w:rFonts w:ascii="Consolas" w:eastAsiaTheme="minorHAnsi" w:hAnsi="Consolas" w:cs="Consolas"/>
          <w:color w:val="6F008A"/>
          <w:kern w:val="0"/>
          <w:sz w:val="19"/>
          <w:szCs w:val="19"/>
          <w:highlight w:val="white"/>
          <w:lang w:val="en-US" w:eastAsia="en-US" w:bidi="ar-SA"/>
        </w:rPr>
        <w:t>GET_OBJETS_UNDER_GEOM_QUERY</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CGetObjectsUnderGeomQuery</w:t>
      </w:r>
      <w:r w:rsidRPr="004D069D">
        <w:rPr>
          <w:rFonts w:ascii="Consolas" w:eastAsiaTheme="minorHAnsi" w:hAnsi="Consolas" w:cs="Consolas"/>
          <w:color w:val="000000"/>
          <w:kern w:val="0"/>
          <w:sz w:val="19"/>
          <w:szCs w:val="19"/>
          <w:highlight w:val="white"/>
          <w:lang w:val="en-US" w:eastAsia="en-US" w:bidi="ar-SA"/>
        </w:rPr>
        <w:t xml:space="preserve">* pQueryG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CGetObjectsUnderGeomQuery</w:t>
      </w:r>
      <w:r w:rsidRPr="004D069D">
        <w:rPr>
          <w:rFonts w:ascii="Consolas" w:eastAsiaTheme="minorHAnsi" w:hAnsi="Consolas" w:cs="Consolas"/>
          <w:color w:val="000000"/>
          <w:kern w:val="0"/>
          <w:sz w:val="19"/>
          <w:szCs w:val="19"/>
          <w:highlight w:val="white"/>
          <w:lang w:val="en-US" w:eastAsia="en-US" w:bidi="ar-SA"/>
        </w:rPr>
        <w:t>*&gt;(GetImpl(query));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(pQueryG)</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pSelRgn.setProjection(pWnd-&gt;getProjection());</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pSelRgn.buildBoundRect();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 xml:space="preserve">&lt;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SGeoPnt</w:t>
      </w:r>
      <w:r w:rsidRPr="004D069D">
        <w:rPr>
          <w:rFonts w:ascii="Consolas" w:eastAsiaTheme="minorHAnsi" w:hAnsi="Consolas" w:cs="Consolas"/>
          <w:color w:val="000000"/>
          <w:kern w:val="0"/>
          <w:sz w:val="19"/>
          <w:szCs w:val="19"/>
          <w:highlight w:val="white"/>
          <w:lang w:val="en-US" w:eastAsia="en-US" w:bidi="ar-SA"/>
        </w:rPr>
        <w:t>&gt; &gt; points;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pSelRgn.getMetrics(points);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(!points.IsEmpty())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j = 0; j &lt; points[0].GetCount(); ++j)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pQueryG-&gt;pnts.push_back(points[0][j]);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pQueryG-&gt;eGeom = (gis::</w:t>
      </w:r>
      <w:r w:rsidRPr="004D069D">
        <w:rPr>
          <w:rFonts w:ascii="Consolas" w:eastAsiaTheme="minorHAnsi" w:hAnsi="Consolas" w:cs="Consolas"/>
          <w:color w:val="2B91AF"/>
          <w:kern w:val="0"/>
          <w:sz w:val="19"/>
          <w:szCs w:val="19"/>
          <w:highlight w:val="white"/>
          <w:lang w:val="en-US" w:eastAsia="en-US" w:bidi="ar-SA"/>
        </w:rPr>
        <w:t>CGetObjectsUnderGeomQuery</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2B91AF"/>
          <w:kern w:val="0"/>
          <w:sz w:val="19"/>
          <w:szCs w:val="19"/>
          <w:highlight w:val="white"/>
          <w:lang w:val="en-US" w:eastAsia="en-US" w:bidi="ar-SA"/>
        </w:rPr>
        <w:t>EGeometryQuery</w:t>
      </w:r>
      <w:r w:rsidRPr="004D069D">
        <w:rPr>
          <w:rFonts w:ascii="Consolas" w:eastAsiaTheme="minorHAnsi" w:hAnsi="Consolas" w:cs="Consolas"/>
          <w:color w:val="000000"/>
          <w:kern w:val="0"/>
          <w:sz w:val="19"/>
          <w:szCs w:val="19"/>
          <w:highlight w:val="white"/>
          <w:lang w:val="en-US" w:eastAsia="en-US" w:bidi="ar-SA"/>
        </w:rPr>
        <w:t>)3;</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 xml:space="preserve"> 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 GetQuery(</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TGeoPoints</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vGeoPoints_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TVectorKrd</w:t>
      </w:r>
      <w:r w:rsidRPr="004D069D">
        <w:rPr>
          <w:rFonts w:ascii="Consolas" w:eastAsiaTheme="minorHAnsi" w:hAnsi="Consolas" w:cs="Consolas"/>
          <w:color w:val="000000"/>
          <w:kern w:val="0"/>
          <w:sz w:val="19"/>
          <w:szCs w:val="19"/>
          <w:highlight w:val="white"/>
          <w:lang w:val="en-US" w:eastAsia="en-US" w:bidi="ar-SA"/>
        </w:rPr>
        <w:t xml:space="preserve"> &amp;</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CGisPolygon</w:t>
      </w:r>
      <w:r w:rsidRPr="004D069D">
        <w:rPr>
          <w:rFonts w:ascii="Consolas" w:eastAsiaTheme="minorHAnsi" w:hAnsi="Consolas" w:cs="Consolas"/>
          <w:color w:val="000000"/>
          <w:kern w:val="0"/>
          <w:sz w:val="19"/>
          <w:szCs w:val="19"/>
          <w:highlight w:val="white"/>
          <w:lang w:val="en-US" w:eastAsia="en-US" w:bidi="ar-SA"/>
        </w:rPr>
        <w:t xml:space="preserve"> pReg1;</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i = 0; i &lt; </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.GetCount();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pReg1.addPoint(</w:t>
      </w:r>
      <w:r w:rsidRPr="004D069D">
        <w:rPr>
          <w:rFonts w:ascii="Consolas" w:eastAsiaTheme="minorHAnsi" w:hAnsi="Consolas" w:cs="Consolas"/>
          <w:color w:val="2B91AF"/>
          <w:kern w:val="0"/>
          <w:sz w:val="19"/>
          <w:szCs w:val="19"/>
          <w:highlight w:val="white"/>
          <w:lang w:val="en-US" w:eastAsia="en-US" w:bidi="ar-SA"/>
        </w:rPr>
        <w:t>SGeoPnt</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 xml:space="preserve">[i].GetB(), </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[i].GetL()));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pReg1.buildBoundRect();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CGisPolygon</w:t>
      </w:r>
      <w:r w:rsidRPr="004D069D">
        <w:rPr>
          <w:rFonts w:ascii="Consolas" w:eastAsiaTheme="minorHAnsi" w:hAnsi="Consolas" w:cs="Consolas"/>
          <w:color w:val="000000"/>
          <w:kern w:val="0"/>
          <w:sz w:val="19"/>
          <w:szCs w:val="19"/>
          <w:highlight w:val="white"/>
          <w:lang w:val="en-US" w:eastAsia="en-US" w:bidi="ar-SA"/>
        </w:rPr>
        <w:t xml:space="preserve"> pReg2;</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i = 0; i &lt; </w:t>
      </w:r>
      <w:r w:rsidRPr="004D069D">
        <w:rPr>
          <w:rFonts w:ascii="Consolas" w:eastAsiaTheme="minorHAnsi" w:hAnsi="Consolas" w:cs="Consolas"/>
          <w:color w:val="808080"/>
          <w:kern w:val="0"/>
          <w:sz w:val="19"/>
          <w:szCs w:val="19"/>
          <w:highlight w:val="white"/>
          <w:lang w:val="en-US" w:eastAsia="en-US" w:bidi="ar-SA"/>
        </w:rPr>
        <w:t>vGeoPoints_</w:t>
      </w:r>
      <w:r w:rsidRPr="004D069D">
        <w:rPr>
          <w:rFonts w:ascii="Consolas" w:eastAsiaTheme="minorHAnsi" w:hAnsi="Consolas" w:cs="Consolas"/>
          <w:color w:val="000000"/>
          <w:kern w:val="0"/>
          <w:sz w:val="19"/>
          <w:szCs w:val="19"/>
          <w:highlight w:val="white"/>
          <w:lang w:val="en-US" w:eastAsia="en-US" w:bidi="ar-SA"/>
        </w:rPr>
        <w:t>.size();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pReg2.addPoint(</w:t>
      </w:r>
      <w:r w:rsidRPr="004D069D">
        <w:rPr>
          <w:rFonts w:ascii="Consolas" w:eastAsiaTheme="minorHAnsi" w:hAnsi="Consolas" w:cs="Consolas"/>
          <w:color w:val="808080"/>
          <w:kern w:val="0"/>
          <w:sz w:val="19"/>
          <w:szCs w:val="19"/>
          <w:highlight w:val="white"/>
          <w:lang w:val="en-US" w:eastAsia="en-US" w:bidi="ar-SA"/>
        </w:rPr>
        <w:t>vGeoPoints_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pReg2.buildBoundRect();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CGisPolygon</w:t>
      </w:r>
      <w:r w:rsidRPr="004D069D">
        <w:rPr>
          <w:rFonts w:ascii="Consolas" w:eastAsiaTheme="minorHAnsi" w:hAnsi="Consolas" w:cs="Consolas"/>
          <w:color w:val="000000"/>
          <w:kern w:val="0"/>
          <w:sz w:val="19"/>
          <w:szCs w:val="19"/>
          <w:highlight w:val="white"/>
          <w:lang w:val="en-US" w:eastAsia="en-US" w:bidi="ar-SA"/>
        </w:rPr>
        <w:t xml:space="preserve"> pSelRgn;</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i = 0; i &lt; </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.GetCount();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SGeoPnt</w:t>
      </w:r>
      <w:r w:rsidRPr="004D069D">
        <w:rPr>
          <w:rFonts w:ascii="Consolas" w:eastAsiaTheme="minorHAnsi" w:hAnsi="Consolas" w:cs="Consolas"/>
          <w:color w:val="000000"/>
          <w:kern w:val="0"/>
          <w:sz w:val="19"/>
          <w:szCs w:val="19"/>
          <w:highlight w:val="white"/>
          <w:lang w:val="en-US" w:eastAsia="en-US" w:bidi="ar-SA"/>
        </w:rPr>
        <w:t xml:space="preserve"> geoPnt = </w:t>
      </w:r>
      <w:r w:rsidRPr="004D069D">
        <w:rPr>
          <w:rFonts w:ascii="Consolas" w:eastAsiaTheme="minorHAnsi" w:hAnsi="Consolas" w:cs="Consolas"/>
          <w:color w:val="2B91AF"/>
          <w:kern w:val="0"/>
          <w:sz w:val="19"/>
          <w:szCs w:val="19"/>
          <w:highlight w:val="white"/>
          <w:lang w:val="en-US" w:eastAsia="en-US" w:bidi="ar-SA"/>
        </w:rPr>
        <w:t>SGeoPnt</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 xml:space="preserve">[i].GetB(), </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[i].GetL());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(pReg2.IsHit(geoPnt))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pSelRgn.addPoint(geoPnt);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i = 0; i &lt; </w:t>
      </w:r>
      <w:r w:rsidRPr="004D069D">
        <w:rPr>
          <w:rFonts w:ascii="Consolas" w:eastAsiaTheme="minorHAnsi" w:hAnsi="Consolas" w:cs="Consolas"/>
          <w:color w:val="808080"/>
          <w:kern w:val="0"/>
          <w:sz w:val="19"/>
          <w:szCs w:val="19"/>
          <w:highlight w:val="white"/>
          <w:lang w:val="en-US" w:eastAsia="en-US" w:bidi="ar-SA"/>
        </w:rPr>
        <w:t>vGeoPoints_</w:t>
      </w:r>
      <w:r w:rsidRPr="004D069D">
        <w:rPr>
          <w:rFonts w:ascii="Consolas" w:eastAsiaTheme="minorHAnsi" w:hAnsi="Consolas" w:cs="Consolas"/>
          <w:color w:val="000000"/>
          <w:kern w:val="0"/>
          <w:sz w:val="19"/>
          <w:szCs w:val="19"/>
          <w:highlight w:val="white"/>
          <w:lang w:val="en-US" w:eastAsia="en-US" w:bidi="ar-SA"/>
        </w:rPr>
        <w:t>.size();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(pReg1.IsHit(</w:t>
      </w:r>
      <w:r w:rsidRPr="004D069D">
        <w:rPr>
          <w:rFonts w:ascii="Consolas" w:eastAsiaTheme="minorHAnsi" w:hAnsi="Consolas" w:cs="Consolas"/>
          <w:color w:val="808080"/>
          <w:kern w:val="0"/>
          <w:sz w:val="19"/>
          <w:szCs w:val="19"/>
          <w:highlight w:val="white"/>
          <w:lang w:val="en-US" w:eastAsia="en-US" w:bidi="ar-SA"/>
        </w:rPr>
        <w:t>vGeoPoints_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pSelRgn.addPoint(</w:t>
      </w:r>
      <w:r w:rsidRPr="004D069D">
        <w:rPr>
          <w:rFonts w:ascii="Consolas" w:eastAsiaTheme="minorHAnsi" w:hAnsi="Consolas" w:cs="Consolas"/>
          <w:color w:val="808080"/>
          <w:kern w:val="0"/>
          <w:sz w:val="19"/>
          <w:szCs w:val="19"/>
          <w:highlight w:val="white"/>
          <w:lang w:val="en-US" w:eastAsia="en-US" w:bidi="ar-SA"/>
        </w:rPr>
        <w:t>vGeoPoints_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 xml:space="preserve">* pWnd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*&gt;(GetMapActiveWnd());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6F008A"/>
          <w:kern w:val="0"/>
          <w:sz w:val="19"/>
          <w:szCs w:val="19"/>
          <w:highlight w:val="white"/>
          <w:lang w:val="en-US" w:eastAsia="en-US" w:bidi="ar-SA"/>
        </w:rPr>
        <w:t>NULL</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 query = dyn_cast&lt;gis::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w:t>
      </w:r>
      <w:r w:rsidRPr="004D069D">
        <w:rPr>
          <w:rFonts w:ascii="Consolas" w:eastAsiaTheme="minorHAnsi" w:hAnsi="Consolas" w:cs="Consolas"/>
          <w:color w:val="2B91AF"/>
          <w:kern w:val="0"/>
          <w:sz w:val="19"/>
          <w:szCs w:val="19"/>
          <w:highlight w:val="white"/>
          <w:lang w:val="en-US" w:eastAsia="en-US" w:bidi="ar-SA"/>
        </w:rPr>
        <w:t>CFactoryClass</w:t>
      </w:r>
      <w:r w:rsidRPr="004D069D">
        <w:rPr>
          <w:rFonts w:ascii="Consolas" w:eastAsiaTheme="minorHAnsi" w:hAnsi="Consolas" w:cs="Consolas"/>
          <w:color w:val="000000"/>
          <w:kern w:val="0"/>
          <w:sz w:val="19"/>
          <w:szCs w:val="19"/>
          <w:highlight w:val="white"/>
          <w:lang w:val="en-US" w:eastAsia="en-US" w:bidi="ar-SA"/>
        </w:rPr>
        <w:t>::SafeCreate(</w:t>
      </w:r>
      <w:r w:rsidRPr="004D069D">
        <w:rPr>
          <w:rFonts w:ascii="Consolas" w:eastAsiaTheme="minorHAnsi" w:hAnsi="Consolas" w:cs="Consolas"/>
          <w:color w:val="6F008A"/>
          <w:kern w:val="0"/>
          <w:sz w:val="19"/>
          <w:szCs w:val="19"/>
          <w:highlight w:val="white"/>
          <w:lang w:val="en-US" w:eastAsia="en-US" w:bidi="ar-SA"/>
        </w:rPr>
        <w:t>GET_OBJETS_UNDER_GEOM_QUERY</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CGetObjectsUnderGeomQuery</w:t>
      </w:r>
      <w:r w:rsidRPr="004D069D">
        <w:rPr>
          <w:rFonts w:ascii="Consolas" w:eastAsiaTheme="minorHAnsi" w:hAnsi="Consolas" w:cs="Consolas"/>
          <w:color w:val="000000"/>
          <w:kern w:val="0"/>
          <w:sz w:val="19"/>
          <w:szCs w:val="19"/>
          <w:highlight w:val="white"/>
          <w:lang w:val="en-US" w:eastAsia="en-US" w:bidi="ar-SA"/>
        </w:rPr>
        <w:t xml:space="preserve">* pQueryG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CGetObjectsUnderGeomQuery</w:t>
      </w:r>
      <w:r w:rsidRPr="004D069D">
        <w:rPr>
          <w:rFonts w:ascii="Consolas" w:eastAsiaTheme="minorHAnsi" w:hAnsi="Consolas" w:cs="Consolas"/>
          <w:color w:val="000000"/>
          <w:kern w:val="0"/>
          <w:sz w:val="19"/>
          <w:szCs w:val="19"/>
          <w:highlight w:val="white"/>
          <w:lang w:val="en-US" w:eastAsia="en-US" w:bidi="ar-SA"/>
        </w:rPr>
        <w:t>*&gt;(GetImpl(query));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(pQueryG)</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pSelRgn.setProjection(pWnd-&gt;getProjection());</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pSelRgn.buildBoundRect();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 xml:space="preserve">&lt;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SGeoPnt</w:t>
      </w:r>
      <w:r w:rsidRPr="004D069D">
        <w:rPr>
          <w:rFonts w:ascii="Consolas" w:eastAsiaTheme="minorHAnsi" w:hAnsi="Consolas" w:cs="Consolas"/>
          <w:color w:val="000000"/>
          <w:kern w:val="0"/>
          <w:sz w:val="19"/>
          <w:szCs w:val="19"/>
          <w:highlight w:val="white"/>
          <w:lang w:val="en-US" w:eastAsia="en-US" w:bidi="ar-SA"/>
        </w:rPr>
        <w:t>&gt; &gt; points;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pSelRgn.getMetrics(points);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lastRenderedPageBreak/>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(!points.IsEmpty())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j = 0; j &lt; points[0].GetCount(); ++j)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pQueryG-&gt;pnts.push_back(points[0][j]);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pQueryG-&gt;eGeom = (gis::</w:t>
      </w:r>
      <w:r w:rsidRPr="004D069D">
        <w:rPr>
          <w:rFonts w:ascii="Consolas" w:eastAsiaTheme="minorHAnsi" w:hAnsi="Consolas" w:cs="Consolas"/>
          <w:color w:val="2B91AF"/>
          <w:kern w:val="0"/>
          <w:sz w:val="19"/>
          <w:szCs w:val="19"/>
          <w:highlight w:val="white"/>
          <w:lang w:val="en-US" w:eastAsia="en-US" w:bidi="ar-SA"/>
        </w:rPr>
        <w:t>CGetObjectsUnderGeomQuery</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2B91AF"/>
          <w:kern w:val="0"/>
          <w:sz w:val="19"/>
          <w:szCs w:val="19"/>
          <w:highlight w:val="white"/>
          <w:lang w:val="en-US" w:eastAsia="en-US" w:bidi="ar-SA"/>
        </w:rPr>
        <w:t>EGeometryQuery</w:t>
      </w:r>
      <w:r w:rsidRPr="004D069D">
        <w:rPr>
          <w:rFonts w:ascii="Consolas" w:eastAsiaTheme="minorHAnsi" w:hAnsi="Consolas" w:cs="Consolas"/>
          <w:color w:val="000000"/>
          <w:kern w:val="0"/>
          <w:sz w:val="19"/>
          <w:szCs w:val="19"/>
          <w:highlight w:val="white"/>
          <w:lang w:val="en-US" w:eastAsia="en-US" w:bidi="ar-SA"/>
        </w:rPr>
        <w:t>)3;</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 xml:space="preserve"> 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static</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addData2Map(</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IGisSemList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Semantics_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sSem_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sName_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TmapType2Data</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mapData_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TMapSemInfo</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pSemInfo_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SortSem_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nRet = 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CGisSemValue</w:t>
      </w:r>
      <w:r w:rsidRPr="004D069D">
        <w:rPr>
          <w:rFonts w:ascii="Consolas" w:eastAsiaTheme="minorHAnsi" w:hAnsi="Consolas" w:cs="Consolas"/>
          <w:color w:val="000000"/>
          <w:kern w:val="0"/>
          <w:sz w:val="19"/>
          <w:szCs w:val="19"/>
          <w:highlight w:val="white"/>
          <w:lang w:val="en-US" w:eastAsia="en-US" w:bidi="ar-SA"/>
        </w:rPr>
        <w:t xml:space="preserve">* pType = </w:t>
      </w:r>
      <w:r w:rsidRPr="004D069D">
        <w:rPr>
          <w:rFonts w:ascii="Consolas" w:eastAsiaTheme="minorHAnsi" w:hAnsi="Consolas" w:cs="Consolas"/>
          <w:color w:val="808080"/>
          <w:kern w:val="0"/>
          <w:sz w:val="19"/>
          <w:szCs w:val="19"/>
          <w:highlight w:val="white"/>
          <w:lang w:val="en-US" w:eastAsia="en-US" w:bidi="ar-SA"/>
        </w:rPr>
        <w:t>Semantics_</w:t>
      </w:r>
      <w:r w:rsidRPr="004D069D">
        <w:rPr>
          <w:rFonts w:ascii="Consolas" w:eastAsiaTheme="minorHAnsi" w:hAnsi="Consolas" w:cs="Consolas"/>
          <w:color w:val="000000"/>
          <w:kern w:val="0"/>
          <w:sz w:val="19"/>
          <w:szCs w:val="19"/>
          <w:highlight w:val="white"/>
          <w:lang w:val="en-US" w:eastAsia="en-US" w:bidi="ar-SA"/>
        </w:rPr>
        <w:t>-&gt;GetSemantic(</w:t>
      </w:r>
      <w:r w:rsidRPr="004D069D">
        <w:rPr>
          <w:rFonts w:ascii="Consolas" w:eastAsiaTheme="minorHAnsi" w:hAnsi="Consolas" w:cs="Consolas"/>
          <w:color w:val="808080"/>
          <w:kern w:val="0"/>
          <w:sz w:val="19"/>
          <w:szCs w:val="19"/>
          <w:highlight w:val="white"/>
          <w:lang w:val="en-US" w:eastAsia="en-US" w:bidi="ar-SA"/>
        </w:rPr>
        <w:t>sSem_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SortSem_</w:t>
      </w:r>
      <w:r w:rsidRPr="004D069D">
        <w:rPr>
          <w:rFonts w:ascii="Consolas" w:eastAsiaTheme="minorHAnsi" w:hAnsi="Consolas" w:cs="Consolas"/>
          <w:color w:val="000000"/>
          <w:kern w:val="0"/>
          <w:sz w:val="19"/>
          <w:szCs w:val="19"/>
          <w:highlight w:val="white"/>
          <w:lang w:val="en-US" w:eastAsia="en-US" w:bidi="ar-SA"/>
        </w:rPr>
        <w:t xml:space="preserve"> == </w:t>
      </w:r>
      <w:r w:rsidRPr="004D069D">
        <w:rPr>
          <w:rFonts w:ascii="Consolas" w:eastAsiaTheme="minorHAnsi" w:hAnsi="Consolas" w:cs="Consolas"/>
          <w:color w:val="808080"/>
          <w:kern w:val="0"/>
          <w:sz w:val="19"/>
          <w:szCs w:val="19"/>
          <w:highlight w:val="white"/>
          <w:lang w:val="en-US" w:eastAsia="en-US" w:bidi="ar-SA"/>
        </w:rPr>
        <w:t>sSem_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nRet =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)pType-&gt;ToInt32();</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 sData = _S(</w:t>
      </w:r>
      <w:r w:rsidRPr="004D069D">
        <w:rPr>
          <w:rFonts w:ascii="Consolas" w:eastAsiaTheme="minorHAnsi" w:hAnsi="Consolas" w:cs="Consolas"/>
          <w:color w:val="A31515"/>
          <w:kern w:val="0"/>
          <w:sz w:val="19"/>
          <w:szCs w:val="19"/>
          <w:highlight w:val="white"/>
          <w:lang w:val="en-US" w:eastAsia="en-US" w:bidi="ar-SA"/>
        </w:rPr>
        <w:t>"-"</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pSemInfo_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TMapSemInfo</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2B91AF"/>
          <w:kern w:val="0"/>
          <w:sz w:val="19"/>
          <w:szCs w:val="19"/>
          <w:highlight w:val="white"/>
          <w:lang w:val="en-US" w:eastAsia="en-US" w:bidi="ar-SA"/>
        </w:rPr>
        <w:t>const_iterator</w:t>
      </w:r>
      <w:r w:rsidRPr="004D069D">
        <w:rPr>
          <w:rFonts w:ascii="Consolas" w:eastAsiaTheme="minorHAnsi" w:hAnsi="Consolas" w:cs="Consolas"/>
          <w:color w:val="000000"/>
          <w:kern w:val="0"/>
          <w:sz w:val="19"/>
          <w:szCs w:val="19"/>
          <w:highlight w:val="white"/>
          <w:lang w:val="en-US" w:eastAsia="en-US" w:bidi="ar-SA"/>
        </w:rPr>
        <w:t xml:space="preserve"> it_sem = </w:t>
      </w:r>
      <w:r w:rsidRPr="004D069D">
        <w:rPr>
          <w:rFonts w:ascii="Consolas" w:eastAsiaTheme="minorHAnsi" w:hAnsi="Consolas" w:cs="Consolas"/>
          <w:color w:val="808080"/>
          <w:kern w:val="0"/>
          <w:sz w:val="19"/>
          <w:szCs w:val="19"/>
          <w:highlight w:val="white"/>
          <w:lang w:val="en-US" w:eastAsia="en-US" w:bidi="ar-SA"/>
        </w:rPr>
        <w:t>pSemInfo_</w:t>
      </w:r>
      <w:r w:rsidRPr="004D069D">
        <w:rPr>
          <w:rFonts w:ascii="Consolas" w:eastAsiaTheme="minorHAnsi" w:hAnsi="Consolas" w:cs="Consolas"/>
          <w:color w:val="000000"/>
          <w:kern w:val="0"/>
          <w:sz w:val="19"/>
          <w:szCs w:val="19"/>
          <w:highlight w:val="white"/>
          <w:lang w:val="en-US" w:eastAsia="en-US" w:bidi="ar-SA"/>
        </w:rPr>
        <w:t>-&gt;find(</w:t>
      </w:r>
      <w:r w:rsidRPr="004D069D">
        <w:rPr>
          <w:rFonts w:ascii="Consolas" w:eastAsiaTheme="minorHAnsi" w:hAnsi="Consolas" w:cs="Consolas"/>
          <w:color w:val="808080"/>
          <w:kern w:val="0"/>
          <w:sz w:val="19"/>
          <w:szCs w:val="19"/>
          <w:highlight w:val="white"/>
          <w:lang w:val="en-US" w:eastAsia="en-US" w:bidi="ar-SA"/>
        </w:rPr>
        <w:t>sSem_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(it_sem != </w:t>
      </w:r>
      <w:r w:rsidRPr="004D069D">
        <w:rPr>
          <w:rFonts w:ascii="Consolas" w:eastAsiaTheme="minorHAnsi" w:hAnsi="Consolas" w:cs="Consolas"/>
          <w:color w:val="808080"/>
          <w:kern w:val="0"/>
          <w:sz w:val="19"/>
          <w:szCs w:val="19"/>
          <w:highlight w:val="white"/>
          <w:lang w:val="en-US" w:eastAsia="en-US" w:bidi="ar-SA"/>
        </w:rPr>
        <w:t>pSemInfo_</w:t>
      </w:r>
      <w:r w:rsidRPr="004D069D">
        <w:rPr>
          <w:rFonts w:ascii="Consolas" w:eastAsiaTheme="minorHAnsi" w:hAnsi="Consolas" w:cs="Consolas"/>
          <w:color w:val="000000"/>
          <w:kern w:val="0"/>
          <w:sz w:val="19"/>
          <w:szCs w:val="19"/>
          <w:highlight w:val="white"/>
          <w:lang w:val="en-US" w:eastAsia="en-US" w:bidi="ar-SA"/>
        </w:rPr>
        <w:t>-&gt;end())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(!it_sem-&gt;second-&gt;haract.IsEmpty())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i = 0; i &lt; it_sem-&gt;second-&gt;haract.GetCount();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SSemanticHar</w:t>
      </w:r>
      <w:r w:rsidRPr="004D069D">
        <w:rPr>
          <w:rFonts w:ascii="Consolas" w:eastAsiaTheme="minorHAnsi" w:hAnsi="Consolas" w:cs="Consolas"/>
          <w:color w:val="000000"/>
          <w:kern w:val="0"/>
          <w:sz w:val="19"/>
          <w:szCs w:val="19"/>
          <w:highlight w:val="white"/>
          <w:lang w:val="en-US" w:eastAsia="en-US" w:bidi="ar-SA"/>
        </w:rPr>
        <w:t>* pHar = it_sem-&gt;second-&gt;haract.GetItemByIdx(i))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(pHar-&gt;kod_znach == pType-&gt;ToInt32())</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sData = pHar-&gt;sod_znach;</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else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sData = pType-&gt;ToStr();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sSem_</w:t>
      </w:r>
      <w:r w:rsidRPr="004D069D">
        <w:rPr>
          <w:rFonts w:ascii="Consolas" w:eastAsiaTheme="minorHAnsi" w:hAnsi="Consolas" w:cs="Consolas"/>
          <w:color w:val="000000"/>
          <w:kern w:val="0"/>
          <w:sz w:val="19"/>
          <w:szCs w:val="19"/>
          <w:highlight w:val="white"/>
          <w:lang w:val="en-US" w:eastAsia="en-US" w:bidi="ar-SA"/>
        </w:rPr>
        <w:t xml:space="preserve"> == _S(</w:t>
      </w:r>
      <w:r w:rsidRPr="004D069D">
        <w:rPr>
          <w:rFonts w:ascii="Consolas" w:eastAsiaTheme="minorHAnsi" w:hAnsi="Consolas" w:cs="Consolas"/>
          <w:color w:val="A31515"/>
          <w:kern w:val="0"/>
          <w:sz w:val="19"/>
          <w:szCs w:val="19"/>
          <w:highlight w:val="white"/>
          <w:lang w:val="en-US" w:eastAsia="en-US" w:bidi="ar-SA"/>
        </w:rPr>
        <w:t>"SEM15"</w:t>
      </w:r>
      <w:r w:rsidRPr="004D069D">
        <w:rPr>
          <w:rFonts w:ascii="Consolas" w:eastAsiaTheme="minorHAnsi" w:hAnsi="Consolas" w:cs="Consolas"/>
          <w:color w:val="000000"/>
          <w:kern w:val="0"/>
          <w:sz w:val="19"/>
          <w:szCs w:val="19"/>
          <w:highlight w:val="white"/>
          <w:lang w:val="en-US" w:eastAsia="en-US" w:bidi="ar-SA"/>
        </w:rPr>
        <w:t xml:space="preserve">) &amp;&amp; </w:t>
      </w:r>
      <w:r w:rsidRPr="004D069D">
        <w:rPr>
          <w:rFonts w:ascii="Consolas" w:eastAsiaTheme="minorHAnsi" w:hAnsi="Consolas" w:cs="Consolas"/>
          <w:color w:val="808080"/>
          <w:kern w:val="0"/>
          <w:sz w:val="19"/>
          <w:szCs w:val="19"/>
          <w:highlight w:val="white"/>
          <w:lang w:val="en-US" w:eastAsia="en-US" w:bidi="ar-SA"/>
        </w:rPr>
        <w:t>mapData_</w:t>
      </w:r>
      <w:r w:rsidRPr="004D069D">
        <w:rPr>
          <w:rFonts w:ascii="Consolas" w:eastAsiaTheme="minorHAnsi" w:hAnsi="Consolas" w:cs="Consolas"/>
          <w:color w:val="000000"/>
          <w:kern w:val="0"/>
          <w:sz w:val="19"/>
          <w:szCs w:val="19"/>
          <w:highlight w:val="white"/>
          <w:lang w:val="en-US" w:eastAsia="en-US" w:bidi="ar-SA"/>
        </w:rPr>
        <w:t>.empty())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 xml:space="preserve"> nRet;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else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mapData_</w:t>
      </w:r>
      <w:r w:rsidRPr="004D069D">
        <w:rPr>
          <w:rFonts w:ascii="Consolas" w:eastAsiaTheme="minorHAnsi" w:hAnsi="Consolas" w:cs="Consolas"/>
          <w:color w:val="000000"/>
          <w:kern w:val="0"/>
          <w:sz w:val="19"/>
          <w:szCs w:val="19"/>
          <w:highlight w:val="white"/>
          <w:lang w:val="en-US" w:eastAsia="en-US" w:bidi="ar-SA"/>
        </w:rPr>
        <w:t>.insert(std::make_pair(</w:t>
      </w:r>
      <w:r w:rsidRPr="004D069D">
        <w:rPr>
          <w:rFonts w:ascii="Consolas" w:eastAsiaTheme="minorHAnsi" w:hAnsi="Consolas" w:cs="Consolas"/>
          <w:color w:val="808080"/>
          <w:kern w:val="0"/>
          <w:sz w:val="19"/>
          <w:szCs w:val="19"/>
          <w:highlight w:val="white"/>
          <w:lang w:val="en-US" w:eastAsia="en-US" w:bidi="ar-SA"/>
        </w:rPr>
        <w:t>sName_</w:t>
      </w:r>
      <w:r w:rsidRPr="004D069D">
        <w:rPr>
          <w:rFonts w:ascii="Consolas" w:eastAsiaTheme="minorHAnsi" w:hAnsi="Consolas" w:cs="Consolas"/>
          <w:color w:val="000000"/>
          <w:kern w:val="0"/>
          <w:sz w:val="19"/>
          <w:szCs w:val="19"/>
          <w:highlight w:val="white"/>
          <w:lang w:val="en-US" w:eastAsia="en-US" w:bidi="ar-SA"/>
        </w:rPr>
        <w:t>, sData));</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 xml:space="preserve"> nRet;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void</w:t>
      </w:r>
      <w:r w:rsidRPr="004D069D">
        <w:rPr>
          <w:rFonts w:ascii="Consolas" w:eastAsiaTheme="minorHAnsi" w:hAnsi="Consolas" w:cs="Consolas"/>
          <w:color w:val="000000"/>
          <w:kern w:val="0"/>
          <w:sz w:val="19"/>
          <w:szCs w:val="19"/>
          <w:highlight w:val="white"/>
          <w:lang w:val="en-US" w:eastAsia="en-US" w:bidi="ar-SA"/>
        </w:rPr>
        <w:t xml:space="preserve"> fillData(</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&gt; &amp;</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TpairSS</w:t>
      </w:r>
      <w:r w:rsidRPr="004D069D">
        <w:rPr>
          <w:rFonts w:ascii="Consolas" w:eastAsiaTheme="minorHAnsi" w:hAnsi="Consolas" w:cs="Consolas"/>
          <w:color w:val="000000"/>
          <w:kern w:val="0"/>
          <w:sz w:val="19"/>
          <w:szCs w:val="19"/>
          <w:highlight w:val="white"/>
          <w:lang w:val="en-US" w:eastAsia="en-US" w:bidi="ar-SA"/>
        </w:rPr>
        <w:t xml:space="preserve">&gt;&amp;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TVectorKrd</w:t>
      </w:r>
      <w:r w:rsidRPr="004D069D">
        <w:rPr>
          <w:rFonts w:ascii="Consolas" w:eastAsiaTheme="minorHAnsi" w:hAnsi="Consolas" w:cs="Consolas"/>
          <w:color w:val="000000"/>
          <w:kern w:val="0"/>
          <w:sz w:val="19"/>
          <w:szCs w:val="19"/>
          <w:highlight w:val="white"/>
          <w:lang w:val="en-US" w:eastAsia="en-US" w:bidi="ar-SA"/>
        </w:rPr>
        <w:t xml:space="preserve"> &amp;</w:t>
      </w:r>
      <w:r w:rsidRPr="004D069D">
        <w:rPr>
          <w:rFonts w:ascii="Consolas" w:eastAsiaTheme="minorHAnsi" w:hAnsi="Consolas" w:cs="Consolas"/>
          <w:color w:val="808080"/>
          <w:kern w:val="0"/>
          <w:sz w:val="19"/>
          <w:szCs w:val="19"/>
          <w:highlight w:val="white"/>
          <w:lang w:val="en-US" w:eastAsia="en-US" w:bidi="ar-SA"/>
        </w:rPr>
        <w:t>vKrds_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semToSort_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TgisData</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ICtrlGis</w:t>
      </w:r>
      <w:r w:rsidRPr="004D069D">
        <w:rPr>
          <w:rFonts w:ascii="Consolas" w:eastAsiaTheme="minorHAnsi" w:hAnsi="Consolas" w:cs="Consolas"/>
          <w:color w:val="000000"/>
          <w:kern w:val="0"/>
          <w:sz w:val="19"/>
          <w:szCs w:val="19"/>
          <w:highlight w:val="white"/>
          <w:lang w:val="en-US" w:eastAsia="en-US" w:bidi="ar-SA"/>
        </w:rPr>
        <w:t>&gt;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Get_Interface(CtrlGis);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 spQuery = GetQuery(</w:t>
      </w:r>
      <w:r w:rsidRPr="004D069D">
        <w:rPr>
          <w:rFonts w:ascii="Consolas" w:eastAsiaTheme="minorHAnsi" w:hAnsi="Consolas" w:cs="Consolas"/>
          <w:color w:val="808080"/>
          <w:kern w:val="0"/>
          <w:sz w:val="19"/>
          <w:szCs w:val="19"/>
          <w:highlight w:val="white"/>
          <w:lang w:val="en-US" w:eastAsia="en-US" w:bidi="ar-SA"/>
        </w:rPr>
        <w:t>vKrds_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 xml:space="preserve">* pQuery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*&gt;(GetImpl(spQuery));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 xml:space="preserve">* pWnd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*&gt;(GetMapActiveWnd());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lastRenderedPageBreak/>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SUUID</w:t>
      </w:r>
      <w:r w:rsidRPr="004D069D">
        <w:rPr>
          <w:rFonts w:ascii="Consolas" w:eastAsiaTheme="minorHAnsi" w:hAnsi="Consolas" w:cs="Consolas"/>
          <w:color w:val="000000"/>
          <w:kern w:val="0"/>
          <w:sz w:val="19"/>
          <w:szCs w:val="19"/>
          <w:highlight w:val="white"/>
          <w:lang w:val="en-US" w:eastAsia="en-US" w:bidi="ar-SA"/>
        </w:rPr>
        <w:t xml:space="preserve"> idWnd = pWnd-&gt;getUserWndId();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pQuery-&gt;srcId = idWnd;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CMapWndHandle</w:t>
      </w:r>
      <w:r w:rsidRPr="004D069D">
        <w:rPr>
          <w:rFonts w:ascii="Consolas" w:eastAsiaTheme="minorHAnsi" w:hAnsi="Consolas" w:cs="Consolas"/>
          <w:color w:val="000000"/>
          <w:kern w:val="0"/>
          <w:sz w:val="19"/>
          <w:szCs w:val="19"/>
          <w:highlight w:val="white"/>
          <w:lang w:val="en-US" w:eastAsia="en-US" w:bidi="ar-SA"/>
        </w:rPr>
        <w:t xml:space="preserve"> wndHandle;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pWnd-&gt;getMapWndHandle(wndHandle);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i = 0; i &lt; wndHandle.getLayersCount(); ++i) </w:t>
      </w:r>
      <w:r w:rsidRPr="004D069D">
        <w:rPr>
          <w:rFonts w:ascii="Consolas" w:eastAsiaTheme="minorHAnsi" w:hAnsi="Consolas" w:cs="Consolas"/>
          <w:color w:val="008000"/>
          <w:kern w:val="0"/>
          <w:sz w:val="19"/>
          <w:szCs w:val="19"/>
          <w:highlight w:val="white"/>
          <w:lang w:val="en-US" w:eastAsia="en-US" w:bidi="ar-SA"/>
        </w:rPr>
        <w:t>//layer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CLayerHandle</w:t>
      </w:r>
      <w:r w:rsidRPr="004D069D">
        <w:rPr>
          <w:rFonts w:ascii="Consolas" w:eastAsiaTheme="minorHAnsi" w:hAnsi="Consolas" w:cs="Consolas"/>
          <w:color w:val="000000"/>
          <w:kern w:val="0"/>
          <w:sz w:val="19"/>
          <w:szCs w:val="19"/>
          <w:highlight w:val="white"/>
          <w:lang w:val="en-US" w:eastAsia="en-US" w:bidi="ar-SA"/>
        </w:rPr>
        <w:t>&amp; layerHandle = wndHandle.getLayer(i);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j = 0; j &lt; layerHandle.getDataTypesCount(); ++j)  </w:t>
      </w:r>
      <w:r w:rsidRPr="004D069D">
        <w:rPr>
          <w:rFonts w:ascii="Consolas" w:eastAsiaTheme="minorHAnsi" w:hAnsi="Consolas" w:cs="Consolas"/>
          <w:color w:val="008000"/>
          <w:kern w:val="0"/>
          <w:sz w:val="19"/>
          <w:szCs w:val="19"/>
          <w:highlight w:val="white"/>
          <w:lang w:val="en-US" w:eastAsia="en-US" w:bidi="ar-SA"/>
        </w:rPr>
        <w:t>//type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CDataTypeAttributes</w:t>
      </w:r>
      <w:r w:rsidRPr="004D069D">
        <w:rPr>
          <w:rFonts w:ascii="Consolas" w:eastAsiaTheme="minorHAnsi" w:hAnsi="Consolas" w:cs="Consolas"/>
          <w:color w:val="000000"/>
          <w:kern w:val="0"/>
          <w:sz w:val="19"/>
          <w:szCs w:val="19"/>
          <w:highlight w:val="white"/>
          <w:lang w:val="en-US" w:eastAsia="en-US" w:bidi="ar-SA"/>
        </w:rPr>
        <w:t>&amp; typeAttributes = layerHandle.getDataType(j);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SDTID</w:t>
      </w:r>
      <w:r w:rsidRPr="004D069D">
        <w:rPr>
          <w:rFonts w:ascii="Consolas" w:eastAsiaTheme="minorHAnsi" w:hAnsi="Consolas" w:cs="Consolas"/>
          <w:color w:val="000000"/>
          <w:kern w:val="0"/>
          <w:sz w:val="19"/>
          <w:szCs w:val="19"/>
          <w:highlight w:val="white"/>
          <w:lang w:val="en-US" w:eastAsia="en-US" w:bidi="ar-SA"/>
        </w:rPr>
        <w:t xml:space="preserve"> idType = typeAttributes.getTypeId();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(IsStdServiceDataType(idType))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CGisStdTemplate</w:t>
      </w:r>
      <w:r w:rsidRPr="004D069D">
        <w:rPr>
          <w:rFonts w:ascii="Consolas" w:eastAsiaTheme="minorHAnsi" w:hAnsi="Consolas" w:cs="Consolas"/>
          <w:color w:val="000000"/>
          <w:kern w:val="0"/>
          <w:sz w:val="19"/>
          <w:szCs w:val="19"/>
          <w:highlight w:val="white"/>
          <w:lang w:val="en-US" w:eastAsia="en-US" w:bidi="ar-SA"/>
        </w:rPr>
        <w:t xml:space="preserve"> Classifier;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CtrlGis-&gt;GetClassifierById(typeAttributes.getTemplateId(), Classifier);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TMapSemInfo</w:t>
      </w:r>
      <w:r w:rsidRPr="004D069D">
        <w:rPr>
          <w:rFonts w:ascii="Consolas" w:eastAsiaTheme="minorHAnsi" w:hAnsi="Consolas" w:cs="Consolas"/>
          <w:color w:val="000000"/>
          <w:kern w:val="0"/>
          <w:sz w:val="19"/>
          <w:szCs w:val="19"/>
          <w:highlight w:val="white"/>
          <w:lang w:val="en-US" w:eastAsia="en-US" w:bidi="ar-SA"/>
        </w:rPr>
        <w:t xml:space="preserve"> *pSemInfo = Classifier.getSemanticTpl();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(!pSemInfo)</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pQuery-&gt;m_dataTypes.clear();</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 xml:space="preserve">pQuery-&gt;m_dataTypes.insert(idType); </w:t>
      </w:r>
      <w:r>
        <w:rPr>
          <w:rFonts w:ascii="Consolas" w:eastAsiaTheme="minorHAnsi" w:hAnsi="Consolas" w:cs="Consolas"/>
          <w:color w:val="008000"/>
          <w:kern w:val="0"/>
          <w:sz w:val="19"/>
          <w:szCs w:val="19"/>
          <w:highlight w:val="white"/>
          <w:lang w:eastAsia="en-US" w:bidi="ar-SA"/>
        </w:rPr>
        <w:t>/// перечень идентификаторов слоёв данных, где осуществляется поиск</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4D069D">
        <w:rPr>
          <w:rFonts w:ascii="Consolas" w:eastAsiaTheme="minorHAnsi" w:hAnsi="Consolas" w:cs="Consolas"/>
          <w:color w:val="000000"/>
          <w:kern w:val="0"/>
          <w:sz w:val="19"/>
          <w:szCs w:val="19"/>
          <w:highlight w:val="white"/>
          <w:lang w:val="en-US" w:eastAsia="en-US" w:bidi="ar-SA"/>
        </w:rPr>
        <w:t>CtrlGis-&gt;getObjectsByQuery(spQuery);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TSort2Obj</w:t>
      </w:r>
      <w:r w:rsidRPr="004D069D">
        <w:rPr>
          <w:rFonts w:ascii="Consolas" w:eastAsiaTheme="minorHAnsi" w:hAnsi="Consolas" w:cs="Consolas"/>
          <w:color w:val="000000"/>
          <w:kern w:val="0"/>
          <w:sz w:val="19"/>
          <w:szCs w:val="19"/>
          <w:highlight w:val="white"/>
          <w:lang w:val="en-US" w:eastAsia="en-US" w:bidi="ar-SA"/>
        </w:rPr>
        <w:t xml:space="preserve"> mapObj;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set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&gt; setObj;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k = 0; pQuery &amp;&amp; k &lt; pQuery-&gt;mapObjs.size(); ++k)</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CMapObjectHandleExt</w:t>
      </w:r>
      <w:r w:rsidRPr="004D069D">
        <w:rPr>
          <w:rFonts w:ascii="Consolas" w:eastAsiaTheme="minorHAnsi" w:hAnsi="Consolas" w:cs="Consolas"/>
          <w:color w:val="000000"/>
          <w:kern w:val="0"/>
          <w:sz w:val="19"/>
          <w:szCs w:val="19"/>
          <w:highlight w:val="white"/>
          <w:lang w:val="en-US" w:eastAsia="en-US" w:bidi="ar-SA"/>
        </w:rPr>
        <w:t xml:space="preserve"> *pHandle = &amp;pQuery-&gt;mapObjs[k];</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l = 0; l &lt; </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.GetCount(); ++l)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(pHandle-&gt;getKeyKod() != </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 xml:space="preserve"> idOwn = pHandle-&gt;getOwnerId();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 xml:space="preserve">&gt; spOwner = </w:t>
      </w:r>
      <w:r w:rsidRPr="004D069D">
        <w:rPr>
          <w:rFonts w:ascii="Consolas" w:eastAsiaTheme="minorHAnsi" w:hAnsi="Consolas" w:cs="Consolas"/>
          <w:color w:val="0000FF"/>
          <w:kern w:val="0"/>
          <w:sz w:val="19"/>
          <w:szCs w:val="19"/>
          <w:highlight w:val="white"/>
          <w:lang w:val="en-US" w:eastAsia="en-US" w:bidi="ar-SA"/>
        </w:rPr>
        <w:t>new</w:t>
      </w: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CGetObjectsByID</w:t>
      </w:r>
      <w:r w:rsidRPr="004D069D">
        <w:rPr>
          <w:rFonts w:ascii="Consolas" w:eastAsiaTheme="minorHAnsi" w:hAnsi="Consolas" w:cs="Consolas"/>
          <w:color w:val="000000"/>
          <w:kern w:val="0"/>
          <w:sz w:val="19"/>
          <w:szCs w:val="19"/>
          <w:highlight w:val="white"/>
          <w:lang w:val="en-US" w:eastAsia="en-US" w:bidi="ar-SA"/>
        </w:rPr>
        <w:t>(idOwn, idType, idWnd);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(idOwn)</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(CtrlGis-&gt;getObjectsByQuery(spOwner))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 xml:space="preserve">* pOwnQuery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*&gt;(GetImpl(spOwner)))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(!pOwnQuery-&gt;mapObjs.empty())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pHandle = &amp;pOwnQuery-&gt;mapObjs[0];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IGisSemList</w:t>
      </w:r>
      <w:r w:rsidRPr="004D069D">
        <w:rPr>
          <w:rFonts w:ascii="Consolas" w:eastAsiaTheme="minorHAnsi" w:hAnsi="Consolas" w:cs="Consolas"/>
          <w:color w:val="000000"/>
          <w:kern w:val="0"/>
          <w:sz w:val="19"/>
          <w:szCs w:val="19"/>
          <w:highlight w:val="white"/>
          <w:lang w:val="en-US" w:eastAsia="en-US" w:bidi="ar-SA"/>
        </w:rPr>
        <w:t>* pSemantics = pHandle-&gt;GetSemantics())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TmapType2Data</w:t>
      </w:r>
      <w:r w:rsidRPr="004D069D">
        <w:rPr>
          <w:rFonts w:ascii="Consolas" w:eastAsiaTheme="minorHAnsi" w:hAnsi="Consolas" w:cs="Consolas"/>
          <w:color w:val="000000"/>
          <w:kern w:val="0"/>
          <w:sz w:val="19"/>
          <w:szCs w:val="19"/>
          <w:highlight w:val="white"/>
          <w:lang w:val="en-US" w:eastAsia="en-US" w:bidi="ar-SA"/>
        </w:rPr>
        <w:t xml:space="preserve"> Data;</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double</w:t>
      </w:r>
      <w:r w:rsidRPr="004D069D">
        <w:rPr>
          <w:rFonts w:ascii="Consolas" w:eastAsiaTheme="minorHAnsi" w:hAnsi="Consolas" w:cs="Consolas"/>
          <w:color w:val="000000"/>
          <w:kern w:val="0"/>
          <w:sz w:val="19"/>
          <w:szCs w:val="19"/>
          <w:highlight w:val="white"/>
          <w:lang w:val="en-US" w:eastAsia="en-US" w:bidi="ar-SA"/>
        </w:rPr>
        <w:t xml:space="preserve"> dSort = 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m = 0; m &lt;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.GetCount(); ++m)</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double</w:t>
      </w:r>
      <w:r w:rsidRPr="004D069D">
        <w:rPr>
          <w:rFonts w:ascii="Consolas" w:eastAsiaTheme="minorHAnsi" w:hAnsi="Consolas" w:cs="Consolas"/>
          <w:color w:val="000000"/>
          <w:kern w:val="0"/>
          <w:sz w:val="19"/>
          <w:szCs w:val="19"/>
          <w:highlight w:val="white"/>
          <w:lang w:val="en-US" w:eastAsia="en-US" w:bidi="ar-SA"/>
        </w:rPr>
        <w:t xml:space="preserve"> dTmp = (</w:t>
      </w:r>
      <w:r w:rsidRPr="004D069D">
        <w:rPr>
          <w:rFonts w:ascii="Consolas" w:eastAsiaTheme="minorHAnsi" w:hAnsi="Consolas" w:cs="Consolas"/>
          <w:color w:val="0000FF"/>
          <w:kern w:val="0"/>
          <w:sz w:val="19"/>
          <w:szCs w:val="19"/>
          <w:highlight w:val="white"/>
          <w:lang w:val="en-US" w:eastAsia="en-US" w:bidi="ar-SA"/>
        </w:rPr>
        <w:t>double</w:t>
      </w:r>
      <w:r w:rsidRPr="004D069D">
        <w:rPr>
          <w:rFonts w:ascii="Consolas" w:eastAsiaTheme="minorHAnsi" w:hAnsi="Consolas" w:cs="Consolas"/>
          <w:color w:val="000000"/>
          <w:kern w:val="0"/>
          <w:sz w:val="19"/>
          <w:szCs w:val="19"/>
          <w:highlight w:val="white"/>
          <w:lang w:val="en-US" w:eastAsia="en-US" w:bidi="ar-SA"/>
        </w:rPr>
        <w:t xml:space="preserve">)addData2Map(pSemantics,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[m].first,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[m].second, Data, pSemInfo, </w:t>
      </w:r>
      <w:r w:rsidRPr="004D069D">
        <w:rPr>
          <w:rFonts w:ascii="Consolas" w:eastAsiaTheme="minorHAnsi" w:hAnsi="Consolas" w:cs="Consolas"/>
          <w:color w:val="808080"/>
          <w:kern w:val="0"/>
          <w:sz w:val="19"/>
          <w:szCs w:val="19"/>
          <w:highlight w:val="white"/>
          <w:lang w:val="en-US" w:eastAsia="en-US" w:bidi="ar-SA"/>
        </w:rPr>
        <w:t>semToSort_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(dTmp &gt; 0) dSort = dTmp;</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(Data.empty())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lastRenderedPageBreak/>
        <w:t xml:space="preserve">                </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 xml:space="preserve"> idThis = pHandle-&gt;getObjectId();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it = setObj.insert(idThis);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(it.second)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TObj2Data</w:t>
      </w:r>
      <w:r w:rsidRPr="004D069D">
        <w:rPr>
          <w:rFonts w:ascii="Consolas" w:eastAsiaTheme="minorHAnsi" w:hAnsi="Consolas" w:cs="Consolas"/>
          <w:color w:val="000000"/>
          <w:kern w:val="0"/>
          <w:sz w:val="19"/>
          <w:szCs w:val="19"/>
          <w:highlight w:val="white"/>
          <w:lang w:val="en-US" w:eastAsia="en-US" w:bidi="ar-SA"/>
        </w:rPr>
        <w:t xml:space="preserve"> pairSort(make_pair(typeAttributes.getTypeId(), idThis), Data);</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mapObj.insert(make_pair(dSort &gt; 0 ? 1 / dSort : 0, pairSort));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 sLayer =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().Format(</w:t>
      </w:r>
      <w:r w:rsidRPr="004D069D">
        <w:rPr>
          <w:rFonts w:ascii="Consolas" w:eastAsiaTheme="minorHAnsi" w:hAnsi="Consolas" w:cs="Consolas"/>
          <w:color w:val="A31515"/>
          <w:kern w:val="0"/>
          <w:sz w:val="19"/>
          <w:szCs w:val="19"/>
          <w:highlight w:val="white"/>
          <w:lang w:val="en-US" w:eastAsia="en-US" w:bidi="ar-SA"/>
        </w:rPr>
        <w:t>"C</w:t>
      </w:r>
      <w:r>
        <w:rPr>
          <w:rFonts w:ascii="Consolas" w:eastAsiaTheme="minorHAnsi" w:hAnsi="Consolas" w:cs="Consolas"/>
          <w:color w:val="A31515"/>
          <w:kern w:val="0"/>
          <w:sz w:val="19"/>
          <w:szCs w:val="19"/>
          <w:highlight w:val="white"/>
          <w:lang w:eastAsia="en-US" w:bidi="ar-SA"/>
        </w:rPr>
        <w:t>лой</w:t>
      </w:r>
      <w:r w:rsidRPr="004D069D">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ГИС</w:t>
      </w:r>
      <w:r w:rsidRPr="004D069D">
        <w:rPr>
          <w:rFonts w:ascii="Consolas" w:eastAsiaTheme="minorHAnsi" w:hAnsi="Consolas" w:cs="Consolas"/>
          <w:color w:val="A31515"/>
          <w:kern w:val="0"/>
          <w:sz w:val="19"/>
          <w:szCs w:val="19"/>
          <w:highlight w:val="white"/>
          <w:lang w:val="en-US" w:eastAsia="en-US" w:bidi="ar-SA"/>
        </w:rPr>
        <w:t xml:space="preserve"> - \"%s\""</w:t>
      </w:r>
      <w:r w:rsidRPr="004D069D">
        <w:rPr>
          <w:rFonts w:ascii="Consolas" w:eastAsiaTheme="minorHAnsi" w:hAnsi="Consolas" w:cs="Consolas"/>
          <w:color w:val="000000"/>
          <w:kern w:val="0"/>
          <w:sz w:val="19"/>
          <w:szCs w:val="19"/>
          <w:highlight w:val="white"/>
          <w:lang w:val="en-US" w:eastAsia="en-US" w:bidi="ar-SA"/>
        </w:rPr>
        <w:t>, typeAttributes.getName().c_str());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.insert(make_pair(sLayer, mapObj));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void</w:t>
      </w:r>
      <w:r w:rsidRPr="004D069D">
        <w:rPr>
          <w:rFonts w:ascii="Consolas" w:eastAsiaTheme="minorHAnsi" w:hAnsi="Consolas" w:cs="Consolas"/>
          <w:color w:val="000000"/>
          <w:kern w:val="0"/>
          <w:sz w:val="19"/>
          <w:szCs w:val="19"/>
          <w:highlight w:val="white"/>
          <w:lang w:val="en-US" w:eastAsia="en-US" w:bidi="ar-SA"/>
        </w:rPr>
        <w:t xml:space="preserve"> fillGrid(</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TgisData</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CSGrid</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&amp;it_layer :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.SetItemAsExpanded(nRow, 0, nRow, 1, it_layer.first);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.SetRowBkColour(nRow, </w:t>
      </w:r>
      <w:r w:rsidRPr="004D069D">
        <w:rPr>
          <w:rFonts w:ascii="Consolas" w:eastAsiaTheme="minorHAnsi" w:hAnsi="Consolas" w:cs="Consolas"/>
          <w:color w:val="6F008A"/>
          <w:kern w:val="0"/>
          <w:sz w:val="19"/>
          <w:szCs w:val="19"/>
          <w:highlight w:val="white"/>
          <w:lang w:val="en-US" w:eastAsia="en-US" w:bidi="ar-SA"/>
        </w:rPr>
        <w:t>SLBLUE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nPart = 1;</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&amp;it_part : it_layer.second)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.SetItemAsExpanded(nRow, 0, nRow, 1,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().Format(</w:t>
      </w:r>
      <w:r w:rsidRPr="004D069D">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Участок</w:t>
      </w:r>
      <w:r w:rsidRPr="004D069D">
        <w:rPr>
          <w:rFonts w:ascii="Consolas" w:eastAsiaTheme="minorHAnsi" w:hAnsi="Consolas" w:cs="Consolas"/>
          <w:color w:val="A31515"/>
          <w:kern w:val="0"/>
          <w:sz w:val="19"/>
          <w:szCs w:val="19"/>
          <w:highlight w:val="white"/>
          <w:lang w:val="en-US" w:eastAsia="en-US" w:bidi="ar-SA"/>
        </w:rPr>
        <w:t xml:space="preserve"> %d"</w:t>
      </w:r>
      <w:r w:rsidRPr="004D069D">
        <w:rPr>
          <w:rFonts w:ascii="Consolas" w:eastAsiaTheme="minorHAnsi" w:hAnsi="Consolas" w:cs="Consolas"/>
          <w:color w:val="000000"/>
          <w:kern w:val="0"/>
          <w:sz w:val="19"/>
          <w:szCs w:val="19"/>
          <w:highlight w:val="white"/>
          <w:lang w:val="en-US" w:eastAsia="en-US" w:bidi="ar-SA"/>
        </w:rPr>
        <w:t>, nPart));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.SetRowBkColour(nRow, </w:t>
      </w:r>
      <w:r w:rsidRPr="004D069D">
        <w:rPr>
          <w:rFonts w:ascii="Consolas" w:eastAsiaTheme="minorHAnsi" w:hAnsi="Consolas" w:cs="Consolas"/>
          <w:color w:val="6F008A"/>
          <w:kern w:val="0"/>
          <w:sz w:val="19"/>
          <w:szCs w:val="19"/>
          <w:highlight w:val="white"/>
          <w:lang w:val="en-US" w:eastAsia="en-US" w:bidi="ar-SA"/>
        </w:rPr>
        <w:t>SLGREEN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++nPart;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&amp;it_sem : it_part.second.second)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.SetItemData(nRow, 0, (</w:t>
      </w:r>
      <w:r w:rsidRPr="004D069D">
        <w:rPr>
          <w:rFonts w:ascii="Consolas" w:eastAsiaTheme="minorHAnsi" w:hAnsi="Consolas" w:cs="Consolas"/>
          <w:color w:val="2B91AF"/>
          <w:kern w:val="0"/>
          <w:sz w:val="19"/>
          <w:szCs w:val="19"/>
          <w:highlight w:val="white"/>
          <w:lang w:val="en-US" w:eastAsia="en-US" w:bidi="ar-SA"/>
        </w:rPr>
        <w:t>STival</w:t>
      </w:r>
      <w:r w:rsidRPr="004D069D">
        <w:rPr>
          <w:rFonts w:ascii="Consolas" w:eastAsiaTheme="minorHAnsi" w:hAnsi="Consolas" w:cs="Consolas"/>
          <w:color w:val="000000"/>
          <w:kern w:val="0"/>
          <w:sz w:val="19"/>
          <w:szCs w:val="19"/>
          <w:highlight w:val="white"/>
          <w:lang w:val="en-US" w:eastAsia="en-US" w:bidi="ar-SA"/>
        </w:rPr>
        <w:t>)&amp;it_part.second.first);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.InsertRow(it_sem.first);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.SetItemAsText(nRow, 1, it_sem.second);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.SetItemData(nRow, 0, (</w:t>
      </w:r>
      <w:r w:rsidRPr="004D069D">
        <w:rPr>
          <w:rFonts w:ascii="Consolas" w:eastAsiaTheme="minorHAnsi" w:hAnsi="Consolas" w:cs="Consolas"/>
          <w:color w:val="2B91AF"/>
          <w:kern w:val="0"/>
          <w:sz w:val="19"/>
          <w:szCs w:val="19"/>
          <w:highlight w:val="white"/>
          <w:lang w:val="en-US" w:eastAsia="en-US" w:bidi="ar-SA"/>
        </w:rPr>
        <w:t>STival</w:t>
      </w:r>
      <w:r w:rsidRPr="004D069D">
        <w:rPr>
          <w:rFonts w:ascii="Consolas" w:eastAsiaTheme="minorHAnsi" w:hAnsi="Consolas" w:cs="Consolas"/>
          <w:color w:val="000000"/>
          <w:kern w:val="0"/>
          <w:sz w:val="19"/>
          <w:szCs w:val="19"/>
          <w:highlight w:val="white"/>
          <w:lang w:val="en-US" w:eastAsia="en-US" w:bidi="ar-SA"/>
        </w:rPr>
        <w:t>)&amp;it_part.second.first);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void</w:t>
      </w:r>
      <w:r w:rsidRPr="004D069D">
        <w:rPr>
          <w:rFonts w:ascii="Consolas" w:eastAsiaTheme="minorHAnsi" w:hAnsi="Consolas" w:cs="Consolas"/>
          <w:color w:val="000000"/>
          <w:kern w:val="0"/>
          <w:sz w:val="19"/>
          <w:szCs w:val="19"/>
          <w:highlight w:val="white"/>
          <w:lang w:val="en-US" w:eastAsia="en-US" w:bidi="ar-SA"/>
        </w:rPr>
        <w:t xml:space="preserve"> selectMapObj(</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CSGrid</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ICtrlGis</w:t>
      </w:r>
      <w:r w:rsidRPr="004D069D">
        <w:rPr>
          <w:rFonts w:ascii="Consolas" w:eastAsiaTheme="minorHAnsi" w:hAnsi="Consolas" w:cs="Consolas"/>
          <w:color w:val="000000"/>
          <w:kern w:val="0"/>
          <w:sz w:val="19"/>
          <w:szCs w:val="19"/>
          <w:highlight w:val="white"/>
          <w:lang w:val="en-US" w:eastAsia="en-US" w:bidi="ar-SA"/>
        </w:rPr>
        <w:t>&gt;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Get_Interface(CtrlGis);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 xml:space="preserve">* pWnd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*&gt;(GetMapActiveWnd());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(!pWnd ||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CSGridCellID</w:t>
      </w:r>
      <w:r w:rsidRPr="004D069D">
        <w:rPr>
          <w:rFonts w:ascii="Consolas" w:eastAsiaTheme="minorHAnsi" w:hAnsi="Consolas" w:cs="Consolas"/>
          <w:color w:val="000000"/>
          <w:kern w:val="0"/>
          <w:sz w:val="19"/>
          <w:szCs w:val="19"/>
          <w:highlight w:val="white"/>
          <w:lang w:val="en-US" w:eastAsia="en-US" w:bidi="ar-SA"/>
        </w:rPr>
        <w:t xml:space="preserve"> cell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.GetCurrentCell();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TExtGObjID</w:t>
      </w:r>
      <w:r w:rsidRPr="004D069D">
        <w:rPr>
          <w:rFonts w:ascii="Consolas" w:eastAsiaTheme="minorHAnsi" w:hAnsi="Consolas" w:cs="Consolas"/>
          <w:color w:val="000000"/>
          <w:kern w:val="0"/>
          <w:sz w:val="19"/>
          <w:szCs w:val="19"/>
          <w:highlight w:val="white"/>
          <w:lang w:val="en-US" w:eastAsia="en-US" w:bidi="ar-SA"/>
        </w:rPr>
        <w:t xml:space="preserve"> *pId = (</w:t>
      </w:r>
      <w:r w:rsidRPr="004D069D">
        <w:rPr>
          <w:rFonts w:ascii="Consolas" w:eastAsiaTheme="minorHAnsi" w:hAnsi="Consolas" w:cs="Consolas"/>
          <w:color w:val="2B91AF"/>
          <w:kern w:val="0"/>
          <w:sz w:val="19"/>
          <w:szCs w:val="19"/>
          <w:highlight w:val="white"/>
          <w:lang w:val="en-US" w:eastAsia="en-US" w:bidi="ar-SA"/>
        </w:rPr>
        <w:t>TExtGObjID</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.GetItemData(cell.row, 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SUUID</w:t>
      </w:r>
      <w:r w:rsidRPr="004D069D">
        <w:rPr>
          <w:rFonts w:ascii="Consolas" w:eastAsiaTheme="minorHAnsi" w:hAnsi="Consolas" w:cs="Consolas"/>
          <w:color w:val="000000"/>
          <w:kern w:val="0"/>
          <w:sz w:val="19"/>
          <w:szCs w:val="19"/>
          <w:highlight w:val="white"/>
          <w:lang w:val="en-US" w:eastAsia="en-US" w:bidi="ar-SA"/>
        </w:rPr>
        <w:t xml:space="preserve"> wndId = pWnd-&gt;getUserWndId();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CtrlGis-&gt;SelectObjectById(wndId, *pId, </w:t>
      </w:r>
      <w:r w:rsidRPr="004D069D">
        <w:rPr>
          <w:rFonts w:ascii="Consolas" w:eastAsiaTheme="minorHAnsi" w:hAnsi="Consolas" w:cs="Consolas"/>
          <w:color w:val="0000FF"/>
          <w:kern w:val="0"/>
          <w:sz w:val="19"/>
          <w:szCs w:val="19"/>
          <w:highlight w:val="white"/>
          <w:lang w:val="en-US" w:eastAsia="en-US" w:bidi="ar-SA"/>
        </w:rPr>
        <w:t>true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CtrlGis-&gt;updateMapImage(wndId, gis::GetDefaultSettingsForRedrawDynamicLayers());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void</w:t>
      </w:r>
      <w:r w:rsidRPr="004D069D">
        <w:rPr>
          <w:rFonts w:ascii="Consolas" w:eastAsiaTheme="minorHAnsi" w:hAnsi="Consolas" w:cs="Consolas"/>
          <w:color w:val="000000"/>
          <w:kern w:val="0"/>
          <w:sz w:val="19"/>
          <w:szCs w:val="19"/>
          <w:highlight w:val="white"/>
          <w:lang w:val="en-US" w:eastAsia="en-US" w:bidi="ar-SA"/>
        </w:rPr>
        <w:t xml:space="preserve"> fillDataWithGeoPnts(</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&gt; &amp;</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TpairSS</w:t>
      </w:r>
      <w:r w:rsidRPr="004D069D">
        <w:rPr>
          <w:rFonts w:ascii="Consolas" w:eastAsiaTheme="minorHAnsi" w:hAnsi="Consolas" w:cs="Consolas"/>
          <w:color w:val="000000"/>
          <w:kern w:val="0"/>
          <w:sz w:val="19"/>
          <w:szCs w:val="19"/>
          <w:highlight w:val="white"/>
          <w:lang w:val="en-US" w:eastAsia="en-US" w:bidi="ar-SA"/>
        </w:rPr>
        <w:t xml:space="preserve">&gt;&amp;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TVectorKrd</w:t>
      </w:r>
      <w:r w:rsidRPr="004D069D">
        <w:rPr>
          <w:rFonts w:ascii="Consolas" w:eastAsiaTheme="minorHAnsi" w:hAnsi="Consolas" w:cs="Consolas"/>
          <w:color w:val="000000"/>
          <w:kern w:val="0"/>
          <w:sz w:val="19"/>
          <w:szCs w:val="19"/>
          <w:highlight w:val="white"/>
          <w:lang w:val="en-US" w:eastAsia="en-US" w:bidi="ar-SA"/>
        </w:rPr>
        <w:t xml:space="preserve"> &amp;</w:t>
      </w:r>
      <w:r w:rsidRPr="004D069D">
        <w:rPr>
          <w:rFonts w:ascii="Consolas" w:eastAsiaTheme="minorHAnsi" w:hAnsi="Consolas" w:cs="Consolas"/>
          <w:color w:val="808080"/>
          <w:kern w:val="0"/>
          <w:sz w:val="19"/>
          <w:szCs w:val="19"/>
          <w:highlight w:val="white"/>
          <w:lang w:val="en-US" w:eastAsia="en-US" w:bidi="ar-SA"/>
        </w:rPr>
        <w:t>vKrds_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semToSort_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TgisDataGeoPnts</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ICtrlGis</w:t>
      </w:r>
      <w:r w:rsidRPr="004D069D">
        <w:rPr>
          <w:rFonts w:ascii="Consolas" w:eastAsiaTheme="minorHAnsi" w:hAnsi="Consolas" w:cs="Consolas"/>
          <w:color w:val="000000"/>
          <w:kern w:val="0"/>
          <w:sz w:val="19"/>
          <w:szCs w:val="19"/>
          <w:highlight w:val="white"/>
          <w:lang w:val="en-US" w:eastAsia="en-US" w:bidi="ar-SA"/>
        </w:rPr>
        <w:t>&gt;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Get_Interface(CtrlGis);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&gt; spQuery = GetQuery(</w:t>
      </w:r>
      <w:r w:rsidRPr="004D069D">
        <w:rPr>
          <w:rFonts w:ascii="Consolas" w:eastAsiaTheme="minorHAnsi" w:hAnsi="Consolas" w:cs="Consolas"/>
          <w:color w:val="808080"/>
          <w:kern w:val="0"/>
          <w:sz w:val="19"/>
          <w:szCs w:val="19"/>
          <w:highlight w:val="white"/>
          <w:lang w:val="en-US" w:eastAsia="en-US" w:bidi="ar-SA"/>
        </w:rPr>
        <w:t>vKrds_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 xml:space="preserve">* pQuery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*&gt;(GetImpl(spQuery));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 xml:space="preserve">* pWnd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*&gt;(GetMapActiveWnd());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SUUID</w:t>
      </w:r>
      <w:r w:rsidRPr="004D069D">
        <w:rPr>
          <w:rFonts w:ascii="Consolas" w:eastAsiaTheme="minorHAnsi" w:hAnsi="Consolas" w:cs="Consolas"/>
          <w:color w:val="000000"/>
          <w:kern w:val="0"/>
          <w:sz w:val="19"/>
          <w:szCs w:val="19"/>
          <w:highlight w:val="white"/>
          <w:lang w:val="en-US" w:eastAsia="en-US" w:bidi="ar-SA"/>
        </w:rPr>
        <w:t xml:space="preserve"> idWnd = pWnd-&gt;getUserWndId();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pQuery-&gt;srcId = idWnd;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CMapWndHandle</w:t>
      </w:r>
      <w:r w:rsidRPr="004D069D">
        <w:rPr>
          <w:rFonts w:ascii="Consolas" w:eastAsiaTheme="minorHAnsi" w:hAnsi="Consolas" w:cs="Consolas"/>
          <w:color w:val="000000"/>
          <w:kern w:val="0"/>
          <w:sz w:val="19"/>
          <w:szCs w:val="19"/>
          <w:highlight w:val="white"/>
          <w:lang w:val="en-US" w:eastAsia="en-US" w:bidi="ar-SA"/>
        </w:rPr>
        <w:t xml:space="preserve"> wndHandle;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pWnd-&gt;getMapWndHandle(wndHandle);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i = 0; i &lt; wndHandle.getLayersCount(); ++i) </w:t>
      </w:r>
      <w:r w:rsidRPr="004D069D">
        <w:rPr>
          <w:rFonts w:ascii="Consolas" w:eastAsiaTheme="minorHAnsi" w:hAnsi="Consolas" w:cs="Consolas"/>
          <w:color w:val="008000"/>
          <w:kern w:val="0"/>
          <w:sz w:val="19"/>
          <w:szCs w:val="19"/>
          <w:highlight w:val="white"/>
          <w:lang w:val="en-US" w:eastAsia="en-US" w:bidi="ar-SA"/>
        </w:rPr>
        <w:t>//layer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CLayerHandle</w:t>
      </w:r>
      <w:r w:rsidRPr="004D069D">
        <w:rPr>
          <w:rFonts w:ascii="Consolas" w:eastAsiaTheme="minorHAnsi" w:hAnsi="Consolas" w:cs="Consolas"/>
          <w:color w:val="000000"/>
          <w:kern w:val="0"/>
          <w:sz w:val="19"/>
          <w:szCs w:val="19"/>
          <w:highlight w:val="white"/>
          <w:lang w:val="en-US" w:eastAsia="en-US" w:bidi="ar-SA"/>
        </w:rPr>
        <w:t>&amp; layerHandle = wndHandle.getLayer(i);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j = 0; j &lt; layerHandle.getDataTypesCount(); ++j)  </w:t>
      </w:r>
      <w:r w:rsidRPr="004D069D">
        <w:rPr>
          <w:rFonts w:ascii="Consolas" w:eastAsiaTheme="minorHAnsi" w:hAnsi="Consolas" w:cs="Consolas"/>
          <w:color w:val="008000"/>
          <w:kern w:val="0"/>
          <w:sz w:val="19"/>
          <w:szCs w:val="19"/>
          <w:highlight w:val="white"/>
          <w:lang w:val="en-US" w:eastAsia="en-US" w:bidi="ar-SA"/>
        </w:rPr>
        <w:t>//type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CDataTypeAttributes</w:t>
      </w:r>
      <w:r w:rsidRPr="004D069D">
        <w:rPr>
          <w:rFonts w:ascii="Consolas" w:eastAsiaTheme="minorHAnsi" w:hAnsi="Consolas" w:cs="Consolas"/>
          <w:color w:val="000000"/>
          <w:kern w:val="0"/>
          <w:sz w:val="19"/>
          <w:szCs w:val="19"/>
          <w:highlight w:val="white"/>
          <w:lang w:val="en-US" w:eastAsia="en-US" w:bidi="ar-SA"/>
        </w:rPr>
        <w:t>&amp; typeAttributes = layerHandle.getDataType(j);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SDTID</w:t>
      </w:r>
      <w:r w:rsidRPr="004D069D">
        <w:rPr>
          <w:rFonts w:ascii="Consolas" w:eastAsiaTheme="minorHAnsi" w:hAnsi="Consolas" w:cs="Consolas"/>
          <w:color w:val="000000"/>
          <w:kern w:val="0"/>
          <w:sz w:val="19"/>
          <w:szCs w:val="19"/>
          <w:highlight w:val="white"/>
          <w:lang w:val="en-US" w:eastAsia="en-US" w:bidi="ar-SA"/>
        </w:rPr>
        <w:t xml:space="preserve"> idType = typeAttributes.getTypeId();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(IsStdServiceDataType(idType))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CGisStdTemplate</w:t>
      </w:r>
      <w:r w:rsidRPr="004D069D">
        <w:rPr>
          <w:rFonts w:ascii="Consolas" w:eastAsiaTheme="minorHAnsi" w:hAnsi="Consolas" w:cs="Consolas"/>
          <w:color w:val="000000"/>
          <w:kern w:val="0"/>
          <w:sz w:val="19"/>
          <w:szCs w:val="19"/>
          <w:highlight w:val="white"/>
          <w:lang w:val="en-US" w:eastAsia="en-US" w:bidi="ar-SA"/>
        </w:rPr>
        <w:t xml:space="preserve"> Classifier;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CtrlGis-&gt;GetClassifierById(typeAttributes.getTemplateId(), Classifier);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TMapSemInfo</w:t>
      </w:r>
      <w:r w:rsidRPr="004D069D">
        <w:rPr>
          <w:rFonts w:ascii="Consolas" w:eastAsiaTheme="minorHAnsi" w:hAnsi="Consolas" w:cs="Consolas"/>
          <w:color w:val="000000"/>
          <w:kern w:val="0"/>
          <w:sz w:val="19"/>
          <w:szCs w:val="19"/>
          <w:highlight w:val="white"/>
          <w:lang w:val="en-US" w:eastAsia="en-US" w:bidi="ar-SA"/>
        </w:rPr>
        <w:t xml:space="preserve"> *pSemInfo = Classifier.getSemanticTpl();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(!pSemInfo)</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pQuery-&gt;m_dataTypes.clear();</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 xml:space="preserve">pQuery-&gt;m_dataTypes.insert(idType); </w:t>
      </w:r>
      <w:r>
        <w:rPr>
          <w:rFonts w:ascii="Consolas" w:eastAsiaTheme="minorHAnsi" w:hAnsi="Consolas" w:cs="Consolas"/>
          <w:color w:val="008000"/>
          <w:kern w:val="0"/>
          <w:sz w:val="19"/>
          <w:szCs w:val="19"/>
          <w:highlight w:val="white"/>
          <w:lang w:eastAsia="en-US" w:bidi="ar-SA"/>
        </w:rPr>
        <w:t>/// перечень идентификаторов слоёв данных, где осуществляется поиск</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4D069D">
        <w:rPr>
          <w:rFonts w:ascii="Consolas" w:eastAsiaTheme="minorHAnsi" w:hAnsi="Consolas" w:cs="Consolas"/>
          <w:color w:val="000000"/>
          <w:kern w:val="0"/>
          <w:sz w:val="19"/>
          <w:szCs w:val="19"/>
          <w:highlight w:val="white"/>
          <w:lang w:val="en-US" w:eastAsia="en-US" w:bidi="ar-SA"/>
        </w:rPr>
        <w:t>CtrlGis-&gt;getObjectsByQuery(spQuery);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TSort2ObjGeoPnts</w:t>
      </w:r>
      <w:r w:rsidRPr="004D069D">
        <w:rPr>
          <w:rFonts w:ascii="Consolas" w:eastAsiaTheme="minorHAnsi" w:hAnsi="Consolas" w:cs="Consolas"/>
          <w:color w:val="000000"/>
          <w:kern w:val="0"/>
          <w:sz w:val="19"/>
          <w:szCs w:val="19"/>
          <w:highlight w:val="white"/>
          <w:lang w:val="en-US" w:eastAsia="en-US" w:bidi="ar-SA"/>
        </w:rPr>
        <w:t xml:space="preserve"> mapObj;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set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&gt; setObj;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k = 0; pQuery &amp;&amp; k &lt; pQuery-&gt;mapObjs.size(); ++k)</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CMapObjectHandleExt</w:t>
      </w:r>
      <w:r w:rsidRPr="004D069D">
        <w:rPr>
          <w:rFonts w:ascii="Consolas" w:eastAsiaTheme="minorHAnsi" w:hAnsi="Consolas" w:cs="Consolas"/>
          <w:color w:val="000000"/>
          <w:kern w:val="0"/>
          <w:sz w:val="19"/>
          <w:szCs w:val="19"/>
          <w:highlight w:val="white"/>
          <w:lang w:val="en-US" w:eastAsia="en-US" w:bidi="ar-SA"/>
        </w:rPr>
        <w:t xml:space="preserve"> *pHandle = &amp;pQuery-&gt;mapObjs[k];</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l = 0; l &lt; </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.GetCount(); ++l)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(pHandle-&gt;getKeyKod() != </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 xml:space="preserve"> idOwn = pHandle-&gt;getOwnerId();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 xml:space="preserve">&gt; spOwner = </w:t>
      </w:r>
      <w:r w:rsidRPr="004D069D">
        <w:rPr>
          <w:rFonts w:ascii="Consolas" w:eastAsiaTheme="minorHAnsi" w:hAnsi="Consolas" w:cs="Consolas"/>
          <w:color w:val="0000FF"/>
          <w:kern w:val="0"/>
          <w:sz w:val="19"/>
          <w:szCs w:val="19"/>
          <w:highlight w:val="white"/>
          <w:lang w:val="en-US" w:eastAsia="en-US" w:bidi="ar-SA"/>
        </w:rPr>
        <w:t>new</w:t>
      </w: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CGetObjectsByID</w:t>
      </w:r>
      <w:r w:rsidRPr="004D069D">
        <w:rPr>
          <w:rFonts w:ascii="Consolas" w:eastAsiaTheme="minorHAnsi" w:hAnsi="Consolas" w:cs="Consolas"/>
          <w:color w:val="000000"/>
          <w:kern w:val="0"/>
          <w:sz w:val="19"/>
          <w:szCs w:val="19"/>
          <w:highlight w:val="white"/>
          <w:lang w:val="en-US" w:eastAsia="en-US" w:bidi="ar-SA"/>
        </w:rPr>
        <w:t>(idOwn, idType, idWnd);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(idOwn)</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(CtrlGis-&gt;getObjectsByQuery(spOwner))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 xml:space="preserve">* pOwnQuery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*&gt;(GetImpl(spOwner)))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(!pOwnQuery-&gt;mapObjs.empty())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lastRenderedPageBreak/>
        <w:t xml:space="preserve">                      pHandle = &amp;pOwnQuery-&gt;mapObjs[0];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IGisSemList</w:t>
      </w:r>
      <w:r w:rsidRPr="004D069D">
        <w:rPr>
          <w:rFonts w:ascii="Consolas" w:eastAsiaTheme="minorHAnsi" w:hAnsi="Consolas" w:cs="Consolas"/>
          <w:color w:val="000000"/>
          <w:kern w:val="0"/>
          <w:sz w:val="19"/>
          <w:szCs w:val="19"/>
          <w:highlight w:val="white"/>
          <w:lang w:val="en-US" w:eastAsia="en-US" w:bidi="ar-SA"/>
        </w:rPr>
        <w:t>* pSemantics = pHandle-&gt;GetSemantics())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TmapType2Data</w:t>
      </w:r>
      <w:r w:rsidRPr="004D069D">
        <w:rPr>
          <w:rFonts w:ascii="Consolas" w:eastAsiaTheme="minorHAnsi" w:hAnsi="Consolas" w:cs="Consolas"/>
          <w:color w:val="000000"/>
          <w:kern w:val="0"/>
          <w:sz w:val="19"/>
          <w:szCs w:val="19"/>
          <w:highlight w:val="white"/>
          <w:lang w:val="en-US" w:eastAsia="en-US" w:bidi="ar-SA"/>
        </w:rPr>
        <w:t xml:space="preserve"> Data;</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double</w:t>
      </w:r>
      <w:r w:rsidRPr="004D069D">
        <w:rPr>
          <w:rFonts w:ascii="Consolas" w:eastAsiaTheme="minorHAnsi" w:hAnsi="Consolas" w:cs="Consolas"/>
          <w:color w:val="000000"/>
          <w:kern w:val="0"/>
          <w:sz w:val="19"/>
          <w:szCs w:val="19"/>
          <w:highlight w:val="white"/>
          <w:lang w:val="en-US" w:eastAsia="en-US" w:bidi="ar-SA"/>
        </w:rPr>
        <w:t xml:space="preserve"> dSort = 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m = 0; m &lt;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.GetCount(); ++m)</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double</w:t>
      </w:r>
      <w:r w:rsidRPr="004D069D">
        <w:rPr>
          <w:rFonts w:ascii="Consolas" w:eastAsiaTheme="minorHAnsi" w:hAnsi="Consolas" w:cs="Consolas"/>
          <w:color w:val="000000"/>
          <w:kern w:val="0"/>
          <w:sz w:val="19"/>
          <w:szCs w:val="19"/>
          <w:highlight w:val="white"/>
          <w:lang w:val="en-US" w:eastAsia="en-US" w:bidi="ar-SA"/>
        </w:rPr>
        <w:t xml:space="preserve"> dTmp = (</w:t>
      </w:r>
      <w:r w:rsidRPr="004D069D">
        <w:rPr>
          <w:rFonts w:ascii="Consolas" w:eastAsiaTheme="minorHAnsi" w:hAnsi="Consolas" w:cs="Consolas"/>
          <w:color w:val="0000FF"/>
          <w:kern w:val="0"/>
          <w:sz w:val="19"/>
          <w:szCs w:val="19"/>
          <w:highlight w:val="white"/>
          <w:lang w:val="en-US" w:eastAsia="en-US" w:bidi="ar-SA"/>
        </w:rPr>
        <w:t>double</w:t>
      </w:r>
      <w:r w:rsidRPr="004D069D">
        <w:rPr>
          <w:rFonts w:ascii="Consolas" w:eastAsiaTheme="minorHAnsi" w:hAnsi="Consolas" w:cs="Consolas"/>
          <w:color w:val="000000"/>
          <w:kern w:val="0"/>
          <w:sz w:val="19"/>
          <w:szCs w:val="19"/>
          <w:highlight w:val="white"/>
          <w:lang w:val="en-US" w:eastAsia="en-US" w:bidi="ar-SA"/>
        </w:rPr>
        <w:t xml:space="preserve">)addData2Map(pSemantics,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[m].first,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[m].second, Data, pSemInfo, </w:t>
      </w:r>
      <w:r w:rsidRPr="004D069D">
        <w:rPr>
          <w:rFonts w:ascii="Consolas" w:eastAsiaTheme="minorHAnsi" w:hAnsi="Consolas" w:cs="Consolas"/>
          <w:color w:val="808080"/>
          <w:kern w:val="0"/>
          <w:sz w:val="19"/>
          <w:szCs w:val="19"/>
          <w:highlight w:val="white"/>
          <w:lang w:val="en-US" w:eastAsia="en-US" w:bidi="ar-SA"/>
        </w:rPr>
        <w:t>semToSort_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(dTmp &gt; 0) dSort = dTmp;</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(Data.empty())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 xml:space="preserve"> idThis = pHandle-&gt;getObjectId();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TGeoPoints</w:t>
      </w:r>
      <w:r w:rsidRPr="004D069D">
        <w:rPr>
          <w:rFonts w:ascii="Consolas" w:eastAsiaTheme="minorHAnsi" w:hAnsi="Consolas" w:cs="Consolas"/>
          <w:color w:val="000000"/>
          <w:kern w:val="0"/>
          <w:sz w:val="19"/>
          <w:szCs w:val="19"/>
          <w:highlight w:val="white"/>
          <w:lang w:val="en-US" w:eastAsia="en-US" w:bidi="ar-SA"/>
        </w:rPr>
        <w:t xml:space="preserve"> vTGeoPnts;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SGeoPnt</w:t>
      </w:r>
      <w:r w:rsidRPr="004D069D">
        <w:rPr>
          <w:rFonts w:ascii="Consolas" w:eastAsiaTheme="minorHAnsi" w:hAnsi="Consolas" w:cs="Consolas"/>
          <w:color w:val="000000"/>
          <w:kern w:val="0"/>
          <w:sz w:val="19"/>
          <w:szCs w:val="19"/>
          <w:highlight w:val="white"/>
          <w:lang w:val="en-US" w:eastAsia="en-US" w:bidi="ar-SA"/>
        </w:rPr>
        <w:t>&gt;&gt; vGeoPnts;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pHandle-&gt;getMetrics(vGeoPnts);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&amp;itr : vGeoPnts)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&amp;itr_v : itr)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vTGeoPnts.push_back(itr_v);</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it = setObj.insert(idThis);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(it.second)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TObj2Data</w:t>
      </w:r>
      <w:r w:rsidRPr="004D069D">
        <w:rPr>
          <w:rFonts w:ascii="Consolas" w:eastAsiaTheme="minorHAnsi" w:hAnsi="Consolas" w:cs="Consolas"/>
          <w:color w:val="000000"/>
          <w:kern w:val="0"/>
          <w:sz w:val="19"/>
          <w:szCs w:val="19"/>
          <w:highlight w:val="white"/>
          <w:lang w:val="en-US" w:eastAsia="en-US" w:bidi="ar-SA"/>
        </w:rPr>
        <w:t xml:space="preserve"> pairObj(make_pair(typeAttributes.getTypeId(), idThis), Data);</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TObj2GeoPnts</w:t>
      </w:r>
      <w:r w:rsidRPr="004D069D">
        <w:rPr>
          <w:rFonts w:ascii="Consolas" w:eastAsiaTheme="minorHAnsi" w:hAnsi="Consolas" w:cs="Consolas"/>
          <w:color w:val="000000"/>
          <w:kern w:val="0"/>
          <w:sz w:val="19"/>
          <w:szCs w:val="19"/>
          <w:highlight w:val="white"/>
          <w:lang w:val="en-US" w:eastAsia="en-US" w:bidi="ar-SA"/>
        </w:rPr>
        <w:t xml:space="preserve"> pairSort(make_pair(pairObj, vTGeoPnts));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mapObj.insert(make_pair(dSort &gt; 0 ? 1 / dSort : 0, pairSort));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 sLayer =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().Format(</w:t>
      </w:r>
      <w:r w:rsidRPr="004D069D">
        <w:rPr>
          <w:rFonts w:ascii="Consolas" w:eastAsiaTheme="minorHAnsi" w:hAnsi="Consolas" w:cs="Consolas"/>
          <w:color w:val="A31515"/>
          <w:kern w:val="0"/>
          <w:sz w:val="19"/>
          <w:szCs w:val="19"/>
          <w:highlight w:val="white"/>
          <w:lang w:val="en-US" w:eastAsia="en-US" w:bidi="ar-SA"/>
        </w:rPr>
        <w:t>"C</w:t>
      </w:r>
      <w:r>
        <w:rPr>
          <w:rFonts w:ascii="Consolas" w:eastAsiaTheme="minorHAnsi" w:hAnsi="Consolas" w:cs="Consolas"/>
          <w:color w:val="A31515"/>
          <w:kern w:val="0"/>
          <w:sz w:val="19"/>
          <w:szCs w:val="19"/>
          <w:highlight w:val="white"/>
          <w:lang w:eastAsia="en-US" w:bidi="ar-SA"/>
        </w:rPr>
        <w:t>лой</w:t>
      </w:r>
      <w:r w:rsidRPr="004D069D">
        <w:rPr>
          <w:rFonts w:ascii="Consolas" w:eastAsiaTheme="minorHAnsi" w:hAnsi="Consolas" w:cs="Consolas"/>
          <w:color w:val="A31515"/>
          <w:kern w:val="0"/>
          <w:sz w:val="19"/>
          <w:szCs w:val="19"/>
          <w:highlight w:val="white"/>
          <w:lang w:val="en-US" w:eastAsia="en-US" w:bidi="ar-SA"/>
        </w:rPr>
        <w:t xml:space="preserve"> </w:t>
      </w:r>
      <w:r>
        <w:rPr>
          <w:rFonts w:ascii="Consolas" w:eastAsiaTheme="minorHAnsi" w:hAnsi="Consolas" w:cs="Consolas"/>
          <w:color w:val="A31515"/>
          <w:kern w:val="0"/>
          <w:sz w:val="19"/>
          <w:szCs w:val="19"/>
          <w:highlight w:val="white"/>
          <w:lang w:eastAsia="en-US" w:bidi="ar-SA"/>
        </w:rPr>
        <w:t>ГИС</w:t>
      </w:r>
      <w:r w:rsidRPr="004D069D">
        <w:rPr>
          <w:rFonts w:ascii="Consolas" w:eastAsiaTheme="minorHAnsi" w:hAnsi="Consolas" w:cs="Consolas"/>
          <w:color w:val="A31515"/>
          <w:kern w:val="0"/>
          <w:sz w:val="19"/>
          <w:szCs w:val="19"/>
          <w:highlight w:val="white"/>
          <w:lang w:val="en-US" w:eastAsia="en-US" w:bidi="ar-SA"/>
        </w:rPr>
        <w:t xml:space="preserve"> - \"%s\""</w:t>
      </w:r>
      <w:r w:rsidRPr="004D069D">
        <w:rPr>
          <w:rFonts w:ascii="Consolas" w:eastAsiaTheme="minorHAnsi" w:hAnsi="Consolas" w:cs="Consolas"/>
          <w:color w:val="000000"/>
          <w:kern w:val="0"/>
          <w:sz w:val="19"/>
          <w:szCs w:val="19"/>
          <w:highlight w:val="white"/>
          <w:lang w:val="en-US" w:eastAsia="en-US" w:bidi="ar-SA"/>
        </w:rPr>
        <w:t>, typeAttributes.getName().c_str());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.insert(make_pair(sLayer, mapObj));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void</w:t>
      </w:r>
      <w:r w:rsidRPr="004D069D">
        <w:rPr>
          <w:rFonts w:ascii="Consolas" w:eastAsiaTheme="minorHAnsi" w:hAnsi="Consolas" w:cs="Consolas"/>
          <w:color w:val="000000"/>
          <w:kern w:val="0"/>
          <w:sz w:val="19"/>
          <w:szCs w:val="19"/>
          <w:highlight w:val="white"/>
          <w:lang w:val="en-US" w:eastAsia="en-US" w:bidi="ar-SA"/>
        </w:rPr>
        <w:t xml:space="preserve"> fillDataByGeoPnts(</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&gt; &amp;</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TpairSS</w:t>
      </w:r>
      <w:r w:rsidRPr="004D069D">
        <w:rPr>
          <w:rFonts w:ascii="Consolas" w:eastAsiaTheme="minorHAnsi" w:hAnsi="Consolas" w:cs="Consolas"/>
          <w:color w:val="000000"/>
          <w:kern w:val="0"/>
          <w:sz w:val="19"/>
          <w:szCs w:val="19"/>
          <w:highlight w:val="white"/>
          <w:lang w:val="en-US" w:eastAsia="en-US" w:bidi="ar-SA"/>
        </w:rPr>
        <w:t xml:space="preserve">&gt;&amp;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TVectorKrd</w:t>
      </w:r>
      <w:r w:rsidRPr="004D069D">
        <w:rPr>
          <w:rFonts w:ascii="Consolas" w:eastAsiaTheme="minorHAnsi" w:hAnsi="Consolas" w:cs="Consolas"/>
          <w:color w:val="000000"/>
          <w:kern w:val="0"/>
          <w:sz w:val="19"/>
          <w:szCs w:val="19"/>
          <w:highlight w:val="white"/>
          <w:lang w:val="en-US" w:eastAsia="en-US" w:bidi="ar-SA"/>
        </w:rPr>
        <w:t xml:space="preserve"> &amp;</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TgisDataGeoPnts</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geoData_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TObjBossSubj</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ICtrlGis</w:t>
      </w:r>
      <w:r w:rsidRPr="004D069D">
        <w:rPr>
          <w:rFonts w:ascii="Consolas" w:eastAsiaTheme="minorHAnsi" w:hAnsi="Consolas" w:cs="Consolas"/>
          <w:color w:val="000000"/>
          <w:kern w:val="0"/>
          <w:sz w:val="19"/>
          <w:szCs w:val="19"/>
          <w:highlight w:val="white"/>
          <w:lang w:val="en-US" w:eastAsia="en-US" w:bidi="ar-SA"/>
        </w:rPr>
        <w:t>&gt;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Get_Interface(CtrlGis);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(!CtrlGis)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&amp;itr : </w:t>
      </w:r>
      <w:r w:rsidRPr="004D069D">
        <w:rPr>
          <w:rFonts w:ascii="Consolas" w:eastAsiaTheme="minorHAnsi" w:hAnsi="Consolas" w:cs="Consolas"/>
          <w:color w:val="808080"/>
          <w:kern w:val="0"/>
          <w:sz w:val="19"/>
          <w:szCs w:val="19"/>
          <w:highlight w:val="white"/>
          <w:lang w:val="en-US" w:eastAsia="en-US" w:bidi="ar-SA"/>
        </w:rPr>
        <w:t>geoData_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&amp;itr_m : itr.second)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 xml:space="preserve">&gt; spQuery = GetQuery(itr_m.second.second, </w:t>
      </w:r>
      <w:r w:rsidRPr="004D069D">
        <w:rPr>
          <w:rFonts w:ascii="Consolas" w:eastAsiaTheme="minorHAnsi" w:hAnsi="Consolas" w:cs="Consolas"/>
          <w:color w:val="808080"/>
          <w:kern w:val="0"/>
          <w:sz w:val="19"/>
          <w:szCs w:val="19"/>
          <w:highlight w:val="white"/>
          <w:lang w:val="en-US" w:eastAsia="en-US" w:bidi="ar-SA"/>
        </w:rPr>
        <w:t>vAreaKrds_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lastRenderedPageBreak/>
        <w:t xml:space="preserve">          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 xml:space="preserve">* pQuery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*&gt;(GetImpl(spQuery));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 xml:space="preserve">* pWnd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CGisMapWindow</w:t>
      </w:r>
      <w:r w:rsidRPr="004D069D">
        <w:rPr>
          <w:rFonts w:ascii="Consolas" w:eastAsiaTheme="minorHAnsi" w:hAnsi="Consolas" w:cs="Consolas"/>
          <w:color w:val="000000"/>
          <w:kern w:val="0"/>
          <w:sz w:val="19"/>
          <w:szCs w:val="19"/>
          <w:highlight w:val="white"/>
          <w:lang w:val="en-US" w:eastAsia="en-US" w:bidi="ar-SA"/>
        </w:rPr>
        <w:t>*&gt;(GetMapActiveWnd());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SUUID</w:t>
      </w:r>
      <w:r w:rsidRPr="004D069D">
        <w:rPr>
          <w:rFonts w:ascii="Consolas" w:eastAsiaTheme="minorHAnsi" w:hAnsi="Consolas" w:cs="Consolas"/>
          <w:color w:val="000000"/>
          <w:kern w:val="0"/>
          <w:sz w:val="19"/>
          <w:szCs w:val="19"/>
          <w:highlight w:val="white"/>
          <w:lang w:val="en-US" w:eastAsia="en-US" w:bidi="ar-SA"/>
        </w:rPr>
        <w:t xml:space="preserve"> idWnd = pWnd-&gt;getUserWndId();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pQuery-&gt;srcId = idWnd;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CMapWndHandle</w:t>
      </w:r>
      <w:r w:rsidRPr="004D069D">
        <w:rPr>
          <w:rFonts w:ascii="Consolas" w:eastAsiaTheme="minorHAnsi" w:hAnsi="Consolas" w:cs="Consolas"/>
          <w:color w:val="000000"/>
          <w:kern w:val="0"/>
          <w:sz w:val="19"/>
          <w:szCs w:val="19"/>
          <w:highlight w:val="white"/>
          <w:lang w:val="en-US" w:eastAsia="en-US" w:bidi="ar-SA"/>
        </w:rPr>
        <w:t xml:space="preserve"> wndHandle;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pWnd-&gt;getMapWndHandle(wndHandle);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i = 0; i &lt; wndHandle.getLayersCount(); ++i) </w:t>
      </w:r>
      <w:r w:rsidRPr="004D069D">
        <w:rPr>
          <w:rFonts w:ascii="Consolas" w:eastAsiaTheme="minorHAnsi" w:hAnsi="Consolas" w:cs="Consolas"/>
          <w:color w:val="008000"/>
          <w:kern w:val="0"/>
          <w:sz w:val="19"/>
          <w:szCs w:val="19"/>
          <w:highlight w:val="white"/>
          <w:lang w:val="en-US" w:eastAsia="en-US" w:bidi="ar-SA"/>
        </w:rPr>
        <w:t>//layer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CLayerHandle</w:t>
      </w:r>
      <w:r w:rsidRPr="004D069D">
        <w:rPr>
          <w:rFonts w:ascii="Consolas" w:eastAsiaTheme="minorHAnsi" w:hAnsi="Consolas" w:cs="Consolas"/>
          <w:color w:val="000000"/>
          <w:kern w:val="0"/>
          <w:sz w:val="19"/>
          <w:szCs w:val="19"/>
          <w:highlight w:val="white"/>
          <w:lang w:val="en-US" w:eastAsia="en-US" w:bidi="ar-SA"/>
        </w:rPr>
        <w:t>&amp; layerHandle = wndHandle.getLayer(i);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j = 0; j &lt; layerHandle.getDataTypesCount(); ++j)  </w:t>
      </w:r>
      <w:r w:rsidRPr="004D069D">
        <w:rPr>
          <w:rFonts w:ascii="Consolas" w:eastAsiaTheme="minorHAnsi" w:hAnsi="Consolas" w:cs="Consolas"/>
          <w:color w:val="008000"/>
          <w:kern w:val="0"/>
          <w:sz w:val="19"/>
          <w:szCs w:val="19"/>
          <w:highlight w:val="white"/>
          <w:lang w:val="en-US" w:eastAsia="en-US" w:bidi="ar-SA"/>
        </w:rPr>
        <w:t>//type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CDataTypeAttributes</w:t>
      </w:r>
      <w:r w:rsidRPr="004D069D">
        <w:rPr>
          <w:rFonts w:ascii="Consolas" w:eastAsiaTheme="minorHAnsi" w:hAnsi="Consolas" w:cs="Consolas"/>
          <w:color w:val="000000"/>
          <w:kern w:val="0"/>
          <w:sz w:val="19"/>
          <w:szCs w:val="19"/>
          <w:highlight w:val="white"/>
          <w:lang w:val="en-US" w:eastAsia="en-US" w:bidi="ar-SA"/>
        </w:rPr>
        <w:t>&amp; typeAttributes = layerHandle.getDataType(j);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SDTID</w:t>
      </w:r>
      <w:r w:rsidRPr="004D069D">
        <w:rPr>
          <w:rFonts w:ascii="Consolas" w:eastAsiaTheme="minorHAnsi" w:hAnsi="Consolas" w:cs="Consolas"/>
          <w:color w:val="000000"/>
          <w:kern w:val="0"/>
          <w:sz w:val="19"/>
          <w:szCs w:val="19"/>
          <w:highlight w:val="white"/>
          <w:lang w:val="en-US" w:eastAsia="en-US" w:bidi="ar-SA"/>
        </w:rPr>
        <w:t xml:space="preserve"> idType = typeAttributes.getTypeId();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(IsStdServiceDataType(idType))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CGisStdTemplate</w:t>
      </w:r>
      <w:r w:rsidRPr="004D069D">
        <w:rPr>
          <w:rFonts w:ascii="Consolas" w:eastAsiaTheme="minorHAnsi" w:hAnsi="Consolas" w:cs="Consolas"/>
          <w:color w:val="000000"/>
          <w:kern w:val="0"/>
          <w:sz w:val="19"/>
          <w:szCs w:val="19"/>
          <w:highlight w:val="white"/>
          <w:lang w:val="en-US" w:eastAsia="en-US" w:bidi="ar-SA"/>
        </w:rPr>
        <w:t xml:space="preserve"> Classifier;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CtrlGis-&gt;GetClassifierById(typeAttributes.getTemplateId(), Classifier);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TMapSemInfo</w:t>
      </w:r>
      <w:r w:rsidRPr="004D069D">
        <w:rPr>
          <w:rFonts w:ascii="Consolas" w:eastAsiaTheme="minorHAnsi" w:hAnsi="Consolas" w:cs="Consolas"/>
          <w:color w:val="000000"/>
          <w:kern w:val="0"/>
          <w:sz w:val="19"/>
          <w:szCs w:val="19"/>
          <w:highlight w:val="white"/>
          <w:lang w:val="en-US" w:eastAsia="en-US" w:bidi="ar-SA"/>
        </w:rPr>
        <w:t xml:space="preserve"> *pSemInfo = Classifier.getSemanticTpl();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(!pSemInfo)</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return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pQuery-&gt;m_dataTypes.clear();</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 xml:space="preserve">pQuery-&gt;m_dataTypes.insert(idType); </w:t>
      </w:r>
      <w:r>
        <w:rPr>
          <w:rFonts w:ascii="Consolas" w:eastAsiaTheme="minorHAnsi" w:hAnsi="Consolas" w:cs="Consolas"/>
          <w:color w:val="008000"/>
          <w:kern w:val="0"/>
          <w:sz w:val="19"/>
          <w:szCs w:val="19"/>
          <w:highlight w:val="white"/>
          <w:lang w:eastAsia="en-US" w:bidi="ar-SA"/>
        </w:rPr>
        <w:t>/// перечень идентификаторов слоёв данных, где осуществляется поиск</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4D069D">
        <w:rPr>
          <w:rFonts w:ascii="Consolas" w:eastAsiaTheme="minorHAnsi" w:hAnsi="Consolas" w:cs="Consolas"/>
          <w:color w:val="000000"/>
          <w:kern w:val="0"/>
          <w:sz w:val="19"/>
          <w:szCs w:val="19"/>
          <w:highlight w:val="white"/>
          <w:lang w:val="en-US" w:eastAsia="en-US" w:bidi="ar-SA"/>
        </w:rPr>
        <w:t>CtrlGis-&gt;getObjectsByQuery(spQuery);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set</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&gt; setObj;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size_t</w:t>
      </w:r>
      <w:r w:rsidRPr="004D069D">
        <w:rPr>
          <w:rFonts w:ascii="Consolas" w:eastAsiaTheme="minorHAnsi" w:hAnsi="Consolas" w:cs="Consolas"/>
          <w:color w:val="000000"/>
          <w:kern w:val="0"/>
          <w:sz w:val="19"/>
          <w:szCs w:val="19"/>
          <w:highlight w:val="white"/>
          <w:lang w:val="en-US" w:eastAsia="en-US" w:bidi="ar-SA"/>
        </w:rPr>
        <w:t xml:space="preserve"> k = 0; pQuery &amp;&amp; k &lt; pQuery-&gt;mapObjs.size(); ++k)</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CMapObjectHandleExt</w:t>
      </w:r>
      <w:r w:rsidRPr="004D069D">
        <w:rPr>
          <w:rFonts w:ascii="Consolas" w:eastAsiaTheme="minorHAnsi" w:hAnsi="Consolas" w:cs="Consolas"/>
          <w:color w:val="000000"/>
          <w:kern w:val="0"/>
          <w:sz w:val="19"/>
          <w:szCs w:val="19"/>
          <w:highlight w:val="white"/>
          <w:lang w:val="en-US" w:eastAsia="en-US" w:bidi="ar-SA"/>
        </w:rPr>
        <w:t xml:space="preserve"> *pHandle = &amp;pQuery-&gt;mapObjs[k];</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l = 0; l &lt; </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.GetCount(); ++l)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(pHandle-&gt;getKeyKod() != </w:t>
      </w:r>
      <w:r w:rsidRPr="004D069D">
        <w:rPr>
          <w:rFonts w:ascii="Consolas" w:eastAsiaTheme="minorHAnsi" w:hAnsi="Consolas" w:cs="Consolas"/>
          <w:color w:val="808080"/>
          <w:kern w:val="0"/>
          <w:sz w:val="19"/>
          <w:szCs w:val="19"/>
          <w:highlight w:val="white"/>
          <w:lang w:val="en-US" w:eastAsia="en-US" w:bidi="ar-SA"/>
        </w:rPr>
        <w:t>vTypes_</w:t>
      </w:r>
      <w:r w:rsidRPr="004D069D">
        <w:rPr>
          <w:rFonts w:ascii="Consolas" w:eastAsiaTheme="minorHAnsi" w:hAnsi="Consolas" w:cs="Consolas"/>
          <w:color w:val="000000"/>
          <w:kern w:val="0"/>
          <w:sz w:val="19"/>
          <w:szCs w:val="19"/>
          <w:highlight w:val="white"/>
          <w:lang w:val="en-US" w:eastAsia="en-US" w:bidi="ar-SA"/>
        </w:rPr>
        <w:t>[l])</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 xml:space="preserve"> idOwn = pHandle-&gt;getOwnerId();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CSP</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IQuery</w:t>
      </w:r>
      <w:r w:rsidRPr="004D069D">
        <w:rPr>
          <w:rFonts w:ascii="Consolas" w:eastAsiaTheme="minorHAnsi" w:hAnsi="Consolas" w:cs="Consolas"/>
          <w:color w:val="000000"/>
          <w:kern w:val="0"/>
          <w:sz w:val="19"/>
          <w:szCs w:val="19"/>
          <w:highlight w:val="white"/>
          <w:lang w:val="en-US" w:eastAsia="en-US" w:bidi="ar-SA"/>
        </w:rPr>
        <w:t xml:space="preserve">&gt; spOwner = </w:t>
      </w:r>
      <w:r w:rsidRPr="004D069D">
        <w:rPr>
          <w:rFonts w:ascii="Consolas" w:eastAsiaTheme="minorHAnsi" w:hAnsi="Consolas" w:cs="Consolas"/>
          <w:color w:val="0000FF"/>
          <w:kern w:val="0"/>
          <w:sz w:val="19"/>
          <w:szCs w:val="19"/>
          <w:highlight w:val="white"/>
          <w:lang w:val="en-US" w:eastAsia="en-US" w:bidi="ar-SA"/>
        </w:rPr>
        <w:t>new</w:t>
      </w: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CGetObjectsByID</w:t>
      </w:r>
      <w:r w:rsidRPr="004D069D">
        <w:rPr>
          <w:rFonts w:ascii="Consolas" w:eastAsiaTheme="minorHAnsi" w:hAnsi="Consolas" w:cs="Consolas"/>
          <w:color w:val="000000"/>
          <w:kern w:val="0"/>
          <w:sz w:val="19"/>
          <w:szCs w:val="19"/>
          <w:highlight w:val="white"/>
          <w:lang w:val="en-US" w:eastAsia="en-US" w:bidi="ar-SA"/>
        </w:rPr>
        <w:t>(idOwn, idType, idWnd);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(idOwn)</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(CtrlGis-&gt;getObjectsByQuery(spOwner))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 xml:space="preserve">* pOwnQuery = </w:t>
      </w:r>
      <w:r w:rsidRPr="004D069D">
        <w:rPr>
          <w:rFonts w:ascii="Consolas" w:eastAsiaTheme="minorHAnsi" w:hAnsi="Consolas" w:cs="Consolas"/>
          <w:color w:val="0000FF"/>
          <w:kern w:val="0"/>
          <w:sz w:val="19"/>
          <w:szCs w:val="19"/>
          <w:highlight w:val="white"/>
          <w:lang w:val="en-US" w:eastAsia="en-US" w:bidi="ar-SA"/>
        </w:rPr>
        <w:t>dynamic_cast</w:t>
      </w:r>
      <w:r w:rsidRPr="004D069D">
        <w:rPr>
          <w:rFonts w:ascii="Consolas" w:eastAsiaTheme="minorHAnsi" w:hAnsi="Consolas" w:cs="Consolas"/>
          <w:color w:val="000000"/>
          <w:kern w:val="0"/>
          <w:sz w:val="19"/>
          <w:szCs w:val="19"/>
          <w:highlight w:val="white"/>
          <w:lang w:val="en-US" w:eastAsia="en-US" w:bidi="ar-SA"/>
        </w:rPr>
        <w:t>&lt;gis::</w:t>
      </w:r>
      <w:r w:rsidRPr="004D069D">
        <w:rPr>
          <w:rFonts w:ascii="Consolas" w:eastAsiaTheme="minorHAnsi" w:hAnsi="Consolas" w:cs="Consolas"/>
          <w:color w:val="2B91AF"/>
          <w:kern w:val="0"/>
          <w:sz w:val="19"/>
          <w:szCs w:val="19"/>
          <w:highlight w:val="white"/>
          <w:lang w:val="en-US" w:eastAsia="en-US" w:bidi="ar-SA"/>
        </w:rPr>
        <w:t>CGetObjectsQuery</w:t>
      </w:r>
      <w:r w:rsidRPr="004D069D">
        <w:rPr>
          <w:rFonts w:ascii="Consolas" w:eastAsiaTheme="minorHAnsi" w:hAnsi="Consolas" w:cs="Consolas"/>
          <w:color w:val="000000"/>
          <w:kern w:val="0"/>
          <w:sz w:val="19"/>
          <w:szCs w:val="19"/>
          <w:highlight w:val="white"/>
          <w:lang w:val="en-US" w:eastAsia="en-US" w:bidi="ar-SA"/>
        </w:rPr>
        <w:t>*&gt;(GetImpl(spOwner)))</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(!pOwnQuery-&gt;mapObjs.empty())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pHandle = &amp;pOwnQuery-&gt;mapObjs[0];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(!pHandle)</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TObj2Data</w:t>
      </w:r>
      <w:r w:rsidRPr="004D069D">
        <w:rPr>
          <w:rFonts w:ascii="Consolas" w:eastAsiaTheme="minorHAnsi" w:hAnsi="Consolas" w:cs="Consolas"/>
          <w:color w:val="000000"/>
          <w:kern w:val="0"/>
          <w:sz w:val="19"/>
          <w:szCs w:val="19"/>
          <w:highlight w:val="white"/>
          <w:lang w:val="en-US" w:eastAsia="en-US" w:bidi="ar-SA"/>
        </w:rPr>
        <w:t xml:space="preserve"> mapObj;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IGisSemList</w:t>
      </w:r>
      <w:r w:rsidRPr="004D069D">
        <w:rPr>
          <w:rFonts w:ascii="Consolas" w:eastAsiaTheme="minorHAnsi" w:hAnsi="Consolas" w:cs="Consolas"/>
          <w:color w:val="000000"/>
          <w:kern w:val="0"/>
          <w:sz w:val="19"/>
          <w:szCs w:val="19"/>
          <w:highlight w:val="white"/>
          <w:lang w:val="en-US" w:eastAsia="en-US" w:bidi="ar-SA"/>
        </w:rPr>
        <w:t>* pSemantics = pHandle-&gt;GetSemantics())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TmapType2Data</w:t>
      </w:r>
      <w:r w:rsidRPr="004D069D">
        <w:rPr>
          <w:rFonts w:ascii="Consolas" w:eastAsiaTheme="minorHAnsi" w:hAnsi="Consolas" w:cs="Consolas"/>
          <w:color w:val="000000"/>
          <w:kern w:val="0"/>
          <w:sz w:val="19"/>
          <w:szCs w:val="19"/>
          <w:highlight w:val="white"/>
          <w:lang w:val="en-US" w:eastAsia="en-US" w:bidi="ar-SA"/>
        </w:rPr>
        <w:t xml:space="preserve"> Data;</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m = 0; m &lt;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.GetCount(); ++m)</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addData2Map(pSemantics,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 xml:space="preserve">[m].first, </w:t>
      </w:r>
      <w:r w:rsidRPr="004D069D">
        <w:rPr>
          <w:rFonts w:ascii="Consolas" w:eastAsiaTheme="minorHAnsi" w:hAnsi="Consolas" w:cs="Consolas"/>
          <w:color w:val="808080"/>
          <w:kern w:val="0"/>
          <w:sz w:val="19"/>
          <w:szCs w:val="19"/>
          <w:highlight w:val="white"/>
          <w:lang w:val="en-US" w:eastAsia="en-US" w:bidi="ar-SA"/>
        </w:rPr>
        <w:t>vSem_</w:t>
      </w:r>
      <w:r w:rsidRPr="004D069D">
        <w:rPr>
          <w:rFonts w:ascii="Consolas" w:eastAsiaTheme="minorHAnsi" w:hAnsi="Consolas" w:cs="Consolas"/>
          <w:color w:val="000000"/>
          <w:kern w:val="0"/>
          <w:sz w:val="19"/>
          <w:szCs w:val="19"/>
          <w:highlight w:val="white"/>
          <w:lang w:val="en-US" w:eastAsia="en-US" w:bidi="ar-SA"/>
        </w:rPr>
        <w:t>[m].second, Data, pSemInfo, _S(</w:t>
      </w:r>
      <w:r w:rsidRPr="004D069D">
        <w:rPr>
          <w:rFonts w:ascii="Consolas" w:eastAsiaTheme="minorHAnsi" w:hAnsi="Consolas" w:cs="Consolas"/>
          <w:color w:val="A31515"/>
          <w:kern w:val="0"/>
          <w:sz w:val="19"/>
          <w:szCs w:val="19"/>
          <w:highlight w:val="white"/>
          <w:lang w:val="en-US" w:eastAsia="en-US" w:bidi="ar-SA"/>
        </w:rPr>
        <w:t>""</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(Data.empty())</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continue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TGOBJ</w:t>
      </w:r>
      <w:r w:rsidRPr="004D069D">
        <w:rPr>
          <w:rFonts w:ascii="Consolas" w:eastAsiaTheme="minorHAnsi" w:hAnsi="Consolas" w:cs="Consolas"/>
          <w:color w:val="000000"/>
          <w:kern w:val="0"/>
          <w:sz w:val="19"/>
          <w:szCs w:val="19"/>
          <w:highlight w:val="white"/>
          <w:lang w:val="en-US" w:eastAsia="en-US" w:bidi="ar-SA"/>
        </w:rPr>
        <w:t xml:space="preserve"> idThis = pHandle-&gt;getObjectId();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it = setObj.insert(idThis);</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(it.second)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TObj2Data</w:t>
      </w:r>
      <w:r w:rsidRPr="004D069D">
        <w:rPr>
          <w:rFonts w:ascii="Consolas" w:eastAsiaTheme="minorHAnsi" w:hAnsi="Consolas" w:cs="Consolas"/>
          <w:color w:val="000000"/>
          <w:kern w:val="0"/>
          <w:sz w:val="19"/>
          <w:szCs w:val="19"/>
          <w:highlight w:val="white"/>
          <w:lang w:val="en-US" w:eastAsia="en-US" w:bidi="ar-SA"/>
        </w:rPr>
        <w:t xml:space="preserve"> pairObj(make_pair(typeAttributes.getTypeId(), idThis), Data);</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mapObj = pairObj;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[itr_m.second.first.first].insert(mapObj);</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void</w:t>
      </w:r>
      <w:r w:rsidRPr="004D069D">
        <w:rPr>
          <w:rFonts w:ascii="Consolas" w:eastAsiaTheme="minorHAnsi" w:hAnsi="Consolas" w:cs="Consolas"/>
          <w:color w:val="000000"/>
          <w:kern w:val="0"/>
          <w:sz w:val="19"/>
          <w:szCs w:val="19"/>
          <w:highlight w:val="white"/>
          <w:lang w:val="en-US" w:eastAsia="en-US" w:bidi="ar-SA"/>
        </w:rPr>
        <w:t xml:space="preserve"> fillGridWithGeo(</w:t>
      </w:r>
      <w:r w:rsidRPr="004D069D">
        <w:rPr>
          <w:rFonts w:ascii="Consolas" w:eastAsiaTheme="minorHAnsi" w:hAnsi="Consolas" w:cs="Consolas"/>
          <w:color w:val="0000FF"/>
          <w:kern w:val="0"/>
          <w:sz w:val="19"/>
          <w:szCs w:val="19"/>
          <w:highlight w:val="white"/>
          <w:lang w:val="en-US" w:eastAsia="en-US" w:bidi="ar-SA"/>
        </w:rPr>
        <w:t>const</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TgisDataGeoPnts</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TObjBossSubj</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DataB_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CSGrid</w:t>
      </w:r>
      <w:r w:rsidRPr="004D069D">
        <w:rPr>
          <w:rFonts w:ascii="Consolas" w:eastAsiaTheme="minorHAnsi" w:hAnsi="Consolas" w:cs="Consolas"/>
          <w:color w:val="000000"/>
          <w:kern w:val="0"/>
          <w:sz w:val="19"/>
          <w:szCs w:val="19"/>
          <w:highlight w:val="white"/>
          <w:lang w:val="en-US" w:eastAsia="en-US" w:bidi="ar-SA"/>
        </w:rPr>
        <w:t xml:space="preserve">&amp;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bm::</w:t>
      </w:r>
      <w:r w:rsidRPr="004D069D">
        <w:rPr>
          <w:rFonts w:ascii="Consolas" w:eastAsiaTheme="minorHAnsi" w:hAnsi="Consolas" w:cs="Consolas"/>
          <w:color w:val="2B91AF"/>
          <w:kern w:val="0"/>
          <w:sz w:val="19"/>
          <w:szCs w:val="19"/>
          <w:highlight w:val="white"/>
          <w:lang w:val="en-US" w:eastAsia="en-US" w:bidi="ar-SA"/>
        </w:rPr>
        <w:t>vector</w:t>
      </w:r>
      <w:r w:rsidRPr="004D069D">
        <w:rPr>
          <w:rFonts w:ascii="Consolas" w:eastAsiaTheme="minorHAnsi" w:hAnsi="Consolas" w:cs="Consolas"/>
          <w:color w:val="000000"/>
          <w:kern w:val="0"/>
          <w:sz w:val="19"/>
          <w:szCs w:val="19"/>
          <w:highlight w:val="white"/>
          <w:lang w:val="en-US" w:eastAsia="en-US" w:bidi="ar-SA"/>
        </w:rPr>
        <w:t>&lt;</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 xml:space="preserve">&gt; </w:t>
      </w:r>
      <w:r w:rsidRPr="004D069D">
        <w:rPr>
          <w:rFonts w:ascii="Consolas" w:eastAsiaTheme="minorHAnsi" w:hAnsi="Consolas" w:cs="Consolas"/>
          <w:color w:val="808080"/>
          <w:kern w:val="0"/>
          <w:sz w:val="19"/>
          <w:szCs w:val="19"/>
          <w:highlight w:val="white"/>
          <w:lang w:val="en-US" w:eastAsia="en-US" w:bidi="ar-SA"/>
        </w:rPr>
        <w:t>vRowNames_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TColors</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vRowColors_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2B91AF"/>
          <w:kern w:val="0"/>
          <w:sz w:val="19"/>
          <w:szCs w:val="19"/>
          <w:highlight w:val="white"/>
          <w:lang w:val="en-US" w:eastAsia="en-US" w:bidi="ar-SA"/>
        </w:rPr>
        <w:t>TColors</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vTextColors_</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&amp;it_layer : </w:t>
      </w:r>
      <w:r w:rsidRPr="004D069D">
        <w:rPr>
          <w:rFonts w:ascii="Consolas" w:eastAsiaTheme="minorHAnsi" w:hAnsi="Consolas" w:cs="Consolas"/>
          <w:color w:val="808080"/>
          <w:kern w:val="0"/>
          <w:sz w:val="19"/>
          <w:szCs w:val="19"/>
          <w:highlight w:val="white"/>
          <w:lang w:val="en-US" w:eastAsia="en-US" w:bidi="ar-SA"/>
        </w:rPr>
        <w:t>Data_</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проход</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по</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слоям</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ГИС</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.SetItemAsExpanded(nRow, 0, nRow, 1, it_layer.first);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.SetRowBkColour(nRow, </w:t>
      </w:r>
      <w:r w:rsidRPr="004D069D">
        <w:rPr>
          <w:rFonts w:ascii="Consolas" w:eastAsiaTheme="minorHAnsi" w:hAnsi="Consolas" w:cs="Consolas"/>
          <w:color w:val="6F008A"/>
          <w:kern w:val="0"/>
          <w:sz w:val="19"/>
          <w:szCs w:val="19"/>
          <w:highlight w:val="white"/>
          <w:lang w:val="en-US" w:eastAsia="en-US" w:bidi="ar-SA"/>
        </w:rPr>
        <w:t>SLBLUE</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 xml:space="preserve"> nPart = 1;</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&amp;it_part : it_layer.second) </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проход</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по</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главным</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объектам</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 xml:space="preserve">{ </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заголовок для главного объекта</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00FF"/>
          <w:kern w:val="0"/>
          <w:sz w:val="19"/>
          <w:szCs w:val="19"/>
          <w:highlight w:val="white"/>
          <w:lang w:eastAsia="en-US" w:bidi="ar-SA"/>
        </w:rPr>
        <w:t>int</w:t>
      </w:r>
      <w:r>
        <w:rPr>
          <w:rFonts w:ascii="Consolas" w:eastAsiaTheme="minorHAnsi" w:hAnsi="Consolas" w:cs="Consolas"/>
          <w:color w:val="000000"/>
          <w:kern w:val="0"/>
          <w:sz w:val="19"/>
          <w:szCs w:val="19"/>
          <w:highlight w:val="white"/>
          <w:lang w:eastAsia="en-US" w:bidi="ar-SA"/>
        </w:rPr>
        <w:t xml:space="preserve"> i = 0;</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4D069D">
        <w:rPr>
          <w:rFonts w:ascii="Consolas" w:eastAsiaTheme="minorHAnsi" w:hAnsi="Consolas" w:cs="Consolas"/>
          <w:color w:val="000000"/>
          <w:kern w:val="0"/>
          <w:sz w:val="19"/>
          <w:szCs w:val="19"/>
          <w:highlight w:val="white"/>
          <w:lang w:val="en-US" w:eastAsia="en-US" w:bidi="ar-SA"/>
        </w:rPr>
        <w:t xml:space="preserve">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.SetItemAsExpanded(nRow, 0, nRow, 1, </w:t>
      </w:r>
      <w:r w:rsidRPr="004D069D">
        <w:rPr>
          <w:rFonts w:ascii="Consolas" w:eastAsiaTheme="minorHAnsi" w:hAnsi="Consolas" w:cs="Consolas"/>
          <w:color w:val="808080"/>
          <w:kern w:val="0"/>
          <w:sz w:val="19"/>
          <w:szCs w:val="19"/>
          <w:highlight w:val="white"/>
          <w:lang w:val="en-US" w:eastAsia="en-US" w:bidi="ar-SA"/>
        </w:rPr>
        <w:t>vRowNames_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vRowColors_</w:t>
      </w:r>
      <w:r w:rsidRPr="004D069D">
        <w:rPr>
          <w:rFonts w:ascii="Consolas" w:eastAsiaTheme="minorHAnsi" w:hAnsi="Consolas" w:cs="Consolas"/>
          <w:color w:val="000000"/>
          <w:kern w:val="0"/>
          <w:sz w:val="19"/>
          <w:szCs w:val="19"/>
          <w:highlight w:val="white"/>
          <w:lang w:val="en-US" w:eastAsia="en-US" w:bidi="ar-SA"/>
        </w:rPr>
        <w:t>.size() &gt;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.SetRowBkColour(nRow, </w:t>
      </w:r>
      <w:r w:rsidRPr="004D069D">
        <w:rPr>
          <w:rFonts w:ascii="Consolas" w:eastAsiaTheme="minorHAnsi" w:hAnsi="Consolas" w:cs="Consolas"/>
          <w:color w:val="808080"/>
          <w:kern w:val="0"/>
          <w:sz w:val="19"/>
          <w:szCs w:val="19"/>
          <w:highlight w:val="white"/>
          <w:lang w:val="en-US" w:eastAsia="en-US" w:bidi="ar-SA"/>
        </w:rPr>
        <w:t>vRowColors_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vTextColors_</w:t>
      </w:r>
      <w:r w:rsidRPr="004D069D">
        <w:rPr>
          <w:rFonts w:ascii="Consolas" w:eastAsiaTheme="minorHAnsi" w:hAnsi="Consolas" w:cs="Consolas"/>
          <w:color w:val="000000"/>
          <w:kern w:val="0"/>
          <w:sz w:val="19"/>
          <w:szCs w:val="19"/>
          <w:highlight w:val="white"/>
          <w:lang w:val="en-US" w:eastAsia="en-US" w:bidi="ar-SA"/>
        </w:rPr>
        <w:t>.size() &gt;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.SetItemTextColour(nRow, 0, </w:t>
      </w:r>
      <w:r w:rsidRPr="004D069D">
        <w:rPr>
          <w:rFonts w:ascii="Consolas" w:eastAsiaTheme="minorHAnsi" w:hAnsi="Consolas" w:cs="Consolas"/>
          <w:color w:val="808080"/>
          <w:kern w:val="0"/>
          <w:sz w:val="19"/>
          <w:szCs w:val="19"/>
          <w:highlight w:val="white"/>
          <w:lang w:val="en-US" w:eastAsia="en-US" w:bidi="ar-SA"/>
        </w:rPr>
        <w:t>vTextColors_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.SetItemAsExpanded(nRow, 0, nRow, 1,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().Format(</w:t>
      </w:r>
      <w:r w:rsidRPr="004D069D">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Участок</w:t>
      </w:r>
      <w:r w:rsidRPr="004D069D">
        <w:rPr>
          <w:rFonts w:ascii="Consolas" w:eastAsiaTheme="minorHAnsi" w:hAnsi="Consolas" w:cs="Consolas"/>
          <w:color w:val="A31515"/>
          <w:kern w:val="0"/>
          <w:sz w:val="19"/>
          <w:szCs w:val="19"/>
          <w:highlight w:val="white"/>
          <w:lang w:val="en-US" w:eastAsia="en-US" w:bidi="ar-SA"/>
        </w:rPr>
        <w:t xml:space="preserve"> %d"</w:t>
      </w:r>
      <w:r w:rsidRPr="004D069D">
        <w:rPr>
          <w:rFonts w:ascii="Consolas" w:eastAsiaTheme="minorHAnsi" w:hAnsi="Consolas" w:cs="Consolas"/>
          <w:color w:val="000000"/>
          <w:kern w:val="0"/>
          <w:sz w:val="19"/>
          <w:szCs w:val="19"/>
          <w:highlight w:val="white"/>
          <w:lang w:val="en-US" w:eastAsia="en-US" w:bidi="ar-SA"/>
        </w:rPr>
        <w:t>, nPart));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.SetRowBkColour(nRow, </w:t>
      </w:r>
      <w:r w:rsidRPr="004D069D">
        <w:rPr>
          <w:rFonts w:ascii="Consolas" w:eastAsiaTheme="minorHAnsi" w:hAnsi="Consolas" w:cs="Consolas"/>
          <w:color w:val="6F008A"/>
          <w:kern w:val="0"/>
          <w:sz w:val="19"/>
          <w:szCs w:val="19"/>
          <w:highlight w:val="white"/>
          <w:lang w:val="en-US" w:eastAsia="en-US" w:bidi="ar-SA"/>
        </w:rPr>
        <w:t>SLGREEN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++nPart;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вывод</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характеристик</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главного</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объекта</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&amp;it_sem : it_part.second.first.second)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.SetItemData(nRow, 0, (</w:t>
      </w:r>
      <w:r w:rsidRPr="004D069D">
        <w:rPr>
          <w:rFonts w:ascii="Consolas" w:eastAsiaTheme="minorHAnsi" w:hAnsi="Consolas" w:cs="Consolas"/>
          <w:color w:val="2B91AF"/>
          <w:kern w:val="0"/>
          <w:sz w:val="19"/>
          <w:szCs w:val="19"/>
          <w:highlight w:val="white"/>
          <w:lang w:val="en-US" w:eastAsia="en-US" w:bidi="ar-SA"/>
        </w:rPr>
        <w:t>STival</w:t>
      </w:r>
      <w:r w:rsidRPr="004D069D">
        <w:rPr>
          <w:rFonts w:ascii="Consolas" w:eastAsiaTheme="minorHAnsi" w:hAnsi="Consolas" w:cs="Consolas"/>
          <w:color w:val="000000"/>
          <w:kern w:val="0"/>
          <w:sz w:val="19"/>
          <w:szCs w:val="19"/>
          <w:highlight w:val="white"/>
          <w:lang w:val="en-US" w:eastAsia="en-US" w:bidi="ar-SA"/>
        </w:rPr>
        <w:t>)&amp;it_part.second.first.first);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.InsertRow(it_sem.first);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.SetItemAsText(nRow, 1, it_sem.second);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.SetItemData(nRow, 0, (</w:t>
      </w:r>
      <w:r w:rsidRPr="004D069D">
        <w:rPr>
          <w:rFonts w:ascii="Consolas" w:eastAsiaTheme="minorHAnsi" w:hAnsi="Consolas" w:cs="Consolas"/>
          <w:color w:val="2B91AF"/>
          <w:kern w:val="0"/>
          <w:sz w:val="19"/>
          <w:szCs w:val="19"/>
          <w:highlight w:val="white"/>
          <w:lang w:val="en-US" w:eastAsia="en-US" w:bidi="ar-SA"/>
        </w:rPr>
        <w:t>STival</w:t>
      </w:r>
      <w:r w:rsidRPr="004D069D">
        <w:rPr>
          <w:rFonts w:ascii="Consolas" w:eastAsiaTheme="minorHAnsi" w:hAnsi="Consolas" w:cs="Consolas"/>
          <w:color w:val="000000"/>
          <w:kern w:val="0"/>
          <w:sz w:val="19"/>
          <w:szCs w:val="19"/>
          <w:highlight w:val="white"/>
          <w:lang w:val="en-US" w:eastAsia="en-US" w:bidi="ar-SA"/>
        </w:rPr>
        <w:t>)&amp;it_part.second.first.first);</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r>
        <w:rPr>
          <w:rFonts w:ascii="Consolas" w:eastAsiaTheme="minorHAnsi" w:hAnsi="Consolas" w:cs="Consolas"/>
          <w:color w:val="008000"/>
          <w:kern w:val="0"/>
          <w:sz w:val="19"/>
          <w:szCs w:val="19"/>
          <w:highlight w:val="white"/>
          <w:lang w:eastAsia="en-US" w:bidi="ar-SA"/>
        </w:rPr>
        <w:t>// ищем по номеру главного объекта, есть ли у него прилегающие объекты</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4D069D">
        <w:rPr>
          <w:rFonts w:ascii="Consolas" w:eastAsiaTheme="minorHAnsi" w:hAnsi="Consolas" w:cs="Consolas"/>
          <w:color w:val="2B91AF"/>
          <w:kern w:val="0"/>
          <w:sz w:val="19"/>
          <w:szCs w:val="19"/>
          <w:highlight w:val="white"/>
          <w:lang w:val="en-US" w:eastAsia="en-US" w:bidi="ar-SA"/>
        </w:rPr>
        <w:t>TObjBossSubj</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2B91AF"/>
          <w:kern w:val="0"/>
          <w:sz w:val="19"/>
          <w:szCs w:val="19"/>
          <w:highlight w:val="white"/>
          <w:lang w:val="en-US" w:eastAsia="en-US" w:bidi="ar-SA"/>
        </w:rPr>
        <w:t>iterator</w:t>
      </w:r>
      <w:r w:rsidRPr="004D069D">
        <w:rPr>
          <w:rFonts w:ascii="Consolas" w:eastAsiaTheme="minorHAnsi" w:hAnsi="Consolas" w:cs="Consolas"/>
          <w:color w:val="000000"/>
          <w:kern w:val="0"/>
          <w:sz w:val="19"/>
          <w:szCs w:val="19"/>
          <w:highlight w:val="white"/>
          <w:lang w:val="en-US" w:eastAsia="en-US" w:bidi="ar-SA"/>
        </w:rPr>
        <w:t xml:space="preserve"> it_mObj = </w:t>
      </w:r>
      <w:r w:rsidRPr="004D069D">
        <w:rPr>
          <w:rFonts w:ascii="Consolas" w:eastAsiaTheme="minorHAnsi" w:hAnsi="Consolas" w:cs="Consolas"/>
          <w:color w:val="808080"/>
          <w:kern w:val="0"/>
          <w:sz w:val="19"/>
          <w:szCs w:val="19"/>
          <w:highlight w:val="white"/>
          <w:lang w:val="en-US" w:eastAsia="en-US" w:bidi="ar-SA"/>
        </w:rPr>
        <w:t>DataB_</w:t>
      </w:r>
      <w:r w:rsidRPr="004D069D">
        <w:rPr>
          <w:rFonts w:ascii="Consolas" w:eastAsiaTheme="minorHAnsi" w:hAnsi="Consolas" w:cs="Consolas"/>
          <w:color w:val="000000"/>
          <w:kern w:val="0"/>
          <w:sz w:val="19"/>
          <w:szCs w:val="19"/>
          <w:highlight w:val="white"/>
          <w:lang w:val="en-US" w:eastAsia="en-US" w:bidi="ar-SA"/>
        </w:rPr>
        <w:t>.find(it_part.second.first.first);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(it_mObj != </w:t>
      </w:r>
      <w:r w:rsidRPr="004D069D">
        <w:rPr>
          <w:rFonts w:ascii="Consolas" w:eastAsiaTheme="minorHAnsi" w:hAnsi="Consolas" w:cs="Consolas"/>
          <w:color w:val="808080"/>
          <w:kern w:val="0"/>
          <w:sz w:val="19"/>
          <w:szCs w:val="19"/>
          <w:highlight w:val="white"/>
          <w:lang w:val="en-US" w:eastAsia="en-US" w:bidi="ar-SA"/>
        </w:rPr>
        <w:t>DataB_</w:t>
      </w:r>
      <w:r w:rsidRPr="004D069D">
        <w:rPr>
          <w:rFonts w:ascii="Consolas" w:eastAsiaTheme="minorHAnsi" w:hAnsi="Consolas" w:cs="Consolas"/>
          <w:color w:val="000000"/>
          <w:kern w:val="0"/>
          <w:sz w:val="19"/>
          <w:szCs w:val="19"/>
          <w:highlight w:val="white"/>
          <w:lang w:val="en-US" w:eastAsia="en-US" w:bidi="ar-SA"/>
        </w:rPr>
        <w:t>.end())</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 xml:space="preserve">{ </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lastRenderedPageBreak/>
        <w:t xml:space="preserve">          </w:t>
      </w:r>
      <w:r>
        <w:rPr>
          <w:rFonts w:ascii="Consolas" w:eastAsiaTheme="minorHAnsi" w:hAnsi="Consolas" w:cs="Consolas"/>
          <w:color w:val="008000"/>
          <w:kern w:val="0"/>
          <w:sz w:val="19"/>
          <w:szCs w:val="19"/>
          <w:highlight w:val="white"/>
          <w:lang w:eastAsia="en-US" w:bidi="ar-SA"/>
        </w:rPr>
        <w:t>// заголовок прилегающих объектов</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nRow = </w:t>
      </w:r>
      <w:r>
        <w:rPr>
          <w:rFonts w:ascii="Consolas" w:eastAsiaTheme="minorHAnsi" w:hAnsi="Consolas" w:cs="Consolas"/>
          <w:color w:val="808080"/>
          <w:kern w:val="0"/>
          <w:sz w:val="19"/>
          <w:szCs w:val="19"/>
          <w:highlight w:val="white"/>
          <w:lang w:eastAsia="en-US" w:bidi="ar-SA"/>
        </w:rPr>
        <w:t>grid_</w:t>
      </w:r>
      <w:r>
        <w:rPr>
          <w:rFonts w:ascii="Consolas" w:eastAsiaTheme="minorHAnsi" w:hAnsi="Consolas" w:cs="Consolas"/>
          <w:color w:val="000000"/>
          <w:kern w:val="0"/>
          <w:sz w:val="19"/>
          <w:szCs w:val="19"/>
          <w:highlight w:val="white"/>
          <w:lang w:eastAsia="en-US" w:bidi="ar-SA"/>
        </w:rPr>
        <w:t>.InsertRow();</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Pr>
          <w:rFonts w:ascii="Consolas" w:eastAsiaTheme="minorHAnsi" w:hAnsi="Consolas" w:cs="Consolas"/>
          <w:color w:val="000000"/>
          <w:kern w:val="0"/>
          <w:sz w:val="19"/>
          <w:szCs w:val="19"/>
          <w:highlight w:val="white"/>
          <w:lang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.SetItemAsExpanded(nRow, 0, nRow, 1, </w:t>
      </w:r>
      <w:r w:rsidRPr="004D069D">
        <w:rPr>
          <w:rFonts w:ascii="Consolas" w:eastAsiaTheme="minorHAnsi" w:hAnsi="Consolas" w:cs="Consolas"/>
          <w:color w:val="808080"/>
          <w:kern w:val="0"/>
          <w:sz w:val="19"/>
          <w:szCs w:val="19"/>
          <w:highlight w:val="white"/>
          <w:lang w:val="en-US" w:eastAsia="en-US" w:bidi="ar-SA"/>
        </w:rPr>
        <w:t>vRowNames_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vRowColors_</w:t>
      </w:r>
      <w:r w:rsidRPr="004D069D">
        <w:rPr>
          <w:rFonts w:ascii="Consolas" w:eastAsiaTheme="minorHAnsi" w:hAnsi="Consolas" w:cs="Consolas"/>
          <w:color w:val="000000"/>
          <w:kern w:val="0"/>
          <w:sz w:val="19"/>
          <w:szCs w:val="19"/>
          <w:highlight w:val="white"/>
          <w:lang w:val="en-US" w:eastAsia="en-US" w:bidi="ar-SA"/>
        </w:rPr>
        <w:t>.size() &gt;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.SetRowBkColour(nRow, </w:t>
      </w:r>
      <w:r w:rsidRPr="004D069D">
        <w:rPr>
          <w:rFonts w:ascii="Consolas" w:eastAsiaTheme="minorHAnsi" w:hAnsi="Consolas" w:cs="Consolas"/>
          <w:color w:val="808080"/>
          <w:kern w:val="0"/>
          <w:sz w:val="19"/>
          <w:szCs w:val="19"/>
          <w:highlight w:val="white"/>
          <w:lang w:val="en-US" w:eastAsia="en-US" w:bidi="ar-SA"/>
        </w:rPr>
        <w:t>vRowColors_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if</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int</w:t>
      </w:r>
      <w:r w:rsidRPr="004D069D">
        <w:rPr>
          <w:rFonts w:ascii="Consolas" w:eastAsiaTheme="minorHAnsi" w:hAnsi="Consolas" w:cs="Consolas"/>
          <w:color w:val="000000"/>
          <w:kern w:val="0"/>
          <w:sz w:val="19"/>
          <w:szCs w:val="19"/>
          <w:highlight w:val="white"/>
          <w:lang w:val="en-US" w:eastAsia="en-US" w:bidi="ar-SA"/>
        </w:rPr>
        <w:t>)</w:t>
      </w:r>
      <w:r w:rsidRPr="004D069D">
        <w:rPr>
          <w:rFonts w:ascii="Consolas" w:eastAsiaTheme="minorHAnsi" w:hAnsi="Consolas" w:cs="Consolas"/>
          <w:color w:val="808080"/>
          <w:kern w:val="0"/>
          <w:sz w:val="19"/>
          <w:szCs w:val="19"/>
          <w:highlight w:val="white"/>
          <w:lang w:val="en-US" w:eastAsia="en-US" w:bidi="ar-SA"/>
        </w:rPr>
        <w:t>vTextColors_</w:t>
      </w:r>
      <w:r w:rsidRPr="004D069D">
        <w:rPr>
          <w:rFonts w:ascii="Consolas" w:eastAsiaTheme="minorHAnsi" w:hAnsi="Consolas" w:cs="Consolas"/>
          <w:color w:val="000000"/>
          <w:kern w:val="0"/>
          <w:sz w:val="19"/>
          <w:szCs w:val="19"/>
          <w:highlight w:val="white"/>
          <w:lang w:val="en-US" w:eastAsia="en-US" w:bidi="ar-SA"/>
        </w:rPr>
        <w:t>.size() &gt; 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.SetItemTextColour(nRow, 0, </w:t>
      </w:r>
      <w:r w:rsidRPr="004D069D">
        <w:rPr>
          <w:rFonts w:ascii="Consolas" w:eastAsiaTheme="minorHAnsi" w:hAnsi="Consolas" w:cs="Consolas"/>
          <w:color w:val="808080"/>
          <w:kern w:val="0"/>
          <w:sz w:val="19"/>
          <w:szCs w:val="19"/>
          <w:highlight w:val="white"/>
          <w:lang w:val="en-US" w:eastAsia="en-US" w:bidi="ar-SA"/>
        </w:rPr>
        <w:t>vTextColors_</w:t>
      </w:r>
      <w:r w:rsidRPr="004D069D">
        <w:rPr>
          <w:rFonts w:ascii="Consolas" w:eastAsiaTheme="minorHAnsi" w:hAnsi="Consolas" w:cs="Consolas"/>
          <w:color w:val="000000"/>
          <w:kern w:val="0"/>
          <w:sz w:val="19"/>
          <w:szCs w:val="19"/>
          <w:highlight w:val="white"/>
          <w:lang w:val="en-US" w:eastAsia="en-US" w:bidi="ar-SA"/>
        </w:rPr>
        <w:t>[i]);</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&amp;it_sObj : it_mObj-&gt;second)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.SetItemAsExpanded(nRow, 0, nRow, 1, </w:t>
      </w:r>
      <w:r w:rsidRPr="004D069D">
        <w:rPr>
          <w:rFonts w:ascii="Consolas" w:eastAsiaTheme="minorHAnsi" w:hAnsi="Consolas" w:cs="Consolas"/>
          <w:color w:val="2B91AF"/>
          <w:kern w:val="0"/>
          <w:sz w:val="19"/>
          <w:szCs w:val="19"/>
          <w:highlight w:val="white"/>
          <w:lang w:val="en-US" w:eastAsia="en-US" w:bidi="ar-SA"/>
        </w:rPr>
        <w:t>STR</w:t>
      </w:r>
      <w:r w:rsidRPr="004D069D">
        <w:rPr>
          <w:rFonts w:ascii="Consolas" w:eastAsiaTheme="minorHAnsi" w:hAnsi="Consolas" w:cs="Consolas"/>
          <w:color w:val="000000"/>
          <w:kern w:val="0"/>
          <w:sz w:val="19"/>
          <w:szCs w:val="19"/>
          <w:highlight w:val="white"/>
          <w:lang w:val="en-US" w:eastAsia="en-US" w:bidi="ar-SA"/>
        </w:rPr>
        <w:t>().Format(</w:t>
      </w:r>
      <w:r w:rsidRPr="004D069D">
        <w:rPr>
          <w:rFonts w:ascii="Consolas" w:eastAsiaTheme="minorHAnsi" w:hAnsi="Consolas" w:cs="Consolas"/>
          <w:color w:val="A31515"/>
          <w:kern w:val="0"/>
          <w:sz w:val="19"/>
          <w:szCs w:val="19"/>
          <w:highlight w:val="white"/>
          <w:lang w:val="en-US" w:eastAsia="en-US" w:bidi="ar-SA"/>
        </w:rPr>
        <w:t>"</w:t>
      </w:r>
      <w:r>
        <w:rPr>
          <w:rFonts w:ascii="Consolas" w:eastAsiaTheme="minorHAnsi" w:hAnsi="Consolas" w:cs="Consolas"/>
          <w:color w:val="A31515"/>
          <w:kern w:val="0"/>
          <w:sz w:val="19"/>
          <w:szCs w:val="19"/>
          <w:highlight w:val="white"/>
          <w:lang w:eastAsia="en-US" w:bidi="ar-SA"/>
        </w:rPr>
        <w:t>Участок</w:t>
      </w:r>
      <w:r w:rsidRPr="004D069D">
        <w:rPr>
          <w:rFonts w:ascii="Consolas" w:eastAsiaTheme="minorHAnsi" w:hAnsi="Consolas" w:cs="Consolas"/>
          <w:color w:val="A31515"/>
          <w:kern w:val="0"/>
          <w:sz w:val="19"/>
          <w:szCs w:val="19"/>
          <w:highlight w:val="white"/>
          <w:lang w:val="en-US" w:eastAsia="en-US" w:bidi="ar-SA"/>
        </w:rPr>
        <w:t xml:space="preserve"> %d"</w:t>
      </w:r>
      <w:r w:rsidRPr="004D069D">
        <w:rPr>
          <w:rFonts w:ascii="Consolas" w:eastAsiaTheme="minorHAnsi" w:hAnsi="Consolas" w:cs="Consolas"/>
          <w:color w:val="000000"/>
          <w:kern w:val="0"/>
          <w:sz w:val="19"/>
          <w:szCs w:val="19"/>
          <w:highlight w:val="white"/>
          <w:lang w:val="en-US" w:eastAsia="en-US" w:bidi="ar-SA"/>
        </w:rPr>
        <w:t>, nPart));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 xml:space="preserve">.SetRowBkColour(nRow, </w:t>
      </w:r>
      <w:r w:rsidRPr="004D069D">
        <w:rPr>
          <w:rFonts w:ascii="Consolas" w:eastAsiaTheme="minorHAnsi" w:hAnsi="Consolas" w:cs="Consolas"/>
          <w:color w:val="6F008A"/>
          <w:kern w:val="0"/>
          <w:sz w:val="19"/>
          <w:szCs w:val="19"/>
          <w:highlight w:val="white"/>
          <w:lang w:val="en-US" w:eastAsia="en-US" w:bidi="ar-SA"/>
        </w:rPr>
        <w:t>SLGREEN</w:t>
      </w:r>
      <w:r w:rsidRPr="004D069D">
        <w:rPr>
          <w:rFonts w:ascii="Consolas" w:eastAsiaTheme="minorHAnsi" w:hAnsi="Consolas" w:cs="Consolas"/>
          <w:color w:val="000000"/>
          <w:kern w:val="0"/>
          <w:sz w:val="19"/>
          <w:szCs w:val="19"/>
          <w:highlight w:val="white"/>
          <w:lang w:val="en-US" w:eastAsia="en-US" w:bidi="ar-SA"/>
        </w:rPr>
        <w: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++nPart;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for</w:t>
      </w: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00FF"/>
          <w:kern w:val="0"/>
          <w:sz w:val="19"/>
          <w:szCs w:val="19"/>
          <w:highlight w:val="white"/>
          <w:lang w:val="en-US" w:eastAsia="en-US" w:bidi="ar-SA"/>
        </w:rPr>
        <w:t>auto</w:t>
      </w:r>
      <w:r w:rsidRPr="004D069D">
        <w:rPr>
          <w:rFonts w:ascii="Consolas" w:eastAsiaTheme="minorHAnsi" w:hAnsi="Consolas" w:cs="Consolas"/>
          <w:color w:val="000000"/>
          <w:kern w:val="0"/>
          <w:sz w:val="19"/>
          <w:szCs w:val="19"/>
          <w:highlight w:val="white"/>
          <w:lang w:val="en-US" w:eastAsia="en-US" w:bidi="ar-SA"/>
        </w:rPr>
        <w:t xml:space="preserve"> &amp;it_value : it_sObj.second)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вывод</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прилегающих</w:t>
      </w:r>
      <w:r w:rsidRPr="004D069D">
        <w:rPr>
          <w:rFonts w:ascii="Consolas" w:eastAsiaTheme="minorHAnsi" w:hAnsi="Consolas" w:cs="Consolas"/>
          <w:color w:val="008000"/>
          <w:kern w:val="0"/>
          <w:sz w:val="19"/>
          <w:szCs w:val="19"/>
          <w:highlight w:val="white"/>
          <w:lang w:val="en-US" w:eastAsia="en-US" w:bidi="ar-SA"/>
        </w:rPr>
        <w:t xml:space="preserve"> </w:t>
      </w:r>
      <w:r>
        <w:rPr>
          <w:rFonts w:ascii="Consolas" w:eastAsiaTheme="minorHAnsi" w:hAnsi="Consolas" w:cs="Consolas"/>
          <w:color w:val="008000"/>
          <w:kern w:val="0"/>
          <w:sz w:val="19"/>
          <w:szCs w:val="19"/>
          <w:highlight w:val="white"/>
          <w:lang w:eastAsia="en-US" w:bidi="ar-SA"/>
        </w:rPr>
        <w:t>объектов</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.SetItemData(nRow, 0, (</w:t>
      </w:r>
      <w:r w:rsidRPr="004D069D">
        <w:rPr>
          <w:rFonts w:ascii="Consolas" w:eastAsiaTheme="minorHAnsi" w:hAnsi="Consolas" w:cs="Consolas"/>
          <w:color w:val="2B91AF"/>
          <w:kern w:val="0"/>
          <w:sz w:val="19"/>
          <w:szCs w:val="19"/>
          <w:highlight w:val="white"/>
          <w:lang w:val="en-US" w:eastAsia="en-US" w:bidi="ar-SA"/>
        </w:rPr>
        <w:t>STival</w:t>
      </w:r>
      <w:r w:rsidRPr="004D069D">
        <w:rPr>
          <w:rFonts w:ascii="Consolas" w:eastAsiaTheme="minorHAnsi" w:hAnsi="Consolas" w:cs="Consolas"/>
          <w:color w:val="000000"/>
          <w:kern w:val="0"/>
          <w:sz w:val="19"/>
          <w:szCs w:val="19"/>
          <w:highlight w:val="white"/>
          <w:lang w:val="en-US" w:eastAsia="en-US" w:bidi="ar-SA"/>
        </w:rPr>
        <w:t>)&amp;it_sObj.first);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nRow =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.InsertRow(it_value.first);</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.SetItemAsText(nRow, 1, it_value.second);</w:t>
      </w:r>
    </w:p>
    <w:p w:rsidR="004D069D" w:rsidRP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val="en-US"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sidRPr="004D069D">
        <w:rPr>
          <w:rFonts w:ascii="Consolas" w:eastAsiaTheme="minorHAnsi" w:hAnsi="Consolas" w:cs="Consolas"/>
          <w:color w:val="808080"/>
          <w:kern w:val="0"/>
          <w:sz w:val="19"/>
          <w:szCs w:val="19"/>
          <w:highlight w:val="white"/>
          <w:lang w:val="en-US" w:eastAsia="en-US" w:bidi="ar-SA"/>
        </w:rPr>
        <w:t>grid_</w:t>
      </w:r>
      <w:r w:rsidRPr="004D069D">
        <w:rPr>
          <w:rFonts w:ascii="Consolas" w:eastAsiaTheme="minorHAnsi" w:hAnsi="Consolas" w:cs="Consolas"/>
          <w:color w:val="000000"/>
          <w:kern w:val="0"/>
          <w:sz w:val="19"/>
          <w:szCs w:val="19"/>
          <w:highlight w:val="white"/>
          <w:lang w:val="en-US" w:eastAsia="en-US" w:bidi="ar-SA"/>
        </w:rPr>
        <w:t>.SetItemData(nRow, 0, (</w:t>
      </w:r>
      <w:r w:rsidRPr="004D069D">
        <w:rPr>
          <w:rFonts w:ascii="Consolas" w:eastAsiaTheme="minorHAnsi" w:hAnsi="Consolas" w:cs="Consolas"/>
          <w:color w:val="2B91AF"/>
          <w:kern w:val="0"/>
          <w:sz w:val="19"/>
          <w:szCs w:val="19"/>
          <w:highlight w:val="white"/>
          <w:lang w:val="en-US" w:eastAsia="en-US" w:bidi="ar-SA"/>
        </w:rPr>
        <w:t>STival</w:t>
      </w:r>
      <w:r w:rsidRPr="004D069D">
        <w:rPr>
          <w:rFonts w:ascii="Consolas" w:eastAsiaTheme="minorHAnsi" w:hAnsi="Consolas" w:cs="Consolas"/>
          <w:color w:val="000000"/>
          <w:kern w:val="0"/>
          <w:sz w:val="19"/>
          <w:szCs w:val="19"/>
          <w:highlight w:val="white"/>
          <w:lang w:val="en-US" w:eastAsia="en-US" w:bidi="ar-SA"/>
        </w:rPr>
        <w:t>)&amp;it_sObj.first);</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sidRPr="004D069D">
        <w:rPr>
          <w:rFonts w:ascii="Consolas" w:eastAsiaTheme="minorHAnsi" w:hAnsi="Consolas" w:cs="Consolas"/>
          <w:color w:val="000000"/>
          <w:kern w:val="0"/>
          <w:sz w:val="19"/>
          <w:szCs w:val="19"/>
          <w:highlight w:val="white"/>
          <w:lang w:val="en-US" w:eastAsia="en-US" w:bidi="ar-SA"/>
        </w:rPr>
        <w:t xml:space="preserve">            </w:t>
      </w:r>
      <w:r>
        <w:rPr>
          <w:rFonts w:ascii="Consolas" w:eastAsiaTheme="minorHAnsi" w:hAnsi="Consolas" w:cs="Consolas"/>
          <w:color w:val="000000"/>
          <w:kern w:val="0"/>
          <w:sz w:val="19"/>
          <w:szCs w:val="19"/>
          <w:highlight w:val="white"/>
          <w:lang w:eastAsia="en-US" w:bidi="ar-SA"/>
        </w:rPr>
        <w:t>}</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p>
    <w:p w:rsidR="004D069D"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 xml:space="preserve">  }</w:t>
      </w:r>
    </w:p>
    <w:p w:rsidR="002907C2" w:rsidRDefault="004D069D"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t>}</w:t>
      </w:r>
    </w:p>
    <w:p w:rsidR="002907C2" w:rsidRDefault="002907C2">
      <w:pPr>
        <w:widowControl/>
        <w:suppressAutoHyphens w:val="0"/>
        <w:autoSpaceDN/>
        <w:spacing w:after="200" w:line="276" w:lineRule="auto"/>
        <w:rPr>
          <w:rFonts w:ascii="Consolas" w:eastAsiaTheme="minorHAnsi" w:hAnsi="Consolas" w:cs="Consolas"/>
          <w:color w:val="000000"/>
          <w:kern w:val="0"/>
          <w:sz w:val="19"/>
          <w:szCs w:val="19"/>
          <w:highlight w:val="white"/>
          <w:lang w:eastAsia="en-US" w:bidi="ar-SA"/>
        </w:rPr>
      </w:pPr>
      <w:r>
        <w:rPr>
          <w:rFonts w:ascii="Consolas" w:eastAsiaTheme="minorHAnsi" w:hAnsi="Consolas" w:cs="Consolas"/>
          <w:color w:val="000000"/>
          <w:kern w:val="0"/>
          <w:sz w:val="19"/>
          <w:szCs w:val="19"/>
          <w:highlight w:val="white"/>
          <w:lang w:eastAsia="en-US" w:bidi="ar-SA"/>
        </w:rPr>
        <w:br w:type="page"/>
      </w:r>
    </w:p>
    <w:p w:rsidR="005B1499" w:rsidRPr="005B1499" w:rsidRDefault="005B1499" w:rsidP="004D069D">
      <w:pPr>
        <w:widowControl/>
        <w:suppressAutoHyphens w:val="0"/>
        <w:autoSpaceDE w:val="0"/>
        <w:adjustRightInd w:val="0"/>
        <w:rPr>
          <w:rFonts w:ascii="Consolas" w:eastAsiaTheme="minorHAnsi" w:hAnsi="Consolas" w:cs="Consolas"/>
          <w:color w:val="000000"/>
          <w:kern w:val="0"/>
          <w:sz w:val="19"/>
          <w:szCs w:val="19"/>
          <w:highlight w:val="white"/>
          <w:lang w:eastAsia="en-US" w:bidi="ar-SA"/>
        </w:rPr>
      </w:pPr>
    </w:p>
    <w:p w:rsidR="0064019D" w:rsidRDefault="0064019D" w:rsidP="0032471F">
      <w:pPr>
        <w:pStyle w:val="1"/>
      </w:pPr>
      <w:bookmarkStart w:id="13" w:name="_Toc366182966"/>
      <w:bookmarkStart w:id="14" w:name="_Toc487193029"/>
      <w:r>
        <w:t>Список литературы</w:t>
      </w:r>
      <w:bookmarkEnd w:id="13"/>
      <w:bookmarkEnd w:id="14"/>
    </w:p>
    <w:p w:rsidR="0032471F" w:rsidRPr="0032471F" w:rsidRDefault="0032471F" w:rsidP="0032471F">
      <w:pPr>
        <w:pStyle w:val="a9"/>
        <w:numPr>
          <w:ilvl w:val="0"/>
          <w:numId w:val="19"/>
        </w:numPr>
        <w:spacing w:line="360" w:lineRule="auto"/>
        <w:jc w:val="both"/>
        <w:rPr>
          <w:rFonts w:ascii="Times New Roman" w:hAnsi="Times New Roman"/>
          <w:bCs/>
          <w:sz w:val="28"/>
          <w:szCs w:val="28"/>
          <w:lang w:eastAsia="en-US"/>
        </w:rPr>
      </w:pPr>
      <w:r w:rsidRPr="0032471F">
        <w:rPr>
          <w:rFonts w:ascii="Times New Roman" w:hAnsi="Times New Roman"/>
          <w:bCs/>
          <w:sz w:val="28"/>
          <w:szCs w:val="28"/>
          <w:lang w:eastAsia="en-US"/>
        </w:rPr>
        <w:t>Поляков И.С. Методика оперативной оценки условий передвижения войск по местности и определение потребных сил для подготовки путей с использованием картограмм. – М., ВИА.1998. – 69 с.</w:t>
      </w:r>
    </w:p>
    <w:p w:rsidR="0032471F" w:rsidRPr="0032471F" w:rsidRDefault="0032471F" w:rsidP="0032471F">
      <w:pPr>
        <w:pStyle w:val="a9"/>
        <w:numPr>
          <w:ilvl w:val="0"/>
          <w:numId w:val="19"/>
        </w:numPr>
        <w:spacing w:line="360" w:lineRule="auto"/>
        <w:jc w:val="both"/>
        <w:rPr>
          <w:rFonts w:ascii="Times New Roman" w:hAnsi="Times New Roman"/>
          <w:bCs/>
          <w:sz w:val="28"/>
          <w:szCs w:val="28"/>
          <w:lang w:eastAsia="en-US"/>
        </w:rPr>
      </w:pPr>
      <w:r w:rsidRPr="0032471F">
        <w:rPr>
          <w:rFonts w:ascii="Times New Roman" w:hAnsi="Times New Roman"/>
          <w:bCs/>
          <w:sz w:val="28"/>
          <w:szCs w:val="28"/>
          <w:lang w:eastAsia="en-US"/>
        </w:rPr>
        <w:t>Поляков И.С. Картограммы для оперативной оценки условий передвижения войск по местности и определения потребных сил для подготовки путей. Западный регион РФ ВИА. – М., 1995.</w:t>
      </w:r>
    </w:p>
    <w:p w:rsidR="0032471F" w:rsidRPr="0032471F" w:rsidRDefault="0032471F" w:rsidP="0032471F">
      <w:pPr>
        <w:pStyle w:val="a9"/>
        <w:numPr>
          <w:ilvl w:val="0"/>
          <w:numId w:val="19"/>
        </w:numPr>
        <w:spacing w:line="360" w:lineRule="auto"/>
        <w:jc w:val="both"/>
        <w:rPr>
          <w:rFonts w:ascii="Times New Roman" w:hAnsi="Times New Roman"/>
          <w:bCs/>
          <w:sz w:val="28"/>
          <w:szCs w:val="28"/>
          <w:lang w:eastAsia="en-US"/>
        </w:rPr>
      </w:pPr>
      <w:r w:rsidRPr="0032471F">
        <w:rPr>
          <w:rFonts w:ascii="Times New Roman" w:hAnsi="Times New Roman"/>
          <w:bCs/>
          <w:sz w:val="28"/>
          <w:szCs w:val="28"/>
          <w:lang w:eastAsia="en-US"/>
        </w:rPr>
        <w:t>Исследование операций: Учебник / Под ред. Б.Н. Юркова. – М,: ВИКА, 1990. – 528 с.</w:t>
      </w:r>
    </w:p>
    <w:p w:rsidR="0032471F" w:rsidRPr="0032471F" w:rsidRDefault="0032471F" w:rsidP="0032471F">
      <w:pPr>
        <w:pStyle w:val="a9"/>
        <w:numPr>
          <w:ilvl w:val="0"/>
          <w:numId w:val="19"/>
        </w:numPr>
        <w:spacing w:line="360" w:lineRule="auto"/>
        <w:jc w:val="both"/>
        <w:rPr>
          <w:rFonts w:ascii="Times New Roman" w:hAnsi="Times New Roman"/>
          <w:bCs/>
          <w:sz w:val="28"/>
          <w:szCs w:val="28"/>
          <w:lang w:eastAsia="en-US"/>
        </w:rPr>
      </w:pPr>
      <w:r w:rsidRPr="0032471F">
        <w:rPr>
          <w:rFonts w:ascii="Times New Roman" w:hAnsi="Times New Roman"/>
          <w:bCs/>
          <w:sz w:val="28"/>
          <w:szCs w:val="28"/>
          <w:lang w:eastAsia="en-US"/>
        </w:rPr>
        <w:t xml:space="preserve">Кузьминский Р.А., Каканов В.Г. Основы устройства водных заграждений. Лекция. -М.:ВИА,1993. </w:t>
      </w:r>
    </w:p>
    <w:p w:rsidR="0032471F" w:rsidRPr="0032471F" w:rsidRDefault="0032471F" w:rsidP="0032471F">
      <w:pPr>
        <w:pStyle w:val="a9"/>
        <w:numPr>
          <w:ilvl w:val="0"/>
          <w:numId w:val="19"/>
        </w:numPr>
        <w:spacing w:line="360" w:lineRule="auto"/>
        <w:jc w:val="both"/>
        <w:rPr>
          <w:rFonts w:ascii="Times New Roman" w:hAnsi="Times New Roman"/>
          <w:bCs/>
          <w:sz w:val="28"/>
          <w:szCs w:val="28"/>
          <w:lang w:eastAsia="en-US"/>
        </w:rPr>
      </w:pPr>
      <w:r w:rsidRPr="0032471F">
        <w:rPr>
          <w:rFonts w:ascii="Times New Roman" w:hAnsi="Times New Roman"/>
          <w:bCs/>
          <w:sz w:val="28"/>
          <w:szCs w:val="28"/>
          <w:lang w:eastAsia="en-US"/>
        </w:rPr>
        <w:t xml:space="preserve">Кузьминский Р.А., Ткачев А.П. Разрушение сооружений гидроузла для устройства водного заграждения. Учебное пособие.-М.:ВИУ,2000. </w:t>
      </w:r>
    </w:p>
    <w:p w:rsidR="0032471F" w:rsidRPr="0032471F" w:rsidRDefault="0032471F" w:rsidP="0032471F">
      <w:pPr>
        <w:pStyle w:val="a9"/>
        <w:numPr>
          <w:ilvl w:val="0"/>
          <w:numId w:val="19"/>
        </w:numPr>
        <w:spacing w:line="360" w:lineRule="auto"/>
        <w:jc w:val="both"/>
        <w:rPr>
          <w:rFonts w:ascii="Times New Roman" w:hAnsi="Times New Roman"/>
          <w:bCs/>
          <w:sz w:val="28"/>
          <w:szCs w:val="28"/>
          <w:lang w:eastAsia="en-US"/>
        </w:rPr>
      </w:pPr>
      <w:r w:rsidRPr="0032471F">
        <w:rPr>
          <w:rFonts w:ascii="Times New Roman" w:hAnsi="Times New Roman"/>
          <w:bCs/>
          <w:sz w:val="28"/>
          <w:szCs w:val="28"/>
          <w:lang w:eastAsia="en-US"/>
        </w:rPr>
        <w:t xml:space="preserve"> Кузьминский Р.А. Прогнозирование разрушения сооружений гидроузла. Учебное пособие. –М.:ВИА,1984. </w:t>
      </w:r>
    </w:p>
    <w:p w:rsidR="0064019D" w:rsidRDefault="0064019D" w:rsidP="0032471F">
      <w:pPr>
        <w:pStyle w:val="a9"/>
        <w:spacing w:line="360" w:lineRule="auto"/>
        <w:jc w:val="both"/>
      </w:pPr>
      <w:r>
        <w:rPr>
          <w:rFonts w:ascii="Times New Roman" w:hAnsi="Times New Roman"/>
          <w:bCs/>
          <w:sz w:val="28"/>
          <w:szCs w:val="28"/>
          <w:lang w:eastAsia="en-US"/>
        </w:rPr>
        <w:br/>
      </w:r>
    </w:p>
    <w:p w:rsidR="00203026" w:rsidRDefault="00203026"/>
    <w:sectPr w:rsidR="00203026" w:rsidSect="00117C9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E6" w:rsidRDefault="00F27FE6" w:rsidP="00117C9E">
      <w:r>
        <w:separator/>
      </w:r>
    </w:p>
  </w:endnote>
  <w:endnote w:type="continuationSeparator" w:id="0">
    <w:p w:rsidR="00F27FE6" w:rsidRDefault="00F27FE6" w:rsidP="001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E6" w:rsidRDefault="00F27FE6" w:rsidP="00117C9E">
      <w:r>
        <w:separator/>
      </w:r>
    </w:p>
  </w:footnote>
  <w:footnote w:type="continuationSeparator" w:id="0">
    <w:p w:rsidR="00F27FE6" w:rsidRDefault="00F27FE6" w:rsidP="0011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092725"/>
      <w:docPartObj>
        <w:docPartGallery w:val="Page Numbers (Top of Page)"/>
        <w:docPartUnique/>
      </w:docPartObj>
    </w:sdtPr>
    <w:sdtEndPr/>
    <w:sdtContent>
      <w:p w:rsidR="00117C9E" w:rsidRDefault="00117C9E">
        <w:pPr>
          <w:pStyle w:val="af0"/>
          <w:jc w:val="right"/>
        </w:pPr>
        <w:r>
          <w:fldChar w:fldCharType="begin"/>
        </w:r>
        <w:r>
          <w:instrText>PAGE   \* MERGEFORMAT</w:instrText>
        </w:r>
        <w:r>
          <w:fldChar w:fldCharType="separate"/>
        </w:r>
        <w:r w:rsidR="00773FFC">
          <w:rPr>
            <w:noProof/>
          </w:rPr>
          <w:t>30</w:t>
        </w:r>
        <w:r>
          <w:fldChar w:fldCharType="end"/>
        </w:r>
      </w:p>
    </w:sdtContent>
  </w:sdt>
  <w:p w:rsidR="00117C9E" w:rsidRDefault="00117C9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F53"/>
    <w:multiLevelType w:val="multilevel"/>
    <w:tmpl w:val="49885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1952992"/>
    <w:multiLevelType w:val="multilevel"/>
    <w:tmpl w:val="1166B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0B23D8"/>
    <w:multiLevelType w:val="hybridMultilevel"/>
    <w:tmpl w:val="97FE6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4417F"/>
    <w:multiLevelType w:val="multilevel"/>
    <w:tmpl w:val="B0B6AE4E"/>
    <w:lvl w:ilvl="0">
      <w:numFmt w:val="bullet"/>
      <w:lvlText w:val="-"/>
      <w:lvlJc w:val="left"/>
      <w:pPr>
        <w:ind w:left="1080" w:hanging="360"/>
      </w:pPr>
      <w:rPr>
        <w:rFonts w:ascii="Times New Roman" w:eastAsia="SimSu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nsid w:val="1E891DC1"/>
    <w:multiLevelType w:val="multilevel"/>
    <w:tmpl w:val="6F8A5B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F2C1E8E"/>
    <w:multiLevelType w:val="multilevel"/>
    <w:tmpl w:val="EB747A6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nsid w:val="212367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0E26CE"/>
    <w:multiLevelType w:val="multilevel"/>
    <w:tmpl w:val="C6146504"/>
    <w:lvl w:ilvl="0">
      <w:start w:val="2"/>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nsid w:val="23B75463"/>
    <w:multiLevelType w:val="multilevel"/>
    <w:tmpl w:val="56880D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nsid w:val="281E3528"/>
    <w:multiLevelType w:val="multilevel"/>
    <w:tmpl w:val="FF0E5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2B0F2840"/>
    <w:multiLevelType w:val="multilevel"/>
    <w:tmpl w:val="A5D67F4A"/>
    <w:lvl w:ilvl="0">
      <w:numFmt w:val="bullet"/>
      <w:lvlText w:val=""/>
      <w:lvlJc w:val="left"/>
      <w:pPr>
        <w:ind w:left="1215" w:hanging="360"/>
      </w:pPr>
      <w:rPr>
        <w:rFonts w:ascii="Symbol" w:hAnsi="Symbol"/>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rPr>
    </w:lvl>
    <w:lvl w:ilvl="3">
      <w:numFmt w:val="bullet"/>
      <w:lvlText w:val=""/>
      <w:lvlJc w:val="left"/>
      <w:pPr>
        <w:ind w:left="3375" w:hanging="360"/>
      </w:pPr>
      <w:rPr>
        <w:rFonts w:ascii="Symbol" w:hAnsi="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rPr>
    </w:lvl>
    <w:lvl w:ilvl="6">
      <w:numFmt w:val="bullet"/>
      <w:lvlText w:val=""/>
      <w:lvlJc w:val="left"/>
      <w:pPr>
        <w:ind w:left="5535" w:hanging="360"/>
      </w:pPr>
      <w:rPr>
        <w:rFonts w:ascii="Symbol" w:hAnsi="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rPr>
    </w:lvl>
  </w:abstractNum>
  <w:abstractNum w:abstractNumId="11">
    <w:nsid w:val="349B68C8"/>
    <w:multiLevelType w:val="multilevel"/>
    <w:tmpl w:val="C414C36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7A35FA"/>
    <w:multiLevelType w:val="multilevel"/>
    <w:tmpl w:val="1206B5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nsid w:val="36C27C0C"/>
    <w:multiLevelType w:val="multilevel"/>
    <w:tmpl w:val="54B650FE"/>
    <w:lvl w:ilvl="0">
      <w:start w:val="1"/>
      <w:numFmt w:val="decimal"/>
      <w:lvlText w:val="%1."/>
      <w:lvlJc w:val="left"/>
      <w:pPr>
        <w:ind w:left="510" w:hanging="510"/>
      </w:pPr>
    </w:lvl>
    <w:lvl w:ilvl="1">
      <w:start w:val="1"/>
      <w:numFmt w:val="decimal"/>
      <w:lvlText w:val="%1.%2."/>
      <w:lvlJc w:val="left"/>
      <w:pPr>
        <w:ind w:left="937" w:hanging="510"/>
      </w:pPr>
    </w:lvl>
    <w:lvl w:ilvl="2">
      <w:start w:val="1"/>
      <w:numFmt w:val="decimal"/>
      <w:lvlText w:val="%1.%2.%3)"/>
      <w:lvlJc w:val="left"/>
      <w:pPr>
        <w:ind w:left="1574" w:hanging="720"/>
      </w:pPr>
    </w:lvl>
    <w:lvl w:ilvl="3">
      <w:start w:val="1"/>
      <w:numFmt w:val="decimal"/>
      <w:lvlText w:val="%1.%2.%3.%4."/>
      <w:lvlJc w:val="left"/>
      <w:pPr>
        <w:ind w:left="2001" w:hanging="720"/>
      </w:pPr>
    </w:lvl>
    <w:lvl w:ilvl="4">
      <w:start w:val="1"/>
      <w:numFmt w:val="decimal"/>
      <w:lvlText w:val="%1.%2.%3.%4.%5."/>
      <w:lvlJc w:val="left"/>
      <w:pPr>
        <w:ind w:left="2788" w:hanging="1080"/>
      </w:pPr>
    </w:lvl>
    <w:lvl w:ilvl="5">
      <w:start w:val="1"/>
      <w:numFmt w:val="decimal"/>
      <w:lvlText w:val="%1.%2.%3.%4.%5.%6."/>
      <w:lvlJc w:val="left"/>
      <w:pPr>
        <w:ind w:left="3215" w:hanging="1080"/>
      </w:pPr>
    </w:lvl>
    <w:lvl w:ilvl="6">
      <w:start w:val="1"/>
      <w:numFmt w:val="decimal"/>
      <w:lvlText w:val="%1.%2.%3.%4.%5.%6.%7."/>
      <w:lvlJc w:val="left"/>
      <w:pPr>
        <w:ind w:left="4002" w:hanging="1440"/>
      </w:pPr>
    </w:lvl>
    <w:lvl w:ilvl="7">
      <w:start w:val="1"/>
      <w:numFmt w:val="decimal"/>
      <w:lvlText w:val="%1.%2.%3.%4.%5.%6.%7.%8."/>
      <w:lvlJc w:val="left"/>
      <w:pPr>
        <w:ind w:left="4429" w:hanging="1440"/>
      </w:pPr>
    </w:lvl>
    <w:lvl w:ilvl="8">
      <w:start w:val="1"/>
      <w:numFmt w:val="decimal"/>
      <w:lvlText w:val="%1.%2.%3.%4.%5.%6.%7.%8.%9."/>
      <w:lvlJc w:val="left"/>
      <w:pPr>
        <w:ind w:left="5216" w:hanging="1800"/>
      </w:pPr>
    </w:lvl>
  </w:abstractNum>
  <w:abstractNum w:abstractNumId="14">
    <w:nsid w:val="46881A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216C8A"/>
    <w:multiLevelType w:val="multilevel"/>
    <w:tmpl w:val="510EF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A40083"/>
    <w:multiLevelType w:val="multilevel"/>
    <w:tmpl w:val="A90E0D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C330ADA"/>
    <w:multiLevelType w:val="multilevel"/>
    <w:tmpl w:val="F70064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54475DA3"/>
    <w:multiLevelType w:val="multilevel"/>
    <w:tmpl w:val="05502D80"/>
    <w:lvl w:ilvl="0">
      <w:start w:val="1"/>
      <w:numFmt w:val="decimal"/>
      <w:lvlText w:val="%1."/>
      <w:lvlJc w:val="left"/>
      <w:pPr>
        <w:ind w:left="450" w:hanging="450"/>
      </w:pPr>
    </w:lvl>
    <w:lvl w:ilvl="1">
      <w:start w:val="1"/>
      <w:numFmt w:val="decimal"/>
      <w:lvlText w:val="%1.%2."/>
      <w:lvlJc w:val="left"/>
      <w:pPr>
        <w:ind w:left="1147" w:hanging="720"/>
      </w:pPr>
    </w:lvl>
    <w:lvl w:ilvl="2">
      <w:start w:val="1"/>
      <w:numFmt w:val="decimal"/>
      <w:lvlText w:val="%1.%2.%3."/>
      <w:lvlJc w:val="left"/>
      <w:pPr>
        <w:ind w:left="1574" w:hanging="720"/>
      </w:pPr>
    </w:lvl>
    <w:lvl w:ilvl="3">
      <w:start w:val="1"/>
      <w:numFmt w:val="decimal"/>
      <w:lvlText w:val="%1.%2.%3.%4."/>
      <w:lvlJc w:val="left"/>
      <w:pPr>
        <w:ind w:left="2361" w:hanging="1080"/>
      </w:pPr>
    </w:lvl>
    <w:lvl w:ilvl="4">
      <w:start w:val="1"/>
      <w:numFmt w:val="decimal"/>
      <w:lvlText w:val="%1.%2.%3.%4.%5."/>
      <w:lvlJc w:val="left"/>
      <w:pPr>
        <w:ind w:left="2788" w:hanging="1080"/>
      </w:pPr>
    </w:lvl>
    <w:lvl w:ilvl="5">
      <w:start w:val="1"/>
      <w:numFmt w:val="decimal"/>
      <w:lvlText w:val="%1.%2.%3.%4.%5.%6."/>
      <w:lvlJc w:val="left"/>
      <w:pPr>
        <w:ind w:left="3575" w:hanging="1440"/>
      </w:pPr>
    </w:lvl>
    <w:lvl w:ilvl="6">
      <w:start w:val="1"/>
      <w:numFmt w:val="decimal"/>
      <w:lvlText w:val="%1.%2.%3.%4.%5.%6.%7."/>
      <w:lvlJc w:val="left"/>
      <w:pPr>
        <w:ind w:left="4362" w:hanging="1800"/>
      </w:pPr>
    </w:lvl>
    <w:lvl w:ilvl="7">
      <w:start w:val="1"/>
      <w:numFmt w:val="decimal"/>
      <w:lvlText w:val="%1.%2.%3.%4.%5.%6.%7.%8."/>
      <w:lvlJc w:val="left"/>
      <w:pPr>
        <w:ind w:left="4789" w:hanging="1800"/>
      </w:pPr>
    </w:lvl>
    <w:lvl w:ilvl="8">
      <w:start w:val="1"/>
      <w:numFmt w:val="decimal"/>
      <w:lvlText w:val="%1.%2.%3.%4.%5.%6.%7.%8.%9."/>
      <w:lvlJc w:val="left"/>
      <w:pPr>
        <w:ind w:left="5576" w:hanging="2160"/>
      </w:pPr>
    </w:lvl>
  </w:abstractNum>
  <w:abstractNum w:abstractNumId="19">
    <w:nsid w:val="5D5F47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EFC45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672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6592ECE"/>
    <w:multiLevelType w:val="multilevel"/>
    <w:tmpl w:val="A70864B0"/>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3">
    <w:nsid w:val="66EB04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4C87FEB"/>
    <w:multiLevelType w:val="multilevel"/>
    <w:tmpl w:val="567C6E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755B7122"/>
    <w:multiLevelType w:val="multilevel"/>
    <w:tmpl w:val="C414C36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AC82B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EC070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
  </w:num>
  <w:num w:numId="3">
    <w:abstractNumId w:val="25"/>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
  </w:num>
  <w:num w:numId="11">
    <w:abstractNumId w:val="17"/>
  </w:num>
  <w:num w:numId="12">
    <w:abstractNumId w:val="0"/>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lvlOverride w:ilvl="3"/>
    <w:lvlOverride w:ilvl="4"/>
    <w:lvlOverride w:ilvl="5"/>
    <w:lvlOverride w:ilvl="6"/>
    <w:lvlOverride w:ilvl="7"/>
    <w:lvlOverride w:ilvl="8"/>
  </w:num>
  <w:num w:numId="17">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9"/>
  </w:num>
  <w:num w:numId="22">
    <w:abstractNumId w:val="11"/>
  </w:num>
  <w:num w:numId="23">
    <w:abstractNumId w:val="14"/>
  </w:num>
  <w:num w:numId="24">
    <w:abstractNumId w:val="6"/>
  </w:num>
  <w:num w:numId="25">
    <w:abstractNumId w:val="26"/>
  </w:num>
  <w:num w:numId="26">
    <w:abstractNumId w:val="20"/>
  </w:num>
  <w:num w:numId="27">
    <w:abstractNumId w:val="23"/>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37"/>
    <w:rsid w:val="00117C9E"/>
    <w:rsid w:val="001D6BCA"/>
    <w:rsid w:val="00203026"/>
    <w:rsid w:val="002907C2"/>
    <w:rsid w:val="0032471F"/>
    <w:rsid w:val="003B2F15"/>
    <w:rsid w:val="003E39F4"/>
    <w:rsid w:val="004D069D"/>
    <w:rsid w:val="00580D34"/>
    <w:rsid w:val="005B1499"/>
    <w:rsid w:val="005E7809"/>
    <w:rsid w:val="0064019D"/>
    <w:rsid w:val="00773FFC"/>
    <w:rsid w:val="0079495D"/>
    <w:rsid w:val="00AB2DE2"/>
    <w:rsid w:val="00AE48C0"/>
    <w:rsid w:val="00AE6D22"/>
    <w:rsid w:val="00B1577E"/>
    <w:rsid w:val="00B4527F"/>
    <w:rsid w:val="00BD7685"/>
    <w:rsid w:val="00CD2537"/>
    <w:rsid w:val="00D66206"/>
    <w:rsid w:val="00DD26A2"/>
    <w:rsid w:val="00EF4C4A"/>
    <w:rsid w:val="00F10F7F"/>
    <w:rsid w:val="00F2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1">
    <w:name w:val="heading 1"/>
    <w:basedOn w:val="a"/>
    <w:next w:val="a"/>
    <w:link w:val="10"/>
    <w:qFormat/>
    <w:rsid w:val="0064019D"/>
    <w:pPr>
      <w:keepNext/>
      <w:keepLines/>
      <w:widowControl/>
      <w:suppressAutoHyphens w:val="0"/>
      <w:spacing w:before="240" w:line="247" w:lineRule="auto"/>
      <w:outlineLvl w:val="0"/>
    </w:pPr>
    <w:rPr>
      <w:rFonts w:ascii="Calibri Light" w:eastAsia="Times New Roman" w:hAnsi="Calibri Light" w:cs="Times New Roman"/>
      <w:color w:val="2E74B5"/>
      <w:kern w:val="0"/>
      <w:sz w:val="32"/>
      <w:szCs w:val="32"/>
      <w:lang w:eastAsia="en-US" w:bidi="ar-SA"/>
    </w:rPr>
  </w:style>
  <w:style w:type="paragraph" w:styleId="2">
    <w:name w:val="heading 2"/>
    <w:basedOn w:val="a"/>
    <w:next w:val="a"/>
    <w:link w:val="20"/>
    <w:unhideWhenUsed/>
    <w:qFormat/>
    <w:rsid w:val="0064019D"/>
    <w:pPr>
      <w:keepNext/>
      <w:keepLines/>
      <w:spacing w:before="40"/>
      <w:outlineLvl w:val="1"/>
    </w:pPr>
    <w:rPr>
      <w:rFonts w:ascii="Calibri Light" w:eastAsia="Times New Roman" w:hAnsi="Calibri Light"/>
      <w:color w:val="2E74B5"/>
      <w:sz w:val="26"/>
      <w:szCs w:val="23"/>
    </w:rPr>
  </w:style>
  <w:style w:type="paragraph" w:styleId="3">
    <w:name w:val="heading 3"/>
    <w:basedOn w:val="a"/>
    <w:next w:val="a"/>
    <w:link w:val="30"/>
    <w:unhideWhenUsed/>
    <w:qFormat/>
    <w:rsid w:val="0064019D"/>
    <w:pPr>
      <w:keepNext/>
      <w:keepLines/>
      <w:spacing w:before="40"/>
      <w:outlineLvl w:val="2"/>
    </w:pPr>
    <w:rPr>
      <w:rFonts w:ascii="Calibri Light" w:eastAsia="Times New Roman" w:hAnsi="Calibri Light"/>
      <w:color w:val="1F4D78"/>
      <w:szCs w:val="21"/>
    </w:rPr>
  </w:style>
  <w:style w:type="paragraph" w:styleId="4">
    <w:name w:val="heading 4"/>
    <w:basedOn w:val="a"/>
    <w:next w:val="a"/>
    <w:link w:val="40"/>
    <w:semiHidden/>
    <w:unhideWhenUsed/>
    <w:qFormat/>
    <w:rsid w:val="0064019D"/>
    <w:pPr>
      <w:keepNext/>
      <w:keepLines/>
      <w:spacing w:before="40"/>
      <w:outlineLvl w:val="3"/>
    </w:pPr>
    <w:rPr>
      <w:rFonts w:ascii="Calibri Light" w:eastAsia="Times New Roman" w:hAnsi="Calibri Light"/>
      <w:i/>
      <w:iCs/>
      <w:color w:val="2E74B5"/>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10F7F"/>
    <w:pPr>
      <w:spacing w:after="0" w:line="240" w:lineRule="auto"/>
      <w:jc w:val="both"/>
    </w:pPr>
    <w:rPr>
      <w:rFonts w:ascii="Times New Roman" w:eastAsiaTheme="minorEastAsia" w:hAnsi="Times New Roman"/>
      <w:sz w:val="28"/>
    </w:rPr>
  </w:style>
  <w:style w:type="character" w:customStyle="1" w:styleId="a4">
    <w:name w:val="Без интервала Знак"/>
    <w:basedOn w:val="a0"/>
    <w:link w:val="a3"/>
    <w:uiPriority w:val="1"/>
    <w:rsid w:val="00F10F7F"/>
    <w:rPr>
      <w:rFonts w:ascii="Times New Roman" w:eastAsiaTheme="minorEastAsia" w:hAnsi="Times New Roman"/>
      <w:sz w:val="28"/>
    </w:rPr>
  </w:style>
  <w:style w:type="character" w:customStyle="1" w:styleId="10">
    <w:name w:val="Заголовок 1 Знак"/>
    <w:basedOn w:val="a0"/>
    <w:link w:val="1"/>
    <w:rsid w:val="0064019D"/>
    <w:rPr>
      <w:rFonts w:ascii="Calibri Light" w:eastAsia="Times New Roman" w:hAnsi="Calibri Light" w:cs="Times New Roman"/>
      <w:color w:val="2E74B5"/>
      <w:sz w:val="32"/>
      <w:szCs w:val="32"/>
    </w:rPr>
  </w:style>
  <w:style w:type="character" w:customStyle="1" w:styleId="20">
    <w:name w:val="Заголовок 2 Знак"/>
    <w:basedOn w:val="a0"/>
    <w:link w:val="2"/>
    <w:rsid w:val="0064019D"/>
    <w:rPr>
      <w:rFonts w:ascii="Calibri Light" w:eastAsia="Times New Roman" w:hAnsi="Calibri Light" w:cs="Mangal"/>
      <w:color w:val="2E74B5"/>
      <w:kern w:val="3"/>
      <w:sz w:val="26"/>
      <w:szCs w:val="23"/>
      <w:lang w:eastAsia="zh-CN" w:bidi="hi-IN"/>
    </w:rPr>
  </w:style>
  <w:style w:type="character" w:customStyle="1" w:styleId="30">
    <w:name w:val="Заголовок 3 Знак"/>
    <w:basedOn w:val="a0"/>
    <w:link w:val="3"/>
    <w:rsid w:val="0064019D"/>
    <w:rPr>
      <w:rFonts w:ascii="Calibri Light" w:eastAsia="Times New Roman" w:hAnsi="Calibri Light" w:cs="Mangal"/>
      <w:color w:val="1F4D78"/>
      <w:kern w:val="3"/>
      <w:sz w:val="24"/>
      <w:szCs w:val="21"/>
      <w:lang w:eastAsia="zh-CN" w:bidi="hi-IN"/>
    </w:rPr>
  </w:style>
  <w:style w:type="character" w:customStyle="1" w:styleId="40">
    <w:name w:val="Заголовок 4 Знак"/>
    <w:basedOn w:val="a0"/>
    <w:link w:val="4"/>
    <w:semiHidden/>
    <w:rsid w:val="0064019D"/>
    <w:rPr>
      <w:rFonts w:ascii="Calibri Light" w:eastAsia="Times New Roman" w:hAnsi="Calibri Light" w:cs="Mangal"/>
      <w:i/>
      <w:iCs/>
      <w:color w:val="2E74B5"/>
      <w:kern w:val="3"/>
      <w:sz w:val="24"/>
      <w:szCs w:val="21"/>
      <w:lang w:eastAsia="zh-CN" w:bidi="hi-IN"/>
    </w:rPr>
  </w:style>
  <w:style w:type="character" w:styleId="a5">
    <w:name w:val="Hyperlink"/>
    <w:basedOn w:val="a0"/>
    <w:uiPriority w:val="99"/>
    <w:unhideWhenUsed/>
    <w:rsid w:val="0064019D"/>
    <w:rPr>
      <w:color w:val="2F5592"/>
      <w:u w:val="single" w:color="000000"/>
    </w:rPr>
  </w:style>
  <w:style w:type="character" w:styleId="HTML">
    <w:name w:val="HTML Code"/>
    <w:basedOn w:val="a0"/>
    <w:semiHidden/>
    <w:unhideWhenUsed/>
    <w:rsid w:val="0064019D"/>
    <w:rPr>
      <w:rFonts w:ascii="Courier New" w:eastAsia="Times New Roman" w:hAnsi="Courier New" w:cs="Courier New" w:hint="default"/>
      <w:sz w:val="20"/>
      <w:szCs w:val="20"/>
    </w:rPr>
  </w:style>
  <w:style w:type="paragraph" w:styleId="a6">
    <w:name w:val="Normal (Web)"/>
    <w:basedOn w:val="a"/>
    <w:semiHidden/>
    <w:unhideWhenUsed/>
    <w:rsid w:val="0064019D"/>
    <w:pPr>
      <w:widowControl/>
      <w:suppressAutoHyphens w:val="0"/>
      <w:spacing w:before="100" w:after="100"/>
    </w:pPr>
    <w:rPr>
      <w:rFonts w:eastAsia="Times New Roman" w:cs="Times New Roman"/>
      <w:kern w:val="0"/>
      <w:lang w:eastAsia="ru-RU" w:bidi="ar-SA"/>
    </w:rPr>
  </w:style>
  <w:style w:type="paragraph" w:styleId="11">
    <w:name w:val="toc 1"/>
    <w:basedOn w:val="a"/>
    <w:next w:val="a"/>
    <w:autoRedefine/>
    <w:uiPriority w:val="39"/>
    <w:unhideWhenUsed/>
    <w:rsid w:val="0064019D"/>
    <w:pPr>
      <w:widowControl/>
      <w:suppressAutoHyphens w:val="0"/>
      <w:spacing w:after="100" w:line="247" w:lineRule="auto"/>
    </w:pPr>
    <w:rPr>
      <w:rFonts w:ascii="Calibri" w:eastAsia="Calibri" w:hAnsi="Calibri" w:cs="Times New Roman"/>
      <w:kern w:val="0"/>
      <w:sz w:val="22"/>
      <w:szCs w:val="22"/>
      <w:lang w:eastAsia="en-US" w:bidi="ar-SA"/>
    </w:rPr>
  </w:style>
  <w:style w:type="paragraph" w:styleId="21">
    <w:name w:val="toc 2"/>
    <w:basedOn w:val="a"/>
    <w:next w:val="a"/>
    <w:autoRedefine/>
    <w:uiPriority w:val="39"/>
    <w:unhideWhenUsed/>
    <w:rsid w:val="0064019D"/>
    <w:pPr>
      <w:spacing w:after="100"/>
      <w:ind w:left="240"/>
    </w:pPr>
    <w:rPr>
      <w:szCs w:val="21"/>
    </w:rPr>
  </w:style>
  <w:style w:type="paragraph" w:styleId="31">
    <w:name w:val="toc 3"/>
    <w:basedOn w:val="a"/>
    <w:next w:val="a"/>
    <w:autoRedefine/>
    <w:semiHidden/>
    <w:unhideWhenUsed/>
    <w:rsid w:val="0064019D"/>
    <w:pPr>
      <w:spacing w:after="100"/>
      <w:ind w:left="480"/>
    </w:pPr>
    <w:rPr>
      <w:szCs w:val="21"/>
    </w:rPr>
  </w:style>
  <w:style w:type="paragraph" w:styleId="a7">
    <w:name w:val="Subtitle"/>
    <w:basedOn w:val="a"/>
    <w:next w:val="a"/>
    <w:link w:val="a8"/>
    <w:qFormat/>
    <w:rsid w:val="0064019D"/>
    <w:pPr>
      <w:spacing w:after="160"/>
    </w:pPr>
    <w:rPr>
      <w:rFonts w:ascii="Calibri" w:eastAsia="Times New Roman" w:hAnsi="Calibri"/>
      <w:color w:val="5A5A5A"/>
      <w:spacing w:val="15"/>
      <w:sz w:val="22"/>
      <w:szCs w:val="20"/>
    </w:rPr>
  </w:style>
  <w:style w:type="character" w:customStyle="1" w:styleId="a8">
    <w:name w:val="Подзаголовок Знак"/>
    <w:basedOn w:val="a0"/>
    <w:link w:val="a7"/>
    <w:rsid w:val="0064019D"/>
    <w:rPr>
      <w:rFonts w:ascii="Calibri" w:eastAsia="Times New Roman" w:hAnsi="Calibri" w:cs="Mangal"/>
      <w:color w:val="5A5A5A"/>
      <w:spacing w:val="15"/>
      <w:kern w:val="3"/>
      <w:szCs w:val="20"/>
      <w:lang w:eastAsia="zh-CN" w:bidi="hi-IN"/>
    </w:rPr>
  </w:style>
  <w:style w:type="paragraph" w:styleId="a9">
    <w:name w:val="List Paragraph"/>
    <w:basedOn w:val="a"/>
    <w:qFormat/>
    <w:rsid w:val="0064019D"/>
    <w:pPr>
      <w:widowControl/>
      <w:suppressAutoHyphens w:val="0"/>
      <w:spacing w:after="200" w:line="276" w:lineRule="auto"/>
      <w:ind w:left="720"/>
    </w:pPr>
    <w:rPr>
      <w:rFonts w:ascii="Calibri" w:eastAsia="Times New Roman" w:hAnsi="Calibri" w:cs="Times New Roman"/>
      <w:kern w:val="0"/>
      <w:sz w:val="22"/>
      <w:szCs w:val="22"/>
      <w:lang w:eastAsia="ru-RU" w:bidi="ar-SA"/>
    </w:rPr>
  </w:style>
  <w:style w:type="paragraph" w:styleId="aa">
    <w:name w:val="TOC Heading"/>
    <w:basedOn w:val="1"/>
    <w:next w:val="a"/>
    <w:uiPriority w:val="39"/>
    <w:semiHidden/>
    <w:unhideWhenUsed/>
    <w:qFormat/>
    <w:rsid w:val="0064019D"/>
    <w:rPr>
      <w:lang w:eastAsia="ru-RU"/>
    </w:rPr>
  </w:style>
  <w:style w:type="paragraph" w:customStyle="1" w:styleId="Standard">
    <w:name w:val="Standard"/>
    <w:rsid w:val="006401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pple-converted-space">
    <w:name w:val="apple-converted-space"/>
    <w:basedOn w:val="a0"/>
    <w:rsid w:val="0064019D"/>
  </w:style>
  <w:style w:type="character" w:styleId="ab">
    <w:name w:val="Strong"/>
    <w:basedOn w:val="a0"/>
    <w:qFormat/>
    <w:rsid w:val="0064019D"/>
    <w:rPr>
      <w:b/>
      <w:bCs/>
    </w:rPr>
  </w:style>
  <w:style w:type="paragraph" w:styleId="ac">
    <w:name w:val="Balloon Text"/>
    <w:basedOn w:val="a"/>
    <w:link w:val="ad"/>
    <w:uiPriority w:val="99"/>
    <w:semiHidden/>
    <w:unhideWhenUsed/>
    <w:rsid w:val="0064019D"/>
    <w:rPr>
      <w:rFonts w:ascii="Tahoma" w:hAnsi="Tahoma"/>
      <w:sz w:val="16"/>
      <w:szCs w:val="14"/>
    </w:rPr>
  </w:style>
  <w:style w:type="character" w:customStyle="1" w:styleId="ad">
    <w:name w:val="Текст выноски Знак"/>
    <w:basedOn w:val="a0"/>
    <w:link w:val="ac"/>
    <w:uiPriority w:val="99"/>
    <w:semiHidden/>
    <w:rsid w:val="0064019D"/>
    <w:rPr>
      <w:rFonts w:ascii="Tahoma" w:eastAsia="SimSun" w:hAnsi="Tahoma" w:cs="Mangal"/>
      <w:kern w:val="3"/>
      <w:sz w:val="16"/>
      <w:szCs w:val="14"/>
      <w:lang w:eastAsia="zh-CN" w:bidi="hi-IN"/>
    </w:rPr>
  </w:style>
  <w:style w:type="paragraph" w:customStyle="1" w:styleId="3-">
    <w:name w:val="Заголовок 3-го уровня"/>
    <w:basedOn w:val="a"/>
    <w:link w:val="3-0"/>
    <w:qFormat/>
    <w:rsid w:val="00B4527F"/>
    <w:pPr>
      <w:keepNext/>
      <w:keepLines/>
      <w:widowControl/>
      <w:tabs>
        <w:tab w:val="left" w:pos="0"/>
      </w:tabs>
      <w:autoSpaceDE w:val="0"/>
      <w:spacing w:before="120" w:line="360" w:lineRule="auto"/>
      <w:ind w:firstLine="851"/>
      <w:jc w:val="both"/>
      <w:outlineLvl w:val="2"/>
    </w:pPr>
    <w:rPr>
      <w:rFonts w:ascii="Arial" w:eastAsia="Times New Roman" w:hAnsi="Arial" w:cs="Arial"/>
      <w:b/>
      <w:kern w:val="0"/>
      <w:lang w:eastAsia="ru-RU" w:bidi="ar-SA"/>
    </w:rPr>
  </w:style>
  <w:style w:type="character" w:customStyle="1" w:styleId="3-0">
    <w:name w:val="Заголовок 3-го уровня Знак"/>
    <w:link w:val="3-"/>
    <w:rsid w:val="00B4527F"/>
    <w:rPr>
      <w:rFonts w:ascii="Arial" w:eastAsia="Times New Roman" w:hAnsi="Arial" w:cs="Arial"/>
      <w:b/>
      <w:sz w:val="24"/>
      <w:szCs w:val="24"/>
      <w:lang w:eastAsia="ru-RU"/>
    </w:rPr>
  </w:style>
  <w:style w:type="paragraph" w:customStyle="1" w:styleId="ae">
    <w:name w:val="Подпись рис."/>
    <w:basedOn w:val="a"/>
    <w:next w:val="a"/>
    <w:qFormat/>
    <w:rsid w:val="00580D34"/>
    <w:pPr>
      <w:widowControl/>
      <w:suppressAutoHyphens w:val="0"/>
      <w:autoSpaceDN/>
      <w:spacing w:after="240"/>
      <w:jc w:val="center"/>
    </w:pPr>
    <w:rPr>
      <w:rFonts w:ascii="Arial" w:eastAsia="Times New Roman" w:hAnsi="Arial" w:cs="Times New Roman"/>
      <w:kern w:val="0"/>
      <w:lang w:eastAsia="ru-RU" w:bidi="ar-SA"/>
    </w:rPr>
  </w:style>
  <w:style w:type="table" w:styleId="af">
    <w:name w:val="Table Grid"/>
    <w:basedOn w:val="a1"/>
    <w:uiPriority w:val="59"/>
    <w:rsid w:val="00AE4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117C9E"/>
    <w:pPr>
      <w:tabs>
        <w:tab w:val="center" w:pos="4677"/>
        <w:tab w:val="right" w:pos="9355"/>
      </w:tabs>
    </w:pPr>
    <w:rPr>
      <w:szCs w:val="21"/>
    </w:rPr>
  </w:style>
  <w:style w:type="character" w:customStyle="1" w:styleId="af1">
    <w:name w:val="Верхний колонтитул Знак"/>
    <w:basedOn w:val="a0"/>
    <w:link w:val="af0"/>
    <w:uiPriority w:val="99"/>
    <w:rsid w:val="00117C9E"/>
    <w:rPr>
      <w:rFonts w:ascii="Times New Roman" w:eastAsia="SimSun" w:hAnsi="Times New Roman" w:cs="Mangal"/>
      <w:kern w:val="3"/>
      <w:sz w:val="24"/>
      <w:szCs w:val="21"/>
      <w:lang w:eastAsia="zh-CN" w:bidi="hi-IN"/>
    </w:rPr>
  </w:style>
  <w:style w:type="paragraph" w:styleId="af2">
    <w:name w:val="footer"/>
    <w:basedOn w:val="a"/>
    <w:link w:val="af3"/>
    <w:uiPriority w:val="99"/>
    <w:unhideWhenUsed/>
    <w:rsid w:val="00117C9E"/>
    <w:pPr>
      <w:tabs>
        <w:tab w:val="center" w:pos="4677"/>
        <w:tab w:val="right" w:pos="9355"/>
      </w:tabs>
    </w:pPr>
    <w:rPr>
      <w:szCs w:val="21"/>
    </w:rPr>
  </w:style>
  <w:style w:type="character" w:customStyle="1" w:styleId="af3">
    <w:name w:val="Нижний колонтитул Знак"/>
    <w:basedOn w:val="a0"/>
    <w:link w:val="af2"/>
    <w:uiPriority w:val="99"/>
    <w:rsid w:val="00117C9E"/>
    <w:rPr>
      <w:rFonts w:ascii="Times New Roman" w:eastAsia="SimSun" w:hAnsi="Times New Roman"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1">
    <w:name w:val="heading 1"/>
    <w:basedOn w:val="a"/>
    <w:next w:val="a"/>
    <w:link w:val="10"/>
    <w:qFormat/>
    <w:rsid w:val="0064019D"/>
    <w:pPr>
      <w:keepNext/>
      <w:keepLines/>
      <w:widowControl/>
      <w:suppressAutoHyphens w:val="0"/>
      <w:spacing w:before="240" w:line="247" w:lineRule="auto"/>
      <w:outlineLvl w:val="0"/>
    </w:pPr>
    <w:rPr>
      <w:rFonts w:ascii="Calibri Light" w:eastAsia="Times New Roman" w:hAnsi="Calibri Light" w:cs="Times New Roman"/>
      <w:color w:val="2E74B5"/>
      <w:kern w:val="0"/>
      <w:sz w:val="32"/>
      <w:szCs w:val="32"/>
      <w:lang w:eastAsia="en-US" w:bidi="ar-SA"/>
    </w:rPr>
  </w:style>
  <w:style w:type="paragraph" w:styleId="2">
    <w:name w:val="heading 2"/>
    <w:basedOn w:val="a"/>
    <w:next w:val="a"/>
    <w:link w:val="20"/>
    <w:unhideWhenUsed/>
    <w:qFormat/>
    <w:rsid w:val="0064019D"/>
    <w:pPr>
      <w:keepNext/>
      <w:keepLines/>
      <w:spacing w:before="40"/>
      <w:outlineLvl w:val="1"/>
    </w:pPr>
    <w:rPr>
      <w:rFonts w:ascii="Calibri Light" w:eastAsia="Times New Roman" w:hAnsi="Calibri Light"/>
      <w:color w:val="2E74B5"/>
      <w:sz w:val="26"/>
      <w:szCs w:val="23"/>
    </w:rPr>
  </w:style>
  <w:style w:type="paragraph" w:styleId="3">
    <w:name w:val="heading 3"/>
    <w:basedOn w:val="a"/>
    <w:next w:val="a"/>
    <w:link w:val="30"/>
    <w:unhideWhenUsed/>
    <w:qFormat/>
    <w:rsid w:val="0064019D"/>
    <w:pPr>
      <w:keepNext/>
      <w:keepLines/>
      <w:spacing w:before="40"/>
      <w:outlineLvl w:val="2"/>
    </w:pPr>
    <w:rPr>
      <w:rFonts w:ascii="Calibri Light" w:eastAsia="Times New Roman" w:hAnsi="Calibri Light"/>
      <w:color w:val="1F4D78"/>
      <w:szCs w:val="21"/>
    </w:rPr>
  </w:style>
  <w:style w:type="paragraph" w:styleId="4">
    <w:name w:val="heading 4"/>
    <w:basedOn w:val="a"/>
    <w:next w:val="a"/>
    <w:link w:val="40"/>
    <w:semiHidden/>
    <w:unhideWhenUsed/>
    <w:qFormat/>
    <w:rsid w:val="0064019D"/>
    <w:pPr>
      <w:keepNext/>
      <w:keepLines/>
      <w:spacing w:before="40"/>
      <w:outlineLvl w:val="3"/>
    </w:pPr>
    <w:rPr>
      <w:rFonts w:ascii="Calibri Light" w:eastAsia="Times New Roman" w:hAnsi="Calibri Light"/>
      <w:i/>
      <w:iCs/>
      <w:color w:val="2E74B5"/>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10F7F"/>
    <w:pPr>
      <w:spacing w:after="0" w:line="240" w:lineRule="auto"/>
      <w:jc w:val="both"/>
    </w:pPr>
    <w:rPr>
      <w:rFonts w:ascii="Times New Roman" w:eastAsiaTheme="minorEastAsia" w:hAnsi="Times New Roman"/>
      <w:sz w:val="28"/>
    </w:rPr>
  </w:style>
  <w:style w:type="character" w:customStyle="1" w:styleId="a4">
    <w:name w:val="Без интервала Знак"/>
    <w:basedOn w:val="a0"/>
    <w:link w:val="a3"/>
    <w:uiPriority w:val="1"/>
    <w:rsid w:val="00F10F7F"/>
    <w:rPr>
      <w:rFonts w:ascii="Times New Roman" w:eastAsiaTheme="minorEastAsia" w:hAnsi="Times New Roman"/>
      <w:sz w:val="28"/>
    </w:rPr>
  </w:style>
  <w:style w:type="character" w:customStyle="1" w:styleId="10">
    <w:name w:val="Заголовок 1 Знак"/>
    <w:basedOn w:val="a0"/>
    <w:link w:val="1"/>
    <w:rsid w:val="0064019D"/>
    <w:rPr>
      <w:rFonts w:ascii="Calibri Light" w:eastAsia="Times New Roman" w:hAnsi="Calibri Light" w:cs="Times New Roman"/>
      <w:color w:val="2E74B5"/>
      <w:sz w:val="32"/>
      <w:szCs w:val="32"/>
    </w:rPr>
  </w:style>
  <w:style w:type="character" w:customStyle="1" w:styleId="20">
    <w:name w:val="Заголовок 2 Знак"/>
    <w:basedOn w:val="a0"/>
    <w:link w:val="2"/>
    <w:rsid w:val="0064019D"/>
    <w:rPr>
      <w:rFonts w:ascii="Calibri Light" w:eastAsia="Times New Roman" w:hAnsi="Calibri Light" w:cs="Mangal"/>
      <w:color w:val="2E74B5"/>
      <w:kern w:val="3"/>
      <w:sz w:val="26"/>
      <w:szCs w:val="23"/>
      <w:lang w:eastAsia="zh-CN" w:bidi="hi-IN"/>
    </w:rPr>
  </w:style>
  <w:style w:type="character" w:customStyle="1" w:styleId="30">
    <w:name w:val="Заголовок 3 Знак"/>
    <w:basedOn w:val="a0"/>
    <w:link w:val="3"/>
    <w:rsid w:val="0064019D"/>
    <w:rPr>
      <w:rFonts w:ascii="Calibri Light" w:eastAsia="Times New Roman" w:hAnsi="Calibri Light" w:cs="Mangal"/>
      <w:color w:val="1F4D78"/>
      <w:kern w:val="3"/>
      <w:sz w:val="24"/>
      <w:szCs w:val="21"/>
      <w:lang w:eastAsia="zh-CN" w:bidi="hi-IN"/>
    </w:rPr>
  </w:style>
  <w:style w:type="character" w:customStyle="1" w:styleId="40">
    <w:name w:val="Заголовок 4 Знак"/>
    <w:basedOn w:val="a0"/>
    <w:link w:val="4"/>
    <w:semiHidden/>
    <w:rsid w:val="0064019D"/>
    <w:rPr>
      <w:rFonts w:ascii="Calibri Light" w:eastAsia="Times New Roman" w:hAnsi="Calibri Light" w:cs="Mangal"/>
      <w:i/>
      <w:iCs/>
      <w:color w:val="2E74B5"/>
      <w:kern w:val="3"/>
      <w:sz w:val="24"/>
      <w:szCs w:val="21"/>
      <w:lang w:eastAsia="zh-CN" w:bidi="hi-IN"/>
    </w:rPr>
  </w:style>
  <w:style w:type="character" w:styleId="a5">
    <w:name w:val="Hyperlink"/>
    <w:basedOn w:val="a0"/>
    <w:uiPriority w:val="99"/>
    <w:unhideWhenUsed/>
    <w:rsid w:val="0064019D"/>
    <w:rPr>
      <w:color w:val="2F5592"/>
      <w:u w:val="single" w:color="000000"/>
    </w:rPr>
  </w:style>
  <w:style w:type="character" w:styleId="HTML">
    <w:name w:val="HTML Code"/>
    <w:basedOn w:val="a0"/>
    <w:semiHidden/>
    <w:unhideWhenUsed/>
    <w:rsid w:val="0064019D"/>
    <w:rPr>
      <w:rFonts w:ascii="Courier New" w:eastAsia="Times New Roman" w:hAnsi="Courier New" w:cs="Courier New" w:hint="default"/>
      <w:sz w:val="20"/>
      <w:szCs w:val="20"/>
    </w:rPr>
  </w:style>
  <w:style w:type="paragraph" w:styleId="a6">
    <w:name w:val="Normal (Web)"/>
    <w:basedOn w:val="a"/>
    <w:semiHidden/>
    <w:unhideWhenUsed/>
    <w:rsid w:val="0064019D"/>
    <w:pPr>
      <w:widowControl/>
      <w:suppressAutoHyphens w:val="0"/>
      <w:spacing w:before="100" w:after="100"/>
    </w:pPr>
    <w:rPr>
      <w:rFonts w:eastAsia="Times New Roman" w:cs="Times New Roman"/>
      <w:kern w:val="0"/>
      <w:lang w:eastAsia="ru-RU" w:bidi="ar-SA"/>
    </w:rPr>
  </w:style>
  <w:style w:type="paragraph" w:styleId="11">
    <w:name w:val="toc 1"/>
    <w:basedOn w:val="a"/>
    <w:next w:val="a"/>
    <w:autoRedefine/>
    <w:uiPriority w:val="39"/>
    <w:unhideWhenUsed/>
    <w:rsid w:val="0064019D"/>
    <w:pPr>
      <w:widowControl/>
      <w:suppressAutoHyphens w:val="0"/>
      <w:spacing w:after="100" w:line="247" w:lineRule="auto"/>
    </w:pPr>
    <w:rPr>
      <w:rFonts w:ascii="Calibri" w:eastAsia="Calibri" w:hAnsi="Calibri" w:cs="Times New Roman"/>
      <w:kern w:val="0"/>
      <w:sz w:val="22"/>
      <w:szCs w:val="22"/>
      <w:lang w:eastAsia="en-US" w:bidi="ar-SA"/>
    </w:rPr>
  </w:style>
  <w:style w:type="paragraph" w:styleId="21">
    <w:name w:val="toc 2"/>
    <w:basedOn w:val="a"/>
    <w:next w:val="a"/>
    <w:autoRedefine/>
    <w:uiPriority w:val="39"/>
    <w:unhideWhenUsed/>
    <w:rsid w:val="0064019D"/>
    <w:pPr>
      <w:spacing w:after="100"/>
      <w:ind w:left="240"/>
    </w:pPr>
    <w:rPr>
      <w:szCs w:val="21"/>
    </w:rPr>
  </w:style>
  <w:style w:type="paragraph" w:styleId="31">
    <w:name w:val="toc 3"/>
    <w:basedOn w:val="a"/>
    <w:next w:val="a"/>
    <w:autoRedefine/>
    <w:semiHidden/>
    <w:unhideWhenUsed/>
    <w:rsid w:val="0064019D"/>
    <w:pPr>
      <w:spacing w:after="100"/>
      <w:ind w:left="480"/>
    </w:pPr>
    <w:rPr>
      <w:szCs w:val="21"/>
    </w:rPr>
  </w:style>
  <w:style w:type="paragraph" w:styleId="a7">
    <w:name w:val="Subtitle"/>
    <w:basedOn w:val="a"/>
    <w:next w:val="a"/>
    <w:link w:val="a8"/>
    <w:qFormat/>
    <w:rsid w:val="0064019D"/>
    <w:pPr>
      <w:spacing w:after="160"/>
    </w:pPr>
    <w:rPr>
      <w:rFonts w:ascii="Calibri" w:eastAsia="Times New Roman" w:hAnsi="Calibri"/>
      <w:color w:val="5A5A5A"/>
      <w:spacing w:val="15"/>
      <w:sz w:val="22"/>
      <w:szCs w:val="20"/>
    </w:rPr>
  </w:style>
  <w:style w:type="character" w:customStyle="1" w:styleId="a8">
    <w:name w:val="Подзаголовок Знак"/>
    <w:basedOn w:val="a0"/>
    <w:link w:val="a7"/>
    <w:rsid w:val="0064019D"/>
    <w:rPr>
      <w:rFonts w:ascii="Calibri" w:eastAsia="Times New Roman" w:hAnsi="Calibri" w:cs="Mangal"/>
      <w:color w:val="5A5A5A"/>
      <w:spacing w:val="15"/>
      <w:kern w:val="3"/>
      <w:szCs w:val="20"/>
      <w:lang w:eastAsia="zh-CN" w:bidi="hi-IN"/>
    </w:rPr>
  </w:style>
  <w:style w:type="paragraph" w:styleId="a9">
    <w:name w:val="List Paragraph"/>
    <w:basedOn w:val="a"/>
    <w:qFormat/>
    <w:rsid w:val="0064019D"/>
    <w:pPr>
      <w:widowControl/>
      <w:suppressAutoHyphens w:val="0"/>
      <w:spacing w:after="200" w:line="276" w:lineRule="auto"/>
      <w:ind w:left="720"/>
    </w:pPr>
    <w:rPr>
      <w:rFonts w:ascii="Calibri" w:eastAsia="Times New Roman" w:hAnsi="Calibri" w:cs="Times New Roman"/>
      <w:kern w:val="0"/>
      <w:sz w:val="22"/>
      <w:szCs w:val="22"/>
      <w:lang w:eastAsia="ru-RU" w:bidi="ar-SA"/>
    </w:rPr>
  </w:style>
  <w:style w:type="paragraph" w:styleId="aa">
    <w:name w:val="TOC Heading"/>
    <w:basedOn w:val="1"/>
    <w:next w:val="a"/>
    <w:uiPriority w:val="39"/>
    <w:semiHidden/>
    <w:unhideWhenUsed/>
    <w:qFormat/>
    <w:rsid w:val="0064019D"/>
    <w:rPr>
      <w:lang w:eastAsia="ru-RU"/>
    </w:rPr>
  </w:style>
  <w:style w:type="paragraph" w:customStyle="1" w:styleId="Standard">
    <w:name w:val="Standard"/>
    <w:rsid w:val="006401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pple-converted-space">
    <w:name w:val="apple-converted-space"/>
    <w:basedOn w:val="a0"/>
    <w:rsid w:val="0064019D"/>
  </w:style>
  <w:style w:type="character" w:styleId="ab">
    <w:name w:val="Strong"/>
    <w:basedOn w:val="a0"/>
    <w:qFormat/>
    <w:rsid w:val="0064019D"/>
    <w:rPr>
      <w:b/>
      <w:bCs/>
    </w:rPr>
  </w:style>
  <w:style w:type="paragraph" w:styleId="ac">
    <w:name w:val="Balloon Text"/>
    <w:basedOn w:val="a"/>
    <w:link w:val="ad"/>
    <w:uiPriority w:val="99"/>
    <w:semiHidden/>
    <w:unhideWhenUsed/>
    <w:rsid w:val="0064019D"/>
    <w:rPr>
      <w:rFonts w:ascii="Tahoma" w:hAnsi="Tahoma"/>
      <w:sz w:val="16"/>
      <w:szCs w:val="14"/>
    </w:rPr>
  </w:style>
  <w:style w:type="character" w:customStyle="1" w:styleId="ad">
    <w:name w:val="Текст выноски Знак"/>
    <w:basedOn w:val="a0"/>
    <w:link w:val="ac"/>
    <w:uiPriority w:val="99"/>
    <w:semiHidden/>
    <w:rsid w:val="0064019D"/>
    <w:rPr>
      <w:rFonts w:ascii="Tahoma" w:eastAsia="SimSun" w:hAnsi="Tahoma" w:cs="Mangal"/>
      <w:kern w:val="3"/>
      <w:sz w:val="16"/>
      <w:szCs w:val="14"/>
      <w:lang w:eastAsia="zh-CN" w:bidi="hi-IN"/>
    </w:rPr>
  </w:style>
  <w:style w:type="paragraph" w:customStyle="1" w:styleId="3-">
    <w:name w:val="Заголовок 3-го уровня"/>
    <w:basedOn w:val="a"/>
    <w:link w:val="3-0"/>
    <w:qFormat/>
    <w:rsid w:val="00B4527F"/>
    <w:pPr>
      <w:keepNext/>
      <w:keepLines/>
      <w:widowControl/>
      <w:tabs>
        <w:tab w:val="left" w:pos="0"/>
      </w:tabs>
      <w:autoSpaceDE w:val="0"/>
      <w:spacing w:before="120" w:line="360" w:lineRule="auto"/>
      <w:ind w:firstLine="851"/>
      <w:jc w:val="both"/>
      <w:outlineLvl w:val="2"/>
    </w:pPr>
    <w:rPr>
      <w:rFonts w:ascii="Arial" w:eastAsia="Times New Roman" w:hAnsi="Arial" w:cs="Arial"/>
      <w:b/>
      <w:kern w:val="0"/>
      <w:lang w:eastAsia="ru-RU" w:bidi="ar-SA"/>
    </w:rPr>
  </w:style>
  <w:style w:type="character" w:customStyle="1" w:styleId="3-0">
    <w:name w:val="Заголовок 3-го уровня Знак"/>
    <w:link w:val="3-"/>
    <w:rsid w:val="00B4527F"/>
    <w:rPr>
      <w:rFonts w:ascii="Arial" w:eastAsia="Times New Roman" w:hAnsi="Arial" w:cs="Arial"/>
      <w:b/>
      <w:sz w:val="24"/>
      <w:szCs w:val="24"/>
      <w:lang w:eastAsia="ru-RU"/>
    </w:rPr>
  </w:style>
  <w:style w:type="paragraph" w:customStyle="1" w:styleId="ae">
    <w:name w:val="Подпись рис."/>
    <w:basedOn w:val="a"/>
    <w:next w:val="a"/>
    <w:qFormat/>
    <w:rsid w:val="00580D34"/>
    <w:pPr>
      <w:widowControl/>
      <w:suppressAutoHyphens w:val="0"/>
      <w:autoSpaceDN/>
      <w:spacing w:after="240"/>
      <w:jc w:val="center"/>
    </w:pPr>
    <w:rPr>
      <w:rFonts w:ascii="Arial" w:eastAsia="Times New Roman" w:hAnsi="Arial" w:cs="Times New Roman"/>
      <w:kern w:val="0"/>
      <w:lang w:eastAsia="ru-RU" w:bidi="ar-SA"/>
    </w:rPr>
  </w:style>
  <w:style w:type="table" w:styleId="af">
    <w:name w:val="Table Grid"/>
    <w:basedOn w:val="a1"/>
    <w:uiPriority w:val="59"/>
    <w:rsid w:val="00AE4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117C9E"/>
    <w:pPr>
      <w:tabs>
        <w:tab w:val="center" w:pos="4677"/>
        <w:tab w:val="right" w:pos="9355"/>
      </w:tabs>
    </w:pPr>
    <w:rPr>
      <w:szCs w:val="21"/>
    </w:rPr>
  </w:style>
  <w:style w:type="character" w:customStyle="1" w:styleId="af1">
    <w:name w:val="Верхний колонтитул Знак"/>
    <w:basedOn w:val="a0"/>
    <w:link w:val="af0"/>
    <w:uiPriority w:val="99"/>
    <w:rsid w:val="00117C9E"/>
    <w:rPr>
      <w:rFonts w:ascii="Times New Roman" w:eastAsia="SimSun" w:hAnsi="Times New Roman" w:cs="Mangal"/>
      <w:kern w:val="3"/>
      <w:sz w:val="24"/>
      <w:szCs w:val="21"/>
      <w:lang w:eastAsia="zh-CN" w:bidi="hi-IN"/>
    </w:rPr>
  </w:style>
  <w:style w:type="paragraph" w:styleId="af2">
    <w:name w:val="footer"/>
    <w:basedOn w:val="a"/>
    <w:link w:val="af3"/>
    <w:uiPriority w:val="99"/>
    <w:unhideWhenUsed/>
    <w:rsid w:val="00117C9E"/>
    <w:pPr>
      <w:tabs>
        <w:tab w:val="center" w:pos="4677"/>
        <w:tab w:val="right" w:pos="9355"/>
      </w:tabs>
    </w:pPr>
    <w:rPr>
      <w:szCs w:val="21"/>
    </w:rPr>
  </w:style>
  <w:style w:type="character" w:customStyle="1" w:styleId="af3">
    <w:name w:val="Нижний колонтитул Знак"/>
    <w:basedOn w:val="a0"/>
    <w:link w:val="af2"/>
    <w:uiPriority w:val="99"/>
    <w:rsid w:val="00117C9E"/>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7876">
      <w:bodyDiv w:val="1"/>
      <w:marLeft w:val="0"/>
      <w:marRight w:val="0"/>
      <w:marTop w:val="0"/>
      <w:marBottom w:val="0"/>
      <w:divBdr>
        <w:top w:val="none" w:sz="0" w:space="0" w:color="auto"/>
        <w:left w:val="none" w:sz="0" w:space="0" w:color="auto"/>
        <w:bottom w:val="none" w:sz="0" w:space="0" w:color="auto"/>
        <w:right w:val="none" w:sz="0" w:space="0" w:color="auto"/>
      </w:divBdr>
    </w:div>
    <w:div w:id="6675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F4536-45A0-4564-A7C5-06F4A773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30</Pages>
  <Words>7763</Words>
  <Characters>44255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Настик</dc:creator>
  <cp:keywords/>
  <dc:description/>
  <cp:lastModifiedBy>Ксенофонтова Анастасия Александровна</cp:lastModifiedBy>
  <cp:revision>11</cp:revision>
  <dcterms:created xsi:type="dcterms:W3CDTF">2017-07-06T18:37:00Z</dcterms:created>
  <dcterms:modified xsi:type="dcterms:W3CDTF">2017-07-07T11:31:00Z</dcterms:modified>
</cp:coreProperties>
</file>