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8EF8B27" w14:textId="77777777" w:rsidR="0012641B" w:rsidRPr="00994A94" w:rsidRDefault="0012641B" w:rsidP="0012641B">
      <w:pPr>
        <w:jc w:val="center"/>
        <w:rPr>
          <w:rFonts w:ascii="Times New Roman" w:eastAsia="Times New Roman" w:hAnsi="Times New Roman" w:cs="Times New Roman"/>
          <w:b/>
          <w:sz w:val="28"/>
          <w:szCs w:val="28"/>
        </w:rPr>
      </w:pPr>
      <w:r w:rsidRPr="00994A94">
        <w:rPr>
          <w:rFonts w:ascii="Times New Roman" w:eastAsia="Times New Roman" w:hAnsi="Times New Roman" w:cs="Times New Roman"/>
          <w:b/>
          <w:sz w:val="28"/>
          <w:szCs w:val="28"/>
        </w:rPr>
        <w:t>МИНИСТЕРСТВО ОБРАЗОВАНИЯ И НАУКИ</w:t>
      </w:r>
    </w:p>
    <w:p w14:paraId="18BA52BA" w14:textId="77777777" w:rsidR="0012641B" w:rsidRPr="00994A94" w:rsidRDefault="0012641B" w:rsidP="0012641B">
      <w:pPr>
        <w:jc w:val="center"/>
        <w:rPr>
          <w:rFonts w:ascii="Times New Roman" w:eastAsia="Times New Roman" w:hAnsi="Times New Roman" w:cs="Times New Roman"/>
          <w:b/>
          <w:sz w:val="28"/>
        </w:rPr>
      </w:pPr>
      <w:r w:rsidRPr="00994A94">
        <w:rPr>
          <w:rFonts w:ascii="Times New Roman" w:eastAsia="Times New Roman" w:hAnsi="Times New Roman" w:cs="Times New Roman"/>
          <w:b/>
          <w:sz w:val="28"/>
        </w:rPr>
        <w:t>ФЕДЕРАЛЬНОЕ ГОСУДАРСТВЕННОЕ БЮДЖЕТНОЕ ОБРАЗОВАТЕЛЬНОЕ УЧРЕЖДЕНИЕ ВЫСШЕГО ОБРАЗОВАНИЯ</w:t>
      </w:r>
    </w:p>
    <w:p w14:paraId="3F047147" w14:textId="77777777" w:rsidR="0012641B" w:rsidRPr="00994A94" w:rsidRDefault="0012641B" w:rsidP="0012641B">
      <w:pPr>
        <w:jc w:val="center"/>
        <w:rPr>
          <w:rFonts w:ascii="Times New Roman" w:eastAsia="Times New Roman" w:hAnsi="Times New Roman" w:cs="Times New Roman"/>
          <w:b/>
          <w:sz w:val="28"/>
        </w:rPr>
      </w:pPr>
      <w:r w:rsidRPr="00994A94">
        <w:rPr>
          <w:rFonts w:ascii="Times New Roman" w:eastAsia="Times New Roman" w:hAnsi="Times New Roman" w:cs="Times New Roman"/>
          <w:b/>
          <w:sz w:val="28"/>
        </w:rPr>
        <w:t>«ТВЕРСКОЙ ГОСУДАРСТВЕННЫЙ УНИВЕРСИТЕТ»</w:t>
      </w:r>
    </w:p>
    <w:p w14:paraId="287A841D" w14:textId="77777777" w:rsidR="0012641B" w:rsidRPr="00994A94" w:rsidRDefault="0012641B" w:rsidP="0012641B">
      <w:pPr>
        <w:jc w:val="center"/>
        <w:rPr>
          <w:rFonts w:ascii="Times New Roman" w:eastAsia="Times New Roman" w:hAnsi="Times New Roman" w:cs="Times New Roman"/>
          <w:b/>
          <w:sz w:val="28"/>
        </w:rPr>
      </w:pPr>
    </w:p>
    <w:p w14:paraId="7F2B25C5" w14:textId="77777777" w:rsidR="0012641B" w:rsidRPr="00994A94" w:rsidRDefault="0012641B" w:rsidP="0012641B">
      <w:pPr>
        <w:jc w:val="center"/>
        <w:rPr>
          <w:rFonts w:ascii="Times New Roman" w:eastAsia="Times New Roman" w:hAnsi="Times New Roman" w:cs="Times New Roman"/>
          <w:b/>
          <w:sz w:val="28"/>
        </w:rPr>
      </w:pPr>
      <w:r w:rsidRPr="00994A94">
        <w:rPr>
          <w:rFonts w:ascii="Times New Roman" w:eastAsia="Times New Roman" w:hAnsi="Times New Roman" w:cs="Times New Roman"/>
          <w:b/>
          <w:sz w:val="28"/>
        </w:rPr>
        <w:t>ЮРИДИЧЕСКИЙ ФАКУЛЬТЕТ</w:t>
      </w:r>
    </w:p>
    <w:p w14:paraId="35550395" w14:textId="77777777" w:rsidR="0012641B" w:rsidRPr="00994A94" w:rsidRDefault="0012641B" w:rsidP="0012641B">
      <w:pPr>
        <w:keepNext/>
        <w:jc w:val="center"/>
        <w:outlineLvl w:val="0"/>
        <w:rPr>
          <w:rFonts w:ascii="Times New Roman" w:eastAsia="Times New Roman" w:hAnsi="Times New Roman" w:cs="Times New Roman"/>
          <w:b/>
          <w:sz w:val="28"/>
          <w:szCs w:val="20"/>
        </w:rPr>
      </w:pPr>
    </w:p>
    <w:p w14:paraId="19773F47" w14:textId="77777777" w:rsidR="0012641B" w:rsidRPr="00994A94" w:rsidRDefault="0012641B" w:rsidP="0012641B">
      <w:pPr>
        <w:keepNext/>
        <w:jc w:val="center"/>
        <w:outlineLvl w:val="0"/>
        <w:rPr>
          <w:rFonts w:ascii="Times New Roman" w:eastAsia="Times New Roman" w:hAnsi="Times New Roman" w:cs="Times New Roman"/>
          <w:b/>
          <w:sz w:val="36"/>
          <w:szCs w:val="20"/>
        </w:rPr>
      </w:pPr>
      <w:bookmarkStart w:id="0" w:name="_Toc405653163"/>
      <w:bookmarkStart w:id="1" w:name="_Toc416862108"/>
      <w:bookmarkStart w:id="2" w:name="_Toc416862612"/>
      <w:bookmarkStart w:id="3" w:name="_Toc417329721"/>
      <w:bookmarkStart w:id="4" w:name="_Toc417895195"/>
      <w:bookmarkStart w:id="5" w:name="_Toc417895313"/>
      <w:bookmarkStart w:id="6" w:name="_Toc418796499"/>
      <w:r w:rsidRPr="00994A94">
        <w:rPr>
          <w:rFonts w:ascii="Times New Roman" w:eastAsia="Times New Roman" w:hAnsi="Times New Roman" w:cs="Times New Roman"/>
          <w:b/>
          <w:sz w:val="28"/>
          <w:szCs w:val="20"/>
        </w:rPr>
        <w:t xml:space="preserve">КАФЕДРА </w:t>
      </w:r>
      <w:bookmarkEnd w:id="0"/>
      <w:r>
        <w:rPr>
          <w:rFonts w:ascii="Times New Roman" w:eastAsia="Times New Roman" w:hAnsi="Times New Roman" w:cs="Times New Roman"/>
          <w:b/>
          <w:sz w:val="28"/>
          <w:szCs w:val="20"/>
        </w:rPr>
        <w:t>КОНСТИТУЦИОННОГО, АДМИНИСТРАТИВНОГО И ТАМОЖЕННОГО ПРАВА</w:t>
      </w:r>
      <w:bookmarkEnd w:id="1"/>
      <w:bookmarkEnd w:id="2"/>
      <w:bookmarkEnd w:id="3"/>
      <w:bookmarkEnd w:id="4"/>
      <w:bookmarkEnd w:id="5"/>
      <w:bookmarkEnd w:id="6"/>
    </w:p>
    <w:p w14:paraId="0EC33999" w14:textId="77777777" w:rsidR="0012641B" w:rsidRPr="00994A94" w:rsidRDefault="0012641B" w:rsidP="0012641B">
      <w:pPr>
        <w:jc w:val="center"/>
        <w:rPr>
          <w:rFonts w:ascii="Times New Roman" w:eastAsia="Times New Roman" w:hAnsi="Times New Roman" w:cs="Times New Roman"/>
          <w:b/>
          <w:sz w:val="28"/>
        </w:rPr>
      </w:pPr>
      <w:r w:rsidRPr="00994A94">
        <w:rPr>
          <w:rFonts w:ascii="Times New Roman" w:eastAsia="Times New Roman" w:hAnsi="Times New Roman" w:cs="Times New Roman"/>
          <w:b/>
          <w:sz w:val="28"/>
        </w:rPr>
        <w:t xml:space="preserve"> </w:t>
      </w:r>
    </w:p>
    <w:p w14:paraId="72855BE6" w14:textId="77777777" w:rsidR="0012641B" w:rsidRPr="00994A94" w:rsidRDefault="0012641B" w:rsidP="0012641B">
      <w:pPr>
        <w:jc w:val="center"/>
        <w:rPr>
          <w:rFonts w:ascii="Times New Roman" w:eastAsia="Times New Roman" w:hAnsi="Times New Roman" w:cs="Times New Roman"/>
          <w:b/>
          <w:sz w:val="28"/>
        </w:rPr>
      </w:pPr>
      <w:r w:rsidRPr="00994A94">
        <w:rPr>
          <w:rFonts w:ascii="Times New Roman" w:eastAsia="Times New Roman" w:hAnsi="Times New Roman" w:cs="Times New Roman"/>
          <w:b/>
          <w:sz w:val="28"/>
        </w:rPr>
        <w:t>030900 Юриспруденция</w:t>
      </w:r>
    </w:p>
    <w:p w14:paraId="0123850A" w14:textId="77777777" w:rsidR="0012641B" w:rsidRPr="00994A94" w:rsidRDefault="0012641B" w:rsidP="0012641B">
      <w:pPr>
        <w:jc w:val="center"/>
        <w:rPr>
          <w:rFonts w:ascii="Times New Roman" w:eastAsia="Times New Roman" w:hAnsi="Times New Roman" w:cs="Times New Roman"/>
          <w:b/>
          <w:sz w:val="28"/>
        </w:rPr>
      </w:pPr>
    </w:p>
    <w:p w14:paraId="4AB3751F" w14:textId="77777777" w:rsidR="0012641B" w:rsidRPr="00994A94" w:rsidRDefault="0012641B" w:rsidP="0012641B">
      <w:pPr>
        <w:jc w:val="center"/>
        <w:rPr>
          <w:rFonts w:ascii="Times New Roman" w:eastAsia="Times New Roman" w:hAnsi="Times New Roman" w:cs="Times New Roman"/>
          <w:b/>
          <w:sz w:val="28"/>
        </w:rPr>
      </w:pPr>
    </w:p>
    <w:p w14:paraId="61A111B5" w14:textId="77777777" w:rsidR="0012641B" w:rsidRPr="00994A94" w:rsidRDefault="0012641B" w:rsidP="0012641B">
      <w:pPr>
        <w:jc w:val="center"/>
        <w:rPr>
          <w:rFonts w:ascii="Times New Roman" w:eastAsia="Times New Roman" w:hAnsi="Times New Roman" w:cs="Times New Roman"/>
          <w:b/>
          <w:sz w:val="28"/>
        </w:rPr>
      </w:pPr>
    </w:p>
    <w:p w14:paraId="7B314430" w14:textId="77777777" w:rsidR="0012641B" w:rsidRPr="00994A94" w:rsidRDefault="0012641B" w:rsidP="0012641B">
      <w:pPr>
        <w:tabs>
          <w:tab w:val="left" w:pos="6354"/>
        </w:tabs>
        <w:rPr>
          <w:rFonts w:ascii="Times New Roman" w:eastAsia="Times New Roman" w:hAnsi="Times New Roman" w:cs="Times New Roman"/>
          <w:b/>
          <w:sz w:val="28"/>
        </w:rPr>
      </w:pPr>
      <w:r w:rsidRPr="00994A94">
        <w:rPr>
          <w:rFonts w:ascii="Times New Roman" w:eastAsia="Times New Roman" w:hAnsi="Times New Roman" w:cs="Times New Roman"/>
          <w:b/>
          <w:sz w:val="28"/>
        </w:rPr>
        <w:tab/>
      </w:r>
    </w:p>
    <w:p w14:paraId="2C11D3CF" w14:textId="77777777" w:rsidR="0012641B" w:rsidRPr="00994A94" w:rsidRDefault="0012641B" w:rsidP="0012641B">
      <w:pPr>
        <w:tabs>
          <w:tab w:val="left" w:pos="6354"/>
        </w:tabs>
        <w:rPr>
          <w:rFonts w:ascii="Times New Roman" w:eastAsia="Times New Roman" w:hAnsi="Times New Roman" w:cs="Times New Roman"/>
          <w:b/>
          <w:sz w:val="28"/>
        </w:rPr>
      </w:pPr>
    </w:p>
    <w:p w14:paraId="42F7751B" w14:textId="77777777" w:rsidR="0012641B" w:rsidRPr="00C4787A" w:rsidRDefault="0012641B" w:rsidP="0012641B">
      <w:pPr>
        <w:keepNext/>
        <w:jc w:val="center"/>
        <w:outlineLvl w:val="4"/>
        <w:rPr>
          <w:rFonts w:ascii="Times New Roman" w:eastAsia="Times New Roman" w:hAnsi="Times New Roman" w:cs="Times New Roman"/>
          <w:b/>
          <w:sz w:val="48"/>
        </w:rPr>
      </w:pPr>
      <w:r w:rsidRPr="00C4787A">
        <w:rPr>
          <w:rFonts w:ascii="Times New Roman" w:eastAsia="Times New Roman" w:hAnsi="Times New Roman" w:cs="Times New Roman"/>
          <w:b/>
          <w:sz w:val="48"/>
        </w:rPr>
        <w:t>КУРСОВАЯ РАБОТА</w:t>
      </w:r>
    </w:p>
    <w:p w14:paraId="2A545C89" w14:textId="77777777" w:rsidR="0012641B" w:rsidRPr="00C4787A" w:rsidRDefault="0012641B" w:rsidP="0012641B">
      <w:pPr>
        <w:keepNext/>
        <w:jc w:val="center"/>
        <w:outlineLvl w:val="4"/>
        <w:rPr>
          <w:rFonts w:ascii="Times New Roman" w:eastAsia="Times New Roman" w:hAnsi="Times New Roman" w:cs="Times New Roman"/>
          <w:b/>
          <w:sz w:val="40"/>
          <w:szCs w:val="40"/>
        </w:rPr>
      </w:pPr>
      <w:r w:rsidRPr="00C4787A">
        <w:rPr>
          <w:rFonts w:ascii="Times New Roman" w:eastAsia="Times New Roman" w:hAnsi="Times New Roman" w:cs="Times New Roman"/>
          <w:b/>
          <w:sz w:val="40"/>
          <w:szCs w:val="40"/>
        </w:rPr>
        <w:t>По дисциплине: «Конституционное право зарубежных стран»</w:t>
      </w:r>
    </w:p>
    <w:p w14:paraId="016EB171" w14:textId="77777777" w:rsidR="0012641B" w:rsidRPr="00C4787A" w:rsidRDefault="0012641B" w:rsidP="0012641B">
      <w:pPr>
        <w:jc w:val="center"/>
        <w:rPr>
          <w:rFonts w:ascii="Times New Roman" w:eastAsia="Times New Roman" w:hAnsi="Times New Roman" w:cs="Times New Roman"/>
          <w:b/>
          <w:sz w:val="28"/>
        </w:rPr>
      </w:pPr>
    </w:p>
    <w:p w14:paraId="0E99DBF9" w14:textId="77777777" w:rsidR="0012641B" w:rsidRPr="00C4787A" w:rsidRDefault="0012641B" w:rsidP="0012641B">
      <w:pPr>
        <w:jc w:val="center"/>
        <w:rPr>
          <w:rFonts w:ascii="Times New Roman" w:eastAsia="Times New Roman" w:hAnsi="Times New Roman" w:cs="Times New Roman"/>
          <w:b/>
          <w:sz w:val="32"/>
        </w:rPr>
      </w:pPr>
      <w:r w:rsidRPr="00C4787A">
        <w:rPr>
          <w:rFonts w:ascii="Times New Roman" w:eastAsia="Times New Roman" w:hAnsi="Times New Roman" w:cs="Times New Roman"/>
          <w:b/>
          <w:caps/>
          <w:sz w:val="36"/>
          <w:szCs w:val="20"/>
        </w:rPr>
        <w:t xml:space="preserve">избирательное право и избирательные системы в зарубежных странах </w:t>
      </w:r>
    </w:p>
    <w:p w14:paraId="3F98A178" w14:textId="77777777" w:rsidR="0012641B" w:rsidRPr="00994A94" w:rsidRDefault="0012641B" w:rsidP="0012641B">
      <w:pPr>
        <w:rPr>
          <w:rFonts w:ascii="Times New Roman" w:eastAsia="Times New Roman" w:hAnsi="Times New Roman" w:cs="Times New Roman"/>
          <w:sz w:val="36"/>
        </w:rPr>
      </w:pPr>
    </w:p>
    <w:p w14:paraId="5D775EE8" w14:textId="77777777" w:rsidR="0012641B" w:rsidRPr="00994A94" w:rsidRDefault="0012641B" w:rsidP="0012641B">
      <w:pPr>
        <w:rPr>
          <w:rFonts w:ascii="Times New Roman" w:eastAsia="Times New Roman" w:hAnsi="Times New Roman" w:cs="Times New Roman"/>
          <w:sz w:val="36"/>
        </w:rPr>
      </w:pPr>
    </w:p>
    <w:p w14:paraId="4780D86D" w14:textId="77777777" w:rsidR="0012641B" w:rsidRPr="00994A94" w:rsidRDefault="0012641B" w:rsidP="0012641B">
      <w:pPr>
        <w:rPr>
          <w:rFonts w:ascii="Times New Roman" w:eastAsia="Times New Roman" w:hAnsi="Times New Roman" w:cs="Times New Roman"/>
          <w:sz w:val="36"/>
        </w:rPr>
      </w:pPr>
    </w:p>
    <w:p w14:paraId="34FBA7E3" w14:textId="77777777" w:rsidR="0012641B" w:rsidRPr="00994A94" w:rsidRDefault="0012641B" w:rsidP="0012641B">
      <w:pPr>
        <w:keepNext/>
        <w:jc w:val="right"/>
        <w:outlineLvl w:val="1"/>
        <w:rPr>
          <w:rFonts w:ascii="Times New Roman" w:eastAsia="Times New Roman" w:hAnsi="Times New Roman" w:cs="Times New Roman"/>
          <w:sz w:val="28"/>
          <w:szCs w:val="20"/>
        </w:rPr>
      </w:pPr>
      <w:bookmarkStart w:id="7" w:name="_Toc405653165"/>
      <w:bookmarkStart w:id="8" w:name="_Toc416862109"/>
      <w:bookmarkStart w:id="9" w:name="_Toc416862613"/>
      <w:bookmarkStart w:id="10" w:name="_Toc417329722"/>
      <w:bookmarkStart w:id="11" w:name="_Toc417895196"/>
      <w:bookmarkStart w:id="12" w:name="_Toc417895314"/>
      <w:bookmarkStart w:id="13" w:name="_Toc418796500"/>
      <w:r>
        <w:rPr>
          <w:rFonts w:ascii="Times New Roman" w:eastAsia="Times New Roman" w:hAnsi="Times New Roman" w:cs="Times New Roman"/>
          <w:sz w:val="28"/>
          <w:szCs w:val="20"/>
        </w:rPr>
        <w:t>Выполнил: студентка 3</w:t>
      </w:r>
      <w:r w:rsidRPr="00994A94">
        <w:rPr>
          <w:rFonts w:ascii="Times New Roman" w:eastAsia="Times New Roman" w:hAnsi="Times New Roman" w:cs="Times New Roman"/>
          <w:sz w:val="28"/>
          <w:szCs w:val="20"/>
        </w:rPr>
        <w:t xml:space="preserve"> курса</w:t>
      </w:r>
      <w:r>
        <w:rPr>
          <w:rFonts w:ascii="Times New Roman" w:eastAsia="Times New Roman" w:hAnsi="Times New Roman" w:cs="Times New Roman"/>
          <w:sz w:val="28"/>
          <w:szCs w:val="20"/>
        </w:rPr>
        <w:t xml:space="preserve"> 32</w:t>
      </w:r>
      <w:r w:rsidRPr="00994A94">
        <w:rPr>
          <w:rFonts w:ascii="Times New Roman" w:eastAsia="Times New Roman" w:hAnsi="Times New Roman" w:cs="Times New Roman"/>
          <w:sz w:val="28"/>
          <w:szCs w:val="20"/>
        </w:rPr>
        <w:t xml:space="preserve"> гр.</w:t>
      </w:r>
      <w:bookmarkEnd w:id="7"/>
      <w:bookmarkEnd w:id="8"/>
      <w:bookmarkEnd w:id="9"/>
      <w:bookmarkEnd w:id="10"/>
      <w:bookmarkEnd w:id="11"/>
      <w:bookmarkEnd w:id="12"/>
      <w:bookmarkEnd w:id="13"/>
      <w:r w:rsidRPr="00994A94">
        <w:rPr>
          <w:rFonts w:ascii="Times New Roman" w:eastAsia="Times New Roman" w:hAnsi="Times New Roman" w:cs="Times New Roman"/>
          <w:sz w:val="28"/>
          <w:szCs w:val="20"/>
        </w:rPr>
        <w:t xml:space="preserve"> </w:t>
      </w:r>
    </w:p>
    <w:p w14:paraId="35648496" w14:textId="77777777" w:rsidR="0012641B" w:rsidRPr="00994A94" w:rsidRDefault="0012641B" w:rsidP="0012641B">
      <w:pPr>
        <w:keepNext/>
        <w:jc w:val="right"/>
        <w:outlineLvl w:val="2"/>
        <w:rPr>
          <w:rFonts w:ascii="Times New Roman" w:eastAsia="Times New Roman" w:hAnsi="Times New Roman" w:cs="Times New Roman"/>
          <w:sz w:val="28"/>
          <w:szCs w:val="20"/>
        </w:rPr>
      </w:pPr>
      <w:proofErr w:type="spellStart"/>
      <w:r>
        <w:rPr>
          <w:rFonts w:ascii="Times New Roman" w:eastAsia="Times New Roman" w:hAnsi="Times New Roman" w:cs="Times New Roman"/>
          <w:sz w:val="28"/>
          <w:szCs w:val="20"/>
        </w:rPr>
        <w:t>Демская</w:t>
      </w:r>
      <w:proofErr w:type="spellEnd"/>
      <w:r>
        <w:rPr>
          <w:rFonts w:ascii="Times New Roman" w:eastAsia="Times New Roman" w:hAnsi="Times New Roman" w:cs="Times New Roman"/>
          <w:sz w:val="28"/>
          <w:szCs w:val="20"/>
        </w:rPr>
        <w:t xml:space="preserve"> В.Н.</w:t>
      </w:r>
    </w:p>
    <w:p w14:paraId="6C3F2F27" w14:textId="77777777" w:rsidR="0012641B" w:rsidRPr="00994A94" w:rsidRDefault="0012641B" w:rsidP="0012641B">
      <w:pPr>
        <w:jc w:val="right"/>
        <w:rPr>
          <w:rFonts w:ascii="Times New Roman" w:eastAsia="Times New Roman" w:hAnsi="Times New Roman" w:cs="Times New Roman"/>
          <w:sz w:val="28"/>
        </w:rPr>
      </w:pPr>
    </w:p>
    <w:p w14:paraId="4F00E201" w14:textId="77777777" w:rsidR="0012641B" w:rsidRPr="00994A94" w:rsidRDefault="0012641B" w:rsidP="0012641B">
      <w:pPr>
        <w:jc w:val="right"/>
        <w:rPr>
          <w:rFonts w:ascii="Times New Roman" w:eastAsia="Times New Roman" w:hAnsi="Times New Roman" w:cs="Times New Roman"/>
          <w:sz w:val="28"/>
        </w:rPr>
      </w:pPr>
    </w:p>
    <w:p w14:paraId="6FEB1D7F" w14:textId="77777777" w:rsidR="0012641B" w:rsidRPr="00994A94" w:rsidRDefault="0012641B" w:rsidP="0012641B">
      <w:pPr>
        <w:jc w:val="right"/>
        <w:rPr>
          <w:rFonts w:ascii="Times New Roman" w:eastAsia="Times New Roman" w:hAnsi="Times New Roman" w:cs="Times New Roman"/>
          <w:sz w:val="28"/>
        </w:rPr>
      </w:pPr>
      <w:r>
        <w:rPr>
          <w:rFonts w:ascii="Times New Roman" w:eastAsia="Times New Roman" w:hAnsi="Times New Roman" w:cs="Times New Roman"/>
          <w:sz w:val="28"/>
        </w:rPr>
        <w:t xml:space="preserve">Научный руководитель: </w:t>
      </w:r>
      <w:proofErr w:type="spellStart"/>
      <w:r>
        <w:rPr>
          <w:rFonts w:ascii="Times New Roman" w:eastAsia="Times New Roman" w:hAnsi="Times New Roman" w:cs="Times New Roman"/>
          <w:sz w:val="28"/>
        </w:rPr>
        <w:t>д</w:t>
      </w:r>
      <w:r w:rsidRPr="00994A94">
        <w:rPr>
          <w:rFonts w:ascii="Times New Roman" w:eastAsia="Times New Roman" w:hAnsi="Times New Roman" w:cs="Times New Roman"/>
          <w:sz w:val="28"/>
        </w:rPr>
        <w:t>.ю.н</w:t>
      </w:r>
      <w:proofErr w:type="spellEnd"/>
      <w:r w:rsidRPr="00994A94">
        <w:rPr>
          <w:rFonts w:ascii="Times New Roman" w:eastAsia="Times New Roman" w:hAnsi="Times New Roman" w:cs="Times New Roman"/>
          <w:sz w:val="28"/>
        </w:rPr>
        <w:t>, доцент</w:t>
      </w:r>
    </w:p>
    <w:p w14:paraId="29D788E0" w14:textId="77777777" w:rsidR="0012641B" w:rsidRPr="00994A94" w:rsidRDefault="0012641B" w:rsidP="0012641B">
      <w:pPr>
        <w:jc w:val="right"/>
        <w:rPr>
          <w:rFonts w:ascii="Times New Roman" w:eastAsia="Times New Roman" w:hAnsi="Times New Roman" w:cs="Times New Roman"/>
          <w:sz w:val="28"/>
        </w:rPr>
      </w:pPr>
      <w:r>
        <w:rPr>
          <w:rFonts w:ascii="Times New Roman" w:eastAsia="Times New Roman" w:hAnsi="Times New Roman" w:cs="Times New Roman"/>
          <w:sz w:val="28"/>
        </w:rPr>
        <w:t>Антонова Н.А</w:t>
      </w:r>
      <w:r w:rsidRPr="00994A94">
        <w:rPr>
          <w:rFonts w:ascii="Times New Roman" w:eastAsia="Times New Roman" w:hAnsi="Times New Roman" w:cs="Times New Roman"/>
          <w:sz w:val="28"/>
        </w:rPr>
        <w:t>.</w:t>
      </w:r>
    </w:p>
    <w:p w14:paraId="4CAAB70A" w14:textId="77777777" w:rsidR="0012641B" w:rsidRPr="00994A94" w:rsidRDefault="0012641B" w:rsidP="0012641B">
      <w:pPr>
        <w:jc w:val="right"/>
        <w:rPr>
          <w:rFonts w:ascii="Times New Roman" w:eastAsia="Times New Roman" w:hAnsi="Times New Roman" w:cs="Times New Roman"/>
          <w:sz w:val="28"/>
        </w:rPr>
      </w:pPr>
    </w:p>
    <w:p w14:paraId="4C3CE747" w14:textId="77777777" w:rsidR="0012641B" w:rsidRPr="00994A94" w:rsidRDefault="0012641B" w:rsidP="0012641B">
      <w:pPr>
        <w:jc w:val="right"/>
        <w:rPr>
          <w:rFonts w:ascii="Times New Roman" w:eastAsia="Times New Roman" w:hAnsi="Times New Roman" w:cs="Times New Roman"/>
          <w:sz w:val="28"/>
        </w:rPr>
      </w:pPr>
    </w:p>
    <w:p w14:paraId="5781772B" w14:textId="77777777" w:rsidR="0012641B" w:rsidRPr="00994A94" w:rsidRDefault="0012641B" w:rsidP="0012641B">
      <w:pPr>
        <w:jc w:val="right"/>
        <w:rPr>
          <w:rFonts w:ascii="Times New Roman" w:eastAsia="Times New Roman" w:hAnsi="Times New Roman" w:cs="Times New Roman"/>
          <w:sz w:val="28"/>
        </w:rPr>
      </w:pPr>
    </w:p>
    <w:p w14:paraId="1CC58770" w14:textId="77777777" w:rsidR="0012641B" w:rsidRPr="00994A94" w:rsidRDefault="0012641B" w:rsidP="0012641B">
      <w:pPr>
        <w:rPr>
          <w:rFonts w:ascii="Times New Roman" w:eastAsia="Times New Roman" w:hAnsi="Times New Roman" w:cs="Times New Roman"/>
        </w:rPr>
      </w:pPr>
    </w:p>
    <w:p w14:paraId="60E98CDB" w14:textId="77777777" w:rsidR="0012641B" w:rsidRPr="00994A94" w:rsidRDefault="0012641B" w:rsidP="0012641B">
      <w:pPr>
        <w:rPr>
          <w:rFonts w:ascii="Times New Roman" w:eastAsia="Times New Roman" w:hAnsi="Times New Roman" w:cs="Times New Roman"/>
        </w:rPr>
      </w:pPr>
    </w:p>
    <w:p w14:paraId="7ACD9E19" w14:textId="77777777" w:rsidR="0012641B" w:rsidRPr="00994A94" w:rsidRDefault="0012641B" w:rsidP="0012641B">
      <w:pPr>
        <w:rPr>
          <w:rFonts w:ascii="Times New Roman" w:eastAsia="Times New Roman" w:hAnsi="Times New Roman" w:cs="Times New Roman"/>
        </w:rPr>
      </w:pPr>
    </w:p>
    <w:p w14:paraId="3D371E8B" w14:textId="77777777" w:rsidR="0012641B" w:rsidRPr="00994A94" w:rsidRDefault="0012641B" w:rsidP="0012641B">
      <w:pPr>
        <w:rPr>
          <w:rFonts w:ascii="Times New Roman" w:eastAsia="Times New Roman" w:hAnsi="Times New Roman" w:cs="Times New Roman"/>
        </w:rPr>
      </w:pPr>
    </w:p>
    <w:p w14:paraId="069B7EE9" w14:textId="77777777" w:rsidR="0012641B" w:rsidRPr="00994A94" w:rsidRDefault="0012641B" w:rsidP="0012641B">
      <w:pPr>
        <w:rPr>
          <w:rFonts w:ascii="Times New Roman" w:eastAsia="Times New Roman" w:hAnsi="Times New Roman" w:cs="Times New Roman"/>
        </w:rPr>
      </w:pPr>
    </w:p>
    <w:p w14:paraId="16605DE7" w14:textId="77777777" w:rsidR="0012641B" w:rsidRDefault="0012641B" w:rsidP="0012641B">
      <w:pPr>
        <w:rPr>
          <w:rFonts w:ascii="Times New Roman" w:eastAsia="Times New Roman" w:hAnsi="Times New Roman" w:cs="Times New Roman"/>
        </w:rPr>
      </w:pPr>
    </w:p>
    <w:p w14:paraId="09FF35AC" w14:textId="77777777" w:rsidR="0012641B" w:rsidRPr="00994A94" w:rsidRDefault="0012641B" w:rsidP="0012641B">
      <w:pPr>
        <w:rPr>
          <w:rFonts w:ascii="Times New Roman" w:eastAsia="Times New Roman" w:hAnsi="Times New Roman" w:cs="Times New Roman"/>
        </w:rPr>
      </w:pPr>
    </w:p>
    <w:p w14:paraId="1EBAB74A" w14:textId="77777777" w:rsidR="00D8192B" w:rsidRDefault="0012641B" w:rsidP="0012641B">
      <w:pPr>
        <w:jc w:val="center"/>
        <w:rPr>
          <w:rFonts w:ascii="Times New Roman" w:hAnsi="Times New Roman" w:cs="Times New Roman"/>
          <w:b/>
          <w:sz w:val="28"/>
          <w:szCs w:val="28"/>
        </w:rPr>
      </w:pPr>
      <w:r>
        <w:rPr>
          <w:rFonts w:ascii="Times New Roman" w:eastAsia="Times New Roman" w:hAnsi="Times New Roman" w:cs="Times New Roman"/>
          <w:noProof/>
          <w:sz w:val="28"/>
          <w:szCs w:val="20"/>
        </w:rPr>
        <w:pict w14:anchorId="7A8A52D4">
          <v:oval id="Овал 1" o:spid="_x0000_s1026" style="position:absolute;left:0;text-align:left;margin-left:469.95pt;margin-top:85.15pt;width:22.5pt;height:2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" fillcolor="window" strokecolor="window" strokeweight="1pt">
            <v:stroke joinstyle="miter"/>
          </v:oval>
        </w:pict>
      </w:r>
      <w:r>
        <w:rPr>
          <w:rFonts w:ascii="Times New Roman" w:eastAsia="Times New Roman" w:hAnsi="Times New Roman" w:cs="Times New Roman"/>
          <w:sz w:val="28"/>
          <w:szCs w:val="20"/>
        </w:rPr>
        <w:t>Тверь 2017</w:t>
      </w:r>
      <w:bookmarkStart w:id="14" w:name="_GoBack"/>
      <w:bookmarkEnd w:id="14"/>
    </w:p>
    <w:sdt>
      <w:sdtPr>
        <w:rPr>
          <w:rFonts w:asciiTheme="minorHAnsi" w:eastAsiaTheme="minorEastAsia" w:hAnsiTheme="minorHAnsi" w:cstheme="minorBidi"/>
          <w:b w:val="0"/>
          <w:bCs w:val="0"/>
          <w:color w:val="auto"/>
          <w:sz w:val="24"/>
          <w:szCs w:val="24"/>
        </w:rPr>
        <w:id w:val="3475813"/>
        <w:docPartObj>
          <w:docPartGallery w:val="Table of Contents"/>
          <w:docPartUnique/>
        </w:docPartObj>
      </w:sdtPr>
      <w:sdtEndPr/>
      <w:sdtContent>
        <w:p w14:paraId="7C16675F" w14:textId="77777777" w:rsidR="00104677" w:rsidRPr="001F7E71" w:rsidRDefault="00104677" w:rsidP="004E5673">
          <w:pPr>
            <w:pStyle w:val="a6"/>
            <w:jc w:val="center"/>
            <w:rPr>
              <w:rFonts w:ascii="Times New Roman" w:hAnsi="Times New Roman" w:cs="Times New Roman"/>
              <w:color w:val="auto"/>
            </w:rPr>
          </w:pPr>
          <w:r w:rsidRPr="001F7E71">
            <w:rPr>
              <w:rFonts w:ascii="Times New Roman" w:hAnsi="Times New Roman" w:cs="Times New Roman"/>
              <w:color w:val="auto"/>
            </w:rPr>
            <w:t>Содержание</w:t>
          </w:r>
          <w:r w:rsidR="001F7E71">
            <w:rPr>
              <w:rFonts w:ascii="Times New Roman" w:hAnsi="Times New Roman" w:cs="Times New Roman"/>
              <w:color w:val="auto"/>
            </w:rPr>
            <w:t>:</w:t>
          </w:r>
        </w:p>
        <w:p w14:paraId="0288B162" w14:textId="77777777" w:rsidR="001F7E71" w:rsidRPr="001F7E71" w:rsidRDefault="00104677" w:rsidP="001F7E71">
          <w:pPr>
            <w:rPr>
              <w:rFonts w:ascii="Times New Roman" w:hAnsi="Times New Roman" w:cs="Times New Roman"/>
              <w:sz w:val="28"/>
              <w:szCs w:val="28"/>
            </w:rPr>
          </w:pPr>
          <w:r w:rsidRPr="004E5673">
            <w:rPr>
              <w:rFonts w:ascii="Times New Roman" w:hAnsi="Times New Roman" w:cs="Times New Roman"/>
              <w:b/>
              <w:sz w:val="28"/>
              <w:szCs w:val="28"/>
            </w:rPr>
            <w:t>Введение</w:t>
          </w:r>
          <w:r w:rsidR="001F7E71">
            <w:rPr>
              <w:rFonts w:ascii="Times New Roman" w:hAnsi="Times New Roman" w:cs="Times New Roman"/>
              <w:sz w:val="28"/>
              <w:szCs w:val="28"/>
            </w:rPr>
            <w:t>……………………………………………………………………….. стр. 3</w:t>
          </w:r>
        </w:p>
        <w:p w14:paraId="5109B878" w14:textId="77777777" w:rsidR="001F7E71" w:rsidRPr="004E5673" w:rsidRDefault="001F7E71" w:rsidP="001F7E71">
          <w:pPr>
            <w:rPr>
              <w:rFonts w:ascii="Times New Roman" w:hAnsi="Times New Roman" w:cs="Times New Roman"/>
              <w:b/>
              <w:sz w:val="28"/>
              <w:szCs w:val="28"/>
            </w:rPr>
          </w:pPr>
          <w:r w:rsidRPr="004E5673">
            <w:rPr>
              <w:rFonts w:ascii="Times New Roman" w:hAnsi="Times New Roman" w:cs="Times New Roman"/>
              <w:b/>
              <w:sz w:val="28"/>
              <w:szCs w:val="28"/>
            </w:rPr>
            <w:t>Глава 1 Избирательное право зарубежных стран</w:t>
          </w:r>
        </w:p>
        <w:p w14:paraId="7CF6B274" w14:textId="77777777" w:rsidR="001F7E71" w:rsidRPr="001F7E71" w:rsidRDefault="001F7E71" w:rsidP="001F7E71">
          <w:pPr>
            <w:rPr>
              <w:rFonts w:ascii="Times New Roman" w:hAnsi="Times New Roman" w:cs="Times New Roman"/>
              <w:sz w:val="28"/>
              <w:szCs w:val="28"/>
            </w:rPr>
          </w:pPr>
          <w:r w:rsidRPr="001F7E71">
            <w:rPr>
              <w:rFonts w:ascii="Times New Roman" w:hAnsi="Times New Roman" w:cs="Times New Roman"/>
              <w:sz w:val="28"/>
              <w:szCs w:val="28"/>
            </w:rPr>
            <w:t>§ 1 Понятие избирательного права зарубежных стран</w:t>
          </w:r>
          <w:r>
            <w:rPr>
              <w:rFonts w:ascii="Times New Roman" w:hAnsi="Times New Roman" w:cs="Times New Roman"/>
              <w:sz w:val="28"/>
              <w:szCs w:val="28"/>
            </w:rPr>
            <w:t xml:space="preserve">……………………... стр. 6 </w:t>
          </w:r>
        </w:p>
        <w:p w14:paraId="1F28FB56" w14:textId="77777777" w:rsidR="00104677" w:rsidRDefault="001F7E71">
          <w:pPr>
            <w:rPr>
              <w:rFonts w:ascii="Times New Roman" w:hAnsi="Times New Roman" w:cs="Times New Roman"/>
              <w:sz w:val="28"/>
              <w:szCs w:val="28"/>
            </w:rPr>
          </w:pPr>
          <w:r w:rsidRPr="001F7E71">
            <w:rPr>
              <w:rFonts w:ascii="Times New Roman" w:hAnsi="Times New Roman" w:cs="Times New Roman"/>
              <w:sz w:val="28"/>
              <w:szCs w:val="28"/>
            </w:rPr>
            <w:t>§ 2 Принципы избирательного права</w:t>
          </w:r>
          <w:r>
            <w:rPr>
              <w:rFonts w:ascii="Times New Roman" w:hAnsi="Times New Roman" w:cs="Times New Roman"/>
              <w:sz w:val="28"/>
              <w:szCs w:val="28"/>
            </w:rPr>
            <w:t xml:space="preserve"> ………………………………………. стр. 10</w:t>
          </w:r>
        </w:p>
        <w:p w14:paraId="023EDB00" w14:textId="77777777" w:rsidR="001F7E71" w:rsidRPr="001F7E71" w:rsidRDefault="001F7E71">
          <w:pPr>
            <w:rPr>
              <w:rFonts w:ascii="Times New Roman" w:hAnsi="Times New Roman" w:cs="Times New Roman"/>
              <w:sz w:val="28"/>
              <w:szCs w:val="28"/>
            </w:rPr>
          </w:pPr>
          <w:r w:rsidRPr="004E5673">
            <w:rPr>
              <w:rFonts w:ascii="Times New Roman" w:hAnsi="Times New Roman" w:cs="Times New Roman"/>
              <w:b/>
              <w:sz w:val="28"/>
              <w:szCs w:val="28"/>
            </w:rPr>
            <w:t>Глава 2 Избирательные системы зарубежных стран</w:t>
          </w:r>
          <w:r w:rsidR="004E5673">
            <w:rPr>
              <w:rFonts w:ascii="Times New Roman" w:hAnsi="Times New Roman" w:cs="Times New Roman"/>
              <w:sz w:val="28"/>
              <w:szCs w:val="28"/>
            </w:rPr>
            <w:t xml:space="preserve"> …………</w:t>
          </w:r>
          <w:r>
            <w:rPr>
              <w:rFonts w:ascii="Times New Roman" w:hAnsi="Times New Roman" w:cs="Times New Roman"/>
              <w:sz w:val="28"/>
              <w:szCs w:val="28"/>
            </w:rPr>
            <w:t>……… стр. 18</w:t>
          </w:r>
        </w:p>
        <w:p w14:paraId="406450CA" w14:textId="77777777" w:rsidR="001F7E71" w:rsidRPr="001F7E71" w:rsidRDefault="001F7E71">
          <w:pPr>
            <w:rPr>
              <w:rFonts w:ascii="Times New Roman" w:hAnsi="Times New Roman" w:cs="Times New Roman"/>
              <w:sz w:val="28"/>
              <w:szCs w:val="28"/>
            </w:rPr>
          </w:pPr>
          <w:r w:rsidRPr="004E5673">
            <w:rPr>
              <w:rFonts w:ascii="Times New Roman" w:hAnsi="Times New Roman" w:cs="Times New Roman"/>
              <w:b/>
              <w:sz w:val="28"/>
              <w:szCs w:val="28"/>
            </w:rPr>
            <w:t>Заключение</w:t>
          </w:r>
          <w:r w:rsidR="004E5673">
            <w:rPr>
              <w:rFonts w:ascii="Times New Roman" w:hAnsi="Times New Roman" w:cs="Times New Roman"/>
              <w:sz w:val="28"/>
              <w:szCs w:val="28"/>
            </w:rPr>
            <w:t xml:space="preserve"> ………………………………………………………</w:t>
          </w:r>
          <w:r>
            <w:rPr>
              <w:rFonts w:ascii="Times New Roman" w:hAnsi="Times New Roman" w:cs="Times New Roman"/>
              <w:sz w:val="28"/>
              <w:szCs w:val="28"/>
            </w:rPr>
            <w:t xml:space="preserve">……...… стр. 22 </w:t>
          </w:r>
        </w:p>
        <w:p w14:paraId="637C1B4B" w14:textId="77777777" w:rsidR="001F7E71" w:rsidRPr="001F7E71" w:rsidRDefault="001F7E71">
          <w:pPr>
            <w:rPr>
              <w:rFonts w:ascii="Times New Roman" w:hAnsi="Times New Roman" w:cs="Times New Roman"/>
              <w:sz w:val="28"/>
              <w:szCs w:val="28"/>
            </w:rPr>
          </w:pPr>
          <w:r w:rsidRPr="001F7E71">
            <w:rPr>
              <w:rFonts w:ascii="Times New Roman" w:hAnsi="Times New Roman" w:cs="Times New Roman"/>
              <w:sz w:val="28"/>
              <w:szCs w:val="28"/>
            </w:rPr>
            <w:t>Список использованной литературы</w:t>
          </w:r>
          <w:r>
            <w:rPr>
              <w:rFonts w:ascii="Times New Roman" w:hAnsi="Times New Roman" w:cs="Times New Roman"/>
              <w:sz w:val="28"/>
              <w:szCs w:val="28"/>
            </w:rPr>
            <w:t xml:space="preserve"> ………………………………………. стр. 23</w:t>
          </w:r>
        </w:p>
        <w:p w14:paraId="2B2FE8C9" w14:textId="77777777" w:rsidR="001F7E71" w:rsidRDefault="0012641B" w:rsidP="001F7E71"/>
      </w:sdtContent>
    </w:sdt>
    <w:p w14:paraId="68022702" w14:textId="77777777" w:rsidR="00D8192B" w:rsidRDefault="00D8192B" w:rsidP="00104677">
      <w:pPr>
        <w:spacing w:line="360" w:lineRule="auto"/>
        <w:rPr>
          <w:rFonts w:ascii="Times New Roman" w:hAnsi="Times New Roman" w:cs="Times New Roman"/>
          <w:b/>
          <w:sz w:val="28"/>
          <w:szCs w:val="28"/>
        </w:rPr>
      </w:pPr>
    </w:p>
    <w:p w14:paraId="359F5636" w14:textId="77777777" w:rsidR="00457163" w:rsidRDefault="00457163">
      <w:pPr>
        <w:rPr>
          <w:rFonts w:ascii="Times New Roman" w:hAnsi="Times New Roman" w:cs="Times New Roman"/>
          <w:b/>
          <w:sz w:val="28"/>
          <w:szCs w:val="28"/>
        </w:rPr>
      </w:pPr>
      <w:r>
        <w:rPr>
          <w:rFonts w:ascii="Times New Roman" w:hAnsi="Times New Roman" w:cs="Times New Roman"/>
          <w:b/>
          <w:sz w:val="28"/>
          <w:szCs w:val="28"/>
        </w:rPr>
        <w:br w:type="page"/>
      </w:r>
    </w:p>
    <w:p w14:paraId="3CBB3154" w14:textId="77777777" w:rsidR="001F7E71" w:rsidRDefault="001F7E71" w:rsidP="00D8192B">
      <w:pPr>
        <w:spacing w:line="360" w:lineRule="auto"/>
        <w:rPr>
          <w:rFonts w:ascii="Times New Roman" w:hAnsi="Times New Roman" w:cs="Times New Roman"/>
          <w:b/>
          <w:sz w:val="28"/>
          <w:szCs w:val="28"/>
        </w:rPr>
      </w:pPr>
    </w:p>
    <w:p w14:paraId="746049F1" w14:textId="77777777" w:rsidR="004D26FC" w:rsidRPr="00DA13BC" w:rsidRDefault="00840A13" w:rsidP="00FC098C">
      <w:pPr>
        <w:spacing w:line="360" w:lineRule="auto"/>
        <w:ind w:firstLine="709"/>
        <w:jc w:val="center"/>
        <w:rPr>
          <w:rFonts w:ascii="Times New Roman" w:hAnsi="Times New Roman" w:cs="Times New Roman"/>
          <w:b/>
          <w:sz w:val="28"/>
          <w:szCs w:val="28"/>
        </w:rPr>
      </w:pPr>
      <w:r w:rsidRPr="00DA13BC">
        <w:rPr>
          <w:rFonts w:ascii="Times New Roman" w:hAnsi="Times New Roman" w:cs="Times New Roman"/>
          <w:b/>
          <w:sz w:val="28"/>
          <w:szCs w:val="28"/>
        </w:rPr>
        <w:t>Введение</w:t>
      </w:r>
    </w:p>
    <w:p w14:paraId="2D018801" w14:textId="77777777" w:rsidR="00581C34" w:rsidRPr="00DA13BC" w:rsidRDefault="00581C34" w:rsidP="00FC098C">
      <w:pPr>
        <w:spacing w:line="360" w:lineRule="auto"/>
        <w:ind w:firstLine="709"/>
        <w:jc w:val="both"/>
        <w:rPr>
          <w:rFonts w:ascii="Times New Roman" w:hAnsi="Times New Roman" w:cs="Times New Roman"/>
          <w:sz w:val="28"/>
          <w:szCs w:val="28"/>
        </w:rPr>
      </w:pPr>
    </w:p>
    <w:p w14:paraId="2ECB661B" w14:textId="77777777" w:rsidR="00581C34" w:rsidRPr="00DA13BC" w:rsidRDefault="00581C34"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Одним из самых древних институтов человеческого общества является институт выборов. Определенная форма выборности существовала уже в родовом обществе, в рабовладельческих обществах Греции и Рима выборы также представляли важнейший принцип государственности. В феодальном обществе определенные элементы выборности имели существование значение, особенно сословные выборы в городах. Но особенно большое значение выборы приобрели с развитием капиталистических общественных отношений и появлением республиканской формы правления. Образованный на основе всеобщего избирательного права высший избирательный орган - парламент - наиболее адекватно отвечал общественным отношениям нового капиталистического строя. Уже в этот период избирательная кампания активно использовалась как эффективный инструмент политической борьбы, как показатель популярности тех или иных политических групп и их представителей.</w:t>
      </w:r>
    </w:p>
    <w:p w14:paraId="4C18E82F" w14:textId="77777777" w:rsidR="00581C34" w:rsidRPr="00DA13BC" w:rsidRDefault="00581C34"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В большинстве современных государств выборы являются неотъемлемым элементом общественно-политической жизни. От их характера во многом зависит степень демократизма политического режима. Ограничение принципа выборности представительных органов, введение необоснованных избирательных цензов, фальсификации результатов голосования, как правило, означают переход к авторитарным методам осуществления власти.</w:t>
      </w:r>
    </w:p>
    <w:p w14:paraId="72902CC3" w14:textId="77777777" w:rsidR="004664FE" w:rsidRPr="00DA13BC" w:rsidRDefault="004664FE"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В условиях демократии выборы выполняют функцию реального механизма формирования органов власти. Избирательные органы, в свою очередь, обеспечивают процесс создания выборных государственных и муниципальных органов, без которых в современных условиях невозможно осуществление народовластия. В </w:t>
      </w:r>
      <w:proofErr w:type="spellStart"/>
      <w:r w:rsidRPr="00DA13BC">
        <w:rPr>
          <w:rFonts w:ascii="Times New Roman" w:hAnsi="Times New Roman" w:cs="Times New Roman"/>
          <w:sz w:val="28"/>
          <w:szCs w:val="28"/>
        </w:rPr>
        <w:t>этои</w:t>
      </w:r>
      <w:proofErr w:type="spellEnd"/>
      <w:r w:rsidRPr="00DA13BC">
        <w:rPr>
          <w:rFonts w:ascii="Times New Roman" w:hAnsi="Times New Roman" w:cs="Times New Roman"/>
          <w:sz w:val="28"/>
          <w:szCs w:val="28"/>
        </w:rPr>
        <w:t xml:space="preserve">̆ связи важная роль института выборов в демократических государствах не вызывает сомнения. Как показывает </w:t>
      </w:r>
      <w:proofErr w:type="spellStart"/>
      <w:r w:rsidRPr="00DA13BC">
        <w:rPr>
          <w:rFonts w:ascii="Times New Roman" w:hAnsi="Times New Roman" w:cs="Times New Roman"/>
          <w:sz w:val="28"/>
          <w:szCs w:val="28"/>
        </w:rPr>
        <w:t>историческии</w:t>
      </w:r>
      <w:proofErr w:type="spellEnd"/>
      <w:r w:rsidRPr="00DA13BC">
        <w:rPr>
          <w:rFonts w:ascii="Times New Roman" w:hAnsi="Times New Roman" w:cs="Times New Roman"/>
          <w:sz w:val="28"/>
          <w:szCs w:val="28"/>
        </w:rPr>
        <w:t xml:space="preserve">̆ опыт многих стран, в особенности в XX в., и недемократические </w:t>
      </w:r>
      <w:r w:rsidRPr="00DA13BC">
        <w:rPr>
          <w:rFonts w:ascii="Times New Roman" w:hAnsi="Times New Roman" w:cs="Times New Roman"/>
          <w:sz w:val="28"/>
          <w:szCs w:val="28"/>
        </w:rPr>
        <w:lastRenderedPageBreak/>
        <w:t xml:space="preserve">режимы не отказываются от проведения выборов вообще, хотя последние и превращаются в простую формальность, </w:t>
      </w:r>
      <w:proofErr w:type="spellStart"/>
      <w:r w:rsidRPr="00DA13BC">
        <w:rPr>
          <w:rFonts w:ascii="Times New Roman" w:hAnsi="Times New Roman" w:cs="Times New Roman"/>
          <w:sz w:val="28"/>
          <w:szCs w:val="28"/>
        </w:rPr>
        <w:t>некии</w:t>
      </w:r>
      <w:proofErr w:type="spellEnd"/>
      <w:r w:rsidRPr="00DA13BC">
        <w:rPr>
          <w:rFonts w:ascii="Times New Roman" w:hAnsi="Times New Roman" w:cs="Times New Roman"/>
          <w:sz w:val="28"/>
          <w:szCs w:val="28"/>
        </w:rPr>
        <w:t xml:space="preserve">̆ ритуал с заранее известными результатами. При отсутствии демократии, но с намерением сохранить видимость выборов на избирательные органы оказывается определенное давление, для того чтобы они обеспечили нужные руководителям государства итоги голосования. Тем не менее попытки имитации выборов свидетельствуют о том, что значимость института выборов признана всеми государствами, даже теми, в которых выборность государственного руководства в принципе не требуется. Таким образом, институт выборов стоит на довольно </w:t>
      </w:r>
      <w:proofErr w:type="spellStart"/>
      <w:r w:rsidRPr="00DA13BC">
        <w:rPr>
          <w:rFonts w:ascii="Times New Roman" w:hAnsi="Times New Roman" w:cs="Times New Roman"/>
          <w:sz w:val="28"/>
          <w:szCs w:val="28"/>
        </w:rPr>
        <w:t>высокои</w:t>
      </w:r>
      <w:proofErr w:type="spellEnd"/>
      <w:r w:rsidRPr="00DA13BC">
        <w:rPr>
          <w:rFonts w:ascii="Times New Roman" w:hAnsi="Times New Roman" w:cs="Times New Roman"/>
          <w:sz w:val="28"/>
          <w:szCs w:val="28"/>
        </w:rPr>
        <w:t xml:space="preserve">̆ ступени в иерархии </w:t>
      </w:r>
      <w:proofErr w:type="spellStart"/>
      <w:r w:rsidRPr="00DA13BC">
        <w:rPr>
          <w:rFonts w:ascii="Times New Roman" w:hAnsi="Times New Roman" w:cs="Times New Roman"/>
          <w:sz w:val="28"/>
          <w:szCs w:val="28"/>
        </w:rPr>
        <w:t>ценностеи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политическои</w:t>
      </w:r>
      <w:proofErr w:type="spellEnd"/>
      <w:r w:rsidRPr="00DA13BC">
        <w:rPr>
          <w:rFonts w:ascii="Times New Roman" w:hAnsi="Times New Roman" w:cs="Times New Roman"/>
          <w:sz w:val="28"/>
          <w:szCs w:val="28"/>
        </w:rPr>
        <w:t>̆ культуры в современном мире.</w:t>
      </w:r>
    </w:p>
    <w:p w14:paraId="20121EF1" w14:textId="77777777" w:rsidR="004664FE" w:rsidRPr="00DA13BC" w:rsidRDefault="004664FE"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Вместе с тем формирование государственных органов посредством голосования народа далеко не всегда в истории государства и права считалось атрибутом демократии. Так, еще Аристотель отмечал, что замещение </w:t>
      </w:r>
      <w:proofErr w:type="spellStart"/>
      <w:r w:rsidRPr="00DA13BC">
        <w:rPr>
          <w:rFonts w:ascii="Times New Roman" w:hAnsi="Times New Roman" w:cs="Times New Roman"/>
          <w:sz w:val="28"/>
          <w:szCs w:val="28"/>
        </w:rPr>
        <w:t>должностеи</w:t>
      </w:r>
      <w:proofErr w:type="spellEnd"/>
      <w:r w:rsidRPr="00DA13BC">
        <w:rPr>
          <w:rFonts w:ascii="Times New Roman" w:hAnsi="Times New Roman" w:cs="Times New Roman"/>
          <w:sz w:val="28"/>
          <w:szCs w:val="28"/>
        </w:rPr>
        <w:t xml:space="preserve">̆ по жребию служит </w:t>
      </w:r>
      <w:proofErr w:type="spellStart"/>
      <w:r w:rsidRPr="00DA13BC">
        <w:rPr>
          <w:rFonts w:ascii="Times New Roman" w:hAnsi="Times New Roman" w:cs="Times New Roman"/>
          <w:sz w:val="28"/>
          <w:szCs w:val="28"/>
        </w:rPr>
        <w:t>однои</w:t>
      </w:r>
      <w:proofErr w:type="spellEnd"/>
      <w:r w:rsidRPr="00DA13BC">
        <w:rPr>
          <w:rFonts w:ascii="Times New Roman" w:hAnsi="Times New Roman" w:cs="Times New Roman"/>
          <w:sz w:val="28"/>
          <w:szCs w:val="28"/>
        </w:rPr>
        <w:t xml:space="preserve">̆ из основ демократического строя, тогда как замещение </w:t>
      </w:r>
      <w:proofErr w:type="spellStart"/>
      <w:r w:rsidRPr="00DA13BC">
        <w:rPr>
          <w:rFonts w:ascii="Times New Roman" w:hAnsi="Times New Roman" w:cs="Times New Roman"/>
          <w:sz w:val="28"/>
          <w:szCs w:val="28"/>
        </w:rPr>
        <w:t>должностеи</w:t>
      </w:r>
      <w:proofErr w:type="spellEnd"/>
      <w:r w:rsidRPr="00DA13BC">
        <w:rPr>
          <w:rFonts w:ascii="Times New Roman" w:hAnsi="Times New Roman" w:cs="Times New Roman"/>
          <w:sz w:val="28"/>
          <w:szCs w:val="28"/>
        </w:rPr>
        <w:t xml:space="preserve">̆ по избранию — олигархического. Этот вывод относился к историческим условиям греческих полисов (в которых представители </w:t>
      </w:r>
      <w:proofErr w:type="spellStart"/>
      <w:r w:rsidRPr="00DA13BC">
        <w:rPr>
          <w:rFonts w:ascii="Times New Roman" w:hAnsi="Times New Roman" w:cs="Times New Roman"/>
          <w:sz w:val="28"/>
          <w:szCs w:val="28"/>
        </w:rPr>
        <w:t>родовои</w:t>
      </w:r>
      <w:proofErr w:type="spellEnd"/>
      <w:r w:rsidRPr="00DA13BC">
        <w:rPr>
          <w:rFonts w:ascii="Times New Roman" w:hAnsi="Times New Roman" w:cs="Times New Roman"/>
          <w:sz w:val="28"/>
          <w:szCs w:val="28"/>
        </w:rPr>
        <w:t xml:space="preserve">̆ знати издавна пользовались авторитетом; в результате они имели серьезное преимущество на выборах перед менее именитыми и зажиточными согражданами), но и в те времена сторонники демократии полагали, что на должности, требующие особых личных качеств и специальных знаний, должны назначаться лица не в силу случая, как при жеребьевке, а на основе осознанного волеизъявления граждан, как при выборах. Известно, что в Древних Афинах стратеги избирались, но большинство </w:t>
      </w:r>
      <w:proofErr w:type="spellStart"/>
      <w:r w:rsidRPr="00DA13BC">
        <w:rPr>
          <w:rFonts w:ascii="Times New Roman" w:hAnsi="Times New Roman" w:cs="Times New Roman"/>
          <w:sz w:val="28"/>
          <w:szCs w:val="28"/>
        </w:rPr>
        <w:t>должностеи</w:t>
      </w:r>
      <w:proofErr w:type="spellEnd"/>
      <w:r w:rsidRPr="00DA13BC">
        <w:rPr>
          <w:rFonts w:ascii="Times New Roman" w:hAnsi="Times New Roman" w:cs="Times New Roman"/>
          <w:sz w:val="28"/>
          <w:szCs w:val="28"/>
        </w:rPr>
        <w:t xml:space="preserve">̆ в VI—V вв. до н. э. замещалось по жребию. Примечательно, что и во многих современных странах </w:t>
      </w:r>
      <w:proofErr w:type="spellStart"/>
      <w:r w:rsidRPr="00DA13BC">
        <w:rPr>
          <w:rFonts w:ascii="Times New Roman" w:hAnsi="Times New Roman" w:cs="Times New Roman"/>
          <w:sz w:val="28"/>
          <w:szCs w:val="28"/>
        </w:rPr>
        <w:t>Тропическои</w:t>
      </w:r>
      <w:proofErr w:type="spellEnd"/>
      <w:r w:rsidRPr="00DA13BC">
        <w:rPr>
          <w:rFonts w:ascii="Times New Roman" w:hAnsi="Times New Roman" w:cs="Times New Roman"/>
          <w:sz w:val="28"/>
          <w:szCs w:val="28"/>
        </w:rPr>
        <w:t xml:space="preserve">̆ Африки можно определить заранее, каков будет расклад политических сил после выборов. Подавляющее большинство </w:t>
      </w:r>
      <w:proofErr w:type="spellStart"/>
      <w:r w:rsidRPr="00DA13BC">
        <w:rPr>
          <w:rFonts w:ascii="Times New Roman" w:hAnsi="Times New Roman" w:cs="Times New Roman"/>
          <w:sz w:val="28"/>
          <w:szCs w:val="28"/>
        </w:rPr>
        <w:t>избирателеи</w:t>
      </w:r>
      <w:proofErr w:type="spellEnd"/>
      <w:r w:rsidRPr="00DA13BC">
        <w:rPr>
          <w:rFonts w:ascii="Times New Roman" w:hAnsi="Times New Roman" w:cs="Times New Roman"/>
          <w:sz w:val="28"/>
          <w:szCs w:val="28"/>
        </w:rPr>
        <w:t xml:space="preserve">̆ в этих странах голосует за лидеров своих этнических группировок, которыми, как правило, являются либо представители </w:t>
      </w:r>
      <w:proofErr w:type="spellStart"/>
      <w:r w:rsidRPr="00DA13BC">
        <w:rPr>
          <w:rFonts w:ascii="Times New Roman" w:hAnsi="Times New Roman" w:cs="Times New Roman"/>
          <w:sz w:val="28"/>
          <w:szCs w:val="28"/>
        </w:rPr>
        <w:t>родовои</w:t>
      </w:r>
      <w:proofErr w:type="spellEnd"/>
      <w:r w:rsidRPr="00DA13BC">
        <w:rPr>
          <w:rFonts w:ascii="Times New Roman" w:hAnsi="Times New Roman" w:cs="Times New Roman"/>
          <w:sz w:val="28"/>
          <w:szCs w:val="28"/>
        </w:rPr>
        <w:t xml:space="preserve">̆ знати, либо люди, выдвинувшиеся в результате собственных усилий, но воспринимаемые населением как вошедшие в состав </w:t>
      </w:r>
      <w:proofErr w:type="spellStart"/>
      <w:r w:rsidRPr="00DA13BC">
        <w:rPr>
          <w:rFonts w:ascii="Times New Roman" w:hAnsi="Times New Roman" w:cs="Times New Roman"/>
          <w:sz w:val="28"/>
          <w:szCs w:val="28"/>
        </w:rPr>
        <w:t>родовои</w:t>
      </w:r>
      <w:proofErr w:type="spellEnd"/>
      <w:r w:rsidRPr="00DA13BC">
        <w:rPr>
          <w:rFonts w:ascii="Times New Roman" w:hAnsi="Times New Roman" w:cs="Times New Roman"/>
          <w:sz w:val="28"/>
          <w:szCs w:val="28"/>
        </w:rPr>
        <w:t xml:space="preserve">̆ знати благодаря своим особым </w:t>
      </w:r>
      <w:r w:rsidRPr="00DA13BC">
        <w:rPr>
          <w:rFonts w:ascii="Times New Roman" w:hAnsi="Times New Roman" w:cs="Times New Roman"/>
          <w:sz w:val="28"/>
          <w:szCs w:val="28"/>
        </w:rPr>
        <w:lastRenderedPageBreak/>
        <w:t xml:space="preserve">качествам и заслугам. Сколь </w:t>
      </w:r>
      <w:proofErr w:type="spellStart"/>
      <w:r w:rsidRPr="00DA13BC">
        <w:rPr>
          <w:rFonts w:ascii="Times New Roman" w:hAnsi="Times New Roman" w:cs="Times New Roman"/>
          <w:sz w:val="28"/>
          <w:szCs w:val="28"/>
        </w:rPr>
        <w:t>консервативнои</w:t>
      </w:r>
      <w:proofErr w:type="spellEnd"/>
      <w:r w:rsidRPr="00DA13BC">
        <w:rPr>
          <w:rFonts w:ascii="Times New Roman" w:hAnsi="Times New Roman" w:cs="Times New Roman"/>
          <w:sz w:val="28"/>
          <w:szCs w:val="28"/>
        </w:rPr>
        <w:t xml:space="preserve">̆ и </w:t>
      </w:r>
      <w:proofErr w:type="spellStart"/>
      <w:r w:rsidRPr="00DA13BC">
        <w:rPr>
          <w:rFonts w:ascii="Times New Roman" w:hAnsi="Times New Roman" w:cs="Times New Roman"/>
          <w:sz w:val="28"/>
          <w:szCs w:val="28"/>
        </w:rPr>
        <w:t>замкнутои</w:t>
      </w:r>
      <w:proofErr w:type="spellEnd"/>
      <w:r w:rsidRPr="00DA13BC">
        <w:rPr>
          <w:rFonts w:ascii="Times New Roman" w:hAnsi="Times New Roman" w:cs="Times New Roman"/>
          <w:sz w:val="28"/>
          <w:szCs w:val="28"/>
        </w:rPr>
        <w:t>̆ ни была бы группировка знати, она во все времена вынуждена была допускать пополнение своих рядов пришельцами извне, обладающими выдающимися способностями. Выборность органов даже в таких условиях очевидна, и она играет определенную роль при существовании демократического режима.</w:t>
      </w:r>
    </w:p>
    <w:p w14:paraId="7239BED1" w14:textId="77777777" w:rsidR="004664FE" w:rsidRPr="00DA13BC" w:rsidRDefault="004664FE" w:rsidP="00C7326A">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Итак, </w:t>
      </w:r>
      <w:proofErr w:type="spellStart"/>
      <w:r w:rsidRPr="00DA13BC">
        <w:rPr>
          <w:rFonts w:ascii="Times New Roman" w:hAnsi="Times New Roman" w:cs="Times New Roman"/>
          <w:sz w:val="28"/>
          <w:szCs w:val="28"/>
        </w:rPr>
        <w:t>характернои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чертои</w:t>
      </w:r>
      <w:proofErr w:type="spellEnd"/>
      <w:r w:rsidRPr="00DA13BC">
        <w:rPr>
          <w:rFonts w:ascii="Times New Roman" w:hAnsi="Times New Roman" w:cs="Times New Roman"/>
          <w:sz w:val="28"/>
          <w:szCs w:val="28"/>
        </w:rPr>
        <w:t xml:space="preserve">̆ демократии всегда является использование выборов для формирования органов власти. Однако для того чтобы выборы были </w:t>
      </w:r>
      <w:proofErr w:type="spellStart"/>
      <w:r w:rsidRPr="00DA13BC">
        <w:rPr>
          <w:rFonts w:ascii="Times New Roman" w:hAnsi="Times New Roman" w:cs="Times New Roman"/>
          <w:sz w:val="28"/>
          <w:szCs w:val="28"/>
        </w:rPr>
        <w:t>действительно</w:t>
      </w:r>
      <w:proofErr w:type="spellEnd"/>
      <w:r w:rsidRPr="00DA13BC">
        <w:rPr>
          <w:rFonts w:ascii="Times New Roman" w:hAnsi="Times New Roman" w:cs="Times New Roman"/>
          <w:sz w:val="28"/>
          <w:szCs w:val="28"/>
        </w:rPr>
        <w:t xml:space="preserve"> демократическими, требуется наличие, во-первых, избирательного закона, закрепляющего нормы, обеспечивающие в </w:t>
      </w:r>
      <w:proofErr w:type="spellStart"/>
      <w:r w:rsidRPr="00DA13BC">
        <w:rPr>
          <w:rFonts w:ascii="Times New Roman" w:hAnsi="Times New Roman" w:cs="Times New Roman"/>
          <w:sz w:val="28"/>
          <w:szCs w:val="28"/>
        </w:rPr>
        <w:t>полнои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меререализацию</w:t>
      </w:r>
      <w:proofErr w:type="spellEnd"/>
      <w:r w:rsidRPr="00DA13BC">
        <w:rPr>
          <w:rFonts w:ascii="Times New Roman" w:hAnsi="Times New Roman" w:cs="Times New Roman"/>
          <w:sz w:val="28"/>
          <w:szCs w:val="28"/>
        </w:rPr>
        <w:t xml:space="preserve"> свободных и честных выборов; во-вторых, реально автономных и самостоятельных избирательных органов; в-третьих, электората, достаточно осведомленного о своих правах и обязанностях; в-четвертых, административных процедур, гарантирующих всем избирателям свободное выражение </w:t>
      </w:r>
      <w:proofErr w:type="spellStart"/>
      <w:r w:rsidRPr="00DA13BC">
        <w:rPr>
          <w:rFonts w:ascii="Times New Roman" w:hAnsi="Times New Roman" w:cs="Times New Roman"/>
          <w:sz w:val="28"/>
          <w:szCs w:val="28"/>
        </w:rPr>
        <w:t>своеи</w:t>
      </w:r>
      <w:proofErr w:type="spellEnd"/>
      <w:r w:rsidRPr="00DA13BC">
        <w:rPr>
          <w:rFonts w:ascii="Times New Roman" w:hAnsi="Times New Roman" w:cs="Times New Roman"/>
          <w:sz w:val="28"/>
          <w:szCs w:val="28"/>
        </w:rPr>
        <w:t xml:space="preserve">̆ воли. Для </w:t>
      </w:r>
      <w:proofErr w:type="spellStart"/>
      <w:r w:rsidRPr="00DA13BC">
        <w:rPr>
          <w:rFonts w:ascii="Times New Roman" w:hAnsi="Times New Roman" w:cs="Times New Roman"/>
          <w:sz w:val="28"/>
          <w:szCs w:val="28"/>
        </w:rPr>
        <w:t>действенности</w:t>
      </w:r>
      <w:proofErr w:type="spellEnd"/>
      <w:r w:rsidRPr="00DA13BC">
        <w:rPr>
          <w:rFonts w:ascii="Times New Roman" w:hAnsi="Times New Roman" w:cs="Times New Roman"/>
          <w:sz w:val="28"/>
          <w:szCs w:val="28"/>
        </w:rPr>
        <w:t xml:space="preserve"> же административных процедур необходима слаженная работа соответствующих государственных органов, в том числе и избирательных.</w:t>
      </w:r>
      <w:r w:rsidR="00C7326A">
        <w:rPr>
          <w:rStyle w:val="a5"/>
          <w:rFonts w:ascii="Times New Roman" w:hAnsi="Times New Roman" w:cs="Times New Roman"/>
          <w:sz w:val="28"/>
          <w:szCs w:val="28"/>
        </w:rPr>
        <w:footnoteReference w:id="1"/>
      </w:r>
    </w:p>
    <w:p w14:paraId="2C5A4BC4" w14:textId="77777777" w:rsidR="004E5673" w:rsidRPr="003D7285" w:rsidRDefault="004664FE" w:rsidP="003D7285">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В демократических государствах органы, проводящие выборы, играют на самом деле весьма существенную роль при формировании институтов </w:t>
      </w:r>
      <w:proofErr w:type="spellStart"/>
      <w:r w:rsidRPr="00DA13BC">
        <w:rPr>
          <w:rFonts w:ascii="Times New Roman" w:hAnsi="Times New Roman" w:cs="Times New Roman"/>
          <w:sz w:val="28"/>
          <w:szCs w:val="28"/>
        </w:rPr>
        <w:t>государственнои</w:t>
      </w:r>
      <w:proofErr w:type="spellEnd"/>
      <w:r w:rsidRPr="00DA13BC">
        <w:rPr>
          <w:rFonts w:ascii="Times New Roman" w:hAnsi="Times New Roman" w:cs="Times New Roman"/>
          <w:sz w:val="28"/>
          <w:szCs w:val="28"/>
        </w:rPr>
        <w:t xml:space="preserve">̆ власти и местного самоуправления. В результате выборов власть, принадлежащая народу, передается его представителям. </w:t>
      </w:r>
      <w:proofErr w:type="spellStart"/>
      <w:r w:rsidRPr="00DA13BC">
        <w:rPr>
          <w:rFonts w:ascii="Times New Roman" w:hAnsi="Times New Roman" w:cs="Times New Roman"/>
          <w:sz w:val="28"/>
          <w:szCs w:val="28"/>
        </w:rPr>
        <w:t>Организациеи</w:t>
      </w:r>
      <w:proofErr w:type="spellEnd"/>
      <w:r w:rsidRPr="00DA13BC">
        <w:rPr>
          <w:rFonts w:ascii="Times New Roman" w:hAnsi="Times New Roman" w:cs="Times New Roman"/>
          <w:sz w:val="28"/>
          <w:szCs w:val="28"/>
        </w:rPr>
        <w:t xml:space="preserve">̆ же процесса волеизъявления народа, подсчетом голосов, подведением и обнародованием результатов голосования занимаются избирательные комиссии. Поэтому, с </w:t>
      </w:r>
      <w:proofErr w:type="spellStart"/>
      <w:r w:rsidRPr="00DA13BC">
        <w:rPr>
          <w:rFonts w:ascii="Times New Roman" w:hAnsi="Times New Roman" w:cs="Times New Roman"/>
          <w:sz w:val="28"/>
          <w:szCs w:val="28"/>
        </w:rPr>
        <w:t>однои</w:t>
      </w:r>
      <w:proofErr w:type="spellEnd"/>
      <w:r w:rsidRPr="00DA13BC">
        <w:rPr>
          <w:rFonts w:ascii="Times New Roman" w:hAnsi="Times New Roman" w:cs="Times New Roman"/>
          <w:sz w:val="28"/>
          <w:szCs w:val="28"/>
        </w:rPr>
        <w:t xml:space="preserve">̆ стороны, от эффективности работы избирательных комиссий, слаженности функционирования всех звеньев системы избирательных органов во многом зависят нормальная организация и проведение выборов, а с </w:t>
      </w:r>
      <w:proofErr w:type="spellStart"/>
      <w:r w:rsidRPr="00DA13BC">
        <w:rPr>
          <w:rFonts w:ascii="Times New Roman" w:hAnsi="Times New Roman" w:cs="Times New Roman"/>
          <w:sz w:val="28"/>
          <w:szCs w:val="28"/>
        </w:rPr>
        <w:t>другои</w:t>
      </w:r>
      <w:proofErr w:type="spellEnd"/>
      <w:r w:rsidRPr="00DA13BC">
        <w:rPr>
          <w:rFonts w:ascii="Times New Roman" w:hAnsi="Times New Roman" w:cs="Times New Roman"/>
          <w:sz w:val="28"/>
          <w:szCs w:val="28"/>
        </w:rPr>
        <w:t xml:space="preserve">̆ стороны, их честность в </w:t>
      </w:r>
      <w:proofErr w:type="spellStart"/>
      <w:r w:rsidRPr="00DA13BC">
        <w:rPr>
          <w:rFonts w:ascii="Times New Roman" w:hAnsi="Times New Roman" w:cs="Times New Roman"/>
          <w:sz w:val="28"/>
          <w:szCs w:val="28"/>
        </w:rPr>
        <w:t>значительнои</w:t>
      </w:r>
      <w:proofErr w:type="spellEnd"/>
      <w:r w:rsidRPr="00DA13BC">
        <w:rPr>
          <w:rFonts w:ascii="Times New Roman" w:hAnsi="Times New Roman" w:cs="Times New Roman"/>
          <w:sz w:val="28"/>
          <w:szCs w:val="28"/>
        </w:rPr>
        <w:t xml:space="preserve">̆ степени определяется добросовестностью работников избирательных органов, прозрачностью </w:t>
      </w:r>
      <w:proofErr w:type="spellStart"/>
      <w:r w:rsidRPr="00DA13BC">
        <w:rPr>
          <w:rFonts w:ascii="Times New Roman" w:hAnsi="Times New Roman" w:cs="Times New Roman"/>
          <w:sz w:val="28"/>
          <w:szCs w:val="28"/>
        </w:rPr>
        <w:t>процедурнои</w:t>
      </w:r>
      <w:proofErr w:type="spellEnd"/>
      <w:r w:rsidRPr="00DA13BC">
        <w:rPr>
          <w:rFonts w:ascii="Times New Roman" w:hAnsi="Times New Roman" w:cs="Times New Roman"/>
          <w:sz w:val="28"/>
          <w:szCs w:val="28"/>
        </w:rPr>
        <w:t xml:space="preserve">̆ стороны избирательного процесса, открытостью </w:t>
      </w:r>
      <w:r w:rsidRPr="00DA13BC">
        <w:rPr>
          <w:rFonts w:ascii="Times New Roman" w:hAnsi="Times New Roman" w:cs="Times New Roman"/>
          <w:sz w:val="28"/>
          <w:szCs w:val="28"/>
        </w:rPr>
        <w:lastRenderedPageBreak/>
        <w:t xml:space="preserve">избирательных органов для </w:t>
      </w:r>
      <w:proofErr w:type="spellStart"/>
      <w:r w:rsidRPr="00DA13BC">
        <w:rPr>
          <w:rFonts w:ascii="Times New Roman" w:hAnsi="Times New Roman" w:cs="Times New Roman"/>
          <w:sz w:val="28"/>
          <w:szCs w:val="28"/>
        </w:rPr>
        <w:t>взаимодействия</w:t>
      </w:r>
      <w:proofErr w:type="spellEnd"/>
      <w:r w:rsidRPr="00DA13BC">
        <w:rPr>
          <w:rFonts w:ascii="Times New Roman" w:hAnsi="Times New Roman" w:cs="Times New Roman"/>
          <w:sz w:val="28"/>
          <w:szCs w:val="28"/>
        </w:rPr>
        <w:t xml:space="preserve"> с негосударственными и немуниципальными организациями и средствами </w:t>
      </w:r>
      <w:proofErr w:type="spellStart"/>
      <w:r w:rsidRPr="00DA13BC">
        <w:rPr>
          <w:rFonts w:ascii="Times New Roman" w:hAnsi="Times New Roman" w:cs="Times New Roman"/>
          <w:sz w:val="28"/>
          <w:szCs w:val="28"/>
        </w:rPr>
        <w:t>массовои</w:t>
      </w:r>
      <w:proofErr w:type="spellEnd"/>
      <w:r w:rsidRPr="00DA13BC">
        <w:rPr>
          <w:rFonts w:ascii="Times New Roman" w:hAnsi="Times New Roman" w:cs="Times New Roman"/>
          <w:sz w:val="28"/>
          <w:szCs w:val="28"/>
        </w:rPr>
        <w:t>̆ информаци</w:t>
      </w:r>
      <w:r w:rsidR="003D7285">
        <w:rPr>
          <w:rFonts w:ascii="Times New Roman" w:hAnsi="Times New Roman" w:cs="Times New Roman"/>
          <w:sz w:val="28"/>
          <w:szCs w:val="28"/>
        </w:rPr>
        <w:t>и.</w:t>
      </w:r>
    </w:p>
    <w:p w14:paraId="1F197127" w14:textId="77777777" w:rsidR="00457163" w:rsidRDefault="00457163">
      <w:pPr>
        <w:rPr>
          <w:rFonts w:ascii="Times New Roman" w:hAnsi="Times New Roman" w:cs="Times New Roman"/>
          <w:b/>
          <w:sz w:val="28"/>
          <w:szCs w:val="28"/>
        </w:rPr>
      </w:pPr>
      <w:r>
        <w:rPr>
          <w:rFonts w:ascii="Times New Roman" w:hAnsi="Times New Roman" w:cs="Times New Roman"/>
          <w:b/>
          <w:sz w:val="28"/>
          <w:szCs w:val="28"/>
        </w:rPr>
        <w:br w:type="page"/>
      </w:r>
    </w:p>
    <w:p w14:paraId="2E169B91" w14:textId="77777777" w:rsidR="00581C34" w:rsidRPr="00DA13BC" w:rsidRDefault="00581C34" w:rsidP="00FC098C">
      <w:pPr>
        <w:spacing w:line="360" w:lineRule="auto"/>
        <w:ind w:firstLine="709"/>
        <w:jc w:val="center"/>
        <w:rPr>
          <w:rFonts w:ascii="Times New Roman" w:hAnsi="Times New Roman" w:cs="Times New Roman"/>
          <w:b/>
          <w:sz w:val="28"/>
          <w:szCs w:val="28"/>
        </w:rPr>
      </w:pPr>
      <w:r w:rsidRPr="00DA13BC">
        <w:rPr>
          <w:rFonts w:ascii="Times New Roman" w:hAnsi="Times New Roman" w:cs="Times New Roman"/>
          <w:b/>
          <w:sz w:val="28"/>
          <w:szCs w:val="28"/>
        </w:rPr>
        <w:lastRenderedPageBreak/>
        <w:t>Глава 1 Избирательное право зарубежных стран</w:t>
      </w:r>
    </w:p>
    <w:p w14:paraId="345ADE92" w14:textId="77777777" w:rsidR="00581C34" w:rsidRPr="00DA13BC" w:rsidRDefault="00581C34" w:rsidP="00FC098C">
      <w:pPr>
        <w:spacing w:line="360" w:lineRule="auto"/>
        <w:ind w:firstLine="709"/>
        <w:jc w:val="center"/>
        <w:rPr>
          <w:rFonts w:ascii="Times New Roman" w:hAnsi="Times New Roman" w:cs="Times New Roman"/>
          <w:b/>
          <w:sz w:val="28"/>
          <w:szCs w:val="28"/>
        </w:rPr>
      </w:pPr>
      <w:r w:rsidRPr="00B45CBC">
        <w:rPr>
          <w:rFonts w:ascii="Times New Roman" w:hAnsi="Times New Roman" w:cs="Times New Roman"/>
          <w:b/>
          <w:sz w:val="28"/>
          <w:szCs w:val="28"/>
        </w:rPr>
        <w:t xml:space="preserve">§ 1 </w:t>
      </w:r>
      <w:r w:rsidRPr="00DA13BC">
        <w:rPr>
          <w:rFonts w:ascii="Times New Roman" w:hAnsi="Times New Roman" w:cs="Times New Roman"/>
          <w:b/>
          <w:sz w:val="28"/>
          <w:szCs w:val="28"/>
        </w:rPr>
        <w:t>Понятие избирательного права зарубежных стран</w:t>
      </w:r>
    </w:p>
    <w:p w14:paraId="1D19592A" w14:textId="77777777" w:rsidR="00581C34" w:rsidRPr="00DA13BC" w:rsidRDefault="00581C34" w:rsidP="00FC098C">
      <w:pPr>
        <w:spacing w:line="360" w:lineRule="auto"/>
        <w:ind w:firstLine="709"/>
        <w:jc w:val="center"/>
        <w:rPr>
          <w:rFonts w:ascii="Times New Roman" w:hAnsi="Times New Roman" w:cs="Times New Roman"/>
          <w:b/>
          <w:sz w:val="28"/>
          <w:szCs w:val="28"/>
        </w:rPr>
      </w:pPr>
    </w:p>
    <w:p w14:paraId="707E56BA" w14:textId="77777777" w:rsidR="00290463" w:rsidRPr="00DA13BC" w:rsidRDefault="00290463"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Содержанием понятия «избирательное право» являются отношения, складывающиеся в ходе выборов и урегулированные правом. Понятие «зарубежное избирательное право» как </w:t>
      </w:r>
      <w:proofErr w:type="spellStart"/>
      <w:r w:rsidRPr="00DA13BC">
        <w:rPr>
          <w:rFonts w:ascii="Times New Roman" w:hAnsi="Times New Roman" w:cs="Times New Roman"/>
          <w:sz w:val="28"/>
          <w:szCs w:val="28"/>
        </w:rPr>
        <w:t>подотрасльюридическои</w:t>
      </w:r>
      <w:proofErr w:type="spellEnd"/>
      <w:r w:rsidRPr="00DA13BC">
        <w:rPr>
          <w:rFonts w:ascii="Times New Roman" w:hAnsi="Times New Roman" w:cs="Times New Roman"/>
          <w:sz w:val="28"/>
          <w:szCs w:val="28"/>
        </w:rPr>
        <w:t xml:space="preserve">̆ науки включает в себя совокупность сведений и знаний относительно правовых норм, регулирующих </w:t>
      </w:r>
      <w:proofErr w:type="spellStart"/>
      <w:r w:rsidRPr="00DA13BC">
        <w:rPr>
          <w:rFonts w:ascii="Times New Roman" w:hAnsi="Times New Roman" w:cs="Times New Roman"/>
          <w:sz w:val="28"/>
          <w:szCs w:val="28"/>
        </w:rPr>
        <w:t>избирательныи</w:t>
      </w:r>
      <w:proofErr w:type="spellEnd"/>
      <w:r w:rsidRPr="00DA13BC">
        <w:rPr>
          <w:rFonts w:ascii="Times New Roman" w:hAnsi="Times New Roman" w:cs="Times New Roman"/>
          <w:sz w:val="28"/>
          <w:szCs w:val="28"/>
        </w:rPr>
        <w:t xml:space="preserve">̆ процесс в зарубежных странах, т. е. законы о выборах и иные акты, относящиеся к </w:t>
      </w:r>
      <w:proofErr w:type="spellStart"/>
      <w:r w:rsidRPr="00DA13BC">
        <w:rPr>
          <w:rFonts w:ascii="Times New Roman" w:hAnsi="Times New Roman" w:cs="Times New Roman"/>
          <w:sz w:val="28"/>
          <w:szCs w:val="28"/>
        </w:rPr>
        <w:t>этои</w:t>
      </w:r>
      <w:proofErr w:type="spellEnd"/>
      <w:r w:rsidRPr="00DA13BC">
        <w:rPr>
          <w:rFonts w:ascii="Times New Roman" w:hAnsi="Times New Roman" w:cs="Times New Roman"/>
          <w:sz w:val="28"/>
          <w:szCs w:val="28"/>
        </w:rPr>
        <w:t xml:space="preserve">̆ сфере. Зарубежное избирательное право изучает существующие в отдельных странах мира избирательные системы, т. е. порядок организации и проведения выборов в конкретных государствах, порядок подсчета голосов и обнародования результатов выборов, осуществление контроля за ходом голосования при выборах представительных органов власти, некоторых органов </w:t>
      </w:r>
      <w:proofErr w:type="spellStart"/>
      <w:r w:rsidRPr="00DA13BC">
        <w:rPr>
          <w:rFonts w:ascii="Times New Roman" w:hAnsi="Times New Roman" w:cs="Times New Roman"/>
          <w:sz w:val="28"/>
          <w:szCs w:val="28"/>
        </w:rPr>
        <w:t>государственнои</w:t>
      </w:r>
      <w:proofErr w:type="spellEnd"/>
      <w:r w:rsidRPr="00DA13BC">
        <w:rPr>
          <w:rFonts w:ascii="Times New Roman" w:hAnsi="Times New Roman" w:cs="Times New Roman"/>
          <w:sz w:val="28"/>
          <w:szCs w:val="28"/>
        </w:rPr>
        <w:t xml:space="preserve">̆ власти и должностных лиц, органов местного самоуправления и др. При решении научных и образовательных правовых задач неизбежно приходится выходить за рамки отдельного государства. А для достижения </w:t>
      </w:r>
      <w:proofErr w:type="spellStart"/>
      <w:r w:rsidRPr="00DA13BC">
        <w:rPr>
          <w:rFonts w:ascii="Times New Roman" w:hAnsi="Times New Roman" w:cs="Times New Roman"/>
          <w:sz w:val="28"/>
          <w:szCs w:val="28"/>
        </w:rPr>
        <w:t>целеи</w:t>
      </w:r>
      <w:proofErr w:type="spellEnd"/>
      <w:r w:rsidRPr="00DA13BC">
        <w:rPr>
          <w:rFonts w:ascii="Times New Roman" w:hAnsi="Times New Roman" w:cs="Times New Roman"/>
          <w:sz w:val="28"/>
          <w:szCs w:val="28"/>
        </w:rPr>
        <w:t xml:space="preserve">̆ обучения даже нужно получить знание как об общих для различных стран тенденциях эволюции избирательного права, так и об особенностях развития данного института в отдельном государстве. Это предопределяет применение понятия «зарубежное избирательное право» в качестве </w:t>
      </w:r>
      <w:proofErr w:type="spellStart"/>
      <w:r w:rsidRPr="00DA13BC">
        <w:rPr>
          <w:rFonts w:ascii="Times New Roman" w:hAnsi="Times New Roman" w:cs="Times New Roman"/>
          <w:sz w:val="28"/>
          <w:szCs w:val="28"/>
        </w:rPr>
        <w:t>учебнои</w:t>
      </w:r>
      <w:proofErr w:type="spellEnd"/>
      <w:r w:rsidRPr="00DA13BC">
        <w:rPr>
          <w:rFonts w:ascii="Times New Roman" w:hAnsi="Times New Roman" w:cs="Times New Roman"/>
          <w:sz w:val="28"/>
          <w:szCs w:val="28"/>
        </w:rPr>
        <w:t>̆ дисциплины.</w:t>
      </w:r>
    </w:p>
    <w:p w14:paraId="39D21FCC" w14:textId="77777777" w:rsidR="00290463"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Избирательное право - один из важнейших институтов конституционного права, а сами выборы в большинстве развитых демократических стран представляют собой арену острой политической борьбы, хотя и ограниченной рамками действующего законодательства и сложившийся политической практикой. Поэтому под избирательным правом следует понимать один из институтов конституционного права, состоящий из правовых норм, санкционированных законом правил и сложившихся на практике обычаев, регулирующих порядок предоставления гражданам права участия в выборах и способ формирования представительных органов власти. В понятие </w:t>
      </w:r>
      <w:r w:rsidRPr="00DA13BC">
        <w:rPr>
          <w:rFonts w:ascii="Times New Roman" w:hAnsi="Times New Roman" w:cs="Times New Roman"/>
          <w:sz w:val="28"/>
          <w:szCs w:val="28"/>
        </w:rPr>
        <w:lastRenderedPageBreak/>
        <w:t>избирательной системы входят методы установления результатов голосования, а также недействительными, голосов избирателей и выявление победителей на выборах.</w:t>
      </w:r>
    </w:p>
    <w:p w14:paraId="4D1AA342"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Основным и главным источником избирательного права, закрепляющим его основные принципы, является конституция государства. Она определяет круг субъектов избирательного права, основные начала, на которых оно должно строиться, условия предоставления и лишения граждан этого права.</w:t>
      </w:r>
    </w:p>
    <w:p w14:paraId="11F60621" w14:textId="77777777" w:rsidR="00290463"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Например, статья 4 Конституции Италии 1947 года</w:t>
      </w:r>
      <w:r w:rsidR="00183385">
        <w:rPr>
          <w:rStyle w:val="a5"/>
          <w:rFonts w:ascii="Times New Roman" w:hAnsi="Times New Roman" w:cs="Times New Roman"/>
          <w:sz w:val="28"/>
          <w:szCs w:val="28"/>
        </w:rPr>
        <w:footnoteReference w:id="2"/>
      </w:r>
      <w:r w:rsidRPr="00DA13BC">
        <w:rPr>
          <w:rFonts w:ascii="Times New Roman" w:hAnsi="Times New Roman" w:cs="Times New Roman"/>
          <w:sz w:val="28"/>
          <w:szCs w:val="28"/>
        </w:rPr>
        <w:t xml:space="preserve"> декларирует, что избирательным правом пользуются все достигшие совершеннолетия граждане: мужчины и женщины, а голосование характеризуется как личное, равное, свободное и тайное.</w:t>
      </w:r>
      <w:r w:rsidR="00DA13BC">
        <w:rPr>
          <w:rStyle w:val="a5"/>
          <w:rFonts w:ascii="Times New Roman" w:hAnsi="Times New Roman" w:cs="Times New Roman"/>
          <w:sz w:val="28"/>
          <w:szCs w:val="28"/>
        </w:rPr>
        <w:footnoteReference w:id="3"/>
      </w:r>
    </w:p>
    <w:p w14:paraId="2655C9BA"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Конституция декларирует то, что голосование в Итал</w:t>
      </w:r>
      <w:r w:rsidR="00290463" w:rsidRPr="00DA13BC">
        <w:rPr>
          <w:rFonts w:ascii="Times New Roman" w:hAnsi="Times New Roman" w:cs="Times New Roman"/>
          <w:sz w:val="28"/>
          <w:szCs w:val="28"/>
        </w:rPr>
        <w:t>ии является общественным долгом.</w:t>
      </w:r>
    </w:p>
    <w:p w14:paraId="44289EB7"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Объем регулируемых конституциями вопросов избирательного права довольно существенно различается. Одни конституции ограничиваются отдельными, формальными статьями декларативного характера, другие включают специальные главы или целые разделы о выборах. Как правило, более детальное регулирование норм избирательного права осуществляется специальными правовыми актами. К числу последних можно отнести специальные законы о выборах и порядке голосования, а также избирательные кодексы. В качестве примера можно привести Российскую Федерацию. Избирательное право в нашей стране имеет свои источники. К числу таких относятся:</w:t>
      </w:r>
    </w:p>
    <w:p w14:paraId="655DAA85"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1.Конституция РФ, конституции республик в составе Российской Федерации; уставы краев, областей, городов федерального значения, автономной области, автономных округов.</w:t>
      </w:r>
    </w:p>
    <w:p w14:paraId="55639A90"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lastRenderedPageBreak/>
        <w:t>2.Федеральный закон от 19 сентября 1997г. «Об основных гарантиях избирательных прав и права на участие в референдуме граждан Российской Федерации»</w:t>
      </w:r>
      <w:r w:rsidR="00183385">
        <w:rPr>
          <w:rStyle w:val="a5"/>
          <w:rFonts w:ascii="Times New Roman" w:hAnsi="Times New Roman" w:cs="Times New Roman"/>
          <w:sz w:val="28"/>
          <w:szCs w:val="28"/>
        </w:rPr>
        <w:footnoteReference w:id="4"/>
      </w:r>
      <w:r w:rsidRPr="00DA13BC">
        <w:rPr>
          <w:rFonts w:ascii="Times New Roman" w:hAnsi="Times New Roman" w:cs="Times New Roman"/>
          <w:sz w:val="28"/>
          <w:szCs w:val="28"/>
        </w:rPr>
        <w:t>; другие федеральные законы, а также законы субъектов Российской Федерации, подробно регламентирующие организацию и порядок выборов в различные органы государственной власти и органы местного самоуправления</w:t>
      </w:r>
      <w:r w:rsidR="00457163">
        <w:rPr>
          <w:rStyle w:val="a5"/>
          <w:rFonts w:ascii="Times New Roman" w:hAnsi="Times New Roman" w:cs="Times New Roman"/>
          <w:sz w:val="28"/>
          <w:szCs w:val="28"/>
        </w:rPr>
        <w:footnoteReference w:id="5"/>
      </w:r>
      <w:r w:rsidRPr="00DA13BC">
        <w:rPr>
          <w:rFonts w:ascii="Times New Roman" w:hAnsi="Times New Roman" w:cs="Times New Roman"/>
          <w:sz w:val="28"/>
          <w:szCs w:val="28"/>
        </w:rPr>
        <w:t>.</w:t>
      </w:r>
    </w:p>
    <w:p w14:paraId="692D75E1"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3.Указы и распоряжения Президента РФ, акты главы администраций и других руководителей исполнительных органов субъектов РФ по вопросам организации и проведения выборов.</w:t>
      </w:r>
    </w:p>
    <w:p w14:paraId="10102457"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Некоторые вопросы избирательного процесса регулируются постановлениями Государственной Думы и Центральной избирательной комиссии.</w:t>
      </w:r>
    </w:p>
    <w:p w14:paraId="564ECAC9"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Законодательство о выборах в зарубежных странах в последнее время стало более обширным и детализированным. Предметом его регулирования является не только сам порядок голосования, но и связанные с избирательной кампанией деятельность политических партий, финансирование расходов кандидатов, способы борьбы с коррупцией на выборах, деятельность специальных органов и должностных лиц, ведающих проведением выборов, порядок и пределы рекламно-агитационной деятельности, роль средств массовой информации и т.д. В отдельных странах особенно англосаксонского права и в некоторых развивающихся странах, ряд вопросов избирательного права продолжает регулироваться обычаями.</w:t>
      </w:r>
    </w:p>
    <w:p w14:paraId="27C66F2A"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Термин «избирательное право» имеет в литературе два значения - объективное и субъективное.</w:t>
      </w:r>
    </w:p>
    <w:p w14:paraId="02A3788D"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Объективное избирательное право - это система правовых норм, регулирующих общественные отношения, связанные с выборами органов государства и местного самоуправления. Это один из институтов </w:t>
      </w:r>
      <w:r w:rsidRPr="00DA13BC">
        <w:rPr>
          <w:rFonts w:ascii="Times New Roman" w:hAnsi="Times New Roman" w:cs="Times New Roman"/>
          <w:sz w:val="28"/>
          <w:szCs w:val="28"/>
        </w:rPr>
        <w:lastRenderedPageBreak/>
        <w:t>конституционного права, хотя включает и отдельные нормы других отраслей права - трудового, гражданского, административного, уголовного, судебно-процессуального. Такие нормы можно назвать поливалентными, ибо они относятся одновременно к двум или более отраслям права. В качестве примера можно привести статьи уголовного кодекса, устанавливающие составы преступлений, образуемые нарушением норм избирательного права. В зарубежном праве можно также найти случаи обратного характера, когда уголовно-правовые санкции устанавливаются нормами избирательного права. Например, во французском Избирательно кодексе содержится широкая гамма уголовно-правовых норм. Последние предусматривают весьма разнообразные составы преступлений и проступков, возможных в избирательном процессе. В Кодексе санкциям отведена целая глава (ст.L.86-L.117), а кроме того, подобные нормы встречаются и в единичном порядке.</w:t>
      </w:r>
      <w:r w:rsidR="00DA13BC">
        <w:rPr>
          <w:rStyle w:val="a5"/>
          <w:rFonts w:ascii="Times New Roman" w:hAnsi="Times New Roman" w:cs="Times New Roman"/>
          <w:sz w:val="28"/>
          <w:szCs w:val="28"/>
        </w:rPr>
        <w:footnoteReference w:id="6"/>
      </w:r>
    </w:p>
    <w:p w14:paraId="545467FA"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Объективное избирательное право регулирует, следовательно, избирательную систему в широком смысле, хотя, как только что отмечалось, и не во всем его объеме. Обычно предметом избирательного права считаются связанные с выборами общественные отношения, в которых прямо или косвенно участвуют граждане. Избирательно- правовые нормы бывают материальными и процессуальными; последние составляют подавляющее большинство норм данной группы.</w:t>
      </w:r>
    </w:p>
    <w:p w14:paraId="4525C8D9"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Субъективное избирательное право - это гарантированная гражданину государством возможность участвовать в выборах государственных органов и органов самоуправления. Оно представляет комплекс конкретных прав лица, среди которых особо следует выделить активное и пассивное избирательное право.</w:t>
      </w:r>
    </w:p>
    <w:p w14:paraId="5597144F"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Активное избирательное право - это право гражданина, установленное законом, лично участвовать в выборах представительных органов или </w:t>
      </w:r>
      <w:r w:rsidRPr="00DA13BC">
        <w:rPr>
          <w:rFonts w:ascii="Times New Roman" w:hAnsi="Times New Roman" w:cs="Times New Roman"/>
          <w:sz w:val="28"/>
          <w:szCs w:val="28"/>
        </w:rPr>
        <w:lastRenderedPageBreak/>
        <w:t>должностных лиц в качестве избирателя, быть полноправным участником референдума.</w:t>
      </w:r>
    </w:p>
    <w:p w14:paraId="1FF2EE9F"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Пассивное избирательное право - это право избираться </w:t>
      </w:r>
      <w:proofErr w:type="spellStart"/>
      <w:r w:rsidRPr="00DA13BC">
        <w:rPr>
          <w:rFonts w:ascii="Times New Roman" w:hAnsi="Times New Roman" w:cs="Times New Roman"/>
          <w:sz w:val="28"/>
          <w:szCs w:val="28"/>
        </w:rPr>
        <w:t>т.е</w:t>
      </w:r>
      <w:proofErr w:type="spellEnd"/>
      <w:r w:rsidRPr="00DA13BC">
        <w:rPr>
          <w:rFonts w:ascii="Times New Roman" w:hAnsi="Times New Roman" w:cs="Times New Roman"/>
          <w:sz w:val="28"/>
          <w:szCs w:val="28"/>
        </w:rPr>
        <w:t xml:space="preserve"> право гражданина быть избранным в представительные органы или на выборную должность, а в случае получения необходимого количества голосов избирателей быть избранным на соответствующий пост.</w:t>
      </w:r>
    </w:p>
    <w:p w14:paraId="45B90E05"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Предоставление активного и пассивного избирательного права обычно обусловлено рядом требований, установленных конституцией и специальным законодательством, в частности, это принадлежность к гражданству данной страны (не которые страны предоставляют право голоса в выборах органов самоуправления), определенный возрастной ценз и другие условия.</w:t>
      </w:r>
    </w:p>
    <w:p w14:paraId="675BC1DC" w14:textId="77777777" w:rsidR="00500E40" w:rsidRPr="00B45CBC" w:rsidRDefault="00500E40" w:rsidP="00FC098C">
      <w:pPr>
        <w:spacing w:line="360" w:lineRule="auto"/>
        <w:ind w:firstLine="709"/>
        <w:rPr>
          <w:rFonts w:ascii="Times New Roman" w:hAnsi="Times New Roman" w:cs="Times New Roman"/>
          <w:b/>
          <w:sz w:val="28"/>
          <w:szCs w:val="28"/>
        </w:rPr>
      </w:pPr>
    </w:p>
    <w:p w14:paraId="46291247" w14:textId="77777777" w:rsidR="005F78B2" w:rsidRPr="00DA13BC" w:rsidRDefault="005F78B2" w:rsidP="00FC098C">
      <w:pPr>
        <w:spacing w:line="360" w:lineRule="auto"/>
        <w:ind w:firstLine="709"/>
        <w:jc w:val="center"/>
        <w:rPr>
          <w:rFonts w:ascii="Times New Roman" w:hAnsi="Times New Roman" w:cs="Times New Roman"/>
          <w:b/>
          <w:sz w:val="28"/>
          <w:szCs w:val="28"/>
        </w:rPr>
      </w:pPr>
      <w:r w:rsidRPr="00B45CBC">
        <w:rPr>
          <w:rFonts w:ascii="Times New Roman" w:hAnsi="Times New Roman" w:cs="Times New Roman"/>
          <w:b/>
          <w:sz w:val="28"/>
          <w:szCs w:val="28"/>
        </w:rPr>
        <w:t xml:space="preserve">§ </w:t>
      </w:r>
      <w:r w:rsidR="00883208" w:rsidRPr="00B45CBC">
        <w:rPr>
          <w:rFonts w:ascii="Times New Roman" w:hAnsi="Times New Roman" w:cs="Times New Roman"/>
          <w:b/>
          <w:sz w:val="28"/>
          <w:szCs w:val="28"/>
        </w:rPr>
        <w:t xml:space="preserve">2 </w:t>
      </w:r>
      <w:r w:rsidRPr="00DA13BC">
        <w:rPr>
          <w:rFonts w:ascii="Times New Roman" w:hAnsi="Times New Roman" w:cs="Times New Roman"/>
          <w:b/>
          <w:sz w:val="28"/>
          <w:szCs w:val="28"/>
        </w:rPr>
        <w:t>Принципы избирательного права</w:t>
      </w:r>
    </w:p>
    <w:p w14:paraId="30AF0336" w14:textId="77777777" w:rsidR="005F78B2" w:rsidRPr="00DA13BC" w:rsidRDefault="005F78B2" w:rsidP="00FC098C">
      <w:pPr>
        <w:spacing w:line="360" w:lineRule="auto"/>
        <w:ind w:firstLine="709"/>
        <w:jc w:val="center"/>
        <w:rPr>
          <w:rFonts w:ascii="Times New Roman" w:hAnsi="Times New Roman" w:cs="Times New Roman"/>
          <w:b/>
          <w:sz w:val="28"/>
          <w:szCs w:val="28"/>
        </w:rPr>
      </w:pPr>
    </w:p>
    <w:p w14:paraId="451B0B27"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Принципы субъективного избирательного права - это те условия его признания и реализации, соблюдение которых на выборах делает эти выборы действительным народным волеизъявлением. Напротив, нарушение этих принципов подрывает легитимность выборов, а следовательно, и выборных органов власти. Важнейшие принципы избирательного права зарубежных стран это принципы всеобщности, свободных выборов, равенства, прямого и тайного голосования, декларируемые обычно конституциями и другими нормативными актами.</w:t>
      </w:r>
    </w:p>
    <w:p w14:paraId="3987BD85"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Избирательное право формально провозглашается </w:t>
      </w:r>
      <w:r w:rsidRPr="00DA13BC">
        <w:rPr>
          <w:rFonts w:ascii="Times New Roman" w:hAnsi="Times New Roman" w:cs="Times New Roman"/>
          <w:i/>
          <w:sz w:val="28"/>
          <w:szCs w:val="28"/>
        </w:rPr>
        <w:t>всеобщим</w:t>
      </w:r>
      <w:r w:rsidRPr="00DA13BC">
        <w:rPr>
          <w:rFonts w:ascii="Times New Roman" w:hAnsi="Times New Roman" w:cs="Times New Roman"/>
          <w:sz w:val="28"/>
          <w:szCs w:val="28"/>
        </w:rPr>
        <w:t>, но фактически оно ограничено участием в выборах только так называемого «избирательного корпуса».</w:t>
      </w:r>
      <w:r w:rsidR="00500E40">
        <w:rPr>
          <w:rStyle w:val="a5"/>
          <w:rFonts w:ascii="Times New Roman" w:hAnsi="Times New Roman" w:cs="Times New Roman"/>
          <w:sz w:val="28"/>
          <w:szCs w:val="28"/>
        </w:rPr>
        <w:footnoteReference w:id="7"/>
      </w:r>
    </w:p>
    <w:p w14:paraId="277E75CE"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Различаются :</w:t>
      </w:r>
    </w:p>
    <w:p w14:paraId="397A1530"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Юридический избирательный корпус - совокупность избирателей, внесенных в списки (зарегистрированных)</w:t>
      </w:r>
    </w:p>
    <w:p w14:paraId="1B8B9281"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lastRenderedPageBreak/>
        <w:t>Фактический избирательный корпус - совокупность голосующих избирателей.</w:t>
      </w:r>
    </w:p>
    <w:p w14:paraId="54801DF4"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Потенциальный избирательный корпус - совокупность всех избирателей, как зарегистрированных, так и почему-либо незарегистрированных.</w:t>
      </w:r>
    </w:p>
    <w:p w14:paraId="5209F13B"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Круг лиц, за которыми конституция и избирательные законы признают избирательные права, ограничивается так называемыми цензами, то есть специальными условиями. При этом цензы не должны устанавливаться избирательным или иным законом, если они не предусмотрены в конституции и если конституция не предусмотрела возможности установления их законом. На практике, впрочем, бывает и это, но только в странах, где не получил развития конституционный контроль.</w:t>
      </w:r>
    </w:p>
    <w:p w14:paraId="62784B3C"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Среди избирательных цензов следует прежде всего указать возрастной.</w:t>
      </w:r>
    </w:p>
    <w:p w14:paraId="3BEB1EBB" w14:textId="77777777" w:rsidR="005F78B2" w:rsidRPr="00DA13BC" w:rsidRDefault="005F78B2"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В настоящее время в большинстве стран </w:t>
      </w:r>
      <w:proofErr w:type="spellStart"/>
      <w:r w:rsidRPr="00DA13BC">
        <w:rPr>
          <w:rFonts w:ascii="Times New Roman" w:hAnsi="Times New Roman" w:cs="Times New Roman"/>
          <w:sz w:val="28"/>
          <w:szCs w:val="28"/>
        </w:rPr>
        <w:t>возрастнои</w:t>
      </w:r>
      <w:proofErr w:type="spellEnd"/>
      <w:r w:rsidRPr="00DA13BC">
        <w:rPr>
          <w:rFonts w:ascii="Times New Roman" w:hAnsi="Times New Roman" w:cs="Times New Roman"/>
          <w:sz w:val="28"/>
          <w:szCs w:val="28"/>
        </w:rPr>
        <w:t xml:space="preserve">̆ ценз для активного избирательного права составляет 18 лет, хотя бывает и ниже, а для пассивного избирательного права в ряде случаев сохранился более </w:t>
      </w:r>
      <w:proofErr w:type="spellStart"/>
      <w:r w:rsidRPr="00DA13BC">
        <w:rPr>
          <w:rFonts w:ascii="Times New Roman" w:hAnsi="Times New Roman" w:cs="Times New Roman"/>
          <w:sz w:val="28"/>
          <w:szCs w:val="28"/>
        </w:rPr>
        <w:t>высокии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возрастнои</w:t>
      </w:r>
      <w:proofErr w:type="spellEnd"/>
      <w:r w:rsidRPr="00DA13BC">
        <w:rPr>
          <w:rFonts w:ascii="Times New Roman" w:hAnsi="Times New Roman" w:cs="Times New Roman"/>
          <w:sz w:val="28"/>
          <w:szCs w:val="28"/>
        </w:rPr>
        <w:t>̆ ценз.</w:t>
      </w:r>
    </w:p>
    <w:p w14:paraId="4606AEEB"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Во многих странах (для активного избирательного права) признается избирательное право за лицами старше 18 лет: например, с 18 лет - в США</w:t>
      </w:r>
      <w:r w:rsidR="004E5673">
        <w:rPr>
          <w:rStyle w:val="a5"/>
          <w:rFonts w:ascii="Times New Roman" w:hAnsi="Times New Roman" w:cs="Times New Roman"/>
          <w:sz w:val="28"/>
          <w:szCs w:val="28"/>
        </w:rPr>
        <w:footnoteReference w:id="8"/>
      </w:r>
      <w:r w:rsidRPr="00DA13BC">
        <w:rPr>
          <w:rFonts w:ascii="Times New Roman" w:hAnsi="Times New Roman" w:cs="Times New Roman"/>
          <w:sz w:val="28"/>
          <w:szCs w:val="28"/>
        </w:rPr>
        <w:t>, Великобритании, Германии, Италии, с 20 лет - в Японии, Швейцарии, Финляндии, а в четырех странах - Бразилии, Иране, Никарагуа, и на Кубе , правом голоса пользуются с 16 лет. Для пассивного права возрастные цензы нередко выше. Например, в Италии чтобы занять должность президента требу</w:t>
      </w:r>
      <w:r w:rsidR="00500E40">
        <w:rPr>
          <w:rFonts w:ascii="Times New Roman" w:hAnsi="Times New Roman" w:cs="Times New Roman"/>
          <w:sz w:val="28"/>
          <w:szCs w:val="28"/>
        </w:rPr>
        <w:t>ется достижения возраста 50 лет</w:t>
      </w:r>
      <w:r w:rsidRPr="00DA13BC">
        <w:rPr>
          <w:rFonts w:ascii="Times New Roman" w:hAnsi="Times New Roman" w:cs="Times New Roman"/>
          <w:sz w:val="28"/>
          <w:szCs w:val="28"/>
        </w:rPr>
        <w:t>.</w:t>
      </w:r>
      <w:r w:rsidR="00500E40">
        <w:rPr>
          <w:rStyle w:val="a5"/>
          <w:rFonts w:ascii="Times New Roman" w:hAnsi="Times New Roman" w:cs="Times New Roman"/>
          <w:sz w:val="28"/>
          <w:szCs w:val="28"/>
        </w:rPr>
        <w:footnoteReference w:id="9"/>
      </w:r>
      <w:r w:rsidRPr="00DA13BC">
        <w:rPr>
          <w:rFonts w:ascii="Times New Roman" w:hAnsi="Times New Roman" w:cs="Times New Roman"/>
          <w:sz w:val="28"/>
          <w:szCs w:val="28"/>
        </w:rPr>
        <w:t xml:space="preserve"> Такое управление требует определенной зрелости, накопления информации об окружающем мире, определенный навык решения жизненных проблем.</w:t>
      </w:r>
    </w:p>
    <w:p w14:paraId="0971560D" w14:textId="77777777" w:rsidR="00883208" w:rsidRPr="00DA13BC" w:rsidRDefault="005F78B2"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Существовавшие в XIX в. избирательные цензы (в первую очередь </w:t>
      </w:r>
      <w:proofErr w:type="spellStart"/>
      <w:r w:rsidRPr="00DA13BC">
        <w:rPr>
          <w:rFonts w:ascii="Times New Roman" w:hAnsi="Times New Roman" w:cs="Times New Roman"/>
          <w:sz w:val="28"/>
          <w:szCs w:val="28"/>
        </w:rPr>
        <w:t>имущественныи</w:t>
      </w:r>
      <w:proofErr w:type="spellEnd"/>
      <w:r w:rsidRPr="00DA13BC">
        <w:rPr>
          <w:rFonts w:ascii="Times New Roman" w:hAnsi="Times New Roman" w:cs="Times New Roman"/>
          <w:sz w:val="28"/>
          <w:szCs w:val="28"/>
        </w:rPr>
        <w:t xml:space="preserve">̆ ценз) серьезно ограничивали электорат различных государств. </w:t>
      </w:r>
      <w:r w:rsidRPr="00DA13BC">
        <w:rPr>
          <w:rFonts w:ascii="Times New Roman" w:hAnsi="Times New Roman" w:cs="Times New Roman"/>
          <w:sz w:val="28"/>
          <w:szCs w:val="28"/>
        </w:rPr>
        <w:lastRenderedPageBreak/>
        <w:t xml:space="preserve">Так, в Англии до </w:t>
      </w:r>
      <w:proofErr w:type="spellStart"/>
      <w:r w:rsidRPr="00DA13BC">
        <w:rPr>
          <w:rFonts w:ascii="Times New Roman" w:hAnsi="Times New Roman" w:cs="Times New Roman"/>
          <w:sz w:val="28"/>
          <w:szCs w:val="28"/>
        </w:rPr>
        <w:t>избирательнои</w:t>
      </w:r>
      <w:proofErr w:type="spellEnd"/>
      <w:r w:rsidRPr="00DA13BC">
        <w:rPr>
          <w:rFonts w:ascii="Times New Roman" w:hAnsi="Times New Roman" w:cs="Times New Roman"/>
          <w:sz w:val="28"/>
          <w:szCs w:val="28"/>
        </w:rPr>
        <w:t>̆ реформы 1832 г. активным избирательным правом обладало 4,4% взрослого населения страны, в результате ее проведения — 7,5%, а после проведения реформы 1867 г. — 16,4%1.</w:t>
      </w:r>
      <w:r w:rsidR="00883208" w:rsidRPr="00DA13BC">
        <w:rPr>
          <w:rFonts w:ascii="Times New Roman" w:hAnsi="Times New Roman" w:cs="Times New Roman"/>
          <w:sz w:val="28"/>
          <w:szCs w:val="28"/>
        </w:rPr>
        <w:t xml:space="preserve"> Во Франции в 1791 г. только 16% взрослого населения было вправе участвовать в выборах, после принятия Конституции 1795 г. </w:t>
      </w:r>
      <w:proofErr w:type="spellStart"/>
      <w:r w:rsidR="00883208" w:rsidRPr="00DA13BC">
        <w:rPr>
          <w:rFonts w:ascii="Times New Roman" w:hAnsi="Times New Roman" w:cs="Times New Roman"/>
          <w:sz w:val="28"/>
          <w:szCs w:val="28"/>
        </w:rPr>
        <w:t>имущественныи</w:t>
      </w:r>
      <w:proofErr w:type="spellEnd"/>
      <w:r w:rsidR="00883208" w:rsidRPr="00DA13BC">
        <w:rPr>
          <w:rFonts w:ascii="Times New Roman" w:hAnsi="Times New Roman" w:cs="Times New Roman"/>
          <w:sz w:val="28"/>
          <w:szCs w:val="28"/>
        </w:rPr>
        <w:t xml:space="preserve">̆ ценз был увеличен, а доля имевших право на участие в выборах снизилась до 8%, причем выборы были косвенными </w:t>
      </w:r>
      <w:proofErr w:type="spellStart"/>
      <w:r w:rsidR="00883208" w:rsidRPr="00DA13BC">
        <w:rPr>
          <w:rFonts w:ascii="Times New Roman" w:hAnsi="Times New Roman" w:cs="Times New Roman"/>
          <w:sz w:val="28"/>
          <w:szCs w:val="28"/>
        </w:rPr>
        <w:t>двустепенными</w:t>
      </w:r>
      <w:proofErr w:type="spellEnd"/>
      <w:r w:rsidR="00883208" w:rsidRPr="00DA13BC">
        <w:rPr>
          <w:rFonts w:ascii="Times New Roman" w:hAnsi="Times New Roman" w:cs="Times New Roman"/>
          <w:sz w:val="28"/>
          <w:szCs w:val="28"/>
        </w:rPr>
        <w:t xml:space="preserve">. А Конституция 1799 г. вводила косвенные </w:t>
      </w:r>
      <w:proofErr w:type="spellStart"/>
      <w:r w:rsidR="00883208" w:rsidRPr="00DA13BC">
        <w:rPr>
          <w:rFonts w:ascii="Times New Roman" w:hAnsi="Times New Roman" w:cs="Times New Roman"/>
          <w:sz w:val="28"/>
          <w:szCs w:val="28"/>
        </w:rPr>
        <w:t>трехстепенные</w:t>
      </w:r>
      <w:proofErr w:type="spellEnd"/>
      <w:r w:rsidR="00883208" w:rsidRPr="00DA13BC">
        <w:rPr>
          <w:rFonts w:ascii="Times New Roman" w:hAnsi="Times New Roman" w:cs="Times New Roman"/>
          <w:sz w:val="28"/>
          <w:szCs w:val="28"/>
        </w:rPr>
        <w:t xml:space="preserve"> выборы. В 1817 г. выборы стали прямыми, а </w:t>
      </w:r>
      <w:proofErr w:type="spellStart"/>
      <w:r w:rsidR="00883208" w:rsidRPr="00DA13BC">
        <w:rPr>
          <w:rFonts w:ascii="Times New Roman" w:hAnsi="Times New Roman" w:cs="Times New Roman"/>
          <w:sz w:val="28"/>
          <w:szCs w:val="28"/>
        </w:rPr>
        <w:t>имущественныи</w:t>
      </w:r>
      <w:proofErr w:type="spellEnd"/>
      <w:r w:rsidR="00883208" w:rsidRPr="00DA13BC">
        <w:rPr>
          <w:rFonts w:ascii="Times New Roman" w:hAnsi="Times New Roman" w:cs="Times New Roman"/>
          <w:sz w:val="28"/>
          <w:szCs w:val="28"/>
        </w:rPr>
        <w:t xml:space="preserve">̆ ценз был установлен в размере 300 франков прямого налога (лишь 0,3% взрослого населения страны уплачивало </w:t>
      </w:r>
      <w:proofErr w:type="spellStart"/>
      <w:r w:rsidR="00883208" w:rsidRPr="00DA13BC">
        <w:rPr>
          <w:rFonts w:ascii="Times New Roman" w:hAnsi="Times New Roman" w:cs="Times New Roman"/>
          <w:sz w:val="28"/>
          <w:szCs w:val="28"/>
        </w:rPr>
        <w:t>такои</w:t>
      </w:r>
      <w:proofErr w:type="spellEnd"/>
      <w:r w:rsidR="00883208" w:rsidRPr="00DA13BC">
        <w:rPr>
          <w:rFonts w:ascii="Times New Roman" w:hAnsi="Times New Roman" w:cs="Times New Roman"/>
          <w:sz w:val="28"/>
          <w:szCs w:val="28"/>
        </w:rPr>
        <w:t>̆ налог). Революция 1830 г. принесла снижение имущественного ценза для пользования активным избирательным правом до 200 франков прямого налога.</w:t>
      </w:r>
    </w:p>
    <w:p w14:paraId="5BFEDAAE" w14:textId="77777777" w:rsidR="00883208" w:rsidRPr="00DA13BC" w:rsidRDefault="00883208" w:rsidP="00FC098C">
      <w:pPr>
        <w:spacing w:line="360" w:lineRule="auto"/>
        <w:ind w:firstLine="709"/>
        <w:jc w:val="both"/>
        <w:rPr>
          <w:rFonts w:ascii="Times New Roman" w:hAnsi="Times New Roman" w:cs="Times New Roman"/>
          <w:sz w:val="28"/>
          <w:szCs w:val="28"/>
        </w:rPr>
      </w:pPr>
      <w:proofErr w:type="spellStart"/>
      <w:r w:rsidRPr="00DA13BC">
        <w:rPr>
          <w:rFonts w:ascii="Times New Roman" w:hAnsi="Times New Roman" w:cs="Times New Roman"/>
          <w:sz w:val="28"/>
          <w:szCs w:val="28"/>
        </w:rPr>
        <w:t>Имущественныи</w:t>
      </w:r>
      <w:proofErr w:type="spellEnd"/>
      <w:r w:rsidRPr="00DA13BC">
        <w:rPr>
          <w:rFonts w:ascii="Times New Roman" w:hAnsi="Times New Roman" w:cs="Times New Roman"/>
          <w:sz w:val="28"/>
          <w:szCs w:val="28"/>
        </w:rPr>
        <w:t xml:space="preserve">̆ ценз в Бельгии, установленный </w:t>
      </w:r>
      <w:proofErr w:type="spellStart"/>
      <w:r w:rsidRPr="00DA13BC">
        <w:rPr>
          <w:rFonts w:ascii="Times New Roman" w:hAnsi="Times New Roman" w:cs="Times New Roman"/>
          <w:sz w:val="28"/>
          <w:szCs w:val="28"/>
        </w:rPr>
        <w:t>Конституциеи</w:t>
      </w:r>
      <w:proofErr w:type="spellEnd"/>
      <w:r w:rsidRPr="00DA13BC">
        <w:rPr>
          <w:rFonts w:ascii="Times New Roman" w:hAnsi="Times New Roman" w:cs="Times New Roman"/>
          <w:sz w:val="28"/>
          <w:szCs w:val="28"/>
        </w:rPr>
        <w:t xml:space="preserve">̆ 1831 г., был также довольно высок (например, для участия в выборах в Сенат надо было уплачивать 1000 флоринов прямого налога). Только в результате революции 1848 г. во Франции было провозглашено всеобщее избирательное право. Но, поскольку женщины и некоторые другие категории граждан не получили права участвовать в выборах, к избирательным урнам было допущено </w:t>
      </w:r>
      <w:r w:rsidR="00500E40">
        <w:rPr>
          <w:rFonts w:ascii="Times New Roman" w:hAnsi="Times New Roman" w:cs="Times New Roman"/>
          <w:sz w:val="28"/>
          <w:szCs w:val="28"/>
        </w:rPr>
        <w:t xml:space="preserve">не более </w:t>
      </w:r>
      <w:proofErr w:type="spellStart"/>
      <w:r w:rsidR="00500E40">
        <w:rPr>
          <w:rFonts w:ascii="Times New Roman" w:hAnsi="Times New Roman" w:cs="Times New Roman"/>
          <w:sz w:val="28"/>
          <w:szCs w:val="28"/>
        </w:rPr>
        <w:t>однои</w:t>
      </w:r>
      <w:proofErr w:type="spellEnd"/>
      <w:r w:rsidR="00500E40">
        <w:rPr>
          <w:rFonts w:ascii="Times New Roman" w:hAnsi="Times New Roman" w:cs="Times New Roman"/>
          <w:sz w:val="28"/>
          <w:szCs w:val="28"/>
        </w:rPr>
        <w:t>̆ трети населения</w:t>
      </w:r>
      <w:r w:rsidRPr="00DA13BC">
        <w:rPr>
          <w:rFonts w:ascii="Times New Roman" w:hAnsi="Times New Roman" w:cs="Times New Roman"/>
          <w:sz w:val="28"/>
          <w:szCs w:val="28"/>
        </w:rPr>
        <w:t>. Уже в 1850 г. были установлены ограничения всеобщего избирательного права.</w:t>
      </w:r>
    </w:p>
    <w:p w14:paraId="5B183A9F" w14:textId="77777777" w:rsidR="005F78B2" w:rsidRPr="00DA13BC" w:rsidRDefault="0088320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В Португалии </w:t>
      </w:r>
      <w:proofErr w:type="spellStart"/>
      <w:r w:rsidRPr="00DA13BC">
        <w:rPr>
          <w:rFonts w:ascii="Times New Roman" w:hAnsi="Times New Roman" w:cs="Times New Roman"/>
          <w:sz w:val="28"/>
          <w:szCs w:val="28"/>
        </w:rPr>
        <w:t>избирательныи</w:t>
      </w:r>
      <w:proofErr w:type="spellEnd"/>
      <w:r w:rsidRPr="00DA13BC">
        <w:rPr>
          <w:rFonts w:ascii="Times New Roman" w:hAnsi="Times New Roman" w:cs="Times New Roman"/>
          <w:sz w:val="28"/>
          <w:szCs w:val="28"/>
        </w:rPr>
        <w:t xml:space="preserve">̆ закон 1820 г. был принят вскоре после революции и не предусматривал имущественного ценза, но женщины к участию в выборах не допускались, а выборы были </w:t>
      </w:r>
      <w:proofErr w:type="spellStart"/>
      <w:r w:rsidRPr="00DA13BC">
        <w:rPr>
          <w:rFonts w:ascii="Times New Roman" w:hAnsi="Times New Roman" w:cs="Times New Roman"/>
          <w:sz w:val="28"/>
          <w:szCs w:val="28"/>
        </w:rPr>
        <w:t>четырехстепенными</w:t>
      </w:r>
      <w:proofErr w:type="spellEnd"/>
      <w:r w:rsidRPr="00DA13BC">
        <w:rPr>
          <w:rFonts w:ascii="Times New Roman" w:hAnsi="Times New Roman" w:cs="Times New Roman"/>
          <w:sz w:val="28"/>
          <w:szCs w:val="28"/>
        </w:rPr>
        <w:t xml:space="preserve">. Однако уже в 1822 г. была принята Конституция, которая, хотя и вводила прямые выборы, одновременно установила </w:t>
      </w:r>
      <w:proofErr w:type="spellStart"/>
      <w:r w:rsidRPr="00DA13BC">
        <w:rPr>
          <w:rFonts w:ascii="Times New Roman" w:hAnsi="Times New Roman" w:cs="Times New Roman"/>
          <w:sz w:val="28"/>
          <w:szCs w:val="28"/>
        </w:rPr>
        <w:t>имущественныи</w:t>
      </w:r>
      <w:proofErr w:type="spellEnd"/>
      <w:r w:rsidRPr="00DA13BC">
        <w:rPr>
          <w:rFonts w:ascii="Times New Roman" w:hAnsi="Times New Roman" w:cs="Times New Roman"/>
          <w:sz w:val="28"/>
          <w:szCs w:val="28"/>
        </w:rPr>
        <w:t xml:space="preserve">̆ ценз. Конституционная хартия Португалии 1826 г. связывала активное избирательное право с цензом в 100 </w:t>
      </w:r>
      <w:proofErr w:type="spellStart"/>
      <w:r w:rsidRPr="00DA13BC">
        <w:rPr>
          <w:rFonts w:ascii="Times New Roman" w:hAnsi="Times New Roman" w:cs="Times New Roman"/>
          <w:sz w:val="28"/>
          <w:szCs w:val="28"/>
        </w:rPr>
        <w:t>милрейсов</w:t>
      </w:r>
      <w:proofErr w:type="spellEnd"/>
      <w:r w:rsidRPr="00DA13BC">
        <w:rPr>
          <w:rFonts w:ascii="Times New Roman" w:hAnsi="Times New Roman" w:cs="Times New Roman"/>
          <w:sz w:val="28"/>
          <w:szCs w:val="28"/>
        </w:rPr>
        <w:t xml:space="preserve"> прямого годового дохода, а пассивное избирательное право — с цензом в 400 </w:t>
      </w:r>
      <w:proofErr w:type="spellStart"/>
      <w:r w:rsidRPr="00DA13BC">
        <w:rPr>
          <w:rFonts w:ascii="Times New Roman" w:hAnsi="Times New Roman" w:cs="Times New Roman"/>
          <w:sz w:val="28"/>
          <w:szCs w:val="28"/>
        </w:rPr>
        <w:t>милрейсов</w:t>
      </w:r>
      <w:proofErr w:type="spellEnd"/>
      <w:r w:rsidRPr="00DA13BC">
        <w:rPr>
          <w:rFonts w:ascii="Times New Roman" w:hAnsi="Times New Roman" w:cs="Times New Roman"/>
          <w:sz w:val="28"/>
          <w:szCs w:val="28"/>
        </w:rPr>
        <w:t xml:space="preserve"> прямого годового дохода, причем выборы были </w:t>
      </w:r>
      <w:proofErr w:type="spellStart"/>
      <w:r w:rsidRPr="00DA13BC">
        <w:rPr>
          <w:rFonts w:ascii="Times New Roman" w:hAnsi="Times New Roman" w:cs="Times New Roman"/>
          <w:sz w:val="28"/>
          <w:szCs w:val="28"/>
        </w:rPr>
        <w:t>двустепенными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Избирательныи</w:t>
      </w:r>
      <w:proofErr w:type="spellEnd"/>
      <w:r w:rsidRPr="00DA13BC">
        <w:rPr>
          <w:rFonts w:ascii="Times New Roman" w:hAnsi="Times New Roman" w:cs="Times New Roman"/>
          <w:sz w:val="28"/>
          <w:szCs w:val="28"/>
        </w:rPr>
        <w:t xml:space="preserve">̆ закон 1852 г., </w:t>
      </w:r>
      <w:r w:rsidRPr="00DA13BC">
        <w:rPr>
          <w:rFonts w:ascii="Times New Roman" w:hAnsi="Times New Roman" w:cs="Times New Roman"/>
          <w:sz w:val="28"/>
          <w:szCs w:val="28"/>
        </w:rPr>
        <w:lastRenderedPageBreak/>
        <w:t xml:space="preserve">восстановив в Португалии прямые выборы, сохранил </w:t>
      </w:r>
      <w:proofErr w:type="spellStart"/>
      <w:r w:rsidRPr="00DA13BC">
        <w:rPr>
          <w:rFonts w:ascii="Times New Roman" w:hAnsi="Times New Roman" w:cs="Times New Roman"/>
          <w:sz w:val="28"/>
          <w:szCs w:val="28"/>
        </w:rPr>
        <w:t>имущественныи</w:t>
      </w:r>
      <w:proofErr w:type="spellEnd"/>
      <w:r w:rsidRPr="00DA13BC">
        <w:rPr>
          <w:rFonts w:ascii="Times New Roman" w:hAnsi="Times New Roman" w:cs="Times New Roman"/>
          <w:sz w:val="28"/>
          <w:szCs w:val="28"/>
        </w:rPr>
        <w:t>̆ ценз на прежнем уровне.</w:t>
      </w:r>
    </w:p>
    <w:p w14:paraId="4B8DD7CD"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Еще более важные цензы: оседлости и гражданства, их не надо путать, ценз оседлости обозначает, чтоб гражданин прожил в определенной стране или в данной местности, определенное время. Например, во Франции для голосования на любых выборах установлен ценз оседлости, равный 6 месяцам, а ценз гражданства не требует проживания в этой стране.</w:t>
      </w:r>
      <w:r w:rsidR="004E5673">
        <w:rPr>
          <w:rStyle w:val="a5"/>
          <w:rFonts w:ascii="Times New Roman" w:hAnsi="Times New Roman" w:cs="Times New Roman"/>
          <w:sz w:val="28"/>
          <w:szCs w:val="28"/>
        </w:rPr>
        <w:footnoteReference w:id="10"/>
      </w:r>
      <w:r w:rsidRPr="00DA13BC">
        <w:rPr>
          <w:rFonts w:ascii="Times New Roman" w:hAnsi="Times New Roman" w:cs="Times New Roman"/>
          <w:sz w:val="28"/>
          <w:szCs w:val="28"/>
        </w:rPr>
        <w:t xml:space="preserve"> Например, согласно части первой разд. 2 и части третьей разд. 3 ст.1 Конституции США 1787 года членом Палаты представителей Конгресса США может быть избрано лицо, состоящее в гражданстве США не менее 7 лет, а сенатором - не менее 9 лет.</w:t>
      </w:r>
    </w:p>
    <w:p w14:paraId="1B9CBED9"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Применяется еще моральный, пола, грамотности, религиозный (в иранском парламенте необходимо исповедовать ислам) цензы. Обычно лишаются избирательных прав лица, отбывающие наказание лишением свободы по приговору суда.</w:t>
      </w:r>
    </w:p>
    <w:p w14:paraId="67524978"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С активным избирательным правом связаны принципы свободных выборов и обязательного вотума.</w:t>
      </w:r>
    </w:p>
    <w:p w14:paraId="5AD97B1A"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Принцип свободных выборов означает, что избиратель сам решает, участвовать ли ему в избирательном процессе и если да, то в какой мере. Отсюда вытекает, что при определении результатов выборов не следует принимать во внимание, какой процент избирателей проголосовал: если хотя бы один проголосовал, то выборы состоялись.</w:t>
      </w:r>
    </w:p>
    <w:p w14:paraId="64546D9C"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В ряде стран предусмотрен обязательный вотум, то есть юридическая обязанность избирателей принять участие в голосовании. При этом составители Конституции Итальянской Республики 1947 года сочли обязательный вотум совместимым с принципом свободных выборов, записав в части второй ее ст. 48: «Голосование - личное и равное, свободное и тайное. Его осуществление является гражданским долгом»</w:t>
      </w:r>
      <w:r w:rsidR="00500E40">
        <w:rPr>
          <w:rFonts w:ascii="Times New Roman" w:hAnsi="Times New Roman" w:cs="Times New Roman"/>
          <w:sz w:val="28"/>
          <w:szCs w:val="28"/>
        </w:rPr>
        <w:t>.</w:t>
      </w:r>
      <w:r w:rsidR="00500E40">
        <w:rPr>
          <w:rStyle w:val="a5"/>
          <w:rFonts w:ascii="Times New Roman" w:hAnsi="Times New Roman" w:cs="Times New Roman"/>
          <w:sz w:val="28"/>
          <w:szCs w:val="28"/>
        </w:rPr>
        <w:footnoteReference w:id="11"/>
      </w:r>
      <w:r w:rsidRPr="00DA13BC">
        <w:rPr>
          <w:rFonts w:ascii="Times New Roman" w:hAnsi="Times New Roman" w:cs="Times New Roman"/>
          <w:sz w:val="28"/>
          <w:szCs w:val="28"/>
        </w:rPr>
        <w:t xml:space="preserve"> Правда, в Италии санкции за нарушение этого </w:t>
      </w:r>
      <w:r w:rsidRPr="00DA13BC">
        <w:rPr>
          <w:rFonts w:ascii="Times New Roman" w:hAnsi="Times New Roman" w:cs="Times New Roman"/>
          <w:sz w:val="28"/>
          <w:szCs w:val="28"/>
        </w:rPr>
        <w:lastRenderedPageBreak/>
        <w:t>долга - исключительно моральные, а вот в Австралии ленивому избирателю грозит штраф, в Греции и Турции - даже лишение свободы.</w:t>
      </w:r>
    </w:p>
    <w:p w14:paraId="15FDD95C"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Принцип равенства - этот принцип предполагает равную для каждого избирателя возможность воздействовать на результат выборов. Он представляет собой следствие и одно из важнейших проявлений конституционного гарантируемого равноправия граждан.</w:t>
      </w:r>
    </w:p>
    <w:p w14:paraId="4688502D" w14:textId="77777777" w:rsidR="00E60B8A" w:rsidRPr="00DA13BC" w:rsidRDefault="00E60B8A"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Равенство избирательного права. Этот принцип состоит в предоставлении каждому гражданину возможности в </w:t>
      </w:r>
      <w:proofErr w:type="spellStart"/>
      <w:r w:rsidRPr="00DA13BC">
        <w:rPr>
          <w:rFonts w:ascii="Times New Roman" w:hAnsi="Times New Roman" w:cs="Times New Roman"/>
          <w:sz w:val="28"/>
          <w:szCs w:val="28"/>
        </w:rPr>
        <w:t>одинаковои</w:t>
      </w:r>
      <w:proofErr w:type="spellEnd"/>
      <w:r w:rsidRPr="00DA13BC">
        <w:rPr>
          <w:rFonts w:ascii="Times New Roman" w:hAnsi="Times New Roman" w:cs="Times New Roman"/>
          <w:sz w:val="28"/>
          <w:szCs w:val="28"/>
        </w:rPr>
        <w:t xml:space="preserve">̆ с другими гражданами степени влиять на исход выборов. Равенство избирательного права может носить </w:t>
      </w:r>
      <w:proofErr w:type="spellStart"/>
      <w:r w:rsidRPr="00DA13BC">
        <w:rPr>
          <w:rFonts w:ascii="Times New Roman" w:hAnsi="Times New Roman" w:cs="Times New Roman"/>
          <w:sz w:val="28"/>
          <w:szCs w:val="28"/>
        </w:rPr>
        <w:t>формальныи</w:t>
      </w:r>
      <w:proofErr w:type="spellEnd"/>
      <w:r w:rsidRPr="00DA13BC">
        <w:rPr>
          <w:rFonts w:ascii="Times New Roman" w:hAnsi="Times New Roman" w:cs="Times New Roman"/>
          <w:sz w:val="28"/>
          <w:szCs w:val="28"/>
        </w:rPr>
        <w:t xml:space="preserve">̆ и </w:t>
      </w:r>
      <w:proofErr w:type="spellStart"/>
      <w:r w:rsidRPr="00DA13BC">
        <w:rPr>
          <w:rFonts w:ascii="Times New Roman" w:hAnsi="Times New Roman" w:cs="Times New Roman"/>
          <w:sz w:val="28"/>
          <w:szCs w:val="28"/>
        </w:rPr>
        <w:t>материальныи</w:t>
      </w:r>
      <w:proofErr w:type="spellEnd"/>
      <w:r w:rsidRPr="00DA13BC">
        <w:rPr>
          <w:rFonts w:ascii="Times New Roman" w:hAnsi="Times New Roman" w:cs="Times New Roman"/>
          <w:sz w:val="28"/>
          <w:szCs w:val="28"/>
        </w:rPr>
        <w:t xml:space="preserve">̆ характер. Формальное равенство избирательного права означает, что </w:t>
      </w:r>
      <w:proofErr w:type="spellStart"/>
      <w:r w:rsidRPr="00DA13BC">
        <w:rPr>
          <w:rFonts w:ascii="Times New Roman" w:hAnsi="Times New Roman" w:cs="Times New Roman"/>
          <w:sz w:val="28"/>
          <w:szCs w:val="28"/>
        </w:rPr>
        <w:t>каждыи</w:t>
      </w:r>
      <w:proofErr w:type="spellEnd"/>
      <w:r w:rsidRPr="00DA13BC">
        <w:rPr>
          <w:rFonts w:ascii="Times New Roman" w:hAnsi="Times New Roman" w:cs="Times New Roman"/>
          <w:sz w:val="28"/>
          <w:szCs w:val="28"/>
        </w:rPr>
        <w:t xml:space="preserve">̆ гражданин, </w:t>
      </w:r>
      <w:proofErr w:type="spellStart"/>
      <w:r w:rsidRPr="00DA13BC">
        <w:rPr>
          <w:rFonts w:ascii="Times New Roman" w:hAnsi="Times New Roman" w:cs="Times New Roman"/>
          <w:sz w:val="28"/>
          <w:szCs w:val="28"/>
        </w:rPr>
        <w:t>участвующии</w:t>
      </w:r>
      <w:proofErr w:type="spellEnd"/>
      <w:r w:rsidRPr="00DA13BC">
        <w:rPr>
          <w:rFonts w:ascii="Times New Roman" w:hAnsi="Times New Roman" w:cs="Times New Roman"/>
          <w:sz w:val="28"/>
          <w:szCs w:val="28"/>
        </w:rPr>
        <w:t xml:space="preserve">̆ в выборах, независимо от возраста, пола, расы, национальности, имущественного положения, социального происхождения и т. п. имеет одинаковое с другими избирателями количество голосов на выборах, а также во всем остальном участвует в выборах на равных основаниях. В этом плане следует отметить, что в свое время предоставление избирательного права женщинам далеко не всегда автоматически приводило к установлению равноправия женщин и мужчин в </w:t>
      </w:r>
      <w:proofErr w:type="spellStart"/>
      <w:r w:rsidRPr="00DA13BC">
        <w:rPr>
          <w:rFonts w:ascii="Times New Roman" w:hAnsi="Times New Roman" w:cs="Times New Roman"/>
          <w:sz w:val="28"/>
          <w:szCs w:val="28"/>
        </w:rPr>
        <w:t>даннои</w:t>
      </w:r>
      <w:proofErr w:type="spellEnd"/>
      <w:r w:rsidRPr="00DA13BC">
        <w:rPr>
          <w:rFonts w:ascii="Times New Roman" w:hAnsi="Times New Roman" w:cs="Times New Roman"/>
          <w:sz w:val="28"/>
          <w:szCs w:val="28"/>
        </w:rPr>
        <w:t xml:space="preserve">̆ сфере. Так, в Великобритании демократические силы добились провозглашения избирательного права для женщин на общенациональном уровне в 1918 г., но для них вводился </w:t>
      </w:r>
      <w:proofErr w:type="spellStart"/>
      <w:r w:rsidRPr="00DA13BC">
        <w:rPr>
          <w:rFonts w:ascii="Times New Roman" w:hAnsi="Times New Roman" w:cs="Times New Roman"/>
          <w:sz w:val="28"/>
          <w:szCs w:val="28"/>
        </w:rPr>
        <w:t>избирательныи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возрастнои</w:t>
      </w:r>
      <w:proofErr w:type="spellEnd"/>
      <w:r w:rsidRPr="00DA13BC">
        <w:rPr>
          <w:rFonts w:ascii="Times New Roman" w:hAnsi="Times New Roman" w:cs="Times New Roman"/>
          <w:sz w:val="28"/>
          <w:szCs w:val="28"/>
        </w:rPr>
        <w:t xml:space="preserve">̆ ценз — 30 лет, в то время как для мужчин </w:t>
      </w:r>
      <w:proofErr w:type="spellStart"/>
      <w:r w:rsidRPr="00DA13BC">
        <w:rPr>
          <w:rFonts w:ascii="Times New Roman" w:hAnsi="Times New Roman" w:cs="Times New Roman"/>
          <w:sz w:val="28"/>
          <w:szCs w:val="28"/>
        </w:rPr>
        <w:t>избирательныи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возрастнои</w:t>
      </w:r>
      <w:proofErr w:type="spellEnd"/>
      <w:r w:rsidRPr="00DA13BC">
        <w:rPr>
          <w:rFonts w:ascii="Times New Roman" w:hAnsi="Times New Roman" w:cs="Times New Roman"/>
          <w:sz w:val="28"/>
          <w:szCs w:val="28"/>
        </w:rPr>
        <w:t xml:space="preserve">̆ ценз тогда составлял 21 год. И только в 1928 г. </w:t>
      </w:r>
      <w:proofErr w:type="spellStart"/>
      <w:r w:rsidRPr="00DA13BC">
        <w:rPr>
          <w:rFonts w:ascii="Times New Roman" w:hAnsi="Times New Roman" w:cs="Times New Roman"/>
          <w:sz w:val="28"/>
          <w:szCs w:val="28"/>
        </w:rPr>
        <w:t>избирательныи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возрастнои</w:t>
      </w:r>
      <w:proofErr w:type="spellEnd"/>
      <w:r w:rsidRPr="00DA13BC">
        <w:rPr>
          <w:rFonts w:ascii="Times New Roman" w:hAnsi="Times New Roman" w:cs="Times New Roman"/>
          <w:sz w:val="28"/>
          <w:szCs w:val="28"/>
        </w:rPr>
        <w:t xml:space="preserve">̆ ценз мужчин и женщин был законодательно уравнен, т. е. в сфере избирательного права было достигнуто равноправие. Еще более вопиющее неравноправие в области избирательного права существовало в Венгрии до </w:t>
      </w:r>
      <w:proofErr w:type="spellStart"/>
      <w:r w:rsidRPr="00DA13BC">
        <w:rPr>
          <w:rFonts w:ascii="Times New Roman" w:hAnsi="Times New Roman" w:cs="Times New Roman"/>
          <w:sz w:val="28"/>
          <w:szCs w:val="28"/>
        </w:rPr>
        <w:t>Второи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мировои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войны</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возрастнои</w:t>
      </w:r>
      <w:proofErr w:type="spellEnd"/>
      <w:r w:rsidRPr="00DA13BC">
        <w:rPr>
          <w:rFonts w:ascii="Times New Roman" w:hAnsi="Times New Roman" w:cs="Times New Roman"/>
          <w:sz w:val="28"/>
          <w:szCs w:val="28"/>
        </w:rPr>
        <w:t xml:space="preserve">̆ ценз для мужчин равнялся 24 годам, а для женщин — 30 годам. Кроме того, женщина допускалась к участию в выборах лишь в том случае, если у нее было не менее трех законнорожденных </w:t>
      </w:r>
      <w:proofErr w:type="spellStart"/>
      <w:r w:rsidRPr="00DA13BC">
        <w:rPr>
          <w:rFonts w:ascii="Times New Roman" w:hAnsi="Times New Roman" w:cs="Times New Roman"/>
          <w:sz w:val="28"/>
          <w:szCs w:val="28"/>
        </w:rPr>
        <w:t>детеи</w:t>
      </w:r>
      <w:proofErr w:type="spellEnd"/>
      <w:r w:rsidRPr="00DA13BC">
        <w:rPr>
          <w:rFonts w:ascii="Times New Roman" w:hAnsi="Times New Roman" w:cs="Times New Roman"/>
          <w:sz w:val="28"/>
          <w:szCs w:val="28"/>
        </w:rPr>
        <w:t xml:space="preserve">̆, причем все трое должны были быть живы, а сама женщина должна была иметь образование не менее шести классов. Но наряду с этим избирательное право получали также женщины, живущие на </w:t>
      </w:r>
      <w:r w:rsidRPr="00DA13BC">
        <w:rPr>
          <w:rFonts w:ascii="Times New Roman" w:hAnsi="Times New Roman" w:cs="Times New Roman"/>
          <w:sz w:val="28"/>
          <w:szCs w:val="28"/>
        </w:rPr>
        <w:lastRenderedPageBreak/>
        <w:t xml:space="preserve">доход от имущества или предприятия и имеющие притом высшее образование. В настоящее время неравноправие мужчин и женщин в </w:t>
      </w:r>
      <w:proofErr w:type="spellStart"/>
      <w:r w:rsidRPr="00DA13BC">
        <w:rPr>
          <w:rFonts w:ascii="Times New Roman" w:hAnsi="Times New Roman" w:cs="Times New Roman"/>
          <w:sz w:val="28"/>
          <w:szCs w:val="28"/>
        </w:rPr>
        <w:t>этои</w:t>
      </w:r>
      <w:proofErr w:type="spellEnd"/>
      <w:r w:rsidRPr="00DA13BC">
        <w:rPr>
          <w:rFonts w:ascii="Times New Roman" w:hAnsi="Times New Roman" w:cs="Times New Roman"/>
          <w:sz w:val="28"/>
          <w:szCs w:val="28"/>
        </w:rPr>
        <w:t>̆ сфере и предоставление дополнительных голосов на выборах отдельным лицам в зависимости от имущественного ценза практически повсеместно отошли в прошлое.</w:t>
      </w:r>
    </w:p>
    <w:p w14:paraId="76789933"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Равенство избирательного права обеспечивается наличием у каждого избирателя такого же числа голосов, что и у любого другого избирателя. В западной литературе соответствующий принцип иногда определяется как «один человек - один голос», однако в зависимости от избирательной системы голосов может быть больше, чем один; важно, чтобы у всех избирателей их было поровну. Например, на парламентских выборах в Германии каждый избиратель имеет по два голоса, а на выборах представительных органов местного самоуправления в германской земле Баварии - по три.</w:t>
      </w:r>
    </w:p>
    <w:p w14:paraId="0B9A24FA"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Прямое избирательное право означает право избирателя избирать и избираться непосредственно в выборный орган или на выборную должность. Этот принцип действует в подавляющем большинстве случаев на выборах нижних палат парламентов, иногда также верхних палат (например, в США, Италии</w:t>
      </w:r>
      <w:r w:rsidR="00183385">
        <w:rPr>
          <w:rStyle w:val="a5"/>
          <w:rFonts w:ascii="Times New Roman" w:hAnsi="Times New Roman" w:cs="Times New Roman"/>
          <w:sz w:val="28"/>
          <w:szCs w:val="28"/>
        </w:rPr>
        <w:footnoteReference w:id="12"/>
      </w:r>
      <w:r w:rsidRPr="00DA13BC">
        <w:rPr>
          <w:rFonts w:ascii="Times New Roman" w:hAnsi="Times New Roman" w:cs="Times New Roman"/>
          <w:sz w:val="28"/>
          <w:szCs w:val="28"/>
        </w:rPr>
        <w:t>, Польше), президентов (например, в Мексике, Австрии, Болгарии), практически повсеместно - органов местного самоуправления.</w:t>
      </w:r>
      <w:r w:rsidR="00C2238B" w:rsidRPr="00DA13BC">
        <w:rPr>
          <w:rFonts w:ascii="Times New Roman" w:hAnsi="Times New Roman" w:cs="Times New Roman"/>
          <w:sz w:val="28"/>
          <w:szCs w:val="28"/>
        </w:rPr>
        <w:t xml:space="preserve"> Например, в России на основе прямых выборов избираются депутаты местных органов власти, депутаты </w:t>
      </w:r>
      <w:proofErr w:type="spellStart"/>
      <w:r w:rsidR="00C2238B" w:rsidRPr="00DA13BC">
        <w:rPr>
          <w:rFonts w:ascii="Times New Roman" w:hAnsi="Times New Roman" w:cs="Times New Roman"/>
          <w:sz w:val="28"/>
          <w:szCs w:val="28"/>
        </w:rPr>
        <w:t>Государственнои</w:t>
      </w:r>
      <w:proofErr w:type="spellEnd"/>
      <w:r w:rsidR="00C2238B" w:rsidRPr="00DA13BC">
        <w:rPr>
          <w:rFonts w:ascii="Times New Roman" w:hAnsi="Times New Roman" w:cs="Times New Roman"/>
          <w:sz w:val="28"/>
          <w:szCs w:val="28"/>
        </w:rPr>
        <w:t xml:space="preserve">̆ Думы Федерального Собрания РФ, Президент РФ, в США — члены Сената и Палаты </w:t>
      </w:r>
      <w:proofErr w:type="spellStart"/>
      <w:r w:rsidR="00C2238B" w:rsidRPr="00DA13BC">
        <w:rPr>
          <w:rFonts w:ascii="Times New Roman" w:hAnsi="Times New Roman" w:cs="Times New Roman"/>
          <w:sz w:val="28"/>
          <w:szCs w:val="28"/>
        </w:rPr>
        <w:t>представителеи</w:t>
      </w:r>
      <w:proofErr w:type="spellEnd"/>
      <w:r w:rsidR="00C2238B" w:rsidRPr="00DA13BC">
        <w:rPr>
          <w:rFonts w:ascii="Times New Roman" w:hAnsi="Times New Roman" w:cs="Times New Roman"/>
          <w:sz w:val="28"/>
          <w:szCs w:val="28"/>
        </w:rPr>
        <w:t xml:space="preserve">̆, во Франции — Президент </w:t>
      </w:r>
      <w:proofErr w:type="spellStart"/>
      <w:r w:rsidR="00C2238B" w:rsidRPr="00DA13BC">
        <w:rPr>
          <w:rFonts w:ascii="Times New Roman" w:hAnsi="Times New Roman" w:cs="Times New Roman"/>
          <w:sz w:val="28"/>
          <w:szCs w:val="28"/>
        </w:rPr>
        <w:t>Французскои</w:t>
      </w:r>
      <w:proofErr w:type="spellEnd"/>
      <w:r w:rsidR="00C2238B" w:rsidRPr="00DA13BC">
        <w:rPr>
          <w:rFonts w:ascii="Times New Roman" w:hAnsi="Times New Roman" w:cs="Times New Roman"/>
          <w:sz w:val="28"/>
          <w:szCs w:val="28"/>
        </w:rPr>
        <w:t>̆ Республики и члены Национального собрания и т. д.</w:t>
      </w:r>
      <w:r w:rsidR="004E5673">
        <w:rPr>
          <w:rStyle w:val="a5"/>
          <w:rFonts w:ascii="Times New Roman" w:hAnsi="Times New Roman" w:cs="Times New Roman"/>
          <w:sz w:val="28"/>
          <w:szCs w:val="28"/>
        </w:rPr>
        <w:footnoteReference w:id="13"/>
      </w:r>
    </w:p>
    <w:p w14:paraId="33895094" w14:textId="77777777" w:rsidR="00E13C59"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Косвенное избирательное право означает, что избиратель выбирает лишь членов коллегии, которая затем уже избирает выборный орган. Такой </w:t>
      </w:r>
      <w:r w:rsidRPr="00DA13BC">
        <w:rPr>
          <w:rFonts w:ascii="Times New Roman" w:hAnsi="Times New Roman" w:cs="Times New Roman"/>
          <w:sz w:val="28"/>
          <w:szCs w:val="28"/>
        </w:rPr>
        <w:lastRenderedPageBreak/>
        <w:t xml:space="preserve">коллегией может быть государственный или самоуправленческий орган, нижестоящий по отношению к выбираемому. Косвенные выборы могут иметь две ступени или более, хотя три или четыре встречаются весьма редко. Двухстепенными выборами избираются, например, Президент США, Совет штатов (верхняя палата Парламента) Индии, </w:t>
      </w:r>
      <w:proofErr w:type="spellStart"/>
      <w:r w:rsidRPr="00DA13BC">
        <w:rPr>
          <w:rFonts w:ascii="Times New Roman" w:hAnsi="Times New Roman" w:cs="Times New Roman"/>
          <w:sz w:val="28"/>
          <w:szCs w:val="28"/>
        </w:rPr>
        <w:t>трехстепенными</w:t>
      </w:r>
      <w:proofErr w:type="spellEnd"/>
      <w:r w:rsidRPr="00DA13BC">
        <w:rPr>
          <w:rFonts w:ascii="Times New Roman" w:hAnsi="Times New Roman" w:cs="Times New Roman"/>
          <w:sz w:val="28"/>
          <w:szCs w:val="28"/>
        </w:rPr>
        <w:t xml:space="preserve"> - подавляющая часть Всекитайского собрания народных представителей.</w:t>
      </w:r>
    </w:p>
    <w:p w14:paraId="35E51BBA" w14:textId="77777777" w:rsidR="00C2238B"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Косвенные выборы представляют собой своеобразное сито, посредством которого производится отбор кандидатов в состав выборного органа. Чем больше ступеней имеют такие выборы, тем больше в процессе их может нарушаться воля избирательного корпуса. В то же время эта система более надежно отсеивает случайных лиц, составляя более зрелых и надежных кандидатов.</w:t>
      </w:r>
      <w:r w:rsidR="00C2238B" w:rsidRPr="00DA13BC">
        <w:rPr>
          <w:rFonts w:ascii="Times New Roman" w:hAnsi="Times New Roman" w:cs="Times New Roman"/>
          <w:sz w:val="28"/>
          <w:szCs w:val="28"/>
        </w:rPr>
        <w:t xml:space="preserve"> Косвенные выборы предполагают, что члены представительного органа или </w:t>
      </w:r>
      <w:proofErr w:type="spellStart"/>
      <w:r w:rsidR="00C2238B" w:rsidRPr="00DA13BC">
        <w:rPr>
          <w:rFonts w:ascii="Times New Roman" w:hAnsi="Times New Roman" w:cs="Times New Roman"/>
          <w:sz w:val="28"/>
          <w:szCs w:val="28"/>
        </w:rPr>
        <w:t>единоличныи</w:t>
      </w:r>
      <w:proofErr w:type="spellEnd"/>
      <w:r w:rsidR="00C2238B" w:rsidRPr="00DA13BC">
        <w:rPr>
          <w:rFonts w:ascii="Times New Roman" w:hAnsi="Times New Roman" w:cs="Times New Roman"/>
          <w:sz w:val="28"/>
          <w:szCs w:val="28"/>
        </w:rPr>
        <w:t xml:space="preserve">̆ </w:t>
      </w:r>
      <w:proofErr w:type="spellStart"/>
      <w:r w:rsidR="00C2238B" w:rsidRPr="00DA13BC">
        <w:rPr>
          <w:rFonts w:ascii="Times New Roman" w:hAnsi="Times New Roman" w:cs="Times New Roman"/>
          <w:sz w:val="28"/>
          <w:szCs w:val="28"/>
        </w:rPr>
        <w:t>выборныи</w:t>
      </w:r>
      <w:proofErr w:type="spellEnd"/>
      <w:r w:rsidR="00C2238B" w:rsidRPr="00DA13BC">
        <w:rPr>
          <w:rFonts w:ascii="Times New Roman" w:hAnsi="Times New Roman" w:cs="Times New Roman"/>
          <w:sz w:val="28"/>
          <w:szCs w:val="28"/>
        </w:rPr>
        <w:t xml:space="preserve">̆ орган избираются выборщиками — лицами, специально избранными для осуществления выборов в </w:t>
      </w:r>
      <w:proofErr w:type="spellStart"/>
      <w:r w:rsidR="00C2238B" w:rsidRPr="00DA13BC">
        <w:rPr>
          <w:rFonts w:ascii="Times New Roman" w:hAnsi="Times New Roman" w:cs="Times New Roman"/>
          <w:sz w:val="28"/>
          <w:szCs w:val="28"/>
        </w:rPr>
        <w:t>соответствующии</w:t>
      </w:r>
      <w:proofErr w:type="spellEnd"/>
      <w:r w:rsidR="00C2238B" w:rsidRPr="00DA13BC">
        <w:rPr>
          <w:rFonts w:ascii="Times New Roman" w:hAnsi="Times New Roman" w:cs="Times New Roman"/>
          <w:sz w:val="28"/>
          <w:szCs w:val="28"/>
        </w:rPr>
        <w:t>̆ орган. Например, в США граждане избирают выборщиков, которые в свою очередь избирают Президента США. Они перестают быть выборщиками сразу после того, как проголосовали. На основе косвенных выборов также формируется часть парламента Свазиленда (таким путем избираются 40 депутатов и 20 сенаторов).</w:t>
      </w:r>
    </w:p>
    <w:p w14:paraId="31657FDE" w14:textId="77777777" w:rsidR="00C2238B" w:rsidRPr="00DA13BC" w:rsidRDefault="00E13C59"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Принцип тайного голосования состоит в исключении внешнего наблюдения и контроля за волеизъявления избирателя. Смысл его в том, чтобы гарантировать полную свободу этого волеизъявления.</w:t>
      </w:r>
      <w:r w:rsidR="00C2238B" w:rsidRPr="00DA13BC">
        <w:rPr>
          <w:rFonts w:ascii="Times New Roman" w:hAnsi="Times New Roman" w:cs="Times New Roman"/>
          <w:sz w:val="28"/>
          <w:szCs w:val="28"/>
        </w:rPr>
        <w:t xml:space="preserve"> В большинстве стран </w:t>
      </w:r>
      <w:proofErr w:type="spellStart"/>
      <w:r w:rsidR="00C2238B" w:rsidRPr="00DA13BC">
        <w:rPr>
          <w:rFonts w:ascii="Times New Roman" w:hAnsi="Times New Roman" w:cs="Times New Roman"/>
          <w:sz w:val="28"/>
          <w:szCs w:val="28"/>
        </w:rPr>
        <w:t>тайное</w:t>
      </w:r>
      <w:proofErr w:type="spellEnd"/>
      <w:r w:rsidR="00C2238B" w:rsidRPr="00DA13BC">
        <w:rPr>
          <w:rFonts w:ascii="Times New Roman" w:hAnsi="Times New Roman" w:cs="Times New Roman"/>
          <w:sz w:val="28"/>
          <w:szCs w:val="28"/>
        </w:rPr>
        <w:t xml:space="preserve"> голосование осуществляется посредством </w:t>
      </w:r>
      <w:proofErr w:type="spellStart"/>
      <w:r w:rsidR="00C2238B" w:rsidRPr="00DA13BC">
        <w:rPr>
          <w:rFonts w:ascii="Times New Roman" w:hAnsi="Times New Roman" w:cs="Times New Roman"/>
          <w:sz w:val="28"/>
          <w:szCs w:val="28"/>
        </w:rPr>
        <w:t>бюллетенеи</w:t>
      </w:r>
      <w:proofErr w:type="spellEnd"/>
      <w:r w:rsidR="00C2238B" w:rsidRPr="00DA13BC">
        <w:rPr>
          <w:rFonts w:ascii="Times New Roman" w:hAnsi="Times New Roman" w:cs="Times New Roman"/>
          <w:sz w:val="28"/>
          <w:szCs w:val="28"/>
        </w:rPr>
        <w:t xml:space="preserve">̆, в которых избиратель либо вычеркивает фамилии кандидатов или названия партий, против которых он выступает, либо отмечает фамилию кандидата или название партии, за которых он отдает свой голос. Производится это в специально отгороженном помещении, в котором избиратель находится один. Затем избиратель опускает бюллетень в ящик для голосования. В некоторых странах (Болгария, Польша) с целью дополнительного обеспечения </w:t>
      </w:r>
      <w:proofErr w:type="spellStart"/>
      <w:r w:rsidR="00C2238B" w:rsidRPr="00DA13BC">
        <w:rPr>
          <w:rFonts w:ascii="Times New Roman" w:hAnsi="Times New Roman" w:cs="Times New Roman"/>
          <w:sz w:val="28"/>
          <w:szCs w:val="28"/>
        </w:rPr>
        <w:t>тайности</w:t>
      </w:r>
      <w:proofErr w:type="spellEnd"/>
      <w:r w:rsidR="00C2238B" w:rsidRPr="00DA13BC">
        <w:rPr>
          <w:rFonts w:ascii="Times New Roman" w:hAnsi="Times New Roman" w:cs="Times New Roman"/>
          <w:sz w:val="28"/>
          <w:szCs w:val="28"/>
        </w:rPr>
        <w:t xml:space="preserve"> голосования бюллетени вкладываются в конверты.</w:t>
      </w:r>
    </w:p>
    <w:p w14:paraId="1DE74490" w14:textId="77777777" w:rsidR="00E13C59" w:rsidRPr="00DA13BC" w:rsidRDefault="00C2238B"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lastRenderedPageBreak/>
        <w:t xml:space="preserve">В некоторых странах при голосовании обходятся без </w:t>
      </w:r>
      <w:proofErr w:type="spellStart"/>
      <w:r w:rsidRPr="00DA13BC">
        <w:rPr>
          <w:rFonts w:ascii="Times New Roman" w:hAnsi="Times New Roman" w:cs="Times New Roman"/>
          <w:sz w:val="28"/>
          <w:szCs w:val="28"/>
        </w:rPr>
        <w:t>бюллетенеи</w:t>
      </w:r>
      <w:proofErr w:type="spellEnd"/>
      <w:r w:rsidRPr="00DA13BC">
        <w:rPr>
          <w:rFonts w:ascii="Times New Roman" w:hAnsi="Times New Roman" w:cs="Times New Roman"/>
          <w:sz w:val="28"/>
          <w:szCs w:val="28"/>
        </w:rPr>
        <w:t xml:space="preserve">̆. Например, в США голосование осуществляется посредством </w:t>
      </w:r>
      <w:proofErr w:type="spellStart"/>
      <w:r w:rsidRPr="00DA13BC">
        <w:rPr>
          <w:rFonts w:ascii="Times New Roman" w:hAnsi="Times New Roman" w:cs="Times New Roman"/>
          <w:sz w:val="28"/>
          <w:szCs w:val="28"/>
        </w:rPr>
        <w:t>избирательнои</w:t>
      </w:r>
      <w:proofErr w:type="spellEnd"/>
      <w:r w:rsidRPr="00DA13BC">
        <w:rPr>
          <w:rFonts w:ascii="Times New Roman" w:hAnsi="Times New Roman" w:cs="Times New Roman"/>
          <w:sz w:val="28"/>
          <w:szCs w:val="28"/>
        </w:rPr>
        <w:t xml:space="preserve">̆ машины. Избиратель заходит в специальное помещение, где находится избирательная машина, после чего дверь в помещение автоматически закрывается и открывается после того, как избиратель проголосует. Само голосование производится путем нажатия рычажков, расположенных на </w:t>
      </w:r>
      <w:proofErr w:type="spellStart"/>
      <w:r w:rsidRPr="00DA13BC">
        <w:rPr>
          <w:rFonts w:ascii="Times New Roman" w:hAnsi="Times New Roman" w:cs="Times New Roman"/>
          <w:sz w:val="28"/>
          <w:szCs w:val="28"/>
        </w:rPr>
        <w:t>переднеи</w:t>
      </w:r>
      <w:proofErr w:type="spellEnd"/>
      <w:r w:rsidRPr="00DA13BC">
        <w:rPr>
          <w:rFonts w:ascii="Times New Roman" w:hAnsi="Times New Roman" w:cs="Times New Roman"/>
          <w:sz w:val="28"/>
          <w:szCs w:val="28"/>
        </w:rPr>
        <w:t xml:space="preserve">̆ стенке </w:t>
      </w:r>
      <w:proofErr w:type="spellStart"/>
      <w:r w:rsidRPr="00DA13BC">
        <w:rPr>
          <w:rFonts w:ascii="Times New Roman" w:hAnsi="Times New Roman" w:cs="Times New Roman"/>
          <w:sz w:val="28"/>
          <w:szCs w:val="28"/>
        </w:rPr>
        <w:t>избирательнои</w:t>
      </w:r>
      <w:proofErr w:type="spellEnd"/>
      <w:r w:rsidRPr="00DA13BC">
        <w:rPr>
          <w:rFonts w:ascii="Times New Roman" w:hAnsi="Times New Roman" w:cs="Times New Roman"/>
          <w:sz w:val="28"/>
          <w:szCs w:val="28"/>
        </w:rPr>
        <w:t xml:space="preserve">̆ машины. Машина устроена так, что вторично голосовать можно только после того, как один избиратель покинет помещение, а </w:t>
      </w:r>
      <w:proofErr w:type="spellStart"/>
      <w:r w:rsidRPr="00DA13BC">
        <w:rPr>
          <w:rFonts w:ascii="Times New Roman" w:hAnsi="Times New Roman" w:cs="Times New Roman"/>
          <w:sz w:val="28"/>
          <w:szCs w:val="28"/>
        </w:rPr>
        <w:t>другои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войдет</w:t>
      </w:r>
      <w:proofErr w:type="spellEnd"/>
      <w:r w:rsidRPr="00DA13BC">
        <w:rPr>
          <w:rFonts w:ascii="Times New Roman" w:hAnsi="Times New Roman" w:cs="Times New Roman"/>
          <w:sz w:val="28"/>
          <w:szCs w:val="28"/>
        </w:rPr>
        <w:t>.</w:t>
      </w:r>
    </w:p>
    <w:p w14:paraId="4C3E04C7" w14:textId="77777777" w:rsidR="00E13C59" w:rsidRPr="00DA13BC" w:rsidRDefault="00840A13"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Н</w:t>
      </w:r>
      <w:r w:rsidR="00E13C59" w:rsidRPr="00DA13BC">
        <w:rPr>
          <w:rFonts w:ascii="Times New Roman" w:hAnsi="Times New Roman" w:cs="Times New Roman"/>
          <w:sz w:val="28"/>
          <w:szCs w:val="28"/>
        </w:rPr>
        <w:t>еобходимость тайного голосования очевидна, история его значительно короче истории выборов государственных органов. Так во Франции теоретически тайное голосование было установлено еще в 1789 году, но практически введено только с 1871 года. В Великобритании оно ведет отсчет своего существования с 1872 года.</w:t>
      </w:r>
    </w:p>
    <w:p w14:paraId="024A368A" w14:textId="77777777" w:rsidR="005F78B2" w:rsidRPr="00DA13BC" w:rsidRDefault="005F78B2" w:rsidP="00FC098C">
      <w:pPr>
        <w:spacing w:line="360" w:lineRule="auto"/>
        <w:ind w:firstLine="709"/>
        <w:jc w:val="both"/>
        <w:rPr>
          <w:rFonts w:ascii="Times New Roman" w:hAnsi="Times New Roman" w:cs="Times New Roman"/>
          <w:sz w:val="28"/>
          <w:szCs w:val="28"/>
        </w:rPr>
      </w:pPr>
    </w:p>
    <w:p w14:paraId="741B035A" w14:textId="77777777" w:rsidR="00457163" w:rsidRDefault="00457163">
      <w:pPr>
        <w:rPr>
          <w:rFonts w:ascii="Times New Roman" w:hAnsi="Times New Roman" w:cs="Times New Roman"/>
          <w:b/>
          <w:sz w:val="28"/>
          <w:szCs w:val="28"/>
        </w:rPr>
      </w:pPr>
      <w:r>
        <w:rPr>
          <w:rFonts w:ascii="Times New Roman" w:hAnsi="Times New Roman" w:cs="Times New Roman"/>
          <w:b/>
          <w:sz w:val="28"/>
          <w:szCs w:val="28"/>
        </w:rPr>
        <w:br w:type="page"/>
      </w:r>
    </w:p>
    <w:p w14:paraId="4B5C8EE1" w14:textId="77777777" w:rsidR="005F78B2" w:rsidRPr="00DA13BC" w:rsidRDefault="005F78B2" w:rsidP="00FC098C">
      <w:pPr>
        <w:spacing w:line="360" w:lineRule="auto"/>
        <w:ind w:firstLine="709"/>
        <w:jc w:val="center"/>
        <w:rPr>
          <w:rFonts w:ascii="Times New Roman" w:hAnsi="Times New Roman" w:cs="Times New Roman"/>
          <w:b/>
          <w:sz w:val="28"/>
          <w:szCs w:val="28"/>
        </w:rPr>
      </w:pPr>
      <w:r w:rsidRPr="00DA13BC">
        <w:rPr>
          <w:rFonts w:ascii="Times New Roman" w:hAnsi="Times New Roman" w:cs="Times New Roman"/>
          <w:b/>
          <w:sz w:val="28"/>
          <w:szCs w:val="28"/>
        </w:rPr>
        <w:lastRenderedPageBreak/>
        <w:t>Глава 2 Избирательные системы зарубежных стран</w:t>
      </w:r>
    </w:p>
    <w:p w14:paraId="38E22FF8" w14:textId="77777777" w:rsidR="00840A13" w:rsidRPr="00DA13BC" w:rsidRDefault="00840A13" w:rsidP="00FC098C">
      <w:pPr>
        <w:spacing w:line="360" w:lineRule="auto"/>
        <w:ind w:firstLine="709"/>
        <w:jc w:val="center"/>
        <w:rPr>
          <w:rFonts w:ascii="Times New Roman" w:hAnsi="Times New Roman" w:cs="Times New Roman"/>
          <w:b/>
          <w:sz w:val="28"/>
          <w:szCs w:val="28"/>
        </w:rPr>
      </w:pPr>
    </w:p>
    <w:p w14:paraId="58571BF4" w14:textId="77777777" w:rsidR="005F78B2" w:rsidRPr="00DA13BC" w:rsidRDefault="00840A13"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Под </w:t>
      </w:r>
      <w:proofErr w:type="spellStart"/>
      <w:r w:rsidRPr="00DA13BC">
        <w:rPr>
          <w:rFonts w:ascii="Times New Roman" w:hAnsi="Times New Roman" w:cs="Times New Roman"/>
          <w:sz w:val="28"/>
          <w:szCs w:val="28"/>
        </w:rPr>
        <w:t>избирательнои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системои</w:t>
      </w:r>
      <w:proofErr w:type="spellEnd"/>
      <w:r w:rsidRPr="00DA13BC">
        <w:rPr>
          <w:rFonts w:ascii="Times New Roman" w:hAnsi="Times New Roman" w:cs="Times New Roman"/>
          <w:sz w:val="28"/>
          <w:szCs w:val="28"/>
        </w:rPr>
        <w:t xml:space="preserve">̆ понимают </w:t>
      </w:r>
      <w:proofErr w:type="spellStart"/>
      <w:r w:rsidRPr="00DA13BC">
        <w:rPr>
          <w:rFonts w:ascii="Times New Roman" w:hAnsi="Times New Roman" w:cs="Times New Roman"/>
          <w:sz w:val="28"/>
          <w:szCs w:val="28"/>
        </w:rPr>
        <w:t>установленныи</w:t>
      </w:r>
      <w:proofErr w:type="spellEnd"/>
      <w:r w:rsidRPr="00DA13BC">
        <w:rPr>
          <w:rFonts w:ascii="Times New Roman" w:hAnsi="Times New Roman" w:cs="Times New Roman"/>
          <w:sz w:val="28"/>
          <w:szCs w:val="28"/>
        </w:rPr>
        <w:t>̆ законом или другим нормативным актом способ определения результатов голосования и порядок распределения мандатов между партиями или кандидатами. Наиболее распространенными являются две избирательные системы: мажоритарная и пропорциональная, которые имеют свои разновидности.</w:t>
      </w:r>
    </w:p>
    <w:p w14:paraId="20D837D5" w14:textId="77777777" w:rsidR="005F78B2" w:rsidRPr="00DA13BC" w:rsidRDefault="00840A13"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Мажоритарная система является старейшей из всех существующих избирательных систем. Согласно данной системе вся страна делится на примерно равные по числу избирателей округа, причем от каждого обычно избирается один депутат. Иногда от одного округа избирается большее число депутатов.</w:t>
      </w:r>
      <w:r w:rsidR="004E672A" w:rsidRPr="00DA13BC">
        <w:rPr>
          <w:rFonts w:ascii="Times New Roman" w:hAnsi="Times New Roman" w:cs="Times New Roman"/>
          <w:sz w:val="28"/>
          <w:szCs w:val="28"/>
        </w:rPr>
        <w:t xml:space="preserve"> Мажоритарная избирательная система предполагает, что для избрания кандидат должен получить большинство голосов </w:t>
      </w:r>
      <w:proofErr w:type="spellStart"/>
      <w:r w:rsidR="004E672A" w:rsidRPr="00DA13BC">
        <w:rPr>
          <w:rFonts w:ascii="Times New Roman" w:hAnsi="Times New Roman" w:cs="Times New Roman"/>
          <w:sz w:val="28"/>
          <w:szCs w:val="28"/>
        </w:rPr>
        <w:t>избирателеи</w:t>
      </w:r>
      <w:proofErr w:type="spellEnd"/>
      <w:r w:rsidR="004E672A" w:rsidRPr="00DA13BC">
        <w:rPr>
          <w:rFonts w:ascii="Times New Roman" w:hAnsi="Times New Roman" w:cs="Times New Roman"/>
          <w:sz w:val="28"/>
          <w:szCs w:val="28"/>
        </w:rPr>
        <w:t xml:space="preserve">̆ данного округа или страны в целом. Выделяются две основные разновидности </w:t>
      </w:r>
      <w:proofErr w:type="spellStart"/>
      <w:r w:rsidR="004E672A" w:rsidRPr="00DA13BC">
        <w:rPr>
          <w:rFonts w:ascii="Times New Roman" w:hAnsi="Times New Roman" w:cs="Times New Roman"/>
          <w:sz w:val="28"/>
          <w:szCs w:val="28"/>
        </w:rPr>
        <w:t>мажоритарнои</w:t>
      </w:r>
      <w:proofErr w:type="spellEnd"/>
      <w:r w:rsidR="004E672A" w:rsidRPr="00DA13BC">
        <w:rPr>
          <w:rFonts w:ascii="Times New Roman" w:hAnsi="Times New Roman" w:cs="Times New Roman"/>
          <w:sz w:val="28"/>
          <w:szCs w:val="28"/>
        </w:rPr>
        <w:t xml:space="preserve">̆ </w:t>
      </w:r>
      <w:proofErr w:type="spellStart"/>
      <w:r w:rsidR="004E672A" w:rsidRPr="00DA13BC">
        <w:rPr>
          <w:rFonts w:ascii="Times New Roman" w:hAnsi="Times New Roman" w:cs="Times New Roman"/>
          <w:sz w:val="28"/>
          <w:szCs w:val="28"/>
        </w:rPr>
        <w:t>избирательнои</w:t>
      </w:r>
      <w:proofErr w:type="spellEnd"/>
      <w:r w:rsidR="004E672A" w:rsidRPr="00DA13BC">
        <w:rPr>
          <w:rFonts w:ascii="Times New Roman" w:hAnsi="Times New Roman" w:cs="Times New Roman"/>
          <w:sz w:val="28"/>
          <w:szCs w:val="28"/>
        </w:rPr>
        <w:t xml:space="preserve">̆ системы: мажоритарная система относительного большинства и мажоритарная система абсолютного большинства. При </w:t>
      </w:r>
      <w:proofErr w:type="spellStart"/>
      <w:r w:rsidR="004E672A" w:rsidRPr="00DA13BC">
        <w:rPr>
          <w:rFonts w:ascii="Times New Roman" w:hAnsi="Times New Roman" w:cs="Times New Roman"/>
          <w:sz w:val="28"/>
          <w:szCs w:val="28"/>
        </w:rPr>
        <w:t>мажоритарнои</w:t>
      </w:r>
      <w:proofErr w:type="spellEnd"/>
      <w:r w:rsidR="004E672A" w:rsidRPr="00DA13BC">
        <w:rPr>
          <w:rFonts w:ascii="Times New Roman" w:hAnsi="Times New Roman" w:cs="Times New Roman"/>
          <w:sz w:val="28"/>
          <w:szCs w:val="28"/>
        </w:rPr>
        <w:t>̆ системе относительного большинства (</w:t>
      </w:r>
      <w:proofErr w:type="spellStart"/>
      <w:r w:rsidR="004E672A" w:rsidRPr="00DA13BC">
        <w:rPr>
          <w:rFonts w:ascii="Times New Roman" w:hAnsi="Times New Roman" w:cs="Times New Roman"/>
          <w:sz w:val="28"/>
          <w:szCs w:val="28"/>
        </w:rPr>
        <w:t>действует</w:t>
      </w:r>
      <w:proofErr w:type="spellEnd"/>
      <w:r w:rsidR="004E672A" w:rsidRPr="00DA13BC">
        <w:rPr>
          <w:rFonts w:ascii="Times New Roman" w:hAnsi="Times New Roman" w:cs="Times New Roman"/>
          <w:sz w:val="28"/>
          <w:szCs w:val="28"/>
        </w:rPr>
        <w:t xml:space="preserve"> в Великобритании, США, Канаде, Индии и других странах) избранным считается кандидат, </w:t>
      </w:r>
      <w:proofErr w:type="spellStart"/>
      <w:r w:rsidR="004E672A" w:rsidRPr="00DA13BC">
        <w:rPr>
          <w:rFonts w:ascii="Times New Roman" w:hAnsi="Times New Roman" w:cs="Times New Roman"/>
          <w:sz w:val="28"/>
          <w:szCs w:val="28"/>
        </w:rPr>
        <w:t>собравшии</w:t>
      </w:r>
      <w:proofErr w:type="spellEnd"/>
      <w:r w:rsidR="004E672A" w:rsidRPr="00DA13BC">
        <w:rPr>
          <w:rFonts w:ascii="Times New Roman" w:hAnsi="Times New Roman" w:cs="Times New Roman"/>
          <w:sz w:val="28"/>
          <w:szCs w:val="28"/>
        </w:rPr>
        <w:t xml:space="preserve">̆ голосов больше, чем </w:t>
      </w:r>
      <w:proofErr w:type="spellStart"/>
      <w:r w:rsidR="004E672A" w:rsidRPr="00DA13BC">
        <w:rPr>
          <w:rFonts w:ascii="Times New Roman" w:hAnsi="Times New Roman" w:cs="Times New Roman"/>
          <w:sz w:val="28"/>
          <w:szCs w:val="28"/>
        </w:rPr>
        <w:t>любои</w:t>
      </w:r>
      <w:proofErr w:type="spellEnd"/>
      <w:r w:rsidR="004E672A" w:rsidRPr="00DA13BC">
        <w:rPr>
          <w:rFonts w:ascii="Times New Roman" w:hAnsi="Times New Roman" w:cs="Times New Roman"/>
          <w:sz w:val="28"/>
          <w:szCs w:val="28"/>
        </w:rPr>
        <w:t xml:space="preserve">̆ </w:t>
      </w:r>
      <w:proofErr w:type="spellStart"/>
      <w:r w:rsidR="004E672A" w:rsidRPr="00DA13BC">
        <w:rPr>
          <w:rFonts w:ascii="Times New Roman" w:hAnsi="Times New Roman" w:cs="Times New Roman"/>
          <w:sz w:val="28"/>
          <w:szCs w:val="28"/>
        </w:rPr>
        <w:t>другои</w:t>
      </w:r>
      <w:proofErr w:type="spellEnd"/>
      <w:r w:rsidR="004E672A" w:rsidRPr="00DA13BC">
        <w:rPr>
          <w:rFonts w:ascii="Times New Roman" w:hAnsi="Times New Roman" w:cs="Times New Roman"/>
          <w:sz w:val="28"/>
          <w:szCs w:val="28"/>
        </w:rPr>
        <w:t>̆ претендент, но не обязательно больше половины. В таких условиях если выдвинут только один кандидат, то голосование может не проводиться, поскольку достаточно будет того, что кандидат проголосует сам за себя. Ведь получив хотя бы один голос, при отсутствии других претендентов он наберет самое большое количество голосов. Мажоритарная система относительного большинства - самая распространенный вид мажоритарной системы. В настоящее время в «классическом» виде её применяют 43 страны (как правило, англоязычные).</w:t>
      </w:r>
      <w:r w:rsidR="00500E40">
        <w:rPr>
          <w:rStyle w:val="a5"/>
          <w:rFonts w:ascii="Times New Roman" w:hAnsi="Times New Roman" w:cs="Times New Roman"/>
          <w:sz w:val="28"/>
          <w:szCs w:val="28"/>
        </w:rPr>
        <w:footnoteReference w:id="14"/>
      </w:r>
    </w:p>
    <w:p w14:paraId="21E2B834" w14:textId="77777777" w:rsidR="005250A8" w:rsidRPr="00DA13BC" w:rsidRDefault="005250A8" w:rsidP="00183385">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Мажоритарная система абсолютного большинства (</w:t>
      </w:r>
      <w:proofErr w:type="spellStart"/>
      <w:r w:rsidRPr="00DA13BC">
        <w:rPr>
          <w:rFonts w:ascii="Times New Roman" w:hAnsi="Times New Roman" w:cs="Times New Roman"/>
          <w:sz w:val="28"/>
          <w:szCs w:val="28"/>
        </w:rPr>
        <w:t>действует</w:t>
      </w:r>
      <w:proofErr w:type="spellEnd"/>
      <w:r w:rsidRPr="00DA13BC">
        <w:rPr>
          <w:rFonts w:ascii="Times New Roman" w:hAnsi="Times New Roman" w:cs="Times New Roman"/>
          <w:sz w:val="28"/>
          <w:szCs w:val="28"/>
        </w:rPr>
        <w:t xml:space="preserve"> во Франции и некоторых других странах, до 1993 г. </w:t>
      </w:r>
      <w:proofErr w:type="spellStart"/>
      <w:r w:rsidRPr="00DA13BC">
        <w:rPr>
          <w:rFonts w:ascii="Times New Roman" w:hAnsi="Times New Roman" w:cs="Times New Roman"/>
          <w:sz w:val="28"/>
          <w:szCs w:val="28"/>
        </w:rPr>
        <w:t>действовала</w:t>
      </w:r>
      <w:proofErr w:type="spellEnd"/>
      <w:r w:rsidRPr="00DA13BC">
        <w:rPr>
          <w:rFonts w:ascii="Times New Roman" w:hAnsi="Times New Roman" w:cs="Times New Roman"/>
          <w:sz w:val="28"/>
          <w:szCs w:val="28"/>
        </w:rPr>
        <w:t xml:space="preserve"> в России) предусматривает, </w:t>
      </w:r>
      <w:r w:rsidRPr="00DA13BC">
        <w:rPr>
          <w:rFonts w:ascii="Times New Roman" w:hAnsi="Times New Roman" w:cs="Times New Roman"/>
          <w:sz w:val="28"/>
          <w:szCs w:val="28"/>
        </w:rPr>
        <w:lastRenderedPageBreak/>
        <w:t xml:space="preserve">что победитель на выборах </w:t>
      </w:r>
      <w:proofErr w:type="spellStart"/>
      <w:r w:rsidRPr="00DA13BC">
        <w:rPr>
          <w:rFonts w:ascii="Times New Roman" w:hAnsi="Times New Roman" w:cs="Times New Roman"/>
          <w:sz w:val="28"/>
          <w:szCs w:val="28"/>
        </w:rPr>
        <w:t>долженполучить</w:t>
      </w:r>
      <w:proofErr w:type="spellEnd"/>
      <w:r w:rsidRPr="00DA13BC">
        <w:rPr>
          <w:rFonts w:ascii="Times New Roman" w:hAnsi="Times New Roman" w:cs="Times New Roman"/>
          <w:sz w:val="28"/>
          <w:szCs w:val="28"/>
        </w:rPr>
        <w:t xml:space="preserve"> более половины всех признанных </w:t>
      </w:r>
      <w:proofErr w:type="spellStart"/>
      <w:r w:rsidRPr="00DA13BC">
        <w:rPr>
          <w:rFonts w:ascii="Times New Roman" w:hAnsi="Times New Roman" w:cs="Times New Roman"/>
          <w:sz w:val="28"/>
          <w:szCs w:val="28"/>
        </w:rPr>
        <w:t>действительными</w:t>
      </w:r>
      <w:proofErr w:type="spellEnd"/>
      <w:r w:rsidRPr="00DA13BC">
        <w:rPr>
          <w:rFonts w:ascii="Times New Roman" w:hAnsi="Times New Roman" w:cs="Times New Roman"/>
          <w:sz w:val="28"/>
          <w:szCs w:val="28"/>
        </w:rPr>
        <w:t xml:space="preserve"> голосов (50% плюс один голос как минимум). Если ни один кандидат не получает более половины голосов, то обычно проводится </w:t>
      </w:r>
      <w:proofErr w:type="spellStart"/>
      <w:r w:rsidRPr="00DA13BC">
        <w:rPr>
          <w:rFonts w:ascii="Times New Roman" w:hAnsi="Times New Roman" w:cs="Times New Roman"/>
          <w:sz w:val="28"/>
          <w:szCs w:val="28"/>
        </w:rPr>
        <w:t>второи</w:t>
      </w:r>
      <w:proofErr w:type="spellEnd"/>
      <w:r w:rsidRPr="00DA13BC">
        <w:rPr>
          <w:rFonts w:ascii="Times New Roman" w:hAnsi="Times New Roman" w:cs="Times New Roman"/>
          <w:sz w:val="28"/>
          <w:szCs w:val="28"/>
        </w:rPr>
        <w:t xml:space="preserve">̆ тур голосования, для участия в котором, как правило, допускаются только два кандидата, собравшие наибольшее число голосов в первом туре. В результате одному из них легче набрать абсолютное большинство голосов. В ряде стран в этом случае проводятся повторные выборы. Например, по Закону СССР 1978 г. «О выборах в </w:t>
      </w:r>
      <w:proofErr w:type="spellStart"/>
      <w:r w:rsidRPr="00DA13BC">
        <w:rPr>
          <w:rFonts w:ascii="Times New Roman" w:hAnsi="Times New Roman" w:cs="Times New Roman"/>
          <w:sz w:val="28"/>
          <w:szCs w:val="28"/>
        </w:rPr>
        <w:t>Верховныи</w:t>
      </w:r>
      <w:proofErr w:type="spellEnd"/>
      <w:r w:rsidRPr="00DA13BC">
        <w:rPr>
          <w:rFonts w:ascii="Times New Roman" w:hAnsi="Times New Roman" w:cs="Times New Roman"/>
          <w:sz w:val="28"/>
          <w:szCs w:val="28"/>
        </w:rPr>
        <w:t>̆ Совет СССР»</w:t>
      </w:r>
      <w:r w:rsidR="00C7326A">
        <w:rPr>
          <w:rStyle w:val="a5"/>
          <w:rFonts w:ascii="Times New Roman" w:hAnsi="Times New Roman" w:cs="Times New Roman"/>
          <w:sz w:val="28"/>
          <w:szCs w:val="28"/>
        </w:rPr>
        <w:footnoteReference w:id="15"/>
      </w:r>
      <w:r w:rsidRPr="00DA13BC">
        <w:rPr>
          <w:rFonts w:ascii="Times New Roman" w:hAnsi="Times New Roman" w:cs="Times New Roman"/>
          <w:sz w:val="28"/>
          <w:szCs w:val="28"/>
        </w:rPr>
        <w:t xml:space="preserve"> (ст. 59)1 и Закону РСФСР 1978 г. «О выборах в </w:t>
      </w:r>
      <w:proofErr w:type="spellStart"/>
      <w:r w:rsidRPr="00DA13BC">
        <w:rPr>
          <w:rFonts w:ascii="Times New Roman" w:hAnsi="Times New Roman" w:cs="Times New Roman"/>
          <w:sz w:val="28"/>
          <w:szCs w:val="28"/>
        </w:rPr>
        <w:t>Верховныи</w:t>
      </w:r>
      <w:proofErr w:type="spellEnd"/>
      <w:r w:rsidRPr="00DA13BC">
        <w:rPr>
          <w:rFonts w:ascii="Times New Roman" w:hAnsi="Times New Roman" w:cs="Times New Roman"/>
          <w:sz w:val="28"/>
          <w:szCs w:val="28"/>
        </w:rPr>
        <w:t>̆ Совет РСФСР»</w:t>
      </w:r>
      <w:r w:rsidR="00183385">
        <w:rPr>
          <w:rStyle w:val="a5"/>
          <w:rFonts w:ascii="Times New Roman" w:hAnsi="Times New Roman" w:cs="Times New Roman"/>
          <w:sz w:val="28"/>
          <w:szCs w:val="28"/>
        </w:rPr>
        <w:footnoteReference w:id="16"/>
      </w:r>
      <w:r w:rsidRPr="00DA13BC">
        <w:rPr>
          <w:rFonts w:ascii="Times New Roman" w:hAnsi="Times New Roman" w:cs="Times New Roman"/>
          <w:sz w:val="28"/>
          <w:szCs w:val="28"/>
        </w:rPr>
        <w:t xml:space="preserve"> (ст. 56)2 были предусмотрены именно повторные выборы (а не </w:t>
      </w:r>
      <w:proofErr w:type="spellStart"/>
      <w:r w:rsidRPr="00DA13BC">
        <w:rPr>
          <w:rFonts w:ascii="Times New Roman" w:hAnsi="Times New Roman" w:cs="Times New Roman"/>
          <w:sz w:val="28"/>
          <w:szCs w:val="28"/>
        </w:rPr>
        <w:t>второи</w:t>
      </w:r>
      <w:proofErr w:type="spellEnd"/>
      <w:r w:rsidRPr="00DA13BC">
        <w:rPr>
          <w:rFonts w:ascii="Times New Roman" w:hAnsi="Times New Roman" w:cs="Times New Roman"/>
          <w:sz w:val="28"/>
          <w:szCs w:val="28"/>
        </w:rPr>
        <w:t xml:space="preserve">̆ тур голосования) со </w:t>
      </w:r>
      <w:proofErr w:type="spellStart"/>
      <w:r w:rsidRPr="00DA13BC">
        <w:rPr>
          <w:rFonts w:ascii="Times New Roman" w:hAnsi="Times New Roman" w:cs="Times New Roman"/>
          <w:sz w:val="28"/>
          <w:szCs w:val="28"/>
        </w:rPr>
        <w:t>всеи</w:t>
      </w:r>
      <w:proofErr w:type="spellEnd"/>
      <w:r w:rsidRPr="00DA13BC">
        <w:rPr>
          <w:rFonts w:ascii="Times New Roman" w:hAnsi="Times New Roman" w:cs="Times New Roman"/>
          <w:sz w:val="28"/>
          <w:szCs w:val="28"/>
        </w:rPr>
        <w:t xml:space="preserve">̆ </w:t>
      </w:r>
      <w:proofErr w:type="spellStart"/>
      <w:r w:rsidRPr="00DA13BC">
        <w:rPr>
          <w:rFonts w:ascii="Times New Roman" w:hAnsi="Times New Roman" w:cs="Times New Roman"/>
          <w:sz w:val="28"/>
          <w:szCs w:val="28"/>
        </w:rPr>
        <w:t>процедурои</w:t>
      </w:r>
      <w:proofErr w:type="spellEnd"/>
      <w:r w:rsidRPr="00DA13BC">
        <w:rPr>
          <w:rFonts w:ascii="Times New Roman" w:hAnsi="Times New Roman" w:cs="Times New Roman"/>
          <w:sz w:val="28"/>
          <w:szCs w:val="28"/>
        </w:rPr>
        <w:t xml:space="preserve">̆ выдвижения и регистрации кандидатов в депутаты и т. п. в случае, «если ни один из баллотировавшихся по избирательному округу кандидатов в депутаты не был избран». При этом ни о каком втором туре голосования в указанных законах не говорилось. Аналогичное правило устанавливалось и другими законодательными актами о выборах в советы всех </w:t>
      </w:r>
      <w:proofErr w:type="spellStart"/>
      <w:r w:rsidRPr="00DA13BC">
        <w:rPr>
          <w:rFonts w:ascii="Times New Roman" w:hAnsi="Times New Roman" w:cs="Times New Roman"/>
          <w:sz w:val="28"/>
          <w:szCs w:val="28"/>
        </w:rPr>
        <w:t>уровнеи</w:t>
      </w:r>
      <w:proofErr w:type="spellEnd"/>
      <w:r w:rsidRPr="00DA13BC">
        <w:rPr>
          <w:rFonts w:ascii="Times New Roman" w:hAnsi="Times New Roman" w:cs="Times New Roman"/>
          <w:sz w:val="28"/>
          <w:szCs w:val="28"/>
        </w:rPr>
        <w:t xml:space="preserve">̆. Данная система срабатывала в </w:t>
      </w:r>
      <w:proofErr w:type="spellStart"/>
      <w:r w:rsidRPr="00DA13BC">
        <w:rPr>
          <w:rFonts w:ascii="Times New Roman" w:hAnsi="Times New Roman" w:cs="Times New Roman"/>
          <w:sz w:val="28"/>
          <w:szCs w:val="28"/>
        </w:rPr>
        <w:t>нашеи</w:t>
      </w:r>
      <w:proofErr w:type="spellEnd"/>
      <w:r w:rsidRPr="00DA13BC">
        <w:rPr>
          <w:rFonts w:ascii="Times New Roman" w:hAnsi="Times New Roman" w:cs="Times New Roman"/>
          <w:sz w:val="28"/>
          <w:szCs w:val="28"/>
        </w:rPr>
        <w:t xml:space="preserve">̆ стране до конца 80-х гг. XX в., пока в каждом избирательном округе выдвигался только один кандидат, чье избрание было фактически предрешено. Единственным уровнем, где еще до </w:t>
      </w:r>
      <w:proofErr w:type="spellStart"/>
      <w:r w:rsidRPr="00DA13BC">
        <w:rPr>
          <w:rFonts w:ascii="Times New Roman" w:hAnsi="Times New Roman" w:cs="Times New Roman"/>
          <w:sz w:val="28"/>
          <w:szCs w:val="28"/>
        </w:rPr>
        <w:t>второи</w:t>
      </w:r>
      <w:proofErr w:type="spellEnd"/>
      <w:r w:rsidRPr="00DA13BC">
        <w:rPr>
          <w:rFonts w:ascii="Times New Roman" w:hAnsi="Times New Roman" w:cs="Times New Roman"/>
          <w:sz w:val="28"/>
          <w:szCs w:val="28"/>
        </w:rPr>
        <w:t>̆ половины 80-х гг. XX в. не все кандидаты получали необходимое</w:t>
      </w:r>
    </w:p>
    <w:p w14:paraId="11C163DB" w14:textId="77777777" w:rsidR="005250A8" w:rsidRPr="00DA13BC" w:rsidRDefault="005250A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количество голосов, чтобы стать депутатами, был уровень сельских советов, да и там это явление не носило массового характера. Естественно, для выборов на </w:t>
      </w:r>
      <w:proofErr w:type="spellStart"/>
      <w:r w:rsidRPr="00DA13BC">
        <w:rPr>
          <w:rFonts w:ascii="Times New Roman" w:hAnsi="Times New Roman" w:cs="Times New Roman"/>
          <w:sz w:val="28"/>
          <w:szCs w:val="28"/>
        </w:rPr>
        <w:t>альтернативнои</w:t>
      </w:r>
      <w:proofErr w:type="spellEnd"/>
      <w:r w:rsidRPr="00DA13BC">
        <w:rPr>
          <w:rFonts w:ascii="Times New Roman" w:hAnsi="Times New Roman" w:cs="Times New Roman"/>
          <w:sz w:val="28"/>
          <w:szCs w:val="28"/>
        </w:rPr>
        <w:t>̆ основе, в которых принимает участие довольно большое количество кандидатов с самыми разнообразными программами, такая система не подходит, поскольку во многих (если не во всех) округах придется организовывать выборы неограниченное количество раз.</w:t>
      </w:r>
    </w:p>
    <w:p w14:paraId="43208E8B" w14:textId="77777777" w:rsidR="005250A8" w:rsidRPr="00DA13BC" w:rsidRDefault="005250A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В других странах, с тем чтобы не допустить повторных выборов, а следовательно, и дополнительных расходов, предусмотрено, что для победы во втором туре кандидату достаточно получить относительное большинство </w:t>
      </w:r>
      <w:r w:rsidRPr="00DA13BC">
        <w:rPr>
          <w:rFonts w:ascii="Times New Roman" w:hAnsi="Times New Roman" w:cs="Times New Roman"/>
          <w:sz w:val="28"/>
          <w:szCs w:val="28"/>
        </w:rPr>
        <w:lastRenderedPageBreak/>
        <w:t xml:space="preserve">голосов. В ряде стран </w:t>
      </w:r>
      <w:proofErr w:type="spellStart"/>
      <w:r w:rsidRPr="00DA13BC">
        <w:rPr>
          <w:rFonts w:ascii="Times New Roman" w:hAnsi="Times New Roman" w:cs="Times New Roman"/>
          <w:sz w:val="28"/>
          <w:szCs w:val="28"/>
        </w:rPr>
        <w:t>второи</w:t>
      </w:r>
      <w:proofErr w:type="spellEnd"/>
      <w:r w:rsidRPr="00DA13BC">
        <w:rPr>
          <w:rFonts w:ascii="Times New Roman" w:hAnsi="Times New Roman" w:cs="Times New Roman"/>
          <w:sz w:val="28"/>
          <w:szCs w:val="28"/>
        </w:rPr>
        <w:t xml:space="preserve">̆ тур может проводиться в виде повторных выборов. Но это именно </w:t>
      </w:r>
      <w:proofErr w:type="spellStart"/>
      <w:r w:rsidRPr="00DA13BC">
        <w:rPr>
          <w:rFonts w:ascii="Times New Roman" w:hAnsi="Times New Roman" w:cs="Times New Roman"/>
          <w:sz w:val="28"/>
          <w:szCs w:val="28"/>
        </w:rPr>
        <w:t>второи</w:t>
      </w:r>
      <w:proofErr w:type="spellEnd"/>
      <w:r w:rsidRPr="00DA13BC">
        <w:rPr>
          <w:rFonts w:ascii="Times New Roman" w:hAnsi="Times New Roman" w:cs="Times New Roman"/>
          <w:sz w:val="28"/>
          <w:szCs w:val="28"/>
        </w:rPr>
        <w:t xml:space="preserve">̆ тур голосования, а не повторные выборы, так как никакого выдвижения и регистрации кандидатов заново не производится, а между </w:t>
      </w:r>
      <w:proofErr w:type="spellStart"/>
      <w:r w:rsidRPr="00DA13BC">
        <w:rPr>
          <w:rFonts w:ascii="Times New Roman" w:hAnsi="Times New Roman" w:cs="Times New Roman"/>
          <w:sz w:val="28"/>
          <w:szCs w:val="28"/>
        </w:rPr>
        <w:t>собои</w:t>
      </w:r>
      <w:proofErr w:type="spellEnd"/>
      <w:r w:rsidRPr="00DA13BC">
        <w:rPr>
          <w:rFonts w:ascii="Times New Roman" w:hAnsi="Times New Roman" w:cs="Times New Roman"/>
          <w:sz w:val="28"/>
          <w:szCs w:val="28"/>
        </w:rPr>
        <w:t xml:space="preserve">̆ конкурируют только те кандидаты (и то, как правило, не все), которые уже баллотировались в первом туре. Такая процедура может иметь несколько </w:t>
      </w:r>
      <w:proofErr w:type="spellStart"/>
      <w:r w:rsidRPr="00DA13BC">
        <w:rPr>
          <w:rFonts w:ascii="Times New Roman" w:hAnsi="Times New Roman" w:cs="Times New Roman"/>
          <w:sz w:val="28"/>
          <w:szCs w:val="28"/>
        </w:rPr>
        <w:t>разновидностеи</w:t>
      </w:r>
      <w:proofErr w:type="spellEnd"/>
      <w:r w:rsidRPr="00DA13BC">
        <w:rPr>
          <w:rFonts w:ascii="Times New Roman" w:hAnsi="Times New Roman" w:cs="Times New Roman"/>
          <w:sz w:val="28"/>
          <w:szCs w:val="28"/>
        </w:rPr>
        <w:t xml:space="preserve">̆. В частности, к перебаллотировке допускаются лишь кандидаты, которые в первом туре собрали голосов более некоего установленного минимального уровня (например, во Франции ко второму туру допускаются кандидаты, получившие не менее 12,5% голосов в первом туре). В этом случае избранным считается кандидат, </w:t>
      </w:r>
      <w:proofErr w:type="spellStart"/>
      <w:r w:rsidRPr="00DA13BC">
        <w:rPr>
          <w:rFonts w:ascii="Times New Roman" w:hAnsi="Times New Roman" w:cs="Times New Roman"/>
          <w:sz w:val="28"/>
          <w:szCs w:val="28"/>
        </w:rPr>
        <w:t>получившии</w:t>
      </w:r>
      <w:proofErr w:type="spellEnd"/>
      <w:r w:rsidRPr="00DA13BC">
        <w:rPr>
          <w:rFonts w:ascii="Times New Roman" w:hAnsi="Times New Roman" w:cs="Times New Roman"/>
          <w:sz w:val="28"/>
          <w:szCs w:val="28"/>
        </w:rPr>
        <w:t>̆ относительное большинство голосов.</w:t>
      </w:r>
    </w:p>
    <w:p w14:paraId="530936FF" w14:textId="77777777" w:rsidR="00E13C59" w:rsidRPr="00DA13BC" w:rsidRDefault="005250A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Наиболее оптимальным является использование </w:t>
      </w:r>
      <w:proofErr w:type="spellStart"/>
      <w:r w:rsidRPr="00DA13BC">
        <w:rPr>
          <w:rFonts w:ascii="Times New Roman" w:hAnsi="Times New Roman" w:cs="Times New Roman"/>
          <w:sz w:val="28"/>
          <w:szCs w:val="28"/>
        </w:rPr>
        <w:t>мажоритарнои</w:t>
      </w:r>
      <w:proofErr w:type="spellEnd"/>
      <w:r w:rsidRPr="00DA13BC">
        <w:rPr>
          <w:rFonts w:ascii="Times New Roman" w:hAnsi="Times New Roman" w:cs="Times New Roman"/>
          <w:sz w:val="28"/>
          <w:szCs w:val="28"/>
        </w:rPr>
        <w:t>̆ системы абсолютного большинства при выборах президента или иного единоличного государственного органа. На практике указанная система в ряде стран применяется для определения результатов президентских выборов.</w:t>
      </w:r>
    </w:p>
    <w:p w14:paraId="238FBFF0" w14:textId="77777777" w:rsidR="005250A8" w:rsidRPr="00DA13BC" w:rsidRDefault="005250A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Пропорциональная избирательная система является наряду с мажоритарной наиболее распространенной при проведение выборов. Суть данной системы заключается в следующем:</w:t>
      </w:r>
    </w:p>
    <w:p w14:paraId="5CC311DC" w14:textId="77777777" w:rsidR="005250A8" w:rsidRPr="00DA13BC" w:rsidRDefault="005250A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за голоса избирателей борются между собой не лично кандидаты, а политические партии;</w:t>
      </w:r>
    </w:p>
    <w:p w14:paraId="4290FD30" w14:textId="77777777" w:rsidR="005250A8" w:rsidRPr="00DA13BC" w:rsidRDefault="005250A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партии выдвигают так называемые «партийные списки», в которых указываются как сами кандидаты от одной партии, так и их очередность на получение мандатов;</w:t>
      </w:r>
    </w:p>
    <w:p w14:paraId="4F4DF33A" w14:textId="77777777" w:rsidR="005250A8" w:rsidRPr="00DA13BC" w:rsidRDefault="005250A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избиратель голосует за партию (и, следовательно за партийный список в целом);</w:t>
      </w:r>
    </w:p>
    <w:p w14:paraId="7C78DB46" w14:textId="77777777" w:rsidR="005250A8" w:rsidRPr="00DA13BC" w:rsidRDefault="005250A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мандаты между партиями распределяются пропорционально числу голосов, полученных партиями на выборах (то есть чем больше голосов избирателей завоевала партия, тем больше она получит мандатов);</w:t>
      </w:r>
    </w:p>
    <w:p w14:paraId="4380F927" w14:textId="77777777" w:rsidR="005250A8" w:rsidRPr="00DA13BC" w:rsidRDefault="005250A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полученные каждой партией депутатские мандаты распределяются между ее кандидатами в соответствии с очередностью в партийном списке.</w:t>
      </w:r>
    </w:p>
    <w:p w14:paraId="45E31639" w14:textId="77777777" w:rsidR="005250A8" w:rsidRPr="00DA13BC" w:rsidRDefault="005250A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lastRenderedPageBreak/>
        <w:t>В отличие от мажоритарной системы применяемой обычно в крупных государствах, где конкурируют, как правило 2 ведущие партии, пропорциональная избирательная система хороша для небольших по территории государств с развитой многопартийностью. В настоящее время она применяется в Эстонии, Латвии, ряде скандинавских стран, при выборах нижней палаты парламента в Польше и Чехии.</w:t>
      </w:r>
    </w:p>
    <w:p w14:paraId="33D8665E" w14:textId="77777777" w:rsidR="005250A8" w:rsidRPr="00DA13BC" w:rsidRDefault="005250A8"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 xml:space="preserve">Недостатки этой системы в том, что часто многочисленные и придерживающие разных взглядов партии, пропорционально представленные в парламенте, не могут договорится между собой, не могут сформировать, устойчивое правительство, вследствие чего государственная политика не имеет «внутреннего стержня» - возникают партийные </w:t>
      </w:r>
      <w:proofErr w:type="spellStart"/>
      <w:r w:rsidRPr="00DA13BC">
        <w:rPr>
          <w:rFonts w:ascii="Times New Roman" w:hAnsi="Times New Roman" w:cs="Times New Roman"/>
          <w:sz w:val="28"/>
          <w:szCs w:val="28"/>
        </w:rPr>
        <w:t>иптриги</w:t>
      </w:r>
      <w:proofErr w:type="spellEnd"/>
      <w:r w:rsidRPr="00DA13BC">
        <w:rPr>
          <w:rFonts w:ascii="Times New Roman" w:hAnsi="Times New Roman" w:cs="Times New Roman"/>
          <w:sz w:val="28"/>
          <w:szCs w:val="28"/>
        </w:rPr>
        <w:t>, межпартийные распри, нестабильность , создаются и распадаются коалиции, слишком часто меняется правительство.</w:t>
      </w:r>
    </w:p>
    <w:p w14:paraId="0FDBFFF0" w14:textId="77777777" w:rsidR="00910D92" w:rsidRPr="004E5673" w:rsidRDefault="005250A8" w:rsidP="004E5673">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Голосуя за партийный список, избиратели часто знают лишь его лидеров и не знают остальных членов, в результате в парламент попадают сомнительные и случайные люди, которые никогда не б</w:t>
      </w:r>
      <w:r w:rsidR="004E5673">
        <w:rPr>
          <w:rFonts w:ascii="Times New Roman" w:hAnsi="Times New Roman" w:cs="Times New Roman"/>
          <w:sz w:val="28"/>
          <w:szCs w:val="28"/>
        </w:rPr>
        <w:t>ыли бы избраны лично в округах.</w:t>
      </w:r>
    </w:p>
    <w:p w14:paraId="05F66139" w14:textId="77777777" w:rsidR="00FC098C" w:rsidRDefault="00FC098C" w:rsidP="00FC098C">
      <w:pPr>
        <w:spacing w:line="360" w:lineRule="auto"/>
        <w:ind w:firstLine="709"/>
        <w:rPr>
          <w:rFonts w:ascii="Times New Roman" w:hAnsi="Times New Roman" w:cs="Times New Roman"/>
          <w:b/>
          <w:sz w:val="28"/>
          <w:szCs w:val="28"/>
        </w:rPr>
      </w:pPr>
    </w:p>
    <w:p w14:paraId="57FC82AD" w14:textId="77777777" w:rsidR="00457163" w:rsidRDefault="00457163">
      <w:pPr>
        <w:rPr>
          <w:rFonts w:ascii="Times New Roman" w:hAnsi="Times New Roman" w:cs="Times New Roman"/>
          <w:b/>
          <w:sz w:val="28"/>
          <w:szCs w:val="28"/>
        </w:rPr>
      </w:pPr>
      <w:r>
        <w:rPr>
          <w:rFonts w:ascii="Times New Roman" w:hAnsi="Times New Roman" w:cs="Times New Roman"/>
          <w:b/>
          <w:sz w:val="28"/>
          <w:szCs w:val="28"/>
        </w:rPr>
        <w:br w:type="page"/>
      </w:r>
    </w:p>
    <w:p w14:paraId="0D2DFED1" w14:textId="77777777" w:rsidR="002230D1" w:rsidRPr="00DA13BC" w:rsidRDefault="002230D1" w:rsidP="00FC098C">
      <w:pPr>
        <w:spacing w:line="360" w:lineRule="auto"/>
        <w:ind w:firstLine="709"/>
        <w:jc w:val="center"/>
        <w:rPr>
          <w:rFonts w:ascii="Times New Roman" w:hAnsi="Times New Roman" w:cs="Times New Roman"/>
          <w:b/>
          <w:sz w:val="28"/>
          <w:szCs w:val="28"/>
        </w:rPr>
      </w:pPr>
      <w:r w:rsidRPr="00DA13BC">
        <w:rPr>
          <w:rFonts w:ascii="Times New Roman" w:hAnsi="Times New Roman" w:cs="Times New Roman"/>
          <w:b/>
          <w:sz w:val="28"/>
          <w:szCs w:val="28"/>
        </w:rPr>
        <w:lastRenderedPageBreak/>
        <w:t>Заключение</w:t>
      </w:r>
    </w:p>
    <w:p w14:paraId="389554D8" w14:textId="77777777" w:rsidR="002230D1" w:rsidRPr="00DA13BC" w:rsidRDefault="002230D1" w:rsidP="00FC098C">
      <w:pPr>
        <w:spacing w:line="360" w:lineRule="auto"/>
        <w:ind w:firstLine="709"/>
        <w:jc w:val="center"/>
        <w:rPr>
          <w:rFonts w:ascii="Times New Roman" w:hAnsi="Times New Roman" w:cs="Times New Roman"/>
          <w:b/>
          <w:sz w:val="28"/>
          <w:szCs w:val="28"/>
        </w:rPr>
      </w:pPr>
    </w:p>
    <w:p w14:paraId="53E4AFCB" w14:textId="77777777" w:rsidR="002230D1" w:rsidRPr="00DA13BC" w:rsidRDefault="002230D1"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Выборы во всех странах мира легитимируют власть. Через их посредство народ определяет своих представителей и наделяет их мандатом на осуществление его суверенных прав. Тем самым реализует одно из важнейших прав человека и гражданина. Посредством выборов формируются различные органы публичной власти - парламенты, главы государств, иногда правительства, судебные органы, органы местного самоуправления. Выборы широко используются для формирования органов общественных объединений, но эти выборы находятся за пределами конституционно-правового регулирования, за исключением тех немногочисленных случаев, когда отдельные виды общественных объединений выполняют публичные функции.</w:t>
      </w:r>
    </w:p>
    <w:p w14:paraId="0738E9F9" w14:textId="77777777" w:rsidR="002230D1" w:rsidRPr="00DA13BC" w:rsidRDefault="002230D1"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Соблюдение принципов избирательного права на выборах делают эти выборы действительным народным волеизъявлением. Напротив, нарушение этих принципов подрывает легитимность выборов, а следовательно, и выборных органов власти и самоуправления.</w:t>
      </w:r>
    </w:p>
    <w:p w14:paraId="2D74A629" w14:textId="77777777" w:rsidR="002230D1" w:rsidRPr="00DA13BC" w:rsidRDefault="002230D1"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Установление той или иной избирательной системы есть результат субъективного выбора, который нередко определяется соотношением политических сил в законодательном органе. Те или иные способы определения итогов выборов часто оказываются более выгодными отдельными партиям, и естественно, что они добиваются включение в избирательное законодательство именно этих выгодных им способов. Например, в 1993 году Италия перешла от пропорциональной системы к смешанной, преимущественно мажоритарной системе, а Новая Зеландия- наоборот, от мажоритарной к пропорциональной. Примечательно, что в обеих странах вопрос этот решался путем общенационального референдума.</w:t>
      </w:r>
    </w:p>
    <w:p w14:paraId="6F174F47" w14:textId="77777777" w:rsidR="00500E40" w:rsidRDefault="002230D1" w:rsidP="00FC098C">
      <w:pPr>
        <w:spacing w:line="360" w:lineRule="auto"/>
        <w:ind w:firstLine="709"/>
        <w:jc w:val="both"/>
        <w:rPr>
          <w:rFonts w:ascii="Times New Roman" w:hAnsi="Times New Roman" w:cs="Times New Roman"/>
          <w:sz w:val="28"/>
          <w:szCs w:val="28"/>
        </w:rPr>
      </w:pPr>
      <w:r w:rsidRPr="00DA13BC">
        <w:rPr>
          <w:rFonts w:ascii="Times New Roman" w:hAnsi="Times New Roman" w:cs="Times New Roman"/>
          <w:sz w:val="28"/>
          <w:szCs w:val="28"/>
        </w:rPr>
        <w:t>В любом случае в своей политике партии учитывают установленную избирательную систему и приноравливают к ней свою деятельность по улавливанию голосов избирателей.</w:t>
      </w:r>
    </w:p>
    <w:p w14:paraId="6C495592" w14:textId="77777777" w:rsidR="00457163" w:rsidRDefault="00457163">
      <w:pPr>
        <w:rPr>
          <w:rFonts w:ascii="Times New Roman" w:hAnsi="Times New Roman" w:cs="Times New Roman"/>
          <w:b/>
          <w:sz w:val="28"/>
        </w:rPr>
      </w:pPr>
      <w:r>
        <w:rPr>
          <w:rFonts w:ascii="Times New Roman" w:hAnsi="Times New Roman" w:cs="Times New Roman"/>
          <w:b/>
          <w:sz w:val="28"/>
        </w:rPr>
        <w:br w:type="page"/>
      </w:r>
    </w:p>
    <w:p w14:paraId="5464A8C4" w14:textId="77777777" w:rsidR="00500E40" w:rsidRPr="00910D92" w:rsidRDefault="00500E40" w:rsidP="00FC098C">
      <w:pPr>
        <w:spacing w:line="360" w:lineRule="auto"/>
        <w:ind w:firstLine="709"/>
        <w:jc w:val="center"/>
        <w:rPr>
          <w:rFonts w:ascii="Times New Roman" w:hAnsi="Times New Roman" w:cs="Times New Roman"/>
          <w:b/>
          <w:sz w:val="28"/>
        </w:rPr>
      </w:pPr>
      <w:r w:rsidRPr="00910D92">
        <w:rPr>
          <w:rFonts w:ascii="Times New Roman" w:hAnsi="Times New Roman" w:cs="Times New Roman"/>
          <w:b/>
          <w:sz w:val="28"/>
        </w:rPr>
        <w:lastRenderedPageBreak/>
        <w:t>Список использованной литературы:</w:t>
      </w:r>
    </w:p>
    <w:p w14:paraId="34AB423E" w14:textId="77777777" w:rsidR="00D8192B" w:rsidRDefault="00D8192B" w:rsidP="00FC098C">
      <w:pPr>
        <w:pStyle w:val="ad"/>
        <w:numPr>
          <w:ilvl w:val="0"/>
          <w:numId w:val="1"/>
        </w:numPr>
        <w:spacing w:after="0" w:line="360" w:lineRule="auto"/>
        <w:ind w:left="0" w:firstLine="709"/>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Нормативно-правовые акты</w:t>
      </w:r>
    </w:p>
    <w:p w14:paraId="2919129A" w14:textId="77777777" w:rsidR="00D8192B" w:rsidRPr="00B0617A" w:rsidRDefault="00D8192B"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Конституция Российской Федерации от</w:t>
      </w:r>
      <w:r w:rsidRPr="00B0617A">
        <w:rPr>
          <w:rFonts w:ascii="Times New Roman" w:hAnsi="Times New Roman" w:cs="Times New Roman"/>
          <w:color w:val="000000"/>
          <w:sz w:val="28"/>
          <w:szCs w:val="28"/>
        </w:rPr>
        <w:t>12 декабря 1993г. (с изменениями, внесенными Указом Президента Российской Федерации от 9 июня 2001 года N 679) // Российская газета, N 111, 14.06.2001.</w:t>
      </w:r>
    </w:p>
    <w:p w14:paraId="41EB5BC3" w14:textId="77777777" w:rsidR="00D8192B" w:rsidRPr="007F7842" w:rsidRDefault="00D8192B"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sidRPr="007F7842">
        <w:rPr>
          <w:rFonts w:ascii="Times New Roman" w:hAnsi="Times New Roman" w:cs="Times New Roman"/>
          <w:color w:val="000000"/>
          <w:sz w:val="28"/>
          <w:szCs w:val="28"/>
        </w:rPr>
        <w:t>Федеральный закон от 12 июня 2002 г. N 67-ФЗ "Об основных гарантиях избирательных прав и права на участие в референдуме граждан Российской Федерации"</w:t>
      </w:r>
      <w:r>
        <w:rPr>
          <w:rFonts w:ascii="Times New Roman" w:hAnsi="Times New Roman" w:cs="Times New Roman"/>
          <w:color w:val="000000"/>
          <w:sz w:val="28"/>
          <w:szCs w:val="28"/>
        </w:rPr>
        <w:t>.</w:t>
      </w:r>
    </w:p>
    <w:p w14:paraId="7D2C1C0E" w14:textId="77777777" w:rsidR="00D8192B" w:rsidRPr="001078D6" w:rsidRDefault="00D8192B"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sidRPr="007F7842">
        <w:rPr>
          <w:rFonts w:ascii="Times New Roman" w:hAnsi="Times New Roman" w:cs="Times New Roman"/>
          <w:kern w:val="36"/>
          <w:sz w:val="28"/>
          <w:szCs w:val="28"/>
        </w:rPr>
        <w:t>Федеральный закон от 10.01.2003 N 19-ФЗ (ред. от 24.11.2014, с изм. от 01.12.2014) "О выборах Президента Российской Федерации"</w:t>
      </w:r>
      <w:r>
        <w:rPr>
          <w:rFonts w:ascii="Times New Roman" w:hAnsi="Times New Roman" w:cs="Times New Roman"/>
          <w:color w:val="000000"/>
          <w:sz w:val="28"/>
          <w:szCs w:val="28"/>
        </w:rPr>
        <w:t>.</w:t>
      </w:r>
    </w:p>
    <w:p w14:paraId="203D4B96" w14:textId="77777777" w:rsidR="00D8192B" w:rsidRPr="001078D6" w:rsidRDefault="00D8192B"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sidRPr="001078D6">
        <w:rPr>
          <w:rFonts w:ascii="Times New Roman" w:hAnsi="Times New Roman" w:cs="Times New Roman"/>
          <w:color w:val="000000"/>
          <w:sz w:val="28"/>
          <w:szCs w:val="28"/>
        </w:rPr>
        <w:t>Федеральный закон от 20.12.2002 N 175-ФЗ</w:t>
      </w:r>
      <w:r>
        <w:rPr>
          <w:rFonts w:ascii="Times New Roman" w:hAnsi="Times New Roman" w:cs="Times New Roman"/>
          <w:color w:val="000000"/>
          <w:sz w:val="28"/>
          <w:szCs w:val="28"/>
        </w:rPr>
        <w:t xml:space="preserve"> «</w:t>
      </w:r>
      <w:r w:rsidRPr="001078D6">
        <w:rPr>
          <w:rFonts w:ascii="Times New Roman" w:hAnsi="Times New Roman" w:cs="Times New Roman"/>
          <w:color w:val="000000"/>
          <w:sz w:val="28"/>
          <w:szCs w:val="28"/>
        </w:rPr>
        <w:t>О выборах депутатов Государственной Думы Федеральног</w:t>
      </w:r>
      <w:r>
        <w:rPr>
          <w:rFonts w:ascii="Times New Roman" w:hAnsi="Times New Roman" w:cs="Times New Roman"/>
          <w:color w:val="000000"/>
          <w:sz w:val="28"/>
          <w:szCs w:val="28"/>
        </w:rPr>
        <w:t>о Собрания Российской Федерации»</w:t>
      </w:r>
      <w:r w:rsidRPr="001078D6">
        <w:rPr>
          <w:rFonts w:ascii="Times New Roman" w:hAnsi="Times New Roman" w:cs="Times New Roman"/>
          <w:color w:val="000000"/>
          <w:sz w:val="28"/>
          <w:szCs w:val="28"/>
        </w:rPr>
        <w:t xml:space="preserve"> // Российская газета, N 241, 25.12.2002, Парламентская газета, N 242-243, 25.12.2002, Собрание законодательства РФ, N 51, 23.12.2002, Приложение к "Российской газете", N 3, 2003 год, Ведомости Федерального Собрания РФ, N 36, 21.12.2002</w:t>
      </w:r>
      <w:r>
        <w:rPr>
          <w:rFonts w:ascii="Times New Roman" w:hAnsi="Times New Roman" w:cs="Times New Roman"/>
          <w:color w:val="000000"/>
          <w:sz w:val="28"/>
          <w:szCs w:val="28"/>
        </w:rPr>
        <w:t>.</w:t>
      </w:r>
    </w:p>
    <w:p w14:paraId="6A896EC4" w14:textId="77777777" w:rsidR="00D8192B" w:rsidRPr="008258C9" w:rsidRDefault="00D8192B"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sidRPr="001078D6">
        <w:rPr>
          <w:rFonts w:ascii="Times New Roman" w:hAnsi="Times New Roman" w:cs="Times New Roman"/>
          <w:color w:val="000000"/>
          <w:sz w:val="28"/>
          <w:szCs w:val="28"/>
        </w:rPr>
        <w:t>Федеральный закон от 10.1.2003 N 19-ФЗ</w:t>
      </w:r>
      <w:r>
        <w:rPr>
          <w:rFonts w:ascii="Times New Roman" w:hAnsi="Times New Roman" w:cs="Times New Roman"/>
          <w:color w:val="000000"/>
          <w:sz w:val="28"/>
          <w:szCs w:val="28"/>
        </w:rPr>
        <w:t xml:space="preserve"> «</w:t>
      </w:r>
      <w:r w:rsidRPr="001078D6">
        <w:rPr>
          <w:rFonts w:ascii="Times New Roman" w:hAnsi="Times New Roman" w:cs="Times New Roman"/>
          <w:color w:val="000000"/>
          <w:sz w:val="28"/>
          <w:szCs w:val="28"/>
        </w:rPr>
        <w:t>О выборах Президента Российской Федерации</w:t>
      </w:r>
      <w:r>
        <w:rPr>
          <w:rFonts w:ascii="Times New Roman" w:hAnsi="Times New Roman" w:cs="Times New Roman"/>
          <w:color w:val="000000"/>
          <w:sz w:val="28"/>
          <w:szCs w:val="28"/>
        </w:rPr>
        <w:t>»</w:t>
      </w:r>
      <w:r w:rsidRPr="001078D6">
        <w:rPr>
          <w:rFonts w:ascii="Times New Roman" w:hAnsi="Times New Roman" w:cs="Times New Roman"/>
          <w:color w:val="000000"/>
          <w:sz w:val="28"/>
          <w:szCs w:val="28"/>
        </w:rPr>
        <w:t xml:space="preserve"> // Российская газета, N 6, 16.01.2003, Парламентская газета, N 8-9, 16.01.2003, Собрание законодательства Российской Федерации, N 2, 13.01.2003, Приложение к "Российской газете", N 4, 2003 год</w:t>
      </w:r>
      <w:r>
        <w:rPr>
          <w:rFonts w:ascii="Times New Roman" w:hAnsi="Times New Roman" w:cs="Times New Roman"/>
          <w:color w:val="000000"/>
          <w:sz w:val="28"/>
          <w:szCs w:val="28"/>
        </w:rPr>
        <w:t>.</w:t>
      </w:r>
    </w:p>
    <w:p w14:paraId="356B34AA" w14:textId="77777777" w:rsidR="008258C9" w:rsidRPr="00183385" w:rsidRDefault="008258C9"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Закон</w:t>
      </w:r>
      <w:r w:rsidRPr="00DA13BC">
        <w:rPr>
          <w:rFonts w:ascii="Times New Roman" w:hAnsi="Times New Roman" w:cs="Times New Roman"/>
          <w:sz w:val="28"/>
          <w:szCs w:val="28"/>
        </w:rPr>
        <w:t xml:space="preserve"> СССР 1978 г. «О выборах в </w:t>
      </w:r>
      <w:proofErr w:type="spellStart"/>
      <w:r w:rsidRPr="00DA13BC">
        <w:rPr>
          <w:rFonts w:ascii="Times New Roman" w:hAnsi="Times New Roman" w:cs="Times New Roman"/>
          <w:sz w:val="28"/>
          <w:szCs w:val="28"/>
        </w:rPr>
        <w:t>Верховныи</w:t>
      </w:r>
      <w:proofErr w:type="spellEnd"/>
      <w:r w:rsidRPr="00DA13BC">
        <w:rPr>
          <w:rFonts w:ascii="Times New Roman" w:hAnsi="Times New Roman" w:cs="Times New Roman"/>
          <w:sz w:val="28"/>
          <w:szCs w:val="28"/>
        </w:rPr>
        <w:t>̆ Совет СССР»</w:t>
      </w:r>
    </w:p>
    <w:p w14:paraId="6CD020F7" w14:textId="77777777" w:rsidR="00183385" w:rsidRPr="00FC098C" w:rsidRDefault="00183385"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Закон</w:t>
      </w:r>
      <w:r w:rsidRPr="00DA13BC">
        <w:rPr>
          <w:rFonts w:ascii="Times New Roman" w:hAnsi="Times New Roman" w:cs="Times New Roman"/>
          <w:sz w:val="28"/>
          <w:szCs w:val="28"/>
        </w:rPr>
        <w:t xml:space="preserve"> РСФСР 1978 г. «О выборах в </w:t>
      </w:r>
      <w:proofErr w:type="spellStart"/>
      <w:r w:rsidRPr="00DA13BC">
        <w:rPr>
          <w:rFonts w:ascii="Times New Roman" w:hAnsi="Times New Roman" w:cs="Times New Roman"/>
          <w:sz w:val="28"/>
          <w:szCs w:val="28"/>
        </w:rPr>
        <w:t>Верховныи</w:t>
      </w:r>
      <w:proofErr w:type="spellEnd"/>
      <w:r w:rsidRPr="00DA13BC">
        <w:rPr>
          <w:rFonts w:ascii="Times New Roman" w:hAnsi="Times New Roman" w:cs="Times New Roman"/>
          <w:sz w:val="28"/>
          <w:szCs w:val="28"/>
        </w:rPr>
        <w:t>̆ Совет РСФСР»</w:t>
      </w:r>
    </w:p>
    <w:p w14:paraId="078DA150" w14:textId="77777777" w:rsidR="00FC098C" w:rsidRPr="00FC098C" w:rsidRDefault="00FC098C"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Конституция США (1787 г.)</w:t>
      </w:r>
    </w:p>
    <w:p w14:paraId="5F723E05" w14:textId="77777777" w:rsidR="00FC098C" w:rsidRPr="00FC098C" w:rsidRDefault="00FC098C"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Акт о местном управлении (1972 г.)</w:t>
      </w:r>
    </w:p>
    <w:p w14:paraId="3CC23C5A" w14:textId="77777777" w:rsidR="00FC098C" w:rsidRPr="00FC098C" w:rsidRDefault="00FC098C"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Конституция Французской Республики (1958 г.)</w:t>
      </w:r>
    </w:p>
    <w:p w14:paraId="0292302D" w14:textId="77777777" w:rsidR="00FC098C" w:rsidRDefault="008258C9"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sidRPr="008258C9">
        <w:rPr>
          <w:rFonts w:ascii="Times New Roman" w:eastAsia="Times New Roman" w:hAnsi="Times New Roman" w:cs="Times New Roman"/>
          <w:color w:val="000000"/>
          <w:sz w:val="28"/>
          <w:szCs w:val="28"/>
          <w:lang w:eastAsia="ru-RU"/>
        </w:rPr>
        <w:t>Декр</w:t>
      </w:r>
      <w:r>
        <w:rPr>
          <w:rFonts w:ascii="Times New Roman" w:eastAsia="Times New Roman" w:hAnsi="Times New Roman" w:cs="Times New Roman"/>
          <w:color w:val="000000"/>
          <w:sz w:val="28"/>
          <w:szCs w:val="28"/>
          <w:lang w:eastAsia="ru-RU"/>
        </w:rPr>
        <w:t>ет №</w:t>
      </w:r>
      <w:r w:rsidRPr="008258C9">
        <w:rPr>
          <w:rFonts w:ascii="Times New Roman" w:eastAsia="Times New Roman" w:hAnsi="Times New Roman" w:cs="Times New Roman"/>
          <w:color w:val="000000"/>
          <w:sz w:val="28"/>
          <w:szCs w:val="28"/>
          <w:lang w:eastAsia="ru-RU"/>
        </w:rPr>
        <w:t xml:space="preserve"> 64-231 от 14 марта 1964 г. о применении Закона </w:t>
      </w:r>
      <w:r>
        <w:rPr>
          <w:rFonts w:ascii="Times New Roman" w:eastAsia="Times New Roman" w:hAnsi="Times New Roman" w:cs="Times New Roman"/>
          <w:color w:val="000000"/>
          <w:sz w:val="28"/>
          <w:szCs w:val="28"/>
          <w:lang w:eastAsia="ru-RU"/>
        </w:rPr>
        <w:t>№</w:t>
      </w:r>
      <w:r w:rsidRPr="008258C9">
        <w:rPr>
          <w:rFonts w:ascii="Times New Roman" w:eastAsia="Times New Roman" w:hAnsi="Times New Roman" w:cs="Times New Roman"/>
          <w:color w:val="000000"/>
          <w:sz w:val="28"/>
          <w:szCs w:val="28"/>
          <w:lang w:eastAsia="ru-RU"/>
        </w:rPr>
        <w:t xml:space="preserve"> 62-1292 о выборах Президента Республики всеобщим голосованием</w:t>
      </w:r>
      <w:r>
        <w:rPr>
          <w:rFonts w:ascii="Times New Roman" w:eastAsia="Times New Roman" w:hAnsi="Times New Roman" w:cs="Times New Roman"/>
          <w:color w:val="000000"/>
          <w:sz w:val="28"/>
          <w:szCs w:val="28"/>
          <w:lang w:eastAsia="ru-RU"/>
        </w:rPr>
        <w:t>.</w:t>
      </w:r>
    </w:p>
    <w:p w14:paraId="3D4EDBE8" w14:textId="77777777" w:rsidR="008258C9" w:rsidRDefault="008258C9"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sidRPr="008258C9">
        <w:rPr>
          <w:rFonts w:ascii="Times New Roman" w:eastAsia="Times New Roman" w:hAnsi="Times New Roman" w:cs="Times New Roman"/>
          <w:color w:val="000000"/>
          <w:sz w:val="28"/>
          <w:szCs w:val="28"/>
          <w:lang w:eastAsia="ru-RU"/>
        </w:rPr>
        <w:t xml:space="preserve">Закон </w:t>
      </w:r>
      <w:r>
        <w:rPr>
          <w:rFonts w:ascii="Times New Roman" w:eastAsia="Times New Roman" w:hAnsi="Times New Roman" w:cs="Times New Roman"/>
          <w:color w:val="000000"/>
          <w:sz w:val="28"/>
          <w:szCs w:val="28"/>
          <w:lang w:eastAsia="ru-RU"/>
        </w:rPr>
        <w:t>№</w:t>
      </w:r>
      <w:r w:rsidRPr="008258C9">
        <w:rPr>
          <w:rFonts w:ascii="Times New Roman" w:eastAsia="Times New Roman" w:hAnsi="Times New Roman" w:cs="Times New Roman"/>
          <w:color w:val="000000"/>
          <w:sz w:val="28"/>
          <w:szCs w:val="28"/>
          <w:lang w:eastAsia="ru-RU"/>
        </w:rPr>
        <w:t xml:space="preserve"> 62-1292 от 6 ноября 1962 г. о выборах Президента Республики всеобщим голосованием</w:t>
      </w:r>
      <w:r>
        <w:rPr>
          <w:rFonts w:ascii="Times New Roman" w:eastAsia="Times New Roman" w:hAnsi="Times New Roman" w:cs="Times New Roman"/>
          <w:color w:val="000000"/>
          <w:sz w:val="28"/>
          <w:szCs w:val="28"/>
          <w:lang w:eastAsia="ru-RU"/>
        </w:rPr>
        <w:t>.</w:t>
      </w:r>
    </w:p>
    <w:p w14:paraId="1557178C" w14:textId="77777777" w:rsidR="008258C9" w:rsidRDefault="008258C9"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sidRPr="008258C9">
        <w:rPr>
          <w:rFonts w:ascii="Times New Roman" w:eastAsia="Times New Roman" w:hAnsi="Times New Roman" w:cs="Times New Roman"/>
          <w:color w:val="000000"/>
          <w:sz w:val="28"/>
          <w:szCs w:val="28"/>
          <w:lang w:eastAsia="ru-RU"/>
        </w:rPr>
        <w:t>Основной закон Федеративной Республики Германии 23 мая 1949 г.</w:t>
      </w:r>
    </w:p>
    <w:p w14:paraId="492F0C2F" w14:textId="77777777" w:rsidR="008258C9" w:rsidRDefault="008258C9"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sidRPr="008258C9">
        <w:rPr>
          <w:rFonts w:ascii="Times New Roman" w:eastAsia="Times New Roman" w:hAnsi="Times New Roman" w:cs="Times New Roman"/>
          <w:color w:val="000000"/>
          <w:sz w:val="28"/>
          <w:szCs w:val="28"/>
          <w:lang w:eastAsia="ru-RU"/>
        </w:rPr>
        <w:lastRenderedPageBreak/>
        <w:t xml:space="preserve">Конституция Итальянской Республики // Сов. государство и право. 1948. </w:t>
      </w:r>
      <w:r>
        <w:rPr>
          <w:rFonts w:ascii="Times New Roman" w:eastAsia="Times New Roman" w:hAnsi="Times New Roman" w:cs="Times New Roman"/>
          <w:color w:val="000000"/>
          <w:sz w:val="28"/>
          <w:szCs w:val="28"/>
          <w:lang w:eastAsia="ru-RU"/>
        </w:rPr>
        <w:t>№</w:t>
      </w:r>
      <w:r w:rsidRPr="008258C9">
        <w:rPr>
          <w:rFonts w:ascii="Times New Roman" w:eastAsia="Times New Roman" w:hAnsi="Times New Roman" w:cs="Times New Roman"/>
          <w:color w:val="000000"/>
          <w:sz w:val="28"/>
          <w:szCs w:val="28"/>
          <w:lang w:eastAsia="ru-RU"/>
        </w:rPr>
        <w:t xml:space="preserve"> 4. </w:t>
      </w:r>
    </w:p>
    <w:p w14:paraId="2CF33500" w14:textId="77777777" w:rsidR="008258C9" w:rsidRDefault="008258C9"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Политическая Конституция Мексиканских Соединенных Штатов (5 февраля 1917 г.)</w:t>
      </w:r>
    </w:p>
    <w:p w14:paraId="0945173F" w14:textId="77777777" w:rsidR="008258C9" w:rsidRPr="001078D6" w:rsidRDefault="008258C9" w:rsidP="00FC098C">
      <w:pPr>
        <w:pStyle w:val="ad"/>
        <w:numPr>
          <w:ilvl w:val="0"/>
          <w:numId w:val="2"/>
        </w:numPr>
        <w:spacing w:line="360" w:lineRule="auto"/>
        <w:ind w:left="0" w:firstLine="709"/>
        <w:jc w:val="both"/>
        <w:rPr>
          <w:rFonts w:ascii="Times New Roman" w:eastAsia="Times New Roman" w:hAnsi="Times New Roman" w:cs="Times New Roman"/>
          <w:color w:val="000000"/>
          <w:sz w:val="28"/>
          <w:szCs w:val="28"/>
          <w:lang w:eastAsia="ru-RU"/>
        </w:rPr>
      </w:pPr>
      <w:r w:rsidRPr="008258C9">
        <w:rPr>
          <w:rFonts w:ascii="Times New Roman" w:eastAsia="Times New Roman" w:hAnsi="Times New Roman" w:cs="Times New Roman"/>
          <w:color w:val="000000"/>
          <w:sz w:val="28"/>
          <w:szCs w:val="28"/>
          <w:lang w:eastAsia="ru-RU"/>
        </w:rPr>
        <w:t xml:space="preserve">Закон о выборах в Палату депутатов: Декрет Президента Республики </w:t>
      </w:r>
      <w:r>
        <w:rPr>
          <w:rFonts w:ascii="Times New Roman" w:eastAsia="Times New Roman" w:hAnsi="Times New Roman" w:cs="Times New Roman"/>
          <w:color w:val="000000"/>
          <w:sz w:val="28"/>
          <w:szCs w:val="28"/>
          <w:lang w:eastAsia="ru-RU"/>
        </w:rPr>
        <w:t>№</w:t>
      </w:r>
      <w:r w:rsidRPr="008258C9">
        <w:rPr>
          <w:rFonts w:ascii="Times New Roman" w:eastAsia="Times New Roman" w:hAnsi="Times New Roman" w:cs="Times New Roman"/>
          <w:color w:val="000000"/>
          <w:sz w:val="28"/>
          <w:szCs w:val="28"/>
          <w:lang w:eastAsia="ru-RU"/>
        </w:rPr>
        <w:t xml:space="preserve"> 361 от 30 марта 1957 г. // Италия: Конституция и законодательные акты / Сост. Н. Ю. Попов; Под ред. В. А. Туманова. М., 1988.</w:t>
      </w:r>
    </w:p>
    <w:p w14:paraId="3A9981FC" w14:textId="77777777" w:rsidR="00D8192B" w:rsidRPr="00637D92" w:rsidRDefault="00D8192B" w:rsidP="00FC098C">
      <w:pPr>
        <w:pStyle w:val="ad"/>
        <w:numPr>
          <w:ilvl w:val="0"/>
          <w:numId w:val="1"/>
        </w:numPr>
        <w:spacing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Специальная литература:</w:t>
      </w:r>
    </w:p>
    <w:p w14:paraId="2E1C7FEF" w14:textId="77777777" w:rsidR="00D8192B" w:rsidRPr="00AD0395" w:rsidRDefault="00D8192B" w:rsidP="00FC098C">
      <w:pPr>
        <w:pStyle w:val="ad"/>
        <w:numPr>
          <w:ilvl w:val="0"/>
          <w:numId w:val="3"/>
        </w:numPr>
        <w:spacing w:line="360" w:lineRule="auto"/>
        <w:ind w:left="0" w:firstLine="709"/>
        <w:jc w:val="both"/>
        <w:rPr>
          <w:rFonts w:ascii="Times New Roman" w:eastAsia="Times New Roman" w:hAnsi="Times New Roman" w:cs="Times New Roman"/>
          <w:color w:val="000000"/>
          <w:sz w:val="28"/>
          <w:szCs w:val="28"/>
          <w:lang w:eastAsia="ru-RU"/>
        </w:rPr>
      </w:pPr>
      <w:proofErr w:type="spellStart"/>
      <w:r w:rsidRPr="001078D6">
        <w:rPr>
          <w:rFonts w:ascii="Times New Roman" w:hAnsi="Times New Roman" w:cs="Times New Roman"/>
          <w:color w:val="000000"/>
          <w:sz w:val="28"/>
          <w:szCs w:val="28"/>
        </w:rPr>
        <w:t>Баглай</w:t>
      </w:r>
      <w:proofErr w:type="spellEnd"/>
      <w:r w:rsidRPr="001078D6">
        <w:rPr>
          <w:rFonts w:ascii="Times New Roman" w:hAnsi="Times New Roman" w:cs="Times New Roman"/>
          <w:color w:val="000000"/>
          <w:sz w:val="28"/>
          <w:szCs w:val="28"/>
        </w:rPr>
        <w:t xml:space="preserve"> М.В. Конституционное правосудие и избирательный процесс// Избирательное право и избирательный процесс в решениях Конституционного Суда Российской Федерации (1992-1999)/ Авт. концепции и сост. Ю.А. Веденеев, В.И. Лысенко, Б.А. Страшун/ Отв. ред. А.А. Вешняков; Центр. </w:t>
      </w:r>
      <w:proofErr w:type="spellStart"/>
      <w:r w:rsidRPr="001078D6">
        <w:rPr>
          <w:rFonts w:ascii="Times New Roman" w:hAnsi="Times New Roman" w:cs="Times New Roman"/>
          <w:color w:val="000000"/>
          <w:sz w:val="28"/>
          <w:szCs w:val="28"/>
        </w:rPr>
        <w:t>избират</w:t>
      </w:r>
      <w:proofErr w:type="spellEnd"/>
      <w:r w:rsidRPr="001078D6">
        <w:rPr>
          <w:rFonts w:ascii="Times New Roman" w:hAnsi="Times New Roman" w:cs="Times New Roman"/>
          <w:color w:val="000000"/>
          <w:sz w:val="28"/>
          <w:szCs w:val="28"/>
        </w:rPr>
        <w:t xml:space="preserve">. </w:t>
      </w:r>
      <w:proofErr w:type="spellStart"/>
      <w:r w:rsidRPr="001078D6">
        <w:rPr>
          <w:rFonts w:ascii="Times New Roman" w:hAnsi="Times New Roman" w:cs="Times New Roman"/>
          <w:color w:val="000000"/>
          <w:sz w:val="28"/>
          <w:szCs w:val="28"/>
        </w:rPr>
        <w:t>комис</w:t>
      </w:r>
      <w:proofErr w:type="spellEnd"/>
      <w:r w:rsidRPr="001078D6">
        <w:rPr>
          <w:rFonts w:ascii="Times New Roman" w:hAnsi="Times New Roman" w:cs="Times New Roman"/>
          <w:color w:val="000000"/>
          <w:sz w:val="28"/>
          <w:szCs w:val="28"/>
        </w:rPr>
        <w:t>. Российской Федерации. - М.: Изд-во НОРМА, 2000. - С. 6-7.</w:t>
      </w:r>
    </w:p>
    <w:p w14:paraId="1664B012" w14:textId="77777777" w:rsidR="00AD0395" w:rsidRPr="00AD0395" w:rsidRDefault="00AD0395" w:rsidP="00FC098C">
      <w:pPr>
        <w:pStyle w:val="ad"/>
        <w:numPr>
          <w:ilvl w:val="0"/>
          <w:numId w:val="3"/>
        </w:numPr>
        <w:spacing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Рыбаков А.В. Избирательное право и избирательные системы // Социально-политический журнал – 1998. – 2. – с. 113-122. </w:t>
      </w:r>
    </w:p>
    <w:p w14:paraId="2FC35784" w14:textId="77777777" w:rsidR="00AD0395" w:rsidRPr="00AD0395" w:rsidRDefault="00AD0395" w:rsidP="00FC098C">
      <w:pPr>
        <w:pStyle w:val="ad"/>
        <w:numPr>
          <w:ilvl w:val="0"/>
          <w:numId w:val="3"/>
        </w:numPr>
        <w:spacing w:line="360" w:lineRule="auto"/>
        <w:ind w:left="0" w:firstLine="709"/>
        <w:jc w:val="both"/>
        <w:rPr>
          <w:rFonts w:ascii="Times New Roman" w:eastAsia="Times New Roman" w:hAnsi="Times New Roman" w:cs="Times New Roman"/>
          <w:color w:val="000000"/>
          <w:sz w:val="28"/>
          <w:szCs w:val="28"/>
          <w:lang w:eastAsia="ru-RU"/>
        </w:rPr>
      </w:pPr>
      <w:proofErr w:type="spellStart"/>
      <w:r>
        <w:rPr>
          <w:rFonts w:ascii="Times New Roman" w:hAnsi="Times New Roman" w:cs="Times New Roman"/>
          <w:color w:val="000000"/>
          <w:sz w:val="28"/>
          <w:szCs w:val="28"/>
        </w:rPr>
        <w:t>Маклакова</w:t>
      </w:r>
      <w:proofErr w:type="spellEnd"/>
      <w:r>
        <w:rPr>
          <w:rFonts w:ascii="Times New Roman" w:hAnsi="Times New Roman" w:cs="Times New Roman"/>
          <w:color w:val="000000"/>
          <w:sz w:val="28"/>
          <w:szCs w:val="28"/>
        </w:rPr>
        <w:t xml:space="preserve"> В.В. Иностранное конституционное право. – М.: юрист, 1996 – 512 с.</w:t>
      </w:r>
    </w:p>
    <w:p w14:paraId="74012689" w14:textId="77777777" w:rsidR="000317A8" w:rsidRPr="000317A8" w:rsidRDefault="00AD0395" w:rsidP="00FC098C">
      <w:pPr>
        <w:pStyle w:val="ad"/>
        <w:numPr>
          <w:ilvl w:val="0"/>
          <w:numId w:val="3"/>
        </w:numPr>
        <w:spacing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Конституционное право зарубежных стран. Учебник для вузов /Под ред. Член-</w:t>
      </w:r>
      <w:proofErr w:type="spellStart"/>
      <w:r>
        <w:rPr>
          <w:rFonts w:ascii="Times New Roman" w:hAnsi="Times New Roman" w:cs="Times New Roman"/>
          <w:color w:val="000000"/>
          <w:sz w:val="28"/>
          <w:szCs w:val="28"/>
        </w:rPr>
        <w:t>Корр</w:t>
      </w:r>
      <w:proofErr w:type="spellEnd"/>
      <w:r>
        <w:rPr>
          <w:rFonts w:ascii="Times New Roman" w:hAnsi="Times New Roman" w:cs="Times New Roman"/>
          <w:color w:val="000000"/>
          <w:sz w:val="28"/>
          <w:szCs w:val="28"/>
        </w:rPr>
        <w:t xml:space="preserve"> РАН, проф. М.В. </w:t>
      </w:r>
      <w:proofErr w:type="spellStart"/>
      <w:r>
        <w:rPr>
          <w:rFonts w:ascii="Times New Roman" w:hAnsi="Times New Roman" w:cs="Times New Roman"/>
          <w:color w:val="000000"/>
          <w:sz w:val="28"/>
          <w:szCs w:val="28"/>
        </w:rPr>
        <w:t>Баглая</w:t>
      </w:r>
      <w:proofErr w:type="spellEnd"/>
      <w:r w:rsidR="000317A8">
        <w:rPr>
          <w:rFonts w:ascii="Times New Roman" w:hAnsi="Times New Roman" w:cs="Times New Roman"/>
          <w:color w:val="000000"/>
          <w:sz w:val="28"/>
          <w:szCs w:val="28"/>
        </w:rPr>
        <w:t xml:space="preserve">, доктора юр. наук проф. </w:t>
      </w:r>
      <w:proofErr w:type="spellStart"/>
      <w:r w:rsidR="000317A8">
        <w:rPr>
          <w:rFonts w:ascii="Times New Roman" w:hAnsi="Times New Roman" w:cs="Times New Roman"/>
          <w:color w:val="000000"/>
          <w:sz w:val="28"/>
          <w:szCs w:val="28"/>
        </w:rPr>
        <w:t>Лейбо</w:t>
      </w:r>
      <w:proofErr w:type="spellEnd"/>
      <w:r w:rsidR="000317A8">
        <w:rPr>
          <w:rFonts w:ascii="Times New Roman" w:hAnsi="Times New Roman" w:cs="Times New Roman"/>
          <w:color w:val="000000"/>
          <w:sz w:val="28"/>
          <w:szCs w:val="28"/>
        </w:rPr>
        <w:t xml:space="preserve"> и доктора юр. наук проф. Л.М. </w:t>
      </w:r>
      <w:proofErr w:type="spellStart"/>
      <w:r w:rsidR="000317A8">
        <w:rPr>
          <w:rFonts w:ascii="Times New Roman" w:hAnsi="Times New Roman" w:cs="Times New Roman"/>
          <w:color w:val="000000"/>
          <w:sz w:val="28"/>
          <w:szCs w:val="28"/>
        </w:rPr>
        <w:t>Энтина</w:t>
      </w:r>
      <w:proofErr w:type="spellEnd"/>
      <w:r w:rsidR="000317A8">
        <w:rPr>
          <w:rFonts w:ascii="Times New Roman" w:hAnsi="Times New Roman" w:cs="Times New Roman"/>
          <w:color w:val="000000"/>
          <w:sz w:val="28"/>
          <w:szCs w:val="28"/>
        </w:rPr>
        <w:t>. – М.: БЕК, 2000 – 784 с.</w:t>
      </w:r>
    </w:p>
    <w:p w14:paraId="6B304FD3" w14:textId="77777777" w:rsidR="00AD0395" w:rsidRPr="00C7326A" w:rsidRDefault="000317A8" w:rsidP="00FC098C">
      <w:pPr>
        <w:pStyle w:val="ad"/>
        <w:numPr>
          <w:ilvl w:val="0"/>
          <w:numId w:val="3"/>
        </w:numPr>
        <w:spacing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Конституционное право зарубежных стран: Курс лекций /Авт. – сост. А.В. Якушев. – М.: </w:t>
      </w:r>
      <w:proofErr w:type="spellStart"/>
      <w:r>
        <w:rPr>
          <w:rFonts w:ascii="Times New Roman" w:hAnsi="Times New Roman" w:cs="Times New Roman"/>
          <w:color w:val="000000"/>
          <w:sz w:val="28"/>
          <w:szCs w:val="28"/>
        </w:rPr>
        <w:t>Прирор</w:t>
      </w:r>
      <w:proofErr w:type="spellEnd"/>
      <w:r>
        <w:rPr>
          <w:rFonts w:ascii="Times New Roman" w:hAnsi="Times New Roman" w:cs="Times New Roman"/>
          <w:color w:val="000000"/>
          <w:sz w:val="28"/>
          <w:szCs w:val="28"/>
        </w:rPr>
        <w:t>, 1999 – 331 с.</w:t>
      </w:r>
    </w:p>
    <w:p w14:paraId="37734DCF" w14:textId="77777777" w:rsidR="00C7326A" w:rsidRPr="001078D6" w:rsidRDefault="00C7326A" w:rsidP="00FC098C">
      <w:pPr>
        <w:pStyle w:val="ad"/>
        <w:numPr>
          <w:ilvl w:val="0"/>
          <w:numId w:val="3"/>
        </w:numPr>
        <w:spacing w:line="360" w:lineRule="auto"/>
        <w:ind w:left="0" w:firstLine="709"/>
        <w:jc w:val="both"/>
        <w:rPr>
          <w:rFonts w:ascii="Times New Roman" w:eastAsia="Times New Roman" w:hAnsi="Times New Roman" w:cs="Times New Roman"/>
          <w:color w:val="000000"/>
          <w:sz w:val="28"/>
          <w:szCs w:val="28"/>
          <w:lang w:eastAsia="ru-RU"/>
        </w:rPr>
      </w:pPr>
      <w:proofErr w:type="spellStart"/>
      <w:r>
        <w:rPr>
          <w:rFonts w:ascii="Times New Roman" w:hAnsi="Times New Roman" w:cs="Times New Roman"/>
          <w:color w:val="000000"/>
          <w:sz w:val="28"/>
          <w:szCs w:val="28"/>
        </w:rPr>
        <w:t>Веднеев</w:t>
      </w:r>
      <w:proofErr w:type="spellEnd"/>
      <w:r>
        <w:rPr>
          <w:rFonts w:ascii="Times New Roman" w:hAnsi="Times New Roman" w:cs="Times New Roman"/>
          <w:color w:val="000000"/>
          <w:sz w:val="28"/>
          <w:szCs w:val="28"/>
        </w:rPr>
        <w:t xml:space="preserve"> Ю.А. Конституционная демократия и правовая культура избирателей // Вестник ЦИК РФ. 1998. № 2.</w:t>
      </w:r>
    </w:p>
    <w:p w14:paraId="5D7CD74A" w14:textId="77777777" w:rsidR="00500E40" w:rsidRDefault="00500E40" w:rsidP="00FC098C">
      <w:pPr>
        <w:spacing w:line="360" w:lineRule="auto"/>
        <w:ind w:firstLine="709"/>
        <w:jc w:val="center"/>
        <w:rPr>
          <w:rFonts w:ascii="Times New Roman" w:hAnsi="Times New Roman" w:cs="Times New Roman"/>
          <w:b/>
        </w:rPr>
      </w:pPr>
    </w:p>
    <w:p w14:paraId="195C0A9A" w14:textId="77777777" w:rsidR="00500E40" w:rsidRDefault="00500E40" w:rsidP="00FC098C">
      <w:pPr>
        <w:spacing w:line="360" w:lineRule="auto"/>
        <w:ind w:firstLine="709"/>
        <w:jc w:val="both"/>
        <w:rPr>
          <w:rFonts w:ascii="Times New Roman" w:hAnsi="Times New Roman" w:cs="Times New Roman"/>
          <w:b/>
        </w:rPr>
      </w:pPr>
    </w:p>
    <w:p w14:paraId="7B0F6BD1" w14:textId="77777777" w:rsidR="00500E40" w:rsidRDefault="00500E40" w:rsidP="00FC098C">
      <w:pPr>
        <w:spacing w:line="360" w:lineRule="auto"/>
        <w:ind w:firstLine="709"/>
        <w:jc w:val="both"/>
        <w:rPr>
          <w:rFonts w:ascii="Times New Roman" w:hAnsi="Times New Roman" w:cs="Times New Roman"/>
          <w:b/>
        </w:rPr>
      </w:pPr>
    </w:p>
    <w:p w14:paraId="19A821C5" w14:textId="77777777" w:rsidR="00500E40" w:rsidRDefault="00500E40" w:rsidP="00FC098C">
      <w:pPr>
        <w:spacing w:line="360" w:lineRule="auto"/>
        <w:ind w:firstLine="709"/>
        <w:jc w:val="both"/>
        <w:rPr>
          <w:rFonts w:ascii="Times New Roman" w:hAnsi="Times New Roman" w:cs="Times New Roman"/>
          <w:b/>
        </w:rPr>
      </w:pPr>
    </w:p>
    <w:p w14:paraId="62244B52" w14:textId="77777777" w:rsidR="00500E40" w:rsidRDefault="00500E40" w:rsidP="00FC098C">
      <w:pPr>
        <w:spacing w:line="360" w:lineRule="auto"/>
        <w:ind w:firstLine="709"/>
        <w:jc w:val="both"/>
        <w:rPr>
          <w:rFonts w:ascii="Times New Roman" w:hAnsi="Times New Roman" w:cs="Times New Roman"/>
          <w:b/>
        </w:rPr>
      </w:pPr>
    </w:p>
    <w:p w14:paraId="256A70F1" w14:textId="77777777" w:rsidR="00500E40" w:rsidRDefault="00500E40" w:rsidP="00FC098C">
      <w:pPr>
        <w:spacing w:line="360" w:lineRule="auto"/>
        <w:ind w:firstLine="709"/>
        <w:jc w:val="both"/>
        <w:rPr>
          <w:rFonts w:ascii="Times New Roman" w:hAnsi="Times New Roman" w:cs="Times New Roman"/>
          <w:b/>
        </w:rPr>
      </w:pPr>
    </w:p>
    <w:p w14:paraId="7F7B9375" w14:textId="77777777" w:rsidR="00500E40" w:rsidRDefault="00500E40" w:rsidP="00FC098C">
      <w:pPr>
        <w:spacing w:line="360" w:lineRule="auto"/>
        <w:ind w:firstLine="709"/>
        <w:jc w:val="both"/>
        <w:rPr>
          <w:rFonts w:ascii="Times New Roman" w:hAnsi="Times New Roman" w:cs="Times New Roman"/>
          <w:b/>
        </w:rPr>
      </w:pPr>
    </w:p>
    <w:p w14:paraId="42D4DB67" w14:textId="77777777" w:rsidR="00500E40" w:rsidRDefault="00500E40" w:rsidP="00FC098C">
      <w:pPr>
        <w:spacing w:line="360" w:lineRule="auto"/>
        <w:ind w:firstLine="709"/>
        <w:jc w:val="both"/>
        <w:rPr>
          <w:rFonts w:ascii="Times New Roman" w:hAnsi="Times New Roman" w:cs="Times New Roman"/>
          <w:b/>
        </w:rPr>
      </w:pPr>
    </w:p>
    <w:p w14:paraId="7AF1C778" w14:textId="77777777" w:rsidR="00500E40" w:rsidRPr="002230D1" w:rsidRDefault="00500E40" w:rsidP="00FC098C">
      <w:pPr>
        <w:spacing w:line="360" w:lineRule="auto"/>
        <w:ind w:firstLine="709"/>
        <w:jc w:val="both"/>
        <w:rPr>
          <w:rFonts w:ascii="Times New Roman" w:hAnsi="Times New Roman" w:cs="Times New Roman"/>
          <w:b/>
        </w:rPr>
      </w:pPr>
    </w:p>
    <w:p w14:paraId="287E4A9F" w14:textId="77777777" w:rsidR="002230D1" w:rsidRDefault="002230D1" w:rsidP="00FC098C">
      <w:pPr>
        <w:spacing w:line="360" w:lineRule="auto"/>
        <w:ind w:firstLine="709"/>
        <w:jc w:val="center"/>
        <w:rPr>
          <w:rFonts w:ascii="Times New Roman" w:hAnsi="Times New Roman" w:cs="Times New Roman"/>
          <w:b/>
        </w:rPr>
      </w:pPr>
    </w:p>
    <w:p w14:paraId="10016B57" w14:textId="77777777" w:rsidR="002230D1" w:rsidRDefault="002230D1" w:rsidP="00FC098C">
      <w:pPr>
        <w:spacing w:line="360" w:lineRule="auto"/>
        <w:ind w:firstLine="709"/>
        <w:jc w:val="both"/>
        <w:rPr>
          <w:rFonts w:ascii="Times New Roman" w:hAnsi="Times New Roman" w:cs="Times New Roman"/>
          <w:b/>
        </w:rPr>
      </w:pPr>
    </w:p>
    <w:p w14:paraId="217F9737" w14:textId="77777777" w:rsidR="002230D1" w:rsidRDefault="002230D1" w:rsidP="00FC098C">
      <w:pPr>
        <w:spacing w:line="360" w:lineRule="auto"/>
        <w:ind w:firstLine="709"/>
        <w:jc w:val="both"/>
        <w:rPr>
          <w:rFonts w:ascii="Times New Roman" w:hAnsi="Times New Roman" w:cs="Times New Roman"/>
          <w:b/>
        </w:rPr>
      </w:pPr>
    </w:p>
    <w:p w14:paraId="36D8CBB5" w14:textId="77777777" w:rsidR="002230D1" w:rsidRDefault="002230D1" w:rsidP="00FC098C">
      <w:pPr>
        <w:spacing w:line="360" w:lineRule="auto"/>
        <w:ind w:firstLine="709"/>
        <w:jc w:val="both"/>
        <w:rPr>
          <w:rFonts w:ascii="Times New Roman" w:hAnsi="Times New Roman" w:cs="Times New Roman"/>
          <w:b/>
        </w:rPr>
      </w:pPr>
    </w:p>
    <w:p w14:paraId="360BB778" w14:textId="77777777" w:rsidR="002230D1" w:rsidRPr="00581C34" w:rsidRDefault="002230D1" w:rsidP="00FC098C">
      <w:pPr>
        <w:spacing w:line="360" w:lineRule="auto"/>
        <w:ind w:firstLine="709"/>
        <w:jc w:val="both"/>
        <w:rPr>
          <w:rFonts w:ascii="Times New Roman" w:hAnsi="Times New Roman" w:cs="Times New Roman"/>
          <w:b/>
        </w:rPr>
      </w:pPr>
    </w:p>
    <w:sectPr w:rsidR="002230D1" w:rsidRPr="00581C34" w:rsidSect="00D8192B">
      <w:footerReference w:type="default" r:id="rId9"/>
      <w:footnotePr>
        <w:numRestart w:val="eachPage"/>
      </w:footnotePr>
      <w:pgSz w:w="11900" w:h="16840"/>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04CED2D" w14:textId="77777777" w:rsidR="004E5673" w:rsidRDefault="004E5673" w:rsidP="00DA13BC">
      <w:r>
        <w:separator/>
      </w:r>
    </w:p>
  </w:endnote>
  <w:endnote w:type="continuationSeparator" w:id="0">
    <w:p w14:paraId="075D2ADE" w14:textId="77777777" w:rsidR="004E5673" w:rsidRDefault="004E5673" w:rsidP="00DA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5812"/>
      <w:docPartObj>
        <w:docPartGallery w:val="Page Numbers (Bottom of Page)"/>
        <w:docPartUnique/>
      </w:docPartObj>
    </w:sdtPr>
    <w:sdtEndPr/>
    <w:sdtContent>
      <w:p w14:paraId="34076BEF" w14:textId="77777777" w:rsidR="004E5673" w:rsidRDefault="002B1EAE">
        <w:pPr>
          <w:pStyle w:val="ab"/>
          <w:jc w:val="center"/>
        </w:pPr>
        <w:r>
          <w:fldChar w:fldCharType="begin"/>
        </w:r>
        <w:r w:rsidR="004E5673">
          <w:instrText xml:space="preserve"> PAGE   \* MERGEFORMAT </w:instrText>
        </w:r>
        <w:r>
          <w:fldChar w:fldCharType="separate"/>
        </w:r>
        <w:r w:rsidR="0012641B">
          <w:rPr>
            <w:noProof/>
          </w:rPr>
          <w:t>1</w:t>
        </w:r>
        <w:r>
          <w:rPr>
            <w:noProof/>
          </w:rPr>
          <w:fldChar w:fldCharType="end"/>
        </w:r>
      </w:p>
    </w:sdtContent>
  </w:sdt>
  <w:p w14:paraId="1BC49129" w14:textId="77777777" w:rsidR="004E5673" w:rsidRDefault="004E5673">
    <w:pPr>
      <w:pStyle w:val="a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7987FDC" w14:textId="77777777" w:rsidR="004E5673" w:rsidRDefault="004E5673" w:rsidP="00DA13BC">
      <w:r>
        <w:separator/>
      </w:r>
    </w:p>
  </w:footnote>
  <w:footnote w:type="continuationSeparator" w:id="0">
    <w:p w14:paraId="32C44C00" w14:textId="77777777" w:rsidR="004E5673" w:rsidRDefault="004E5673" w:rsidP="00DA13BC">
      <w:r>
        <w:continuationSeparator/>
      </w:r>
    </w:p>
  </w:footnote>
  <w:footnote w:id="1">
    <w:p w14:paraId="257E1033"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proofErr w:type="spellStart"/>
      <w:r w:rsidRPr="000C0831">
        <w:rPr>
          <w:rFonts w:ascii="Times New Roman" w:hAnsi="Times New Roman" w:cs="Times New Roman"/>
        </w:rPr>
        <w:t>Веднеев</w:t>
      </w:r>
      <w:proofErr w:type="spellEnd"/>
      <w:r w:rsidRPr="000C0831">
        <w:rPr>
          <w:rFonts w:ascii="Times New Roman" w:hAnsi="Times New Roman" w:cs="Times New Roman"/>
        </w:rPr>
        <w:t xml:space="preserve"> Ю.А. Конституционная демократия и правовая культура избирателей // Вестник ЦИК РФ. 1998. № 2.</w:t>
      </w:r>
    </w:p>
  </w:footnote>
  <w:footnote w:id="2">
    <w:p w14:paraId="70403962"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Конституции Италии 1947 года</w:t>
      </w:r>
    </w:p>
  </w:footnote>
  <w:footnote w:id="3">
    <w:p w14:paraId="6AE66207"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 xml:space="preserve">Иностранное конституционное право /под ред. В. В. </w:t>
      </w:r>
      <w:proofErr w:type="spellStart"/>
      <w:r w:rsidRPr="000C0831">
        <w:rPr>
          <w:rFonts w:ascii="Times New Roman" w:hAnsi="Times New Roman" w:cs="Times New Roman"/>
        </w:rPr>
        <w:t>Маклакова</w:t>
      </w:r>
      <w:proofErr w:type="spellEnd"/>
      <w:r w:rsidRPr="000C0831">
        <w:rPr>
          <w:rFonts w:ascii="Times New Roman" w:hAnsi="Times New Roman" w:cs="Times New Roman"/>
        </w:rPr>
        <w:t>. - М.: Юрист, 1996. - с. 166-167</w:t>
      </w:r>
    </w:p>
  </w:footnote>
  <w:footnote w:id="4">
    <w:p w14:paraId="234BA972" w14:textId="77777777" w:rsidR="0045716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Федеральный закон от 12 июня 2002 г. N 67-ФЗ "Об основных гарантиях избирательных прав и права на участие в референдуме граждан Российской Федерации".</w:t>
      </w:r>
    </w:p>
  </w:footnote>
  <w:footnote w:id="5">
    <w:p w14:paraId="28B03A7B" w14:textId="77777777" w:rsidR="00457163" w:rsidRPr="000C0831" w:rsidRDefault="0045716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 xml:space="preserve"> </w:t>
      </w:r>
      <w:r w:rsidRPr="000C0831">
        <w:rPr>
          <w:rFonts w:ascii="Times New Roman" w:hAnsi="Times New Roman" w:cs="Times New Roman"/>
        </w:rPr>
        <w:t xml:space="preserve">Козлов Е.И., </w:t>
      </w:r>
      <w:proofErr w:type="spellStart"/>
      <w:r w:rsidRPr="000C0831">
        <w:rPr>
          <w:rFonts w:ascii="Times New Roman" w:hAnsi="Times New Roman" w:cs="Times New Roman"/>
        </w:rPr>
        <w:t>Кутафин</w:t>
      </w:r>
      <w:proofErr w:type="spellEnd"/>
      <w:r w:rsidRPr="000C0831">
        <w:rPr>
          <w:rFonts w:ascii="Times New Roman" w:hAnsi="Times New Roman" w:cs="Times New Roman"/>
        </w:rPr>
        <w:t xml:space="preserve"> О.Е. Конституционное право: 2-е изд., </w:t>
      </w:r>
      <w:proofErr w:type="spellStart"/>
      <w:r w:rsidRPr="000C0831">
        <w:rPr>
          <w:rFonts w:ascii="Times New Roman" w:hAnsi="Times New Roman" w:cs="Times New Roman"/>
        </w:rPr>
        <w:t>перераб</w:t>
      </w:r>
      <w:proofErr w:type="spellEnd"/>
      <w:r w:rsidRPr="000C0831">
        <w:rPr>
          <w:rFonts w:ascii="Times New Roman" w:hAnsi="Times New Roman" w:cs="Times New Roman"/>
        </w:rPr>
        <w:t>. И доп. – М.: Юрист, 2000. – С.313.</w:t>
      </w:r>
    </w:p>
  </w:footnote>
  <w:footnote w:id="6">
    <w:p w14:paraId="0BC03FC7"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 xml:space="preserve">Конституционное (государственное) право зарубежных стран: в 4 т. Тома 1-2. часть общая : Учебник /Отв. ред. Проф. Б. А. </w:t>
      </w:r>
      <w:proofErr w:type="spellStart"/>
      <w:r w:rsidRPr="000C0831">
        <w:rPr>
          <w:rFonts w:ascii="Times New Roman" w:hAnsi="Times New Roman" w:cs="Times New Roman"/>
        </w:rPr>
        <w:t>Старушин</w:t>
      </w:r>
      <w:proofErr w:type="spellEnd"/>
      <w:r w:rsidRPr="000C0831">
        <w:rPr>
          <w:rFonts w:ascii="Times New Roman" w:hAnsi="Times New Roman" w:cs="Times New Roman"/>
        </w:rPr>
        <w:t xml:space="preserve"> - 3-е изд., </w:t>
      </w:r>
      <w:proofErr w:type="spellStart"/>
      <w:r w:rsidRPr="000C0831">
        <w:rPr>
          <w:rFonts w:ascii="Times New Roman" w:hAnsi="Times New Roman" w:cs="Times New Roman"/>
        </w:rPr>
        <w:t>обновл</w:t>
      </w:r>
      <w:proofErr w:type="spellEnd"/>
      <w:r w:rsidRPr="000C0831">
        <w:rPr>
          <w:rFonts w:ascii="Times New Roman" w:hAnsi="Times New Roman" w:cs="Times New Roman"/>
        </w:rPr>
        <w:t xml:space="preserve">. и </w:t>
      </w:r>
      <w:proofErr w:type="spellStart"/>
      <w:r w:rsidRPr="000C0831">
        <w:rPr>
          <w:rFonts w:ascii="Times New Roman" w:hAnsi="Times New Roman" w:cs="Times New Roman"/>
        </w:rPr>
        <w:t>добавл</w:t>
      </w:r>
      <w:proofErr w:type="spellEnd"/>
      <w:r w:rsidRPr="000C0831">
        <w:rPr>
          <w:rFonts w:ascii="Times New Roman" w:hAnsi="Times New Roman" w:cs="Times New Roman"/>
        </w:rPr>
        <w:t>. - М.: БЕК, 2000. - С. 363</w:t>
      </w:r>
    </w:p>
  </w:footnote>
  <w:footnote w:id="7">
    <w:p w14:paraId="695B6685"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 xml:space="preserve">Конституционное право зарубежных стран./Под </w:t>
      </w:r>
      <w:proofErr w:type="spellStart"/>
      <w:r w:rsidRPr="000C0831">
        <w:rPr>
          <w:rFonts w:ascii="Times New Roman" w:hAnsi="Times New Roman" w:cs="Times New Roman"/>
        </w:rPr>
        <w:t>ред.член</w:t>
      </w:r>
      <w:proofErr w:type="spellEnd"/>
      <w:r w:rsidRPr="000C0831">
        <w:rPr>
          <w:rFonts w:ascii="Times New Roman" w:hAnsi="Times New Roman" w:cs="Times New Roman"/>
        </w:rPr>
        <w:t xml:space="preserve">-корр. РАН, проф. М.В. </w:t>
      </w:r>
      <w:proofErr w:type="spellStart"/>
      <w:r w:rsidRPr="000C0831">
        <w:rPr>
          <w:rFonts w:ascii="Times New Roman" w:hAnsi="Times New Roman" w:cs="Times New Roman"/>
        </w:rPr>
        <w:t>Баглая</w:t>
      </w:r>
      <w:proofErr w:type="spellEnd"/>
      <w:r w:rsidRPr="000C0831">
        <w:rPr>
          <w:rFonts w:ascii="Times New Roman" w:hAnsi="Times New Roman" w:cs="Times New Roman"/>
        </w:rPr>
        <w:t xml:space="preserve"> и др. - </w:t>
      </w:r>
      <w:proofErr w:type="spellStart"/>
      <w:r w:rsidRPr="000C0831">
        <w:rPr>
          <w:rFonts w:ascii="Times New Roman" w:hAnsi="Times New Roman" w:cs="Times New Roman"/>
        </w:rPr>
        <w:t>М.:Норма</w:t>
      </w:r>
      <w:proofErr w:type="spellEnd"/>
      <w:r w:rsidRPr="000C0831">
        <w:rPr>
          <w:rFonts w:ascii="Times New Roman" w:hAnsi="Times New Roman" w:cs="Times New Roman"/>
        </w:rPr>
        <w:t xml:space="preserve">, 2000. - С. 189 </w:t>
      </w:r>
    </w:p>
  </w:footnote>
  <w:footnote w:id="8">
    <w:p w14:paraId="7278E31E"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Конституция США (1787 г.)</w:t>
      </w:r>
    </w:p>
  </w:footnote>
  <w:footnote w:id="9">
    <w:p w14:paraId="22ADD7D5"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Рыбаков А. В. Избирательное право и избирательные системы //Социально-политический журнал. - 1998. - с. 117</w:t>
      </w:r>
    </w:p>
  </w:footnote>
  <w:footnote w:id="10">
    <w:p w14:paraId="023DC972"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color w:val="000000"/>
        </w:rPr>
        <w:t>Конституция Французской Республики (1958 г.)</w:t>
      </w:r>
    </w:p>
  </w:footnote>
  <w:footnote w:id="11">
    <w:p w14:paraId="1765BD55"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 xml:space="preserve">Конституционное (государственное) право зарубежных стран: в 4 т. Тома 1-2. часть общая : Учебник /Отв. ред. Проф. Б. А. </w:t>
      </w:r>
      <w:proofErr w:type="spellStart"/>
      <w:r w:rsidRPr="000C0831">
        <w:rPr>
          <w:rFonts w:ascii="Times New Roman" w:hAnsi="Times New Roman" w:cs="Times New Roman"/>
        </w:rPr>
        <w:t>Старушин</w:t>
      </w:r>
      <w:proofErr w:type="spellEnd"/>
      <w:r w:rsidRPr="000C0831">
        <w:rPr>
          <w:rFonts w:ascii="Times New Roman" w:hAnsi="Times New Roman" w:cs="Times New Roman"/>
        </w:rPr>
        <w:t xml:space="preserve"> - 3-е изд., </w:t>
      </w:r>
      <w:proofErr w:type="spellStart"/>
      <w:r w:rsidRPr="000C0831">
        <w:rPr>
          <w:rFonts w:ascii="Times New Roman" w:hAnsi="Times New Roman" w:cs="Times New Roman"/>
        </w:rPr>
        <w:t>обновл</w:t>
      </w:r>
      <w:proofErr w:type="spellEnd"/>
      <w:r w:rsidRPr="000C0831">
        <w:rPr>
          <w:rFonts w:ascii="Times New Roman" w:hAnsi="Times New Roman" w:cs="Times New Roman"/>
        </w:rPr>
        <w:t xml:space="preserve">. и </w:t>
      </w:r>
      <w:proofErr w:type="spellStart"/>
      <w:r w:rsidRPr="000C0831">
        <w:rPr>
          <w:rFonts w:ascii="Times New Roman" w:hAnsi="Times New Roman" w:cs="Times New Roman"/>
        </w:rPr>
        <w:t>добавл</w:t>
      </w:r>
      <w:proofErr w:type="spellEnd"/>
      <w:r w:rsidRPr="000C0831">
        <w:rPr>
          <w:rFonts w:ascii="Times New Roman" w:hAnsi="Times New Roman" w:cs="Times New Roman"/>
        </w:rPr>
        <w:t>. - М.: БЕК, 2000. - С. 375.</w:t>
      </w:r>
    </w:p>
  </w:footnote>
  <w:footnote w:id="12">
    <w:p w14:paraId="351D3216"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Закон о выборах в Палату депутатов: Декрет Президента Республики № 361 от 30 марта 1957 г. // Италия: Конституция и законодательные акты / Сост. Н. Ю. Попов; Под ред. В. А. Туманова. М., 1988.</w:t>
      </w:r>
    </w:p>
  </w:footnote>
  <w:footnote w:id="13">
    <w:p w14:paraId="3C17360E"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Декрет № 64-231 от 14 марта 1964 г. о применении Закона № 62-1292 о выборах Президента Республики всеобщим голосованием.</w:t>
      </w:r>
    </w:p>
  </w:footnote>
  <w:footnote w:id="14">
    <w:p w14:paraId="61819C8A"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Конституционное право зарубежных стран: Курс лекций /авт. - сост. А.В. Якушев. - М: ПРИРОР, 1999. - с.64.</w:t>
      </w:r>
    </w:p>
  </w:footnote>
  <w:footnote w:id="15">
    <w:p w14:paraId="445F31B9" w14:textId="77777777" w:rsidR="004E5673" w:rsidRPr="000C0831" w:rsidRDefault="004E5673">
      <w:pPr>
        <w:pStyle w:val="a3"/>
        <w:rPr>
          <w:rFonts w:ascii="Times New Roman" w:hAnsi="Times New Roman" w:cs="Times New Roman"/>
        </w:rPr>
      </w:pPr>
      <w:r w:rsidRPr="000C0831">
        <w:rPr>
          <w:rStyle w:val="a5"/>
          <w:rFonts w:ascii="Times New Roman" w:hAnsi="Times New Roman" w:cs="Times New Roman"/>
        </w:rPr>
        <w:footnoteRef/>
      </w:r>
      <w:r w:rsidRPr="000C0831">
        <w:rPr>
          <w:rFonts w:ascii="Times New Roman" w:hAnsi="Times New Roman" w:cs="Times New Roman"/>
        </w:rPr>
        <w:t xml:space="preserve">Закон СССР 1978 г. «О выборах в </w:t>
      </w:r>
      <w:proofErr w:type="spellStart"/>
      <w:r w:rsidRPr="000C0831">
        <w:rPr>
          <w:rFonts w:ascii="Times New Roman" w:hAnsi="Times New Roman" w:cs="Times New Roman"/>
        </w:rPr>
        <w:t>Верховныи</w:t>
      </w:r>
      <w:proofErr w:type="spellEnd"/>
      <w:r w:rsidRPr="000C0831">
        <w:rPr>
          <w:rFonts w:ascii="Times New Roman" w:hAnsi="Times New Roman" w:cs="Times New Roman"/>
        </w:rPr>
        <w:t>̆ Совет СССР»</w:t>
      </w:r>
    </w:p>
  </w:footnote>
  <w:footnote w:id="16">
    <w:p w14:paraId="13036D03" w14:textId="77777777" w:rsidR="004E5673" w:rsidRPr="00457163" w:rsidRDefault="004E5673">
      <w:pPr>
        <w:pStyle w:val="a3"/>
        <w:rPr>
          <w:rFonts w:ascii="Times New Roman" w:hAnsi="Times New Roman" w:cs="Times New Roman"/>
        </w:rPr>
      </w:pPr>
      <w:r w:rsidRPr="00457163">
        <w:rPr>
          <w:rStyle w:val="a5"/>
          <w:rFonts w:ascii="Times New Roman" w:hAnsi="Times New Roman" w:cs="Times New Roman"/>
        </w:rPr>
        <w:footnoteRef/>
      </w:r>
      <w:r w:rsidRPr="00457163">
        <w:rPr>
          <w:rFonts w:ascii="Times New Roman" w:hAnsi="Times New Roman" w:cs="Times New Roman"/>
        </w:rPr>
        <w:t xml:space="preserve">Закон РСФСР 1978 г. «О выборах в </w:t>
      </w:r>
      <w:proofErr w:type="spellStart"/>
      <w:r w:rsidRPr="00457163">
        <w:rPr>
          <w:rFonts w:ascii="Times New Roman" w:hAnsi="Times New Roman" w:cs="Times New Roman"/>
        </w:rPr>
        <w:t>Верховныи</w:t>
      </w:r>
      <w:proofErr w:type="spellEnd"/>
      <w:r w:rsidRPr="00457163">
        <w:rPr>
          <w:rFonts w:ascii="Times New Roman" w:hAnsi="Times New Roman" w:cs="Times New Roman"/>
        </w:rPr>
        <w:t>̆ Совет РСФСР»</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D19330D"/>
    <w:multiLevelType w:val="hybridMultilevel"/>
    <w:tmpl w:val="0C489646"/>
    <w:lvl w:ilvl="0" w:tplc="F020C29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nsid w:val="17B540BE"/>
    <w:multiLevelType w:val="hybridMultilevel"/>
    <w:tmpl w:val="8272CE34"/>
    <w:lvl w:ilvl="0" w:tplc="934C5CB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65542CD"/>
    <w:multiLevelType w:val="hybridMultilevel"/>
    <w:tmpl w:val="BA3C1A94"/>
    <w:lvl w:ilvl="0" w:tplc="CFAA6CAE">
      <w:start w:val="1"/>
      <w:numFmt w:val="decimal"/>
      <w:lvlText w:val="%1."/>
      <w:lvlJc w:val="left"/>
      <w:pPr>
        <w:ind w:left="2160" w:hanging="360"/>
      </w:pPr>
      <w:rPr>
        <w:rFonts w:eastAsiaTheme="minorHAnsi"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4664FE"/>
    <w:rsid w:val="000317A8"/>
    <w:rsid w:val="000C0831"/>
    <w:rsid w:val="00104677"/>
    <w:rsid w:val="0012641B"/>
    <w:rsid w:val="00183385"/>
    <w:rsid w:val="001F7E71"/>
    <w:rsid w:val="002230D1"/>
    <w:rsid w:val="00290463"/>
    <w:rsid w:val="002B1EAE"/>
    <w:rsid w:val="003D7285"/>
    <w:rsid w:val="00457163"/>
    <w:rsid w:val="004664FE"/>
    <w:rsid w:val="004A017D"/>
    <w:rsid w:val="004D26FC"/>
    <w:rsid w:val="004D5383"/>
    <w:rsid w:val="004E5673"/>
    <w:rsid w:val="004E672A"/>
    <w:rsid w:val="00500E40"/>
    <w:rsid w:val="005250A8"/>
    <w:rsid w:val="00581C34"/>
    <w:rsid w:val="005F78B2"/>
    <w:rsid w:val="008258C9"/>
    <w:rsid w:val="00840A13"/>
    <w:rsid w:val="00883208"/>
    <w:rsid w:val="00910D92"/>
    <w:rsid w:val="00AD0395"/>
    <w:rsid w:val="00B45CBC"/>
    <w:rsid w:val="00C2238B"/>
    <w:rsid w:val="00C639D8"/>
    <w:rsid w:val="00C7326A"/>
    <w:rsid w:val="00D2415C"/>
    <w:rsid w:val="00D8192B"/>
    <w:rsid w:val="00DA13BC"/>
    <w:rsid w:val="00E13C59"/>
    <w:rsid w:val="00E60B8A"/>
    <w:rsid w:val="00EB4013"/>
    <w:rsid w:val="00EE462D"/>
    <w:rsid w:val="00FC098C"/>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BD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D8"/>
  </w:style>
  <w:style w:type="paragraph" w:styleId="1">
    <w:name w:val="heading 1"/>
    <w:basedOn w:val="a"/>
    <w:next w:val="a"/>
    <w:link w:val="10"/>
    <w:uiPriority w:val="9"/>
    <w:qFormat/>
    <w:rsid w:val="00500E4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A13BC"/>
  </w:style>
  <w:style w:type="character" w:customStyle="1" w:styleId="a4">
    <w:name w:val="Текст сноски Знак"/>
    <w:basedOn w:val="a0"/>
    <w:link w:val="a3"/>
    <w:uiPriority w:val="99"/>
    <w:rsid w:val="00DA13BC"/>
  </w:style>
  <w:style w:type="character" w:styleId="a5">
    <w:name w:val="footnote reference"/>
    <w:basedOn w:val="a0"/>
    <w:uiPriority w:val="99"/>
    <w:unhideWhenUsed/>
    <w:rsid w:val="00DA13BC"/>
    <w:rPr>
      <w:vertAlign w:val="superscript"/>
    </w:rPr>
  </w:style>
  <w:style w:type="character" w:customStyle="1" w:styleId="10">
    <w:name w:val="Заголовок 1 Знак"/>
    <w:basedOn w:val="a0"/>
    <w:link w:val="1"/>
    <w:uiPriority w:val="9"/>
    <w:rsid w:val="00500E40"/>
    <w:rPr>
      <w:rFonts w:asciiTheme="majorHAnsi" w:eastAsiaTheme="majorEastAsia" w:hAnsiTheme="majorHAnsi" w:cstheme="majorBidi"/>
      <w:b/>
      <w:bCs/>
      <w:color w:val="345A8A" w:themeColor="accent1" w:themeShade="B5"/>
      <w:sz w:val="32"/>
      <w:szCs w:val="32"/>
    </w:rPr>
  </w:style>
  <w:style w:type="paragraph" w:styleId="a6">
    <w:name w:val="TOC Heading"/>
    <w:basedOn w:val="1"/>
    <w:next w:val="a"/>
    <w:uiPriority w:val="39"/>
    <w:unhideWhenUsed/>
    <w:qFormat/>
    <w:rsid w:val="00500E40"/>
    <w:pPr>
      <w:spacing w:line="276" w:lineRule="auto"/>
      <w:outlineLvl w:val="9"/>
    </w:pPr>
    <w:rPr>
      <w:color w:val="365F91" w:themeColor="accent1" w:themeShade="BF"/>
      <w:sz w:val="28"/>
      <w:szCs w:val="28"/>
    </w:rPr>
  </w:style>
  <w:style w:type="paragraph" w:styleId="a7">
    <w:name w:val="Balloon Text"/>
    <w:basedOn w:val="a"/>
    <w:link w:val="a8"/>
    <w:uiPriority w:val="99"/>
    <w:semiHidden/>
    <w:unhideWhenUsed/>
    <w:rsid w:val="00500E40"/>
    <w:rPr>
      <w:rFonts w:ascii="Lucida Grande CY" w:hAnsi="Lucida Grande CY" w:cs="Lucida Grande CY"/>
      <w:sz w:val="18"/>
      <w:szCs w:val="18"/>
    </w:rPr>
  </w:style>
  <w:style w:type="character" w:customStyle="1" w:styleId="a8">
    <w:name w:val="Текст выноски Знак"/>
    <w:basedOn w:val="a0"/>
    <w:link w:val="a7"/>
    <w:uiPriority w:val="99"/>
    <w:semiHidden/>
    <w:rsid w:val="00500E40"/>
    <w:rPr>
      <w:rFonts w:ascii="Lucida Grande CY" w:hAnsi="Lucida Grande CY" w:cs="Lucida Grande CY"/>
      <w:sz w:val="18"/>
      <w:szCs w:val="18"/>
    </w:rPr>
  </w:style>
  <w:style w:type="paragraph" w:styleId="11">
    <w:name w:val="toc 1"/>
    <w:basedOn w:val="a"/>
    <w:next w:val="a"/>
    <w:autoRedefine/>
    <w:uiPriority w:val="39"/>
    <w:semiHidden/>
    <w:unhideWhenUsed/>
    <w:rsid w:val="00500E40"/>
    <w:pPr>
      <w:spacing w:before="120"/>
    </w:pPr>
    <w:rPr>
      <w:b/>
    </w:rPr>
  </w:style>
  <w:style w:type="paragraph" w:styleId="2">
    <w:name w:val="toc 2"/>
    <w:basedOn w:val="a"/>
    <w:next w:val="a"/>
    <w:autoRedefine/>
    <w:uiPriority w:val="39"/>
    <w:semiHidden/>
    <w:unhideWhenUsed/>
    <w:rsid w:val="00500E40"/>
    <w:pPr>
      <w:ind w:left="240"/>
    </w:pPr>
    <w:rPr>
      <w:b/>
      <w:sz w:val="22"/>
      <w:szCs w:val="22"/>
    </w:rPr>
  </w:style>
  <w:style w:type="paragraph" w:styleId="3">
    <w:name w:val="toc 3"/>
    <w:basedOn w:val="a"/>
    <w:next w:val="a"/>
    <w:autoRedefine/>
    <w:uiPriority w:val="39"/>
    <w:semiHidden/>
    <w:unhideWhenUsed/>
    <w:rsid w:val="00500E40"/>
    <w:pPr>
      <w:ind w:left="480"/>
    </w:pPr>
    <w:rPr>
      <w:sz w:val="22"/>
      <w:szCs w:val="22"/>
    </w:rPr>
  </w:style>
  <w:style w:type="paragraph" w:styleId="4">
    <w:name w:val="toc 4"/>
    <w:basedOn w:val="a"/>
    <w:next w:val="a"/>
    <w:autoRedefine/>
    <w:uiPriority w:val="39"/>
    <w:semiHidden/>
    <w:unhideWhenUsed/>
    <w:rsid w:val="00500E40"/>
    <w:pPr>
      <w:ind w:left="720"/>
    </w:pPr>
    <w:rPr>
      <w:sz w:val="20"/>
      <w:szCs w:val="20"/>
    </w:rPr>
  </w:style>
  <w:style w:type="paragraph" w:styleId="5">
    <w:name w:val="toc 5"/>
    <w:basedOn w:val="a"/>
    <w:next w:val="a"/>
    <w:autoRedefine/>
    <w:uiPriority w:val="39"/>
    <w:semiHidden/>
    <w:unhideWhenUsed/>
    <w:rsid w:val="00500E40"/>
    <w:pPr>
      <w:ind w:left="960"/>
    </w:pPr>
    <w:rPr>
      <w:sz w:val="20"/>
      <w:szCs w:val="20"/>
    </w:rPr>
  </w:style>
  <w:style w:type="paragraph" w:styleId="6">
    <w:name w:val="toc 6"/>
    <w:basedOn w:val="a"/>
    <w:next w:val="a"/>
    <w:autoRedefine/>
    <w:uiPriority w:val="39"/>
    <w:semiHidden/>
    <w:unhideWhenUsed/>
    <w:rsid w:val="00500E40"/>
    <w:pPr>
      <w:ind w:left="1200"/>
    </w:pPr>
    <w:rPr>
      <w:sz w:val="20"/>
      <w:szCs w:val="20"/>
    </w:rPr>
  </w:style>
  <w:style w:type="paragraph" w:styleId="7">
    <w:name w:val="toc 7"/>
    <w:basedOn w:val="a"/>
    <w:next w:val="a"/>
    <w:autoRedefine/>
    <w:uiPriority w:val="39"/>
    <w:semiHidden/>
    <w:unhideWhenUsed/>
    <w:rsid w:val="00500E40"/>
    <w:pPr>
      <w:ind w:left="1440"/>
    </w:pPr>
    <w:rPr>
      <w:sz w:val="20"/>
      <w:szCs w:val="20"/>
    </w:rPr>
  </w:style>
  <w:style w:type="paragraph" w:styleId="8">
    <w:name w:val="toc 8"/>
    <w:basedOn w:val="a"/>
    <w:next w:val="a"/>
    <w:autoRedefine/>
    <w:uiPriority w:val="39"/>
    <w:semiHidden/>
    <w:unhideWhenUsed/>
    <w:rsid w:val="00500E40"/>
    <w:pPr>
      <w:ind w:left="1680"/>
    </w:pPr>
    <w:rPr>
      <w:sz w:val="20"/>
      <w:szCs w:val="20"/>
    </w:rPr>
  </w:style>
  <w:style w:type="paragraph" w:styleId="9">
    <w:name w:val="toc 9"/>
    <w:basedOn w:val="a"/>
    <w:next w:val="a"/>
    <w:autoRedefine/>
    <w:uiPriority w:val="39"/>
    <w:semiHidden/>
    <w:unhideWhenUsed/>
    <w:rsid w:val="00500E40"/>
    <w:pPr>
      <w:ind w:left="1920"/>
    </w:pPr>
    <w:rPr>
      <w:sz w:val="20"/>
      <w:szCs w:val="20"/>
    </w:rPr>
  </w:style>
  <w:style w:type="paragraph" w:styleId="a9">
    <w:name w:val="header"/>
    <w:basedOn w:val="a"/>
    <w:link w:val="aa"/>
    <w:uiPriority w:val="99"/>
    <w:unhideWhenUsed/>
    <w:rsid w:val="00B45CBC"/>
    <w:pPr>
      <w:tabs>
        <w:tab w:val="center" w:pos="4677"/>
        <w:tab w:val="right" w:pos="9355"/>
      </w:tabs>
    </w:pPr>
  </w:style>
  <w:style w:type="character" w:customStyle="1" w:styleId="aa">
    <w:name w:val="Верхний колонтитул Знак"/>
    <w:basedOn w:val="a0"/>
    <w:link w:val="a9"/>
    <w:uiPriority w:val="99"/>
    <w:rsid w:val="00B45CBC"/>
  </w:style>
  <w:style w:type="paragraph" w:styleId="ab">
    <w:name w:val="footer"/>
    <w:basedOn w:val="a"/>
    <w:link w:val="ac"/>
    <w:uiPriority w:val="99"/>
    <w:unhideWhenUsed/>
    <w:rsid w:val="00B45CBC"/>
    <w:pPr>
      <w:tabs>
        <w:tab w:val="center" w:pos="4677"/>
        <w:tab w:val="right" w:pos="9355"/>
      </w:tabs>
    </w:pPr>
  </w:style>
  <w:style w:type="character" w:customStyle="1" w:styleId="ac">
    <w:name w:val="Нижний колонтитул Знак"/>
    <w:basedOn w:val="a0"/>
    <w:link w:val="ab"/>
    <w:uiPriority w:val="99"/>
    <w:rsid w:val="00B45CBC"/>
  </w:style>
  <w:style w:type="paragraph" w:styleId="ad">
    <w:name w:val="List Paragraph"/>
    <w:basedOn w:val="a"/>
    <w:uiPriority w:val="34"/>
    <w:qFormat/>
    <w:rsid w:val="00D8192B"/>
    <w:pPr>
      <w:spacing w:after="200" w:line="276" w:lineRule="auto"/>
      <w:ind w:left="720"/>
      <w:contextualSpacing/>
    </w:pPr>
    <w:rPr>
      <w:rFonts w:eastAsiaTheme="minorHAns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8819">
      <w:bodyDiv w:val="1"/>
      <w:marLeft w:val="0"/>
      <w:marRight w:val="0"/>
      <w:marTop w:val="0"/>
      <w:marBottom w:val="0"/>
      <w:divBdr>
        <w:top w:val="none" w:sz="0" w:space="0" w:color="auto"/>
        <w:left w:val="none" w:sz="0" w:space="0" w:color="auto"/>
        <w:bottom w:val="none" w:sz="0" w:space="0" w:color="auto"/>
        <w:right w:val="none" w:sz="0" w:space="0" w:color="auto"/>
      </w:divBdr>
      <w:divsChild>
        <w:div w:id="455221531">
          <w:marLeft w:val="0"/>
          <w:marRight w:val="0"/>
          <w:marTop w:val="0"/>
          <w:marBottom w:val="0"/>
          <w:divBdr>
            <w:top w:val="none" w:sz="0" w:space="0" w:color="auto"/>
            <w:left w:val="none" w:sz="0" w:space="0" w:color="auto"/>
            <w:bottom w:val="none" w:sz="0" w:space="0" w:color="auto"/>
            <w:right w:val="none" w:sz="0" w:space="0" w:color="auto"/>
          </w:divBdr>
          <w:divsChild>
            <w:div w:id="1999797894">
              <w:marLeft w:val="0"/>
              <w:marRight w:val="0"/>
              <w:marTop w:val="0"/>
              <w:marBottom w:val="0"/>
              <w:divBdr>
                <w:top w:val="none" w:sz="0" w:space="0" w:color="auto"/>
                <w:left w:val="none" w:sz="0" w:space="0" w:color="auto"/>
                <w:bottom w:val="none" w:sz="0" w:space="0" w:color="auto"/>
                <w:right w:val="none" w:sz="0" w:space="0" w:color="auto"/>
              </w:divBdr>
              <w:divsChild>
                <w:div w:id="1333679003">
                  <w:marLeft w:val="0"/>
                  <w:marRight w:val="0"/>
                  <w:marTop w:val="0"/>
                  <w:marBottom w:val="0"/>
                  <w:divBdr>
                    <w:top w:val="none" w:sz="0" w:space="0" w:color="auto"/>
                    <w:left w:val="none" w:sz="0" w:space="0" w:color="auto"/>
                    <w:bottom w:val="none" w:sz="0" w:space="0" w:color="auto"/>
                    <w:right w:val="none" w:sz="0" w:space="0" w:color="auto"/>
                  </w:divBdr>
                  <w:divsChild>
                    <w:div w:id="7834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9910">
      <w:bodyDiv w:val="1"/>
      <w:marLeft w:val="0"/>
      <w:marRight w:val="0"/>
      <w:marTop w:val="0"/>
      <w:marBottom w:val="0"/>
      <w:divBdr>
        <w:top w:val="none" w:sz="0" w:space="0" w:color="auto"/>
        <w:left w:val="none" w:sz="0" w:space="0" w:color="auto"/>
        <w:bottom w:val="none" w:sz="0" w:space="0" w:color="auto"/>
        <w:right w:val="none" w:sz="0" w:space="0" w:color="auto"/>
      </w:divBdr>
    </w:div>
    <w:div w:id="582380186">
      <w:bodyDiv w:val="1"/>
      <w:marLeft w:val="0"/>
      <w:marRight w:val="0"/>
      <w:marTop w:val="0"/>
      <w:marBottom w:val="0"/>
      <w:divBdr>
        <w:top w:val="none" w:sz="0" w:space="0" w:color="auto"/>
        <w:left w:val="none" w:sz="0" w:space="0" w:color="auto"/>
        <w:bottom w:val="none" w:sz="0" w:space="0" w:color="auto"/>
        <w:right w:val="none" w:sz="0" w:space="0" w:color="auto"/>
      </w:divBdr>
      <w:divsChild>
        <w:div w:id="248272466">
          <w:marLeft w:val="0"/>
          <w:marRight w:val="0"/>
          <w:marTop w:val="0"/>
          <w:marBottom w:val="0"/>
          <w:divBdr>
            <w:top w:val="none" w:sz="0" w:space="0" w:color="auto"/>
            <w:left w:val="none" w:sz="0" w:space="0" w:color="auto"/>
            <w:bottom w:val="none" w:sz="0" w:space="0" w:color="auto"/>
            <w:right w:val="none" w:sz="0" w:space="0" w:color="auto"/>
          </w:divBdr>
          <w:divsChild>
            <w:div w:id="1364670743">
              <w:marLeft w:val="0"/>
              <w:marRight w:val="0"/>
              <w:marTop w:val="0"/>
              <w:marBottom w:val="0"/>
              <w:divBdr>
                <w:top w:val="none" w:sz="0" w:space="0" w:color="auto"/>
                <w:left w:val="none" w:sz="0" w:space="0" w:color="auto"/>
                <w:bottom w:val="none" w:sz="0" w:space="0" w:color="auto"/>
                <w:right w:val="none" w:sz="0" w:space="0" w:color="auto"/>
              </w:divBdr>
              <w:divsChild>
                <w:div w:id="1152676841">
                  <w:marLeft w:val="0"/>
                  <w:marRight w:val="0"/>
                  <w:marTop w:val="0"/>
                  <w:marBottom w:val="0"/>
                  <w:divBdr>
                    <w:top w:val="none" w:sz="0" w:space="0" w:color="auto"/>
                    <w:left w:val="none" w:sz="0" w:space="0" w:color="auto"/>
                    <w:bottom w:val="none" w:sz="0" w:space="0" w:color="auto"/>
                    <w:right w:val="none" w:sz="0" w:space="0" w:color="auto"/>
                  </w:divBdr>
                </w:div>
              </w:divsChild>
            </w:div>
            <w:div w:id="1085029295">
              <w:marLeft w:val="0"/>
              <w:marRight w:val="0"/>
              <w:marTop w:val="0"/>
              <w:marBottom w:val="0"/>
              <w:divBdr>
                <w:top w:val="none" w:sz="0" w:space="0" w:color="auto"/>
                <w:left w:val="none" w:sz="0" w:space="0" w:color="auto"/>
                <w:bottom w:val="none" w:sz="0" w:space="0" w:color="auto"/>
                <w:right w:val="none" w:sz="0" w:space="0" w:color="auto"/>
              </w:divBdr>
              <w:divsChild>
                <w:div w:id="9569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71022">
      <w:bodyDiv w:val="1"/>
      <w:marLeft w:val="0"/>
      <w:marRight w:val="0"/>
      <w:marTop w:val="0"/>
      <w:marBottom w:val="0"/>
      <w:divBdr>
        <w:top w:val="none" w:sz="0" w:space="0" w:color="auto"/>
        <w:left w:val="none" w:sz="0" w:space="0" w:color="auto"/>
        <w:bottom w:val="none" w:sz="0" w:space="0" w:color="auto"/>
        <w:right w:val="none" w:sz="0" w:space="0" w:color="auto"/>
      </w:divBdr>
    </w:div>
    <w:div w:id="869102468">
      <w:bodyDiv w:val="1"/>
      <w:marLeft w:val="0"/>
      <w:marRight w:val="0"/>
      <w:marTop w:val="0"/>
      <w:marBottom w:val="0"/>
      <w:divBdr>
        <w:top w:val="none" w:sz="0" w:space="0" w:color="auto"/>
        <w:left w:val="none" w:sz="0" w:space="0" w:color="auto"/>
        <w:bottom w:val="none" w:sz="0" w:space="0" w:color="auto"/>
        <w:right w:val="none" w:sz="0" w:space="0" w:color="auto"/>
      </w:divBdr>
      <w:divsChild>
        <w:div w:id="1730962033">
          <w:marLeft w:val="0"/>
          <w:marRight w:val="0"/>
          <w:marTop w:val="0"/>
          <w:marBottom w:val="0"/>
          <w:divBdr>
            <w:top w:val="none" w:sz="0" w:space="0" w:color="auto"/>
            <w:left w:val="none" w:sz="0" w:space="0" w:color="auto"/>
            <w:bottom w:val="none" w:sz="0" w:space="0" w:color="auto"/>
            <w:right w:val="none" w:sz="0" w:space="0" w:color="auto"/>
          </w:divBdr>
          <w:divsChild>
            <w:div w:id="759833211">
              <w:marLeft w:val="0"/>
              <w:marRight w:val="0"/>
              <w:marTop w:val="0"/>
              <w:marBottom w:val="0"/>
              <w:divBdr>
                <w:top w:val="none" w:sz="0" w:space="0" w:color="auto"/>
                <w:left w:val="none" w:sz="0" w:space="0" w:color="auto"/>
                <w:bottom w:val="none" w:sz="0" w:space="0" w:color="auto"/>
                <w:right w:val="none" w:sz="0" w:space="0" w:color="auto"/>
              </w:divBdr>
              <w:divsChild>
                <w:div w:id="2025204547">
                  <w:marLeft w:val="0"/>
                  <w:marRight w:val="0"/>
                  <w:marTop w:val="0"/>
                  <w:marBottom w:val="0"/>
                  <w:divBdr>
                    <w:top w:val="none" w:sz="0" w:space="0" w:color="auto"/>
                    <w:left w:val="none" w:sz="0" w:space="0" w:color="auto"/>
                    <w:bottom w:val="none" w:sz="0" w:space="0" w:color="auto"/>
                    <w:right w:val="none" w:sz="0" w:space="0" w:color="auto"/>
                  </w:divBdr>
                  <w:divsChild>
                    <w:div w:id="18706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27942">
      <w:bodyDiv w:val="1"/>
      <w:marLeft w:val="0"/>
      <w:marRight w:val="0"/>
      <w:marTop w:val="0"/>
      <w:marBottom w:val="0"/>
      <w:divBdr>
        <w:top w:val="none" w:sz="0" w:space="0" w:color="auto"/>
        <w:left w:val="none" w:sz="0" w:space="0" w:color="auto"/>
        <w:bottom w:val="none" w:sz="0" w:space="0" w:color="auto"/>
        <w:right w:val="none" w:sz="0" w:space="0" w:color="auto"/>
      </w:divBdr>
      <w:divsChild>
        <w:div w:id="811870928">
          <w:marLeft w:val="0"/>
          <w:marRight w:val="0"/>
          <w:marTop w:val="0"/>
          <w:marBottom w:val="0"/>
          <w:divBdr>
            <w:top w:val="none" w:sz="0" w:space="0" w:color="auto"/>
            <w:left w:val="none" w:sz="0" w:space="0" w:color="auto"/>
            <w:bottom w:val="none" w:sz="0" w:space="0" w:color="auto"/>
            <w:right w:val="none" w:sz="0" w:space="0" w:color="auto"/>
          </w:divBdr>
          <w:divsChild>
            <w:div w:id="318773850">
              <w:marLeft w:val="0"/>
              <w:marRight w:val="0"/>
              <w:marTop w:val="0"/>
              <w:marBottom w:val="0"/>
              <w:divBdr>
                <w:top w:val="none" w:sz="0" w:space="0" w:color="auto"/>
                <w:left w:val="none" w:sz="0" w:space="0" w:color="auto"/>
                <w:bottom w:val="none" w:sz="0" w:space="0" w:color="auto"/>
                <w:right w:val="none" w:sz="0" w:space="0" w:color="auto"/>
              </w:divBdr>
              <w:divsChild>
                <w:div w:id="307325653">
                  <w:marLeft w:val="0"/>
                  <w:marRight w:val="0"/>
                  <w:marTop w:val="0"/>
                  <w:marBottom w:val="0"/>
                  <w:divBdr>
                    <w:top w:val="none" w:sz="0" w:space="0" w:color="auto"/>
                    <w:left w:val="none" w:sz="0" w:space="0" w:color="auto"/>
                    <w:bottom w:val="none" w:sz="0" w:space="0" w:color="auto"/>
                    <w:right w:val="none" w:sz="0" w:space="0" w:color="auto"/>
                  </w:divBdr>
                </w:div>
              </w:divsChild>
            </w:div>
            <w:div w:id="208537271">
              <w:marLeft w:val="0"/>
              <w:marRight w:val="0"/>
              <w:marTop w:val="0"/>
              <w:marBottom w:val="0"/>
              <w:divBdr>
                <w:top w:val="none" w:sz="0" w:space="0" w:color="auto"/>
                <w:left w:val="none" w:sz="0" w:space="0" w:color="auto"/>
                <w:bottom w:val="none" w:sz="0" w:space="0" w:color="auto"/>
                <w:right w:val="none" w:sz="0" w:space="0" w:color="auto"/>
              </w:divBdr>
              <w:divsChild>
                <w:div w:id="11038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0113">
          <w:marLeft w:val="0"/>
          <w:marRight w:val="0"/>
          <w:marTop w:val="0"/>
          <w:marBottom w:val="0"/>
          <w:divBdr>
            <w:top w:val="none" w:sz="0" w:space="0" w:color="auto"/>
            <w:left w:val="none" w:sz="0" w:space="0" w:color="auto"/>
            <w:bottom w:val="none" w:sz="0" w:space="0" w:color="auto"/>
            <w:right w:val="none" w:sz="0" w:space="0" w:color="auto"/>
          </w:divBdr>
          <w:divsChild>
            <w:div w:id="91363975">
              <w:marLeft w:val="0"/>
              <w:marRight w:val="0"/>
              <w:marTop w:val="0"/>
              <w:marBottom w:val="0"/>
              <w:divBdr>
                <w:top w:val="none" w:sz="0" w:space="0" w:color="auto"/>
                <w:left w:val="none" w:sz="0" w:space="0" w:color="auto"/>
                <w:bottom w:val="none" w:sz="0" w:space="0" w:color="auto"/>
                <w:right w:val="none" w:sz="0" w:space="0" w:color="auto"/>
              </w:divBdr>
              <w:divsChild>
                <w:div w:id="172771320">
                  <w:marLeft w:val="0"/>
                  <w:marRight w:val="0"/>
                  <w:marTop w:val="0"/>
                  <w:marBottom w:val="0"/>
                  <w:divBdr>
                    <w:top w:val="none" w:sz="0" w:space="0" w:color="auto"/>
                    <w:left w:val="none" w:sz="0" w:space="0" w:color="auto"/>
                    <w:bottom w:val="none" w:sz="0" w:space="0" w:color="auto"/>
                    <w:right w:val="none" w:sz="0" w:space="0" w:color="auto"/>
                  </w:divBdr>
                  <w:divsChild>
                    <w:div w:id="1789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77793">
      <w:bodyDiv w:val="1"/>
      <w:marLeft w:val="0"/>
      <w:marRight w:val="0"/>
      <w:marTop w:val="0"/>
      <w:marBottom w:val="0"/>
      <w:divBdr>
        <w:top w:val="none" w:sz="0" w:space="0" w:color="auto"/>
        <w:left w:val="none" w:sz="0" w:space="0" w:color="auto"/>
        <w:bottom w:val="none" w:sz="0" w:space="0" w:color="auto"/>
        <w:right w:val="none" w:sz="0" w:space="0" w:color="auto"/>
      </w:divBdr>
      <w:divsChild>
        <w:div w:id="2018146627">
          <w:marLeft w:val="0"/>
          <w:marRight w:val="0"/>
          <w:marTop w:val="0"/>
          <w:marBottom w:val="0"/>
          <w:divBdr>
            <w:top w:val="none" w:sz="0" w:space="0" w:color="auto"/>
            <w:left w:val="none" w:sz="0" w:space="0" w:color="auto"/>
            <w:bottom w:val="none" w:sz="0" w:space="0" w:color="auto"/>
            <w:right w:val="none" w:sz="0" w:space="0" w:color="auto"/>
          </w:divBdr>
          <w:divsChild>
            <w:div w:id="1731031062">
              <w:marLeft w:val="0"/>
              <w:marRight w:val="0"/>
              <w:marTop w:val="0"/>
              <w:marBottom w:val="0"/>
              <w:divBdr>
                <w:top w:val="none" w:sz="0" w:space="0" w:color="auto"/>
                <w:left w:val="none" w:sz="0" w:space="0" w:color="auto"/>
                <w:bottom w:val="none" w:sz="0" w:space="0" w:color="auto"/>
                <w:right w:val="none" w:sz="0" w:space="0" w:color="auto"/>
              </w:divBdr>
              <w:divsChild>
                <w:div w:id="1913733871">
                  <w:marLeft w:val="0"/>
                  <w:marRight w:val="0"/>
                  <w:marTop w:val="0"/>
                  <w:marBottom w:val="0"/>
                  <w:divBdr>
                    <w:top w:val="none" w:sz="0" w:space="0" w:color="auto"/>
                    <w:left w:val="none" w:sz="0" w:space="0" w:color="auto"/>
                    <w:bottom w:val="none" w:sz="0" w:space="0" w:color="auto"/>
                    <w:right w:val="none" w:sz="0" w:space="0" w:color="auto"/>
                  </w:divBdr>
                </w:div>
              </w:divsChild>
            </w:div>
            <w:div w:id="1517571998">
              <w:marLeft w:val="0"/>
              <w:marRight w:val="0"/>
              <w:marTop w:val="0"/>
              <w:marBottom w:val="0"/>
              <w:divBdr>
                <w:top w:val="none" w:sz="0" w:space="0" w:color="auto"/>
                <w:left w:val="none" w:sz="0" w:space="0" w:color="auto"/>
                <w:bottom w:val="none" w:sz="0" w:space="0" w:color="auto"/>
                <w:right w:val="none" w:sz="0" w:space="0" w:color="auto"/>
              </w:divBdr>
              <w:divsChild>
                <w:div w:id="316348653">
                  <w:marLeft w:val="0"/>
                  <w:marRight w:val="0"/>
                  <w:marTop w:val="0"/>
                  <w:marBottom w:val="0"/>
                  <w:divBdr>
                    <w:top w:val="none" w:sz="0" w:space="0" w:color="auto"/>
                    <w:left w:val="none" w:sz="0" w:space="0" w:color="auto"/>
                    <w:bottom w:val="none" w:sz="0" w:space="0" w:color="auto"/>
                    <w:right w:val="none" w:sz="0" w:space="0" w:color="auto"/>
                  </w:divBdr>
                </w:div>
              </w:divsChild>
            </w:div>
            <w:div w:id="1708214182">
              <w:marLeft w:val="0"/>
              <w:marRight w:val="0"/>
              <w:marTop w:val="0"/>
              <w:marBottom w:val="0"/>
              <w:divBdr>
                <w:top w:val="none" w:sz="0" w:space="0" w:color="auto"/>
                <w:left w:val="none" w:sz="0" w:space="0" w:color="auto"/>
                <w:bottom w:val="none" w:sz="0" w:space="0" w:color="auto"/>
                <w:right w:val="none" w:sz="0" w:space="0" w:color="auto"/>
              </w:divBdr>
              <w:divsChild>
                <w:div w:id="19661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984">
      <w:bodyDiv w:val="1"/>
      <w:marLeft w:val="0"/>
      <w:marRight w:val="0"/>
      <w:marTop w:val="0"/>
      <w:marBottom w:val="0"/>
      <w:divBdr>
        <w:top w:val="none" w:sz="0" w:space="0" w:color="auto"/>
        <w:left w:val="none" w:sz="0" w:space="0" w:color="auto"/>
        <w:bottom w:val="none" w:sz="0" w:space="0" w:color="auto"/>
        <w:right w:val="none" w:sz="0" w:space="0" w:color="auto"/>
      </w:divBdr>
      <w:divsChild>
        <w:div w:id="1424495479">
          <w:marLeft w:val="0"/>
          <w:marRight w:val="0"/>
          <w:marTop w:val="0"/>
          <w:marBottom w:val="0"/>
          <w:divBdr>
            <w:top w:val="none" w:sz="0" w:space="0" w:color="auto"/>
            <w:left w:val="none" w:sz="0" w:space="0" w:color="auto"/>
            <w:bottom w:val="none" w:sz="0" w:space="0" w:color="auto"/>
            <w:right w:val="none" w:sz="0" w:space="0" w:color="auto"/>
          </w:divBdr>
          <w:divsChild>
            <w:div w:id="1615019581">
              <w:marLeft w:val="0"/>
              <w:marRight w:val="0"/>
              <w:marTop w:val="0"/>
              <w:marBottom w:val="0"/>
              <w:divBdr>
                <w:top w:val="none" w:sz="0" w:space="0" w:color="auto"/>
                <w:left w:val="none" w:sz="0" w:space="0" w:color="auto"/>
                <w:bottom w:val="none" w:sz="0" w:space="0" w:color="auto"/>
                <w:right w:val="none" w:sz="0" w:space="0" w:color="auto"/>
              </w:divBdr>
              <w:divsChild>
                <w:div w:id="13239172">
                  <w:marLeft w:val="0"/>
                  <w:marRight w:val="0"/>
                  <w:marTop w:val="0"/>
                  <w:marBottom w:val="0"/>
                  <w:divBdr>
                    <w:top w:val="none" w:sz="0" w:space="0" w:color="auto"/>
                    <w:left w:val="none" w:sz="0" w:space="0" w:color="auto"/>
                    <w:bottom w:val="none" w:sz="0" w:space="0" w:color="auto"/>
                    <w:right w:val="none" w:sz="0" w:space="0" w:color="auto"/>
                  </w:divBdr>
                  <w:divsChild>
                    <w:div w:id="5491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42057">
      <w:bodyDiv w:val="1"/>
      <w:marLeft w:val="0"/>
      <w:marRight w:val="0"/>
      <w:marTop w:val="0"/>
      <w:marBottom w:val="0"/>
      <w:divBdr>
        <w:top w:val="none" w:sz="0" w:space="0" w:color="auto"/>
        <w:left w:val="none" w:sz="0" w:space="0" w:color="auto"/>
        <w:bottom w:val="none" w:sz="0" w:space="0" w:color="auto"/>
        <w:right w:val="none" w:sz="0" w:space="0" w:color="auto"/>
      </w:divBdr>
    </w:div>
    <w:div w:id="1222137904">
      <w:bodyDiv w:val="1"/>
      <w:marLeft w:val="0"/>
      <w:marRight w:val="0"/>
      <w:marTop w:val="0"/>
      <w:marBottom w:val="0"/>
      <w:divBdr>
        <w:top w:val="none" w:sz="0" w:space="0" w:color="auto"/>
        <w:left w:val="none" w:sz="0" w:space="0" w:color="auto"/>
        <w:bottom w:val="none" w:sz="0" w:space="0" w:color="auto"/>
        <w:right w:val="none" w:sz="0" w:space="0" w:color="auto"/>
      </w:divBdr>
      <w:divsChild>
        <w:div w:id="487327940">
          <w:marLeft w:val="0"/>
          <w:marRight w:val="0"/>
          <w:marTop w:val="0"/>
          <w:marBottom w:val="0"/>
          <w:divBdr>
            <w:top w:val="none" w:sz="0" w:space="0" w:color="auto"/>
            <w:left w:val="none" w:sz="0" w:space="0" w:color="auto"/>
            <w:bottom w:val="none" w:sz="0" w:space="0" w:color="auto"/>
            <w:right w:val="none" w:sz="0" w:space="0" w:color="auto"/>
          </w:divBdr>
          <w:divsChild>
            <w:div w:id="356202310">
              <w:marLeft w:val="0"/>
              <w:marRight w:val="0"/>
              <w:marTop w:val="0"/>
              <w:marBottom w:val="0"/>
              <w:divBdr>
                <w:top w:val="none" w:sz="0" w:space="0" w:color="auto"/>
                <w:left w:val="none" w:sz="0" w:space="0" w:color="auto"/>
                <w:bottom w:val="none" w:sz="0" w:space="0" w:color="auto"/>
                <w:right w:val="none" w:sz="0" w:space="0" w:color="auto"/>
              </w:divBdr>
              <w:divsChild>
                <w:div w:id="2063674625">
                  <w:marLeft w:val="0"/>
                  <w:marRight w:val="0"/>
                  <w:marTop w:val="0"/>
                  <w:marBottom w:val="0"/>
                  <w:divBdr>
                    <w:top w:val="none" w:sz="0" w:space="0" w:color="auto"/>
                    <w:left w:val="none" w:sz="0" w:space="0" w:color="auto"/>
                    <w:bottom w:val="none" w:sz="0" w:space="0" w:color="auto"/>
                    <w:right w:val="none" w:sz="0" w:space="0" w:color="auto"/>
                  </w:divBdr>
                </w:div>
              </w:divsChild>
            </w:div>
            <w:div w:id="302470433">
              <w:marLeft w:val="0"/>
              <w:marRight w:val="0"/>
              <w:marTop w:val="0"/>
              <w:marBottom w:val="0"/>
              <w:divBdr>
                <w:top w:val="none" w:sz="0" w:space="0" w:color="auto"/>
                <w:left w:val="none" w:sz="0" w:space="0" w:color="auto"/>
                <w:bottom w:val="none" w:sz="0" w:space="0" w:color="auto"/>
                <w:right w:val="none" w:sz="0" w:space="0" w:color="auto"/>
              </w:divBdr>
              <w:divsChild>
                <w:div w:id="2614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15683">
      <w:bodyDiv w:val="1"/>
      <w:marLeft w:val="0"/>
      <w:marRight w:val="0"/>
      <w:marTop w:val="0"/>
      <w:marBottom w:val="0"/>
      <w:divBdr>
        <w:top w:val="none" w:sz="0" w:space="0" w:color="auto"/>
        <w:left w:val="none" w:sz="0" w:space="0" w:color="auto"/>
        <w:bottom w:val="none" w:sz="0" w:space="0" w:color="auto"/>
        <w:right w:val="none" w:sz="0" w:space="0" w:color="auto"/>
      </w:divBdr>
      <w:divsChild>
        <w:div w:id="1307979258">
          <w:marLeft w:val="0"/>
          <w:marRight w:val="0"/>
          <w:marTop w:val="0"/>
          <w:marBottom w:val="0"/>
          <w:divBdr>
            <w:top w:val="none" w:sz="0" w:space="0" w:color="auto"/>
            <w:left w:val="none" w:sz="0" w:space="0" w:color="auto"/>
            <w:bottom w:val="none" w:sz="0" w:space="0" w:color="auto"/>
            <w:right w:val="none" w:sz="0" w:space="0" w:color="auto"/>
          </w:divBdr>
          <w:divsChild>
            <w:div w:id="971983733">
              <w:marLeft w:val="0"/>
              <w:marRight w:val="0"/>
              <w:marTop w:val="0"/>
              <w:marBottom w:val="0"/>
              <w:divBdr>
                <w:top w:val="none" w:sz="0" w:space="0" w:color="auto"/>
                <w:left w:val="none" w:sz="0" w:space="0" w:color="auto"/>
                <w:bottom w:val="none" w:sz="0" w:space="0" w:color="auto"/>
                <w:right w:val="none" w:sz="0" w:space="0" w:color="auto"/>
              </w:divBdr>
              <w:divsChild>
                <w:div w:id="1039549663">
                  <w:marLeft w:val="0"/>
                  <w:marRight w:val="0"/>
                  <w:marTop w:val="0"/>
                  <w:marBottom w:val="0"/>
                  <w:divBdr>
                    <w:top w:val="none" w:sz="0" w:space="0" w:color="auto"/>
                    <w:left w:val="none" w:sz="0" w:space="0" w:color="auto"/>
                    <w:bottom w:val="none" w:sz="0" w:space="0" w:color="auto"/>
                    <w:right w:val="none" w:sz="0" w:space="0" w:color="auto"/>
                  </w:divBdr>
                </w:div>
              </w:divsChild>
            </w:div>
            <w:div w:id="1529299328">
              <w:marLeft w:val="0"/>
              <w:marRight w:val="0"/>
              <w:marTop w:val="0"/>
              <w:marBottom w:val="0"/>
              <w:divBdr>
                <w:top w:val="none" w:sz="0" w:space="0" w:color="auto"/>
                <w:left w:val="none" w:sz="0" w:space="0" w:color="auto"/>
                <w:bottom w:val="none" w:sz="0" w:space="0" w:color="auto"/>
                <w:right w:val="none" w:sz="0" w:space="0" w:color="auto"/>
              </w:divBdr>
              <w:divsChild>
                <w:div w:id="19140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0970">
      <w:bodyDiv w:val="1"/>
      <w:marLeft w:val="0"/>
      <w:marRight w:val="0"/>
      <w:marTop w:val="0"/>
      <w:marBottom w:val="0"/>
      <w:divBdr>
        <w:top w:val="none" w:sz="0" w:space="0" w:color="auto"/>
        <w:left w:val="none" w:sz="0" w:space="0" w:color="auto"/>
        <w:bottom w:val="none" w:sz="0" w:space="0" w:color="auto"/>
        <w:right w:val="none" w:sz="0" w:space="0" w:color="auto"/>
      </w:divBdr>
    </w:div>
    <w:div w:id="1794517954">
      <w:bodyDiv w:val="1"/>
      <w:marLeft w:val="0"/>
      <w:marRight w:val="0"/>
      <w:marTop w:val="0"/>
      <w:marBottom w:val="0"/>
      <w:divBdr>
        <w:top w:val="none" w:sz="0" w:space="0" w:color="auto"/>
        <w:left w:val="none" w:sz="0" w:space="0" w:color="auto"/>
        <w:bottom w:val="none" w:sz="0" w:space="0" w:color="auto"/>
        <w:right w:val="none" w:sz="0" w:space="0" w:color="auto"/>
      </w:divBdr>
      <w:divsChild>
        <w:div w:id="54355321">
          <w:marLeft w:val="0"/>
          <w:marRight w:val="0"/>
          <w:marTop w:val="0"/>
          <w:marBottom w:val="0"/>
          <w:divBdr>
            <w:top w:val="none" w:sz="0" w:space="0" w:color="auto"/>
            <w:left w:val="none" w:sz="0" w:space="0" w:color="auto"/>
            <w:bottom w:val="none" w:sz="0" w:space="0" w:color="auto"/>
            <w:right w:val="none" w:sz="0" w:space="0" w:color="auto"/>
          </w:divBdr>
          <w:divsChild>
            <w:div w:id="1977567997">
              <w:marLeft w:val="0"/>
              <w:marRight w:val="0"/>
              <w:marTop w:val="0"/>
              <w:marBottom w:val="0"/>
              <w:divBdr>
                <w:top w:val="none" w:sz="0" w:space="0" w:color="auto"/>
                <w:left w:val="none" w:sz="0" w:space="0" w:color="auto"/>
                <w:bottom w:val="none" w:sz="0" w:space="0" w:color="auto"/>
                <w:right w:val="none" w:sz="0" w:space="0" w:color="auto"/>
              </w:divBdr>
              <w:divsChild>
                <w:div w:id="1035890165">
                  <w:marLeft w:val="0"/>
                  <w:marRight w:val="0"/>
                  <w:marTop w:val="0"/>
                  <w:marBottom w:val="0"/>
                  <w:divBdr>
                    <w:top w:val="none" w:sz="0" w:space="0" w:color="auto"/>
                    <w:left w:val="none" w:sz="0" w:space="0" w:color="auto"/>
                    <w:bottom w:val="none" w:sz="0" w:space="0" w:color="auto"/>
                    <w:right w:val="none" w:sz="0" w:space="0" w:color="auto"/>
                  </w:divBdr>
                </w:div>
              </w:divsChild>
            </w:div>
            <w:div w:id="882250317">
              <w:marLeft w:val="0"/>
              <w:marRight w:val="0"/>
              <w:marTop w:val="0"/>
              <w:marBottom w:val="0"/>
              <w:divBdr>
                <w:top w:val="none" w:sz="0" w:space="0" w:color="auto"/>
                <w:left w:val="none" w:sz="0" w:space="0" w:color="auto"/>
                <w:bottom w:val="none" w:sz="0" w:space="0" w:color="auto"/>
                <w:right w:val="none" w:sz="0" w:space="0" w:color="auto"/>
              </w:divBdr>
              <w:divsChild>
                <w:div w:id="15026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6296">
      <w:bodyDiv w:val="1"/>
      <w:marLeft w:val="0"/>
      <w:marRight w:val="0"/>
      <w:marTop w:val="0"/>
      <w:marBottom w:val="0"/>
      <w:divBdr>
        <w:top w:val="none" w:sz="0" w:space="0" w:color="auto"/>
        <w:left w:val="none" w:sz="0" w:space="0" w:color="auto"/>
        <w:bottom w:val="none" w:sz="0" w:space="0" w:color="auto"/>
        <w:right w:val="none" w:sz="0" w:space="0" w:color="auto"/>
      </w:divBdr>
    </w:div>
    <w:div w:id="1925529711">
      <w:bodyDiv w:val="1"/>
      <w:marLeft w:val="0"/>
      <w:marRight w:val="0"/>
      <w:marTop w:val="0"/>
      <w:marBottom w:val="0"/>
      <w:divBdr>
        <w:top w:val="none" w:sz="0" w:space="0" w:color="auto"/>
        <w:left w:val="none" w:sz="0" w:space="0" w:color="auto"/>
        <w:bottom w:val="none" w:sz="0" w:space="0" w:color="auto"/>
        <w:right w:val="none" w:sz="0" w:space="0" w:color="auto"/>
      </w:divBdr>
      <w:divsChild>
        <w:div w:id="1586526046">
          <w:marLeft w:val="0"/>
          <w:marRight w:val="0"/>
          <w:marTop w:val="0"/>
          <w:marBottom w:val="0"/>
          <w:divBdr>
            <w:top w:val="none" w:sz="0" w:space="0" w:color="auto"/>
            <w:left w:val="none" w:sz="0" w:space="0" w:color="auto"/>
            <w:bottom w:val="none" w:sz="0" w:space="0" w:color="auto"/>
            <w:right w:val="none" w:sz="0" w:space="0" w:color="auto"/>
          </w:divBdr>
          <w:divsChild>
            <w:div w:id="708527388">
              <w:marLeft w:val="0"/>
              <w:marRight w:val="0"/>
              <w:marTop w:val="0"/>
              <w:marBottom w:val="0"/>
              <w:divBdr>
                <w:top w:val="none" w:sz="0" w:space="0" w:color="auto"/>
                <w:left w:val="none" w:sz="0" w:space="0" w:color="auto"/>
                <w:bottom w:val="none" w:sz="0" w:space="0" w:color="auto"/>
                <w:right w:val="none" w:sz="0" w:space="0" w:color="auto"/>
              </w:divBdr>
              <w:divsChild>
                <w:div w:id="1116144568">
                  <w:marLeft w:val="0"/>
                  <w:marRight w:val="0"/>
                  <w:marTop w:val="0"/>
                  <w:marBottom w:val="0"/>
                  <w:divBdr>
                    <w:top w:val="none" w:sz="0" w:space="0" w:color="auto"/>
                    <w:left w:val="none" w:sz="0" w:space="0" w:color="auto"/>
                    <w:bottom w:val="none" w:sz="0" w:space="0" w:color="auto"/>
                    <w:right w:val="none" w:sz="0" w:space="0" w:color="auto"/>
                  </w:divBdr>
                  <w:divsChild>
                    <w:div w:id="13100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4038">
      <w:bodyDiv w:val="1"/>
      <w:marLeft w:val="0"/>
      <w:marRight w:val="0"/>
      <w:marTop w:val="0"/>
      <w:marBottom w:val="0"/>
      <w:divBdr>
        <w:top w:val="none" w:sz="0" w:space="0" w:color="auto"/>
        <w:left w:val="none" w:sz="0" w:space="0" w:color="auto"/>
        <w:bottom w:val="none" w:sz="0" w:space="0" w:color="auto"/>
        <w:right w:val="none" w:sz="0" w:space="0" w:color="auto"/>
      </w:divBdr>
      <w:divsChild>
        <w:div w:id="254365013">
          <w:marLeft w:val="0"/>
          <w:marRight w:val="0"/>
          <w:marTop w:val="0"/>
          <w:marBottom w:val="0"/>
          <w:divBdr>
            <w:top w:val="none" w:sz="0" w:space="0" w:color="auto"/>
            <w:left w:val="none" w:sz="0" w:space="0" w:color="auto"/>
            <w:bottom w:val="none" w:sz="0" w:space="0" w:color="auto"/>
            <w:right w:val="none" w:sz="0" w:space="0" w:color="auto"/>
          </w:divBdr>
          <w:divsChild>
            <w:div w:id="347223373">
              <w:marLeft w:val="0"/>
              <w:marRight w:val="0"/>
              <w:marTop w:val="0"/>
              <w:marBottom w:val="0"/>
              <w:divBdr>
                <w:top w:val="none" w:sz="0" w:space="0" w:color="auto"/>
                <w:left w:val="none" w:sz="0" w:space="0" w:color="auto"/>
                <w:bottom w:val="none" w:sz="0" w:space="0" w:color="auto"/>
                <w:right w:val="none" w:sz="0" w:space="0" w:color="auto"/>
              </w:divBdr>
              <w:divsChild>
                <w:div w:id="623079672">
                  <w:marLeft w:val="0"/>
                  <w:marRight w:val="0"/>
                  <w:marTop w:val="0"/>
                  <w:marBottom w:val="0"/>
                  <w:divBdr>
                    <w:top w:val="none" w:sz="0" w:space="0" w:color="auto"/>
                    <w:left w:val="none" w:sz="0" w:space="0" w:color="auto"/>
                    <w:bottom w:val="none" w:sz="0" w:space="0" w:color="auto"/>
                    <w:right w:val="none" w:sz="0" w:space="0" w:color="auto"/>
                  </w:divBdr>
                </w:div>
              </w:divsChild>
            </w:div>
            <w:div w:id="1222792138">
              <w:marLeft w:val="0"/>
              <w:marRight w:val="0"/>
              <w:marTop w:val="0"/>
              <w:marBottom w:val="0"/>
              <w:divBdr>
                <w:top w:val="none" w:sz="0" w:space="0" w:color="auto"/>
                <w:left w:val="none" w:sz="0" w:space="0" w:color="auto"/>
                <w:bottom w:val="none" w:sz="0" w:space="0" w:color="auto"/>
                <w:right w:val="none" w:sz="0" w:space="0" w:color="auto"/>
              </w:divBdr>
              <w:divsChild>
                <w:div w:id="107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5252">
          <w:marLeft w:val="0"/>
          <w:marRight w:val="0"/>
          <w:marTop w:val="0"/>
          <w:marBottom w:val="0"/>
          <w:divBdr>
            <w:top w:val="none" w:sz="0" w:space="0" w:color="auto"/>
            <w:left w:val="none" w:sz="0" w:space="0" w:color="auto"/>
            <w:bottom w:val="none" w:sz="0" w:space="0" w:color="auto"/>
            <w:right w:val="none" w:sz="0" w:space="0" w:color="auto"/>
          </w:divBdr>
          <w:divsChild>
            <w:div w:id="1853955133">
              <w:marLeft w:val="0"/>
              <w:marRight w:val="0"/>
              <w:marTop w:val="0"/>
              <w:marBottom w:val="0"/>
              <w:divBdr>
                <w:top w:val="none" w:sz="0" w:space="0" w:color="auto"/>
                <w:left w:val="none" w:sz="0" w:space="0" w:color="auto"/>
                <w:bottom w:val="none" w:sz="0" w:space="0" w:color="auto"/>
                <w:right w:val="none" w:sz="0" w:space="0" w:color="auto"/>
              </w:divBdr>
              <w:divsChild>
                <w:div w:id="1968774776">
                  <w:marLeft w:val="0"/>
                  <w:marRight w:val="0"/>
                  <w:marTop w:val="0"/>
                  <w:marBottom w:val="0"/>
                  <w:divBdr>
                    <w:top w:val="none" w:sz="0" w:space="0" w:color="auto"/>
                    <w:left w:val="none" w:sz="0" w:space="0" w:color="auto"/>
                    <w:bottom w:val="none" w:sz="0" w:space="0" w:color="auto"/>
                    <w:right w:val="none" w:sz="0" w:space="0" w:color="auto"/>
                  </w:divBdr>
                  <w:divsChild>
                    <w:div w:id="17000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571">
      <w:bodyDiv w:val="1"/>
      <w:marLeft w:val="0"/>
      <w:marRight w:val="0"/>
      <w:marTop w:val="0"/>
      <w:marBottom w:val="0"/>
      <w:divBdr>
        <w:top w:val="none" w:sz="0" w:space="0" w:color="auto"/>
        <w:left w:val="none" w:sz="0" w:space="0" w:color="auto"/>
        <w:bottom w:val="none" w:sz="0" w:space="0" w:color="auto"/>
        <w:right w:val="none" w:sz="0" w:space="0" w:color="auto"/>
      </w:divBdr>
    </w:div>
    <w:div w:id="2106874907">
      <w:bodyDiv w:val="1"/>
      <w:marLeft w:val="0"/>
      <w:marRight w:val="0"/>
      <w:marTop w:val="0"/>
      <w:marBottom w:val="0"/>
      <w:divBdr>
        <w:top w:val="none" w:sz="0" w:space="0" w:color="auto"/>
        <w:left w:val="none" w:sz="0" w:space="0" w:color="auto"/>
        <w:bottom w:val="none" w:sz="0" w:space="0" w:color="auto"/>
        <w:right w:val="none" w:sz="0" w:space="0" w:color="auto"/>
      </w:divBdr>
      <w:divsChild>
        <w:div w:id="1363826577">
          <w:marLeft w:val="0"/>
          <w:marRight w:val="0"/>
          <w:marTop w:val="0"/>
          <w:marBottom w:val="0"/>
          <w:divBdr>
            <w:top w:val="none" w:sz="0" w:space="0" w:color="auto"/>
            <w:left w:val="none" w:sz="0" w:space="0" w:color="auto"/>
            <w:bottom w:val="none" w:sz="0" w:space="0" w:color="auto"/>
            <w:right w:val="none" w:sz="0" w:space="0" w:color="auto"/>
          </w:divBdr>
          <w:divsChild>
            <w:div w:id="496267809">
              <w:marLeft w:val="0"/>
              <w:marRight w:val="0"/>
              <w:marTop w:val="0"/>
              <w:marBottom w:val="0"/>
              <w:divBdr>
                <w:top w:val="none" w:sz="0" w:space="0" w:color="auto"/>
                <w:left w:val="none" w:sz="0" w:space="0" w:color="auto"/>
                <w:bottom w:val="none" w:sz="0" w:space="0" w:color="auto"/>
                <w:right w:val="none" w:sz="0" w:space="0" w:color="auto"/>
              </w:divBdr>
              <w:divsChild>
                <w:div w:id="1229414918">
                  <w:marLeft w:val="0"/>
                  <w:marRight w:val="0"/>
                  <w:marTop w:val="0"/>
                  <w:marBottom w:val="0"/>
                  <w:divBdr>
                    <w:top w:val="none" w:sz="0" w:space="0" w:color="auto"/>
                    <w:left w:val="none" w:sz="0" w:space="0" w:color="auto"/>
                    <w:bottom w:val="none" w:sz="0" w:space="0" w:color="auto"/>
                    <w:right w:val="none" w:sz="0" w:space="0" w:color="auto"/>
                  </w:divBdr>
                </w:div>
              </w:divsChild>
            </w:div>
            <w:div w:id="681204858">
              <w:marLeft w:val="0"/>
              <w:marRight w:val="0"/>
              <w:marTop w:val="0"/>
              <w:marBottom w:val="0"/>
              <w:divBdr>
                <w:top w:val="none" w:sz="0" w:space="0" w:color="auto"/>
                <w:left w:val="none" w:sz="0" w:space="0" w:color="auto"/>
                <w:bottom w:val="none" w:sz="0" w:space="0" w:color="auto"/>
                <w:right w:val="none" w:sz="0" w:space="0" w:color="auto"/>
              </w:divBdr>
              <w:divsChild>
                <w:div w:id="401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1150">
          <w:marLeft w:val="0"/>
          <w:marRight w:val="0"/>
          <w:marTop w:val="0"/>
          <w:marBottom w:val="0"/>
          <w:divBdr>
            <w:top w:val="none" w:sz="0" w:space="0" w:color="auto"/>
            <w:left w:val="none" w:sz="0" w:space="0" w:color="auto"/>
            <w:bottom w:val="none" w:sz="0" w:space="0" w:color="auto"/>
            <w:right w:val="none" w:sz="0" w:space="0" w:color="auto"/>
          </w:divBdr>
          <w:divsChild>
            <w:div w:id="1676374356">
              <w:marLeft w:val="0"/>
              <w:marRight w:val="0"/>
              <w:marTop w:val="0"/>
              <w:marBottom w:val="0"/>
              <w:divBdr>
                <w:top w:val="none" w:sz="0" w:space="0" w:color="auto"/>
                <w:left w:val="none" w:sz="0" w:space="0" w:color="auto"/>
                <w:bottom w:val="none" w:sz="0" w:space="0" w:color="auto"/>
                <w:right w:val="none" w:sz="0" w:space="0" w:color="auto"/>
              </w:divBdr>
              <w:divsChild>
                <w:div w:id="130638003">
                  <w:marLeft w:val="0"/>
                  <w:marRight w:val="0"/>
                  <w:marTop w:val="0"/>
                  <w:marBottom w:val="0"/>
                  <w:divBdr>
                    <w:top w:val="none" w:sz="0" w:space="0" w:color="auto"/>
                    <w:left w:val="none" w:sz="0" w:space="0" w:color="auto"/>
                    <w:bottom w:val="none" w:sz="0" w:space="0" w:color="auto"/>
                    <w:right w:val="none" w:sz="0" w:space="0" w:color="auto"/>
                  </w:divBdr>
                </w:div>
              </w:divsChild>
            </w:div>
            <w:div w:id="1953632711">
              <w:marLeft w:val="0"/>
              <w:marRight w:val="0"/>
              <w:marTop w:val="0"/>
              <w:marBottom w:val="0"/>
              <w:divBdr>
                <w:top w:val="none" w:sz="0" w:space="0" w:color="auto"/>
                <w:left w:val="none" w:sz="0" w:space="0" w:color="auto"/>
                <w:bottom w:val="none" w:sz="0" w:space="0" w:color="auto"/>
                <w:right w:val="none" w:sz="0" w:space="0" w:color="auto"/>
              </w:divBdr>
              <w:divsChild>
                <w:div w:id="12283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4C9BD-8C8F-0C43-A089-E573389E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26</Pages>
  <Words>5760</Words>
  <Characters>32837</Characters>
  <Application>Microsoft Macintosh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9</cp:revision>
  <dcterms:created xsi:type="dcterms:W3CDTF">2017-04-11T20:33:00Z</dcterms:created>
  <dcterms:modified xsi:type="dcterms:W3CDTF">2018-06-12T11:39:00Z</dcterms:modified>
</cp:coreProperties>
</file>