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B18" w:rsidRPr="00042438" w:rsidRDefault="00C05B18" w:rsidP="00C05B18">
      <w:pPr>
        <w:jc w:val="center"/>
        <w:rPr>
          <w:b/>
        </w:rPr>
      </w:pPr>
      <w:r w:rsidRPr="00042438">
        <w:rPr>
          <w:b/>
        </w:rPr>
        <w:t>МИНИСТЕРСТВО ОБРАЗОВАНИЯ И НА</w:t>
      </w:r>
      <w:r>
        <w:rPr>
          <w:b/>
        </w:rPr>
        <w:t>У</w:t>
      </w:r>
      <w:r w:rsidRPr="00042438">
        <w:rPr>
          <w:b/>
        </w:rPr>
        <w:t>КИ</w:t>
      </w:r>
    </w:p>
    <w:p w:rsidR="00C05B18" w:rsidRPr="00042438" w:rsidRDefault="00C05B18" w:rsidP="00C05B18">
      <w:pPr>
        <w:jc w:val="center"/>
        <w:rPr>
          <w:b/>
        </w:rPr>
      </w:pPr>
      <w:r w:rsidRPr="00042438">
        <w:rPr>
          <w:b/>
        </w:rPr>
        <w:t>ФЕДЕРАЛЬНОЕ ГОСУДАРСТВЕННОЕ БЮДЖЕТНОЕ</w:t>
      </w:r>
    </w:p>
    <w:p w:rsidR="00C05B18" w:rsidRPr="00042438" w:rsidRDefault="00C05B18" w:rsidP="00C05B18">
      <w:pPr>
        <w:jc w:val="center"/>
        <w:rPr>
          <w:b/>
        </w:rPr>
      </w:pPr>
      <w:r w:rsidRPr="00042438">
        <w:rPr>
          <w:b/>
        </w:rPr>
        <w:t>ОБРАЗОВАТЕЛЬНОЕ УЧРЕЖДЕНИЕ ВЫСШЕГО ОБРАЗОВАНИЯ</w:t>
      </w:r>
    </w:p>
    <w:p w:rsidR="00C05B18" w:rsidRDefault="00C05B18" w:rsidP="00C05B18">
      <w:pPr>
        <w:jc w:val="center"/>
        <w:rPr>
          <w:b/>
        </w:rPr>
      </w:pPr>
      <w:r w:rsidRPr="00042438">
        <w:rPr>
          <w:b/>
        </w:rPr>
        <w:t>«ТВЕРСКОЙ ГОСУДАРСТВЕННЫЙ УНИВЕРСИТЕТ»</w:t>
      </w:r>
    </w:p>
    <w:p w:rsidR="00C05B18" w:rsidRDefault="00C05B18" w:rsidP="00C05B18">
      <w:pPr>
        <w:jc w:val="center"/>
        <w:rPr>
          <w:b/>
        </w:rPr>
      </w:pPr>
    </w:p>
    <w:p w:rsidR="00C05B18" w:rsidRDefault="00C05B18" w:rsidP="00C05B18">
      <w:pPr>
        <w:jc w:val="center"/>
        <w:rPr>
          <w:b/>
        </w:rPr>
      </w:pPr>
      <w:r>
        <w:rPr>
          <w:b/>
        </w:rPr>
        <w:t>ЮРИДИЧЕСКИЙ ФАКУЛЬТЕТ</w:t>
      </w:r>
    </w:p>
    <w:p w:rsidR="00C05B18" w:rsidRDefault="00C05B18" w:rsidP="00C05B18">
      <w:pPr>
        <w:jc w:val="center"/>
        <w:rPr>
          <w:b/>
        </w:rPr>
      </w:pPr>
    </w:p>
    <w:p w:rsidR="00C05B18" w:rsidRDefault="00C05B18" w:rsidP="00C05B18">
      <w:pPr>
        <w:jc w:val="center"/>
        <w:rPr>
          <w:b/>
        </w:rPr>
      </w:pPr>
      <w:r>
        <w:rPr>
          <w:b/>
        </w:rPr>
        <w:t>КАФЕДРА ГРАЖДАНСКОГО ПРАВА</w:t>
      </w:r>
    </w:p>
    <w:p w:rsidR="00C05B18" w:rsidRDefault="00C05B18" w:rsidP="00C05B18">
      <w:pPr>
        <w:jc w:val="center"/>
        <w:rPr>
          <w:b/>
        </w:rPr>
      </w:pPr>
    </w:p>
    <w:p w:rsidR="00C05B18" w:rsidRDefault="00C05B18" w:rsidP="00C05B18">
      <w:pPr>
        <w:jc w:val="center"/>
        <w:rPr>
          <w:b/>
        </w:rPr>
      </w:pPr>
      <w:r>
        <w:rPr>
          <w:b/>
        </w:rPr>
        <w:t>40.03.01. Юриспруденция</w:t>
      </w:r>
    </w:p>
    <w:p w:rsidR="00C05B18" w:rsidRDefault="00C05B18" w:rsidP="00C05B18">
      <w:pPr>
        <w:rPr>
          <w:b/>
        </w:rPr>
      </w:pPr>
    </w:p>
    <w:p w:rsidR="00C05B18" w:rsidRPr="00042438" w:rsidRDefault="00C05B18" w:rsidP="00C05B18">
      <w:pPr>
        <w:rPr>
          <w:b/>
          <w:sz w:val="36"/>
        </w:rPr>
      </w:pPr>
    </w:p>
    <w:p w:rsidR="00C05B18" w:rsidRPr="00042438" w:rsidRDefault="00C05B18" w:rsidP="00C05B18">
      <w:pPr>
        <w:jc w:val="center"/>
        <w:rPr>
          <w:b/>
          <w:sz w:val="36"/>
        </w:rPr>
      </w:pPr>
      <w:r w:rsidRPr="00042438">
        <w:rPr>
          <w:b/>
          <w:sz w:val="36"/>
        </w:rPr>
        <w:t>КУРСОВАЯ РАБОТА</w:t>
      </w:r>
    </w:p>
    <w:p w:rsidR="00010A2A" w:rsidRPr="003B1B57" w:rsidRDefault="00010A2A" w:rsidP="00010A2A">
      <w:pPr>
        <w:jc w:val="center"/>
        <w:rPr>
          <w:szCs w:val="24"/>
        </w:rPr>
      </w:pPr>
    </w:p>
    <w:p w:rsidR="00010A2A" w:rsidRDefault="00010A2A" w:rsidP="00010A2A">
      <w:pPr>
        <w:jc w:val="center"/>
        <w:rPr>
          <w:sz w:val="32"/>
          <w:szCs w:val="24"/>
        </w:rPr>
      </w:pPr>
      <w:r w:rsidRPr="003B1B57">
        <w:rPr>
          <w:sz w:val="32"/>
          <w:szCs w:val="24"/>
        </w:rPr>
        <w:t>Некоторые вопросы применения судами ст</w:t>
      </w:r>
      <w:r>
        <w:rPr>
          <w:sz w:val="32"/>
          <w:szCs w:val="24"/>
        </w:rPr>
        <w:t xml:space="preserve">атьи </w:t>
      </w:r>
      <w:r w:rsidRPr="003B1B57">
        <w:rPr>
          <w:sz w:val="32"/>
          <w:szCs w:val="24"/>
        </w:rPr>
        <w:t>250 ГК РФ</w:t>
      </w:r>
    </w:p>
    <w:p w:rsidR="00010A2A" w:rsidRPr="003B1B57" w:rsidRDefault="00010A2A" w:rsidP="00010A2A">
      <w:pPr>
        <w:jc w:val="center"/>
        <w:rPr>
          <w:sz w:val="32"/>
          <w:szCs w:val="24"/>
        </w:rPr>
      </w:pPr>
      <w:r>
        <w:rPr>
          <w:sz w:val="32"/>
          <w:szCs w:val="24"/>
        </w:rPr>
        <w:t>«Преимущественное право покупки»</w:t>
      </w:r>
    </w:p>
    <w:p w:rsidR="00AF43EE" w:rsidRPr="00010A2A" w:rsidRDefault="00AF43EE" w:rsidP="00AF43EE">
      <w:pPr>
        <w:spacing w:before="30" w:after="30" w:line="360" w:lineRule="auto"/>
        <w:ind w:left="3969"/>
        <w:jc w:val="center"/>
      </w:pPr>
    </w:p>
    <w:p w:rsidR="00AF43EE" w:rsidRPr="00156929" w:rsidRDefault="00AF43EE" w:rsidP="00AF43EE">
      <w:pPr>
        <w:spacing w:before="30" w:after="30" w:line="360" w:lineRule="auto"/>
        <w:ind w:left="3402"/>
        <w:jc w:val="right"/>
        <w:rPr>
          <w:szCs w:val="28"/>
        </w:rPr>
      </w:pPr>
    </w:p>
    <w:p w:rsidR="00CF4E31" w:rsidRDefault="00AF43EE" w:rsidP="00C05B18">
      <w:pPr>
        <w:spacing w:before="30" w:after="30" w:line="360" w:lineRule="auto"/>
        <w:jc w:val="right"/>
        <w:rPr>
          <w:szCs w:val="28"/>
        </w:rPr>
      </w:pPr>
      <w:r>
        <w:rPr>
          <w:szCs w:val="28"/>
        </w:rPr>
        <w:t xml:space="preserve">          </w:t>
      </w:r>
    </w:p>
    <w:p w:rsidR="00CF4E31" w:rsidRDefault="00CF4E31" w:rsidP="00C05B18">
      <w:pPr>
        <w:spacing w:before="30" w:after="30" w:line="360" w:lineRule="auto"/>
        <w:jc w:val="right"/>
        <w:rPr>
          <w:szCs w:val="28"/>
        </w:rPr>
      </w:pPr>
    </w:p>
    <w:p w:rsidR="00CF4E31" w:rsidRDefault="00CF4E31" w:rsidP="00C05B18">
      <w:pPr>
        <w:spacing w:before="30" w:after="30" w:line="360" w:lineRule="auto"/>
        <w:jc w:val="right"/>
        <w:rPr>
          <w:szCs w:val="28"/>
        </w:rPr>
      </w:pPr>
    </w:p>
    <w:p w:rsidR="00CF4E31" w:rsidRDefault="00CF4E31" w:rsidP="00C05B18">
      <w:pPr>
        <w:spacing w:before="30" w:after="30" w:line="360" w:lineRule="auto"/>
        <w:jc w:val="right"/>
        <w:rPr>
          <w:szCs w:val="28"/>
        </w:rPr>
      </w:pPr>
    </w:p>
    <w:p w:rsidR="00CF4E31" w:rsidRDefault="00CF4E31" w:rsidP="00C05B18">
      <w:pPr>
        <w:spacing w:before="30" w:after="30" w:line="360" w:lineRule="auto"/>
        <w:jc w:val="right"/>
        <w:rPr>
          <w:szCs w:val="28"/>
        </w:rPr>
      </w:pPr>
    </w:p>
    <w:p w:rsidR="00CF4E31" w:rsidRDefault="00CF4E31" w:rsidP="00C05B18">
      <w:pPr>
        <w:spacing w:before="30" w:after="30" w:line="360" w:lineRule="auto"/>
        <w:jc w:val="right"/>
        <w:rPr>
          <w:szCs w:val="28"/>
        </w:rPr>
      </w:pPr>
    </w:p>
    <w:p w:rsidR="00CF4E31" w:rsidRDefault="00CF4E31" w:rsidP="00C05B18">
      <w:pPr>
        <w:spacing w:before="30" w:after="30" w:line="360" w:lineRule="auto"/>
        <w:jc w:val="right"/>
        <w:rPr>
          <w:szCs w:val="28"/>
        </w:rPr>
      </w:pPr>
    </w:p>
    <w:p w:rsidR="00CF4E31" w:rsidRDefault="00CF4E31" w:rsidP="001B090B">
      <w:pPr>
        <w:spacing w:before="30" w:after="30" w:line="360" w:lineRule="auto"/>
        <w:rPr>
          <w:szCs w:val="28"/>
        </w:rPr>
      </w:pPr>
    </w:p>
    <w:p w:rsidR="00C05B18" w:rsidRPr="00C05B18" w:rsidRDefault="00C05B18" w:rsidP="00C05B18">
      <w:pPr>
        <w:spacing w:before="30" w:after="30" w:line="360" w:lineRule="auto"/>
        <w:jc w:val="right"/>
        <w:rPr>
          <w:szCs w:val="28"/>
        </w:rPr>
      </w:pPr>
      <w:r w:rsidRPr="00C05B18">
        <w:rPr>
          <w:szCs w:val="28"/>
        </w:rPr>
        <w:t>Выполнил: студент 2 курса, 26 гр.</w:t>
      </w:r>
    </w:p>
    <w:p w:rsidR="00C05B18" w:rsidRPr="00C05B18" w:rsidRDefault="00C05B18" w:rsidP="00C05B18">
      <w:pPr>
        <w:spacing w:before="30" w:after="30" w:line="360" w:lineRule="auto"/>
        <w:jc w:val="right"/>
        <w:rPr>
          <w:szCs w:val="28"/>
        </w:rPr>
      </w:pPr>
      <w:r>
        <w:rPr>
          <w:szCs w:val="28"/>
        </w:rPr>
        <w:t>Таненя Валерия Павловна</w:t>
      </w:r>
    </w:p>
    <w:p w:rsidR="00C05B18" w:rsidRPr="00C05B18" w:rsidRDefault="00566EC8" w:rsidP="00C05B18">
      <w:pPr>
        <w:spacing w:before="30" w:after="30" w:line="360" w:lineRule="auto"/>
        <w:jc w:val="right"/>
        <w:rPr>
          <w:szCs w:val="28"/>
        </w:rPr>
      </w:pPr>
      <w:r>
        <w:rPr>
          <w:szCs w:val="28"/>
        </w:rPr>
        <w:t xml:space="preserve">Научный руководитель: </w:t>
      </w:r>
      <w:proofErr w:type="spellStart"/>
      <w:r>
        <w:rPr>
          <w:szCs w:val="28"/>
        </w:rPr>
        <w:t>д.ю</w:t>
      </w:r>
      <w:proofErr w:type="gramStart"/>
      <w:r>
        <w:rPr>
          <w:szCs w:val="28"/>
        </w:rPr>
        <w:t>.и</w:t>
      </w:r>
      <w:proofErr w:type="spellEnd"/>
      <w:proofErr w:type="gramEnd"/>
      <w:r w:rsidR="00BB2A9E">
        <w:rPr>
          <w:szCs w:val="28"/>
        </w:rPr>
        <w:t>, профессор</w:t>
      </w:r>
    </w:p>
    <w:p w:rsidR="00C05B18" w:rsidRDefault="00C05B18" w:rsidP="00CF4E31">
      <w:pPr>
        <w:spacing w:before="30" w:after="30" w:line="360" w:lineRule="auto"/>
        <w:jc w:val="right"/>
        <w:rPr>
          <w:szCs w:val="28"/>
        </w:rPr>
      </w:pPr>
      <w:r>
        <w:rPr>
          <w:szCs w:val="28"/>
        </w:rPr>
        <w:t>Ильина О.Ю</w:t>
      </w:r>
      <w:r w:rsidRPr="00C05B18">
        <w:rPr>
          <w:szCs w:val="28"/>
        </w:rPr>
        <w:t>.</w:t>
      </w:r>
    </w:p>
    <w:p w:rsidR="00C05B18" w:rsidRDefault="00C05B18" w:rsidP="00AF43EE">
      <w:pPr>
        <w:spacing w:before="30" w:after="30" w:line="360" w:lineRule="auto"/>
        <w:ind w:firstLine="0"/>
        <w:jc w:val="center"/>
        <w:rPr>
          <w:szCs w:val="28"/>
        </w:rPr>
      </w:pPr>
    </w:p>
    <w:p w:rsidR="001B090B" w:rsidRDefault="001B090B" w:rsidP="00AF43EE">
      <w:pPr>
        <w:spacing w:before="30" w:after="30" w:line="360" w:lineRule="auto"/>
        <w:ind w:firstLine="0"/>
        <w:jc w:val="center"/>
        <w:rPr>
          <w:szCs w:val="28"/>
        </w:rPr>
      </w:pPr>
    </w:p>
    <w:p w:rsidR="00AF43EE" w:rsidRDefault="00AF43EE" w:rsidP="00AF43EE">
      <w:pPr>
        <w:spacing w:before="30" w:after="30" w:line="360" w:lineRule="auto"/>
        <w:ind w:firstLine="0"/>
        <w:jc w:val="center"/>
        <w:rPr>
          <w:szCs w:val="28"/>
        </w:rPr>
      </w:pPr>
      <w:r w:rsidRPr="00156929">
        <w:rPr>
          <w:szCs w:val="28"/>
        </w:rPr>
        <w:t>Тверь 2017</w:t>
      </w:r>
    </w:p>
    <w:p w:rsidR="00C05B18" w:rsidRPr="00156929" w:rsidRDefault="00C05B18" w:rsidP="00AF43EE">
      <w:pPr>
        <w:spacing w:before="30" w:after="30" w:line="360" w:lineRule="auto"/>
        <w:ind w:firstLine="0"/>
        <w:jc w:val="center"/>
        <w:rPr>
          <w:szCs w:val="28"/>
        </w:rPr>
      </w:pPr>
    </w:p>
    <w:sdt>
      <w:sdtPr>
        <w:rPr>
          <w:rFonts w:ascii="Times New Roman" w:eastAsiaTheme="minorEastAsia" w:hAnsi="Times New Roman" w:cs="Times New Roman"/>
          <w:b w:val="0"/>
          <w:bCs w:val="0"/>
          <w:color w:val="auto"/>
          <w:sz w:val="22"/>
          <w:szCs w:val="22"/>
        </w:rPr>
        <w:id w:val="6311649"/>
        <w:docPartObj>
          <w:docPartGallery w:val="Table of Contents"/>
          <w:docPartUnique/>
        </w:docPartObj>
      </w:sdtPr>
      <w:sdtEndPr>
        <w:rPr>
          <w:rFonts w:asciiTheme="minorHAnsi" w:hAnsiTheme="minorHAnsi" w:cstheme="minorBidi"/>
        </w:rPr>
      </w:sdtEndPr>
      <w:sdtContent>
        <w:p w:rsidR="00C05B18" w:rsidRDefault="00C05B18" w:rsidP="00161A15">
          <w:pPr>
            <w:pStyle w:val="af2"/>
            <w:spacing w:before="0" w:line="360" w:lineRule="auto"/>
            <w:jc w:val="center"/>
            <w:rPr>
              <w:rFonts w:ascii="Times New Roman" w:eastAsiaTheme="minorEastAsia" w:hAnsi="Times New Roman" w:cs="Times New Roman"/>
              <w:b w:val="0"/>
              <w:bCs w:val="0"/>
              <w:color w:val="auto"/>
              <w:sz w:val="22"/>
              <w:szCs w:val="22"/>
            </w:rPr>
          </w:pPr>
        </w:p>
        <w:p w:rsidR="00AF43EE" w:rsidRPr="00161A15" w:rsidRDefault="00AF43EE" w:rsidP="00161A15">
          <w:pPr>
            <w:pStyle w:val="af2"/>
            <w:spacing w:before="0" w:line="360" w:lineRule="auto"/>
            <w:jc w:val="center"/>
            <w:rPr>
              <w:rFonts w:ascii="Times New Roman" w:hAnsi="Times New Roman" w:cs="Times New Roman"/>
              <w:b w:val="0"/>
            </w:rPr>
          </w:pPr>
          <w:r w:rsidRPr="00161A15">
            <w:rPr>
              <w:rFonts w:ascii="Times New Roman" w:hAnsi="Times New Roman" w:cs="Times New Roman"/>
              <w:color w:val="auto"/>
            </w:rPr>
            <w:t>Оглавление</w:t>
          </w:r>
        </w:p>
        <w:p w:rsidR="00AF43EE" w:rsidRPr="00161A15" w:rsidRDefault="00AF43EE" w:rsidP="00161A15">
          <w:pPr>
            <w:pStyle w:val="11"/>
            <w:spacing w:after="0" w:line="360" w:lineRule="auto"/>
            <w:jc w:val="both"/>
            <w:rPr>
              <w:rFonts w:ascii="Times New Roman" w:hAnsi="Times New Roman" w:cs="Times New Roman"/>
              <w:sz w:val="28"/>
              <w:szCs w:val="28"/>
            </w:rPr>
          </w:pPr>
          <w:r w:rsidRPr="00161A15">
            <w:rPr>
              <w:rFonts w:ascii="Times New Roman" w:hAnsi="Times New Roman" w:cs="Times New Roman"/>
              <w:b/>
              <w:sz w:val="28"/>
              <w:szCs w:val="28"/>
            </w:rPr>
            <w:t>Введение</w:t>
          </w:r>
          <w:r w:rsidRPr="00161A15">
            <w:rPr>
              <w:rFonts w:ascii="Times New Roman" w:hAnsi="Times New Roman" w:cs="Times New Roman"/>
              <w:b/>
              <w:color w:val="000000"/>
              <w:sz w:val="28"/>
              <w:szCs w:val="28"/>
            </w:rPr>
            <w:t xml:space="preserve"> </w:t>
          </w:r>
          <w:r w:rsidRPr="00161A15">
            <w:rPr>
              <w:rFonts w:ascii="Times New Roman" w:hAnsi="Times New Roman" w:cs="Times New Roman"/>
              <w:color w:val="000000"/>
              <w:sz w:val="28"/>
              <w:szCs w:val="28"/>
            </w:rPr>
            <w:t>.</w:t>
          </w:r>
          <w:r w:rsidRPr="00161A15">
            <w:rPr>
              <w:rFonts w:ascii="Times New Roman" w:hAnsi="Times New Roman" w:cs="Times New Roman"/>
              <w:sz w:val="28"/>
              <w:szCs w:val="28"/>
            </w:rPr>
            <w:ptab w:relativeTo="margin" w:alignment="right" w:leader="dot"/>
          </w:r>
          <w:r w:rsidRPr="00161A15">
            <w:rPr>
              <w:rFonts w:ascii="Times New Roman" w:hAnsi="Times New Roman" w:cs="Times New Roman"/>
              <w:sz w:val="28"/>
              <w:szCs w:val="28"/>
            </w:rPr>
            <w:t>3</w:t>
          </w:r>
        </w:p>
        <w:p w:rsidR="00AF43EE" w:rsidRPr="00161A15" w:rsidRDefault="009C5AA8" w:rsidP="00161A15">
          <w:pPr>
            <w:pStyle w:val="2"/>
            <w:spacing w:after="0"/>
            <w:jc w:val="both"/>
            <w:rPr>
              <w:rFonts w:ascii="Times New Roman" w:hAnsi="Times New Roman" w:cs="Times New Roman"/>
              <w:sz w:val="28"/>
              <w:szCs w:val="28"/>
            </w:rPr>
          </w:pPr>
          <w:r w:rsidRPr="009C5AA8">
            <w:rPr>
              <w:rFonts w:ascii="Times New Roman" w:hAnsi="Times New Roman" w:cs="Times New Roman"/>
              <w:b/>
              <w:noProof/>
              <w:sz w:val="28"/>
              <w:szCs w:val="28"/>
            </w:rPr>
            <w:t>§1. Основания возникновения и осуществление преимущественного права покупки</w:t>
          </w:r>
          <w:r w:rsidR="00AF43EE" w:rsidRPr="00161A15">
            <w:rPr>
              <w:rFonts w:ascii="Times New Roman" w:hAnsi="Times New Roman" w:cs="Times New Roman"/>
              <w:sz w:val="28"/>
              <w:szCs w:val="28"/>
            </w:rPr>
            <w:ptab w:relativeTo="margin" w:alignment="right" w:leader="dot"/>
          </w:r>
          <w:r w:rsidR="00550F5C">
            <w:rPr>
              <w:rFonts w:ascii="Times New Roman" w:hAnsi="Times New Roman" w:cs="Times New Roman"/>
              <w:sz w:val="28"/>
              <w:szCs w:val="28"/>
            </w:rPr>
            <w:t>5</w:t>
          </w:r>
        </w:p>
        <w:p w:rsidR="00AF43EE" w:rsidRPr="00161A15" w:rsidRDefault="00AA0026" w:rsidP="00161A15">
          <w:pPr>
            <w:pStyle w:val="3"/>
            <w:spacing w:after="0"/>
            <w:rPr>
              <w:rFonts w:ascii="Times New Roman" w:hAnsi="Times New Roman" w:cs="Times New Roman"/>
              <w:sz w:val="28"/>
              <w:szCs w:val="28"/>
            </w:rPr>
          </w:pPr>
          <w:r>
            <w:rPr>
              <w:rFonts w:ascii="Times New Roman" w:hAnsi="Times New Roman" w:cs="Times New Roman"/>
              <w:b/>
              <w:noProof/>
              <w:sz w:val="28"/>
              <w:szCs w:val="28"/>
            </w:rPr>
            <w:t xml:space="preserve">§2.   </w:t>
          </w:r>
          <w:r w:rsidRPr="00AA0026">
            <w:rPr>
              <w:rFonts w:ascii="Times New Roman" w:hAnsi="Times New Roman" w:cs="Times New Roman"/>
              <w:b/>
              <w:noProof/>
              <w:sz w:val="28"/>
              <w:szCs w:val="28"/>
            </w:rPr>
            <w:t xml:space="preserve">Проблематика применения преимущественного права покупки на примере судебной практики </w:t>
          </w:r>
          <w:r w:rsidR="00AF43EE" w:rsidRPr="00161A15">
            <w:rPr>
              <w:rFonts w:ascii="Times New Roman" w:hAnsi="Times New Roman" w:cs="Times New Roman"/>
              <w:sz w:val="28"/>
              <w:szCs w:val="28"/>
            </w:rPr>
            <w:ptab w:relativeTo="margin" w:alignment="right" w:leader="dot"/>
          </w:r>
          <w:r w:rsidR="00550F5C">
            <w:rPr>
              <w:rFonts w:ascii="Times New Roman" w:hAnsi="Times New Roman" w:cs="Times New Roman"/>
              <w:sz w:val="28"/>
              <w:szCs w:val="28"/>
            </w:rPr>
            <w:t>12</w:t>
          </w:r>
        </w:p>
        <w:p w:rsidR="00AF43EE" w:rsidRPr="00161A15" w:rsidRDefault="00AF43EE" w:rsidP="00161A15">
          <w:pPr>
            <w:pStyle w:val="11"/>
            <w:spacing w:after="0" w:line="360" w:lineRule="auto"/>
            <w:jc w:val="both"/>
            <w:rPr>
              <w:rFonts w:ascii="Times New Roman" w:hAnsi="Times New Roman" w:cs="Times New Roman"/>
              <w:sz w:val="28"/>
              <w:szCs w:val="28"/>
            </w:rPr>
          </w:pPr>
          <w:r w:rsidRPr="00161A15">
            <w:rPr>
              <w:rFonts w:ascii="Times New Roman" w:hAnsi="Times New Roman" w:cs="Times New Roman"/>
              <w:b/>
              <w:noProof/>
              <w:color w:val="000000"/>
              <w:sz w:val="28"/>
              <w:szCs w:val="28"/>
            </w:rPr>
            <w:t>Заключение</w:t>
          </w:r>
          <w:r w:rsidRPr="00161A15">
            <w:rPr>
              <w:rFonts w:ascii="Times New Roman" w:hAnsi="Times New Roman" w:cs="Times New Roman"/>
              <w:sz w:val="28"/>
              <w:szCs w:val="28"/>
            </w:rPr>
            <w:ptab w:relativeTo="margin" w:alignment="right" w:leader="dot"/>
          </w:r>
          <w:r w:rsidR="00550F5C">
            <w:rPr>
              <w:rFonts w:ascii="Times New Roman" w:hAnsi="Times New Roman" w:cs="Times New Roman"/>
              <w:sz w:val="28"/>
              <w:szCs w:val="28"/>
            </w:rPr>
            <w:t>15</w:t>
          </w:r>
        </w:p>
        <w:p w:rsidR="00AF43EE" w:rsidRDefault="00AF43EE" w:rsidP="00161A15">
          <w:pPr>
            <w:pStyle w:val="2"/>
            <w:spacing w:after="0"/>
            <w:jc w:val="both"/>
            <w:rPr>
              <w:rFonts w:ascii="Times New Roman" w:hAnsi="Times New Roman" w:cs="Times New Roman"/>
              <w:sz w:val="28"/>
              <w:szCs w:val="28"/>
            </w:rPr>
          </w:pPr>
          <w:r w:rsidRPr="00161A15">
            <w:rPr>
              <w:rFonts w:ascii="Times New Roman" w:hAnsi="Times New Roman" w:cs="Times New Roman"/>
              <w:b/>
              <w:noProof/>
              <w:color w:val="000000"/>
              <w:sz w:val="28"/>
              <w:szCs w:val="28"/>
            </w:rPr>
            <w:t>Список использованной литературы</w:t>
          </w:r>
          <w:r w:rsidRPr="00161A15">
            <w:rPr>
              <w:rFonts w:ascii="Times New Roman" w:hAnsi="Times New Roman" w:cs="Times New Roman"/>
              <w:noProof/>
              <w:color w:val="000000"/>
              <w:sz w:val="28"/>
              <w:szCs w:val="28"/>
            </w:rPr>
            <w:t xml:space="preserve"> </w:t>
          </w:r>
          <w:r w:rsidRPr="00161A15">
            <w:rPr>
              <w:rFonts w:ascii="Times New Roman" w:hAnsi="Times New Roman" w:cs="Times New Roman"/>
              <w:sz w:val="28"/>
              <w:szCs w:val="28"/>
            </w:rPr>
            <w:ptab w:relativeTo="margin" w:alignment="right" w:leader="dot"/>
          </w:r>
          <w:r w:rsidR="00550F5C">
            <w:rPr>
              <w:rFonts w:ascii="Times New Roman" w:hAnsi="Times New Roman" w:cs="Times New Roman"/>
              <w:sz w:val="28"/>
              <w:szCs w:val="28"/>
            </w:rPr>
            <w:t>16</w:t>
          </w:r>
        </w:p>
        <w:p w:rsidR="00550F5C" w:rsidRPr="00550F5C" w:rsidRDefault="00550F5C" w:rsidP="00550F5C">
          <w:pPr>
            <w:ind w:firstLine="0"/>
            <w:rPr>
              <w:b/>
              <w:lang w:eastAsia="en-US"/>
            </w:rPr>
          </w:pPr>
          <w:r w:rsidRPr="00550F5C">
            <w:rPr>
              <w:b/>
              <w:lang w:eastAsia="en-US"/>
            </w:rPr>
            <w:t xml:space="preserve">Приложение № 1 </w:t>
          </w:r>
          <w:r w:rsidRPr="00161A15">
            <w:rPr>
              <w:szCs w:val="28"/>
            </w:rPr>
            <w:ptab w:relativeTo="margin" w:alignment="right" w:leader="dot"/>
          </w:r>
          <w:r>
            <w:rPr>
              <w:szCs w:val="28"/>
            </w:rPr>
            <w:t>19</w:t>
          </w:r>
        </w:p>
        <w:p w:rsidR="00AF43EE" w:rsidRDefault="000C205F" w:rsidP="00161A15">
          <w:pPr>
            <w:pStyle w:val="3"/>
            <w:spacing w:after="0"/>
          </w:pPr>
        </w:p>
      </w:sdtContent>
    </w:sdt>
    <w:p w:rsidR="00AF43EE" w:rsidRDefault="00AF43EE" w:rsidP="00AF43EE">
      <w:pPr>
        <w:spacing w:line="360" w:lineRule="auto"/>
        <w:ind w:firstLine="567"/>
        <w:rPr>
          <w:b/>
          <w:szCs w:val="28"/>
        </w:rPr>
      </w:pPr>
    </w:p>
    <w:p w:rsidR="00AF43EE" w:rsidRDefault="00AF43EE" w:rsidP="005E2FB9">
      <w:pPr>
        <w:spacing w:line="360" w:lineRule="auto"/>
        <w:rPr>
          <w:b/>
          <w:szCs w:val="28"/>
        </w:rPr>
      </w:pPr>
    </w:p>
    <w:p w:rsidR="00AF43EE" w:rsidRDefault="00AF43EE" w:rsidP="005E2FB9">
      <w:pPr>
        <w:spacing w:line="360" w:lineRule="auto"/>
        <w:rPr>
          <w:b/>
          <w:szCs w:val="28"/>
        </w:rPr>
      </w:pPr>
    </w:p>
    <w:p w:rsidR="00AF43EE" w:rsidRDefault="00AF43EE" w:rsidP="00AF43EE">
      <w:pPr>
        <w:spacing w:line="360" w:lineRule="auto"/>
        <w:ind w:firstLine="567"/>
        <w:rPr>
          <w:b/>
          <w:szCs w:val="28"/>
        </w:rPr>
      </w:pPr>
    </w:p>
    <w:p w:rsidR="00AF43EE" w:rsidRDefault="00AF43EE" w:rsidP="005E2FB9">
      <w:pPr>
        <w:spacing w:line="360" w:lineRule="auto"/>
        <w:rPr>
          <w:b/>
          <w:szCs w:val="28"/>
        </w:rPr>
      </w:pPr>
    </w:p>
    <w:p w:rsidR="00AF43EE" w:rsidRDefault="00AF43EE" w:rsidP="005E2FB9">
      <w:pPr>
        <w:spacing w:line="360" w:lineRule="auto"/>
        <w:rPr>
          <w:b/>
          <w:szCs w:val="28"/>
        </w:rPr>
      </w:pPr>
    </w:p>
    <w:p w:rsidR="00AF43EE" w:rsidRDefault="00AF43EE" w:rsidP="005E2FB9">
      <w:pPr>
        <w:spacing w:line="360" w:lineRule="auto"/>
        <w:rPr>
          <w:b/>
          <w:szCs w:val="28"/>
        </w:rPr>
      </w:pPr>
    </w:p>
    <w:p w:rsidR="00765533" w:rsidRDefault="00765533" w:rsidP="00AF43EE">
      <w:pPr>
        <w:spacing w:line="360" w:lineRule="auto"/>
        <w:ind w:firstLine="0"/>
        <w:rPr>
          <w:b/>
          <w:szCs w:val="28"/>
        </w:rPr>
      </w:pPr>
    </w:p>
    <w:p w:rsidR="00AF43EE" w:rsidRDefault="00AF43EE" w:rsidP="00AF43EE">
      <w:pPr>
        <w:spacing w:line="360" w:lineRule="auto"/>
        <w:ind w:firstLine="0"/>
        <w:rPr>
          <w:b/>
          <w:szCs w:val="28"/>
        </w:rPr>
      </w:pPr>
    </w:p>
    <w:p w:rsidR="00AF43EE" w:rsidRDefault="00AF43EE" w:rsidP="00AF43EE">
      <w:pPr>
        <w:spacing w:line="360" w:lineRule="auto"/>
        <w:ind w:firstLine="0"/>
        <w:rPr>
          <w:b/>
          <w:szCs w:val="28"/>
        </w:rPr>
      </w:pPr>
    </w:p>
    <w:p w:rsidR="00AF43EE" w:rsidRDefault="00AF43EE" w:rsidP="00AF43EE">
      <w:pPr>
        <w:spacing w:line="360" w:lineRule="auto"/>
        <w:ind w:firstLine="0"/>
        <w:rPr>
          <w:b/>
          <w:szCs w:val="28"/>
        </w:rPr>
      </w:pPr>
    </w:p>
    <w:p w:rsidR="00AF43EE" w:rsidRDefault="00AF43EE" w:rsidP="00AF43EE">
      <w:pPr>
        <w:spacing w:line="360" w:lineRule="auto"/>
        <w:ind w:firstLine="0"/>
        <w:rPr>
          <w:b/>
          <w:szCs w:val="28"/>
        </w:rPr>
      </w:pPr>
    </w:p>
    <w:p w:rsidR="00AF43EE" w:rsidRDefault="00AF43EE" w:rsidP="00AF43EE">
      <w:pPr>
        <w:spacing w:line="360" w:lineRule="auto"/>
        <w:ind w:firstLine="0"/>
        <w:rPr>
          <w:b/>
          <w:szCs w:val="28"/>
        </w:rPr>
      </w:pPr>
    </w:p>
    <w:p w:rsidR="00AF43EE" w:rsidRDefault="00AF43EE" w:rsidP="00AF43EE">
      <w:pPr>
        <w:spacing w:line="360" w:lineRule="auto"/>
        <w:ind w:firstLine="0"/>
        <w:rPr>
          <w:b/>
          <w:szCs w:val="28"/>
        </w:rPr>
      </w:pPr>
    </w:p>
    <w:p w:rsidR="00AF43EE" w:rsidRDefault="00AF43EE" w:rsidP="00AF43EE">
      <w:pPr>
        <w:spacing w:line="360" w:lineRule="auto"/>
        <w:ind w:firstLine="0"/>
        <w:rPr>
          <w:b/>
          <w:szCs w:val="28"/>
        </w:rPr>
      </w:pPr>
    </w:p>
    <w:p w:rsidR="00AF43EE" w:rsidRDefault="00AF43EE" w:rsidP="00AF43EE">
      <w:pPr>
        <w:spacing w:line="360" w:lineRule="auto"/>
        <w:ind w:firstLine="0"/>
        <w:rPr>
          <w:b/>
          <w:szCs w:val="28"/>
        </w:rPr>
      </w:pPr>
    </w:p>
    <w:p w:rsidR="00AF43EE" w:rsidRDefault="00AF43EE" w:rsidP="00AF43EE">
      <w:pPr>
        <w:spacing w:line="360" w:lineRule="auto"/>
        <w:ind w:firstLine="0"/>
        <w:rPr>
          <w:b/>
          <w:szCs w:val="28"/>
        </w:rPr>
      </w:pPr>
    </w:p>
    <w:p w:rsidR="00161A15" w:rsidRDefault="00161A15" w:rsidP="001249B5">
      <w:pPr>
        <w:spacing w:line="360" w:lineRule="auto"/>
        <w:ind w:firstLine="0"/>
        <w:rPr>
          <w:b/>
          <w:szCs w:val="28"/>
        </w:rPr>
      </w:pPr>
    </w:p>
    <w:p w:rsidR="009C5AA8" w:rsidRDefault="009C5AA8" w:rsidP="001249B5">
      <w:pPr>
        <w:spacing w:line="360" w:lineRule="auto"/>
        <w:ind w:firstLine="0"/>
        <w:rPr>
          <w:b/>
          <w:szCs w:val="28"/>
        </w:rPr>
      </w:pPr>
    </w:p>
    <w:p w:rsidR="00BB0558" w:rsidRDefault="00BB0558" w:rsidP="002C6209">
      <w:pPr>
        <w:spacing w:line="360" w:lineRule="auto"/>
        <w:ind w:firstLine="0"/>
        <w:jc w:val="center"/>
        <w:rPr>
          <w:b/>
          <w:szCs w:val="28"/>
        </w:rPr>
      </w:pPr>
      <w:r w:rsidRPr="002C6209">
        <w:rPr>
          <w:b/>
          <w:szCs w:val="28"/>
        </w:rPr>
        <w:t>Введение</w:t>
      </w:r>
    </w:p>
    <w:p w:rsidR="00513494" w:rsidRDefault="003C4CE7" w:rsidP="000524F6">
      <w:pPr>
        <w:spacing w:line="360" w:lineRule="auto"/>
        <w:ind w:firstLine="567"/>
        <w:rPr>
          <w:szCs w:val="28"/>
        </w:rPr>
      </w:pPr>
      <w:r w:rsidRPr="003C4CE7">
        <w:rPr>
          <w:szCs w:val="28"/>
        </w:rPr>
        <w:t>Преимущественное право покупки представляет собой правовое явление, которое имеет длинную историю</w:t>
      </w:r>
      <w:r>
        <w:rPr>
          <w:szCs w:val="28"/>
        </w:rPr>
        <w:t>. Оно (т</w:t>
      </w:r>
      <w:proofErr w:type="gramStart"/>
      <w:r>
        <w:rPr>
          <w:szCs w:val="28"/>
        </w:rPr>
        <w:t>.е</w:t>
      </w:r>
      <w:proofErr w:type="gramEnd"/>
      <w:r>
        <w:rPr>
          <w:szCs w:val="28"/>
        </w:rPr>
        <w:t xml:space="preserve"> право покупки) является </w:t>
      </w:r>
      <w:r w:rsidRPr="003C4CE7">
        <w:rPr>
          <w:szCs w:val="28"/>
        </w:rPr>
        <w:t>предметом оживленного теоретического обсуждения в рамках науки гражданского права, многими учеными предприняты попытки раскрытия правовой сути явления «преимущественное право» и «преимущественное право покупки» в частности</w:t>
      </w:r>
      <w:r>
        <w:rPr>
          <w:szCs w:val="28"/>
        </w:rPr>
        <w:t>.</w:t>
      </w:r>
      <w:r w:rsidR="000524F6">
        <w:rPr>
          <w:szCs w:val="28"/>
        </w:rPr>
        <w:t xml:space="preserve"> </w:t>
      </w:r>
      <w:r w:rsidR="00406046">
        <w:rPr>
          <w:szCs w:val="28"/>
        </w:rPr>
        <w:t>Сейчас  существует значительное количество</w:t>
      </w:r>
      <w:r w:rsidR="00406046" w:rsidRPr="00406046">
        <w:rPr>
          <w:szCs w:val="28"/>
        </w:rPr>
        <w:t xml:space="preserve"> норм о преимущественном праве покупки, регламентирующих различные правоотношения, в частности преимущественное право покупки долей участия, акций и т. д.</w:t>
      </w:r>
      <w:r w:rsidR="00406046">
        <w:rPr>
          <w:szCs w:val="28"/>
        </w:rPr>
        <w:t xml:space="preserve">  </w:t>
      </w:r>
    </w:p>
    <w:p w:rsidR="000524F6" w:rsidRDefault="000524F6" w:rsidP="000524F6">
      <w:pPr>
        <w:spacing w:line="360" w:lineRule="auto"/>
        <w:ind w:firstLine="567"/>
        <w:rPr>
          <w:szCs w:val="28"/>
        </w:rPr>
      </w:pPr>
      <w:r w:rsidRPr="000524F6">
        <w:rPr>
          <w:szCs w:val="28"/>
        </w:rPr>
        <w:t xml:space="preserve">Так, например, В.С. </w:t>
      </w:r>
      <w:proofErr w:type="gramStart"/>
      <w:r w:rsidRPr="000524F6">
        <w:rPr>
          <w:szCs w:val="28"/>
        </w:rPr>
        <w:t>Ем</w:t>
      </w:r>
      <w:proofErr w:type="gramEnd"/>
      <w:r w:rsidRPr="000524F6">
        <w:rPr>
          <w:szCs w:val="28"/>
        </w:rPr>
        <w:t xml:space="preserve"> рассматривает преимущественные права как субъективные гражданские права, обладающие самостоятельностью, выделяемые в отдельную группу субъективных гражданских прав, существующие наряду с вещными, обязательственными, корпоративными и другими правами. В частности, к ним он относит: преимущественное право на покупку продаваемой другим участником доли, акций (если речь идет об участии в акционерном обществе), права залогодержателя на удовлетворение своих требований за счет стоимости заложенного имущества и т.д.</w:t>
      </w:r>
      <w:r>
        <w:rPr>
          <w:rStyle w:val="ac"/>
          <w:szCs w:val="28"/>
        </w:rPr>
        <w:footnoteReference w:id="1"/>
      </w:r>
    </w:p>
    <w:p w:rsidR="003C4CE7" w:rsidRDefault="003C4CE7" w:rsidP="003C4CE7">
      <w:pPr>
        <w:spacing w:line="360" w:lineRule="auto"/>
        <w:ind w:firstLine="0"/>
        <w:rPr>
          <w:szCs w:val="28"/>
        </w:rPr>
      </w:pPr>
    </w:p>
    <w:p w:rsidR="001005B8" w:rsidRDefault="00513494" w:rsidP="00513494">
      <w:pPr>
        <w:spacing w:line="360" w:lineRule="auto"/>
        <w:ind w:firstLine="567"/>
        <w:rPr>
          <w:szCs w:val="28"/>
        </w:rPr>
      </w:pPr>
      <w:r>
        <w:rPr>
          <w:szCs w:val="28"/>
        </w:rPr>
        <w:t xml:space="preserve">Целью данной курсовой является - </w:t>
      </w:r>
      <w:r w:rsidRPr="00513494">
        <w:rPr>
          <w:szCs w:val="28"/>
        </w:rPr>
        <w:t>исследование специфики нормативного регулирования отношений, связанных с возникновением, реализацией и защитой преимущественного права покупки.</w:t>
      </w:r>
    </w:p>
    <w:p w:rsidR="00513494" w:rsidRDefault="00513494" w:rsidP="00513494">
      <w:pPr>
        <w:spacing w:line="360" w:lineRule="auto"/>
        <w:ind w:firstLine="0"/>
        <w:rPr>
          <w:szCs w:val="28"/>
        </w:rPr>
      </w:pPr>
    </w:p>
    <w:p w:rsidR="00513494" w:rsidRDefault="005F5012" w:rsidP="00513494">
      <w:pPr>
        <w:spacing w:line="360" w:lineRule="auto"/>
        <w:ind w:firstLine="0"/>
        <w:rPr>
          <w:szCs w:val="28"/>
        </w:rPr>
      </w:pPr>
      <w:r w:rsidRPr="00513494">
        <w:rPr>
          <w:szCs w:val="28"/>
        </w:rPr>
        <w:t>Для осуществления обо</w:t>
      </w:r>
      <w:r w:rsidR="00A52253" w:rsidRPr="00513494">
        <w:rPr>
          <w:szCs w:val="28"/>
        </w:rPr>
        <w:t xml:space="preserve">значенной цели служат следующие </w:t>
      </w:r>
      <w:r w:rsidR="00513494" w:rsidRPr="00513494">
        <w:rPr>
          <w:szCs w:val="28"/>
        </w:rPr>
        <w:t>задачи:</w:t>
      </w:r>
    </w:p>
    <w:p w:rsidR="00513494" w:rsidRPr="00513494" w:rsidRDefault="00513494" w:rsidP="00513494">
      <w:pPr>
        <w:pStyle w:val="a6"/>
        <w:numPr>
          <w:ilvl w:val="0"/>
          <w:numId w:val="30"/>
        </w:numPr>
        <w:spacing w:line="360" w:lineRule="auto"/>
        <w:rPr>
          <w:szCs w:val="28"/>
        </w:rPr>
      </w:pPr>
      <w:r w:rsidRPr="00513494">
        <w:rPr>
          <w:szCs w:val="28"/>
        </w:rPr>
        <w:t>Изучение нормативно-правой базы и литературы  по соответствующей теме (Гражданский кодекс, Федеральные законы, диссертации, курсы лекций, учебники и методические рекомендации)</w:t>
      </w:r>
    </w:p>
    <w:p w:rsidR="00513494" w:rsidRPr="00513494" w:rsidRDefault="00513494" w:rsidP="00513494">
      <w:pPr>
        <w:pStyle w:val="a6"/>
        <w:numPr>
          <w:ilvl w:val="0"/>
          <w:numId w:val="30"/>
        </w:numPr>
        <w:spacing w:line="360" w:lineRule="auto"/>
        <w:rPr>
          <w:szCs w:val="28"/>
        </w:rPr>
      </w:pPr>
      <w:r w:rsidRPr="00513494">
        <w:rPr>
          <w:szCs w:val="28"/>
        </w:rPr>
        <w:lastRenderedPageBreak/>
        <w:t>Формулировка основных понятий, идей и способов реализации преимущественного права покупки</w:t>
      </w:r>
    </w:p>
    <w:p w:rsidR="00513494" w:rsidRPr="00513494" w:rsidRDefault="00513494" w:rsidP="00513494">
      <w:pPr>
        <w:pStyle w:val="a6"/>
        <w:numPr>
          <w:ilvl w:val="0"/>
          <w:numId w:val="30"/>
        </w:numPr>
        <w:spacing w:line="360" w:lineRule="auto"/>
        <w:rPr>
          <w:szCs w:val="28"/>
        </w:rPr>
      </w:pPr>
      <w:r w:rsidRPr="00513494">
        <w:rPr>
          <w:szCs w:val="28"/>
        </w:rPr>
        <w:t xml:space="preserve">Проведение анализа нормативно-правовых актов связанных с </w:t>
      </w:r>
      <w:r>
        <w:rPr>
          <w:szCs w:val="28"/>
        </w:rPr>
        <w:t xml:space="preserve">преимущественным </w:t>
      </w:r>
      <w:r w:rsidRPr="00513494">
        <w:rPr>
          <w:szCs w:val="28"/>
        </w:rPr>
        <w:t xml:space="preserve">правом покупки и </w:t>
      </w:r>
      <w:proofErr w:type="gramStart"/>
      <w:r w:rsidRPr="00513494">
        <w:rPr>
          <w:szCs w:val="28"/>
        </w:rPr>
        <w:t>применени</w:t>
      </w:r>
      <w:r>
        <w:rPr>
          <w:szCs w:val="28"/>
        </w:rPr>
        <w:t>и</w:t>
      </w:r>
      <w:proofErr w:type="gramEnd"/>
      <w:r w:rsidRPr="00513494">
        <w:rPr>
          <w:szCs w:val="28"/>
        </w:rPr>
        <w:t xml:space="preserve"> статьи 250 ГК РФ в судебной практике</w:t>
      </w:r>
    </w:p>
    <w:p w:rsidR="00513494" w:rsidRPr="00513494" w:rsidRDefault="00513494" w:rsidP="00513494">
      <w:pPr>
        <w:pStyle w:val="a6"/>
        <w:numPr>
          <w:ilvl w:val="0"/>
          <w:numId w:val="30"/>
        </w:numPr>
        <w:spacing w:line="360" w:lineRule="auto"/>
        <w:rPr>
          <w:szCs w:val="28"/>
        </w:rPr>
      </w:pPr>
      <w:r>
        <w:rPr>
          <w:szCs w:val="28"/>
        </w:rPr>
        <w:t>В</w:t>
      </w:r>
      <w:r w:rsidRPr="00513494">
        <w:rPr>
          <w:szCs w:val="28"/>
        </w:rPr>
        <w:t>ыявить и показать специфику порядка реализации и защиты преимущественного права покупки</w:t>
      </w:r>
    </w:p>
    <w:p w:rsidR="00513494" w:rsidRPr="00513494" w:rsidRDefault="00513494" w:rsidP="00513494">
      <w:pPr>
        <w:pStyle w:val="a6"/>
        <w:numPr>
          <w:ilvl w:val="0"/>
          <w:numId w:val="30"/>
        </w:numPr>
        <w:spacing w:line="360" w:lineRule="auto"/>
        <w:rPr>
          <w:szCs w:val="28"/>
        </w:rPr>
      </w:pPr>
      <w:r>
        <w:rPr>
          <w:szCs w:val="28"/>
        </w:rPr>
        <w:t>В</w:t>
      </w:r>
      <w:r w:rsidRPr="00513494">
        <w:rPr>
          <w:szCs w:val="28"/>
        </w:rPr>
        <w:t>ыявить, исследовать и предложить пути решения проблем, возникающих в сфере реализации и защиты преимущественного права покупки</w:t>
      </w:r>
    </w:p>
    <w:p w:rsidR="003C4CE7" w:rsidRDefault="003C4CE7" w:rsidP="00183AC2">
      <w:pPr>
        <w:spacing w:line="360" w:lineRule="auto"/>
        <w:rPr>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0524F6" w:rsidRDefault="000524F6" w:rsidP="003C4CE7">
      <w:pPr>
        <w:spacing w:line="360" w:lineRule="auto"/>
        <w:ind w:firstLine="0"/>
        <w:jc w:val="center"/>
        <w:rPr>
          <w:b/>
          <w:szCs w:val="28"/>
        </w:rPr>
      </w:pPr>
    </w:p>
    <w:p w:rsidR="003C4CE7" w:rsidRDefault="002C6209" w:rsidP="003C4CE7">
      <w:pPr>
        <w:spacing w:line="360" w:lineRule="auto"/>
        <w:ind w:firstLine="0"/>
        <w:jc w:val="center"/>
        <w:rPr>
          <w:b/>
          <w:szCs w:val="28"/>
        </w:rPr>
      </w:pPr>
      <w:r w:rsidRPr="00240724">
        <w:rPr>
          <w:b/>
          <w:szCs w:val="28"/>
        </w:rPr>
        <w:lastRenderedPageBreak/>
        <w:t>§1</w:t>
      </w:r>
      <w:r w:rsidR="001249B5" w:rsidRPr="00240724">
        <w:rPr>
          <w:b/>
          <w:szCs w:val="28"/>
        </w:rPr>
        <w:t>.</w:t>
      </w:r>
      <w:r w:rsidRPr="00240724">
        <w:rPr>
          <w:b/>
          <w:szCs w:val="28"/>
        </w:rPr>
        <w:t xml:space="preserve"> </w:t>
      </w:r>
      <w:r w:rsidR="00126C60" w:rsidRPr="00240724">
        <w:rPr>
          <w:b/>
          <w:szCs w:val="28"/>
        </w:rPr>
        <w:t>Основания возникновения</w:t>
      </w:r>
      <w:r w:rsidR="005A13AF" w:rsidRPr="00240724">
        <w:rPr>
          <w:b/>
          <w:szCs w:val="28"/>
        </w:rPr>
        <w:t xml:space="preserve"> и осуществление преимущественного права покупки</w:t>
      </w:r>
    </w:p>
    <w:p w:rsidR="003C4CE7" w:rsidRPr="003C4CE7" w:rsidRDefault="00ED3997" w:rsidP="003C4CE7">
      <w:pPr>
        <w:spacing w:line="360" w:lineRule="auto"/>
        <w:ind w:firstLine="567"/>
        <w:rPr>
          <w:szCs w:val="28"/>
        </w:rPr>
      </w:pPr>
      <w:r>
        <w:rPr>
          <w:szCs w:val="28"/>
        </w:rPr>
        <w:t xml:space="preserve">В российском законодательстве закреплено право </w:t>
      </w:r>
      <w:r w:rsidRPr="00AC4C83">
        <w:rPr>
          <w:szCs w:val="28"/>
        </w:rPr>
        <w:t xml:space="preserve"> преимущественной покупки, обеспечивающее определенному кругу лиц привилегию на приобретение некоторого имущества.</w:t>
      </w:r>
      <w:r>
        <w:rPr>
          <w:szCs w:val="28"/>
        </w:rPr>
        <w:t xml:space="preserve"> Продавец, намеревающийся</w:t>
      </w:r>
      <w:r w:rsidRPr="00AC4C83">
        <w:rPr>
          <w:szCs w:val="28"/>
        </w:rPr>
        <w:t xml:space="preserve"> совершить сделку купли-продажи, </w:t>
      </w:r>
      <w:r>
        <w:rPr>
          <w:szCs w:val="28"/>
        </w:rPr>
        <w:t xml:space="preserve">обязан сначала </w:t>
      </w:r>
      <w:r w:rsidRPr="00AC4C83">
        <w:rPr>
          <w:szCs w:val="28"/>
        </w:rPr>
        <w:t>предложить товар привилегированным лицам, и только после их отказа он вправе предлагать товар иным участникам оборота.</w:t>
      </w:r>
      <w:r w:rsidR="003C4CE7">
        <w:rPr>
          <w:szCs w:val="28"/>
        </w:rPr>
        <w:t xml:space="preserve"> </w:t>
      </w:r>
    </w:p>
    <w:p w:rsidR="005E61DB" w:rsidRDefault="005E61DB" w:rsidP="00683C3B">
      <w:pPr>
        <w:spacing w:line="360" w:lineRule="auto"/>
        <w:ind w:firstLine="567"/>
        <w:rPr>
          <w:szCs w:val="28"/>
        </w:rPr>
      </w:pPr>
      <w:r w:rsidRPr="005E61DB">
        <w:rPr>
          <w:szCs w:val="28"/>
        </w:rPr>
        <w:t>Закон наделяет правом преимущественной покупки сособственников в общей собственности (ст. 250 ГК РФ), участников общества с ограниченной ответственностью (далее — ООО; п. 2 ст. 93 ГК РФ), акционеров закрытого акционерного общества (далее — ЗАО; п. 2 ст. 97 ГК РФ), вкладчиков товарищества на вере (п. 4 ст. 85 ГК РФ), членов производственного к</w:t>
      </w:r>
      <w:r>
        <w:rPr>
          <w:szCs w:val="28"/>
        </w:rPr>
        <w:t>ооператива (п. 3 ст. 111 ГК РФ)</w:t>
      </w:r>
      <w:r w:rsidR="00125E50">
        <w:rPr>
          <w:rStyle w:val="ac"/>
          <w:szCs w:val="28"/>
        </w:rPr>
        <w:footnoteReference w:id="2"/>
      </w:r>
    </w:p>
    <w:p w:rsidR="00125E50" w:rsidRPr="00125E50" w:rsidRDefault="00125E50" w:rsidP="00125E50">
      <w:pPr>
        <w:spacing w:line="360" w:lineRule="auto"/>
        <w:ind w:firstLine="567"/>
        <w:rPr>
          <w:szCs w:val="28"/>
        </w:rPr>
      </w:pPr>
      <w:r w:rsidRPr="00125E50">
        <w:rPr>
          <w:szCs w:val="28"/>
        </w:rPr>
        <w:t xml:space="preserve">В общем виде преимущественно право покупки можно представить таким образом: </w:t>
      </w:r>
    </w:p>
    <w:p w:rsidR="00125E50" w:rsidRDefault="00125E50" w:rsidP="00125E50">
      <w:pPr>
        <w:spacing w:line="360" w:lineRule="auto"/>
        <w:ind w:firstLine="567"/>
        <w:rPr>
          <w:szCs w:val="28"/>
        </w:rPr>
      </w:pPr>
      <w:r w:rsidRPr="00125E50">
        <w:rPr>
          <w:szCs w:val="28"/>
        </w:rPr>
        <w:t>"Лицо, намеренное продать принадлежащее ему имущество (в данном случае — долю в праве общей собственности), в отношении которого законом или договором установлено преимущественное право покупки, обязано известить обладател</w:t>
      </w:r>
      <w:proofErr w:type="gramStart"/>
      <w:r w:rsidRPr="00125E50">
        <w:rPr>
          <w:szCs w:val="28"/>
        </w:rPr>
        <w:t>я(</w:t>
      </w:r>
      <w:proofErr w:type="gramEnd"/>
      <w:r w:rsidRPr="00125E50">
        <w:rPr>
          <w:szCs w:val="28"/>
        </w:rPr>
        <w:t>ей) названной привилегии о своем намерении с указанием цены и других условий продажи. В установленные сроки с момента такого извещения управомоченный субъе</w:t>
      </w:r>
      <w:proofErr w:type="gramStart"/>
      <w:r w:rsidRPr="00125E50">
        <w:rPr>
          <w:szCs w:val="28"/>
        </w:rPr>
        <w:t>кт впр</w:t>
      </w:r>
      <w:proofErr w:type="gramEnd"/>
      <w:r w:rsidRPr="00125E50">
        <w:rPr>
          <w:szCs w:val="28"/>
        </w:rPr>
        <w:t xml:space="preserve">аве осуществить принадлежащее ему преимущественное право покупки и приобрести соответствующее имущество по цене предложения третьему лицу. В противном случае, если в течение определенного срока обладатель преимущественного права покупки не заявит о принятии предложения, содержащегося в извещении, и о своей готовности приобрести имущество, </w:t>
      </w:r>
      <w:r w:rsidRPr="00125E50">
        <w:rPr>
          <w:szCs w:val="28"/>
        </w:rPr>
        <w:lastRenderedPageBreak/>
        <w:t>либо до истечения указанного срока выразит отказ от реализации принадлежащего ему права, соответствующее имущество может быть продано третьему лицу, но только на тех условиях, которые были указаны в извещении"</w:t>
      </w:r>
      <w:r>
        <w:rPr>
          <w:rStyle w:val="ac"/>
          <w:szCs w:val="28"/>
        </w:rPr>
        <w:footnoteReference w:id="3"/>
      </w:r>
    </w:p>
    <w:p w:rsidR="00253814" w:rsidRDefault="00253814" w:rsidP="00253814">
      <w:pPr>
        <w:spacing w:line="360" w:lineRule="auto"/>
        <w:ind w:firstLine="567"/>
        <w:rPr>
          <w:color w:val="000000"/>
          <w:szCs w:val="28"/>
        </w:rPr>
      </w:pPr>
      <w:r>
        <w:rPr>
          <w:szCs w:val="28"/>
        </w:rPr>
        <w:t xml:space="preserve"> </w:t>
      </w:r>
      <w:r w:rsidRPr="00253814">
        <w:rPr>
          <w:szCs w:val="28"/>
        </w:rPr>
        <w:t>В настоящее время условия осуществления преимущественного права покупки вытекают из ст. 250 ГК РФ</w:t>
      </w:r>
      <w:r>
        <w:rPr>
          <w:szCs w:val="28"/>
        </w:rPr>
        <w:t xml:space="preserve"> «</w:t>
      </w:r>
      <w:r w:rsidRPr="00253814">
        <w:rPr>
          <w:szCs w:val="28"/>
        </w:rPr>
        <w:t>Преимущественное право покупки</w:t>
      </w:r>
      <w:r>
        <w:rPr>
          <w:szCs w:val="28"/>
        </w:rPr>
        <w:t xml:space="preserve">». </w:t>
      </w:r>
      <w:r w:rsidRPr="00253814">
        <w:rPr>
          <w:color w:val="000000"/>
          <w:szCs w:val="28"/>
        </w:rPr>
        <w:t xml:space="preserve">Согласно указанной статье: </w:t>
      </w:r>
    </w:p>
    <w:p w:rsidR="00253814" w:rsidRPr="00253814" w:rsidRDefault="00253814" w:rsidP="00253814">
      <w:pPr>
        <w:spacing w:line="360" w:lineRule="auto"/>
        <w:ind w:firstLine="567"/>
        <w:rPr>
          <w:color w:val="000000"/>
          <w:szCs w:val="28"/>
        </w:rPr>
      </w:pPr>
      <w:r w:rsidRPr="00253814">
        <w:rPr>
          <w:color w:val="000000"/>
          <w:szCs w:val="28"/>
        </w:rPr>
        <w:t xml:space="preserve">1. </w:t>
      </w:r>
      <w:proofErr w:type="gramStart"/>
      <w:r w:rsidRPr="00253814">
        <w:rPr>
          <w:color w:val="000000"/>
          <w:szCs w:val="28"/>
        </w:rPr>
        <w:t>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w:t>
      </w:r>
      <w:proofErr w:type="gramEnd"/>
      <w:r w:rsidRPr="00253814">
        <w:rPr>
          <w:color w:val="000000"/>
          <w:szCs w:val="28"/>
        </w:rPr>
        <w:t xml:space="preserve"> помещения в </w:t>
      </w:r>
      <w:proofErr w:type="gramStart"/>
      <w:r w:rsidRPr="00253814">
        <w:rPr>
          <w:color w:val="000000"/>
          <w:szCs w:val="28"/>
        </w:rPr>
        <w:t>указанных</w:t>
      </w:r>
      <w:proofErr w:type="gramEnd"/>
      <w:r w:rsidRPr="00253814">
        <w:rPr>
          <w:color w:val="000000"/>
          <w:szCs w:val="28"/>
        </w:rPr>
        <w:t xml:space="preserve"> здании или сооружении.</w:t>
      </w:r>
    </w:p>
    <w:p w:rsidR="00253814" w:rsidRPr="00253814" w:rsidRDefault="00253814" w:rsidP="00253814">
      <w:pPr>
        <w:spacing w:line="360" w:lineRule="auto"/>
        <w:ind w:firstLine="567"/>
        <w:rPr>
          <w:color w:val="000000"/>
          <w:szCs w:val="28"/>
        </w:rPr>
      </w:pPr>
      <w:r w:rsidRPr="00253814">
        <w:rPr>
          <w:color w:val="000000"/>
          <w:szCs w:val="28"/>
        </w:rPr>
        <w:t>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статьи 255 настоящего Кодекса, и в иных случаях, предусмотренных законом.</w:t>
      </w:r>
    </w:p>
    <w:p w:rsidR="00253814" w:rsidRPr="00253814" w:rsidRDefault="00253814" w:rsidP="00253814">
      <w:pPr>
        <w:spacing w:line="360" w:lineRule="auto"/>
        <w:ind w:firstLine="567"/>
        <w:rPr>
          <w:color w:val="000000"/>
          <w:szCs w:val="28"/>
        </w:rPr>
      </w:pPr>
      <w:r w:rsidRPr="00253814">
        <w:rPr>
          <w:color w:val="000000"/>
          <w:szCs w:val="28"/>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253814" w:rsidRPr="00253814" w:rsidRDefault="00253814" w:rsidP="00253814">
      <w:pPr>
        <w:spacing w:line="360" w:lineRule="auto"/>
        <w:ind w:firstLine="567"/>
        <w:rPr>
          <w:color w:val="000000"/>
          <w:szCs w:val="28"/>
        </w:rPr>
      </w:pPr>
      <w:r w:rsidRPr="00253814">
        <w:rPr>
          <w:color w:val="000000"/>
          <w:szCs w:val="28"/>
        </w:rP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w:t>
      </w:r>
      <w:proofErr w:type="gramStart"/>
      <w:r w:rsidRPr="00253814">
        <w:rPr>
          <w:color w:val="000000"/>
          <w:szCs w:val="28"/>
        </w:rPr>
        <w:t>,</w:t>
      </w:r>
      <w:proofErr w:type="gramEnd"/>
      <w:r w:rsidRPr="00253814">
        <w:rPr>
          <w:color w:val="000000"/>
          <w:szCs w:val="28"/>
        </w:rPr>
        <w:t xml:space="preserve"> если все остальные участники долевой собственности в </w:t>
      </w:r>
      <w:r w:rsidRPr="00253814">
        <w:rPr>
          <w:color w:val="000000"/>
          <w:szCs w:val="28"/>
        </w:rPr>
        <w:lastRenderedPageBreak/>
        <w:t>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253814" w:rsidRPr="00253814" w:rsidRDefault="00253814" w:rsidP="00253814">
      <w:pPr>
        <w:spacing w:line="360" w:lineRule="auto"/>
        <w:ind w:firstLine="567"/>
        <w:rPr>
          <w:color w:val="000000"/>
          <w:szCs w:val="28"/>
        </w:rPr>
      </w:pPr>
      <w:r w:rsidRPr="00253814">
        <w:rPr>
          <w:color w:val="000000"/>
          <w:szCs w:val="28"/>
        </w:rP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253814" w:rsidRPr="00253814" w:rsidRDefault="00253814" w:rsidP="00253814">
      <w:pPr>
        <w:spacing w:line="360" w:lineRule="auto"/>
        <w:ind w:firstLine="567"/>
        <w:rPr>
          <w:color w:val="000000"/>
          <w:szCs w:val="28"/>
        </w:rPr>
      </w:pPr>
      <w:r w:rsidRPr="00253814">
        <w:rPr>
          <w:color w:val="000000"/>
          <w:szCs w:val="28"/>
        </w:rP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253814" w:rsidRPr="00253814" w:rsidRDefault="00253814" w:rsidP="00253814">
      <w:pPr>
        <w:spacing w:line="360" w:lineRule="auto"/>
        <w:ind w:firstLine="567"/>
        <w:rPr>
          <w:color w:val="000000"/>
          <w:szCs w:val="28"/>
        </w:rPr>
      </w:pPr>
      <w:r w:rsidRPr="00253814">
        <w:rPr>
          <w:color w:val="000000"/>
          <w:szCs w:val="28"/>
        </w:rPr>
        <w:t>4. Уступка преимущественного права покупки доли не допускается.</w:t>
      </w:r>
    </w:p>
    <w:p w:rsidR="006F4115" w:rsidRDefault="00253814" w:rsidP="00684EC7">
      <w:pPr>
        <w:spacing w:line="360" w:lineRule="auto"/>
        <w:ind w:firstLine="567"/>
        <w:rPr>
          <w:color w:val="000000"/>
          <w:szCs w:val="28"/>
        </w:rPr>
      </w:pPr>
      <w:r w:rsidRPr="00253814">
        <w:rPr>
          <w:color w:val="000000"/>
          <w:szCs w:val="28"/>
        </w:rPr>
        <w:t>5. Правила настоящей статьи применяются также при отчуждении доли по договору мены.</w:t>
      </w:r>
      <w:r>
        <w:rPr>
          <w:rStyle w:val="ac"/>
          <w:color w:val="000000"/>
          <w:szCs w:val="28"/>
        </w:rPr>
        <w:footnoteReference w:id="4"/>
      </w:r>
    </w:p>
    <w:p w:rsidR="005E61DB" w:rsidRDefault="005E61DB" w:rsidP="007C0465">
      <w:pPr>
        <w:spacing w:line="360" w:lineRule="auto"/>
        <w:ind w:firstLine="567"/>
        <w:rPr>
          <w:color w:val="000000"/>
          <w:szCs w:val="28"/>
        </w:rPr>
      </w:pPr>
      <w:r>
        <w:rPr>
          <w:color w:val="000000"/>
          <w:szCs w:val="28"/>
        </w:rPr>
        <w:t>С</w:t>
      </w:r>
      <w:r w:rsidRPr="005E61DB">
        <w:rPr>
          <w:color w:val="000000"/>
          <w:szCs w:val="28"/>
        </w:rPr>
        <w:t xml:space="preserve">фера действия этого института довольно широка: в гражданском обороте нередки случаи отчуждения долей в общей собственности или в ООО, а также акций в ЗАО, и каждый раз действие преимущественной покупки порождает ряд вопросов, в том числе связанных с нарушением этого права. Не вполне ясны границы преимущественного права. </w:t>
      </w:r>
      <w:r>
        <w:rPr>
          <w:rStyle w:val="ac"/>
          <w:color w:val="000000"/>
          <w:szCs w:val="28"/>
        </w:rPr>
        <w:footnoteReference w:id="5"/>
      </w:r>
    </w:p>
    <w:p w:rsidR="005973A9" w:rsidRDefault="00684EC7" w:rsidP="005973A9">
      <w:pPr>
        <w:spacing w:line="360" w:lineRule="auto"/>
        <w:ind w:firstLine="567"/>
        <w:rPr>
          <w:color w:val="000000"/>
          <w:szCs w:val="28"/>
        </w:rPr>
      </w:pPr>
      <w:r>
        <w:rPr>
          <w:color w:val="000000"/>
          <w:szCs w:val="28"/>
        </w:rPr>
        <w:t>В данном случае законодательством гарантируется возможность</w:t>
      </w:r>
      <w:r w:rsidR="004E0810">
        <w:rPr>
          <w:color w:val="000000"/>
          <w:szCs w:val="28"/>
        </w:rPr>
        <w:t>,</w:t>
      </w:r>
      <w:r>
        <w:rPr>
          <w:color w:val="000000"/>
          <w:szCs w:val="28"/>
        </w:rPr>
        <w:t xml:space="preserve"> защиты участникам</w:t>
      </w:r>
      <w:r w:rsidR="004E0810">
        <w:rPr>
          <w:color w:val="000000"/>
          <w:szCs w:val="28"/>
        </w:rPr>
        <w:t>и</w:t>
      </w:r>
      <w:r>
        <w:rPr>
          <w:color w:val="000000"/>
          <w:szCs w:val="28"/>
        </w:rPr>
        <w:t xml:space="preserve"> своих прав общей собственности от раздела имущества</w:t>
      </w:r>
      <w:r w:rsidR="004E0810">
        <w:rPr>
          <w:color w:val="000000"/>
          <w:szCs w:val="28"/>
        </w:rPr>
        <w:t>.</w:t>
      </w:r>
      <w:r>
        <w:rPr>
          <w:color w:val="000000"/>
          <w:szCs w:val="28"/>
        </w:rPr>
        <w:t xml:space="preserve"> </w:t>
      </w:r>
      <w:r w:rsidR="004E0810">
        <w:rPr>
          <w:color w:val="000000"/>
          <w:szCs w:val="28"/>
        </w:rPr>
        <w:t xml:space="preserve">Так же </w:t>
      </w:r>
      <w:r>
        <w:rPr>
          <w:color w:val="000000"/>
          <w:szCs w:val="28"/>
        </w:rPr>
        <w:t>стоит принять во внимание, что круг собственников замкнут, что служит определенным барьером на пути появления новых её участников.</w:t>
      </w:r>
    </w:p>
    <w:p w:rsidR="005459B4" w:rsidRPr="005459B4" w:rsidRDefault="005459B4" w:rsidP="005459B4">
      <w:pPr>
        <w:spacing w:line="360" w:lineRule="auto"/>
        <w:ind w:firstLine="567"/>
        <w:rPr>
          <w:color w:val="000000"/>
          <w:szCs w:val="28"/>
        </w:rPr>
      </w:pPr>
      <w:proofErr w:type="gramStart"/>
      <w:r>
        <w:rPr>
          <w:color w:val="000000"/>
          <w:szCs w:val="28"/>
        </w:rPr>
        <w:t>Например</w:t>
      </w:r>
      <w:proofErr w:type="gramEnd"/>
      <w:r>
        <w:rPr>
          <w:color w:val="000000"/>
          <w:szCs w:val="28"/>
        </w:rPr>
        <w:t xml:space="preserve"> в </w:t>
      </w:r>
      <w:r w:rsidRPr="005459B4">
        <w:rPr>
          <w:color w:val="000000"/>
          <w:szCs w:val="28"/>
        </w:rPr>
        <w:t>Определение СК по гражданским делам Верховного Суда РФ от 19 января 2016 г. N 89-КГ15-22</w:t>
      </w:r>
      <w:r>
        <w:rPr>
          <w:rStyle w:val="ac"/>
          <w:color w:val="000000"/>
          <w:szCs w:val="28"/>
        </w:rPr>
        <w:footnoteReference w:id="6"/>
      </w:r>
      <w:r w:rsidRPr="005459B4">
        <w:rPr>
          <w:color w:val="000000"/>
          <w:szCs w:val="28"/>
        </w:rPr>
        <w:t xml:space="preserve"> </w:t>
      </w:r>
      <w:r>
        <w:rPr>
          <w:color w:val="000000"/>
          <w:szCs w:val="28"/>
        </w:rPr>
        <w:t>с</w:t>
      </w:r>
      <w:r w:rsidRPr="005459B4">
        <w:rPr>
          <w:color w:val="000000"/>
          <w:szCs w:val="28"/>
        </w:rPr>
        <w:t xml:space="preserve">уд отменил апелляционное определение о переводе прав и обязанностей покупателя доли квартиры, поскольку при продаже доли в праве общей собственности постороннему </w:t>
      </w:r>
      <w:r w:rsidRPr="005459B4">
        <w:rPr>
          <w:color w:val="000000"/>
          <w:szCs w:val="28"/>
        </w:rPr>
        <w:lastRenderedPageBreak/>
        <w:t xml:space="preserve">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в </w:t>
      </w:r>
      <w:proofErr w:type="gramStart"/>
      <w:r w:rsidRPr="005459B4">
        <w:rPr>
          <w:color w:val="000000"/>
          <w:szCs w:val="28"/>
        </w:rPr>
        <w:t>связи</w:t>
      </w:r>
      <w:proofErr w:type="gramEnd"/>
      <w:r w:rsidRPr="005459B4">
        <w:rPr>
          <w:color w:val="000000"/>
          <w:szCs w:val="28"/>
        </w:rPr>
        <w:t xml:space="preserve"> с чем суд устанавливает наличие или отсутствие надлежащего извещения со стороны лица, желающего произвести отчуждение своей доли постороннему лицу, других участников долевой собственности и подтверждение их платежеспособности</w:t>
      </w:r>
    </w:p>
    <w:p w:rsidR="005973A9" w:rsidRDefault="005973A9" w:rsidP="00386BB2">
      <w:pPr>
        <w:spacing w:line="360" w:lineRule="auto"/>
        <w:rPr>
          <w:color w:val="000000"/>
          <w:szCs w:val="28"/>
        </w:rPr>
      </w:pPr>
      <w:r w:rsidRPr="005973A9">
        <w:rPr>
          <w:color w:val="000000"/>
          <w:szCs w:val="28"/>
        </w:rPr>
        <w:t xml:space="preserve">Если при продаже доли было нарушено преимущественное право </w:t>
      </w:r>
      <w:proofErr w:type="gramStart"/>
      <w:r w:rsidRPr="005973A9">
        <w:rPr>
          <w:color w:val="000000"/>
          <w:szCs w:val="28"/>
        </w:rPr>
        <w:t>покупки</w:t>
      </w:r>
      <w:proofErr w:type="gramEnd"/>
      <w:r w:rsidRPr="005973A9">
        <w:rPr>
          <w:color w:val="000000"/>
          <w:szCs w:val="28"/>
        </w:rPr>
        <w:t xml:space="preserve">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 Трехмесячный срок для предъявления соответствующего иска является пресекательным и не подлежит продлению или восстановлению даже в случае его пропуска по уважительным причинам. Не допускается уступка преи</w:t>
      </w:r>
      <w:r>
        <w:rPr>
          <w:color w:val="000000"/>
          <w:szCs w:val="28"/>
        </w:rPr>
        <w:t xml:space="preserve">мущественного права покупки доли, так </w:t>
      </w:r>
      <w:r w:rsidRPr="005973A9">
        <w:rPr>
          <w:color w:val="000000"/>
          <w:szCs w:val="28"/>
        </w:rPr>
        <w:t>как возможность уступки права по прямому указанию п. 1 ст. 382 ГК РФ относится л</w:t>
      </w:r>
      <w:r>
        <w:rPr>
          <w:color w:val="000000"/>
          <w:szCs w:val="28"/>
        </w:rPr>
        <w:t>ишь к обязательственным правам</w:t>
      </w:r>
      <w:r>
        <w:rPr>
          <w:rStyle w:val="ac"/>
          <w:color w:val="000000"/>
          <w:szCs w:val="28"/>
        </w:rPr>
        <w:footnoteReference w:id="7"/>
      </w:r>
    </w:p>
    <w:p w:rsidR="00183AC2" w:rsidRDefault="00233065" w:rsidP="005459B4">
      <w:pPr>
        <w:spacing w:line="360" w:lineRule="auto"/>
        <w:rPr>
          <w:color w:val="000000"/>
          <w:szCs w:val="28"/>
        </w:rPr>
      </w:pPr>
      <w:r>
        <w:rPr>
          <w:color w:val="000000"/>
          <w:szCs w:val="28"/>
        </w:rPr>
        <w:t>Однако</w:t>
      </w:r>
      <w:proofErr w:type="gramStart"/>
      <w:r w:rsidR="009C5AA8">
        <w:rPr>
          <w:color w:val="000000"/>
          <w:szCs w:val="28"/>
        </w:rPr>
        <w:t>,</w:t>
      </w:r>
      <w:proofErr w:type="gramEnd"/>
      <w:r w:rsidR="009C5AA8">
        <w:rPr>
          <w:color w:val="000000"/>
          <w:szCs w:val="28"/>
        </w:rPr>
        <w:t xml:space="preserve"> </w:t>
      </w:r>
      <w:r w:rsidRPr="00233065">
        <w:rPr>
          <w:color w:val="000000"/>
          <w:szCs w:val="28"/>
        </w:rPr>
        <w:t xml:space="preserve">если </w:t>
      </w:r>
      <w:r w:rsidR="00FD2D5F">
        <w:rPr>
          <w:color w:val="000000"/>
          <w:szCs w:val="28"/>
        </w:rPr>
        <w:t xml:space="preserve"> </w:t>
      </w:r>
      <w:r w:rsidRPr="00233065">
        <w:rPr>
          <w:color w:val="000000"/>
          <w:szCs w:val="28"/>
        </w:rPr>
        <w:t>участник долевой собственности продает свою долю не на тех условиях, о которых были</w:t>
      </w:r>
      <w:r>
        <w:rPr>
          <w:color w:val="000000"/>
          <w:szCs w:val="28"/>
        </w:rPr>
        <w:t xml:space="preserve"> ранее извещены остальные сособст</w:t>
      </w:r>
      <w:r w:rsidRPr="00233065">
        <w:rPr>
          <w:color w:val="000000"/>
          <w:szCs w:val="28"/>
        </w:rPr>
        <w:t>венники, а уже на других условиях</w:t>
      </w:r>
      <w:r>
        <w:rPr>
          <w:color w:val="000000"/>
          <w:szCs w:val="28"/>
        </w:rPr>
        <w:t xml:space="preserve">, то </w:t>
      </w:r>
      <w:r w:rsidRPr="00233065">
        <w:rPr>
          <w:color w:val="000000"/>
          <w:szCs w:val="28"/>
        </w:rPr>
        <w:t xml:space="preserve">такие действия являются нарушением преимущественного права покупки. </w:t>
      </w:r>
    </w:p>
    <w:p w:rsidR="0085738E" w:rsidRPr="002F63E6" w:rsidRDefault="0085738E" w:rsidP="005459B4">
      <w:pPr>
        <w:spacing w:line="360" w:lineRule="auto"/>
        <w:rPr>
          <w:color w:val="000000"/>
          <w:szCs w:val="28"/>
        </w:rPr>
      </w:pPr>
      <w:r>
        <w:rPr>
          <w:color w:val="000000"/>
          <w:szCs w:val="28"/>
        </w:rPr>
        <w:t xml:space="preserve">Как это произошло в </w:t>
      </w:r>
      <w:r>
        <w:t>Апелляционном</w:t>
      </w:r>
      <w:r w:rsidRPr="00870421">
        <w:t xml:space="preserve"> определение</w:t>
      </w:r>
      <w:r>
        <w:t xml:space="preserve"> № </w:t>
      </w:r>
      <w:r w:rsidRPr="0085738E">
        <w:t>33-33030/2017</w:t>
      </w:r>
      <w:r>
        <w:t xml:space="preserve"> от </w:t>
      </w:r>
      <w:r w:rsidRPr="0085738E">
        <w:t>30 октября 2017 года</w:t>
      </w:r>
      <w:r>
        <w:t xml:space="preserve">, </w:t>
      </w:r>
      <w:r w:rsidRPr="0085738E">
        <w:t>г. Красногорск Московской области</w:t>
      </w:r>
      <w:r>
        <w:rPr>
          <w:rStyle w:val="ac"/>
        </w:rPr>
        <w:footnoteReference w:id="8"/>
      </w:r>
      <w:r>
        <w:t>, где заключенный договор купли-продажи просили принять недействительным т</w:t>
      </w:r>
      <w:proofErr w:type="gramStart"/>
      <w:r>
        <w:t>.к</w:t>
      </w:r>
      <w:proofErr w:type="gramEnd"/>
      <w:r>
        <w:t xml:space="preserve">  доля одного из участников была продана</w:t>
      </w:r>
      <w:r w:rsidRPr="0085738E">
        <w:t xml:space="preserve"> по более низкой цене</w:t>
      </w:r>
      <w:r>
        <w:t xml:space="preserve"> третьему лицу</w:t>
      </w:r>
      <w:r w:rsidRPr="0085738E">
        <w:t xml:space="preserve">, чем </w:t>
      </w:r>
      <w:r>
        <w:t>было предложено ранее</w:t>
      </w:r>
      <w:r w:rsidRPr="0085738E">
        <w:t xml:space="preserve"> </w:t>
      </w:r>
      <w:r>
        <w:t>участнику долевой собственности, которое имеет преимущественное право покупки данной собственности.</w:t>
      </w:r>
    </w:p>
    <w:p w:rsidR="00E62F63" w:rsidRPr="00E62F63" w:rsidRDefault="00E62F63" w:rsidP="002F63E6">
      <w:pPr>
        <w:spacing w:line="360" w:lineRule="auto"/>
        <w:rPr>
          <w:color w:val="000000"/>
          <w:szCs w:val="28"/>
        </w:rPr>
      </w:pPr>
      <w:r w:rsidRPr="00E62F63">
        <w:rPr>
          <w:color w:val="000000"/>
          <w:szCs w:val="28"/>
        </w:rPr>
        <w:lastRenderedPageBreak/>
        <w:t>Необходимо отметить, что преимущественное право покупки распространяется только на случаи, когда доля продается постороннему лицу. Продажа доли участнику общей долевой собственности не дает преимущественного права другим участникам на приобретение такой доли.</w:t>
      </w:r>
    </w:p>
    <w:p w:rsidR="002F63E6" w:rsidRDefault="00E62F63" w:rsidP="00125E50">
      <w:pPr>
        <w:spacing w:line="360" w:lineRule="auto"/>
        <w:rPr>
          <w:color w:val="000000"/>
          <w:szCs w:val="28"/>
        </w:rPr>
      </w:pPr>
      <w:r w:rsidRPr="00E62F63">
        <w:rPr>
          <w:color w:val="000000"/>
          <w:szCs w:val="28"/>
        </w:rPr>
        <w:t>При изъявлении желания воспользоваться преимущественным правом покупки несколькими участниками общей долевой собственности продавец вправе решить, кому именно из них продать свою долю.</w:t>
      </w:r>
    </w:p>
    <w:p w:rsidR="00885FCA" w:rsidRDefault="005459B4" w:rsidP="00885FCA">
      <w:pPr>
        <w:spacing w:line="360" w:lineRule="auto"/>
        <w:rPr>
          <w:color w:val="000000"/>
          <w:szCs w:val="28"/>
        </w:rPr>
      </w:pPr>
      <w:r>
        <w:rPr>
          <w:color w:val="000000"/>
          <w:szCs w:val="28"/>
        </w:rPr>
        <w:t>П</w:t>
      </w:r>
      <w:r w:rsidR="00885FCA" w:rsidRPr="003428AC">
        <w:rPr>
          <w:color w:val="000000"/>
          <w:szCs w:val="28"/>
        </w:rPr>
        <w:t xml:space="preserve">ри продаже доли с нарушением преимущественного права покупки любой участник общества вправе требовать в судебном порядке перевода на себя прав и обязанностей покупателя. Такую же позицию по данному вопросу выразил и Президиум ВАС РФ в п. 7 Информационного письма от 21.12.2005 № </w:t>
      </w:r>
      <w:proofErr w:type="gramStart"/>
      <w:r w:rsidR="00885FCA" w:rsidRPr="003428AC">
        <w:rPr>
          <w:color w:val="000000"/>
          <w:szCs w:val="28"/>
        </w:rPr>
        <w:t>102</w:t>
      </w:r>
      <w:proofErr w:type="gramEnd"/>
      <w:r w:rsidR="00885FCA">
        <w:rPr>
          <w:color w:val="000000"/>
          <w:szCs w:val="28"/>
        </w:rPr>
        <w:t xml:space="preserve"> где прямо указано: </w:t>
      </w:r>
      <w:r w:rsidR="00885FCA" w:rsidRPr="003428AC">
        <w:rPr>
          <w:color w:val="000000"/>
          <w:szCs w:val="28"/>
        </w:rPr>
        <w:t>Преимущественное право покупки касается случаев купли-продажи и не распространяется на иные случаи отчуждения доли</w:t>
      </w:r>
      <w:r w:rsidR="00885FCA">
        <w:rPr>
          <w:rStyle w:val="ac"/>
          <w:color w:val="000000"/>
          <w:szCs w:val="28"/>
        </w:rPr>
        <w:footnoteReference w:id="9"/>
      </w:r>
    </w:p>
    <w:p w:rsidR="00093FA5" w:rsidRPr="00093FA5" w:rsidRDefault="00093FA5" w:rsidP="00093FA5">
      <w:pPr>
        <w:spacing w:line="360" w:lineRule="auto"/>
        <w:rPr>
          <w:color w:val="000000"/>
          <w:szCs w:val="28"/>
        </w:rPr>
      </w:pPr>
      <w:r>
        <w:rPr>
          <w:color w:val="000000"/>
          <w:szCs w:val="28"/>
        </w:rPr>
        <w:t>Есть и иная позиция</w:t>
      </w:r>
      <w:r w:rsidRPr="00093FA5">
        <w:rPr>
          <w:color w:val="000000"/>
          <w:szCs w:val="28"/>
        </w:rPr>
        <w:t xml:space="preserve"> судов, в которой правило о преимущественном праве покупки может применяться к спорным отношениям, квалифицированным не как отношения купли-продажи.</w:t>
      </w:r>
      <w:r>
        <w:rPr>
          <w:color w:val="000000"/>
          <w:szCs w:val="28"/>
        </w:rPr>
        <w:t xml:space="preserve"> В Определение</w:t>
      </w:r>
      <w:r w:rsidRPr="00093FA5">
        <w:rPr>
          <w:color w:val="000000"/>
          <w:szCs w:val="28"/>
        </w:rPr>
        <w:t xml:space="preserve"> Верховного Суда РФ от 28.01.2014 № 67-КГ13-14</w:t>
      </w:r>
      <w:r>
        <w:rPr>
          <w:rStyle w:val="ac"/>
          <w:color w:val="000000"/>
          <w:szCs w:val="28"/>
        </w:rPr>
        <w:footnoteReference w:id="10"/>
      </w:r>
      <w:r>
        <w:rPr>
          <w:color w:val="000000"/>
          <w:szCs w:val="28"/>
        </w:rPr>
        <w:t xml:space="preserve"> </w:t>
      </w:r>
      <w:r w:rsidRPr="00093FA5">
        <w:rPr>
          <w:color w:val="000000"/>
          <w:szCs w:val="28"/>
        </w:rPr>
        <w:t xml:space="preserve">суд первой инстанции утвердил мировое соглашение, в </w:t>
      </w:r>
      <w:proofErr w:type="gramStart"/>
      <w:r w:rsidRPr="00093FA5">
        <w:rPr>
          <w:color w:val="000000"/>
          <w:szCs w:val="28"/>
        </w:rPr>
        <w:t>соответствии</w:t>
      </w:r>
      <w:proofErr w:type="gramEnd"/>
      <w:r w:rsidRPr="00093FA5">
        <w:rPr>
          <w:color w:val="000000"/>
          <w:szCs w:val="28"/>
        </w:rPr>
        <w:t xml:space="preserve"> с условиями которого ответчик в качестве оплаты задолженности передает (уступает) истцу долю в праве общей долевой собственности на нежилое помещение - здание. Заявитель по жалобе требовал отмены судебного акта, утвердившего мировое соглашение, ссылаясь на нарушение своих прав по ст. 250 ГК РФ.</w:t>
      </w:r>
    </w:p>
    <w:p w:rsidR="00093FA5" w:rsidRPr="00885FCA" w:rsidRDefault="00093FA5" w:rsidP="00093FA5">
      <w:pPr>
        <w:spacing w:line="360" w:lineRule="auto"/>
        <w:rPr>
          <w:color w:val="000000"/>
          <w:szCs w:val="28"/>
        </w:rPr>
      </w:pPr>
      <w:proofErr w:type="gramStart"/>
      <w:r w:rsidRPr="00093FA5">
        <w:rPr>
          <w:color w:val="000000"/>
          <w:szCs w:val="28"/>
        </w:rPr>
        <w:t xml:space="preserve">Верховный Суд РФ указал, что в силу п. 2 ст. 246, п. п. 1, 2 ст. 250 ГК РФ распоряжение участником долевой собственности своей долей, в том числе и способом, приведенным в утвержденном судом мировом соглашении, само по себе не противоречит закону, если не нарушаются права других </w:t>
      </w:r>
      <w:r w:rsidRPr="00093FA5">
        <w:rPr>
          <w:color w:val="000000"/>
          <w:szCs w:val="28"/>
        </w:rPr>
        <w:lastRenderedPageBreak/>
        <w:t>участников долевой собственности на преимущественное приобретение этой доли.</w:t>
      </w:r>
      <w:proofErr w:type="gramEnd"/>
    </w:p>
    <w:p w:rsidR="00125E50" w:rsidRDefault="00093FA5" w:rsidP="00125E50">
      <w:pPr>
        <w:spacing w:line="360" w:lineRule="auto"/>
        <w:rPr>
          <w:color w:val="000000"/>
          <w:szCs w:val="28"/>
          <w:shd w:val="clear" w:color="auto" w:fill="FFFFFF"/>
        </w:rPr>
      </w:pPr>
      <w:r>
        <w:rPr>
          <w:color w:val="000000"/>
          <w:szCs w:val="28"/>
          <w:shd w:val="clear" w:color="auto" w:fill="FFFFFF"/>
        </w:rPr>
        <w:t>Так же стоит разобрать вопрос</w:t>
      </w:r>
      <w:r w:rsidR="00125E50" w:rsidRPr="00125E50">
        <w:rPr>
          <w:color w:val="000000"/>
          <w:szCs w:val="28"/>
          <w:shd w:val="clear" w:color="auto" w:fill="FFFFFF"/>
        </w:rPr>
        <w:t>: каковы будут последствия нарушения права преимущественной покупки, установленного договором? Есть ли основания для применения механизма ст. 250 ГК РФ?</w:t>
      </w:r>
    </w:p>
    <w:p w:rsidR="00125E50" w:rsidRDefault="00125E50" w:rsidP="00125E50">
      <w:pPr>
        <w:spacing w:line="360" w:lineRule="auto"/>
        <w:rPr>
          <w:color w:val="000000"/>
          <w:szCs w:val="28"/>
          <w:shd w:val="clear" w:color="auto" w:fill="FFFFFF"/>
        </w:rPr>
      </w:pPr>
      <w:r>
        <w:rPr>
          <w:color w:val="000000"/>
          <w:szCs w:val="28"/>
          <w:shd w:val="clear" w:color="auto" w:fill="FFFFFF"/>
        </w:rPr>
        <w:t>Е</w:t>
      </w:r>
      <w:r w:rsidRPr="00125E50">
        <w:rPr>
          <w:color w:val="000000"/>
          <w:szCs w:val="28"/>
          <w:shd w:val="clear" w:color="auto" w:fill="FFFFFF"/>
        </w:rPr>
        <w:t>сли в договоре, которым устанавливается привилегия, прямо не указано, в чем она состоит, соответствующее соглашение следует признать незаключенным, но не применять к нему норму ст. 250 ГК РФ либо соответствующие корпоративные нормы.</w:t>
      </w:r>
      <w:r>
        <w:rPr>
          <w:color w:val="000000"/>
          <w:szCs w:val="28"/>
          <w:shd w:val="clear" w:color="auto" w:fill="FFFFFF"/>
        </w:rPr>
        <w:t xml:space="preserve"> Даже если </w:t>
      </w:r>
      <w:r w:rsidRPr="00125E50">
        <w:rPr>
          <w:color w:val="000000"/>
          <w:szCs w:val="28"/>
          <w:shd w:val="clear" w:color="auto" w:fill="FFFFFF"/>
        </w:rPr>
        <w:t>указан механизм ст. 250, он может быть применен только с определенными ограничениями. Дело в том, что сам механизм, как уже говорилось, направлен против третьего лица. Когда третье лицо, скажем, приобретает акции в ЗАО или долю в ООО, оно понимает, что в хозяйственном обществе существует механизм права преимущественной покупки и, таким образом, в сделку о приобретении акций закрытого акционерного общества или доли в обществе с ограниченной ответственностью включается подразумеваемое условие о возможности перевода прав и обязанностей по договору по требованию лица, право которого нарушено.</w:t>
      </w:r>
      <w:r>
        <w:rPr>
          <w:color w:val="000000"/>
          <w:szCs w:val="28"/>
          <w:shd w:val="clear" w:color="auto" w:fill="FFFFFF"/>
        </w:rPr>
        <w:t xml:space="preserve"> </w:t>
      </w:r>
    </w:p>
    <w:p w:rsidR="00FD2D5F" w:rsidRDefault="00125E50" w:rsidP="00125E50">
      <w:pPr>
        <w:spacing w:line="360" w:lineRule="auto"/>
        <w:rPr>
          <w:color w:val="000000"/>
          <w:szCs w:val="28"/>
          <w:shd w:val="clear" w:color="auto" w:fill="FFFFFF"/>
        </w:rPr>
      </w:pPr>
      <w:r w:rsidRPr="00125E50">
        <w:rPr>
          <w:color w:val="000000"/>
          <w:szCs w:val="28"/>
          <w:shd w:val="clear" w:color="auto" w:fill="FFFFFF"/>
        </w:rPr>
        <w:t>В качестве примера можно привести</w:t>
      </w:r>
      <w:r>
        <w:rPr>
          <w:color w:val="000000"/>
          <w:szCs w:val="28"/>
          <w:shd w:val="clear" w:color="auto" w:fill="FFFFFF"/>
        </w:rPr>
        <w:t xml:space="preserve"> </w:t>
      </w:r>
      <w:r w:rsidRPr="00125E50">
        <w:rPr>
          <w:color w:val="000000"/>
          <w:szCs w:val="28"/>
          <w:shd w:val="clear" w:color="auto" w:fill="FFFFFF"/>
        </w:rPr>
        <w:t>Постановление ФАС Мо</w:t>
      </w:r>
      <w:r w:rsidR="000A3914">
        <w:rPr>
          <w:color w:val="000000"/>
          <w:szCs w:val="28"/>
          <w:shd w:val="clear" w:color="auto" w:fill="FFFFFF"/>
        </w:rPr>
        <w:t>сковского округа от 24.09.2003</w:t>
      </w:r>
      <w:r w:rsidRPr="00125E50">
        <w:rPr>
          <w:color w:val="000000"/>
          <w:szCs w:val="28"/>
          <w:shd w:val="clear" w:color="auto" w:fill="FFFFFF"/>
        </w:rPr>
        <w:t xml:space="preserve"> КГ-А41/6984-03</w:t>
      </w:r>
      <w:r>
        <w:rPr>
          <w:rStyle w:val="ac"/>
          <w:color w:val="000000"/>
          <w:szCs w:val="28"/>
          <w:shd w:val="clear" w:color="auto" w:fill="FFFFFF"/>
        </w:rPr>
        <w:footnoteReference w:id="11"/>
      </w:r>
      <w:r>
        <w:rPr>
          <w:color w:val="000000"/>
          <w:szCs w:val="28"/>
          <w:shd w:val="clear" w:color="auto" w:fill="FFFFFF"/>
        </w:rPr>
        <w:t>, где с</w:t>
      </w:r>
      <w:r w:rsidRPr="00125E50">
        <w:rPr>
          <w:color w:val="000000"/>
          <w:szCs w:val="28"/>
          <w:shd w:val="clear" w:color="auto" w:fill="FFFFFF"/>
        </w:rPr>
        <w:t>уд правомерно отказал в удовлетворении исковых требований акционерного общества о переводе на него прав и обязанностей покупателя по договору купли-продажи недвижимости, т.к. свидетельством о государственной регистрации прав на недвижимое имущество не установлено обременений права собственности на данный объект</w:t>
      </w:r>
      <w:r w:rsidR="00827F49">
        <w:rPr>
          <w:color w:val="000000"/>
          <w:szCs w:val="28"/>
          <w:shd w:val="clear" w:color="auto" w:fill="FFFFFF"/>
        </w:rPr>
        <w:t>.</w:t>
      </w:r>
    </w:p>
    <w:p w:rsidR="00386BB2" w:rsidRDefault="003C4CE7" w:rsidP="003C4CE7">
      <w:pPr>
        <w:spacing w:line="360" w:lineRule="auto"/>
        <w:rPr>
          <w:color w:val="000000"/>
          <w:szCs w:val="28"/>
          <w:shd w:val="clear" w:color="auto" w:fill="FFFFFF"/>
        </w:rPr>
      </w:pPr>
      <w:r w:rsidRPr="003C4CE7">
        <w:rPr>
          <w:color w:val="000000"/>
          <w:szCs w:val="28"/>
          <w:shd w:val="clear" w:color="auto" w:fill="FFFFFF"/>
        </w:rPr>
        <w:t xml:space="preserve">В правоприменительной практике сложилась позиция, в соответствии с которой субъективное право третьего лица возникает в момент выражения им своего намерения воспользоваться правом по договору, заключенному в </w:t>
      </w:r>
      <w:r w:rsidRPr="003C4CE7">
        <w:rPr>
          <w:color w:val="000000"/>
          <w:szCs w:val="28"/>
          <w:shd w:val="clear" w:color="auto" w:fill="FFFFFF"/>
        </w:rPr>
        <w:lastRenderedPageBreak/>
        <w:t>его пользу. В то же время, договор в пользу третьего лица не является условной сделкой, в которой отлагательным условием является выражение третьим лицом своего намерения воспользоваться правом</w:t>
      </w:r>
      <w:r>
        <w:rPr>
          <w:rStyle w:val="ac"/>
          <w:color w:val="000000"/>
          <w:szCs w:val="28"/>
          <w:shd w:val="clear" w:color="auto" w:fill="FFFFFF"/>
        </w:rPr>
        <w:footnoteReference w:id="12"/>
      </w:r>
    </w:p>
    <w:p w:rsidR="000A3914" w:rsidRDefault="000A3914" w:rsidP="003C4CE7">
      <w:pPr>
        <w:spacing w:line="360" w:lineRule="auto"/>
        <w:rPr>
          <w:color w:val="000000"/>
          <w:szCs w:val="28"/>
          <w:shd w:val="clear" w:color="auto" w:fill="FFFFFF"/>
        </w:rPr>
      </w:pPr>
    </w:p>
    <w:p w:rsidR="00885FCA" w:rsidRPr="003C4CE7" w:rsidRDefault="00885FCA" w:rsidP="003C4CE7">
      <w:pPr>
        <w:spacing w:line="360" w:lineRule="auto"/>
        <w:rPr>
          <w:color w:val="000000"/>
          <w:szCs w:val="28"/>
          <w:shd w:val="clear" w:color="auto" w:fill="FFFFFF"/>
        </w:rPr>
      </w:pPr>
    </w:p>
    <w:p w:rsidR="005459B4" w:rsidRDefault="005459B4"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85738E" w:rsidRDefault="0085738E" w:rsidP="00406046">
      <w:pPr>
        <w:spacing w:line="360" w:lineRule="auto"/>
        <w:ind w:firstLine="0"/>
        <w:rPr>
          <w:szCs w:val="28"/>
        </w:rPr>
      </w:pPr>
    </w:p>
    <w:p w:rsidR="00406046" w:rsidRDefault="00406046" w:rsidP="00406046">
      <w:pPr>
        <w:spacing w:line="360" w:lineRule="auto"/>
        <w:ind w:firstLine="0"/>
        <w:rPr>
          <w:szCs w:val="28"/>
        </w:rPr>
      </w:pPr>
      <w:r>
        <w:rPr>
          <w:szCs w:val="28"/>
        </w:rPr>
        <w:lastRenderedPageBreak/>
        <w:t>§2</w:t>
      </w:r>
      <w:r w:rsidR="00ED3997" w:rsidRPr="002C6209">
        <w:rPr>
          <w:szCs w:val="28"/>
        </w:rPr>
        <w:t xml:space="preserve">. </w:t>
      </w:r>
      <w:r>
        <w:rPr>
          <w:szCs w:val="28"/>
        </w:rPr>
        <w:t>Проблематика</w:t>
      </w:r>
      <w:r w:rsidR="00E62F63">
        <w:rPr>
          <w:szCs w:val="28"/>
        </w:rPr>
        <w:t xml:space="preserve"> </w:t>
      </w:r>
      <w:r w:rsidR="00FD2D5F">
        <w:rPr>
          <w:szCs w:val="28"/>
        </w:rPr>
        <w:t>применения</w:t>
      </w:r>
      <w:r>
        <w:rPr>
          <w:szCs w:val="28"/>
        </w:rPr>
        <w:t xml:space="preserve"> преимущественного права покупки</w:t>
      </w:r>
      <w:r w:rsidR="00FD2D5F">
        <w:rPr>
          <w:szCs w:val="28"/>
        </w:rPr>
        <w:t xml:space="preserve"> на примере судебной практики</w:t>
      </w:r>
    </w:p>
    <w:p w:rsidR="00406046" w:rsidRDefault="00406046" w:rsidP="00406046">
      <w:pPr>
        <w:spacing w:line="360" w:lineRule="auto"/>
        <w:ind w:firstLine="567"/>
        <w:rPr>
          <w:szCs w:val="28"/>
        </w:rPr>
      </w:pPr>
      <w:r>
        <w:rPr>
          <w:szCs w:val="28"/>
        </w:rPr>
        <w:t xml:space="preserve">Анализ </w:t>
      </w:r>
      <w:r w:rsidRPr="00C83B60">
        <w:rPr>
          <w:szCs w:val="28"/>
        </w:rPr>
        <w:t>отечественной судебной практики по разрешению споров о преимущественном праве покупки</w:t>
      </w:r>
      <w:r>
        <w:rPr>
          <w:szCs w:val="28"/>
        </w:rPr>
        <w:t>, дал противоречивые данные. З</w:t>
      </w:r>
      <w:r w:rsidRPr="00C83B60">
        <w:rPr>
          <w:szCs w:val="28"/>
        </w:rPr>
        <w:t xml:space="preserve">акрепленная нынешним российским законодательством конструкция права преимущественной покупки стала </w:t>
      </w:r>
      <w:r>
        <w:rPr>
          <w:szCs w:val="28"/>
        </w:rPr>
        <w:t xml:space="preserve">несоответствующей </w:t>
      </w:r>
      <w:r w:rsidRPr="00C83B60">
        <w:rPr>
          <w:szCs w:val="28"/>
        </w:rPr>
        <w:t xml:space="preserve">уровню развития имущественных отношений, в </w:t>
      </w:r>
      <w:proofErr w:type="gramStart"/>
      <w:r w:rsidRPr="00C83B60">
        <w:rPr>
          <w:szCs w:val="28"/>
        </w:rPr>
        <w:t>связи</w:t>
      </w:r>
      <w:proofErr w:type="gramEnd"/>
      <w:r w:rsidRPr="00C83B60">
        <w:rPr>
          <w:szCs w:val="28"/>
        </w:rPr>
        <w:t xml:space="preserve"> с чем она требует совершенствования</w:t>
      </w:r>
      <w:r>
        <w:rPr>
          <w:szCs w:val="28"/>
        </w:rPr>
        <w:t>. Процедура осуществления преимущественного права покупки в действительности сопряжена с целым рядом спорных и иногда неразрешимых вопросов</w:t>
      </w:r>
      <w:r w:rsidR="00E62F63">
        <w:rPr>
          <w:szCs w:val="28"/>
        </w:rPr>
        <w:t xml:space="preserve">. </w:t>
      </w:r>
    </w:p>
    <w:p w:rsidR="00D57FA7" w:rsidRDefault="00BF2565" w:rsidP="0085738E">
      <w:pPr>
        <w:spacing w:line="360" w:lineRule="auto"/>
        <w:rPr>
          <w:color w:val="000000"/>
          <w:szCs w:val="28"/>
        </w:rPr>
      </w:pPr>
      <w:r>
        <w:rPr>
          <w:szCs w:val="28"/>
        </w:rPr>
        <w:t xml:space="preserve">Так, например в </w:t>
      </w:r>
      <w:r w:rsidR="005D57F6">
        <w:rPr>
          <w:szCs w:val="28"/>
        </w:rPr>
        <w:t>Апелляционном</w:t>
      </w:r>
      <w:r w:rsidR="005D57F6" w:rsidRPr="005D57F6">
        <w:rPr>
          <w:szCs w:val="28"/>
        </w:rPr>
        <w:t xml:space="preserve"> определение СК по гражданским делам Пермского краевого суда от 23 июня 2014 г. по делу N 33-5364</w:t>
      </w:r>
      <w:r w:rsidR="00BC4E2F">
        <w:rPr>
          <w:rStyle w:val="ac"/>
          <w:szCs w:val="28"/>
        </w:rPr>
        <w:footnoteReference w:id="13"/>
      </w:r>
      <w:r w:rsidR="005D57F6">
        <w:rPr>
          <w:szCs w:val="28"/>
        </w:rPr>
        <w:t xml:space="preserve"> </w:t>
      </w:r>
      <w:r w:rsidR="00C83BDE">
        <w:rPr>
          <w:szCs w:val="28"/>
        </w:rPr>
        <w:t xml:space="preserve">произошло </w:t>
      </w:r>
      <w:r w:rsidR="00C83BDE" w:rsidRPr="00F42E92">
        <w:rPr>
          <w:color w:val="000000"/>
          <w:szCs w:val="28"/>
        </w:rPr>
        <w:t>нар</w:t>
      </w:r>
      <w:r w:rsidR="00C83BDE">
        <w:rPr>
          <w:color w:val="000000"/>
          <w:szCs w:val="28"/>
        </w:rPr>
        <w:t>ушение</w:t>
      </w:r>
      <w:r w:rsidR="00C83BDE" w:rsidRPr="00F42E92">
        <w:rPr>
          <w:color w:val="000000"/>
          <w:szCs w:val="28"/>
        </w:rPr>
        <w:t xml:space="preserve"> права преимущественной покупки сособственников лицом, которое произвело отчуждение принадлежащей ему доли в праве общей собственности на недвижимое имущество, любой из этих сособственников вправе требовать в судебном порядке перевода на него прав и обязанностей приобретателя доли в праве общей собственности на имущество.</w:t>
      </w:r>
      <w:r w:rsidR="00C83BDE">
        <w:rPr>
          <w:color w:val="000000"/>
          <w:szCs w:val="28"/>
        </w:rPr>
        <w:t xml:space="preserve"> </w:t>
      </w:r>
      <w:proofErr w:type="gramStart"/>
      <w:r w:rsidR="00183AC2">
        <w:rPr>
          <w:color w:val="000000"/>
          <w:szCs w:val="28"/>
        </w:rPr>
        <w:t>Такую же ситуацию можно заметить в О</w:t>
      </w:r>
      <w:r w:rsidR="00183AC2" w:rsidRPr="00183AC2">
        <w:rPr>
          <w:color w:val="000000"/>
          <w:szCs w:val="28"/>
        </w:rPr>
        <w:t>пределение СК по гражданским делам Верховного Суда РФ от 22 июня 2004 г. N 5-B04-68</w:t>
      </w:r>
      <w:r w:rsidR="00183AC2">
        <w:rPr>
          <w:rStyle w:val="ac"/>
          <w:color w:val="000000"/>
          <w:szCs w:val="28"/>
        </w:rPr>
        <w:footnoteReference w:id="14"/>
      </w:r>
      <w:r w:rsidR="005459B4">
        <w:rPr>
          <w:color w:val="000000"/>
          <w:szCs w:val="28"/>
        </w:rPr>
        <w:t xml:space="preserve">, где суд </w:t>
      </w:r>
      <w:r w:rsidR="005459B4" w:rsidRPr="005459B4">
        <w:rPr>
          <w:color w:val="000000"/>
          <w:szCs w:val="28"/>
        </w:rPr>
        <w:t xml:space="preserve"> удовлетворил требование истицы о переводе на нее прав и обязанностей по договору купли-продажи комнаты в коммунальной квартире, поскольку объектом права собственности на жилые помещения признается квартира (а не комната), которая находится в долевой собственности всех жильцов, а</w:t>
      </w:r>
      <w:proofErr w:type="gramEnd"/>
      <w:r w:rsidR="005459B4" w:rsidRPr="005459B4">
        <w:rPr>
          <w:color w:val="000000"/>
          <w:szCs w:val="28"/>
        </w:rPr>
        <w:t xml:space="preserve"> значит, необходимо соблюдать правило о преимущественном праве покупки</w:t>
      </w:r>
      <w:r w:rsidR="0085738E">
        <w:rPr>
          <w:color w:val="000000"/>
          <w:szCs w:val="28"/>
        </w:rPr>
        <w:t>.</w:t>
      </w:r>
    </w:p>
    <w:p w:rsidR="0085738E" w:rsidRDefault="00D57FA7" w:rsidP="00BC4E2F">
      <w:pPr>
        <w:spacing w:line="360" w:lineRule="auto"/>
        <w:rPr>
          <w:color w:val="000000"/>
          <w:szCs w:val="28"/>
        </w:rPr>
      </w:pPr>
      <w:r w:rsidRPr="00D57FA7">
        <w:rPr>
          <w:color w:val="000000"/>
          <w:szCs w:val="28"/>
        </w:rPr>
        <w:t xml:space="preserve">Анализируя преимущественное право покупки (ст. 250 ГК РФ), К.И. </w:t>
      </w:r>
      <w:proofErr w:type="spellStart"/>
      <w:r w:rsidRPr="00D57FA7">
        <w:rPr>
          <w:color w:val="000000"/>
          <w:szCs w:val="28"/>
        </w:rPr>
        <w:t>Скловский</w:t>
      </w:r>
      <w:proofErr w:type="spellEnd"/>
      <w:r w:rsidRPr="00D57FA7">
        <w:rPr>
          <w:color w:val="000000"/>
          <w:szCs w:val="28"/>
        </w:rPr>
        <w:t xml:space="preserve"> отмечает, что речь в действительности идет о правах особого рода, и характеризует положение участников отношений, связанных с </w:t>
      </w:r>
      <w:r w:rsidRPr="00D57FA7">
        <w:rPr>
          <w:color w:val="000000"/>
          <w:szCs w:val="28"/>
        </w:rPr>
        <w:lastRenderedPageBreak/>
        <w:t>преимущественным правом покупки, с позиций к</w:t>
      </w:r>
      <w:r>
        <w:rPr>
          <w:color w:val="000000"/>
          <w:szCs w:val="28"/>
        </w:rPr>
        <w:t>атегории "</w:t>
      </w:r>
      <w:proofErr w:type="spellStart"/>
      <w:r>
        <w:rPr>
          <w:color w:val="000000"/>
          <w:szCs w:val="28"/>
        </w:rPr>
        <w:t>секундарных</w:t>
      </w:r>
      <w:proofErr w:type="spellEnd"/>
      <w:r>
        <w:rPr>
          <w:color w:val="000000"/>
          <w:szCs w:val="28"/>
        </w:rPr>
        <w:t xml:space="preserve"> прав"</w:t>
      </w:r>
      <w:r>
        <w:rPr>
          <w:rStyle w:val="ac"/>
          <w:color w:val="000000"/>
          <w:szCs w:val="28"/>
        </w:rPr>
        <w:footnoteReference w:id="15"/>
      </w:r>
      <w:r w:rsidRPr="00D57FA7">
        <w:rPr>
          <w:color w:val="000000"/>
          <w:szCs w:val="28"/>
        </w:rPr>
        <w:t xml:space="preserve">. </w:t>
      </w:r>
    </w:p>
    <w:p w:rsidR="00D57FA7" w:rsidRDefault="00D57FA7" w:rsidP="00BC4E2F">
      <w:pPr>
        <w:spacing w:line="360" w:lineRule="auto"/>
        <w:rPr>
          <w:color w:val="000000"/>
          <w:szCs w:val="28"/>
        </w:rPr>
      </w:pPr>
      <w:r w:rsidRPr="00D57FA7">
        <w:rPr>
          <w:color w:val="000000"/>
          <w:szCs w:val="28"/>
        </w:rPr>
        <w:t xml:space="preserve">Смысл так называемых </w:t>
      </w:r>
      <w:proofErr w:type="spellStart"/>
      <w:r w:rsidRPr="00D57FA7">
        <w:rPr>
          <w:color w:val="000000"/>
          <w:szCs w:val="28"/>
        </w:rPr>
        <w:t>секундарных</w:t>
      </w:r>
      <w:proofErr w:type="spellEnd"/>
      <w:r w:rsidRPr="00D57FA7">
        <w:rPr>
          <w:color w:val="000000"/>
          <w:szCs w:val="28"/>
        </w:rPr>
        <w:t xml:space="preserve"> прав, теория которых была разработана еще М.М. </w:t>
      </w:r>
      <w:proofErr w:type="spellStart"/>
      <w:r w:rsidRPr="00D57FA7">
        <w:rPr>
          <w:color w:val="000000"/>
          <w:szCs w:val="28"/>
        </w:rPr>
        <w:t>Агарковым</w:t>
      </w:r>
      <w:proofErr w:type="spellEnd"/>
      <w:r w:rsidRPr="00D57FA7">
        <w:rPr>
          <w:color w:val="000000"/>
          <w:szCs w:val="28"/>
        </w:rPr>
        <w:t xml:space="preserve">, состоит в том, что в отличие от общей для гражданского права конструкции "право - корреспондирующая ему обязанность", в данном случае, "...праву одной стороны соответствует не обязанность другой стороны, а только </w:t>
      </w:r>
      <w:r>
        <w:rPr>
          <w:color w:val="000000"/>
          <w:szCs w:val="28"/>
        </w:rPr>
        <w:t>связ</w:t>
      </w:r>
      <w:r w:rsidR="0085738E">
        <w:rPr>
          <w:color w:val="000000"/>
          <w:szCs w:val="28"/>
        </w:rPr>
        <w:t>анность ее этим правом"</w:t>
      </w:r>
      <w:r w:rsidRPr="00D57FA7">
        <w:rPr>
          <w:color w:val="000000"/>
          <w:szCs w:val="28"/>
        </w:rPr>
        <w:t xml:space="preserve">. Так, отмечал М.М. </w:t>
      </w:r>
      <w:proofErr w:type="spellStart"/>
      <w:r w:rsidRPr="00D57FA7">
        <w:rPr>
          <w:color w:val="000000"/>
          <w:szCs w:val="28"/>
        </w:rPr>
        <w:t>Агарков</w:t>
      </w:r>
      <w:proofErr w:type="spellEnd"/>
      <w:r w:rsidRPr="00D57FA7">
        <w:rPr>
          <w:color w:val="000000"/>
          <w:szCs w:val="28"/>
        </w:rPr>
        <w:t xml:space="preserve">, "...если кредитор в альтернативном обязательстве имеет право выбора, то этому праву не соответствует какая-либо обязанность должника, а лишь его связанность выбором кредитора. Обязанность должника: соответствует не праву выбора кредитора, а его </w:t>
      </w:r>
      <w:r>
        <w:rPr>
          <w:color w:val="000000"/>
          <w:szCs w:val="28"/>
        </w:rPr>
        <w:t xml:space="preserve">праву </w:t>
      </w:r>
      <w:r w:rsidR="0085738E">
        <w:rPr>
          <w:color w:val="000000"/>
          <w:szCs w:val="28"/>
        </w:rPr>
        <w:t>требовать исполнения"</w:t>
      </w:r>
      <w:r w:rsidRPr="00D57FA7">
        <w:rPr>
          <w:color w:val="000000"/>
          <w:szCs w:val="28"/>
        </w:rPr>
        <w:t xml:space="preserve">. Такие </w:t>
      </w:r>
      <w:proofErr w:type="spellStart"/>
      <w:r w:rsidRPr="00D57FA7">
        <w:rPr>
          <w:color w:val="000000"/>
          <w:szCs w:val="28"/>
        </w:rPr>
        <w:t>секундарные</w:t>
      </w:r>
      <w:proofErr w:type="spellEnd"/>
      <w:r w:rsidRPr="00D57FA7">
        <w:rPr>
          <w:color w:val="000000"/>
          <w:szCs w:val="28"/>
        </w:rPr>
        <w:t xml:space="preserve"> права представляют собой особые правомочия и выступают в качестве основы для приобре</w:t>
      </w:r>
      <w:r>
        <w:rPr>
          <w:color w:val="000000"/>
          <w:szCs w:val="28"/>
        </w:rPr>
        <w:t>тения других, субъективных прав</w:t>
      </w:r>
      <w:r>
        <w:rPr>
          <w:rStyle w:val="ac"/>
          <w:color w:val="000000"/>
          <w:szCs w:val="28"/>
        </w:rPr>
        <w:footnoteReference w:id="16"/>
      </w:r>
    </w:p>
    <w:p w:rsidR="0085738E" w:rsidRDefault="0085738E" w:rsidP="00BC4E2F">
      <w:pPr>
        <w:spacing w:line="360" w:lineRule="auto"/>
        <w:rPr>
          <w:color w:val="000000"/>
          <w:szCs w:val="28"/>
        </w:rPr>
      </w:pPr>
      <w:r w:rsidRPr="0085738E">
        <w:rPr>
          <w:color w:val="000000"/>
          <w:szCs w:val="28"/>
        </w:rPr>
        <w:t xml:space="preserve">Все изложенное позволяет утверждать, что отправной точкой в оценке характера преимущественных прав в описанных выше ситуациях должен служить момент волеизъявления, выражения лицом намерения продать (долю, вещь) или заключить договор, то есть момент направления оферты. Как отмечалось выше, после получения оферты лицом, наделенным законом или соглашением сторон преимущественным правом, между сторонами складываются отношения оферента и акцептанта, логично объясняемые в теории гражданского права "связанностью" и характеризуемые с помощью категории так называемых </w:t>
      </w:r>
      <w:proofErr w:type="spellStart"/>
      <w:r w:rsidRPr="0085738E">
        <w:rPr>
          <w:color w:val="000000"/>
          <w:szCs w:val="28"/>
        </w:rPr>
        <w:t>секундарных</w:t>
      </w:r>
      <w:proofErr w:type="spellEnd"/>
      <w:r w:rsidRPr="0085738E">
        <w:rPr>
          <w:color w:val="000000"/>
          <w:szCs w:val="28"/>
        </w:rPr>
        <w:t xml:space="preserve"> прав. До момента направления оферты и обязанности участников рассматриваемых отношений находятся в определенном соотношении: не было бы установленного законом (договором) преимущественного права - не было бы и описанной выше обязанности по направлению оферты, так же как не была бы исполнена </w:t>
      </w:r>
      <w:r w:rsidRPr="0085738E">
        <w:rPr>
          <w:color w:val="000000"/>
          <w:szCs w:val="28"/>
        </w:rPr>
        <w:lastRenderedPageBreak/>
        <w:t>указанная обязанность - невозможно было бы осуществление права так, как оно сконструировано - то есть преимущественно перед любыми третьими лицами</w:t>
      </w:r>
    </w:p>
    <w:p w:rsidR="004334B1" w:rsidRPr="004334B1" w:rsidRDefault="00885FCA" w:rsidP="00BC4E2F">
      <w:pPr>
        <w:spacing w:line="360" w:lineRule="auto"/>
        <w:rPr>
          <w:color w:val="000000"/>
          <w:szCs w:val="28"/>
        </w:rPr>
      </w:pPr>
      <w:r>
        <w:rPr>
          <w:color w:val="000000"/>
          <w:szCs w:val="28"/>
        </w:rPr>
        <w:t>Так же о</w:t>
      </w:r>
      <w:r w:rsidR="00A34CDC">
        <w:rPr>
          <w:color w:val="000000"/>
          <w:szCs w:val="28"/>
        </w:rPr>
        <w:t>чень спорным вопросом является доля в установном капитале.</w:t>
      </w:r>
      <w:r w:rsidR="004334B1" w:rsidRPr="004334B1">
        <w:t xml:space="preserve"> </w:t>
      </w:r>
      <w:r w:rsidR="004334B1" w:rsidRPr="004334B1">
        <w:rPr>
          <w:color w:val="000000"/>
          <w:szCs w:val="28"/>
        </w:rPr>
        <w:t>В соответствии с п. 4 ст. 21 ФЗ об ООО</w:t>
      </w:r>
      <w:r w:rsidR="00BC4E2F">
        <w:rPr>
          <w:rStyle w:val="ac"/>
          <w:color w:val="000000"/>
          <w:szCs w:val="28"/>
        </w:rPr>
        <w:footnoteReference w:id="17"/>
      </w:r>
      <w:r w:rsidR="004334B1" w:rsidRPr="004334B1">
        <w:rPr>
          <w:color w:val="000000"/>
          <w:szCs w:val="28"/>
        </w:rPr>
        <w:t xml:space="preserve"> участники общества пользуются преимущественным правом покупки доли или части доли по цене предложения третьему лицу или по цене, указанной в уставе общества.</w:t>
      </w:r>
    </w:p>
    <w:p w:rsidR="0085738E" w:rsidRDefault="00A34CDC" w:rsidP="0085738E">
      <w:pPr>
        <w:spacing w:line="360" w:lineRule="auto"/>
        <w:rPr>
          <w:color w:val="000000"/>
          <w:szCs w:val="28"/>
        </w:rPr>
      </w:pPr>
      <w:proofErr w:type="gramStart"/>
      <w:r w:rsidRPr="00A34CDC">
        <w:rPr>
          <w:color w:val="000000"/>
          <w:szCs w:val="28"/>
        </w:rPr>
        <w:t>Обзор судебной практики Верховного Суда Российской Федерации за январь - июль 2014 года" (утв. Президиумом Верховного Суда РФ 01.09.2014)</w:t>
      </w:r>
      <w:r w:rsidR="00386BB2">
        <w:rPr>
          <w:rStyle w:val="ac"/>
          <w:color w:val="000000"/>
          <w:szCs w:val="28"/>
        </w:rPr>
        <w:footnoteReference w:id="18"/>
      </w:r>
      <w:r>
        <w:rPr>
          <w:color w:val="000000"/>
          <w:szCs w:val="28"/>
        </w:rPr>
        <w:t xml:space="preserve">  показал, что в</w:t>
      </w:r>
      <w:r w:rsidRPr="00A34CDC">
        <w:rPr>
          <w:color w:val="000000"/>
          <w:szCs w:val="28"/>
        </w:rPr>
        <w:t>несение доли в праве собственности на недвижимое имущество в уставный капитал общества не нарушает прав сособственников этого имущества, не требует их предварительного уведомления, не наделяет преимущественным правом на ее приобретение и, как следствие, не предоставляет им возможности перевода на себя</w:t>
      </w:r>
      <w:proofErr w:type="gramEnd"/>
      <w:r w:rsidRPr="00A34CDC">
        <w:rPr>
          <w:color w:val="000000"/>
          <w:szCs w:val="28"/>
        </w:rPr>
        <w:t xml:space="preserve"> прав и обязанностей покупателя.</w:t>
      </w:r>
    </w:p>
    <w:p w:rsidR="005459B4" w:rsidRPr="005459B4" w:rsidRDefault="005459B4" w:rsidP="005459B4">
      <w:pPr>
        <w:spacing w:line="360" w:lineRule="auto"/>
        <w:rPr>
          <w:color w:val="000000"/>
          <w:szCs w:val="28"/>
        </w:rPr>
      </w:pPr>
      <w:r w:rsidRPr="005459B4">
        <w:rPr>
          <w:color w:val="000000"/>
          <w:szCs w:val="28"/>
        </w:rPr>
        <w:t xml:space="preserve">Получается что преимущественное право покупки двояко по своей сути. С одной стороны преимущественное право покупки следует понимать как особый вид правовой привилегии, юридически предоставленных в указанных законом случаях субъекту с целью обеспечить приобретение отдельных благ в первоочередном порядке по сравнению с третьими лицами. </w:t>
      </w:r>
    </w:p>
    <w:p w:rsidR="005459B4" w:rsidRDefault="005459B4" w:rsidP="005459B4">
      <w:pPr>
        <w:spacing w:line="360" w:lineRule="auto"/>
        <w:rPr>
          <w:color w:val="000000"/>
          <w:szCs w:val="28"/>
        </w:rPr>
      </w:pPr>
      <w:r w:rsidRPr="005459B4">
        <w:rPr>
          <w:color w:val="000000"/>
          <w:szCs w:val="28"/>
        </w:rPr>
        <w:t>С другой стороны, преимущественное право покупки составляет правовое ограничение, выступающее средством нормативного регулирования, которое определяет пределы для лица по осуществлению предоставленными ему возможностями распоряжаться принадлежим ему имуществом.</w:t>
      </w:r>
    </w:p>
    <w:p w:rsidR="00D57FA7" w:rsidRDefault="00D57FA7" w:rsidP="005459B4">
      <w:pPr>
        <w:spacing w:line="360" w:lineRule="auto"/>
        <w:rPr>
          <w:color w:val="000000"/>
          <w:szCs w:val="28"/>
        </w:rPr>
      </w:pPr>
    </w:p>
    <w:p w:rsidR="0085738E" w:rsidRDefault="0085738E" w:rsidP="005B2E90">
      <w:pPr>
        <w:tabs>
          <w:tab w:val="left" w:pos="2610"/>
        </w:tabs>
        <w:spacing w:line="360" w:lineRule="auto"/>
        <w:ind w:firstLine="0"/>
        <w:rPr>
          <w:color w:val="000000"/>
          <w:szCs w:val="28"/>
        </w:rPr>
      </w:pPr>
    </w:p>
    <w:p w:rsidR="0085738E" w:rsidRDefault="0085738E" w:rsidP="005B2E90">
      <w:pPr>
        <w:tabs>
          <w:tab w:val="left" w:pos="2610"/>
        </w:tabs>
        <w:spacing w:line="360" w:lineRule="auto"/>
        <w:ind w:firstLine="0"/>
        <w:rPr>
          <w:b/>
          <w:szCs w:val="28"/>
        </w:rPr>
      </w:pPr>
    </w:p>
    <w:p w:rsidR="009B7BAC" w:rsidRPr="00AF43EE" w:rsidRDefault="009B7BAC" w:rsidP="005B2E90">
      <w:pPr>
        <w:tabs>
          <w:tab w:val="left" w:pos="2610"/>
        </w:tabs>
        <w:spacing w:line="360" w:lineRule="auto"/>
        <w:ind w:firstLine="0"/>
        <w:rPr>
          <w:b/>
          <w:szCs w:val="28"/>
        </w:rPr>
      </w:pPr>
      <w:r w:rsidRPr="00AF43EE">
        <w:rPr>
          <w:b/>
          <w:szCs w:val="28"/>
        </w:rPr>
        <w:lastRenderedPageBreak/>
        <w:t>Заключение</w:t>
      </w:r>
      <w:r w:rsidR="005B2E90">
        <w:rPr>
          <w:b/>
          <w:szCs w:val="28"/>
        </w:rPr>
        <w:tab/>
      </w:r>
    </w:p>
    <w:p w:rsidR="000524F6" w:rsidRPr="000524F6" w:rsidRDefault="009B7BAC" w:rsidP="000524F6">
      <w:pPr>
        <w:spacing w:line="360" w:lineRule="auto"/>
        <w:ind w:firstLine="567"/>
        <w:rPr>
          <w:szCs w:val="28"/>
        </w:rPr>
      </w:pPr>
      <w:r w:rsidRPr="00AF43EE">
        <w:rPr>
          <w:szCs w:val="28"/>
        </w:rPr>
        <w:t>В заключени</w:t>
      </w:r>
      <w:r w:rsidR="005B2E90" w:rsidRPr="00AF43EE">
        <w:rPr>
          <w:szCs w:val="28"/>
        </w:rPr>
        <w:t>е</w:t>
      </w:r>
      <w:r w:rsidRPr="00AF43EE">
        <w:rPr>
          <w:szCs w:val="28"/>
        </w:rPr>
        <w:t xml:space="preserve"> своей курсовой работы</w:t>
      </w:r>
      <w:r w:rsidR="00864C23" w:rsidRPr="00AF43EE">
        <w:rPr>
          <w:szCs w:val="28"/>
        </w:rPr>
        <w:t xml:space="preserve"> хотелось бы, уточнить о том, что </w:t>
      </w:r>
      <w:r w:rsidR="000524F6" w:rsidRPr="000524F6">
        <w:rPr>
          <w:szCs w:val="28"/>
        </w:rPr>
        <w:t>на современном этапе развития гражданско-правовой науки комплексные исследования нормативной конструкции «преиму</w:t>
      </w:r>
      <w:r w:rsidR="000524F6">
        <w:rPr>
          <w:szCs w:val="28"/>
        </w:rPr>
        <w:t xml:space="preserve">щественное </w:t>
      </w:r>
      <w:r w:rsidR="000524F6" w:rsidRPr="000524F6">
        <w:rPr>
          <w:szCs w:val="28"/>
        </w:rPr>
        <w:t>право покупки» представлены крайне редко</w:t>
      </w:r>
    </w:p>
    <w:p w:rsidR="00FE679A" w:rsidRDefault="00AB4485" w:rsidP="005B2E90">
      <w:pPr>
        <w:spacing w:line="360" w:lineRule="auto"/>
        <w:ind w:firstLine="567"/>
        <w:rPr>
          <w:szCs w:val="28"/>
        </w:rPr>
      </w:pPr>
      <w:r w:rsidRPr="00AF43EE">
        <w:rPr>
          <w:szCs w:val="28"/>
        </w:rPr>
        <w:t xml:space="preserve">Не все </w:t>
      </w:r>
      <w:r w:rsidR="000524F6">
        <w:rPr>
          <w:szCs w:val="28"/>
        </w:rPr>
        <w:t xml:space="preserve">гражданско-правовые отношения, </w:t>
      </w:r>
      <w:r w:rsidRPr="00AF43EE">
        <w:rPr>
          <w:szCs w:val="28"/>
        </w:rPr>
        <w:t xml:space="preserve">с учетом постоянно меняющегося времени, идей, событий происходящих в стране может в полной мере охватывать те, новые веяния, которые происходят во всем мире. Нормативно-правовые акты в направленности </w:t>
      </w:r>
      <w:r w:rsidR="000524F6">
        <w:rPr>
          <w:szCs w:val="28"/>
        </w:rPr>
        <w:t>права покупки, собственности</w:t>
      </w:r>
      <w:r w:rsidRPr="00AF43EE">
        <w:rPr>
          <w:szCs w:val="28"/>
        </w:rPr>
        <w:t>, имеют свои неточности, пробелы, которые нужно естественно менять</w:t>
      </w:r>
      <w:r w:rsidR="000524F6">
        <w:rPr>
          <w:szCs w:val="28"/>
        </w:rPr>
        <w:t xml:space="preserve"> (дорабатывать) </w:t>
      </w:r>
      <w:r w:rsidRPr="00AF43EE">
        <w:rPr>
          <w:szCs w:val="28"/>
        </w:rPr>
        <w:t xml:space="preserve"> и подстраивать под более новое время, желания и возможности </w:t>
      </w:r>
      <w:r w:rsidR="000524F6">
        <w:rPr>
          <w:szCs w:val="28"/>
        </w:rPr>
        <w:t>участников данных отношений.</w:t>
      </w:r>
    </w:p>
    <w:p w:rsidR="00550F5C" w:rsidRPr="00550F5C" w:rsidRDefault="00550F5C" w:rsidP="00550F5C">
      <w:pPr>
        <w:spacing w:line="360" w:lineRule="auto"/>
        <w:ind w:firstLine="567"/>
        <w:rPr>
          <w:szCs w:val="28"/>
        </w:rPr>
      </w:pPr>
      <w:proofErr w:type="gramStart"/>
      <w:r>
        <w:rPr>
          <w:szCs w:val="28"/>
        </w:rPr>
        <w:t>На</w:t>
      </w:r>
      <w:proofErr w:type="gramEnd"/>
      <w:r>
        <w:rPr>
          <w:szCs w:val="28"/>
        </w:rPr>
        <w:t xml:space="preserve"> </w:t>
      </w:r>
      <w:proofErr w:type="gramStart"/>
      <w:r>
        <w:rPr>
          <w:szCs w:val="28"/>
        </w:rPr>
        <w:t>данным</w:t>
      </w:r>
      <w:proofErr w:type="gramEnd"/>
      <w:r>
        <w:rPr>
          <w:szCs w:val="28"/>
        </w:rPr>
        <w:t xml:space="preserve"> момент многие нормативно правовые акты содержа</w:t>
      </w:r>
      <w:r w:rsidRPr="00550F5C">
        <w:rPr>
          <w:szCs w:val="28"/>
        </w:rPr>
        <w:t>т новые выводы, касающиеся гражданско-правового регу</w:t>
      </w:r>
      <w:r>
        <w:rPr>
          <w:szCs w:val="28"/>
        </w:rPr>
        <w:t xml:space="preserve">лирования отношений, связанных </w:t>
      </w:r>
      <w:r w:rsidRPr="00550F5C">
        <w:rPr>
          <w:szCs w:val="28"/>
        </w:rPr>
        <w:t xml:space="preserve">с порядком реализации и защиты преимущественного права покупки, а также юридической сущности срока, предоставленного законодателем </w:t>
      </w:r>
      <w:r>
        <w:rPr>
          <w:szCs w:val="28"/>
        </w:rPr>
        <w:t xml:space="preserve">для защиты указанной привилегии, но они так же не идеальны. Так как </w:t>
      </w:r>
      <w:proofErr w:type="gramStart"/>
      <w:r>
        <w:rPr>
          <w:szCs w:val="28"/>
        </w:rPr>
        <w:t>возникают все еще существуют</w:t>
      </w:r>
      <w:proofErr w:type="gramEnd"/>
      <w:r>
        <w:rPr>
          <w:szCs w:val="28"/>
        </w:rPr>
        <w:t xml:space="preserve"> проблемы и спорные вопросы, которые не могут найти отражения в законодательстве</w:t>
      </w:r>
    </w:p>
    <w:p w:rsidR="006522EA" w:rsidRDefault="00FE679A" w:rsidP="005B2E90">
      <w:pPr>
        <w:spacing w:line="360" w:lineRule="auto"/>
        <w:ind w:firstLine="567"/>
        <w:rPr>
          <w:szCs w:val="28"/>
        </w:rPr>
      </w:pPr>
      <w:r w:rsidRPr="00AF43EE">
        <w:rPr>
          <w:szCs w:val="28"/>
        </w:rPr>
        <w:t>Таким обр</w:t>
      </w:r>
      <w:r w:rsidR="00550F5C">
        <w:rPr>
          <w:szCs w:val="28"/>
        </w:rPr>
        <w:t>азом, если подводить общий итог</w:t>
      </w:r>
      <w:r w:rsidRPr="00AF43EE">
        <w:rPr>
          <w:szCs w:val="28"/>
        </w:rPr>
        <w:t xml:space="preserve"> по всей курсовой работе, то можно сказать о том, что в Российской Федерации пути и подходы к</w:t>
      </w:r>
      <w:r w:rsidR="000524F6">
        <w:rPr>
          <w:szCs w:val="28"/>
        </w:rPr>
        <w:t xml:space="preserve"> осуществлению преимущественного права покупки</w:t>
      </w:r>
      <w:r w:rsidRPr="00AF43EE">
        <w:rPr>
          <w:szCs w:val="28"/>
        </w:rPr>
        <w:t>, еще не разработаны до идеального состояния и имеют массу изъянов и недочетов. В соответствие с этим, можно предположить, что в будущем времени с развитием законодательной системы и нормативн</w:t>
      </w:r>
      <w:r w:rsidR="00CD28B8" w:rsidRPr="00AF43EE">
        <w:rPr>
          <w:szCs w:val="28"/>
        </w:rPr>
        <w:t xml:space="preserve">о-правовых актов в стране, уровень </w:t>
      </w:r>
      <w:r w:rsidR="000524F6">
        <w:rPr>
          <w:szCs w:val="28"/>
        </w:rPr>
        <w:t xml:space="preserve">возможностей  </w:t>
      </w:r>
      <w:r w:rsidR="00CD28B8" w:rsidRPr="00AF43EE">
        <w:rPr>
          <w:szCs w:val="28"/>
        </w:rPr>
        <w:t>в Российской Федерации будет сильно повышен и станет более гибким и удобным для всех слоев населения и даже в некоторых местах упрощена для у</w:t>
      </w:r>
      <w:r w:rsidR="005B2E90">
        <w:rPr>
          <w:szCs w:val="28"/>
        </w:rPr>
        <w:t>добства пользования этим правом</w:t>
      </w:r>
    </w:p>
    <w:p w:rsidR="000524F6" w:rsidRDefault="000524F6" w:rsidP="00BF3571">
      <w:pPr>
        <w:spacing w:line="360" w:lineRule="auto"/>
        <w:ind w:firstLine="0"/>
        <w:rPr>
          <w:b/>
          <w:szCs w:val="28"/>
        </w:rPr>
      </w:pPr>
    </w:p>
    <w:p w:rsidR="000524F6" w:rsidRDefault="000524F6" w:rsidP="00BF3571">
      <w:pPr>
        <w:spacing w:line="360" w:lineRule="auto"/>
        <w:ind w:firstLine="0"/>
        <w:rPr>
          <w:b/>
          <w:szCs w:val="28"/>
        </w:rPr>
      </w:pPr>
    </w:p>
    <w:p w:rsidR="00BF3571" w:rsidRPr="00BF3571" w:rsidRDefault="00BF3571" w:rsidP="00BF3571">
      <w:pPr>
        <w:spacing w:line="360" w:lineRule="auto"/>
        <w:ind w:firstLine="0"/>
        <w:rPr>
          <w:b/>
          <w:szCs w:val="28"/>
        </w:rPr>
      </w:pPr>
      <w:r w:rsidRPr="00BF3571">
        <w:rPr>
          <w:b/>
          <w:szCs w:val="28"/>
        </w:rPr>
        <w:lastRenderedPageBreak/>
        <w:t>Список литературы:</w:t>
      </w:r>
    </w:p>
    <w:p w:rsidR="0085738E" w:rsidRDefault="0085738E" w:rsidP="00BF3571">
      <w:pPr>
        <w:spacing w:line="360" w:lineRule="auto"/>
        <w:ind w:firstLine="0"/>
        <w:rPr>
          <w:szCs w:val="28"/>
        </w:rPr>
      </w:pPr>
    </w:p>
    <w:p w:rsidR="00BF3571" w:rsidRDefault="00BF3571" w:rsidP="00BF3571">
      <w:pPr>
        <w:spacing w:line="360" w:lineRule="auto"/>
        <w:ind w:firstLine="0"/>
        <w:rPr>
          <w:szCs w:val="28"/>
        </w:rPr>
      </w:pPr>
      <w:r w:rsidRPr="00BF3571">
        <w:rPr>
          <w:szCs w:val="28"/>
        </w:rPr>
        <w:t>НОРМАТИВНО-ПРАВОВЫЕ АКТЫ РОССИЙСКОЙ ФЕДЕРАЦИИ</w:t>
      </w:r>
    </w:p>
    <w:p w:rsidR="00BF3571" w:rsidRPr="00BF3571" w:rsidRDefault="00BF3571" w:rsidP="00BF3571">
      <w:pPr>
        <w:spacing w:line="360" w:lineRule="auto"/>
        <w:ind w:firstLine="0"/>
        <w:rPr>
          <w:szCs w:val="28"/>
        </w:rPr>
      </w:pPr>
    </w:p>
    <w:p w:rsidR="00CF19AF" w:rsidRPr="00A42550" w:rsidRDefault="00AA286B" w:rsidP="003A1808">
      <w:pPr>
        <w:pStyle w:val="a6"/>
        <w:numPr>
          <w:ilvl w:val="0"/>
          <w:numId w:val="24"/>
        </w:numPr>
        <w:spacing w:line="360" w:lineRule="auto"/>
        <w:rPr>
          <w:color w:val="000000"/>
          <w:szCs w:val="28"/>
        </w:rPr>
      </w:pPr>
      <w:r w:rsidRPr="00A42550">
        <w:rPr>
          <w:color w:val="000000"/>
          <w:szCs w:val="28"/>
        </w:rPr>
        <w:t>Гражданский Кодекс Российской Федерации (часть первая) от 28 декабря 2016 №497 – ФЗ (в действующей ред.) // СЗ РФ. – 2016. – с.3301.</w:t>
      </w:r>
    </w:p>
    <w:p w:rsidR="004334B1" w:rsidRPr="00A42550" w:rsidRDefault="004334B1" w:rsidP="004334B1">
      <w:pPr>
        <w:pStyle w:val="a6"/>
        <w:numPr>
          <w:ilvl w:val="0"/>
          <w:numId w:val="24"/>
        </w:numPr>
        <w:spacing w:line="360" w:lineRule="auto"/>
        <w:rPr>
          <w:color w:val="000000"/>
          <w:szCs w:val="28"/>
        </w:rPr>
      </w:pPr>
      <w:r w:rsidRPr="00A42550">
        <w:rPr>
          <w:color w:val="000000"/>
          <w:szCs w:val="28"/>
        </w:rPr>
        <w:t xml:space="preserve">Федеральный закон от 08.02.1998 N 14-ФЗ (ред. от 29.07.2017) "Об обществах с ограниченной ответственностью" (с </w:t>
      </w:r>
      <w:proofErr w:type="spellStart"/>
      <w:r w:rsidRPr="00A42550">
        <w:rPr>
          <w:color w:val="000000"/>
          <w:szCs w:val="28"/>
        </w:rPr>
        <w:t>изм</w:t>
      </w:r>
      <w:proofErr w:type="spellEnd"/>
      <w:r w:rsidRPr="00A42550">
        <w:rPr>
          <w:color w:val="000000"/>
          <w:szCs w:val="28"/>
        </w:rPr>
        <w:t>. и доп., вступ. в силу с 01.09.2017)</w:t>
      </w:r>
    </w:p>
    <w:p w:rsidR="00BF3571" w:rsidRPr="00A42550" w:rsidRDefault="00BF3571" w:rsidP="00BF3571">
      <w:pPr>
        <w:pStyle w:val="aa"/>
        <w:numPr>
          <w:ilvl w:val="0"/>
          <w:numId w:val="24"/>
        </w:numPr>
        <w:shd w:val="clear" w:color="auto" w:fill="FFFFFF"/>
        <w:spacing w:line="360" w:lineRule="auto"/>
        <w:rPr>
          <w:sz w:val="28"/>
          <w:szCs w:val="28"/>
        </w:rPr>
      </w:pPr>
      <w:r w:rsidRPr="00A42550">
        <w:rPr>
          <w:sz w:val="28"/>
          <w:szCs w:val="28"/>
        </w:rPr>
        <w:t>Указ Президента РФ 18.07.2008 №1108 «О совершенствовании Гражданского кодекса Российской Федерации»// СЗ РФ. 2008. Ч.1.</w:t>
      </w:r>
    </w:p>
    <w:p w:rsidR="00885FCA" w:rsidRPr="00A42550" w:rsidRDefault="00885FCA" w:rsidP="00885FCA">
      <w:pPr>
        <w:pStyle w:val="a6"/>
        <w:numPr>
          <w:ilvl w:val="0"/>
          <w:numId w:val="24"/>
        </w:numPr>
        <w:spacing w:line="360" w:lineRule="auto"/>
        <w:rPr>
          <w:color w:val="000000"/>
          <w:szCs w:val="28"/>
        </w:rPr>
      </w:pPr>
      <w:r w:rsidRPr="00A42550">
        <w:rPr>
          <w:color w:val="000000"/>
          <w:szCs w:val="28"/>
        </w:rPr>
        <w:t>Информационное письмо Президиума ВАС РФ от 21.12.2005 N 102 &lt;Обзор практики применения арбитражными судами статьи 409 Гражданского кодекса РФ&gt;</w:t>
      </w:r>
    </w:p>
    <w:p w:rsidR="00BF3571" w:rsidRDefault="00BF3571" w:rsidP="00BF3571">
      <w:pPr>
        <w:pStyle w:val="aa"/>
        <w:spacing w:line="360" w:lineRule="auto"/>
        <w:rPr>
          <w:sz w:val="28"/>
        </w:rPr>
      </w:pPr>
    </w:p>
    <w:p w:rsidR="00BF3571" w:rsidRDefault="00BF3571" w:rsidP="00BF3571">
      <w:pPr>
        <w:pStyle w:val="aa"/>
        <w:spacing w:line="360" w:lineRule="auto"/>
        <w:rPr>
          <w:sz w:val="28"/>
        </w:rPr>
      </w:pPr>
      <w:r w:rsidRPr="00233776">
        <w:rPr>
          <w:sz w:val="28"/>
        </w:rPr>
        <w:t xml:space="preserve">ПРАВОПРИМЕНИТЕЛЬНЫЕ АКТЫ И АКТЫ ТОЛКОВАНИЯ ПРАВА </w:t>
      </w:r>
    </w:p>
    <w:p w:rsidR="003A1808" w:rsidRDefault="003A1808" w:rsidP="00754E68">
      <w:pPr>
        <w:pStyle w:val="a6"/>
        <w:spacing w:line="360" w:lineRule="auto"/>
        <w:ind w:firstLine="0"/>
        <w:rPr>
          <w:color w:val="000000"/>
          <w:sz w:val="27"/>
          <w:szCs w:val="27"/>
        </w:rPr>
      </w:pPr>
    </w:p>
    <w:p w:rsidR="003A1808" w:rsidRPr="00A42550" w:rsidRDefault="003A1808" w:rsidP="003A1808">
      <w:pPr>
        <w:pStyle w:val="a6"/>
        <w:numPr>
          <w:ilvl w:val="0"/>
          <w:numId w:val="25"/>
        </w:numPr>
        <w:spacing w:line="360" w:lineRule="auto"/>
        <w:rPr>
          <w:color w:val="000000"/>
          <w:szCs w:val="28"/>
        </w:rPr>
      </w:pPr>
      <w:r w:rsidRPr="00A42550">
        <w:rPr>
          <w:color w:val="000000"/>
          <w:szCs w:val="28"/>
        </w:rPr>
        <w:t>Постановление Пленума Верховного Суда РФ и Пленума Высшего Арбитражного Суда РФ от 9 декабря 1999 г. N 90/14 "О некоторых вопросах применения Федерального закона "Об обществах с ограниченной ответственностью"</w:t>
      </w:r>
    </w:p>
    <w:p w:rsidR="00A34CDC" w:rsidRPr="00A42550" w:rsidRDefault="00A34CDC" w:rsidP="003A1808">
      <w:pPr>
        <w:pStyle w:val="a6"/>
        <w:numPr>
          <w:ilvl w:val="0"/>
          <w:numId w:val="25"/>
        </w:numPr>
        <w:spacing w:line="360" w:lineRule="auto"/>
        <w:rPr>
          <w:color w:val="000000"/>
          <w:szCs w:val="28"/>
        </w:rPr>
      </w:pPr>
      <w:r w:rsidRPr="00A42550">
        <w:rPr>
          <w:color w:val="000000"/>
          <w:szCs w:val="28"/>
        </w:rPr>
        <w:t>Обзор судебной практики Верховного Суда Российской Федерации за январь - июль 2014 года" (утв. Президиумом Верховного Суда РФ 01.09.2014)</w:t>
      </w:r>
    </w:p>
    <w:p w:rsidR="00125E50" w:rsidRDefault="00125E50" w:rsidP="00125E50">
      <w:pPr>
        <w:pStyle w:val="a6"/>
        <w:numPr>
          <w:ilvl w:val="0"/>
          <w:numId w:val="25"/>
        </w:numPr>
        <w:spacing w:line="360" w:lineRule="auto"/>
        <w:rPr>
          <w:color w:val="000000"/>
          <w:szCs w:val="28"/>
        </w:rPr>
      </w:pPr>
      <w:r w:rsidRPr="00A42550">
        <w:rPr>
          <w:color w:val="000000"/>
          <w:szCs w:val="28"/>
        </w:rPr>
        <w:t xml:space="preserve">Постановление ФАС Московского округа от 24.09.2003 </w:t>
      </w:r>
      <w:proofErr w:type="spellStart"/>
      <w:r w:rsidRPr="00A42550">
        <w:rPr>
          <w:color w:val="000000"/>
          <w:szCs w:val="28"/>
        </w:rPr>
        <w:t>n</w:t>
      </w:r>
      <w:proofErr w:type="spellEnd"/>
      <w:r w:rsidRPr="00A42550">
        <w:rPr>
          <w:color w:val="000000"/>
          <w:szCs w:val="28"/>
        </w:rPr>
        <w:t xml:space="preserve"> КГ-А41/6984-03</w:t>
      </w:r>
    </w:p>
    <w:p w:rsidR="0085738E" w:rsidRDefault="0085738E" w:rsidP="00550F5C">
      <w:pPr>
        <w:ind w:firstLine="0"/>
        <w:jc w:val="left"/>
        <w:rPr>
          <w:color w:val="000000"/>
          <w:sz w:val="27"/>
          <w:szCs w:val="27"/>
        </w:rPr>
      </w:pPr>
    </w:p>
    <w:p w:rsidR="00550F5C" w:rsidRDefault="00550F5C" w:rsidP="00550F5C">
      <w:pPr>
        <w:ind w:firstLine="0"/>
        <w:jc w:val="left"/>
        <w:rPr>
          <w:color w:val="000000"/>
          <w:sz w:val="27"/>
          <w:szCs w:val="27"/>
        </w:rPr>
      </w:pPr>
    </w:p>
    <w:p w:rsidR="00550F5C" w:rsidRDefault="00550F5C" w:rsidP="00550F5C">
      <w:pPr>
        <w:ind w:firstLine="0"/>
        <w:jc w:val="left"/>
      </w:pPr>
    </w:p>
    <w:p w:rsidR="0085738E" w:rsidRDefault="0085738E" w:rsidP="00913D39">
      <w:pPr>
        <w:jc w:val="left"/>
      </w:pPr>
    </w:p>
    <w:p w:rsidR="000079D0" w:rsidRPr="00913D39" w:rsidRDefault="00913D39" w:rsidP="00913D39">
      <w:pPr>
        <w:jc w:val="left"/>
      </w:pPr>
      <w:r>
        <w:lastRenderedPageBreak/>
        <w:t>НАУЧНАЯ, УЧЕБНАЯ И СПЕЦИАЛЬНАЯ ЛИТЕРАТУРА</w:t>
      </w:r>
    </w:p>
    <w:p w:rsidR="00D57FA7" w:rsidRDefault="00D57FA7" w:rsidP="00AA286B">
      <w:pPr>
        <w:pStyle w:val="a6"/>
        <w:spacing w:line="360" w:lineRule="auto"/>
        <w:ind w:left="0" w:firstLine="0"/>
        <w:rPr>
          <w:color w:val="000000"/>
          <w:sz w:val="27"/>
          <w:szCs w:val="27"/>
        </w:rPr>
      </w:pPr>
    </w:p>
    <w:p w:rsidR="00FD2D5F" w:rsidRDefault="00FD2D5F" w:rsidP="00240724">
      <w:pPr>
        <w:pStyle w:val="a6"/>
        <w:numPr>
          <w:ilvl w:val="0"/>
          <w:numId w:val="23"/>
        </w:numPr>
        <w:spacing w:line="360" w:lineRule="auto"/>
        <w:rPr>
          <w:szCs w:val="28"/>
        </w:rPr>
      </w:pPr>
      <w:r w:rsidRPr="00FD2D5F">
        <w:rPr>
          <w:szCs w:val="28"/>
        </w:rPr>
        <w:t>Кузнецова Любовь Викторовна</w:t>
      </w:r>
      <w:proofErr w:type="gramStart"/>
      <w:r w:rsidRPr="00FD2D5F">
        <w:rPr>
          <w:szCs w:val="28"/>
        </w:rPr>
        <w:t xml:space="preserve"> Н</w:t>
      </w:r>
      <w:proofErr w:type="gramEnd"/>
      <w:r w:rsidRPr="00FD2D5F">
        <w:rPr>
          <w:szCs w:val="28"/>
        </w:rPr>
        <w:t xml:space="preserve">екоторые проблемы осуществления преимущественного права покупки доли в праве общей долевой собственности // Журнал российского права. 2006. №4 (112). С.81-89 </w:t>
      </w:r>
    </w:p>
    <w:p w:rsidR="00240724" w:rsidRDefault="00240724" w:rsidP="00240724">
      <w:pPr>
        <w:pStyle w:val="a6"/>
        <w:numPr>
          <w:ilvl w:val="0"/>
          <w:numId w:val="23"/>
        </w:numPr>
        <w:spacing w:line="360" w:lineRule="auto"/>
        <w:rPr>
          <w:szCs w:val="28"/>
        </w:rPr>
      </w:pPr>
      <w:r w:rsidRPr="00240724">
        <w:rPr>
          <w:szCs w:val="28"/>
        </w:rPr>
        <w:t xml:space="preserve">Козлов М. Предпочтение перед посторонними // </w:t>
      </w:r>
      <w:proofErr w:type="spellStart"/>
      <w:r w:rsidRPr="00240724">
        <w:rPr>
          <w:szCs w:val="28"/>
        </w:rPr>
        <w:t>Эж-Юрист</w:t>
      </w:r>
      <w:proofErr w:type="spellEnd"/>
      <w:r w:rsidRPr="00240724">
        <w:rPr>
          <w:szCs w:val="28"/>
        </w:rPr>
        <w:t>. 2005. № 29. С. 4.</w:t>
      </w:r>
    </w:p>
    <w:p w:rsidR="00240724" w:rsidRDefault="005E61DB" w:rsidP="00240724">
      <w:pPr>
        <w:pStyle w:val="a6"/>
        <w:numPr>
          <w:ilvl w:val="0"/>
          <w:numId w:val="23"/>
        </w:numPr>
        <w:spacing w:line="360" w:lineRule="auto"/>
        <w:rPr>
          <w:szCs w:val="28"/>
        </w:rPr>
      </w:pPr>
      <w:r w:rsidRPr="005E61DB">
        <w:rPr>
          <w:szCs w:val="28"/>
        </w:rPr>
        <w:t>Леонова Л.Ю. Преимущественное право покупки: история возникновения, осуществление и защита // Законодательство. 2002. N 9. С. 18 — 19.</w:t>
      </w:r>
    </w:p>
    <w:p w:rsidR="003C4CE7" w:rsidRDefault="003C4CE7" w:rsidP="00240724">
      <w:pPr>
        <w:pStyle w:val="a6"/>
        <w:numPr>
          <w:ilvl w:val="0"/>
          <w:numId w:val="23"/>
        </w:numPr>
        <w:spacing w:line="360" w:lineRule="auto"/>
        <w:rPr>
          <w:szCs w:val="28"/>
        </w:rPr>
      </w:pPr>
      <w:r w:rsidRPr="003C4CE7">
        <w:rPr>
          <w:szCs w:val="28"/>
        </w:rPr>
        <w:t xml:space="preserve">Захаров Ю.Ю. Договор в пользу третьего лица в теории и хозяйственной практике: </w:t>
      </w:r>
      <w:proofErr w:type="spellStart"/>
      <w:r w:rsidRPr="003C4CE7">
        <w:rPr>
          <w:szCs w:val="28"/>
        </w:rPr>
        <w:t>Дис</w:t>
      </w:r>
      <w:proofErr w:type="spellEnd"/>
      <w:r w:rsidRPr="003C4CE7">
        <w:rPr>
          <w:szCs w:val="28"/>
        </w:rPr>
        <w:t>.</w:t>
      </w:r>
      <w:proofErr w:type="gramStart"/>
      <w:r w:rsidRPr="003C4CE7">
        <w:rPr>
          <w:szCs w:val="28"/>
        </w:rPr>
        <w:t xml:space="preserve"> .</w:t>
      </w:r>
      <w:proofErr w:type="gramEnd"/>
      <w:r w:rsidRPr="003C4CE7">
        <w:rPr>
          <w:szCs w:val="28"/>
        </w:rPr>
        <w:t xml:space="preserve">канд. </w:t>
      </w:r>
      <w:proofErr w:type="spellStart"/>
      <w:r w:rsidRPr="003C4CE7">
        <w:rPr>
          <w:szCs w:val="28"/>
        </w:rPr>
        <w:t>юрид</w:t>
      </w:r>
      <w:proofErr w:type="spellEnd"/>
      <w:r w:rsidRPr="003C4CE7">
        <w:rPr>
          <w:szCs w:val="28"/>
        </w:rPr>
        <w:t>. наук / Ю.Ю. Захаров М., 2003. -191 с.</w:t>
      </w:r>
    </w:p>
    <w:p w:rsidR="00885FCA" w:rsidRDefault="00885FCA" w:rsidP="00885FCA">
      <w:pPr>
        <w:pStyle w:val="a6"/>
        <w:numPr>
          <w:ilvl w:val="0"/>
          <w:numId w:val="23"/>
        </w:numPr>
        <w:spacing w:line="360" w:lineRule="auto"/>
        <w:rPr>
          <w:szCs w:val="28"/>
        </w:rPr>
      </w:pPr>
      <w:r w:rsidRPr="00885FCA">
        <w:rPr>
          <w:szCs w:val="28"/>
        </w:rPr>
        <w:t>Зубарева Н.В. История возникновения преимущественного права покупки / Н.В. Зубарева // Журнал российского права. 2006. - № 9. - С. 71-79.</w:t>
      </w:r>
    </w:p>
    <w:p w:rsidR="00D57FA7" w:rsidRPr="00D57FA7" w:rsidRDefault="00D57FA7" w:rsidP="00D57FA7">
      <w:pPr>
        <w:pStyle w:val="a6"/>
        <w:numPr>
          <w:ilvl w:val="0"/>
          <w:numId w:val="23"/>
        </w:numPr>
        <w:spacing w:line="360" w:lineRule="auto"/>
        <w:rPr>
          <w:szCs w:val="28"/>
        </w:rPr>
      </w:pPr>
      <w:proofErr w:type="spellStart"/>
      <w:r w:rsidRPr="00D57FA7">
        <w:rPr>
          <w:szCs w:val="28"/>
        </w:rPr>
        <w:t>Скловский</w:t>
      </w:r>
      <w:proofErr w:type="spellEnd"/>
      <w:r w:rsidRPr="00D57FA7">
        <w:rPr>
          <w:szCs w:val="28"/>
        </w:rPr>
        <w:t xml:space="preserve"> К., Смирнова М. Институт преимущественной покупки в российском и зарубежном праве // Хозяйство и право. 2003. № 11. С. 103. </w:t>
      </w:r>
    </w:p>
    <w:p w:rsidR="00D57FA7" w:rsidRPr="000524F6" w:rsidRDefault="00D57FA7" w:rsidP="00D57FA7">
      <w:pPr>
        <w:pStyle w:val="a6"/>
        <w:numPr>
          <w:ilvl w:val="0"/>
          <w:numId w:val="23"/>
        </w:numPr>
        <w:spacing w:line="360" w:lineRule="auto"/>
        <w:rPr>
          <w:szCs w:val="28"/>
        </w:rPr>
      </w:pPr>
      <w:proofErr w:type="spellStart"/>
      <w:r>
        <w:t>Агарков</w:t>
      </w:r>
      <w:proofErr w:type="spellEnd"/>
      <w:r>
        <w:t xml:space="preserve"> М.М. Ценность частного права//Известия вузов. Правоведение. 1992. №2. С. 33</w:t>
      </w:r>
    </w:p>
    <w:p w:rsidR="000524F6" w:rsidRPr="00913D39" w:rsidRDefault="000524F6" w:rsidP="00D57FA7">
      <w:pPr>
        <w:pStyle w:val="a6"/>
        <w:numPr>
          <w:ilvl w:val="0"/>
          <w:numId w:val="23"/>
        </w:numPr>
        <w:spacing w:line="360" w:lineRule="auto"/>
        <w:rPr>
          <w:szCs w:val="28"/>
        </w:rPr>
      </w:pPr>
      <w:r w:rsidRPr="000524F6">
        <w:rPr>
          <w:szCs w:val="28"/>
        </w:rPr>
        <w:t>Гражданское право: Учебник: В 2 т. Т. I / Отв. ред. Е.А. Суханов. М.: Бек, 2002. С. 103.</w:t>
      </w:r>
    </w:p>
    <w:p w:rsidR="001905CE" w:rsidRDefault="001905CE" w:rsidP="00913D39">
      <w:pPr>
        <w:spacing w:line="360" w:lineRule="auto"/>
        <w:rPr>
          <w:szCs w:val="28"/>
        </w:rPr>
      </w:pPr>
    </w:p>
    <w:p w:rsidR="00913D39" w:rsidRDefault="00913D39" w:rsidP="00913D39">
      <w:pPr>
        <w:jc w:val="left"/>
      </w:pPr>
      <w:r>
        <w:t>МАТЕРИАЛЫ ЮРИДИЧЕСКОЙ ПРАКТИКИ</w:t>
      </w:r>
    </w:p>
    <w:p w:rsidR="001905CE" w:rsidRDefault="001905CE" w:rsidP="00913D39">
      <w:pPr>
        <w:jc w:val="left"/>
      </w:pPr>
    </w:p>
    <w:p w:rsidR="001905CE" w:rsidRDefault="001905CE" w:rsidP="001905CE">
      <w:pPr>
        <w:pStyle w:val="a6"/>
        <w:numPr>
          <w:ilvl w:val="0"/>
          <w:numId w:val="33"/>
        </w:numPr>
        <w:jc w:val="left"/>
      </w:pPr>
      <w:r w:rsidRPr="001905CE">
        <w:t xml:space="preserve">Апелляционное определение СК по гражданским делам Пермского краевого суда от 23 июня 2014 г. по делу </w:t>
      </w:r>
      <w:r w:rsidRPr="001905CE">
        <w:rPr>
          <w:lang w:val="en-US"/>
        </w:rPr>
        <w:t>N</w:t>
      </w:r>
      <w:r w:rsidRPr="001905CE">
        <w:t xml:space="preserve"> 33-5364. </w:t>
      </w:r>
      <w:r>
        <w:t xml:space="preserve">// </w:t>
      </w:r>
      <w:r w:rsidRPr="001905CE">
        <w:rPr>
          <w:lang w:val="en-US"/>
        </w:rPr>
        <w:t>URL</w:t>
      </w:r>
      <w:r w:rsidRPr="001905CE">
        <w:t xml:space="preserve">: </w:t>
      </w:r>
      <w:hyperlink r:id="rId8" w:history="1">
        <w:r w:rsidRPr="00FE76A9">
          <w:rPr>
            <w:rStyle w:val="af5"/>
            <w:lang w:val="en-US"/>
          </w:rPr>
          <w:t>http</w:t>
        </w:r>
        <w:r w:rsidRPr="00FE76A9">
          <w:rPr>
            <w:rStyle w:val="af5"/>
          </w:rPr>
          <w:t>://</w:t>
        </w:r>
        <w:r w:rsidRPr="00FE76A9">
          <w:rPr>
            <w:rStyle w:val="af5"/>
            <w:lang w:val="en-US"/>
          </w:rPr>
          <w:t>www</w:t>
        </w:r>
        <w:r w:rsidRPr="00FE76A9">
          <w:rPr>
            <w:rStyle w:val="af5"/>
          </w:rPr>
          <w:t>.</w:t>
        </w:r>
        <w:proofErr w:type="spellStart"/>
        <w:r w:rsidRPr="00FE76A9">
          <w:rPr>
            <w:rStyle w:val="af5"/>
            <w:lang w:val="en-US"/>
          </w:rPr>
          <w:t>garant</w:t>
        </w:r>
        <w:proofErr w:type="spellEnd"/>
        <w:r w:rsidRPr="00FE76A9">
          <w:rPr>
            <w:rStyle w:val="af5"/>
          </w:rPr>
          <w:t>.</w:t>
        </w:r>
        <w:proofErr w:type="spellStart"/>
        <w:r w:rsidRPr="00FE76A9">
          <w:rPr>
            <w:rStyle w:val="af5"/>
            <w:lang w:val="en-US"/>
          </w:rPr>
          <w:t>ru</w:t>
        </w:r>
        <w:proofErr w:type="spellEnd"/>
        <w:r w:rsidRPr="00FE76A9">
          <w:rPr>
            <w:rStyle w:val="af5"/>
          </w:rPr>
          <w:t>/</w:t>
        </w:r>
        <w:r w:rsidRPr="00FE76A9">
          <w:rPr>
            <w:rStyle w:val="af5"/>
            <w:lang w:val="en-US"/>
          </w:rPr>
          <w:t>products</w:t>
        </w:r>
        <w:r w:rsidRPr="00FE76A9">
          <w:rPr>
            <w:rStyle w:val="af5"/>
          </w:rPr>
          <w:t>/</w:t>
        </w:r>
        <w:proofErr w:type="spellStart"/>
        <w:r w:rsidRPr="00FE76A9">
          <w:rPr>
            <w:rStyle w:val="af5"/>
            <w:lang w:val="en-US"/>
          </w:rPr>
          <w:t>ipo</w:t>
        </w:r>
        <w:proofErr w:type="spellEnd"/>
        <w:r w:rsidRPr="00FE76A9">
          <w:rPr>
            <w:rStyle w:val="af5"/>
          </w:rPr>
          <w:t>/</w:t>
        </w:r>
        <w:r w:rsidRPr="00FE76A9">
          <w:rPr>
            <w:rStyle w:val="af5"/>
            <w:lang w:val="en-US"/>
          </w:rPr>
          <w:t>prime</w:t>
        </w:r>
        <w:r w:rsidRPr="00FE76A9">
          <w:rPr>
            <w:rStyle w:val="af5"/>
          </w:rPr>
          <w:t>/</w:t>
        </w:r>
        <w:r w:rsidRPr="00FE76A9">
          <w:rPr>
            <w:rStyle w:val="af5"/>
            <w:lang w:val="en-US"/>
          </w:rPr>
          <w:t>doc</w:t>
        </w:r>
        <w:r w:rsidRPr="00FE76A9">
          <w:rPr>
            <w:rStyle w:val="af5"/>
          </w:rPr>
          <w:t>/127042560/</w:t>
        </w:r>
      </w:hyperlink>
    </w:p>
    <w:p w:rsidR="001905CE" w:rsidRDefault="001905CE" w:rsidP="001905CE">
      <w:pPr>
        <w:jc w:val="left"/>
      </w:pPr>
    </w:p>
    <w:p w:rsidR="001905CE" w:rsidRDefault="001905CE" w:rsidP="001905CE">
      <w:pPr>
        <w:pStyle w:val="a6"/>
        <w:numPr>
          <w:ilvl w:val="0"/>
          <w:numId w:val="33"/>
        </w:numPr>
        <w:jc w:val="left"/>
      </w:pPr>
      <w:r w:rsidRPr="00093FA5">
        <w:rPr>
          <w:color w:val="000000"/>
          <w:szCs w:val="28"/>
        </w:rPr>
        <w:lastRenderedPageBreak/>
        <w:t>Определение Верховного Суда РФ от 28.01.2014 № 67-КГ13-14</w:t>
      </w:r>
      <w:r>
        <w:rPr>
          <w:color w:val="000000"/>
          <w:szCs w:val="28"/>
        </w:rPr>
        <w:t xml:space="preserve"> // </w:t>
      </w:r>
      <w:r>
        <w:rPr>
          <w:color w:val="000000"/>
          <w:szCs w:val="28"/>
          <w:lang w:val="en-US"/>
        </w:rPr>
        <w:t>URL</w:t>
      </w:r>
      <w:r>
        <w:rPr>
          <w:color w:val="000000"/>
          <w:szCs w:val="28"/>
        </w:rPr>
        <w:t xml:space="preserve">: </w:t>
      </w:r>
      <w:hyperlink r:id="rId9" w:history="1">
        <w:r w:rsidRPr="006E0A46">
          <w:rPr>
            <w:rStyle w:val="af5"/>
            <w:szCs w:val="28"/>
          </w:rPr>
          <w:t>https://www.zakonrf.info/suddoc/4a39e970483c9ab79431543c09351281/</w:t>
        </w:r>
      </w:hyperlink>
    </w:p>
    <w:p w:rsidR="001905CE" w:rsidRDefault="001905CE" w:rsidP="001905CE">
      <w:pPr>
        <w:pStyle w:val="a6"/>
      </w:pPr>
    </w:p>
    <w:p w:rsidR="001905CE" w:rsidRDefault="001905CE" w:rsidP="001905CE">
      <w:pPr>
        <w:pStyle w:val="a6"/>
        <w:numPr>
          <w:ilvl w:val="0"/>
          <w:numId w:val="33"/>
        </w:numPr>
        <w:spacing w:line="360" w:lineRule="auto"/>
        <w:rPr>
          <w:color w:val="000000"/>
          <w:szCs w:val="28"/>
        </w:rPr>
      </w:pPr>
      <w:r w:rsidRPr="001905CE">
        <w:rPr>
          <w:color w:val="000000"/>
          <w:szCs w:val="28"/>
        </w:rPr>
        <w:t>Определение СК по гражданским делам Верхов</w:t>
      </w:r>
      <w:r>
        <w:rPr>
          <w:color w:val="000000"/>
          <w:szCs w:val="28"/>
        </w:rPr>
        <w:t>ного Суда РФ от 22 июня2004г.</w:t>
      </w:r>
      <w:r w:rsidRPr="001905CE">
        <w:rPr>
          <w:color w:val="000000"/>
          <w:szCs w:val="28"/>
        </w:rPr>
        <w:t>N5-B04-68//</w:t>
      </w:r>
      <w:r w:rsidRPr="001905CE">
        <w:rPr>
          <w:color w:val="000000"/>
          <w:szCs w:val="28"/>
          <w:lang w:val="en-US"/>
        </w:rPr>
        <w:t>URL</w:t>
      </w:r>
      <w:r w:rsidRPr="001905CE">
        <w:rPr>
          <w:color w:val="000000"/>
          <w:szCs w:val="28"/>
        </w:rPr>
        <w:t>:</w:t>
      </w:r>
      <w:r>
        <w:rPr>
          <w:color w:val="000000"/>
          <w:szCs w:val="28"/>
        </w:rPr>
        <w:t xml:space="preserve">  </w:t>
      </w:r>
      <w:hyperlink r:id="rId10" w:history="1">
        <w:r w:rsidRPr="001905CE">
          <w:rPr>
            <w:rStyle w:val="af5"/>
            <w:szCs w:val="28"/>
            <w:lang w:val="en-US"/>
          </w:rPr>
          <w:t>http</w:t>
        </w:r>
        <w:r w:rsidRPr="001905CE">
          <w:rPr>
            <w:rStyle w:val="af5"/>
            <w:szCs w:val="28"/>
          </w:rPr>
          <w:t>://</w:t>
        </w:r>
        <w:r w:rsidRPr="001905CE">
          <w:rPr>
            <w:rStyle w:val="af5"/>
            <w:szCs w:val="28"/>
            <w:lang w:val="en-US"/>
          </w:rPr>
          <w:t>www</w:t>
        </w:r>
        <w:r w:rsidRPr="001905CE">
          <w:rPr>
            <w:rStyle w:val="af5"/>
            <w:szCs w:val="28"/>
          </w:rPr>
          <w:t>.</w:t>
        </w:r>
        <w:proofErr w:type="spellStart"/>
        <w:r w:rsidRPr="001905CE">
          <w:rPr>
            <w:rStyle w:val="af5"/>
            <w:szCs w:val="28"/>
            <w:lang w:val="en-US"/>
          </w:rPr>
          <w:t>garant</w:t>
        </w:r>
        <w:proofErr w:type="spellEnd"/>
        <w:r w:rsidRPr="001905CE">
          <w:rPr>
            <w:rStyle w:val="af5"/>
            <w:szCs w:val="28"/>
          </w:rPr>
          <w:t>.</w:t>
        </w:r>
        <w:proofErr w:type="spellStart"/>
        <w:r w:rsidRPr="001905CE">
          <w:rPr>
            <w:rStyle w:val="af5"/>
            <w:szCs w:val="28"/>
            <w:lang w:val="en-US"/>
          </w:rPr>
          <w:t>ru</w:t>
        </w:r>
        <w:proofErr w:type="spellEnd"/>
        <w:r w:rsidRPr="001905CE">
          <w:rPr>
            <w:rStyle w:val="af5"/>
            <w:szCs w:val="28"/>
          </w:rPr>
          <w:t>/</w:t>
        </w:r>
        <w:r w:rsidRPr="001905CE">
          <w:rPr>
            <w:rStyle w:val="af5"/>
            <w:szCs w:val="28"/>
            <w:lang w:val="en-US"/>
          </w:rPr>
          <w:t>products</w:t>
        </w:r>
        <w:r w:rsidRPr="001905CE">
          <w:rPr>
            <w:rStyle w:val="af5"/>
            <w:szCs w:val="28"/>
          </w:rPr>
          <w:t>/</w:t>
        </w:r>
        <w:proofErr w:type="spellStart"/>
        <w:r w:rsidRPr="001905CE">
          <w:rPr>
            <w:rStyle w:val="af5"/>
            <w:szCs w:val="28"/>
            <w:lang w:val="en-US"/>
          </w:rPr>
          <w:t>ipo</w:t>
        </w:r>
        <w:proofErr w:type="spellEnd"/>
        <w:r w:rsidRPr="001905CE">
          <w:rPr>
            <w:rStyle w:val="af5"/>
            <w:szCs w:val="28"/>
          </w:rPr>
          <w:t>/</w:t>
        </w:r>
        <w:r w:rsidRPr="001905CE">
          <w:rPr>
            <w:rStyle w:val="af5"/>
            <w:szCs w:val="28"/>
            <w:lang w:val="en-US"/>
          </w:rPr>
          <w:t>prime</w:t>
        </w:r>
        <w:r w:rsidRPr="001905CE">
          <w:rPr>
            <w:rStyle w:val="af5"/>
            <w:szCs w:val="28"/>
          </w:rPr>
          <w:t>/</w:t>
        </w:r>
        <w:r w:rsidRPr="001905CE">
          <w:rPr>
            <w:rStyle w:val="af5"/>
            <w:szCs w:val="28"/>
            <w:lang w:val="en-US"/>
          </w:rPr>
          <w:t>doc</w:t>
        </w:r>
        <w:r w:rsidRPr="001905CE">
          <w:rPr>
            <w:rStyle w:val="af5"/>
            <w:szCs w:val="28"/>
          </w:rPr>
          <w:t>/1683043/</w:t>
        </w:r>
      </w:hyperlink>
    </w:p>
    <w:p w:rsidR="001905CE" w:rsidRPr="001905CE" w:rsidRDefault="001905CE" w:rsidP="001905CE">
      <w:pPr>
        <w:pStyle w:val="a6"/>
        <w:rPr>
          <w:color w:val="000000"/>
          <w:szCs w:val="28"/>
        </w:rPr>
      </w:pPr>
    </w:p>
    <w:p w:rsidR="001905CE" w:rsidRPr="001905CE" w:rsidRDefault="001905CE" w:rsidP="001905CE">
      <w:pPr>
        <w:pStyle w:val="a6"/>
        <w:numPr>
          <w:ilvl w:val="0"/>
          <w:numId w:val="33"/>
        </w:numPr>
        <w:spacing w:line="360" w:lineRule="auto"/>
        <w:rPr>
          <w:color w:val="000000"/>
          <w:szCs w:val="28"/>
        </w:rPr>
      </w:pPr>
      <w:r w:rsidRPr="001905CE">
        <w:rPr>
          <w:color w:val="000000"/>
          <w:szCs w:val="28"/>
        </w:rPr>
        <w:t xml:space="preserve">Определение СК по гражданским делам Верховного Суда РФ от 19 января 2016 г. N 89-КГ15-22 </w:t>
      </w:r>
    </w:p>
    <w:p w:rsidR="001905CE" w:rsidRPr="001905CE" w:rsidRDefault="001905CE" w:rsidP="001905CE">
      <w:pPr>
        <w:pStyle w:val="a6"/>
        <w:spacing w:line="360" w:lineRule="auto"/>
        <w:ind w:left="757" w:firstLine="0"/>
        <w:rPr>
          <w:color w:val="000000"/>
          <w:szCs w:val="28"/>
          <w:lang w:val="en-US"/>
        </w:rPr>
      </w:pPr>
      <w:r w:rsidRPr="001905CE">
        <w:rPr>
          <w:color w:val="000000"/>
          <w:szCs w:val="28"/>
          <w:lang w:val="en-US"/>
        </w:rPr>
        <w:t xml:space="preserve">URL: </w:t>
      </w:r>
      <w:hyperlink r:id="rId11" w:history="1">
        <w:r w:rsidRPr="001905CE">
          <w:rPr>
            <w:rStyle w:val="af5"/>
            <w:szCs w:val="28"/>
            <w:lang w:val="en-US"/>
          </w:rPr>
          <w:t>http://www.garant.ru/products/ipo/prime/doc/71222850/</w:t>
        </w:r>
      </w:hyperlink>
    </w:p>
    <w:p w:rsidR="0085738E" w:rsidRDefault="0085738E" w:rsidP="0085738E">
      <w:pPr>
        <w:pStyle w:val="a6"/>
        <w:numPr>
          <w:ilvl w:val="0"/>
          <w:numId w:val="33"/>
        </w:numPr>
        <w:spacing w:line="360" w:lineRule="auto"/>
      </w:pPr>
      <w:proofErr w:type="gramStart"/>
      <w:r>
        <w:t>Апелляционном</w:t>
      </w:r>
      <w:proofErr w:type="gramEnd"/>
      <w:r w:rsidRPr="00870421">
        <w:t xml:space="preserve"> определение</w:t>
      </w:r>
      <w:r>
        <w:t xml:space="preserve"> № </w:t>
      </w:r>
      <w:r w:rsidRPr="0085738E">
        <w:t>33-33030/2017</w:t>
      </w:r>
      <w:r>
        <w:t xml:space="preserve"> от </w:t>
      </w:r>
      <w:r w:rsidRPr="0085738E">
        <w:t>30 октября 2017 года</w:t>
      </w:r>
      <w:r>
        <w:t xml:space="preserve">, </w:t>
      </w:r>
      <w:r w:rsidRPr="0085738E">
        <w:t>г. Красногорск Московской области</w:t>
      </w:r>
      <w:r>
        <w:t xml:space="preserve"> </w:t>
      </w:r>
    </w:p>
    <w:p w:rsidR="001905CE" w:rsidRPr="0085738E" w:rsidRDefault="0085738E" w:rsidP="0085738E">
      <w:pPr>
        <w:pStyle w:val="a6"/>
        <w:spacing w:line="360" w:lineRule="auto"/>
        <w:ind w:left="757" w:firstLine="0"/>
        <w:rPr>
          <w:lang w:val="en-US"/>
        </w:rPr>
      </w:pPr>
      <w:r w:rsidRPr="0085738E">
        <w:rPr>
          <w:lang w:val="en-US"/>
        </w:rPr>
        <w:t xml:space="preserve">URL: </w:t>
      </w:r>
      <w:hyperlink r:id="rId12" w:history="1">
        <w:r w:rsidRPr="0085738E">
          <w:rPr>
            <w:rStyle w:val="af5"/>
            <w:lang w:val="en-US"/>
          </w:rPr>
          <w:t>https://rospravosudie.com/court-moskovskij-oblastnoj-sud-moskovskaya-oblast-s/act-560578554/</w:t>
        </w:r>
      </w:hyperlink>
    </w:p>
    <w:p w:rsidR="001905CE" w:rsidRPr="0085738E" w:rsidRDefault="001905CE" w:rsidP="001905CE">
      <w:pPr>
        <w:jc w:val="left"/>
        <w:rPr>
          <w:lang w:val="en-US"/>
        </w:rPr>
      </w:pPr>
    </w:p>
    <w:p w:rsidR="001905CE" w:rsidRDefault="001905CE" w:rsidP="001905CE">
      <w:pPr>
        <w:jc w:val="left"/>
      </w:pPr>
      <w:r>
        <w:t>ЭЛЕКТРОННЫЕ ИНФОРМАЦИОННЫЕ РЕСУРСЫ</w:t>
      </w:r>
    </w:p>
    <w:p w:rsidR="00913D39" w:rsidRDefault="00913D39" w:rsidP="00913D39">
      <w:pPr>
        <w:jc w:val="left"/>
      </w:pPr>
    </w:p>
    <w:p w:rsidR="001905CE" w:rsidRDefault="001905CE" w:rsidP="001905CE">
      <w:pPr>
        <w:pStyle w:val="aa"/>
        <w:numPr>
          <w:ilvl w:val="0"/>
          <w:numId w:val="32"/>
        </w:numPr>
        <w:shd w:val="clear" w:color="auto" w:fill="FFFFFF"/>
        <w:spacing w:line="360" w:lineRule="auto"/>
        <w:jc w:val="left"/>
        <w:rPr>
          <w:sz w:val="28"/>
          <w:szCs w:val="28"/>
        </w:rPr>
      </w:pPr>
      <w:hyperlink r:id="rId13" w:history="1">
        <w:r w:rsidRPr="001F4F06">
          <w:rPr>
            <w:rStyle w:val="af5"/>
            <w:sz w:val="28"/>
            <w:szCs w:val="28"/>
            <w:lang w:val="en-US"/>
          </w:rPr>
          <w:t>http</w:t>
        </w:r>
        <w:r w:rsidRPr="001C49E0">
          <w:rPr>
            <w:rStyle w:val="af5"/>
            <w:sz w:val="28"/>
            <w:szCs w:val="28"/>
          </w:rPr>
          <w:t>://</w:t>
        </w:r>
        <w:r w:rsidRPr="001F4F06">
          <w:rPr>
            <w:rStyle w:val="af5"/>
            <w:sz w:val="28"/>
            <w:szCs w:val="28"/>
            <w:lang w:val="en-US"/>
          </w:rPr>
          <w:t>www</w:t>
        </w:r>
        <w:r w:rsidRPr="001C49E0">
          <w:rPr>
            <w:rStyle w:val="af5"/>
            <w:sz w:val="28"/>
            <w:szCs w:val="28"/>
          </w:rPr>
          <w:t>/</w:t>
        </w:r>
        <w:r w:rsidRPr="001F4F06">
          <w:rPr>
            <w:rStyle w:val="af5"/>
            <w:sz w:val="28"/>
            <w:szCs w:val="28"/>
            <w:lang w:val="en-US"/>
          </w:rPr>
          <w:t>consultant</w:t>
        </w:r>
        <w:r w:rsidRPr="001C49E0">
          <w:rPr>
            <w:rStyle w:val="af5"/>
            <w:sz w:val="28"/>
            <w:szCs w:val="28"/>
          </w:rPr>
          <w:t>.</w:t>
        </w:r>
        <w:proofErr w:type="spellStart"/>
        <w:r w:rsidRPr="001F4F06">
          <w:rPr>
            <w:rStyle w:val="af5"/>
            <w:sz w:val="28"/>
            <w:szCs w:val="28"/>
            <w:lang w:val="en-US"/>
          </w:rPr>
          <w:t>ru</w:t>
        </w:r>
        <w:proofErr w:type="spellEnd"/>
        <w:r w:rsidRPr="001C49E0">
          <w:rPr>
            <w:rStyle w:val="af5"/>
            <w:sz w:val="28"/>
            <w:szCs w:val="28"/>
          </w:rPr>
          <w:t>/</w:t>
        </w:r>
      </w:hyperlink>
      <w:r w:rsidRPr="001C49E0">
        <w:rPr>
          <w:sz w:val="28"/>
          <w:szCs w:val="28"/>
        </w:rPr>
        <w:t xml:space="preserve"> </w:t>
      </w:r>
      <w:r>
        <w:rPr>
          <w:sz w:val="28"/>
          <w:szCs w:val="28"/>
        </w:rPr>
        <w:t>- справочно-правовая система «</w:t>
      </w:r>
      <w:proofErr w:type="spellStart"/>
      <w:r>
        <w:rPr>
          <w:sz w:val="28"/>
          <w:szCs w:val="28"/>
        </w:rPr>
        <w:t>КонсультантПлюс</w:t>
      </w:r>
      <w:proofErr w:type="spellEnd"/>
      <w:r>
        <w:rPr>
          <w:sz w:val="28"/>
          <w:szCs w:val="28"/>
        </w:rPr>
        <w:t>».</w:t>
      </w:r>
    </w:p>
    <w:p w:rsidR="001905CE" w:rsidRDefault="001905CE" w:rsidP="001905CE">
      <w:pPr>
        <w:pStyle w:val="aa"/>
        <w:numPr>
          <w:ilvl w:val="0"/>
          <w:numId w:val="32"/>
        </w:numPr>
        <w:shd w:val="clear" w:color="auto" w:fill="FFFFFF"/>
        <w:spacing w:line="360" w:lineRule="auto"/>
        <w:jc w:val="left"/>
        <w:rPr>
          <w:sz w:val="28"/>
          <w:szCs w:val="28"/>
        </w:rPr>
      </w:pPr>
      <w:hyperlink r:id="rId14" w:history="1">
        <w:r w:rsidRPr="001F4F06">
          <w:rPr>
            <w:rStyle w:val="af5"/>
            <w:sz w:val="28"/>
            <w:szCs w:val="28"/>
            <w:lang w:val="en-US"/>
          </w:rPr>
          <w:t>https</w:t>
        </w:r>
        <w:r w:rsidRPr="001F4F06">
          <w:rPr>
            <w:rStyle w:val="af5"/>
            <w:sz w:val="28"/>
            <w:szCs w:val="28"/>
          </w:rPr>
          <w:t>://</w:t>
        </w:r>
        <w:proofErr w:type="spellStart"/>
        <w:r w:rsidRPr="001F4F06">
          <w:rPr>
            <w:rStyle w:val="af5"/>
            <w:sz w:val="28"/>
            <w:szCs w:val="28"/>
            <w:lang w:val="en-US"/>
          </w:rPr>
          <w:t>rospravosudie</w:t>
        </w:r>
        <w:proofErr w:type="spellEnd"/>
        <w:r w:rsidRPr="001F4F06">
          <w:rPr>
            <w:rStyle w:val="af5"/>
            <w:sz w:val="28"/>
            <w:szCs w:val="28"/>
          </w:rPr>
          <w:t>.</w:t>
        </w:r>
        <w:r w:rsidRPr="001F4F06">
          <w:rPr>
            <w:rStyle w:val="af5"/>
            <w:sz w:val="28"/>
            <w:szCs w:val="28"/>
            <w:lang w:val="en-US"/>
          </w:rPr>
          <w:t>com</w:t>
        </w:r>
        <w:r w:rsidRPr="001F4F06">
          <w:rPr>
            <w:rStyle w:val="af5"/>
            <w:sz w:val="28"/>
            <w:szCs w:val="28"/>
          </w:rPr>
          <w:t>/</w:t>
        </w:r>
      </w:hyperlink>
      <w:r>
        <w:rPr>
          <w:sz w:val="28"/>
          <w:szCs w:val="28"/>
        </w:rPr>
        <w:t xml:space="preserve"> - официальный интернет-портал правовой информации.</w:t>
      </w:r>
    </w:p>
    <w:p w:rsidR="001905CE" w:rsidRPr="001905CE" w:rsidRDefault="001905CE" w:rsidP="001905CE">
      <w:pPr>
        <w:pStyle w:val="aa"/>
        <w:numPr>
          <w:ilvl w:val="0"/>
          <w:numId w:val="32"/>
        </w:numPr>
        <w:shd w:val="clear" w:color="auto" w:fill="FFFFFF"/>
        <w:spacing w:line="360" w:lineRule="auto"/>
        <w:jc w:val="left"/>
        <w:rPr>
          <w:sz w:val="28"/>
          <w:szCs w:val="28"/>
        </w:rPr>
      </w:pPr>
      <w:hyperlink r:id="rId15" w:history="1">
        <w:r w:rsidRPr="001F4F06">
          <w:rPr>
            <w:rStyle w:val="af5"/>
            <w:sz w:val="28"/>
            <w:szCs w:val="28"/>
            <w:lang w:val="en-US"/>
          </w:rPr>
          <w:t>https://cyberleninka.ru/</w:t>
        </w:r>
      </w:hyperlink>
    </w:p>
    <w:p w:rsidR="001905CE" w:rsidRDefault="001905CE" w:rsidP="001905CE">
      <w:pPr>
        <w:pStyle w:val="aa"/>
        <w:numPr>
          <w:ilvl w:val="0"/>
          <w:numId w:val="32"/>
        </w:numPr>
        <w:shd w:val="clear" w:color="auto" w:fill="FFFFFF"/>
        <w:spacing w:line="360" w:lineRule="auto"/>
        <w:jc w:val="left"/>
        <w:rPr>
          <w:sz w:val="28"/>
          <w:szCs w:val="28"/>
        </w:rPr>
      </w:pPr>
      <w:hyperlink r:id="rId16" w:history="1">
        <w:r w:rsidRPr="00FE76A9">
          <w:rPr>
            <w:rStyle w:val="af5"/>
            <w:sz w:val="28"/>
            <w:szCs w:val="28"/>
          </w:rPr>
          <w:t>https://www.lawmix.ru</w:t>
        </w:r>
      </w:hyperlink>
    </w:p>
    <w:p w:rsidR="001905CE" w:rsidRDefault="001905CE" w:rsidP="001905CE">
      <w:pPr>
        <w:pStyle w:val="aa"/>
        <w:numPr>
          <w:ilvl w:val="0"/>
          <w:numId w:val="32"/>
        </w:numPr>
        <w:shd w:val="clear" w:color="auto" w:fill="FFFFFF"/>
        <w:spacing w:line="360" w:lineRule="auto"/>
        <w:jc w:val="left"/>
        <w:rPr>
          <w:sz w:val="28"/>
          <w:szCs w:val="28"/>
        </w:rPr>
      </w:pPr>
      <w:hyperlink r:id="rId17" w:history="1">
        <w:r w:rsidRPr="00FE76A9">
          <w:rPr>
            <w:rStyle w:val="af5"/>
            <w:sz w:val="28"/>
            <w:szCs w:val="28"/>
          </w:rPr>
          <w:t>https://www.zakonrf.info</w:t>
        </w:r>
      </w:hyperlink>
    </w:p>
    <w:p w:rsidR="001905CE" w:rsidRPr="001C49E0" w:rsidRDefault="001905CE" w:rsidP="001905CE">
      <w:pPr>
        <w:pStyle w:val="aa"/>
        <w:shd w:val="clear" w:color="auto" w:fill="FFFFFF"/>
        <w:spacing w:line="360" w:lineRule="auto"/>
        <w:ind w:left="928" w:firstLine="0"/>
        <w:jc w:val="left"/>
        <w:rPr>
          <w:sz w:val="28"/>
          <w:szCs w:val="28"/>
        </w:rPr>
      </w:pPr>
    </w:p>
    <w:p w:rsidR="001905CE" w:rsidRDefault="001905CE" w:rsidP="00913D39">
      <w:pPr>
        <w:jc w:val="left"/>
      </w:pPr>
    </w:p>
    <w:p w:rsidR="001905CE" w:rsidRDefault="001905CE" w:rsidP="00913D39">
      <w:pPr>
        <w:jc w:val="left"/>
      </w:pPr>
    </w:p>
    <w:p w:rsidR="001905CE" w:rsidRDefault="001905CE" w:rsidP="00913D39">
      <w:pPr>
        <w:jc w:val="left"/>
      </w:pPr>
    </w:p>
    <w:p w:rsidR="001905CE" w:rsidRDefault="001905CE" w:rsidP="001905CE">
      <w:pPr>
        <w:pStyle w:val="aa"/>
        <w:spacing w:line="360" w:lineRule="auto"/>
        <w:ind w:left="568"/>
        <w:jc w:val="left"/>
        <w:rPr>
          <w:sz w:val="28"/>
          <w:szCs w:val="28"/>
        </w:rPr>
      </w:pPr>
    </w:p>
    <w:p w:rsidR="001905CE" w:rsidRDefault="001905CE" w:rsidP="001905CE">
      <w:pPr>
        <w:pStyle w:val="aa"/>
        <w:spacing w:line="360" w:lineRule="auto"/>
        <w:ind w:left="568"/>
        <w:jc w:val="left"/>
        <w:rPr>
          <w:sz w:val="28"/>
          <w:szCs w:val="28"/>
        </w:rPr>
      </w:pPr>
    </w:p>
    <w:p w:rsidR="001905CE" w:rsidRDefault="001905CE" w:rsidP="00913D39">
      <w:pPr>
        <w:jc w:val="left"/>
      </w:pPr>
    </w:p>
    <w:p w:rsidR="0085738E" w:rsidRDefault="0085738E" w:rsidP="0085738E">
      <w:pPr>
        <w:spacing w:line="360" w:lineRule="auto"/>
        <w:ind w:firstLine="0"/>
      </w:pPr>
    </w:p>
    <w:p w:rsidR="000524F6" w:rsidRPr="0085738E" w:rsidRDefault="000524F6" w:rsidP="0085738E">
      <w:pPr>
        <w:spacing w:line="360" w:lineRule="auto"/>
        <w:ind w:firstLine="0"/>
        <w:rPr>
          <w:b/>
          <w:szCs w:val="28"/>
        </w:rPr>
      </w:pPr>
    </w:p>
    <w:p w:rsidR="00FD2D5F" w:rsidRPr="00C83BDE" w:rsidRDefault="00C83BDE" w:rsidP="00FD2D5F">
      <w:pPr>
        <w:pStyle w:val="a6"/>
        <w:spacing w:line="360" w:lineRule="auto"/>
        <w:ind w:firstLine="0"/>
        <w:rPr>
          <w:b/>
          <w:szCs w:val="28"/>
        </w:rPr>
      </w:pPr>
      <w:r w:rsidRPr="00C83BDE">
        <w:rPr>
          <w:b/>
          <w:szCs w:val="28"/>
        </w:rPr>
        <w:lastRenderedPageBreak/>
        <w:t>Приложение №1</w:t>
      </w:r>
    </w:p>
    <w:p w:rsidR="00C83BDE" w:rsidRDefault="000079D0" w:rsidP="000079D0">
      <w:pPr>
        <w:spacing w:line="360" w:lineRule="auto"/>
        <w:ind w:firstLine="0"/>
        <w:jc w:val="left"/>
      </w:pPr>
      <w:r w:rsidRPr="000079D0">
        <w:rPr>
          <w:szCs w:val="28"/>
        </w:rPr>
        <w:t>1.</w:t>
      </w:r>
      <w:r>
        <w:rPr>
          <w:szCs w:val="28"/>
        </w:rPr>
        <w:t xml:space="preserve"> </w:t>
      </w:r>
      <w:r w:rsidR="00C83BDE" w:rsidRPr="000079D0">
        <w:rPr>
          <w:szCs w:val="28"/>
        </w:rPr>
        <w:t xml:space="preserve">Апелляционное определение СК по гражданским делам Пермского краевого суда от 23 июня 2014 г. по делу N 33-5364. </w:t>
      </w:r>
      <w:r w:rsidR="00C83BDE" w:rsidRPr="000079D0">
        <w:rPr>
          <w:lang w:val="en-US"/>
        </w:rPr>
        <w:t>URL</w:t>
      </w:r>
      <w:r w:rsidR="00C83BDE" w:rsidRPr="00C83BDE">
        <w:t xml:space="preserve">: </w:t>
      </w:r>
      <w:hyperlink r:id="rId18" w:history="1">
        <w:r w:rsidR="00C83BDE" w:rsidRPr="000079D0">
          <w:rPr>
            <w:rStyle w:val="af5"/>
            <w:lang w:val="en-US"/>
          </w:rPr>
          <w:t>http</w:t>
        </w:r>
        <w:r w:rsidR="00C83BDE" w:rsidRPr="00C83BDE">
          <w:rPr>
            <w:rStyle w:val="af5"/>
          </w:rPr>
          <w:t>://</w:t>
        </w:r>
        <w:r w:rsidR="00C83BDE" w:rsidRPr="000079D0">
          <w:rPr>
            <w:rStyle w:val="af5"/>
            <w:lang w:val="en-US"/>
          </w:rPr>
          <w:t>www</w:t>
        </w:r>
        <w:r w:rsidR="00C83BDE" w:rsidRPr="00C83BDE">
          <w:rPr>
            <w:rStyle w:val="af5"/>
          </w:rPr>
          <w:t>.</w:t>
        </w:r>
        <w:proofErr w:type="spellStart"/>
        <w:r w:rsidR="00C83BDE" w:rsidRPr="000079D0">
          <w:rPr>
            <w:rStyle w:val="af5"/>
            <w:lang w:val="en-US"/>
          </w:rPr>
          <w:t>garant</w:t>
        </w:r>
        <w:proofErr w:type="spellEnd"/>
        <w:r w:rsidR="00C83BDE" w:rsidRPr="00C83BDE">
          <w:rPr>
            <w:rStyle w:val="af5"/>
          </w:rPr>
          <w:t>.</w:t>
        </w:r>
        <w:proofErr w:type="spellStart"/>
        <w:r w:rsidR="00C83BDE" w:rsidRPr="000079D0">
          <w:rPr>
            <w:rStyle w:val="af5"/>
            <w:lang w:val="en-US"/>
          </w:rPr>
          <w:t>ru</w:t>
        </w:r>
        <w:proofErr w:type="spellEnd"/>
        <w:r w:rsidR="00C83BDE" w:rsidRPr="00C83BDE">
          <w:rPr>
            <w:rStyle w:val="af5"/>
          </w:rPr>
          <w:t>/</w:t>
        </w:r>
        <w:r w:rsidR="00C83BDE" w:rsidRPr="000079D0">
          <w:rPr>
            <w:rStyle w:val="af5"/>
            <w:lang w:val="en-US"/>
          </w:rPr>
          <w:t>products</w:t>
        </w:r>
        <w:r w:rsidR="00C83BDE" w:rsidRPr="00C83BDE">
          <w:rPr>
            <w:rStyle w:val="af5"/>
          </w:rPr>
          <w:t>/</w:t>
        </w:r>
        <w:proofErr w:type="spellStart"/>
        <w:r w:rsidR="00C83BDE" w:rsidRPr="000079D0">
          <w:rPr>
            <w:rStyle w:val="af5"/>
            <w:lang w:val="en-US"/>
          </w:rPr>
          <w:t>ipo</w:t>
        </w:r>
        <w:proofErr w:type="spellEnd"/>
        <w:r w:rsidR="00C83BDE" w:rsidRPr="00C83BDE">
          <w:rPr>
            <w:rStyle w:val="af5"/>
          </w:rPr>
          <w:t>/</w:t>
        </w:r>
        <w:r w:rsidR="00C83BDE" w:rsidRPr="000079D0">
          <w:rPr>
            <w:rStyle w:val="af5"/>
            <w:lang w:val="en-US"/>
          </w:rPr>
          <w:t>prime</w:t>
        </w:r>
        <w:r w:rsidR="00C83BDE" w:rsidRPr="00C83BDE">
          <w:rPr>
            <w:rStyle w:val="af5"/>
          </w:rPr>
          <w:t>/</w:t>
        </w:r>
        <w:r w:rsidR="00C83BDE" w:rsidRPr="000079D0">
          <w:rPr>
            <w:rStyle w:val="af5"/>
            <w:lang w:val="en-US"/>
          </w:rPr>
          <w:t>doc</w:t>
        </w:r>
        <w:r w:rsidR="00C83BDE" w:rsidRPr="00C83BDE">
          <w:rPr>
            <w:rStyle w:val="af5"/>
          </w:rPr>
          <w:t>/127042560/</w:t>
        </w:r>
      </w:hyperlink>
      <w:r w:rsidR="00C83BDE">
        <w:t xml:space="preserve"> </w:t>
      </w:r>
    </w:p>
    <w:p w:rsidR="00C83BDE" w:rsidRDefault="00C83BDE" w:rsidP="00386BB2">
      <w:pPr>
        <w:spacing w:line="360" w:lineRule="auto"/>
      </w:pPr>
      <w:proofErr w:type="spellStart"/>
      <w:r>
        <w:t>Злыгастев</w:t>
      </w:r>
      <w:proofErr w:type="spellEnd"/>
      <w:r>
        <w:t xml:space="preserve"> СВ. обратился в суд с иском к Степановой С.Н., Брызгаловой Ю.В. о переводе прав и обязанностей покупателя 1/3 доли в праве собственности на жилое помещение, квартиру N ** дома N ** по улице **** в </w:t>
      </w:r>
      <w:proofErr w:type="gramStart"/>
      <w:r>
        <w:t>г</w:t>
      </w:r>
      <w:proofErr w:type="gramEnd"/>
      <w:r>
        <w:t xml:space="preserve">. Перми. Требования мотивированы тем, что он является собственником 1/3 доли в праве собственности на спорное жилое помещение, данная доля была определена решением </w:t>
      </w:r>
      <w:proofErr w:type="spellStart"/>
      <w:r>
        <w:t>Мотовилихинского</w:t>
      </w:r>
      <w:proofErr w:type="spellEnd"/>
      <w:r>
        <w:t xml:space="preserve"> районного суда г. Перми от 06.12.2012 года по гражданскому делу N 2-2592-2012, согласно которому оставшиеся доли распределены следующим образом : 1/3 дол</w:t>
      </w:r>
      <w:proofErr w:type="gramStart"/>
      <w:r>
        <w:t>и-</w:t>
      </w:r>
      <w:proofErr w:type="gramEnd"/>
      <w:r>
        <w:t xml:space="preserve"> за Степановой С.Н., 1/3 доли - за несовершеннолетним З. Истцу стало известно, что ответчик Степанова СП</w:t>
      </w:r>
      <w:proofErr w:type="gramStart"/>
      <w:r>
        <w:t>.</w:t>
      </w:r>
      <w:proofErr w:type="gramEnd"/>
      <w:r>
        <w:t xml:space="preserve"> </w:t>
      </w:r>
      <w:proofErr w:type="gramStart"/>
      <w:r>
        <w:t>п</w:t>
      </w:r>
      <w:proofErr w:type="gramEnd"/>
      <w:r>
        <w:t>родала принадлежащую ей долю Брызгаловой Ю.В. по договору купли-продажи от 06.12.2013 года, не предупредив истца о своих намерениях и не предложив ее приобрести. Считает, что ответчик нарушила его право преимущественной покупки, как одного из сособственников.</w:t>
      </w:r>
    </w:p>
    <w:p w:rsidR="00C83BDE" w:rsidRDefault="00C83BDE" w:rsidP="00386BB2">
      <w:pPr>
        <w:spacing w:line="360" w:lineRule="auto"/>
      </w:pPr>
      <w:r>
        <w:t>В судебное заседание истец не явился, извещен надлежащим образом, просил о рассмотрении дела в его отсутствие. Представитель истца в судебном заседании требования поддержала в полном объеме. Ответчик Степанова С.Н. в судебное заседание не явилась, извещена надлежащим образом. Представитель ответчика Степановой С.Н. в судебном заседании исковые требования не признал. Ответчик. Брызгалова Ю.В. в судебное заседание не явилась, извещена надлежащим образом, ранее в судебном заседании выразила свое несогласие с иском. Представитель третьего лица Управления Федеральной службы государственной регистрации, кадастра и картографии по Пермскому краю в судебное заседание не явился, извещены надлежащим образом.</w:t>
      </w:r>
    </w:p>
    <w:p w:rsidR="000079D0" w:rsidRDefault="000079D0" w:rsidP="000079D0">
      <w:pPr>
        <w:spacing w:line="360" w:lineRule="auto"/>
        <w:ind w:firstLine="0"/>
        <w:rPr>
          <w:color w:val="000000"/>
          <w:szCs w:val="28"/>
        </w:rPr>
      </w:pPr>
    </w:p>
    <w:p w:rsidR="00754E68" w:rsidRDefault="000079D0" w:rsidP="00754E68">
      <w:pPr>
        <w:spacing w:line="360" w:lineRule="auto"/>
        <w:jc w:val="left"/>
        <w:rPr>
          <w:color w:val="000000"/>
          <w:szCs w:val="28"/>
        </w:rPr>
      </w:pPr>
      <w:r>
        <w:rPr>
          <w:color w:val="000000"/>
          <w:szCs w:val="28"/>
        </w:rPr>
        <w:lastRenderedPageBreak/>
        <w:t xml:space="preserve">2. </w:t>
      </w:r>
      <w:r w:rsidR="00386BB2" w:rsidRPr="000079D0">
        <w:rPr>
          <w:color w:val="000000"/>
          <w:szCs w:val="28"/>
        </w:rPr>
        <w:t xml:space="preserve">Обзор судебной практики Верховного Суда Российской Федерации за январь - июль 2014 года" (утв. Президиумом Верховного Суда РФ 01.09.2014) </w:t>
      </w:r>
      <w:r w:rsidR="00754E68">
        <w:rPr>
          <w:color w:val="000000"/>
          <w:szCs w:val="28"/>
          <w:lang w:val="en-US"/>
        </w:rPr>
        <w:t>URL</w:t>
      </w:r>
      <w:r w:rsidR="00754E68">
        <w:rPr>
          <w:color w:val="000000"/>
          <w:szCs w:val="28"/>
        </w:rPr>
        <w:t xml:space="preserve">: </w:t>
      </w:r>
      <w:hyperlink r:id="rId19" w:history="1">
        <w:r w:rsidR="00754E68" w:rsidRPr="006E0A46">
          <w:rPr>
            <w:rStyle w:val="af5"/>
            <w:szCs w:val="28"/>
          </w:rPr>
          <w:t>http://www.consultant.ru/document/cons_doc_LAW_168109/</w:t>
        </w:r>
      </w:hyperlink>
    </w:p>
    <w:p w:rsidR="00386BB2" w:rsidRDefault="00386BB2" w:rsidP="00386BB2">
      <w:pPr>
        <w:spacing w:line="360" w:lineRule="auto"/>
        <w:rPr>
          <w:color w:val="000000"/>
          <w:szCs w:val="28"/>
        </w:rPr>
      </w:pPr>
      <w:r w:rsidRPr="00386BB2">
        <w:rPr>
          <w:color w:val="000000"/>
          <w:szCs w:val="28"/>
        </w:rPr>
        <w:t xml:space="preserve">Р. обратилась в суд с иском в порядке ст. 250 ГК РФ к обществу, Х. о переводе прав и обязанностей приобретателя 1/2 доли в праве собственности на здание станции технического обслуживания автомобилей. В обоснование иска ссылалась на то, что ей принадлежит 1/2 доли в праве собственности на указанное здание, а 1/2 доли в праве собственности на него принадлежала Х., который внес свою долю в данном недвижимом имуществе в уставный капитал общества. Ответчики не извещали Р. о своем намерении передать/приобрести долю в праве общей долевой собственности на здание, в </w:t>
      </w:r>
      <w:proofErr w:type="gramStart"/>
      <w:r w:rsidRPr="00386BB2">
        <w:rPr>
          <w:color w:val="000000"/>
          <w:szCs w:val="28"/>
        </w:rPr>
        <w:t>связи</w:t>
      </w:r>
      <w:proofErr w:type="gramEnd"/>
      <w:r w:rsidRPr="00386BB2">
        <w:rPr>
          <w:color w:val="000000"/>
          <w:szCs w:val="28"/>
        </w:rPr>
        <w:t xml:space="preserve"> с чем истец полагал, что тем самым нарушено ее преимущественное право на приобретение принадлежавшей Х. доли в указанном имуществе.</w:t>
      </w:r>
    </w:p>
    <w:p w:rsidR="00754E68" w:rsidRDefault="00754E68" w:rsidP="00386BB2">
      <w:pPr>
        <w:spacing w:line="360" w:lineRule="auto"/>
        <w:rPr>
          <w:color w:val="000000"/>
          <w:szCs w:val="28"/>
        </w:rPr>
      </w:pPr>
    </w:p>
    <w:p w:rsidR="00125E50" w:rsidRDefault="00125E50" w:rsidP="00386BB2">
      <w:pPr>
        <w:spacing w:line="360" w:lineRule="auto"/>
        <w:rPr>
          <w:color w:val="000000"/>
          <w:szCs w:val="28"/>
        </w:rPr>
      </w:pPr>
      <w:r>
        <w:rPr>
          <w:color w:val="000000"/>
          <w:szCs w:val="28"/>
        </w:rPr>
        <w:t xml:space="preserve">3. </w:t>
      </w:r>
      <w:r w:rsidRPr="00125E50">
        <w:rPr>
          <w:color w:val="000000"/>
          <w:szCs w:val="28"/>
        </w:rPr>
        <w:t xml:space="preserve">Постановление ФАС Московского округа от 24.09.2003 </w:t>
      </w:r>
      <w:proofErr w:type="spellStart"/>
      <w:r w:rsidRPr="00125E50">
        <w:rPr>
          <w:color w:val="000000"/>
          <w:szCs w:val="28"/>
        </w:rPr>
        <w:t>n</w:t>
      </w:r>
      <w:proofErr w:type="spellEnd"/>
      <w:r w:rsidRPr="00125E50">
        <w:rPr>
          <w:color w:val="000000"/>
          <w:szCs w:val="28"/>
        </w:rPr>
        <w:t xml:space="preserve"> КГ-А41/6984-03</w:t>
      </w:r>
      <w:r>
        <w:rPr>
          <w:color w:val="000000"/>
          <w:szCs w:val="28"/>
        </w:rPr>
        <w:t xml:space="preserve"> </w:t>
      </w:r>
      <w:r>
        <w:rPr>
          <w:color w:val="000000"/>
          <w:szCs w:val="28"/>
          <w:lang w:val="en-US"/>
        </w:rPr>
        <w:t>URL</w:t>
      </w:r>
      <w:r>
        <w:rPr>
          <w:color w:val="000000"/>
          <w:szCs w:val="28"/>
        </w:rPr>
        <w:t>:</w:t>
      </w:r>
      <w:r w:rsidR="00754E68">
        <w:rPr>
          <w:color w:val="000000"/>
          <w:szCs w:val="28"/>
        </w:rPr>
        <w:t xml:space="preserve"> </w:t>
      </w:r>
      <w:hyperlink r:id="rId20" w:history="1">
        <w:r w:rsidR="00754E68" w:rsidRPr="006E0A46">
          <w:rPr>
            <w:rStyle w:val="af5"/>
            <w:szCs w:val="28"/>
          </w:rPr>
          <w:t>https://www.lawmix.ru/fas-msk/96872</w:t>
        </w:r>
      </w:hyperlink>
    </w:p>
    <w:p w:rsidR="00754E68" w:rsidRPr="00754E68" w:rsidRDefault="00754E68" w:rsidP="00754E68">
      <w:pPr>
        <w:spacing w:line="360" w:lineRule="auto"/>
        <w:rPr>
          <w:color w:val="000000"/>
          <w:szCs w:val="28"/>
        </w:rPr>
      </w:pPr>
      <w:r w:rsidRPr="00754E68">
        <w:rPr>
          <w:color w:val="000000"/>
          <w:szCs w:val="28"/>
        </w:rPr>
        <w:t>ОАО «</w:t>
      </w:r>
      <w:proofErr w:type="spellStart"/>
      <w:r w:rsidRPr="00754E68">
        <w:rPr>
          <w:color w:val="000000"/>
          <w:szCs w:val="28"/>
        </w:rPr>
        <w:t>Дубненский</w:t>
      </w:r>
      <w:proofErr w:type="spellEnd"/>
      <w:r w:rsidRPr="00754E68">
        <w:rPr>
          <w:color w:val="000000"/>
          <w:szCs w:val="28"/>
        </w:rPr>
        <w:t xml:space="preserve"> машиностроительный завод» продало часть здания с оборудованием ЗАО «Мотек». В договор было включено такое условие: в случае продажи покупателем помещений и оборудования продавец имеет первоочередное право на выкуп данного имущества. Цена продажи была определена в размере ранее внесенных лизинговых платежей.</w:t>
      </w:r>
    </w:p>
    <w:p w:rsidR="00754E68" w:rsidRDefault="00754E68" w:rsidP="003C4CE7">
      <w:pPr>
        <w:spacing w:line="360" w:lineRule="auto"/>
        <w:rPr>
          <w:color w:val="000000"/>
          <w:szCs w:val="28"/>
        </w:rPr>
      </w:pPr>
      <w:r w:rsidRPr="00754E68">
        <w:rPr>
          <w:color w:val="000000"/>
          <w:szCs w:val="28"/>
        </w:rPr>
        <w:t>Спустя некоторое время объект был продан ОАО «</w:t>
      </w:r>
      <w:proofErr w:type="spellStart"/>
      <w:r w:rsidRPr="00754E68">
        <w:rPr>
          <w:color w:val="000000"/>
          <w:szCs w:val="28"/>
        </w:rPr>
        <w:t>Мотек-Ц</w:t>
      </w:r>
      <w:proofErr w:type="spellEnd"/>
      <w:r w:rsidRPr="00754E68">
        <w:rPr>
          <w:color w:val="000000"/>
          <w:szCs w:val="28"/>
        </w:rPr>
        <w:t>» за сумму, уступающую цене первого договора. ОАО «ДМЗ» заявило к ОАО «</w:t>
      </w:r>
      <w:proofErr w:type="spellStart"/>
      <w:r w:rsidRPr="00754E68">
        <w:rPr>
          <w:color w:val="000000"/>
          <w:szCs w:val="28"/>
        </w:rPr>
        <w:t>Мотек-Ц</w:t>
      </w:r>
      <w:proofErr w:type="spellEnd"/>
      <w:r w:rsidRPr="00754E68">
        <w:rPr>
          <w:color w:val="000000"/>
          <w:szCs w:val="28"/>
        </w:rPr>
        <w:t>» требования о переводе на него прав и обязанностей покупателя по второму договору, ссылаясь на указанное условие. Истец просил применить по аналогии ст. 250 ГК РФ. На возражения ответчика о том, что он не был стороной первого договора и не может выполнять вытекающие из него обязанности, истец заявил, что в момент заключения первого договора и ЗАО «Мотек», и ОАО «</w:t>
      </w:r>
      <w:proofErr w:type="spellStart"/>
      <w:r w:rsidRPr="00754E68">
        <w:rPr>
          <w:color w:val="000000"/>
          <w:szCs w:val="28"/>
        </w:rPr>
        <w:t>Мотек-Ц</w:t>
      </w:r>
      <w:proofErr w:type="spellEnd"/>
      <w:r w:rsidRPr="00754E68">
        <w:rPr>
          <w:color w:val="000000"/>
          <w:szCs w:val="28"/>
        </w:rPr>
        <w:t xml:space="preserve">» были </w:t>
      </w:r>
      <w:proofErr w:type="spellStart"/>
      <w:r w:rsidRPr="00754E68">
        <w:rPr>
          <w:color w:val="000000"/>
          <w:szCs w:val="28"/>
        </w:rPr>
        <w:t>аффилированы</w:t>
      </w:r>
      <w:proofErr w:type="spellEnd"/>
      <w:r w:rsidRPr="00754E68">
        <w:rPr>
          <w:color w:val="000000"/>
          <w:szCs w:val="28"/>
        </w:rPr>
        <w:t xml:space="preserve">, так как возглавлялись одним и тем же </w:t>
      </w:r>
      <w:proofErr w:type="spellStart"/>
      <w:r w:rsidRPr="00754E68">
        <w:rPr>
          <w:color w:val="000000"/>
          <w:szCs w:val="28"/>
        </w:rPr>
        <w:t>лицом</w:t>
      </w:r>
      <w:proofErr w:type="gramStart"/>
      <w:r w:rsidRPr="00754E68">
        <w:rPr>
          <w:color w:val="000000"/>
          <w:szCs w:val="28"/>
        </w:rPr>
        <w:t>.С</w:t>
      </w:r>
      <w:proofErr w:type="gramEnd"/>
      <w:r w:rsidRPr="00754E68">
        <w:rPr>
          <w:color w:val="000000"/>
          <w:szCs w:val="28"/>
        </w:rPr>
        <w:t>уд</w:t>
      </w:r>
      <w:proofErr w:type="spellEnd"/>
      <w:r w:rsidRPr="00754E68">
        <w:rPr>
          <w:color w:val="000000"/>
          <w:szCs w:val="28"/>
        </w:rPr>
        <w:t xml:space="preserve"> в иске отказал</w:t>
      </w:r>
    </w:p>
    <w:p w:rsidR="001905CE" w:rsidRDefault="001905CE" w:rsidP="003C4CE7">
      <w:pPr>
        <w:spacing w:line="360" w:lineRule="auto"/>
        <w:rPr>
          <w:color w:val="000000"/>
          <w:szCs w:val="28"/>
        </w:rPr>
      </w:pPr>
    </w:p>
    <w:p w:rsidR="00093FA5" w:rsidRDefault="00093FA5" w:rsidP="003C4CE7">
      <w:pPr>
        <w:spacing w:line="360" w:lineRule="auto"/>
        <w:rPr>
          <w:color w:val="000000"/>
          <w:szCs w:val="28"/>
        </w:rPr>
      </w:pPr>
      <w:r>
        <w:rPr>
          <w:color w:val="000000"/>
          <w:szCs w:val="28"/>
        </w:rPr>
        <w:t xml:space="preserve">4. </w:t>
      </w:r>
      <w:r w:rsidRPr="00093FA5">
        <w:rPr>
          <w:color w:val="000000"/>
          <w:szCs w:val="28"/>
        </w:rPr>
        <w:t>Определение Верховного Суда РФ от 28.01.2014 № 67-КГ13-14</w:t>
      </w:r>
      <w:r>
        <w:rPr>
          <w:color w:val="000000"/>
          <w:szCs w:val="28"/>
        </w:rPr>
        <w:t xml:space="preserve"> </w:t>
      </w:r>
      <w:r>
        <w:rPr>
          <w:color w:val="000000"/>
          <w:szCs w:val="28"/>
          <w:lang w:val="en-US"/>
        </w:rPr>
        <w:t>URL</w:t>
      </w:r>
      <w:r>
        <w:rPr>
          <w:color w:val="000000"/>
          <w:szCs w:val="28"/>
        </w:rPr>
        <w:t xml:space="preserve">: </w:t>
      </w:r>
      <w:hyperlink r:id="rId21" w:history="1">
        <w:r w:rsidRPr="006E0A46">
          <w:rPr>
            <w:rStyle w:val="af5"/>
            <w:szCs w:val="28"/>
          </w:rPr>
          <w:t>https://www.zakonrf.info/suddoc/4a39e970483c9ab79431543c09351281/</w:t>
        </w:r>
      </w:hyperlink>
    </w:p>
    <w:p w:rsidR="00093FA5" w:rsidRPr="00093FA5" w:rsidRDefault="00093FA5" w:rsidP="00093FA5">
      <w:pPr>
        <w:spacing w:line="360" w:lineRule="auto"/>
        <w:rPr>
          <w:color w:val="000000"/>
          <w:szCs w:val="28"/>
        </w:rPr>
      </w:pPr>
      <w:r w:rsidRPr="00093FA5">
        <w:rPr>
          <w:color w:val="000000"/>
          <w:szCs w:val="28"/>
        </w:rPr>
        <w:t>ООО «Прометей» обратилось в суд с иском к Кошелеву В.</w:t>
      </w:r>
      <w:proofErr w:type="gramStart"/>
      <w:r w:rsidRPr="00093FA5">
        <w:rPr>
          <w:color w:val="000000"/>
          <w:szCs w:val="28"/>
        </w:rPr>
        <w:t>Ю</w:t>
      </w:r>
      <w:proofErr w:type="gramEnd"/>
      <w:r w:rsidRPr="00093FA5">
        <w:rPr>
          <w:color w:val="000000"/>
          <w:szCs w:val="28"/>
        </w:rPr>
        <w:t xml:space="preserve"> Борисенко Н.В. о взыскании неосновательного обогащения. Заочным решением Кировского районного суда </w:t>
      </w:r>
      <w:proofErr w:type="gramStart"/>
      <w:r w:rsidRPr="00093FA5">
        <w:rPr>
          <w:color w:val="000000"/>
          <w:szCs w:val="28"/>
        </w:rPr>
        <w:t>г</w:t>
      </w:r>
      <w:proofErr w:type="gramEnd"/>
      <w:r w:rsidRPr="00093FA5">
        <w:rPr>
          <w:color w:val="000000"/>
          <w:szCs w:val="28"/>
        </w:rPr>
        <w:t>. Новосибирска от 15 марта 2012 г исковые требования ООО «Прометей» частично удовлетворены. Взысканы с Кошелева В.Ю. в пользу ООО «Прометей» сумма неосновательного обогащения руб. коп</w:t>
      </w:r>
      <w:proofErr w:type="gramStart"/>
      <w:r w:rsidRPr="00093FA5">
        <w:rPr>
          <w:color w:val="000000"/>
          <w:szCs w:val="28"/>
        </w:rPr>
        <w:t xml:space="preserve">., </w:t>
      </w:r>
      <w:proofErr w:type="gramEnd"/>
      <w:r w:rsidRPr="00093FA5">
        <w:rPr>
          <w:color w:val="000000"/>
          <w:szCs w:val="28"/>
        </w:rPr>
        <w:t>проценты за пользование чужими денежными средствами руб., расходы на оплату государственной пошлины руб. коп., а всего - руб. В остальной части исковых требований к Кошелеву В.Ю. отказано. Взыскано с Борисенко Н.</w:t>
      </w:r>
      <w:proofErr w:type="gramStart"/>
      <w:r w:rsidRPr="00093FA5">
        <w:rPr>
          <w:color w:val="000000"/>
          <w:szCs w:val="28"/>
        </w:rPr>
        <w:t>В</w:t>
      </w:r>
      <w:proofErr w:type="gramEnd"/>
      <w:r w:rsidRPr="00093FA5">
        <w:rPr>
          <w:color w:val="000000"/>
          <w:szCs w:val="28"/>
        </w:rPr>
        <w:t xml:space="preserve"> </w:t>
      </w:r>
      <w:proofErr w:type="gramStart"/>
      <w:r w:rsidRPr="00093FA5">
        <w:rPr>
          <w:color w:val="000000"/>
          <w:szCs w:val="28"/>
        </w:rPr>
        <w:t>в</w:t>
      </w:r>
      <w:proofErr w:type="gramEnd"/>
      <w:r w:rsidRPr="00093FA5">
        <w:rPr>
          <w:color w:val="000000"/>
          <w:szCs w:val="28"/>
        </w:rPr>
        <w:t xml:space="preserve"> пользу ООО «Прометей» сумма неосновательного обогащения руб.</w:t>
      </w:r>
    </w:p>
    <w:p w:rsidR="00093FA5" w:rsidRPr="00093FA5" w:rsidRDefault="00093FA5" w:rsidP="00093FA5">
      <w:pPr>
        <w:spacing w:line="360" w:lineRule="auto"/>
        <w:ind w:firstLine="0"/>
        <w:rPr>
          <w:color w:val="000000"/>
          <w:szCs w:val="28"/>
        </w:rPr>
      </w:pPr>
      <w:r w:rsidRPr="00093FA5">
        <w:rPr>
          <w:color w:val="000000"/>
          <w:szCs w:val="28"/>
        </w:rPr>
        <w:t>Заочное решение суда вступило в законную силу 26 июня 2012 г. В связи с достижением межд</w:t>
      </w:r>
      <w:proofErr w:type="gramStart"/>
      <w:r w:rsidRPr="00093FA5">
        <w:rPr>
          <w:color w:val="000000"/>
          <w:szCs w:val="28"/>
        </w:rPr>
        <w:t>у ООО</w:t>
      </w:r>
      <w:proofErr w:type="gramEnd"/>
      <w:r w:rsidRPr="00093FA5">
        <w:rPr>
          <w:color w:val="000000"/>
          <w:szCs w:val="28"/>
        </w:rPr>
        <w:t xml:space="preserve"> «Прометей» и Кошелевым В.Ю. мирового соглашения стороны обратились в суд с заявлением о его утверждении.</w:t>
      </w:r>
    </w:p>
    <w:p w:rsidR="00093FA5" w:rsidRPr="00093FA5" w:rsidRDefault="00093FA5" w:rsidP="00093FA5">
      <w:pPr>
        <w:spacing w:line="360" w:lineRule="auto"/>
        <w:rPr>
          <w:color w:val="000000"/>
          <w:szCs w:val="28"/>
        </w:rPr>
      </w:pPr>
      <w:r w:rsidRPr="00093FA5">
        <w:rPr>
          <w:color w:val="000000"/>
          <w:szCs w:val="28"/>
        </w:rPr>
        <w:t xml:space="preserve">Представитель Борисенко Н.В. </w:t>
      </w:r>
      <w:proofErr w:type="spellStart"/>
      <w:r w:rsidRPr="00093FA5">
        <w:rPr>
          <w:color w:val="000000"/>
          <w:szCs w:val="28"/>
        </w:rPr>
        <w:t>Бельтиков</w:t>
      </w:r>
      <w:proofErr w:type="spellEnd"/>
      <w:r w:rsidRPr="00093FA5">
        <w:rPr>
          <w:color w:val="000000"/>
          <w:szCs w:val="28"/>
        </w:rPr>
        <w:t xml:space="preserve"> И.А. возражал против удовлетворения заявления.</w:t>
      </w:r>
    </w:p>
    <w:p w:rsidR="00093FA5" w:rsidRPr="00093FA5" w:rsidRDefault="00093FA5" w:rsidP="00093FA5">
      <w:pPr>
        <w:spacing w:line="360" w:lineRule="auto"/>
        <w:rPr>
          <w:color w:val="000000"/>
          <w:szCs w:val="28"/>
        </w:rPr>
      </w:pPr>
    </w:p>
    <w:p w:rsidR="00997FD5" w:rsidRDefault="00093FA5" w:rsidP="00997FD5">
      <w:pPr>
        <w:spacing w:line="360" w:lineRule="auto"/>
        <w:rPr>
          <w:color w:val="000000"/>
          <w:szCs w:val="28"/>
        </w:rPr>
      </w:pPr>
      <w:r w:rsidRPr="00093FA5">
        <w:rPr>
          <w:color w:val="000000"/>
          <w:szCs w:val="28"/>
        </w:rPr>
        <w:t xml:space="preserve">Определением Кировского районного суда г. Новосибирска от 5 октября 2012 г., оставленным без изменения определением судебной коллегии по гражданским делам Новосибирского областного суда от 14 марта 2013 г., утверждено мировое соглашение, в </w:t>
      </w:r>
      <w:proofErr w:type="gramStart"/>
      <w:r w:rsidRPr="00093FA5">
        <w:rPr>
          <w:color w:val="000000"/>
          <w:szCs w:val="28"/>
        </w:rPr>
        <w:t>соответствии</w:t>
      </w:r>
      <w:proofErr w:type="gramEnd"/>
      <w:r w:rsidRPr="00093FA5">
        <w:rPr>
          <w:color w:val="000000"/>
          <w:szCs w:val="28"/>
        </w:rPr>
        <w:t xml:space="preserve"> с условиями которого ответчик Кошелев В.Ю. в качестве оплаты задолженности передает (уступает) истцу ООО «Прометей» 34/43 доли в праве общей долевой собственности на нежилое помещение - здание (столовая № 15), расположенное по адресу: г д.</w:t>
      </w:r>
      <w:proofErr w:type="gramStart"/>
      <w:r w:rsidRPr="00093FA5">
        <w:rPr>
          <w:color w:val="000000"/>
          <w:szCs w:val="28"/>
        </w:rPr>
        <w:t xml:space="preserve"> .</w:t>
      </w:r>
      <w:proofErr w:type="gramEnd"/>
      <w:r w:rsidRPr="00093FA5">
        <w:rPr>
          <w:color w:val="000000"/>
          <w:szCs w:val="28"/>
        </w:rPr>
        <w:t xml:space="preserve"> Данная доля в праве общей долевой собственности передается (уступается) по цене руб. Сумма денежных средств, составляющая разницу между имеющейся задолженностью и ценой передаваемой (уступаемой) доли в размере руб., выплачивается взыскателем </w:t>
      </w:r>
      <w:r w:rsidRPr="00093FA5">
        <w:rPr>
          <w:color w:val="000000"/>
          <w:szCs w:val="28"/>
        </w:rPr>
        <w:lastRenderedPageBreak/>
        <w:t>должнику не позднее одного календарного месяца со дня утверждения мирового соглашения.</w:t>
      </w:r>
    </w:p>
    <w:p w:rsidR="001905CE" w:rsidRDefault="001905CE" w:rsidP="00997FD5">
      <w:pPr>
        <w:spacing w:line="360" w:lineRule="auto"/>
        <w:rPr>
          <w:color w:val="000000"/>
          <w:szCs w:val="28"/>
        </w:rPr>
      </w:pPr>
    </w:p>
    <w:p w:rsidR="00997FD5" w:rsidRDefault="00997FD5" w:rsidP="00997FD5">
      <w:pPr>
        <w:spacing w:line="360" w:lineRule="auto"/>
        <w:rPr>
          <w:color w:val="000000"/>
          <w:szCs w:val="28"/>
        </w:rPr>
      </w:pPr>
      <w:r w:rsidRPr="00997FD5">
        <w:rPr>
          <w:color w:val="000000"/>
          <w:szCs w:val="28"/>
        </w:rPr>
        <w:t>5.</w:t>
      </w:r>
      <w:r>
        <w:rPr>
          <w:color w:val="000000"/>
          <w:szCs w:val="28"/>
        </w:rPr>
        <w:t xml:space="preserve"> </w:t>
      </w:r>
      <w:r w:rsidRPr="00997FD5">
        <w:rPr>
          <w:color w:val="000000"/>
          <w:szCs w:val="28"/>
        </w:rPr>
        <w:t>Определение СК по гражданским делам Верховного Суда РФ от 22 июня 2004 г. N 5-B04-68</w:t>
      </w:r>
      <w:r>
        <w:rPr>
          <w:color w:val="000000"/>
          <w:szCs w:val="28"/>
        </w:rPr>
        <w:t xml:space="preserve"> </w:t>
      </w:r>
    </w:p>
    <w:p w:rsidR="00997FD5" w:rsidRPr="00997FD5" w:rsidRDefault="00997FD5" w:rsidP="00997FD5">
      <w:pPr>
        <w:spacing w:line="360" w:lineRule="auto"/>
        <w:rPr>
          <w:color w:val="000000"/>
          <w:szCs w:val="28"/>
          <w:lang w:val="en-US"/>
        </w:rPr>
      </w:pPr>
      <w:r>
        <w:rPr>
          <w:color w:val="000000"/>
          <w:szCs w:val="28"/>
          <w:lang w:val="en-US"/>
        </w:rPr>
        <w:t>URL</w:t>
      </w:r>
      <w:r w:rsidRPr="00997FD5">
        <w:rPr>
          <w:color w:val="000000"/>
          <w:szCs w:val="28"/>
          <w:lang w:val="en-US"/>
        </w:rPr>
        <w:t xml:space="preserve">: </w:t>
      </w:r>
      <w:hyperlink r:id="rId22" w:history="1">
        <w:r w:rsidRPr="00FE76A9">
          <w:rPr>
            <w:rStyle w:val="af5"/>
            <w:szCs w:val="28"/>
            <w:lang w:val="en-US"/>
          </w:rPr>
          <w:t>http://www.garant.ru/products/ipo/prime/doc/1683043/</w:t>
        </w:r>
      </w:hyperlink>
    </w:p>
    <w:p w:rsidR="00997FD5" w:rsidRPr="00997FD5" w:rsidRDefault="00997FD5" w:rsidP="00997FD5">
      <w:pPr>
        <w:spacing w:line="360" w:lineRule="auto"/>
        <w:rPr>
          <w:color w:val="000000"/>
          <w:szCs w:val="28"/>
        </w:rPr>
      </w:pPr>
      <w:r w:rsidRPr="00997FD5">
        <w:rPr>
          <w:color w:val="000000"/>
          <w:szCs w:val="28"/>
        </w:rPr>
        <w:t>Судебная коллегия по гражданским делам Верх</w:t>
      </w:r>
      <w:r>
        <w:rPr>
          <w:color w:val="000000"/>
          <w:szCs w:val="28"/>
        </w:rPr>
        <w:t>овного Суда Российской Федерации</w:t>
      </w:r>
    </w:p>
    <w:p w:rsidR="00997FD5" w:rsidRPr="00997FD5" w:rsidRDefault="00997FD5" w:rsidP="00997FD5">
      <w:pPr>
        <w:spacing w:line="360" w:lineRule="auto"/>
        <w:rPr>
          <w:color w:val="000000"/>
          <w:szCs w:val="28"/>
        </w:rPr>
      </w:pPr>
      <w:proofErr w:type="gramStart"/>
      <w:r w:rsidRPr="00997FD5">
        <w:rPr>
          <w:color w:val="000000"/>
          <w:szCs w:val="28"/>
        </w:rPr>
        <w:t xml:space="preserve">рассмотрела в открытом судебном заседании 22 июня 2004 г. по надзорной жалобе Б.С.С. на решение </w:t>
      </w:r>
      <w:proofErr w:type="spellStart"/>
      <w:r w:rsidRPr="00997FD5">
        <w:rPr>
          <w:color w:val="000000"/>
          <w:szCs w:val="28"/>
        </w:rPr>
        <w:t>Гагаринского</w:t>
      </w:r>
      <w:proofErr w:type="spellEnd"/>
      <w:r w:rsidRPr="00997FD5">
        <w:rPr>
          <w:color w:val="000000"/>
          <w:szCs w:val="28"/>
        </w:rPr>
        <w:t xml:space="preserve"> районного суда г. Москвы от 27 декабря 2002 г., определение судебной коллегии по гражданским делам Московского городского суда от 4 марта 2003 г. и определение президиума Московского городского суда от 1 апреля 2004 г. дело по иску А.Е.Я. к Б.</w:t>
      </w:r>
      <w:proofErr w:type="gramEnd"/>
      <w:r w:rsidRPr="00997FD5">
        <w:rPr>
          <w:color w:val="000000"/>
          <w:szCs w:val="28"/>
        </w:rPr>
        <w:t xml:space="preserve">С.С. и М.Н.Г. о признании </w:t>
      </w:r>
      <w:proofErr w:type="gramStart"/>
      <w:r w:rsidRPr="00997FD5">
        <w:rPr>
          <w:color w:val="000000"/>
          <w:szCs w:val="28"/>
        </w:rPr>
        <w:t>недействительным</w:t>
      </w:r>
      <w:proofErr w:type="gramEnd"/>
      <w:r w:rsidRPr="00997FD5">
        <w:rPr>
          <w:color w:val="000000"/>
          <w:szCs w:val="28"/>
        </w:rPr>
        <w:t xml:space="preserve"> договора купли-продажи комнаты, признании преимущественного права покупки и переводе на истицу прав и обязанностей покупателя.</w:t>
      </w:r>
    </w:p>
    <w:p w:rsidR="00997FD5" w:rsidRPr="00997FD5" w:rsidRDefault="00997FD5" w:rsidP="00997FD5">
      <w:pPr>
        <w:spacing w:line="360" w:lineRule="auto"/>
        <w:rPr>
          <w:color w:val="000000"/>
          <w:szCs w:val="28"/>
        </w:rPr>
      </w:pPr>
    </w:p>
    <w:p w:rsidR="00997FD5" w:rsidRPr="00997FD5" w:rsidRDefault="00997FD5" w:rsidP="00997FD5">
      <w:pPr>
        <w:spacing w:line="360" w:lineRule="auto"/>
        <w:rPr>
          <w:color w:val="000000"/>
          <w:szCs w:val="28"/>
        </w:rPr>
      </w:pPr>
      <w:r w:rsidRPr="00997FD5">
        <w:rPr>
          <w:color w:val="000000"/>
          <w:szCs w:val="28"/>
        </w:rPr>
        <w:t xml:space="preserve">Заслушав доклад судьи Верховного Суда Российской Федерации Г.Б.А., объяснения Б.С.С. и его представителя Б.Н.С. (доверенность от 13.03.2004 г. </w:t>
      </w:r>
      <w:r w:rsidRPr="00997FD5">
        <w:rPr>
          <w:color w:val="000000"/>
          <w:szCs w:val="28"/>
          <w:lang w:val="en-US"/>
        </w:rPr>
        <w:t>N</w:t>
      </w:r>
      <w:r w:rsidRPr="00997FD5">
        <w:rPr>
          <w:color w:val="000000"/>
          <w:szCs w:val="28"/>
        </w:rPr>
        <w:t xml:space="preserve"> 1-1847), Судебная коллегия по гражданским делам Верховного Суда Российской Федерации установила:</w:t>
      </w:r>
    </w:p>
    <w:p w:rsidR="00997FD5" w:rsidRPr="00997FD5" w:rsidRDefault="00997FD5" w:rsidP="00997FD5">
      <w:pPr>
        <w:spacing w:line="360" w:lineRule="auto"/>
        <w:rPr>
          <w:color w:val="000000"/>
          <w:szCs w:val="28"/>
        </w:rPr>
      </w:pPr>
    </w:p>
    <w:p w:rsidR="00997FD5" w:rsidRDefault="00997FD5" w:rsidP="00997FD5">
      <w:pPr>
        <w:spacing w:line="360" w:lineRule="auto"/>
        <w:rPr>
          <w:color w:val="000000"/>
          <w:szCs w:val="28"/>
        </w:rPr>
      </w:pPr>
      <w:proofErr w:type="gramStart"/>
      <w:r w:rsidRPr="00997FD5">
        <w:rPr>
          <w:color w:val="000000"/>
          <w:szCs w:val="28"/>
        </w:rPr>
        <w:t xml:space="preserve">А.Е.Я. обратилась в суд с иском к Б.С.С. и М.Н.Г. о признании недействительным договора купли-продажи комнаты, признании преимущественного права покупки и переводе на истицу прав и обязанностей покупателя, сославшись на то, что она является собственником двух комнат в трехкомнатной коммунальной квартире </w:t>
      </w:r>
      <w:r w:rsidRPr="00997FD5">
        <w:rPr>
          <w:color w:val="000000"/>
          <w:szCs w:val="28"/>
          <w:lang w:val="en-US"/>
        </w:rPr>
        <w:t>N</w:t>
      </w:r>
      <w:r w:rsidRPr="00997FD5">
        <w:rPr>
          <w:color w:val="000000"/>
          <w:szCs w:val="28"/>
        </w:rPr>
        <w:t xml:space="preserve"> 162 по адресу: г. Москва, Ленинский проспект, д. 67.</w:t>
      </w:r>
      <w:proofErr w:type="gramEnd"/>
      <w:r w:rsidRPr="00997FD5">
        <w:rPr>
          <w:color w:val="000000"/>
          <w:szCs w:val="28"/>
        </w:rPr>
        <w:t xml:space="preserve"> Собственником третьей комнаты в указанной квартире являлась М.Н.Г., которая 10 апреля 2002 г. по нотариально удостоверенному договору </w:t>
      </w:r>
      <w:proofErr w:type="gramStart"/>
      <w:r w:rsidRPr="00997FD5">
        <w:rPr>
          <w:color w:val="000000"/>
          <w:szCs w:val="28"/>
        </w:rPr>
        <w:t xml:space="preserve">продала данную комнату Б.С.С. </w:t>
      </w:r>
      <w:r w:rsidRPr="00997FD5">
        <w:rPr>
          <w:color w:val="000000"/>
          <w:szCs w:val="28"/>
        </w:rPr>
        <w:lastRenderedPageBreak/>
        <w:t>Истица считает</w:t>
      </w:r>
      <w:proofErr w:type="gramEnd"/>
      <w:r w:rsidRPr="00997FD5">
        <w:rPr>
          <w:color w:val="000000"/>
          <w:szCs w:val="28"/>
        </w:rPr>
        <w:t xml:space="preserve">, что при этом было нарушено ее право преимущественной покупки жилого помещения. </w:t>
      </w:r>
      <w:proofErr w:type="spellStart"/>
      <w:proofErr w:type="gramStart"/>
      <w:r w:rsidRPr="00997FD5">
        <w:rPr>
          <w:color w:val="000000"/>
          <w:szCs w:val="28"/>
          <w:lang w:val="en-US"/>
        </w:rPr>
        <w:t>Ответчик</w:t>
      </w:r>
      <w:proofErr w:type="spellEnd"/>
      <w:r w:rsidRPr="00997FD5">
        <w:rPr>
          <w:color w:val="000000"/>
          <w:szCs w:val="28"/>
          <w:lang w:val="en-US"/>
        </w:rPr>
        <w:t xml:space="preserve"> </w:t>
      </w:r>
      <w:proofErr w:type="spellStart"/>
      <w:r w:rsidRPr="00997FD5">
        <w:rPr>
          <w:color w:val="000000"/>
          <w:szCs w:val="28"/>
          <w:lang w:val="en-US"/>
        </w:rPr>
        <w:t>иск</w:t>
      </w:r>
      <w:proofErr w:type="spellEnd"/>
      <w:r w:rsidRPr="00997FD5">
        <w:rPr>
          <w:color w:val="000000"/>
          <w:szCs w:val="28"/>
          <w:lang w:val="en-US"/>
        </w:rPr>
        <w:t xml:space="preserve"> </w:t>
      </w:r>
      <w:proofErr w:type="spellStart"/>
      <w:r w:rsidRPr="00997FD5">
        <w:rPr>
          <w:color w:val="000000"/>
          <w:szCs w:val="28"/>
          <w:lang w:val="en-US"/>
        </w:rPr>
        <w:t>не</w:t>
      </w:r>
      <w:proofErr w:type="spellEnd"/>
      <w:r w:rsidRPr="00997FD5">
        <w:rPr>
          <w:color w:val="000000"/>
          <w:szCs w:val="28"/>
          <w:lang w:val="en-US"/>
        </w:rPr>
        <w:t xml:space="preserve"> </w:t>
      </w:r>
      <w:proofErr w:type="spellStart"/>
      <w:r w:rsidRPr="00997FD5">
        <w:rPr>
          <w:color w:val="000000"/>
          <w:szCs w:val="28"/>
          <w:lang w:val="en-US"/>
        </w:rPr>
        <w:t>признал</w:t>
      </w:r>
      <w:proofErr w:type="spellEnd"/>
      <w:r w:rsidRPr="00997FD5">
        <w:rPr>
          <w:color w:val="000000"/>
          <w:szCs w:val="28"/>
          <w:lang w:val="en-US"/>
        </w:rPr>
        <w:t>.</w:t>
      </w:r>
      <w:proofErr w:type="gramEnd"/>
    </w:p>
    <w:p w:rsidR="001905CE" w:rsidRDefault="001905CE" w:rsidP="00997FD5">
      <w:pPr>
        <w:spacing w:line="360" w:lineRule="auto"/>
        <w:rPr>
          <w:color w:val="000000"/>
          <w:szCs w:val="28"/>
        </w:rPr>
      </w:pPr>
    </w:p>
    <w:p w:rsidR="005459B4" w:rsidRDefault="005459B4" w:rsidP="00997FD5">
      <w:pPr>
        <w:spacing w:line="360" w:lineRule="auto"/>
        <w:rPr>
          <w:color w:val="000000"/>
          <w:szCs w:val="28"/>
        </w:rPr>
      </w:pPr>
      <w:r>
        <w:rPr>
          <w:color w:val="000000"/>
          <w:szCs w:val="28"/>
        </w:rPr>
        <w:t xml:space="preserve">6. </w:t>
      </w:r>
      <w:r w:rsidRPr="005459B4">
        <w:rPr>
          <w:color w:val="000000"/>
          <w:szCs w:val="28"/>
        </w:rPr>
        <w:t>Определение СК по гражданским делам Верховного Суда РФ от 19 января 2016 г. N 89-КГ15-22</w:t>
      </w:r>
      <w:r>
        <w:rPr>
          <w:color w:val="000000"/>
          <w:szCs w:val="28"/>
        </w:rPr>
        <w:t xml:space="preserve"> </w:t>
      </w:r>
    </w:p>
    <w:p w:rsidR="005459B4" w:rsidRPr="005459B4" w:rsidRDefault="005459B4" w:rsidP="00997FD5">
      <w:pPr>
        <w:spacing w:line="360" w:lineRule="auto"/>
        <w:rPr>
          <w:color w:val="000000"/>
          <w:szCs w:val="28"/>
          <w:lang w:val="en-US"/>
        </w:rPr>
      </w:pPr>
      <w:r>
        <w:rPr>
          <w:color w:val="000000"/>
          <w:szCs w:val="28"/>
          <w:lang w:val="en-US"/>
        </w:rPr>
        <w:t>URL</w:t>
      </w:r>
      <w:r w:rsidRPr="005459B4">
        <w:rPr>
          <w:color w:val="000000"/>
          <w:szCs w:val="28"/>
          <w:lang w:val="en-US"/>
        </w:rPr>
        <w:t xml:space="preserve">: </w:t>
      </w:r>
      <w:hyperlink r:id="rId23" w:history="1">
        <w:r w:rsidRPr="005459B4">
          <w:rPr>
            <w:rStyle w:val="af5"/>
            <w:szCs w:val="28"/>
            <w:lang w:val="en-US"/>
          </w:rPr>
          <w:t>http://www.garant.ru/products/ipo/prime/doc/71222850/</w:t>
        </w:r>
      </w:hyperlink>
    </w:p>
    <w:p w:rsidR="005459B4" w:rsidRPr="005459B4" w:rsidRDefault="005459B4" w:rsidP="005459B4">
      <w:pPr>
        <w:spacing w:line="360" w:lineRule="auto"/>
        <w:rPr>
          <w:color w:val="000000"/>
          <w:szCs w:val="28"/>
        </w:rPr>
      </w:pPr>
      <w:r w:rsidRPr="005459B4">
        <w:rPr>
          <w:color w:val="000000"/>
          <w:szCs w:val="28"/>
        </w:rPr>
        <w:t xml:space="preserve">Заслушав доклад судьи Верховного Суда Российской Федерации Киселёва А.П., объяснения </w:t>
      </w:r>
      <w:proofErr w:type="spellStart"/>
      <w:r w:rsidRPr="005459B4">
        <w:rPr>
          <w:color w:val="000000"/>
          <w:szCs w:val="28"/>
        </w:rPr>
        <w:t>Пугачук</w:t>
      </w:r>
      <w:proofErr w:type="spellEnd"/>
      <w:r w:rsidRPr="005459B4">
        <w:rPr>
          <w:color w:val="000000"/>
          <w:szCs w:val="28"/>
        </w:rPr>
        <w:t xml:space="preserve"> О.И., действующей также в интересах несовершеннолетнего Саитова А.Р., возражавшей против удовлетворения кассационной жалобы, Судебная коллегия по гражданским делам Верховного Суда Российской Федерации установила:</w:t>
      </w:r>
    </w:p>
    <w:p w:rsidR="005459B4" w:rsidRPr="005459B4" w:rsidRDefault="005459B4" w:rsidP="005459B4">
      <w:pPr>
        <w:spacing w:line="360" w:lineRule="auto"/>
        <w:rPr>
          <w:color w:val="000000"/>
          <w:szCs w:val="28"/>
        </w:rPr>
      </w:pPr>
    </w:p>
    <w:p w:rsidR="005459B4" w:rsidRPr="005459B4" w:rsidRDefault="005459B4" w:rsidP="005459B4">
      <w:pPr>
        <w:spacing w:line="360" w:lineRule="auto"/>
        <w:rPr>
          <w:color w:val="000000"/>
          <w:szCs w:val="28"/>
        </w:rPr>
      </w:pPr>
      <w:proofErr w:type="spellStart"/>
      <w:proofErr w:type="gramStart"/>
      <w:r w:rsidRPr="005459B4">
        <w:rPr>
          <w:color w:val="000000"/>
          <w:szCs w:val="28"/>
        </w:rPr>
        <w:t>Пугачук</w:t>
      </w:r>
      <w:proofErr w:type="spellEnd"/>
      <w:r w:rsidRPr="005459B4">
        <w:rPr>
          <w:color w:val="000000"/>
          <w:szCs w:val="28"/>
        </w:rPr>
        <w:t xml:space="preserve"> О.И., действуя в своих интересах и интересах несовершеннолетнего Саитова А.Р., обратилась в суд с вышеуказанным иском к </w:t>
      </w:r>
      <w:proofErr w:type="spellStart"/>
      <w:r w:rsidRPr="005459B4">
        <w:rPr>
          <w:color w:val="000000"/>
          <w:szCs w:val="28"/>
        </w:rPr>
        <w:t>Гайсиной</w:t>
      </w:r>
      <w:proofErr w:type="spellEnd"/>
      <w:r w:rsidRPr="005459B4">
        <w:rPr>
          <w:color w:val="000000"/>
          <w:szCs w:val="28"/>
        </w:rPr>
        <w:t xml:space="preserve"> Е.И., действующей в своих интересах и интересах несовершеннолетней </w:t>
      </w:r>
      <w:proofErr w:type="spellStart"/>
      <w:r w:rsidRPr="005459B4">
        <w:rPr>
          <w:color w:val="000000"/>
          <w:szCs w:val="28"/>
        </w:rPr>
        <w:t>Гайсиной</w:t>
      </w:r>
      <w:proofErr w:type="spellEnd"/>
      <w:r w:rsidRPr="005459B4">
        <w:rPr>
          <w:color w:val="000000"/>
          <w:szCs w:val="28"/>
        </w:rPr>
        <w:t xml:space="preserve"> Е.Н., сославшись на то, что ей, ее сыну Саитову А.Р. и ответчикам принадлежит по 1/4 доли в праве собственности на квартиру ... по адресу: ...</w:t>
      </w:r>
      <w:proofErr w:type="gramEnd"/>
    </w:p>
    <w:p w:rsidR="005459B4" w:rsidRPr="005459B4" w:rsidRDefault="005459B4" w:rsidP="005459B4">
      <w:pPr>
        <w:spacing w:line="360" w:lineRule="auto"/>
        <w:rPr>
          <w:color w:val="000000"/>
          <w:szCs w:val="28"/>
        </w:rPr>
      </w:pPr>
    </w:p>
    <w:p w:rsidR="005459B4" w:rsidRDefault="005459B4" w:rsidP="005459B4">
      <w:pPr>
        <w:spacing w:line="360" w:lineRule="auto"/>
        <w:rPr>
          <w:color w:val="000000"/>
          <w:szCs w:val="28"/>
        </w:rPr>
      </w:pPr>
      <w:r w:rsidRPr="005459B4">
        <w:rPr>
          <w:color w:val="000000"/>
          <w:szCs w:val="28"/>
        </w:rPr>
        <w:t xml:space="preserve">25 октября 2013 г. Гайсина Е.И. заключила с Южаковым Ю.А., Южаковой И.В., Южаковым О.Ю., Южаковой Н.Ю. договор мены своей и </w:t>
      </w:r>
      <w:proofErr w:type="spellStart"/>
      <w:r w:rsidRPr="005459B4">
        <w:rPr>
          <w:color w:val="000000"/>
          <w:szCs w:val="28"/>
        </w:rPr>
        <w:t>Гайсиной</w:t>
      </w:r>
      <w:proofErr w:type="spellEnd"/>
      <w:r w:rsidRPr="005459B4">
        <w:rPr>
          <w:color w:val="000000"/>
          <w:szCs w:val="28"/>
        </w:rPr>
        <w:t xml:space="preserve"> К.Н. долей в праве собственности на квартиру ... на двухкомнатную квартиру по адресу</w:t>
      </w:r>
      <w:proofErr w:type="gramStart"/>
      <w:r w:rsidRPr="005459B4">
        <w:rPr>
          <w:color w:val="000000"/>
          <w:szCs w:val="28"/>
        </w:rPr>
        <w:t xml:space="preserve">: ..., </w:t>
      </w:r>
      <w:proofErr w:type="gramEnd"/>
      <w:r w:rsidRPr="005459B4">
        <w:rPr>
          <w:color w:val="000000"/>
          <w:szCs w:val="28"/>
        </w:rPr>
        <w:t>принадлежавшую семье Южаковых на праве общей долевой собственности. При заключении договора мены, как утверждает истец, нарушено ее преимущественное право на приобретение долей квартиры ...</w:t>
      </w:r>
    </w:p>
    <w:p w:rsidR="0085738E" w:rsidRDefault="0085738E" w:rsidP="0085738E">
      <w:pPr>
        <w:spacing w:line="360" w:lineRule="auto"/>
        <w:rPr>
          <w:color w:val="000000"/>
          <w:szCs w:val="28"/>
        </w:rPr>
      </w:pPr>
    </w:p>
    <w:p w:rsidR="0085738E" w:rsidRDefault="0085738E" w:rsidP="0085738E">
      <w:pPr>
        <w:spacing w:line="360" w:lineRule="auto"/>
      </w:pPr>
      <w:r w:rsidRPr="0085738E">
        <w:rPr>
          <w:color w:val="000000"/>
          <w:szCs w:val="28"/>
        </w:rPr>
        <w:t>7.</w:t>
      </w:r>
      <w:r>
        <w:rPr>
          <w:color w:val="000000"/>
          <w:szCs w:val="28"/>
        </w:rPr>
        <w:t xml:space="preserve">  </w:t>
      </w:r>
      <w:proofErr w:type="gramStart"/>
      <w:r>
        <w:t>Апелляционном</w:t>
      </w:r>
      <w:proofErr w:type="gramEnd"/>
      <w:r w:rsidRPr="00870421">
        <w:t xml:space="preserve"> определение</w:t>
      </w:r>
      <w:r>
        <w:t xml:space="preserve"> № </w:t>
      </w:r>
      <w:r w:rsidRPr="0085738E">
        <w:t>33-33030/2017</w:t>
      </w:r>
      <w:r>
        <w:t xml:space="preserve"> от </w:t>
      </w:r>
      <w:r w:rsidRPr="0085738E">
        <w:t>30 октября 2017 года</w:t>
      </w:r>
      <w:r>
        <w:t xml:space="preserve">, </w:t>
      </w:r>
      <w:r w:rsidRPr="0085738E">
        <w:t>г. Красногорск Московской области</w:t>
      </w:r>
      <w:r>
        <w:t xml:space="preserve"> </w:t>
      </w:r>
    </w:p>
    <w:p w:rsidR="0085738E" w:rsidRPr="00EF0C31" w:rsidRDefault="0085738E" w:rsidP="0085738E">
      <w:pPr>
        <w:spacing w:line="360" w:lineRule="auto"/>
        <w:rPr>
          <w:lang w:val="en-US"/>
        </w:rPr>
      </w:pPr>
      <w:r>
        <w:rPr>
          <w:lang w:val="en-US"/>
        </w:rPr>
        <w:t>URL</w:t>
      </w:r>
      <w:r w:rsidRPr="0085738E">
        <w:rPr>
          <w:lang w:val="en-US"/>
        </w:rPr>
        <w:t xml:space="preserve">: </w:t>
      </w:r>
      <w:hyperlink r:id="rId24" w:history="1">
        <w:r w:rsidRPr="0085738E">
          <w:rPr>
            <w:rStyle w:val="af5"/>
            <w:lang w:val="en-US"/>
          </w:rPr>
          <w:t>https://rospravosudie.com/court-moskovskij-oblastnoj-sud-moskovskaya-oblast-s/act-560578554/</w:t>
        </w:r>
      </w:hyperlink>
    </w:p>
    <w:p w:rsidR="0085738E" w:rsidRDefault="0085738E" w:rsidP="0085738E">
      <w:pPr>
        <w:spacing w:line="360" w:lineRule="auto"/>
      </w:pPr>
      <w:proofErr w:type="gramStart"/>
      <w:r>
        <w:lastRenderedPageBreak/>
        <w:t xml:space="preserve">Новосельцева И.В. с учётом уточнений обратилась в суд с иском к Куркину А.В. и </w:t>
      </w:r>
      <w:proofErr w:type="spellStart"/>
      <w:r>
        <w:t>Прейзнеру</w:t>
      </w:r>
      <w:proofErr w:type="spellEnd"/>
      <w:r>
        <w:t xml:space="preserve"> Э.А. о признании 24/100 доли жилого дома и 24/100 доли земельного участка, расположенных по адресу: &lt;данные изъяты&gt;, незначительными, принудительном выкупе данных долей дома и земельного участка, признании права собственности на доли жилого дома и земельного участка, взыскании с неё денежной</w:t>
      </w:r>
      <w:proofErr w:type="gramEnd"/>
      <w:r>
        <w:t xml:space="preserve"> компенсации в размере 208000 рублей, прекращении права собственности на указанные объекты недвижимости и признании договора купли-продажи земельного участка и доли дома, заключённого между Куркиным А.В. и </w:t>
      </w:r>
      <w:proofErr w:type="spellStart"/>
      <w:r>
        <w:t>Прейзнером</w:t>
      </w:r>
      <w:proofErr w:type="spellEnd"/>
      <w:r>
        <w:t xml:space="preserve"> Э.А., недействительным.</w:t>
      </w:r>
    </w:p>
    <w:p w:rsidR="0085738E" w:rsidRDefault="0085738E" w:rsidP="0085738E">
      <w:pPr>
        <w:spacing w:line="360" w:lineRule="auto"/>
      </w:pPr>
    </w:p>
    <w:p w:rsidR="0085738E" w:rsidRDefault="0085738E" w:rsidP="0085738E">
      <w:pPr>
        <w:spacing w:line="360" w:lineRule="auto"/>
      </w:pPr>
      <w:r>
        <w:t>В обоснование требований указала, что одноэтажный жилой дом, расположенный по адресу: &lt;данные изъяты&gt;, общей площадью 110,2 кв.м., находится в общей долевой собственности у Новосельцевой И.В. - 76/100 доли и у Куркина А.В.- 24/100 доли. Ответчик Куркин А.В. не имеет существенного интереса в использовании данного жилого помещения, в доме не проживает, своих вещей не имеет, не несёт расходов по содержанию имущества, длительное время не осуществляет его содержание и ремонт, выдел его доли невозможен и приведёт к несоразмерному ущербу домовладению. В связи с чем, истица желает, чтобы доля в доме и часть земельного участка под домом ответчика перешла к ней в собственность, с выплатой последнему денежной компенсации в размере 208000 рублей, согласно отчёту об оценке.</w:t>
      </w:r>
    </w:p>
    <w:p w:rsidR="0085738E" w:rsidRDefault="0085738E" w:rsidP="0085738E">
      <w:pPr>
        <w:spacing w:line="360" w:lineRule="auto"/>
      </w:pPr>
    </w:p>
    <w:p w:rsidR="0085738E" w:rsidRPr="00EF0C31" w:rsidRDefault="0085738E" w:rsidP="00EF0C31">
      <w:pPr>
        <w:spacing w:line="360" w:lineRule="auto"/>
      </w:pPr>
      <w:r>
        <w:t xml:space="preserve">Также, истица просила признать договор купли-продажи доли дома и земельного участка </w:t>
      </w:r>
      <w:proofErr w:type="gramStart"/>
      <w:r>
        <w:t>от</w:t>
      </w:r>
      <w:proofErr w:type="gramEnd"/>
      <w:r>
        <w:t xml:space="preserve"> &lt;</w:t>
      </w:r>
      <w:proofErr w:type="gramStart"/>
      <w:r>
        <w:t>данные</w:t>
      </w:r>
      <w:proofErr w:type="gramEnd"/>
      <w:r>
        <w:t xml:space="preserve"> изъяты&gt;, заключённый между Куркиным А.В. и </w:t>
      </w:r>
      <w:proofErr w:type="spellStart"/>
      <w:r>
        <w:t>Прейзнером</w:t>
      </w:r>
      <w:proofErr w:type="spellEnd"/>
      <w:r>
        <w:t xml:space="preserve"> Э.А. недействительным, поскольку Куркин А.В. продал </w:t>
      </w:r>
      <w:proofErr w:type="spellStart"/>
      <w:r>
        <w:t>Прейзнеру</w:t>
      </w:r>
      <w:proofErr w:type="spellEnd"/>
      <w:r>
        <w:t xml:space="preserve"> Э.А. свою долю по более низкой цене, чем предлагал ранее истице как </w:t>
      </w:r>
      <w:r w:rsidR="00EF0C31">
        <w:t>участнику долевой собственности</w:t>
      </w:r>
    </w:p>
    <w:p w:rsidR="0085738E" w:rsidRPr="0085738E" w:rsidRDefault="0085738E" w:rsidP="005459B4">
      <w:pPr>
        <w:spacing w:line="360" w:lineRule="auto"/>
        <w:ind w:firstLine="0"/>
        <w:rPr>
          <w:color w:val="000000"/>
          <w:szCs w:val="28"/>
        </w:rPr>
      </w:pPr>
    </w:p>
    <w:p w:rsidR="00C83BDE" w:rsidRPr="0085738E" w:rsidRDefault="00C83BDE" w:rsidP="00997FD5">
      <w:pPr>
        <w:spacing w:line="360" w:lineRule="auto"/>
        <w:ind w:firstLine="0"/>
        <w:rPr>
          <w:color w:val="000000"/>
          <w:szCs w:val="28"/>
        </w:rPr>
      </w:pPr>
    </w:p>
    <w:p w:rsidR="00931C80" w:rsidRPr="0085738E" w:rsidRDefault="00931C80" w:rsidP="00931C80">
      <w:pPr>
        <w:spacing w:line="360" w:lineRule="auto"/>
        <w:ind w:left="397" w:firstLine="0"/>
      </w:pPr>
    </w:p>
    <w:p w:rsidR="00F67918" w:rsidRPr="0085738E" w:rsidRDefault="00F67918" w:rsidP="00F67918">
      <w:pPr>
        <w:spacing w:line="360" w:lineRule="auto"/>
        <w:ind w:left="397" w:firstLine="0"/>
      </w:pPr>
    </w:p>
    <w:p w:rsidR="00F67918" w:rsidRPr="0085738E" w:rsidRDefault="00F67918" w:rsidP="00F67918">
      <w:pPr>
        <w:spacing w:line="360" w:lineRule="auto"/>
        <w:ind w:left="397" w:firstLine="0"/>
      </w:pPr>
    </w:p>
    <w:p w:rsidR="00F67918" w:rsidRPr="0085738E" w:rsidRDefault="00F67918" w:rsidP="00F67918">
      <w:pPr>
        <w:spacing w:line="360" w:lineRule="auto"/>
        <w:ind w:left="397" w:firstLine="0"/>
        <w:rPr>
          <w:szCs w:val="28"/>
        </w:rPr>
      </w:pPr>
    </w:p>
    <w:sectPr w:rsidR="00F67918" w:rsidRPr="0085738E" w:rsidSect="007E1214">
      <w:footerReference w:type="default" r:id="rId25"/>
      <w:footnotePr>
        <w:numRestart w:val="eachPage"/>
      </w:footnotePr>
      <w:type w:val="continuous"/>
      <w:pgSz w:w="11907" w:h="16840" w:code="9"/>
      <w:pgMar w:top="1134" w:right="850" w:bottom="1134" w:left="1701" w:header="709" w:footer="709" w:gutter="0"/>
      <w:cols w:space="6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8B1" w:rsidRDefault="007608B1" w:rsidP="00AB093E">
      <w:r>
        <w:separator/>
      </w:r>
    </w:p>
  </w:endnote>
  <w:endnote w:type="continuationSeparator" w:id="0">
    <w:p w:rsidR="007608B1" w:rsidRDefault="007608B1" w:rsidP="00AB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2039"/>
      <w:docPartObj>
        <w:docPartGallery w:val="Page Numbers (Bottom of Page)"/>
        <w:docPartUnique/>
      </w:docPartObj>
    </w:sdtPr>
    <w:sdtContent>
      <w:p w:rsidR="0085738E" w:rsidRDefault="0085738E">
        <w:pPr>
          <w:pStyle w:val="af"/>
          <w:jc w:val="center"/>
        </w:pPr>
        <w:fldSimple w:instr=" PAGE   \* MERGEFORMAT ">
          <w:r w:rsidR="001B090B">
            <w:rPr>
              <w:noProof/>
            </w:rPr>
            <w:t>1</w:t>
          </w:r>
        </w:fldSimple>
      </w:p>
    </w:sdtContent>
  </w:sdt>
  <w:p w:rsidR="0085738E" w:rsidRDefault="0085738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8B1" w:rsidRDefault="007608B1" w:rsidP="00AB093E">
      <w:r>
        <w:separator/>
      </w:r>
    </w:p>
  </w:footnote>
  <w:footnote w:type="continuationSeparator" w:id="0">
    <w:p w:rsidR="007608B1" w:rsidRDefault="007608B1" w:rsidP="00AB093E">
      <w:r>
        <w:continuationSeparator/>
      </w:r>
    </w:p>
  </w:footnote>
  <w:footnote w:id="1">
    <w:p w:rsidR="000524F6" w:rsidRDefault="000524F6">
      <w:pPr>
        <w:pStyle w:val="aa"/>
      </w:pPr>
      <w:r>
        <w:rPr>
          <w:rStyle w:val="ac"/>
        </w:rPr>
        <w:footnoteRef/>
      </w:r>
      <w:r>
        <w:t xml:space="preserve"> </w:t>
      </w:r>
      <w:r w:rsidRPr="000524F6">
        <w:t>См.: Гражданское право: Учебник: В 2 т. Т. I / Отв. ред. Е.А. Суханов. М.: Бек, 2002. С. 103.</w:t>
      </w:r>
    </w:p>
  </w:footnote>
  <w:footnote w:id="2">
    <w:p w:rsidR="0085738E" w:rsidRDefault="0085738E">
      <w:pPr>
        <w:pStyle w:val="aa"/>
      </w:pPr>
      <w:r>
        <w:rPr>
          <w:rStyle w:val="ac"/>
        </w:rPr>
        <w:footnoteRef/>
      </w:r>
      <w:r>
        <w:t xml:space="preserve"> </w:t>
      </w:r>
      <w:r w:rsidRPr="00010A2A">
        <w:t>Гражданский Кодекс Российской Федерации (часть первая) от 28 декабря 2016 №497 – ФЗ (в действующей ред.) // СЗ РФ. – 2016. – с.3301.</w:t>
      </w:r>
    </w:p>
    <w:p w:rsidR="0085738E" w:rsidRDefault="0085738E">
      <w:pPr>
        <w:pStyle w:val="aa"/>
      </w:pPr>
    </w:p>
  </w:footnote>
  <w:footnote w:id="3">
    <w:p w:rsidR="0085738E" w:rsidRDefault="0085738E">
      <w:pPr>
        <w:pStyle w:val="aa"/>
      </w:pPr>
      <w:r>
        <w:rPr>
          <w:rStyle w:val="ac"/>
        </w:rPr>
        <w:footnoteRef/>
      </w:r>
      <w:r>
        <w:t xml:space="preserve"> </w:t>
      </w:r>
      <w:r w:rsidRPr="00125E50">
        <w:tab/>
        <w:t>Кузнецова Любовь Викторовна</w:t>
      </w:r>
      <w:proofErr w:type="gramStart"/>
      <w:r w:rsidRPr="00125E50">
        <w:t xml:space="preserve"> Н</w:t>
      </w:r>
      <w:proofErr w:type="gramEnd"/>
      <w:r w:rsidRPr="00125E50">
        <w:t>екоторые проблемы осуществления преимущественного права покупки доли в праве общей долевой собственности // Журнал российского права. 2006. №4 (112). С.81-89</w:t>
      </w:r>
    </w:p>
  </w:footnote>
  <w:footnote w:id="4">
    <w:p w:rsidR="0085738E" w:rsidRDefault="0085738E">
      <w:pPr>
        <w:pStyle w:val="aa"/>
      </w:pPr>
      <w:r>
        <w:rPr>
          <w:rStyle w:val="ac"/>
        </w:rPr>
        <w:footnoteRef/>
      </w:r>
      <w:r>
        <w:t xml:space="preserve"> </w:t>
      </w:r>
      <w:r w:rsidRPr="00010A2A">
        <w:t>Гражданский Кодекс Российской Федерации (часть первая) от 28 декабря 2016 №497 – ФЗ (в действующей ред.) // СЗ РФ. – 2016. – с.3301.</w:t>
      </w:r>
    </w:p>
  </w:footnote>
  <w:footnote w:id="5">
    <w:p w:rsidR="0085738E" w:rsidRDefault="0085738E">
      <w:pPr>
        <w:pStyle w:val="aa"/>
      </w:pPr>
      <w:r>
        <w:rPr>
          <w:rStyle w:val="ac"/>
        </w:rPr>
        <w:footnoteRef/>
      </w:r>
      <w:r>
        <w:t xml:space="preserve"> </w:t>
      </w:r>
      <w:r w:rsidRPr="005E61DB">
        <w:t>Леонова Л.Ю. Преимущественное право покупки: история возникновения, осуществление и защита // Законодательство. 2002. N 9. С. 18 — 19.</w:t>
      </w:r>
    </w:p>
  </w:footnote>
  <w:footnote w:id="6">
    <w:p w:rsidR="0085738E" w:rsidRDefault="0085738E">
      <w:pPr>
        <w:pStyle w:val="aa"/>
      </w:pPr>
      <w:r>
        <w:rPr>
          <w:rStyle w:val="ac"/>
        </w:rPr>
        <w:footnoteRef/>
      </w:r>
      <w:r>
        <w:t xml:space="preserve"> </w:t>
      </w:r>
      <w:r w:rsidRPr="005459B4">
        <w:t>Определение СК по гражданским делам Верховного Суда РФ от 19 января 2016 г. N 89-КГ15-22</w:t>
      </w:r>
      <w:r>
        <w:t xml:space="preserve"> См Приложение №1</w:t>
      </w:r>
    </w:p>
  </w:footnote>
  <w:footnote w:id="7">
    <w:p w:rsidR="0085738E" w:rsidRDefault="0085738E">
      <w:pPr>
        <w:pStyle w:val="aa"/>
      </w:pPr>
      <w:r>
        <w:rPr>
          <w:rStyle w:val="ac"/>
        </w:rPr>
        <w:footnoteRef/>
      </w:r>
      <w:r>
        <w:t xml:space="preserve"> </w:t>
      </w:r>
      <w:r w:rsidRPr="005973A9">
        <w:t>Гражданский Кодекс Российской Федерации (часть первая) от 28 декабря 2016 №497 – ФЗ (в действующей ред.) // СЗ РФ. – 2016. – с.3301.</w:t>
      </w:r>
    </w:p>
  </w:footnote>
  <w:footnote w:id="8">
    <w:p w:rsidR="0085738E" w:rsidRDefault="0085738E">
      <w:pPr>
        <w:pStyle w:val="aa"/>
      </w:pPr>
      <w:r>
        <w:rPr>
          <w:rStyle w:val="ac"/>
        </w:rPr>
        <w:footnoteRef/>
      </w:r>
      <w:r>
        <w:t xml:space="preserve"> Апелляционное</w:t>
      </w:r>
      <w:r w:rsidRPr="0085738E">
        <w:t xml:space="preserve"> определение № 33-33030/2017 от 30 октября 2017 года, </w:t>
      </w:r>
      <w:proofErr w:type="gramStart"/>
      <w:r w:rsidRPr="0085738E">
        <w:t>г</w:t>
      </w:r>
      <w:proofErr w:type="gramEnd"/>
      <w:r w:rsidRPr="0085738E">
        <w:t>. Красногорск Московской области</w:t>
      </w:r>
      <w:r>
        <w:t xml:space="preserve">. </w:t>
      </w:r>
      <w:proofErr w:type="gramStart"/>
      <w:r>
        <w:t>См</w:t>
      </w:r>
      <w:proofErr w:type="gramEnd"/>
      <w:r>
        <w:t xml:space="preserve"> Приложение № 1</w:t>
      </w:r>
    </w:p>
  </w:footnote>
  <w:footnote w:id="9">
    <w:p w:rsidR="0085738E" w:rsidRDefault="0085738E">
      <w:pPr>
        <w:pStyle w:val="aa"/>
      </w:pPr>
      <w:r>
        <w:rPr>
          <w:rStyle w:val="ac"/>
        </w:rPr>
        <w:footnoteRef/>
      </w:r>
      <w:r>
        <w:t xml:space="preserve"> </w:t>
      </w:r>
      <w:r w:rsidRPr="00885FCA">
        <w:t>Информационное письмо Президиума ВАС РФ от 21.12.2005 N 102 &lt;Обзор практики применения арбитражными судами статьи 409 Гражданского кодекса РФ&gt;</w:t>
      </w:r>
    </w:p>
  </w:footnote>
  <w:footnote w:id="10">
    <w:p w:rsidR="0085738E" w:rsidRDefault="0085738E">
      <w:pPr>
        <w:pStyle w:val="aa"/>
      </w:pPr>
      <w:r>
        <w:rPr>
          <w:rStyle w:val="ac"/>
        </w:rPr>
        <w:footnoteRef/>
      </w:r>
      <w:r>
        <w:t xml:space="preserve"> </w:t>
      </w:r>
      <w:r w:rsidRPr="00093FA5">
        <w:t>Определение Верховного Суда РФ от 28.01.2014 № 67-КГ13-14</w:t>
      </w:r>
      <w:r>
        <w:t xml:space="preserve"> См Приложение №1</w:t>
      </w:r>
    </w:p>
  </w:footnote>
  <w:footnote w:id="11">
    <w:p w:rsidR="0085738E" w:rsidRPr="00125E50" w:rsidRDefault="0085738E">
      <w:pPr>
        <w:pStyle w:val="aa"/>
        <w:rPr>
          <w:b/>
        </w:rPr>
      </w:pPr>
      <w:r>
        <w:rPr>
          <w:rStyle w:val="ac"/>
        </w:rPr>
        <w:footnoteRef/>
      </w:r>
      <w:r>
        <w:t xml:space="preserve"> </w:t>
      </w:r>
      <w:r w:rsidRPr="00125E50">
        <w:t>Постановление ФАС Мо</w:t>
      </w:r>
      <w:r>
        <w:t xml:space="preserve">сковского округа от 24.09.2003 </w:t>
      </w:r>
      <w:r w:rsidRPr="00125E50">
        <w:t xml:space="preserve"> КГ-А41/6984-03</w:t>
      </w:r>
      <w:r>
        <w:t xml:space="preserve"> См Приложение №1</w:t>
      </w:r>
    </w:p>
  </w:footnote>
  <w:footnote w:id="12">
    <w:p w:rsidR="0085738E" w:rsidRDefault="0085738E">
      <w:pPr>
        <w:pStyle w:val="aa"/>
      </w:pPr>
      <w:r>
        <w:rPr>
          <w:rStyle w:val="ac"/>
        </w:rPr>
        <w:footnoteRef/>
      </w:r>
      <w:r>
        <w:t xml:space="preserve"> </w:t>
      </w:r>
      <w:r w:rsidRPr="003C4CE7">
        <w:t xml:space="preserve">Захаров Ю.Ю. Договор в пользу третьего лица в теории и хозяйственной практике: </w:t>
      </w:r>
      <w:proofErr w:type="spellStart"/>
      <w:r w:rsidRPr="003C4CE7">
        <w:t>Дис</w:t>
      </w:r>
      <w:proofErr w:type="spellEnd"/>
      <w:r w:rsidRPr="003C4CE7">
        <w:t>.</w:t>
      </w:r>
      <w:proofErr w:type="gramStart"/>
      <w:r w:rsidRPr="003C4CE7">
        <w:t xml:space="preserve"> .</w:t>
      </w:r>
      <w:proofErr w:type="gramEnd"/>
      <w:r w:rsidRPr="003C4CE7">
        <w:t xml:space="preserve">канд. </w:t>
      </w:r>
      <w:proofErr w:type="spellStart"/>
      <w:r w:rsidRPr="003C4CE7">
        <w:t>юрид</w:t>
      </w:r>
      <w:proofErr w:type="spellEnd"/>
      <w:r w:rsidRPr="003C4CE7">
        <w:t>. наук / Ю.Ю. Захаров М., 2003. -191 с.</w:t>
      </w:r>
    </w:p>
  </w:footnote>
  <w:footnote w:id="13">
    <w:p w:rsidR="0085738E" w:rsidRDefault="0085738E" w:rsidP="00183AC2">
      <w:pPr>
        <w:pStyle w:val="aa"/>
      </w:pPr>
      <w:r>
        <w:rPr>
          <w:rStyle w:val="ac"/>
        </w:rPr>
        <w:footnoteRef/>
      </w:r>
      <w:r>
        <w:t xml:space="preserve"> </w:t>
      </w:r>
      <w:r w:rsidRPr="00C83BDE">
        <w:rPr>
          <w:szCs w:val="28"/>
        </w:rPr>
        <w:t>Апелляционное определение СК по гражданским делам Пермского краевого суда от 23 июня 2014 г. по делу N 33-5364</w:t>
      </w:r>
      <w:r>
        <w:rPr>
          <w:szCs w:val="28"/>
        </w:rPr>
        <w:t xml:space="preserve">. </w:t>
      </w:r>
      <w:proofErr w:type="gramStart"/>
      <w:r>
        <w:rPr>
          <w:szCs w:val="28"/>
        </w:rPr>
        <w:t>См</w:t>
      </w:r>
      <w:proofErr w:type="gramEnd"/>
      <w:r>
        <w:rPr>
          <w:szCs w:val="28"/>
        </w:rPr>
        <w:t xml:space="preserve"> </w:t>
      </w:r>
      <w:r>
        <w:t xml:space="preserve">Приложение </w:t>
      </w:r>
    </w:p>
  </w:footnote>
  <w:footnote w:id="14">
    <w:p w:rsidR="0085738E" w:rsidRDefault="0085738E" w:rsidP="00183AC2">
      <w:pPr>
        <w:pStyle w:val="aa"/>
      </w:pPr>
      <w:r>
        <w:rPr>
          <w:rStyle w:val="ac"/>
        </w:rPr>
        <w:footnoteRef/>
      </w:r>
      <w:r>
        <w:t xml:space="preserve"> Определение СК по гражданским делам Верховного Суда РФ от 22 июня 2004 г. N 5-B04-68</w:t>
      </w:r>
      <w:r w:rsidRPr="00183AC2">
        <w:rPr>
          <w:szCs w:val="28"/>
        </w:rPr>
        <w:t xml:space="preserve"> </w:t>
      </w:r>
      <w:r>
        <w:rPr>
          <w:szCs w:val="28"/>
        </w:rPr>
        <w:t xml:space="preserve">См </w:t>
      </w:r>
      <w:r>
        <w:t>Приложение №1</w:t>
      </w:r>
    </w:p>
  </w:footnote>
  <w:footnote w:id="15">
    <w:p w:rsidR="0085738E" w:rsidRDefault="0085738E" w:rsidP="00D57FA7">
      <w:pPr>
        <w:pStyle w:val="aa"/>
      </w:pPr>
      <w:r>
        <w:rPr>
          <w:rStyle w:val="ac"/>
        </w:rPr>
        <w:footnoteRef/>
      </w:r>
      <w:r>
        <w:t xml:space="preserve"> </w:t>
      </w:r>
      <w:proofErr w:type="spellStart"/>
      <w:r>
        <w:t>Скловский</w:t>
      </w:r>
      <w:proofErr w:type="spellEnd"/>
      <w:r>
        <w:t xml:space="preserve"> К., Смирнова М. Институт преимущественной покупки в российском и зарубежном праве // Хозяйство и право. 2003. № 11. С. 103. </w:t>
      </w:r>
    </w:p>
  </w:footnote>
  <w:footnote w:id="16">
    <w:p w:rsidR="0085738E" w:rsidRDefault="0085738E">
      <w:pPr>
        <w:pStyle w:val="aa"/>
      </w:pPr>
      <w:r>
        <w:rPr>
          <w:rStyle w:val="ac"/>
        </w:rPr>
        <w:footnoteRef/>
      </w:r>
      <w:r>
        <w:t xml:space="preserve"> </w:t>
      </w:r>
      <w:proofErr w:type="gramStart"/>
      <w:r>
        <w:t>См</w:t>
      </w:r>
      <w:proofErr w:type="gramEnd"/>
      <w:r>
        <w:t xml:space="preserve">: </w:t>
      </w:r>
      <w:proofErr w:type="spellStart"/>
      <w:r>
        <w:t>Агарков</w:t>
      </w:r>
      <w:proofErr w:type="spellEnd"/>
      <w:r>
        <w:t xml:space="preserve"> М.М. Ценность частного права//Известия вузов. Правоведение. 1992. №2. С. 33</w:t>
      </w:r>
    </w:p>
  </w:footnote>
  <w:footnote w:id="17">
    <w:p w:rsidR="0085738E" w:rsidRDefault="0085738E">
      <w:pPr>
        <w:pStyle w:val="aa"/>
      </w:pPr>
      <w:r>
        <w:rPr>
          <w:rStyle w:val="ac"/>
        </w:rPr>
        <w:footnoteRef/>
      </w:r>
      <w:r>
        <w:t xml:space="preserve"> </w:t>
      </w:r>
      <w:r w:rsidRPr="00BC4E2F">
        <w:t xml:space="preserve">Федеральный закон от 08.02.1998 N 14-ФЗ (ред. от 29.07.2017) "Об обществах с ограниченной ответственностью" (с </w:t>
      </w:r>
      <w:proofErr w:type="spellStart"/>
      <w:r w:rsidRPr="00BC4E2F">
        <w:t>изм</w:t>
      </w:r>
      <w:proofErr w:type="spellEnd"/>
      <w:r w:rsidRPr="00BC4E2F">
        <w:t>. и доп., вступ. в силу с 01.09.2017)</w:t>
      </w:r>
    </w:p>
  </w:footnote>
  <w:footnote w:id="18">
    <w:p w:rsidR="0085738E" w:rsidRDefault="0085738E">
      <w:pPr>
        <w:pStyle w:val="aa"/>
      </w:pPr>
      <w:r>
        <w:rPr>
          <w:rStyle w:val="ac"/>
        </w:rPr>
        <w:footnoteRef/>
      </w:r>
      <w:r>
        <w:t xml:space="preserve"> </w:t>
      </w:r>
      <w:r w:rsidRPr="00386BB2">
        <w:t>Обзор судебной практики Верховного Суда Российской Федерации за январь - июль 2014 года" (утв. Президиумом Верховного Суда РФ 01.09.2014)</w:t>
      </w:r>
      <w:r>
        <w:t xml:space="preserve"> См Приложение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B49"/>
    <w:multiLevelType w:val="hybridMultilevel"/>
    <w:tmpl w:val="B19A0444"/>
    <w:lvl w:ilvl="0" w:tplc="2DCC450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nsid w:val="098F5E53"/>
    <w:multiLevelType w:val="hybridMultilevel"/>
    <w:tmpl w:val="2D02F6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1F03A2"/>
    <w:multiLevelType w:val="hybridMultilevel"/>
    <w:tmpl w:val="06646316"/>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nsid w:val="0BE04864"/>
    <w:multiLevelType w:val="hybridMultilevel"/>
    <w:tmpl w:val="2F66C66C"/>
    <w:lvl w:ilvl="0" w:tplc="5CE671B8">
      <w:start w:val="1"/>
      <w:numFmt w:val="decimal"/>
      <w:lvlText w:val="%1."/>
      <w:lvlJc w:val="left"/>
      <w:pPr>
        <w:ind w:left="757" w:hanging="360"/>
      </w:pPr>
      <w:rPr>
        <w:rFonts w:ascii="Times New Roman CYR" w:hAnsi="Times New Roman CYR" w:cs="Times New Roman CYR"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nsid w:val="0CA8450C"/>
    <w:multiLevelType w:val="hybridMultilevel"/>
    <w:tmpl w:val="295E778A"/>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5">
    <w:nsid w:val="0EE216F4"/>
    <w:multiLevelType w:val="hybridMultilevel"/>
    <w:tmpl w:val="92B480A6"/>
    <w:lvl w:ilvl="0" w:tplc="62140C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13B4605"/>
    <w:multiLevelType w:val="hybridMultilevel"/>
    <w:tmpl w:val="F632653E"/>
    <w:lvl w:ilvl="0" w:tplc="36E0A93C">
      <w:start w:val="1"/>
      <w:numFmt w:val="decimal"/>
      <w:lvlText w:val="%1)"/>
      <w:lvlJc w:val="left"/>
      <w:pPr>
        <w:ind w:left="907" w:hanging="51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nsid w:val="13BD6D9C"/>
    <w:multiLevelType w:val="hybridMultilevel"/>
    <w:tmpl w:val="92F69380"/>
    <w:lvl w:ilvl="0" w:tplc="0D0832F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nsid w:val="188B41E0"/>
    <w:multiLevelType w:val="hybridMultilevel"/>
    <w:tmpl w:val="DDB882BA"/>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9">
    <w:nsid w:val="1BA66BC1"/>
    <w:multiLevelType w:val="hybridMultilevel"/>
    <w:tmpl w:val="BBAC4C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E8E58C5"/>
    <w:multiLevelType w:val="hybridMultilevel"/>
    <w:tmpl w:val="A2F2C8CA"/>
    <w:lvl w:ilvl="0" w:tplc="7B8AC76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C80501"/>
    <w:multiLevelType w:val="hybridMultilevel"/>
    <w:tmpl w:val="27381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E642D3"/>
    <w:multiLevelType w:val="hybridMultilevel"/>
    <w:tmpl w:val="444EC598"/>
    <w:lvl w:ilvl="0" w:tplc="361E938E">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4602EC"/>
    <w:multiLevelType w:val="multilevel"/>
    <w:tmpl w:val="6788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0E1707"/>
    <w:multiLevelType w:val="hybridMultilevel"/>
    <w:tmpl w:val="3AD8CE46"/>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5">
    <w:nsid w:val="39DB44C3"/>
    <w:multiLevelType w:val="hybridMultilevel"/>
    <w:tmpl w:val="5CAA6512"/>
    <w:lvl w:ilvl="0" w:tplc="9F864E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3ED523A2"/>
    <w:multiLevelType w:val="hybridMultilevel"/>
    <w:tmpl w:val="67E4F1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0BF20D5"/>
    <w:multiLevelType w:val="hybridMultilevel"/>
    <w:tmpl w:val="AA226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DA78A6"/>
    <w:multiLevelType w:val="hybridMultilevel"/>
    <w:tmpl w:val="452E8632"/>
    <w:lvl w:ilvl="0" w:tplc="0B982E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ABC654A"/>
    <w:multiLevelType w:val="multilevel"/>
    <w:tmpl w:val="1F6E1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DE3727"/>
    <w:multiLevelType w:val="hybridMultilevel"/>
    <w:tmpl w:val="46882B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074D97"/>
    <w:multiLevelType w:val="hybridMultilevel"/>
    <w:tmpl w:val="813C4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13421E"/>
    <w:multiLevelType w:val="hybridMultilevel"/>
    <w:tmpl w:val="8E8E8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8B659E"/>
    <w:multiLevelType w:val="hybridMultilevel"/>
    <w:tmpl w:val="6D7A48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74258B8"/>
    <w:multiLevelType w:val="hybridMultilevel"/>
    <w:tmpl w:val="787C98E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61793828"/>
    <w:multiLevelType w:val="hybridMultilevel"/>
    <w:tmpl w:val="F32C9CB0"/>
    <w:lvl w:ilvl="0" w:tplc="A2726FB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6">
    <w:nsid w:val="694712EF"/>
    <w:multiLevelType w:val="hybridMultilevel"/>
    <w:tmpl w:val="09EAC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B50FF6"/>
    <w:multiLevelType w:val="hybridMultilevel"/>
    <w:tmpl w:val="ACBAF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6C63D8"/>
    <w:multiLevelType w:val="hybridMultilevel"/>
    <w:tmpl w:val="2E141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C36AD7"/>
    <w:multiLevelType w:val="hybridMultilevel"/>
    <w:tmpl w:val="32D6B3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0345026"/>
    <w:multiLevelType w:val="hybridMultilevel"/>
    <w:tmpl w:val="EAD462C0"/>
    <w:lvl w:ilvl="0" w:tplc="D89A315C">
      <w:start w:val="1"/>
      <w:numFmt w:val="decimal"/>
      <w:lvlText w:val="%1."/>
      <w:lvlJc w:val="left"/>
      <w:pPr>
        <w:ind w:left="757" w:hanging="360"/>
      </w:pPr>
      <w:rPr>
        <w:rFonts w:ascii="Times New Roman CYR" w:hAnsi="Times New Roman CYR" w:cs="Times New Roman CYR"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1">
    <w:nsid w:val="79BB3FD0"/>
    <w:multiLevelType w:val="hybridMultilevel"/>
    <w:tmpl w:val="78C805A2"/>
    <w:lvl w:ilvl="0" w:tplc="5C9068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C576054"/>
    <w:multiLevelType w:val="hybridMultilevel"/>
    <w:tmpl w:val="1A1E6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4"/>
  </w:num>
  <w:num w:numId="5">
    <w:abstractNumId w:val="6"/>
  </w:num>
  <w:num w:numId="6">
    <w:abstractNumId w:val="32"/>
  </w:num>
  <w:num w:numId="7">
    <w:abstractNumId w:val="25"/>
  </w:num>
  <w:num w:numId="8">
    <w:abstractNumId w:val="30"/>
  </w:num>
  <w:num w:numId="9">
    <w:abstractNumId w:val="3"/>
  </w:num>
  <w:num w:numId="10">
    <w:abstractNumId w:val="22"/>
  </w:num>
  <w:num w:numId="11">
    <w:abstractNumId w:val="27"/>
  </w:num>
  <w:num w:numId="12">
    <w:abstractNumId w:val="13"/>
  </w:num>
  <w:num w:numId="13">
    <w:abstractNumId w:val="28"/>
  </w:num>
  <w:num w:numId="14">
    <w:abstractNumId w:val="11"/>
  </w:num>
  <w:num w:numId="15">
    <w:abstractNumId w:val="17"/>
  </w:num>
  <w:num w:numId="16">
    <w:abstractNumId w:val="16"/>
  </w:num>
  <w:num w:numId="17">
    <w:abstractNumId w:val="23"/>
  </w:num>
  <w:num w:numId="18">
    <w:abstractNumId w:val="29"/>
  </w:num>
  <w:num w:numId="19">
    <w:abstractNumId w:val="20"/>
  </w:num>
  <w:num w:numId="20">
    <w:abstractNumId w:val="24"/>
  </w:num>
  <w:num w:numId="21">
    <w:abstractNumId w:val="19"/>
  </w:num>
  <w:num w:numId="22">
    <w:abstractNumId w:val="18"/>
  </w:num>
  <w:num w:numId="23">
    <w:abstractNumId w:val="5"/>
  </w:num>
  <w:num w:numId="24">
    <w:abstractNumId w:val="12"/>
  </w:num>
  <w:num w:numId="25">
    <w:abstractNumId w:val="21"/>
  </w:num>
  <w:num w:numId="26">
    <w:abstractNumId w:val="31"/>
  </w:num>
  <w:num w:numId="27">
    <w:abstractNumId w:val="7"/>
  </w:num>
  <w:num w:numId="28">
    <w:abstractNumId w:val="1"/>
  </w:num>
  <w:num w:numId="29">
    <w:abstractNumId w:val="9"/>
  </w:num>
  <w:num w:numId="30">
    <w:abstractNumId w:val="26"/>
  </w:num>
  <w:num w:numId="31">
    <w:abstractNumId w:val="10"/>
  </w:num>
  <w:num w:numId="32">
    <w:abstractNumId w:val="15"/>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numRestart w:val="eachPage"/>
    <w:footnote w:id="-1"/>
    <w:footnote w:id="0"/>
  </w:footnotePr>
  <w:endnotePr>
    <w:endnote w:id="-1"/>
    <w:endnote w:id="0"/>
  </w:endnotePr>
  <w:compat/>
  <w:rsids>
    <w:rsidRoot w:val="00AA2BF6"/>
    <w:rsid w:val="0000321C"/>
    <w:rsid w:val="0000588A"/>
    <w:rsid w:val="000079D0"/>
    <w:rsid w:val="00010A2A"/>
    <w:rsid w:val="00045037"/>
    <w:rsid w:val="000524F6"/>
    <w:rsid w:val="000675E1"/>
    <w:rsid w:val="00071176"/>
    <w:rsid w:val="00071BC6"/>
    <w:rsid w:val="00093FA5"/>
    <w:rsid w:val="000A3914"/>
    <w:rsid w:val="000B690C"/>
    <w:rsid w:val="000C205F"/>
    <w:rsid w:val="000C5836"/>
    <w:rsid w:val="000D0773"/>
    <w:rsid w:val="000D1E44"/>
    <w:rsid w:val="000D65DD"/>
    <w:rsid w:val="000F4E7E"/>
    <w:rsid w:val="001005B8"/>
    <w:rsid w:val="00105FD7"/>
    <w:rsid w:val="001249B5"/>
    <w:rsid w:val="00125E50"/>
    <w:rsid w:val="00125ECA"/>
    <w:rsid w:val="00126C60"/>
    <w:rsid w:val="00127386"/>
    <w:rsid w:val="0015556B"/>
    <w:rsid w:val="00161A15"/>
    <w:rsid w:val="00172187"/>
    <w:rsid w:val="00183AC2"/>
    <w:rsid w:val="001905CE"/>
    <w:rsid w:val="001B090B"/>
    <w:rsid w:val="001C7FFC"/>
    <w:rsid w:val="001F4654"/>
    <w:rsid w:val="00210F6F"/>
    <w:rsid w:val="00215708"/>
    <w:rsid w:val="00233065"/>
    <w:rsid w:val="0023692C"/>
    <w:rsid w:val="00240724"/>
    <w:rsid w:val="00247CC9"/>
    <w:rsid w:val="00253814"/>
    <w:rsid w:val="00262C5D"/>
    <w:rsid w:val="00272393"/>
    <w:rsid w:val="00277251"/>
    <w:rsid w:val="00285137"/>
    <w:rsid w:val="0028797B"/>
    <w:rsid w:val="002901C5"/>
    <w:rsid w:val="002916C3"/>
    <w:rsid w:val="002919F1"/>
    <w:rsid w:val="00296587"/>
    <w:rsid w:val="00297851"/>
    <w:rsid w:val="002A58A0"/>
    <w:rsid w:val="002C6209"/>
    <w:rsid w:val="002D4F2C"/>
    <w:rsid w:val="002D78CE"/>
    <w:rsid w:val="002E06B4"/>
    <w:rsid w:val="002F63E6"/>
    <w:rsid w:val="0030272F"/>
    <w:rsid w:val="003222CC"/>
    <w:rsid w:val="00332BC7"/>
    <w:rsid w:val="0037346D"/>
    <w:rsid w:val="00375E04"/>
    <w:rsid w:val="0037756B"/>
    <w:rsid w:val="00386BB2"/>
    <w:rsid w:val="00394445"/>
    <w:rsid w:val="0039451C"/>
    <w:rsid w:val="003951EC"/>
    <w:rsid w:val="003A1808"/>
    <w:rsid w:val="003A3D40"/>
    <w:rsid w:val="003C4CE7"/>
    <w:rsid w:val="003D218D"/>
    <w:rsid w:val="003F01D5"/>
    <w:rsid w:val="003F4704"/>
    <w:rsid w:val="00406046"/>
    <w:rsid w:val="00414EFA"/>
    <w:rsid w:val="00421DF0"/>
    <w:rsid w:val="004334B1"/>
    <w:rsid w:val="004445AC"/>
    <w:rsid w:val="00444979"/>
    <w:rsid w:val="00447863"/>
    <w:rsid w:val="004532F7"/>
    <w:rsid w:val="0046141E"/>
    <w:rsid w:val="00477EB0"/>
    <w:rsid w:val="004950F8"/>
    <w:rsid w:val="004A4425"/>
    <w:rsid w:val="004A4CF2"/>
    <w:rsid w:val="004C542B"/>
    <w:rsid w:val="004D1CE0"/>
    <w:rsid w:val="004D5E14"/>
    <w:rsid w:val="004D7A01"/>
    <w:rsid w:val="004E0810"/>
    <w:rsid w:val="004F039E"/>
    <w:rsid w:val="004F5E95"/>
    <w:rsid w:val="005017E9"/>
    <w:rsid w:val="005113FB"/>
    <w:rsid w:val="00512F2A"/>
    <w:rsid w:val="00513494"/>
    <w:rsid w:val="0052350E"/>
    <w:rsid w:val="005321E8"/>
    <w:rsid w:val="00533666"/>
    <w:rsid w:val="00533702"/>
    <w:rsid w:val="005459B4"/>
    <w:rsid w:val="00550F5C"/>
    <w:rsid w:val="00566EC8"/>
    <w:rsid w:val="005711A3"/>
    <w:rsid w:val="0058017B"/>
    <w:rsid w:val="00587404"/>
    <w:rsid w:val="005973A9"/>
    <w:rsid w:val="005A13AF"/>
    <w:rsid w:val="005A6F4A"/>
    <w:rsid w:val="005B1954"/>
    <w:rsid w:val="005B2E90"/>
    <w:rsid w:val="005B732F"/>
    <w:rsid w:val="005B7B72"/>
    <w:rsid w:val="005D4467"/>
    <w:rsid w:val="005D57F6"/>
    <w:rsid w:val="005D7497"/>
    <w:rsid w:val="005E2FB9"/>
    <w:rsid w:val="005E61DB"/>
    <w:rsid w:val="005F5012"/>
    <w:rsid w:val="0060341F"/>
    <w:rsid w:val="006522EA"/>
    <w:rsid w:val="00677C15"/>
    <w:rsid w:val="00681E4B"/>
    <w:rsid w:val="00683C3B"/>
    <w:rsid w:val="00684EC7"/>
    <w:rsid w:val="006924D6"/>
    <w:rsid w:val="006A40FF"/>
    <w:rsid w:val="006A79FE"/>
    <w:rsid w:val="006C3C9F"/>
    <w:rsid w:val="006C58F1"/>
    <w:rsid w:val="006F4115"/>
    <w:rsid w:val="007258F6"/>
    <w:rsid w:val="007263A2"/>
    <w:rsid w:val="00732E49"/>
    <w:rsid w:val="0074096B"/>
    <w:rsid w:val="00742519"/>
    <w:rsid w:val="007454EC"/>
    <w:rsid w:val="007462DB"/>
    <w:rsid w:val="00754E68"/>
    <w:rsid w:val="007608B1"/>
    <w:rsid w:val="0076407A"/>
    <w:rsid w:val="00765533"/>
    <w:rsid w:val="00770D55"/>
    <w:rsid w:val="00774F50"/>
    <w:rsid w:val="007878A4"/>
    <w:rsid w:val="007B43A3"/>
    <w:rsid w:val="007C0465"/>
    <w:rsid w:val="007C104F"/>
    <w:rsid w:val="007D1F24"/>
    <w:rsid w:val="007D351C"/>
    <w:rsid w:val="007E1214"/>
    <w:rsid w:val="00802F91"/>
    <w:rsid w:val="00806878"/>
    <w:rsid w:val="00821118"/>
    <w:rsid w:val="00825162"/>
    <w:rsid w:val="00826B61"/>
    <w:rsid w:val="00827F49"/>
    <w:rsid w:val="00840CA4"/>
    <w:rsid w:val="008439A6"/>
    <w:rsid w:val="0085045A"/>
    <w:rsid w:val="0085738E"/>
    <w:rsid w:val="00861603"/>
    <w:rsid w:val="0086456D"/>
    <w:rsid w:val="00864C23"/>
    <w:rsid w:val="0087587B"/>
    <w:rsid w:val="008800A4"/>
    <w:rsid w:val="00885FCA"/>
    <w:rsid w:val="0089175A"/>
    <w:rsid w:val="008A2D0E"/>
    <w:rsid w:val="008D2959"/>
    <w:rsid w:val="008D4810"/>
    <w:rsid w:val="008D4FC4"/>
    <w:rsid w:val="008D6933"/>
    <w:rsid w:val="00913D39"/>
    <w:rsid w:val="00924C8D"/>
    <w:rsid w:val="00927F6B"/>
    <w:rsid w:val="00931C80"/>
    <w:rsid w:val="009510B4"/>
    <w:rsid w:val="00953219"/>
    <w:rsid w:val="009555FB"/>
    <w:rsid w:val="009812D7"/>
    <w:rsid w:val="00992C7E"/>
    <w:rsid w:val="00997FD5"/>
    <w:rsid w:val="009A52D4"/>
    <w:rsid w:val="009B309B"/>
    <w:rsid w:val="009B7BAC"/>
    <w:rsid w:val="009C5AA8"/>
    <w:rsid w:val="009E7952"/>
    <w:rsid w:val="00A12BFE"/>
    <w:rsid w:val="00A217BD"/>
    <w:rsid w:val="00A22B6C"/>
    <w:rsid w:val="00A31278"/>
    <w:rsid w:val="00A33709"/>
    <w:rsid w:val="00A34CDC"/>
    <w:rsid w:val="00A42550"/>
    <w:rsid w:val="00A52253"/>
    <w:rsid w:val="00A57707"/>
    <w:rsid w:val="00A739EB"/>
    <w:rsid w:val="00A752B5"/>
    <w:rsid w:val="00A85E7F"/>
    <w:rsid w:val="00AA0026"/>
    <w:rsid w:val="00AA286B"/>
    <w:rsid w:val="00AA2BF6"/>
    <w:rsid w:val="00AA6F87"/>
    <w:rsid w:val="00AB093E"/>
    <w:rsid w:val="00AB4485"/>
    <w:rsid w:val="00AB5834"/>
    <w:rsid w:val="00AC4C83"/>
    <w:rsid w:val="00AF43EE"/>
    <w:rsid w:val="00AF5F24"/>
    <w:rsid w:val="00B05D55"/>
    <w:rsid w:val="00B13A92"/>
    <w:rsid w:val="00B15C18"/>
    <w:rsid w:val="00B24821"/>
    <w:rsid w:val="00B276AB"/>
    <w:rsid w:val="00B300BF"/>
    <w:rsid w:val="00B45072"/>
    <w:rsid w:val="00B455E9"/>
    <w:rsid w:val="00B614C4"/>
    <w:rsid w:val="00B6411F"/>
    <w:rsid w:val="00B83FAF"/>
    <w:rsid w:val="00B97AAA"/>
    <w:rsid w:val="00BA056F"/>
    <w:rsid w:val="00BB0558"/>
    <w:rsid w:val="00BB2A9E"/>
    <w:rsid w:val="00BC2077"/>
    <w:rsid w:val="00BC4E2F"/>
    <w:rsid w:val="00BD0F2D"/>
    <w:rsid w:val="00BD2EBD"/>
    <w:rsid w:val="00BE1464"/>
    <w:rsid w:val="00BE50F0"/>
    <w:rsid w:val="00BF2565"/>
    <w:rsid w:val="00BF2980"/>
    <w:rsid w:val="00BF2C6C"/>
    <w:rsid w:val="00BF3571"/>
    <w:rsid w:val="00BF40D1"/>
    <w:rsid w:val="00C05B18"/>
    <w:rsid w:val="00C062B7"/>
    <w:rsid w:val="00C07894"/>
    <w:rsid w:val="00C20965"/>
    <w:rsid w:val="00C2540B"/>
    <w:rsid w:val="00C26217"/>
    <w:rsid w:val="00C40435"/>
    <w:rsid w:val="00C420C0"/>
    <w:rsid w:val="00C561E7"/>
    <w:rsid w:val="00C678A3"/>
    <w:rsid w:val="00C72720"/>
    <w:rsid w:val="00C7573D"/>
    <w:rsid w:val="00C7678E"/>
    <w:rsid w:val="00C83B60"/>
    <w:rsid w:val="00C83BDE"/>
    <w:rsid w:val="00C92461"/>
    <w:rsid w:val="00C9246C"/>
    <w:rsid w:val="00CC39DC"/>
    <w:rsid w:val="00CC45F6"/>
    <w:rsid w:val="00CD28B8"/>
    <w:rsid w:val="00CD3010"/>
    <w:rsid w:val="00CF19AF"/>
    <w:rsid w:val="00CF4E31"/>
    <w:rsid w:val="00CF6701"/>
    <w:rsid w:val="00D17D92"/>
    <w:rsid w:val="00D32D56"/>
    <w:rsid w:val="00D3397E"/>
    <w:rsid w:val="00D42E3B"/>
    <w:rsid w:val="00D473F8"/>
    <w:rsid w:val="00D57FA7"/>
    <w:rsid w:val="00D77128"/>
    <w:rsid w:val="00D82D8C"/>
    <w:rsid w:val="00D9345F"/>
    <w:rsid w:val="00DB0AF5"/>
    <w:rsid w:val="00DC0818"/>
    <w:rsid w:val="00DC2D7D"/>
    <w:rsid w:val="00DD5C08"/>
    <w:rsid w:val="00E036FF"/>
    <w:rsid w:val="00E20DCF"/>
    <w:rsid w:val="00E24C10"/>
    <w:rsid w:val="00E3306F"/>
    <w:rsid w:val="00E34901"/>
    <w:rsid w:val="00E62F63"/>
    <w:rsid w:val="00E723CC"/>
    <w:rsid w:val="00E84B2F"/>
    <w:rsid w:val="00E94659"/>
    <w:rsid w:val="00EA5A20"/>
    <w:rsid w:val="00EC08E1"/>
    <w:rsid w:val="00ED3997"/>
    <w:rsid w:val="00EE0181"/>
    <w:rsid w:val="00EE3D05"/>
    <w:rsid w:val="00EE4BEB"/>
    <w:rsid w:val="00EE5504"/>
    <w:rsid w:val="00EF0C31"/>
    <w:rsid w:val="00EF5EA1"/>
    <w:rsid w:val="00F0592A"/>
    <w:rsid w:val="00F36411"/>
    <w:rsid w:val="00F4182B"/>
    <w:rsid w:val="00F42E92"/>
    <w:rsid w:val="00F467D1"/>
    <w:rsid w:val="00F52473"/>
    <w:rsid w:val="00F67918"/>
    <w:rsid w:val="00F86E72"/>
    <w:rsid w:val="00F9419F"/>
    <w:rsid w:val="00FA7B7F"/>
    <w:rsid w:val="00FB2432"/>
    <w:rsid w:val="00FC163C"/>
    <w:rsid w:val="00FC23A8"/>
    <w:rsid w:val="00FC2B31"/>
    <w:rsid w:val="00FC553B"/>
    <w:rsid w:val="00FC6C4F"/>
    <w:rsid w:val="00FD06CC"/>
    <w:rsid w:val="00FD2D5F"/>
    <w:rsid w:val="00FE6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3AF"/>
    <w:pPr>
      <w:spacing w:after="0" w:line="240" w:lineRule="auto"/>
      <w:ind w:firstLine="39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F43EE"/>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По центру"/>
    <w:basedOn w:val="a"/>
    <w:link w:val="a4"/>
    <w:rsid w:val="00681E4B"/>
    <w:pPr>
      <w:ind w:firstLine="0"/>
      <w:jc w:val="center"/>
    </w:pPr>
  </w:style>
  <w:style w:type="character" w:customStyle="1" w:styleId="a4">
    <w:name w:val="Стиль По центру Знак"/>
    <w:basedOn w:val="a0"/>
    <w:link w:val="a3"/>
    <w:rsid w:val="00681E4B"/>
    <w:rPr>
      <w:rFonts w:ascii="Times New Roman" w:eastAsia="Times New Roman" w:hAnsi="Times New Roman" w:cs="Times New Roman"/>
      <w:sz w:val="28"/>
      <w:szCs w:val="20"/>
      <w:lang w:eastAsia="ru-RU"/>
    </w:rPr>
  </w:style>
  <w:style w:type="character" w:styleId="a5">
    <w:name w:val="Strong"/>
    <w:basedOn w:val="a0"/>
    <w:uiPriority w:val="22"/>
    <w:qFormat/>
    <w:rsid w:val="00681E4B"/>
    <w:rPr>
      <w:b/>
      <w:bCs/>
    </w:rPr>
  </w:style>
  <w:style w:type="paragraph" w:styleId="a6">
    <w:name w:val="List Paragraph"/>
    <w:basedOn w:val="a"/>
    <w:uiPriority w:val="34"/>
    <w:qFormat/>
    <w:rsid w:val="00BB0558"/>
    <w:pPr>
      <w:ind w:left="720"/>
      <w:contextualSpacing/>
    </w:pPr>
  </w:style>
  <w:style w:type="paragraph" w:styleId="a7">
    <w:name w:val="endnote text"/>
    <w:basedOn w:val="a"/>
    <w:link w:val="a8"/>
    <w:uiPriority w:val="99"/>
    <w:semiHidden/>
    <w:unhideWhenUsed/>
    <w:rsid w:val="00AB093E"/>
    <w:rPr>
      <w:sz w:val="20"/>
    </w:rPr>
  </w:style>
  <w:style w:type="character" w:customStyle="1" w:styleId="a8">
    <w:name w:val="Текст концевой сноски Знак"/>
    <w:basedOn w:val="a0"/>
    <w:link w:val="a7"/>
    <w:uiPriority w:val="99"/>
    <w:semiHidden/>
    <w:rsid w:val="00AB093E"/>
    <w:rPr>
      <w:rFonts w:ascii="Times New Roman" w:eastAsia="Times New Roman" w:hAnsi="Times New Roman" w:cs="Times New Roman"/>
      <w:sz w:val="20"/>
      <w:szCs w:val="20"/>
      <w:lang w:eastAsia="ru-RU"/>
    </w:rPr>
  </w:style>
  <w:style w:type="character" w:styleId="a9">
    <w:name w:val="endnote reference"/>
    <w:basedOn w:val="a0"/>
    <w:uiPriority w:val="99"/>
    <w:semiHidden/>
    <w:unhideWhenUsed/>
    <w:rsid w:val="00AB093E"/>
    <w:rPr>
      <w:vertAlign w:val="superscript"/>
    </w:rPr>
  </w:style>
  <w:style w:type="paragraph" w:styleId="aa">
    <w:name w:val="footnote text"/>
    <w:basedOn w:val="a"/>
    <w:link w:val="ab"/>
    <w:uiPriority w:val="99"/>
    <w:unhideWhenUsed/>
    <w:rsid w:val="00AB093E"/>
    <w:rPr>
      <w:sz w:val="20"/>
    </w:rPr>
  </w:style>
  <w:style w:type="character" w:customStyle="1" w:styleId="ab">
    <w:name w:val="Текст сноски Знак"/>
    <w:basedOn w:val="a0"/>
    <w:link w:val="aa"/>
    <w:uiPriority w:val="99"/>
    <w:rsid w:val="00AB093E"/>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AB093E"/>
    <w:rPr>
      <w:vertAlign w:val="superscript"/>
    </w:rPr>
  </w:style>
  <w:style w:type="character" w:customStyle="1" w:styleId="apple-converted-space">
    <w:name w:val="apple-converted-space"/>
    <w:basedOn w:val="a0"/>
    <w:rsid w:val="00444979"/>
  </w:style>
  <w:style w:type="character" w:customStyle="1" w:styleId="w">
    <w:name w:val="w"/>
    <w:basedOn w:val="a0"/>
    <w:rsid w:val="00444979"/>
  </w:style>
  <w:style w:type="paragraph" w:styleId="ad">
    <w:name w:val="header"/>
    <w:basedOn w:val="a"/>
    <w:link w:val="ae"/>
    <w:uiPriority w:val="99"/>
    <w:unhideWhenUsed/>
    <w:rsid w:val="0037756B"/>
    <w:pPr>
      <w:tabs>
        <w:tab w:val="center" w:pos="4677"/>
        <w:tab w:val="right" w:pos="9355"/>
      </w:tabs>
    </w:pPr>
  </w:style>
  <w:style w:type="character" w:customStyle="1" w:styleId="ae">
    <w:name w:val="Верхний колонтитул Знак"/>
    <w:basedOn w:val="a0"/>
    <w:link w:val="ad"/>
    <w:uiPriority w:val="99"/>
    <w:rsid w:val="0037756B"/>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37756B"/>
    <w:pPr>
      <w:tabs>
        <w:tab w:val="center" w:pos="4677"/>
        <w:tab w:val="right" w:pos="9355"/>
      </w:tabs>
    </w:pPr>
  </w:style>
  <w:style w:type="character" w:customStyle="1" w:styleId="af0">
    <w:name w:val="Нижний колонтитул Знак"/>
    <w:basedOn w:val="a0"/>
    <w:link w:val="af"/>
    <w:uiPriority w:val="99"/>
    <w:rsid w:val="0037756B"/>
    <w:rPr>
      <w:rFonts w:ascii="Times New Roman" w:eastAsia="Times New Roman" w:hAnsi="Times New Roman" w:cs="Times New Roman"/>
      <w:sz w:val="28"/>
      <w:szCs w:val="20"/>
      <w:lang w:eastAsia="ru-RU"/>
    </w:rPr>
  </w:style>
  <w:style w:type="paragraph" w:styleId="af1">
    <w:name w:val="No Spacing"/>
    <w:uiPriority w:val="1"/>
    <w:qFormat/>
    <w:rsid w:val="00A85E7F"/>
    <w:pPr>
      <w:spacing w:after="0" w:line="240" w:lineRule="auto"/>
      <w:ind w:firstLine="397"/>
      <w:jc w:val="both"/>
    </w:pPr>
    <w:rPr>
      <w:rFonts w:ascii="Times New Roman" w:eastAsia="Times New Roman" w:hAnsi="Times New Roman" w:cs="Times New Roman"/>
      <w:sz w:val="28"/>
      <w:szCs w:val="20"/>
      <w:lang w:eastAsia="ru-RU"/>
    </w:rPr>
  </w:style>
  <w:style w:type="character" w:customStyle="1" w:styleId="blk">
    <w:name w:val="blk"/>
    <w:basedOn w:val="a0"/>
    <w:rsid w:val="0028797B"/>
  </w:style>
  <w:style w:type="character" w:customStyle="1" w:styleId="10">
    <w:name w:val="Заголовок 1 Знак"/>
    <w:basedOn w:val="a0"/>
    <w:link w:val="1"/>
    <w:uiPriority w:val="9"/>
    <w:rsid w:val="00AF43EE"/>
    <w:rPr>
      <w:rFonts w:asciiTheme="majorHAnsi" w:eastAsiaTheme="majorEastAsia" w:hAnsiTheme="majorHAnsi" w:cstheme="majorBidi"/>
      <w:b/>
      <w:bCs/>
      <w:color w:val="365F91" w:themeColor="accent1" w:themeShade="BF"/>
      <w:sz w:val="28"/>
      <w:szCs w:val="28"/>
      <w:lang w:eastAsia="ru-RU"/>
    </w:rPr>
  </w:style>
  <w:style w:type="paragraph" w:styleId="af2">
    <w:name w:val="TOC Heading"/>
    <w:basedOn w:val="1"/>
    <w:next w:val="a"/>
    <w:uiPriority w:val="39"/>
    <w:semiHidden/>
    <w:unhideWhenUsed/>
    <w:qFormat/>
    <w:rsid w:val="00AF43EE"/>
    <w:pPr>
      <w:spacing w:line="276" w:lineRule="auto"/>
      <w:ind w:firstLine="0"/>
      <w:jc w:val="left"/>
      <w:outlineLvl w:val="9"/>
    </w:pPr>
    <w:rPr>
      <w:lang w:eastAsia="en-US"/>
    </w:rPr>
  </w:style>
  <w:style w:type="paragraph" w:styleId="2">
    <w:name w:val="toc 2"/>
    <w:basedOn w:val="a"/>
    <w:next w:val="a"/>
    <w:autoRedefine/>
    <w:uiPriority w:val="39"/>
    <w:unhideWhenUsed/>
    <w:qFormat/>
    <w:rsid w:val="00AF43EE"/>
    <w:pPr>
      <w:spacing w:after="100" w:line="360" w:lineRule="auto"/>
      <w:ind w:firstLine="0"/>
      <w:jc w:val="left"/>
    </w:pPr>
    <w:rPr>
      <w:rFonts w:asciiTheme="minorHAnsi" w:eastAsiaTheme="minorEastAsia" w:hAnsiTheme="minorHAnsi" w:cstheme="minorBidi"/>
      <w:sz w:val="22"/>
      <w:szCs w:val="22"/>
      <w:lang w:eastAsia="en-US"/>
    </w:rPr>
  </w:style>
  <w:style w:type="paragraph" w:styleId="11">
    <w:name w:val="toc 1"/>
    <w:basedOn w:val="a"/>
    <w:next w:val="a"/>
    <w:autoRedefine/>
    <w:uiPriority w:val="39"/>
    <w:semiHidden/>
    <w:unhideWhenUsed/>
    <w:qFormat/>
    <w:rsid w:val="00AF43EE"/>
    <w:pPr>
      <w:spacing w:after="100" w:line="276" w:lineRule="auto"/>
      <w:ind w:firstLine="0"/>
      <w:jc w:val="left"/>
    </w:pPr>
    <w:rPr>
      <w:rFonts w:asciiTheme="minorHAnsi" w:eastAsiaTheme="minorEastAsia" w:hAnsiTheme="minorHAnsi" w:cstheme="minorBidi"/>
      <w:sz w:val="22"/>
      <w:szCs w:val="22"/>
      <w:lang w:eastAsia="en-US"/>
    </w:rPr>
  </w:style>
  <w:style w:type="paragraph" w:styleId="3">
    <w:name w:val="toc 3"/>
    <w:basedOn w:val="a"/>
    <w:next w:val="a"/>
    <w:autoRedefine/>
    <w:uiPriority w:val="39"/>
    <w:unhideWhenUsed/>
    <w:qFormat/>
    <w:rsid w:val="00161A15"/>
    <w:pPr>
      <w:spacing w:after="100" w:line="360" w:lineRule="auto"/>
      <w:ind w:firstLine="0"/>
      <w:jc w:val="left"/>
    </w:pPr>
    <w:rPr>
      <w:rFonts w:asciiTheme="minorHAnsi" w:eastAsiaTheme="minorEastAsia" w:hAnsiTheme="minorHAnsi" w:cstheme="minorBidi"/>
      <w:sz w:val="22"/>
      <w:szCs w:val="22"/>
      <w:lang w:eastAsia="en-US"/>
    </w:rPr>
  </w:style>
  <w:style w:type="paragraph" w:styleId="af3">
    <w:name w:val="Balloon Text"/>
    <w:basedOn w:val="a"/>
    <w:link w:val="af4"/>
    <w:uiPriority w:val="99"/>
    <w:semiHidden/>
    <w:unhideWhenUsed/>
    <w:rsid w:val="00AF43EE"/>
    <w:rPr>
      <w:rFonts w:ascii="Tahoma" w:hAnsi="Tahoma" w:cs="Tahoma"/>
      <w:sz w:val="16"/>
      <w:szCs w:val="16"/>
    </w:rPr>
  </w:style>
  <w:style w:type="character" w:customStyle="1" w:styleId="af4">
    <w:name w:val="Текст выноски Знак"/>
    <w:basedOn w:val="a0"/>
    <w:link w:val="af3"/>
    <w:uiPriority w:val="99"/>
    <w:semiHidden/>
    <w:rsid w:val="00AF43EE"/>
    <w:rPr>
      <w:rFonts w:ascii="Tahoma" w:eastAsia="Times New Roman" w:hAnsi="Tahoma" w:cs="Tahoma"/>
      <w:sz w:val="16"/>
      <w:szCs w:val="16"/>
      <w:lang w:eastAsia="ru-RU"/>
    </w:rPr>
  </w:style>
  <w:style w:type="paragraph" w:customStyle="1" w:styleId="ConsPlusNormal">
    <w:name w:val="ConsPlusNormal"/>
    <w:rsid w:val="004532F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hl">
    <w:name w:val="hl"/>
    <w:basedOn w:val="a0"/>
    <w:rsid w:val="00EE0181"/>
  </w:style>
  <w:style w:type="character" w:styleId="af5">
    <w:name w:val="Hyperlink"/>
    <w:basedOn w:val="a0"/>
    <w:uiPriority w:val="99"/>
    <w:unhideWhenUsed/>
    <w:rsid w:val="00EE0181"/>
    <w:rPr>
      <w:color w:val="0000FF"/>
      <w:u w:val="single"/>
    </w:rPr>
  </w:style>
  <w:style w:type="character" w:customStyle="1" w:styleId="s3">
    <w:name w:val="s3"/>
    <w:basedOn w:val="a0"/>
    <w:rsid w:val="005973A9"/>
  </w:style>
</w:styles>
</file>

<file path=word/webSettings.xml><?xml version="1.0" encoding="utf-8"?>
<w:webSettings xmlns:r="http://schemas.openxmlformats.org/officeDocument/2006/relationships" xmlns:w="http://schemas.openxmlformats.org/wordprocessingml/2006/main">
  <w:divs>
    <w:div w:id="33506844">
      <w:bodyDiv w:val="1"/>
      <w:marLeft w:val="0"/>
      <w:marRight w:val="0"/>
      <w:marTop w:val="0"/>
      <w:marBottom w:val="0"/>
      <w:divBdr>
        <w:top w:val="none" w:sz="0" w:space="0" w:color="auto"/>
        <w:left w:val="none" w:sz="0" w:space="0" w:color="auto"/>
        <w:bottom w:val="none" w:sz="0" w:space="0" w:color="auto"/>
        <w:right w:val="none" w:sz="0" w:space="0" w:color="auto"/>
      </w:divBdr>
    </w:div>
    <w:div w:id="63115248">
      <w:bodyDiv w:val="1"/>
      <w:marLeft w:val="0"/>
      <w:marRight w:val="0"/>
      <w:marTop w:val="0"/>
      <w:marBottom w:val="0"/>
      <w:divBdr>
        <w:top w:val="none" w:sz="0" w:space="0" w:color="auto"/>
        <w:left w:val="none" w:sz="0" w:space="0" w:color="auto"/>
        <w:bottom w:val="none" w:sz="0" w:space="0" w:color="auto"/>
        <w:right w:val="none" w:sz="0" w:space="0" w:color="auto"/>
      </w:divBdr>
      <w:divsChild>
        <w:div w:id="1941254231">
          <w:marLeft w:val="0"/>
          <w:marRight w:val="0"/>
          <w:marTop w:val="0"/>
          <w:marBottom w:val="0"/>
          <w:divBdr>
            <w:top w:val="none" w:sz="0" w:space="0" w:color="auto"/>
            <w:left w:val="none" w:sz="0" w:space="0" w:color="auto"/>
            <w:bottom w:val="none" w:sz="0" w:space="0" w:color="auto"/>
            <w:right w:val="none" w:sz="0" w:space="0" w:color="auto"/>
          </w:divBdr>
        </w:div>
      </w:divsChild>
    </w:div>
    <w:div w:id="70543920">
      <w:bodyDiv w:val="1"/>
      <w:marLeft w:val="0"/>
      <w:marRight w:val="0"/>
      <w:marTop w:val="0"/>
      <w:marBottom w:val="0"/>
      <w:divBdr>
        <w:top w:val="none" w:sz="0" w:space="0" w:color="auto"/>
        <w:left w:val="none" w:sz="0" w:space="0" w:color="auto"/>
        <w:bottom w:val="none" w:sz="0" w:space="0" w:color="auto"/>
        <w:right w:val="none" w:sz="0" w:space="0" w:color="auto"/>
      </w:divBdr>
    </w:div>
    <w:div w:id="77022213">
      <w:bodyDiv w:val="1"/>
      <w:marLeft w:val="0"/>
      <w:marRight w:val="0"/>
      <w:marTop w:val="0"/>
      <w:marBottom w:val="0"/>
      <w:divBdr>
        <w:top w:val="none" w:sz="0" w:space="0" w:color="auto"/>
        <w:left w:val="none" w:sz="0" w:space="0" w:color="auto"/>
        <w:bottom w:val="none" w:sz="0" w:space="0" w:color="auto"/>
        <w:right w:val="none" w:sz="0" w:space="0" w:color="auto"/>
      </w:divBdr>
    </w:div>
    <w:div w:id="78915941">
      <w:bodyDiv w:val="1"/>
      <w:marLeft w:val="0"/>
      <w:marRight w:val="0"/>
      <w:marTop w:val="0"/>
      <w:marBottom w:val="0"/>
      <w:divBdr>
        <w:top w:val="none" w:sz="0" w:space="0" w:color="auto"/>
        <w:left w:val="none" w:sz="0" w:space="0" w:color="auto"/>
        <w:bottom w:val="none" w:sz="0" w:space="0" w:color="auto"/>
        <w:right w:val="none" w:sz="0" w:space="0" w:color="auto"/>
      </w:divBdr>
      <w:divsChild>
        <w:div w:id="919486752">
          <w:marLeft w:val="0"/>
          <w:marRight w:val="0"/>
          <w:marTop w:val="0"/>
          <w:marBottom w:val="0"/>
          <w:divBdr>
            <w:top w:val="none" w:sz="0" w:space="0" w:color="auto"/>
            <w:left w:val="none" w:sz="0" w:space="0" w:color="auto"/>
            <w:bottom w:val="none" w:sz="0" w:space="0" w:color="auto"/>
            <w:right w:val="none" w:sz="0" w:space="0" w:color="auto"/>
          </w:divBdr>
        </w:div>
        <w:div w:id="1919434117">
          <w:marLeft w:val="0"/>
          <w:marRight w:val="0"/>
          <w:marTop w:val="227"/>
          <w:marBottom w:val="45"/>
          <w:divBdr>
            <w:top w:val="none" w:sz="0" w:space="0" w:color="auto"/>
            <w:left w:val="none" w:sz="0" w:space="0" w:color="auto"/>
            <w:bottom w:val="none" w:sz="0" w:space="0" w:color="auto"/>
            <w:right w:val="none" w:sz="0" w:space="0" w:color="auto"/>
          </w:divBdr>
        </w:div>
      </w:divsChild>
    </w:div>
    <w:div w:id="91362800">
      <w:bodyDiv w:val="1"/>
      <w:marLeft w:val="0"/>
      <w:marRight w:val="0"/>
      <w:marTop w:val="0"/>
      <w:marBottom w:val="0"/>
      <w:divBdr>
        <w:top w:val="none" w:sz="0" w:space="0" w:color="auto"/>
        <w:left w:val="none" w:sz="0" w:space="0" w:color="auto"/>
        <w:bottom w:val="none" w:sz="0" w:space="0" w:color="auto"/>
        <w:right w:val="none" w:sz="0" w:space="0" w:color="auto"/>
      </w:divBdr>
    </w:div>
    <w:div w:id="126776020">
      <w:bodyDiv w:val="1"/>
      <w:marLeft w:val="0"/>
      <w:marRight w:val="0"/>
      <w:marTop w:val="0"/>
      <w:marBottom w:val="0"/>
      <w:divBdr>
        <w:top w:val="none" w:sz="0" w:space="0" w:color="auto"/>
        <w:left w:val="none" w:sz="0" w:space="0" w:color="auto"/>
        <w:bottom w:val="none" w:sz="0" w:space="0" w:color="auto"/>
        <w:right w:val="none" w:sz="0" w:space="0" w:color="auto"/>
      </w:divBdr>
    </w:div>
    <w:div w:id="128019420">
      <w:bodyDiv w:val="1"/>
      <w:marLeft w:val="0"/>
      <w:marRight w:val="0"/>
      <w:marTop w:val="0"/>
      <w:marBottom w:val="0"/>
      <w:divBdr>
        <w:top w:val="none" w:sz="0" w:space="0" w:color="auto"/>
        <w:left w:val="none" w:sz="0" w:space="0" w:color="auto"/>
        <w:bottom w:val="none" w:sz="0" w:space="0" w:color="auto"/>
        <w:right w:val="none" w:sz="0" w:space="0" w:color="auto"/>
      </w:divBdr>
    </w:div>
    <w:div w:id="140117113">
      <w:bodyDiv w:val="1"/>
      <w:marLeft w:val="0"/>
      <w:marRight w:val="0"/>
      <w:marTop w:val="0"/>
      <w:marBottom w:val="0"/>
      <w:divBdr>
        <w:top w:val="none" w:sz="0" w:space="0" w:color="auto"/>
        <w:left w:val="none" w:sz="0" w:space="0" w:color="auto"/>
        <w:bottom w:val="none" w:sz="0" w:space="0" w:color="auto"/>
        <w:right w:val="none" w:sz="0" w:space="0" w:color="auto"/>
      </w:divBdr>
    </w:div>
    <w:div w:id="227619992">
      <w:bodyDiv w:val="1"/>
      <w:marLeft w:val="0"/>
      <w:marRight w:val="0"/>
      <w:marTop w:val="0"/>
      <w:marBottom w:val="0"/>
      <w:divBdr>
        <w:top w:val="none" w:sz="0" w:space="0" w:color="auto"/>
        <w:left w:val="none" w:sz="0" w:space="0" w:color="auto"/>
        <w:bottom w:val="none" w:sz="0" w:space="0" w:color="auto"/>
        <w:right w:val="none" w:sz="0" w:space="0" w:color="auto"/>
      </w:divBdr>
      <w:divsChild>
        <w:div w:id="1551068041">
          <w:marLeft w:val="0"/>
          <w:marRight w:val="0"/>
          <w:marTop w:val="0"/>
          <w:marBottom w:val="0"/>
          <w:divBdr>
            <w:top w:val="none" w:sz="0" w:space="0" w:color="auto"/>
            <w:left w:val="none" w:sz="0" w:space="0" w:color="auto"/>
            <w:bottom w:val="none" w:sz="0" w:space="0" w:color="auto"/>
            <w:right w:val="none" w:sz="0" w:space="0" w:color="auto"/>
          </w:divBdr>
        </w:div>
      </w:divsChild>
    </w:div>
    <w:div w:id="304088253">
      <w:bodyDiv w:val="1"/>
      <w:marLeft w:val="0"/>
      <w:marRight w:val="0"/>
      <w:marTop w:val="0"/>
      <w:marBottom w:val="0"/>
      <w:divBdr>
        <w:top w:val="none" w:sz="0" w:space="0" w:color="auto"/>
        <w:left w:val="none" w:sz="0" w:space="0" w:color="auto"/>
        <w:bottom w:val="none" w:sz="0" w:space="0" w:color="auto"/>
        <w:right w:val="none" w:sz="0" w:space="0" w:color="auto"/>
      </w:divBdr>
      <w:divsChild>
        <w:div w:id="169107391">
          <w:marLeft w:val="0"/>
          <w:marRight w:val="0"/>
          <w:marTop w:val="120"/>
          <w:marBottom w:val="0"/>
          <w:divBdr>
            <w:top w:val="none" w:sz="0" w:space="0" w:color="auto"/>
            <w:left w:val="none" w:sz="0" w:space="0" w:color="auto"/>
            <w:bottom w:val="none" w:sz="0" w:space="0" w:color="auto"/>
            <w:right w:val="none" w:sz="0" w:space="0" w:color="auto"/>
          </w:divBdr>
        </w:div>
        <w:div w:id="356544918">
          <w:marLeft w:val="0"/>
          <w:marRight w:val="0"/>
          <w:marTop w:val="120"/>
          <w:marBottom w:val="0"/>
          <w:divBdr>
            <w:top w:val="none" w:sz="0" w:space="0" w:color="auto"/>
            <w:left w:val="none" w:sz="0" w:space="0" w:color="auto"/>
            <w:bottom w:val="none" w:sz="0" w:space="0" w:color="auto"/>
            <w:right w:val="none" w:sz="0" w:space="0" w:color="auto"/>
          </w:divBdr>
        </w:div>
        <w:div w:id="634528752">
          <w:marLeft w:val="0"/>
          <w:marRight w:val="0"/>
          <w:marTop w:val="120"/>
          <w:marBottom w:val="0"/>
          <w:divBdr>
            <w:top w:val="none" w:sz="0" w:space="0" w:color="auto"/>
            <w:left w:val="none" w:sz="0" w:space="0" w:color="auto"/>
            <w:bottom w:val="none" w:sz="0" w:space="0" w:color="auto"/>
            <w:right w:val="none" w:sz="0" w:space="0" w:color="auto"/>
          </w:divBdr>
        </w:div>
        <w:div w:id="670454960">
          <w:marLeft w:val="0"/>
          <w:marRight w:val="0"/>
          <w:marTop w:val="120"/>
          <w:marBottom w:val="0"/>
          <w:divBdr>
            <w:top w:val="none" w:sz="0" w:space="0" w:color="auto"/>
            <w:left w:val="none" w:sz="0" w:space="0" w:color="auto"/>
            <w:bottom w:val="none" w:sz="0" w:space="0" w:color="auto"/>
            <w:right w:val="none" w:sz="0" w:space="0" w:color="auto"/>
          </w:divBdr>
        </w:div>
        <w:div w:id="1040012791">
          <w:marLeft w:val="0"/>
          <w:marRight w:val="0"/>
          <w:marTop w:val="120"/>
          <w:marBottom w:val="0"/>
          <w:divBdr>
            <w:top w:val="none" w:sz="0" w:space="0" w:color="auto"/>
            <w:left w:val="none" w:sz="0" w:space="0" w:color="auto"/>
            <w:bottom w:val="none" w:sz="0" w:space="0" w:color="auto"/>
            <w:right w:val="none" w:sz="0" w:space="0" w:color="auto"/>
          </w:divBdr>
        </w:div>
        <w:div w:id="1417900528">
          <w:marLeft w:val="0"/>
          <w:marRight w:val="0"/>
          <w:marTop w:val="120"/>
          <w:marBottom w:val="0"/>
          <w:divBdr>
            <w:top w:val="none" w:sz="0" w:space="0" w:color="auto"/>
            <w:left w:val="none" w:sz="0" w:space="0" w:color="auto"/>
            <w:bottom w:val="none" w:sz="0" w:space="0" w:color="auto"/>
            <w:right w:val="none" w:sz="0" w:space="0" w:color="auto"/>
          </w:divBdr>
        </w:div>
        <w:div w:id="1504200182">
          <w:marLeft w:val="0"/>
          <w:marRight w:val="0"/>
          <w:marTop w:val="120"/>
          <w:marBottom w:val="0"/>
          <w:divBdr>
            <w:top w:val="none" w:sz="0" w:space="0" w:color="auto"/>
            <w:left w:val="none" w:sz="0" w:space="0" w:color="auto"/>
            <w:bottom w:val="none" w:sz="0" w:space="0" w:color="auto"/>
            <w:right w:val="none" w:sz="0" w:space="0" w:color="auto"/>
          </w:divBdr>
        </w:div>
        <w:div w:id="2017996388">
          <w:marLeft w:val="0"/>
          <w:marRight w:val="0"/>
          <w:marTop w:val="120"/>
          <w:marBottom w:val="0"/>
          <w:divBdr>
            <w:top w:val="none" w:sz="0" w:space="0" w:color="auto"/>
            <w:left w:val="none" w:sz="0" w:space="0" w:color="auto"/>
            <w:bottom w:val="none" w:sz="0" w:space="0" w:color="auto"/>
            <w:right w:val="none" w:sz="0" w:space="0" w:color="auto"/>
          </w:divBdr>
        </w:div>
      </w:divsChild>
    </w:div>
    <w:div w:id="316955120">
      <w:bodyDiv w:val="1"/>
      <w:marLeft w:val="0"/>
      <w:marRight w:val="0"/>
      <w:marTop w:val="0"/>
      <w:marBottom w:val="0"/>
      <w:divBdr>
        <w:top w:val="none" w:sz="0" w:space="0" w:color="auto"/>
        <w:left w:val="none" w:sz="0" w:space="0" w:color="auto"/>
        <w:bottom w:val="none" w:sz="0" w:space="0" w:color="auto"/>
        <w:right w:val="none" w:sz="0" w:space="0" w:color="auto"/>
      </w:divBdr>
    </w:div>
    <w:div w:id="377978470">
      <w:bodyDiv w:val="1"/>
      <w:marLeft w:val="0"/>
      <w:marRight w:val="0"/>
      <w:marTop w:val="0"/>
      <w:marBottom w:val="0"/>
      <w:divBdr>
        <w:top w:val="none" w:sz="0" w:space="0" w:color="auto"/>
        <w:left w:val="none" w:sz="0" w:space="0" w:color="auto"/>
        <w:bottom w:val="none" w:sz="0" w:space="0" w:color="auto"/>
        <w:right w:val="none" w:sz="0" w:space="0" w:color="auto"/>
      </w:divBdr>
    </w:div>
    <w:div w:id="419064223">
      <w:bodyDiv w:val="1"/>
      <w:marLeft w:val="0"/>
      <w:marRight w:val="0"/>
      <w:marTop w:val="0"/>
      <w:marBottom w:val="0"/>
      <w:divBdr>
        <w:top w:val="none" w:sz="0" w:space="0" w:color="auto"/>
        <w:left w:val="none" w:sz="0" w:space="0" w:color="auto"/>
        <w:bottom w:val="none" w:sz="0" w:space="0" w:color="auto"/>
        <w:right w:val="none" w:sz="0" w:space="0" w:color="auto"/>
      </w:divBdr>
    </w:div>
    <w:div w:id="449906192">
      <w:bodyDiv w:val="1"/>
      <w:marLeft w:val="0"/>
      <w:marRight w:val="0"/>
      <w:marTop w:val="0"/>
      <w:marBottom w:val="0"/>
      <w:divBdr>
        <w:top w:val="none" w:sz="0" w:space="0" w:color="auto"/>
        <w:left w:val="none" w:sz="0" w:space="0" w:color="auto"/>
        <w:bottom w:val="none" w:sz="0" w:space="0" w:color="auto"/>
        <w:right w:val="none" w:sz="0" w:space="0" w:color="auto"/>
      </w:divBdr>
    </w:div>
    <w:div w:id="472868308">
      <w:bodyDiv w:val="1"/>
      <w:marLeft w:val="0"/>
      <w:marRight w:val="0"/>
      <w:marTop w:val="0"/>
      <w:marBottom w:val="0"/>
      <w:divBdr>
        <w:top w:val="none" w:sz="0" w:space="0" w:color="auto"/>
        <w:left w:val="none" w:sz="0" w:space="0" w:color="auto"/>
        <w:bottom w:val="none" w:sz="0" w:space="0" w:color="auto"/>
        <w:right w:val="none" w:sz="0" w:space="0" w:color="auto"/>
      </w:divBdr>
    </w:div>
    <w:div w:id="533276139">
      <w:bodyDiv w:val="1"/>
      <w:marLeft w:val="0"/>
      <w:marRight w:val="0"/>
      <w:marTop w:val="0"/>
      <w:marBottom w:val="0"/>
      <w:divBdr>
        <w:top w:val="none" w:sz="0" w:space="0" w:color="auto"/>
        <w:left w:val="none" w:sz="0" w:space="0" w:color="auto"/>
        <w:bottom w:val="none" w:sz="0" w:space="0" w:color="auto"/>
        <w:right w:val="none" w:sz="0" w:space="0" w:color="auto"/>
      </w:divBdr>
    </w:div>
    <w:div w:id="535385227">
      <w:bodyDiv w:val="1"/>
      <w:marLeft w:val="0"/>
      <w:marRight w:val="0"/>
      <w:marTop w:val="0"/>
      <w:marBottom w:val="0"/>
      <w:divBdr>
        <w:top w:val="none" w:sz="0" w:space="0" w:color="auto"/>
        <w:left w:val="none" w:sz="0" w:space="0" w:color="auto"/>
        <w:bottom w:val="none" w:sz="0" w:space="0" w:color="auto"/>
        <w:right w:val="none" w:sz="0" w:space="0" w:color="auto"/>
      </w:divBdr>
    </w:div>
    <w:div w:id="565723264">
      <w:bodyDiv w:val="1"/>
      <w:marLeft w:val="0"/>
      <w:marRight w:val="0"/>
      <w:marTop w:val="0"/>
      <w:marBottom w:val="0"/>
      <w:divBdr>
        <w:top w:val="none" w:sz="0" w:space="0" w:color="auto"/>
        <w:left w:val="none" w:sz="0" w:space="0" w:color="auto"/>
        <w:bottom w:val="none" w:sz="0" w:space="0" w:color="auto"/>
        <w:right w:val="none" w:sz="0" w:space="0" w:color="auto"/>
      </w:divBdr>
      <w:divsChild>
        <w:div w:id="2081437190">
          <w:marLeft w:val="0"/>
          <w:marRight w:val="0"/>
          <w:marTop w:val="0"/>
          <w:marBottom w:val="0"/>
          <w:divBdr>
            <w:top w:val="none" w:sz="0" w:space="0" w:color="auto"/>
            <w:left w:val="none" w:sz="0" w:space="0" w:color="auto"/>
            <w:bottom w:val="none" w:sz="0" w:space="0" w:color="auto"/>
            <w:right w:val="none" w:sz="0" w:space="0" w:color="auto"/>
          </w:divBdr>
        </w:div>
      </w:divsChild>
    </w:div>
    <w:div w:id="658113397">
      <w:bodyDiv w:val="1"/>
      <w:marLeft w:val="0"/>
      <w:marRight w:val="0"/>
      <w:marTop w:val="0"/>
      <w:marBottom w:val="0"/>
      <w:divBdr>
        <w:top w:val="none" w:sz="0" w:space="0" w:color="auto"/>
        <w:left w:val="none" w:sz="0" w:space="0" w:color="auto"/>
        <w:bottom w:val="none" w:sz="0" w:space="0" w:color="auto"/>
        <w:right w:val="none" w:sz="0" w:space="0" w:color="auto"/>
      </w:divBdr>
    </w:div>
    <w:div w:id="711425022">
      <w:bodyDiv w:val="1"/>
      <w:marLeft w:val="0"/>
      <w:marRight w:val="0"/>
      <w:marTop w:val="0"/>
      <w:marBottom w:val="0"/>
      <w:divBdr>
        <w:top w:val="none" w:sz="0" w:space="0" w:color="auto"/>
        <w:left w:val="none" w:sz="0" w:space="0" w:color="auto"/>
        <w:bottom w:val="none" w:sz="0" w:space="0" w:color="auto"/>
        <w:right w:val="none" w:sz="0" w:space="0" w:color="auto"/>
      </w:divBdr>
    </w:div>
    <w:div w:id="712853327">
      <w:bodyDiv w:val="1"/>
      <w:marLeft w:val="0"/>
      <w:marRight w:val="0"/>
      <w:marTop w:val="0"/>
      <w:marBottom w:val="0"/>
      <w:divBdr>
        <w:top w:val="none" w:sz="0" w:space="0" w:color="auto"/>
        <w:left w:val="none" w:sz="0" w:space="0" w:color="auto"/>
        <w:bottom w:val="none" w:sz="0" w:space="0" w:color="auto"/>
        <w:right w:val="none" w:sz="0" w:space="0" w:color="auto"/>
      </w:divBdr>
    </w:div>
    <w:div w:id="712972043">
      <w:bodyDiv w:val="1"/>
      <w:marLeft w:val="0"/>
      <w:marRight w:val="0"/>
      <w:marTop w:val="0"/>
      <w:marBottom w:val="0"/>
      <w:divBdr>
        <w:top w:val="none" w:sz="0" w:space="0" w:color="auto"/>
        <w:left w:val="none" w:sz="0" w:space="0" w:color="auto"/>
        <w:bottom w:val="none" w:sz="0" w:space="0" w:color="auto"/>
        <w:right w:val="none" w:sz="0" w:space="0" w:color="auto"/>
      </w:divBdr>
    </w:div>
    <w:div w:id="756950270">
      <w:bodyDiv w:val="1"/>
      <w:marLeft w:val="0"/>
      <w:marRight w:val="0"/>
      <w:marTop w:val="0"/>
      <w:marBottom w:val="0"/>
      <w:divBdr>
        <w:top w:val="none" w:sz="0" w:space="0" w:color="auto"/>
        <w:left w:val="none" w:sz="0" w:space="0" w:color="auto"/>
        <w:bottom w:val="none" w:sz="0" w:space="0" w:color="auto"/>
        <w:right w:val="none" w:sz="0" w:space="0" w:color="auto"/>
      </w:divBdr>
    </w:div>
    <w:div w:id="780303186">
      <w:bodyDiv w:val="1"/>
      <w:marLeft w:val="0"/>
      <w:marRight w:val="0"/>
      <w:marTop w:val="0"/>
      <w:marBottom w:val="0"/>
      <w:divBdr>
        <w:top w:val="none" w:sz="0" w:space="0" w:color="auto"/>
        <w:left w:val="none" w:sz="0" w:space="0" w:color="auto"/>
        <w:bottom w:val="none" w:sz="0" w:space="0" w:color="auto"/>
        <w:right w:val="none" w:sz="0" w:space="0" w:color="auto"/>
      </w:divBdr>
    </w:div>
    <w:div w:id="789517271">
      <w:bodyDiv w:val="1"/>
      <w:marLeft w:val="0"/>
      <w:marRight w:val="0"/>
      <w:marTop w:val="0"/>
      <w:marBottom w:val="0"/>
      <w:divBdr>
        <w:top w:val="none" w:sz="0" w:space="0" w:color="auto"/>
        <w:left w:val="none" w:sz="0" w:space="0" w:color="auto"/>
        <w:bottom w:val="none" w:sz="0" w:space="0" w:color="auto"/>
        <w:right w:val="none" w:sz="0" w:space="0" w:color="auto"/>
      </w:divBdr>
    </w:div>
    <w:div w:id="807211492">
      <w:bodyDiv w:val="1"/>
      <w:marLeft w:val="0"/>
      <w:marRight w:val="0"/>
      <w:marTop w:val="0"/>
      <w:marBottom w:val="0"/>
      <w:divBdr>
        <w:top w:val="none" w:sz="0" w:space="0" w:color="auto"/>
        <w:left w:val="none" w:sz="0" w:space="0" w:color="auto"/>
        <w:bottom w:val="none" w:sz="0" w:space="0" w:color="auto"/>
        <w:right w:val="none" w:sz="0" w:space="0" w:color="auto"/>
      </w:divBdr>
    </w:div>
    <w:div w:id="875702679">
      <w:bodyDiv w:val="1"/>
      <w:marLeft w:val="0"/>
      <w:marRight w:val="0"/>
      <w:marTop w:val="0"/>
      <w:marBottom w:val="0"/>
      <w:divBdr>
        <w:top w:val="none" w:sz="0" w:space="0" w:color="auto"/>
        <w:left w:val="none" w:sz="0" w:space="0" w:color="auto"/>
        <w:bottom w:val="none" w:sz="0" w:space="0" w:color="auto"/>
        <w:right w:val="none" w:sz="0" w:space="0" w:color="auto"/>
      </w:divBdr>
    </w:div>
    <w:div w:id="896084947">
      <w:bodyDiv w:val="1"/>
      <w:marLeft w:val="0"/>
      <w:marRight w:val="0"/>
      <w:marTop w:val="0"/>
      <w:marBottom w:val="0"/>
      <w:divBdr>
        <w:top w:val="none" w:sz="0" w:space="0" w:color="auto"/>
        <w:left w:val="none" w:sz="0" w:space="0" w:color="auto"/>
        <w:bottom w:val="none" w:sz="0" w:space="0" w:color="auto"/>
        <w:right w:val="none" w:sz="0" w:space="0" w:color="auto"/>
      </w:divBdr>
    </w:div>
    <w:div w:id="957761231">
      <w:bodyDiv w:val="1"/>
      <w:marLeft w:val="0"/>
      <w:marRight w:val="0"/>
      <w:marTop w:val="0"/>
      <w:marBottom w:val="0"/>
      <w:divBdr>
        <w:top w:val="none" w:sz="0" w:space="0" w:color="auto"/>
        <w:left w:val="none" w:sz="0" w:space="0" w:color="auto"/>
        <w:bottom w:val="none" w:sz="0" w:space="0" w:color="auto"/>
        <w:right w:val="none" w:sz="0" w:space="0" w:color="auto"/>
      </w:divBdr>
    </w:div>
    <w:div w:id="1006903011">
      <w:bodyDiv w:val="1"/>
      <w:marLeft w:val="0"/>
      <w:marRight w:val="0"/>
      <w:marTop w:val="0"/>
      <w:marBottom w:val="0"/>
      <w:divBdr>
        <w:top w:val="none" w:sz="0" w:space="0" w:color="auto"/>
        <w:left w:val="none" w:sz="0" w:space="0" w:color="auto"/>
        <w:bottom w:val="none" w:sz="0" w:space="0" w:color="auto"/>
        <w:right w:val="none" w:sz="0" w:space="0" w:color="auto"/>
      </w:divBdr>
    </w:div>
    <w:div w:id="1079904627">
      <w:bodyDiv w:val="1"/>
      <w:marLeft w:val="0"/>
      <w:marRight w:val="0"/>
      <w:marTop w:val="0"/>
      <w:marBottom w:val="0"/>
      <w:divBdr>
        <w:top w:val="none" w:sz="0" w:space="0" w:color="auto"/>
        <w:left w:val="none" w:sz="0" w:space="0" w:color="auto"/>
        <w:bottom w:val="none" w:sz="0" w:space="0" w:color="auto"/>
        <w:right w:val="none" w:sz="0" w:space="0" w:color="auto"/>
      </w:divBdr>
    </w:div>
    <w:div w:id="1118572422">
      <w:bodyDiv w:val="1"/>
      <w:marLeft w:val="0"/>
      <w:marRight w:val="0"/>
      <w:marTop w:val="0"/>
      <w:marBottom w:val="0"/>
      <w:divBdr>
        <w:top w:val="none" w:sz="0" w:space="0" w:color="auto"/>
        <w:left w:val="none" w:sz="0" w:space="0" w:color="auto"/>
        <w:bottom w:val="none" w:sz="0" w:space="0" w:color="auto"/>
        <w:right w:val="none" w:sz="0" w:space="0" w:color="auto"/>
      </w:divBdr>
    </w:div>
    <w:div w:id="1147404819">
      <w:bodyDiv w:val="1"/>
      <w:marLeft w:val="0"/>
      <w:marRight w:val="0"/>
      <w:marTop w:val="0"/>
      <w:marBottom w:val="0"/>
      <w:divBdr>
        <w:top w:val="none" w:sz="0" w:space="0" w:color="auto"/>
        <w:left w:val="none" w:sz="0" w:space="0" w:color="auto"/>
        <w:bottom w:val="none" w:sz="0" w:space="0" w:color="auto"/>
        <w:right w:val="none" w:sz="0" w:space="0" w:color="auto"/>
      </w:divBdr>
    </w:div>
    <w:div w:id="1166089624">
      <w:bodyDiv w:val="1"/>
      <w:marLeft w:val="0"/>
      <w:marRight w:val="0"/>
      <w:marTop w:val="0"/>
      <w:marBottom w:val="0"/>
      <w:divBdr>
        <w:top w:val="none" w:sz="0" w:space="0" w:color="auto"/>
        <w:left w:val="none" w:sz="0" w:space="0" w:color="auto"/>
        <w:bottom w:val="none" w:sz="0" w:space="0" w:color="auto"/>
        <w:right w:val="none" w:sz="0" w:space="0" w:color="auto"/>
      </w:divBdr>
      <w:divsChild>
        <w:div w:id="131797100">
          <w:marLeft w:val="0"/>
          <w:marRight w:val="0"/>
          <w:marTop w:val="120"/>
          <w:marBottom w:val="0"/>
          <w:divBdr>
            <w:top w:val="none" w:sz="0" w:space="0" w:color="auto"/>
            <w:left w:val="none" w:sz="0" w:space="0" w:color="auto"/>
            <w:bottom w:val="none" w:sz="0" w:space="0" w:color="auto"/>
            <w:right w:val="none" w:sz="0" w:space="0" w:color="auto"/>
          </w:divBdr>
        </w:div>
        <w:div w:id="191305878">
          <w:marLeft w:val="0"/>
          <w:marRight w:val="0"/>
          <w:marTop w:val="120"/>
          <w:marBottom w:val="0"/>
          <w:divBdr>
            <w:top w:val="none" w:sz="0" w:space="0" w:color="auto"/>
            <w:left w:val="none" w:sz="0" w:space="0" w:color="auto"/>
            <w:bottom w:val="none" w:sz="0" w:space="0" w:color="auto"/>
            <w:right w:val="none" w:sz="0" w:space="0" w:color="auto"/>
          </w:divBdr>
        </w:div>
        <w:div w:id="398409436">
          <w:marLeft w:val="0"/>
          <w:marRight w:val="0"/>
          <w:marTop w:val="120"/>
          <w:marBottom w:val="0"/>
          <w:divBdr>
            <w:top w:val="none" w:sz="0" w:space="0" w:color="auto"/>
            <w:left w:val="none" w:sz="0" w:space="0" w:color="auto"/>
            <w:bottom w:val="none" w:sz="0" w:space="0" w:color="auto"/>
            <w:right w:val="none" w:sz="0" w:space="0" w:color="auto"/>
          </w:divBdr>
        </w:div>
        <w:div w:id="419103557">
          <w:marLeft w:val="0"/>
          <w:marRight w:val="0"/>
          <w:marTop w:val="0"/>
          <w:marBottom w:val="192"/>
          <w:divBdr>
            <w:top w:val="none" w:sz="0" w:space="0" w:color="auto"/>
            <w:left w:val="none" w:sz="0" w:space="0" w:color="auto"/>
            <w:bottom w:val="none" w:sz="0" w:space="0" w:color="auto"/>
            <w:right w:val="none" w:sz="0" w:space="0" w:color="auto"/>
          </w:divBdr>
        </w:div>
        <w:div w:id="1144616393">
          <w:marLeft w:val="0"/>
          <w:marRight w:val="0"/>
          <w:marTop w:val="120"/>
          <w:marBottom w:val="0"/>
          <w:divBdr>
            <w:top w:val="none" w:sz="0" w:space="0" w:color="auto"/>
            <w:left w:val="none" w:sz="0" w:space="0" w:color="auto"/>
            <w:bottom w:val="none" w:sz="0" w:space="0" w:color="auto"/>
            <w:right w:val="none" w:sz="0" w:space="0" w:color="auto"/>
          </w:divBdr>
        </w:div>
        <w:div w:id="1161430774">
          <w:marLeft w:val="0"/>
          <w:marRight w:val="0"/>
          <w:marTop w:val="120"/>
          <w:marBottom w:val="0"/>
          <w:divBdr>
            <w:top w:val="none" w:sz="0" w:space="0" w:color="auto"/>
            <w:left w:val="none" w:sz="0" w:space="0" w:color="auto"/>
            <w:bottom w:val="none" w:sz="0" w:space="0" w:color="auto"/>
            <w:right w:val="none" w:sz="0" w:space="0" w:color="auto"/>
          </w:divBdr>
        </w:div>
        <w:div w:id="1520317936">
          <w:marLeft w:val="0"/>
          <w:marRight w:val="0"/>
          <w:marTop w:val="120"/>
          <w:marBottom w:val="0"/>
          <w:divBdr>
            <w:top w:val="none" w:sz="0" w:space="0" w:color="auto"/>
            <w:left w:val="none" w:sz="0" w:space="0" w:color="auto"/>
            <w:bottom w:val="none" w:sz="0" w:space="0" w:color="auto"/>
            <w:right w:val="none" w:sz="0" w:space="0" w:color="auto"/>
          </w:divBdr>
        </w:div>
        <w:div w:id="1523712135">
          <w:marLeft w:val="0"/>
          <w:marRight w:val="0"/>
          <w:marTop w:val="120"/>
          <w:marBottom w:val="0"/>
          <w:divBdr>
            <w:top w:val="none" w:sz="0" w:space="0" w:color="auto"/>
            <w:left w:val="none" w:sz="0" w:space="0" w:color="auto"/>
            <w:bottom w:val="none" w:sz="0" w:space="0" w:color="auto"/>
            <w:right w:val="none" w:sz="0" w:space="0" w:color="auto"/>
          </w:divBdr>
        </w:div>
        <w:div w:id="1858812921">
          <w:marLeft w:val="0"/>
          <w:marRight w:val="0"/>
          <w:marTop w:val="0"/>
          <w:marBottom w:val="96"/>
          <w:divBdr>
            <w:top w:val="none" w:sz="0" w:space="0" w:color="auto"/>
            <w:left w:val="single" w:sz="24" w:space="0" w:color="CED3F1"/>
            <w:bottom w:val="none" w:sz="0" w:space="0" w:color="auto"/>
            <w:right w:val="none" w:sz="0" w:space="0" w:color="auto"/>
          </w:divBdr>
        </w:div>
        <w:div w:id="1989287562">
          <w:marLeft w:val="0"/>
          <w:marRight w:val="0"/>
          <w:marTop w:val="120"/>
          <w:marBottom w:val="0"/>
          <w:divBdr>
            <w:top w:val="none" w:sz="0" w:space="0" w:color="auto"/>
            <w:left w:val="none" w:sz="0" w:space="0" w:color="auto"/>
            <w:bottom w:val="none" w:sz="0" w:space="0" w:color="auto"/>
            <w:right w:val="none" w:sz="0" w:space="0" w:color="auto"/>
          </w:divBdr>
        </w:div>
      </w:divsChild>
    </w:div>
    <w:div w:id="1206137259">
      <w:bodyDiv w:val="1"/>
      <w:marLeft w:val="0"/>
      <w:marRight w:val="0"/>
      <w:marTop w:val="0"/>
      <w:marBottom w:val="0"/>
      <w:divBdr>
        <w:top w:val="none" w:sz="0" w:space="0" w:color="auto"/>
        <w:left w:val="none" w:sz="0" w:space="0" w:color="auto"/>
        <w:bottom w:val="none" w:sz="0" w:space="0" w:color="auto"/>
        <w:right w:val="none" w:sz="0" w:space="0" w:color="auto"/>
      </w:divBdr>
    </w:div>
    <w:div w:id="1212841139">
      <w:bodyDiv w:val="1"/>
      <w:marLeft w:val="0"/>
      <w:marRight w:val="0"/>
      <w:marTop w:val="0"/>
      <w:marBottom w:val="0"/>
      <w:divBdr>
        <w:top w:val="none" w:sz="0" w:space="0" w:color="auto"/>
        <w:left w:val="none" w:sz="0" w:space="0" w:color="auto"/>
        <w:bottom w:val="none" w:sz="0" w:space="0" w:color="auto"/>
        <w:right w:val="none" w:sz="0" w:space="0" w:color="auto"/>
      </w:divBdr>
    </w:div>
    <w:div w:id="1218667982">
      <w:bodyDiv w:val="1"/>
      <w:marLeft w:val="0"/>
      <w:marRight w:val="0"/>
      <w:marTop w:val="0"/>
      <w:marBottom w:val="0"/>
      <w:divBdr>
        <w:top w:val="none" w:sz="0" w:space="0" w:color="auto"/>
        <w:left w:val="none" w:sz="0" w:space="0" w:color="auto"/>
        <w:bottom w:val="none" w:sz="0" w:space="0" w:color="auto"/>
        <w:right w:val="none" w:sz="0" w:space="0" w:color="auto"/>
      </w:divBdr>
    </w:div>
    <w:div w:id="1266764730">
      <w:bodyDiv w:val="1"/>
      <w:marLeft w:val="0"/>
      <w:marRight w:val="0"/>
      <w:marTop w:val="0"/>
      <w:marBottom w:val="0"/>
      <w:divBdr>
        <w:top w:val="none" w:sz="0" w:space="0" w:color="auto"/>
        <w:left w:val="none" w:sz="0" w:space="0" w:color="auto"/>
        <w:bottom w:val="none" w:sz="0" w:space="0" w:color="auto"/>
        <w:right w:val="none" w:sz="0" w:space="0" w:color="auto"/>
      </w:divBdr>
      <w:divsChild>
        <w:div w:id="1070033095">
          <w:marLeft w:val="0"/>
          <w:marRight w:val="0"/>
          <w:marTop w:val="227"/>
          <w:marBottom w:val="45"/>
          <w:divBdr>
            <w:top w:val="none" w:sz="0" w:space="0" w:color="auto"/>
            <w:left w:val="none" w:sz="0" w:space="0" w:color="auto"/>
            <w:bottom w:val="none" w:sz="0" w:space="0" w:color="auto"/>
            <w:right w:val="none" w:sz="0" w:space="0" w:color="auto"/>
          </w:divBdr>
        </w:div>
        <w:div w:id="1411924985">
          <w:marLeft w:val="0"/>
          <w:marRight w:val="0"/>
          <w:marTop w:val="0"/>
          <w:marBottom w:val="0"/>
          <w:divBdr>
            <w:top w:val="none" w:sz="0" w:space="0" w:color="auto"/>
            <w:left w:val="none" w:sz="0" w:space="0" w:color="auto"/>
            <w:bottom w:val="none" w:sz="0" w:space="0" w:color="auto"/>
            <w:right w:val="none" w:sz="0" w:space="0" w:color="auto"/>
          </w:divBdr>
        </w:div>
      </w:divsChild>
    </w:div>
    <w:div w:id="1334600713">
      <w:bodyDiv w:val="1"/>
      <w:marLeft w:val="0"/>
      <w:marRight w:val="0"/>
      <w:marTop w:val="0"/>
      <w:marBottom w:val="0"/>
      <w:divBdr>
        <w:top w:val="none" w:sz="0" w:space="0" w:color="auto"/>
        <w:left w:val="none" w:sz="0" w:space="0" w:color="auto"/>
        <w:bottom w:val="none" w:sz="0" w:space="0" w:color="auto"/>
        <w:right w:val="none" w:sz="0" w:space="0" w:color="auto"/>
      </w:divBdr>
    </w:div>
    <w:div w:id="1378432532">
      <w:bodyDiv w:val="1"/>
      <w:marLeft w:val="0"/>
      <w:marRight w:val="0"/>
      <w:marTop w:val="0"/>
      <w:marBottom w:val="0"/>
      <w:divBdr>
        <w:top w:val="none" w:sz="0" w:space="0" w:color="auto"/>
        <w:left w:val="none" w:sz="0" w:space="0" w:color="auto"/>
        <w:bottom w:val="none" w:sz="0" w:space="0" w:color="auto"/>
        <w:right w:val="none" w:sz="0" w:space="0" w:color="auto"/>
      </w:divBdr>
    </w:div>
    <w:div w:id="1379206563">
      <w:bodyDiv w:val="1"/>
      <w:marLeft w:val="0"/>
      <w:marRight w:val="0"/>
      <w:marTop w:val="0"/>
      <w:marBottom w:val="0"/>
      <w:divBdr>
        <w:top w:val="none" w:sz="0" w:space="0" w:color="auto"/>
        <w:left w:val="none" w:sz="0" w:space="0" w:color="auto"/>
        <w:bottom w:val="none" w:sz="0" w:space="0" w:color="auto"/>
        <w:right w:val="none" w:sz="0" w:space="0" w:color="auto"/>
      </w:divBdr>
      <w:divsChild>
        <w:div w:id="77025226">
          <w:marLeft w:val="0"/>
          <w:marRight w:val="0"/>
          <w:marTop w:val="120"/>
          <w:marBottom w:val="0"/>
          <w:divBdr>
            <w:top w:val="none" w:sz="0" w:space="0" w:color="auto"/>
            <w:left w:val="none" w:sz="0" w:space="0" w:color="auto"/>
            <w:bottom w:val="none" w:sz="0" w:space="0" w:color="auto"/>
            <w:right w:val="none" w:sz="0" w:space="0" w:color="auto"/>
          </w:divBdr>
        </w:div>
        <w:div w:id="641274666">
          <w:marLeft w:val="0"/>
          <w:marRight w:val="0"/>
          <w:marTop w:val="120"/>
          <w:marBottom w:val="0"/>
          <w:divBdr>
            <w:top w:val="none" w:sz="0" w:space="0" w:color="auto"/>
            <w:left w:val="none" w:sz="0" w:space="0" w:color="auto"/>
            <w:bottom w:val="none" w:sz="0" w:space="0" w:color="auto"/>
            <w:right w:val="none" w:sz="0" w:space="0" w:color="auto"/>
          </w:divBdr>
        </w:div>
        <w:div w:id="840243501">
          <w:marLeft w:val="0"/>
          <w:marRight w:val="0"/>
          <w:marTop w:val="120"/>
          <w:marBottom w:val="0"/>
          <w:divBdr>
            <w:top w:val="none" w:sz="0" w:space="0" w:color="auto"/>
            <w:left w:val="none" w:sz="0" w:space="0" w:color="auto"/>
            <w:bottom w:val="none" w:sz="0" w:space="0" w:color="auto"/>
            <w:right w:val="none" w:sz="0" w:space="0" w:color="auto"/>
          </w:divBdr>
        </w:div>
        <w:div w:id="1240600467">
          <w:marLeft w:val="0"/>
          <w:marRight w:val="0"/>
          <w:marTop w:val="120"/>
          <w:marBottom w:val="0"/>
          <w:divBdr>
            <w:top w:val="none" w:sz="0" w:space="0" w:color="auto"/>
            <w:left w:val="none" w:sz="0" w:space="0" w:color="auto"/>
            <w:bottom w:val="none" w:sz="0" w:space="0" w:color="auto"/>
            <w:right w:val="none" w:sz="0" w:space="0" w:color="auto"/>
          </w:divBdr>
        </w:div>
        <w:div w:id="1700475745">
          <w:marLeft w:val="0"/>
          <w:marRight w:val="0"/>
          <w:marTop w:val="120"/>
          <w:marBottom w:val="0"/>
          <w:divBdr>
            <w:top w:val="none" w:sz="0" w:space="0" w:color="auto"/>
            <w:left w:val="none" w:sz="0" w:space="0" w:color="auto"/>
            <w:bottom w:val="none" w:sz="0" w:space="0" w:color="auto"/>
            <w:right w:val="none" w:sz="0" w:space="0" w:color="auto"/>
          </w:divBdr>
        </w:div>
        <w:div w:id="1953828167">
          <w:marLeft w:val="0"/>
          <w:marRight w:val="0"/>
          <w:marTop w:val="120"/>
          <w:marBottom w:val="0"/>
          <w:divBdr>
            <w:top w:val="none" w:sz="0" w:space="0" w:color="auto"/>
            <w:left w:val="none" w:sz="0" w:space="0" w:color="auto"/>
            <w:bottom w:val="none" w:sz="0" w:space="0" w:color="auto"/>
            <w:right w:val="none" w:sz="0" w:space="0" w:color="auto"/>
          </w:divBdr>
        </w:div>
        <w:div w:id="2013675908">
          <w:marLeft w:val="0"/>
          <w:marRight w:val="0"/>
          <w:marTop w:val="120"/>
          <w:marBottom w:val="0"/>
          <w:divBdr>
            <w:top w:val="none" w:sz="0" w:space="0" w:color="auto"/>
            <w:left w:val="none" w:sz="0" w:space="0" w:color="auto"/>
            <w:bottom w:val="none" w:sz="0" w:space="0" w:color="auto"/>
            <w:right w:val="none" w:sz="0" w:space="0" w:color="auto"/>
          </w:divBdr>
        </w:div>
        <w:div w:id="2109232261">
          <w:marLeft w:val="0"/>
          <w:marRight w:val="0"/>
          <w:marTop w:val="120"/>
          <w:marBottom w:val="0"/>
          <w:divBdr>
            <w:top w:val="none" w:sz="0" w:space="0" w:color="auto"/>
            <w:left w:val="none" w:sz="0" w:space="0" w:color="auto"/>
            <w:bottom w:val="none" w:sz="0" w:space="0" w:color="auto"/>
            <w:right w:val="none" w:sz="0" w:space="0" w:color="auto"/>
          </w:divBdr>
        </w:div>
      </w:divsChild>
    </w:div>
    <w:div w:id="1406341217">
      <w:bodyDiv w:val="1"/>
      <w:marLeft w:val="0"/>
      <w:marRight w:val="0"/>
      <w:marTop w:val="0"/>
      <w:marBottom w:val="0"/>
      <w:divBdr>
        <w:top w:val="none" w:sz="0" w:space="0" w:color="auto"/>
        <w:left w:val="none" w:sz="0" w:space="0" w:color="auto"/>
        <w:bottom w:val="none" w:sz="0" w:space="0" w:color="auto"/>
        <w:right w:val="none" w:sz="0" w:space="0" w:color="auto"/>
      </w:divBdr>
    </w:div>
    <w:div w:id="1455826332">
      <w:bodyDiv w:val="1"/>
      <w:marLeft w:val="0"/>
      <w:marRight w:val="0"/>
      <w:marTop w:val="0"/>
      <w:marBottom w:val="0"/>
      <w:divBdr>
        <w:top w:val="none" w:sz="0" w:space="0" w:color="auto"/>
        <w:left w:val="none" w:sz="0" w:space="0" w:color="auto"/>
        <w:bottom w:val="none" w:sz="0" w:space="0" w:color="auto"/>
        <w:right w:val="none" w:sz="0" w:space="0" w:color="auto"/>
      </w:divBdr>
    </w:div>
    <w:div w:id="1459571602">
      <w:bodyDiv w:val="1"/>
      <w:marLeft w:val="0"/>
      <w:marRight w:val="0"/>
      <w:marTop w:val="0"/>
      <w:marBottom w:val="0"/>
      <w:divBdr>
        <w:top w:val="none" w:sz="0" w:space="0" w:color="auto"/>
        <w:left w:val="none" w:sz="0" w:space="0" w:color="auto"/>
        <w:bottom w:val="none" w:sz="0" w:space="0" w:color="auto"/>
        <w:right w:val="none" w:sz="0" w:space="0" w:color="auto"/>
      </w:divBdr>
    </w:div>
    <w:div w:id="1482846362">
      <w:bodyDiv w:val="1"/>
      <w:marLeft w:val="0"/>
      <w:marRight w:val="0"/>
      <w:marTop w:val="0"/>
      <w:marBottom w:val="0"/>
      <w:divBdr>
        <w:top w:val="none" w:sz="0" w:space="0" w:color="auto"/>
        <w:left w:val="none" w:sz="0" w:space="0" w:color="auto"/>
        <w:bottom w:val="none" w:sz="0" w:space="0" w:color="auto"/>
        <w:right w:val="none" w:sz="0" w:space="0" w:color="auto"/>
      </w:divBdr>
    </w:div>
    <w:div w:id="1571308872">
      <w:bodyDiv w:val="1"/>
      <w:marLeft w:val="0"/>
      <w:marRight w:val="0"/>
      <w:marTop w:val="0"/>
      <w:marBottom w:val="0"/>
      <w:divBdr>
        <w:top w:val="none" w:sz="0" w:space="0" w:color="auto"/>
        <w:left w:val="none" w:sz="0" w:space="0" w:color="auto"/>
        <w:bottom w:val="none" w:sz="0" w:space="0" w:color="auto"/>
        <w:right w:val="none" w:sz="0" w:space="0" w:color="auto"/>
      </w:divBdr>
      <w:divsChild>
        <w:div w:id="86124023">
          <w:marLeft w:val="0"/>
          <w:marRight w:val="0"/>
          <w:marTop w:val="120"/>
          <w:marBottom w:val="0"/>
          <w:divBdr>
            <w:top w:val="none" w:sz="0" w:space="0" w:color="auto"/>
            <w:left w:val="none" w:sz="0" w:space="0" w:color="auto"/>
            <w:bottom w:val="none" w:sz="0" w:space="0" w:color="auto"/>
            <w:right w:val="none" w:sz="0" w:space="0" w:color="auto"/>
          </w:divBdr>
        </w:div>
        <w:div w:id="364644530">
          <w:marLeft w:val="0"/>
          <w:marRight w:val="0"/>
          <w:marTop w:val="120"/>
          <w:marBottom w:val="0"/>
          <w:divBdr>
            <w:top w:val="none" w:sz="0" w:space="0" w:color="auto"/>
            <w:left w:val="none" w:sz="0" w:space="0" w:color="auto"/>
            <w:bottom w:val="none" w:sz="0" w:space="0" w:color="auto"/>
            <w:right w:val="none" w:sz="0" w:space="0" w:color="auto"/>
          </w:divBdr>
        </w:div>
        <w:div w:id="553195356">
          <w:marLeft w:val="0"/>
          <w:marRight w:val="0"/>
          <w:marTop w:val="120"/>
          <w:marBottom w:val="0"/>
          <w:divBdr>
            <w:top w:val="none" w:sz="0" w:space="0" w:color="auto"/>
            <w:left w:val="none" w:sz="0" w:space="0" w:color="auto"/>
            <w:bottom w:val="none" w:sz="0" w:space="0" w:color="auto"/>
            <w:right w:val="none" w:sz="0" w:space="0" w:color="auto"/>
          </w:divBdr>
        </w:div>
        <w:div w:id="814496321">
          <w:marLeft w:val="0"/>
          <w:marRight w:val="0"/>
          <w:marTop w:val="120"/>
          <w:marBottom w:val="0"/>
          <w:divBdr>
            <w:top w:val="none" w:sz="0" w:space="0" w:color="auto"/>
            <w:left w:val="none" w:sz="0" w:space="0" w:color="auto"/>
            <w:bottom w:val="none" w:sz="0" w:space="0" w:color="auto"/>
            <w:right w:val="none" w:sz="0" w:space="0" w:color="auto"/>
          </w:divBdr>
        </w:div>
      </w:divsChild>
    </w:div>
    <w:div w:id="1604417075">
      <w:bodyDiv w:val="1"/>
      <w:marLeft w:val="0"/>
      <w:marRight w:val="0"/>
      <w:marTop w:val="0"/>
      <w:marBottom w:val="0"/>
      <w:divBdr>
        <w:top w:val="none" w:sz="0" w:space="0" w:color="auto"/>
        <w:left w:val="none" w:sz="0" w:space="0" w:color="auto"/>
        <w:bottom w:val="none" w:sz="0" w:space="0" w:color="auto"/>
        <w:right w:val="none" w:sz="0" w:space="0" w:color="auto"/>
      </w:divBdr>
    </w:div>
    <w:div w:id="1609122217">
      <w:bodyDiv w:val="1"/>
      <w:marLeft w:val="0"/>
      <w:marRight w:val="0"/>
      <w:marTop w:val="0"/>
      <w:marBottom w:val="0"/>
      <w:divBdr>
        <w:top w:val="none" w:sz="0" w:space="0" w:color="auto"/>
        <w:left w:val="none" w:sz="0" w:space="0" w:color="auto"/>
        <w:bottom w:val="none" w:sz="0" w:space="0" w:color="auto"/>
        <w:right w:val="none" w:sz="0" w:space="0" w:color="auto"/>
      </w:divBdr>
    </w:div>
    <w:div w:id="1625235498">
      <w:bodyDiv w:val="1"/>
      <w:marLeft w:val="0"/>
      <w:marRight w:val="0"/>
      <w:marTop w:val="0"/>
      <w:marBottom w:val="0"/>
      <w:divBdr>
        <w:top w:val="none" w:sz="0" w:space="0" w:color="auto"/>
        <w:left w:val="none" w:sz="0" w:space="0" w:color="auto"/>
        <w:bottom w:val="none" w:sz="0" w:space="0" w:color="auto"/>
        <w:right w:val="none" w:sz="0" w:space="0" w:color="auto"/>
      </w:divBdr>
    </w:div>
    <w:div w:id="1643652727">
      <w:bodyDiv w:val="1"/>
      <w:marLeft w:val="0"/>
      <w:marRight w:val="0"/>
      <w:marTop w:val="0"/>
      <w:marBottom w:val="0"/>
      <w:divBdr>
        <w:top w:val="none" w:sz="0" w:space="0" w:color="auto"/>
        <w:left w:val="none" w:sz="0" w:space="0" w:color="auto"/>
        <w:bottom w:val="none" w:sz="0" w:space="0" w:color="auto"/>
        <w:right w:val="none" w:sz="0" w:space="0" w:color="auto"/>
      </w:divBdr>
    </w:div>
    <w:div w:id="1688099253">
      <w:bodyDiv w:val="1"/>
      <w:marLeft w:val="0"/>
      <w:marRight w:val="0"/>
      <w:marTop w:val="0"/>
      <w:marBottom w:val="0"/>
      <w:divBdr>
        <w:top w:val="none" w:sz="0" w:space="0" w:color="auto"/>
        <w:left w:val="none" w:sz="0" w:space="0" w:color="auto"/>
        <w:bottom w:val="none" w:sz="0" w:space="0" w:color="auto"/>
        <w:right w:val="none" w:sz="0" w:space="0" w:color="auto"/>
      </w:divBdr>
    </w:div>
    <w:div w:id="1713842572">
      <w:bodyDiv w:val="1"/>
      <w:marLeft w:val="0"/>
      <w:marRight w:val="0"/>
      <w:marTop w:val="0"/>
      <w:marBottom w:val="0"/>
      <w:divBdr>
        <w:top w:val="none" w:sz="0" w:space="0" w:color="auto"/>
        <w:left w:val="none" w:sz="0" w:space="0" w:color="auto"/>
        <w:bottom w:val="none" w:sz="0" w:space="0" w:color="auto"/>
        <w:right w:val="none" w:sz="0" w:space="0" w:color="auto"/>
      </w:divBdr>
    </w:div>
    <w:div w:id="1722053612">
      <w:bodyDiv w:val="1"/>
      <w:marLeft w:val="0"/>
      <w:marRight w:val="0"/>
      <w:marTop w:val="0"/>
      <w:marBottom w:val="0"/>
      <w:divBdr>
        <w:top w:val="none" w:sz="0" w:space="0" w:color="auto"/>
        <w:left w:val="none" w:sz="0" w:space="0" w:color="auto"/>
        <w:bottom w:val="none" w:sz="0" w:space="0" w:color="auto"/>
        <w:right w:val="none" w:sz="0" w:space="0" w:color="auto"/>
      </w:divBdr>
      <w:divsChild>
        <w:div w:id="498084382">
          <w:marLeft w:val="0"/>
          <w:marRight w:val="0"/>
          <w:marTop w:val="0"/>
          <w:marBottom w:val="0"/>
          <w:divBdr>
            <w:top w:val="none" w:sz="0" w:space="0" w:color="auto"/>
            <w:left w:val="none" w:sz="0" w:space="0" w:color="auto"/>
            <w:bottom w:val="none" w:sz="0" w:space="0" w:color="auto"/>
            <w:right w:val="none" w:sz="0" w:space="0" w:color="auto"/>
          </w:divBdr>
        </w:div>
      </w:divsChild>
    </w:div>
    <w:div w:id="1722555855">
      <w:bodyDiv w:val="1"/>
      <w:marLeft w:val="0"/>
      <w:marRight w:val="0"/>
      <w:marTop w:val="0"/>
      <w:marBottom w:val="0"/>
      <w:divBdr>
        <w:top w:val="none" w:sz="0" w:space="0" w:color="auto"/>
        <w:left w:val="none" w:sz="0" w:space="0" w:color="auto"/>
        <w:bottom w:val="none" w:sz="0" w:space="0" w:color="auto"/>
        <w:right w:val="none" w:sz="0" w:space="0" w:color="auto"/>
      </w:divBdr>
    </w:div>
    <w:div w:id="1723555031">
      <w:bodyDiv w:val="1"/>
      <w:marLeft w:val="0"/>
      <w:marRight w:val="0"/>
      <w:marTop w:val="0"/>
      <w:marBottom w:val="0"/>
      <w:divBdr>
        <w:top w:val="none" w:sz="0" w:space="0" w:color="auto"/>
        <w:left w:val="none" w:sz="0" w:space="0" w:color="auto"/>
        <w:bottom w:val="none" w:sz="0" w:space="0" w:color="auto"/>
        <w:right w:val="none" w:sz="0" w:space="0" w:color="auto"/>
      </w:divBdr>
    </w:div>
    <w:div w:id="1727413781">
      <w:bodyDiv w:val="1"/>
      <w:marLeft w:val="0"/>
      <w:marRight w:val="0"/>
      <w:marTop w:val="0"/>
      <w:marBottom w:val="0"/>
      <w:divBdr>
        <w:top w:val="none" w:sz="0" w:space="0" w:color="auto"/>
        <w:left w:val="none" w:sz="0" w:space="0" w:color="auto"/>
        <w:bottom w:val="none" w:sz="0" w:space="0" w:color="auto"/>
        <w:right w:val="none" w:sz="0" w:space="0" w:color="auto"/>
      </w:divBdr>
    </w:div>
    <w:div w:id="1752462527">
      <w:bodyDiv w:val="1"/>
      <w:marLeft w:val="0"/>
      <w:marRight w:val="0"/>
      <w:marTop w:val="0"/>
      <w:marBottom w:val="0"/>
      <w:divBdr>
        <w:top w:val="none" w:sz="0" w:space="0" w:color="auto"/>
        <w:left w:val="none" w:sz="0" w:space="0" w:color="auto"/>
        <w:bottom w:val="none" w:sz="0" w:space="0" w:color="auto"/>
        <w:right w:val="none" w:sz="0" w:space="0" w:color="auto"/>
      </w:divBdr>
    </w:div>
    <w:div w:id="1765999123">
      <w:bodyDiv w:val="1"/>
      <w:marLeft w:val="0"/>
      <w:marRight w:val="0"/>
      <w:marTop w:val="0"/>
      <w:marBottom w:val="0"/>
      <w:divBdr>
        <w:top w:val="none" w:sz="0" w:space="0" w:color="auto"/>
        <w:left w:val="none" w:sz="0" w:space="0" w:color="auto"/>
        <w:bottom w:val="none" w:sz="0" w:space="0" w:color="auto"/>
        <w:right w:val="none" w:sz="0" w:space="0" w:color="auto"/>
      </w:divBdr>
    </w:div>
    <w:div w:id="1771732988">
      <w:bodyDiv w:val="1"/>
      <w:marLeft w:val="0"/>
      <w:marRight w:val="0"/>
      <w:marTop w:val="0"/>
      <w:marBottom w:val="0"/>
      <w:divBdr>
        <w:top w:val="none" w:sz="0" w:space="0" w:color="auto"/>
        <w:left w:val="none" w:sz="0" w:space="0" w:color="auto"/>
        <w:bottom w:val="none" w:sz="0" w:space="0" w:color="auto"/>
        <w:right w:val="none" w:sz="0" w:space="0" w:color="auto"/>
      </w:divBdr>
    </w:div>
    <w:div w:id="1934702833">
      <w:bodyDiv w:val="1"/>
      <w:marLeft w:val="0"/>
      <w:marRight w:val="0"/>
      <w:marTop w:val="0"/>
      <w:marBottom w:val="0"/>
      <w:divBdr>
        <w:top w:val="none" w:sz="0" w:space="0" w:color="auto"/>
        <w:left w:val="none" w:sz="0" w:space="0" w:color="auto"/>
        <w:bottom w:val="none" w:sz="0" w:space="0" w:color="auto"/>
        <w:right w:val="none" w:sz="0" w:space="0" w:color="auto"/>
      </w:divBdr>
    </w:div>
    <w:div w:id="1980694608">
      <w:bodyDiv w:val="1"/>
      <w:marLeft w:val="0"/>
      <w:marRight w:val="0"/>
      <w:marTop w:val="0"/>
      <w:marBottom w:val="0"/>
      <w:divBdr>
        <w:top w:val="none" w:sz="0" w:space="0" w:color="auto"/>
        <w:left w:val="none" w:sz="0" w:space="0" w:color="auto"/>
        <w:bottom w:val="none" w:sz="0" w:space="0" w:color="auto"/>
        <w:right w:val="none" w:sz="0" w:space="0" w:color="auto"/>
      </w:divBdr>
    </w:div>
    <w:div w:id="2010056627">
      <w:bodyDiv w:val="1"/>
      <w:marLeft w:val="0"/>
      <w:marRight w:val="0"/>
      <w:marTop w:val="0"/>
      <w:marBottom w:val="0"/>
      <w:divBdr>
        <w:top w:val="none" w:sz="0" w:space="0" w:color="auto"/>
        <w:left w:val="none" w:sz="0" w:space="0" w:color="auto"/>
        <w:bottom w:val="none" w:sz="0" w:space="0" w:color="auto"/>
        <w:right w:val="none" w:sz="0" w:space="0" w:color="auto"/>
      </w:divBdr>
    </w:div>
    <w:div w:id="2011524384">
      <w:bodyDiv w:val="1"/>
      <w:marLeft w:val="0"/>
      <w:marRight w:val="0"/>
      <w:marTop w:val="0"/>
      <w:marBottom w:val="0"/>
      <w:divBdr>
        <w:top w:val="none" w:sz="0" w:space="0" w:color="auto"/>
        <w:left w:val="none" w:sz="0" w:space="0" w:color="auto"/>
        <w:bottom w:val="none" w:sz="0" w:space="0" w:color="auto"/>
        <w:right w:val="none" w:sz="0" w:space="0" w:color="auto"/>
      </w:divBdr>
    </w:div>
    <w:div w:id="2035030178">
      <w:bodyDiv w:val="1"/>
      <w:marLeft w:val="0"/>
      <w:marRight w:val="0"/>
      <w:marTop w:val="0"/>
      <w:marBottom w:val="0"/>
      <w:divBdr>
        <w:top w:val="none" w:sz="0" w:space="0" w:color="auto"/>
        <w:left w:val="none" w:sz="0" w:space="0" w:color="auto"/>
        <w:bottom w:val="none" w:sz="0" w:space="0" w:color="auto"/>
        <w:right w:val="none" w:sz="0" w:space="0" w:color="auto"/>
      </w:divBdr>
    </w:div>
    <w:div w:id="2088378734">
      <w:bodyDiv w:val="1"/>
      <w:marLeft w:val="0"/>
      <w:marRight w:val="0"/>
      <w:marTop w:val="0"/>
      <w:marBottom w:val="0"/>
      <w:divBdr>
        <w:top w:val="none" w:sz="0" w:space="0" w:color="auto"/>
        <w:left w:val="none" w:sz="0" w:space="0" w:color="auto"/>
        <w:bottom w:val="none" w:sz="0" w:space="0" w:color="auto"/>
        <w:right w:val="none" w:sz="0" w:space="0" w:color="auto"/>
      </w:divBdr>
      <w:divsChild>
        <w:div w:id="485904089">
          <w:marLeft w:val="0"/>
          <w:marRight w:val="0"/>
          <w:marTop w:val="0"/>
          <w:marBottom w:val="0"/>
          <w:divBdr>
            <w:top w:val="none" w:sz="0" w:space="0" w:color="auto"/>
            <w:left w:val="none" w:sz="0" w:space="0" w:color="auto"/>
            <w:bottom w:val="none" w:sz="0" w:space="0" w:color="auto"/>
            <w:right w:val="none" w:sz="0" w:space="0" w:color="auto"/>
          </w:divBdr>
        </w:div>
      </w:divsChild>
    </w:div>
    <w:div w:id="212703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127042560/" TargetMode="External"/><Relationship Id="rId13" Type="http://schemas.openxmlformats.org/officeDocument/2006/relationships/hyperlink" Target="http://www/consultant.ru/" TargetMode="External"/><Relationship Id="rId18" Type="http://schemas.openxmlformats.org/officeDocument/2006/relationships/hyperlink" Target="http://www.garant.ru/products/ipo/prime/doc/12704256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zakonrf.info/suddoc/4a39e970483c9ab79431543c09351281/" TargetMode="External"/><Relationship Id="rId7" Type="http://schemas.openxmlformats.org/officeDocument/2006/relationships/endnotes" Target="endnotes.xml"/><Relationship Id="rId12" Type="http://schemas.openxmlformats.org/officeDocument/2006/relationships/hyperlink" Target="https://rospravosudie.com/court-moskovskij-oblastnoj-sud-moskovskaya-oblast-s/act-560578554/" TargetMode="External"/><Relationship Id="rId17" Type="http://schemas.openxmlformats.org/officeDocument/2006/relationships/hyperlink" Target="https://www.zakonrf.inf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awmix.ru/fas-msk/96872" TargetMode="External"/><Relationship Id="rId20" Type="http://schemas.openxmlformats.org/officeDocument/2006/relationships/hyperlink" Target="https://www.lawmix.ru/fas-msk/968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products/ipo/prime/doc/71222850/" TargetMode="External"/><Relationship Id="rId24" Type="http://schemas.openxmlformats.org/officeDocument/2006/relationships/hyperlink" Target="https://rospravosudie.com/court-moskovskij-oblastnoj-sud-moskovskaya-oblast-s/act-560578554/" TargetMode="External"/><Relationship Id="rId5" Type="http://schemas.openxmlformats.org/officeDocument/2006/relationships/webSettings" Target="webSettings.xml"/><Relationship Id="rId15" Type="http://schemas.openxmlformats.org/officeDocument/2006/relationships/hyperlink" Target="https://cyberleninka.ru/" TargetMode="External"/><Relationship Id="rId23" Type="http://schemas.openxmlformats.org/officeDocument/2006/relationships/hyperlink" Target="http://www.garant.ru/products/ipo/prime/doc/71222850/" TargetMode="External"/><Relationship Id="rId10" Type="http://schemas.openxmlformats.org/officeDocument/2006/relationships/hyperlink" Target="http://www.garant.ru/products/ipo/prime/doc/1683043/" TargetMode="External"/><Relationship Id="rId19" Type="http://schemas.openxmlformats.org/officeDocument/2006/relationships/hyperlink" Target="http://www.consultant.ru/document/cons_doc_LAW_168109/" TargetMode="External"/><Relationship Id="rId4" Type="http://schemas.openxmlformats.org/officeDocument/2006/relationships/settings" Target="settings.xml"/><Relationship Id="rId9" Type="http://schemas.openxmlformats.org/officeDocument/2006/relationships/hyperlink" Target="https://www.zakonrf.info/suddoc/4a39e970483c9ab79431543c09351281/" TargetMode="External"/><Relationship Id="rId14" Type="http://schemas.openxmlformats.org/officeDocument/2006/relationships/hyperlink" Target="https://rospravosudie.com/" TargetMode="External"/><Relationship Id="rId22" Type="http://schemas.openxmlformats.org/officeDocument/2006/relationships/hyperlink" Target="http://www.garant.ru/products/ipo/prime/doc/168304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EEF3D-9FAE-4AD8-BDAD-08CCC9D9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5122</Words>
  <Characters>29196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dc:creator>
  <cp:lastModifiedBy>Flower</cp:lastModifiedBy>
  <cp:revision>1</cp:revision>
  <cp:lastPrinted>2017-12-12T08:16:00Z</cp:lastPrinted>
  <dcterms:created xsi:type="dcterms:W3CDTF">2017-12-12T08:18:00Z</dcterms:created>
  <dcterms:modified xsi:type="dcterms:W3CDTF">2017-12-12T08:31:00Z</dcterms:modified>
</cp:coreProperties>
</file>