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28" w:rsidRPr="0074076A" w:rsidRDefault="00A90928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4076A">
        <w:rPr>
          <w:rFonts w:ascii="Times New Roman" w:hAnsi="Times New Roman"/>
          <w:sz w:val="28"/>
          <w:szCs w:val="28"/>
        </w:rPr>
        <w:t>Министерство образования и науки Российской Федерации</w:t>
      </w:r>
    </w:p>
    <w:p w:rsidR="00A90928" w:rsidRPr="0074076A" w:rsidRDefault="00A90928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4076A">
        <w:rPr>
          <w:rFonts w:ascii="Times New Roman" w:hAnsi="Times New Roman"/>
          <w:sz w:val="28"/>
          <w:szCs w:val="28"/>
        </w:rPr>
        <w:t>ФГБОУ ВО «Тверской государственный университет»</w:t>
      </w:r>
    </w:p>
    <w:p w:rsidR="00A90928" w:rsidRPr="0074076A" w:rsidRDefault="00A90928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4076A">
        <w:rPr>
          <w:rFonts w:ascii="Times New Roman" w:hAnsi="Times New Roman"/>
          <w:sz w:val="28"/>
          <w:szCs w:val="28"/>
        </w:rPr>
        <w:t xml:space="preserve">Юридический </w:t>
      </w:r>
      <w:r w:rsidR="0074076A" w:rsidRPr="0074076A">
        <w:rPr>
          <w:rFonts w:ascii="Times New Roman" w:hAnsi="Times New Roman"/>
          <w:sz w:val="28"/>
          <w:szCs w:val="28"/>
        </w:rPr>
        <w:t>факультет</w:t>
      </w:r>
    </w:p>
    <w:p w:rsidR="0074076A" w:rsidRP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4076A">
        <w:rPr>
          <w:rFonts w:ascii="Times New Roman" w:hAnsi="Times New Roman"/>
          <w:sz w:val="28"/>
          <w:szCs w:val="28"/>
        </w:rPr>
        <w:t>Кафедра теории и права</w:t>
      </w:r>
    </w:p>
    <w:p w:rsidR="0074076A" w:rsidRP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076A" w:rsidRP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4076A">
        <w:rPr>
          <w:rFonts w:ascii="Times New Roman" w:hAnsi="Times New Roman"/>
          <w:sz w:val="28"/>
          <w:szCs w:val="28"/>
        </w:rPr>
        <w:t>Направление подготовки</w:t>
      </w:r>
    </w:p>
    <w:p w:rsidR="0074076A" w:rsidRP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4076A">
        <w:rPr>
          <w:rFonts w:ascii="Times New Roman" w:hAnsi="Times New Roman"/>
          <w:sz w:val="28"/>
          <w:szCs w:val="28"/>
        </w:rPr>
        <w:t>40.03.01 ЮРИСПРУДЕНЦИЯ</w:t>
      </w:r>
    </w:p>
    <w:p w:rsid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076A" w:rsidRP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076A" w:rsidRP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076A" w:rsidRPr="0074076A" w:rsidRDefault="0074076A" w:rsidP="0074076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4076A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74076A" w:rsidRP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4076A">
        <w:rPr>
          <w:rFonts w:ascii="Times New Roman" w:hAnsi="Times New Roman"/>
          <w:sz w:val="28"/>
          <w:szCs w:val="28"/>
        </w:rPr>
        <w:t>по теории государства и права</w:t>
      </w:r>
    </w:p>
    <w:p w:rsidR="0074076A" w:rsidRP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4076A">
        <w:rPr>
          <w:rFonts w:ascii="Times New Roman" w:hAnsi="Times New Roman"/>
          <w:sz w:val="28"/>
          <w:szCs w:val="28"/>
        </w:rPr>
        <w:t>на тему: «Система права в правовой системе общества»</w:t>
      </w:r>
    </w:p>
    <w:p w:rsid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076A" w:rsidRP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076A" w:rsidRP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076A" w:rsidRDefault="0074076A" w:rsidP="0074076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74076A">
        <w:rPr>
          <w:rFonts w:ascii="Times New Roman" w:hAnsi="Times New Roman"/>
          <w:sz w:val="28"/>
          <w:szCs w:val="28"/>
        </w:rPr>
        <w:t xml:space="preserve">ыполнила: студентка </w:t>
      </w:r>
    </w:p>
    <w:p w:rsidR="0074076A" w:rsidRDefault="0074076A" w:rsidP="0074076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74076A">
        <w:rPr>
          <w:rFonts w:ascii="Times New Roman" w:hAnsi="Times New Roman"/>
          <w:sz w:val="28"/>
          <w:szCs w:val="28"/>
        </w:rPr>
        <w:t>1 курса 13 гр.</w:t>
      </w:r>
    </w:p>
    <w:p w:rsidR="00302BDD" w:rsidRDefault="00302BDD" w:rsidP="0074076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Курбанова Гюльгюн Назимовна</w:t>
      </w:r>
    </w:p>
    <w:p w:rsidR="0074076A" w:rsidRPr="0074076A" w:rsidRDefault="0074076A" w:rsidP="0074076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74076A" w:rsidRDefault="0074076A" w:rsidP="0074076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74076A">
        <w:rPr>
          <w:rFonts w:ascii="Times New Roman" w:hAnsi="Times New Roman"/>
          <w:sz w:val="28"/>
          <w:szCs w:val="28"/>
        </w:rPr>
        <w:t xml:space="preserve">Научный руководитель: </w:t>
      </w:r>
    </w:p>
    <w:p w:rsidR="0074076A" w:rsidRPr="0074076A" w:rsidRDefault="0074076A" w:rsidP="0074076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74076A">
        <w:rPr>
          <w:rFonts w:ascii="Times New Roman" w:hAnsi="Times New Roman"/>
          <w:sz w:val="28"/>
          <w:szCs w:val="28"/>
        </w:rPr>
        <w:t>д.ю.н.</w:t>
      </w:r>
      <w:r w:rsidR="00302BDD">
        <w:rPr>
          <w:rFonts w:ascii="Times New Roman" w:hAnsi="Times New Roman"/>
          <w:sz w:val="28"/>
          <w:szCs w:val="28"/>
        </w:rPr>
        <w:t xml:space="preserve"> профессор</w:t>
      </w:r>
      <w:r w:rsidRPr="0074076A">
        <w:rPr>
          <w:rFonts w:ascii="Times New Roman" w:hAnsi="Times New Roman"/>
          <w:sz w:val="28"/>
          <w:szCs w:val="28"/>
        </w:rPr>
        <w:t xml:space="preserve"> Крусс В.И.</w:t>
      </w:r>
    </w:p>
    <w:p w:rsid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076A" w:rsidRP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4076A">
        <w:rPr>
          <w:rFonts w:ascii="Times New Roman" w:hAnsi="Times New Roman"/>
          <w:sz w:val="28"/>
          <w:szCs w:val="28"/>
        </w:rPr>
        <w:t>Тверь</w:t>
      </w:r>
    </w:p>
    <w:p w:rsidR="00A90928" w:rsidRPr="0074076A" w:rsidRDefault="0074076A" w:rsidP="007407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4076A">
        <w:rPr>
          <w:rFonts w:ascii="Times New Roman" w:hAnsi="Times New Roman"/>
          <w:sz w:val="28"/>
          <w:szCs w:val="28"/>
        </w:rPr>
        <w:lastRenderedPageBreak/>
        <w:t>2018</w:t>
      </w:r>
    </w:p>
    <w:p w:rsidR="005B50B1" w:rsidRPr="0074076A" w:rsidRDefault="00C10262" w:rsidP="0074076A">
      <w:pPr>
        <w:pStyle w:val="1"/>
        <w:spacing w:before="0" w:after="0" w:line="360" w:lineRule="auto"/>
        <w:jc w:val="center"/>
        <w:rPr>
          <w:rFonts w:ascii="Times New Roman" w:hAnsi="Times New Roman"/>
          <w:bCs w:val="0"/>
          <w:kern w:val="28"/>
          <w:sz w:val="28"/>
          <w:szCs w:val="20"/>
          <w:lang w:eastAsia="ru-RU"/>
        </w:rPr>
      </w:pPr>
      <w:r>
        <w:br w:type="page"/>
      </w:r>
      <w:bookmarkStart w:id="1" w:name="_Toc507929891"/>
      <w:r w:rsidR="0074076A" w:rsidRPr="0074076A">
        <w:rPr>
          <w:rFonts w:ascii="Times New Roman" w:hAnsi="Times New Roman"/>
          <w:bCs w:val="0"/>
          <w:kern w:val="28"/>
          <w:sz w:val="28"/>
          <w:szCs w:val="20"/>
          <w:lang w:eastAsia="ru-RU"/>
        </w:rPr>
        <w:lastRenderedPageBreak/>
        <w:t>СОДЕРЖАНИЕ</w:t>
      </w:r>
      <w:bookmarkEnd w:id="1"/>
    </w:p>
    <w:p w:rsidR="0074076A" w:rsidRPr="0074076A" w:rsidRDefault="0074076A" w:rsidP="0074076A">
      <w:pPr>
        <w:pStyle w:val="11"/>
        <w:tabs>
          <w:tab w:val="right" w:leader="dot" w:pos="9628"/>
        </w:tabs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r w:rsidRPr="0074076A">
        <w:rPr>
          <w:rFonts w:ascii="Times New Roman" w:hAnsi="Times New Roman"/>
          <w:sz w:val="28"/>
          <w:szCs w:val="28"/>
        </w:rPr>
        <w:fldChar w:fldCharType="begin"/>
      </w:r>
      <w:r w:rsidRPr="0074076A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74076A">
        <w:rPr>
          <w:rFonts w:ascii="Times New Roman" w:hAnsi="Times New Roman"/>
          <w:sz w:val="28"/>
          <w:szCs w:val="28"/>
        </w:rPr>
        <w:fldChar w:fldCharType="separate"/>
      </w:r>
    </w:p>
    <w:p w:rsidR="0074076A" w:rsidRPr="0074076A" w:rsidRDefault="0074076A" w:rsidP="0074076A">
      <w:pPr>
        <w:pStyle w:val="11"/>
        <w:tabs>
          <w:tab w:val="right" w:leader="dot" w:pos="9628"/>
        </w:tabs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hyperlink w:anchor="_Toc507929892" w:history="1">
        <w:r w:rsidRPr="0074076A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Введение</w: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_Toc507929892 \h </w:instrTex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640D7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4076A" w:rsidRPr="0074076A" w:rsidRDefault="0074076A" w:rsidP="0074076A">
      <w:pPr>
        <w:pStyle w:val="11"/>
        <w:tabs>
          <w:tab w:val="right" w:leader="dot" w:pos="9628"/>
        </w:tabs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hyperlink w:anchor="_Toc507929893" w:history="1">
        <w:r w:rsidRPr="0074076A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1. Понятие и сущность правовой системы общества</w: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_Toc507929893 \h </w:instrTex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640D7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4076A" w:rsidRPr="0074076A" w:rsidRDefault="0074076A" w:rsidP="0074076A">
      <w:pPr>
        <w:pStyle w:val="11"/>
        <w:tabs>
          <w:tab w:val="right" w:leader="dot" w:pos="9628"/>
        </w:tabs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hyperlink w:anchor="_Toc507929894" w:history="1">
        <w:r w:rsidRPr="0074076A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2. Понятие системы права в структуре правовой системы общества</w: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_Toc507929894 \h </w:instrTex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640D7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4076A" w:rsidRPr="0074076A" w:rsidRDefault="0074076A" w:rsidP="0074076A">
      <w:pPr>
        <w:pStyle w:val="11"/>
        <w:tabs>
          <w:tab w:val="right" w:leader="dot" w:pos="9628"/>
        </w:tabs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hyperlink w:anchor="_Toc507929895" w:history="1">
        <w:r w:rsidRPr="0074076A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3. Соотношение системы права и правовой системы общества</w: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_Toc507929895 \h </w:instrTex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640D7">
          <w:rPr>
            <w:rFonts w:ascii="Times New Roman" w:hAnsi="Times New Roman"/>
            <w:noProof/>
            <w:webHidden/>
            <w:sz w:val="28"/>
            <w:szCs w:val="28"/>
          </w:rPr>
          <w:t>14</w: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4076A" w:rsidRPr="0074076A" w:rsidRDefault="0074076A" w:rsidP="0074076A">
      <w:pPr>
        <w:pStyle w:val="11"/>
        <w:tabs>
          <w:tab w:val="right" w:leader="dot" w:pos="9628"/>
        </w:tabs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hyperlink w:anchor="_Toc507929896" w:history="1">
        <w:r w:rsidRPr="0074076A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Заключение</w: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_Toc507929896 \h </w:instrTex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640D7">
          <w:rPr>
            <w:rFonts w:ascii="Times New Roman" w:hAnsi="Times New Roman"/>
            <w:noProof/>
            <w:webHidden/>
            <w:sz w:val="28"/>
            <w:szCs w:val="28"/>
          </w:rPr>
          <w:t>17</w: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74076A" w:rsidRPr="0074076A" w:rsidRDefault="0074076A" w:rsidP="0074076A">
      <w:pPr>
        <w:pStyle w:val="11"/>
        <w:tabs>
          <w:tab w:val="right" w:leader="dot" w:pos="9628"/>
        </w:tabs>
        <w:spacing w:after="0" w:line="360" w:lineRule="auto"/>
        <w:rPr>
          <w:rFonts w:ascii="Times New Roman" w:hAnsi="Times New Roman"/>
          <w:noProof/>
          <w:sz w:val="28"/>
          <w:szCs w:val="28"/>
        </w:rPr>
      </w:pPr>
      <w:hyperlink w:anchor="_Toc507929897" w:history="1">
        <w:r w:rsidRPr="0074076A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Список использованной литературы</w: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_Toc507929897 \h </w:instrTex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A640D7">
          <w:rPr>
            <w:rFonts w:ascii="Times New Roman" w:hAnsi="Times New Roman"/>
            <w:noProof/>
            <w:webHidden/>
            <w:sz w:val="28"/>
            <w:szCs w:val="28"/>
          </w:rPr>
          <w:t>18</w:t>
        </w:r>
        <w:r w:rsidRPr="0074076A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C10262" w:rsidRPr="00C10262" w:rsidRDefault="0074076A" w:rsidP="0074076A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74076A">
        <w:rPr>
          <w:rFonts w:ascii="Times New Roman" w:hAnsi="Times New Roman"/>
          <w:sz w:val="28"/>
          <w:szCs w:val="28"/>
        </w:rPr>
        <w:fldChar w:fldCharType="end"/>
      </w:r>
    </w:p>
    <w:p w:rsidR="00F31CF0" w:rsidRPr="0074076A" w:rsidRDefault="005B50B1" w:rsidP="0074076A">
      <w:pPr>
        <w:pStyle w:val="1"/>
        <w:spacing w:before="0" w:after="0" w:line="360" w:lineRule="auto"/>
        <w:jc w:val="center"/>
        <w:rPr>
          <w:rFonts w:ascii="Times New Roman" w:hAnsi="Times New Roman"/>
          <w:bCs w:val="0"/>
          <w:kern w:val="28"/>
          <w:sz w:val="28"/>
          <w:szCs w:val="20"/>
          <w:lang w:eastAsia="ru-RU"/>
        </w:rPr>
      </w:pPr>
      <w:r>
        <w:br w:type="page"/>
      </w:r>
      <w:bookmarkStart w:id="2" w:name="_Toc507929892"/>
      <w:r w:rsidR="0074076A" w:rsidRPr="0074076A">
        <w:rPr>
          <w:rFonts w:ascii="Times New Roman" w:hAnsi="Times New Roman"/>
          <w:bCs w:val="0"/>
          <w:kern w:val="28"/>
          <w:sz w:val="28"/>
          <w:szCs w:val="20"/>
          <w:lang w:eastAsia="ru-RU"/>
        </w:rPr>
        <w:lastRenderedPageBreak/>
        <w:t>ВВЕДЕНИЕ</w:t>
      </w:r>
      <w:bookmarkEnd w:id="2"/>
    </w:p>
    <w:p w:rsidR="00F31CF0" w:rsidRPr="00E22DBB" w:rsidRDefault="00F31CF0" w:rsidP="00C10262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2008" w:rsidRPr="00E22DBB" w:rsidRDefault="00F31CF0" w:rsidP="00C10262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t>Актуальность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исследования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обусловлена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430D0" w:rsidRPr="00E22DBB">
        <w:rPr>
          <w:rFonts w:ascii="Times New Roman" w:hAnsi="Times New Roman"/>
          <w:color w:val="000000"/>
          <w:sz w:val="28"/>
          <w:szCs w:val="28"/>
        </w:rPr>
        <w:t>ролью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430D0" w:rsidRPr="00E22DBB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430D0" w:rsidRPr="00E22DBB">
        <w:rPr>
          <w:rFonts w:ascii="Times New Roman" w:hAnsi="Times New Roman"/>
          <w:color w:val="000000"/>
          <w:sz w:val="28"/>
          <w:szCs w:val="28"/>
        </w:rPr>
        <w:t>системы,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DBB" w:rsidRPr="00E22DBB">
        <w:rPr>
          <w:rFonts w:ascii="Times New Roman" w:hAnsi="Times New Roman"/>
          <w:color w:val="000000"/>
          <w:sz w:val="28"/>
          <w:szCs w:val="28"/>
        </w:rPr>
        <w:t>явля</w:t>
      </w:r>
      <w:r w:rsidR="0093403A">
        <w:rPr>
          <w:rFonts w:ascii="Times New Roman" w:hAnsi="Times New Roman"/>
          <w:color w:val="000000"/>
          <w:sz w:val="28"/>
          <w:szCs w:val="28"/>
        </w:rPr>
        <w:t>ющейся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DBB" w:rsidRPr="00E22DBB">
        <w:rPr>
          <w:rFonts w:ascii="Times New Roman" w:hAnsi="Times New Roman"/>
          <w:color w:val="000000"/>
          <w:sz w:val="28"/>
          <w:szCs w:val="28"/>
        </w:rPr>
        <w:t>основной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силой</w:t>
      </w:r>
      <w:r w:rsidR="0093403A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DBB" w:rsidRPr="00E22DBB">
        <w:rPr>
          <w:rFonts w:ascii="Times New Roman" w:hAnsi="Times New Roman"/>
          <w:color w:val="000000"/>
          <w:sz w:val="28"/>
          <w:szCs w:val="28"/>
        </w:rPr>
        <w:t>регулиру</w:t>
      </w:r>
      <w:r w:rsidR="00500021">
        <w:rPr>
          <w:rFonts w:ascii="Times New Roman" w:hAnsi="Times New Roman"/>
          <w:color w:val="000000"/>
          <w:sz w:val="28"/>
          <w:szCs w:val="28"/>
        </w:rPr>
        <w:t>ющей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DBB" w:rsidRPr="00E22DBB">
        <w:rPr>
          <w:rFonts w:ascii="Times New Roman" w:hAnsi="Times New Roman"/>
          <w:color w:val="000000"/>
          <w:sz w:val="28"/>
          <w:szCs w:val="28"/>
        </w:rPr>
        <w:t>общественные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DBB" w:rsidRPr="00E22DBB">
        <w:rPr>
          <w:rFonts w:ascii="Times New Roman" w:hAnsi="Times New Roman"/>
          <w:color w:val="000000"/>
          <w:sz w:val="28"/>
          <w:szCs w:val="28"/>
        </w:rPr>
        <w:t>отношения</w:t>
      </w:r>
      <w:r w:rsidR="00500021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>
        <w:rPr>
          <w:rFonts w:ascii="Times New Roman" w:hAnsi="Times New Roman"/>
          <w:color w:val="000000"/>
          <w:sz w:val="28"/>
          <w:szCs w:val="28"/>
        </w:rPr>
        <w:t>э</w:t>
      </w:r>
      <w:r w:rsidR="00500021" w:rsidRPr="00E22DBB">
        <w:rPr>
          <w:rFonts w:ascii="Times New Roman" w:hAnsi="Times New Roman"/>
          <w:color w:val="000000"/>
          <w:sz w:val="28"/>
          <w:szCs w:val="28"/>
        </w:rPr>
        <w:t>ффективность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>
        <w:rPr>
          <w:rFonts w:ascii="Times New Roman" w:hAnsi="Times New Roman"/>
          <w:color w:val="000000"/>
          <w:sz w:val="28"/>
          <w:szCs w:val="28"/>
        </w:rPr>
        <w:t>которой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 w:rsidRPr="00E22DBB">
        <w:rPr>
          <w:rFonts w:ascii="Times New Roman" w:hAnsi="Times New Roman"/>
          <w:color w:val="000000"/>
          <w:sz w:val="28"/>
          <w:szCs w:val="28"/>
        </w:rPr>
        <w:t>зависит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 w:rsidRPr="00E22DBB">
        <w:rPr>
          <w:rFonts w:ascii="Times New Roman" w:hAnsi="Times New Roman"/>
          <w:color w:val="000000"/>
          <w:sz w:val="28"/>
          <w:szCs w:val="28"/>
        </w:rPr>
        <w:t>от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 w:rsidRPr="00E22DBB">
        <w:rPr>
          <w:rFonts w:ascii="Times New Roman" w:hAnsi="Times New Roman"/>
          <w:color w:val="000000"/>
          <w:sz w:val="28"/>
          <w:szCs w:val="28"/>
        </w:rPr>
        <w:t>качества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 w:rsidRPr="00E22DBB">
        <w:rPr>
          <w:rFonts w:ascii="Times New Roman" w:hAnsi="Times New Roman"/>
          <w:color w:val="000000"/>
          <w:sz w:val="28"/>
          <w:szCs w:val="28"/>
        </w:rPr>
        <w:t>выражения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 w:rsidRPr="00E22DBB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 w:rsidRPr="00E22DBB">
        <w:rPr>
          <w:rFonts w:ascii="Times New Roman" w:hAnsi="Times New Roman"/>
          <w:color w:val="000000"/>
          <w:sz w:val="28"/>
          <w:szCs w:val="28"/>
        </w:rPr>
        <w:t>правовых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 w:rsidRPr="00E22DBB">
        <w:rPr>
          <w:rFonts w:ascii="Times New Roman" w:hAnsi="Times New Roman"/>
          <w:color w:val="000000"/>
          <w:sz w:val="28"/>
          <w:szCs w:val="28"/>
        </w:rPr>
        <w:t>нормах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 w:rsidRPr="00E22DBB">
        <w:rPr>
          <w:rFonts w:ascii="Times New Roman" w:hAnsi="Times New Roman"/>
          <w:color w:val="000000"/>
          <w:sz w:val="28"/>
          <w:szCs w:val="28"/>
        </w:rPr>
        <w:t>принципов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 w:rsidRPr="00E22DBB">
        <w:rPr>
          <w:rFonts w:ascii="Times New Roman" w:hAnsi="Times New Roman"/>
          <w:color w:val="000000"/>
          <w:sz w:val="28"/>
          <w:szCs w:val="28"/>
        </w:rPr>
        <w:t>правового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 w:rsidRPr="00E22DBB">
        <w:rPr>
          <w:rFonts w:ascii="Times New Roman" w:hAnsi="Times New Roman"/>
          <w:color w:val="000000"/>
          <w:sz w:val="28"/>
          <w:szCs w:val="28"/>
        </w:rPr>
        <w:t>регулирования,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 w:rsidRPr="00E22DBB">
        <w:rPr>
          <w:rFonts w:ascii="Times New Roman" w:hAnsi="Times New Roman"/>
          <w:color w:val="000000"/>
          <w:sz w:val="28"/>
          <w:szCs w:val="28"/>
        </w:rPr>
        <w:t>соответствующих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 w:rsidRPr="00E22DBB">
        <w:rPr>
          <w:rFonts w:ascii="Times New Roman" w:hAnsi="Times New Roman"/>
          <w:color w:val="000000"/>
          <w:sz w:val="28"/>
          <w:szCs w:val="28"/>
        </w:rPr>
        <w:t>общественному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 w:rsidRPr="00E22DBB">
        <w:rPr>
          <w:rFonts w:ascii="Times New Roman" w:hAnsi="Times New Roman"/>
          <w:color w:val="000000"/>
          <w:sz w:val="28"/>
          <w:szCs w:val="28"/>
        </w:rPr>
        <w:t>правосознанию</w:t>
      </w:r>
      <w:r w:rsidR="0093403A">
        <w:rPr>
          <w:rFonts w:ascii="Times New Roman" w:hAnsi="Times New Roman"/>
          <w:color w:val="000000"/>
          <w:sz w:val="28"/>
          <w:szCs w:val="28"/>
        </w:rPr>
        <w:t>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00021">
        <w:rPr>
          <w:rFonts w:ascii="Times New Roman" w:hAnsi="Times New Roman"/>
          <w:color w:val="000000"/>
          <w:sz w:val="28"/>
          <w:szCs w:val="28"/>
        </w:rPr>
        <w:t>И</w:t>
      </w:r>
      <w:r w:rsidR="0093403A">
        <w:rPr>
          <w:rFonts w:ascii="Times New Roman" w:hAnsi="Times New Roman"/>
          <w:color w:val="000000"/>
          <w:sz w:val="28"/>
          <w:szCs w:val="28"/>
        </w:rPr>
        <w:t>зучение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проблем,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связан</w:t>
      </w:r>
      <w:r w:rsidR="00500021">
        <w:rPr>
          <w:rFonts w:ascii="Times New Roman" w:hAnsi="Times New Roman"/>
          <w:color w:val="000000"/>
          <w:sz w:val="28"/>
          <w:szCs w:val="28"/>
        </w:rPr>
        <w:t>ных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с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созданием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функционированием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современной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системы</w:t>
      </w:r>
      <w:r w:rsidR="00E30C2A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0C2A">
        <w:rPr>
          <w:rFonts w:ascii="Times New Roman" w:hAnsi="Times New Roman"/>
          <w:color w:val="000000"/>
          <w:sz w:val="28"/>
          <w:szCs w:val="28"/>
        </w:rPr>
        <w:t>актуализируется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0C2A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0C2A">
        <w:rPr>
          <w:rFonts w:ascii="Times New Roman" w:hAnsi="Times New Roman"/>
          <w:color w:val="000000"/>
          <w:sz w:val="28"/>
          <w:szCs w:val="28"/>
        </w:rPr>
        <w:t>силу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воплощ</w:t>
      </w:r>
      <w:r w:rsidR="00E30C2A">
        <w:rPr>
          <w:rFonts w:ascii="Times New Roman" w:hAnsi="Times New Roman"/>
          <w:color w:val="000000"/>
          <w:sz w:val="28"/>
          <w:szCs w:val="28"/>
        </w:rPr>
        <w:t>ения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0C2A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0C2A">
        <w:rPr>
          <w:rFonts w:ascii="Times New Roman" w:hAnsi="Times New Roman"/>
          <w:color w:val="000000"/>
          <w:sz w:val="28"/>
          <w:szCs w:val="28"/>
        </w:rPr>
        <w:t>ней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социально-политически</w:t>
      </w:r>
      <w:r w:rsidR="00E30C2A">
        <w:rPr>
          <w:rFonts w:ascii="Times New Roman" w:hAnsi="Times New Roman"/>
          <w:color w:val="000000"/>
          <w:sz w:val="28"/>
          <w:szCs w:val="28"/>
        </w:rPr>
        <w:t>х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социально-экономически</w:t>
      </w:r>
      <w:r w:rsidR="00E30C2A">
        <w:rPr>
          <w:rFonts w:ascii="Times New Roman" w:hAnsi="Times New Roman"/>
          <w:color w:val="000000"/>
          <w:sz w:val="28"/>
          <w:szCs w:val="28"/>
        </w:rPr>
        <w:t>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политико-правовы</w:t>
      </w:r>
      <w:r w:rsidR="00E30C2A">
        <w:rPr>
          <w:rFonts w:ascii="Times New Roman" w:hAnsi="Times New Roman"/>
          <w:color w:val="000000"/>
          <w:sz w:val="28"/>
          <w:szCs w:val="28"/>
        </w:rPr>
        <w:t>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иде</w:t>
      </w:r>
      <w:r w:rsidR="00E30C2A">
        <w:rPr>
          <w:rFonts w:ascii="Times New Roman" w:hAnsi="Times New Roman"/>
          <w:color w:val="000000"/>
          <w:sz w:val="28"/>
          <w:szCs w:val="28"/>
        </w:rPr>
        <w:t>й</w:t>
      </w:r>
      <w:r w:rsidR="0093403A" w:rsidRPr="00E22DBB">
        <w:rPr>
          <w:rFonts w:ascii="Times New Roman" w:hAnsi="Times New Roman"/>
          <w:color w:val="000000"/>
          <w:sz w:val="28"/>
          <w:szCs w:val="28"/>
        </w:rPr>
        <w:t>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Отношения,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которые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вступают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люди,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государство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общество</w:t>
      </w:r>
      <w:r w:rsidR="00C853FB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находя</w:t>
      </w:r>
      <w:r w:rsidR="00C853FB">
        <w:rPr>
          <w:rFonts w:ascii="Times New Roman" w:hAnsi="Times New Roman"/>
          <w:color w:val="000000"/>
          <w:sz w:val="28"/>
          <w:szCs w:val="28"/>
        </w:rPr>
        <w:t>сь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между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собой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тесной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взаимосвязи,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53FB">
        <w:rPr>
          <w:rFonts w:ascii="Times New Roman" w:hAnsi="Times New Roman"/>
          <w:color w:val="000000"/>
          <w:sz w:val="28"/>
          <w:szCs w:val="28"/>
        </w:rPr>
        <w:t>формируют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53FB">
        <w:rPr>
          <w:rFonts w:ascii="Times New Roman" w:hAnsi="Times New Roman"/>
          <w:color w:val="000000"/>
          <w:sz w:val="28"/>
          <w:szCs w:val="28"/>
        </w:rPr>
        <w:t>общественные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53FB">
        <w:rPr>
          <w:rFonts w:ascii="Times New Roman" w:hAnsi="Times New Roman"/>
          <w:color w:val="000000"/>
          <w:sz w:val="28"/>
          <w:szCs w:val="28"/>
        </w:rPr>
        <w:t>отношения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446">
        <w:rPr>
          <w:rFonts w:ascii="Times New Roman" w:hAnsi="Times New Roman"/>
          <w:color w:val="000000"/>
          <w:sz w:val="28"/>
          <w:szCs w:val="28"/>
        </w:rPr>
        <w:t>П</w:t>
      </w:r>
      <w:r w:rsidR="00C853FB">
        <w:rPr>
          <w:rFonts w:ascii="Times New Roman" w:hAnsi="Times New Roman"/>
          <w:color w:val="000000"/>
          <w:sz w:val="28"/>
          <w:szCs w:val="28"/>
        </w:rPr>
        <w:t>раво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отражая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446">
        <w:rPr>
          <w:rFonts w:ascii="Times New Roman" w:hAnsi="Times New Roman"/>
          <w:color w:val="000000"/>
          <w:sz w:val="28"/>
          <w:szCs w:val="28"/>
        </w:rPr>
        <w:t>данные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общественные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отношения,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устойчивые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признаки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446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свойства,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представляет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собой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целостное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образование,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446">
        <w:rPr>
          <w:rFonts w:ascii="Times New Roman" w:hAnsi="Times New Roman"/>
          <w:color w:val="000000"/>
          <w:sz w:val="28"/>
          <w:szCs w:val="28"/>
        </w:rPr>
        <w:t>правовую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446">
        <w:rPr>
          <w:rFonts w:ascii="Times New Roman" w:hAnsi="Times New Roman"/>
          <w:color w:val="000000"/>
          <w:sz w:val="28"/>
          <w:szCs w:val="28"/>
        </w:rPr>
        <w:t>систему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446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446">
        <w:rPr>
          <w:rFonts w:ascii="Times New Roman" w:hAnsi="Times New Roman"/>
          <w:color w:val="000000"/>
          <w:sz w:val="28"/>
          <w:szCs w:val="28"/>
        </w:rPr>
        <w:t>я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вление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общественной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жизни</w:t>
      </w:r>
      <w:r w:rsidR="007B4446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446">
        <w:rPr>
          <w:rFonts w:ascii="Times New Roman" w:hAnsi="Times New Roman"/>
          <w:color w:val="000000"/>
          <w:sz w:val="28"/>
          <w:szCs w:val="28"/>
        </w:rPr>
        <w:t>основанное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446">
        <w:rPr>
          <w:rFonts w:ascii="Times New Roman" w:hAnsi="Times New Roman"/>
          <w:color w:val="000000"/>
          <w:sz w:val="28"/>
          <w:szCs w:val="28"/>
        </w:rPr>
        <w:t>на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внутренне</w:t>
      </w:r>
      <w:r w:rsidR="007B4446">
        <w:rPr>
          <w:rFonts w:ascii="Times New Roman" w:hAnsi="Times New Roman"/>
          <w:color w:val="000000"/>
          <w:sz w:val="28"/>
          <w:szCs w:val="28"/>
        </w:rPr>
        <w:t>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единств</w:t>
      </w:r>
      <w:r w:rsidR="007B4446">
        <w:rPr>
          <w:rFonts w:ascii="Times New Roman" w:hAnsi="Times New Roman"/>
          <w:color w:val="000000"/>
          <w:sz w:val="28"/>
          <w:szCs w:val="28"/>
        </w:rPr>
        <w:t>е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взаимосвяз</w:t>
      </w:r>
      <w:r w:rsidR="007B4446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взаимодействи</w:t>
      </w:r>
      <w:r w:rsidR="007B4446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4446">
        <w:rPr>
          <w:rFonts w:ascii="Times New Roman" w:hAnsi="Times New Roman"/>
          <w:color w:val="000000"/>
          <w:sz w:val="28"/>
          <w:szCs w:val="28"/>
        </w:rPr>
        <w:t>всех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2008" w:rsidRPr="000C2008">
        <w:rPr>
          <w:rFonts w:ascii="Times New Roman" w:hAnsi="Times New Roman"/>
          <w:color w:val="000000"/>
          <w:sz w:val="28"/>
          <w:szCs w:val="28"/>
        </w:rPr>
        <w:t>составляющих</w:t>
      </w:r>
      <w:r w:rsidR="007B4446">
        <w:rPr>
          <w:rFonts w:ascii="Times New Roman" w:hAnsi="Times New Roman"/>
          <w:color w:val="000000"/>
          <w:sz w:val="28"/>
          <w:szCs w:val="28"/>
        </w:rPr>
        <w:t>.</w:t>
      </w:r>
    </w:p>
    <w:p w:rsidR="00F31CF0" w:rsidRDefault="00940A51" w:rsidP="00C10262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истема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сформировалась,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когда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общество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пришло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к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выводу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необходимости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рационального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регулирования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общественных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отношений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зависимости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специфик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области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DF5" w:rsidRPr="00940A51">
        <w:rPr>
          <w:rFonts w:ascii="Times New Roman" w:hAnsi="Times New Roman"/>
          <w:color w:val="000000"/>
          <w:sz w:val="28"/>
          <w:szCs w:val="28"/>
        </w:rPr>
        <w:t>регулирования.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Таким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образом,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можно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сказать,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что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проблема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изучения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систем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83F2A">
        <w:rPr>
          <w:rFonts w:ascii="Times New Roman" w:hAnsi="Times New Roman"/>
          <w:color w:val="000000"/>
          <w:sz w:val="28"/>
          <w:szCs w:val="28"/>
        </w:rPr>
        <w:t>основана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83F2A">
        <w:rPr>
          <w:rFonts w:ascii="Times New Roman" w:hAnsi="Times New Roman"/>
          <w:color w:val="000000"/>
          <w:sz w:val="28"/>
          <w:szCs w:val="28"/>
        </w:rPr>
        <w:t>на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83F2A">
        <w:rPr>
          <w:rFonts w:ascii="Times New Roman" w:hAnsi="Times New Roman"/>
          <w:color w:val="000000"/>
          <w:sz w:val="28"/>
          <w:szCs w:val="28"/>
        </w:rPr>
        <w:t>рассмотрении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составных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элемент</w:t>
      </w:r>
      <w:r w:rsidR="00283F2A">
        <w:rPr>
          <w:rFonts w:ascii="Times New Roman" w:hAnsi="Times New Roman"/>
          <w:color w:val="000000"/>
          <w:sz w:val="28"/>
          <w:szCs w:val="28"/>
        </w:rPr>
        <w:t>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прав</w:t>
      </w:r>
      <w:r w:rsidR="00283F2A">
        <w:rPr>
          <w:rFonts w:ascii="Times New Roman" w:hAnsi="Times New Roman"/>
          <w:color w:val="000000"/>
          <w:sz w:val="28"/>
          <w:szCs w:val="28"/>
        </w:rPr>
        <w:t>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83F2A">
        <w:rPr>
          <w:rFonts w:ascii="Times New Roman" w:hAnsi="Times New Roman"/>
          <w:color w:val="000000"/>
          <w:sz w:val="28"/>
          <w:szCs w:val="28"/>
        </w:rPr>
        <w:t>системы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взаимосвязи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между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собой,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способ</w:t>
      </w:r>
      <w:r w:rsidR="00283F2A">
        <w:rPr>
          <w:rFonts w:ascii="Times New Roman" w:hAnsi="Times New Roman"/>
          <w:color w:val="000000"/>
          <w:sz w:val="28"/>
          <w:szCs w:val="28"/>
        </w:rPr>
        <w:t>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организации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процессе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CF0" w:rsidRPr="00E22DBB">
        <w:rPr>
          <w:rFonts w:ascii="Times New Roman" w:hAnsi="Times New Roman"/>
          <w:color w:val="000000"/>
          <w:sz w:val="28"/>
          <w:szCs w:val="28"/>
        </w:rPr>
        <w:t>развития.</w:t>
      </w:r>
    </w:p>
    <w:p w:rsidR="008919DC" w:rsidRDefault="00283F2A" w:rsidP="00C10262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Степень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изученности.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Проблеме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изучения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структуре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общества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посвящены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труды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многих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авторов,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среди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которых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особо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следует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отметить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таких,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как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E22DBB">
        <w:rPr>
          <w:rFonts w:ascii="Times New Roman" w:hAnsi="Times New Roman"/>
          <w:color w:val="000000"/>
          <w:sz w:val="28"/>
          <w:szCs w:val="28"/>
        </w:rPr>
        <w:t>В.В.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E22DBB">
        <w:rPr>
          <w:rFonts w:ascii="Times New Roman" w:hAnsi="Times New Roman"/>
          <w:color w:val="000000"/>
          <w:sz w:val="28"/>
          <w:szCs w:val="28"/>
        </w:rPr>
        <w:t>Сорокин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283F2A">
        <w:rPr>
          <w:rFonts w:ascii="Times New Roman" w:hAnsi="Times New Roman"/>
          <w:color w:val="000000"/>
          <w:sz w:val="28"/>
          <w:szCs w:val="28"/>
        </w:rPr>
        <w:t>[13],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E22DBB">
        <w:rPr>
          <w:rFonts w:ascii="Times New Roman" w:hAnsi="Times New Roman"/>
          <w:color w:val="000000"/>
          <w:sz w:val="28"/>
          <w:szCs w:val="28"/>
        </w:rPr>
        <w:t>М.Н.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E22DBB">
        <w:rPr>
          <w:rFonts w:ascii="Times New Roman" w:hAnsi="Times New Roman"/>
          <w:color w:val="000000"/>
          <w:sz w:val="28"/>
          <w:szCs w:val="28"/>
        </w:rPr>
        <w:t>Марченко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283F2A">
        <w:rPr>
          <w:rFonts w:ascii="Times New Roman" w:hAnsi="Times New Roman"/>
          <w:color w:val="000000"/>
          <w:sz w:val="28"/>
          <w:szCs w:val="28"/>
        </w:rPr>
        <w:t>[11]</w:t>
      </w:r>
      <w:r w:rsidR="00DB3684" w:rsidRPr="00E22DBB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E22DBB">
        <w:rPr>
          <w:rFonts w:ascii="Times New Roman" w:hAnsi="Times New Roman"/>
          <w:color w:val="000000"/>
          <w:sz w:val="28"/>
          <w:szCs w:val="28"/>
        </w:rPr>
        <w:t>Е.М.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E22DBB">
        <w:rPr>
          <w:rFonts w:ascii="Times New Roman" w:hAnsi="Times New Roman"/>
          <w:color w:val="000000"/>
          <w:sz w:val="28"/>
          <w:szCs w:val="28"/>
        </w:rPr>
        <w:t>Дерябина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283F2A">
        <w:rPr>
          <w:rFonts w:ascii="Times New Roman" w:hAnsi="Times New Roman"/>
          <w:color w:val="000000"/>
          <w:sz w:val="28"/>
          <w:szCs w:val="28"/>
        </w:rPr>
        <w:t>[11],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E22DBB">
        <w:rPr>
          <w:rFonts w:ascii="Times New Roman" w:hAnsi="Times New Roman"/>
          <w:color w:val="000000"/>
          <w:sz w:val="28"/>
          <w:szCs w:val="28"/>
        </w:rPr>
        <w:t>Т.Н.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E22DBB">
        <w:rPr>
          <w:rFonts w:ascii="Times New Roman" w:hAnsi="Times New Roman"/>
          <w:color w:val="000000"/>
          <w:sz w:val="28"/>
          <w:szCs w:val="28"/>
        </w:rPr>
        <w:t>Радько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283F2A">
        <w:rPr>
          <w:rFonts w:ascii="Times New Roman" w:hAnsi="Times New Roman"/>
          <w:color w:val="000000"/>
          <w:sz w:val="28"/>
          <w:szCs w:val="28"/>
        </w:rPr>
        <w:t>[12],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E22DBB">
        <w:rPr>
          <w:rFonts w:ascii="Times New Roman" w:hAnsi="Times New Roman"/>
          <w:color w:val="000000"/>
          <w:sz w:val="28"/>
          <w:szCs w:val="28"/>
        </w:rPr>
        <w:t>В.Н.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E22DBB">
        <w:rPr>
          <w:rFonts w:ascii="Times New Roman" w:hAnsi="Times New Roman"/>
          <w:color w:val="000000"/>
          <w:sz w:val="28"/>
          <w:szCs w:val="28"/>
        </w:rPr>
        <w:t>Карташов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 w:rsidRPr="00283F2A">
        <w:rPr>
          <w:rFonts w:ascii="Times New Roman" w:hAnsi="Times New Roman"/>
          <w:color w:val="000000"/>
          <w:sz w:val="28"/>
          <w:szCs w:val="28"/>
        </w:rPr>
        <w:t>[8]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3684">
        <w:rPr>
          <w:rFonts w:ascii="Times New Roman" w:hAnsi="Times New Roman"/>
          <w:color w:val="000000"/>
          <w:sz w:val="28"/>
          <w:szCs w:val="28"/>
        </w:rPr>
        <w:t>др.</w:t>
      </w:r>
    </w:p>
    <w:p w:rsidR="00283F2A" w:rsidRDefault="008919DC" w:rsidP="00C10262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Целью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исследования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является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изучение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системе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общества.</w:t>
      </w:r>
    </w:p>
    <w:p w:rsidR="008919DC" w:rsidRDefault="008919DC" w:rsidP="00C10262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соответствии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поставленной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целью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задачами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являются:</w:t>
      </w:r>
    </w:p>
    <w:p w:rsidR="00937D4D" w:rsidRDefault="00937D4D" w:rsidP="00C10262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рассмотреть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понятие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сущность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общества;</w:t>
      </w:r>
    </w:p>
    <w:p w:rsidR="00937D4D" w:rsidRDefault="00C10262" w:rsidP="00C10262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раскрыть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00266A">
        <w:rPr>
          <w:rFonts w:ascii="Times New Roman" w:hAnsi="Times New Roman"/>
          <w:color w:val="000000"/>
          <w:sz w:val="28"/>
          <w:szCs w:val="28"/>
        </w:rPr>
        <w:t>онятие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структуре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общества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10262" w:rsidRDefault="00C10262" w:rsidP="00C10262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изучить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соотношение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общества.</w:t>
      </w:r>
    </w:p>
    <w:p w:rsidR="00F30E43" w:rsidRPr="0074076A" w:rsidRDefault="0074076A" w:rsidP="0074076A">
      <w:pPr>
        <w:pStyle w:val="1"/>
        <w:spacing w:before="0" w:after="0" w:line="360" w:lineRule="auto"/>
        <w:jc w:val="center"/>
        <w:rPr>
          <w:rFonts w:ascii="Times New Roman" w:hAnsi="Times New Roman"/>
          <w:bCs w:val="0"/>
          <w:kern w:val="28"/>
          <w:sz w:val="28"/>
          <w:szCs w:val="20"/>
          <w:lang w:eastAsia="ru-RU"/>
        </w:rPr>
      </w:pPr>
      <w:bookmarkStart w:id="3" w:name="_Toc507929893"/>
      <w:r w:rsidRPr="0074076A">
        <w:rPr>
          <w:rFonts w:ascii="Times New Roman" w:hAnsi="Times New Roman"/>
          <w:bCs w:val="0"/>
          <w:kern w:val="28"/>
          <w:sz w:val="28"/>
          <w:szCs w:val="20"/>
          <w:lang w:eastAsia="ru-RU"/>
        </w:rPr>
        <w:lastRenderedPageBreak/>
        <w:t>1. ПОНЯТИЕ И СУЩНОСТЬ ПРАВОВОЙ СИСТЕМЫ ОБЩЕСТВА</w:t>
      </w:r>
      <w:bookmarkEnd w:id="3"/>
    </w:p>
    <w:p w:rsidR="009F288D" w:rsidRPr="004A0E70" w:rsidRDefault="009F288D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21F8" w:rsidRDefault="006862F7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321F8">
        <w:rPr>
          <w:rFonts w:ascii="Times New Roman" w:hAnsi="Times New Roman"/>
          <w:color w:val="000000"/>
          <w:sz w:val="28"/>
          <w:szCs w:val="28"/>
        </w:rPr>
        <w:t>По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мнению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321F8">
        <w:rPr>
          <w:rFonts w:ascii="Times New Roman" w:hAnsi="Times New Roman"/>
          <w:color w:val="000000"/>
          <w:sz w:val="28"/>
          <w:szCs w:val="28"/>
        </w:rPr>
        <w:t>В.К.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321F8">
        <w:rPr>
          <w:rFonts w:ascii="Times New Roman" w:hAnsi="Times New Roman"/>
          <w:color w:val="000000"/>
          <w:sz w:val="28"/>
          <w:szCs w:val="28"/>
        </w:rPr>
        <w:t>Бабаева</w:t>
      </w:r>
      <w:r w:rsidRPr="003321F8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правов</w:t>
      </w:r>
      <w:r w:rsidR="003321F8">
        <w:rPr>
          <w:rFonts w:ascii="Times New Roman" w:hAnsi="Times New Roman"/>
          <w:color w:val="000000"/>
          <w:sz w:val="28"/>
          <w:szCs w:val="28"/>
        </w:rPr>
        <w:t>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систем</w:t>
      </w:r>
      <w:r w:rsidR="003321F8">
        <w:rPr>
          <w:rFonts w:ascii="Times New Roman" w:hAnsi="Times New Roman"/>
          <w:color w:val="000000"/>
          <w:sz w:val="28"/>
          <w:szCs w:val="28"/>
        </w:rPr>
        <w:t>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321F8">
        <w:rPr>
          <w:rFonts w:ascii="Times New Roman" w:hAnsi="Times New Roman"/>
          <w:color w:val="000000"/>
          <w:sz w:val="28"/>
          <w:szCs w:val="28"/>
        </w:rPr>
        <w:t>является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совокупность</w:t>
      </w:r>
      <w:r w:rsidR="003321F8">
        <w:rPr>
          <w:rFonts w:ascii="Times New Roman" w:hAnsi="Times New Roman"/>
          <w:color w:val="000000"/>
          <w:sz w:val="28"/>
          <w:szCs w:val="28"/>
        </w:rPr>
        <w:t>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взаимосвязанных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взаимодействующих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правовых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явлений,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321F8">
        <w:rPr>
          <w:rFonts w:ascii="Times New Roman" w:hAnsi="Times New Roman"/>
          <w:color w:val="000000"/>
          <w:sz w:val="28"/>
          <w:szCs w:val="28"/>
        </w:rPr>
        <w:t>которые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формиру</w:t>
      </w:r>
      <w:r w:rsidR="003321F8">
        <w:rPr>
          <w:rFonts w:ascii="Times New Roman" w:hAnsi="Times New Roman"/>
          <w:color w:val="000000"/>
          <w:sz w:val="28"/>
          <w:szCs w:val="28"/>
        </w:rPr>
        <w:t>ются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обществом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3EBF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3EBF">
        <w:rPr>
          <w:rFonts w:ascii="Times New Roman" w:hAnsi="Times New Roman"/>
          <w:color w:val="000000"/>
          <w:sz w:val="28"/>
          <w:szCs w:val="28"/>
        </w:rPr>
        <w:t>обеспечиваются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3EBF">
        <w:rPr>
          <w:rFonts w:ascii="Times New Roman" w:hAnsi="Times New Roman"/>
          <w:color w:val="000000"/>
          <w:sz w:val="28"/>
          <w:szCs w:val="28"/>
        </w:rPr>
        <w:t>государством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3EBF">
        <w:rPr>
          <w:rFonts w:ascii="Times New Roman" w:hAnsi="Times New Roman"/>
          <w:color w:val="000000"/>
          <w:sz w:val="28"/>
          <w:szCs w:val="28"/>
        </w:rPr>
        <w:t>посредством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особы</w:t>
      </w:r>
      <w:r w:rsidR="00E73EBF">
        <w:rPr>
          <w:rFonts w:ascii="Times New Roman" w:hAnsi="Times New Roman"/>
          <w:color w:val="000000"/>
          <w:sz w:val="28"/>
          <w:szCs w:val="28"/>
        </w:rPr>
        <w:t>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средств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метод</w:t>
      </w:r>
      <w:r w:rsidR="00E73EBF">
        <w:rPr>
          <w:rFonts w:ascii="Times New Roman" w:hAnsi="Times New Roman"/>
          <w:color w:val="000000"/>
          <w:sz w:val="28"/>
          <w:szCs w:val="28"/>
        </w:rPr>
        <w:t>ов,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3EBF">
        <w:rPr>
          <w:rFonts w:ascii="Times New Roman" w:hAnsi="Times New Roman"/>
          <w:color w:val="000000"/>
          <w:sz w:val="28"/>
          <w:szCs w:val="28"/>
        </w:rPr>
        <w:t>позволяющих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объединять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людей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единый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социум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регулировать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отношения</w:t>
      </w:r>
      <w:r w:rsidR="00A640D7">
        <w:rPr>
          <w:rStyle w:val="af"/>
          <w:rFonts w:ascii="Times New Roman" w:hAnsi="Times New Roman"/>
          <w:color w:val="000000"/>
          <w:sz w:val="28"/>
          <w:szCs w:val="28"/>
        </w:rPr>
        <w:footnoteReference w:id="1"/>
      </w:r>
      <w:r w:rsidR="003321F8">
        <w:rPr>
          <w:rFonts w:ascii="Times New Roman" w:hAnsi="Times New Roman"/>
          <w:color w:val="000000"/>
          <w:sz w:val="28"/>
          <w:szCs w:val="28"/>
        </w:rPr>
        <w:t>.</w:t>
      </w:r>
    </w:p>
    <w:p w:rsidR="003321F8" w:rsidRDefault="00E73EBF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Данное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понятие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указывает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на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правовые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явления,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кажется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целесообразным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использовать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термин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«комплекс»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вместо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«совокупность»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что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подчерк</w:t>
      </w:r>
      <w:r>
        <w:rPr>
          <w:rFonts w:ascii="Times New Roman" w:hAnsi="Times New Roman"/>
          <w:color w:val="000000"/>
          <w:sz w:val="28"/>
          <w:szCs w:val="28"/>
        </w:rPr>
        <w:t>нёт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системный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характер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явления.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Кроме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того,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указанное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понятие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позволяет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провести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различия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между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системой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правовым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регулированием.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73EBF" w:rsidRDefault="00E73EBF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связи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этим,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следует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согласиться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определением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В.В.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Трофимова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По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его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мнению,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правовая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система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общества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является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едины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комплекс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правовых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явлений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8"/>
          <w:szCs w:val="28"/>
        </w:rPr>
        <w:t>примерами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которых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являются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прав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3321F8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правосознани</w:t>
      </w:r>
      <w:r>
        <w:rPr>
          <w:rFonts w:ascii="Times New Roman" w:hAnsi="Times New Roman"/>
          <w:color w:val="000000"/>
          <w:sz w:val="28"/>
          <w:szCs w:val="28"/>
        </w:rPr>
        <w:t>е,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юридическая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практик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т.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п.)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которые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взаимосвязан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взаимодействую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друг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другом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также,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осуществля</w:t>
      </w:r>
      <w:r>
        <w:rPr>
          <w:rFonts w:ascii="Times New Roman" w:hAnsi="Times New Roman"/>
          <w:color w:val="000000"/>
          <w:sz w:val="28"/>
          <w:szCs w:val="28"/>
        </w:rPr>
        <w:t>ют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целенаправленное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воздействие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на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поведение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людей,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коллектив</w:t>
      </w:r>
      <w:r>
        <w:rPr>
          <w:rFonts w:ascii="Times New Roman" w:hAnsi="Times New Roman"/>
          <w:color w:val="000000"/>
          <w:sz w:val="28"/>
          <w:szCs w:val="28"/>
        </w:rPr>
        <w:t>ы,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организаци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юридическое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обеспечение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(обслуживание)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раз</w:t>
      </w:r>
      <w:r>
        <w:rPr>
          <w:rFonts w:ascii="Times New Roman" w:hAnsi="Times New Roman"/>
          <w:color w:val="000000"/>
          <w:sz w:val="28"/>
          <w:szCs w:val="28"/>
        </w:rPr>
        <w:t>лич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ных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сфер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общественной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жизни</w:t>
      </w:r>
      <w:r w:rsidR="00A640D7">
        <w:rPr>
          <w:rStyle w:val="af"/>
          <w:rFonts w:ascii="Times New Roman" w:hAnsi="Times New Roman"/>
          <w:color w:val="000000"/>
          <w:sz w:val="28"/>
          <w:szCs w:val="28"/>
        </w:rPr>
        <w:footnoteReference w:id="2"/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73EBF" w:rsidRDefault="00E73EBF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реимуществ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данного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определения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общества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является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логическ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яс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ность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(указание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на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комплекс),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также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указание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на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перечень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правовых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явлений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которые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включа</w:t>
      </w:r>
      <w:r>
        <w:rPr>
          <w:rFonts w:ascii="Times New Roman" w:hAnsi="Times New Roman"/>
          <w:color w:val="000000"/>
          <w:sz w:val="28"/>
          <w:szCs w:val="28"/>
        </w:rPr>
        <w:t>ются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нее</w:t>
      </w:r>
      <w:r w:rsidR="006862F7" w:rsidRPr="003321F8">
        <w:rPr>
          <w:rFonts w:ascii="Times New Roman" w:hAnsi="Times New Roman"/>
          <w:color w:val="000000"/>
          <w:sz w:val="28"/>
          <w:szCs w:val="28"/>
        </w:rPr>
        <w:t>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37D4D" w:rsidRDefault="00937D4D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войства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общества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представлены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Таблице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1.</w:t>
      </w:r>
    </w:p>
    <w:p w:rsidR="00937D4D" w:rsidRDefault="00937D4D" w:rsidP="004E3B3E">
      <w:pPr>
        <w:spacing w:after="0" w:line="336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</w:t>
      </w:r>
    </w:p>
    <w:p w:rsidR="00937D4D" w:rsidRDefault="00937D4D" w:rsidP="004E3B3E">
      <w:pPr>
        <w:spacing w:after="0" w:line="33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937D4D">
        <w:rPr>
          <w:rFonts w:ascii="Times New Roman" w:hAnsi="Times New Roman"/>
          <w:color w:val="000000"/>
          <w:sz w:val="28"/>
          <w:szCs w:val="28"/>
        </w:rPr>
        <w:t>войства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общества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7194"/>
      </w:tblGrid>
      <w:tr w:rsidR="00937D4D" w:rsidRPr="00C10262" w:rsidTr="00C10262">
        <w:tc>
          <w:tcPr>
            <w:tcW w:w="426" w:type="dxa"/>
            <w:vAlign w:val="center"/>
          </w:tcPr>
          <w:p w:rsidR="00937D4D" w:rsidRPr="00C10262" w:rsidRDefault="00937D4D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26" w:type="dxa"/>
            <w:vAlign w:val="center"/>
          </w:tcPr>
          <w:p w:rsidR="00937D4D" w:rsidRPr="00C10262" w:rsidRDefault="00937D4D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Свойства</w:t>
            </w:r>
          </w:p>
        </w:tc>
        <w:tc>
          <w:tcPr>
            <w:tcW w:w="7194" w:type="dxa"/>
            <w:vAlign w:val="center"/>
          </w:tcPr>
          <w:p w:rsidR="00937D4D" w:rsidRPr="00C10262" w:rsidRDefault="00937D4D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Пояснение</w:t>
            </w:r>
          </w:p>
        </w:tc>
      </w:tr>
      <w:tr w:rsidR="00937D4D" w:rsidRPr="00C10262" w:rsidTr="00C10262">
        <w:tc>
          <w:tcPr>
            <w:tcW w:w="426" w:type="dxa"/>
            <w:vAlign w:val="center"/>
          </w:tcPr>
          <w:p w:rsidR="00937D4D" w:rsidRPr="00C10262" w:rsidRDefault="00091D5B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A640D7" w:rsidRPr="00C10262" w:rsidRDefault="00937D4D" w:rsidP="00A64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Важный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компонент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гражданского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</w:p>
        </w:tc>
        <w:tc>
          <w:tcPr>
            <w:tcW w:w="7194" w:type="dxa"/>
            <w:vAlign w:val="center"/>
          </w:tcPr>
          <w:p w:rsidR="00937D4D" w:rsidRDefault="00937D4D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Является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разновидностью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системы,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функционирование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которой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обусловлено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системами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общества,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также,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его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культурой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духовной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средой</w:t>
            </w:r>
          </w:p>
          <w:p w:rsidR="00A640D7" w:rsidRPr="00C10262" w:rsidRDefault="00A640D7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37D4D" w:rsidRPr="00C10262" w:rsidTr="00C10262">
        <w:tc>
          <w:tcPr>
            <w:tcW w:w="426" w:type="dxa"/>
            <w:vAlign w:val="center"/>
          </w:tcPr>
          <w:p w:rsidR="00937D4D" w:rsidRPr="00C10262" w:rsidRDefault="00091D5B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vAlign w:val="center"/>
          </w:tcPr>
          <w:p w:rsidR="00937D4D" w:rsidRPr="00C10262" w:rsidRDefault="00937D4D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Сложноорганизо</w:t>
            </w:r>
            <w:r w:rsidR="00091D5B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ванная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система</w:t>
            </w:r>
          </w:p>
        </w:tc>
        <w:tc>
          <w:tcPr>
            <w:tcW w:w="7194" w:type="dxa"/>
            <w:vAlign w:val="center"/>
          </w:tcPr>
          <w:p w:rsidR="00937D4D" w:rsidRPr="00C10262" w:rsidRDefault="00937D4D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Сложность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обусловлена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структурой,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включающей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объективное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право;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юридическую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практику,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осуществляемую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рамках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правовых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отношений;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правосознание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(юридические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идеи,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взгляды,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представления),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находящие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выражение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практике,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правоотношениях,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правовой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</w:p>
        </w:tc>
      </w:tr>
      <w:tr w:rsidR="00937D4D" w:rsidRPr="00C10262" w:rsidTr="00C10262">
        <w:tc>
          <w:tcPr>
            <w:tcW w:w="426" w:type="dxa"/>
            <w:vAlign w:val="center"/>
          </w:tcPr>
          <w:p w:rsidR="00937D4D" w:rsidRPr="00C10262" w:rsidRDefault="00091D5B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937D4D" w:rsidRPr="00C10262" w:rsidRDefault="00937D4D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Единство</w:t>
            </w:r>
          </w:p>
        </w:tc>
        <w:tc>
          <w:tcPr>
            <w:tcW w:w="7194" w:type="dxa"/>
            <w:vAlign w:val="center"/>
          </w:tcPr>
          <w:p w:rsidR="00937D4D" w:rsidRPr="00C10262" w:rsidRDefault="00937D4D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Представляет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собой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комплекс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взаимосвязанных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взаимодействующих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правовых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явлений,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процессов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состояний,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которые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целостное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</w:t>
            </w:r>
          </w:p>
        </w:tc>
      </w:tr>
      <w:tr w:rsidR="00937D4D" w:rsidRPr="00C10262" w:rsidTr="00C10262">
        <w:tc>
          <w:tcPr>
            <w:tcW w:w="426" w:type="dxa"/>
            <w:vAlign w:val="center"/>
          </w:tcPr>
          <w:p w:rsidR="00937D4D" w:rsidRPr="00C10262" w:rsidRDefault="00091D5B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937D4D" w:rsidRPr="00C10262" w:rsidRDefault="00937D4D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Элемент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государственного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суверенитета</w:t>
            </w:r>
          </w:p>
        </w:tc>
        <w:tc>
          <w:tcPr>
            <w:tcW w:w="7194" w:type="dxa"/>
            <w:vAlign w:val="center"/>
          </w:tcPr>
          <w:p w:rsidR="00937D4D" w:rsidRPr="00C10262" w:rsidRDefault="00937D4D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проводит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внутреннюю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внешнюю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политику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жизнь,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основе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обязательности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помощью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права,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практики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идеологии</w:t>
            </w:r>
          </w:p>
        </w:tc>
      </w:tr>
      <w:tr w:rsidR="00937D4D" w:rsidRPr="00C10262" w:rsidTr="00C10262">
        <w:tc>
          <w:tcPr>
            <w:tcW w:w="426" w:type="dxa"/>
            <w:vAlign w:val="center"/>
          </w:tcPr>
          <w:p w:rsidR="00937D4D" w:rsidRPr="00C10262" w:rsidRDefault="00091D5B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937D4D" w:rsidRPr="00C10262" w:rsidRDefault="00091D5B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Суверенность</w:t>
            </w:r>
          </w:p>
        </w:tc>
        <w:tc>
          <w:tcPr>
            <w:tcW w:w="7194" w:type="dxa"/>
            <w:vAlign w:val="center"/>
          </w:tcPr>
          <w:p w:rsidR="00937D4D" w:rsidRPr="00C10262" w:rsidRDefault="00091D5B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Проявляется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определенной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независимости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отношению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системам,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также,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духовной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среде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</w:p>
        </w:tc>
      </w:tr>
      <w:tr w:rsidR="00937D4D" w:rsidRPr="00C10262" w:rsidTr="00C10262">
        <w:tc>
          <w:tcPr>
            <w:tcW w:w="426" w:type="dxa"/>
            <w:vAlign w:val="center"/>
          </w:tcPr>
          <w:p w:rsidR="00937D4D" w:rsidRPr="00C10262" w:rsidRDefault="00091D5B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937D4D" w:rsidRPr="00C10262" w:rsidRDefault="00091D5B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Стабильность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динамизм</w:t>
            </w:r>
          </w:p>
        </w:tc>
        <w:tc>
          <w:tcPr>
            <w:tcW w:w="7194" w:type="dxa"/>
            <w:vAlign w:val="center"/>
          </w:tcPr>
          <w:p w:rsidR="00937D4D" w:rsidRPr="00C10262" w:rsidRDefault="00091D5B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Стабильность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обусловлена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общественными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отношениями,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стабильностью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экономики,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политики,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духовной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сферами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жизни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общества.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Динамизм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характеризуется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интенсивностью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развития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изменения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отношений</w:t>
            </w:r>
          </w:p>
        </w:tc>
      </w:tr>
      <w:tr w:rsidR="00937D4D" w:rsidRPr="00C10262" w:rsidTr="00C10262">
        <w:tc>
          <w:tcPr>
            <w:tcW w:w="426" w:type="dxa"/>
            <w:vAlign w:val="center"/>
          </w:tcPr>
          <w:p w:rsidR="00937D4D" w:rsidRPr="00C10262" w:rsidRDefault="00091D5B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937D4D" w:rsidRPr="00C10262" w:rsidRDefault="00091D5B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Управляемость</w:t>
            </w:r>
          </w:p>
        </w:tc>
        <w:tc>
          <w:tcPr>
            <w:tcW w:w="7194" w:type="dxa"/>
            <w:vAlign w:val="center"/>
          </w:tcPr>
          <w:p w:rsidR="00937D4D" w:rsidRPr="00C10262" w:rsidRDefault="00091D5B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Активное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воздействие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права,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практики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других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компонент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поведение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людей,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иные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процессы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жизни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</w:p>
        </w:tc>
      </w:tr>
    </w:tbl>
    <w:p w:rsidR="00937D4D" w:rsidRDefault="00937D4D" w:rsidP="004E3B3E">
      <w:pPr>
        <w:spacing w:after="0" w:line="336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91D5B" w:rsidRDefault="00091D5B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Указанные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признаки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раскрывают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сущностное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понятие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системы,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ее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особенности,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относительно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самостоятельное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место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роль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937D4D">
        <w:rPr>
          <w:rFonts w:ascii="Times New Roman" w:hAnsi="Times New Roman"/>
          <w:color w:val="000000"/>
          <w:sz w:val="28"/>
          <w:szCs w:val="28"/>
        </w:rPr>
        <w:t>обществе.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A0FC4" w:rsidRPr="00CA0FC4" w:rsidRDefault="00CA0FC4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0FC4">
        <w:rPr>
          <w:rFonts w:ascii="Times New Roman" w:hAnsi="Times New Roman"/>
          <w:color w:val="000000"/>
          <w:sz w:val="28"/>
          <w:szCs w:val="28"/>
        </w:rPr>
        <w:t>Элементы правовой системы</w:t>
      </w:r>
      <w:r>
        <w:rPr>
          <w:rFonts w:ascii="Times New Roman" w:hAnsi="Times New Roman"/>
          <w:color w:val="000000"/>
          <w:sz w:val="28"/>
          <w:szCs w:val="28"/>
        </w:rPr>
        <w:t xml:space="preserve"> включают:</w:t>
      </w:r>
    </w:p>
    <w:p w:rsidR="00CA0FC4" w:rsidRPr="00CA0FC4" w:rsidRDefault="00CA0FC4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CA0FC4">
        <w:rPr>
          <w:rFonts w:ascii="Times New Roman" w:hAnsi="Times New Roman"/>
          <w:color w:val="000000"/>
          <w:sz w:val="28"/>
          <w:szCs w:val="28"/>
        </w:rPr>
        <w:t>истем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CA0FC4">
        <w:rPr>
          <w:rFonts w:ascii="Times New Roman" w:hAnsi="Times New Roman"/>
          <w:color w:val="000000"/>
          <w:sz w:val="28"/>
          <w:szCs w:val="28"/>
        </w:rPr>
        <w:t xml:space="preserve"> права</w:t>
      </w:r>
      <w:r>
        <w:rPr>
          <w:rFonts w:ascii="Times New Roman" w:hAnsi="Times New Roman"/>
          <w:color w:val="000000"/>
          <w:sz w:val="28"/>
          <w:szCs w:val="28"/>
        </w:rPr>
        <w:t xml:space="preserve">, являющуюся </w:t>
      </w:r>
      <w:r w:rsidRPr="00CA0FC4">
        <w:rPr>
          <w:rFonts w:ascii="Times New Roman" w:hAnsi="Times New Roman"/>
          <w:color w:val="000000"/>
          <w:sz w:val="28"/>
          <w:szCs w:val="28"/>
        </w:rPr>
        <w:t>совокупность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CA0FC4">
        <w:rPr>
          <w:rFonts w:ascii="Times New Roman" w:hAnsi="Times New Roman"/>
          <w:color w:val="000000"/>
          <w:sz w:val="28"/>
          <w:szCs w:val="28"/>
        </w:rPr>
        <w:t xml:space="preserve"> норм, институтов и </w:t>
      </w:r>
      <w:r>
        <w:rPr>
          <w:rFonts w:ascii="Times New Roman" w:hAnsi="Times New Roman"/>
          <w:color w:val="000000"/>
          <w:sz w:val="28"/>
          <w:szCs w:val="28"/>
        </w:rPr>
        <w:t>отраслей права в их взаимосвязи;</w:t>
      </w:r>
    </w:p>
    <w:p w:rsidR="00CA0FC4" w:rsidRPr="00CA0FC4" w:rsidRDefault="00CA0FC4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0FC4">
        <w:rPr>
          <w:rFonts w:ascii="Times New Roman" w:hAnsi="Times New Roman"/>
          <w:color w:val="000000"/>
          <w:sz w:val="28"/>
          <w:szCs w:val="28"/>
        </w:rPr>
        <w:t>правов</w:t>
      </w:r>
      <w:r>
        <w:rPr>
          <w:rFonts w:ascii="Times New Roman" w:hAnsi="Times New Roman"/>
          <w:color w:val="000000"/>
          <w:sz w:val="28"/>
          <w:szCs w:val="28"/>
        </w:rPr>
        <w:t>ую</w:t>
      </w:r>
      <w:r w:rsidRPr="00CA0FC4">
        <w:rPr>
          <w:rFonts w:ascii="Times New Roman" w:hAnsi="Times New Roman"/>
          <w:color w:val="000000"/>
          <w:sz w:val="28"/>
          <w:szCs w:val="28"/>
        </w:rPr>
        <w:t xml:space="preserve"> культур</w:t>
      </w:r>
      <w:r>
        <w:rPr>
          <w:rFonts w:ascii="Times New Roman" w:hAnsi="Times New Roman"/>
          <w:color w:val="000000"/>
          <w:sz w:val="28"/>
          <w:szCs w:val="28"/>
        </w:rPr>
        <w:t xml:space="preserve">у, представляющую собой </w:t>
      </w:r>
      <w:r w:rsidRPr="00CA0FC4">
        <w:rPr>
          <w:rFonts w:ascii="Times New Roman" w:hAnsi="Times New Roman"/>
          <w:color w:val="000000"/>
          <w:sz w:val="28"/>
          <w:szCs w:val="28"/>
        </w:rPr>
        <w:t>систем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CA0FC4">
        <w:rPr>
          <w:rFonts w:ascii="Times New Roman" w:hAnsi="Times New Roman"/>
          <w:color w:val="000000"/>
          <w:sz w:val="28"/>
          <w:szCs w:val="28"/>
        </w:rPr>
        <w:t xml:space="preserve"> ценностей, правовых идей, убеждений, навыков и стереотипов поведения, правовых традиций, принятых членами определённой общности и используемых для регулирования их деятельности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A0FC4" w:rsidRDefault="00CA0FC4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CA0FC4">
        <w:rPr>
          <w:rFonts w:ascii="Times New Roman" w:hAnsi="Times New Roman"/>
          <w:color w:val="000000"/>
          <w:sz w:val="28"/>
          <w:szCs w:val="28"/>
        </w:rPr>
        <w:t>еализаци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CA0FC4">
        <w:rPr>
          <w:rFonts w:ascii="Times New Roman" w:hAnsi="Times New Roman"/>
          <w:color w:val="000000"/>
          <w:sz w:val="28"/>
          <w:szCs w:val="28"/>
        </w:rPr>
        <w:t xml:space="preserve"> права</w:t>
      </w:r>
      <w:r>
        <w:rPr>
          <w:rFonts w:ascii="Times New Roman" w:hAnsi="Times New Roman"/>
          <w:color w:val="000000"/>
          <w:sz w:val="28"/>
          <w:szCs w:val="28"/>
        </w:rPr>
        <w:t>, заключающуюся в</w:t>
      </w:r>
      <w:r w:rsidRPr="00CA0FC4">
        <w:rPr>
          <w:rFonts w:ascii="Times New Roman" w:hAnsi="Times New Roman"/>
          <w:color w:val="000000"/>
          <w:sz w:val="28"/>
          <w:szCs w:val="28"/>
        </w:rPr>
        <w:t xml:space="preserve"> возложени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CA0FC4">
        <w:rPr>
          <w:rFonts w:ascii="Times New Roman" w:hAnsi="Times New Roman"/>
          <w:color w:val="000000"/>
          <w:sz w:val="28"/>
          <w:szCs w:val="28"/>
        </w:rPr>
        <w:t xml:space="preserve"> предписаний правовых норм в поведение людей и осуществление </w:t>
      </w:r>
      <w:r>
        <w:rPr>
          <w:rFonts w:ascii="Times New Roman" w:hAnsi="Times New Roman"/>
          <w:color w:val="000000"/>
          <w:sz w:val="28"/>
          <w:szCs w:val="28"/>
        </w:rPr>
        <w:t>их в реальной жизни.</w:t>
      </w:r>
    </w:p>
    <w:p w:rsidR="00CA0FC4" w:rsidRDefault="00CA0FC4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Формами реализации права являются:</w:t>
      </w:r>
    </w:p>
    <w:p w:rsidR="00CA0FC4" w:rsidRPr="00CA0FC4" w:rsidRDefault="00CA0FC4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Pr="00CA0FC4">
        <w:rPr>
          <w:rFonts w:ascii="Times New Roman" w:hAnsi="Times New Roman"/>
          <w:color w:val="000000"/>
          <w:sz w:val="28"/>
          <w:szCs w:val="28"/>
        </w:rPr>
        <w:t>спользование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CA0FC4">
        <w:rPr>
          <w:rFonts w:ascii="Times New Roman" w:hAnsi="Times New Roman"/>
          <w:color w:val="000000"/>
          <w:sz w:val="28"/>
          <w:szCs w:val="28"/>
        </w:rPr>
        <w:t>активная реализация субъектами возможностей, заключен</w:t>
      </w:r>
      <w:r>
        <w:rPr>
          <w:rFonts w:ascii="Times New Roman" w:hAnsi="Times New Roman"/>
          <w:color w:val="000000"/>
          <w:sz w:val="28"/>
          <w:szCs w:val="28"/>
        </w:rPr>
        <w:t>ных</w:t>
      </w:r>
      <w:r w:rsidRPr="00CA0FC4">
        <w:rPr>
          <w:rFonts w:ascii="Times New Roman" w:hAnsi="Times New Roman"/>
          <w:color w:val="000000"/>
          <w:sz w:val="28"/>
          <w:szCs w:val="28"/>
        </w:rPr>
        <w:t xml:space="preserve"> в праве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A0FC4" w:rsidRDefault="00CA0FC4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Pr="00CA0FC4">
        <w:rPr>
          <w:rFonts w:ascii="Times New Roman" w:hAnsi="Times New Roman"/>
          <w:color w:val="000000"/>
          <w:sz w:val="28"/>
          <w:szCs w:val="28"/>
        </w:rPr>
        <w:t>сполнение</w:t>
      </w:r>
      <w:r>
        <w:rPr>
          <w:rFonts w:ascii="Times New Roman" w:hAnsi="Times New Roman"/>
          <w:color w:val="000000"/>
          <w:sz w:val="28"/>
          <w:szCs w:val="28"/>
        </w:rPr>
        <w:t xml:space="preserve"> - в</w:t>
      </w:r>
      <w:r w:rsidRPr="00CA0FC4">
        <w:rPr>
          <w:rFonts w:ascii="Times New Roman" w:hAnsi="Times New Roman"/>
          <w:color w:val="000000"/>
          <w:sz w:val="28"/>
          <w:szCs w:val="28"/>
        </w:rPr>
        <w:t>оплощение в жизнь обязывающих норм, когда субъект совершает какое-либо действие, которое ему вменялось законом в обязанность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A0FC4" w:rsidRPr="00CA0FC4" w:rsidRDefault="00CA0FC4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CA0FC4">
        <w:rPr>
          <w:rFonts w:ascii="Times New Roman" w:hAnsi="Times New Roman"/>
          <w:color w:val="000000"/>
          <w:sz w:val="28"/>
          <w:szCs w:val="28"/>
        </w:rPr>
        <w:t>облюдение</w:t>
      </w: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CA0FC4">
        <w:rPr>
          <w:rFonts w:ascii="Times New Roman" w:hAnsi="Times New Roman"/>
          <w:color w:val="000000"/>
          <w:sz w:val="28"/>
          <w:szCs w:val="28"/>
        </w:rPr>
        <w:t>реализация пассивной обязанности, заключающейся в воздержании от совершения каких-либо действий, которые были запрещены.</w:t>
      </w:r>
    </w:p>
    <w:p w:rsidR="00091D5B" w:rsidRDefault="0086604E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1D5B">
        <w:rPr>
          <w:rFonts w:ascii="Times New Roman" w:hAnsi="Times New Roman"/>
          <w:color w:val="000000"/>
          <w:sz w:val="28"/>
          <w:szCs w:val="28"/>
        </w:rPr>
        <w:lastRenderedPageBreak/>
        <w:t>Анализ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разнообразных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точек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зрения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относительно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структуры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общества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позволил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определить</w:t>
      </w:r>
      <w:r w:rsidRPr="00091D5B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что</w:t>
      </w:r>
      <w:r w:rsidR="00091D5B">
        <w:rPr>
          <w:rFonts w:ascii="Times New Roman" w:hAnsi="Times New Roman"/>
          <w:color w:val="000000"/>
          <w:sz w:val="28"/>
          <w:szCs w:val="28"/>
        </w:rPr>
        <w:t>:</w:t>
      </w:r>
    </w:p>
    <w:p w:rsidR="00091D5B" w:rsidRDefault="0086604E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1D5B">
        <w:rPr>
          <w:rFonts w:ascii="Times New Roman" w:hAnsi="Times New Roman"/>
          <w:color w:val="000000"/>
          <w:sz w:val="28"/>
          <w:szCs w:val="28"/>
        </w:rPr>
        <w:t>основные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компоненты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являются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крупны</w:t>
      </w:r>
      <w:r w:rsidR="00091D5B">
        <w:rPr>
          <w:rFonts w:ascii="Times New Roman" w:hAnsi="Times New Roman"/>
          <w:color w:val="000000"/>
          <w:sz w:val="28"/>
          <w:szCs w:val="28"/>
        </w:rPr>
        <w:t>ми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образования</w:t>
      </w:r>
      <w:r w:rsidR="00091D5B">
        <w:rPr>
          <w:rFonts w:ascii="Times New Roman" w:hAnsi="Times New Roman"/>
          <w:color w:val="000000"/>
          <w:sz w:val="28"/>
          <w:szCs w:val="28"/>
        </w:rPr>
        <w:t>ми</w:t>
      </w:r>
      <w:r w:rsidRPr="00091D5B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составляющи</w:t>
      </w:r>
      <w:r w:rsidR="00091D5B">
        <w:rPr>
          <w:rFonts w:ascii="Times New Roman" w:hAnsi="Times New Roman"/>
          <w:color w:val="000000"/>
          <w:sz w:val="28"/>
          <w:szCs w:val="28"/>
        </w:rPr>
        <w:t>ми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относительно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самостоятельные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подсистемы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(примером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может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служить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объективное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право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др.);</w:t>
      </w:r>
    </w:p>
    <w:p w:rsidR="00091D5B" w:rsidRDefault="0086604E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1D5B">
        <w:rPr>
          <w:rFonts w:ascii="Times New Roman" w:hAnsi="Times New Roman"/>
          <w:color w:val="000000"/>
          <w:sz w:val="28"/>
          <w:szCs w:val="28"/>
        </w:rPr>
        <w:t>каждый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компонент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включает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отдельны</w:t>
      </w:r>
      <w:r w:rsidR="00091D5B">
        <w:rPr>
          <w:rFonts w:ascii="Times New Roman" w:hAnsi="Times New Roman"/>
          <w:color w:val="000000"/>
          <w:sz w:val="28"/>
          <w:szCs w:val="28"/>
        </w:rPr>
        <w:t>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подсистем</w:t>
      </w:r>
      <w:r w:rsidR="00091D5B">
        <w:rPr>
          <w:rFonts w:ascii="Times New Roman" w:hAnsi="Times New Roman"/>
          <w:color w:val="000000"/>
          <w:sz w:val="28"/>
          <w:szCs w:val="28"/>
        </w:rPr>
        <w:t>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(т</w:t>
      </w:r>
      <w:r w:rsidRPr="00091D5B">
        <w:rPr>
          <w:rFonts w:ascii="Times New Roman" w:hAnsi="Times New Roman"/>
          <w:color w:val="000000"/>
          <w:sz w:val="28"/>
          <w:szCs w:val="28"/>
        </w:rPr>
        <w:t>ак,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например,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объективно</w:t>
      </w:r>
      <w:r w:rsidR="00091D5B">
        <w:rPr>
          <w:rFonts w:ascii="Times New Roman" w:hAnsi="Times New Roman"/>
          <w:color w:val="000000"/>
          <w:sz w:val="28"/>
          <w:szCs w:val="28"/>
        </w:rPr>
        <w:t>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прав</w:t>
      </w:r>
      <w:r w:rsidR="00091D5B">
        <w:rPr>
          <w:rFonts w:ascii="Times New Roman" w:hAnsi="Times New Roman"/>
          <w:color w:val="000000"/>
          <w:sz w:val="28"/>
          <w:szCs w:val="28"/>
        </w:rPr>
        <w:t>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включает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отрасли,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институты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D5B">
        <w:rPr>
          <w:rFonts w:ascii="Times New Roman" w:hAnsi="Times New Roman"/>
          <w:color w:val="000000"/>
          <w:sz w:val="28"/>
          <w:szCs w:val="28"/>
        </w:rPr>
        <w:t>др.;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ю</w:t>
      </w:r>
      <w:r w:rsidR="00CF184A" w:rsidRPr="00091D5B">
        <w:rPr>
          <w:rFonts w:ascii="Times New Roman" w:hAnsi="Times New Roman"/>
          <w:color w:val="000000"/>
          <w:sz w:val="28"/>
          <w:szCs w:val="28"/>
        </w:rPr>
        <w:t>ридическая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 w:rsidRPr="00091D5B">
        <w:rPr>
          <w:rFonts w:ascii="Times New Roman" w:hAnsi="Times New Roman"/>
          <w:color w:val="000000"/>
          <w:sz w:val="28"/>
          <w:szCs w:val="28"/>
        </w:rPr>
        <w:t>практика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в</w:t>
      </w:r>
      <w:r w:rsidR="00CF184A" w:rsidRPr="00091D5B">
        <w:rPr>
          <w:rFonts w:ascii="Times New Roman" w:hAnsi="Times New Roman"/>
          <w:color w:val="000000"/>
          <w:sz w:val="28"/>
          <w:szCs w:val="28"/>
        </w:rPr>
        <w:t>ключа</w:t>
      </w:r>
      <w:r w:rsidR="00CF184A">
        <w:rPr>
          <w:rFonts w:ascii="Times New Roman" w:hAnsi="Times New Roman"/>
          <w:color w:val="000000"/>
          <w:sz w:val="28"/>
          <w:szCs w:val="28"/>
        </w:rPr>
        <w:t>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 w:rsidRPr="00091D5B">
        <w:rPr>
          <w:rFonts w:ascii="Times New Roman" w:hAnsi="Times New Roman"/>
          <w:color w:val="000000"/>
          <w:sz w:val="28"/>
          <w:szCs w:val="28"/>
        </w:rPr>
        <w:t>социально-преобразующую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 w:rsidRPr="00091D5B">
        <w:rPr>
          <w:rFonts w:ascii="Times New Roman" w:hAnsi="Times New Roman"/>
          <w:color w:val="000000"/>
          <w:sz w:val="28"/>
          <w:szCs w:val="28"/>
        </w:rPr>
        <w:t>деятельность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 w:rsidRPr="00091D5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 w:rsidRPr="00091D5B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 w:rsidRPr="00091D5B">
        <w:rPr>
          <w:rFonts w:ascii="Times New Roman" w:hAnsi="Times New Roman"/>
          <w:color w:val="000000"/>
          <w:sz w:val="28"/>
          <w:szCs w:val="28"/>
        </w:rPr>
        <w:t>опыт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т.д.</w:t>
      </w:r>
      <w:r w:rsidR="00091D5B">
        <w:rPr>
          <w:rFonts w:ascii="Times New Roman" w:hAnsi="Times New Roman"/>
          <w:color w:val="000000"/>
          <w:sz w:val="28"/>
          <w:szCs w:val="28"/>
        </w:rPr>
        <w:t>)</w:t>
      </w:r>
      <w:r w:rsidR="00CF184A">
        <w:rPr>
          <w:rFonts w:ascii="Times New Roman" w:hAnsi="Times New Roman"/>
          <w:color w:val="000000"/>
          <w:sz w:val="28"/>
          <w:szCs w:val="28"/>
        </w:rPr>
        <w:t>.</w:t>
      </w:r>
    </w:p>
    <w:p w:rsidR="00CF184A" w:rsidRDefault="00437103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Основными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факторами,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позволяющими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рассматривать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правовую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систему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общества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как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единое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целое,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являются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правовые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принципы,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правоотношения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юридическая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деятельность.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Особая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роль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отводится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юридическ</w:t>
      </w:r>
      <w:r w:rsidR="00CF184A">
        <w:rPr>
          <w:rFonts w:ascii="Times New Roman" w:hAnsi="Times New Roman"/>
          <w:color w:val="000000"/>
          <w:sz w:val="28"/>
          <w:szCs w:val="28"/>
        </w:rPr>
        <w:t>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деятельност</w:t>
      </w:r>
      <w:r w:rsidR="00CF184A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(правотворческ</w:t>
      </w:r>
      <w:r w:rsidR="00CF184A">
        <w:rPr>
          <w:rFonts w:ascii="Times New Roman" w:hAnsi="Times New Roman"/>
          <w:color w:val="000000"/>
          <w:sz w:val="28"/>
          <w:szCs w:val="28"/>
        </w:rPr>
        <w:t>ой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интерпретационн</w:t>
      </w:r>
      <w:r w:rsidR="00CF184A">
        <w:rPr>
          <w:rFonts w:ascii="Times New Roman" w:hAnsi="Times New Roman"/>
          <w:color w:val="000000"/>
          <w:sz w:val="28"/>
          <w:szCs w:val="28"/>
        </w:rPr>
        <w:t>ой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правореализующ</w:t>
      </w:r>
      <w:r w:rsidR="00CF184A">
        <w:rPr>
          <w:rFonts w:ascii="Times New Roman" w:hAnsi="Times New Roman"/>
          <w:color w:val="000000"/>
          <w:sz w:val="28"/>
          <w:szCs w:val="28"/>
        </w:rPr>
        <w:t>ей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др.)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отдельных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лиц,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коллективов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091D5B">
        <w:rPr>
          <w:rFonts w:ascii="Times New Roman" w:hAnsi="Times New Roman"/>
          <w:color w:val="000000"/>
          <w:sz w:val="28"/>
          <w:szCs w:val="28"/>
        </w:rPr>
        <w:t>организаций.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Так,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например</w:t>
      </w:r>
      <w:r w:rsidR="00A640D7">
        <w:rPr>
          <w:rStyle w:val="af"/>
          <w:rFonts w:ascii="Times New Roman" w:hAnsi="Times New Roman"/>
          <w:color w:val="000000"/>
          <w:sz w:val="28"/>
          <w:szCs w:val="28"/>
        </w:rPr>
        <w:footnoteReference w:id="3"/>
      </w:r>
      <w:r w:rsidR="00CF184A">
        <w:rPr>
          <w:rFonts w:ascii="Times New Roman" w:hAnsi="Times New Roman"/>
          <w:color w:val="000000"/>
          <w:sz w:val="28"/>
          <w:szCs w:val="28"/>
        </w:rPr>
        <w:t>:</w:t>
      </w:r>
    </w:p>
    <w:p w:rsidR="00CF184A" w:rsidRDefault="0086604E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1D5B">
        <w:rPr>
          <w:rFonts w:ascii="Times New Roman" w:hAnsi="Times New Roman"/>
          <w:color w:val="000000"/>
          <w:sz w:val="28"/>
          <w:szCs w:val="28"/>
        </w:rPr>
        <w:t>объективное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право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является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формальным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источником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юридической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энергии</w:t>
      </w:r>
      <w:r w:rsidR="00CF184A">
        <w:rPr>
          <w:rFonts w:ascii="Times New Roman" w:hAnsi="Times New Roman"/>
          <w:color w:val="000000"/>
          <w:sz w:val="28"/>
          <w:szCs w:val="28"/>
        </w:rPr>
        <w:t>;</w:t>
      </w:r>
    </w:p>
    <w:p w:rsidR="00CF184A" w:rsidRDefault="0086604E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1D5B">
        <w:rPr>
          <w:rFonts w:ascii="Times New Roman" w:hAnsi="Times New Roman"/>
          <w:color w:val="000000"/>
          <w:sz w:val="28"/>
          <w:szCs w:val="28"/>
        </w:rPr>
        <w:t>правовое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сознание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выступает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качестве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внутренней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идеальной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детерминант</w:t>
      </w:r>
      <w:r w:rsidR="00CF184A">
        <w:rPr>
          <w:rFonts w:ascii="Times New Roman" w:hAnsi="Times New Roman"/>
          <w:color w:val="000000"/>
          <w:sz w:val="28"/>
          <w:szCs w:val="28"/>
        </w:rPr>
        <w:t>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правового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поведения</w:t>
      </w:r>
      <w:r w:rsidR="00CF184A">
        <w:rPr>
          <w:rFonts w:ascii="Times New Roman" w:hAnsi="Times New Roman"/>
          <w:color w:val="000000"/>
          <w:sz w:val="28"/>
          <w:szCs w:val="28"/>
        </w:rPr>
        <w:t>;</w:t>
      </w:r>
    </w:p>
    <w:p w:rsidR="00CF184A" w:rsidRDefault="0086604E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1D5B">
        <w:rPr>
          <w:rFonts w:ascii="Times New Roman" w:hAnsi="Times New Roman"/>
          <w:color w:val="000000"/>
          <w:sz w:val="28"/>
          <w:szCs w:val="28"/>
        </w:rPr>
        <w:t>правовые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отношения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являются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формой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создания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реализации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права,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каналом,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который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направля</w:t>
      </w:r>
      <w:r w:rsidR="00CF184A">
        <w:rPr>
          <w:rFonts w:ascii="Times New Roman" w:hAnsi="Times New Roman"/>
          <w:color w:val="000000"/>
          <w:sz w:val="28"/>
          <w:szCs w:val="28"/>
        </w:rPr>
        <w:t>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юридическую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энергию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конкретное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русло</w:t>
      </w:r>
      <w:r w:rsidR="00CF184A">
        <w:rPr>
          <w:rFonts w:ascii="Times New Roman" w:hAnsi="Times New Roman"/>
          <w:color w:val="000000"/>
          <w:sz w:val="28"/>
          <w:szCs w:val="28"/>
        </w:rPr>
        <w:t>;</w:t>
      </w:r>
    </w:p>
    <w:p w:rsidR="00CF184A" w:rsidRDefault="0086604E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1D5B">
        <w:rPr>
          <w:rFonts w:ascii="Times New Roman" w:hAnsi="Times New Roman"/>
          <w:color w:val="000000"/>
          <w:sz w:val="28"/>
          <w:szCs w:val="28"/>
        </w:rPr>
        <w:t>субъекты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участники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юридической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деятельности,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являясь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материальны</w:t>
      </w:r>
      <w:r w:rsidR="00CF184A">
        <w:rPr>
          <w:rFonts w:ascii="Times New Roman" w:hAnsi="Times New Roman"/>
          <w:color w:val="000000"/>
          <w:sz w:val="28"/>
          <w:szCs w:val="28"/>
        </w:rPr>
        <w:t>ми</w:t>
      </w:r>
      <w:r w:rsidRPr="00091D5B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энергетически</w:t>
      </w:r>
      <w:r w:rsidR="00CF184A">
        <w:rPr>
          <w:rFonts w:ascii="Times New Roman" w:hAnsi="Times New Roman"/>
          <w:color w:val="000000"/>
          <w:sz w:val="28"/>
          <w:szCs w:val="28"/>
        </w:rPr>
        <w:t>ми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информационны</w:t>
      </w:r>
      <w:r w:rsidR="00CF184A">
        <w:rPr>
          <w:rFonts w:ascii="Times New Roman" w:hAnsi="Times New Roman"/>
          <w:color w:val="000000"/>
          <w:sz w:val="28"/>
          <w:szCs w:val="28"/>
        </w:rPr>
        <w:t>ми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носител</w:t>
      </w:r>
      <w:r w:rsidR="00CF184A">
        <w:rPr>
          <w:rFonts w:ascii="Times New Roman" w:hAnsi="Times New Roman"/>
          <w:color w:val="000000"/>
          <w:sz w:val="28"/>
          <w:szCs w:val="28"/>
        </w:rPr>
        <w:t>ями</w:t>
      </w:r>
      <w:r w:rsidRPr="00091D5B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F184A">
        <w:rPr>
          <w:rFonts w:ascii="Times New Roman" w:hAnsi="Times New Roman"/>
          <w:color w:val="000000"/>
          <w:sz w:val="28"/>
          <w:szCs w:val="28"/>
        </w:rPr>
        <w:t>вырабатывают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энергию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информацию,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о</w:t>
      </w:r>
      <w:r w:rsidR="00CF184A">
        <w:rPr>
          <w:rFonts w:ascii="Times New Roman" w:hAnsi="Times New Roman"/>
          <w:color w:val="000000"/>
          <w:sz w:val="28"/>
          <w:szCs w:val="28"/>
        </w:rPr>
        <w:t>беспечивая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хранение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процессе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правотворчества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систематизации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права,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также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реализацию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с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целью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удовлетворения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личных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общественных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потребностей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91D5B">
        <w:rPr>
          <w:rFonts w:ascii="Times New Roman" w:hAnsi="Times New Roman"/>
          <w:color w:val="000000"/>
          <w:sz w:val="28"/>
          <w:szCs w:val="28"/>
        </w:rPr>
        <w:t>интересов.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F184A" w:rsidRDefault="00CF184A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Следует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отметить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большое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разнообразие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типов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правовых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систем,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сформированных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по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определенным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основаниям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(сходным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признакам,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содержанию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формам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выражения,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уровню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развития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т.д.).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F184A" w:rsidRDefault="00CF184A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каждой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стран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характерно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наличие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своей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национальн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право</w:t>
      </w:r>
      <w:r>
        <w:rPr>
          <w:rFonts w:ascii="Times New Roman" w:hAnsi="Times New Roman"/>
          <w:color w:val="000000"/>
          <w:sz w:val="28"/>
          <w:szCs w:val="28"/>
        </w:rPr>
        <w:t>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систем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котор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отража</w:t>
      </w:r>
      <w:r>
        <w:rPr>
          <w:rFonts w:ascii="Times New Roman" w:hAnsi="Times New Roman"/>
          <w:color w:val="000000"/>
          <w:sz w:val="28"/>
          <w:szCs w:val="28"/>
        </w:rPr>
        <w:t>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конкретно-исторические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особенности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общества.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C489A" w:rsidRDefault="00CF184A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lastRenderedPageBreak/>
        <w:t>М.А.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Больсунов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предлагает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рассматривать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правовые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зависимости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от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общественно-экономической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формации</w:t>
      </w:r>
      <w:r w:rsidR="007C489A">
        <w:rPr>
          <w:rFonts w:ascii="Times New Roman" w:hAnsi="Times New Roman"/>
          <w:color w:val="000000"/>
          <w:sz w:val="28"/>
          <w:szCs w:val="28"/>
        </w:rPr>
        <w:t>: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489A">
        <w:rPr>
          <w:rFonts w:ascii="Times New Roman" w:hAnsi="Times New Roman"/>
          <w:color w:val="000000"/>
          <w:sz w:val="28"/>
          <w:szCs w:val="28"/>
        </w:rPr>
        <w:t>р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абовладельческ</w:t>
      </w:r>
      <w:r w:rsidR="007C489A">
        <w:rPr>
          <w:rFonts w:ascii="Times New Roman" w:hAnsi="Times New Roman"/>
          <w:color w:val="000000"/>
          <w:sz w:val="28"/>
          <w:szCs w:val="28"/>
        </w:rPr>
        <w:t>ая;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феодальн</w:t>
      </w:r>
      <w:r w:rsidR="007C489A">
        <w:rPr>
          <w:rFonts w:ascii="Times New Roman" w:hAnsi="Times New Roman"/>
          <w:color w:val="000000"/>
          <w:sz w:val="28"/>
          <w:szCs w:val="28"/>
        </w:rPr>
        <w:t>ая;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буржуазн</w:t>
      </w:r>
      <w:r w:rsidR="007C489A">
        <w:rPr>
          <w:rFonts w:ascii="Times New Roman" w:hAnsi="Times New Roman"/>
          <w:color w:val="000000"/>
          <w:sz w:val="28"/>
          <w:szCs w:val="28"/>
        </w:rPr>
        <w:t>ая;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социалистическ</w:t>
      </w:r>
      <w:r w:rsidR="007C489A">
        <w:rPr>
          <w:rFonts w:ascii="Times New Roman" w:hAnsi="Times New Roman"/>
          <w:color w:val="000000"/>
          <w:sz w:val="28"/>
          <w:szCs w:val="28"/>
        </w:rPr>
        <w:t>ая</w:t>
      </w:r>
      <w:r w:rsidR="00A640D7">
        <w:rPr>
          <w:rStyle w:val="af"/>
          <w:rFonts w:ascii="Times New Roman" w:hAnsi="Times New Roman"/>
          <w:color w:val="000000"/>
          <w:sz w:val="28"/>
          <w:szCs w:val="28"/>
        </w:rPr>
        <w:footnoteReference w:id="4"/>
      </w:r>
      <w:r w:rsidR="007C489A">
        <w:rPr>
          <w:rFonts w:ascii="Times New Roman" w:hAnsi="Times New Roman"/>
          <w:color w:val="000000"/>
          <w:sz w:val="28"/>
          <w:szCs w:val="28"/>
        </w:rPr>
        <w:t>.</w:t>
      </w:r>
    </w:p>
    <w:p w:rsidR="007C489A" w:rsidRDefault="007C489A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t>А.Р.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Губайдуллин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относительно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самостоятельные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типы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группир</w:t>
      </w:r>
      <w:r>
        <w:rPr>
          <w:rFonts w:ascii="Times New Roman" w:hAnsi="Times New Roman"/>
          <w:color w:val="000000"/>
          <w:sz w:val="28"/>
          <w:szCs w:val="28"/>
        </w:rPr>
        <w:t>ует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такие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правовые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системы,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как: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романо-</w:t>
      </w:r>
      <w:r>
        <w:rPr>
          <w:rFonts w:ascii="Times New Roman" w:hAnsi="Times New Roman"/>
          <w:color w:val="000000"/>
          <w:sz w:val="28"/>
          <w:szCs w:val="28"/>
        </w:rPr>
        <w:t>германская;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англо-саксонская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традиционно-религиозные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др.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Специфику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правовых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систем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можно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представить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Таблице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A640D7">
        <w:rPr>
          <w:rStyle w:val="af"/>
          <w:rFonts w:ascii="Times New Roman" w:hAnsi="Times New Roman"/>
          <w:color w:val="000000"/>
          <w:sz w:val="28"/>
          <w:szCs w:val="28"/>
        </w:rPr>
        <w:footnoteReference w:id="5"/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C489A" w:rsidRDefault="007C489A" w:rsidP="004E3B3E">
      <w:pPr>
        <w:spacing w:after="0" w:line="336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</w:t>
      </w:r>
    </w:p>
    <w:p w:rsidR="007C489A" w:rsidRDefault="007C489A" w:rsidP="004E3B3E">
      <w:pPr>
        <w:spacing w:after="0" w:line="33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Специфика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правовых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систем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7052"/>
      </w:tblGrid>
      <w:tr w:rsidR="007C489A" w:rsidRPr="00C10262" w:rsidTr="00C10262">
        <w:tc>
          <w:tcPr>
            <w:tcW w:w="426" w:type="dxa"/>
            <w:vAlign w:val="center"/>
          </w:tcPr>
          <w:p w:rsidR="007C489A" w:rsidRPr="00C10262" w:rsidRDefault="007C489A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8" w:type="dxa"/>
            <w:vAlign w:val="center"/>
          </w:tcPr>
          <w:p w:rsidR="007C489A" w:rsidRPr="00C10262" w:rsidRDefault="007C489A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Правовая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система</w:t>
            </w:r>
          </w:p>
        </w:tc>
        <w:tc>
          <w:tcPr>
            <w:tcW w:w="7052" w:type="dxa"/>
            <w:vAlign w:val="center"/>
          </w:tcPr>
          <w:p w:rsidR="007C489A" w:rsidRPr="00C10262" w:rsidRDefault="00C82BA3" w:rsidP="00B25D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Специфика</w:t>
            </w:r>
          </w:p>
        </w:tc>
      </w:tr>
      <w:tr w:rsidR="007C489A" w:rsidRPr="00C10262" w:rsidTr="00C10262">
        <w:tc>
          <w:tcPr>
            <w:tcW w:w="426" w:type="dxa"/>
            <w:vAlign w:val="center"/>
          </w:tcPr>
          <w:p w:rsidR="007C489A" w:rsidRPr="00C10262" w:rsidRDefault="00C82BA3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C489A" w:rsidRPr="00C10262" w:rsidRDefault="007C489A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Романо-германская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(Франция,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Германия,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Италия,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Испания)</w:t>
            </w:r>
          </w:p>
        </w:tc>
        <w:tc>
          <w:tcPr>
            <w:tcW w:w="7052" w:type="dxa"/>
            <w:vAlign w:val="center"/>
          </w:tcPr>
          <w:p w:rsidR="007C489A" w:rsidRPr="00C10262" w:rsidRDefault="007C489A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Нормы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издаются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правотворческими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органами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(парламентом,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Думой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82BA3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82BA3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др.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закрепляются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нормативно-правовых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актах,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занимая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центральное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правовом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регулировании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поведения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людей.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Судебная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практик</w:t>
            </w:r>
            <w:r w:rsidR="00C82BA3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созда</w:t>
            </w:r>
            <w:r w:rsidR="00C82BA3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ё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правовых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норм,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разъясня</w:t>
            </w:r>
            <w:r w:rsidR="00C82BA3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реализу</w:t>
            </w:r>
            <w:r w:rsidR="00C82BA3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существующие</w:t>
            </w:r>
          </w:p>
        </w:tc>
      </w:tr>
      <w:tr w:rsidR="007C489A" w:rsidRPr="00C10262" w:rsidTr="00C10262">
        <w:tc>
          <w:tcPr>
            <w:tcW w:w="426" w:type="dxa"/>
            <w:vAlign w:val="center"/>
          </w:tcPr>
          <w:p w:rsidR="007C489A" w:rsidRPr="00C10262" w:rsidRDefault="00C82BA3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C489A" w:rsidRPr="00C10262" w:rsidRDefault="007C489A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Англосаксонская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(Англия,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Австралия,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Новая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Зеландия)</w:t>
            </w:r>
          </w:p>
        </w:tc>
        <w:tc>
          <w:tcPr>
            <w:tcW w:w="7052" w:type="dxa"/>
            <w:vAlign w:val="center"/>
          </w:tcPr>
          <w:p w:rsidR="007C489A" w:rsidRPr="00C10262" w:rsidRDefault="007C489A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Суды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обладают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правотворческими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полномочиями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создают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нормы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права.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Основу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практики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правосознания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граждан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(подданных)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права,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защищенные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судом</w:t>
            </w:r>
          </w:p>
        </w:tc>
      </w:tr>
      <w:tr w:rsidR="007C489A" w:rsidRPr="00C10262" w:rsidTr="00C10262">
        <w:tc>
          <w:tcPr>
            <w:tcW w:w="426" w:type="dxa"/>
            <w:vAlign w:val="center"/>
          </w:tcPr>
          <w:p w:rsidR="007C489A" w:rsidRPr="00C10262" w:rsidRDefault="00C82BA3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7C489A" w:rsidRPr="00C10262" w:rsidRDefault="007C489A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Традиционно-религиозная</w:t>
            </w:r>
          </w:p>
        </w:tc>
        <w:tc>
          <w:tcPr>
            <w:tcW w:w="7052" w:type="dxa"/>
            <w:vAlign w:val="center"/>
          </w:tcPr>
          <w:p w:rsidR="007C489A" w:rsidRPr="00C10262" w:rsidRDefault="00C82BA3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Основу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юридические,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нормы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идеалы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(например,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основу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мусульманского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ислам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нормы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светского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религиозного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морали;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источниками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практики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являются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Коран,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сунна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иджма)</w:t>
            </w:r>
          </w:p>
        </w:tc>
      </w:tr>
    </w:tbl>
    <w:p w:rsidR="007C489A" w:rsidRDefault="007C489A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2BA3" w:rsidRDefault="00C82BA3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оссийск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правов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систем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характерны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следующие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особенности:</w:t>
      </w:r>
    </w:p>
    <w:p w:rsidR="00C82BA3" w:rsidRDefault="0086604E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F184A">
        <w:rPr>
          <w:rFonts w:ascii="Times New Roman" w:hAnsi="Times New Roman"/>
          <w:color w:val="000000"/>
          <w:sz w:val="28"/>
          <w:szCs w:val="28"/>
        </w:rPr>
        <w:t>правотворчеством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занимаются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компетентные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органы</w:t>
      </w:r>
      <w:r w:rsidR="00C82BA3">
        <w:rPr>
          <w:rFonts w:ascii="Times New Roman" w:hAnsi="Times New Roman"/>
          <w:color w:val="000000"/>
          <w:sz w:val="28"/>
          <w:szCs w:val="28"/>
        </w:rPr>
        <w:t>;</w:t>
      </w:r>
    </w:p>
    <w:p w:rsidR="00C82BA3" w:rsidRDefault="0086604E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F184A">
        <w:rPr>
          <w:rFonts w:ascii="Times New Roman" w:hAnsi="Times New Roman"/>
          <w:color w:val="000000"/>
          <w:sz w:val="28"/>
          <w:szCs w:val="28"/>
        </w:rPr>
        <w:t>существует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кодифицированное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законодательство</w:t>
      </w:r>
      <w:r w:rsidR="00C82BA3">
        <w:rPr>
          <w:rFonts w:ascii="Times New Roman" w:hAnsi="Times New Roman"/>
          <w:color w:val="000000"/>
          <w:sz w:val="28"/>
          <w:szCs w:val="28"/>
        </w:rPr>
        <w:t>;</w:t>
      </w:r>
    </w:p>
    <w:p w:rsidR="00C82BA3" w:rsidRDefault="0086604E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F184A">
        <w:rPr>
          <w:rFonts w:ascii="Times New Roman" w:hAnsi="Times New Roman"/>
          <w:color w:val="000000"/>
          <w:sz w:val="28"/>
          <w:szCs w:val="28"/>
        </w:rPr>
        <w:t>суды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обязаны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только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толковать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применять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право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т.д.</w:t>
      </w:r>
    </w:p>
    <w:p w:rsidR="00C82BA3" w:rsidRDefault="00C82BA3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относит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правовую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систему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России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к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романо-германской.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российском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правосознании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существенная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роль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отводится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славянски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«мотив</w:t>
      </w:r>
      <w:r>
        <w:rPr>
          <w:rFonts w:ascii="Times New Roman" w:hAnsi="Times New Roman"/>
          <w:color w:val="000000"/>
          <w:sz w:val="28"/>
          <w:szCs w:val="28"/>
        </w:rPr>
        <w:t>ам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»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(проявления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правового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нигилизма,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недооценка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или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переоценка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роли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общественной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жизни,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настороженное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отношение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к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судебным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иным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органам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как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карательны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).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Характерно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возрастание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правотворческой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роли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судов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процессе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воздействия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на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поведение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F184A">
        <w:rPr>
          <w:rFonts w:ascii="Times New Roman" w:hAnsi="Times New Roman"/>
          <w:color w:val="000000"/>
          <w:sz w:val="28"/>
          <w:szCs w:val="28"/>
        </w:rPr>
        <w:t>людей.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536C0" w:rsidRDefault="0086604E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F184A">
        <w:rPr>
          <w:rFonts w:ascii="Times New Roman" w:hAnsi="Times New Roman"/>
          <w:color w:val="000000"/>
          <w:sz w:val="28"/>
          <w:szCs w:val="28"/>
        </w:rPr>
        <w:lastRenderedPageBreak/>
        <w:t>Проблемы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типологии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2BA3">
        <w:rPr>
          <w:rFonts w:ascii="Times New Roman" w:hAnsi="Times New Roman"/>
          <w:color w:val="000000"/>
          <w:sz w:val="28"/>
          <w:szCs w:val="28"/>
        </w:rPr>
        <w:t>правовых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2BA3">
        <w:rPr>
          <w:rFonts w:ascii="Times New Roman" w:hAnsi="Times New Roman"/>
          <w:color w:val="000000"/>
          <w:sz w:val="28"/>
          <w:szCs w:val="28"/>
        </w:rPr>
        <w:t>систем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играют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существенную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роль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познавательной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практической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деятельности</w:t>
      </w:r>
      <w:r w:rsidR="00C82BA3">
        <w:rPr>
          <w:rFonts w:ascii="Times New Roman" w:hAnsi="Times New Roman"/>
          <w:color w:val="000000"/>
          <w:sz w:val="28"/>
          <w:szCs w:val="28"/>
        </w:rPr>
        <w:t>;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создает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важную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методологическую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базу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для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выяснения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отношений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между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различными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типами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правовых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систем,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выделения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общих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черт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признаков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различия,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форм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взаимодействия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взаимовлияния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друг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на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друга,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позволяет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значительно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расширить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представления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географии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84A">
        <w:rPr>
          <w:rFonts w:ascii="Times New Roman" w:hAnsi="Times New Roman"/>
          <w:color w:val="000000"/>
          <w:sz w:val="28"/>
          <w:szCs w:val="28"/>
        </w:rPr>
        <w:t>мира.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2BA3">
        <w:rPr>
          <w:rFonts w:ascii="Times New Roman" w:hAnsi="Times New Roman"/>
          <w:color w:val="000000"/>
          <w:sz w:val="28"/>
          <w:szCs w:val="28"/>
        </w:rPr>
        <w:t>Многообразие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2BA3">
        <w:rPr>
          <w:rFonts w:ascii="Times New Roman" w:hAnsi="Times New Roman"/>
          <w:color w:val="000000"/>
          <w:sz w:val="28"/>
          <w:szCs w:val="28"/>
        </w:rPr>
        <w:t>правовых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2BA3">
        <w:rPr>
          <w:rFonts w:ascii="Times New Roman" w:hAnsi="Times New Roman"/>
          <w:color w:val="000000"/>
          <w:sz w:val="28"/>
          <w:szCs w:val="28"/>
        </w:rPr>
        <w:t>систем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82BA3">
        <w:rPr>
          <w:rFonts w:ascii="Times New Roman" w:hAnsi="Times New Roman"/>
          <w:color w:val="000000"/>
          <w:sz w:val="28"/>
          <w:szCs w:val="28"/>
        </w:rPr>
        <w:t>общества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36C0">
        <w:rPr>
          <w:rFonts w:ascii="Times New Roman" w:hAnsi="Times New Roman"/>
          <w:color w:val="000000"/>
          <w:sz w:val="28"/>
          <w:szCs w:val="28"/>
        </w:rPr>
        <w:t>способствовало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36C0">
        <w:rPr>
          <w:rFonts w:ascii="Times New Roman" w:hAnsi="Times New Roman"/>
          <w:color w:val="000000"/>
          <w:sz w:val="28"/>
          <w:szCs w:val="28"/>
        </w:rPr>
        <w:t>изучению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36C0">
        <w:rPr>
          <w:rFonts w:ascii="Times New Roman" w:hAnsi="Times New Roman"/>
          <w:color w:val="000000"/>
          <w:sz w:val="28"/>
          <w:szCs w:val="28"/>
        </w:rPr>
        <w:t>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36C0">
        <w:rPr>
          <w:rFonts w:ascii="Times New Roman" w:hAnsi="Times New Roman"/>
          <w:color w:val="000000"/>
          <w:sz w:val="28"/>
          <w:szCs w:val="28"/>
        </w:rPr>
        <w:t>функций,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36C0">
        <w:rPr>
          <w:rFonts w:ascii="Times New Roman" w:hAnsi="Times New Roman"/>
          <w:color w:val="000000"/>
          <w:sz w:val="28"/>
          <w:szCs w:val="28"/>
        </w:rPr>
        <w:t>влекущему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2BA3">
        <w:rPr>
          <w:rFonts w:ascii="Times New Roman" w:hAnsi="Times New Roman"/>
          <w:color w:val="000000"/>
          <w:sz w:val="28"/>
          <w:szCs w:val="28"/>
        </w:rPr>
        <w:t>разграничени</w:t>
      </w:r>
      <w:r w:rsidR="006536C0">
        <w:rPr>
          <w:rFonts w:ascii="Times New Roman" w:hAnsi="Times New Roman"/>
          <w:color w:val="000000"/>
          <w:sz w:val="28"/>
          <w:szCs w:val="28"/>
        </w:rPr>
        <w:t>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2BA3">
        <w:rPr>
          <w:rFonts w:ascii="Times New Roman" w:hAnsi="Times New Roman"/>
          <w:color w:val="000000"/>
          <w:sz w:val="28"/>
          <w:szCs w:val="28"/>
        </w:rPr>
        <w:t>отдельных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2BA3">
        <w:rPr>
          <w:rFonts w:ascii="Times New Roman" w:hAnsi="Times New Roman"/>
          <w:color w:val="000000"/>
          <w:sz w:val="28"/>
          <w:szCs w:val="28"/>
        </w:rPr>
        <w:t>направлений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36C0">
        <w:rPr>
          <w:rFonts w:ascii="Times New Roman" w:hAnsi="Times New Roman"/>
          <w:color w:val="000000"/>
          <w:sz w:val="28"/>
          <w:szCs w:val="28"/>
        </w:rPr>
        <w:t>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2BA3">
        <w:rPr>
          <w:rFonts w:ascii="Times New Roman" w:hAnsi="Times New Roman"/>
          <w:color w:val="000000"/>
          <w:sz w:val="28"/>
          <w:szCs w:val="28"/>
        </w:rPr>
        <w:t>воздействия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640D7">
        <w:rPr>
          <w:rFonts w:ascii="Times New Roman" w:hAnsi="Times New Roman"/>
          <w:color w:val="000000"/>
          <w:sz w:val="28"/>
          <w:szCs w:val="28"/>
        </w:rPr>
        <w:t>(</w:t>
      </w:r>
      <w:r w:rsidR="006536C0">
        <w:rPr>
          <w:rFonts w:ascii="Times New Roman" w:hAnsi="Times New Roman"/>
          <w:color w:val="000000"/>
          <w:sz w:val="28"/>
          <w:szCs w:val="28"/>
        </w:rPr>
        <w:t>Таблиц</w:t>
      </w:r>
      <w:r w:rsidR="00A640D7">
        <w:rPr>
          <w:rFonts w:ascii="Times New Roman" w:hAnsi="Times New Roman"/>
          <w:color w:val="000000"/>
          <w:sz w:val="28"/>
          <w:szCs w:val="28"/>
        </w:rPr>
        <w:t>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36C0">
        <w:rPr>
          <w:rFonts w:ascii="Times New Roman" w:hAnsi="Times New Roman"/>
          <w:color w:val="000000"/>
          <w:sz w:val="28"/>
          <w:szCs w:val="28"/>
        </w:rPr>
        <w:t>3</w:t>
      </w:r>
      <w:r w:rsidR="00A640D7">
        <w:rPr>
          <w:rFonts w:ascii="Times New Roman" w:hAnsi="Times New Roman"/>
          <w:color w:val="000000"/>
          <w:sz w:val="28"/>
          <w:szCs w:val="28"/>
        </w:rPr>
        <w:t>)</w:t>
      </w:r>
      <w:r w:rsidR="00A640D7">
        <w:rPr>
          <w:rStyle w:val="af"/>
          <w:rFonts w:ascii="Times New Roman" w:hAnsi="Times New Roman"/>
          <w:color w:val="000000"/>
          <w:sz w:val="28"/>
          <w:szCs w:val="28"/>
        </w:rPr>
        <w:footnoteReference w:id="6"/>
      </w:r>
      <w:r w:rsidR="006536C0">
        <w:rPr>
          <w:rFonts w:ascii="Times New Roman" w:hAnsi="Times New Roman"/>
          <w:color w:val="000000"/>
          <w:sz w:val="28"/>
          <w:szCs w:val="28"/>
        </w:rPr>
        <w:t>.</w:t>
      </w:r>
    </w:p>
    <w:p w:rsidR="006536C0" w:rsidRDefault="006536C0" w:rsidP="004E3B3E">
      <w:pPr>
        <w:spacing w:after="0" w:line="336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3</w:t>
      </w:r>
    </w:p>
    <w:p w:rsidR="006536C0" w:rsidRDefault="006536C0" w:rsidP="004E3B3E">
      <w:pPr>
        <w:spacing w:after="0" w:line="33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</w:t>
      </w:r>
      <w:r w:rsidRPr="00C82BA3">
        <w:rPr>
          <w:rFonts w:ascii="Times New Roman" w:hAnsi="Times New Roman"/>
          <w:color w:val="000000"/>
          <w:sz w:val="28"/>
          <w:szCs w:val="28"/>
        </w:rPr>
        <w:t>ункции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2BA3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2BA3"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общества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266"/>
        <w:gridCol w:w="6928"/>
      </w:tblGrid>
      <w:tr w:rsidR="006536C0" w:rsidRPr="00C10262" w:rsidTr="00DA1919">
        <w:tc>
          <w:tcPr>
            <w:tcW w:w="445" w:type="dxa"/>
            <w:vAlign w:val="center"/>
          </w:tcPr>
          <w:p w:rsidR="006536C0" w:rsidRPr="00C10262" w:rsidRDefault="008A492C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6" w:type="dxa"/>
            <w:vAlign w:val="center"/>
          </w:tcPr>
          <w:p w:rsidR="006536C0" w:rsidRPr="00C10262" w:rsidRDefault="006536C0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6928" w:type="dxa"/>
            <w:vAlign w:val="center"/>
          </w:tcPr>
          <w:p w:rsidR="006536C0" w:rsidRPr="00C10262" w:rsidRDefault="006536C0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</w:p>
        </w:tc>
      </w:tr>
      <w:tr w:rsidR="006536C0" w:rsidRPr="00C10262" w:rsidTr="00DA1919">
        <w:tc>
          <w:tcPr>
            <w:tcW w:w="445" w:type="dxa"/>
            <w:vAlign w:val="center"/>
          </w:tcPr>
          <w:p w:rsidR="006536C0" w:rsidRPr="00C10262" w:rsidRDefault="008A492C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6" w:type="dxa"/>
            <w:vAlign w:val="center"/>
          </w:tcPr>
          <w:p w:rsidR="006536C0" w:rsidRPr="00C10262" w:rsidRDefault="006536C0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значимости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28" w:type="dxa"/>
            <w:vAlign w:val="center"/>
          </w:tcPr>
          <w:p w:rsidR="006536C0" w:rsidRPr="00C10262" w:rsidRDefault="006536C0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A492C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функции,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A492C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которые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служат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достижения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главных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целей,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A492C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неосновные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r w:rsidR="008A492C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A492C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которые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направлены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менее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значимых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задач.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Среди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основных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выделяют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центральную,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ведущую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функцию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правовой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(функцию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социального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контроля;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управленческую;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реорганизационную;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интегративную)</w:t>
            </w:r>
          </w:p>
        </w:tc>
      </w:tr>
      <w:tr w:rsidR="006536C0" w:rsidRPr="00C10262" w:rsidTr="00DA1919">
        <w:tc>
          <w:tcPr>
            <w:tcW w:w="445" w:type="dxa"/>
            <w:vAlign w:val="center"/>
          </w:tcPr>
          <w:p w:rsidR="006536C0" w:rsidRPr="00C10262" w:rsidRDefault="008A492C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6" w:type="dxa"/>
            <w:vAlign w:val="center"/>
          </w:tcPr>
          <w:p w:rsidR="006536C0" w:rsidRPr="00C10262" w:rsidRDefault="008A492C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временных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пределов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действия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28" w:type="dxa"/>
            <w:vAlign w:val="center"/>
          </w:tcPr>
          <w:p w:rsidR="006536C0" w:rsidRPr="00C10262" w:rsidRDefault="006536C0" w:rsidP="00A640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Постоянные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(интегративные,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регулятивные,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др.)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характерны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любой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правовой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системы.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Временные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A492C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(социальная,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экологическая)</w:t>
            </w:r>
            <w:r w:rsidR="008A492C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A492C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которые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возникают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осуществляются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определенном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этапе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развития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36C0" w:rsidRPr="00C10262" w:rsidTr="00DA1919">
        <w:tc>
          <w:tcPr>
            <w:tcW w:w="445" w:type="dxa"/>
            <w:vAlign w:val="center"/>
          </w:tcPr>
          <w:p w:rsidR="006536C0" w:rsidRPr="00C10262" w:rsidRDefault="008A492C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6" w:type="dxa"/>
            <w:vAlign w:val="center"/>
          </w:tcPr>
          <w:p w:rsidR="006536C0" w:rsidRPr="00C10262" w:rsidRDefault="008A492C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места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решения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задач</w:t>
            </w:r>
          </w:p>
        </w:tc>
        <w:tc>
          <w:tcPr>
            <w:tcW w:w="6928" w:type="dxa"/>
            <w:vAlign w:val="center"/>
          </w:tcPr>
          <w:p w:rsidR="006536C0" w:rsidRPr="00C10262" w:rsidRDefault="006536C0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Нацелена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правовая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система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задач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внутри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конкретной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страны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(внутренняя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функция);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задач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вне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конкретной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страны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(внешняя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функция).</w:t>
            </w:r>
          </w:p>
        </w:tc>
      </w:tr>
      <w:tr w:rsidR="006536C0" w:rsidRPr="00C10262" w:rsidTr="00DA1919">
        <w:tc>
          <w:tcPr>
            <w:tcW w:w="445" w:type="dxa"/>
            <w:vAlign w:val="center"/>
          </w:tcPr>
          <w:p w:rsidR="006536C0" w:rsidRPr="00C10262" w:rsidRDefault="008A492C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6" w:type="dxa"/>
            <w:vAlign w:val="center"/>
          </w:tcPr>
          <w:p w:rsidR="006536C0" w:rsidRPr="00C10262" w:rsidRDefault="008A492C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конкретно-исторических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условий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развития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общества</w:t>
            </w:r>
          </w:p>
        </w:tc>
        <w:tc>
          <w:tcPr>
            <w:tcW w:w="6928" w:type="dxa"/>
            <w:vAlign w:val="center"/>
          </w:tcPr>
          <w:p w:rsidR="006536C0" w:rsidRPr="00C10262" w:rsidRDefault="006536C0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Деление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функций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явные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латентные.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Одни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провозглашаются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открыто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(например,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регулятивная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охранительная),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другие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(например,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воспитательная)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могут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носить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скрытый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характер</w:t>
            </w:r>
          </w:p>
        </w:tc>
      </w:tr>
      <w:tr w:rsidR="006536C0" w:rsidRPr="00C10262" w:rsidTr="00DA1919">
        <w:tc>
          <w:tcPr>
            <w:tcW w:w="445" w:type="dxa"/>
            <w:vAlign w:val="center"/>
          </w:tcPr>
          <w:p w:rsidR="006536C0" w:rsidRPr="00C10262" w:rsidRDefault="008A492C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6" w:type="dxa"/>
            <w:vAlign w:val="center"/>
          </w:tcPr>
          <w:p w:rsidR="006536C0" w:rsidRPr="00C10262" w:rsidRDefault="008A492C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сферы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36C0"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жизни</w:t>
            </w:r>
          </w:p>
        </w:tc>
        <w:tc>
          <w:tcPr>
            <w:tcW w:w="6928" w:type="dxa"/>
            <w:vAlign w:val="center"/>
          </w:tcPr>
          <w:p w:rsidR="006536C0" w:rsidRPr="00C10262" w:rsidRDefault="006536C0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идеологическая,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экологическая,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демографическая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др.</w:t>
            </w:r>
          </w:p>
        </w:tc>
      </w:tr>
      <w:tr w:rsidR="008A492C" w:rsidRPr="00C10262" w:rsidTr="00DA1919">
        <w:tc>
          <w:tcPr>
            <w:tcW w:w="445" w:type="dxa"/>
            <w:vAlign w:val="center"/>
          </w:tcPr>
          <w:p w:rsidR="008A492C" w:rsidRPr="00C10262" w:rsidRDefault="008A492C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6" w:type="dxa"/>
            <w:vAlign w:val="center"/>
          </w:tcPr>
          <w:p w:rsidR="008A492C" w:rsidRPr="00C10262" w:rsidRDefault="008A492C" w:rsidP="00C10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зависимости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используемых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юридических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средств,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методов,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результатов</w:t>
            </w:r>
          </w:p>
        </w:tc>
        <w:tc>
          <w:tcPr>
            <w:tcW w:w="6928" w:type="dxa"/>
            <w:vAlign w:val="center"/>
          </w:tcPr>
          <w:p w:rsidR="008A492C" w:rsidRPr="00C10262" w:rsidRDefault="008A492C" w:rsidP="00C102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процессе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общественных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отношений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используются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различные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средства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методы,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позволяет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получать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различные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результаты.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Можно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выделить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интеграционную,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регулятивную,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охранительную,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контрольную,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координационную,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коммуникативную,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компенсационную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другие</w:t>
            </w:r>
            <w:r w:rsidR="00B25D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</w:p>
        </w:tc>
      </w:tr>
    </w:tbl>
    <w:p w:rsidR="006536C0" w:rsidRDefault="006536C0" w:rsidP="004E3B3E">
      <w:pPr>
        <w:spacing w:after="0" w:line="336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536C0" w:rsidRPr="00C82BA3" w:rsidRDefault="008A492C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аждая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из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указанных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функций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общества,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синтезируя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множество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однопорядковых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направлений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воздействия,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состоит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из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определенных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604E" w:rsidRPr="00C82BA3">
        <w:rPr>
          <w:rFonts w:ascii="Times New Roman" w:hAnsi="Times New Roman"/>
          <w:color w:val="000000"/>
          <w:sz w:val="28"/>
          <w:szCs w:val="28"/>
        </w:rPr>
        <w:t>подфункций.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72D40" w:rsidRPr="0074076A" w:rsidRDefault="00D72D40" w:rsidP="0074076A">
      <w:pPr>
        <w:pStyle w:val="1"/>
        <w:spacing w:before="0" w:after="0" w:line="360" w:lineRule="auto"/>
        <w:jc w:val="center"/>
        <w:rPr>
          <w:rFonts w:ascii="Times New Roman" w:hAnsi="Times New Roman"/>
          <w:bCs w:val="0"/>
          <w:kern w:val="28"/>
          <w:sz w:val="28"/>
          <w:szCs w:val="20"/>
          <w:lang w:eastAsia="ru-RU"/>
        </w:rPr>
      </w:pPr>
      <w:r>
        <w:br w:type="page"/>
      </w:r>
      <w:bookmarkStart w:id="4" w:name="_Toc507929894"/>
      <w:r w:rsidR="0074076A" w:rsidRPr="0074076A">
        <w:rPr>
          <w:rFonts w:ascii="Times New Roman" w:hAnsi="Times New Roman"/>
          <w:bCs w:val="0"/>
          <w:kern w:val="28"/>
          <w:sz w:val="28"/>
          <w:szCs w:val="20"/>
          <w:lang w:eastAsia="ru-RU"/>
        </w:rPr>
        <w:lastRenderedPageBreak/>
        <w:t>2. ПОНЯТИЕ СИСТЕМЫ ПРАВА В СТРУКТУРЕ ПРАВОВОЙ СИСТЕМЫ ОБЩЕСТВА</w:t>
      </w:r>
      <w:bookmarkEnd w:id="4"/>
    </w:p>
    <w:p w:rsidR="0000266A" w:rsidRPr="0000266A" w:rsidRDefault="0000266A" w:rsidP="00A640D7">
      <w:pPr>
        <w:spacing w:after="0" w:line="34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10262" w:rsidRDefault="00C10262" w:rsidP="00A640D7">
      <w:pPr>
        <w:spacing w:after="0" w:line="34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Н.Н.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Вопленко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определяет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00266A">
        <w:rPr>
          <w:rFonts w:ascii="Times New Roman" w:hAnsi="Times New Roman"/>
          <w:color w:val="000000"/>
          <w:sz w:val="28"/>
          <w:szCs w:val="28"/>
        </w:rPr>
        <w:t>истем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как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объективно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обусловленное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системой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общественных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отношений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внутреннее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строение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права,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которое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выража</w:t>
      </w:r>
      <w:r>
        <w:rPr>
          <w:rFonts w:ascii="Times New Roman" w:hAnsi="Times New Roman"/>
          <w:color w:val="000000"/>
          <w:sz w:val="28"/>
          <w:szCs w:val="28"/>
        </w:rPr>
        <w:t>ет</w:t>
      </w:r>
      <w:r w:rsidRPr="00C10262">
        <w:rPr>
          <w:rFonts w:ascii="Times New Roman" w:hAnsi="Times New Roman"/>
          <w:color w:val="000000"/>
          <w:sz w:val="28"/>
          <w:szCs w:val="28"/>
        </w:rPr>
        <w:t>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объединении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расположении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нормативного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материала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определенной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последовательности.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словам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автора,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C10262">
        <w:rPr>
          <w:rFonts w:ascii="Times New Roman" w:hAnsi="Times New Roman"/>
          <w:color w:val="000000"/>
          <w:sz w:val="28"/>
          <w:szCs w:val="28"/>
        </w:rPr>
        <w:t>истема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является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целостн</w:t>
      </w:r>
      <w:r>
        <w:rPr>
          <w:rFonts w:ascii="Times New Roman" w:hAnsi="Times New Roman"/>
          <w:color w:val="000000"/>
          <w:sz w:val="28"/>
          <w:szCs w:val="28"/>
        </w:rPr>
        <w:t>ым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образование</w:t>
      </w:r>
      <w:r>
        <w:rPr>
          <w:rFonts w:ascii="Times New Roman" w:hAnsi="Times New Roman"/>
          <w:color w:val="000000"/>
          <w:sz w:val="28"/>
          <w:szCs w:val="28"/>
        </w:rPr>
        <w:t>м,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охватыва</w:t>
      </w:r>
      <w:r>
        <w:rPr>
          <w:rFonts w:ascii="Times New Roman" w:hAnsi="Times New Roman"/>
          <w:color w:val="000000"/>
          <w:sz w:val="28"/>
          <w:szCs w:val="28"/>
        </w:rPr>
        <w:t>ющим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все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нормы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образу</w:t>
      </w:r>
      <w:r>
        <w:rPr>
          <w:rFonts w:ascii="Times New Roman" w:hAnsi="Times New Roman"/>
          <w:color w:val="000000"/>
          <w:sz w:val="28"/>
          <w:szCs w:val="28"/>
        </w:rPr>
        <w:t>ющим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сложный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многоуровневый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комплекс,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включающий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отрасли,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институты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нормы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0262">
        <w:rPr>
          <w:rFonts w:ascii="Times New Roman" w:hAnsi="Times New Roman"/>
          <w:color w:val="000000"/>
          <w:sz w:val="28"/>
          <w:szCs w:val="28"/>
        </w:rPr>
        <w:t>права</w:t>
      </w:r>
      <w:r w:rsidR="00A640D7">
        <w:rPr>
          <w:rStyle w:val="af"/>
          <w:rFonts w:ascii="Times New Roman" w:hAnsi="Times New Roman"/>
          <w:color w:val="000000"/>
          <w:sz w:val="28"/>
          <w:szCs w:val="28"/>
        </w:rPr>
        <w:footnoteReference w:id="7"/>
      </w:r>
      <w:r w:rsidRPr="00C10262">
        <w:rPr>
          <w:rFonts w:ascii="Times New Roman" w:hAnsi="Times New Roman"/>
          <w:color w:val="000000"/>
          <w:sz w:val="28"/>
          <w:szCs w:val="28"/>
        </w:rPr>
        <w:t>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25DA2" w:rsidRDefault="00C10262" w:rsidP="00A640D7">
      <w:pPr>
        <w:spacing w:after="0" w:line="34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Несколько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определение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даёт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С.В.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Бошно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который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предлагает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од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системой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подразумевать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взятые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единстве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взаимодействии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нормативно-правовые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предписания,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институты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отрасли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права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также,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способы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внешнего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их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выражения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закрепления</w:t>
      </w:r>
      <w:r w:rsidR="00A640D7">
        <w:rPr>
          <w:rStyle w:val="af"/>
          <w:rFonts w:ascii="Times New Roman" w:hAnsi="Times New Roman"/>
          <w:color w:val="000000"/>
          <w:sz w:val="28"/>
          <w:szCs w:val="28"/>
        </w:rPr>
        <w:footnoteReference w:id="8"/>
      </w:r>
      <w:r w:rsidR="00D72D40" w:rsidRPr="0000266A">
        <w:rPr>
          <w:rFonts w:ascii="Times New Roman" w:hAnsi="Times New Roman"/>
          <w:color w:val="000000"/>
          <w:sz w:val="28"/>
          <w:szCs w:val="28"/>
        </w:rPr>
        <w:t>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10262" w:rsidRDefault="00B25DA2" w:rsidP="00A640D7">
      <w:pPr>
        <w:spacing w:after="0" w:line="34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Следует отметить, что с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истема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права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отвечает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требованиям,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предъявляемым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системам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вообще,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подтверждается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наличием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сложных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взаимосвязей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между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элементами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нормы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права;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нормами,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объединенными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институты;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институтами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определенной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отрасли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права;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отдельными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отраслями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262" w:rsidRPr="00C10262">
        <w:rPr>
          <w:rFonts w:ascii="Times New Roman" w:hAnsi="Times New Roman"/>
          <w:color w:val="000000"/>
          <w:sz w:val="28"/>
          <w:szCs w:val="28"/>
        </w:rPr>
        <w:t>права.</w:t>
      </w:r>
    </w:p>
    <w:p w:rsidR="00B25DA2" w:rsidRDefault="00CA0FC4" w:rsidP="00A640D7">
      <w:pPr>
        <w:spacing w:after="0" w:line="34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t>В.Н. Карташов</w:t>
      </w:r>
      <w:r>
        <w:rPr>
          <w:rFonts w:ascii="Times New Roman" w:hAnsi="Times New Roman"/>
          <w:color w:val="000000"/>
          <w:sz w:val="28"/>
          <w:szCs w:val="28"/>
        </w:rPr>
        <w:t xml:space="preserve"> предлагает выделять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следующие </w:t>
      </w:r>
      <w:r w:rsidR="00B25DA2" w:rsidRPr="00B25DA2">
        <w:rPr>
          <w:rFonts w:ascii="Times New Roman" w:hAnsi="Times New Roman"/>
          <w:color w:val="000000"/>
          <w:sz w:val="28"/>
          <w:szCs w:val="28"/>
        </w:rPr>
        <w:t>признаки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5DA2" w:rsidRPr="00B25DA2"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5DA2" w:rsidRPr="00B25DA2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>:</w:t>
      </w:r>
    </w:p>
    <w:p w:rsidR="00B25DA2" w:rsidRPr="00B25DA2" w:rsidRDefault="00B25DA2" w:rsidP="00A640D7">
      <w:pPr>
        <w:numPr>
          <w:ilvl w:val="0"/>
          <w:numId w:val="7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B25DA2">
        <w:rPr>
          <w:rFonts w:ascii="Times New Roman" w:hAnsi="Times New Roman"/>
          <w:color w:val="000000"/>
          <w:sz w:val="28"/>
          <w:szCs w:val="28"/>
        </w:rPr>
        <w:t>остоит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взаимосогласованных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непротиворечивых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элементов;</w:t>
      </w:r>
    </w:p>
    <w:p w:rsidR="00B25DA2" w:rsidRPr="00B25DA2" w:rsidRDefault="00B25DA2" w:rsidP="00A640D7">
      <w:pPr>
        <w:numPr>
          <w:ilvl w:val="0"/>
          <w:numId w:val="7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характеризуется </w:t>
      </w:r>
      <w:r w:rsidRPr="00B25DA2">
        <w:rPr>
          <w:rFonts w:ascii="Times New Roman" w:hAnsi="Times New Roman"/>
          <w:color w:val="000000"/>
          <w:sz w:val="28"/>
          <w:szCs w:val="28"/>
        </w:rPr>
        <w:t>объективными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факторами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социально-экономического,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политического,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национального,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религиозного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характеров;</w:t>
      </w:r>
    </w:p>
    <w:p w:rsidR="00B25DA2" w:rsidRPr="00B25DA2" w:rsidRDefault="00B25DA2" w:rsidP="00A640D7">
      <w:pPr>
        <w:numPr>
          <w:ilvl w:val="0"/>
          <w:numId w:val="7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характерна </w:t>
      </w:r>
      <w:r w:rsidRPr="00B25DA2">
        <w:rPr>
          <w:rFonts w:ascii="Times New Roman" w:hAnsi="Times New Roman"/>
          <w:color w:val="000000"/>
          <w:sz w:val="28"/>
          <w:szCs w:val="28"/>
        </w:rPr>
        <w:t>целостность,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обусловлен</w:t>
      </w:r>
      <w:r>
        <w:rPr>
          <w:rFonts w:ascii="Times New Roman" w:hAnsi="Times New Roman"/>
          <w:color w:val="000000"/>
          <w:sz w:val="28"/>
          <w:szCs w:val="28"/>
        </w:rPr>
        <w:t xml:space="preserve">ная </w:t>
      </w:r>
      <w:r w:rsidRPr="00B25DA2">
        <w:rPr>
          <w:rFonts w:ascii="Times New Roman" w:hAnsi="Times New Roman"/>
          <w:color w:val="000000"/>
          <w:sz w:val="28"/>
          <w:szCs w:val="28"/>
        </w:rPr>
        <w:t>единством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выраженной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юридических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нормах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государственной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воли;</w:t>
      </w:r>
    </w:p>
    <w:p w:rsidR="00B25DA2" w:rsidRDefault="00B25DA2" w:rsidP="00A640D7">
      <w:pPr>
        <w:numPr>
          <w:ilvl w:val="0"/>
          <w:numId w:val="7"/>
        </w:numPr>
        <w:tabs>
          <w:tab w:val="left" w:pos="1134"/>
        </w:tabs>
        <w:spacing w:after="0" w:line="348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25DA2">
        <w:rPr>
          <w:rFonts w:ascii="Times New Roman" w:hAnsi="Times New Roman"/>
          <w:color w:val="000000"/>
          <w:sz w:val="28"/>
          <w:szCs w:val="28"/>
        </w:rPr>
        <w:t>юридическая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норма</w:t>
      </w:r>
      <w:r>
        <w:rPr>
          <w:rFonts w:ascii="Times New Roman" w:hAnsi="Times New Roman"/>
          <w:color w:val="000000"/>
          <w:sz w:val="28"/>
          <w:szCs w:val="28"/>
        </w:rPr>
        <w:t xml:space="preserve"> выступает </w:t>
      </w:r>
      <w:r w:rsidRPr="00B25DA2">
        <w:rPr>
          <w:rFonts w:ascii="Times New Roman" w:hAnsi="Times New Roman"/>
          <w:color w:val="000000"/>
          <w:sz w:val="28"/>
          <w:szCs w:val="28"/>
        </w:rPr>
        <w:t>первичным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элементом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системы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права.</w:t>
      </w:r>
    </w:p>
    <w:p w:rsidR="00B25DA2" w:rsidRDefault="00B25DA2" w:rsidP="00A640D7">
      <w:pPr>
        <w:spacing w:after="0" w:line="34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25DA2">
        <w:rPr>
          <w:rFonts w:ascii="Times New Roman" w:hAnsi="Times New Roman"/>
          <w:color w:val="000000"/>
          <w:sz w:val="28"/>
          <w:szCs w:val="28"/>
        </w:rPr>
        <w:t>Структурные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элементы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системы</w:t>
      </w:r>
      <w:r>
        <w:rPr>
          <w:rFonts w:ascii="Times New Roman" w:hAnsi="Times New Roman"/>
          <w:color w:val="000000"/>
          <w:sz w:val="28"/>
          <w:szCs w:val="28"/>
        </w:rPr>
        <w:t xml:space="preserve"> права представлены в Таблице 4.</w:t>
      </w:r>
    </w:p>
    <w:p w:rsidR="00A640D7" w:rsidRDefault="00A640D7" w:rsidP="004E3B3E">
      <w:pPr>
        <w:spacing w:after="0" w:line="336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A640D7" w:rsidRDefault="00A640D7" w:rsidP="004E3B3E">
      <w:pPr>
        <w:spacing w:after="0" w:line="336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25DA2" w:rsidRDefault="00B25DA2" w:rsidP="004E3B3E">
      <w:pPr>
        <w:spacing w:after="0" w:line="336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Таблица 4</w:t>
      </w:r>
    </w:p>
    <w:p w:rsidR="00B25DA2" w:rsidRPr="00B25DA2" w:rsidRDefault="00B25DA2" w:rsidP="004E3B3E">
      <w:pPr>
        <w:spacing w:after="0" w:line="33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25DA2">
        <w:rPr>
          <w:rFonts w:ascii="Times New Roman" w:hAnsi="Times New Roman"/>
          <w:color w:val="000000"/>
          <w:sz w:val="28"/>
          <w:szCs w:val="28"/>
        </w:rPr>
        <w:t>Структурные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элементы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5DA2">
        <w:rPr>
          <w:rFonts w:ascii="Times New Roman" w:hAnsi="Times New Roman"/>
          <w:color w:val="000000"/>
          <w:sz w:val="28"/>
          <w:szCs w:val="28"/>
        </w:rPr>
        <w:t>системы</w:t>
      </w:r>
      <w:r>
        <w:rPr>
          <w:rFonts w:ascii="Times New Roman" w:hAnsi="Times New Roman"/>
          <w:color w:val="000000"/>
          <w:sz w:val="28"/>
          <w:szCs w:val="28"/>
        </w:rPr>
        <w:t xml:space="preserve"> права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419"/>
        <w:gridCol w:w="7775"/>
      </w:tblGrid>
      <w:tr w:rsidR="00DA1919" w:rsidRPr="00C10262" w:rsidTr="00DA1919">
        <w:tc>
          <w:tcPr>
            <w:tcW w:w="445" w:type="dxa"/>
            <w:vAlign w:val="center"/>
          </w:tcPr>
          <w:p w:rsidR="00DA1919" w:rsidRPr="00C10262" w:rsidRDefault="00DA1919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9" w:type="dxa"/>
            <w:vAlign w:val="center"/>
          </w:tcPr>
          <w:p w:rsidR="00DA1919" w:rsidRPr="00C10262" w:rsidRDefault="00DA1919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Элемент</w:t>
            </w:r>
          </w:p>
        </w:tc>
        <w:tc>
          <w:tcPr>
            <w:tcW w:w="7775" w:type="dxa"/>
            <w:vAlign w:val="center"/>
          </w:tcPr>
          <w:p w:rsidR="00DA1919" w:rsidRPr="00C10262" w:rsidRDefault="00DA1919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</w:t>
            </w:r>
          </w:p>
        </w:tc>
      </w:tr>
      <w:tr w:rsidR="00DA1919" w:rsidRPr="00C10262" w:rsidTr="00DA1919">
        <w:tc>
          <w:tcPr>
            <w:tcW w:w="445" w:type="dxa"/>
            <w:vAlign w:val="center"/>
          </w:tcPr>
          <w:p w:rsidR="00DA1919" w:rsidRPr="00C10262" w:rsidRDefault="00DA1919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vAlign w:val="center"/>
          </w:tcPr>
          <w:p w:rsidR="00DA1919" w:rsidRPr="00C10262" w:rsidRDefault="00DA1919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919">
              <w:rPr>
                <w:rFonts w:ascii="Times New Roman" w:hAnsi="Times New Roman"/>
                <w:color w:val="000000"/>
                <w:sz w:val="24"/>
                <w:szCs w:val="24"/>
              </w:rPr>
              <w:t>Норма права</w:t>
            </w:r>
          </w:p>
        </w:tc>
        <w:tc>
          <w:tcPr>
            <w:tcW w:w="7775" w:type="dxa"/>
            <w:vAlign w:val="center"/>
          </w:tcPr>
          <w:p w:rsidR="00DA1919" w:rsidRPr="00C10262" w:rsidRDefault="00DA1919" w:rsidP="00DA19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9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Обеспечивает регулирование конкретного вида общественных отношений, содержит установленные государством правила поведения, которые являются общеобязательными в пределах сферы действия, обеспечиваются принудительной силой государства и отражаются в </w:t>
            </w:r>
            <w:hyperlink r:id="rId8" w:tooltip="Источник права" w:history="1">
              <w:r w:rsidRPr="00DA1919">
                <w:rPr>
                  <w:rFonts w:ascii="Times New Roman" w:hAnsi="Times New Roman"/>
                  <w:color w:val="000000"/>
                  <w:sz w:val="24"/>
                  <w:szCs w:val="24"/>
                </w:rPr>
                <w:t>источнике права</w:t>
              </w:r>
            </w:hyperlink>
          </w:p>
        </w:tc>
      </w:tr>
      <w:tr w:rsidR="00DA1919" w:rsidRPr="00C10262" w:rsidTr="00DA1919">
        <w:tc>
          <w:tcPr>
            <w:tcW w:w="445" w:type="dxa"/>
            <w:vAlign w:val="center"/>
          </w:tcPr>
          <w:p w:rsidR="00DA1919" w:rsidRPr="00C10262" w:rsidRDefault="00DA1919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vAlign w:val="center"/>
          </w:tcPr>
          <w:p w:rsidR="00DA1919" w:rsidRPr="00DA1919" w:rsidRDefault="00DA1919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919">
              <w:rPr>
                <w:rFonts w:ascii="Times New Roman" w:hAnsi="Times New Roman"/>
                <w:color w:val="000000"/>
                <w:sz w:val="24"/>
                <w:szCs w:val="24"/>
              </w:rPr>
              <w:t>Отрасль права</w:t>
            </w:r>
          </w:p>
        </w:tc>
        <w:tc>
          <w:tcPr>
            <w:tcW w:w="7775" w:type="dxa"/>
            <w:vAlign w:val="center"/>
          </w:tcPr>
          <w:p w:rsidR="00DA1919" w:rsidRPr="00DA1919" w:rsidRDefault="00DA1919" w:rsidP="00DA19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9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Является совокупностью норм права, которые регулируют качественно однородную группу </w:t>
            </w:r>
            <w:hyperlink r:id="rId9" w:tooltip="Общественные отношения" w:history="1">
              <w:r w:rsidRPr="00DA1919">
                <w:rPr>
                  <w:rFonts w:ascii="Times New Roman" w:hAnsi="Times New Roman"/>
                  <w:color w:val="000000"/>
                  <w:sz w:val="24"/>
                  <w:szCs w:val="24"/>
                </w:rPr>
                <w:t>общественных отношений</w:t>
              </w:r>
            </w:hyperlink>
            <w:r w:rsidRPr="00DA19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характеризующейся своеобразием предмета и метода </w:t>
            </w:r>
            <w:hyperlink r:id="rId10" w:tooltip="Правовое регулирование" w:history="1">
              <w:r w:rsidRPr="00DA1919">
                <w:rPr>
                  <w:rFonts w:ascii="Times New Roman" w:hAnsi="Times New Roman"/>
                  <w:color w:val="000000"/>
                  <w:sz w:val="24"/>
                  <w:szCs w:val="24"/>
                </w:rPr>
                <w:t>правового регулирования</w:t>
              </w:r>
            </w:hyperlink>
            <w:r w:rsidRPr="00DA19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A1919" w:rsidRPr="00C10262" w:rsidTr="00DA1919">
        <w:tc>
          <w:tcPr>
            <w:tcW w:w="445" w:type="dxa"/>
            <w:vAlign w:val="center"/>
          </w:tcPr>
          <w:p w:rsidR="00DA1919" w:rsidRDefault="00DA1919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9" w:type="dxa"/>
            <w:vAlign w:val="center"/>
          </w:tcPr>
          <w:p w:rsidR="00DA1919" w:rsidRPr="00DA1919" w:rsidRDefault="00DA1919" w:rsidP="00DA19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919">
              <w:rPr>
                <w:rFonts w:ascii="Times New Roman" w:hAnsi="Times New Roman"/>
                <w:color w:val="000000"/>
                <w:sz w:val="24"/>
                <w:szCs w:val="24"/>
              </w:rPr>
              <w:t>Подотрасль права</w:t>
            </w:r>
          </w:p>
        </w:tc>
        <w:tc>
          <w:tcPr>
            <w:tcW w:w="7775" w:type="dxa"/>
            <w:vAlign w:val="center"/>
          </w:tcPr>
          <w:p w:rsidR="00DA1919" w:rsidRPr="00DA1919" w:rsidRDefault="00DA1919" w:rsidP="00DA19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9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Представляет собой совокупность близких по характеру правовых институтов </w:t>
            </w:r>
          </w:p>
        </w:tc>
      </w:tr>
      <w:tr w:rsidR="00DA1919" w:rsidRPr="00C10262" w:rsidTr="00DA1919">
        <w:tc>
          <w:tcPr>
            <w:tcW w:w="445" w:type="dxa"/>
            <w:vAlign w:val="center"/>
          </w:tcPr>
          <w:p w:rsidR="00DA1919" w:rsidRDefault="00DA1919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vAlign w:val="center"/>
          </w:tcPr>
          <w:p w:rsidR="00DA1919" w:rsidRPr="00DA1919" w:rsidRDefault="00DA1919" w:rsidP="00DA19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" w:tooltip="Институт права" w:history="1">
              <w:r w:rsidRPr="00DA1919">
                <w:rPr>
                  <w:rFonts w:ascii="Times New Roman" w:hAnsi="Times New Roman"/>
                  <w:color w:val="000000"/>
                  <w:sz w:val="24"/>
                  <w:szCs w:val="24"/>
                </w:rPr>
                <w:t>Правовой институт</w:t>
              </w:r>
            </w:hyperlink>
          </w:p>
        </w:tc>
        <w:tc>
          <w:tcPr>
            <w:tcW w:w="7775" w:type="dxa"/>
            <w:vAlign w:val="center"/>
          </w:tcPr>
          <w:p w:rsidR="00DA1919" w:rsidRPr="00DA1919" w:rsidRDefault="00DA1919" w:rsidP="00DA19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9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Является группой норм права, которые регулируют общественные отношения, что характеризует относительную самостоятельность и устойчивость его функционирования. </w:t>
            </w:r>
          </w:p>
        </w:tc>
      </w:tr>
    </w:tbl>
    <w:p w:rsidR="00DA1919" w:rsidRDefault="00DA1919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E3B3E" w:rsidRPr="00B25DA2" w:rsidRDefault="004E3B3E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25DA2">
        <w:rPr>
          <w:rFonts w:ascii="Times New Roman" w:hAnsi="Times New Roman"/>
          <w:color w:val="000000"/>
          <w:sz w:val="28"/>
          <w:szCs w:val="28"/>
        </w:rPr>
        <w:t xml:space="preserve">Выделение самостоятельных элементов системы права обусловлено спецификой отношений в различных сферах общественной жизни. Правильно построенная система права должна соответствовать реальному, фактически существующему разделению общественных отношений на </w:t>
      </w:r>
      <w:r>
        <w:rPr>
          <w:rFonts w:ascii="Times New Roman" w:hAnsi="Times New Roman"/>
          <w:color w:val="000000"/>
          <w:sz w:val="28"/>
          <w:szCs w:val="28"/>
        </w:rPr>
        <w:t>конкретные</w:t>
      </w:r>
      <w:r w:rsidRPr="00B25DA2">
        <w:rPr>
          <w:rFonts w:ascii="Times New Roman" w:hAnsi="Times New Roman"/>
          <w:color w:val="000000"/>
          <w:sz w:val="28"/>
          <w:szCs w:val="28"/>
        </w:rPr>
        <w:t xml:space="preserve"> обособленные группы.</w:t>
      </w:r>
    </w:p>
    <w:p w:rsidR="00DA1919" w:rsidRPr="00DA1919" w:rsidRDefault="00CA0FC4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А.П. Альбов отмечает, что д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 xml:space="preserve">ля построения системы права </w:t>
      </w:r>
      <w:r w:rsidR="00DA1919">
        <w:rPr>
          <w:rFonts w:ascii="Times New Roman" w:hAnsi="Times New Roman"/>
          <w:color w:val="000000"/>
          <w:sz w:val="28"/>
          <w:szCs w:val="28"/>
        </w:rPr>
        <w:t>большое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 xml:space="preserve"> значение имеют предмет и метод правового регулирования</w:t>
      </w:r>
      <w:r w:rsidR="00A640D7">
        <w:rPr>
          <w:rStyle w:val="af"/>
          <w:rFonts w:ascii="Times New Roman" w:hAnsi="Times New Roman"/>
          <w:color w:val="000000"/>
          <w:sz w:val="28"/>
          <w:szCs w:val="28"/>
        </w:rPr>
        <w:footnoteReference w:id="9"/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>.</w:t>
      </w:r>
    </w:p>
    <w:p w:rsidR="00DA1919" w:rsidRPr="00DA1919" w:rsidRDefault="00DA1919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1919">
        <w:rPr>
          <w:rFonts w:ascii="Times New Roman" w:hAnsi="Times New Roman"/>
          <w:color w:val="000000"/>
          <w:sz w:val="28"/>
          <w:szCs w:val="28"/>
        </w:rPr>
        <w:t>Предмет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 правового регулирования </w:t>
      </w:r>
      <w:r>
        <w:rPr>
          <w:rFonts w:ascii="Times New Roman" w:hAnsi="Times New Roman"/>
          <w:color w:val="000000"/>
          <w:sz w:val="28"/>
          <w:szCs w:val="28"/>
        </w:rPr>
        <w:t>выступают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 раз</w:t>
      </w:r>
      <w:r>
        <w:rPr>
          <w:rFonts w:ascii="Times New Roman" w:hAnsi="Times New Roman"/>
          <w:color w:val="000000"/>
          <w:sz w:val="28"/>
          <w:szCs w:val="28"/>
        </w:rPr>
        <w:t>лич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ные общественные отношения, </w:t>
      </w:r>
      <w:r>
        <w:rPr>
          <w:rFonts w:ascii="Times New Roman" w:hAnsi="Times New Roman"/>
          <w:color w:val="000000"/>
          <w:sz w:val="28"/>
          <w:szCs w:val="28"/>
        </w:rPr>
        <w:t xml:space="preserve">способные 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объективно по своей природе поддаваться нормативно-организационному воздействию и в </w:t>
      </w:r>
      <w:r w:rsidR="0095530D">
        <w:rPr>
          <w:rFonts w:ascii="Times New Roman" w:hAnsi="Times New Roman"/>
          <w:color w:val="000000"/>
          <w:sz w:val="28"/>
          <w:szCs w:val="28"/>
        </w:rPr>
        <w:t>конкретных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 социально</w:t>
      </w:r>
      <w:r w:rsidR="0095530D">
        <w:rPr>
          <w:rFonts w:ascii="Times New Roman" w:hAnsi="Times New Roman"/>
          <w:color w:val="000000"/>
          <w:sz w:val="28"/>
          <w:szCs w:val="28"/>
        </w:rPr>
        <w:t>-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политических условиях требуют воздействия, </w:t>
      </w:r>
      <w:r w:rsidR="0095530D">
        <w:rPr>
          <w:rFonts w:ascii="Times New Roman" w:hAnsi="Times New Roman"/>
          <w:color w:val="000000"/>
          <w:sz w:val="28"/>
          <w:szCs w:val="28"/>
        </w:rPr>
        <w:t xml:space="preserve">которое </w:t>
      </w:r>
      <w:r w:rsidRPr="00DA1919">
        <w:rPr>
          <w:rFonts w:ascii="Times New Roman" w:hAnsi="Times New Roman"/>
          <w:color w:val="000000"/>
          <w:sz w:val="28"/>
          <w:szCs w:val="28"/>
        </w:rPr>
        <w:t>осуществляе</w:t>
      </w:r>
      <w:r w:rsidR="0095530D">
        <w:rPr>
          <w:rFonts w:ascii="Times New Roman" w:hAnsi="Times New Roman"/>
          <w:color w:val="000000"/>
          <w:sz w:val="28"/>
          <w:szCs w:val="28"/>
        </w:rPr>
        <w:t>тся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530D">
        <w:rPr>
          <w:rFonts w:ascii="Times New Roman" w:hAnsi="Times New Roman"/>
          <w:color w:val="000000"/>
          <w:sz w:val="28"/>
          <w:szCs w:val="28"/>
        </w:rPr>
        <w:t>с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 помощ</w:t>
      </w:r>
      <w:r w:rsidR="0095530D">
        <w:rPr>
          <w:rFonts w:ascii="Times New Roman" w:hAnsi="Times New Roman"/>
          <w:color w:val="000000"/>
          <w:sz w:val="28"/>
          <w:szCs w:val="28"/>
        </w:rPr>
        <w:t>ью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 юридических норм и </w:t>
      </w:r>
      <w:r w:rsidR="0095530D">
        <w:rPr>
          <w:rFonts w:ascii="Times New Roman" w:hAnsi="Times New Roman"/>
          <w:color w:val="000000"/>
          <w:sz w:val="28"/>
          <w:szCs w:val="28"/>
        </w:rPr>
        <w:t>других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 юридических средств, образующих механизм правового регулирования.</w:t>
      </w:r>
    </w:p>
    <w:p w:rsidR="0095530D" w:rsidRDefault="0095530D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Следует отметить, что п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 xml:space="preserve">редметом правового регулирования </w:t>
      </w:r>
      <w:r>
        <w:rPr>
          <w:rFonts w:ascii="Times New Roman" w:hAnsi="Times New Roman"/>
          <w:color w:val="000000"/>
          <w:sz w:val="28"/>
          <w:szCs w:val="28"/>
        </w:rPr>
        <w:t>являются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 xml:space="preserve"> различные по своему содержанию общественные </w:t>
      </w:r>
      <w:r>
        <w:rPr>
          <w:rFonts w:ascii="Times New Roman" w:hAnsi="Times New Roman"/>
          <w:color w:val="000000"/>
          <w:sz w:val="28"/>
          <w:szCs w:val="28"/>
        </w:rPr>
        <w:t>отношения, но далеко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 xml:space="preserve"> не все </w:t>
      </w:r>
      <w:r>
        <w:rPr>
          <w:rFonts w:ascii="Times New Roman" w:hAnsi="Times New Roman"/>
          <w:color w:val="000000"/>
          <w:sz w:val="28"/>
          <w:szCs w:val="28"/>
        </w:rPr>
        <w:t>они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 xml:space="preserve"> могут ста</w:t>
      </w:r>
      <w:r>
        <w:rPr>
          <w:rFonts w:ascii="Times New Roman" w:hAnsi="Times New Roman"/>
          <w:color w:val="000000"/>
          <w:sz w:val="28"/>
          <w:szCs w:val="28"/>
        </w:rPr>
        <w:t>ть этим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 xml:space="preserve"> предметом. Правом регулир</w:t>
      </w:r>
      <w:r>
        <w:rPr>
          <w:rFonts w:ascii="Times New Roman" w:hAnsi="Times New Roman"/>
          <w:color w:val="000000"/>
          <w:sz w:val="28"/>
          <w:szCs w:val="28"/>
        </w:rPr>
        <w:t>уются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 xml:space="preserve"> только те отношения, которые без правового воздействия не могут устойчиво функционировать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A1919" w:rsidRPr="00DA1919" w:rsidRDefault="0095530D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 xml:space="preserve">редметом регулирования каждой отрасли права является строго определенная область общественных отношений, </w:t>
      </w:r>
      <w:r>
        <w:rPr>
          <w:rFonts w:ascii="Times New Roman" w:hAnsi="Times New Roman"/>
          <w:color w:val="000000"/>
          <w:sz w:val="28"/>
          <w:szCs w:val="28"/>
        </w:rPr>
        <w:t xml:space="preserve">которые 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 xml:space="preserve">качественно 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lastRenderedPageBreak/>
        <w:t>отличаю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>ся от других общественных отношений, представляющих предмет правового регулирования других отраслей права.</w:t>
      </w:r>
      <w:r>
        <w:rPr>
          <w:rFonts w:ascii="Times New Roman" w:hAnsi="Times New Roman"/>
          <w:color w:val="000000"/>
          <w:sz w:val="28"/>
          <w:szCs w:val="28"/>
        </w:rPr>
        <w:t xml:space="preserve"> Так, н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>апример, предмет правового регулирования гражданского права составляют имущественные отношения, а также связанные с ними неимущественные отношения.</w:t>
      </w:r>
    </w:p>
    <w:p w:rsidR="00DA1919" w:rsidRPr="00DA1919" w:rsidRDefault="00DA1919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1919">
        <w:rPr>
          <w:rFonts w:ascii="Times New Roman" w:hAnsi="Times New Roman"/>
          <w:color w:val="000000"/>
          <w:sz w:val="28"/>
          <w:szCs w:val="28"/>
        </w:rPr>
        <w:t xml:space="preserve">Метод правового регулирования </w:t>
      </w:r>
      <w:r w:rsidR="0095530D">
        <w:rPr>
          <w:rFonts w:ascii="Times New Roman" w:hAnsi="Times New Roman"/>
          <w:color w:val="000000"/>
          <w:sz w:val="28"/>
          <w:szCs w:val="28"/>
        </w:rPr>
        <w:t>является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 специфически</w:t>
      </w:r>
      <w:r w:rsidR="0095530D">
        <w:rPr>
          <w:rFonts w:ascii="Times New Roman" w:hAnsi="Times New Roman"/>
          <w:color w:val="000000"/>
          <w:sz w:val="28"/>
          <w:szCs w:val="28"/>
        </w:rPr>
        <w:t>м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 способ</w:t>
      </w:r>
      <w:r w:rsidR="0095530D">
        <w:rPr>
          <w:rFonts w:ascii="Times New Roman" w:hAnsi="Times New Roman"/>
          <w:color w:val="000000"/>
          <w:sz w:val="28"/>
          <w:szCs w:val="28"/>
        </w:rPr>
        <w:t>ом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 или совокупность</w:t>
      </w:r>
      <w:r w:rsidR="0095530D">
        <w:rPr>
          <w:rFonts w:ascii="Times New Roman" w:hAnsi="Times New Roman"/>
          <w:color w:val="000000"/>
          <w:sz w:val="28"/>
          <w:szCs w:val="28"/>
        </w:rPr>
        <w:t>ю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 способов, </w:t>
      </w:r>
      <w:r w:rsidR="0095530D">
        <w:rPr>
          <w:rFonts w:ascii="Times New Roman" w:hAnsi="Times New Roman"/>
          <w:color w:val="000000"/>
          <w:sz w:val="28"/>
          <w:szCs w:val="28"/>
        </w:rPr>
        <w:t>с помощью</w:t>
      </w:r>
      <w:r w:rsidRPr="00DA1919">
        <w:rPr>
          <w:rFonts w:ascii="Times New Roman" w:hAnsi="Times New Roman"/>
          <w:color w:val="000000"/>
          <w:sz w:val="28"/>
          <w:szCs w:val="28"/>
        </w:rPr>
        <w:t xml:space="preserve"> которых осуществляется воздействие на поведение участников правовых отн</w:t>
      </w:r>
      <w:r w:rsidR="0095530D">
        <w:rPr>
          <w:rFonts w:ascii="Times New Roman" w:hAnsi="Times New Roman"/>
          <w:color w:val="000000"/>
          <w:sz w:val="28"/>
          <w:szCs w:val="28"/>
        </w:rPr>
        <w:t>ошений в зависимости:</w:t>
      </w:r>
    </w:p>
    <w:p w:rsidR="00DA1919" w:rsidRPr="00DA1919" w:rsidRDefault="0095530D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 xml:space="preserve">целей и задач, которые ставит перед собой государство, издавая </w:t>
      </w:r>
      <w:r>
        <w:rPr>
          <w:rFonts w:ascii="Times New Roman" w:hAnsi="Times New Roman"/>
          <w:color w:val="000000"/>
          <w:sz w:val="28"/>
          <w:szCs w:val="28"/>
        </w:rPr>
        <w:t>конкретные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 xml:space="preserve"> правовые нормы;</w:t>
      </w:r>
    </w:p>
    <w:p w:rsidR="00DA1919" w:rsidRPr="00DA1919" w:rsidRDefault="0095530D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>характера субъектов правового отношения;</w:t>
      </w:r>
    </w:p>
    <w:p w:rsidR="00DA1919" w:rsidRPr="00DA1919" w:rsidRDefault="0095530D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>характера и взаимосвязи прав и обязанностей субъектов правоотношения;</w:t>
      </w:r>
    </w:p>
    <w:p w:rsidR="00DA1919" w:rsidRPr="00DA1919" w:rsidRDefault="0095530D" w:rsidP="004E3B3E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>различных средств обеспечения и охраны правовых норм.</w:t>
      </w:r>
    </w:p>
    <w:p w:rsidR="0095530D" w:rsidRDefault="0095530D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1919">
        <w:rPr>
          <w:rFonts w:ascii="Times New Roman" w:hAnsi="Times New Roman"/>
          <w:color w:val="000000"/>
          <w:sz w:val="28"/>
          <w:szCs w:val="28"/>
        </w:rPr>
        <w:t>Выделяют два основных метода правового регулирования - императивный и диспозитивный</w:t>
      </w:r>
      <w:r>
        <w:rPr>
          <w:rFonts w:ascii="Times New Roman" w:hAnsi="Times New Roman"/>
          <w:color w:val="000000"/>
          <w:sz w:val="28"/>
          <w:szCs w:val="28"/>
        </w:rPr>
        <w:t>, сравнение которых представлено в Таблице 5</w:t>
      </w:r>
      <w:r w:rsidR="00A640D7">
        <w:rPr>
          <w:rStyle w:val="af"/>
          <w:rFonts w:ascii="Times New Roman" w:hAnsi="Times New Roman"/>
          <w:color w:val="000000"/>
          <w:sz w:val="28"/>
          <w:szCs w:val="28"/>
        </w:rPr>
        <w:footnoteReference w:id="10"/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5530D" w:rsidRDefault="0095530D" w:rsidP="004E3B3E">
      <w:pPr>
        <w:spacing w:after="0" w:line="336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 5</w:t>
      </w:r>
    </w:p>
    <w:p w:rsidR="0095530D" w:rsidRPr="00DA1919" w:rsidRDefault="0095530D" w:rsidP="004E3B3E">
      <w:pPr>
        <w:spacing w:after="0" w:line="33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Методы правового регулирования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852"/>
        <w:gridCol w:w="3799"/>
        <w:gridCol w:w="3650"/>
      </w:tblGrid>
      <w:tr w:rsidR="0095530D" w:rsidRPr="00C10262" w:rsidTr="00C9174C">
        <w:tc>
          <w:tcPr>
            <w:tcW w:w="445" w:type="dxa"/>
            <w:vAlign w:val="center"/>
          </w:tcPr>
          <w:p w:rsidR="0095530D" w:rsidRPr="00C10262" w:rsidRDefault="0095530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52" w:type="dxa"/>
            <w:vAlign w:val="center"/>
          </w:tcPr>
          <w:p w:rsidR="0095530D" w:rsidRPr="00C10262" w:rsidRDefault="0095530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</w:t>
            </w:r>
          </w:p>
        </w:tc>
        <w:tc>
          <w:tcPr>
            <w:tcW w:w="3799" w:type="dxa"/>
            <w:vAlign w:val="center"/>
          </w:tcPr>
          <w:p w:rsidR="0095530D" w:rsidRPr="00C10262" w:rsidRDefault="0095530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</w:t>
            </w:r>
          </w:p>
        </w:tc>
        <w:tc>
          <w:tcPr>
            <w:tcW w:w="3650" w:type="dxa"/>
            <w:vAlign w:val="center"/>
          </w:tcPr>
          <w:p w:rsidR="0095530D" w:rsidRDefault="0095530D" w:rsidP="009553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</w:t>
            </w:r>
          </w:p>
        </w:tc>
      </w:tr>
      <w:tr w:rsidR="0095530D" w:rsidRPr="00C10262" w:rsidTr="00C9174C">
        <w:tc>
          <w:tcPr>
            <w:tcW w:w="445" w:type="dxa"/>
            <w:vAlign w:val="center"/>
          </w:tcPr>
          <w:p w:rsidR="0095530D" w:rsidRPr="00C10262" w:rsidRDefault="0095530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2" w:type="dxa"/>
            <w:vAlign w:val="center"/>
          </w:tcPr>
          <w:p w:rsidR="0095530D" w:rsidRPr="00C10262" w:rsidRDefault="0095530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74C">
              <w:rPr>
                <w:rFonts w:ascii="Times New Roman" w:hAnsi="Times New Roman"/>
                <w:color w:val="000000"/>
                <w:sz w:val="24"/>
                <w:szCs w:val="24"/>
              </w:rPr>
              <w:t>Императивный</w:t>
            </w:r>
          </w:p>
        </w:tc>
        <w:tc>
          <w:tcPr>
            <w:tcW w:w="3799" w:type="dxa"/>
            <w:vAlign w:val="center"/>
          </w:tcPr>
          <w:p w:rsidR="0095530D" w:rsidRPr="00C10262" w:rsidRDefault="0095530D" w:rsidP="00C917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74C">
              <w:rPr>
                <w:rFonts w:ascii="Times New Roman" w:hAnsi="Times New Roman"/>
                <w:color w:val="000000"/>
                <w:sz w:val="24"/>
                <w:szCs w:val="24"/>
              </w:rPr>
              <w:t>Является правовым положением субъектов, основанным на субординации, связанным с властными предписаниями, карательными и штрафными санкциями</w:t>
            </w:r>
          </w:p>
        </w:tc>
        <w:tc>
          <w:tcPr>
            <w:tcW w:w="3650" w:type="dxa"/>
            <w:vAlign w:val="center"/>
          </w:tcPr>
          <w:p w:rsidR="0095530D" w:rsidRPr="00C10262" w:rsidRDefault="0095530D" w:rsidP="009553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74C">
              <w:rPr>
                <w:rFonts w:ascii="Times New Roman" w:hAnsi="Times New Roman"/>
                <w:color w:val="000000"/>
                <w:sz w:val="24"/>
                <w:szCs w:val="24"/>
              </w:rPr>
              <w:t>В отраслях публичного права (конституционного, уголовного, административного, финансового), которые связаны с публичной властью, носителем которой выступает государство</w:t>
            </w:r>
          </w:p>
        </w:tc>
      </w:tr>
      <w:tr w:rsidR="0095530D" w:rsidRPr="00C10262" w:rsidTr="00C9174C">
        <w:tc>
          <w:tcPr>
            <w:tcW w:w="445" w:type="dxa"/>
            <w:vAlign w:val="center"/>
          </w:tcPr>
          <w:p w:rsidR="0095530D" w:rsidRPr="00C10262" w:rsidRDefault="0095530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2" w:type="dxa"/>
            <w:vAlign w:val="center"/>
          </w:tcPr>
          <w:p w:rsidR="0095530D" w:rsidRPr="00DA1919" w:rsidRDefault="0095530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74C">
              <w:rPr>
                <w:rFonts w:ascii="Times New Roman" w:hAnsi="Times New Roman"/>
                <w:color w:val="000000"/>
                <w:sz w:val="24"/>
                <w:szCs w:val="24"/>
              </w:rPr>
              <w:t>Диспозитивный</w:t>
            </w:r>
          </w:p>
        </w:tc>
        <w:tc>
          <w:tcPr>
            <w:tcW w:w="3799" w:type="dxa"/>
            <w:vAlign w:val="center"/>
          </w:tcPr>
          <w:p w:rsidR="0095530D" w:rsidRPr="00DA1919" w:rsidRDefault="0095530D" w:rsidP="009553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74C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Характеризуется равноправием сторон, координацией их деятельности, а также, возможностью действовать по собственному усмотрению в границах, которые установлены действующим законодательством</w:t>
            </w:r>
          </w:p>
        </w:tc>
        <w:tc>
          <w:tcPr>
            <w:tcW w:w="3650" w:type="dxa"/>
            <w:vAlign w:val="center"/>
          </w:tcPr>
          <w:p w:rsidR="0095530D" w:rsidRPr="00DA1919" w:rsidRDefault="0095530D" w:rsidP="009553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74C">
              <w:rPr>
                <w:rFonts w:ascii="Times New Roman" w:hAnsi="Times New Roman"/>
                <w:color w:val="000000"/>
                <w:sz w:val="24"/>
                <w:szCs w:val="24"/>
              </w:rPr>
              <w:t>В сфере частного права (гражданского, семейного) регулирующего отношения, которые возникают между частыми собственниками, а также, их законные интересы</w:t>
            </w:r>
          </w:p>
        </w:tc>
      </w:tr>
    </w:tbl>
    <w:p w:rsidR="0095530D" w:rsidRDefault="0095530D" w:rsidP="0095530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4A4D" w:rsidRDefault="00C9174C" w:rsidP="004E3B3E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Следует отметить, что п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t xml:space="preserve">редмет и метод правового регулирования позволяют дифференцировать большинство правовых норм по отраслям и </w:t>
      </w:r>
      <w:r w:rsidR="00DA1919" w:rsidRPr="00DA1919">
        <w:rPr>
          <w:rFonts w:ascii="Times New Roman" w:hAnsi="Times New Roman"/>
          <w:color w:val="000000"/>
          <w:sz w:val="28"/>
          <w:szCs w:val="28"/>
        </w:rPr>
        <w:lastRenderedPageBreak/>
        <w:t>институтам права.</w:t>
      </w:r>
      <w:r w:rsidR="00670A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64A4D" w:rsidRPr="00E64A4D">
        <w:rPr>
          <w:rFonts w:ascii="Times New Roman" w:hAnsi="Times New Roman"/>
          <w:color w:val="000000"/>
          <w:sz w:val="28"/>
          <w:szCs w:val="28"/>
        </w:rPr>
        <w:t>Правовые институты образуют новые компонент системы права - отрасль права, которая является подразделением системы права, отличающимся специфическим режимом юридического регулирования и охватыва</w:t>
      </w:r>
      <w:r w:rsidR="00A640D7">
        <w:rPr>
          <w:rFonts w:ascii="Times New Roman" w:hAnsi="Times New Roman"/>
          <w:color w:val="000000"/>
          <w:sz w:val="28"/>
          <w:szCs w:val="28"/>
        </w:rPr>
        <w:t>ет</w:t>
      </w:r>
      <w:r w:rsidR="00E64A4D" w:rsidRPr="00E64A4D">
        <w:rPr>
          <w:rFonts w:ascii="Times New Roman" w:hAnsi="Times New Roman"/>
          <w:color w:val="000000"/>
          <w:sz w:val="28"/>
          <w:szCs w:val="28"/>
        </w:rPr>
        <w:t xml:space="preserve"> комплексы однородных общественных отношений</w:t>
      </w:r>
      <w:r w:rsidR="00E64A4D">
        <w:rPr>
          <w:rFonts w:ascii="Times New Roman" w:hAnsi="Times New Roman"/>
          <w:color w:val="000000"/>
          <w:sz w:val="28"/>
          <w:szCs w:val="28"/>
        </w:rPr>
        <w:t xml:space="preserve"> (Таблица 6)</w:t>
      </w:r>
      <w:r w:rsidR="00A640D7">
        <w:rPr>
          <w:rStyle w:val="af"/>
          <w:rFonts w:ascii="Times New Roman" w:hAnsi="Times New Roman"/>
          <w:color w:val="000000"/>
          <w:sz w:val="28"/>
          <w:szCs w:val="28"/>
        </w:rPr>
        <w:footnoteReference w:id="11"/>
      </w:r>
      <w:r w:rsidR="00E64A4D" w:rsidRPr="00E64A4D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64A4D" w:rsidRDefault="00E64A4D" w:rsidP="004E3B3E">
      <w:pPr>
        <w:spacing w:after="0" w:line="336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 6</w:t>
      </w:r>
    </w:p>
    <w:p w:rsidR="00E64A4D" w:rsidRPr="00E64A4D" w:rsidRDefault="00E64A4D" w:rsidP="004E3B3E">
      <w:pPr>
        <w:spacing w:after="0" w:line="33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Отрасли права в системе права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478"/>
      </w:tblGrid>
      <w:tr w:rsidR="00E64A4D" w:rsidRPr="00C10262" w:rsidTr="00800BD1">
        <w:tc>
          <w:tcPr>
            <w:tcW w:w="567" w:type="dxa"/>
            <w:vAlign w:val="center"/>
          </w:tcPr>
          <w:p w:rsidR="00E64A4D" w:rsidRPr="00C10262" w:rsidRDefault="00E64A4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vAlign w:val="center"/>
          </w:tcPr>
          <w:p w:rsidR="00E64A4D" w:rsidRPr="00C10262" w:rsidRDefault="00E64A4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Отрасль</w:t>
            </w:r>
          </w:p>
        </w:tc>
        <w:tc>
          <w:tcPr>
            <w:tcW w:w="7478" w:type="dxa"/>
            <w:vAlign w:val="center"/>
          </w:tcPr>
          <w:p w:rsidR="00E64A4D" w:rsidRPr="00C10262" w:rsidRDefault="00E64A4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</w:t>
            </w:r>
          </w:p>
        </w:tc>
      </w:tr>
      <w:tr w:rsidR="00E64A4D" w:rsidRPr="00C10262" w:rsidTr="00800BD1">
        <w:tc>
          <w:tcPr>
            <w:tcW w:w="567" w:type="dxa"/>
            <w:vAlign w:val="center"/>
          </w:tcPr>
          <w:p w:rsidR="00E64A4D" w:rsidRPr="00C10262" w:rsidRDefault="00E64A4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2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E64A4D" w:rsidRPr="00C10262" w:rsidRDefault="00E64A4D" w:rsidP="00E64A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</w:t>
            </w:r>
            <w:r w:rsidR="00800BD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онное право</w:t>
            </w:r>
          </w:p>
        </w:tc>
        <w:tc>
          <w:tcPr>
            <w:tcW w:w="7478" w:type="dxa"/>
            <w:vAlign w:val="center"/>
          </w:tcPr>
          <w:p w:rsidR="00E64A4D" w:rsidRPr="00C10262" w:rsidRDefault="00E64A4D" w:rsidP="00A640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Объединяет правовые нормы, закрепляет основы конституционного строя, принципы организации, цели и задачи, функции государства, основные направления его политики, принципы взаимоотношений личности и государства, механизм осуществления власти</w:t>
            </w:r>
          </w:p>
        </w:tc>
      </w:tr>
      <w:tr w:rsidR="00E64A4D" w:rsidRPr="00C10262" w:rsidTr="00800BD1">
        <w:tc>
          <w:tcPr>
            <w:tcW w:w="567" w:type="dxa"/>
            <w:vAlign w:val="center"/>
          </w:tcPr>
          <w:p w:rsidR="00E64A4D" w:rsidRPr="00C10262" w:rsidRDefault="00670A00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64A4D" w:rsidRPr="00C10262" w:rsidRDefault="00E64A4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 w:rsidR="00800BD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тивное право</w:t>
            </w:r>
          </w:p>
        </w:tc>
        <w:tc>
          <w:tcPr>
            <w:tcW w:w="7478" w:type="dxa"/>
            <w:vAlign w:val="center"/>
          </w:tcPr>
          <w:p w:rsidR="00E64A4D" w:rsidRPr="00C10262" w:rsidRDefault="00E64A4D" w:rsidP="00E64A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Система норм, которые регулируют общественные отношения в сфере исполнительно-распорядительной деятельности государства в экономической, политической и социальной сферах жизни общества</w:t>
            </w:r>
          </w:p>
        </w:tc>
      </w:tr>
      <w:tr w:rsidR="00E64A4D" w:rsidRPr="00C10262" w:rsidTr="00800BD1">
        <w:tc>
          <w:tcPr>
            <w:tcW w:w="567" w:type="dxa"/>
            <w:vAlign w:val="center"/>
          </w:tcPr>
          <w:p w:rsidR="00E64A4D" w:rsidRPr="00C10262" w:rsidRDefault="00670A00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E64A4D" w:rsidRPr="00C10262" w:rsidRDefault="00E64A4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Финансовое право</w:t>
            </w:r>
          </w:p>
        </w:tc>
        <w:tc>
          <w:tcPr>
            <w:tcW w:w="7478" w:type="dxa"/>
            <w:vAlign w:val="center"/>
          </w:tcPr>
          <w:p w:rsidR="00E64A4D" w:rsidRPr="00C10262" w:rsidRDefault="00E64A4D" w:rsidP="00E64A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Совокупность правовых норм, регулирующих финансовую деятельность государства, т.е. деятельность по сбору и распределению денежных средств </w:t>
            </w:r>
          </w:p>
        </w:tc>
      </w:tr>
      <w:tr w:rsidR="00E64A4D" w:rsidRPr="00C10262" w:rsidTr="00800BD1">
        <w:tc>
          <w:tcPr>
            <w:tcW w:w="567" w:type="dxa"/>
            <w:vAlign w:val="center"/>
          </w:tcPr>
          <w:p w:rsidR="00E64A4D" w:rsidRPr="00C10262" w:rsidRDefault="00670A00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E64A4D" w:rsidRPr="00670A00" w:rsidRDefault="00E64A4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 право</w:t>
            </w:r>
          </w:p>
        </w:tc>
        <w:tc>
          <w:tcPr>
            <w:tcW w:w="7478" w:type="dxa"/>
            <w:vAlign w:val="center"/>
          </w:tcPr>
          <w:p w:rsidR="00E64A4D" w:rsidRPr="00670A00" w:rsidRDefault="00E64A4D" w:rsidP="00E64A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Система норм, которые регулируют разнообразные имущественные и связанные с ними личные неимущественные отношения</w:t>
            </w:r>
          </w:p>
        </w:tc>
      </w:tr>
      <w:tr w:rsidR="00E64A4D" w:rsidRPr="00C10262" w:rsidTr="00800BD1">
        <w:tc>
          <w:tcPr>
            <w:tcW w:w="567" w:type="dxa"/>
            <w:vAlign w:val="center"/>
          </w:tcPr>
          <w:p w:rsidR="00E64A4D" w:rsidRPr="00C10262" w:rsidRDefault="00670A00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E64A4D" w:rsidRPr="00670A00" w:rsidRDefault="00E64A4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Семейное право</w:t>
            </w:r>
          </w:p>
        </w:tc>
        <w:tc>
          <w:tcPr>
            <w:tcW w:w="7478" w:type="dxa"/>
            <w:vAlign w:val="center"/>
          </w:tcPr>
          <w:p w:rsidR="00E64A4D" w:rsidRPr="00670A00" w:rsidRDefault="00E64A4D" w:rsidP="00E64A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Регулирует порядок и условия вступления в брак, прекращения брака и признание его недействительным, личные неимущественные и имущественные отношения между членами семьи</w:t>
            </w:r>
          </w:p>
        </w:tc>
      </w:tr>
      <w:tr w:rsidR="00E64A4D" w:rsidRPr="00C10262" w:rsidTr="00800BD1">
        <w:tc>
          <w:tcPr>
            <w:tcW w:w="567" w:type="dxa"/>
            <w:vAlign w:val="center"/>
          </w:tcPr>
          <w:p w:rsidR="00E64A4D" w:rsidRPr="00C10262" w:rsidRDefault="00670A00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64A4D" w:rsidRPr="00670A00" w:rsidRDefault="00E64A4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Земельное право</w:t>
            </w:r>
          </w:p>
        </w:tc>
        <w:tc>
          <w:tcPr>
            <w:tcW w:w="7478" w:type="dxa"/>
            <w:vAlign w:val="center"/>
          </w:tcPr>
          <w:p w:rsidR="00E64A4D" w:rsidRPr="00670A00" w:rsidRDefault="00E64A4D" w:rsidP="00E64A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Совокупность правовых норм, которые регулируют общественные отношения в сфере использования земельного фонда в соответствии с хозяйственным назначением</w:t>
            </w:r>
          </w:p>
        </w:tc>
      </w:tr>
      <w:tr w:rsidR="00E64A4D" w:rsidRPr="00C10262" w:rsidTr="00800BD1">
        <w:tc>
          <w:tcPr>
            <w:tcW w:w="567" w:type="dxa"/>
            <w:vAlign w:val="center"/>
          </w:tcPr>
          <w:p w:rsidR="00E64A4D" w:rsidRPr="00C10262" w:rsidRDefault="00670A00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E64A4D" w:rsidRPr="00670A00" w:rsidRDefault="00E64A4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Уголовное право</w:t>
            </w:r>
          </w:p>
        </w:tc>
        <w:tc>
          <w:tcPr>
            <w:tcW w:w="7478" w:type="dxa"/>
            <w:vAlign w:val="center"/>
          </w:tcPr>
          <w:p w:rsidR="00E64A4D" w:rsidRPr="00670A00" w:rsidRDefault="00E64A4D" w:rsidP="00E64A4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Совокупность норм, которые регламентируют основания и принципы уголовной ответственности, определяют, опасные для личности, общества или государства деяния, устанавливают виды наказаний и иные меры уголовно-правового характера </w:t>
            </w:r>
          </w:p>
        </w:tc>
      </w:tr>
      <w:tr w:rsidR="00E64A4D" w:rsidRPr="00C10262" w:rsidTr="00800BD1">
        <w:tc>
          <w:tcPr>
            <w:tcW w:w="567" w:type="dxa"/>
            <w:vAlign w:val="center"/>
          </w:tcPr>
          <w:p w:rsidR="00E64A4D" w:rsidRPr="00C10262" w:rsidRDefault="00670A00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E64A4D" w:rsidRPr="00670A00" w:rsidRDefault="00E64A4D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Уголовно-процессуаль</w:t>
            </w:r>
            <w:r w:rsidR="00800BD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ное право</w:t>
            </w:r>
          </w:p>
        </w:tc>
        <w:tc>
          <w:tcPr>
            <w:tcW w:w="7478" w:type="dxa"/>
            <w:vAlign w:val="center"/>
          </w:tcPr>
          <w:p w:rsidR="00E64A4D" w:rsidRPr="00670A00" w:rsidRDefault="00E64A4D" w:rsidP="00670A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Система норм, которая регулирует деятельность суда, прокуратуры, органов предварительного следствия и дознания по раскрытию и рассмотрению уголовных дел, определяющих процессуальные формы деятельности, права и обязанности участвующих в ней субъектов, их правовое положение</w:t>
            </w:r>
          </w:p>
        </w:tc>
      </w:tr>
      <w:tr w:rsidR="00670A00" w:rsidRPr="00C10262" w:rsidTr="00800BD1">
        <w:tc>
          <w:tcPr>
            <w:tcW w:w="567" w:type="dxa"/>
            <w:vAlign w:val="center"/>
          </w:tcPr>
          <w:p w:rsidR="00670A00" w:rsidRPr="00C10262" w:rsidRDefault="00670A00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670A00" w:rsidRPr="00670A00" w:rsidRDefault="00670A00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Уголовно-исполнитель</w:t>
            </w:r>
            <w:r w:rsidR="00800BD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ное право</w:t>
            </w:r>
          </w:p>
        </w:tc>
        <w:tc>
          <w:tcPr>
            <w:tcW w:w="7478" w:type="dxa"/>
            <w:vAlign w:val="center"/>
          </w:tcPr>
          <w:p w:rsidR="00670A00" w:rsidRPr="00670A00" w:rsidRDefault="00670A00" w:rsidP="00670A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Система норм, которая регламентирует порядок отбывания наказания лицами, осужденными судом к лишению свободы, а также деятельность соответствующих государственных органов и учреждений по перевоспитанию нарушителей в местах заключения</w:t>
            </w:r>
          </w:p>
        </w:tc>
      </w:tr>
      <w:tr w:rsidR="00670A00" w:rsidRPr="00C10262" w:rsidTr="00800BD1">
        <w:tc>
          <w:tcPr>
            <w:tcW w:w="567" w:type="dxa"/>
            <w:vAlign w:val="center"/>
          </w:tcPr>
          <w:p w:rsidR="00670A00" w:rsidRPr="00C10262" w:rsidRDefault="00670A00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670A00" w:rsidRPr="00670A00" w:rsidRDefault="00670A00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Гражданско-процессуаль</w:t>
            </w:r>
            <w:r w:rsidR="00800BD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ное право</w:t>
            </w:r>
          </w:p>
        </w:tc>
        <w:tc>
          <w:tcPr>
            <w:tcW w:w="7478" w:type="dxa"/>
            <w:vAlign w:val="center"/>
          </w:tcPr>
          <w:p w:rsidR="00670A00" w:rsidRPr="00670A00" w:rsidRDefault="00670A00" w:rsidP="00670A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Регулирует деятельность органов правосудия и других участников процесса при разрешении гражданских, трудовых, семейных, личных, финансовых споров</w:t>
            </w:r>
          </w:p>
        </w:tc>
      </w:tr>
      <w:tr w:rsidR="00670A00" w:rsidRPr="00C10262" w:rsidTr="00800BD1">
        <w:tc>
          <w:tcPr>
            <w:tcW w:w="567" w:type="dxa"/>
            <w:vAlign w:val="center"/>
          </w:tcPr>
          <w:p w:rsidR="00670A00" w:rsidRPr="00C10262" w:rsidRDefault="00670A00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670A00" w:rsidRPr="00670A00" w:rsidRDefault="00670A00" w:rsidP="00C80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</w:t>
            </w:r>
            <w:r w:rsidR="00800BD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ное право</w:t>
            </w:r>
          </w:p>
        </w:tc>
        <w:tc>
          <w:tcPr>
            <w:tcW w:w="7478" w:type="dxa"/>
            <w:vAlign w:val="center"/>
          </w:tcPr>
          <w:p w:rsidR="00670A00" w:rsidRPr="00670A00" w:rsidRDefault="00670A00" w:rsidP="00670A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0A00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Международное право включается в правовую систему РФ в той мере, в какой выступает источником права страны и не противоречит ее национальным интересам</w:t>
            </w:r>
          </w:p>
        </w:tc>
      </w:tr>
    </w:tbl>
    <w:p w:rsidR="004E3B3E" w:rsidRDefault="004E3B3E" w:rsidP="004E3B3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Кроме того, о</w:t>
      </w:r>
      <w:r w:rsidRPr="004E3B3E">
        <w:rPr>
          <w:rFonts w:ascii="Times New Roman" w:hAnsi="Times New Roman"/>
          <w:color w:val="000000"/>
          <w:sz w:val="28"/>
          <w:szCs w:val="28"/>
        </w:rPr>
        <w:t>трасли права могут быть подразделены на три основных звена:</w:t>
      </w:r>
      <w:r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Pr="004E3B3E">
        <w:rPr>
          <w:rFonts w:ascii="Times New Roman" w:hAnsi="Times New Roman"/>
          <w:color w:val="000000"/>
          <w:sz w:val="28"/>
          <w:szCs w:val="28"/>
        </w:rPr>
        <w:t>рофилирующие, базовые отрасли, охватывающие главные правовые режимы;</w:t>
      </w:r>
      <w:r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Pr="004E3B3E">
        <w:rPr>
          <w:rFonts w:ascii="Times New Roman" w:hAnsi="Times New Roman"/>
          <w:color w:val="000000"/>
          <w:sz w:val="28"/>
          <w:szCs w:val="28"/>
        </w:rPr>
        <w:t>пециальны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4E3B3E">
        <w:rPr>
          <w:rFonts w:ascii="Times New Roman" w:hAnsi="Times New Roman"/>
          <w:color w:val="000000"/>
          <w:sz w:val="28"/>
          <w:szCs w:val="28"/>
        </w:rPr>
        <w:t xml:space="preserve"> отрасли, где правовые режимы модифицированы, приспособлены к особым сферам жизни общества</w:t>
      </w:r>
      <w:r>
        <w:rPr>
          <w:rFonts w:ascii="Times New Roman" w:hAnsi="Times New Roman"/>
          <w:color w:val="000000"/>
          <w:sz w:val="28"/>
          <w:szCs w:val="28"/>
        </w:rPr>
        <w:t>; к</w:t>
      </w:r>
      <w:r w:rsidRPr="004E3B3E">
        <w:rPr>
          <w:rFonts w:ascii="Times New Roman" w:hAnsi="Times New Roman"/>
          <w:color w:val="000000"/>
          <w:sz w:val="28"/>
          <w:szCs w:val="28"/>
        </w:rPr>
        <w:t>омплексные отрасли, для которых характерно соединение разнородных институтов профилирующих и специальных отраслей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E3B3E" w:rsidRDefault="004E3B3E" w:rsidP="00C9174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9174C" w:rsidRPr="0074076A" w:rsidRDefault="00670A00" w:rsidP="0074076A">
      <w:pPr>
        <w:pStyle w:val="1"/>
        <w:spacing w:before="0" w:after="0" w:line="360" w:lineRule="auto"/>
        <w:jc w:val="center"/>
        <w:rPr>
          <w:rFonts w:ascii="Times New Roman" w:hAnsi="Times New Roman"/>
          <w:bCs w:val="0"/>
          <w:kern w:val="28"/>
          <w:sz w:val="28"/>
          <w:szCs w:val="2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bookmarkStart w:id="5" w:name="_Toc507929895"/>
      <w:r w:rsidR="0074076A" w:rsidRPr="0074076A">
        <w:rPr>
          <w:rFonts w:ascii="Times New Roman" w:hAnsi="Times New Roman"/>
          <w:bCs w:val="0"/>
          <w:kern w:val="28"/>
          <w:sz w:val="28"/>
          <w:szCs w:val="20"/>
          <w:lang w:eastAsia="ru-RU"/>
        </w:rPr>
        <w:lastRenderedPageBreak/>
        <w:t>3. СООТНОШЕНИЕ СИСТЕМЫ ПРАВА И ПРАВОВОЙ СИСТЕМЫ ОБЩЕСТВА</w:t>
      </w:r>
      <w:bookmarkEnd w:id="5"/>
      <w:r w:rsidR="0074076A" w:rsidRPr="0074076A">
        <w:rPr>
          <w:rFonts w:ascii="Times New Roman" w:hAnsi="Times New Roman"/>
          <w:bCs w:val="0"/>
          <w:kern w:val="28"/>
          <w:sz w:val="28"/>
          <w:szCs w:val="20"/>
          <w:lang w:eastAsia="ru-RU"/>
        </w:rPr>
        <w:t xml:space="preserve"> </w:t>
      </w:r>
    </w:p>
    <w:p w:rsidR="00C9174C" w:rsidRDefault="00C9174C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C24A2" w:rsidRDefault="00B012BB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24A2">
        <w:rPr>
          <w:rFonts w:ascii="Times New Roman" w:hAnsi="Times New Roman"/>
          <w:color w:val="000000"/>
          <w:sz w:val="28"/>
          <w:szCs w:val="28"/>
        </w:rPr>
        <w:t>Д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ля того чтобы определить соотношение </w:t>
      </w:r>
      <w:r w:rsidR="00BC24A2">
        <w:rPr>
          <w:rFonts w:ascii="Times New Roman" w:hAnsi="Times New Roman"/>
          <w:color w:val="000000"/>
          <w:sz w:val="28"/>
          <w:szCs w:val="28"/>
        </w:rPr>
        <w:t>понятий «</w:t>
      </w:r>
      <w:r w:rsidRPr="00B012BB">
        <w:rPr>
          <w:rFonts w:ascii="Times New Roman" w:hAnsi="Times New Roman"/>
          <w:color w:val="000000"/>
          <w:sz w:val="28"/>
          <w:szCs w:val="28"/>
        </w:rPr>
        <w:t>системы права</w:t>
      </w:r>
      <w:r w:rsidR="00BC24A2">
        <w:rPr>
          <w:rFonts w:ascii="Times New Roman" w:hAnsi="Times New Roman"/>
          <w:color w:val="000000"/>
          <w:sz w:val="28"/>
          <w:szCs w:val="28"/>
        </w:rPr>
        <w:t>»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BC24A2">
        <w:rPr>
          <w:rFonts w:ascii="Times New Roman" w:hAnsi="Times New Roman"/>
          <w:color w:val="000000"/>
          <w:sz w:val="28"/>
          <w:szCs w:val="28"/>
        </w:rPr>
        <w:t>«</w:t>
      </w:r>
      <w:r w:rsidRPr="00B012BB">
        <w:rPr>
          <w:rFonts w:ascii="Times New Roman" w:hAnsi="Times New Roman"/>
          <w:color w:val="000000"/>
          <w:sz w:val="28"/>
          <w:szCs w:val="28"/>
        </w:rPr>
        <w:t>правовой системы</w:t>
      </w:r>
      <w:r w:rsidR="00BC24A2">
        <w:rPr>
          <w:rFonts w:ascii="Times New Roman" w:hAnsi="Times New Roman"/>
          <w:color w:val="000000"/>
          <w:sz w:val="28"/>
          <w:szCs w:val="28"/>
        </w:rPr>
        <w:t xml:space="preserve"> общества»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необходимо </w:t>
      </w:r>
      <w:r w:rsidR="00BC24A2">
        <w:rPr>
          <w:rFonts w:ascii="Times New Roman" w:hAnsi="Times New Roman"/>
          <w:color w:val="000000"/>
          <w:sz w:val="28"/>
          <w:szCs w:val="28"/>
        </w:rPr>
        <w:t>определить сущность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прав</w:t>
      </w:r>
      <w:r w:rsidR="00BC24A2">
        <w:rPr>
          <w:rFonts w:ascii="Times New Roman" w:hAnsi="Times New Roman"/>
          <w:color w:val="000000"/>
          <w:sz w:val="28"/>
          <w:szCs w:val="28"/>
        </w:rPr>
        <w:t>а, которая с</w:t>
      </w:r>
      <w:r w:rsidRPr="00B012BB">
        <w:rPr>
          <w:rFonts w:ascii="Times New Roman" w:hAnsi="Times New Roman"/>
          <w:color w:val="000000"/>
          <w:sz w:val="28"/>
          <w:szCs w:val="28"/>
        </w:rPr>
        <w:t>в</w:t>
      </w:r>
      <w:r w:rsidR="00BC24A2">
        <w:rPr>
          <w:rFonts w:ascii="Times New Roman" w:hAnsi="Times New Roman"/>
          <w:color w:val="000000"/>
          <w:sz w:val="28"/>
          <w:szCs w:val="28"/>
        </w:rPr>
        <w:t>одится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к трем основным</w:t>
      </w:r>
      <w:r w:rsidR="00BC24A2">
        <w:rPr>
          <w:rFonts w:ascii="Times New Roman" w:hAnsi="Times New Roman"/>
          <w:color w:val="000000"/>
          <w:sz w:val="28"/>
          <w:szCs w:val="28"/>
        </w:rPr>
        <w:t xml:space="preserve"> теориям</w:t>
      </w:r>
      <w:r w:rsidR="00A640D7">
        <w:rPr>
          <w:rStyle w:val="af"/>
          <w:rFonts w:ascii="Times New Roman" w:hAnsi="Times New Roman"/>
          <w:color w:val="000000"/>
          <w:sz w:val="28"/>
          <w:szCs w:val="28"/>
        </w:rPr>
        <w:footnoteReference w:id="12"/>
      </w:r>
      <w:r w:rsidR="00BC24A2">
        <w:rPr>
          <w:rFonts w:ascii="Times New Roman" w:hAnsi="Times New Roman"/>
          <w:color w:val="000000"/>
          <w:sz w:val="28"/>
          <w:szCs w:val="28"/>
        </w:rPr>
        <w:t>:</w:t>
      </w:r>
    </w:p>
    <w:p w:rsidR="00BC24A2" w:rsidRDefault="00B012BB" w:rsidP="00A640D7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12BB">
        <w:rPr>
          <w:rFonts w:ascii="Times New Roman" w:hAnsi="Times New Roman"/>
          <w:color w:val="000000"/>
          <w:sz w:val="28"/>
          <w:szCs w:val="28"/>
        </w:rPr>
        <w:t>теория естественного права</w:t>
      </w:r>
      <w:r w:rsidR="00BC24A2">
        <w:rPr>
          <w:rFonts w:ascii="Times New Roman" w:hAnsi="Times New Roman"/>
          <w:color w:val="000000"/>
          <w:sz w:val="28"/>
          <w:szCs w:val="28"/>
        </w:rPr>
        <w:t>;</w:t>
      </w:r>
    </w:p>
    <w:p w:rsidR="00BC24A2" w:rsidRDefault="00B012BB" w:rsidP="00A640D7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12BB">
        <w:rPr>
          <w:rFonts w:ascii="Times New Roman" w:hAnsi="Times New Roman"/>
          <w:color w:val="000000"/>
          <w:sz w:val="28"/>
          <w:szCs w:val="28"/>
        </w:rPr>
        <w:t>юридический позитивизм</w:t>
      </w:r>
      <w:r w:rsidR="00BC24A2">
        <w:rPr>
          <w:rFonts w:ascii="Times New Roman" w:hAnsi="Times New Roman"/>
          <w:color w:val="000000"/>
          <w:sz w:val="28"/>
          <w:szCs w:val="28"/>
        </w:rPr>
        <w:t>;</w:t>
      </w:r>
    </w:p>
    <w:p w:rsidR="00B012BB" w:rsidRPr="00B012BB" w:rsidRDefault="00B012BB" w:rsidP="00A640D7">
      <w:pPr>
        <w:numPr>
          <w:ilvl w:val="0"/>
          <w:numId w:val="7"/>
        </w:numPr>
        <w:tabs>
          <w:tab w:val="left" w:pos="1134"/>
        </w:tabs>
        <w:spacing w:after="0" w:line="33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12BB">
        <w:rPr>
          <w:rFonts w:ascii="Times New Roman" w:hAnsi="Times New Roman"/>
          <w:color w:val="000000"/>
          <w:sz w:val="28"/>
          <w:szCs w:val="28"/>
        </w:rPr>
        <w:t>социологическая теория права.</w:t>
      </w:r>
    </w:p>
    <w:p w:rsidR="00B012BB" w:rsidRPr="00B012BB" w:rsidRDefault="00B012BB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12BB">
        <w:rPr>
          <w:rFonts w:ascii="Times New Roman" w:hAnsi="Times New Roman"/>
          <w:color w:val="000000"/>
          <w:sz w:val="28"/>
          <w:szCs w:val="28"/>
        </w:rPr>
        <w:t>Право начинается с правовых идей (естественное право), которые получают отражение и закрепление в закон</w:t>
      </w:r>
      <w:r w:rsidR="00BC24A2">
        <w:rPr>
          <w:rFonts w:ascii="Times New Roman" w:hAnsi="Times New Roman"/>
          <w:color w:val="000000"/>
          <w:sz w:val="28"/>
          <w:szCs w:val="28"/>
        </w:rPr>
        <w:t>ах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и воплощаются в юридических решениях о правах и обязанностях конкретных лиц (субъективное право).</w:t>
      </w:r>
      <w:r w:rsidR="00BC24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Юридическое решение, </w:t>
      </w:r>
      <w:r w:rsidR="00BC24A2">
        <w:rPr>
          <w:rFonts w:ascii="Times New Roman" w:hAnsi="Times New Roman"/>
          <w:color w:val="000000"/>
          <w:sz w:val="28"/>
          <w:szCs w:val="28"/>
        </w:rPr>
        <w:t xml:space="preserve">которое </w:t>
      </w:r>
      <w:r w:rsidRPr="00B012BB">
        <w:rPr>
          <w:rFonts w:ascii="Times New Roman" w:hAnsi="Times New Roman"/>
          <w:color w:val="000000"/>
          <w:sz w:val="28"/>
          <w:szCs w:val="28"/>
        </w:rPr>
        <w:t>заверша</w:t>
      </w:r>
      <w:r w:rsidR="00BC24A2">
        <w:rPr>
          <w:rFonts w:ascii="Times New Roman" w:hAnsi="Times New Roman"/>
          <w:color w:val="000000"/>
          <w:sz w:val="28"/>
          <w:szCs w:val="28"/>
        </w:rPr>
        <w:t>ет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поиск права, несет в себе точную информацию, каким может или должно быть поведение конкретных субъектов правоотношения.</w:t>
      </w:r>
      <w:r w:rsidR="00BC24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C24A2">
        <w:rPr>
          <w:rFonts w:ascii="Times New Roman" w:hAnsi="Times New Roman"/>
          <w:color w:val="000000"/>
          <w:sz w:val="28"/>
          <w:szCs w:val="28"/>
        </w:rPr>
        <w:t>Таким образом</w:t>
      </w:r>
      <w:r w:rsidRPr="00B012BB">
        <w:rPr>
          <w:rFonts w:ascii="Times New Roman" w:hAnsi="Times New Roman"/>
          <w:color w:val="000000"/>
          <w:sz w:val="28"/>
          <w:szCs w:val="28"/>
        </w:rPr>
        <w:t>, право в целом можно определить как систему естественного, позитивного и субъективного права.</w:t>
      </w:r>
    </w:p>
    <w:p w:rsidR="00B012BB" w:rsidRPr="00B012BB" w:rsidRDefault="00B012BB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12BB">
        <w:rPr>
          <w:rFonts w:ascii="Times New Roman" w:hAnsi="Times New Roman"/>
          <w:color w:val="000000"/>
          <w:sz w:val="28"/>
          <w:szCs w:val="28"/>
        </w:rPr>
        <w:t xml:space="preserve">Ценность естественного права </w:t>
      </w:r>
      <w:r w:rsidR="00BC24A2">
        <w:rPr>
          <w:rFonts w:ascii="Times New Roman" w:hAnsi="Times New Roman"/>
          <w:color w:val="000000"/>
          <w:sz w:val="28"/>
          <w:szCs w:val="28"/>
        </w:rPr>
        <w:t>заключается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в том, что оно закладывает исходные начала права</w:t>
      </w:r>
      <w:r w:rsidR="00BC24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в виде общих принципов права, </w:t>
      </w:r>
      <w:r w:rsidR="00BC24A2">
        <w:rPr>
          <w:rFonts w:ascii="Times New Roman" w:hAnsi="Times New Roman"/>
          <w:color w:val="000000"/>
          <w:sz w:val="28"/>
          <w:szCs w:val="28"/>
        </w:rPr>
        <w:t>а также,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в форме прав и свобод человека.</w:t>
      </w:r>
    </w:p>
    <w:p w:rsidR="00B012BB" w:rsidRPr="00B012BB" w:rsidRDefault="00B012BB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24A2">
        <w:rPr>
          <w:rFonts w:ascii="Times New Roman" w:hAnsi="Times New Roman"/>
          <w:color w:val="000000"/>
          <w:sz w:val="28"/>
          <w:szCs w:val="28"/>
        </w:rPr>
        <w:t xml:space="preserve">Позитивное право </w:t>
      </w:r>
      <w:r w:rsidR="00BC24A2">
        <w:rPr>
          <w:rFonts w:ascii="Times New Roman" w:hAnsi="Times New Roman"/>
          <w:color w:val="000000"/>
          <w:sz w:val="28"/>
          <w:szCs w:val="28"/>
        </w:rPr>
        <w:t>является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втор</w:t>
      </w:r>
      <w:r w:rsidR="00BC24A2">
        <w:rPr>
          <w:rFonts w:ascii="Times New Roman" w:hAnsi="Times New Roman"/>
          <w:color w:val="000000"/>
          <w:sz w:val="28"/>
          <w:szCs w:val="28"/>
        </w:rPr>
        <w:t>ой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составляющ</w:t>
      </w:r>
      <w:r w:rsidR="00BC24A2">
        <w:rPr>
          <w:rFonts w:ascii="Times New Roman" w:hAnsi="Times New Roman"/>
          <w:color w:val="000000"/>
          <w:sz w:val="28"/>
          <w:szCs w:val="28"/>
        </w:rPr>
        <w:t>ей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правовой системы, </w:t>
      </w:r>
      <w:r w:rsidR="00BC24A2">
        <w:rPr>
          <w:rFonts w:ascii="Times New Roman" w:hAnsi="Times New Roman"/>
          <w:color w:val="000000"/>
          <w:sz w:val="28"/>
          <w:szCs w:val="28"/>
        </w:rPr>
        <w:t>с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мысл </w:t>
      </w:r>
      <w:r w:rsidR="00BC24A2">
        <w:rPr>
          <w:rFonts w:ascii="Times New Roman" w:hAnsi="Times New Roman"/>
          <w:color w:val="000000"/>
          <w:sz w:val="28"/>
          <w:szCs w:val="28"/>
        </w:rPr>
        <w:t>которого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24A2" w:rsidRPr="00B012BB">
        <w:rPr>
          <w:rFonts w:ascii="Times New Roman" w:hAnsi="Times New Roman"/>
          <w:color w:val="000000"/>
          <w:sz w:val="28"/>
          <w:szCs w:val="28"/>
        </w:rPr>
        <w:t>заключа</w:t>
      </w:r>
      <w:r w:rsidR="00BC24A2">
        <w:rPr>
          <w:rFonts w:ascii="Times New Roman" w:hAnsi="Times New Roman"/>
          <w:color w:val="000000"/>
          <w:sz w:val="28"/>
          <w:szCs w:val="28"/>
        </w:rPr>
        <w:t>е</w:t>
      </w:r>
      <w:r w:rsidR="00BC24A2" w:rsidRPr="00B012BB">
        <w:rPr>
          <w:rFonts w:ascii="Times New Roman" w:hAnsi="Times New Roman"/>
          <w:color w:val="000000"/>
          <w:sz w:val="28"/>
          <w:szCs w:val="28"/>
        </w:rPr>
        <w:t>тся в его</w:t>
      </w:r>
      <w:r w:rsidR="00BC24A2" w:rsidRPr="00BC24A2">
        <w:rPr>
          <w:rFonts w:ascii="Times New Roman" w:hAnsi="Times New Roman"/>
          <w:color w:val="000000"/>
          <w:sz w:val="28"/>
          <w:szCs w:val="28"/>
        </w:rPr>
        <w:t xml:space="preserve"> инструментальном </w:t>
      </w:r>
      <w:r w:rsidR="00BC24A2" w:rsidRPr="00B012BB">
        <w:rPr>
          <w:rFonts w:ascii="Times New Roman" w:hAnsi="Times New Roman"/>
          <w:color w:val="000000"/>
          <w:sz w:val="28"/>
          <w:szCs w:val="28"/>
        </w:rPr>
        <w:t>характере</w:t>
      </w:r>
      <w:r w:rsidR="00BC24A2">
        <w:rPr>
          <w:rFonts w:ascii="Times New Roman" w:hAnsi="Times New Roman"/>
          <w:color w:val="000000"/>
          <w:sz w:val="28"/>
          <w:szCs w:val="28"/>
        </w:rPr>
        <w:t>, так как</w:t>
      </w:r>
      <w:r w:rsidR="00BC24A2" w:rsidRPr="00B012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12BB">
        <w:rPr>
          <w:rFonts w:ascii="Times New Roman" w:hAnsi="Times New Roman"/>
          <w:color w:val="000000"/>
          <w:sz w:val="28"/>
          <w:szCs w:val="28"/>
        </w:rPr>
        <w:t>состо</w:t>
      </w:r>
      <w:r w:rsidR="00BC24A2">
        <w:rPr>
          <w:rFonts w:ascii="Times New Roman" w:hAnsi="Times New Roman"/>
          <w:color w:val="000000"/>
          <w:sz w:val="28"/>
          <w:szCs w:val="28"/>
        </w:rPr>
        <w:t>ит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из норм права и источников, в которых они закреплены.</w:t>
      </w:r>
      <w:r w:rsidR="00BC24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Нормы и источники права </w:t>
      </w:r>
      <w:r w:rsidR="00BC24A2">
        <w:rPr>
          <w:rFonts w:ascii="Times New Roman" w:hAnsi="Times New Roman"/>
          <w:color w:val="000000"/>
          <w:sz w:val="28"/>
          <w:szCs w:val="28"/>
        </w:rPr>
        <w:t>являются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правовы</w:t>
      </w:r>
      <w:r w:rsidR="00BC24A2">
        <w:rPr>
          <w:rFonts w:ascii="Times New Roman" w:hAnsi="Times New Roman"/>
          <w:color w:val="000000"/>
          <w:sz w:val="28"/>
          <w:szCs w:val="28"/>
        </w:rPr>
        <w:t>ми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средства</w:t>
      </w:r>
      <w:r w:rsidR="00BC24A2">
        <w:rPr>
          <w:rFonts w:ascii="Times New Roman" w:hAnsi="Times New Roman"/>
          <w:color w:val="000000"/>
          <w:sz w:val="28"/>
          <w:szCs w:val="28"/>
        </w:rPr>
        <w:t>ми</w:t>
      </w:r>
      <w:r w:rsidRPr="00B012BB">
        <w:rPr>
          <w:rFonts w:ascii="Times New Roman" w:hAnsi="Times New Roman"/>
          <w:color w:val="000000"/>
          <w:sz w:val="28"/>
          <w:szCs w:val="28"/>
        </w:rPr>
        <w:t>, с помощью которых правовые идеи воплощаются в юридические решения, обеспечивающие реализацию правовых идей.</w:t>
      </w:r>
      <w:r w:rsidR="00BC24A2">
        <w:rPr>
          <w:rFonts w:ascii="Times New Roman" w:hAnsi="Times New Roman"/>
          <w:color w:val="000000"/>
          <w:sz w:val="28"/>
          <w:szCs w:val="28"/>
        </w:rPr>
        <w:t xml:space="preserve"> Таким образом, п</w:t>
      </w:r>
      <w:r w:rsidRPr="00BC24A2">
        <w:rPr>
          <w:rFonts w:ascii="Times New Roman" w:hAnsi="Times New Roman"/>
          <w:color w:val="000000"/>
          <w:sz w:val="28"/>
          <w:szCs w:val="28"/>
        </w:rPr>
        <w:t xml:space="preserve">озитивное право </w:t>
      </w:r>
      <w:r w:rsidR="00BC24A2">
        <w:rPr>
          <w:rFonts w:ascii="Times New Roman" w:hAnsi="Times New Roman"/>
          <w:color w:val="000000"/>
          <w:sz w:val="28"/>
          <w:szCs w:val="28"/>
        </w:rPr>
        <w:t>является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часть</w:t>
      </w:r>
      <w:r w:rsidR="00BC24A2">
        <w:rPr>
          <w:rFonts w:ascii="Times New Roman" w:hAnsi="Times New Roman"/>
          <w:color w:val="000000"/>
          <w:sz w:val="28"/>
          <w:szCs w:val="28"/>
        </w:rPr>
        <w:t>ю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правовой системы, ее подсистем</w:t>
      </w:r>
      <w:r w:rsidR="00BC24A2">
        <w:rPr>
          <w:rFonts w:ascii="Times New Roman" w:hAnsi="Times New Roman"/>
          <w:color w:val="000000"/>
          <w:sz w:val="28"/>
          <w:szCs w:val="28"/>
        </w:rPr>
        <w:t>ой</w:t>
      </w:r>
      <w:r w:rsidRPr="00B012BB">
        <w:rPr>
          <w:rFonts w:ascii="Times New Roman" w:hAnsi="Times New Roman"/>
          <w:color w:val="000000"/>
          <w:sz w:val="28"/>
          <w:szCs w:val="28"/>
        </w:rPr>
        <w:t>, включающ</w:t>
      </w:r>
      <w:r w:rsidR="00BC24A2">
        <w:rPr>
          <w:rFonts w:ascii="Times New Roman" w:hAnsi="Times New Roman"/>
          <w:color w:val="000000"/>
          <w:sz w:val="28"/>
          <w:szCs w:val="28"/>
        </w:rPr>
        <w:t>ей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нормы, институты и отрасли права.</w:t>
      </w:r>
    </w:p>
    <w:p w:rsidR="00B012BB" w:rsidRPr="00B012BB" w:rsidRDefault="00B012BB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C24A2">
        <w:rPr>
          <w:rFonts w:ascii="Times New Roman" w:hAnsi="Times New Roman"/>
          <w:color w:val="000000"/>
          <w:sz w:val="28"/>
          <w:szCs w:val="28"/>
        </w:rPr>
        <w:t xml:space="preserve">Субъективное право </w:t>
      </w:r>
      <w:r w:rsidR="00BC24A2">
        <w:rPr>
          <w:rFonts w:ascii="Times New Roman" w:hAnsi="Times New Roman"/>
          <w:color w:val="000000"/>
          <w:sz w:val="28"/>
          <w:szCs w:val="28"/>
        </w:rPr>
        <w:t>представляет собой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право в субъективном смысле, </w:t>
      </w:r>
      <w:r w:rsidR="00BC24A2">
        <w:rPr>
          <w:rFonts w:ascii="Times New Roman" w:hAnsi="Times New Roman"/>
          <w:color w:val="000000"/>
          <w:sz w:val="28"/>
          <w:szCs w:val="28"/>
        </w:rPr>
        <w:t xml:space="preserve">которое </w:t>
      </w:r>
      <w:r w:rsidRPr="00B012BB">
        <w:rPr>
          <w:rFonts w:ascii="Times New Roman" w:hAnsi="Times New Roman"/>
          <w:color w:val="000000"/>
          <w:sz w:val="28"/>
          <w:szCs w:val="28"/>
        </w:rPr>
        <w:t>включа</w:t>
      </w:r>
      <w:r w:rsidR="00BC24A2">
        <w:rPr>
          <w:rFonts w:ascii="Times New Roman" w:hAnsi="Times New Roman"/>
          <w:color w:val="000000"/>
          <w:sz w:val="28"/>
          <w:szCs w:val="28"/>
        </w:rPr>
        <w:t>ет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в свое содержание и юридические обязанности; это реальные </w:t>
      </w:r>
      <w:r w:rsidRPr="00B012BB">
        <w:rPr>
          <w:rFonts w:ascii="Times New Roman" w:hAnsi="Times New Roman"/>
          <w:color w:val="000000"/>
          <w:sz w:val="28"/>
          <w:szCs w:val="28"/>
        </w:rPr>
        <w:lastRenderedPageBreak/>
        <w:t>правовые связи конкретных лиц, их правовые отношения, реальный мир права в трактовке социологической теории.</w:t>
      </w:r>
    </w:p>
    <w:p w:rsidR="00B012BB" w:rsidRPr="00B012BB" w:rsidRDefault="00B012BB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12BB">
        <w:rPr>
          <w:rFonts w:ascii="Times New Roman" w:hAnsi="Times New Roman"/>
          <w:color w:val="000000"/>
          <w:sz w:val="28"/>
          <w:szCs w:val="28"/>
        </w:rPr>
        <w:t xml:space="preserve">Концепция понимания права как единства естественного, позитивного и субъективного права позволяет решить вопрос о разграничении системы права и правовой системы, если согласиться, что система права </w:t>
      </w:r>
      <w:r w:rsidR="00BC24A2">
        <w:rPr>
          <w:rFonts w:ascii="Times New Roman" w:hAnsi="Times New Roman"/>
          <w:color w:val="000000"/>
          <w:sz w:val="28"/>
          <w:szCs w:val="28"/>
        </w:rPr>
        <w:t>является, всего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лишь</w:t>
      </w:r>
      <w:r w:rsidR="00BC24A2">
        <w:rPr>
          <w:rFonts w:ascii="Times New Roman" w:hAnsi="Times New Roman"/>
          <w:color w:val="000000"/>
          <w:sz w:val="28"/>
          <w:szCs w:val="28"/>
        </w:rPr>
        <w:t>,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систем</w:t>
      </w:r>
      <w:r w:rsidR="00BC24A2">
        <w:rPr>
          <w:rFonts w:ascii="Times New Roman" w:hAnsi="Times New Roman"/>
          <w:color w:val="000000"/>
          <w:sz w:val="28"/>
          <w:szCs w:val="28"/>
        </w:rPr>
        <w:t>ой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позитивного права, а правовая система </w:t>
      </w:r>
      <w:r w:rsidR="00BC24A2">
        <w:rPr>
          <w:rFonts w:ascii="Times New Roman" w:hAnsi="Times New Roman"/>
          <w:color w:val="000000"/>
          <w:sz w:val="28"/>
          <w:szCs w:val="28"/>
        </w:rPr>
        <w:t>представляет собой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действительн</w:t>
      </w:r>
      <w:r w:rsidR="00BC24A2">
        <w:rPr>
          <w:rFonts w:ascii="Times New Roman" w:hAnsi="Times New Roman"/>
          <w:color w:val="000000"/>
          <w:sz w:val="28"/>
          <w:szCs w:val="28"/>
        </w:rPr>
        <w:t>ую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систем</w:t>
      </w:r>
      <w:r w:rsidR="00BC24A2">
        <w:rPr>
          <w:rFonts w:ascii="Times New Roman" w:hAnsi="Times New Roman"/>
          <w:color w:val="000000"/>
          <w:sz w:val="28"/>
          <w:szCs w:val="28"/>
        </w:rPr>
        <w:t>у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права, элементами котор</w:t>
      </w:r>
      <w:r w:rsidR="00BC24A2">
        <w:rPr>
          <w:rFonts w:ascii="Times New Roman" w:hAnsi="Times New Roman"/>
          <w:color w:val="000000"/>
          <w:sz w:val="28"/>
          <w:szCs w:val="28"/>
        </w:rPr>
        <w:t>ой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24A2">
        <w:rPr>
          <w:rFonts w:ascii="Times New Roman" w:hAnsi="Times New Roman"/>
          <w:color w:val="000000"/>
          <w:sz w:val="28"/>
          <w:szCs w:val="28"/>
        </w:rPr>
        <w:t>выступают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естественное, позитивное и субъективное право.</w:t>
      </w:r>
    </w:p>
    <w:p w:rsidR="0021277E" w:rsidRDefault="0021277E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277E">
        <w:rPr>
          <w:rFonts w:ascii="Times New Roman" w:hAnsi="Times New Roman"/>
          <w:color w:val="000000"/>
          <w:sz w:val="28"/>
          <w:szCs w:val="28"/>
        </w:rPr>
        <w:t xml:space="preserve">Несмотря на схожесть понятий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21277E">
        <w:rPr>
          <w:rFonts w:ascii="Times New Roman" w:hAnsi="Times New Roman"/>
          <w:color w:val="000000"/>
          <w:sz w:val="28"/>
          <w:szCs w:val="28"/>
        </w:rPr>
        <w:t>система права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21277E"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21277E">
        <w:rPr>
          <w:rFonts w:ascii="Times New Roman" w:hAnsi="Times New Roman"/>
          <w:color w:val="000000"/>
          <w:sz w:val="28"/>
          <w:szCs w:val="28"/>
        </w:rPr>
        <w:t>правовая система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21277E">
        <w:rPr>
          <w:rFonts w:ascii="Times New Roman" w:hAnsi="Times New Roman"/>
          <w:color w:val="000000"/>
          <w:sz w:val="28"/>
          <w:szCs w:val="28"/>
        </w:rPr>
        <w:t xml:space="preserve"> - это совершенно раз</w:t>
      </w:r>
      <w:r>
        <w:rPr>
          <w:rFonts w:ascii="Times New Roman" w:hAnsi="Times New Roman"/>
          <w:color w:val="000000"/>
          <w:sz w:val="28"/>
          <w:szCs w:val="28"/>
        </w:rPr>
        <w:t>ные</w:t>
      </w:r>
      <w:r w:rsidRPr="0021277E">
        <w:rPr>
          <w:rFonts w:ascii="Times New Roman" w:hAnsi="Times New Roman"/>
          <w:color w:val="000000"/>
          <w:sz w:val="28"/>
          <w:szCs w:val="28"/>
        </w:rPr>
        <w:t xml:space="preserve"> юридические </w:t>
      </w:r>
      <w:r>
        <w:rPr>
          <w:rFonts w:ascii="Times New Roman" w:hAnsi="Times New Roman"/>
          <w:color w:val="000000"/>
          <w:sz w:val="28"/>
          <w:szCs w:val="28"/>
        </w:rPr>
        <w:t>определения</w:t>
      </w:r>
      <w:r w:rsidRPr="0021277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9174C" w:rsidRDefault="00C9174C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74C">
        <w:rPr>
          <w:rFonts w:ascii="Times New Roman" w:hAnsi="Times New Roman"/>
          <w:color w:val="000000"/>
          <w:sz w:val="28"/>
          <w:szCs w:val="28"/>
        </w:rPr>
        <w:t>Под правовой системой понимают совокупность взаимосвязанных, согласованных и взаимодействующих правовых средств регулирующих общественные отношения, а так же характерный уровень развития той или иной стороны.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9174C">
        <w:rPr>
          <w:rFonts w:ascii="Times New Roman" w:hAnsi="Times New Roman"/>
          <w:color w:val="000000"/>
          <w:sz w:val="28"/>
          <w:szCs w:val="28"/>
        </w:rPr>
        <w:t xml:space="preserve">Правовая система это комплексное образование, которая охватывает собой все правовые явления. </w:t>
      </w:r>
    </w:p>
    <w:p w:rsidR="00C9174C" w:rsidRPr="0021277E" w:rsidRDefault="00C9174C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277E">
        <w:rPr>
          <w:rFonts w:ascii="Times New Roman" w:hAnsi="Times New Roman"/>
          <w:bCs/>
          <w:sz w:val="28"/>
          <w:szCs w:val="28"/>
        </w:rPr>
        <w:t>Ценность понятия правовой системы</w:t>
      </w:r>
      <w:r w:rsidR="0021277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277E">
        <w:rPr>
          <w:rFonts w:ascii="Times New Roman" w:hAnsi="Times New Roman"/>
          <w:color w:val="000000"/>
          <w:sz w:val="28"/>
          <w:szCs w:val="28"/>
        </w:rPr>
        <w:t>заключается в том, что оно дает дополнительные (и немалые) аналитические возможности для комплексного анализа правовой сферы жизни общества. Это новый, более высокий уровень научной абстракции, иной срез с правовой действительности и, следовательно, иная плоскость ее рассмотрения</w:t>
      </w:r>
      <w:r w:rsidR="00A640D7">
        <w:rPr>
          <w:rStyle w:val="af"/>
          <w:rFonts w:ascii="Times New Roman" w:hAnsi="Times New Roman"/>
          <w:color w:val="000000"/>
          <w:sz w:val="28"/>
          <w:szCs w:val="28"/>
        </w:rPr>
        <w:footnoteReference w:id="13"/>
      </w:r>
      <w:r w:rsidRPr="0021277E">
        <w:rPr>
          <w:rFonts w:ascii="Times New Roman" w:hAnsi="Times New Roman"/>
          <w:color w:val="000000"/>
          <w:sz w:val="28"/>
          <w:szCs w:val="28"/>
        </w:rPr>
        <w:t>.</w:t>
      </w:r>
    </w:p>
    <w:p w:rsidR="00C9174C" w:rsidRPr="0021277E" w:rsidRDefault="00C9174C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277E">
        <w:rPr>
          <w:rFonts w:ascii="Times New Roman" w:hAnsi="Times New Roman"/>
          <w:color w:val="000000"/>
          <w:sz w:val="28"/>
          <w:szCs w:val="28"/>
        </w:rPr>
        <w:t>Преимущество названного подхода состоит в том, что, будучи предельно широким, он призван отразить в</w:t>
      </w:r>
      <w:r w:rsidR="0021277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277E">
        <w:rPr>
          <w:rFonts w:ascii="Times New Roman" w:hAnsi="Times New Roman"/>
          <w:bCs/>
          <w:sz w:val="28"/>
          <w:szCs w:val="28"/>
        </w:rPr>
        <w:t>целостном виде общую панораму правового пространства</w:t>
      </w:r>
      <w:r w:rsidR="0021277E">
        <w:rPr>
          <w:rFonts w:ascii="Times New Roman" w:hAnsi="Times New Roman"/>
          <w:bCs/>
          <w:sz w:val="28"/>
          <w:szCs w:val="28"/>
        </w:rPr>
        <w:t xml:space="preserve"> </w:t>
      </w:r>
      <w:r w:rsidRPr="0021277E">
        <w:rPr>
          <w:rFonts w:ascii="Times New Roman" w:hAnsi="Times New Roman"/>
          <w:color w:val="000000"/>
          <w:sz w:val="28"/>
          <w:szCs w:val="28"/>
        </w:rPr>
        <w:t>- тот сложный юридический мир, в котором постоянно находятся, вращаются участники социального общения.</w:t>
      </w:r>
    </w:p>
    <w:p w:rsidR="00C9174C" w:rsidRPr="0021277E" w:rsidRDefault="00C9174C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277E">
        <w:rPr>
          <w:rFonts w:ascii="Times New Roman" w:hAnsi="Times New Roman"/>
          <w:color w:val="000000"/>
          <w:sz w:val="28"/>
          <w:szCs w:val="28"/>
        </w:rPr>
        <w:t>Входящие в правовую систему компоненты неодинаковы по своему значению, юридической природе, удельному весу, самостоятельности, степени воздействия на общественные отношения, но, в то же время, они подчинены некоторым общим закономерностям, характеризуются единством.</w:t>
      </w:r>
    </w:p>
    <w:p w:rsidR="00C9174C" w:rsidRPr="0021277E" w:rsidRDefault="00C9174C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277E">
        <w:rPr>
          <w:rFonts w:ascii="Times New Roman" w:hAnsi="Times New Roman"/>
          <w:bCs/>
          <w:sz w:val="28"/>
          <w:szCs w:val="28"/>
        </w:rPr>
        <w:t xml:space="preserve">Правовая система и система права различаются </w:t>
      </w:r>
      <w:r w:rsidRPr="0021277E">
        <w:rPr>
          <w:rFonts w:ascii="Times New Roman" w:hAnsi="Times New Roman"/>
          <w:color w:val="000000"/>
          <w:sz w:val="28"/>
          <w:szCs w:val="28"/>
        </w:rPr>
        <w:t xml:space="preserve">по своему содержанию, элементному составу, гносеологическим функциям, социальному назначению, </w:t>
      </w:r>
      <w:r w:rsidRPr="0021277E">
        <w:rPr>
          <w:rFonts w:ascii="Times New Roman" w:hAnsi="Times New Roman"/>
          <w:color w:val="000000"/>
          <w:sz w:val="28"/>
          <w:szCs w:val="28"/>
        </w:rPr>
        <w:lastRenderedPageBreak/>
        <w:t>роли в общественной жизни, характеру детерминации материальными и иными факторами, генезису. Правовая система - более дробная и более дифференцированная категория; она многоэлементна, полиструктурна, иерархична</w:t>
      </w:r>
      <w:r w:rsidR="00A640D7">
        <w:rPr>
          <w:rStyle w:val="af"/>
          <w:rFonts w:ascii="Times New Roman" w:hAnsi="Times New Roman"/>
          <w:color w:val="000000"/>
          <w:sz w:val="28"/>
          <w:szCs w:val="28"/>
        </w:rPr>
        <w:footnoteReference w:id="14"/>
      </w:r>
      <w:r w:rsidRPr="0021277E">
        <w:rPr>
          <w:rFonts w:ascii="Times New Roman" w:hAnsi="Times New Roman"/>
          <w:color w:val="000000"/>
          <w:sz w:val="28"/>
          <w:szCs w:val="28"/>
        </w:rPr>
        <w:t>.</w:t>
      </w:r>
    </w:p>
    <w:p w:rsidR="0021277E" w:rsidRDefault="0021277E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277E">
        <w:rPr>
          <w:rFonts w:ascii="Times New Roman" w:hAnsi="Times New Roman"/>
          <w:color w:val="000000"/>
          <w:sz w:val="28"/>
          <w:szCs w:val="28"/>
        </w:rPr>
        <w:t xml:space="preserve">Система права – это суть внутреннее строение (структура) права, отражающее объединение и дифференциацию юридических норм. Основная цель этого понятия – объяснить одновременно интегрирование и деление нормативного массива на отрасли и институты, дать системную характеристику позитивного права в целом. Последнее, будучи нормативным ядром правовой системы конкретного общества, обладает такими качествами, как целостность и автономность, стабильность и динамизм, взаимосвязь и структурированность содержания и формы, имеет собственное содержание и источники развития. Особо здесь </w:t>
      </w:r>
      <w:r>
        <w:rPr>
          <w:rFonts w:ascii="Times New Roman" w:hAnsi="Times New Roman"/>
          <w:color w:val="000000"/>
          <w:sz w:val="28"/>
          <w:szCs w:val="28"/>
        </w:rPr>
        <w:t>следует</w:t>
      </w:r>
      <w:r w:rsidRPr="0021277E">
        <w:rPr>
          <w:rFonts w:ascii="Times New Roman" w:hAnsi="Times New Roman"/>
          <w:color w:val="000000"/>
          <w:sz w:val="28"/>
          <w:szCs w:val="28"/>
        </w:rPr>
        <w:t xml:space="preserve"> подчеркнуть то, что структура права (его система) обусловливает его форму (систему законодательства) и неразрывно с ней связана. </w:t>
      </w:r>
    </w:p>
    <w:p w:rsidR="0021277E" w:rsidRDefault="00C9174C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74C">
        <w:rPr>
          <w:rFonts w:ascii="Times New Roman" w:hAnsi="Times New Roman"/>
          <w:color w:val="000000"/>
          <w:sz w:val="28"/>
          <w:szCs w:val="28"/>
        </w:rPr>
        <w:t xml:space="preserve">Анализ структуры правовой системы позволяет выделить следующие различия между ней и системой права: </w:t>
      </w:r>
    </w:p>
    <w:p w:rsidR="00B012BB" w:rsidRPr="00B012BB" w:rsidRDefault="00C9174C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74C">
        <w:rPr>
          <w:rFonts w:ascii="Times New Roman" w:hAnsi="Times New Roman"/>
          <w:color w:val="000000"/>
          <w:sz w:val="28"/>
          <w:szCs w:val="28"/>
        </w:rPr>
        <w:t>1</w:t>
      </w:r>
      <w:r w:rsidR="0021277E">
        <w:rPr>
          <w:rFonts w:ascii="Times New Roman" w:hAnsi="Times New Roman"/>
          <w:color w:val="000000"/>
          <w:sz w:val="28"/>
          <w:szCs w:val="28"/>
        </w:rPr>
        <w:t>.</w:t>
      </w:r>
      <w:r w:rsidRPr="00C9174C">
        <w:rPr>
          <w:rFonts w:ascii="Times New Roman" w:hAnsi="Times New Roman"/>
          <w:color w:val="000000"/>
          <w:sz w:val="28"/>
          <w:szCs w:val="28"/>
        </w:rPr>
        <w:t xml:space="preserve"> Они соотносятся как целое и часть, поскольку система права является составной частью </w:t>
      </w:r>
      <w:r w:rsidR="0021277E">
        <w:rPr>
          <w:rFonts w:ascii="Times New Roman" w:hAnsi="Times New Roman"/>
          <w:color w:val="000000"/>
          <w:sz w:val="28"/>
          <w:szCs w:val="28"/>
        </w:rPr>
        <w:t>правовой системы общества</w:t>
      </w:r>
      <w:r w:rsidR="00BE7003">
        <w:rPr>
          <w:rFonts w:ascii="Times New Roman" w:hAnsi="Times New Roman"/>
          <w:color w:val="000000"/>
          <w:sz w:val="28"/>
          <w:szCs w:val="28"/>
        </w:rPr>
        <w:t>.</w:t>
      </w:r>
      <w:r w:rsidR="00B012BB" w:rsidRPr="00B012BB">
        <w:rPr>
          <w:rFonts w:ascii="Times New Roman" w:hAnsi="Times New Roman"/>
          <w:color w:val="000000"/>
          <w:sz w:val="28"/>
          <w:szCs w:val="28"/>
        </w:rPr>
        <w:t xml:space="preserve"> Система права представляет собой логически взаимосвязанную внутреннюю структуру правовой системы, определяемую предметом и методом правового регулирования общественных отношений.</w:t>
      </w:r>
      <w:r w:rsidR="00BE7003" w:rsidRPr="00BE7003">
        <w:rPr>
          <w:rFonts w:ascii="Times New Roman" w:hAnsi="Times New Roman"/>
          <w:color w:val="000000"/>
          <w:sz w:val="28"/>
          <w:szCs w:val="28"/>
        </w:rPr>
        <w:t xml:space="preserve"> Правовая система общества представляет собой правовую организацию всего общества, совокупность всех юридических институтов и средств, которые существуют и функционируют в государстве.</w:t>
      </w:r>
    </w:p>
    <w:p w:rsidR="0021277E" w:rsidRPr="0021277E" w:rsidRDefault="00C9174C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9174C">
        <w:rPr>
          <w:rFonts w:ascii="Times New Roman" w:hAnsi="Times New Roman"/>
          <w:color w:val="000000"/>
          <w:sz w:val="28"/>
          <w:szCs w:val="28"/>
        </w:rPr>
        <w:t>2</w:t>
      </w:r>
      <w:r w:rsidR="0021277E">
        <w:rPr>
          <w:rFonts w:ascii="Times New Roman" w:hAnsi="Times New Roman"/>
          <w:color w:val="000000"/>
          <w:sz w:val="28"/>
          <w:szCs w:val="28"/>
        </w:rPr>
        <w:t>.</w:t>
      </w:r>
      <w:r w:rsidRPr="00C9174C">
        <w:rPr>
          <w:rFonts w:ascii="Times New Roman" w:hAnsi="Times New Roman"/>
          <w:color w:val="000000"/>
          <w:sz w:val="28"/>
          <w:szCs w:val="28"/>
        </w:rPr>
        <w:t xml:space="preserve"> Они различаются по объему, правовая система </w:t>
      </w:r>
      <w:r w:rsidR="0021277E">
        <w:rPr>
          <w:rFonts w:ascii="Times New Roman" w:hAnsi="Times New Roman"/>
          <w:color w:val="000000"/>
          <w:sz w:val="28"/>
          <w:szCs w:val="28"/>
        </w:rPr>
        <w:t xml:space="preserve">общества </w:t>
      </w:r>
      <w:r w:rsidRPr="00C9174C">
        <w:rPr>
          <w:rFonts w:ascii="Times New Roman" w:hAnsi="Times New Roman"/>
          <w:color w:val="000000"/>
          <w:sz w:val="28"/>
          <w:szCs w:val="28"/>
        </w:rPr>
        <w:t>более широкое понятие, че</w:t>
      </w:r>
      <w:r w:rsidR="0021277E">
        <w:rPr>
          <w:rFonts w:ascii="Times New Roman" w:hAnsi="Times New Roman"/>
          <w:color w:val="000000"/>
          <w:sz w:val="28"/>
          <w:szCs w:val="28"/>
        </w:rPr>
        <w:t>м</w:t>
      </w:r>
      <w:r w:rsidRPr="00C9174C">
        <w:rPr>
          <w:rFonts w:ascii="Times New Roman" w:hAnsi="Times New Roman"/>
          <w:color w:val="000000"/>
          <w:sz w:val="28"/>
          <w:szCs w:val="28"/>
        </w:rPr>
        <w:t xml:space="preserve"> система права.</w:t>
      </w:r>
      <w:r w:rsidR="0021277E" w:rsidRPr="0021277E">
        <w:rPr>
          <w:rFonts w:ascii="Times New Roman" w:hAnsi="Times New Roman"/>
          <w:color w:val="000000"/>
          <w:sz w:val="28"/>
          <w:szCs w:val="28"/>
        </w:rPr>
        <w:t xml:space="preserve"> Правовая система общества включает в себя, помимо системы права, юридическую практику и господствующую правовую идеологию.</w:t>
      </w:r>
    </w:p>
    <w:p w:rsidR="0021277E" w:rsidRPr="00B012BB" w:rsidRDefault="0021277E" w:rsidP="00A640D7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12BB">
        <w:rPr>
          <w:rFonts w:ascii="Times New Roman" w:hAnsi="Times New Roman"/>
          <w:color w:val="000000"/>
          <w:sz w:val="28"/>
          <w:szCs w:val="28"/>
        </w:rPr>
        <w:t>Таким образом, «правовая система» и «система права» соотносятся как целое и часть.</w:t>
      </w:r>
    </w:p>
    <w:p w:rsidR="00B25DA2" w:rsidRPr="0074076A" w:rsidRDefault="0074076A" w:rsidP="0074076A">
      <w:pPr>
        <w:pStyle w:val="1"/>
        <w:spacing w:before="0" w:after="0" w:line="360" w:lineRule="auto"/>
        <w:jc w:val="center"/>
        <w:rPr>
          <w:rFonts w:ascii="Times New Roman" w:hAnsi="Times New Roman"/>
          <w:bCs w:val="0"/>
          <w:kern w:val="28"/>
          <w:sz w:val="28"/>
          <w:szCs w:val="20"/>
          <w:lang w:eastAsia="ru-RU"/>
        </w:rPr>
      </w:pPr>
      <w:bookmarkStart w:id="6" w:name="_Toc507929896"/>
      <w:r w:rsidRPr="0074076A">
        <w:rPr>
          <w:rFonts w:ascii="Times New Roman" w:hAnsi="Times New Roman"/>
          <w:bCs w:val="0"/>
          <w:kern w:val="28"/>
          <w:sz w:val="28"/>
          <w:szCs w:val="20"/>
          <w:lang w:eastAsia="ru-RU"/>
        </w:rPr>
        <w:lastRenderedPageBreak/>
        <w:t>ЗАКЛЮЧЕНИЕ</w:t>
      </w:r>
      <w:bookmarkEnd w:id="6"/>
    </w:p>
    <w:p w:rsidR="004E3B3E" w:rsidRDefault="004E3B3E" w:rsidP="00C9174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3201B" w:rsidRDefault="004E3B3E" w:rsidP="004E3B3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Таким образом, можно </w:t>
      </w:r>
      <w:r w:rsidR="0073201B">
        <w:rPr>
          <w:rFonts w:ascii="Times New Roman" w:hAnsi="Times New Roman"/>
          <w:color w:val="000000"/>
          <w:sz w:val="28"/>
          <w:szCs w:val="28"/>
        </w:rPr>
        <w:t>сделать следующие выводы.</w:t>
      </w:r>
    </w:p>
    <w:p w:rsidR="0073201B" w:rsidRDefault="0073201B" w:rsidP="0073201B">
      <w:pPr>
        <w:spacing w:after="0" w:line="33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Pr="003321F8">
        <w:rPr>
          <w:rFonts w:ascii="Times New Roman" w:hAnsi="Times New Roman"/>
          <w:color w:val="000000"/>
          <w:sz w:val="28"/>
          <w:szCs w:val="28"/>
        </w:rPr>
        <w:t>равов</w:t>
      </w:r>
      <w:r>
        <w:rPr>
          <w:rFonts w:ascii="Times New Roman" w:hAnsi="Times New Roman"/>
          <w:color w:val="000000"/>
          <w:sz w:val="28"/>
          <w:szCs w:val="28"/>
        </w:rPr>
        <w:t xml:space="preserve">ая </w:t>
      </w:r>
      <w:r w:rsidRPr="003321F8">
        <w:rPr>
          <w:rFonts w:ascii="Times New Roman" w:hAnsi="Times New Roman"/>
          <w:color w:val="000000"/>
          <w:sz w:val="28"/>
          <w:szCs w:val="28"/>
        </w:rPr>
        <w:t>систем</w:t>
      </w:r>
      <w:r>
        <w:rPr>
          <w:rFonts w:ascii="Times New Roman" w:hAnsi="Times New Roman"/>
          <w:color w:val="000000"/>
          <w:sz w:val="28"/>
          <w:szCs w:val="28"/>
        </w:rPr>
        <w:t xml:space="preserve">а представляет собой </w:t>
      </w:r>
      <w:r w:rsidRPr="003321F8">
        <w:rPr>
          <w:rFonts w:ascii="Times New Roman" w:hAnsi="Times New Roman"/>
          <w:color w:val="000000"/>
          <w:sz w:val="28"/>
          <w:szCs w:val="28"/>
        </w:rPr>
        <w:t>совокупность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взаимосвязанных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взаимодействующих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правовых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явлений,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формиру</w:t>
      </w:r>
      <w:r>
        <w:rPr>
          <w:rFonts w:ascii="Times New Roman" w:hAnsi="Times New Roman"/>
          <w:color w:val="000000"/>
          <w:sz w:val="28"/>
          <w:szCs w:val="28"/>
        </w:rPr>
        <w:t xml:space="preserve">емых </w:t>
      </w:r>
      <w:r w:rsidRPr="003321F8">
        <w:rPr>
          <w:rFonts w:ascii="Times New Roman" w:hAnsi="Times New Roman"/>
          <w:color w:val="000000"/>
          <w:sz w:val="28"/>
          <w:szCs w:val="28"/>
        </w:rPr>
        <w:t>обществом</w:t>
      </w:r>
      <w:r>
        <w:rPr>
          <w:rFonts w:ascii="Times New Roman" w:hAnsi="Times New Roman"/>
          <w:color w:val="000000"/>
          <w:sz w:val="28"/>
          <w:szCs w:val="28"/>
        </w:rPr>
        <w:t xml:space="preserve"> и обеспечиваемых государством с помощью </w:t>
      </w:r>
      <w:r w:rsidRPr="003321F8">
        <w:rPr>
          <w:rFonts w:ascii="Times New Roman" w:hAnsi="Times New Roman"/>
          <w:color w:val="000000"/>
          <w:sz w:val="28"/>
          <w:szCs w:val="28"/>
        </w:rPr>
        <w:t>особы</w:t>
      </w:r>
      <w:r>
        <w:rPr>
          <w:rFonts w:ascii="Times New Roman" w:hAnsi="Times New Roman"/>
          <w:color w:val="000000"/>
          <w:sz w:val="28"/>
          <w:szCs w:val="28"/>
        </w:rPr>
        <w:t xml:space="preserve">х </w:t>
      </w:r>
      <w:r w:rsidRPr="003321F8">
        <w:rPr>
          <w:rFonts w:ascii="Times New Roman" w:hAnsi="Times New Roman"/>
          <w:color w:val="000000"/>
          <w:sz w:val="28"/>
          <w:szCs w:val="28"/>
        </w:rPr>
        <w:t>средств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метод</w:t>
      </w:r>
      <w:r>
        <w:rPr>
          <w:rFonts w:ascii="Times New Roman" w:hAnsi="Times New Roman"/>
          <w:color w:val="000000"/>
          <w:sz w:val="28"/>
          <w:szCs w:val="28"/>
        </w:rPr>
        <w:t xml:space="preserve">ов, которые позволяют </w:t>
      </w:r>
      <w:r w:rsidRPr="003321F8">
        <w:rPr>
          <w:rFonts w:ascii="Times New Roman" w:hAnsi="Times New Roman"/>
          <w:color w:val="000000"/>
          <w:sz w:val="28"/>
          <w:szCs w:val="28"/>
        </w:rPr>
        <w:t>объединять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людей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единый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социум</w:t>
      </w:r>
      <w:r>
        <w:rPr>
          <w:rFonts w:ascii="Times New Roman" w:hAnsi="Times New Roman"/>
          <w:color w:val="000000"/>
          <w:sz w:val="28"/>
          <w:szCs w:val="28"/>
        </w:rPr>
        <w:t xml:space="preserve"> на основании </w:t>
      </w:r>
      <w:r w:rsidRPr="003321F8">
        <w:rPr>
          <w:rFonts w:ascii="Times New Roman" w:hAnsi="Times New Roman"/>
          <w:color w:val="000000"/>
          <w:sz w:val="28"/>
          <w:szCs w:val="28"/>
        </w:rPr>
        <w:t>регулирова</w:t>
      </w:r>
      <w:r>
        <w:rPr>
          <w:rFonts w:ascii="Times New Roman" w:hAnsi="Times New Roman"/>
          <w:color w:val="000000"/>
          <w:sz w:val="28"/>
          <w:szCs w:val="28"/>
        </w:rPr>
        <w:t xml:space="preserve">ния </w:t>
      </w:r>
      <w:r w:rsidRPr="003321F8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21F8">
        <w:rPr>
          <w:rFonts w:ascii="Times New Roman" w:hAnsi="Times New Roman"/>
          <w:color w:val="000000"/>
          <w:sz w:val="28"/>
          <w:szCs w:val="28"/>
        </w:rPr>
        <w:t>отношени</w:t>
      </w:r>
      <w:r>
        <w:rPr>
          <w:rFonts w:ascii="Times New Roman" w:hAnsi="Times New Roman"/>
          <w:color w:val="000000"/>
          <w:sz w:val="28"/>
          <w:szCs w:val="28"/>
        </w:rPr>
        <w:t>й.</w:t>
      </w:r>
    </w:p>
    <w:p w:rsidR="004E3B3E" w:rsidRPr="00CA0FC4" w:rsidRDefault="0073201B" w:rsidP="004E3B3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>онятие «правовая система</w:t>
      </w:r>
      <w:r w:rsidR="004E3B3E">
        <w:rPr>
          <w:rFonts w:ascii="Times New Roman" w:hAnsi="Times New Roman"/>
          <w:color w:val="000000"/>
          <w:sz w:val="28"/>
          <w:szCs w:val="28"/>
        </w:rPr>
        <w:t xml:space="preserve"> общества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>» имеет обобщающий характер</w:t>
      </w:r>
      <w:r>
        <w:rPr>
          <w:rFonts w:ascii="Times New Roman" w:hAnsi="Times New Roman"/>
          <w:color w:val="000000"/>
          <w:sz w:val="28"/>
          <w:szCs w:val="28"/>
        </w:rPr>
        <w:t>, так как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 xml:space="preserve"> включает в себя все правовые явления: правотворчество, правосознание, правореализующую деятельность, правовую идеологию. Право </w:t>
      </w:r>
      <w:r w:rsidR="004E3B3E">
        <w:rPr>
          <w:rFonts w:ascii="Times New Roman" w:hAnsi="Times New Roman"/>
          <w:color w:val="000000"/>
          <w:sz w:val="28"/>
          <w:szCs w:val="28"/>
        </w:rPr>
        <w:t>является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 xml:space="preserve"> ядро</w:t>
      </w:r>
      <w:r w:rsidR="004E3B3E">
        <w:rPr>
          <w:rFonts w:ascii="Times New Roman" w:hAnsi="Times New Roman"/>
          <w:color w:val="000000"/>
          <w:sz w:val="28"/>
          <w:szCs w:val="28"/>
        </w:rPr>
        <w:t>м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 xml:space="preserve"> и нормативн</w:t>
      </w:r>
      <w:r w:rsidR="004E3B3E">
        <w:rPr>
          <w:rFonts w:ascii="Times New Roman" w:hAnsi="Times New Roman"/>
          <w:color w:val="000000"/>
          <w:sz w:val="28"/>
          <w:szCs w:val="28"/>
        </w:rPr>
        <w:t xml:space="preserve">ой 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>основ</w:t>
      </w:r>
      <w:r w:rsidR="004E3B3E">
        <w:rPr>
          <w:rFonts w:ascii="Times New Roman" w:hAnsi="Times New Roman"/>
          <w:color w:val="000000"/>
          <w:sz w:val="28"/>
          <w:szCs w:val="28"/>
        </w:rPr>
        <w:t>ой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 xml:space="preserve"> правовой системы, её стерж</w:t>
      </w:r>
      <w:r w:rsidR="004E3B3E">
        <w:rPr>
          <w:rFonts w:ascii="Times New Roman" w:hAnsi="Times New Roman"/>
          <w:color w:val="000000"/>
          <w:sz w:val="28"/>
          <w:szCs w:val="28"/>
        </w:rPr>
        <w:t>нем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 xml:space="preserve">. Правопонимание </w:t>
      </w:r>
      <w:r w:rsidR="004E3B3E">
        <w:rPr>
          <w:rFonts w:ascii="Times New Roman" w:hAnsi="Times New Roman"/>
          <w:color w:val="000000"/>
          <w:sz w:val="28"/>
          <w:szCs w:val="28"/>
        </w:rPr>
        <w:t>является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 xml:space="preserve"> концептуальны</w:t>
      </w:r>
      <w:r w:rsidR="004E3B3E">
        <w:rPr>
          <w:rFonts w:ascii="Times New Roman" w:hAnsi="Times New Roman"/>
          <w:color w:val="000000"/>
          <w:sz w:val="28"/>
          <w:szCs w:val="28"/>
        </w:rPr>
        <w:t>м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 xml:space="preserve"> фундамент</w:t>
      </w:r>
      <w:r w:rsidR="004E3B3E">
        <w:rPr>
          <w:rFonts w:ascii="Times New Roman" w:hAnsi="Times New Roman"/>
          <w:color w:val="000000"/>
          <w:sz w:val="28"/>
          <w:szCs w:val="28"/>
        </w:rPr>
        <w:t>ом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 xml:space="preserve"> правовой системы. Законность и правопорядок </w:t>
      </w:r>
      <w:r w:rsidR="004E3B3E">
        <w:rPr>
          <w:rFonts w:ascii="Times New Roman" w:hAnsi="Times New Roman"/>
          <w:color w:val="000000"/>
          <w:sz w:val="28"/>
          <w:szCs w:val="28"/>
        </w:rPr>
        <w:t>являются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 xml:space="preserve"> обязательны</w:t>
      </w:r>
      <w:r w:rsidR="004E3B3E">
        <w:rPr>
          <w:rFonts w:ascii="Times New Roman" w:hAnsi="Times New Roman"/>
          <w:color w:val="000000"/>
          <w:sz w:val="28"/>
          <w:szCs w:val="28"/>
        </w:rPr>
        <w:t>ми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 xml:space="preserve"> результативны</w:t>
      </w:r>
      <w:r w:rsidR="004E3B3E">
        <w:rPr>
          <w:rFonts w:ascii="Times New Roman" w:hAnsi="Times New Roman"/>
          <w:color w:val="000000"/>
          <w:sz w:val="28"/>
          <w:szCs w:val="28"/>
        </w:rPr>
        <w:t>ми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 xml:space="preserve"> элемент</w:t>
      </w:r>
      <w:r w:rsidR="004E3B3E">
        <w:rPr>
          <w:rFonts w:ascii="Times New Roman" w:hAnsi="Times New Roman"/>
          <w:color w:val="000000"/>
          <w:sz w:val="28"/>
          <w:szCs w:val="28"/>
        </w:rPr>
        <w:t>ами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 xml:space="preserve"> правовой системы, без которых она не </w:t>
      </w:r>
      <w:r w:rsidR="004E3B3E">
        <w:rPr>
          <w:rFonts w:ascii="Times New Roman" w:hAnsi="Times New Roman"/>
          <w:color w:val="000000"/>
          <w:sz w:val="28"/>
          <w:szCs w:val="28"/>
        </w:rPr>
        <w:t xml:space="preserve">способна </w:t>
      </w:r>
      <w:r w:rsidR="004E3B3E" w:rsidRPr="00CA0FC4">
        <w:rPr>
          <w:rFonts w:ascii="Times New Roman" w:hAnsi="Times New Roman"/>
          <w:color w:val="000000"/>
          <w:sz w:val="28"/>
          <w:szCs w:val="28"/>
        </w:rPr>
        <w:t>эффективно функционировать.</w:t>
      </w:r>
    </w:p>
    <w:p w:rsidR="004E3B3E" w:rsidRDefault="004E3B3E" w:rsidP="004E3B3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277E">
        <w:rPr>
          <w:rFonts w:ascii="Times New Roman" w:hAnsi="Times New Roman"/>
          <w:color w:val="000000"/>
          <w:sz w:val="28"/>
          <w:szCs w:val="28"/>
        </w:rPr>
        <w:t xml:space="preserve">Система права </w:t>
      </w:r>
      <w:r w:rsidR="0073201B">
        <w:rPr>
          <w:rFonts w:ascii="Times New Roman" w:hAnsi="Times New Roman"/>
          <w:color w:val="000000"/>
          <w:sz w:val="28"/>
          <w:szCs w:val="28"/>
        </w:rPr>
        <w:t xml:space="preserve">является структурным компонентом правовой системы общества и </w:t>
      </w:r>
      <w:r>
        <w:rPr>
          <w:rFonts w:ascii="Times New Roman" w:hAnsi="Times New Roman"/>
          <w:color w:val="000000"/>
          <w:sz w:val="28"/>
          <w:szCs w:val="28"/>
        </w:rPr>
        <w:t>представляет собой</w:t>
      </w:r>
      <w:r w:rsidRPr="0021277E">
        <w:rPr>
          <w:rFonts w:ascii="Times New Roman" w:hAnsi="Times New Roman"/>
          <w:color w:val="000000"/>
          <w:sz w:val="28"/>
          <w:szCs w:val="28"/>
        </w:rPr>
        <w:t xml:space="preserve"> внутреннее строение (структур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21277E">
        <w:rPr>
          <w:rFonts w:ascii="Times New Roman" w:hAnsi="Times New Roman"/>
          <w:color w:val="000000"/>
          <w:sz w:val="28"/>
          <w:szCs w:val="28"/>
        </w:rPr>
        <w:t xml:space="preserve">) права, </w:t>
      </w:r>
      <w:r>
        <w:rPr>
          <w:rFonts w:ascii="Times New Roman" w:hAnsi="Times New Roman"/>
          <w:color w:val="000000"/>
          <w:sz w:val="28"/>
          <w:szCs w:val="28"/>
        </w:rPr>
        <w:t xml:space="preserve">которая </w:t>
      </w:r>
      <w:r w:rsidRPr="0021277E">
        <w:rPr>
          <w:rFonts w:ascii="Times New Roman" w:hAnsi="Times New Roman"/>
          <w:color w:val="000000"/>
          <w:sz w:val="28"/>
          <w:szCs w:val="28"/>
        </w:rPr>
        <w:t>отража</w:t>
      </w:r>
      <w:r>
        <w:rPr>
          <w:rFonts w:ascii="Times New Roman" w:hAnsi="Times New Roman"/>
          <w:color w:val="000000"/>
          <w:sz w:val="28"/>
          <w:szCs w:val="28"/>
        </w:rPr>
        <w:t>ет</w:t>
      </w:r>
      <w:r w:rsidRPr="0021277E">
        <w:rPr>
          <w:rFonts w:ascii="Times New Roman" w:hAnsi="Times New Roman"/>
          <w:color w:val="000000"/>
          <w:sz w:val="28"/>
          <w:szCs w:val="28"/>
        </w:rPr>
        <w:t xml:space="preserve"> объединение и дифференциацию юридических норм.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00266A">
        <w:rPr>
          <w:rFonts w:ascii="Times New Roman" w:hAnsi="Times New Roman"/>
          <w:color w:val="000000"/>
          <w:sz w:val="28"/>
          <w:szCs w:val="28"/>
        </w:rPr>
        <w:t>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системой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права</w:t>
      </w:r>
      <w:r>
        <w:rPr>
          <w:rFonts w:ascii="Times New Roman" w:hAnsi="Times New Roman"/>
          <w:color w:val="000000"/>
          <w:sz w:val="28"/>
          <w:szCs w:val="28"/>
        </w:rPr>
        <w:t xml:space="preserve"> подразумеваются </w:t>
      </w:r>
      <w:r w:rsidRPr="0000266A">
        <w:rPr>
          <w:rFonts w:ascii="Times New Roman" w:hAnsi="Times New Roman"/>
          <w:color w:val="000000"/>
          <w:sz w:val="28"/>
          <w:szCs w:val="28"/>
        </w:rPr>
        <w:t>взятые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единстве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взаимодействии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нормативно-правовые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предписания,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институты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отрасли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права</w:t>
      </w:r>
      <w:r>
        <w:rPr>
          <w:rFonts w:ascii="Times New Roman" w:hAnsi="Times New Roman"/>
          <w:color w:val="000000"/>
          <w:sz w:val="28"/>
          <w:szCs w:val="28"/>
        </w:rPr>
        <w:t xml:space="preserve">, а также, </w:t>
      </w:r>
      <w:r w:rsidRPr="0000266A">
        <w:rPr>
          <w:rFonts w:ascii="Times New Roman" w:hAnsi="Times New Roman"/>
          <w:color w:val="000000"/>
          <w:sz w:val="28"/>
          <w:szCs w:val="28"/>
        </w:rPr>
        <w:t>способы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внешнего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выражения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266A">
        <w:rPr>
          <w:rFonts w:ascii="Times New Roman" w:hAnsi="Times New Roman"/>
          <w:color w:val="000000"/>
          <w:sz w:val="28"/>
          <w:szCs w:val="28"/>
        </w:rPr>
        <w:t>закрепления.</w:t>
      </w:r>
    </w:p>
    <w:p w:rsidR="0073201B" w:rsidRDefault="0073201B" w:rsidP="00C9174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12BB">
        <w:rPr>
          <w:rFonts w:ascii="Times New Roman" w:hAnsi="Times New Roman"/>
          <w:color w:val="000000"/>
          <w:sz w:val="28"/>
          <w:szCs w:val="28"/>
        </w:rPr>
        <w:t>Концепция понимания права как единства естественного, позитивного и субъективного права позволяет разгранич</w:t>
      </w:r>
      <w:r>
        <w:rPr>
          <w:rFonts w:ascii="Times New Roman" w:hAnsi="Times New Roman"/>
          <w:color w:val="000000"/>
          <w:sz w:val="28"/>
          <w:szCs w:val="28"/>
        </w:rPr>
        <w:t>ить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систем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права и правов</w:t>
      </w:r>
      <w:r>
        <w:rPr>
          <w:rFonts w:ascii="Times New Roman" w:hAnsi="Times New Roman"/>
          <w:color w:val="000000"/>
          <w:sz w:val="28"/>
          <w:szCs w:val="28"/>
        </w:rPr>
        <w:t>ую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систем</w:t>
      </w:r>
      <w:r>
        <w:rPr>
          <w:rFonts w:ascii="Times New Roman" w:hAnsi="Times New Roman"/>
          <w:color w:val="000000"/>
          <w:sz w:val="28"/>
          <w:szCs w:val="28"/>
        </w:rPr>
        <w:t>у на основании того, что:</w:t>
      </w:r>
    </w:p>
    <w:p w:rsidR="0073201B" w:rsidRDefault="0073201B" w:rsidP="0073201B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12BB">
        <w:rPr>
          <w:rFonts w:ascii="Times New Roman" w:hAnsi="Times New Roman"/>
          <w:color w:val="000000"/>
          <w:sz w:val="28"/>
          <w:szCs w:val="28"/>
        </w:rPr>
        <w:t xml:space="preserve">система права </w:t>
      </w:r>
      <w:r>
        <w:rPr>
          <w:rFonts w:ascii="Times New Roman" w:hAnsi="Times New Roman"/>
          <w:color w:val="000000"/>
          <w:sz w:val="28"/>
          <w:szCs w:val="28"/>
        </w:rPr>
        <w:t xml:space="preserve">является </w:t>
      </w:r>
      <w:r w:rsidRPr="00B012BB">
        <w:rPr>
          <w:rFonts w:ascii="Times New Roman" w:hAnsi="Times New Roman"/>
          <w:color w:val="000000"/>
          <w:sz w:val="28"/>
          <w:szCs w:val="28"/>
        </w:rPr>
        <w:t>систем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позитивного права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E3B3E" w:rsidRDefault="0073201B" w:rsidP="0073201B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12BB">
        <w:rPr>
          <w:rFonts w:ascii="Times New Roman" w:hAnsi="Times New Roman"/>
          <w:color w:val="000000"/>
          <w:sz w:val="28"/>
          <w:szCs w:val="28"/>
        </w:rPr>
        <w:t xml:space="preserve">правовая система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действительн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систем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права, элементами котор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выступают</w:t>
      </w:r>
      <w:r w:rsidRPr="00B012BB">
        <w:rPr>
          <w:rFonts w:ascii="Times New Roman" w:hAnsi="Times New Roman"/>
          <w:color w:val="000000"/>
          <w:sz w:val="28"/>
          <w:szCs w:val="28"/>
        </w:rPr>
        <w:t xml:space="preserve"> естественное, позитивное и субъективное право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3201B" w:rsidRDefault="0073201B" w:rsidP="00C9174C">
      <w:pPr>
        <w:spacing w:after="0" w:line="36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Следовательно, </w:t>
      </w:r>
      <w:r w:rsidRPr="00B012BB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B012BB">
        <w:rPr>
          <w:rFonts w:ascii="Times New Roman" w:hAnsi="Times New Roman"/>
          <w:color w:val="000000"/>
          <w:sz w:val="28"/>
          <w:szCs w:val="28"/>
        </w:rPr>
        <w:t>равовая система» и «система права» соотносятся как целое и часть.</w:t>
      </w:r>
    </w:p>
    <w:p w:rsidR="00293BBF" w:rsidRPr="0074076A" w:rsidRDefault="005B50B1" w:rsidP="0074076A">
      <w:pPr>
        <w:pStyle w:val="1"/>
        <w:spacing w:before="0" w:after="0" w:line="360" w:lineRule="auto"/>
        <w:jc w:val="center"/>
        <w:rPr>
          <w:rFonts w:ascii="Times New Roman" w:hAnsi="Times New Roman"/>
          <w:bCs w:val="0"/>
          <w:kern w:val="28"/>
          <w:sz w:val="28"/>
          <w:szCs w:val="20"/>
          <w:lang w:eastAsia="ru-RU"/>
        </w:rPr>
      </w:pPr>
      <w:r>
        <w:br w:type="page"/>
      </w:r>
      <w:bookmarkStart w:id="7" w:name="_Toc507929897"/>
      <w:r w:rsidR="0074076A" w:rsidRPr="0074076A">
        <w:rPr>
          <w:rFonts w:ascii="Times New Roman" w:hAnsi="Times New Roman"/>
          <w:bCs w:val="0"/>
          <w:kern w:val="28"/>
          <w:sz w:val="28"/>
          <w:szCs w:val="20"/>
          <w:lang w:eastAsia="ru-RU"/>
        </w:rPr>
        <w:lastRenderedPageBreak/>
        <w:t>СПИСОК ИСПОЛЬЗОВАННОЙ ЛИТЕРАТУРЫ</w:t>
      </w:r>
      <w:bookmarkEnd w:id="7"/>
    </w:p>
    <w:p w:rsidR="00A66380" w:rsidRPr="00E22DBB" w:rsidRDefault="00A66380" w:rsidP="00A6638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838F8" w:rsidRPr="00E22DBB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t>Альбов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А.П.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Теория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государства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А.П.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Альбов.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М.: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Юрайт,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2016.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466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с.</w:t>
      </w:r>
    </w:p>
    <w:p w:rsidR="008838F8" w:rsidRPr="00E22DBB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t>Бабаев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В.К.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Теория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государства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В.К.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Бабаев.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М.: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Юрайт,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2017.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720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с.</w:t>
      </w:r>
    </w:p>
    <w:p w:rsidR="008838F8" w:rsidRPr="00E22DBB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t>Больсунов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М.А.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К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вопросу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понятии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М.А.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Больсунов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2" w:history="1">
        <w:r w:rsidRPr="00E22DBB">
          <w:rPr>
            <w:rFonts w:ascii="Times New Roman" w:hAnsi="Times New Roman"/>
            <w:color w:val="000000"/>
            <w:sz w:val="28"/>
            <w:szCs w:val="28"/>
          </w:rPr>
          <w:t>Вестник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E22DBB">
          <w:rPr>
            <w:rFonts w:ascii="Times New Roman" w:hAnsi="Times New Roman"/>
            <w:color w:val="000000"/>
            <w:sz w:val="28"/>
            <w:szCs w:val="28"/>
          </w:rPr>
          <w:t>Самарской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E22DBB">
          <w:rPr>
            <w:rFonts w:ascii="Times New Roman" w:hAnsi="Times New Roman"/>
            <w:color w:val="000000"/>
            <w:sz w:val="28"/>
            <w:szCs w:val="28"/>
          </w:rPr>
          <w:t>гуманитарной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E22DBB">
          <w:rPr>
            <w:rFonts w:ascii="Times New Roman" w:hAnsi="Times New Roman"/>
            <w:color w:val="000000"/>
            <w:sz w:val="28"/>
            <w:szCs w:val="28"/>
          </w:rPr>
          <w:t>академии.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E22DBB">
          <w:rPr>
            <w:rFonts w:ascii="Times New Roman" w:hAnsi="Times New Roman"/>
            <w:color w:val="000000"/>
            <w:sz w:val="28"/>
            <w:szCs w:val="28"/>
          </w:rPr>
          <w:t>Серия: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E22DBB">
          <w:rPr>
            <w:rFonts w:ascii="Times New Roman" w:hAnsi="Times New Roman"/>
            <w:color w:val="000000"/>
            <w:sz w:val="28"/>
            <w:szCs w:val="28"/>
          </w:rPr>
          <w:t>Право</w:t>
        </w:r>
      </w:hyperlink>
      <w:r w:rsidRPr="00E22DBB">
        <w:rPr>
          <w:rFonts w:ascii="Times New Roman" w:hAnsi="Times New Roman"/>
          <w:color w:val="000000"/>
          <w:sz w:val="28"/>
          <w:szCs w:val="28"/>
        </w:rPr>
        <w:t>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2015.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№.2.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С.56-65.</w:t>
      </w:r>
    </w:p>
    <w:p w:rsidR="008838F8" w:rsidRPr="00E22DBB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t>Бошно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С.В.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Система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система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законодательства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С.В.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Бошно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3" w:history="1">
        <w:r w:rsidRPr="00E22DBB">
          <w:rPr>
            <w:rFonts w:ascii="Times New Roman" w:hAnsi="Times New Roman"/>
            <w:color w:val="000000"/>
            <w:sz w:val="28"/>
            <w:szCs w:val="28"/>
          </w:rPr>
          <w:t>Право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E22DBB">
          <w:rPr>
            <w:rFonts w:ascii="Times New Roman" w:hAnsi="Times New Roman"/>
            <w:color w:val="000000"/>
            <w:sz w:val="28"/>
            <w:szCs w:val="28"/>
          </w:rPr>
          <w:t>и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E22DBB">
          <w:rPr>
            <w:rFonts w:ascii="Times New Roman" w:hAnsi="Times New Roman"/>
            <w:color w:val="000000"/>
            <w:sz w:val="28"/>
            <w:szCs w:val="28"/>
          </w:rPr>
          <w:t>современные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E22DBB">
          <w:rPr>
            <w:rFonts w:ascii="Times New Roman" w:hAnsi="Times New Roman"/>
            <w:color w:val="000000"/>
            <w:sz w:val="28"/>
            <w:szCs w:val="28"/>
          </w:rPr>
          <w:t>государства</w:t>
        </w:r>
      </w:hyperlink>
      <w:r w:rsidRPr="00E22DBB">
        <w:rPr>
          <w:rFonts w:ascii="Times New Roman" w:hAnsi="Times New Roman"/>
          <w:color w:val="000000"/>
          <w:sz w:val="28"/>
          <w:szCs w:val="28"/>
        </w:rPr>
        <w:t>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2016.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№.10.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С.1-9.</w:t>
      </w:r>
    </w:p>
    <w:p w:rsidR="008838F8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Вопленко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В.В.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A66380">
        <w:rPr>
          <w:rFonts w:ascii="Times New Roman" w:hAnsi="Times New Roman"/>
          <w:color w:val="000000"/>
          <w:sz w:val="28"/>
          <w:szCs w:val="28"/>
        </w:rPr>
        <w:t>онятие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6380"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6380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Н.Н.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Вопленко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//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4" w:tooltip="Оглавления выпусков этого журнала" w:history="1">
        <w:r>
          <w:rPr>
            <w:rFonts w:ascii="Times New Roman" w:hAnsi="Times New Roman"/>
            <w:color w:val="000000"/>
            <w:sz w:val="28"/>
            <w:szCs w:val="28"/>
          </w:rPr>
          <w:t>Вестник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>
          <w:rPr>
            <w:rFonts w:ascii="Times New Roman" w:hAnsi="Times New Roman"/>
            <w:color w:val="000000"/>
            <w:sz w:val="28"/>
            <w:szCs w:val="28"/>
          </w:rPr>
          <w:t>В</w:t>
        </w:r>
        <w:r w:rsidRPr="00A66380">
          <w:rPr>
            <w:rFonts w:ascii="Times New Roman" w:hAnsi="Times New Roman"/>
            <w:color w:val="000000"/>
            <w:sz w:val="28"/>
            <w:szCs w:val="28"/>
          </w:rPr>
          <w:t>олгоградского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>
          <w:rPr>
            <w:rFonts w:ascii="Times New Roman" w:hAnsi="Times New Roman"/>
            <w:color w:val="000000"/>
            <w:sz w:val="28"/>
            <w:szCs w:val="28"/>
          </w:rPr>
          <w:t>Г</w:t>
        </w:r>
        <w:r w:rsidRPr="00A66380">
          <w:rPr>
            <w:rFonts w:ascii="Times New Roman" w:hAnsi="Times New Roman"/>
            <w:color w:val="000000"/>
            <w:sz w:val="28"/>
            <w:szCs w:val="28"/>
          </w:rPr>
          <w:t>осударственного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A66380">
          <w:rPr>
            <w:rFonts w:ascii="Times New Roman" w:hAnsi="Times New Roman"/>
            <w:color w:val="000000"/>
            <w:sz w:val="28"/>
            <w:szCs w:val="28"/>
          </w:rPr>
          <w:t>университета.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>
          <w:rPr>
            <w:rFonts w:ascii="Times New Roman" w:hAnsi="Times New Roman"/>
            <w:color w:val="000000"/>
            <w:sz w:val="28"/>
            <w:szCs w:val="28"/>
          </w:rPr>
          <w:t>С</w:t>
        </w:r>
        <w:r w:rsidRPr="00A66380">
          <w:rPr>
            <w:rFonts w:ascii="Times New Roman" w:hAnsi="Times New Roman"/>
            <w:color w:val="000000"/>
            <w:sz w:val="28"/>
            <w:szCs w:val="28"/>
          </w:rPr>
          <w:t>ерия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A66380">
          <w:rPr>
            <w:rFonts w:ascii="Times New Roman" w:hAnsi="Times New Roman"/>
            <w:color w:val="000000"/>
            <w:sz w:val="28"/>
            <w:szCs w:val="28"/>
          </w:rPr>
          <w:t>5: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A66380">
          <w:rPr>
            <w:rFonts w:ascii="Times New Roman" w:hAnsi="Times New Roman"/>
            <w:color w:val="000000"/>
            <w:sz w:val="28"/>
            <w:szCs w:val="28"/>
          </w:rPr>
          <w:t>юриспруденция</w:t>
        </w:r>
      </w:hyperlink>
      <w:r>
        <w:rPr>
          <w:rFonts w:ascii="Times New Roman" w:hAnsi="Times New Roman"/>
          <w:color w:val="000000"/>
          <w:sz w:val="28"/>
          <w:szCs w:val="28"/>
        </w:rPr>
        <w:t>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2014.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№11.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С.11-16.</w:t>
      </w:r>
    </w:p>
    <w:p w:rsidR="008838F8" w:rsidRPr="00E22DBB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66380">
        <w:rPr>
          <w:rFonts w:ascii="Times New Roman" w:hAnsi="Times New Roman"/>
          <w:color w:val="000000"/>
          <w:sz w:val="28"/>
          <w:szCs w:val="28"/>
        </w:rPr>
        <w:t>Гайдидей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6380">
        <w:rPr>
          <w:rFonts w:ascii="Times New Roman" w:hAnsi="Times New Roman"/>
          <w:color w:val="000000"/>
          <w:sz w:val="28"/>
          <w:szCs w:val="28"/>
        </w:rPr>
        <w:t>Ю.М.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Правовая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система: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понятие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признаки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6380">
        <w:rPr>
          <w:rFonts w:ascii="Times New Roman" w:hAnsi="Times New Roman"/>
          <w:color w:val="000000"/>
          <w:sz w:val="28"/>
          <w:szCs w:val="28"/>
        </w:rPr>
        <w:t>Ю.М.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Гайдидей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5" w:history="1">
        <w:r w:rsidRPr="00E22DBB">
          <w:rPr>
            <w:rFonts w:ascii="Times New Roman" w:hAnsi="Times New Roman"/>
            <w:color w:val="000000"/>
            <w:sz w:val="28"/>
            <w:szCs w:val="28"/>
          </w:rPr>
          <w:t>Юридическая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 w:rsidRPr="00E22DBB">
          <w:rPr>
            <w:rFonts w:ascii="Times New Roman" w:hAnsi="Times New Roman"/>
            <w:color w:val="000000"/>
            <w:sz w:val="28"/>
            <w:szCs w:val="28"/>
          </w:rPr>
          <w:t>наука</w:t>
        </w:r>
      </w:hyperlink>
      <w:r w:rsidRPr="00E22DBB">
        <w:rPr>
          <w:rFonts w:ascii="Times New Roman" w:hAnsi="Times New Roman"/>
          <w:color w:val="000000"/>
          <w:sz w:val="28"/>
          <w:szCs w:val="28"/>
        </w:rPr>
        <w:t>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2014.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№3.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С.13-15.</w:t>
      </w:r>
    </w:p>
    <w:p w:rsidR="008838F8" w:rsidRPr="00E22DBB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838F8">
        <w:rPr>
          <w:rFonts w:ascii="Times New Roman" w:hAnsi="Times New Roman"/>
          <w:color w:val="000000"/>
          <w:sz w:val="28"/>
          <w:szCs w:val="28"/>
        </w:rPr>
        <w:t>Губайдуллин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38F8">
        <w:rPr>
          <w:rFonts w:ascii="Times New Roman" w:hAnsi="Times New Roman"/>
          <w:color w:val="000000"/>
          <w:sz w:val="28"/>
          <w:szCs w:val="28"/>
        </w:rPr>
        <w:t>А.Р.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Правовая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наука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правовая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система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общества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А.Р.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Губайдуллин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Вектор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науки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ТГУ.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2015.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№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1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(31).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С.96-101.</w:t>
      </w:r>
    </w:p>
    <w:p w:rsidR="008838F8" w:rsidRPr="00E22DBB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t>Карташов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В.Н.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Теория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государства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права: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учебное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пособие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для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бакалавров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В.Н.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Карташов.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Ярославль: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ЯрГУ,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201</w:t>
      </w:r>
      <w:r w:rsidR="00283F2A" w:rsidRPr="00283F2A">
        <w:rPr>
          <w:rFonts w:ascii="Times New Roman" w:hAnsi="Times New Roman"/>
          <w:color w:val="000000"/>
          <w:sz w:val="28"/>
          <w:szCs w:val="28"/>
        </w:rPr>
        <w:t>4</w:t>
      </w:r>
      <w:r w:rsidRPr="00E22DBB">
        <w:rPr>
          <w:rFonts w:ascii="Times New Roman" w:hAnsi="Times New Roman"/>
          <w:color w:val="000000"/>
          <w:sz w:val="28"/>
          <w:szCs w:val="28"/>
        </w:rPr>
        <w:t>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274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с.</w:t>
      </w:r>
    </w:p>
    <w:p w:rsidR="008838F8" w:rsidRPr="00E22DBB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t>Лукьянова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Е.Г.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Правовая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система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России: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современные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тенденции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развития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Е.Г.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Лукьянова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Труды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Института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государства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Российской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академии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наук.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2016.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№6.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С.6-23.</w:t>
      </w:r>
    </w:p>
    <w:p w:rsidR="008838F8" w:rsidRPr="008838F8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t>Малько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А.В.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Правовая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система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правовая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жизнь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общества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А.В.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Малько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38F8">
        <w:rPr>
          <w:rFonts w:ascii="Times New Roman" w:hAnsi="Times New Roman"/>
          <w:color w:val="000000"/>
          <w:sz w:val="28"/>
          <w:szCs w:val="28"/>
        </w:rPr>
        <w:t>Журнал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38F8">
        <w:rPr>
          <w:rFonts w:ascii="Times New Roman" w:hAnsi="Times New Roman"/>
          <w:color w:val="000000"/>
          <w:sz w:val="28"/>
          <w:szCs w:val="28"/>
        </w:rPr>
        <w:t>российского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38F8">
        <w:rPr>
          <w:rFonts w:ascii="Times New Roman" w:hAnsi="Times New Roman"/>
          <w:color w:val="000000"/>
          <w:sz w:val="28"/>
          <w:szCs w:val="28"/>
        </w:rPr>
        <w:t>права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38F8">
        <w:rPr>
          <w:rFonts w:ascii="Times New Roman" w:hAnsi="Times New Roman"/>
          <w:color w:val="000000"/>
          <w:sz w:val="28"/>
          <w:szCs w:val="28"/>
        </w:rPr>
        <w:t>2014.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38F8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38F8">
        <w:rPr>
          <w:rFonts w:ascii="Times New Roman" w:hAnsi="Times New Roman"/>
          <w:color w:val="000000"/>
          <w:sz w:val="28"/>
          <w:szCs w:val="28"/>
        </w:rPr>
        <w:t>№7.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838F8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8838F8">
        <w:rPr>
          <w:rFonts w:ascii="Times New Roman" w:hAnsi="Times New Roman"/>
          <w:color w:val="000000"/>
          <w:sz w:val="28"/>
          <w:szCs w:val="28"/>
        </w:rPr>
        <w:t>С.41-60.</w:t>
      </w:r>
    </w:p>
    <w:p w:rsidR="008838F8" w:rsidRPr="00E22DBB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t>Марченко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М.Н.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Теория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государства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М.Н.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Марченко,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Е.М.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Дерябина.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М.: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Проспект,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2017.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432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с.</w:t>
      </w:r>
    </w:p>
    <w:p w:rsidR="008838F8" w:rsidRPr="00E22DBB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t>Радько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Т.Н.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Теория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государства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Т.Н.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Радько.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М.: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Проспект,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2017.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568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с.</w:t>
      </w:r>
    </w:p>
    <w:p w:rsidR="008838F8" w:rsidRPr="00E22DBB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lastRenderedPageBreak/>
        <w:t>Сорокин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6380">
        <w:rPr>
          <w:rFonts w:ascii="Times New Roman" w:hAnsi="Times New Roman"/>
          <w:color w:val="000000"/>
          <w:sz w:val="28"/>
          <w:szCs w:val="28"/>
        </w:rPr>
        <w:t>В.В.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К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понятию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современного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общества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В.В.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Сорокин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Юриспруденция.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2016.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№1.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–С.61-67.</w:t>
      </w:r>
    </w:p>
    <w:p w:rsidR="008838F8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Трофимов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В.В.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A66380">
        <w:rPr>
          <w:rFonts w:ascii="Times New Roman" w:hAnsi="Times New Roman"/>
          <w:color w:val="000000"/>
          <w:sz w:val="28"/>
          <w:szCs w:val="28"/>
        </w:rPr>
        <w:t>ридические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6380">
        <w:rPr>
          <w:rFonts w:ascii="Times New Roman" w:hAnsi="Times New Roman"/>
          <w:color w:val="000000"/>
          <w:sz w:val="28"/>
          <w:szCs w:val="28"/>
        </w:rPr>
        <w:t>принципы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6380">
        <w:rPr>
          <w:rFonts w:ascii="Times New Roman" w:hAnsi="Times New Roman"/>
          <w:color w:val="000000"/>
          <w:sz w:val="28"/>
          <w:szCs w:val="28"/>
        </w:rPr>
        <w:t>как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6380">
        <w:rPr>
          <w:rFonts w:ascii="Times New Roman" w:hAnsi="Times New Roman"/>
          <w:color w:val="000000"/>
          <w:sz w:val="28"/>
          <w:szCs w:val="28"/>
        </w:rPr>
        <w:t>основа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6380">
        <w:rPr>
          <w:rFonts w:ascii="Times New Roman" w:hAnsi="Times New Roman"/>
          <w:color w:val="000000"/>
          <w:sz w:val="28"/>
          <w:szCs w:val="28"/>
        </w:rPr>
        <w:t>правовой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6380">
        <w:rPr>
          <w:rFonts w:ascii="Times New Roman" w:hAnsi="Times New Roman"/>
          <w:color w:val="000000"/>
          <w:sz w:val="28"/>
          <w:szCs w:val="28"/>
        </w:rPr>
        <w:t>системы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6380">
        <w:rPr>
          <w:rFonts w:ascii="Times New Roman" w:hAnsi="Times New Roman"/>
          <w:color w:val="000000"/>
          <w:sz w:val="28"/>
          <w:szCs w:val="28"/>
        </w:rPr>
        <w:t>общества: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6380">
        <w:rPr>
          <w:rFonts w:ascii="Times New Roman" w:hAnsi="Times New Roman"/>
          <w:color w:val="000000"/>
          <w:sz w:val="28"/>
          <w:szCs w:val="28"/>
        </w:rPr>
        <w:t>проблема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6380">
        <w:rPr>
          <w:rFonts w:ascii="Times New Roman" w:hAnsi="Times New Roman"/>
          <w:color w:val="000000"/>
          <w:sz w:val="28"/>
          <w:szCs w:val="28"/>
        </w:rPr>
        <w:t>формирования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В.В.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Трофимов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//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6" w:tooltip="Оглавления выпусков этого журнала" w:history="1">
        <w:r>
          <w:rPr>
            <w:rFonts w:ascii="Times New Roman" w:hAnsi="Times New Roman"/>
            <w:color w:val="000000"/>
            <w:sz w:val="28"/>
            <w:szCs w:val="28"/>
          </w:rPr>
          <w:t>И</w:t>
        </w:r>
        <w:r w:rsidRPr="00A66380">
          <w:rPr>
            <w:rFonts w:ascii="Times New Roman" w:hAnsi="Times New Roman"/>
            <w:color w:val="000000"/>
            <w:sz w:val="28"/>
            <w:szCs w:val="28"/>
          </w:rPr>
          <w:t>зве</w:t>
        </w:r>
        <w:r>
          <w:rPr>
            <w:rFonts w:ascii="Times New Roman" w:hAnsi="Times New Roman"/>
            <w:color w:val="000000"/>
            <w:sz w:val="28"/>
            <w:szCs w:val="28"/>
          </w:rPr>
          <w:t>стия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>
          <w:rPr>
            <w:rFonts w:ascii="Times New Roman" w:hAnsi="Times New Roman"/>
            <w:color w:val="000000"/>
            <w:sz w:val="28"/>
            <w:szCs w:val="28"/>
          </w:rPr>
          <w:t>высших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>
          <w:rPr>
            <w:rFonts w:ascii="Times New Roman" w:hAnsi="Times New Roman"/>
            <w:color w:val="000000"/>
            <w:sz w:val="28"/>
            <w:szCs w:val="28"/>
          </w:rPr>
          <w:t>учебных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>
          <w:rPr>
            <w:rFonts w:ascii="Times New Roman" w:hAnsi="Times New Roman"/>
            <w:color w:val="000000"/>
            <w:sz w:val="28"/>
            <w:szCs w:val="28"/>
          </w:rPr>
          <w:t>заведений.</w:t>
        </w:r>
        <w:r w:rsidR="00B25DA2">
          <w:rPr>
            <w:rFonts w:ascii="Times New Roman" w:hAnsi="Times New Roman"/>
            <w:color w:val="000000"/>
            <w:sz w:val="28"/>
            <w:szCs w:val="28"/>
          </w:rPr>
          <w:t xml:space="preserve"> </w:t>
        </w:r>
        <w:r>
          <w:rPr>
            <w:rFonts w:ascii="Times New Roman" w:hAnsi="Times New Roman"/>
            <w:color w:val="000000"/>
            <w:sz w:val="28"/>
            <w:szCs w:val="28"/>
          </w:rPr>
          <w:t>П</w:t>
        </w:r>
        <w:r w:rsidRPr="00A66380">
          <w:rPr>
            <w:rFonts w:ascii="Times New Roman" w:hAnsi="Times New Roman"/>
            <w:color w:val="000000"/>
            <w:sz w:val="28"/>
            <w:szCs w:val="28"/>
          </w:rPr>
          <w:t>равоведение</w:t>
        </w:r>
      </w:hyperlink>
      <w:r>
        <w:rPr>
          <w:rFonts w:ascii="Times New Roman" w:hAnsi="Times New Roman"/>
          <w:color w:val="000000"/>
          <w:sz w:val="28"/>
          <w:szCs w:val="28"/>
        </w:rPr>
        <w:t>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2015.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№1(318).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С.18-34.</w:t>
      </w:r>
    </w:p>
    <w:p w:rsidR="008838F8" w:rsidRPr="00E22DBB" w:rsidRDefault="008838F8" w:rsidP="008838F8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2DBB">
        <w:rPr>
          <w:rFonts w:ascii="Times New Roman" w:hAnsi="Times New Roman"/>
          <w:color w:val="000000"/>
          <w:sz w:val="28"/>
          <w:szCs w:val="28"/>
        </w:rPr>
        <w:t>Чжао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Л.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Правовая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система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России: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проблемы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и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перспективы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развития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Чжао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Л.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//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Вопросы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современной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юриспруденции: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сборник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статей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по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материалам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LXXV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международной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научно-практической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конференции.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-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№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7(68).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Новосибирск: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СибАК,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2017.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–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С.</w:t>
      </w:r>
      <w:r w:rsidR="00B25D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2DBB">
        <w:rPr>
          <w:rFonts w:ascii="Times New Roman" w:hAnsi="Times New Roman"/>
          <w:color w:val="000000"/>
          <w:sz w:val="28"/>
          <w:szCs w:val="28"/>
        </w:rPr>
        <w:t>68-71.</w:t>
      </w:r>
    </w:p>
    <w:p w:rsidR="008919DC" w:rsidRPr="008919DC" w:rsidRDefault="008919DC" w:rsidP="008919DC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8919DC" w:rsidRPr="008919DC" w:rsidSect="00C10262">
      <w:footerReference w:type="default" r:id="rId17"/>
      <w:pgSz w:w="11906" w:h="16838"/>
      <w:pgMar w:top="1134" w:right="567" w:bottom="1134" w:left="1701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492" w:rsidRDefault="00B36492" w:rsidP="00F30E43">
      <w:pPr>
        <w:spacing w:after="0" w:line="240" w:lineRule="auto"/>
      </w:pPr>
      <w:r>
        <w:separator/>
      </w:r>
    </w:p>
  </w:endnote>
  <w:endnote w:type="continuationSeparator" w:id="0">
    <w:p w:rsidR="00B36492" w:rsidRDefault="00B36492" w:rsidP="00F30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A2" w:rsidRPr="00C10262" w:rsidRDefault="00B25DA2">
    <w:pPr>
      <w:pStyle w:val="a7"/>
      <w:jc w:val="center"/>
      <w:rPr>
        <w:rFonts w:ascii="Times New Roman" w:hAnsi="Times New Roman"/>
        <w:sz w:val="24"/>
        <w:szCs w:val="24"/>
      </w:rPr>
    </w:pPr>
    <w:r w:rsidRPr="00C10262">
      <w:rPr>
        <w:rFonts w:ascii="Times New Roman" w:hAnsi="Times New Roman"/>
        <w:sz w:val="24"/>
        <w:szCs w:val="24"/>
      </w:rPr>
      <w:fldChar w:fldCharType="begin"/>
    </w:r>
    <w:r w:rsidRPr="00C10262">
      <w:rPr>
        <w:rFonts w:ascii="Times New Roman" w:hAnsi="Times New Roman"/>
        <w:sz w:val="24"/>
        <w:szCs w:val="24"/>
      </w:rPr>
      <w:instrText xml:space="preserve"> PAGE   \* MERGEFORMAT </w:instrText>
    </w:r>
    <w:r w:rsidRPr="00C10262">
      <w:rPr>
        <w:rFonts w:ascii="Times New Roman" w:hAnsi="Times New Roman"/>
        <w:sz w:val="24"/>
        <w:szCs w:val="24"/>
      </w:rPr>
      <w:fldChar w:fldCharType="separate"/>
    </w:r>
    <w:r w:rsidR="00B7272C">
      <w:rPr>
        <w:rFonts w:ascii="Times New Roman" w:hAnsi="Times New Roman"/>
        <w:noProof/>
        <w:sz w:val="24"/>
        <w:szCs w:val="24"/>
      </w:rPr>
      <w:t>20</w:t>
    </w:r>
    <w:r w:rsidRPr="00C10262">
      <w:rPr>
        <w:rFonts w:ascii="Times New Roman" w:hAnsi="Times New Roman"/>
        <w:sz w:val="24"/>
        <w:szCs w:val="24"/>
      </w:rPr>
      <w:fldChar w:fldCharType="end"/>
    </w:r>
  </w:p>
  <w:p w:rsidR="00B25DA2" w:rsidRDefault="00B25D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492" w:rsidRDefault="00B36492" w:rsidP="00F30E43">
      <w:pPr>
        <w:spacing w:after="0" w:line="240" w:lineRule="auto"/>
      </w:pPr>
      <w:r>
        <w:separator/>
      </w:r>
    </w:p>
  </w:footnote>
  <w:footnote w:type="continuationSeparator" w:id="0">
    <w:p w:rsidR="00B36492" w:rsidRDefault="00B36492" w:rsidP="00F30E43">
      <w:pPr>
        <w:spacing w:after="0" w:line="240" w:lineRule="auto"/>
      </w:pPr>
      <w:r>
        <w:continuationSeparator/>
      </w:r>
    </w:p>
  </w:footnote>
  <w:footnote w:id="1">
    <w:p w:rsidR="00A640D7" w:rsidRDefault="00A640D7" w:rsidP="00A640D7">
      <w:pPr>
        <w:pStyle w:val="ad"/>
        <w:spacing w:after="0" w:line="240" w:lineRule="auto"/>
        <w:jc w:val="both"/>
      </w:pPr>
      <w:r>
        <w:rPr>
          <w:rStyle w:val="af"/>
        </w:rPr>
        <w:footnoteRef/>
      </w:r>
      <w:r>
        <w:t xml:space="preserve"> </w:t>
      </w:r>
      <w:r w:rsidRPr="00654141">
        <w:rPr>
          <w:rFonts w:ascii="Times New Roman" w:hAnsi="Times New Roman"/>
          <w:color w:val="000000"/>
          <w:sz w:val="24"/>
          <w:szCs w:val="24"/>
        </w:rPr>
        <w:t>Бабаев В.К. Теория государства и права / В.К. Бабаев. – М.: Юрайт, 2017</w:t>
      </w:r>
      <w:r>
        <w:rPr>
          <w:rFonts w:ascii="Times New Roman" w:hAnsi="Times New Roman"/>
          <w:color w:val="000000"/>
          <w:sz w:val="24"/>
          <w:szCs w:val="24"/>
        </w:rPr>
        <w:t>. – С.145.</w:t>
      </w:r>
    </w:p>
  </w:footnote>
  <w:footnote w:id="2">
    <w:p w:rsidR="00A640D7" w:rsidRDefault="00A640D7" w:rsidP="00A640D7">
      <w:pPr>
        <w:pStyle w:val="ad"/>
        <w:spacing w:after="0" w:line="240" w:lineRule="auto"/>
        <w:jc w:val="both"/>
      </w:pPr>
      <w:r>
        <w:rPr>
          <w:rStyle w:val="af"/>
        </w:rPr>
        <w:footnoteRef/>
      </w:r>
      <w:r>
        <w:t xml:space="preserve"> </w:t>
      </w:r>
      <w:r w:rsidRPr="00654141">
        <w:rPr>
          <w:rFonts w:ascii="Times New Roman" w:hAnsi="Times New Roman"/>
          <w:color w:val="000000"/>
          <w:sz w:val="24"/>
          <w:szCs w:val="24"/>
        </w:rPr>
        <w:t xml:space="preserve">Трофимов В.В. Юридические принципы как основа правовой системы общества: проблема формирования / В.В. Трофимов // </w:t>
      </w:r>
      <w:hyperlink r:id="rId1" w:tooltip="Оглавления выпусков этого журнала" w:history="1">
        <w:r w:rsidRPr="00654141">
          <w:rPr>
            <w:rFonts w:ascii="Times New Roman" w:hAnsi="Times New Roman"/>
            <w:color w:val="000000"/>
            <w:sz w:val="24"/>
            <w:szCs w:val="24"/>
          </w:rPr>
          <w:t>Известия высших учебных заведений. Правоведение</w:t>
        </w:r>
      </w:hyperlink>
      <w:r w:rsidRPr="00654141">
        <w:rPr>
          <w:rFonts w:ascii="Times New Roman" w:hAnsi="Times New Roman"/>
          <w:color w:val="000000"/>
          <w:sz w:val="24"/>
          <w:szCs w:val="24"/>
        </w:rPr>
        <w:t>. – 2015. - №1(318). – С.18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</w:footnote>
  <w:footnote w:id="3">
    <w:p w:rsidR="00A640D7" w:rsidRDefault="00A640D7" w:rsidP="00A640D7">
      <w:pPr>
        <w:pStyle w:val="ad"/>
        <w:spacing w:after="0" w:line="240" w:lineRule="auto"/>
        <w:jc w:val="both"/>
      </w:pPr>
      <w:r>
        <w:rPr>
          <w:rStyle w:val="af"/>
        </w:rPr>
        <w:footnoteRef/>
      </w:r>
      <w:r>
        <w:t xml:space="preserve"> </w:t>
      </w:r>
      <w:r w:rsidRPr="00654141">
        <w:rPr>
          <w:rFonts w:ascii="Times New Roman" w:hAnsi="Times New Roman"/>
          <w:color w:val="000000"/>
          <w:sz w:val="24"/>
          <w:szCs w:val="24"/>
        </w:rPr>
        <w:t>Малько А.В. Правовая система и правовая жизнь общества / А.В. Малько // Журнал российского права. - 2014. - №7. -  С.41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</w:footnote>
  <w:footnote w:id="4">
    <w:p w:rsidR="00A640D7" w:rsidRDefault="00A640D7" w:rsidP="00A640D7">
      <w:pPr>
        <w:pStyle w:val="ad"/>
        <w:spacing w:after="0" w:line="240" w:lineRule="auto"/>
        <w:jc w:val="both"/>
      </w:pPr>
      <w:r>
        <w:rPr>
          <w:rStyle w:val="af"/>
        </w:rPr>
        <w:footnoteRef/>
      </w:r>
      <w:r>
        <w:t xml:space="preserve"> </w:t>
      </w:r>
      <w:r w:rsidRPr="00654141">
        <w:rPr>
          <w:rFonts w:ascii="Times New Roman" w:hAnsi="Times New Roman"/>
          <w:color w:val="000000"/>
          <w:sz w:val="24"/>
          <w:szCs w:val="24"/>
        </w:rPr>
        <w:t xml:space="preserve">Больсунов М.А. К вопросу о понятии правовой системы / М.А. Больсунов // </w:t>
      </w:r>
      <w:hyperlink r:id="rId2" w:history="1">
        <w:r w:rsidRPr="00654141">
          <w:rPr>
            <w:rFonts w:ascii="Times New Roman" w:hAnsi="Times New Roman"/>
            <w:color w:val="000000"/>
            <w:sz w:val="24"/>
            <w:szCs w:val="24"/>
          </w:rPr>
          <w:t>Вестник Самарской гуманитарной академии. Серия: Право</w:t>
        </w:r>
      </w:hyperlink>
      <w:r w:rsidRPr="00654141">
        <w:rPr>
          <w:rFonts w:ascii="Times New Roman" w:hAnsi="Times New Roman"/>
          <w:color w:val="000000"/>
          <w:sz w:val="24"/>
          <w:szCs w:val="24"/>
        </w:rPr>
        <w:t>. - 2015. – №.2. - С.56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</w:footnote>
  <w:footnote w:id="5">
    <w:p w:rsidR="00A640D7" w:rsidRDefault="00A640D7" w:rsidP="00A640D7">
      <w:pPr>
        <w:pStyle w:val="ad"/>
        <w:spacing w:after="0" w:line="240" w:lineRule="auto"/>
        <w:jc w:val="both"/>
      </w:pPr>
      <w:r>
        <w:rPr>
          <w:rStyle w:val="af"/>
        </w:rPr>
        <w:footnoteRef/>
      </w:r>
      <w:r>
        <w:t xml:space="preserve"> </w:t>
      </w:r>
      <w:r w:rsidRPr="00654141">
        <w:rPr>
          <w:rFonts w:ascii="Times New Roman" w:hAnsi="Times New Roman"/>
          <w:color w:val="000000"/>
          <w:sz w:val="24"/>
          <w:szCs w:val="24"/>
        </w:rPr>
        <w:t>Губайдуллин А.Р. Правовая наука и правовая система общества / А.Р. Губайдуллин // Вектор науки ТГУ. - 2015. № 1 (31). – С.96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</w:footnote>
  <w:footnote w:id="6">
    <w:p w:rsidR="00A640D7" w:rsidRDefault="00A640D7" w:rsidP="00A640D7">
      <w:pPr>
        <w:pStyle w:val="ad"/>
        <w:spacing w:after="0" w:line="240" w:lineRule="auto"/>
        <w:jc w:val="both"/>
      </w:pPr>
      <w:r>
        <w:rPr>
          <w:rStyle w:val="af"/>
        </w:rPr>
        <w:footnoteRef/>
      </w:r>
      <w:r>
        <w:t xml:space="preserve"> </w:t>
      </w:r>
      <w:r w:rsidRPr="00654141">
        <w:rPr>
          <w:rFonts w:ascii="Times New Roman" w:hAnsi="Times New Roman"/>
          <w:color w:val="000000"/>
          <w:sz w:val="24"/>
          <w:szCs w:val="24"/>
        </w:rPr>
        <w:t>Радько Т.Н. Теория государства и права / Т.Н. Радько. - М.: Проспект, 2017</w:t>
      </w:r>
      <w:r>
        <w:rPr>
          <w:rFonts w:ascii="Times New Roman" w:hAnsi="Times New Roman"/>
          <w:color w:val="000000"/>
          <w:sz w:val="24"/>
          <w:szCs w:val="24"/>
        </w:rPr>
        <w:t>. – С.169.</w:t>
      </w:r>
    </w:p>
  </w:footnote>
  <w:footnote w:id="7">
    <w:p w:rsidR="00A640D7" w:rsidRDefault="00A640D7" w:rsidP="00A640D7">
      <w:pPr>
        <w:pStyle w:val="ad"/>
        <w:spacing w:after="0" w:line="240" w:lineRule="auto"/>
        <w:jc w:val="both"/>
      </w:pPr>
      <w:r>
        <w:rPr>
          <w:rStyle w:val="af"/>
        </w:rPr>
        <w:footnoteRef/>
      </w:r>
      <w:r>
        <w:t xml:space="preserve"> </w:t>
      </w:r>
      <w:r w:rsidRPr="00654141">
        <w:rPr>
          <w:rFonts w:ascii="Times New Roman" w:hAnsi="Times New Roman"/>
          <w:color w:val="000000"/>
          <w:sz w:val="24"/>
          <w:szCs w:val="24"/>
        </w:rPr>
        <w:t xml:space="preserve">Вопленко В.В. Понятие системы права / Н.Н. Вопленко // </w:t>
      </w:r>
      <w:hyperlink r:id="rId3" w:tooltip="Оглавления выпусков этого журнала" w:history="1">
        <w:r w:rsidRPr="00654141">
          <w:rPr>
            <w:rFonts w:ascii="Times New Roman" w:hAnsi="Times New Roman"/>
            <w:color w:val="000000"/>
            <w:sz w:val="24"/>
            <w:szCs w:val="24"/>
          </w:rPr>
          <w:t>Вестник Волгоградского Государственного университета. Серия 5: юриспруденция</w:t>
        </w:r>
      </w:hyperlink>
      <w:r w:rsidRPr="00654141">
        <w:rPr>
          <w:rFonts w:ascii="Times New Roman" w:hAnsi="Times New Roman"/>
          <w:color w:val="000000"/>
          <w:sz w:val="24"/>
          <w:szCs w:val="24"/>
        </w:rPr>
        <w:t>. – 2014. - №11. – С.11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</w:footnote>
  <w:footnote w:id="8">
    <w:p w:rsidR="00A640D7" w:rsidRDefault="00A640D7" w:rsidP="00A640D7">
      <w:pPr>
        <w:pStyle w:val="ad"/>
        <w:spacing w:after="0" w:line="240" w:lineRule="auto"/>
        <w:jc w:val="both"/>
      </w:pPr>
      <w:r>
        <w:rPr>
          <w:rStyle w:val="af"/>
        </w:rPr>
        <w:footnoteRef/>
      </w:r>
      <w:r>
        <w:t xml:space="preserve"> </w:t>
      </w:r>
      <w:r w:rsidRPr="00654141">
        <w:rPr>
          <w:rFonts w:ascii="Times New Roman" w:hAnsi="Times New Roman"/>
          <w:color w:val="000000"/>
          <w:sz w:val="24"/>
          <w:szCs w:val="24"/>
        </w:rPr>
        <w:t xml:space="preserve">Бошно С.В. Система права и система законодательства / С.В. Бошно // </w:t>
      </w:r>
      <w:hyperlink r:id="rId4" w:history="1">
        <w:r w:rsidRPr="00654141">
          <w:rPr>
            <w:rFonts w:ascii="Times New Roman" w:hAnsi="Times New Roman"/>
            <w:color w:val="000000"/>
            <w:sz w:val="24"/>
            <w:szCs w:val="24"/>
          </w:rPr>
          <w:t>Право и современные государства</w:t>
        </w:r>
      </w:hyperlink>
      <w:r>
        <w:rPr>
          <w:rFonts w:ascii="Times New Roman" w:hAnsi="Times New Roman"/>
          <w:color w:val="000000"/>
          <w:sz w:val="24"/>
          <w:szCs w:val="24"/>
        </w:rPr>
        <w:t>. - 2016. - №.10. – С.3.</w:t>
      </w:r>
    </w:p>
  </w:footnote>
  <w:footnote w:id="9">
    <w:p w:rsidR="00A640D7" w:rsidRDefault="00A640D7" w:rsidP="00A640D7">
      <w:pPr>
        <w:pStyle w:val="ad"/>
        <w:spacing w:after="0" w:line="240" w:lineRule="auto"/>
        <w:jc w:val="both"/>
      </w:pPr>
      <w:r>
        <w:rPr>
          <w:rStyle w:val="af"/>
        </w:rPr>
        <w:footnoteRef/>
      </w:r>
      <w:r>
        <w:t xml:space="preserve"> </w:t>
      </w:r>
      <w:r w:rsidRPr="00654141">
        <w:rPr>
          <w:rFonts w:ascii="Times New Roman" w:hAnsi="Times New Roman"/>
          <w:color w:val="000000"/>
          <w:sz w:val="24"/>
          <w:szCs w:val="24"/>
        </w:rPr>
        <w:t>Альбов А.П. Теория государства и права / А.П. Альбов. – М.: Юрайт, 2016</w:t>
      </w:r>
      <w:r>
        <w:rPr>
          <w:rFonts w:ascii="Times New Roman" w:hAnsi="Times New Roman"/>
          <w:color w:val="000000"/>
          <w:sz w:val="24"/>
          <w:szCs w:val="24"/>
        </w:rPr>
        <w:t>. – С.117.</w:t>
      </w:r>
    </w:p>
  </w:footnote>
  <w:footnote w:id="10">
    <w:p w:rsidR="00A640D7" w:rsidRDefault="00A640D7" w:rsidP="00A640D7">
      <w:pPr>
        <w:pStyle w:val="ad"/>
        <w:spacing w:after="0" w:line="240" w:lineRule="auto"/>
        <w:jc w:val="both"/>
      </w:pPr>
      <w:r>
        <w:rPr>
          <w:rStyle w:val="af"/>
        </w:rPr>
        <w:footnoteRef/>
      </w:r>
      <w:r>
        <w:t xml:space="preserve"> </w:t>
      </w:r>
      <w:r w:rsidRPr="00654141">
        <w:rPr>
          <w:rFonts w:ascii="Times New Roman" w:hAnsi="Times New Roman"/>
          <w:color w:val="000000"/>
          <w:sz w:val="24"/>
          <w:szCs w:val="24"/>
        </w:rPr>
        <w:t xml:space="preserve">Трофимов В.В. Юридические принципы как основа правовой системы общества: проблема формирования / В.В. Трофимов // </w:t>
      </w:r>
      <w:hyperlink r:id="rId5" w:tooltip="Оглавления выпусков этого журнала" w:history="1">
        <w:r w:rsidRPr="00654141">
          <w:rPr>
            <w:rFonts w:ascii="Times New Roman" w:hAnsi="Times New Roman"/>
            <w:color w:val="000000"/>
            <w:sz w:val="24"/>
            <w:szCs w:val="24"/>
          </w:rPr>
          <w:t>Известия высших учебных заведений. Правоведение</w:t>
        </w:r>
      </w:hyperlink>
      <w:r w:rsidRPr="00654141">
        <w:rPr>
          <w:rFonts w:ascii="Times New Roman" w:hAnsi="Times New Roman"/>
          <w:color w:val="000000"/>
          <w:sz w:val="24"/>
          <w:szCs w:val="24"/>
        </w:rPr>
        <w:t>. – 2015. - №1(318). – С.1</w:t>
      </w:r>
      <w:r>
        <w:rPr>
          <w:rFonts w:ascii="Times New Roman" w:hAnsi="Times New Roman"/>
          <w:color w:val="000000"/>
          <w:sz w:val="24"/>
          <w:szCs w:val="24"/>
        </w:rPr>
        <w:t>9.</w:t>
      </w:r>
    </w:p>
  </w:footnote>
  <w:footnote w:id="11">
    <w:p w:rsidR="00A640D7" w:rsidRDefault="00A640D7" w:rsidP="00A640D7">
      <w:pPr>
        <w:pStyle w:val="ad"/>
        <w:spacing w:after="0" w:line="240" w:lineRule="auto"/>
        <w:jc w:val="both"/>
      </w:pPr>
      <w:r>
        <w:rPr>
          <w:rStyle w:val="af"/>
        </w:rPr>
        <w:footnoteRef/>
      </w:r>
      <w:r>
        <w:t xml:space="preserve"> </w:t>
      </w:r>
      <w:r w:rsidRPr="00654141">
        <w:rPr>
          <w:rFonts w:ascii="Times New Roman" w:hAnsi="Times New Roman"/>
          <w:color w:val="000000"/>
          <w:sz w:val="24"/>
          <w:szCs w:val="24"/>
        </w:rPr>
        <w:t>Сорокин В.В. К понятию правовой системы современного общества / В.В. Сорокин // Юриспруденция. – 2016. - №1. –С.61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</w:footnote>
  <w:footnote w:id="12">
    <w:p w:rsidR="00A640D7" w:rsidRDefault="00A640D7" w:rsidP="00A640D7">
      <w:pPr>
        <w:pStyle w:val="ad"/>
        <w:spacing w:after="0" w:line="240" w:lineRule="auto"/>
        <w:jc w:val="both"/>
      </w:pPr>
      <w:r>
        <w:rPr>
          <w:rStyle w:val="af"/>
        </w:rPr>
        <w:footnoteRef/>
      </w:r>
      <w:r>
        <w:t xml:space="preserve"> </w:t>
      </w:r>
      <w:r w:rsidRPr="00654141">
        <w:rPr>
          <w:rFonts w:ascii="Times New Roman" w:hAnsi="Times New Roman"/>
          <w:color w:val="000000"/>
          <w:sz w:val="24"/>
          <w:szCs w:val="24"/>
        </w:rPr>
        <w:t xml:space="preserve">Гайдидей Ю.М. Правовая система: понятие и признаки / Ю.М. Гайдидей // </w:t>
      </w:r>
      <w:hyperlink r:id="rId6" w:history="1">
        <w:r w:rsidRPr="00654141">
          <w:rPr>
            <w:rFonts w:ascii="Times New Roman" w:hAnsi="Times New Roman"/>
            <w:color w:val="000000"/>
            <w:sz w:val="24"/>
            <w:szCs w:val="24"/>
          </w:rPr>
          <w:t>Юридическая наука</w:t>
        </w:r>
      </w:hyperlink>
      <w:r w:rsidRPr="00654141">
        <w:rPr>
          <w:rFonts w:ascii="Times New Roman" w:hAnsi="Times New Roman"/>
          <w:color w:val="000000"/>
          <w:sz w:val="24"/>
          <w:szCs w:val="24"/>
        </w:rPr>
        <w:t>. - 2014. – №3. - С.13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</w:footnote>
  <w:footnote w:id="13">
    <w:p w:rsidR="00A640D7" w:rsidRDefault="00A640D7" w:rsidP="00A640D7">
      <w:pPr>
        <w:pStyle w:val="ad"/>
        <w:spacing w:after="0" w:line="240" w:lineRule="auto"/>
        <w:jc w:val="both"/>
      </w:pPr>
      <w:r>
        <w:rPr>
          <w:rStyle w:val="af"/>
        </w:rPr>
        <w:footnoteRef/>
      </w:r>
      <w:r>
        <w:t xml:space="preserve"> </w:t>
      </w:r>
      <w:r w:rsidRPr="00654141">
        <w:rPr>
          <w:rFonts w:ascii="Times New Roman" w:hAnsi="Times New Roman"/>
          <w:color w:val="000000"/>
          <w:sz w:val="24"/>
          <w:szCs w:val="24"/>
        </w:rPr>
        <w:t>Лукьянова Е.Г. Правовая система России: современные тенденции развития / Е.Г. Лукьянова // Труды Института государства и права Российской академии наук. -</w:t>
      </w:r>
      <w:r>
        <w:rPr>
          <w:rFonts w:ascii="Times New Roman" w:hAnsi="Times New Roman"/>
          <w:color w:val="000000"/>
          <w:sz w:val="24"/>
          <w:szCs w:val="24"/>
        </w:rPr>
        <w:t xml:space="preserve"> 2016. - №6. – С.11.</w:t>
      </w:r>
    </w:p>
  </w:footnote>
  <w:footnote w:id="14">
    <w:p w:rsidR="00A640D7" w:rsidRDefault="00A640D7" w:rsidP="00A640D7">
      <w:pPr>
        <w:pStyle w:val="ad"/>
        <w:spacing w:after="0" w:line="240" w:lineRule="auto"/>
        <w:jc w:val="both"/>
      </w:pPr>
      <w:r>
        <w:rPr>
          <w:rStyle w:val="af"/>
        </w:rPr>
        <w:footnoteRef/>
      </w:r>
      <w:r>
        <w:t xml:space="preserve"> </w:t>
      </w:r>
      <w:r w:rsidRPr="00654141">
        <w:rPr>
          <w:rFonts w:ascii="Times New Roman" w:hAnsi="Times New Roman"/>
          <w:color w:val="000000"/>
          <w:sz w:val="24"/>
          <w:szCs w:val="24"/>
        </w:rPr>
        <w:t>Чжао Л. Правовая система России: проблемы и перспективы развития / Чжао Л. // Вопросы современной юриспруденции: сборник статей по материалам LXXV международной научно-практической конференции. - № 7(68). – Новосибирск: СибАК, 2017. – С. 68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0F22"/>
    <w:multiLevelType w:val="multilevel"/>
    <w:tmpl w:val="67E6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D0043D"/>
    <w:multiLevelType w:val="hybridMultilevel"/>
    <w:tmpl w:val="7FB01A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78D4C89"/>
    <w:multiLevelType w:val="multilevel"/>
    <w:tmpl w:val="D770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6001C8"/>
    <w:multiLevelType w:val="multilevel"/>
    <w:tmpl w:val="E6E8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F54CF3"/>
    <w:multiLevelType w:val="multilevel"/>
    <w:tmpl w:val="9C64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0D7F8F"/>
    <w:multiLevelType w:val="hybridMultilevel"/>
    <w:tmpl w:val="F0AC8F0C"/>
    <w:lvl w:ilvl="0" w:tplc="4D4842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E114744"/>
    <w:multiLevelType w:val="multilevel"/>
    <w:tmpl w:val="660A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8E6BCB"/>
    <w:multiLevelType w:val="multilevel"/>
    <w:tmpl w:val="569C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3BBF"/>
    <w:rsid w:val="0000266A"/>
    <w:rsid w:val="00091D5B"/>
    <w:rsid w:val="000C2008"/>
    <w:rsid w:val="001005C5"/>
    <w:rsid w:val="0021277E"/>
    <w:rsid w:val="00283F2A"/>
    <w:rsid w:val="00293BBF"/>
    <w:rsid w:val="00302BDD"/>
    <w:rsid w:val="003321F8"/>
    <w:rsid w:val="00383104"/>
    <w:rsid w:val="003B064C"/>
    <w:rsid w:val="003B27BC"/>
    <w:rsid w:val="003E12D9"/>
    <w:rsid w:val="00437103"/>
    <w:rsid w:val="004A0E4E"/>
    <w:rsid w:val="004A0E70"/>
    <w:rsid w:val="004E3B3E"/>
    <w:rsid w:val="004F511A"/>
    <w:rsid w:val="00500021"/>
    <w:rsid w:val="005B50B1"/>
    <w:rsid w:val="005D21F3"/>
    <w:rsid w:val="00623F04"/>
    <w:rsid w:val="00647CDB"/>
    <w:rsid w:val="006536C0"/>
    <w:rsid w:val="00670A00"/>
    <w:rsid w:val="006862F7"/>
    <w:rsid w:val="006E36D7"/>
    <w:rsid w:val="0073201B"/>
    <w:rsid w:val="00737DF2"/>
    <w:rsid w:val="0074076A"/>
    <w:rsid w:val="007B4446"/>
    <w:rsid w:val="007B4623"/>
    <w:rsid w:val="007C489A"/>
    <w:rsid w:val="00800BD1"/>
    <w:rsid w:val="00810ECB"/>
    <w:rsid w:val="0086604E"/>
    <w:rsid w:val="008838F8"/>
    <w:rsid w:val="008919DC"/>
    <w:rsid w:val="008A492C"/>
    <w:rsid w:val="008E13EE"/>
    <w:rsid w:val="0093403A"/>
    <w:rsid w:val="00937D4D"/>
    <w:rsid w:val="00940A51"/>
    <w:rsid w:val="009430D0"/>
    <w:rsid w:val="0095530D"/>
    <w:rsid w:val="009F288D"/>
    <w:rsid w:val="00A278E1"/>
    <w:rsid w:val="00A640D7"/>
    <w:rsid w:val="00A66079"/>
    <w:rsid w:val="00A66380"/>
    <w:rsid w:val="00A90928"/>
    <w:rsid w:val="00A94B36"/>
    <w:rsid w:val="00B012BB"/>
    <w:rsid w:val="00B042F3"/>
    <w:rsid w:val="00B25DA2"/>
    <w:rsid w:val="00B36492"/>
    <w:rsid w:val="00B62C1B"/>
    <w:rsid w:val="00B7272C"/>
    <w:rsid w:val="00BC24A2"/>
    <w:rsid w:val="00BE7003"/>
    <w:rsid w:val="00BF2291"/>
    <w:rsid w:val="00C10262"/>
    <w:rsid w:val="00C10E5F"/>
    <w:rsid w:val="00C24EDD"/>
    <w:rsid w:val="00C809C5"/>
    <w:rsid w:val="00C82BA3"/>
    <w:rsid w:val="00C853FB"/>
    <w:rsid w:val="00C9174C"/>
    <w:rsid w:val="00CA0FC4"/>
    <w:rsid w:val="00CB794A"/>
    <w:rsid w:val="00CF184A"/>
    <w:rsid w:val="00D72D40"/>
    <w:rsid w:val="00DA1919"/>
    <w:rsid w:val="00DA79C1"/>
    <w:rsid w:val="00DB3684"/>
    <w:rsid w:val="00E06A2A"/>
    <w:rsid w:val="00E22DBB"/>
    <w:rsid w:val="00E30C2A"/>
    <w:rsid w:val="00E5233A"/>
    <w:rsid w:val="00E64A4D"/>
    <w:rsid w:val="00E73EBF"/>
    <w:rsid w:val="00E77DF5"/>
    <w:rsid w:val="00EA5DAA"/>
    <w:rsid w:val="00ED7722"/>
    <w:rsid w:val="00F06559"/>
    <w:rsid w:val="00F30E43"/>
    <w:rsid w:val="00F31CF0"/>
    <w:rsid w:val="00F8489B"/>
    <w:rsid w:val="00F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B50B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10E5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E5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B50B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unhideWhenUsed/>
    <w:rsid w:val="005B50B1"/>
    <w:rPr>
      <w:rFonts w:ascii="Times New Roman" w:hAnsi="Times New Roman"/>
      <w:sz w:val="24"/>
      <w:szCs w:val="24"/>
    </w:rPr>
  </w:style>
  <w:style w:type="character" w:customStyle="1" w:styleId="bigtext">
    <w:name w:val="bigtext"/>
    <w:rsid w:val="00EA5DAA"/>
  </w:style>
  <w:style w:type="character" w:styleId="a4">
    <w:name w:val="Hyperlink"/>
    <w:uiPriority w:val="99"/>
    <w:unhideWhenUsed/>
    <w:rsid w:val="00EA5DAA"/>
    <w:rPr>
      <w:color w:val="0000FF"/>
      <w:u w:val="single"/>
    </w:rPr>
  </w:style>
  <w:style w:type="character" w:customStyle="1" w:styleId="apple-converted-space">
    <w:name w:val="apple-converted-space"/>
    <w:rsid w:val="00EA5DAA"/>
  </w:style>
  <w:style w:type="character" w:customStyle="1" w:styleId="20">
    <w:name w:val="Заголовок 2 Знак"/>
    <w:link w:val="2"/>
    <w:uiPriority w:val="9"/>
    <w:rsid w:val="00C10E5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semiHidden/>
    <w:rsid w:val="00C10E5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unhideWhenUsed/>
    <w:rsid w:val="00F30E43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F30E4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F30E43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F30E43"/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937D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basedOn w:val="a"/>
    <w:rsid w:val="00C91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uiPriority w:val="22"/>
    <w:qFormat/>
    <w:rsid w:val="00C9174C"/>
    <w:rPr>
      <w:b/>
      <w:bCs/>
    </w:rPr>
  </w:style>
  <w:style w:type="character" w:styleId="ab">
    <w:name w:val="Emphasis"/>
    <w:uiPriority w:val="20"/>
    <w:qFormat/>
    <w:rsid w:val="00B012BB"/>
    <w:rPr>
      <w:i/>
      <w:iCs/>
    </w:rPr>
  </w:style>
  <w:style w:type="paragraph" w:styleId="ac">
    <w:name w:val="TOC Heading"/>
    <w:basedOn w:val="1"/>
    <w:next w:val="a"/>
    <w:uiPriority w:val="39"/>
    <w:semiHidden/>
    <w:unhideWhenUsed/>
    <w:qFormat/>
    <w:rsid w:val="0074076A"/>
    <w:pPr>
      <w:keepLines/>
      <w:spacing w:before="480" w:after="0"/>
      <w:outlineLvl w:val="9"/>
    </w:pPr>
    <w:rPr>
      <w:color w:val="365F91"/>
      <w:kern w:val="0"/>
      <w:sz w:val="28"/>
      <w:szCs w:val="28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74076A"/>
  </w:style>
  <w:style w:type="paragraph" w:styleId="ad">
    <w:name w:val="footnote text"/>
    <w:basedOn w:val="a"/>
    <w:link w:val="ae"/>
    <w:uiPriority w:val="99"/>
    <w:semiHidden/>
    <w:unhideWhenUsed/>
    <w:rsid w:val="00A640D7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A640D7"/>
    <w:rPr>
      <w:lang w:eastAsia="en-US"/>
    </w:rPr>
  </w:style>
  <w:style w:type="character" w:styleId="af">
    <w:name w:val="footnote reference"/>
    <w:uiPriority w:val="99"/>
    <w:semiHidden/>
    <w:unhideWhenUsed/>
    <w:rsid w:val="00A640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181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6411">
          <w:marLeft w:val="0"/>
          <w:marRight w:val="-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279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4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832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2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9364">
          <w:marLeft w:val="0"/>
          <w:marRight w:val="-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6070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5838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9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800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9178">
          <w:marLeft w:val="0"/>
          <w:marRight w:val="-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478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917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1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1%81%D1%82%D0%BE%D1%87%D0%BD%D0%B8%D0%BA_%D0%BF%D1%80%D0%B0%D0%B2%D0%B0" TargetMode="External"/><Relationship Id="rId13" Type="http://schemas.openxmlformats.org/officeDocument/2006/relationships/hyperlink" Target="https://cyberleninka.ru/journal/n/pravo-i-sovremennye-gosudarstv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yberleninka.ru/journal/n/vestnik-samarskoy-gumanitarnoy-akademii-seriya-pravo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library.ru/contents.asp?issueid=14444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8%D0%BD%D1%81%D1%82%D0%B8%D1%82%D1%83%D1%82_%D0%BF%D1%80%D0%B0%D0%B2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yberleninka.ru/journal/n/yuridicheskaya-nauka" TargetMode="External"/><Relationship Id="rId10" Type="http://schemas.openxmlformats.org/officeDocument/2006/relationships/hyperlink" Target="https://ru.wikipedia.org/wiki/%D0%9F%D1%80%D0%B0%D0%B2%D0%BE%D0%B2%D0%BE%D0%B5_%D1%80%D0%B5%D0%B3%D1%83%D0%BB%D0%B8%D1%80%D0%BE%D0%B2%D0%B0%D0%BD%D0%B8%D0%B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14" Type="http://schemas.openxmlformats.org/officeDocument/2006/relationships/hyperlink" Target="https://elibrary.ru/contents.asp?issueid=652513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library.ru/contents.asp?issueid=652513" TargetMode="External"/><Relationship Id="rId2" Type="http://schemas.openxmlformats.org/officeDocument/2006/relationships/hyperlink" Target="https://cyberleninka.ru/journal/n/vestnik-samarskoy-gumanitarnoy-akademii-seriya-pravo" TargetMode="External"/><Relationship Id="rId1" Type="http://schemas.openxmlformats.org/officeDocument/2006/relationships/hyperlink" Target="https://elibrary.ru/contents.asp?issueid=1444446" TargetMode="External"/><Relationship Id="rId6" Type="http://schemas.openxmlformats.org/officeDocument/2006/relationships/hyperlink" Target="https://cyberleninka.ru/journal/n/yuridicheskaya-nauka" TargetMode="External"/><Relationship Id="rId5" Type="http://schemas.openxmlformats.org/officeDocument/2006/relationships/hyperlink" Target="https://elibrary.ru/contents.asp?issueid=1444446" TargetMode="External"/><Relationship Id="rId4" Type="http://schemas.openxmlformats.org/officeDocument/2006/relationships/hyperlink" Target="https://cyberleninka.ru/journal/n/pravo-i-sovremennye-gosudar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9B635-4A68-4AD1-BC0D-F984CAF49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4643</Words>
  <Characters>26471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31052</CharactersWithSpaces>
  <SharedDoc>false</SharedDoc>
  <HLinks>
    <vt:vector size="126" baseType="variant">
      <vt:variant>
        <vt:i4>5308431</vt:i4>
      </vt:variant>
      <vt:variant>
        <vt:i4>63</vt:i4>
      </vt:variant>
      <vt:variant>
        <vt:i4>0</vt:i4>
      </vt:variant>
      <vt:variant>
        <vt:i4>5</vt:i4>
      </vt:variant>
      <vt:variant>
        <vt:lpwstr>https://elibrary.ru/contents.asp?issueid=1444446</vt:lpwstr>
      </vt:variant>
      <vt:variant>
        <vt:lpwstr/>
      </vt:variant>
      <vt:variant>
        <vt:i4>3473440</vt:i4>
      </vt:variant>
      <vt:variant>
        <vt:i4>60</vt:i4>
      </vt:variant>
      <vt:variant>
        <vt:i4>0</vt:i4>
      </vt:variant>
      <vt:variant>
        <vt:i4>5</vt:i4>
      </vt:variant>
      <vt:variant>
        <vt:lpwstr>https://cyberleninka.ru/journal/n/yuridicheskaya-nauka</vt:lpwstr>
      </vt:variant>
      <vt:variant>
        <vt:lpwstr/>
      </vt:variant>
      <vt:variant>
        <vt:i4>6488123</vt:i4>
      </vt:variant>
      <vt:variant>
        <vt:i4>57</vt:i4>
      </vt:variant>
      <vt:variant>
        <vt:i4>0</vt:i4>
      </vt:variant>
      <vt:variant>
        <vt:i4>5</vt:i4>
      </vt:variant>
      <vt:variant>
        <vt:lpwstr>https://elibrary.ru/contents.asp?issueid=652513</vt:lpwstr>
      </vt:variant>
      <vt:variant>
        <vt:lpwstr/>
      </vt:variant>
      <vt:variant>
        <vt:i4>1114131</vt:i4>
      </vt:variant>
      <vt:variant>
        <vt:i4>54</vt:i4>
      </vt:variant>
      <vt:variant>
        <vt:i4>0</vt:i4>
      </vt:variant>
      <vt:variant>
        <vt:i4>5</vt:i4>
      </vt:variant>
      <vt:variant>
        <vt:lpwstr>https://cyberleninka.ru/journal/n/pravo-i-sovremennye-gosudarstva</vt:lpwstr>
      </vt:variant>
      <vt:variant>
        <vt:lpwstr/>
      </vt:variant>
      <vt:variant>
        <vt:i4>8126584</vt:i4>
      </vt:variant>
      <vt:variant>
        <vt:i4>51</vt:i4>
      </vt:variant>
      <vt:variant>
        <vt:i4>0</vt:i4>
      </vt:variant>
      <vt:variant>
        <vt:i4>5</vt:i4>
      </vt:variant>
      <vt:variant>
        <vt:lpwstr>https://cyberleninka.ru/journal/n/vestnik-samarskoy-gumanitarnoy-akademii-seriya-pravo</vt:lpwstr>
      </vt:variant>
      <vt:variant>
        <vt:lpwstr/>
      </vt:variant>
      <vt:variant>
        <vt:i4>5111849</vt:i4>
      </vt:variant>
      <vt:variant>
        <vt:i4>48</vt:i4>
      </vt:variant>
      <vt:variant>
        <vt:i4>0</vt:i4>
      </vt:variant>
      <vt:variant>
        <vt:i4>5</vt:i4>
      </vt:variant>
      <vt:variant>
        <vt:lpwstr>https://ru.wikipedia.org/wiki/%D0%98%D0%BD%D1%81%D1%82%D0%B8%D1%82%D1%83%D1%82_%D0%BF%D1%80%D0%B0%D0%B2%D0%B0</vt:lpwstr>
      </vt:variant>
      <vt:variant>
        <vt:lpwstr/>
      </vt:variant>
      <vt:variant>
        <vt:i4>4784169</vt:i4>
      </vt:variant>
      <vt:variant>
        <vt:i4>45</vt:i4>
      </vt:variant>
      <vt:variant>
        <vt:i4>0</vt:i4>
      </vt:variant>
      <vt:variant>
        <vt:i4>5</vt:i4>
      </vt:variant>
      <vt:variant>
        <vt:lpwstr>https://ru.wikipedia.org/wiki/%D0%9F%D1%80%D0%B0%D0%B2%D0%BE%D0%B2%D0%BE%D0%B5_%D1%80%D0%B5%D0%B3%D1%83%D0%BB%D0%B8%D1%80%D0%BE%D0%B2%D0%B0%D0%BD%D0%B8%D0%B5</vt:lpwstr>
      </vt:variant>
      <vt:variant>
        <vt:lpwstr/>
      </vt:variant>
      <vt:variant>
        <vt:i4>1114145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https://ru.wikipedia.org/wiki/%D0%9E%D0%B1%D1%89%D0%B5%D1%81%D1%82%D0%B2%D0%B5%D0%BD%D0%BD%D1%8B%D0%B5_%D0%BE%D1%82%D0%BD%D0%BE%D1%88%D0%B5%D0%BD%D0%B8%D1%8F</vt:lpwstr>
      </vt:variant>
      <vt:variant>
        <vt:lpwstr/>
      </vt:variant>
      <vt:variant>
        <vt:i4>5111849</vt:i4>
      </vt:variant>
      <vt:variant>
        <vt:i4>39</vt:i4>
      </vt:variant>
      <vt:variant>
        <vt:i4>0</vt:i4>
      </vt:variant>
      <vt:variant>
        <vt:i4>5</vt:i4>
      </vt:variant>
      <vt:variant>
        <vt:lpwstr>https://ru.wikipedia.org/wiki/%D0%98%D1%81%D1%82%D0%BE%D1%87%D0%BD%D0%B8%D0%BA_%D0%BF%D1%80%D0%B0%D0%B2%D0%B0</vt:lpwstr>
      </vt:variant>
      <vt:variant>
        <vt:lpwstr/>
      </vt:variant>
      <vt:variant>
        <vt:i4>1966136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_Toc507929897</vt:lpwstr>
      </vt:variant>
      <vt:variant>
        <vt:i4>1966136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_Toc507929896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_Toc507929895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_Toc507929894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_Toc507929893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_Toc507929892</vt:lpwstr>
      </vt:variant>
      <vt:variant>
        <vt:i4>3473440</vt:i4>
      </vt:variant>
      <vt:variant>
        <vt:i4>15</vt:i4>
      </vt:variant>
      <vt:variant>
        <vt:i4>0</vt:i4>
      </vt:variant>
      <vt:variant>
        <vt:i4>5</vt:i4>
      </vt:variant>
      <vt:variant>
        <vt:lpwstr>https://cyberleninka.ru/journal/n/yuridicheskaya-nauka</vt:lpwstr>
      </vt:variant>
      <vt:variant>
        <vt:lpwstr/>
      </vt:variant>
      <vt:variant>
        <vt:i4>5308431</vt:i4>
      </vt:variant>
      <vt:variant>
        <vt:i4>12</vt:i4>
      </vt:variant>
      <vt:variant>
        <vt:i4>0</vt:i4>
      </vt:variant>
      <vt:variant>
        <vt:i4>5</vt:i4>
      </vt:variant>
      <vt:variant>
        <vt:lpwstr>https://elibrary.ru/contents.asp?issueid=1444446</vt:lpwstr>
      </vt:variant>
      <vt:variant>
        <vt:lpwstr/>
      </vt:variant>
      <vt:variant>
        <vt:i4>1114131</vt:i4>
      </vt:variant>
      <vt:variant>
        <vt:i4>9</vt:i4>
      </vt:variant>
      <vt:variant>
        <vt:i4>0</vt:i4>
      </vt:variant>
      <vt:variant>
        <vt:i4>5</vt:i4>
      </vt:variant>
      <vt:variant>
        <vt:lpwstr>https://cyberleninka.ru/journal/n/pravo-i-sovremennye-gosudarstva</vt:lpwstr>
      </vt:variant>
      <vt:variant>
        <vt:lpwstr/>
      </vt:variant>
      <vt:variant>
        <vt:i4>6488123</vt:i4>
      </vt:variant>
      <vt:variant>
        <vt:i4>6</vt:i4>
      </vt:variant>
      <vt:variant>
        <vt:i4>0</vt:i4>
      </vt:variant>
      <vt:variant>
        <vt:i4>5</vt:i4>
      </vt:variant>
      <vt:variant>
        <vt:lpwstr>https://elibrary.ru/contents.asp?issueid=652513</vt:lpwstr>
      </vt:variant>
      <vt:variant>
        <vt:lpwstr/>
      </vt:variant>
      <vt:variant>
        <vt:i4>8126584</vt:i4>
      </vt:variant>
      <vt:variant>
        <vt:i4>3</vt:i4>
      </vt:variant>
      <vt:variant>
        <vt:i4>0</vt:i4>
      </vt:variant>
      <vt:variant>
        <vt:i4>5</vt:i4>
      </vt:variant>
      <vt:variant>
        <vt:lpwstr>https://cyberleninka.ru/journal/n/vestnik-samarskoy-gumanitarnoy-akademii-seriya-pravo</vt:lpwstr>
      </vt:variant>
      <vt:variant>
        <vt:lpwstr/>
      </vt:variant>
      <vt:variant>
        <vt:i4>5308431</vt:i4>
      </vt:variant>
      <vt:variant>
        <vt:i4>0</vt:i4>
      </vt:variant>
      <vt:variant>
        <vt:i4>0</vt:i4>
      </vt:variant>
      <vt:variant>
        <vt:i4>5</vt:i4>
      </vt:variant>
      <vt:variant>
        <vt:lpwstr>https://elibrary.ru/contents.asp?issueid=1444446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Мачалаба</dc:creator>
  <cp:lastModifiedBy>Мачалаба</cp:lastModifiedBy>
  <cp:revision>1</cp:revision>
  <dcterms:created xsi:type="dcterms:W3CDTF">2018-06-03T11:25:00Z</dcterms:created>
  <dcterms:modified xsi:type="dcterms:W3CDTF">2018-06-03T11:26:00Z</dcterms:modified>
</cp:coreProperties>
</file>