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B6" w:rsidRPr="006D4CA6" w:rsidRDefault="00DB5A5B" w:rsidP="00DB5A5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6D4CA6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 у детей младшего школьного возраста с нарушениями зрения.</w:t>
      </w:r>
    </w:p>
    <w:p w:rsidR="00D766D7" w:rsidRPr="004832B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Актуальность развития коммуникативных способностей детей на педагогическом уровне определяется социальным заказом общества – формированием социально развитой личности ребенка. Требования, предъявляемые к системе образования, связаны с необходимостью развития у школьников таких личных качеств, которые в полной мере способствуют их активной социальной адаптации и социализации. Важную роль в этом игр</w:t>
      </w:r>
      <w:r w:rsidR="000104B6" w:rsidRPr="006D4CA6">
        <w:rPr>
          <w:rFonts w:ascii="Times New Roman" w:hAnsi="Times New Roman" w:cs="Times New Roman"/>
          <w:sz w:val="24"/>
          <w:szCs w:val="24"/>
        </w:rPr>
        <w:t>ают коммуникативные способности</w:t>
      </w:r>
      <w:r w:rsidR="000104B6" w:rsidRPr="004832B6">
        <w:rPr>
          <w:rFonts w:ascii="Times New Roman" w:hAnsi="Times New Roman" w:cs="Times New Roman"/>
          <w:sz w:val="24"/>
          <w:szCs w:val="24"/>
        </w:rPr>
        <w:t xml:space="preserve"> [4].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Одной из наиболее значительных психологических и педагогических проблем, с которыми сталкивается учитель начальной школы при поступлении ребенка с нарушениями зрения, является проблема развития коммуникативных способностей. Этот факт отрицательно сказывается на адаптации такого ребенка к условиям школьного образования, формированию его ме</w:t>
      </w:r>
      <w:r w:rsidR="000104B6" w:rsidRPr="006D4CA6">
        <w:rPr>
          <w:rFonts w:ascii="Times New Roman" w:hAnsi="Times New Roman" w:cs="Times New Roman"/>
          <w:sz w:val="24"/>
          <w:szCs w:val="24"/>
        </w:rPr>
        <w:t>ханизмов адаптивного поведения [7].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В связи с вышесказанным, необходимо отметить – развитие коммуникативных способностей детей младшего школьного возраста с нарушениями зрения способствует адаптации таких детей к условиям школьного образования. Поэтому рассматриваемая в данной статье тема является актуальной на данном этапе развития общества и системы образования.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Для изучения данной проблемы был проведен теоретический анализ проблемы развития коммуникативных способностей и эмпирически подтверждена возможность развития коммуникативных способностей у младших школьников с нарушениями зрения в условиях образовательной организации.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Для реализации данного исследования был применен комплекс диагностических методик, взаимодополняющих друг друга (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Pr="006D4CA6">
        <w:rPr>
          <w:rFonts w:ascii="Times New Roman" w:hAnsi="Times New Roman" w:cs="Times New Roman"/>
          <w:sz w:val="24"/>
          <w:szCs w:val="24"/>
        </w:rPr>
        <w:t>. Таблица 1)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Таблица 1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b/>
          <w:sz w:val="24"/>
          <w:szCs w:val="24"/>
        </w:rPr>
        <w:t>Комплекс диагностических методик для исследования уровня развития коммуникативных способностей младших школьников с нарушениями зрения в условиях образовательной организации</w:t>
      </w:r>
    </w:p>
    <w:tbl>
      <w:tblPr>
        <w:tblStyle w:val="a4"/>
        <w:tblW w:w="9571" w:type="dxa"/>
        <w:tblLook w:val="04A0"/>
      </w:tblPr>
      <w:tblGrid>
        <w:gridCol w:w="484"/>
        <w:gridCol w:w="4353"/>
        <w:gridCol w:w="4734"/>
      </w:tblGrid>
      <w:tr w:rsidR="00D766D7" w:rsidRPr="006D4CA6" w:rsidTr="006D4CA6">
        <w:tc>
          <w:tcPr>
            <w:tcW w:w="48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53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Измеряемый показатель</w:t>
            </w:r>
          </w:p>
        </w:tc>
        <w:tc>
          <w:tcPr>
            <w:tcW w:w="473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Диагностическая методика</w:t>
            </w:r>
          </w:p>
        </w:tc>
      </w:tr>
      <w:tr w:rsidR="00D766D7" w:rsidRPr="006D4CA6" w:rsidTr="006D4CA6">
        <w:tc>
          <w:tcPr>
            <w:tcW w:w="48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53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Эмпатия</w:t>
            </w:r>
            <w:proofErr w:type="spellEnd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, наблюдательность, понимание отношения партнера по общению к себе, контактность.</w:t>
            </w:r>
          </w:p>
        </w:tc>
        <w:tc>
          <w:tcPr>
            <w:tcW w:w="473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Карта наблюдений за проявлениями коммуникативных способностей младших школьников с нарушениями зрения.</w:t>
            </w:r>
          </w:p>
        </w:tc>
      </w:tr>
      <w:tr w:rsidR="00D766D7" w:rsidRPr="006D4CA6" w:rsidTr="006D4CA6">
        <w:tc>
          <w:tcPr>
            <w:tcW w:w="48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53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Экспрессивные проявления, считывание интонации партнера, умение вести диалог.</w:t>
            </w:r>
          </w:p>
        </w:tc>
        <w:tc>
          <w:tcPr>
            <w:tcW w:w="473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методика для детей с нарушениями зрения «Диагностика коммуникативных способностей» (С.П. </w:t>
            </w: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Соснина)</w:t>
            </w:r>
          </w:p>
        </w:tc>
      </w:tr>
      <w:tr w:rsidR="00D766D7" w:rsidRPr="006D4CA6" w:rsidTr="006D4CA6">
        <w:tc>
          <w:tcPr>
            <w:tcW w:w="48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53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Лидерские качества, требовательность, вежливость, владение организаторскими навыками</w:t>
            </w:r>
          </w:p>
        </w:tc>
        <w:tc>
          <w:tcPr>
            <w:tcW w:w="473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«Рукавички»  (Г..А. </w:t>
            </w:r>
            <w:proofErr w:type="spellStart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Цукерман</w:t>
            </w:r>
            <w:proofErr w:type="spellEnd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766D7" w:rsidRPr="006D4CA6" w:rsidTr="006D4CA6">
        <w:tc>
          <w:tcPr>
            <w:tcW w:w="48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53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Внимательность, способность принимать и передавать информацию</w:t>
            </w:r>
          </w:p>
        </w:tc>
        <w:tc>
          <w:tcPr>
            <w:tcW w:w="4734" w:type="dxa"/>
          </w:tcPr>
          <w:p w:rsidR="00D766D7" w:rsidRPr="006D4CA6" w:rsidRDefault="00D766D7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Карта наблюдений за проявлениями коммуникативных способностей младших школьников с нарушениями зрения.</w:t>
            </w:r>
          </w:p>
        </w:tc>
      </w:tr>
    </w:tbl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В результате проведенных исследований, были получены данные о </w:t>
      </w:r>
      <w:proofErr w:type="spellStart"/>
      <w:r w:rsidRPr="006D4CA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D4CA6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 в экспериментальной группе. Результаты показывают средний уровень </w:t>
      </w:r>
      <w:proofErr w:type="spellStart"/>
      <w:r w:rsidRPr="006D4CA6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6D4CA6">
        <w:rPr>
          <w:rFonts w:ascii="Times New Roman" w:hAnsi="Times New Roman" w:cs="Times New Roman"/>
          <w:sz w:val="24"/>
          <w:szCs w:val="24"/>
        </w:rPr>
        <w:t xml:space="preserve"> коммуникативных способностей в данной группе, это говорит о недостаточно хорошо сформированных коммуникативных способностях детей младшего школьного возраста. Наибольшие затруднения наблюдаются в операционной составляющей коммуникативных способностей. Для повышения уровня коммуникативных способностей необходимо разработать и апробировать на практике специальную программу. </w:t>
      </w:r>
    </w:p>
    <w:p w:rsidR="00D766D7" w:rsidRPr="006D4CA6" w:rsidRDefault="00D766D7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Для развития коммуникативных способностей младших школьников с нарушениями зрения в условиях образовательной организации была разработана </w:t>
      </w:r>
      <w:proofErr w:type="spellStart"/>
      <w:r w:rsidRPr="006D4CA6">
        <w:rPr>
          <w:rFonts w:ascii="Times New Roman" w:hAnsi="Times New Roman" w:cs="Times New Roman"/>
          <w:sz w:val="24"/>
          <w:szCs w:val="24"/>
        </w:rPr>
        <w:t>коррекционно-развивающаяя</w:t>
      </w:r>
      <w:proofErr w:type="spellEnd"/>
      <w:r w:rsidRPr="006D4CA6">
        <w:rPr>
          <w:rFonts w:ascii="Times New Roman" w:hAnsi="Times New Roman" w:cs="Times New Roman"/>
          <w:sz w:val="24"/>
          <w:szCs w:val="24"/>
        </w:rPr>
        <w:t xml:space="preserve"> программа.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Программа включает 10 занятий (Приложение 1). Режим проведения занятий – 2 раза в неделю; время проведения – 40 минут. Занятия проводились с по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Структура и продолжительность занятия: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- приветствие (5 минут);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-оценка сложившейся ситуации (10 минут);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- упражнения на развитие </w:t>
      </w:r>
      <w:proofErr w:type="spellStart"/>
      <w:r w:rsidRPr="006D4CA6">
        <w:rPr>
          <w:rFonts w:ascii="Times New Roman" w:hAnsi="Times New Roman" w:cs="Times New Roman"/>
          <w:sz w:val="24"/>
          <w:szCs w:val="24"/>
        </w:rPr>
        <w:t>перцептивной</w:t>
      </w:r>
      <w:proofErr w:type="spellEnd"/>
      <w:r w:rsidRPr="006D4CA6">
        <w:rPr>
          <w:rFonts w:ascii="Times New Roman" w:hAnsi="Times New Roman" w:cs="Times New Roman"/>
          <w:sz w:val="24"/>
          <w:szCs w:val="24"/>
        </w:rPr>
        <w:t>, оперативной, организационной или информационной составляющей (20 минут);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-рефлексия 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D4CA6">
        <w:rPr>
          <w:rFonts w:ascii="Times New Roman" w:hAnsi="Times New Roman" w:cs="Times New Roman"/>
          <w:sz w:val="24"/>
          <w:szCs w:val="24"/>
        </w:rPr>
        <w:t>5 минут).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Занятия проводились на базе ГКОУ «Тверская школа №3» в период с 9.11.2016 года по 12.12.2016 года.  В исследовании приняли участие 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6D4CA6">
        <w:rPr>
          <w:rFonts w:ascii="Times New Roman" w:hAnsi="Times New Roman" w:cs="Times New Roman"/>
          <w:sz w:val="24"/>
          <w:szCs w:val="24"/>
        </w:rPr>
        <w:t xml:space="preserve"> 3-4 класса в количестве 8 человек. Немногочисленная выборка детей с нарушениями зрения не позволила выбрать контрольную группу. В данном эмпирическом исследовании была сформирована экспериментальная группа.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Начиная с 14.11.2016 года по 12.12. 2016 года в экспериментальной группе систематически проводились занятия. Перечень занятий представлен в таблице 6, конспекты занятий находятся в приложении 5. Программа формирующего эксперимента была сформирована с учётом всех данных констатирующего этапа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D4CA6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D4CA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D4CA6">
        <w:rPr>
          <w:rFonts w:ascii="Times New Roman" w:hAnsi="Times New Roman" w:cs="Times New Roman"/>
          <w:sz w:val="24"/>
          <w:szCs w:val="24"/>
        </w:rPr>
        <w:t>м. Таблица 2)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4CA6">
        <w:rPr>
          <w:rFonts w:ascii="Times New Roman" w:hAnsi="Times New Roman" w:cs="Times New Roman"/>
          <w:b/>
          <w:sz w:val="24"/>
          <w:szCs w:val="24"/>
        </w:rPr>
        <w:t>Программа формирования коммуникативных способностей детей младшего школьного возраста с нарушениями зрения в условиях образовательной организации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3190"/>
        <w:gridCol w:w="3190"/>
        <w:gridCol w:w="3191"/>
      </w:tblGrid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Занятие №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Название занятия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Коррекцинно-развивающие</w:t>
            </w:r>
            <w:proofErr w:type="spellEnd"/>
            <w:r w:rsidRPr="006D4CA6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1.«Учимся сотрудничать»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14.11.2016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Сформировать коммуникативные способности и умение действовать сообща; учить доверять тем с кем взаимодействуешь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«Прошепчи имя»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«Гусеница»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«Травинка»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2. « Пойми себя»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17.11.2016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Развитие рефлексии, умения анализировать собственное поведение, поступки, эмоции и чувства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«Что я люблю делать»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«Интервью»</w:t>
            </w: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3. «Как правильно выражать эмоции?»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21.11.2016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Обучение приемлемым способам выражения эмоций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«Вежливые слова»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«Комплименты»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«Пожелания»</w:t>
            </w: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4. «Правила безопасного общения»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24.11.2016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Сформировать коммуникативные способности вступать в диалог, обмениваться чувствами,  переживаниями, эмоциями, содержательно выражать свои мысли, используя мимику и пантомимику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«Пирамида любви»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«Водопад»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«Улыбка»</w:t>
            </w: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5. «Детали общения»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28.11.2016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Развивать коммуникативные способности, так и процессы наблюдательности, внимания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«Пожалуйста»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«Я бросаю тебе мяч»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«Встаньте те кто…»</w:t>
            </w:r>
          </w:p>
        </w:tc>
      </w:tr>
      <w:tr w:rsidR="000104B6" w:rsidRPr="006D4CA6" w:rsidTr="006D4CA6"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6. «Я и другие»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1.01.2016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коммуникативной способности, преодоление тактильных барьеров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«Имя и движение»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«Друг дружке»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«Ладонь в ладонь»</w:t>
            </w:r>
          </w:p>
        </w:tc>
      </w:tr>
      <w:tr w:rsidR="000104B6" w:rsidRPr="006D4CA6" w:rsidTr="006D4CA6">
        <w:trPr>
          <w:trHeight w:val="288"/>
        </w:trPr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«Как правильно играть?»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5.01.2016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Развитие умения сотрудничать в ситуации игрового взаимодействия, проявлять взаимопомощь и взаимовыручку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«Не намочи ног!»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«Только вместе»</w:t>
            </w:r>
          </w:p>
        </w:tc>
      </w:tr>
      <w:tr w:rsidR="000104B6" w:rsidRPr="006D4CA6" w:rsidTr="006D4CA6">
        <w:trPr>
          <w:trHeight w:val="288"/>
        </w:trPr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8. «Пути передачи и сохранения информации»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8.01.2016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Развитие коммуникативной способности принимать и передавать информацию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«Сломанный телефон»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«Цепочка слов»</w:t>
            </w:r>
          </w:p>
        </w:tc>
      </w:tr>
      <w:tr w:rsidR="000104B6" w:rsidRPr="006D4CA6" w:rsidTr="006D4CA6">
        <w:trPr>
          <w:trHeight w:val="219"/>
        </w:trPr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9. «Учимся чувствовать друг друга»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12.01.2016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Развитие внимания ребенка, улучшение координации его движений, улучшить коммуникативные способности общения в паре, привить «чувство партнера»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«Поводырь»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«Строим дом»</w:t>
            </w:r>
          </w:p>
        </w:tc>
      </w:tr>
      <w:tr w:rsidR="000104B6" w:rsidRPr="006D4CA6" w:rsidTr="006D4CA6">
        <w:trPr>
          <w:trHeight w:val="240"/>
        </w:trPr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10.«Давайте жить дружно!»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16.01.2016</w:t>
            </w:r>
          </w:p>
        </w:tc>
        <w:tc>
          <w:tcPr>
            <w:tcW w:w="3190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Развитие  коммуникативной способности благополучно выходить из конфликтной ситуации</w:t>
            </w:r>
          </w:p>
        </w:tc>
        <w:tc>
          <w:tcPr>
            <w:tcW w:w="3191" w:type="dxa"/>
          </w:tcPr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«Пожелания друзьям»</w:t>
            </w:r>
          </w:p>
          <w:p w:rsidR="000104B6" w:rsidRPr="006D4CA6" w:rsidRDefault="000104B6" w:rsidP="006D4CA6">
            <w:pPr>
              <w:spacing w:line="36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CA6">
              <w:rPr>
                <w:rFonts w:ascii="Times New Roman" w:hAnsi="Times New Roman" w:cs="Times New Roman"/>
                <w:sz w:val="24"/>
                <w:szCs w:val="24"/>
              </w:rPr>
              <w:t>«Строим дом»</w:t>
            </w:r>
          </w:p>
        </w:tc>
      </w:tr>
    </w:tbl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В работе с детьми мы использовали как индивидуальные, так и групповые формы. Занятия проводились как в учебное, так и в свободное время или во время группы продлённого дня. 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Занятия по развитию коммуникативных способностей младших школьников с нарушениями зрения проводились с учётом особенностей темперамента, а также возможностей зрения каждого ребенка. Основной целью занятий было создание благоприятного климата для развития коммуникативных способностей у детей экспериментальной группы.</w:t>
      </w:r>
    </w:p>
    <w:p w:rsidR="000104B6" w:rsidRPr="006D4CA6" w:rsidRDefault="000104B6" w:rsidP="006D4C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 xml:space="preserve">Дети на занятиях дети вели себя активно, с легкостью включались в предложенные им игры и упражнения. В первые три занятия чувствовалась напряженность детей во взаимодействии друг с другом, дети не слышали друг друга, трудно шли на контакт. На </w:t>
      </w:r>
      <w:r w:rsidRPr="006D4CA6">
        <w:rPr>
          <w:rFonts w:ascii="Times New Roman" w:hAnsi="Times New Roman" w:cs="Times New Roman"/>
          <w:sz w:val="24"/>
          <w:szCs w:val="24"/>
        </w:rPr>
        <w:lastRenderedPageBreak/>
        <w:t>последующих занятиях дети стали адекватно оценивать своё поведение и поведение, а также поведение партнеров по общению. Таким образом, мо</w:t>
      </w:r>
      <w:r w:rsidR="004832B6">
        <w:rPr>
          <w:rFonts w:ascii="Times New Roman" w:hAnsi="Times New Roman" w:cs="Times New Roman"/>
          <w:sz w:val="24"/>
          <w:szCs w:val="24"/>
        </w:rPr>
        <w:t>жно сказать, что у детей экспери</w:t>
      </w:r>
      <w:r w:rsidRPr="006D4CA6">
        <w:rPr>
          <w:rFonts w:ascii="Times New Roman" w:hAnsi="Times New Roman" w:cs="Times New Roman"/>
          <w:sz w:val="24"/>
          <w:szCs w:val="24"/>
        </w:rPr>
        <w:t>ментальной группы формируются коммуникативные навыки.</w:t>
      </w:r>
    </w:p>
    <w:p w:rsidR="000104B6" w:rsidRPr="006D4CA6" w:rsidRDefault="000104B6" w:rsidP="006D4CA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По результатам, полученным в ходе проведения контрольного исследования коммуникативных способностей младших школьников с нарушениями зрения можно сделать вывод, что уровень развития коммуникативных способностей значительно возрос и находится на высоком уровне, дети отлично распознают задачи, предъявляемые им. Следовательно, такие дети, как правило, не испытывают трудности при взаимодействии и общении. Особенно хотелось бы отметить возросший уровень развития организационной составляющей коммуникативных способностей: на контрольном этапе исследования ни один обучающийся не показал низкого результата.</w:t>
      </w:r>
    </w:p>
    <w:p w:rsidR="00D766D7" w:rsidRPr="006D4CA6" w:rsidRDefault="000104B6" w:rsidP="006D4CA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sz w:val="24"/>
          <w:szCs w:val="24"/>
        </w:rPr>
        <w:t>Исходя из данных</w:t>
      </w:r>
      <w:r w:rsidR="004832B6">
        <w:rPr>
          <w:rFonts w:ascii="Times New Roman" w:hAnsi="Times New Roman" w:cs="Times New Roman"/>
          <w:sz w:val="24"/>
          <w:szCs w:val="24"/>
        </w:rPr>
        <w:t>,</w:t>
      </w:r>
      <w:r w:rsidRPr="006D4CA6">
        <w:rPr>
          <w:rFonts w:ascii="Times New Roman" w:hAnsi="Times New Roman" w:cs="Times New Roman"/>
          <w:sz w:val="24"/>
          <w:szCs w:val="24"/>
        </w:rPr>
        <w:t xml:space="preserve"> мы можем утверждать, что программа развития коммуникативных способностей у детей младшего школьного возраста с нарушениями зрения в условиях образовательной организации эффективна и приводит к хорошим результатам.</w:t>
      </w:r>
    </w:p>
    <w:p w:rsidR="00D766D7" w:rsidRPr="006D4CA6" w:rsidRDefault="00D766D7" w:rsidP="006D4CA6">
      <w:pPr>
        <w:spacing w:line="36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использованной литературы</w:t>
      </w:r>
    </w:p>
    <w:p w:rsidR="00FC504E" w:rsidRPr="006D4CA6" w:rsidRDefault="00D766D7" w:rsidP="006D4CA6">
      <w:pPr>
        <w:spacing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Зорина С.С. Формирование коммуникативных умений у детей с нарушениями зрения // Специальное образование. – 2010. – № 4. – С. 20-26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;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То же [Электронный ресурс]. – URL: </w:t>
      </w:r>
      <w:hyperlink r:id="rId4" w:tgtFrame="_blank" w:history="1">
        <w:r w:rsidRPr="006D4CA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https://cyberleninka.ru/article/n/formirovanie-kommunikativnyh-umeniy-u-detey-s-narusheniyami-zreniya</w:t>
        </w:r>
      </w:hyperlink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(21.05.2018).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2. Кожанова Н.С. Педагогические условия и средства коррекции коммуникативной деятельности детей с нарушениями зрения в семье :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автореф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... канд.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наук / Кожанова Н.С. ; Урал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ун-т. - Екатеринбург, 2009. - 23 с. ; Оглавление; Введение; Заключение; Список лит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[Электронный ресурс]. – URL: </w:t>
      </w:r>
      <w:hyperlink r:id="rId5" w:tgtFrame="_blank" w:history="1">
        <w:r w:rsidRPr="006D4CA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http://www.dissercat.com/content/pedagogicheskie-usloviya-i-sredstva-korrektsii-kommunikativnoi-deyatelnosti-detei-s-n...</w:t>
        </w:r>
      </w:hyperlink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(21.05.2018).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Мжельская Н.В. Изучение особенностей коммуникативных умений и навыков младших школьников с нарушениями зрения //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Вестн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Алтайской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акад. – 2015. - № 23. – С. 85-88. 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Мжельская Н.В. Развитие общения младших школьников с нарушениями зрения [Электронный ресурс] // Специальное образование. – 2013. – № 2. – URL: </w:t>
      </w:r>
      <w:hyperlink r:id="rId6" w:tgtFrame="_blank" w:history="1">
        <w:r w:rsidRPr="006D4CA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http://cyberleninka.ru/article/n/razvitie-obscheniya-mladshih-shkolnikov-s-narusheniyami-zreniya</w:t>
        </w:r>
      </w:hyperlink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(21.05.2018).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Никулина Г.В. Коммуникативный потенциал слепых и слабовидящих школьников: изучение, перспективы развития // Дефектология. – 2003. - № 5. - С. 52-57. 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6. Никулина Г.В. Формирование коммуникативной культуры лиц с нарушениями зрения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теоретико-экспериментальное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исслед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/ Г.В. Никулина. - СПб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: </w:t>
      </w:r>
      <w:proofErr w:type="spellStart"/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Каро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2006. - 390 с. </w:t>
      </w:r>
      <w:r w:rsidRPr="006D4CA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0104B6"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Тарских С.Д. Формирование коммуникативной деятельности слепых и слабовидящих детей / С.Д. Тарских ;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Забайк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ун-т им. Н.Г. Чернышевского. - Чита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: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Забайк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гуманитар</w:t>
      </w:r>
      <w:proofErr w:type="gramStart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.-</w:t>
      </w:r>
      <w:proofErr w:type="gram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пед</w:t>
      </w:r>
      <w:proofErr w:type="spellEnd"/>
      <w:r w:rsidRPr="006D4C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ун-т, 2006. - 86 с. </w:t>
      </w:r>
    </w:p>
    <w:sectPr w:rsidR="00FC504E" w:rsidRPr="006D4CA6" w:rsidSect="004832B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66D7"/>
    <w:rsid w:val="000104B6"/>
    <w:rsid w:val="004832B6"/>
    <w:rsid w:val="006D4CA6"/>
    <w:rsid w:val="00811806"/>
    <w:rsid w:val="00D766D7"/>
    <w:rsid w:val="00DB5A5B"/>
    <w:rsid w:val="00FC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6D7"/>
    <w:rPr>
      <w:color w:val="0000FF"/>
      <w:u w:val="single"/>
    </w:rPr>
  </w:style>
  <w:style w:type="table" w:styleId="a4">
    <w:name w:val="Table Grid"/>
    <w:basedOn w:val="a1"/>
    <w:uiPriority w:val="59"/>
    <w:rsid w:val="00D76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yberleninka.ru/article/n/razvitie-obscheniya-mladshih-shkolnikov-s-narusheniyami-zreniya" TargetMode="External"/><Relationship Id="rId5" Type="http://schemas.openxmlformats.org/officeDocument/2006/relationships/hyperlink" Target="http://www.dissercat.com/content/pedagogicheskie-usloviya-i-sredstva-korrektsii-kommunikativnoi-deyatelnosti-detei-s-n..." TargetMode="External"/><Relationship Id="rId4" Type="http://schemas.openxmlformats.org/officeDocument/2006/relationships/hyperlink" Target="https://cyberleninka.ru/article/n/formirovanie-kommunikativnyh-umeniy-u-detey-s-narusheniyami-zr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И З А</dc:creator>
  <cp:lastModifiedBy>Л И З А</cp:lastModifiedBy>
  <cp:revision>4</cp:revision>
  <dcterms:created xsi:type="dcterms:W3CDTF">2018-05-28T13:53:00Z</dcterms:created>
  <dcterms:modified xsi:type="dcterms:W3CDTF">2018-05-31T15:08:00Z</dcterms:modified>
</cp:coreProperties>
</file>