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04" w:rsidRPr="00A33D53" w:rsidRDefault="00D90904" w:rsidP="009568EA">
      <w:pPr>
        <w:pStyle w:val="a5"/>
        <w:spacing w:line="360" w:lineRule="auto"/>
        <w:jc w:val="center"/>
        <w:rPr>
          <w:sz w:val="28"/>
          <w:szCs w:val="28"/>
        </w:rPr>
      </w:pPr>
      <w:r w:rsidRPr="00A33D53">
        <w:rPr>
          <w:sz w:val="28"/>
          <w:szCs w:val="28"/>
        </w:rPr>
        <w:t>Министерство образования и науки РФ</w:t>
      </w:r>
    </w:p>
    <w:p w:rsidR="00A33D53" w:rsidRPr="00A33D53" w:rsidRDefault="00A33D53" w:rsidP="009568EA">
      <w:pPr>
        <w:pStyle w:val="a5"/>
        <w:spacing w:line="360" w:lineRule="auto"/>
        <w:jc w:val="center"/>
        <w:rPr>
          <w:sz w:val="28"/>
          <w:szCs w:val="28"/>
        </w:rPr>
      </w:pPr>
      <w:r w:rsidRPr="00A33D53">
        <w:rPr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D90904" w:rsidRPr="00A33D53" w:rsidRDefault="00D90904" w:rsidP="009568EA">
      <w:pPr>
        <w:pStyle w:val="a5"/>
        <w:spacing w:line="360" w:lineRule="auto"/>
        <w:jc w:val="center"/>
        <w:rPr>
          <w:sz w:val="28"/>
          <w:szCs w:val="28"/>
        </w:rPr>
      </w:pPr>
      <w:r w:rsidRPr="00A33D53">
        <w:rPr>
          <w:sz w:val="28"/>
          <w:szCs w:val="28"/>
        </w:rPr>
        <w:t>«Тверской государственный университет»</w:t>
      </w:r>
    </w:p>
    <w:p w:rsidR="00D90904" w:rsidRPr="00A33D53" w:rsidRDefault="00D90904" w:rsidP="009568EA">
      <w:pPr>
        <w:pStyle w:val="a5"/>
        <w:spacing w:line="360" w:lineRule="auto"/>
        <w:jc w:val="center"/>
        <w:rPr>
          <w:sz w:val="28"/>
          <w:szCs w:val="28"/>
        </w:rPr>
      </w:pPr>
      <w:r w:rsidRPr="00A33D53">
        <w:rPr>
          <w:sz w:val="28"/>
          <w:szCs w:val="28"/>
        </w:rPr>
        <w:t>Факультет управления и социологии</w:t>
      </w:r>
    </w:p>
    <w:p w:rsidR="00D90904" w:rsidRPr="00A33D53" w:rsidRDefault="00D90904" w:rsidP="009568EA">
      <w:pPr>
        <w:pStyle w:val="a5"/>
        <w:spacing w:line="360" w:lineRule="auto"/>
        <w:jc w:val="center"/>
        <w:rPr>
          <w:sz w:val="28"/>
          <w:szCs w:val="28"/>
        </w:rPr>
      </w:pPr>
      <w:r w:rsidRPr="00A33D53">
        <w:rPr>
          <w:sz w:val="28"/>
          <w:szCs w:val="28"/>
        </w:rPr>
        <w:t>Направление «Менеджмент»</w:t>
      </w:r>
    </w:p>
    <w:p w:rsidR="00D90904" w:rsidRPr="00A33D53" w:rsidRDefault="00D90904" w:rsidP="009568EA">
      <w:pPr>
        <w:pStyle w:val="a5"/>
        <w:spacing w:line="2160" w:lineRule="auto"/>
        <w:jc w:val="center"/>
        <w:rPr>
          <w:sz w:val="28"/>
          <w:szCs w:val="28"/>
        </w:rPr>
      </w:pPr>
      <w:r w:rsidRPr="00A33D53">
        <w:rPr>
          <w:sz w:val="28"/>
          <w:szCs w:val="28"/>
        </w:rPr>
        <w:t>Кафедра менеджмента</w:t>
      </w:r>
    </w:p>
    <w:p w:rsidR="00D90904" w:rsidRPr="009568EA" w:rsidRDefault="00D90904" w:rsidP="009568EA">
      <w:pPr>
        <w:pStyle w:val="a5"/>
        <w:spacing w:line="720" w:lineRule="auto"/>
        <w:jc w:val="center"/>
        <w:rPr>
          <w:b/>
          <w:sz w:val="28"/>
          <w:szCs w:val="28"/>
        </w:rPr>
      </w:pPr>
      <w:r w:rsidRPr="00A33D53">
        <w:rPr>
          <w:b/>
          <w:sz w:val="28"/>
          <w:szCs w:val="28"/>
        </w:rPr>
        <w:t>Анализ формирования ожиданий абитуриентов при выборе вуза</w:t>
      </w:r>
    </w:p>
    <w:p w:rsidR="00D90904" w:rsidRPr="00A33D53" w:rsidRDefault="00D90904" w:rsidP="009568EA">
      <w:pPr>
        <w:pStyle w:val="a5"/>
        <w:spacing w:line="360" w:lineRule="auto"/>
        <w:jc w:val="center"/>
        <w:rPr>
          <w:sz w:val="28"/>
          <w:szCs w:val="28"/>
        </w:rPr>
      </w:pPr>
      <w:r w:rsidRPr="00A33D53">
        <w:rPr>
          <w:sz w:val="28"/>
          <w:szCs w:val="28"/>
        </w:rPr>
        <w:t>Курсовая работа по дисциплине:</w:t>
      </w:r>
    </w:p>
    <w:p w:rsidR="00D90904" w:rsidRPr="00A33D53" w:rsidRDefault="00D90904" w:rsidP="009568EA">
      <w:pPr>
        <w:pStyle w:val="a5"/>
        <w:spacing w:line="1200" w:lineRule="auto"/>
        <w:jc w:val="center"/>
        <w:rPr>
          <w:sz w:val="28"/>
          <w:szCs w:val="28"/>
        </w:rPr>
      </w:pPr>
      <w:r w:rsidRPr="00A33D53">
        <w:rPr>
          <w:sz w:val="28"/>
          <w:szCs w:val="28"/>
        </w:rPr>
        <w:t>«Институционная экономика»</w:t>
      </w:r>
    </w:p>
    <w:tbl>
      <w:tblPr>
        <w:tblW w:w="0" w:type="auto"/>
        <w:tblInd w:w="4928" w:type="dxa"/>
        <w:tblLayout w:type="fixed"/>
        <w:tblLook w:val="04A0"/>
      </w:tblPr>
      <w:tblGrid>
        <w:gridCol w:w="4358"/>
      </w:tblGrid>
      <w:tr w:rsidR="00D90904" w:rsidRPr="00A33D53" w:rsidTr="007A3245">
        <w:tc>
          <w:tcPr>
            <w:tcW w:w="4358" w:type="dxa"/>
            <w:hideMark/>
          </w:tcPr>
          <w:p w:rsidR="00D90904" w:rsidRPr="00A33D53" w:rsidRDefault="00D90904" w:rsidP="009568EA">
            <w:pPr>
              <w:pStyle w:val="a5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A33D53">
              <w:rPr>
                <w:sz w:val="28"/>
                <w:szCs w:val="28"/>
              </w:rPr>
              <w:t>Автор:</w:t>
            </w:r>
          </w:p>
        </w:tc>
      </w:tr>
      <w:tr w:rsidR="00D90904" w:rsidRPr="00A33D53" w:rsidTr="007A3245">
        <w:tc>
          <w:tcPr>
            <w:tcW w:w="4358" w:type="dxa"/>
            <w:hideMark/>
          </w:tcPr>
          <w:p w:rsidR="00D90904" w:rsidRPr="00A33D53" w:rsidRDefault="00D90904" w:rsidP="009568EA">
            <w:pPr>
              <w:pStyle w:val="a5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A33D53">
              <w:rPr>
                <w:sz w:val="28"/>
                <w:szCs w:val="28"/>
              </w:rPr>
              <w:t>Мукосеева</w:t>
            </w:r>
            <w:proofErr w:type="spellEnd"/>
            <w:r w:rsidRPr="00A33D53">
              <w:rPr>
                <w:sz w:val="28"/>
                <w:szCs w:val="28"/>
              </w:rPr>
              <w:t xml:space="preserve"> Надежда Львовна</w:t>
            </w:r>
          </w:p>
        </w:tc>
      </w:tr>
      <w:tr w:rsidR="00A33D53" w:rsidRPr="00A33D53" w:rsidTr="007A3245">
        <w:tc>
          <w:tcPr>
            <w:tcW w:w="4358" w:type="dxa"/>
            <w:hideMark/>
          </w:tcPr>
          <w:p w:rsidR="00A33D53" w:rsidRPr="00A33D53" w:rsidRDefault="00A33D53" w:rsidP="009568EA">
            <w:pPr>
              <w:pStyle w:val="a5"/>
              <w:spacing w:line="360" w:lineRule="auto"/>
              <w:jc w:val="center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1 курс</w:t>
            </w:r>
            <w:r w:rsidR="00147E73">
              <w:rPr>
                <w:sz w:val="28"/>
                <w:szCs w:val="28"/>
              </w:rPr>
              <w:t xml:space="preserve"> (Заочное отделение)</w:t>
            </w:r>
          </w:p>
          <w:p w:rsidR="00A33D53" w:rsidRPr="00A33D53" w:rsidRDefault="00A33D53" w:rsidP="009568EA">
            <w:pPr>
              <w:pStyle w:val="a5"/>
              <w:spacing w:line="360" w:lineRule="auto"/>
              <w:jc w:val="center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101 группа</w:t>
            </w:r>
          </w:p>
          <w:p w:rsidR="00A33D53" w:rsidRPr="00A33D53" w:rsidRDefault="00A33D53" w:rsidP="009568EA">
            <w:pPr>
              <w:pStyle w:val="a5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D90904" w:rsidRPr="00A33D53" w:rsidRDefault="00D90904" w:rsidP="009568EA">
      <w:pPr>
        <w:pStyle w:val="a5"/>
        <w:spacing w:line="360" w:lineRule="auto"/>
        <w:rPr>
          <w:sz w:val="28"/>
          <w:szCs w:val="28"/>
          <w:lang w:eastAsia="en-US"/>
        </w:rPr>
      </w:pPr>
    </w:p>
    <w:tbl>
      <w:tblPr>
        <w:tblW w:w="0" w:type="auto"/>
        <w:tblInd w:w="4928" w:type="dxa"/>
        <w:tblLayout w:type="fixed"/>
        <w:tblLook w:val="04A0"/>
      </w:tblPr>
      <w:tblGrid>
        <w:gridCol w:w="4358"/>
      </w:tblGrid>
      <w:tr w:rsidR="00D90904" w:rsidRPr="00A33D53" w:rsidTr="007A3245">
        <w:tc>
          <w:tcPr>
            <w:tcW w:w="4358" w:type="dxa"/>
            <w:hideMark/>
          </w:tcPr>
          <w:p w:rsidR="00D90904" w:rsidRPr="00A33D53" w:rsidRDefault="00D90904" w:rsidP="009568EA">
            <w:pPr>
              <w:pStyle w:val="a5"/>
              <w:spacing w:line="360" w:lineRule="auto"/>
              <w:jc w:val="center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Научный руководитель:</w:t>
            </w:r>
          </w:p>
          <w:p w:rsidR="00A33D53" w:rsidRPr="00A33D53" w:rsidRDefault="00251B8E" w:rsidP="009568EA">
            <w:pPr>
              <w:pStyle w:val="a5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Генг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Варвара Антоновна</w:t>
            </w:r>
          </w:p>
        </w:tc>
      </w:tr>
    </w:tbl>
    <w:p w:rsidR="00D90904" w:rsidRPr="00A33D53" w:rsidRDefault="00D90904" w:rsidP="00147E73">
      <w:pPr>
        <w:pStyle w:val="a5"/>
        <w:spacing w:line="960" w:lineRule="auto"/>
        <w:rPr>
          <w:sz w:val="28"/>
          <w:szCs w:val="28"/>
        </w:rPr>
      </w:pPr>
    </w:p>
    <w:p w:rsidR="002B1794" w:rsidRPr="00A33D53" w:rsidRDefault="00251B8E" w:rsidP="00251B8E">
      <w:pPr>
        <w:pStyle w:val="a5"/>
        <w:spacing w:line="1200" w:lineRule="auto"/>
        <w:ind w:left="14" w:right="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Тверь </w:t>
      </w:r>
      <w:r w:rsidR="00D90904" w:rsidRPr="00A33D53">
        <w:rPr>
          <w:sz w:val="28"/>
          <w:szCs w:val="28"/>
        </w:rPr>
        <w:t>2016</w:t>
      </w:r>
      <w:r w:rsidR="002B1794" w:rsidRPr="00A33D53">
        <w:rPr>
          <w:sz w:val="28"/>
          <w:szCs w:val="28"/>
        </w:rPr>
        <w:br w:type="page"/>
      </w:r>
      <w:r w:rsidR="00C23E7D" w:rsidRPr="00A33D53">
        <w:rPr>
          <w:sz w:val="28"/>
          <w:szCs w:val="28"/>
        </w:rPr>
        <w:lastRenderedPageBreak/>
        <w:t>СОДЕРЖАНИЕ</w:t>
      </w:r>
    </w:p>
    <w:p w:rsidR="002B1794" w:rsidRPr="00A33D53" w:rsidRDefault="00C23E7D" w:rsidP="00147E73">
      <w:pPr>
        <w:pStyle w:val="a5"/>
        <w:spacing w:line="720" w:lineRule="auto"/>
        <w:ind w:left="11"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ВВЕДЕНИЕ ……………………………………………………………………</w:t>
      </w:r>
    </w:p>
    <w:p w:rsidR="001B01EA" w:rsidRPr="00A33D53" w:rsidRDefault="00C23E7D" w:rsidP="00147E73">
      <w:pPr>
        <w:pStyle w:val="a5"/>
        <w:spacing w:line="720" w:lineRule="auto"/>
        <w:ind w:left="11"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ОСНОВНАЯ ЧАСТЬ …………………………………………………………</w:t>
      </w:r>
    </w:p>
    <w:p w:rsidR="00874144" w:rsidRPr="00A33D53" w:rsidRDefault="00C23E7D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ГЛАВА 1. П</w:t>
      </w:r>
      <w:r w:rsidR="00DF3789" w:rsidRPr="00A33D53">
        <w:rPr>
          <w:sz w:val="28"/>
          <w:szCs w:val="28"/>
        </w:rPr>
        <w:t>рофессиональный</w:t>
      </w:r>
      <w:r w:rsidR="00BC19D7" w:rsidRPr="00A33D53">
        <w:rPr>
          <w:sz w:val="28"/>
          <w:szCs w:val="28"/>
        </w:rPr>
        <w:t xml:space="preserve"> выбор</w:t>
      </w:r>
      <w:r w:rsidR="006E6698" w:rsidRPr="00A33D53">
        <w:rPr>
          <w:sz w:val="28"/>
          <w:szCs w:val="28"/>
        </w:rPr>
        <w:t xml:space="preserve">, его влияние </w:t>
      </w:r>
      <w:r w:rsidR="00874144" w:rsidRPr="00A33D53">
        <w:rPr>
          <w:sz w:val="28"/>
          <w:szCs w:val="28"/>
        </w:rPr>
        <w:t xml:space="preserve"> </w:t>
      </w:r>
      <w:r w:rsidR="00FB725E" w:rsidRPr="00A33D53">
        <w:rPr>
          <w:sz w:val="28"/>
          <w:szCs w:val="28"/>
        </w:rPr>
        <w:t>на</w:t>
      </w:r>
      <w:r w:rsidR="00BC19D7" w:rsidRPr="00A33D53">
        <w:rPr>
          <w:sz w:val="28"/>
          <w:szCs w:val="28"/>
        </w:rPr>
        <w:t xml:space="preserve"> учащихся старших классов</w:t>
      </w:r>
      <w:r w:rsidRPr="00A33D53">
        <w:rPr>
          <w:sz w:val="28"/>
          <w:szCs w:val="28"/>
        </w:rPr>
        <w:t xml:space="preserve"> ………………………………………………………………………....</w:t>
      </w:r>
    </w:p>
    <w:p w:rsidR="00DF3789" w:rsidRPr="00A33D53" w:rsidRDefault="00C23E7D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ГЛАВА 2. В</w:t>
      </w:r>
      <w:r w:rsidR="00DF3789" w:rsidRPr="00A33D53">
        <w:rPr>
          <w:sz w:val="28"/>
          <w:szCs w:val="28"/>
        </w:rPr>
        <w:t>ыбор вуза. Источники при выборе вуза</w:t>
      </w:r>
      <w:r w:rsidRPr="00A33D53">
        <w:rPr>
          <w:sz w:val="28"/>
          <w:szCs w:val="28"/>
        </w:rPr>
        <w:t xml:space="preserve"> …………………….</w:t>
      </w:r>
    </w:p>
    <w:p w:rsidR="00DF3789" w:rsidRPr="00A33D53" w:rsidRDefault="00C23E7D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ГЛАВА 3. Р</w:t>
      </w:r>
      <w:r w:rsidR="00AE2F27" w:rsidRPr="00A33D53">
        <w:rPr>
          <w:sz w:val="28"/>
          <w:szCs w:val="28"/>
        </w:rPr>
        <w:t>асходы на образовательные услуги</w:t>
      </w:r>
      <w:r w:rsidRPr="00A33D53">
        <w:rPr>
          <w:sz w:val="28"/>
          <w:szCs w:val="28"/>
        </w:rPr>
        <w:t xml:space="preserve"> ………………………….</w:t>
      </w:r>
    </w:p>
    <w:p w:rsidR="0095752A" w:rsidRPr="00A33D53" w:rsidRDefault="00C23E7D" w:rsidP="00147E73">
      <w:pPr>
        <w:pStyle w:val="a5"/>
        <w:spacing w:line="720" w:lineRule="auto"/>
        <w:ind w:left="11"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ГЛАВА 4. П</w:t>
      </w:r>
      <w:r w:rsidR="0095752A" w:rsidRPr="00A33D53">
        <w:rPr>
          <w:sz w:val="28"/>
          <w:szCs w:val="28"/>
        </w:rPr>
        <w:t>ричины получения высшего профессионального образования</w:t>
      </w:r>
      <w:r w:rsidRPr="00A33D53">
        <w:rPr>
          <w:sz w:val="28"/>
          <w:szCs w:val="28"/>
        </w:rPr>
        <w:t>.</w:t>
      </w:r>
    </w:p>
    <w:p w:rsidR="002B1794" w:rsidRPr="00A33D53" w:rsidRDefault="00C23E7D" w:rsidP="00147E73">
      <w:pPr>
        <w:pStyle w:val="a5"/>
        <w:spacing w:line="720" w:lineRule="auto"/>
        <w:ind w:left="11"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ЗАКЛЮЧЕНИЕ ……………………………………………………………….</w:t>
      </w:r>
    </w:p>
    <w:p w:rsidR="00A5426C" w:rsidRPr="00A33D53" w:rsidRDefault="00C23E7D" w:rsidP="00147E73">
      <w:pPr>
        <w:pStyle w:val="a5"/>
        <w:spacing w:line="720" w:lineRule="auto"/>
        <w:ind w:left="11"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СПИСОК ИСПОЛЬЗОВАНН</w:t>
      </w:r>
      <w:r w:rsidR="00251B8E">
        <w:rPr>
          <w:sz w:val="28"/>
          <w:szCs w:val="28"/>
        </w:rPr>
        <w:t>ЫХ</w:t>
      </w:r>
      <w:r w:rsidRPr="00A33D53">
        <w:rPr>
          <w:sz w:val="28"/>
          <w:szCs w:val="28"/>
        </w:rPr>
        <w:t xml:space="preserve"> </w:t>
      </w:r>
      <w:r w:rsidR="00251B8E">
        <w:rPr>
          <w:sz w:val="28"/>
          <w:szCs w:val="28"/>
        </w:rPr>
        <w:t>ИСТОЧНИКОВ</w:t>
      </w:r>
      <w:r w:rsidRPr="00A33D53">
        <w:rPr>
          <w:sz w:val="28"/>
          <w:szCs w:val="28"/>
        </w:rPr>
        <w:t xml:space="preserve"> …………………………</w:t>
      </w:r>
    </w:p>
    <w:p w:rsidR="00C23E7D" w:rsidRPr="00A33D53" w:rsidRDefault="00C23E7D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ПРИЛОЖЕНИЕ ……………………………………………………………….</w:t>
      </w:r>
      <w:r w:rsidR="009568EA">
        <w:rPr>
          <w:sz w:val="28"/>
          <w:szCs w:val="28"/>
        </w:rPr>
        <w:br w:type="page"/>
      </w:r>
    </w:p>
    <w:p w:rsidR="00ED1516" w:rsidRPr="00A33D53" w:rsidRDefault="00D90904" w:rsidP="00251B8E">
      <w:pPr>
        <w:pStyle w:val="a5"/>
        <w:spacing w:line="360" w:lineRule="auto"/>
        <w:ind w:left="14" w:right="11"/>
        <w:jc w:val="center"/>
        <w:rPr>
          <w:b/>
          <w:sz w:val="28"/>
          <w:szCs w:val="28"/>
        </w:rPr>
      </w:pPr>
      <w:r w:rsidRPr="00A33D53">
        <w:rPr>
          <w:b/>
          <w:sz w:val="28"/>
          <w:szCs w:val="28"/>
        </w:rPr>
        <w:lastRenderedPageBreak/>
        <w:t>Введение</w:t>
      </w:r>
    </w:p>
    <w:p w:rsidR="00FC32A1" w:rsidRPr="00A33D53" w:rsidRDefault="00D90904" w:rsidP="009568EA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Чтобы считаться грамотным человеком</w:t>
      </w:r>
      <w:r w:rsidR="002B1794" w:rsidRPr="00A33D53">
        <w:rPr>
          <w:sz w:val="28"/>
          <w:szCs w:val="28"/>
        </w:rPr>
        <w:t>,</w:t>
      </w:r>
      <w:r w:rsidRPr="00A33D53">
        <w:rPr>
          <w:sz w:val="28"/>
          <w:szCs w:val="28"/>
        </w:rPr>
        <w:t xml:space="preserve"> достаточно получить образование в средней школе, но этот уровень и объем знаний недостаточен для того, чтобы </w:t>
      </w:r>
      <w:r w:rsidR="00FC32A1" w:rsidRPr="00A33D53">
        <w:rPr>
          <w:sz w:val="28"/>
          <w:szCs w:val="28"/>
        </w:rPr>
        <w:t>считаться высококлассным специалистом. Окончив вуз можно смело заявлять, что знаете теорию своей</w:t>
      </w:r>
      <w:r w:rsidR="00134B8A" w:rsidRPr="00A33D53">
        <w:rPr>
          <w:sz w:val="28"/>
          <w:szCs w:val="28"/>
        </w:rPr>
        <w:t xml:space="preserve"> профессиональной деятельности и можете считать себя </w:t>
      </w:r>
      <w:r w:rsidR="00FC32A1" w:rsidRPr="00A33D53">
        <w:rPr>
          <w:sz w:val="28"/>
          <w:szCs w:val="28"/>
        </w:rPr>
        <w:t>высококлассным специалистом.</w:t>
      </w:r>
    </w:p>
    <w:p w:rsidR="00134B8A" w:rsidRPr="00A33D53" w:rsidRDefault="00134B8A" w:rsidP="009568EA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 xml:space="preserve">При изучении выбора профессии появляются изменения в </w:t>
      </w:r>
      <w:r w:rsidR="00061127" w:rsidRPr="00A33D53">
        <w:rPr>
          <w:sz w:val="28"/>
          <w:szCs w:val="28"/>
        </w:rPr>
        <w:t>мировоззрении</w:t>
      </w:r>
      <w:r w:rsidRPr="00A33D53">
        <w:rPr>
          <w:sz w:val="28"/>
          <w:szCs w:val="28"/>
        </w:rPr>
        <w:t xml:space="preserve"> и появляются новые </w:t>
      </w:r>
      <w:r w:rsidR="00061127" w:rsidRPr="00A33D53">
        <w:rPr>
          <w:sz w:val="28"/>
          <w:szCs w:val="28"/>
        </w:rPr>
        <w:t>перспективы</w:t>
      </w:r>
      <w:r w:rsidRPr="00A33D53">
        <w:rPr>
          <w:sz w:val="28"/>
          <w:szCs w:val="28"/>
        </w:rPr>
        <w:t xml:space="preserve"> получения высшего образования.</w:t>
      </w:r>
    </w:p>
    <w:p w:rsidR="00061127" w:rsidRPr="00A33D53" w:rsidRDefault="008D483E" w:rsidP="009568EA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Высшее образование – это ступенька в жизни, благодаря которой человек достигает дальнейшего роста и самосовершенствования. Образованность сегодня в большой цене!</w:t>
      </w:r>
    </w:p>
    <w:p w:rsidR="008D483E" w:rsidRPr="00A33D53" w:rsidRDefault="008D483E" w:rsidP="009568EA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 xml:space="preserve">Актуальность темы заключается в том, что </w:t>
      </w:r>
      <w:r w:rsidR="00422F18" w:rsidRPr="00A33D53">
        <w:rPr>
          <w:sz w:val="28"/>
          <w:szCs w:val="28"/>
        </w:rPr>
        <w:t>абитуриент после школы, выбирая подходящий вуз, меняет свое мировоззрение, поведение и взгляд на дальнейшую жизнь.</w:t>
      </w:r>
    </w:p>
    <w:p w:rsidR="00B2034B" w:rsidRPr="00A33D53" w:rsidRDefault="00422F18" w:rsidP="009568EA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Кто-то выбирает себе вуз и идет туда осознанно, желая получить определенную профессию и чего-то большего добиться в жизни, а кто-то идет</w:t>
      </w:r>
      <w:r w:rsidR="002B1794" w:rsidRPr="00A33D53">
        <w:rPr>
          <w:sz w:val="28"/>
          <w:szCs w:val="28"/>
        </w:rPr>
        <w:t>,</w:t>
      </w:r>
      <w:r w:rsidRPr="00A33D53">
        <w:rPr>
          <w:sz w:val="28"/>
          <w:szCs w:val="28"/>
        </w:rPr>
        <w:t xml:space="preserve"> не задумываясь о том, насколько действительно ему это нужно и важно. </w:t>
      </w:r>
      <w:r w:rsidR="00F85D12" w:rsidRPr="00A33D53">
        <w:rPr>
          <w:sz w:val="28"/>
          <w:szCs w:val="28"/>
        </w:rPr>
        <w:t>Но всех объединяет</w:t>
      </w:r>
      <w:r w:rsidR="002B1794" w:rsidRPr="00A33D53">
        <w:rPr>
          <w:sz w:val="28"/>
          <w:szCs w:val="28"/>
        </w:rPr>
        <w:t>,</w:t>
      </w:r>
      <w:r w:rsidR="00F85D12" w:rsidRPr="00A33D53">
        <w:rPr>
          <w:sz w:val="28"/>
          <w:szCs w:val="28"/>
        </w:rPr>
        <w:t xml:space="preserve"> в этом случает одно – выбор вуза. Когда будущий студент выбирает вуз, он взвешивает все «за» </w:t>
      </w:r>
      <w:r w:rsidR="00B2034B" w:rsidRPr="00A33D53">
        <w:rPr>
          <w:sz w:val="28"/>
          <w:szCs w:val="28"/>
        </w:rPr>
        <w:t>и</w:t>
      </w:r>
      <w:r w:rsidR="00F85D12" w:rsidRPr="00A33D53">
        <w:rPr>
          <w:sz w:val="28"/>
          <w:szCs w:val="28"/>
        </w:rPr>
        <w:t xml:space="preserve"> «против», а вузы в свое время пытаются заполучить большее </w:t>
      </w:r>
      <w:r w:rsidR="00B2034B" w:rsidRPr="00A33D53">
        <w:rPr>
          <w:sz w:val="28"/>
          <w:szCs w:val="28"/>
        </w:rPr>
        <w:t>количество</w:t>
      </w:r>
      <w:r w:rsidR="00F85D12" w:rsidRPr="00A33D53">
        <w:rPr>
          <w:sz w:val="28"/>
          <w:szCs w:val="28"/>
        </w:rPr>
        <w:t xml:space="preserve"> абитуриентов</w:t>
      </w:r>
      <w:r w:rsidR="00B2034B" w:rsidRPr="00A33D53">
        <w:rPr>
          <w:sz w:val="28"/>
          <w:szCs w:val="28"/>
        </w:rPr>
        <w:t>, изучая все тенденции, связные с мотивацией абитуриентов, предлагают новые формы и методики обучения.</w:t>
      </w:r>
    </w:p>
    <w:p w:rsidR="00BC19D7" w:rsidRPr="00A33D53" w:rsidRDefault="00BC19D7" w:rsidP="009568EA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Целью</w:t>
      </w:r>
      <w:r w:rsidR="00B2034B" w:rsidRPr="00A33D53">
        <w:rPr>
          <w:sz w:val="28"/>
          <w:szCs w:val="28"/>
        </w:rPr>
        <w:t xml:space="preserve"> </w:t>
      </w:r>
      <w:r w:rsidRPr="00A33D53">
        <w:rPr>
          <w:sz w:val="28"/>
          <w:szCs w:val="28"/>
        </w:rPr>
        <w:t>курсовой работы</w:t>
      </w:r>
      <w:r w:rsidR="00B2034B" w:rsidRPr="00A33D53">
        <w:rPr>
          <w:sz w:val="28"/>
          <w:szCs w:val="28"/>
        </w:rPr>
        <w:t xml:space="preserve"> является анализ формирования ожиданий абитуриентов при выборе вуза. </w:t>
      </w:r>
      <w:bookmarkStart w:id="0" w:name="_GoBack"/>
      <w:bookmarkEnd w:id="0"/>
      <w:r w:rsidRPr="00A33D53">
        <w:rPr>
          <w:sz w:val="28"/>
          <w:szCs w:val="28"/>
        </w:rPr>
        <w:t>В соответствии с данной целью в работе поставлены следующие основные задачи:</w:t>
      </w:r>
    </w:p>
    <w:p w:rsidR="00DA5398" w:rsidRPr="00A33D53" w:rsidRDefault="001A2937" w:rsidP="00FA26E9">
      <w:pPr>
        <w:pStyle w:val="a5"/>
        <w:numPr>
          <w:ilvl w:val="0"/>
          <w:numId w:val="10"/>
        </w:numPr>
        <w:spacing w:line="360" w:lineRule="auto"/>
        <w:ind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 xml:space="preserve">Выявить  </w:t>
      </w:r>
      <w:r w:rsidR="00DA5398" w:rsidRPr="00A33D53">
        <w:rPr>
          <w:sz w:val="28"/>
          <w:szCs w:val="28"/>
        </w:rPr>
        <w:t xml:space="preserve"> предпочтения старшеклассников;</w:t>
      </w:r>
    </w:p>
    <w:p w:rsidR="001A2937" w:rsidRPr="00A33D53" w:rsidRDefault="001A2937" w:rsidP="00FA26E9">
      <w:pPr>
        <w:pStyle w:val="a5"/>
        <w:numPr>
          <w:ilvl w:val="0"/>
          <w:numId w:val="10"/>
        </w:numPr>
        <w:spacing w:line="360" w:lineRule="auto"/>
        <w:ind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Исследовать особенности мотивации выбора профессии старшеклассников;</w:t>
      </w:r>
    </w:p>
    <w:p w:rsidR="009D0763" w:rsidRPr="00A33D53" w:rsidRDefault="009D0763" w:rsidP="00FA26E9">
      <w:pPr>
        <w:pStyle w:val="a5"/>
        <w:numPr>
          <w:ilvl w:val="0"/>
          <w:numId w:val="10"/>
        </w:numPr>
        <w:spacing w:line="360" w:lineRule="auto"/>
        <w:ind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 xml:space="preserve">Изучить </w:t>
      </w:r>
      <w:r w:rsidR="00AE2F27" w:rsidRPr="00A33D53">
        <w:rPr>
          <w:sz w:val="28"/>
          <w:szCs w:val="28"/>
        </w:rPr>
        <w:t>рейтинги популярности ВУЗОВ</w:t>
      </w:r>
      <w:r w:rsidRPr="00A33D53">
        <w:rPr>
          <w:sz w:val="28"/>
          <w:szCs w:val="28"/>
        </w:rPr>
        <w:t>;</w:t>
      </w:r>
    </w:p>
    <w:p w:rsidR="009D0763" w:rsidRPr="00A33D53" w:rsidRDefault="009D0763" w:rsidP="00FA26E9">
      <w:pPr>
        <w:pStyle w:val="a5"/>
        <w:numPr>
          <w:ilvl w:val="0"/>
          <w:numId w:val="10"/>
        </w:numPr>
        <w:spacing w:line="360" w:lineRule="auto"/>
        <w:ind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Проанализировать факты, определяющие ожидание абитуриентов;</w:t>
      </w:r>
    </w:p>
    <w:p w:rsidR="009D0763" w:rsidRPr="00A33D53" w:rsidRDefault="00AE2F27" w:rsidP="00FA26E9">
      <w:pPr>
        <w:pStyle w:val="a5"/>
        <w:numPr>
          <w:ilvl w:val="0"/>
          <w:numId w:val="10"/>
        </w:numPr>
        <w:spacing w:line="360" w:lineRule="auto"/>
        <w:ind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Обработать результаты исследования.</w:t>
      </w:r>
    </w:p>
    <w:p w:rsidR="00A5426C" w:rsidRPr="00A33D53" w:rsidRDefault="00A5426C" w:rsidP="009568EA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lastRenderedPageBreak/>
        <w:t xml:space="preserve">Курсовая работа состоит из введения, основной части, </w:t>
      </w:r>
      <w:r w:rsidR="00251B8E">
        <w:rPr>
          <w:sz w:val="28"/>
          <w:szCs w:val="28"/>
        </w:rPr>
        <w:t>заключения и списка используемых источников</w:t>
      </w:r>
      <w:r w:rsidRPr="00A33D53">
        <w:rPr>
          <w:sz w:val="28"/>
          <w:szCs w:val="28"/>
        </w:rPr>
        <w:t xml:space="preserve">. Во введении изложены актуальность темы, </w:t>
      </w:r>
      <w:r w:rsidR="003B7405" w:rsidRPr="00A33D53">
        <w:rPr>
          <w:sz w:val="28"/>
          <w:szCs w:val="28"/>
        </w:rPr>
        <w:t>цель курсовой работы и ее основные задачи</w:t>
      </w:r>
      <w:proofErr w:type="gramStart"/>
      <w:r w:rsidR="003B7405" w:rsidRPr="00A33D53">
        <w:rPr>
          <w:sz w:val="28"/>
          <w:szCs w:val="28"/>
        </w:rPr>
        <w:t>.</w:t>
      </w:r>
      <w:proofErr w:type="gramEnd"/>
      <w:r w:rsidR="009568EA">
        <w:rPr>
          <w:sz w:val="28"/>
          <w:szCs w:val="28"/>
        </w:rPr>
        <w:t xml:space="preserve"> В основной части проведены исследовани</w:t>
      </w:r>
      <w:r w:rsidR="001737C8">
        <w:rPr>
          <w:sz w:val="28"/>
          <w:szCs w:val="28"/>
        </w:rPr>
        <w:t>я формирования ожиданий абитури</w:t>
      </w:r>
      <w:r w:rsidR="009568EA">
        <w:rPr>
          <w:sz w:val="28"/>
          <w:szCs w:val="28"/>
        </w:rPr>
        <w:t xml:space="preserve">ентов </w:t>
      </w:r>
      <w:r w:rsidR="001737C8">
        <w:rPr>
          <w:sz w:val="28"/>
          <w:szCs w:val="28"/>
        </w:rPr>
        <w:t>при выборе вуза</w:t>
      </w:r>
      <w:proofErr w:type="gramStart"/>
      <w:r w:rsidR="001737C8">
        <w:rPr>
          <w:sz w:val="28"/>
          <w:szCs w:val="28"/>
        </w:rPr>
        <w:t>.</w:t>
      </w:r>
      <w:proofErr w:type="gramEnd"/>
      <w:r w:rsidR="001737C8">
        <w:rPr>
          <w:sz w:val="28"/>
          <w:szCs w:val="28"/>
        </w:rPr>
        <w:t xml:space="preserve"> В заключении сделаны выводы исследований.</w:t>
      </w:r>
    </w:p>
    <w:p w:rsidR="00AE2F27" w:rsidRPr="00A33D53" w:rsidRDefault="00AE2F27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br w:type="page"/>
      </w:r>
    </w:p>
    <w:p w:rsidR="001737C8" w:rsidRDefault="00C23E7D" w:rsidP="001737C8">
      <w:pPr>
        <w:pStyle w:val="a5"/>
        <w:spacing w:line="360" w:lineRule="auto"/>
        <w:ind w:left="14" w:right="11"/>
        <w:jc w:val="center"/>
        <w:rPr>
          <w:b/>
          <w:sz w:val="28"/>
          <w:szCs w:val="28"/>
        </w:rPr>
      </w:pPr>
      <w:r w:rsidRPr="00A33D53">
        <w:rPr>
          <w:b/>
          <w:sz w:val="28"/>
          <w:szCs w:val="28"/>
        </w:rPr>
        <w:lastRenderedPageBreak/>
        <w:t xml:space="preserve">ГЛАВА 1. </w:t>
      </w:r>
      <w:r w:rsidR="002170A4" w:rsidRPr="00A33D53">
        <w:rPr>
          <w:b/>
          <w:sz w:val="28"/>
          <w:szCs w:val="28"/>
        </w:rPr>
        <w:t>П</w:t>
      </w:r>
      <w:r w:rsidR="00FB725E" w:rsidRPr="00A33D53">
        <w:rPr>
          <w:b/>
          <w:sz w:val="28"/>
          <w:szCs w:val="28"/>
        </w:rPr>
        <w:t>рофессиональный выбор</w:t>
      </w:r>
      <w:r w:rsidR="001737C8">
        <w:rPr>
          <w:b/>
          <w:sz w:val="28"/>
          <w:szCs w:val="28"/>
        </w:rPr>
        <w:t>,</w:t>
      </w:r>
      <w:r w:rsidR="003B7405" w:rsidRPr="00A33D53">
        <w:rPr>
          <w:b/>
          <w:sz w:val="28"/>
          <w:szCs w:val="28"/>
        </w:rPr>
        <w:t xml:space="preserve"> </w:t>
      </w:r>
    </w:p>
    <w:p w:rsidR="00AE2F27" w:rsidRPr="00A33D53" w:rsidRDefault="001737C8" w:rsidP="001737C8">
      <w:pPr>
        <w:pStyle w:val="a5"/>
        <w:spacing w:line="360" w:lineRule="auto"/>
        <w:ind w:left="14" w:righ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Его влияние</w:t>
      </w:r>
      <w:r w:rsidR="00FB725E" w:rsidRPr="00A33D53">
        <w:rPr>
          <w:b/>
          <w:sz w:val="28"/>
          <w:szCs w:val="28"/>
        </w:rPr>
        <w:t xml:space="preserve"> на</w:t>
      </w:r>
      <w:r w:rsidR="003B7405" w:rsidRPr="00A33D53">
        <w:rPr>
          <w:b/>
          <w:sz w:val="28"/>
          <w:szCs w:val="28"/>
        </w:rPr>
        <w:t xml:space="preserve"> учащихся старших классов.</w:t>
      </w:r>
    </w:p>
    <w:p w:rsidR="003B7405" w:rsidRPr="00A33D53" w:rsidRDefault="003B7405" w:rsidP="001737C8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 xml:space="preserve">Профессиональный выбор, как правило, сложный и длинный процесс, охватывающий значительный период жизни. Его эффективность определяется степенью согласованности психологических возможностей человека </w:t>
      </w:r>
      <w:r w:rsidR="00C63198" w:rsidRPr="00A33D53">
        <w:rPr>
          <w:sz w:val="28"/>
          <w:szCs w:val="28"/>
        </w:rPr>
        <w:t>с содержанием и требованиями профессиональной деятельности.</w:t>
      </w:r>
    </w:p>
    <w:p w:rsidR="00C63198" w:rsidRPr="00A33D53" w:rsidRDefault="00C63198" w:rsidP="001737C8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При выборе профессии человек моделирует свое будущее. Личностное самоопределение человека происходит на основе освоения общественно выработанных представлений об идеалах, нормах поведения и деятельности.</w:t>
      </w:r>
    </w:p>
    <w:p w:rsidR="00FB725E" w:rsidRPr="00A33D53" w:rsidRDefault="001A2937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Актуальность проблем, связанных с различными аспектами формирования и развития профессиональной направленности личности старшеклассника очевидны. Прежде всего, эти проблемы ассоциируются с тем, что  именно этот возрастной период является решающим в будущем профессиональном самоопределении учащихся старшей школы, и как следствие – успехом их дальнейшей социализации.</w:t>
      </w:r>
    </w:p>
    <w:p w:rsidR="002170A4" w:rsidRPr="00A33D53" w:rsidRDefault="002170A4" w:rsidP="001737C8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При выборе профессии нужно учитывать свои личные интересы, оценивать собственные способности и проанализировать соответствие своих личностных качеств с теми качествами, наличия которых требует выбранная профессия. И главное, изучить возможные жизненные перспективы, которая даст та или иная профессия.</w:t>
      </w:r>
    </w:p>
    <w:p w:rsidR="002170A4" w:rsidRPr="00A33D53" w:rsidRDefault="005422C2" w:rsidP="001737C8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К</w:t>
      </w:r>
      <w:r w:rsidR="002170A4" w:rsidRPr="00A33D53">
        <w:rPr>
          <w:sz w:val="28"/>
          <w:szCs w:val="28"/>
        </w:rPr>
        <w:t>ак показывают данные</w:t>
      </w:r>
      <w:r w:rsidRPr="00A33D53">
        <w:rPr>
          <w:sz w:val="28"/>
          <w:szCs w:val="28"/>
        </w:rPr>
        <w:t>,</w:t>
      </w:r>
      <w:r w:rsidR="002170A4" w:rsidRPr="00A33D53">
        <w:rPr>
          <w:sz w:val="28"/>
          <w:szCs w:val="28"/>
        </w:rPr>
        <w:t xml:space="preserve"> социологических исследований</w:t>
      </w:r>
      <w:r w:rsidRPr="00A33D53">
        <w:rPr>
          <w:sz w:val="28"/>
          <w:szCs w:val="28"/>
        </w:rPr>
        <w:t>,</w:t>
      </w:r>
      <w:r w:rsidR="002170A4" w:rsidRPr="00A33D53">
        <w:rPr>
          <w:sz w:val="28"/>
          <w:szCs w:val="28"/>
        </w:rPr>
        <w:t xml:space="preserve"> большинство будущих студентов отмечают собственный интерес к данной теме</w:t>
      </w:r>
      <w:r w:rsidRPr="00A33D53">
        <w:rPr>
          <w:sz w:val="28"/>
          <w:szCs w:val="28"/>
        </w:rPr>
        <w:t>. Исследование так же показывает определенную инертность профессионального выбора современных старшеклассников</w:t>
      </w:r>
      <w:proofErr w:type="gramStart"/>
      <w:r w:rsidRPr="00A33D53">
        <w:rPr>
          <w:sz w:val="28"/>
          <w:szCs w:val="28"/>
        </w:rPr>
        <w:t>.</w:t>
      </w:r>
      <w:proofErr w:type="gramEnd"/>
      <w:r w:rsidRPr="00A33D53">
        <w:rPr>
          <w:sz w:val="28"/>
          <w:szCs w:val="28"/>
        </w:rPr>
        <w:t xml:space="preserve"> (</w:t>
      </w:r>
      <w:proofErr w:type="gramStart"/>
      <w:r w:rsidR="003023E3" w:rsidRPr="00A33D53">
        <w:rPr>
          <w:sz w:val="28"/>
          <w:szCs w:val="28"/>
        </w:rPr>
        <w:t>с</w:t>
      </w:r>
      <w:proofErr w:type="gramEnd"/>
      <w:r w:rsidR="003023E3" w:rsidRPr="00A33D53">
        <w:rPr>
          <w:sz w:val="28"/>
          <w:szCs w:val="28"/>
        </w:rPr>
        <w:t xml:space="preserve">м. </w:t>
      </w:r>
      <w:r w:rsidRPr="00A33D53">
        <w:rPr>
          <w:sz w:val="28"/>
          <w:szCs w:val="28"/>
        </w:rPr>
        <w:t>таблица 1)</w:t>
      </w:r>
    </w:p>
    <w:p w:rsidR="005422C2" w:rsidRPr="00A33D53" w:rsidRDefault="005422C2" w:rsidP="001737C8">
      <w:pPr>
        <w:pStyle w:val="a5"/>
        <w:spacing w:line="1920" w:lineRule="auto"/>
        <w:ind w:left="11" w:right="11"/>
        <w:jc w:val="both"/>
        <w:rPr>
          <w:sz w:val="28"/>
          <w:szCs w:val="28"/>
        </w:rPr>
      </w:pPr>
    </w:p>
    <w:tbl>
      <w:tblPr>
        <w:tblStyle w:val="ab"/>
        <w:tblW w:w="0" w:type="auto"/>
        <w:tblInd w:w="708" w:type="dxa"/>
        <w:tblLook w:val="04A0"/>
      </w:tblPr>
      <w:tblGrid>
        <w:gridCol w:w="4604"/>
        <w:gridCol w:w="4541"/>
      </w:tblGrid>
      <w:tr w:rsidR="005422C2" w:rsidRPr="00A33D53" w:rsidTr="005422C2">
        <w:tc>
          <w:tcPr>
            <w:tcW w:w="4785" w:type="dxa"/>
          </w:tcPr>
          <w:p w:rsidR="005422C2" w:rsidRPr="001737C8" w:rsidRDefault="005422C2" w:rsidP="001737C8">
            <w:pPr>
              <w:pStyle w:val="a5"/>
              <w:spacing w:line="360" w:lineRule="auto"/>
              <w:ind w:left="14" w:right="11"/>
              <w:jc w:val="center"/>
              <w:rPr>
                <w:b/>
                <w:sz w:val="28"/>
                <w:szCs w:val="28"/>
              </w:rPr>
            </w:pPr>
            <w:r w:rsidRPr="001737C8">
              <w:rPr>
                <w:b/>
                <w:sz w:val="28"/>
                <w:szCs w:val="28"/>
              </w:rPr>
              <w:lastRenderedPageBreak/>
              <w:t>Профессии</w:t>
            </w:r>
          </w:p>
        </w:tc>
        <w:tc>
          <w:tcPr>
            <w:tcW w:w="4786" w:type="dxa"/>
          </w:tcPr>
          <w:p w:rsidR="005422C2" w:rsidRPr="001737C8" w:rsidRDefault="005422C2" w:rsidP="001737C8">
            <w:pPr>
              <w:pStyle w:val="a5"/>
              <w:spacing w:line="360" w:lineRule="auto"/>
              <w:ind w:left="14" w:right="11"/>
              <w:jc w:val="center"/>
              <w:rPr>
                <w:b/>
                <w:sz w:val="28"/>
                <w:szCs w:val="28"/>
              </w:rPr>
            </w:pPr>
            <w:r w:rsidRPr="001737C8">
              <w:rPr>
                <w:b/>
                <w:sz w:val="28"/>
                <w:szCs w:val="28"/>
              </w:rPr>
              <w:t>Доля, %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Менеджер, руководитель, управленец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13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Медик, фармацевт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12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Экономист, финансист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12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Юрист, судья, прокурор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10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Журналист (пиар, реклама)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8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Инженер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7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Архитектор, дизайнер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7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Программист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5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Творческие профессии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5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Психолог, социолог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5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Филолог, лингвист, переводчик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4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Биолог, эколог, химик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3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Сервис и туризм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2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Военный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2</w:t>
            </w:r>
          </w:p>
        </w:tc>
      </w:tr>
      <w:tr w:rsidR="005422C2" w:rsidRPr="00A33D53" w:rsidTr="005422C2">
        <w:tc>
          <w:tcPr>
            <w:tcW w:w="4785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Спортсмен</w:t>
            </w:r>
          </w:p>
        </w:tc>
        <w:tc>
          <w:tcPr>
            <w:tcW w:w="4786" w:type="dxa"/>
          </w:tcPr>
          <w:p w:rsidR="005422C2" w:rsidRPr="00A33D53" w:rsidRDefault="005422C2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1</w:t>
            </w:r>
          </w:p>
        </w:tc>
      </w:tr>
    </w:tbl>
    <w:p w:rsidR="005422C2" w:rsidRPr="00A33D53" w:rsidRDefault="005422C2" w:rsidP="001737C8">
      <w:pPr>
        <w:pStyle w:val="a5"/>
        <w:spacing w:line="360" w:lineRule="auto"/>
        <w:ind w:left="14" w:right="11"/>
        <w:jc w:val="center"/>
        <w:rPr>
          <w:i/>
          <w:sz w:val="28"/>
          <w:szCs w:val="28"/>
        </w:rPr>
      </w:pPr>
      <w:r w:rsidRPr="00A33D53">
        <w:rPr>
          <w:i/>
          <w:sz w:val="28"/>
          <w:szCs w:val="28"/>
        </w:rPr>
        <w:t>Таблица 1. Профессии, выбираемые старшеклассниками</w:t>
      </w:r>
    </w:p>
    <w:p w:rsidR="005422C2" w:rsidRPr="00A33D53" w:rsidRDefault="00892781" w:rsidP="001737C8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Сегодня молодые люди оказались, возможно, в более сложной ситуации, чем их сверстники в середине и конце прошлого века. Насыщенность информационного пространства, характерная для современного общества, с одной стороны, конечно, расширяет возможности для выбора, но, с другой стороны, внедряет в сознание еще не совсем взрослых людей, легко поддающихся влиянию, искусственные образы успешной жизни, красивой, легкой и оттого такой желаемой.</w:t>
      </w:r>
    </w:p>
    <w:p w:rsidR="003023E3" w:rsidRPr="00A33D53" w:rsidRDefault="003023E3" w:rsidP="001737C8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proofErr w:type="gramStart"/>
      <w:r w:rsidRPr="00A33D53">
        <w:rPr>
          <w:sz w:val="28"/>
          <w:szCs w:val="28"/>
        </w:rPr>
        <w:t>В целом представление о будущем у старшеклассников часто размыты,  как размыт и их профессиональный выбор.</w:t>
      </w:r>
      <w:proofErr w:type="gramEnd"/>
      <w:r w:rsidRPr="00A33D53">
        <w:rPr>
          <w:sz w:val="28"/>
          <w:szCs w:val="28"/>
        </w:rPr>
        <w:t xml:space="preserve"> Многие молодые люди называли своей будущей профессией «профессию» руководителя,  менеджера, что означает лишь должностной функционал. Таким образом, СМИ – это одна из </w:t>
      </w:r>
      <w:r w:rsidRPr="00A33D53">
        <w:rPr>
          <w:sz w:val="28"/>
          <w:szCs w:val="28"/>
        </w:rPr>
        <w:lastRenderedPageBreak/>
        <w:t>сфер, которая сегодня очень сильно влияет на выбор молодыми людьми профессии, и это воздействие нельзя назвать пока позитивным. Кроме СМИ существуют и другие факторы, под влиянием которых происходит профессиональный выбор</w:t>
      </w:r>
      <w:proofErr w:type="gramStart"/>
      <w:r w:rsidRPr="00A33D53">
        <w:rPr>
          <w:sz w:val="28"/>
          <w:szCs w:val="28"/>
        </w:rPr>
        <w:t>.</w:t>
      </w:r>
      <w:proofErr w:type="gramEnd"/>
      <w:r w:rsidRPr="00A33D53">
        <w:rPr>
          <w:sz w:val="28"/>
          <w:szCs w:val="28"/>
        </w:rPr>
        <w:t xml:space="preserve"> (</w:t>
      </w:r>
      <w:proofErr w:type="gramStart"/>
      <w:r w:rsidRPr="00A33D53">
        <w:rPr>
          <w:sz w:val="28"/>
          <w:szCs w:val="28"/>
        </w:rPr>
        <w:t>с</w:t>
      </w:r>
      <w:proofErr w:type="gramEnd"/>
      <w:r w:rsidRPr="00A33D53">
        <w:rPr>
          <w:sz w:val="28"/>
          <w:szCs w:val="28"/>
        </w:rPr>
        <w:t>м. схема 1)</w:t>
      </w:r>
    </w:p>
    <w:p w:rsidR="003023E3" w:rsidRPr="00A33D53" w:rsidRDefault="003023E3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3023E3" w:rsidRPr="00A33D53" w:rsidRDefault="00FA26E9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47" style="position:absolute;left:0;text-align:left;margin-left:1.2pt;margin-top:1.95pt;width:438pt;height:264pt;z-index:251675648" coordorigin="1725,3105" coordsize="8760,5280">
            <v:rect id="_x0000_s1045" style="position:absolute;left:1725;top:3105;width:8760;height:5280"/>
            <v:oval id="_x0000_s1028" style="position:absolute;left:4377;top:5202;width:3315;height:1095">
              <v:textbox style="mso-next-textbox:#_x0000_s1028">
                <w:txbxContent>
                  <w:p w:rsidR="003023E3" w:rsidRPr="00B557EA" w:rsidRDefault="003023E3" w:rsidP="00B557EA">
                    <w:pPr>
                      <w:jc w:val="center"/>
                      <w:rPr>
                        <w:b/>
                        <w:i/>
                      </w:rPr>
                    </w:pPr>
                    <w:r w:rsidRPr="00B557EA">
                      <w:rPr>
                        <w:b/>
                        <w:i/>
                      </w:rPr>
                      <w:t>Выбор профессии старшеклассником</w:t>
                    </w:r>
                  </w:p>
                </w:txbxContent>
              </v:textbox>
            </v:oval>
            <v:rect id="_x0000_s1029" style="position:absolute;left:2580;top:3315;width:1800;height:1065">
              <v:textbox>
                <w:txbxContent>
                  <w:p w:rsidR="003023E3" w:rsidRPr="00B557EA" w:rsidRDefault="00B557EA" w:rsidP="00B557EA">
                    <w:pPr>
                      <w:jc w:val="center"/>
                      <w:rPr>
                        <w:sz w:val="28"/>
                      </w:rPr>
                    </w:pPr>
                    <w:r w:rsidRPr="00B557EA">
                      <w:rPr>
                        <w:sz w:val="28"/>
                      </w:rPr>
                      <w:t>Ранок труда</w:t>
                    </w:r>
                  </w:p>
                </w:txbxContent>
              </v:textbox>
            </v:rect>
            <v:rect id="_x0000_s1030" style="position:absolute;left:2250;top:6087;width:1800;height:1065">
              <v:textbox>
                <w:txbxContent>
                  <w:p w:rsidR="00B557EA" w:rsidRPr="00B557EA" w:rsidRDefault="00B557EA" w:rsidP="00B557EA">
                    <w:pPr>
                      <w:jc w:val="center"/>
                      <w:rPr>
                        <w:sz w:val="28"/>
                      </w:rPr>
                    </w:pPr>
                    <w:r w:rsidRPr="00B557EA">
                      <w:rPr>
                        <w:sz w:val="28"/>
                      </w:rPr>
                      <w:t>Система высшего образования</w:t>
                    </w:r>
                  </w:p>
                </w:txbxContent>
              </v:textbox>
            </v:rect>
            <v:rect id="_x0000_s1031" style="position:absolute;left:5127;top:7152;width:1800;height:1065">
              <v:textbox>
                <w:txbxContent>
                  <w:p w:rsidR="00B557EA" w:rsidRPr="00B557EA" w:rsidRDefault="00B557EA" w:rsidP="00B557EA">
                    <w:pPr>
                      <w:jc w:val="center"/>
                      <w:rPr>
                        <w:sz w:val="28"/>
                      </w:rPr>
                    </w:pPr>
                    <w:r w:rsidRPr="00B557EA">
                      <w:rPr>
                        <w:sz w:val="28"/>
                      </w:rPr>
                      <w:t>Учителя, школа</w:t>
                    </w:r>
                  </w:p>
                </w:txbxContent>
              </v:textbox>
            </v:rect>
            <v:rect id="_x0000_s1032" style="position:absolute;left:5127;top:3597;width:1800;height:1065">
              <v:textbox>
                <w:txbxContent>
                  <w:p w:rsidR="00B557EA" w:rsidRPr="00B557EA" w:rsidRDefault="00B557EA" w:rsidP="00B557EA">
                    <w:pPr>
                      <w:jc w:val="center"/>
                      <w:rPr>
                        <w:sz w:val="28"/>
                      </w:rPr>
                    </w:pPr>
                    <w:r w:rsidRPr="00B557EA">
                      <w:rPr>
                        <w:sz w:val="28"/>
                      </w:rPr>
                      <w:t>СМИ</w:t>
                    </w:r>
                  </w:p>
                </w:txbxContent>
              </v:textbox>
            </v:rect>
            <v:rect id="_x0000_s1033" style="position:absolute;left:8112;top:3900;width:1800;height:1065">
              <v:textbox style="mso-next-textbox:#_x0000_s1033">
                <w:txbxContent>
                  <w:p w:rsidR="00B557EA" w:rsidRPr="00B557EA" w:rsidRDefault="00B557EA" w:rsidP="00B557EA">
                    <w:pPr>
                      <w:jc w:val="center"/>
                      <w:rPr>
                        <w:sz w:val="28"/>
                      </w:rPr>
                    </w:pPr>
                    <w:r w:rsidRPr="00B557EA">
                      <w:rPr>
                        <w:sz w:val="28"/>
                      </w:rPr>
                      <w:t>Мнение сверстников</w:t>
                    </w:r>
                  </w:p>
                </w:txbxContent>
              </v:textbox>
            </v:rect>
            <v:rect id="_x0000_s1034" style="position:absolute;left:8025;top:6171;width:1800;height:1065">
              <v:textbox>
                <w:txbxContent>
                  <w:p w:rsidR="00B557EA" w:rsidRPr="00B557EA" w:rsidRDefault="00B557EA" w:rsidP="00B557EA">
                    <w:pPr>
                      <w:jc w:val="center"/>
                      <w:rPr>
                        <w:sz w:val="28"/>
                      </w:rPr>
                    </w:pPr>
                    <w:r w:rsidRPr="00B557EA">
                      <w:rPr>
                        <w:sz w:val="28"/>
                      </w:rPr>
                      <w:t>Родители, семья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5" type="#_x0000_t32" style="position:absolute;left:5970;top:4662;width:0;height:540" o:connectortype="straight" strokecolor="black [3200]" strokeweight="5pt">
              <v:stroke endarrow="block" endarrowwidth="wide"/>
              <v:shadow color="#868686"/>
            </v:shape>
            <v:shape id="_x0000_s1036" type="#_x0000_t32" style="position:absolute;left:6090;top:6297;width:0;height:855;flip:y" o:connectortype="straight" strokecolor="black [3200]" strokeweight="5pt">
              <v:stroke endarrow="block" endarrowwidth="wide"/>
              <v:shadow color="#868686"/>
            </v:shape>
            <v:shape id="_x0000_s1037" type="#_x0000_t32" style="position:absolute;left:6927;top:3750;width:1185;height:630" o:connectortype="straight" strokecolor="black [3200]" strokeweight="5pt">
              <v:stroke endarrow="block" endarrowwidth="wide"/>
              <v:shadow color="#868686"/>
            </v:shape>
            <v:shape id="_x0000_s1040" type="#_x0000_t32" style="position:absolute;left:7347;top:4965;width:765;height:420;flip:x" o:connectortype="straight">
              <v:stroke endarrow="block"/>
            </v:shape>
            <v:shape id="_x0000_s1041" type="#_x0000_t32" style="position:absolute;left:7185;top:6171;width:840;height:525;flip:x y" o:connectortype="straight">
              <v:stroke endarrow="block"/>
            </v:shape>
            <v:shape id="_x0000_s1042" type="#_x0000_t32" style="position:absolute;left:4050;top:6171;width:855;height:375;flip:y" o:connectortype="straight">
              <v:stroke endarrow="block"/>
            </v:shape>
            <v:shape id="_x0000_s1043" type="#_x0000_t32" style="position:absolute;left:4377;top:3771;width:750;height:0" o:connectortype="straight">
              <v:stroke dashstyle="dash" endarrow="block"/>
            </v:shape>
            <v:shape id="_x0000_s1044" type="#_x0000_t32" style="position:absolute;left:5127;top:4662;width:0;height:675" o:connectortype="straight">
              <v:stroke dashstyle="dash" endarrow="block"/>
            </v:shape>
          </v:group>
        </w:pict>
      </w:r>
    </w:p>
    <w:p w:rsidR="003023E3" w:rsidRPr="00A33D53" w:rsidRDefault="003023E3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3023E3" w:rsidRPr="00A33D53" w:rsidRDefault="003023E3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3023E3" w:rsidRPr="00A33D53" w:rsidRDefault="003023E3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3023E3" w:rsidRPr="00A33D53" w:rsidRDefault="003023E3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3023E3" w:rsidRPr="00A33D53" w:rsidRDefault="003023E3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3023E3" w:rsidRPr="00A33D53" w:rsidRDefault="003023E3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3023E3" w:rsidRPr="00A33D53" w:rsidRDefault="003023E3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3023E3" w:rsidRPr="00A33D53" w:rsidRDefault="003023E3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3023E3" w:rsidRPr="00A33D53" w:rsidRDefault="003023E3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E0443D" w:rsidRPr="00A33D53" w:rsidRDefault="00E0443D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E0443D" w:rsidRPr="00A33D53" w:rsidRDefault="00E0443D" w:rsidP="00FA26E9">
      <w:pPr>
        <w:pStyle w:val="a5"/>
        <w:spacing w:line="360" w:lineRule="auto"/>
        <w:ind w:right="11"/>
        <w:jc w:val="center"/>
        <w:rPr>
          <w:i/>
          <w:sz w:val="28"/>
          <w:szCs w:val="28"/>
        </w:rPr>
      </w:pPr>
      <w:r w:rsidRPr="00A33D53">
        <w:rPr>
          <w:i/>
          <w:sz w:val="28"/>
          <w:szCs w:val="28"/>
        </w:rPr>
        <w:t>Схема 1. Факторы, влияющие на выбор профессии старшеклассниками.</w:t>
      </w:r>
    </w:p>
    <w:p w:rsidR="00E0443D" w:rsidRPr="00A33D53" w:rsidRDefault="00E0443D" w:rsidP="00FA26E9">
      <w:pPr>
        <w:pStyle w:val="a5"/>
        <w:spacing w:line="360" w:lineRule="auto"/>
        <w:ind w:left="14" w:right="11"/>
        <w:jc w:val="center"/>
        <w:rPr>
          <w:i/>
          <w:sz w:val="28"/>
          <w:szCs w:val="28"/>
        </w:rPr>
      </w:pPr>
      <w:r w:rsidRPr="00A33D53">
        <w:rPr>
          <w:i/>
          <w:sz w:val="28"/>
          <w:szCs w:val="28"/>
        </w:rPr>
        <w:t>(жирные линии – наиболее сильное влияние, тонкие линии – незначительное влияние, пунктирные линии – очень слабое влияние)</w:t>
      </w:r>
    </w:p>
    <w:p w:rsidR="00FA26E9" w:rsidRDefault="00FA26E9" w:rsidP="00FA26E9">
      <w:pPr>
        <w:spacing w:after="200" w:line="276" w:lineRule="auto"/>
        <w:rPr>
          <w:b/>
          <w:sz w:val="28"/>
          <w:szCs w:val="28"/>
        </w:rPr>
      </w:pPr>
    </w:p>
    <w:p w:rsidR="00FA26E9" w:rsidRDefault="00FA26E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0443D" w:rsidRPr="00A33D53" w:rsidRDefault="00C23E7D" w:rsidP="00FA26E9">
      <w:pPr>
        <w:spacing w:after="200" w:line="276" w:lineRule="auto"/>
        <w:jc w:val="center"/>
        <w:rPr>
          <w:b/>
          <w:sz w:val="28"/>
          <w:szCs w:val="28"/>
        </w:rPr>
      </w:pPr>
      <w:r w:rsidRPr="00A33D53">
        <w:rPr>
          <w:b/>
          <w:sz w:val="28"/>
          <w:szCs w:val="28"/>
        </w:rPr>
        <w:lastRenderedPageBreak/>
        <w:t xml:space="preserve">ГЛАВА 2. </w:t>
      </w:r>
      <w:r w:rsidR="00A20E02" w:rsidRPr="00A33D53">
        <w:rPr>
          <w:b/>
          <w:sz w:val="28"/>
          <w:szCs w:val="28"/>
        </w:rPr>
        <w:t>В</w:t>
      </w:r>
      <w:r w:rsidR="00627864" w:rsidRPr="00A33D53">
        <w:rPr>
          <w:b/>
          <w:sz w:val="28"/>
          <w:szCs w:val="28"/>
        </w:rPr>
        <w:t>ыбор вуза. Источники при выборе вуза.</w:t>
      </w:r>
    </w:p>
    <w:p w:rsidR="00147E73" w:rsidRPr="00147E73" w:rsidRDefault="00147E73" w:rsidP="00147E73">
      <w:pPr>
        <w:pStyle w:val="a5"/>
        <w:spacing w:line="360" w:lineRule="auto"/>
        <w:ind w:right="11" w:firstLine="709"/>
        <w:jc w:val="both"/>
        <w:rPr>
          <w:sz w:val="28"/>
          <w:szCs w:val="28"/>
        </w:rPr>
      </w:pPr>
      <w:r w:rsidRPr="00147E73">
        <w:rPr>
          <w:color w:val="000000"/>
          <w:sz w:val="28"/>
          <w:szCs w:val="28"/>
          <w:shd w:val="clear" w:color="auto" w:fill="FFFFFF"/>
        </w:rPr>
        <w:t>В большинстве случаев к последнему звонку современные старшеклассники подходят с точным ответом на вопрос, что делать дальше. И если в окончательном выборе вуза многие сомневаются до последнего момента, то будущая специальность почти всегда известна заранее.</w:t>
      </w:r>
    </w:p>
    <w:p w:rsidR="00627864" w:rsidRPr="00A33D53" w:rsidRDefault="00A20E02" w:rsidP="00FA26E9">
      <w:pPr>
        <w:pStyle w:val="a5"/>
        <w:spacing w:line="360" w:lineRule="auto"/>
        <w:ind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 xml:space="preserve">Сегодня разрешается подавать документы сразу в несколько вузов. Для будущих студентов </w:t>
      </w:r>
      <w:proofErr w:type="gramStart"/>
      <w:r w:rsidRPr="00A33D53">
        <w:rPr>
          <w:sz w:val="28"/>
          <w:szCs w:val="28"/>
        </w:rPr>
        <w:t>это</w:t>
      </w:r>
      <w:proofErr w:type="gramEnd"/>
      <w:r w:rsidRPr="00A33D53">
        <w:rPr>
          <w:sz w:val="28"/>
          <w:szCs w:val="28"/>
        </w:rPr>
        <w:t xml:space="preserve"> несомненно выгодно: увеличивается вероятность поступить в один из вузов. Но не стоит забывать, что подготовка к поступлению в нескольких вузах займет гораздо больше времени и сил, чем в од</w:t>
      </w:r>
      <w:r w:rsidR="00D436B1">
        <w:rPr>
          <w:sz w:val="28"/>
          <w:szCs w:val="28"/>
        </w:rPr>
        <w:t>ин</w:t>
      </w:r>
      <w:r w:rsidRPr="00A33D53">
        <w:rPr>
          <w:sz w:val="28"/>
          <w:szCs w:val="28"/>
        </w:rPr>
        <w:t>.</w:t>
      </w:r>
    </w:p>
    <w:p w:rsidR="00A20E02" w:rsidRPr="00A33D53" w:rsidRDefault="00A20E02" w:rsidP="00FA26E9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Во многих высших учебных заведениях существуют предварительные творческие конкурсы, на такие специальности, как журналистика, литературное и художественное творчество, режиссерское и операторское мастерство, дизайн, архитектура и другие. Приняв участие в подобном конкурсе, у будущих студентов</w:t>
      </w:r>
      <w:r w:rsidR="00122DB4" w:rsidRPr="00A33D53">
        <w:rPr>
          <w:sz w:val="28"/>
          <w:szCs w:val="28"/>
        </w:rPr>
        <w:t>,</w:t>
      </w:r>
      <w:r w:rsidRPr="00A33D53">
        <w:rPr>
          <w:sz w:val="28"/>
          <w:szCs w:val="28"/>
        </w:rPr>
        <w:t xml:space="preserve"> увеличивается шанс на прибавление баллов к основным экзаменам.</w:t>
      </w:r>
    </w:p>
    <w:p w:rsidR="00963D16" w:rsidRPr="00A33D53" w:rsidRDefault="00963D16" w:rsidP="00FA26E9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 xml:space="preserve">Если старшеклассник выбирает вуз в другом городе, то </w:t>
      </w:r>
      <w:r w:rsidR="00122DB4" w:rsidRPr="00A33D53">
        <w:rPr>
          <w:sz w:val="28"/>
          <w:szCs w:val="28"/>
        </w:rPr>
        <w:t xml:space="preserve">немаловажным фактором для него является </w:t>
      </w:r>
      <w:r w:rsidRPr="00A33D53">
        <w:rPr>
          <w:sz w:val="28"/>
          <w:szCs w:val="28"/>
        </w:rPr>
        <w:t xml:space="preserve"> предоставление общежития на время обучения.</w:t>
      </w:r>
    </w:p>
    <w:p w:rsidR="00963D16" w:rsidRPr="00A33D53" w:rsidRDefault="00963D16" w:rsidP="00D436B1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>Так же не каждая семья может позволить себе высокооплачиваемый вуз, а в государственном университете можно поступить на бюджетное отделение. Таким же образом многие негосударственные вузы пытаются заманить студентов к себе, написав объявления о бюджетном отделении, которое чаще всего оказывается обманчивым. Несмотря на то, что некоторые коммерческие высшие учебные заведения предлагают действите</w:t>
      </w:r>
      <w:r w:rsidR="00122DB4" w:rsidRPr="00A33D53">
        <w:rPr>
          <w:sz w:val="28"/>
          <w:szCs w:val="28"/>
        </w:rPr>
        <w:t>льно высококлассное образование, на рынке труда продолжает существовать дискриминация их выпускников.</w:t>
      </w:r>
    </w:p>
    <w:p w:rsidR="00963D16" w:rsidRPr="00A33D53" w:rsidRDefault="00122DB4" w:rsidP="00FA26E9">
      <w:pPr>
        <w:pStyle w:val="a5"/>
        <w:spacing w:line="360" w:lineRule="auto"/>
        <w:ind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t xml:space="preserve">Среди критериев выбора вуза, как показывают исследования, является фактор качества образования, за ним следуют наличие интересующих специальностей,  перспективы трудоустройства, положительные отзывы родных и знакомых.  На пятом по значимости месте находится фактор  стоимости обучения. Заметим, что </w:t>
      </w:r>
      <w:r w:rsidR="00EA6A3C" w:rsidRPr="00A33D53">
        <w:rPr>
          <w:sz w:val="28"/>
          <w:szCs w:val="28"/>
        </w:rPr>
        <w:t xml:space="preserve">с годами этот фактор </w:t>
      </w:r>
      <w:r w:rsidRPr="00A33D53">
        <w:rPr>
          <w:sz w:val="28"/>
          <w:szCs w:val="28"/>
        </w:rPr>
        <w:t>отодвигается</w:t>
      </w:r>
      <w:r w:rsidR="00EA6A3C" w:rsidRPr="00A33D53">
        <w:rPr>
          <w:sz w:val="28"/>
          <w:szCs w:val="28"/>
        </w:rPr>
        <w:t xml:space="preserve"> все </w:t>
      </w:r>
      <w:r w:rsidR="00EA6A3C" w:rsidRPr="00A33D53">
        <w:rPr>
          <w:sz w:val="28"/>
          <w:szCs w:val="28"/>
        </w:rPr>
        <w:lastRenderedPageBreak/>
        <w:t>дальше по значимости, уступая место содержан</w:t>
      </w:r>
      <w:r w:rsidR="00D436B1">
        <w:rPr>
          <w:sz w:val="28"/>
          <w:szCs w:val="28"/>
        </w:rPr>
        <w:t>ию и качеству учебного процесса (</w:t>
      </w:r>
      <w:proofErr w:type="gramStart"/>
      <w:r w:rsidR="00D436B1">
        <w:rPr>
          <w:sz w:val="28"/>
          <w:szCs w:val="28"/>
        </w:rPr>
        <w:t>см</w:t>
      </w:r>
      <w:proofErr w:type="gramEnd"/>
      <w:r w:rsidR="00D436B1">
        <w:rPr>
          <w:sz w:val="28"/>
          <w:szCs w:val="28"/>
        </w:rPr>
        <w:t>. таблица 3).</w:t>
      </w:r>
    </w:p>
    <w:p w:rsidR="00EA6A3C" w:rsidRPr="00A33D53" w:rsidRDefault="00EA6A3C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EA6A3C" w:rsidRPr="00A33D53" w:rsidTr="00EA6A3C">
        <w:tc>
          <w:tcPr>
            <w:tcW w:w="4785" w:type="dxa"/>
          </w:tcPr>
          <w:p w:rsidR="00EA6A3C" w:rsidRPr="00A33D53" w:rsidRDefault="00EA6A3C" w:rsidP="00FA26E9">
            <w:pPr>
              <w:pStyle w:val="a5"/>
              <w:spacing w:line="360" w:lineRule="auto"/>
              <w:ind w:left="14" w:right="11"/>
              <w:jc w:val="center"/>
              <w:rPr>
                <w:b/>
                <w:sz w:val="28"/>
                <w:szCs w:val="28"/>
              </w:rPr>
            </w:pPr>
            <w:r w:rsidRPr="00A33D53">
              <w:rPr>
                <w:b/>
                <w:sz w:val="28"/>
                <w:szCs w:val="28"/>
              </w:rPr>
              <w:t>Критерий вуза</w:t>
            </w:r>
          </w:p>
        </w:tc>
        <w:tc>
          <w:tcPr>
            <w:tcW w:w="4786" w:type="dxa"/>
          </w:tcPr>
          <w:p w:rsidR="00EA6A3C" w:rsidRPr="00A33D53" w:rsidRDefault="00EA6A3C" w:rsidP="00FA26E9">
            <w:pPr>
              <w:pStyle w:val="a5"/>
              <w:spacing w:line="360" w:lineRule="auto"/>
              <w:ind w:left="14" w:right="11"/>
              <w:jc w:val="center"/>
              <w:rPr>
                <w:b/>
                <w:sz w:val="28"/>
                <w:szCs w:val="28"/>
              </w:rPr>
            </w:pPr>
            <w:r w:rsidRPr="00A33D53">
              <w:rPr>
                <w:b/>
                <w:sz w:val="28"/>
                <w:szCs w:val="28"/>
              </w:rPr>
              <w:t>Оценка по восьми бальной шкале</w:t>
            </w:r>
          </w:p>
        </w:tc>
      </w:tr>
      <w:tr w:rsidR="00EA6A3C" w:rsidRPr="00A33D53" w:rsidTr="00EA6A3C">
        <w:tc>
          <w:tcPr>
            <w:tcW w:w="4785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Качество образования</w:t>
            </w:r>
          </w:p>
        </w:tc>
        <w:tc>
          <w:tcPr>
            <w:tcW w:w="4786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6,8</w:t>
            </w:r>
          </w:p>
        </w:tc>
      </w:tr>
      <w:tr w:rsidR="00EA6A3C" w:rsidRPr="00A33D53" w:rsidTr="00EA6A3C">
        <w:tc>
          <w:tcPr>
            <w:tcW w:w="4785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Наличие интересующих специальностей</w:t>
            </w:r>
          </w:p>
        </w:tc>
        <w:tc>
          <w:tcPr>
            <w:tcW w:w="4786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6,5</w:t>
            </w:r>
          </w:p>
        </w:tc>
      </w:tr>
      <w:tr w:rsidR="00EA6A3C" w:rsidRPr="00A33D53" w:rsidTr="00EA6A3C">
        <w:tc>
          <w:tcPr>
            <w:tcW w:w="4785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Перспективы трудоустройства</w:t>
            </w:r>
          </w:p>
        </w:tc>
        <w:tc>
          <w:tcPr>
            <w:tcW w:w="4786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6,4</w:t>
            </w:r>
          </w:p>
        </w:tc>
      </w:tr>
      <w:tr w:rsidR="00EA6A3C" w:rsidRPr="00A33D53" w:rsidTr="00EA6A3C">
        <w:tc>
          <w:tcPr>
            <w:tcW w:w="4785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Положительные отзывы знакомых</w:t>
            </w:r>
          </w:p>
        </w:tc>
        <w:tc>
          <w:tcPr>
            <w:tcW w:w="4786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5,9</w:t>
            </w:r>
          </w:p>
        </w:tc>
      </w:tr>
      <w:tr w:rsidR="00EA6A3C" w:rsidRPr="00A33D53" w:rsidTr="00EA6A3C">
        <w:tc>
          <w:tcPr>
            <w:tcW w:w="4785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Стоимость обучения</w:t>
            </w:r>
          </w:p>
        </w:tc>
        <w:tc>
          <w:tcPr>
            <w:tcW w:w="4786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5,4</w:t>
            </w:r>
          </w:p>
        </w:tc>
      </w:tr>
      <w:tr w:rsidR="00EA6A3C" w:rsidRPr="00A33D53" w:rsidTr="00EA6A3C">
        <w:tc>
          <w:tcPr>
            <w:tcW w:w="4785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Наличие военной кафедры</w:t>
            </w:r>
          </w:p>
        </w:tc>
        <w:tc>
          <w:tcPr>
            <w:tcW w:w="4786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5,2</w:t>
            </w:r>
          </w:p>
        </w:tc>
      </w:tr>
      <w:tr w:rsidR="00EA6A3C" w:rsidRPr="00A33D53" w:rsidTr="00EA6A3C">
        <w:tc>
          <w:tcPr>
            <w:tcW w:w="4785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Рейтинг вуза</w:t>
            </w:r>
          </w:p>
        </w:tc>
        <w:tc>
          <w:tcPr>
            <w:tcW w:w="4786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5,0</w:t>
            </w:r>
          </w:p>
        </w:tc>
      </w:tr>
      <w:tr w:rsidR="00EA6A3C" w:rsidRPr="00A33D53" w:rsidTr="00EA6A3C">
        <w:tc>
          <w:tcPr>
            <w:tcW w:w="4785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Сложность вступительных испытаний</w:t>
            </w:r>
          </w:p>
        </w:tc>
        <w:tc>
          <w:tcPr>
            <w:tcW w:w="4786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4,3</w:t>
            </w:r>
          </w:p>
        </w:tc>
      </w:tr>
      <w:tr w:rsidR="00EA6A3C" w:rsidRPr="00A33D53" w:rsidTr="00EA6A3C">
        <w:tc>
          <w:tcPr>
            <w:tcW w:w="4785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Близость к месту жительства</w:t>
            </w:r>
          </w:p>
        </w:tc>
        <w:tc>
          <w:tcPr>
            <w:tcW w:w="4786" w:type="dxa"/>
          </w:tcPr>
          <w:p w:rsidR="00EA6A3C" w:rsidRPr="00A33D53" w:rsidRDefault="00EA6A3C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3,7</w:t>
            </w:r>
          </w:p>
        </w:tc>
      </w:tr>
    </w:tbl>
    <w:p w:rsidR="00EA6A3C" w:rsidRDefault="00EA6A3C" w:rsidP="00D436B1">
      <w:pPr>
        <w:pStyle w:val="a5"/>
        <w:spacing w:line="480" w:lineRule="auto"/>
        <w:ind w:left="11" w:right="11"/>
        <w:jc w:val="center"/>
        <w:rPr>
          <w:i/>
          <w:sz w:val="28"/>
          <w:szCs w:val="28"/>
        </w:rPr>
      </w:pPr>
      <w:r w:rsidRPr="00A33D53">
        <w:rPr>
          <w:i/>
          <w:sz w:val="28"/>
          <w:szCs w:val="28"/>
        </w:rPr>
        <w:t>Таблица 2. Критерии выбора вуза.</w:t>
      </w:r>
    </w:p>
    <w:p w:rsidR="00D436B1" w:rsidRDefault="00D436B1" w:rsidP="00D436B1">
      <w:pPr>
        <w:pStyle w:val="a5"/>
        <w:spacing w:line="360" w:lineRule="auto"/>
        <w:ind w:left="11" w:right="11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436B1">
        <w:rPr>
          <w:color w:val="000000"/>
          <w:sz w:val="28"/>
          <w:szCs w:val="28"/>
          <w:shd w:val="clear" w:color="auto" w:fill="FFFFFF"/>
        </w:rPr>
        <w:t>Таким образом, если на первом по значимости месте оказываются факторы, непосредственно связанные с будущим абитуриента (</w:t>
      </w:r>
      <w:r>
        <w:rPr>
          <w:color w:val="000000"/>
          <w:sz w:val="28"/>
          <w:szCs w:val="28"/>
          <w:shd w:val="clear" w:color="auto" w:fill="FFFFFF"/>
        </w:rPr>
        <w:t xml:space="preserve">качество образования, </w:t>
      </w:r>
      <w:r w:rsidRPr="00D436B1">
        <w:rPr>
          <w:color w:val="000000"/>
          <w:sz w:val="28"/>
          <w:szCs w:val="28"/>
          <w:shd w:val="clear" w:color="auto" w:fill="FFFFFF"/>
        </w:rPr>
        <w:t>перспективы трудоустройства, подходящая специальность), то на втором - ориентированные на удобство обучения (стоимость, сложность вступительных испытаний, местоположение вуза).</w:t>
      </w:r>
    </w:p>
    <w:p w:rsidR="00D436B1" w:rsidRDefault="00D436B1" w:rsidP="00D436B1">
      <w:pPr>
        <w:pStyle w:val="a5"/>
        <w:spacing w:line="360" w:lineRule="auto"/>
        <w:ind w:left="11" w:right="11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436B1">
        <w:rPr>
          <w:color w:val="000000"/>
          <w:sz w:val="28"/>
          <w:szCs w:val="28"/>
          <w:shd w:val="clear" w:color="auto" w:fill="FFFFFF"/>
        </w:rPr>
        <w:t>В последнее время, уменьшается значимость таких факторов, как наличие военной кафедры (собственно, вузов, в которых она осталась, не так много), близость к месту жительства.</w:t>
      </w:r>
      <w:r w:rsidRPr="00D436B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436B1">
        <w:rPr>
          <w:color w:val="000000"/>
          <w:sz w:val="28"/>
          <w:szCs w:val="28"/>
          <w:shd w:val="clear" w:color="auto" w:fill="FFFFFF"/>
        </w:rPr>
        <w:t>Наоборот, возрастает роль связей вуза с иностранными университетами, а также зависимость от количества изучаемых иностранных языков.</w:t>
      </w:r>
    </w:p>
    <w:p w:rsidR="00D436B1" w:rsidRPr="00D436B1" w:rsidRDefault="00D436B1" w:rsidP="00D436B1">
      <w:pPr>
        <w:pStyle w:val="a5"/>
        <w:spacing w:line="720" w:lineRule="auto"/>
        <w:ind w:left="11" w:right="11" w:firstLine="709"/>
        <w:jc w:val="both"/>
        <w:rPr>
          <w:sz w:val="28"/>
          <w:szCs w:val="28"/>
        </w:rPr>
      </w:pPr>
    </w:p>
    <w:p w:rsidR="009F3737" w:rsidRDefault="00EA6A3C" w:rsidP="00FA26E9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A33D53">
        <w:rPr>
          <w:sz w:val="28"/>
          <w:szCs w:val="28"/>
        </w:rPr>
        <w:lastRenderedPageBreak/>
        <w:t>Среди источников информации при выборе вуза лидирует интернет</w:t>
      </w:r>
      <w:proofErr w:type="gramStart"/>
      <w:r w:rsidRPr="00A33D53">
        <w:rPr>
          <w:sz w:val="28"/>
          <w:szCs w:val="28"/>
        </w:rPr>
        <w:t>.</w:t>
      </w:r>
      <w:proofErr w:type="gramEnd"/>
      <w:r w:rsidRPr="00A33D53">
        <w:rPr>
          <w:sz w:val="28"/>
          <w:szCs w:val="28"/>
        </w:rPr>
        <w:t xml:space="preserve"> </w:t>
      </w:r>
      <w:r w:rsidR="009F3737" w:rsidRPr="00A33D53">
        <w:rPr>
          <w:sz w:val="28"/>
          <w:szCs w:val="28"/>
        </w:rPr>
        <w:t>(</w:t>
      </w:r>
      <w:proofErr w:type="gramStart"/>
      <w:r w:rsidR="009F3737" w:rsidRPr="00A33D53">
        <w:rPr>
          <w:sz w:val="28"/>
          <w:szCs w:val="28"/>
        </w:rPr>
        <w:t>с</w:t>
      </w:r>
      <w:proofErr w:type="gramEnd"/>
      <w:r w:rsidR="009F3737" w:rsidRPr="00A33D53">
        <w:rPr>
          <w:sz w:val="28"/>
          <w:szCs w:val="28"/>
        </w:rPr>
        <w:t>м. таблица 3)</w:t>
      </w:r>
    </w:p>
    <w:p w:rsidR="00FA26E9" w:rsidRPr="00A33D53" w:rsidRDefault="00FA26E9" w:rsidP="00FA26E9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9F3737" w:rsidRPr="00A33D53" w:rsidTr="009F3737">
        <w:tc>
          <w:tcPr>
            <w:tcW w:w="4785" w:type="dxa"/>
          </w:tcPr>
          <w:p w:rsidR="009F3737" w:rsidRPr="00A33D53" w:rsidRDefault="009F3737" w:rsidP="00FA26E9">
            <w:pPr>
              <w:pStyle w:val="a5"/>
              <w:spacing w:line="360" w:lineRule="auto"/>
              <w:ind w:left="14" w:right="11"/>
              <w:jc w:val="center"/>
              <w:rPr>
                <w:b/>
                <w:sz w:val="28"/>
                <w:szCs w:val="28"/>
              </w:rPr>
            </w:pPr>
            <w:r w:rsidRPr="00A33D53">
              <w:rPr>
                <w:b/>
                <w:sz w:val="28"/>
                <w:szCs w:val="28"/>
              </w:rPr>
              <w:t>Источник</w:t>
            </w:r>
          </w:p>
        </w:tc>
        <w:tc>
          <w:tcPr>
            <w:tcW w:w="4786" w:type="dxa"/>
          </w:tcPr>
          <w:p w:rsidR="009F3737" w:rsidRPr="00A33D53" w:rsidRDefault="009F3737" w:rsidP="00FA26E9">
            <w:pPr>
              <w:pStyle w:val="a5"/>
              <w:spacing w:line="360" w:lineRule="auto"/>
              <w:ind w:left="14" w:right="11"/>
              <w:jc w:val="center"/>
              <w:rPr>
                <w:b/>
                <w:sz w:val="28"/>
                <w:szCs w:val="28"/>
              </w:rPr>
            </w:pPr>
            <w:r w:rsidRPr="00A33D53">
              <w:rPr>
                <w:b/>
                <w:sz w:val="28"/>
                <w:szCs w:val="28"/>
              </w:rPr>
              <w:t>%</w:t>
            </w:r>
          </w:p>
        </w:tc>
      </w:tr>
      <w:tr w:rsidR="009F3737" w:rsidRPr="00A33D53" w:rsidTr="009F3737">
        <w:tc>
          <w:tcPr>
            <w:tcW w:w="4785" w:type="dxa"/>
          </w:tcPr>
          <w:p w:rsidR="009F3737" w:rsidRPr="00A33D53" w:rsidRDefault="009F3737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Интернет</w:t>
            </w:r>
          </w:p>
        </w:tc>
        <w:tc>
          <w:tcPr>
            <w:tcW w:w="4786" w:type="dxa"/>
          </w:tcPr>
          <w:p w:rsidR="009F3737" w:rsidRPr="00A33D53" w:rsidRDefault="009F3737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82</w:t>
            </w:r>
          </w:p>
        </w:tc>
      </w:tr>
      <w:tr w:rsidR="009F3737" w:rsidRPr="00A33D53" w:rsidTr="009F3737">
        <w:tc>
          <w:tcPr>
            <w:tcW w:w="4785" w:type="dxa"/>
          </w:tcPr>
          <w:p w:rsidR="009F3737" w:rsidRPr="00A33D53" w:rsidRDefault="009F3737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Образовательные выставки</w:t>
            </w:r>
          </w:p>
        </w:tc>
        <w:tc>
          <w:tcPr>
            <w:tcW w:w="4786" w:type="dxa"/>
          </w:tcPr>
          <w:p w:rsidR="009F3737" w:rsidRPr="00A33D53" w:rsidRDefault="009F3737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55</w:t>
            </w:r>
          </w:p>
        </w:tc>
      </w:tr>
      <w:tr w:rsidR="009F3737" w:rsidRPr="00A33D53" w:rsidTr="009F3737">
        <w:tc>
          <w:tcPr>
            <w:tcW w:w="4785" w:type="dxa"/>
          </w:tcPr>
          <w:p w:rsidR="009F3737" w:rsidRPr="00A33D53" w:rsidRDefault="009F3737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Советы знакомых</w:t>
            </w:r>
          </w:p>
        </w:tc>
        <w:tc>
          <w:tcPr>
            <w:tcW w:w="4786" w:type="dxa"/>
          </w:tcPr>
          <w:p w:rsidR="009F3737" w:rsidRPr="00A33D53" w:rsidRDefault="009F3737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50</w:t>
            </w:r>
          </w:p>
        </w:tc>
      </w:tr>
      <w:tr w:rsidR="009F3737" w:rsidRPr="00A33D53" w:rsidTr="009F3737">
        <w:tc>
          <w:tcPr>
            <w:tcW w:w="4785" w:type="dxa"/>
          </w:tcPr>
          <w:p w:rsidR="009F3737" w:rsidRPr="00A33D53" w:rsidRDefault="009F3737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Справочные издания</w:t>
            </w:r>
          </w:p>
        </w:tc>
        <w:tc>
          <w:tcPr>
            <w:tcW w:w="4786" w:type="dxa"/>
          </w:tcPr>
          <w:p w:rsidR="009F3737" w:rsidRPr="00A33D53" w:rsidRDefault="009F3737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43</w:t>
            </w:r>
          </w:p>
        </w:tc>
      </w:tr>
      <w:tr w:rsidR="009F3737" w:rsidRPr="00A33D53" w:rsidTr="009F3737">
        <w:tc>
          <w:tcPr>
            <w:tcW w:w="4785" w:type="dxa"/>
          </w:tcPr>
          <w:p w:rsidR="009F3737" w:rsidRPr="00A33D53" w:rsidRDefault="009F3737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Собственный опыт</w:t>
            </w:r>
          </w:p>
        </w:tc>
        <w:tc>
          <w:tcPr>
            <w:tcW w:w="4786" w:type="dxa"/>
          </w:tcPr>
          <w:p w:rsidR="009F3737" w:rsidRPr="00A33D53" w:rsidRDefault="009F3737" w:rsidP="009568EA">
            <w:pPr>
              <w:pStyle w:val="a5"/>
              <w:spacing w:line="360" w:lineRule="auto"/>
              <w:ind w:left="14" w:right="11"/>
              <w:jc w:val="both"/>
              <w:rPr>
                <w:sz w:val="28"/>
                <w:szCs w:val="28"/>
              </w:rPr>
            </w:pPr>
            <w:r w:rsidRPr="00A33D53">
              <w:rPr>
                <w:sz w:val="28"/>
                <w:szCs w:val="28"/>
              </w:rPr>
              <w:t>9</w:t>
            </w:r>
          </w:p>
        </w:tc>
      </w:tr>
    </w:tbl>
    <w:p w:rsidR="009F3737" w:rsidRPr="00A33D53" w:rsidRDefault="009F3737" w:rsidP="00FA26E9">
      <w:pPr>
        <w:pStyle w:val="a5"/>
        <w:spacing w:line="360" w:lineRule="auto"/>
        <w:ind w:left="14" w:right="11"/>
        <w:jc w:val="center"/>
        <w:rPr>
          <w:i/>
          <w:sz w:val="28"/>
          <w:szCs w:val="28"/>
        </w:rPr>
      </w:pPr>
      <w:r w:rsidRPr="00A33D53">
        <w:rPr>
          <w:i/>
          <w:sz w:val="28"/>
          <w:szCs w:val="28"/>
        </w:rPr>
        <w:t>Таблица 3. Источники при выборе вуза.</w:t>
      </w:r>
    </w:p>
    <w:p w:rsidR="009F3737" w:rsidRPr="00A33D53" w:rsidRDefault="009F3737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9F3737" w:rsidRPr="00A33D53" w:rsidRDefault="009F3737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  <w:r w:rsidRPr="00A33D53">
        <w:rPr>
          <w:sz w:val="28"/>
          <w:szCs w:val="28"/>
        </w:rPr>
        <w:br w:type="page"/>
      </w:r>
    </w:p>
    <w:p w:rsidR="009F3737" w:rsidRPr="00A33D53" w:rsidRDefault="00C23E7D" w:rsidP="00FA26E9">
      <w:pPr>
        <w:pStyle w:val="a5"/>
        <w:spacing w:line="360" w:lineRule="auto"/>
        <w:ind w:left="14" w:right="11"/>
        <w:jc w:val="center"/>
        <w:rPr>
          <w:b/>
          <w:sz w:val="28"/>
          <w:szCs w:val="28"/>
        </w:rPr>
      </w:pPr>
      <w:r w:rsidRPr="00A33D53">
        <w:rPr>
          <w:b/>
          <w:sz w:val="28"/>
          <w:szCs w:val="28"/>
        </w:rPr>
        <w:lastRenderedPageBreak/>
        <w:t>ГЛАВА 3. Р</w:t>
      </w:r>
      <w:r w:rsidR="00774A60" w:rsidRPr="00A33D53">
        <w:rPr>
          <w:b/>
          <w:sz w:val="28"/>
          <w:szCs w:val="28"/>
        </w:rPr>
        <w:t>асходы на образовательные услуги.</w:t>
      </w:r>
    </w:p>
    <w:p w:rsidR="00EB5AEF" w:rsidRPr="00A33D53" w:rsidRDefault="00C33699" w:rsidP="00FA26E9">
      <w:pPr>
        <w:pStyle w:val="a5"/>
        <w:spacing w:line="360" w:lineRule="auto"/>
        <w:ind w:left="11" w:right="11" w:firstLine="709"/>
        <w:jc w:val="both"/>
        <w:rPr>
          <w:rStyle w:val="apple-converted-space"/>
          <w:color w:val="000000"/>
          <w:sz w:val="28"/>
          <w:szCs w:val="28"/>
        </w:rPr>
      </w:pPr>
      <w:r w:rsidRPr="00A33D53">
        <w:rPr>
          <w:color w:val="000000"/>
          <w:sz w:val="28"/>
          <w:szCs w:val="28"/>
        </w:rPr>
        <w:t xml:space="preserve">В последние годы наметились тенденции преодоления </w:t>
      </w:r>
      <w:proofErr w:type="spellStart"/>
      <w:r w:rsidRPr="00A33D53">
        <w:rPr>
          <w:color w:val="000000"/>
          <w:sz w:val="28"/>
          <w:szCs w:val="28"/>
        </w:rPr>
        <w:t>межнаучных</w:t>
      </w:r>
      <w:proofErr w:type="spellEnd"/>
      <w:r w:rsidRPr="00A33D53">
        <w:rPr>
          <w:color w:val="000000"/>
          <w:sz w:val="28"/>
          <w:szCs w:val="28"/>
        </w:rPr>
        <w:t xml:space="preserve"> барьеров и формирования новой сферы научного исследования – общей теории образования, с целью – разработать целостную картину функционирования развития образования в качестве относительно самостоятельной подсистемы общества.</w:t>
      </w:r>
    </w:p>
    <w:p w:rsidR="00C33699" w:rsidRPr="00A33D53" w:rsidRDefault="00C33699" w:rsidP="00FA26E9">
      <w:pPr>
        <w:pStyle w:val="a5"/>
        <w:spacing w:line="360" w:lineRule="auto"/>
        <w:ind w:left="11" w:right="11" w:firstLine="709"/>
        <w:jc w:val="both"/>
        <w:rPr>
          <w:color w:val="000000"/>
          <w:sz w:val="28"/>
          <w:szCs w:val="28"/>
        </w:rPr>
      </w:pPr>
      <w:r w:rsidRPr="00A33D53">
        <w:rPr>
          <w:color w:val="000000"/>
          <w:sz w:val="28"/>
          <w:szCs w:val="28"/>
        </w:rPr>
        <w:t>В рыночной экономике образование (и в частности профессиональное) рассматривается как отрасль хозяйства, производящая нематериальные блага, а именно образовательные услуги.</w:t>
      </w:r>
    </w:p>
    <w:p w:rsidR="00C33699" w:rsidRPr="00A33D53" w:rsidRDefault="00C33699" w:rsidP="00FA26E9">
      <w:pPr>
        <w:pStyle w:val="a5"/>
        <w:spacing w:line="360" w:lineRule="auto"/>
        <w:ind w:left="11" w:right="11" w:firstLine="709"/>
        <w:jc w:val="both"/>
        <w:rPr>
          <w:color w:val="000000"/>
          <w:sz w:val="28"/>
          <w:szCs w:val="28"/>
        </w:rPr>
      </w:pPr>
      <w:r w:rsidRPr="00A33D53">
        <w:rPr>
          <w:color w:val="000000"/>
          <w:sz w:val="28"/>
          <w:szCs w:val="28"/>
        </w:rPr>
        <w:t>Превращение образовательных услуг в товар, формирование рынка этих услуг, коммерциализация сферы образования в сочетании со старыми стереотипами мышления породили много новых проблем. Одной из наиболее сложных для решения по ряду причин является проблема ценообразования. Ранее вопрос о цене образовательной услуги для населения и организаций страны практически не существовал. По сути дела и продавцом, и покупателем образовательных услуг был один и тот же субъект - государство в лице органов управления сферой образования. Именно это обстоятельство и заслоняло проблемы ценообразования и исключало саму возможность взаимодействия продавцов и покупателей по этому вопросу.</w:t>
      </w:r>
    </w:p>
    <w:p w:rsidR="00C33699" w:rsidRPr="00A33D53" w:rsidRDefault="00C33699" w:rsidP="00FA26E9">
      <w:pPr>
        <w:pStyle w:val="a5"/>
        <w:spacing w:line="360" w:lineRule="auto"/>
        <w:ind w:left="11" w:right="11" w:firstLine="709"/>
        <w:jc w:val="both"/>
        <w:rPr>
          <w:color w:val="000000"/>
          <w:sz w:val="28"/>
          <w:szCs w:val="28"/>
        </w:rPr>
      </w:pPr>
      <w:r w:rsidRPr="00A33D53">
        <w:rPr>
          <w:color w:val="000000"/>
          <w:sz w:val="28"/>
          <w:szCs w:val="28"/>
        </w:rPr>
        <w:t>В рыночной экономике приемлемая цена продажи определяется под углом зрения тех преимуществ, которые предоставляются потребителю, получающему в свое распоряжения продукт. В связи с этим в экономике образования должны быть рассмотрены следующие проблемы.</w:t>
      </w:r>
    </w:p>
    <w:p w:rsidR="00C33699" w:rsidRPr="00A33D53" w:rsidRDefault="00C33699" w:rsidP="00FA26E9">
      <w:pPr>
        <w:pStyle w:val="a5"/>
        <w:spacing w:line="360" w:lineRule="auto"/>
        <w:ind w:left="11" w:right="11" w:firstLine="709"/>
        <w:jc w:val="both"/>
        <w:rPr>
          <w:color w:val="000000"/>
          <w:sz w:val="28"/>
          <w:szCs w:val="28"/>
        </w:rPr>
      </w:pPr>
      <w:r w:rsidRPr="00A33D53">
        <w:rPr>
          <w:color w:val="000000"/>
          <w:sz w:val="28"/>
          <w:szCs w:val="28"/>
        </w:rPr>
        <w:t>Во-первых, необходимо решить вопрос о том, что понимать под единицей товара, для которой будет определяться цена. Это может быть стоимость подготовки одного специалиста по стандартной программе, стоимость подготовки специалиста по индивидуальной программе, стоимость отдельных курсов в составе обязательной программы и т.п.</w:t>
      </w:r>
    </w:p>
    <w:p w:rsidR="00C33699" w:rsidRPr="00A33D53" w:rsidRDefault="00C33699" w:rsidP="00FA26E9">
      <w:pPr>
        <w:pStyle w:val="a5"/>
        <w:spacing w:line="360" w:lineRule="auto"/>
        <w:ind w:left="11" w:right="11" w:firstLine="709"/>
        <w:jc w:val="both"/>
        <w:rPr>
          <w:color w:val="000000"/>
          <w:sz w:val="28"/>
          <w:szCs w:val="28"/>
        </w:rPr>
      </w:pPr>
      <w:r w:rsidRPr="00A33D53">
        <w:rPr>
          <w:color w:val="000000"/>
          <w:sz w:val="28"/>
          <w:szCs w:val="28"/>
        </w:rPr>
        <w:t xml:space="preserve">Во-вторых, поскольку сложившаяся система учет затрат не удовлетворяет современным требованиям, необходимо разработать методику учета и </w:t>
      </w:r>
      <w:r w:rsidRPr="00A33D53">
        <w:rPr>
          <w:color w:val="000000"/>
          <w:sz w:val="28"/>
          <w:szCs w:val="28"/>
        </w:rPr>
        <w:lastRenderedPageBreak/>
        <w:t>калькуляцию затрат по статьям, которые бы отражали наиболее существенные их элементы.</w:t>
      </w:r>
    </w:p>
    <w:p w:rsidR="00C33699" w:rsidRPr="00A33D53" w:rsidRDefault="00C33699" w:rsidP="00FA26E9">
      <w:pPr>
        <w:pStyle w:val="a5"/>
        <w:spacing w:line="360" w:lineRule="auto"/>
        <w:ind w:left="11" w:right="11" w:firstLine="709"/>
        <w:jc w:val="both"/>
        <w:rPr>
          <w:color w:val="000000"/>
          <w:sz w:val="28"/>
          <w:szCs w:val="28"/>
        </w:rPr>
      </w:pPr>
      <w:r w:rsidRPr="00A33D53">
        <w:rPr>
          <w:color w:val="000000"/>
          <w:sz w:val="28"/>
          <w:szCs w:val="28"/>
        </w:rPr>
        <w:t>В-третьих, разработать методику определения цены, которая позволяла бы учитывать и факторы рыночного характера. Среди них такие, как перспективы трудоустройства; будущий доход, период старения знаний, длительность обучения; период адаптации специалиста на производстве; период раскрытия образовательного потенциала; пропорции, в которых делятся дополнительные выгоды от полученного образования между человеком, организацией и обществом.</w:t>
      </w:r>
    </w:p>
    <w:p w:rsidR="00FA26E9" w:rsidRDefault="00FA26E9" w:rsidP="00FA26E9">
      <w:pPr>
        <w:pStyle w:val="a5"/>
        <w:spacing w:line="360" w:lineRule="auto"/>
        <w:ind w:right="11"/>
        <w:jc w:val="both"/>
        <w:rPr>
          <w:sz w:val="28"/>
          <w:szCs w:val="28"/>
        </w:rPr>
      </w:pPr>
    </w:p>
    <w:p w:rsidR="00FA26E9" w:rsidRDefault="00FA26E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A26E9" w:rsidRDefault="00C23E7D" w:rsidP="00FA26E9">
      <w:pPr>
        <w:pStyle w:val="a5"/>
        <w:spacing w:line="360" w:lineRule="auto"/>
        <w:ind w:right="11"/>
        <w:jc w:val="center"/>
        <w:rPr>
          <w:b/>
          <w:sz w:val="28"/>
          <w:szCs w:val="28"/>
        </w:rPr>
      </w:pPr>
      <w:r w:rsidRPr="00FA26E9">
        <w:rPr>
          <w:b/>
          <w:sz w:val="28"/>
          <w:szCs w:val="28"/>
        </w:rPr>
        <w:lastRenderedPageBreak/>
        <w:t xml:space="preserve">ГЛАВА 4. </w:t>
      </w:r>
      <w:r w:rsidR="001B01EA" w:rsidRPr="00FA26E9">
        <w:rPr>
          <w:b/>
          <w:sz w:val="28"/>
          <w:szCs w:val="28"/>
        </w:rPr>
        <w:t xml:space="preserve"> </w:t>
      </w:r>
      <w:r w:rsidRPr="00FA26E9">
        <w:rPr>
          <w:b/>
          <w:sz w:val="28"/>
          <w:szCs w:val="28"/>
        </w:rPr>
        <w:t>П</w:t>
      </w:r>
      <w:r w:rsidR="001B01EA" w:rsidRPr="00FA26E9">
        <w:rPr>
          <w:b/>
          <w:sz w:val="28"/>
          <w:szCs w:val="28"/>
        </w:rPr>
        <w:t xml:space="preserve">ричины получения </w:t>
      </w:r>
    </w:p>
    <w:p w:rsidR="00353142" w:rsidRPr="00FA26E9" w:rsidRDefault="001B01EA" w:rsidP="00FA26E9">
      <w:pPr>
        <w:pStyle w:val="a5"/>
        <w:spacing w:line="360" w:lineRule="auto"/>
        <w:ind w:right="11"/>
        <w:jc w:val="center"/>
        <w:rPr>
          <w:b/>
          <w:sz w:val="28"/>
          <w:szCs w:val="28"/>
        </w:rPr>
      </w:pPr>
      <w:r w:rsidRPr="00FA26E9">
        <w:rPr>
          <w:b/>
          <w:sz w:val="28"/>
          <w:szCs w:val="28"/>
        </w:rPr>
        <w:t>высшего профессионального образования</w:t>
      </w:r>
    </w:p>
    <w:p w:rsidR="001B01EA" w:rsidRPr="00045BD9" w:rsidRDefault="001B01EA" w:rsidP="00045BD9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FA26E9">
        <w:rPr>
          <w:sz w:val="28"/>
          <w:szCs w:val="28"/>
        </w:rPr>
        <w:t>Поступать в ВУЗ или нет? Этот вопрос волнует многих выпускников.</w:t>
      </w:r>
      <w:r w:rsidRPr="00FA26E9">
        <w:rPr>
          <w:rStyle w:val="apple-converted-space"/>
          <w:sz w:val="28"/>
          <w:szCs w:val="28"/>
        </w:rPr>
        <w:t> </w:t>
      </w:r>
      <w:r w:rsidRPr="00FA26E9">
        <w:rPr>
          <w:sz w:val="28"/>
          <w:szCs w:val="28"/>
        </w:rPr>
        <w:t>Какие перспективы ожидают выпускников институтов и университетов?</w:t>
      </w:r>
    </w:p>
    <w:p w:rsidR="00045BD9" w:rsidRPr="00045BD9" w:rsidRDefault="00045BD9" w:rsidP="00045BD9">
      <w:pPr>
        <w:spacing w:line="360" w:lineRule="auto"/>
        <w:jc w:val="center"/>
        <w:rPr>
          <w:sz w:val="28"/>
          <w:szCs w:val="28"/>
        </w:rPr>
      </w:pPr>
      <w:r w:rsidRPr="00045BD9">
        <w:rPr>
          <w:b/>
          <w:bCs/>
          <w:sz w:val="28"/>
          <w:szCs w:val="28"/>
        </w:rPr>
        <w:t>Результаты опроса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08"/>
      </w:tblGrid>
      <w:tr w:rsidR="00045BD9" w:rsidRPr="00045BD9" w:rsidTr="00045BD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BD9" w:rsidRPr="00045BD9" w:rsidRDefault="00045BD9" w:rsidP="00045BD9">
            <w:pPr>
              <w:spacing w:line="360" w:lineRule="auto"/>
              <w:jc w:val="center"/>
              <w:divId w:val="561790953"/>
              <w:rPr>
                <w:sz w:val="28"/>
                <w:szCs w:val="28"/>
              </w:rPr>
            </w:pPr>
            <w:r w:rsidRPr="00045BD9">
              <w:rPr>
                <w:b/>
                <w:bCs/>
                <w:sz w:val="28"/>
                <w:szCs w:val="28"/>
              </w:rPr>
              <w:t>Зачем, по вашему мнению, люди стремятся получить высшее образование?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002"/>
              <w:gridCol w:w="794"/>
            </w:tblGrid>
            <w:tr w:rsidR="00045BD9" w:rsidRPr="00045BD9" w:rsidTr="00045BD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45BD9" w:rsidRPr="006F1E0E" w:rsidRDefault="00045BD9" w:rsidP="006F1E0E">
                  <w:pPr>
                    <w:pStyle w:val="aa"/>
                    <w:numPr>
                      <w:ilvl w:val="0"/>
                      <w:numId w:val="14"/>
                    </w:num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6F1E0E">
                    <w:rPr>
                      <w:sz w:val="28"/>
                      <w:szCs w:val="28"/>
                    </w:rPr>
                    <w:t>Это отсрочка, освобождение от армии</w:t>
                  </w:r>
                  <w:r w:rsidR="006F1E0E">
                    <w:rPr>
                      <w:sz w:val="28"/>
                      <w:szCs w:val="28"/>
                    </w:rPr>
                    <w:t>…………………..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5BD9" w:rsidRPr="00045BD9" w:rsidRDefault="00045BD9" w:rsidP="00045BD9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045BD9">
                    <w:rPr>
                      <w:sz w:val="28"/>
                      <w:szCs w:val="28"/>
                    </w:rPr>
                    <w:t>3.3 %</w:t>
                  </w:r>
                </w:p>
              </w:tc>
            </w:tr>
            <w:tr w:rsidR="00045BD9" w:rsidRPr="00045BD9" w:rsidTr="00045BD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45BD9" w:rsidRPr="006F1E0E" w:rsidRDefault="00045BD9" w:rsidP="006F1E0E">
                  <w:pPr>
                    <w:pStyle w:val="aa"/>
                    <w:numPr>
                      <w:ilvl w:val="0"/>
                      <w:numId w:val="14"/>
                    </w:num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6F1E0E">
                    <w:rPr>
                      <w:sz w:val="28"/>
                      <w:szCs w:val="28"/>
                    </w:rPr>
                    <w:t>Это возможность самореализации</w:t>
                  </w:r>
                  <w:r w:rsidR="006F1E0E">
                    <w:rPr>
                      <w:sz w:val="28"/>
                      <w:szCs w:val="28"/>
                    </w:rPr>
                    <w:t>………………………..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5BD9" w:rsidRPr="00045BD9" w:rsidRDefault="00045BD9" w:rsidP="00045BD9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045BD9">
                    <w:rPr>
                      <w:sz w:val="28"/>
                      <w:szCs w:val="28"/>
                    </w:rPr>
                    <w:t>25.8 %</w:t>
                  </w:r>
                </w:p>
              </w:tc>
            </w:tr>
            <w:tr w:rsidR="00045BD9" w:rsidRPr="00045BD9" w:rsidTr="00045BD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45BD9" w:rsidRPr="006F1E0E" w:rsidRDefault="00045BD9" w:rsidP="006F1E0E">
                  <w:pPr>
                    <w:pStyle w:val="aa"/>
                    <w:numPr>
                      <w:ilvl w:val="0"/>
                      <w:numId w:val="14"/>
                    </w:num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6F1E0E">
                    <w:rPr>
                      <w:sz w:val="28"/>
                      <w:szCs w:val="28"/>
                    </w:rPr>
                    <w:t>Для самообразования и эрудиции</w:t>
                  </w:r>
                  <w:r w:rsidR="006F1E0E">
                    <w:rPr>
                      <w:sz w:val="28"/>
                      <w:szCs w:val="28"/>
                    </w:rPr>
                    <w:t>……………………...…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5BD9" w:rsidRPr="00045BD9" w:rsidRDefault="00045BD9" w:rsidP="00045BD9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045BD9">
                    <w:rPr>
                      <w:sz w:val="28"/>
                      <w:szCs w:val="28"/>
                    </w:rPr>
                    <w:t>9.0 %</w:t>
                  </w:r>
                </w:p>
              </w:tc>
            </w:tr>
            <w:tr w:rsidR="00045BD9" w:rsidRPr="00045BD9" w:rsidTr="00045BD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45BD9" w:rsidRPr="006F1E0E" w:rsidRDefault="00045BD9" w:rsidP="006F1E0E">
                  <w:pPr>
                    <w:pStyle w:val="aa"/>
                    <w:numPr>
                      <w:ilvl w:val="0"/>
                      <w:numId w:val="14"/>
                    </w:num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6F1E0E">
                    <w:rPr>
                      <w:sz w:val="28"/>
                      <w:szCs w:val="28"/>
                    </w:rPr>
                    <w:t>Это престижно</w:t>
                  </w:r>
                  <w:r w:rsidR="006F1E0E">
                    <w:rPr>
                      <w:sz w:val="28"/>
                      <w:szCs w:val="28"/>
                    </w:rPr>
                    <w:t>……………………………………………….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5BD9" w:rsidRPr="00045BD9" w:rsidRDefault="00045BD9" w:rsidP="00045BD9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045BD9">
                    <w:rPr>
                      <w:sz w:val="28"/>
                      <w:szCs w:val="28"/>
                    </w:rPr>
                    <w:t>3.8 %</w:t>
                  </w:r>
                </w:p>
              </w:tc>
            </w:tr>
            <w:tr w:rsidR="00045BD9" w:rsidRPr="00045BD9" w:rsidTr="00045BD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45BD9" w:rsidRPr="006F1E0E" w:rsidRDefault="00045BD9" w:rsidP="006F1E0E">
                  <w:pPr>
                    <w:pStyle w:val="aa"/>
                    <w:numPr>
                      <w:ilvl w:val="0"/>
                      <w:numId w:val="14"/>
                    </w:num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6F1E0E">
                    <w:rPr>
                      <w:sz w:val="28"/>
                      <w:szCs w:val="28"/>
                    </w:rPr>
                    <w:t>Это возможность хорошо зарабатывать в будущем</w:t>
                  </w:r>
                  <w:r w:rsidR="006F1E0E">
                    <w:rPr>
                      <w:sz w:val="28"/>
                      <w:szCs w:val="28"/>
                    </w:rPr>
                    <w:t>……..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5BD9" w:rsidRPr="00045BD9" w:rsidRDefault="00045BD9" w:rsidP="006F1E0E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045BD9">
                    <w:rPr>
                      <w:sz w:val="28"/>
                      <w:szCs w:val="28"/>
                    </w:rPr>
                    <w:t>46.7 %</w:t>
                  </w:r>
                </w:p>
              </w:tc>
            </w:tr>
            <w:tr w:rsidR="00045BD9" w:rsidRPr="00045BD9" w:rsidTr="00045BD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45BD9" w:rsidRPr="006F1E0E" w:rsidRDefault="00045BD9" w:rsidP="006F1E0E">
                  <w:pPr>
                    <w:pStyle w:val="aa"/>
                    <w:numPr>
                      <w:ilvl w:val="0"/>
                      <w:numId w:val="14"/>
                    </w:num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6F1E0E">
                    <w:rPr>
                      <w:sz w:val="28"/>
                      <w:szCs w:val="28"/>
                    </w:rPr>
                    <w:t>Жизнь заставляет</w:t>
                  </w:r>
                  <w:r w:rsidR="006F1E0E">
                    <w:rPr>
                      <w:sz w:val="28"/>
                      <w:szCs w:val="28"/>
                    </w:rPr>
                    <w:t>……………………………………………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5BD9" w:rsidRPr="00045BD9" w:rsidRDefault="00045BD9" w:rsidP="00045BD9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045BD9">
                    <w:rPr>
                      <w:sz w:val="28"/>
                      <w:szCs w:val="28"/>
                    </w:rPr>
                    <w:t>10.6 %</w:t>
                  </w:r>
                </w:p>
              </w:tc>
            </w:tr>
            <w:tr w:rsidR="00045BD9" w:rsidRPr="00045BD9" w:rsidTr="00045BD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45BD9" w:rsidRPr="006F1E0E" w:rsidRDefault="00045BD9" w:rsidP="006F1E0E">
                  <w:pPr>
                    <w:pStyle w:val="aa"/>
                    <w:numPr>
                      <w:ilvl w:val="0"/>
                      <w:numId w:val="14"/>
                    </w:numPr>
                    <w:spacing w:line="720" w:lineRule="auto"/>
                    <w:ind w:left="714" w:hanging="357"/>
                    <w:jc w:val="both"/>
                    <w:rPr>
                      <w:sz w:val="28"/>
                      <w:szCs w:val="28"/>
                    </w:rPr>
                  </w:pPr>
                  <w:r w:rsidRPr="006F1E0E">
                    <w:rPr>
                      <w:sz w:val="28"/>
                      <w:szCs w:val="28"/>
                    </w:rPr>
                    <w:t>Затрудняюсь ответить</w:t>
                  </w:r>
                  <w:r w:rsidR="006F1E0E">
                    <w:rPr>
                      <w:sz w:val="28"/>
                      <w:szCs w:val="28"/>
                    </w:rPr>
                    <w:t>………………………………………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5BD9" w:rsidRPr="00045BD9" w:rsidRDefault="006F1E0E" w:rsidP="00045BD9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  <w:r w:rsidR="00045BD9" w:rsidRPr="00045BD9">
                    <w:rPr>
                      <w:sz w:val="28"/>
                      <w:szCs w:val="28"/>
                    </w:rPr>
                    <w:t>.8 %</w:t>
                  </w:r>
                </w:p>
              </w:tc>
            </w:tr>
          </w:tbl>
          <w:p w:rsidR="00045BD9" w:rsidRPr="00045BD9" w:rsidRDefault="00045BD9" w:rsidP="00045BD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1B01EA" w:rsidRPr="00FA26E9" w:rsidRDefault="001B01EA" w:rsidP="006F1E0E">
      <w:pPr>
        <w:pStyle w:val="a5"/>
        <w:spacing w:line="360" w:lineRule="auto"/>
        <w:ind w:right="11" w:firstLine="709"/>
        <w:jc w:val="both"/>
        <w:rPr>
          <w:sz w:val="28"/>
          <w:szCs w:val="28"/>
        </w:rPr>
      </w:pPr>
      <w:r w:rsidRPr="00FA26E9">
        <w:rPr>
          <w:sz w:val="28"/>
          <w:szCs w:val="28"/>
        </w:rPr>
        <w:t>Среди причин, повышающих значимость высшего образования, в первую очередь следует отметить возможность трудоустройства. При этом речь идет не только о получении высокооплачиваемой престижной работы. В наши дни молодые люди понимают, что на рынке труда без опыта и знаний им будет непросто найти работу и любое конкурентное преимущество при поиске вакансии будет очень кстати. При этом большинство востребованных специальностей можно получить только в высшем учебном заведении. Если выпускник хочет стать юристом, врачом, IT-специалистом, получить инженерную специальность – поступление в вуз для него будет обязательным.</w:t>
      </w:r>
    </w:p>
    <w:p w:rsidR="001B01EA" w:rsidRPr="00FA26E9" w:rsidRDefault="001B01EA" w:rsidP="00FA26E9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FA26E9">
        <w:rPr>
          <w:sz w:val="28"/>
          <w:szCs w:val="28"/>
        </w:rPr>
        <w:t>Многие выпускники связывают наличие высшего образования с возможностью достойным образом обеспечить себя и свою семью.</w:t>
      </w:r>
    </w:p>
    <w:p w:rsidR="001B01EA" w:rsidRPr="00FA26E9" w:rsidRDefault="001B01EA" w:rsidP="00FA26E9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FA26E9">
        <w:rPr>
          <w:sz w:val="28"/>
          <w:szCs w:val="28"/>
          <w:bdr w:val="none" w:sz="0" w:space="0" w:color="auto" w:frame="1"/>
        </w:rPr>
        <w:t>Получение высшего образования</w:t>
      </w:r>
      <w:r w:rsidRPr="00FA26E9">
        <w:rPr>
          <w:rStyle w:val="apple-converted-space"/>
          <w:sz w:val="28"/>
          <w:szCs w:val="28"/>
        </w:rPr>
        <w:t> </w:t>
      </w:r>
      <w:r w:rsidRPr="00FA26E9">
        <w:rPr>
          <w:sz w:val="28"/>
          <w:szCs w:val="28"/>
        </w:rPr>
        <w:t xml:space="preserve">с целью самореализации – причина для тех выпускников, которые уже определились со своими интересами и предпочтениями и уверены в выборе специальности. Но в большинстве случаев </w:t>
      </w:r>
      <w:r w:rsidRPr="00FA26E9">
        <w:rPr>
          <w:sz w:val="28"/>
          <w:szCs w:val="28"/>
        </w:rPr>
        <w:lastRenderedPageBreak/>
        <w:t xml:space="preserve">этот выбор достаточно сложен и сразу после школы </w:t>
      </w:r>
      <w:proofErr w:type="gramStart"/>
      <w:r w:rsidRPr="00FA26E9">
        <w:rPr>
          <w:sz w:val="28"/>
          <w:szCs w:val="28"/>
        </w:rPr>
        <w:t>сделать</w:t>
      </w:r>
      <w:proofErr w:type="gramEnd"/>
      <w:r w:rsidRPr="00FA26E9">
        <w:rPr>
          <w:sz w:val="28"/>
          <w:szCs w:val="28"/>
        </w:rPr>
        <w:t xml:space="preserve"> его удается не многим.</w:t>
      </w:r>
    </w:p>
    <w:p w:rsidR="001B01EA" w:rsidRPr="00FA26E9" w:rsidRDefault="00C23E7D" w:rsidP="00FA26E9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FA26E9">
        <w:rPr>
          <w:sz w:val="28"/>
          <w:szCs w:val="28"/>
        </w:rPr>
        <w:t>Далеко не все выпускники ставят перед собой определенные практические цели. Среди современных молодых людей немало и таких, кто хочет расширить свой кругозор и получить новые знания. Для них необходимость получения высшего образования заключается в самом образовании. В этом случае полученная специальность нередко не находит практического применения, но при этом способствует повышению самооценки, что для современного человека также очень важно.</w:t>
      </w:r>
    </w:p>
    <w:p w:rsidR="00C23E7D" w:rsidRPr="00FA26E9" w:rsidRDefault="00C23E7D" w:rsidP="00FA26E9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FA26E9">
        <w:rPr>
          <w:sz w:val="28"/>
          <w:szCs w:val="28"/>
        </w:rPr>
        <w:t>Также среди причин поступления в ВУЗ выпускники отмечают престиж, необходимость угодить родителям, возможность не служить в армии. Многих привлекает студенческая жизнь как таковая: расширение круга знакомств, возможность повеселиться, а также удачно выйти замуж.</w:t>
      </w:r>
    </w:p>
    <w:p w:rsidR="00C23E7D" w:rsidRPr="00FA26E9" w:rsidRDefault="00C23E7D" w:rsidP="00FA26E9">
      <w:pPr>
        <w:pStyle w:val="a5"/>
        <w:spacing w:line="360" w:lineRule="auto"/>
        <w:ind w:left="11" w:right="11" w:firstLine="709"/>
        <w:jc w:val="both"/>
        <w:rPr>
          <w:sz w:val="28"/>
          <w:szCs w:val="28"/>
        </w:rPr>
      </w:pPr>
      <w:r w:rsidRPr="00FA26E9">
        <w:rPr>
          <w:sz w:val="28"/>
          <w:szCs w:val="28"/>
        </w:rPr>
        <w:t>В наши дни выпускники могут выбирать не только любой из отечественных ВУЗов, но и престижные зарубежные высшие учебные заведения. Широкие возможности выбора ВУЗа также повышают популярность высшего образования.</w:t>
      </w:r>
    </w:p>
    <w:p w:rsidR="00C23E7D" w:rsidRPr="00FA26E9" w:rsidRDefault="00C23E7D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</w:p>
    <w:p w:rsidR="00C23E7D" w:rsidRPr="00FA26E9" w:rsidRDefault="00C23E7D" w:rsidP="009568EA">
      <w:pPr>
        <w:pStyle w:val="a5"/>
        <w:spacing w:line="360" w:lineRule="auto"/>
        <w:ind w:left="14" w:right="11"/>
        <w:jc w:val="both"/>
        <w:rPr>
          <w:sz w:val="28"/>
          <w:szCs w:val="28"/>
        </w:rPr>
      </w:pPr>
      <w:r w:rsidRPr="00FA26E9">
        <w:rPr>
          <w:sz w:val="28"/>
          <w:szCs w:val="28"/>
        </w:rPr>
        <w:br w:type="page"/>
      </w:r>
    </w:p>
    <w:p w:rsidR="00C23E7D" w:rsidRDefault="00C23E7D" w:rsidP="00FA26E9">
      <w:pPr>
        <w:pStyle w:val="a5"/>
        <w:spacing w:line="360" w:lineRule="auto"/>
        <w:ind w:left="14" w:right="11"/>
        <w:jc w:val="center"/>
        <w:rPr>
          <w:b/>
          <w:sz w:val="28"/>
          <w:szCs w:val="28"/>
        </w:rPr>
      </w:pPr>
      <w:r w:rsidRPr="00FA26E9">
        <w:rPr>
          <w:b/>
          <w:sz w:val="28"/>
          <w:szCs w:val="28"/>
        </w:rPr>
        <w:lastRenderedPageBreak/>
        <w:t>Заключение</w:t>
      </w:r>
    </w:p>
    <w:p w:rsidR="00B9316A" w:rsidRPr="00B9316A" w:rsidRDefault="00B9316A" w:rsidP="00B9316A">
      <w:pPr>
        <w:pStyle w:val="a5"/>
        <w:spacing w:line="360" w:lineRule="auto"/>
        <w:ind w:left="11" w:right="11" w:firstLine="709"/>
        <w:jc w:val="both"/>
        <w:rPr>
          <w:b/>
          <w:sz w:val="28"/>
          <w:szCs w:val="28"/>
        </w:rPr>
      </w:pPr>
      <w:r w:rsidRPr="00B9316A">
        <w:rPr>
          <w:sz w:val="28"/>
          <w:szCs w:val="28"/>
          <w:shd w:val="clear" w:color="auto" w:fill="FFFFFF"/>
        </w:rPr>
        <w:t xml:space="preserve">В ходе написания данной курсовой работы было проведено маркетинговое исследование рынка образовательных услуг с целью определения </w:t>
      </w:r>
      <w:r>
        <w:rPr>
          <w:sz w:val="28"/>
          <w:szCs w:val="28"/>
          <w:shd w:val="clear" w:color="auto" w:fill="FFFFFF"/>
        </w:rPr>
        <w:t>формирования ожиданий абитуриентов при выборе вуза.</w:t>
      </w:r>
    </w:p>
    <w:p w:rsidR="00B9316A" w:rsidRPr="00B9316A" w:rsidRDefault="00B9316A" w:rsidP="00B9316A">
      <w:pPr>
        <w:pStyle w:val="ac"/>
        <w:shd w:val="clear" w:color="auto" w:fill="FFFFFF"/>
        <w:spacing w:before="0" w:beforeAutospacing="0" w:after="98" w:afterAutospacing="0" w:line="360" w:lineRule="auto"/>
        <w:ind w:firstLine="709"/>
        <w:jc w:val="both"/>
        <w:rPr>
          <w:sz w:val="28"/>
          <w:szCs w:val="28"/>
        </w:rPr>
      </w:pPr>
      <w:r w:rsidRPr="00B9316A">
        <w:rPr>
          <w:sz w:val="28"/>
          <w:szCs w:val="28"/>
        </w:rPr>
        <w:t>По итогам данного исследования были сделаны следующие выводы:</w:t>
      </w:r>
    </w:p>
    <w:p w:rsidR="00B9316A" w:rsidRPr="00B9316A" w:rsidRDefault="00B9316A" w:rsidP="00B9316A">
      <w:pPr>
        <w:pStyle w:val="ac"/>
        <w:numPr>
          <w:ilvl w:val="0"/>
          <w:numId w:val="11"/>
        </w:numPr>
        <w:shd w:val="clear" w:color="auto" w:fill="FFFFFF"/>
        <w:spacing w:before="0" w:beforeAutospacing="0" w:after="98" w:afterAutospacing="0" w:line="360" w:lineRule="auto"/>
        <w:jc w:val="both"/>
        <w:rPr>
          <w:sz w:val="28"/>
          <w:szCs w:val="28"/>
        </w:rPr>
      </w:pPr>
      <w:r w:rsidRPr="00B9316A">
        <w:rPr>
          <w:sz w:val="28"/>
          <w:szCs w:val="28"/>
        </w:rPr>
        <w:t xml:space="preserve">Существует очень высокий спрос на высшее образование: 94,7% </w:t>
      </w:r>
      <w:proofErr w:type="gramStart"/>
      <w:r w:rsidRPr="00B9316A">
        <w:rPr>
          <w:sz w:val="28"/>
          <w:szCs w:val="28"/>
        </w:rPr>
        <w:t>опрашиваемых</w:t>
      </w:r>
      <w:proofErr w:type="gramEnd"/>
      <w:r w:rsidRPr="00B9316A">
        <w:rPr>
          <w:sz w:val="28"/>
          <w:szCs w:val="28"/>
        </w:rPr>
        <w:t xml:space="preserve"> планирует поступать в высшие учебные заведения;</w:t>
      </w:r>
    </w:p>
    <w:p w:rsidR="00B9316A" w:rsidRPr="00B9316A" w:rsidRDefault="00B9316A" w:rsidP="00B9316A">
      <w:pPr>
        <w:pStyle w:val="ac"/>
        <w:numPr>
          <w:ilvl w:val="0"/>
          <w:numId w:val="11"/>
        </w:numPr>
        <w:shd w:val="clear" w:color="auto" w:fill="FFFFFF"/>
        <w:spacing w:before="0" w:beforeAutospacing="0" w:after="98" w:afterAutospacing="0" w:line="360" w:lineRule="auto"/>
        <w:jc w:val="both"/>
        <w:rPr>
          <w:sz w:val="28"/>
          <w:szCs w:val="28"/>
        </w:rPr>
      </w:pPr>
      <w:r w:rsidRPr="00B9316A">
        <w:rPr>
          <w:sz w:val="28"/>
          <w:szCs w:val="28"/>
        </w:rPr>
        <w:t>Главной причиной получения высшего образования респонденты считают его необходимость в жизни;</w:t>
      </w:r>
    </w:p>
    <w:p w:rsidR="00B9316A" w:rsidRPr="00B9316A" w:rsidRDefault="00B9316A" w:rsidP="00B9316A">
      <w:pPr>
        <w:pStyle w:val="ac"/>
        <w:numPr>
          <w:ilvl w:val="0"/>
          <w:numId w:val="11"/>
        </w:numPr>
        <w:shd w:val="clear" w:color="auto" w:fill="FFFFFF"/>
        <w:spacing w:before="0" w:beforeAutospacing="0" w:after="98" w:afterAutospacing="0" w:line="360" w:lineRule="auto"/>
        <w:jc w:val="both"/>
        <w:rPr>
          <w:sz w:val="28"/>
          <w:szCs w:val="28"/>
        </w:rPr>
      </w:pPr>
      <w:r w:rsidRPr="00B9316A">
        <w:rPr>
          <w:sz w:val="28"/>
          <w:szCs w:val="28"/>
        </w:rPr>
        <w:t>Важнейшими критериями при выборе ВУЗа были названы: интересная специальность, возможность бесплатного обучения, наличие государственной аккредитации у Вуза;</w:t>
      </w:r>
    </w:p>
    <w:p w:rsidR="00B9316A" w:rsidRPr="00B9316A" w:rsidRDefault="00B9316A" w:rsidP="00B9316A">
      <w:pPr>
        <w:pStyle w:val="ac"/>
        <w:numPr>
          <w:ilvl w:val="0"/>
          <w:numId w:val="11"/>
        </w:numPr>
        <w:shd w:val="clear" w:color="auto" w:fill="FFFFFF"/>
        <w:spacing w:before="0" w:beforeAutospacing="0" w:after="98" w:afterAutospacing="0" w:line="360" w:lineRule="auto"/>
        <w:jc w:val="both"/>
        <w:rPr>
          <w:sz w:val="28"/>
          <w:szCs w:val="28"/>
        </w:rPr>
      </w:pPr>
      <w:r w:rsidRPr="00B9316A">
        <w:rPr>
          <w:sz w:val="28"/>
          <w:szCs w:val="28"/>
        </w:rPr>
        <w:t xml:space="preserve">Интернет, справочники для поступающих в ВУЗы, Дни открытых дверей – наиболее популярные источники информации для абитуриентов, </w:t>
      </w:r>
    </w:p>
    <w:p w:rsidR="00B9316A" w:rsidRPr="00B9316A" w:rsidRDefault="00B9316A" w:rsidP="00B9316A">
      <w:pPr>
        <w:pStyle w:val="ac"/>
        <w:numPr>
          <w:ilvl w:val="0"/>
          <w:numId w:val="11"/>
        </w:numPr>
        <w:shd w:val="clear" w:color="auto" w:fill="FFFFFF"/>
        <w:spacing w:before="0" w:beforeAutospacing="0" w:after="98" w:afterAutospacing="0" w:line="360" w:lineRule="auto"/>
        <w:jc w:val="both"/>
        <w:rPr>
          <w:sz w:val="28"/>
          <w:szCs w:val="28"/>
        </w:rPr>
      </w:pPr>
      <w:r w:rsidRPr="00B9316A">
        <w:rPr>
          <w:sz w:val="28"/>
          <w:szCs w:val="28"/>
        </w:rPr>
        <w:t>В связи с уменьшением количества бюджетных мест и некоторым увеличением доходов семей 57,3% респондентов при неудачном поступлении на бюджетное отделение, будут обучаться платно;</w:t>
      </w:r>
    </w:p>
    <w:p w:rsidR="00B9316A" w:rsidRPr="00B9316A" w:rsidRDefault="00B9316A" w:rsidP="00B9316A">
      <w:pPr>
        <w:pStyle w:val="ac"/>
        <w:numPr>
          <w:ilvl w:val="0"/>
          <w:numId w:val="11"/>
        </w:numPr>
        <w:shd w:val="clear" w:color="auto" w:fill="FFFFFF"/>
        <w:spacing w:before="0" w:beforeAutospacing="0" w:after="98" w:afterAutospacing="0" w:line="360" w:lineRule="auto"/>
        <w:jc w:val="both"/>
        <w:rPr>
          <w:sz w:val="28"/>
          <w:szCs w:val="28"/>
        </w:rPr>
      </w:pPr>
      <w:r w:rsidRPr="00B9316A">
        <w:rPr>
          <w:sz w:val="28"/>
          <w:szCs w:val="28"/>
        </w:rPr>
        <w:t>При выборе ВУЗа абитуриенты в большинстве своем опираются на собственное решение и мнение родителей;</w:t>
      </w:r>
    </w:p>
    <w:p w:rsidR="00B9316A" w:rsidRPr="00B9316A" w:rsidRDefault="00B9316A" w:rsidP="00B9316A">
      <w:pPr>
        <w:pStyle w:val="ac"/>
        <w:numPr>
          <w:ilvl w:val="0"/>
          <w:numId w:val="11"/>
        </w:numPr>
        <w:shd w:val="clear" w:color="auto" w:fill="FFFFFF"/>
        <w:spacing w:before="0" w:beforeAutospacing="0" w:after="98" w:afterAutospacing="0" w:line="360" w:lineRule="auto"/>
        <w:jc w:val="both"/>
        <w:rPr>
          <w:sz w:val="28"/>
          <w:szCs w:val="28"/>
        </w:rPr>
      </w:pPr>
      <w:r w:rsidRPr="00B9316A">
        <w:rPr>
          <w:sz w:val="28"/>
          <w:szCs w:val="28"/>
        </w:rPr>
        <w:t>Большинство респондентов хотели бы обучаться в таких областях знаний, как менеджмент, экономика, информатика, юриспруденция, несмотря на то, что в настоящее время наблюдается избыток в данных специалистах.</w:t>
      </w:r>
    </w:p>
    <w:p w:rsidR="00B9316A" w:rsidRPr="00B9316A" w:rsidRDefault="00B9316A" w:rsidP="00B9316A">
      <w:pPr>
        <w:pStyle w:val="ac"/>
        <w:shd w:val="clear" w:color="auto" w:fill="FFFFFF"/>
        <w:spacing w:before="0" w:beforeAutospacing="0" w:after="98" w:afterAutospacing="0" w:line="360" w:lineRule="auto"/>
        <w:ind w:firstLine="709"/>
        <w:jc w:val="both"/>
        <w:rPr>
          <w:sz w:val="28"/>
          <w:szCs w:val="28"/>
        </w:rPr>
      </w:pPr>
      <w:r w:rsidRPr="00B9316A">
        <w:rPr>
          <w:sz w:val="28"/>
          <w:szCs w:val="28"/>
        </w:rPr>
        <w:t>Таким образом, данная работа наглядно иллюстрирует текущее состояние информационного обеспечения абитуриентов, критерии выбора учебного заведения, определяет степень влияния различных факторов на выпускников школ и многие другие показатели, рассмотренные в данном исследовании.</w:t>
      </w:r>
    </w:p>
    <w:p w:rsidR="00B9316A" w:rsidRDefault="00B9316A" w:rsidP="00B9316A">
      <w:pPr>
        <w:pStyle w:val="a5"/>
        <w:spacing w:line="360" w:lineRule="auto"/>
        <w:ind w:right="11"/>
        <w:jc w:val="both"/>
        <w:rPr>
          <w:sz w:val="28"/>
          <w:szCs w:val="28"/>
        </w:rPr>
      </w:pPr>
    </w:p>
    <w:p w:rsidR="00B9316A" w:rsidRDefault="00B9316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1513E" w:rsidRPr="00251B8E" w:rsidRDefault="00251B8E" w:rsidP="00251B8E">
      <w:pPr>
        <w:pStyle w:val="a5"/>
        <w:spacing w:line="480" w:lineRule="auto"/>
        <w:ind w:right="11"/>
        <w:jc w:val="center"/>
        <w:rPr>
          <w:b/>
          <w:sz w:val="28"/>
          <w:szCs w:val="28"/>
        </w:rPr>
      </w:pPr>
      <w:r w:rsidRPr="00251B8E">
        <w:rPr>
          <w:b/>
          <w:sz w:val="28"/>
          <w:szCs w:val="28"/>
        </w:rPr>
        <w:lastRenderedPageBreak/>
        <w:t>Список используемых источников.</w:t>
      </w:r>
    </w:p>
    <w:p w:rsidR="00251B8E" w:rsidRDefault="00251B8E" w:rsidP="00251B8E">
      <w:pPr>
        <w:pStyle w:val="a5"/>
        <w:numPr>
          <w:ilvl w:val="0"/>
          <w:numId w:val="13"/>
        </w:numPr>
        <w:spacing w:line="360" w:lineRule="auto"/>
        <w:ind w:right="11"/>
        <w:jc w:val="both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Ансофф</w:t>
      </w:r>
      <w:proofErr w:type="spellEnd"/>
      <w:r>
        <w:rPr>
          <w:rFonts w:ascii="Georgia" w:hAnsi="Georgia"/>
          <w:color w:val="000000"/>
        </w:rPr>
        <w:t xml:space="preserve">, И. Стратегический менеджмент / И. </w:t>
      </w:r>
      <w:proofErr w:type="spellStart"/>
      <w:r>
        <w:rPr>
          <w:rFonts w:ascii="Georgia" w:hAnsi="Georgia"/>
          <w:color w:val="000000"/>
        </w:rPr>
        <w:t>Ансофф</w:t>
      </w:r>
      <w:proofErr w:type="spellEnd"/>
      <w:r>
        <w:rPr>
          <w:rFonts w:ascii="Georgia" w:hAnsi="Georgia"/>
          <w:color w:val="000000"/>
        </w:rPr>
        <w:t>. - М.</w:t>
      </w:r>
      <w:proofErr w:type="gramStart"/>
      <w:r>
        <w:rPr>
          <w:rFonts w:ascii="Georgia" w:hAnsi="Georgia"/>
          <w:color w:val="000000"/>
        </w:rPr>
        <w:t xml:space="preserve"> :</w:t>
      </w:r>
      <w:proofErr w:type="gramEnd"/>
      <w:r>
        <w:rPr>
          <w:rFonts w:ascii="Georgia" w:hAnsi="Georgia"/>
          <w:color w:val="000000"/>
        </w:rPr>
        <w:t xml:space="preserve"> ИНФРА-М, 2000;</w:t>
      </w:r>
    </w:p>
    <w:p w:rsidR="00251B8E" w:rsidRDefault="00251B8E" w:rsidP="00251B8E">
      <w:pPr>
        <w:pStyle w:val="a5"/>
        <w:numPr>
          <w:ilvl w:val="0"/>
          <w:numId w:val="13"/>
        </w:numPr>
        <w:spacing w:line="360" w:lineRule="auto"/>
        <w:ind w:right="11"/>
        <w:jc w:val="both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Ассель</w:t>
      </w:r>
      <w:proofErr w:type="spellEnd"/>
      <w:r>
        <w:rPr>
          <w:rFonts w:ascii="Georgia" w:hAnsi="Georgia"/>
          <w:color w:val="000000"/>
        </w:rPr>
        <w:t xml:space="preserve">, Г. Маркетинг и стратегия / Г. </w:t>
      </w:r>
      <w:proofErr w:type="spellStart"/>
      <w:r>
        <w:rPr>
          <w:rFonts w:ascii="Georgia" w:hAnsi="Georgia"/>
          <w:color w:val="000000"/>
        </w:rPr>
        <w:t>Ассель</w:t>
      </w:r>
      <w:proofErr w:type="spellEnd"/>
      <w:r>
        <w:rPr>
          <w:rFonts w:ascii="Georgia" w:hAnsi="Georgia"/>
          <w:color w:val="000000"/>
        </w:rPr>
        <w:t>. - М.</w:t>
      </w:r>
      <w:proofErr w:type="gramStart"/>
      <w:r>
        <w:rPr>
          <w:rFonts w:ascii="Georgia" w:hAnsi="Georgia"/>
          <w:color w:val="000000"/>
        </w:rPr>
        <w:t xml:space="preserve"> :</w:t>
      </w:r>
      <w:proofErr w:type="gramEnd"/>
      <w:r>
        <w:rPr>
          <w:rFonts w:ascii="Georgia" w:hAnsi="Georgia"/>
          <w:color w:val="000000"/>
        </w:rPr>
        <w:t xml:space="preserve"> ИНФРА-М, 1999;</w:t>
      </w:r>
    </w:p>
    <w:p w:rsidR="00251B8E" w:rsidRDefault="00251B8E" w:rsidP="00251B8E">
      <w:pPr>
        <w:pStyle w:val="a5"/>
        <w:numPr>
          <w:ilvl w:val="0"/>
          <w:numId w:val="13"/>
        </w:numPr>
        <w:spacing w:line="360" w:lineRule="auto"/>
        <w:ind w:right="11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Гражданский кодекс Российской Федерации. Официальное издание - М.</w:t>
      </w:r>
      <w:proofErr w:type="gramStart"/>
      <w:r>
        <w:rPr>
          <w:rFonts w:ascii="Georgia" w:hAnsi="Georgia"/>
          <w:color w:val="000000"/>
        </w:rPr>
        <w:t xml:space="preserve"> :</w:t>
      </w:r>
      <w:proofErr w:type="gramEnd"/>
      <w:r>
        <w:rPr>
          <w:rFonts w:ascii="Georgia" w:hAnsi="Georgia"/>
          <w:color w:val="000000"/>
        </w:rPr>
        <w:t xml:space="preserve"> Юридическая литература, 2009;</w:t>
      </w:r>
    </w:p>
    <w:p w:rsidR="00251B8E" w:rsidRDefault="00251B8E" w:rsidP="00251B8E">
      <w:pPr>
        <w:pStyle w:val="a5"/>
        <w:numPr>
          <w:ilvl w:val="0"/>
          <w:numId w:val="13"/>
        </w:numPr>
        <w:spacing w:line="360" w:lineRule="auto"/>
        <w:ind w:right="11"/>
        <w:jc w:val="both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Шумпетер</w:t>
      </w:r>
      <w:proofErr w:type="spellEnd"/>
      <w:r>
        <w:rPr>
          <w:rFonts w:ascii="Georgia" w:hAnsi="Georgia"/>
          <w:color w:val="000000"/>
        </w:rPr>
        <w:t xml:space="preserve">, Й. Теория экономического развития / Й. </w:t>
      </w:r>
      <w:proofErr w:type="spellStart"/>
      <w:r>
        <w:rPr>
          <w:rFonts w:ascii="Georgia" w:hAnsi="Georgia"/>
          <w:color w:val="000000"/>
        </w:rPr>
        <w:t>Шумпетер</w:t>
      </w:r>
      <w:proofErr w:type="spellEnd"/>
      <w:r>
        <w:rPr>
          <w:rFonts w:ascii="Georgia" w:hAnsi="Georgia"/>
          <w:color w:val="000000"/>
        </w:rPr>
        <w:t>. - М.</w:t>
      </w:r>
      <w:proofErr w:type="gramStart"/>
      <w:r>
        <w:rPr>
          <w:rFonts w:ascii="Georgia" w:hAnsi="Georgia"/>
          <w:color w:val="000000"/>
        </w:rPr>
        <w:t xml:space="preserve"> :</w:t>
      </w:r>
      <w:proofErr w:type="gramEnd"/>
      <w:r>
        <w:rPr>
          <w:rFonts w:ascii="Georgia" w:hAnsi="Georgia"/>
          <w:color w:val="000000"/>
        </w:rPr>
        <w:t xml:space="preserve"> Прогресс, 1982;</w:t>
      </w:r>
    </w:p>
    <w:p w:rsidR="00251B8E" w:rsidRDefault="00251B8E" w:rsidP="00251B8E">
      <w:pPr>
        <w:pStyle w:val="a5"/>
        <w:numPr>
          <w:ilvl w:val="0"/>
          <w:numId w:val="13"/>
        </w:numPr>
        <w:spacing w:line="360" w:lineRule="auto"/>
        <w:ind w:right="11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. </w:t>
      </w:r>
      <w:proofErr w:type="spellStart"/>
      <w:r>
        <w:rPr>
          <w:rFonts w:ascii="Georgia" w:hAnsi="Georgia"/>
          <w:color w:val="000000"/>
        </w:rPr>
        <w:t>Хотяшева</w:t>
      </w:r>
      <w:proofErr w:type="spellEnd"/>
      <w:r>
        <w:rPr>
          <w:rFonts w:ascii="Georgia" w:hAnsi="Georgia"/>
          <w:color w:val="000000"/>
        </w:rPr>
        <w:t xml:space="preserve">, О. М. Инновационный менеджмент : учебное пособие / О. М. </w:t>
      </w:r>
      <w:proofErr w:type="spellStart"/>
      <w:r>
        <w:rPr>
          <w:rFonts w:ascii="Georgia" w:hAnsi="Georgia"/>
          <w:color w:val="000000"/>
        </w:rPr>
        <w:t>Хотяшева</w:t>
      </w:r>
      <w:proofErr w:type="spellEnd"/>
      <w:r>
        <w:rPr>
          <w:rFonts w:ascii="Georgia" w:hAnsi="Georgia"/>
          <w:color w:val="000000"/>
        </w:rPr>
        <w:t>. - 2-е изд. - СПб</w:t>
      </w:r>
      <w:proofErr w:type="gramStart"/>
      <w:r>
        <w:rPr>
          <w:rFonts w:ascii="Georgia" w:hAnsi="Georgia"/>
          <w:color w:val="000000"/>
        </w:rPr>
        <w:t xml:space="preserve">. : </w:t>
      </w:r>
      <w:proofErr w:type="gramEnd"/>
      <w:r>
        <w:rPr>
          <w:rFonts w:ascii="Georgia" w:hAnsi="Georgia"/>
          <w:color w:val="000000"/>
        </w:rPr>
        <w:t>Питер, 2006;</w:t>
      </w:r>
    </w:p>
    <w:p w:rsidR="00251B8E" w:rsidRPr="00251B8E" w:rsidRDefault="00251B8E" w:rsidP="00251B8E">
      <w:pPr>
        <w:pStyle w:val="aa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251B8E">
        <w:rPr>
          <w:sz w:val="28"/>
          <w:szCs w:val="28"/>
        </w:rPr>
        <w:t xml:space="preserve">Поисковые системы </w:t>
      </w:r>
      <w:proofErr w:type="spellStart"/>
      <w:r w:rsidRPr="00251B8E">
        <w:rPr>
          <w:sz w:val="28"/>
          <w:szCs w:val="28"/>
        </w:rPr>
        <w:t>Yandex</w:t>
      </w:r>
      <w:proofErr w:type="spellEnd"/>
      <w:r w:rsidRPr="00251B8E">
        <w:rPr>
          <w:sz w:val="28"/>
          <w:szCs w:val="28"/>
        </w:rPr>
        <w:t xml:space="preserve"> и </w:t>
      </w:r>
      <w:proofErr w:type="spellStart"/>
      <w:r w:rsidRPr="00251B8E">
        <w:rPr>
          <w:sz w:val="28"/>
          <w:szCs w:val="28"/>
        </w:rPr>
        <w:t>Go</w:t>
      </w:r>
      <w:proofErr w:type="spellEnd"/>
      <w:r w:rsidRPr="00251B8E">
        <w:rPr>
          <w:sz w:val="28"/>
          <w:szCs w:val="28"/>
          <w:lang w:val="en-US"/>
        </w:rPr>
        <w:t>o</w:t>
      </w:r>
      <w:proofErr w:type="spellStart"/>
      <w:r w:rsidRPr="00251B8E">
        <w:rPr>
          <w:sz w:val="28"/>
          <w:szCs w:val="28"/>
        </w:rPr>
        <w:t>gle</w:t>
      </w:r>
      <w:proofErr w:type="spellEnd"/>
      <w:r w:rsidRPr="00251B8E">
        <w:rPr>
          <w:sz w:val="28"/>
          <w:szCs w:val="28"/>
        </w:rPr>
        <w:t xml:space="preserve">. </w:t>
      </w:r>
    </w:p>
    <w:p w:rsidR="006F1E0E" w:rsidRDefault="006F1E0E" w:rsidP="00251B8E">
      <w:pPr>
        <w:pStyle w:val="a5"/>
        <w:spacing w:line="360" w:lineRule="auto"/>
        <w:ind w:right="11"/>
        <w:jc w:val="both"/>
        <w:rPr>
          <w:sz w:val="28"/>
          <w:szCs w:val="28"/>
        </w:rPr>
      </w:pPr>
    </w:p>
    <w:p w:rsidR="006F1E0E" w:rsidRDefault="006F1E0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51B8E" w:rsidRPr="006F1E0E" w:rsidRDefault="006F1E0E" w:rsidP="006F1E0E">
      <w:pPr>
        <w:pStyle w:val="a5"/>
        <w:spacing w:line="360" w:lineRule="auto"/>
        <w:ind w:right="11"/>
        <w:jc w:val="center"/>
        <w:rPr>
          <w:b/>
          <w:sz w:val="28"/>
          <w:szCs w:val="28"/>
        </w:rPr>
      </w:pPr>
      <w:r w:rsidRPr="006F1E0E">
        <w:rPr>
          <w:b/>
          <w:sz w:val="28"/>
          <w:szCs w:val="28"/>
        </w:rPr>
        <w:lastRenderedPageBreak/>
        <w:t>ПРИЛОЖЕНИЕ</w:t>
      </w:r>
    </w:p>
    <w:sectPr w:rsidR="00251B8E" w:rsidRPr="006F1E0E" w:rsidSect="00147E73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0DD" w:rsidRDefault="001E30DD" w:rsidP="002B1794">
      <w:r>
        <w:separator/>
      </w:r>
    </w:p>
  </w:endnote>
  <w:endnote w:type="continuationSeparator" w:id="0">
    <w:p w:rsidR="001E30DD" w:rsidRDefault="001E30DD" w:rsidP="002B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E73" w:rsidRDefault="00147E73">
    <w:pPr>
      <w:pStyle w:val="a8"/>
      <w:jc w:val="center"/>
    </w:pPr>
  </w:p>
  <w:p w:rsidR="00147E73" w:rsidRDefault="00147E7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0DD" w:rsidRDefault="001E30DD" w:rsidP="002B1794">
      <w:r>
        <w:separator/>
      </w:r>
    </w:p>
  </w:footnote>
  <w:footnote w:type="continuationSeparator" w:id="0">
    <w:p w:rsidR="001E30DD" w:rsidRDefault="001E30DD" w:rsidP="002B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149"/>
    <w:multiLevelType w:val="multilevel"/>
    <w:tmpl w:val="F3ACCB1C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8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4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2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>
    <w:nsid w:val="22E60F42"/>
    <w:multiLevelType w:val="hybridMultilevel"/>
    <w:tmpl w:val="95E06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C3DFB"/>
    <w:multiLevelType w:val="hybridMultilevel"/>
    <w:tmpl w:val="ABE4C09C"/>
    <w:lvl w:ilvl="0" w:tplc="68981442">
      <w:start w:val="2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8A3233F"/>
    <w:multiLevelType w:val="hybridMultilevel"/>
    <w:tmpl w:val="C4382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D1CD2"/>
    <w:multiLevelType w:val="multilevel"/>
    <w:tmpl w:val="9516F23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E0777B3"/>
    <w:multiLevelType w:val="hybridMultilevel"/>
    <w:tmpl w:val="CFB25F92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6">
    <w:nsid w:val="310724C7"/>
    <w:multiLevelType w:val="hybridMultilevel"/>
    <w:tmpl w:val="4DE0051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427316"/>
    <w:multiLevelType w:val="hybridMultilevel"/>
    <w:tmpl w:val="DA325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63D09"/>
    <w:multiLevelType w:val="hybridMultilevel"/>
    <w:tmpl w:val="6F70A538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9">
    <w:nsid w:val="43293D2F"/>
    <w:multiLevelType w:val="hybridMultilevel"/>
    <w:tmpl w:val="EA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5B0719"/>
    <w:multiLevelType w:val="hybridMultilevel"/>
    <w:tmpl w:val="FEBAED98"/>
    <w:lvl w:ilvl="0" w:tplc="3460A842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4962BC"/>
    <w:multiLevelType w:val="hybridMultilevel"/>
    <w:tmpl w:val="378E9062"/>
    <w:lvl w:ilvl="0" w:tplc="3460A842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2">
    <w:nsid w:val="70D32EEA"/>
    <w:multiLevelType w:val="hybridMultilevel"/>
    <w:tmpl w:val="056AF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A566D"/>
    <w:multiLevelType w:val="hybridMultilevel"/>
    <w:tmpl w:val="A8FA13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7"/>
  </w:num>
  <w:num w:numId="5">
    <w:abstractNumId w:val="8"/>
  </w:num>
  <w:num w:numId="6">
    <w:abstractNumId w:val="12"/>
  </w:num>
  <w:num w:numId="7">
    <w:abstractNumId w:val="2"/>
  </w:num>
  <w:num w:numId="8">
    <w:abstractNumId w:val="5"/>
  </w:num>
  <w:num w:numId="9">
    <w:abstractNumId w:val="10"/>
  </w:num>
  <w:num w:numId="10">
    <w:abstractNumId w:val="11"/>
  </w:num>
  <w:num w:numId="11">
    <w:abstractNumId w:val="1"/>
  </w:num>
  <w:num w:numId="12">
    <w:abstractNumId w:val="6"/>
  </w:num>
  <w:num w:numId="13">
    <w:abstractNumId w:val="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62C2"/>
    <w:rsid w:val="00045BD9"/>
    <w:rsid w:val="00061127"/>
    <w:rsid w:val="000761A3"/>
    <w:rsid w:val="0011513E"/>
    <w:rsid w:val="00122DB4"/>
    <w:rsid w:val="00134B8A"/>
    <w:rsid w:val="00147E73"/>
    <w:rsid w:val="001737C8"/>
    <w:rsid w:val="001A2937"/>
    <w:rsid w:val="001B01EA"/>
    <w:rsid w:val="001E30DD"/>
    <w:rsid w:val="002170A4"/>
    <w:rsid w:val="00251B8E"/>
    <w:rsid w:val="002B1794"/>
    <w:rsid w:val="003023E3"/>
    <w:rsid w:val="00353142"/>
    <w:rsid w:val="003B7405"/>
    <w:rsid w:val="004146A9"/>
    <w:rsid w:val="00422F18"/>
    <w:rsid w:val="004D1F4A"/>
    <w:rsid w:val="005422C2"/>
    <w:rsid w:val="005A4021"/>
    <w:rsid w:val="00627864"/>
    <w:rsid w:val="006E6698"/>
    <w:rsid w:val="006F1E0E"/>
    <w:rsid w:val="00774A60"/>
    <w:rsid w:val="0077650A"/>
    <w:rsid w:val="00822164"/>
    <w:rsid w:val="008262C2"/>
    <w:rsid w:val="00874144"/>
    <w:rsid w:val="00892781"/>
    <w:rsid w:val="00893686"/>
    <w:rsid w:val="008D483E"/>
    <w:rsid w:val="009568EA"/>
    <w:rsid w:val="0095752A"/>
    <w:rsid w:val="00963D16"/>
    <w:rsid w:val="009904F1"/>
    <w:rsid w:val="009D0763"/>
    <w:rsid w:val="009F3737"/>
    <w:rsid w:val="00A20E02"/>
    <w:rsid w:val="00A33D53"/>
    <w:rsid w:val="00A5426C"/>
    <w:rsid w:val="00AE2F27"/>
    <w:rsid w:val="00B2034B"/>
    <w:rsid w:val="00B557EA"/>
    <w:rsid w:val="00B80CD3"/>
    <w:rsid w:val="00B9316A"/>
    <w:rsid w:val="00BC19D7"/>
    <w:rsid w:val="00C23E7D"/>
    <w:rsid w:val="00C33699"/>
    <w:rsid w:val="00C63198"/>
    <w:rsid w:val="00CA1F2A"/>
    <w:rsid w:val="00D436B1"/>
    <w:rsid w:val="00D90904"/>
    <w:rsid w:val="00DA5398"/>
    <w:rsid w:val="00DF3789"/>
    <w:rsid w:val="00E0443D"/>
    <w:rsid w:val="00E65E2A"/>
    <w:rsid w:val="00EA6A3C"/>
    <w:rsid w:val="00EB5AEF"/>
    <w:rsid w:val="00ED1516"/>
    <w:rsid w:val="00F1607D"/>
    <w:rsid w:val="00F85D12"/>
    <w:rsid w:val="00FA26E9"/>
    <w:rsid w:val="00FB725E"/>
    <w:rsid w:val="00FC3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1" type="connector" idref="#_x0000_s1044"/>
        <o:r id="V:Rule12" type="connector" idref="#_x0000_s1040"/>
        <o:r id="V:Rule13" type="connector" idref="#_x0000_s1043"/>
        <o:r id="V:Rule14" type="connector" idref="#_x0000_s1036"/>
        <o:r id="V:Rule16" type="connector" idref="#_x0000_s1035"/>
        <o:r id="V:Rule17" type="connector" idref="#_x0000_s1042"/>
        <o:r id="V:Rule18" type="connector" idref="#_x0000_s1041"/>
        <o:r id="V:Rule2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По центру Знак"/>
    <w:link w:val="a4"/>
    <w:locked/>
    <w:rsid w:val="00D90904"/>
  </w:style>
  <w:style w:type="paragraph" w:customStyle="1" w:styleId="a4">
    <w:name w:val="Стиль По центру"/>
    <w:basedOn w:val="a"/>
    <w:link w:val="a3"/>
    <w:rsid w:val="00D90904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2B1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B17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1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B17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1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F3789"/>
    <w:pPr>
      <w:ind w:left="720"/>
      <w:contextualSpacing/>
    </w:pPr>
  </w:style>
  <w:style w:type="table" w:styleId="ab">
    <w:name w:val="Table Grid"/>
    <w:basedOn w:val="a1"/>
    <w:uiPriority w:val="59"/>
    <w:rsid w:val="00542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33699"/>
  </w:style>
  <w:style w:type="paragraph" w:styleId="ac">
    <w:name w:val="Normal (Web)"/>
    <w:basedOn w:val="a"/>
    <w:uiPriority w:val="99"/>
    <w:semiHidden/>
    <w:unhideWhenUsed/>
    <w:rsid w:val="00C33699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353142"/>
    <w:rPr>
      <w:i/>
      <w:iCs/>
    </w:rPr>
  </w:style>
  <w:style w:type="character" w:styleId="ae">
    <w:name w:val="Hyperlink"/>
    <w:basedOn w:val="a0"/>
    <w:uiPriority w:val="99"/>
    <w:semiHidden/>
    <w:unhideWhenUsed/>
    <w:rsid w:val="001B01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По центру Знак"/>
    <w:link w:val="a4"/>
    <w:locked/>
    <w:rsid w:val="00D90904"/>
  </w:style>
  <w:style w:type="paragraph" w:customStyle="1" w:styleId="a4">
    <w:name w:val="Стиль По центру"/>
    <w:basedOn w:val="a"/>
    <w:link w:val="a3"/>
    <w:rsid w:val="00D90904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4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09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17</Pages>
  <Words>2431</Words>
  <Characters>13862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111</cp:lastModifiedBy>
  <cp:revision>14</cp:revision>
  <dcterms:created xsi:type="dcterms:W3CDTF">2016-04-27T21:21:00Z</dcterms:created>
  <dcterms:modified xsi:type="dcterms:W3CDTF">2016-05-25T20:37:00Z</dcterms:modified>
</cp:coreProperties>
</file>