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B7" w:rsidRPr="0096747F" w:rsidRDefault="002530B7" w:rsidP="002530B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6747F">
        <w:rPr>
          <w:rFonts w:ascii="Times New Roman" w:hAnsi="Times New Roman" w:cs="Times New Roman"/>
          <w:sz w:val="28"/>
        </w:rPr>
        <w:t>Министерство образования и науки РФ</w:t>
      </w:r>
    </w:p>
    <w:p w:rsidR="002530B7" w:rsidRPr="0096747F" w:rsidRDefault="002530B7" w:rsidP="002530B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6747F">
        <w:rPr>
          <w:rFonts w:ascii="Times New Roman" w:hAnsi="Times New Roman" w:cs="Times New Roman"/>
          <w:sz w:val="28"/>
        </w:rPr>
        <w:t xml:space="preserve">ФГБОУ </w:t>
      </w:r>
      <w:proofErr w:type="gramStart"/>
      <w:r w:rsidRPr="0096747F">
        <w:rPr>
          <w:rFonts w:ascii="Times New Roman" w:hAnsi="Times New Roman" w:cs="Times New Roman"/>
          <w:sz w:val="28"/>
        </w:rPr>
        <w:t>ВО</w:t>
      </w:r>
      <w:proofErr w:type="gramEnd"/>
      <w:r w:rsidRPr="0096747F">
        <w:rPr>
          <w:rFonts w:ascii="Times New Roman" w:hAnsi="Times New Roman" w:cs="Times New Roman"/>
          <w:sz w:val="28"/>
        </w:rPr>
        <w:t xml:space="preserve"> «Тверской государственный университет»</w:t>
      </w:r>
    </w:p>
    <w:p w:rsidR="002530B7" w:rsidRPr="0096747F" w:rsidRDefault="002530B7" w:rsidP="002530B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6747F">
        <w:rPr>
          <w:rFonts w:ascii="Times New Roman" w:hAnsi="Times New Roman" w:cs="Times New Roman"/>
          <w:sz w:val="28"/>
        </w:rPr>
        <w:t>Институт экономики и управления</w:t>
      </w:r>
    </w:p>
    <w:p w:rsidR="002530B7" w:rsidRPr="0096747F" w:rsidRDefault="002530B7" w:rsidP="002530B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6747F">
        <w:rPr>
          <w:rFonts w:ascii="Times New Roman" w:hAnsi="Times New Roman" w:cs="Times New Roman"/>
          <w:sz w:val="28"/>
        </w:rPr>
        <w:t>Направление «Менеджмент»</w:t>
      </w:r>
    </w:p>
    <w:p w:rsidR="002530B7" w:rsidRPr="0096747F" w:rsidRDefault="002530B7" w:rsidP="002530B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6747F">
        <w:rPr>
          <w:rFonts w:ascii="Times New Roman" w:hAnsi="Times New Roman" w:cs="Times New Roman"/>
          <w:sz w:val="28"/>
        </w:rPr>
        <w:t>Профиль «Управление в организации»</w:t>
      </w:r>
    </w:p>
    <w:p w:rsidR="002530B7" w:rsidRPr="0096747F" w:rsidRDefault="002530B7" w:rsidP="002530B7">
      <w:pPr>
        <w:spacing w:after="2400"/>
        <w:jc w:val="center"/>
        <w:rPr>
          <w:rFonts w:ascii="Times New Roman" w:hAnsi="Times New Roman" w:cs="Times New Roman"/>
          <w:sz w:val="28"/>
        </w:rPr>
      </w:pPr>
      <w:r w:rsidRPr="0096747F">
        <w:rPr>
          <w:rFonts w:ascii="Times New Roman" w:hAnsi="Times New Roman" w:cs="Times New Roman"/>
          <w:sz w:val="28"/>
        </w:rPr>
        <w:t>Кафедра экономики предприятия и менеджмента</w:t>
      </w:r>
    </w:p>
    <w:p w:rsidR="002530B7" w:rsidRPr="004757C0" w:rsidRDefault="00E37B82" w:rsidP="00253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Теоретические и методологические аспекты разработки и принятия</w:t>
      </w:r>
      <w:r w:rsidR="0059581C">
        <w:rPr>
          <w:rFonts w:ascii="Times New Roman" w:hAnsi="Times New Roman" w:cs="Times New Roman"/>
          <w:b/>
          <w:sz w:val="28"/>
          <w:szCs w:val="28"/>
        </w:rPr>
        <w:t xml:space="preserve"> управленческих решений на примере ОАО «РЖД»</w:t>
      </w:r>
    </w:p>
    <w:p w:rsidR="002530B7" w:rsidRPr="004757C0" w:rsidRDefault="002530B7" w:rsidP="002530B7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7C0">
        <w:rPr>
          <w:rFonts w:ascii="Times New Roman" w:hAnsi="Times New Roman" w:cs="Times New Roman"/>
          <w:sz w:val="28"/>
          <w:szCs w:val="28"/>
        </w:rPr>
        <w:t>Курсовая работа по дисциплине</w:t>
      </w:r>
    </w:p>
    <w:p w:rsidR="002530B7" w:rsidRPr="004757C0" w:rsidRDefault="002530B7" w:rsidP="00E37B82">
      <w:pPr>
        <w:spacing w:after="1800"/>
        <w:jc w:val="center"/>
        <w:rPr>
          <w:rFonts w:ascii="Times New Roman" w:hAnsi="Times New Roman" w:cs="Times New Roman"/>
          <w:sz w:val="28"/>
          <w:szCs w:val="28"/>
        </w:rPr>
      </w:pPr>
      <w:r w:rsidRPr="004757C0">
        <w:rPr>
          <w:rFonts w:ascii="Times New Roman" w:hAnsi="Times New Roman" w:cs="Times New Roman"/>
          <w:sz w:val="28"/>
          <w:szCs w:val="28"/>
        </w:rPr>
        <w:t>«</w:t>
      </w:r>
      <w:r w:rsidR="0059581C">
        <w:rPr>
          <w:rFonts w:ascii="Times New Roman" w:hAnsi="Times New Roman" w:cs="Times New Roman"/>
          <w:sz w:val="28"/>
          <w:szCs w:val="28"/>
        </w:rPr>
        <w:t>Разработка управленческих решений</w:t>
      </w:r>
      <w:r w:rsidRPr="004757C0">
        <w:rPr>
          <w:rFonts w:ascii="Times New Roman" w:hAnsi="Times New Roman" w:cs="Times New Roman"/>
          <w:sz w:val="28"/>
          <w:szCs w:val="28"/>
        </w:rPr>
        <w:t>»</w:t>
      </w:r>
    </w:p>
    <w:p w:rsidR="002530B7" w:rsidRPr="004757C0" w:rsidRDefault="002530B7" w:rsidP="0093048A">
      <w:pPr>
        <w:spacing w:after="0"/>
        <w:ind w:left="5103"/>
        <w:rPr>
          <w:rFonts w:ascii="Times New Roman" w:hAnsi="Times New Roman" w:cs="Times New Roman"/>
          <w:sz w:val="28"/>
        </w:rPr>
      </w:pPr>
      <w:r w:rsidRPr="004757C0">
        <w:rPr>
          <w:rFonts w:ascii="Times New Roman" w:hAnsi="Times New Roman" w:cs="Times New Roman"/>
          <w:sz w:val="28"/>
        </w:rPr>
        <w:t>Автор:</w:t>
      </w:r>
    </w:p>
    <w:p w:rsidR="0093048A" w:rsidRDefault="007500E4" w:rsidP="0093048A">
      <w:pPr>
        <w:spacing w:after="0"/>
        <w:ind w:left="510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Закс</w:t>
      </w:r>
      <w:proofErr w:type="spellEnd"/>
      <w:r>
        <w:rPr>
          <w:rFonts w:ascii="Times New Roman" w:hAnsi="Times New Roman" w:cs="Times New Roman"/>
          <w:sz w:val="28"/>
        </w:rPr>
        <w:t xml:space="preserve"> Антон Анатольевич</w:t>
      </w:r>
      <w:r w:rsidR="002530B7">
        <w:rPr>
          <w:rFonts w:ascii="Times New Roman" w:hAnsi="Times New Roman" w:cs="Times New Roman"/>
          <w:sz w:val="28"/>
        </w:rPr>
        <w:t>,</w:t>
      </w:r>
    </w:p>
    <w:p w:rsidR="002530B7" w:rsidRPr="004757C0" w:rsidRDefault="002530B7" w:rsidP="0093048A">
      <w:pPr>
        <w:spacing w:after="0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курс, 3</w:t>
      </w:r>
      <w:r w:rsidR="007500E4">
        <w:rPr>
          <w:rFonts w:ascii="Times New Roman" w:hAnsi="Times New Roman" w:cs="Times New Roman"/>
          <w:sz w:val="28"/>
        </w:rPr>
        <w:t>01</w:t>
      </w:r>
      <w:r w:rsidRPr="004757C0">
        <w:rPr>
          <w:rFonts w:ascii="Times New Roman" w:hAnsi="Times New Roman" w:cs="Times New Roman"/>
          <w:sz w:val="28"/>
        </w:rPr>
        <w:t xml:space="preserve"> гр</w:t>
      </w:r>
      <w:r>
        <w:rPr>
          <w:rFonts w:ascii="Times New Roman" w:hAnsi="Times New Roman" w:cs="Times New Roman"/>
          <w:sz w:val="28"/>
        </w:rPr>
        <w:t>.</w:t>
      </w:r>
    </w:p>
    <w:p w:rsidR="0093048A" w:rsidRDefault="0093048A" w:rsidP="0093048A">
      <w:pPr>
        <w:spacing w:after="0"/>
        <w:ind w:left="5103"/>
        <w:rPr>
          <w:rFonts w:ascii="Times New Roman" w:hAnsi="Times New Roman" w:cs="Times New Roman"/>
          <w:sz w:val="28"/>
        </w:rPr>
      </w:pPr>
    </w:p>
    <w:p w:rsidR="002530B7" w:rsidRPr="0093048A" w:rsidRDefault="002530B7" w:rsidP="0093048A">
      <w:pPr>
        <w:spacing w:after="0"/>
        <w:ind w:left="5103"/>
        <w:rPr>
          <w:rFonts w:ascii="Times New Roman" w:hAnsi="Times New Roman" w:cs="Times New Roman"/>
          <w:sz w:val="28"/>
        </w:rPr>
      </w:pPr>
      <w:r w:rsidRPr="0093048A">
        <w:rPr>
          <w:rFonts w:ascii="Times New Roman" w:hAnsi="Times New Roman" w:cs="Times New Roman"/>
          <w:sz w:val="28"/>
        </w:rPr>
        <w:t>Научный руководитель:</w:t>
      </w:r>
    </w:p>
    <w:p w:rsidR="0093048A" w:rsidRPr="0093048A" w:rsidRDefault="00F722F3" w:rsidP="0093048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7500E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кономических </w:t>
      </w:r>
      <w:r w:rsidR="007500E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0C7722">
        <w:rPr>
          <w:rFonts w:ascii="Times New Roman" w:hAnsi="Times New Roman" w:cs="Times New Roman"/>
          <w:sz w:val="28"/>
          <w:szCs w:val="28"/>
        </w:rPr>
        <w:t>, доцент</w:t>
      </w:r>
    </w:p>
    <w:p w:rsidR="002530B7" w:rsidRPr="0093048A" w:rsidRDefault="007500E4" w:rsidP="0093048A">
      <w:pPr>
        <w:spacing w:after="0"/>
        <w:ind w:left="510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Толкаченко</w:t>
      </w:r>
      <w:proofErr w:type="spellEnd"/>
      <w:r>
        <w:rPr>
          <w:rFonts w:ascii="Times New Roman" w:hAnsi="Times New Roman" w:cs="Times New Roman"/>
          <w:sz w:val="28"/>
        </w:rPr>
        <w:t xml:space="preserve"> Оксана Юрьевна</w:t>
      </w:r>
    </w:p>
    <w:p w:rsidR="002530B7" w:rsidRDefault="002530B7" w:rsidP="0093048A">
      <w:pPr>
        <w:ind w:left="3119" w:firstLine="1984"/>
      </w:pPr>
    </w:p>
    <w:p w:rsidR="002530B7" w:rsidRDefault="002530B7" w:rsidP="002530B7"/>
    <w:p w:rsidR="002530B7" w:rsidRDefault="002530B7" w:rsidP="002530B7"/>
    <w:p w:rsidR="002530B7" w:rsidRDefault="002530B7" w:rsidP="002530B7"/>
    <w:p w:rsidR="002530B7" w:rsidRDefault="002530B7" w:rsidP="002530B7"/>
    <w:p w:rsidR="002530B7" w:rsidRPr="004757C0" w:rsidRDefault="002530B7" w:rsidP="002530B7">
      <w:pPr>
        <w:rPr>
          <w:rFonts w:ascii="Times New Roman" w:hAnsi="Times New Roman" w:cs="Times New Roman"/>
          <w:sz w:val="28"/>
          <w:szCs w:val="28"/>
        </w:rPr>
      </w:pPr>
    </w:p>
    <w:p w:rsidR="002530B7" w:rsidRDefault="007500E4" w:rsidP="002530B7">
      <w:pPr>
        <w:jc w:val="center"/>
      </w:pPr>
      <w:r>
        <w:rPr>
          <w:rFonts w:ascii="Times New Roman" w:hAnsi="Times New Roman" w:cs="Times New Roman"/>
          <w:sz w:val="28"/>
          <w:szCs w:val="28"/>
        </w:rPr>
        <w:t>Тверь, 2018</w:t>
      </w:r>
      <w:r w:rsidR="002530B7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3658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30B7" w:rsidRPr="00DB0A9E" w:rsidRDefault="002530B7" w:rsidP="002530B7">
          <w:pPr>
            <w:pStyle w:val="af"/>
            <w:spacing w:line="360" w:lineRule="auto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DB0A9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2530B7" w:rsidRPr="00DB0A9E" w:rsidRDefault="00DF0B26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B0A9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530B7" w:rsidRPr="00DB0A9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B0A9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0858820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_Toc500858820 \h </w:instrText>
            </w:r>
            <w:r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1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1 ТЕОРЕТИЧЕСКИЕ АСПЕКТЫ РАЗРАБОТКИ И ПРИНЯТИЯ УПРАВЛЕНЧЕСКИХ РЕШЕНИЙ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_Toc500858821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2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 Понятие и классификация управленческих решений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_Toc500858822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3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 Процесс разработки и принятия управленческого решения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_Toc500858823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4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2 ОСОБЕННОСТИ ПРИНЯТИЯ УПРАВЛЕНЧЕСКИХ РЕШЕНИЙ НА ОАО «РЖД»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_Toc500858824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5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 Характеристика предприятия ОАО «РЖД»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_Toc500858825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6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 Процесс и принципы принятия управленческих решений на ОАО «РЖД»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_Toc500858826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7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2.3 Предложения по совершенствованию разработки управленческих решений на ОАО «РЖД»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_Toc500858827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8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_Toc500858828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Pr="00DB0A9E" w:rsidRDefault="000C7722" w:rsidP="002530B7">
          <w:pPr>
            <w:pStyle w:val="13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0858829" w:history="1">
            <w:r w:rsidR="002530B7" w:rsidRPr="00DB0A9E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БИБЛИОГРАФИЧЕСКИЙ СПИСОК</w:t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0B7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_Toc500858829 \h </w:instrTex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7B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DF0B26" w:rsidRPr="00DB0A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30B7" w:rsidRDefault="00DF0B26" w:rsidP="002530B7">
          <w:pPr>
            <w:spacing w:line="360" w:lineRule="auto"/>
            <w:rPr>
              <w:b/>
              <w:bCs/>
            </w:rPr>
          </w:pPr>
          <w:r w:rsidRPr="00DB0A9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B0A9E" w:rsidRDefault="00DB0A9E">
      <w:pPr>
        <w:rPr>
          <w:rFonts w:ascii="Times New Roman" w:hAnsi="Times New Roman"/>
          <w:b/>
          <w:sz w:val="28"/>
        </w:rPr>
      </w:pPr>
      <w:r>
        <w:rPr>
          <w:b/>
        </w:rPr>
        <w:br w:type="page"/>
      </w:r>
    </w:p>
    <w:p w:rsidR="00DB0A9E" w:rsidRDefault="00DB0A9E" w:rsidP="00DB0A9E">
      <w:pPr>
        <w:pStyle w:val="11"/>
      </w:pPr>
      <w:bookmarkStart w:id="0" w:name="_Toc500858820"/>
      <w:r>
        <w:lastRenderedPageBreak/>
        <w:t>ВВЕДЕНИЕ</w:t>
      </w:r>
      <w:bookmarkEnd w:id="0"/>
    </w:p>
    <w:p w:rsidR="00DB0A9E" w:rsidRDefault="0059581C" w:rsidP="0059581C">
      <w:pPr>
        <w:pStyle w:val="a3"/>
      </w:pPr>
      <w:r>
        <w:t>С развитием рыночных отношений увеличивается доля предпринимат</w:t>
      </w:r>
      <w:r>
        <w:t>е</w:t>
      </w:r>
      <w:r>
        <w:t>лей на российском рынке. В связи с этим важно знать, чем руководствоваться в принятии управленческих решений и как сделать их максимально оптимальн</w:t>
      </w:r>
      <w:r>
        <w:t>ы</w:t>
      </w:r>
      <w:r>
        <w:t xml:space="preserve">ми. Не только владельцы собственного бизнеса, но и менеджеры любого уровня должны понимать, как правильно принимать решения. </w:t>
      </w:r>
    </w:p>
    <w:p w:rsidR="0059581C" w:rsidRDefault="0059581C" w:rsidP="0059581C">
      <w:pPr>
        <w:pStyle w:val="a3"/>
      </w:pPr>
      <w:r>
        <w:t xml:space="preserve">Актуальность выбранной темы обусловлена высокой ответственностью руководителя, а также степенью риска в принятии </w:t>
      </w:r>
      <w:proofErr w:type="gramStart"/>
      <w:r>
        <w:t>управленческий</w:t>
      </w:r>
      <w:proofErr w:type="gramEnd"/>
      <w:r>
        <w:t xml:space="preserve"> решений. Каждый менеджер должен представлять себе процесс принятия решения и п</w:t>
      </w:r>
      <w:r>
        <w:t>о</w:t>
      </w:r>
      <w:r>
        <w:t>следствия, к которым</w:t>
      </w:r>
      <w:r w:rsidR="0078523F">
        <w:t xml:space="preserve"> оно</w:t>
      </w:r>
      <w:r>
        <w:t xml:space="preserve"> мо</w:t>
      </w:r>
      <w:r w:rsidR="0078523F">
        <w:t>жет привести</w:t>
      </w:r>
      <w:r>
        <w:t xml:space="preserve">. Важно, чтобы эти </w:t>
      </w:r>
      <w:r w:rsidR="0078523F">
        <w:t>решения были о</w:t>
      </w:r>
      <w:r w:rsidR="0078523F">
        <w:t>б</w:t>
      </w:r>
      <w:r w:rsidR="0078523F">
        <w:t>думанными и взвешенными, а не импульсивными. Наконец, принятие решения может осуществляться с помощью огромного количества разных методик, и полезно уметь применять их на практике.</w:t>
      </w:r>
    </w:p>
    <w:p w:rsidR="0078523F" w:rsidRDefault="0078523F" w:rsidP="0059581C">
      <w:pPr>
        <w:pStyle w:val="a3"/>
      </w:pPr>
      <w:r>
        <w:t xml:space="preserve">Цель курсовой работы – </w:t>
      </w:r>
      <w:r w:rsidR="00F722F3">
        <w:t>изучить практические основы принятия упра</w:t>
      </w:r>
      <w:r w:rsidR="00F722F3">
        <w:t>в</w:t>
      </w:r>
      <w:r w:rsidR="00F722F3">
        <w:t xml:space="preserve">ленческих решений </w:t>
      </w:r>
      <w:r>
        <w:t>на примере ОАО «РЖД».</w:t>
      </w:r>
    </w:p>
    <w:p w:rsidR="0078523F" w:rsidRDefault="0078523F" w:rsidP="0059581C">
      <w:pPr>
        <w:pStyle w:val="a3"/>
      </w:pPr>
      <w:r>
        <w:t xml:space="preserve">В соответствии с поставленной целью были </w:t>
      </w:r>
      <w:proofErr w:type="gramStart"/>
      <w:r>
        <w:t>сформулирован</w:t>
      </w:r>
      <w:proofErr w:type="gramEnd"/>
      <w:r>
        <w:t xml:space="preserve"> следующие задачи:</w:t>
      </w:r>
    </w:p>
    <w:p w:rsidR="0078523F" w:rsidRDefault="0078523F" w:rsidP="00595C07">
      <w:pPr>
        <w:pStyle w:val="a3"/>
        <w:numPr>
          <w:ilvl w:val="0"/>
          <w:numId w:val="41"/>
        </w:numPr>
        <w:ind w:left="142" w:firstLine="927"/>
      </w:pPr>
      <w:r>
        <w:t>Определить понятие управленческого решения;</w:t>
      </w:r>
    </w:p>
    <w:p w:rsidR="0078523F" w:rsidRDefault="0078523F" w:rsidP="00595C07">
      <w:pPr>
        <w:pStyle w:val="a3"/>
        <w:numPr>
          <w:ilvl w:val="0"/>
          <w:numId w:val="41"/>
        </w:numPr>
        <w:ind w:left="142" w:firstLine="927"/>
      </w:pPr>
      <w:r>
        <w:t>Изучить процесс разработки и принятия управленческого решения;</w:t>
      </w:r>
    </w:p>
    <w:p w:rsidR="0078523F" w:rsidRDefault="0078523F" w:rsidP="00595C07">
      <w:pPr>
        <w:pStyle w:val="a3"/>
        <w:numPr>
          <w:ilvl w:val="0"/>
          <w:numId w:val="41"/>
        </w:numPr>
        <w:ind w:left="142" w:firstLine="927"/>
      </w:pPr>
      <w:r>
        <w:t>Дать характеристику предприятия ОАО «РЖД»;</w:t>
      </w:r>
    </w:p>
    <w:p w:rsidR="0078523F" w:rsidRDefault="0078523F" w:rsidP="00595C07">
      <w:pPr>
        <w:pStyle w:val="a3"/>
        <w:numPr>
          <w:ilvl w:val="0"/>
          <w:numId w:val="41"/>
        </w:numPr>
        <w:ind w:left="142" w:firstLine="927"/>
      </w:pPr>
      <w:r>
        <w:t>Рассмотреть процесс принятия решения в РЖД и установить его принципы;</w:t>
      </w:r>
    </w:p>
    <w:p w:rsidR="0078523F" w:rsidRDefault="0078523F" w:rsidP="00595C07">
      <w:pPr>
        <w:pStyle w:val="a3"/>
        <w:numPr>
          <w:ilvl w:val="0"/>
          <w:numId w:val="41"/>
        </w:numPr>
        <w:ind w:left="142" w:firstLine="927"/>
      </w:pPr>
      <w:r>
        <w:t>Разработать рекомендации по совершенствованию процесса прин</w:t>
      </w:r>
      <w:r>
        <w:t>я</w:t>
      </w:r>
      <w:r>
        <w:t>тия управленческих решений в ОАО «РЖД».</w:t>
      </w:r>
    </w:p>
    <w:p w:rsidR="00E37B82" w:rsidRPr="0093048A" w:rsidRDefault="0093048A" w:rsidP="00E37B82">
      <w:pPr>
        <w:pStyle w:val="a3"/>
        <w:rPr>
          <w:rFonts w:cs="Times New Roman"/>
        </w:rPr>
      </w:pPr>
      <w:r>
        <w:rPr>
          <w:rFonts w:cs="Times New Roman"/>
        </w:rPr>
        <w:t>Объект</w:t>
      </w:r>
      <w:r w:rsidRPr="0093048A">
        <w:rPr>
          <w:rFonts w:cs="Times New Roman"/>
        </w:rPr>
        <w:t xml:space="preserve"> исследования </w:t>
      </w:r>
      <w:r>
        <w:rPr>
          <w:rFonts w:cs="Times New Roman"/>
        </w:rPr>
        <w:t>–</w:t>
      </w:r>
      <w:r w:rsidR="00E37B82">
        <w:rPr>
          <w:rFonts w:cs="Times New Roman"/>
        </w:rPr>
        <w:t xml:space="preserve"> </w:t>
      </w:r>
      <w:r w:rsidR="00F722F3">
        <w:rPr>
          <w:rFonts w:cs="Times New Roman"/>
        </w:rPr>
        <w:t>ОАО «РЖД»</w:t>
      </w:r>
      <w:r w:rsidRPr="0093048A">
        <w:rPr>
          <w:rFonts w:cs="Times New Roman"/>
        </w:rPr>
        <w:t>.</w:t>
      </w:r>
      <w:r w:rsidR="00E37B82">
        <w:rPr>
          <w:rFonts w:cs="Times New Roman"/>
        </w:rPr>
        <w:t xml:space="preserve"> Предметом исследования, в свою очередь, </w:t>
      </w:r>
      <w:r w:rsidR="00E37B82" w:rsidRPr="0093048A">
        <w:rPr>
          <w:rFonts w:cs="Times New Roman"/>
        </w:rPr>
        <w:t>является разработка и принятие управленческих решений</w:t>
      </w:r>
    </w:p>
    <w:p w:rsidR="0093048A" w:rsidRPr="0093048A" w:rsidRDefault="0093048A" w:rsidP="0093048A">
      <w:pPr>
        <w:pStyle w:val="a3"/>
        <w:rPr>
          <w:rFonts w:cs="Times New Roman"/>
        </w:rPr>
      </w:pPr>
      <w:r w:rsidRPr="0093048A">
        <w:rPr>
          <w:rFonts w:cs="Times New Roman"/>
        </w:rPr>
        <w:t xml:space="preserve">Методологической и теоретической основой </w:t>
      </w:r>
      <w:r>
        <w:rPr>
          <w:rFonts w:cs="Times New Roman"/>
        </w:rPr>
        <w:t>курсовой работы</w:t>
      </w:r>
      <w:r w:rsidRPr="0093048A">
        <w:rPr>
          <w:rFonts w:cs="Times New Roman"/>
        </w:rPr>
        <w:t xml:space="preserve"> являются понятия и </w:t>
      </w:r>
      <w:r>
        <w:rPr>
          <w:rFonts w:cs="Times New Roman"/>
        </w:rPr>
        <w:t>особенности</w:t>
      </w:r>
      <w:r w:rsidRPr="0093048A">
        <w:rPr>
          <w:rFonts w:cs="Times New Roman"/>
        </w:rPr>
        <w:t xml:space="preserve"> </w:t>
      </w:r>
      <w:r>
        <w:rPr>
          <w:rFonts w:cs="Times New Roman"/>
        </w:rPr>
        <w:t xml:space="preserve">управленческого решения, виды </w:t>
      </w:r>
      <w:r w:rsidRPr="0093048A">
        <w:rPr>
          <w:rFonts w:cs="Times New Roman"/>
        </w:rPr>
        <w:t>управленческих реш</w:t>
      </w:r>
      <w:r w:rsidRPr="0093048A">
        <w:rPr>
          <w:rFonts w:cs="Times New Roman"/>
        </w:rPr>
        <w:t>е</w:t>
      </w:r>
      <w:r w:rsidRPr="0093048A">
        <w:rPr>
          <w:rFonts w:cs="Times New Roman"/>
        </w:rPr>
        <w:t xml:space="preserve">ний, а также современное состояние разработки и принятия управленческих решений в </w:t>
      </w:r>
      <w:r>
        <w:rPr>
          <w:rFonts w:cs="Times New Roman"/>
        </w:rPr>
        <w:t>ОАО «РЖД».</w:t>
      </w:r>
    </w:p>
    <w:p w:rsidR="0093048A" w:rsidRDefault="0093048A" w:rsidP="0093048A">
      <w:pPr>
        <w:pStyle w:val="a3"/>
        <w:rPr>
          <w:rFonts w:cs="Times New Roman"/>
        </w:rPr>
      </w:pPr>
      <w:r w:rsidRPr="0093048A">
        <w:rPr>
          <w:rFonts w:cs="Times New Roman"/>
        </w:rPr>
        <w:lastRenderedPageBreak/>
        <w:t>Информационной базой курсовой работы послужила научная, специал</w:t>
      </w:r>
      <w:r w:rsidRPr="0093048A">
        <w:rPr>
          <w:rFonts w:cs="Times New Roman"/>
        </w:rPr>
        <w:t>ь</w:t>
      </w:r>
      <w:r w:rsidRPr="0093048A">
        <w:rPr>
          <w:rFonts w:cs="Times New Roman"/>
        </w:rPr>
        <w:t>ная, учебно-методическая литература российских и зарубежных авторов, статьи периодических печатных изданий, Интернет-ресурсы.</w:t>
      </w:r>
    </w:p>
    <w:p w:rsidR="0078523F" w:rsidRDefault="0078523F" w:rsidP="0093048A">
      <w:pPr>
        <w:pStyle w:val="a3"/>
        <w:rPr>
          <w:rFonts w:cs="Times New Roman"/>
        </w:rPr>
      </w:pPr>
      <w:r w:rsidRPr="00105E13">
        <w:rPr>
          <w:rFonts w:cs="Times New Roman"/>
        </w:rPr>
        <w:t>Курсовая работа состоит из введения, двух глав, заключения</w:t>
      </w:r>
      <w:r>
        <w:rPr>
          <w:rFonts w:cs="Times New Roman"/>
        </w:rPr>
        <w:t xml:space="preserve"> и</w:t>
      </w:r>
      <w:r w:rsidRPr="00105E13">
        <w:rPr>
          <w:rFonts w:cs="Times New Roman"/>
        </w:rPr>
        <w:t xml:space="preserve"> библи</w:t>
      </w:r>
      <w:r w:rsidRPr="00105E13">
        <w:rPr>
          <w:rFonts w:cs="Times New Roman"/>
        </w:rPr>
        <w:t>о</w:t>
      </w:r>
      <w:r w:rsidRPr="00105E13">
        <w:rPr>
          <w:rFonts w:cs="Times New Roman"/>
        </w:rPr>
        <w:t>графического списка</w:t>
      </w:r>
      <w:r>
        <w:rPr>
          <w:rFonts w:cs="Times New Roman"/>
        </w:rPr>
        <w:t xml:space="preserve">. </w:t>
      </w:r>
    </w:p>
    <w:p w:rsidR="0078523F" w:rsidRDefault="0078523F" w:rsidP="0078523F">
      <w:pPr>
        <w:pStyle w:val="a3"/>
        <w:rPr>
          <w:rFonts w:cs="Times New Roman"/>
        </w:rPr>
      </w:pPr>
      <w:r>
        <w:rPr>
          <w:rFonts w:cs="Times New Roman"/>
        </w:rPr>
        <w:t>В первой главе «</w:t>
      </w:r>
      <w:r w:rsidR="00273AD8" w:rsidRPr="0078523F">
        <w:rPr>
          <w:rFonts w:cs="Times New Roman"/>
        </w:rPr>
        <w:t>теоретические аспекты разработки и принятия управле</w:t>
      </w:r>
      <w:r w:rsidR="00273AD8" w:rsidRPr="0078523F">
        <w:rPr>
          <w:rFonts w:cs="Times New Roman"/>
        </w:rPr>
        <w:t>н</w:t>
      </w:r>
      <w:r w:rsidR="00273AD8" w:rsidRPr="0078523F">
        <w:rPr>
          <w:rFonts w:cs="Times New Roman"/>
        </w:rPr>
        <w:t>ческих решений</w:t>
      </w:r>
      <w:r w:rsidR="00273AD8">
        <w:rPr>
          <w:rFonts w:cs="Times New Roman"/>
        </w:rPr>
        <w:t>» определено понятие управленческого решения, рассмотрены его характерные особенности и виды, а также выявлены организационные, эк</w:t>
      </w:r>
      <w:r w:rsidR="00273AD8">
        <w:rPr>
          <w:rFonts w:cs="Times New Roman"/>
        </w:rPr>
        <w:t>о</w:t>
      </w:r>
      <w:r w:rsidR="00273AD8">
        <w:rPr>
          <w:rFonts w:cs="Times New Roman"/>
        </w:rPr>
        <w:t>номические, технологические и др. особенности принятия управленческих р</w:t>
      </w:r>
      <w:r w:rsidR="00273AD8">
        <w:rPr>
          <w:rFonts w:cs="Times New Roman"/>
        </w:rPr>
        <w:t>е</w:t>
      </w:r>
      <w:r w:rsidR="00273AD8">
        <w:rPr>
          <w:rFonts w:cs="Times New Roman"/>
        </w:rPr>
        <w:t>шений. Кроме того, в первой главе были рассмотрены различные подходы к определению процесса принятия и разработки управленческих решений, в чи</w:t>
      </w:r>
      <w:r w:rsidR="00273AD8">
        <w:rPr>
          <w:rFonts w:cs="Times New Roman"/>
        </w:rPr>
        <w:t>с</w:t>
      </w:r>
      <w:r w:rsidR="00273AD8">
        <w:rPr>
          <w:rFonts w:cs="Times New Roman"/>
        </w:rPr>
        <w:t>ле которых российская модель принятия решений.</w:t>
      </w:r>
    </w:p>
    <w:p w:rsidR="00273AD8" w:rsidRDefault="00273AD8" w:rsidP="0078523F">
      <w:pPr>
        <w:pStyle w:val="a3"/>
        <w:rPr>
          <w:rFonts w:cs="Times New Roman"/>
        </w:rPr>
      </w:pPr>
      <w:r>
        <w:rPr>
          <w:rFonts w:cs="Times New Roman"/>
        </w:rPr>
        <w:t>Во второй главе теоретические аспекты были применены на практике на примере такой организации, как ОАО «РЖД». Сначала была дана характер</w:t>
      </w:r>
      <w:r>
        <w:rPr>
          <w:rFonts w:cs="Times New Roman"/>
        </w:rPr>
        <w:t>и</w:t>
      </w:r>
      <w:r>
        <w:rPr>
          <w:rFonts w:cs="Times New Roman"/>
        </w:rPr>
        <w:t>стика предприятия, включающая SWOT-анализ предприятия. Далее были выя</w:t>
      </w:r>
      <w:r>
        <w:rPr>
          <w:rFonts w:cs="Times New Roman"/>
        </w:rPr>
        <w:t>в</w:t>
      </w:r>
      <w:r>
        <w:rPr>
          <w:rFonts w:cs="Times New Roman"/>
        </w:rPr>
        <w:t>лены характерные особенности принятия решений в РЖД, изучен подробный процесс принятия решений и составлены рекомендации по его совершенств</w:t>
      </w:r>
      <w:r>
        <w:rPr>
          <w:rFonts w:cs="Times New Roman"/>
        </w:rPr>
        <w:t>о</w:t>
      </w:r>
      <w:r>
        <w:rPr>
          <w:rFonts w:cs="Times New Roman"/>
        </w:rPr>
        <w:t>ванию с использованием метода линейного программирования, включающего в себя построение транспортной таблицы.</w:t>
      </w:r>
    </w:p>
    <w:p w:rsidR="00273AD8" w:rsidRDefault="00273AD8" w:rsidP="00273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81E">
        <w:rPr>
          <w:rFonts w:ascii="Times New Roman" w:hAnsi="Times New Roman" w:cs="Times New Roman"/>
          <w:sz w:val="28"/>
          <w:szCs w:val="28"/>
        </w:rPr>
        <w:t>Заключение содержит основные выводы и результаты исследовани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73AD8" w:rsidRPr="00273AD8" w:rsidRDefault="00273AD8" w:rsidP="0078523F">
      <w:pPr>
        <w:pStyle w:val="a3"/>
      </w:pPr>
    </w:p>
    <w:p w:rsidR="00DB0A9E" w:rsidRPr="0059581C" w:rsidRDefault="00DB0A9E" w:rsidP="0059581C">
      <w:pPr>
        <w:pStyle w:val="a3"/>
      </w:pPr>
      <w:r w:rsidRPr="0059581C">
        <w:br w:type="page"/>
      </w:r>
    </w:p>
    <w:p w:rsidR="002F451C" w:rsidRPr="006B3F08" w:rsidRDefault="009E534F" w:rsidP="00DB0A9E">
      <w:pPr>
        <w:pStyle w:val="11"/>
      </w:pPr>
      <w:bookmarkStart w:id="1" w:name="_Toc500858821"/>
      <w:r w:rsidRPr="006B3F08">
        <w:lastRenderedPageBreak/>
        <w:t>ГЛАВА 1 ТЕОРЕТИЧЕСКИЕ АСПЕКТЫ РАЗРАБОТКИ И ПРИНЯТИЯ УПРАВЛЕНЧЕСКИХ РЕШЕНИЙ</w:t>
      </w:r>
      <w:bookmarkEnd w:id="1"/>
    </w:p>
    <w:p w:rsidR="009E534F" w:rsidRPr="006B3F08" w:rsidRDefault="00DB0A9E" w:rsidP="00DB0A9E">
      <w:pPr>
        <w:pStyle w:val="11"/>
      </w:pPr>
      <w:bookmarkStart w:id="2" w:name="_Toc500858822"/>
      <w:r>
        <w:t xml:space="preserve">1.1 </w:t>
      </w:r>
      <w:r w:rsidR="009E534F" w:rsidRPr="006B3F08">
        <w:t>Понятие и классификация управленческих решений</w:t>
      </w:r>
      <w:bookmarkEnd w:id="2"/>
    </w:p>
    <w:p w:rsidR="00595C07" w:rsidRDefault="00595C07" w:rsidP="003F6865">
      <w:pPr>
        <w:pStyle w:val="a3"/>
        <w:ind w:firstLine="567"/>
      </w:pPr>
    </w:p>
    <w:p w:rsidR="009E534F" w:rsidRDefault="009E534F" w:rsidP="003F6865">
      <w:pPr>
        <w:pStyle w:val="a3"/>
        <w:ind w:firstLine="567"/>
      </w:pPr>
      <w:r>
        <w:t>Решение – это результат мыслительной деятельности человека, привод</w:t>
      </w:r>
      <w:r>
        <w:t>я</w:t>
      </w:r>
      <w:r>
        <w:t>щий к определенному выводу или действиям. В свою очередь, управленческое решение – это выбор альтернативы руководителем, осуществляющийся в ра</w:t>
      </w:r>
      <w:r>
        <w:t>м</w:t>
      </w:r>
      <w:r>
        <w:t>ках должностных полномочий и направленный на достижение целей организ</w:t>
      </w:r>
      <w:r>
        <w:t>а</w:t>
      </w:r>
      <w:r>
        <w:t xml:space="preserve">ции. Решения, принимаемые в организации, отличаются от </w:t>
      </w:r>
      <w:proofErr w:type="gramStart"/>
      <w:r>
        <w:t>повседневных</w:t>
      </w:r>
      <w:proofErr w:type="gramEnd"/>
      <w:r>
        <w:t xml:space="preserve"> сл</w:t>
      </w:r>
      <w:r>
        <w:t>е</w:t>
      </w:r>
      <w:r>
        <w:t>дующими чертами:</w:t>
      </w:r>
    </w:p>
    <w:p w:rsidR="009E534F" w:rsidRDefault="009E534F" w:rsidP="00595C07">
      <w:pPr>
        <w:pStyle w:val="a3"/>
        <w:numPr>
          <w:ilvl w:val="1"/>
          <w:numId w:val="15"/>
        </w:numPr>
        <w:tabs>
          <w:tab w:val="left" w:pos="1134"/>
        </w:tabs>
        <w:ind w:left="0" w:firstLine="567"/>
      </w:pPr>
      <w:r>
        <w:t>Цель. Субъект управления принимает решение исходя из целей орг</w:t>
      </w:r>
      <w:r>
        <w:t>а</w:t>
      </w:r>
      <w:r>
        <w:t xml:space="preserve">низации, а не </w:t>
      </w:r>
      <w:proofErr w:type="gramStart"/>
      <w:r>
        <w:t>из</w:t>
      </w:r>
      <w:proofErr w:type="gramEnd"/>
      <w:r>
        <w:t xml:space="preserve"> своих собственных;</w:t>
      </w:r>
    </w:p>
    <w:p w:rsidR="009E534F" w:rsidRDefault="009E534F" w:rsidP="00595C07">
      <w:pPr>
        <w:pStyle w:val="a3"/>
        <w:numPr>
          <w:ilvl w:val="1"/>
          <w:numId w:val="15"/>
        </w:numPr>
        <w:tabs>
          <w:tab w:val="left" w:pos="1134"/>
        </w:tabs>
        <w:ind w:left="0" w:firstLine="567"/>
      </w:pPr>
      <w:r>
        <w:t>Последствия. Управленческое решение влечет за собой ответстве</w:t>
      </w:r>
      <w:r>
        <w:t>н</w:t>
      </w:r>
      <w:r>
        <w:t>ность перед структурным подразделением или организацией в целом, в то вр</w:t>
      </w:r>
      <w:r>
        <w:t>е</w:t>
      </w:r>
      <w:r>
        <w:t>мя как повседневное решение связано с небольшим кругом лиц;</w:t>
      </w:r>
    </w:p>
    <w:p w:rsidR="009E534F" w:rsidRDefault="009E534F" w:rsidP="00595C07">
      <w:pPr>
        <w:pStyle w:val="a3"/>
        <w:numPr>
          <w:ilvl w:val="1"/>
          <w:numId w:val="15"/>
        </w:numPr>
        <w:tabs>
          <w:tab w:val="left" w:pos="1134"/>
        </w:tabs>
        <w:ind w:left="0" w:firstLine="567"/>
      </w:pPr>
      <w:r>
        <w:t>Наличие исполнителя. Управленческое решение, как правило, прив</w:t>
      </w:r>
      <w:r>
        <w:t>о</w:t>
      </w:r>
      <w:r>
        <w:t>дится в исполнение подчиненными, а не субъектом управления</w:t>
      </w:r>
      <w:r w:rsidR="00B87B58">
        <w:t>, повседневное же решение выполняется тем человеком, который его принял;</w:t>
      </w:r>
    </w:p>
    <w:p w:rsidR="00B87B58" w:rsidRDefault="00B87B58" w:rsidP="00595C07">
      <w:pPr>
        <w:pStyle w:val="a3"/>
        <w:numPr>
          <w:ilvl w:val="1"/>
          <w:numId w:val="15"/>
        </w:numPr>
        <w:tabs>
          <w:tab w:val="left" w:pos="1134"/>
        </w:tabs>
        <w:ind w:left="0" w:firstLine="567"/>
      </w:pPr>
      <w:r>
        <w:t>Профессионализм. Для принятия управленческого решения требуется определенный уровень квалификации и профессионализма, а для повседневн</w:t>
      </w:r>
      <w:r>
        <w:t>о</w:t>
      </w:r>
      <w:r>
        <w:t>го – только те знания и опыт, которыми располагает человек на момент его принятия.</w:t>
      </w:r>
    </w:p>
    <w:p w:rsidR="00B87B58" w:rsidRDefault="00B87B58" w:rsidP="003F6865">
      <w:pPr>
        <w:pStyle w:val="a3"/>
        <w:ind w:firstLine="567"/>
      </w:pPr>
      <w:r>
        <w:t>Существует несколько точек зрения для определения понятия «управле</w:t>
      </w:r>
      <w:r>
        <w:t>н</w:t>
      </w:r>
      <w:r>
        <w:t>ческое решение»:</w:t>
      </w:r>
    </w:p>
    <w:p w:rsidR="00B87B58" w:rsidRDefault="00B87B58" w:rsidP="003F6865">
      <w:pPr>
        <w:pStyle w:val="a3"/>
        <w:ind w:firstLine="567"/>
        <w:rPr>
          <w:color w:val="000000"/>
          <w:shd w:val="clear" w:color="auto" w:fill="FFFFFF"/>
        </w:rPr>
      </w:pPr>
      <w:r>
        <w:t xml:space="preserve">Управленческое решение </w:t>
      </w:r>
      <w:r>
        <w:rPr>
          <w:i/>
          <w:iCs/>
          <w:color w:val="000000"/>
          <w:shd w:val="clear" w:color="auto" w:fill="FFFFFF"/>
        </w:rPr>
        <w:t>—</w:t>
      </w:r>
      <w:r>
        <w:rPr>
          <w:color w:val="000000"/>
          <w:shd w:val="clear" w:color="auto" w:fill="FFFFFF"/>
        </w:rPr>
        <w:t> это результат анализа, прогнозиро</w:t>
      </w:r>
      <w:r>
        <w:rPr>
          <w:color w:val="000000"/>
          <w:shd w:val="clear" w:color="auto" w:fill="FFFFFF"/>
        </w:rPr>
        <w:softHyphen/>
        <w:t>вания, о</w:t>
      </w:r>
      <w:r>
        <w:rPr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тимизации, экономического обоснования и выбора альтер</w:t>
      </w:r>
      <w:r>
        <w:rPr>
          <w:color w:val="000000"/>
          <w:shd w:val="clear" w:color="auto" w:fill="FFFFFF"/>
        </w:rPr>
        <w:softHyphen/>
        <w:t xml:space="preserve">нативы из множества </w:t>
      </w:r>
      <w:proofErr w:type="gramStart"/>
      <w:r>
        <w:rPr>
          <w:color w:val="000000"/>
          <w:shd w:val="clear" w:color="auto" w:fill="FFFFFF"/>
        </w:rPr>
        <w:t>вариантов достижения конкретной цели сис</w:t>
      </w:r>
      <w:r>
        <w:rPr>
          <w:color w:val="000000"/>
          <w:shd w:val="clear" w:color="auto" w:fill="FFFFFF"/>
        </w:rPr>
        <w:softHyphen/>
        <w:t>темы менеджмента</w:t>
      </w:r>
      <w:proofErr w:type="gramEnd"/>
      <w:r>
        <w:rPr>
          <w:color w:val="000000"/>
          <w:shd w:val="clear" w:color="auto" w:fill="FFFFFF"/>
        </w:rPr>
        <w:t>.</w:t>
      </w:r>
      <w:r>
        <w:rPr>
          <w:rStyle w:val="a7"/>
          <w:color w:val="000000"/>
          <w:shd w:val="clear" w:color="auto" w:fill="FFFFFF"/>
        </w:rPr>
        <w:footnoteReference w:id="1"/>
      </w:r>
    </w:p>
    <w:p w:rsidR="003F6865" w:rsidRDefault="003F6865" w:rsidP="003F6865">
      <w:pPr>
        <w:pStyle w:val="a3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Управленческое решение — это творческий акт субъекта управления, направленный на устранение проблем, которые возникли в объекте управл</w:t>
      </w:r>
      <w:r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>ния.</w:t>
      </w:r>
      <w:r>
        <w:rPr>
          <w:rStyle w:val="a7"/>
          <w:color w:val="000000"/>
          <w:shd w:val="clear" w:color="auto" w:fill="FFFFFF"/>
        </w:rPr>
        <w:footnoteReference w:id="2"/>
      </w:r>
    </w:p>
    <w:p w:rsidR="003F6865" w:rsidRDefault="003F6865" w:rsidP="003F6865">
      <w:pPr>
        <w:pStyle w:val="a3"/>
        <w:ind w:firstLine="567"/>
      </w:pPr>
      <w:r>
        <w:t xml:space="preserve">Термин «управленческое решение» </w:t>
      </w:r>
      <w:r w:rsidR="001F77CB">
        <w:t xml:space="preserve">может рассматриваться </w:t>
      </w:r>
      <w:r>
        <w:t xml:space="preserve">как процесс и как явление: </w:t>
      </w:r>
    </w:p>
    <w:p w:rsidR="003F6865" w:rsidRDefault="003F6865" w:rsidP="00595C07">
      <w:pPr>
        <w:pStyle w:val="a3"/>
        <w:numPr>
          <w:ilvl w:val="0"/>
          <w:numId w:val="5"/>
        </w:numPr>
        <w:tabs>
          <w:tab w:val="left" w:pos="993"/>
        </w:tabs>
        <w:ind w:left="0" w:firstLine="567"/>
      </w:pPr>
      <w:r>
        <w:t>управленческое решение как процесс – это поиск, группировка и ан</w:t>
      </w:r>
      <w:r>
        <w:t>а</w:t>
      </w:r>
      <w:r>
        <w:t>лиз требуемой информации; разработка, утверждение и реализация управле</w:t>
      </w:r>
      <w:r>
        <w:t>н</w:t>
      </w:r>
      <w:r>
        <w:t xml:space="preserve">ческого решения; </w:t>
      </w:r>
    </w:p>
    <w:p w:rsidR="003F6865" w:rsidRDefault="003F6865" w:rsidP="00595C07">
      <w:pPr>
        <w:pStyle w:val="a3"/>
        <w:numPr>
          <w:ilvl w:val="0"/>
          <w:numId w:val="5"/>
        </w:numPr>
        <w:tabs>
          <w:tab w:val="left" w:pos="993"/>
        </w:tabs>
        <w:ind w:left="0" w:firstLine="567"/>
      </w:pPr>
      <w:r>
        <w:t>управленческое решение как явление – это план мероприятий, пост</w:t>
      </w:r>
      <w:r>
        <w:t>а</w:t>
      </w:r>
      <w:r>
        <w:t>новление, устное или письменное распоряжение и т. п.</w:t>
      </w:r>
    </w:p>
    <w:p w:rsidR="003F6865" w:rsidRDefault="001F77CB" w:rsidP="003F6865">
      <w:pPr>
        <w:pStyle w:val="a3"/>
        <w:ind w:firstLine="567"/>
      </w:pPr>
      <w:r>
        <w:t>Управленческое решение может быть проанализировано с нескольких т</w:t>
      </w:r>
      <w:r>
        <w:t>о</w:t>
      </w:r>
      <w:r>
        <w:t>чек зрения: экономической, организационной, социальной, правовой и технол</w:t>
      </w:r>
      <w:r>
        <w:t>о</w:t>
      </w:r>
      <w:r>
        <w:t>гической.</w:t>
      </w:r>
    </w:p>
    <w:p w:rsidR="001F77CB" w:rsidRDefault="001F77CB" w:rsidP="003F6865">
      <w:pPr>
        <w:pStyle w:val="a3"/>
        <w:ind w:firstLine="567"/>
      </w:pPr>
      <w:r>
        <w:t>С экономической точки зрения, управленческое решение выступает в кач</w:t>
      </w:r>
      <w:r>
        <w:t>е</w:t>
      </w:r>
      <w:r>
        <w:t>стве продукта управленческой деятельности, для создания которого требуются финансовые, материальные и др. ресурсы. Так, управленческое решение может приносить доход, и чем выгоднее будет выбранная альтернатива, тем меньше будет издержек от решения и тем выше доход.</w:t>
      </w:r>
      <w:r w:rsidR="00890D5D">
        <w:rPr>
          <w:rStyle w:val="a7"/>
        </w:rPr>
        <w:footnoteReference w:id="3"/>
      </w:r>
    </w:p>
    <w:p w:rsidR="001F77CB" w:rsidRDefault="001F77CB" w:rsidP="003F6865">
      <w:pPr>
        <w:pStyle w:val="a3"/>
        <w:ind w:firstLine="567"/>
      </w:pPr>
      <w:proofErr w:type="gramStart"/>
      <w:r>
        <w:t>Согласно организационному подходу, для разработки и принятия упра</w:t>
      </w:r>
      <w:r>
        <w:t>в</w:t>
      </w:r>
      <w:r>
        <w:t>ленческого решения в организации должны быть следующие ресурсы и во</w:t>
      </w:r>
      <w:r>
        <w:t>з</w:t>
      </w:r>
      <w:r>
        <w:t>можности: персонал необходимой квалификации; нормы и правила, регулир</w:t>
      </w:r>
      <w:r>
        <w:t>у</w:t>
      </w:r>
      <w:r>
        <w:t>ющие деятельность персонала по осуществлению управленческих решений; финансовые, материальные, экономические, социальные, информационные и др. ресурсы</w:t>
      </w:r>
      <w:r w:rsidR="00446081">
        <w:t>, требующиеся для принятия управленческого решения; техника и технологии; система контроля и координации деятельности по принятию управленческого решения.</w:t>
      </w:r>
      <w:proofErr w:type="gramEnd"/>
      <w:r w:rsidR="00446081">
        <w:t xml:space="preserve"> При отсутствии хотя бы одного из элементов прин</w:t>
      </w:r>
      <w:r w:rsidR="00446081">
        <w:t>я</w:t>
      </w:r>
      <w:r w:rsidR="00446081">
        <w:t>тие решения будет затруднено или невозможно вообще, поэтому управленч</w:t>
      </w:r>
      <w:r w:rsidR="00446081">
        <w:t>е</w:t>
      </w:r>
      <w:r w:rsidR="00446081">
        <w:lastRenderedPageBreak/>
        <w:t>ское решение некоторые исследователи приравнивают к организационному р</w:t>
      </w:r>
      <w:r w:rsidR="00446081">
        <w:t>е</w:t>
      </w:r>
      <w:r w:rsidR="00446081">
        <w:t xml:space="preserve">шению. </w:t>
      </w:r>
    </w:p>
    <w:p w:rsidR="002A1C09" w:rsidRDefault="002A1C09" w:rsidP="003F6865">
      <w:pPr>
        <w:pStyle w:val="a3"/>
        <w:ind w:firstLine="567"/>
      </w:pPr>
      <w:r>
        <w:t>Социальная сущность управленческих решений заключается в механизме управления исполнителями с целью достижения взаимодействия всех его участников. Разрабатывая управленческое решение, необходимо учитывать п</w:t>
      </w:r>
      <w:r>
        <w:t>о</w:t>
      </w:r>
      <w:r>
        <w:t>требности и интересы человека, мотивы и стимулы, установки и ценности, оп</w:t>
      </w:r>
      <w:r>
        <w:t>а</w:t>
      </w:r>
      <w:r>
        <w:t xml:space="preserve">сения и тревоги. </w:t>
      </w:r>
    </w:p>
    <w:p w:rsidR="002A1C09" w:rsidRDefault="002A1C09" w:rsidP="003F6865">
      <w:pPr>
        <w:pStyle w:val="a3"/>
        <w:ind w:firstLine="567"/>
      </w:pPr>
      <w:r>
        <w:t xml:space="preserve">Правовая сущность предполагает соблюдение законодательных актов РФ, международных обязательств, уставных и других документов самой компании. </w:t>
      </w:r>
    </w:p>
    <w:p w:rsidR="002A1C09" w:rsidRDefault="002A1C09" w:rsidP="003F6865">
      <w:pPr>
        <w:pStyle w:val="a3"/>
        <w:ind w:firstLine="567"/>
      </w:pPr>
      <w:r>
        <w:t>Технологическая сущность проявляется в возможности обеспечения пе</w:t>
      </w:r>
      <w:r>
        <w:t>р</w:t>
      </w:r>
      <w:r>
        <w:t xml:space="preserve">сонала, участвующего в разработке и реализации управленческого решения, необходимыми техническими, информационными средствами и ресурсами. Планируя разработку или реализацию решения, руководитель одновременно должен формировать для него технологическую основу. </w:t>
      </w:r>
      <w:proofErr w:type="gramStart"/>
      <w:r>
        <w:t>Посредством решения устанавливаются цель, виды, объем деятельности, сроки, условия, техника и технология производства работ, права и ответственность, распределение ресу</w:t>
      </w:r>
      <w:r>
        <w:t>р</w:t>
      </w:r>
      <w:r>
        <w:t>сов, фиксируется фактическое состояние явлений, предметов в данный момент времени и т. п. Соответственно управленческое решение отражается в форме различного рода документов (чертежи, схемы, планы, проекты, графики, вед</w:t>
      </w:r>
      <w:r>
        <w:t>о</w:t>
      </w:r>
      <w:r>
        <w:t>мости, отчеты, справки и т. п.) и недокументированных приказов, заданий, установок, направлений действий и т</w:t>
      </w:r>
      <w:proofErr w:type="gramEnd"/>
      <w:r>
        <w:t>. п., выражаемых в устных вербальных или других знаковых системах.</w:t>
      </w:r>
      <w:r w:rsidR="00761B52">
        <w:rPr>
          <w:rStyle w:val="a7"/>
        </w:rPr>
        <w:footnoteReference w:id="4"/>
      </w:r>
    </w:p>
    <w:p w:rsidR="002A1C09" w:rsidRDefault="002A1C09" w:rsidP="003F6865">
      <w:pPr>
        <w:pStyle w:val="a3"/>
        <w:ind w:firstLine="567"/>
      </w:pPr>
      <w:r>
        <w:t>Таким образом, для реализации управленческого решения необходимы: материальная и ресурсная обеспеченность с целью получения дохода; наличие базы реализации в виде персонала, норм и правил и т.д.; каналы взаимоде</w:t>
      </w:r>
      <w:r>
        <w:t>й</w:t>
      </w:r>
      <w:r>
        <w:t>ствия участников разработки и принятия управленческого решения; законод</w:t>
      </w:r>
      <w:r>
        <w:t>а</w:t>
      </w:r>
      <w:r>
        <w:t>тельная база и техническая и технологическая оснащенность. Однако, в зав</w:t>
      </w:r>
      <w:r>
        <w:t>и</w:t>
      </w:r>
      <w:r>
        <w:t>симости от типа управленческого решения, количество ресурсов, теснота вза</w:t>
      </w:r>
      <w:r>
        <w:t>и</w:t>
      </w:r>
      <w:r>
        <w:lastRenderedPageBreak/>
        <w:t>мосвязей в коллективе и уровень технической оснащенности могут варьир</w:t>
      </w:r>
      <w:r>
        <w:t>о</w:t>
      </w:r>
      <w:r>
        <w:t>ваться.</w:t>
      </w:r>
    </w:p>
    <w:p w:rsidR="002A1C09" w:rsidRDefault="002A1C09" w:rsidP="002A1C09">
      <w:pPr>
        <w:pStyle w:val="a3"/>
        <w:ind w:firstLine="567"/>
      </w:pPr>
      <w:r>
        <w:t>Выделяют огромное множество критериев, по которым раз</w:t>
      </w:r>
      <w:r w:rsidR="009E21FC">
        <w:t>личаются управленческие решения.</w:t>
      </w:r>
      <w:r>
        <w:t xml:space="preserve"> Рассмотрим </w:t>
      </w:r>
      <w:r w:rsidR="006B3F08">
        <w:t xml:space="preserve">5 основных </w:t>
      </w:r>
      <w:r>
        <w:t>критериев: по функционал</w:t>
      </w:r>
      <w:r>
        <w:t>ь</w:t>
      </w:r>
      <w:r>
        <w:t>ной направленности;</w:t>
      </w:r>
      <w:r w:rsidR="006B3F08">
        <w:t xml:space="preserve"> по характеру разработки и реализации;</w:t>
      </w:r>
      <w:r>
        <w:t xml:space="preserve"> по широте; по направлению воздействия; по степени структурированности.</w:t>
      </w:r>
      <w:r w:rsidR="00D66CBB">
        <w:rPr>
          <w:rStyle w:val="a7"/>
        </w:rPr>
        <w:footnoteReference w:id="5"/>
      </w:r>
    </w:p>
    <w:p w:rsidR="002A1C09" w:rsidRDefault="002A1C09" w:rsidP="002A1C09">
      <w:pPr>
        <w:pStyle w:val="a3"/>
        <w:ind w:firstLine="567"/>
      </w:pPr>
      <w:r>
        <w:t>По функциональной направленности выделяют следующие типы упра</w:t>
      </w:r>
      <w:r>
        <w:t>в</w:t>
      </w:r>
      <w:r>
        <w:t>ленческих решений:</w:t>
      </w:r>
    </w:p>
    <w:p w:rsidR="002A1C09" w:rsidRDefault="002A1C09" w:rsidP="00D27D29">
      <w:pPr>
        <w:pStyle w:val="a3"/>
        <w:numPr>
          <w:ilvl w:val="0"/>
          <w:numId w:val="39"/>
        </w:numPr>
        <w:ind w:left="142" w:firstLine="785"/>
      </w:pPr>
      <w:r>
        <w:t xml:space="preserve">прогнозирующие – основаны на специальном исследовании для формирования заключения о возможном развитии и результатах какого-либо управленческого процесса; </w:t>
      </w:r>
    </w:p>
    <w:p w:rsidR="002A1C09" w:rsidRDefault="002A1C09" w:rsidP="00D27D29">
      <w:pPr>
        <w:pStyle w:val="a3"/>
        <w:numPr>
          <w:ilvl w:val="0"/>
          <w:numId w:val="39"/>
        </w:numPr>
        <w:ind w:left="142" w:firstLine="785"/>
      </w:pPr>
      <w:r>
        <w:t xml:space="preserve">планирующие; </w:t>
      </w:r>
    </w:p>
    <w:p w:rsidR="002A1C09" w:rsidRDefault="002A1C09" w:rsidP="00D27D29">
      <w:pPr>
        <w:pStyle w:val="a3"/>
        <w:numPr>
          <w:ilvl w:val="0"/>
          <w:numId w:val="39"/>
        </w:numPr>
        <w:ind w:left="142" w:firstLine="785"/>
      </w:pPr>
      <w:r>
        <w:t>организационные – предусматривают формирование новой или с</w:t>
      </w:r>
      <w:r>
        <w:t>о</w:t>
      </w:r>
      <w:r>
        <w:t>вершенствование имеющейся структуры управления компанией, а также ко</w:t>
      </w:r>
      <w:r>
        <w:t>м</w:t>
      </w:r>
      <w:r>
        <w:t xml:space="preserve">плекс административных мероприятий по организации выполнения задания; </w:t>
      </w:r>
    </w:p>
    <w:p w:rsidR="002A1C09" w:rsidRDefault="002A1C09" w:rsidP="00D27D29">
      <w:pPr>
        <w:pStyle w:val="a3"/>
        <w:numPr>
          <w:ilvl w:val="0"/>
          <w:numId w:val="39"/>
        </w:numPr>
        <w:ind w:left="142" w:firstLine="785"/>
      </w:pPr>
      <w:r>
        <w:t>активизирующие – для повышения эффективности выполнения з</w:t>
      </w:r>
      <w:r>
        <w:t>а</w:t>
      </w:r>
      <w:r>
        <w:t>дания формируют решения по активизации деятельности работников комп</w:t>
      </w:r>
      <w:r>
        <w:t>а</w:t>
      </w:r>
      <w:r>
        <w:t xml:space="preserve">нии за счет стимулирования и мобилизации; </w:t>
      </w:r>
    </w:p>
    <w:p w:rsidR="002A1C09" w:rsidRDefault="002A1C09" w:rsidP="00D27D29">
      <w:pPr>
        <w:pStyle w:val="a3"/>
        <w:numPr>
          <w:ilvl w:val="0"/>
          <w:numId w:val="39"/>
        </w:numPr>
        <w:ind w:left="142" w:firstLine="785"/>
      </w:pPr>
      <w:r>
        <w:t>координирующие – при появлении непредвиденных в плане меш</w:t>
      </w:r>
      <w:r>
        <w:t>а</w:t>
      </w:r>
      <w:r>
        <w:t xml:space="preserve">ющих воздействий необходимы для гармонизации деятельности компании; </w:t>
      </w:r>
    </w:p>
    <w:p w:rsidR="002A1C09" w:rsidRDefault="002A1C09" w:rsidP="00D27D29">
      <w:pPr>
        <w:pStyle w:val="a3"/>
        <w:numPr>
          <w:ilvl w:val="0"/>
          <w:numId w:val="39"/>
        </w:numPr>
        <w:ind w:left="142" w:firstLine="785"/>
      </w:pPr>
      <w:r>
        <w:t>контролирующие решения направлены на обеспечение своевреме</w:t>
      </w:r>
      <w:r>
        <w:t>н</w:t>
      </w:r>
      <w:r>
        <w:t>ного выполнения планов и намеченных рубежей развития;</w:t>
      </w:r>
    </w:p>
    <w:p w:rsidR="002A1C09" w:rsidRDefault="002A1C09" w:rsidP="00D27D29">
      <w:pPr>
        <w:pStyle w:val="a3"/>
        <w:numPr>
          <w:ilvl w:val="0"/>
          <w:numId w:val="39"/>
        </w:numPr>
        <w:ind w:left="142" w:firstLine="785"/>
      </w:pPr>
      <w:r>
        <w:t>информирующие решения направлены на ознакомление инициат</w:t>
      </w:r>
      <w:r>
        <w:t>о</w:t>
      </w:r>
      <w:r>
        <w:t>ров и исполнителей решения с необходимыми им сведениями, а также с пр</w:t>
      </w:r>
      <w:r>
        <w:t>о</w:t>
      </w:r>
      <w:r>
        <w:t>межуточными и конечными результатами выполнения задания.</w:t>
      </w:r>
    </w:p>
    <w:p w:rsidR="006B3F08" w:rsidRDefault="006B3F08" w:rsidP="00C26B0E">
      <w:pPr>
        <w:pStyle w:val="a3"/>
      </w:pPr>
      <w:r>
        <w:t xml:space="preserve">По характеру разработки и реализации: </w:t>
      </w:r>
    </w:p>
    <w:p w:rsidR="006B3F08" w:rsidRDefault="006B3F08" w:rsidP="00D27D29">
      <w:pPr>
        <w:pStyle w:val="a3"/>
        <w:numPr>
          <w:ilvl w:val="0"/>
          <w:numId w:val="40"/>
        </w:numPr>
        <w:ind w:left="0" w:firstLine="709"/>
      </w:pPr>
      <w:r>
        <w:t>уравновешенные решения учитывают баланс интересов заинтерес</w:t>
      </w:r>
      <w:r>
        <w:t>о</w:t>
      </w:r>
      <w:r>
        <w:t>ванных сторон. К таким решениям склонны менеджеры, внимательно и крит</w:t>
      </w:r>
      <w:r>
        <w:t>и</w:t>
      </w:r>
      <w:r>
        <w:lastRenderedPageBreak/>
        <w:t>чески относящиеся к своим действиям, выдвигаемым гипотезам и их проверке. Эти решения эффективны для исполнителей с высокой квалификацией или з</w:t>
      </w:r>
      <w:r>
        <w:t>а</w:t>
      </w:r>
      <w:r>
        <w:t xml:space="preserve">вышенной самооценкой; </w:t>
      </w:r>
    </w:p>
    <w:p w:rsidR="006B3F08" w:rsidRDefault="006B3F08" w:rsidP="00D27D29">
      <w:pPr>
        <w:pStyle w:val="a3"/>
        <w:numPr>
          <w:ilvl w:val="0"/>
          <w:numId w:val="40"/>
        </w:numPr>
        <w:ind w:left="0" w:firstLine="709"/>
      </w:pPr>
      <w:r>
        <w:t>импульсивные решения основаны на неожиданном озарении рук</w:t>
      </w:r>
      <w:r>
        <w:t>о</w:t>
      </w:r>
      <w:r>
        <w:t xml:space="preserve">водителя, стечении обстоятельств, сильном нервном </w:t>
      </w:r>
      <w:proofErr w:type="gramStart"/>
      <w:r>
        <w:t>возбуждении</w:t>
      </w:r>
      <w:proofErr w:type="gramEnd"/>
      <w:r>
        <w:t xml:space="preserve"> как руков</w:t>
      </w:r>
      <w:r>
        <w:t>о</w:t>
      </w:r>
      <w:r>
        <w:t>дителя, так и исполнителей. Эти решения свойственны руководителям, которые легко генерируют разнообразные идеи в неограниченном количестве, но не в состоянии их как следует проверить, уточнить и оценить;</w:t>
      </w:r>
    </w:p>
    <w:p w:rsidR="006B3F08" w:rsidRDefault="006B3F08" w:rsidP="00D27D29">
      <w:pPr>
        <w:pStyle w:val="a3"/>
        <w:numPr>
          <w:ilvl w:val="0"/>
          <w:numId w:val="40"/>
        </w:numPr>
        <w:ind w:left="0" w:firstLine="709"/>
      </w:pPr>
      <w:r>
        <w:t>инертные решения представляют собой задержанный по времени процесс реагирования на возмущающие воздействия. Они основаны на увере</w:t>
      </w:r>
      <w:r>
        <w:t>н</w:t>
      </w:r>
      <w:r>
        <w:t>ности и монополизме руководителя. Эти решения являются результатом ост</w:t>
      </w:r>
      <w:r>
        <w:t>о</w:t>
      </w:r>
      <w:r>
        <w:t xml:space="preserve">рожного поиска. Они эффективны при сложившемся процессе управленческой деятельности, хорошей поддержке со стороны руководителей всех уровней, а также при возможности лоббировать свои интересы во внешней среде; </w:t>
      </w:r>
    </w:p>
    <w:p w:rsidR="006B3F08" w:rsidRDefault="006B3F08" w:rsidP="00D27D29">
      <w:pPr>
        <w:pStyle w:val="a3"/>
        <w:numPr>
          <w:ilvl w:val="0"/>
          <w:numId w:val="40"/>
        </w:numPr>
        <w:ind w:left="0" w:firstLine="709"/>
      </w:pPr>
      <w:r>
        <w:t>рискованные решения основаны на возможной обоснованной удаче при затрате минимальных ресурсов по принципу: «пан или пропал». Такие р</w:t>
      </w:r>
      <w:r>
        <w:t>е</w:t>
      </w:r>
      <w:r>
        <w:t>шения свойственны азартным людям – игрокам. В ряде случаев нет достато</w:t>
      </w:r>
      <w:r>
        <w:t>ч</w:t>
      </w:r>
      <w:r>
        <w:t>ных данных для обоснованных решений, и у руководителя имеются два осно</w:t>
      </w:r>
      <w:r>
        <w:t>в</w:t>
      </w:r>
      <w:r>
        <w:t>ных варианта: не реализовывать решение или рискнуть – «а вдруг получится». Рискованные решения обычно страхуют или используют другие методы сн</w:t>
      </w:r>
      <w:r>
        <w:t>и</w:t>
      </w:r>
      <w:r>
        <w:t xml:space="preserve">жения возможного ущерба; </w:t>
      </w:r>
    </w:p>
    <w:p w:rsidR="006B3F08" w:rsidRDefault="006B3F08" w:rsidP="00D27D29">
      <w:pPr>
        <w:pStyle w:val="a3"/>
        <w:numPr>
          <w:ilvl w:val="0"/>
          <w:numId w:val="40"/>
        </w:numPr>
        <w:ind w:left="0" w:firstLine="709"/>
      </w:pPr>
      <w:r>
        <w:t>осторожные решения принимаются при наличии в прошлом н</w:t>
      </w:r>
      <w:r>
        <w:t>е</w:t>
      </w:r>
      <w:r>
        <w:t>удачного опыта – «обжегшись на молоке – на воду дуют», а также при искл</w:t>
      </w:r>
      <w:r>
        <w:t>ю</w:t>
      </w:r>
      <w:r>
        <w:t>чительной важности порученного дела. Они характеризуются тщательностью оценки руководителем всех вариантов, сверхкритичным подходом к делу, большим количеством согласований. Такие решения эффективны в разрешении проблем, касающихся жизни человека и состояния среды его обитания.</w:t>
      </w:r>
      <w:r w:rsidR="00890D5D">
        <w:rPr>
          <w:rStyle w:val="a7"/>
        </w:rPr>
        <w:footnoteReference w:id="6"/>
      </w:r>
    </w:p>
    <w:p w:rsidR="006B3F08" w:rsidRDefault="006B3F08" w:rsidP="006B3F08">
      <w:pPr>
        <w:pStyle w:val="a3"/>
      </w:pPr>
      <w:r>
        <w:lastRenderedPageBreak/>
        <w:t>По широте выделяют общие и частные управленческие решения. Общие решения затрагивают все предприятие, его производственную и финансово-хозяйственную деятельность. Такие решения определяют коренные изменения на предприятии, а также дальнейшее развитие производства (переход на выпуск новой продукции, реорганизация предприятия и т. п.). В свою очередь, частные решения касаются каких-либо подсистем, затрагивающих текущие вопросы (например, о дисциплине, об увольнении сотрудника, об изменении графика работы какого-либо подразделения и т. п.).</w:t>
      </w:r>
      <w:r w:rsidR="00D66CBB">
        <w:rPr>
          <w:rStyle w:val="a7"/>
        </w:rPr>
        <w:footnoteReference w:id="7"/>
      </w:r>
    </w:p>
    <w:p w:rsidR="006B3F08" w:rsidRDefault="006B3F08" w:rsidP="006B3F08">
      <w:pPr>
        <w:pStyle w:val="a3"/>
      </w:pPr>
      <w:r>
        <w:t>В зависимости от направления воздействия, управленческие решения м</w:t>
      </w:r>
      <w:r>
        <w:t>о</w:t>
      </w:r>
      <w:r>
        <w:t>гут быть направлены на внешнюю и на внутреннюю среду. Решения, напра</w:t>
      </w:r>
      <w:r>
        <w:t>в</w:t>
      </w:r>
      <w:r>
        <w:t>ленные на внешнюю среду, касаются прямой среды воздействия организации: партнеров, конкурентов, потребителей/клиентов и т.д. Решения, касающиеся внутренней среды,</w:t>
      </w:r>
      <w:r w:rsidRPr="006B3F08">
        <w:t xml:space="preserve"> </w:t>
      </w:r>
      <w:r>
        <w:t>связаны с управляемой системой: изменение штатного ра</w:t>
      </w:r>
      <w:r>
        <w:t>с</w:t>
      </w:r>
      <w:r>
        <w:t>писания, зарплаты, количества производимой продукции и т.д.</w:t>
      </w:r>
    </w:p>
    <w:p w:rsidR="006B3F08" w:rsidRDefault="006B3F08" w:rsidP="006B3F08">
      <w:pPr>
        <w:pStyle w:val="a3"/>
      </w:pPr>
      <w:r>
        <w:t>Наконец, по степени структурированности выделяют слабоструктурир</w:t>
      </w:r>
      <w:r>
        <w:t>о</w:t>
      </w:r>
      <w:r>
        <w:t>ванные и высокоструктурированные управленческие решения. Слабострукт</w:t>
      </w:r>
      <w:r>
        <w:t>у</w:t>
      </w:r>
      <w:r>
        <w:t>рированные (незапрограммированные) решения требуются в ситуациях, кот</w:t>
      </w:r>
      <w:r>
        <w:t>о</w:t>
      </w:r>
      <w:r>
        <w:t>рые в определенной мере новы, внутренне не структурированы или сопряжены с неизвестными факторами. Поскольку заранее невозможно составить конкре</w:t>
      </w:r>
      <w:r>
        <w:t>т</w:t>
      </w:r>
      <w:r>
        <w:t>ную последовательность необходимых шагов, руководитель должен разраб</w:t>
      </w:r>
      <w:r>
        <w:t>о</w:t>
      </w:r>
      <w:r>
        <w:t>тать процедуру принятия решения. К числу незапрограммированных можно о</w:t>
      </w:r>
      <w:r>
        <w:t>т</w:t>
      </w:r>
      <w:r>
        <w:t xml:space="preserve">нести решения следующего </w:t>
      </w:r>
      <w:proofErr w:type="gramStart"/>
      <w:r>
        <w:t>типа</w:t>
      </w:r>
      <w:proofErr w:type="gramEnd"/>
      <w:r>
        <w:t>: какими должны быть цели организации, как улучшить продукцию, как усовершенствовать структуру управленческого по</w:t>
      </w:r>
      <w:r>
        <w:t>д</w:t>
      </w:r>
      <w:r>
        <w:t>разделения, как усилить мотивацию подчиненных. Высокоструктурированные (запрограммированные) решения являются результатом реализации определе</w:t>
      </w:r>
      <w:r>
        <w:t>н</w:t>
      </w:r>
      <w:r>
        <w:t xml:space="preserve">ной последовательности действий или шагов. </w:t>
      </w:r>
    </w:p>
    <w:p w:rsidR="006B3F08" w:rsidRDefault="006B3F08" w:rsidP="006B3F08">
      <w:pPr>
        <w:pStyle w:val="a3"/>
      </w:pPr>
      <w:r>
        <w:lastRenderedPageBreak/>
        <w:t xml:space="preserve">Таким образом, типология управленческих решений позволяет применять индивидуальный подход в зависимости от конкретной ситуации, </w:t>
      </w:r>
      <w:proofErr w:type="spellStart"/>
      <w:r>
        <w:t>минимизируя</w:t>
      </w:r>
      <w:proofErr w:type="spellEnd"/>
      <w:r>
        <w:t xml:space="preserve"> риски и издержки. </w:t>
      </w:r>
    </w:p>
    <w:p w:rsidR="00B65B9B" w:rsidRDefault="00B65B9B" w:rsidP="009C1CCB">
      <w:pPr>
        <w:pStyle w:val="a3"/>
        <w:ind w:firstLine="0"/>
        <w:rPr>
          <w:b/>
        </w:rPr>
      </w:pPr>
    </w:p>
    <w:p w:rsidR="00B65B9B" w:rsidRDefault="006B3F08" w:rsidP="00DB0A9E">
      <w:pPr>
        <w:pStyle w:val="11"/>
      </w:pPr>
      <w:bookmarkStart w:id="3" w:name="_Toc500858823"/>
      <w:r w:rsidRPr="006B3F08">
        <w:t xml:space="preserve">1.2 </w:t>
      </w:r>
      <w:r w:rsidR="00F722F3">
        <w:t>Механизм</w:t>
      </w:r>
      <w:r w:rsidRPr="006B3F08">
        <w:t xml:space="preserve"> принятия управленческого решения</w:t>
      </w:r>
      <w:bookmarkEnd w:id="3"/>
    </w:p>
    <w:p w:rsidR="00595C07" w:rsidRDefault="00595C07" w:rsidP="00B65B9B">
      <w:pPr>
        <w:pStyle w:val="a3"/>
      </w:pPr>
    </w:p>
    <w:p w:rsidR="00B65B9B" w:rsidRDefault="00B65B9B" w:rsidP="00B65B9B">
      <w:pPr>
        <w:pStyle w:val="a3"/>
      </w:pPr>
      <w:r w:rsidRPr="00B65B9B">
        <w:t>Чтобы определить наиболее обоснованный порядок принятия управле</w:t>
      </w:r>
      <w:r w:rsidRPr="00B65B9B">
        <w:t>н</w:t>
      </w:r>
      <w:r w:rsidRPr="00B65B9B">
        <w:t>ческого решения, сравним этапы процесса принятия управленческих решений различными школами управления: американской, немецкой, японской и ро</w:t>
      </w:r>
      <w:r w:rsidRPr="00B65B9B">
        <w:t>с</w:t>
      </w:r>
      <w:r w:rsidRPr="00B65B9B">
        <w:t xml:space="preserve">сийской. </w:t>
      </w:r>
      <w:r w:rsidR="00D66CBB">
        <w:rPr>
          <w:rStyle w:val="a7"/>
        </w:rPr>
        <w:footnoteReference w:id="8"/>
      </w:r>
    </w:p>
    <w:p w:rsidR="00595C07" w:rsidRDefault="00B65B9B" w:rsidP="00B65B9B">
      <w:pPr>
        <w:pStyle w:val="a3"/>
      </w:pPr>
      <w:r w:rsidRPr="00B65B9B">
        <w:t>Американская школа принятия управленческих решений. В</w:t>
      </w:r>
      <w:r w:rsidR="00A86149">
        <w:t xml:space="preserve"> соответствии с рисунком 1.1, в </w:t>
      </w:r>
      <w:r w:rsidR="00A86149" w:rsidRPr="00B65B9B">
        <w:t>процессе</w:t>
      </w:r>
      <w:r w:rsidR="00A86149">
        <w:t xml:space="preserve"> рационального</w:t>
      </w:r>
      <w:r>
        <w:t xml:space="preserve"> решения проблем</w:t>
      </w:r>
      <w:r w:rsidRPr="00B65B9B">
        <w:t xml:space="preserve"> менеджер заботи</w:t>
      </w:r>
      <w:r w:rsidRPr="00B65B9B">
        <w:t>т</w:t>
      </w:r>
      <w:r w:rsidRPr="00B65B9B">
        <w:t xml:space="preserve">ся не столько о самом решении, сколько обо всем, что связано с ним и исходит из него. При этом количество этапов в процессе принятия решения </w:t>
      </w:r>
    </w:p>
    <w:p w:rsidR="00595C07" w:rsidRDefault="00E37B82" w:rsidP="00595C07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391160</wp:posOffset>
                </wp:positionV>
                <wp:extent cx="4381500" cy="2028825"/>
                <wp:effectExtent l="0" t="0" r="19050" b="28575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Диагноз проблемы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Формулировка критериев и ограничений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0" w:lineRule="atLeast"/>
                              <w:ind w:firstLine="0"/>
                              <w:jc w:val="center"/>
                            </w:pPr>
                            <w:r>
                              <w:t>Выявление альтернатив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0" w:lineRule="atLeast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0" w:lineRule="atLeast"/>
                              <w:ind w:firstLine="0"/>
                              <w:jc w:val="center"/>
                            </w:pPr>
                            <w:r>
                              <w:t>Оценка альтернатив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0" w:lineRule="atLeast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ind w:firstLine="0"/>
                              <w:jc w:val="center"/>
                            </w:pPr>
                            <w:r>
                              <w:t>Окончательный выбор</w:t>
                            </w:r>
                          </w:p>
                          <w:p w:rsidR="00F722F3" w:rsidRDefault="00F722F3" w:rsidP="00273A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9.7pt;margin-top:30.8pt;width:345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" fillcolor="white [3201]" strokeweight=".5pt">
                <v:path arrowok="t"/>
                <v:textbox>
                  <w:txbxContent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Диагноз проблемы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Формулировка критериев и ограничений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spacing w:line="0" w:lineRule="atLeast"/>
                        <w:ind w:firstLine="0"/>
                        <w:jc w:val="center"/>
                      </w:pPr>
                      <w:r>
                        <w:t>Выявление альтернатив</w:t>
                      </w:r>
                    </w:p>
                    <w:p w:rsidR="00F722F3" w:rsidRDefault="00F722F3" w:rsidP="00761B52">
                      <w:pPr>
                        <w:pStyle w:val="a3"/>
                        <w:spacing w:line="0" w:lineRule="atLeast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spacing w:line="0" w:lineRule="atLeast"/>
                        <w:ind w:firstLine="0"/>
                        <w:jc w:val="center"/>
                      </w:pPr>
                      <w:r>
                        <w:t>Оценка альтернатив</w:t>
                      </w:r>
                    </w:p>
                    <w:p w:rsidR="00F722F3" w:rsidRDefault="00F722F3" w:rsidP="00761B52">
                      <w:pPr>
                        <w:pStyle w:val="a3"/>
                        <w:spacing w:line="0" w:lineRule="atLeast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ind w:firstLine="0"/>
                        <w:jc w:val="center"/>
                      </w:pPr>
                      <w:r>
                        <w:t>Окончательный выбор</w:t>
                      </w:r>
                    </w:p>
                    <w:p w:rsidR="00F722F3" w:rsidRDefault="00F722F3" w:rsidP="00273AD8"/>
                  </w:txbxContent>
                </v:textbox>
                <w10:wrap type="topAndBottom"/>
              </v:shape>
            </w:pict>
          </mc:Fallback>
        </mc:AlternateContent>
      </w:r>
      <w:r w:rsidR="00B65B9B" w:rsidRPr="00B65B9B">
        <w:t>определяе</w:t>
      </w:r>
      <w:r w:rsidR="00595C07">
        <w:t>тся самой проблемой.</w:t>
      </w:r>
    </w:p>
    <w:p w:rsidR="00595C07" w:rsidRDefault="00595C07" w:rsidP="00761B52">
      <w:pPr>
        <w:pStyle w:val="a3"/>
        <w:spacing w:before="240"/>
        <w:jc w:val="center"/>
      </w:pPr>
    </w:p>
    <w:p w:rsidR="00A86149" w:rsidRDefault="00A86149" w:rsidP="00761B52">
      <w:pPr>
        <w:pStyle w:val="a3"/>
        <w:spacing w:before="240"/>
        <w:jc w:val="center"/>
      </w:pPr>
      <w:r>
        <w:t>Рисунок 1.1 – п</w:t>
      </w:r>
      <w:r w:rsidRPr="00A86149">
        <w:t>роцесс разработки управленческого решения</w:t>
      </w:r>
      <w:r>
        <w:t xml:space="preserve"> </w:t>
      </w:r>
      <w:r w:rsidRPr="000C7722">
        <w:rPr>
          <w:highlight w:val="yellow"/>
        </w:rPr>
        <w:t>в америка</w:t>
      </w:r>
      <w:r w:rsidRPr="000C7722">
        <w:rPr>
          <w:highlight w:val="yellow"/>
        </w:rPr>
        <w:t>н</w:t>
      </w:r>
      <w:r w:rsidRPr="000C7722">
        <w:rPr>
          <w:highlight w:val="yellow"/>
        </w:rPr>
        <w:t xml:space="preserve">ской школе </w:t>
      </w:r>
      <w:proofErr w:type="spellStart"/>
      <w:r w:rsidRPr="000C7722">
        <w:rPr>
          <w:highlight w:val="yellow"/>
        </w:rPr>
        <w:t>управления</w:t>
      </w:r>
      <w:r w:rsidR="000C7722">
        <w:t>УБРАТЬ</w:t>
      </w:r>
      <w:proofErr w:type="spellEnd"/>
    </w:p>
    <w:p w:rsidR="00B65B9B" w:rsidRDefault="00B65B9B" w:rsidP="009C1CCB">
      <w:pPr>
        <w:pStyle w:val="a3"/>
        <w:numPr>
          <w:ilvl w:val="0"/>
          <w:numId w:val="12"/>
        </w:numPr>
        <w:ind w:left="0" w:firstLine="709"/>
      </w:pPr>
      <w:r w:rsidRPr="00B65B9B">
        <w:t>Диагноз проблемы. Это первый этап на пути решения проблемы, на котором осозна</w:t>
      </w:r>
      <w:r w:rsidR="00A86149">
        <w:t xml:space="preserve">ются и устанавливаются причины </w:t>
      </w:r>
      <w:r w:rsidRPr="00B65B9B">
        <w:t xml:space="preserve">затруднений или имеющиеся возможности. </w:t>
      </w:r>
      <w:proofErr w:type="gramStart"/>
      <w:r w:rsidRPr="00B65B9B">
        <w:t>Например, могут быть следующие симптомы «болезни» орган</w:t>
      </w:r>
      <w:r w:rsidRPr="00B65B9B">
        <w:t>и</w:t>
      </w:r>
      <w:r w:rsidRPr="00B65B9B">
        <w:t>зации: низкая прибыль, сбыт, чрезмерные издержки производства товаров (ок</w:t>
      </w:r>
      <w:r w:rsidRPr="00B65B9B">
        <w:t>а</w:t>
      </w:r>
      <w:r w:rsidRPr="00B65B9B">
        <w:lastRenderedPageBreak/>
        <w:t>зания услуг) и т. д. Установление симптомов помогает обозначить проблему в общем виде.</w:t>
      </w:r>
      <w:proofErr w:type="gramEnd"/>
      <w:r w:rsidRPr="00B65B9B">
        <w:t xml:space="preserve"> Для выявления причин возникновения проблем фирмы собирается и анализируется информация (внешняя и внутренняя). Для оптимизации работ и средств на этом этапе лицо, принимающее решение, старается не допускать избытка </w:t>
      </w:r>
      <w:proofErr w:type="gramStart"/>
      <w:r w:rsidRPr="00B65B9B">
        <w:t>информации</w:t>
      </w:r>
      <w:proofErr w:type="gramEnd"/>
      <w:r w:rsidRPr="00B65B9B">
        <w:t xml:space="preserve"> и собирают только релевантную (соответствующую с</w:t>
      </w:r>
      <w:r w:rsidRPr="00B65B9B">
        <w:t>о</w:t>
      </w:r>
      <w:r w:rsidRPr="00B65B9B">
        <w:t xml:space="preserve">стоянию) информацию. </w:t>
      </w:r>
    </w:p>
    <w:p w:rsidR="00B65B9B" w:rsidRDefault="00B65B9B" w:rsidP="009C1CCB">
      <w:pPr>
        <w:pStyle w:val="a3"/>
        <w:numPr>
          <w:ilvl w:val="0"/>
          <w:numId w:val="12"/>
        </w:numPr>
        <w:ind w:left="0" w:firstLine="709"/>
      </w:pPr>
      <w:r w:rsidRPr="00B65B9B">
        <w:t>Формулировка ограничений и критериев принятия решения. На этом этапе определяется диапазон, интервал, в пределах которого в дальнейшем принимается управленческое решение. Ограничения связаны с наличием ресу</w:t>
      </w:r>
      <w:r w:rsidRPr="00B65B9B">
        <w:t>р</w:t>
      </w:r>
      <w:r w:rsidRPr="00B65B9B">
        <w:t>сов, острой конкуренцией и т. п. и варьируют в зависимости от ситуации и ко</w:t>
      </w:r>
      <w:r w:rsidRPr="00B65B9B">
        <w:t>н</w:t>
      </w:r>
      <w:r w:rsidRPr="00B65B9B">
        <w:t>кретных менеджеров. В дополнение к идентификации ограничений определ</w:t>
      </w:r>
      <w:r w:rsidRPr="00B65B9B">
        <w:t>я</w:t>
      </w:r>
      <w:r w:rsidRPr="00B65B9B">
        <w:t xml:space="preserve">ются стандарты, позволяющие оценивать альтернативные варианты выбора (критерии принятия решения). </w:t>
      </w:r>
    </w:p>
    <w:p w:rsidR="00B65B9B" w:rsidRDefault="00B65B9B" w:rsidP="009C1CCB">
      <w:pPr>
        <w:pStyle w:val="a3"/>
        <w:numPr>
          <w:ilvl w:val="0"/>
          <w:numId w:val="12"/>
        </w:numPr>
        <w:ind w:left="0" w:firstLine="709"/>
      </w:pPr>
      <w:r w:rsidRPr="00B65B9B">
        <w:t xml:space="preserve">Определение альтернатив. На этом этапе отбираются альтернативы решения проблем, наиболее желательные из всех имеющихся. </w:t>
      </w:r>
    </w:p>
    <w:p w:rsidR="00B65B9B" w:rsidRDefault="00B65B9B" w:rsidP="009C1CCB">
      <w:pPr>
        <w:pStyle w:val="a3"/>
        <w:numPr>
          <w:ilvl w:val="0"/>
          <w:numId w:val="12"/>
        </w:numPr>
        <w:ind w:left="0" w:firstLine="709"/>
      </w:pPr>
      <w:r w:rsidRPr="00B65B9B">
        <w:t>Оценка альтернатив. При выборе альтернатив необходимо их оц</w:t>
      </w:r>
      <w:r w:rsidRPr="00B65B9B">
        <w:t>е</w:t>
      </w:r>
      <w:r w:rsidRPr="00B65B9B">
        <w:t xml:space="preserve">нить, определить преимущества, недостатки и вероятность реализации каждой альтернативы. </w:t>
      </w:r>
    </w:p>
    <w:p w:rsidR="00B65B9B" w:rsidRDefault="00B65B9B" w:rsidP="009C1CCB">
      <w:pPr>
        <w:pStyle w:val="a3"/>
        <w:numPr>
          <w:ilvl w:val="0"/>
          <w:numId w:val="12"/>
        </w:numPr>
        <w:ind w:left="0" w:firstLine="709"/>
      </w:pPr>
      <w:r w:rsidRPr="00B65B9B">
        <w:t xml:space="preserve">Выбор альтернативы. При правильном определении, тщательной взвешенности каждой альтернативы довольно легко выбрать наиболее </w:t>
      </w:r>
      <w:proofErr w:type="gramStart"/>
      <w:r w:rsidRPr="00B65B9B">
        <w:t>раци</w:t>
      </w:r>
      <w:r w:rsidRPr="00B65B9B">
        <w:t>о</w:t>
      </w:r>
      <w:r w:rsidRPr="00B65B9B">
        <w:t>нальную</w:t>
      </w:r>
      <w:proofErr w:type="gramEnd"/>
      <w:r w:rsidRPr="00B65B9B">
        <w:t xml:space="preserve">. </w:t>
      </w:r>
      <w:r w:rsidR="00890D5D">
        <w:rPr>
          <w:rStyle w:val="a7"/>
        </w:rPr>
        <w:footnoteReference w:id="9"/>
      </w:r>
    </w:p>
    <w:p w:rsidR="00B65B9B" w:rsidRDefault="00B65B9B" w:rsidP="00B65B9B">
      <w:pPr>
        <w:pStyle w:val="a3"/>
      </w:pPr>
      <w:r w:rsidRPr="00B65B9B">
        <w:t>Практика американских менеджеров показывает, что принять оптимал</w:t>
      </w:r>
      <w:r w:rsidRPr="00B65B9B">
        <w:t>ь</w:t>
      </w:r>
      <w:r w:rsidRPr="00B65B9B">
        <w:t>ное решение при дефиците времени очень трудно, и руководители ограничив</w:t>
      </w:r>
      <w:r w:rsidRPr="00B65B9B">
        <w:t>а</w:t>
      </w:r>
      <w:r w:rsidRPr="00B65B9B">
        <w:t>ются «удовлетворительным» решением, а не «</w:t>
      </w:r>
      <w:proofErr w:type="spellStart"/>
      <w:r w:rsidRPr="00B65B9B">
        <w:t>максимизирующим</w:t>
      </w:r>
      <w:proofErr w:type="spellEnd"/>
      <w:r w:rsidRPr="00B65B9B">
        <w:t>». Они учит</w:t>
      </w:r>
      <w:r w:rsidRPr="00B65B9B">
        <w:t>ы</w:t>
      </w:r>
      <w:r w:rsidRPr="00B65B9B">
        <w:t>вают, что на процесс принятия решения влияют: их личные оценки; уровень риска; время и изменяющееся окружение; возможность отрицательных после</w:t>
      </w:r>
      <w:r w:rsidRPr="00B65B9B">
        <w:t>д</w:t>
      </w:r>
      <w:r w:rsidRPr="00B65B9B">
        <w:t xml:space="preserve">ствий; взаимозависимость решений на различных уровнях иерархии. </w:t>
      </w:r>
    </w:p>
    <w:p w:rsidR="00B65B9B" w:rsidRDefault="00B65B9B" w:rsidP="00B65B9B">
      <w:pPr>
        <w:pStyle w:val="a3"/>
      </w:pPr>
      <w:r w:rsidRPr="00B65B9B">
        <w:lastRenderedPageBreak/>
        <w:t xml:space="preserve">Немецкая школа принятия управленческих решений. Процесс принятия решений </w:t>
      </w:r>
      <w:r w:rsidR="009C1CCB">
        <w:t xml:space="preserve">(рис. 1.2) </w:t>
      </w:r>
      <w:r w:rsidRPr="00B65B9B">
        <w:t>рассматривается как составная часть процессов планиров</w:t>
      </w:r>
      <w:r w:rsidRPr="00B65B9B">
        <w:t>а</w:t>
      </w:r>
      <w:r w:rsidRPr="00B65B9B">
        <w:t>ния и контроля и включает в себя, в идеальном случае, следующие этапы</w:t>
      </w:r>
      <w:r w:rsidR="00A86149">
        <w:t>:</w:t>
      </w:r>
    </w:p>
    <w:p w:rsidR="00595C07" w:rsidRDefault="00E37B82" w:rsidP="00681BFD">
      <w:pPr>
        <w:pStyle w:val="a3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2130425</wp:posOffset>
                </wp:positionH>
                <wp:positionV relativeFrom="paragraph">
                  <wp:posOffset>20955</wp:posOffset>
                </wp:positionV>
                <wp:extent cx="3867150" cy="1600200"/>
                <wp:effectExtent l="0" t="0" r="19050" b="1905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Постановка проблемы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Поиск информации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Оценка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ind w:firstLine="0"/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  <w:p w:rsidR="00F722F3" w:rsidRDefault="00F72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" o:spid="_x0000_s1027" type="#_x0000_t202" style="position:absolute;left:0;text-align:left;margin-left:167.75pt;margin-top:1.65pt;width:304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" fillcolor="white [3201]" strokeweight=".5pt">
                <v:path arrowok="t"/>
                <v:textbox>
                  <w:txbxContent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Постановка проблемы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Поиск информации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Оценка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ind w:firstLine="0"/>
                        <w:jc w:val="center"/>
                      </w:pPr>
                      <w:r>
                        <w:t>Принятие решения</w:t>
                      </w:r>
                    </w:p>
                    <w:p w:rsidR="00F722F3" w:rsidRDefault="00F722F3"/>
                  </w:txbxContent>
                </v:textbox>
                <w10:wrap type="topAndBottom" anchorx="page"/>
              </v:shape>
            </w:pict>
          </mc:Fallback>
        </mc:AlternateContent>
      </w:r>
    </w:p>
    <w:p w:rsidR="009C1CCB" w:rsidRDefault="009C1CCB" w:rsidP="009C1CCB">
      <w:pPr>
        <w:pStyle w:val="a3"/>
        <w:jc w:val="center"/>
      </w:pPr>
      <w:r>
        <w:t>Рисунок 1.2 – п</w:t>
      </w:r>
      <w:r w:rsidRPr="00A86149">
        <w:t>роцесс разработки управленческого решения</w:t>
      </w:r>
      <w:r>
        <w:t xml:space="preserve"> в немецкой школе управления</w:t>
      </w:r>
    </w:p>
    <w:p w:rsidR="000F7BB0" w:rsidRDefault="00B65B9B" w:rsidP="00F722F3">
      <w:pPr>
        <w:pStyle w:val="a3"/>
        <w:numPr>
          <w:ilvl w:val="0"/>
          <w:numId w:val="10"/>
        </w:numPr>
        <w:ind w:left="0" w:firstLine="709"/>
        <w:jc w:val="left"/>
      </w:pPr>
      <w:r w:rsidRPr="00B65B9B">
        <w:t>Постановка проблемы (идентификация). На этом этапе изучается и формулируется проблема, воспринимаются неблагополучные симптомы; изуч</w:t>
      </w:r>
      <w:r w:rsidRPr="00B65B9B">
        <w:t>а</w:t>
      </w:r>
      <w:r w:rsidRPr="00B65B9B">
        <w:t>ется положение дел и цел</w:t>
      </w:r>
      <w:r w:rsidR="000F7BB0">
        <w:t>ей, конкретизируются последние.</w:t>
      </w:r>
    </w:p>
    <w:p w:rsidR="00B65B9B" w:rsidRDefault="000F7BB0" w:rsidP="00F722F3">
      <w:pPr>
        <w:pStyle w:val="a3"/>
        <w:numPr>
          <w:ilvl w:val="0"/>
          <w:numId w:val="10"/>
        </w:numPr>
        <w:ind w:left="0" w:firstLine="709"/>
        <w:jc w:val="left"/>
      </w:pPr>
      <w:r>
        <w:t>П</w:t>
      </w:r>
      <w:r w:rsidR="00B65B9B" w:rsidRPr="00B65B9B">
        <w:t>оиск (добывание</w:t>
      </w:r>
      <w:r w:rsidR="009C1CCB">
        <w:t>)</w:t>
      </w:r>
      <w:r w:rsidR="00B65B9B" w:rsidRPr="00B65B9B">
        <w:t xml:space="preserve"> информации. Определяются возможности р</w:t>
      </w:r>
      <w:r w:rsidR="00B65B9B" w:rsidRPr="00B65B9B">
        <w:t>е</w:t>
      </w:r>
      <w:r w:rsidR="00B65B9B" w:rsidRPr="00B65B9B">
        <w:t>шения проблемы, сопоставляются вероятные действия, осуществляется предв</w:t>
      </w:r>
      <w:r w:rsidR="00B65B9B" w:rsidRPr="00B65B9B">
        <w:t>а</w:t>
      </w:r>
      <w:r w:rsidR="00B65B9B" w:rsidRPr="00B65B9B">
        <w:t xml:space="preserve">рительный выбор. </w:t>
      </w:r>
    </w:p>
    <w:p w:rsidR="00B65B9B" w:rsidRDefault="00B65B9B" w:rsidP="009C1CCB">
      <w:pPr>
        <w:pStyle w:val="a3"/>
        <w:numPr>
          <w:ilvl w:val="0"/>
          <w:numId w:val="10"/>
        </w:numPr>
        <w:ind w:left="0" w:firstLine="709"/>
      </w:pPr>
      <w:r w:rsidRPr="00B65B9B">
        <w:t>Оценка (оценка возможностей действий по влиянию на цель). Определяются предпосылки для реализации, прогнозируются и классифицир</w:t>
      </w:r>
      <w:r w:rsidRPr="00B65B9B">
        <w:t>у</w:t>
      </w:r>
      <w:r w:rsidRPr="00B65B9B">
        <w:t xml:space="preserve">ются результаты, анализируется риск. </w:t>
      </w:r>
    </w:p>
    <w:p w:rsidR="000F7BB0" w:rsidRDefault="00B65B9B" w:rsidP="00F722F3">
      <w:pPr>
        <w:pStyle w:val="a3"/>
        <w:numPr>
          <w:ilvl w:val="0"/>
          <w:numId w:val="10"/>
        </w:numPr>
        <w:ind w:left="0" w:firstLine="709"/>
      </w:pPr>
      <w:r w:rsidRPr="00B65B9B">
        <w:t>Принятие решения (установление альтернативы действия, которое следует реализовать). Определяется лучший вариант и рассматр</w:t>
      </w:r>
      <w:r w:rsidR="000F7BB0">
        <w:t>ивается в а</w:t>
      </w:r>
      <w:r w:rsidR="000F7BB0">
        <w:t>с</w:t>
      </w:r>
      <w:r w:rsidR="000F7BB0">
        <w:t>пекте его реализации</w:t>
      </w:r>
      <w:r w:rsidRPr="00B65B9B">
        <w:t>, выполняется операционный анализ плана. Критерии пр</w:t>
      </w:r>
      <w:r w:rsidRPr="00B65B9B">
        <w:t>и</w:t>
      </w:r>
      <w:r w:rsidRPr="00B65B9B">
        <w:t>нятия решения: полезность решения</w:t>
      </w:r>
      <w:r w:rsidR="000F7BB0">
        <w:t>; финансовый аспект решения и др.</w:t>
      </w:r>
    </w:p>
    <w:p w:rsidR="000F7BB0" w:rsidRDefault="00B65B9B" w:rsidP="000F7BB0">
      <w:pPr>
        <w:pStyle w:val="a3"/>
      </w:pPr>
      <w:r w:rsidRPr="00B65B9B">
        <w:t>Японская школа принятия управленческих решений. Специа</w:t>
      </w:r>
      <w:r>
        <w:t>лист в обл</w:t>
      </w:r>
      <w:r>
        <w:t>а</w:t>
      </w:r>
      <w:r>
        <w:t xml:space="preserve">сти управления П. </w:t>
      </w:r>
      <w:proofErr w:type="spellStart"/>
      <w:proofErr w:type="gramStart"/>
      <w:r>
        <w:t>Др</w:t>
      </w:r>
      <w:proofErr w:type="spellEnd"/>
      <w:proofErr w:type="gramEnd"/>
      <w:r>
        <w:tab/>
      </w:r>
      <w:proofErr w:type="spellStart"/>
      <w:r>
        <w:t>у</w:t>
      </w:r>
      <w:r w:rsidRPr="00B65B9B">
        <w:t>кер</w:t>
      </w:r>
      <w:proofErr w:type="spellEnd"/>
      <w:r w:rsidRPr="00B65B9B">
        <w:t xml:space="preserve"> считает, что японцы – единственные, кто нараб</w:t>
      </w:r>
      <w:r w:rsidRPr="00B65B9B">
        <w:t>о</w:t>
      </w:r>
      <w:r w:rsidRPr="00B65B9B">
        <w:t>тали методичный и стандартизованный подход к решению, его правильной оценке</w:t>
      </w:r>
      <w:r w:rsidR="009C1CCB">
        <w:t xml:space="preserve"> (рис. 1.3)</w:t>
      </w:r>
      <w:r w:rsidRPr="00B65B9B">
        <w:t xml:space="preserve">. </w:t>
      </w:r>
    </w:p>
    <w:p w:rsidR="00B65B9B" w:rsidRDefault="00B65B9B" w:rsidP="000F7BB0">
      <w:pPr>
        <w:pStyle w:val="a3"/>
      </w:pPr>
      <w:r w:rsidRPr="00B65B9B">
        <w:lastRenderedPageBreak/>
        <w:t>Этот подход, по его мнению, опровергает все правила, выдвинутые те</w:t>
      </w:r>
      <w:r w:rsidRPr="00B65B9B">
        <w:t>о</w:t>
      </w:r>
      <w:r w:rsidRPr="00B65B9B">
        <w:t xml:space="preserve">ретиками. Тем не менее, их решения на практике оказываются эффективными. </w:t>
      </w:r>
    </w:p>
    <w:p w:rsidR="00595C07" w:rsidRDefault="00E37B82" w:rsidP="00681BFD">
      <w:pPr>
        <w:pStyle w:val="a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1875790</wp:posOffset>
                </wp:positionH>
                <wp:positionV relativeFrom="paragraph">
                  <wp:posOffset>99060</wp:posOffset>
                </wp:positionV>
                <wp:extent cx="3961130" cy="1333500"/>
                <wp:effectExtent l="0" t="0" r="20320" b="1905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113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Постановка задачи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Предложение альтернативных решений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ind w:firstLine="0"/>
                              <w:jc w:val="center"/>
                            </w:pPr>
                            <w:r>
                              <w:t>Выбор наилучшего решения</w:t>
                            </w:r>
                          </w:p>
                          <w:p w:rsidR="00F722F3" w:rsidRDefault="00F72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" o:spid="_x0000_s1028" type="#_x0000_t202" style="position:absolute;left:0;text-align:left;margin-left:147.7pt;margin-top:7.8pt;width:311.9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" fillcolor="white [3201]" strokeweight=".5pt">
                <v:path arrowok="t"/>
                <v:textbox>
                  <w:txbxContent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Постановка задачи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Предложение альтернативных решений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ind w:firstLine="0"/>
                        <w:jc w:val="center"/>
                      </w:pPr>
                      <w:r>
                        <w:t>Выбор наилучшего решения</w:t>
                      </w:r>
                    </w:p>
                    <w:p w:rsidR="00F722F3" w:rsidRDefault="00F722F3"/>
                  </w:txbxContent>
                </v:textbox>
                <w10:wrap type="topAndBottom" anchorx="page"/>
              </v:shape>
            </w:pict>
          </mc:Fallback>
        </mc:AlternateContent>
      </w:r>
    </w:p>
    <w:p w:rsidR="009C1CCB" w:rsidRDefault="009C1CCB" w:rsidP="009C1CCB">
      <w:pPr>
        <w:pStyle w:val="a3"/>
        <w:jc w:val="center"/>
      </w:pPr>
      <w:r>
        <w:t>Рисунок 1.3 – п</w:t>
      </w:r>
      <w:r w:rsidRPr="00A86149">
        <w:t>роцесс разработки управленческого решения</w:t>
      </w:r>
      <w:r>
        <w:t xml:space="preserve"> в японской школе управления</w:t>
      </w:r>
    </w:p>
    <w:p w:rsidR="00B65B9B" w:rsidRDefault="00B65B9B" w:rsidP="009C1CCB">
      <w:pPr>
        <w:pStyle w:val="a3"/>
        <w:numPr>
          <w:ilvl w:val="0"/>
          <w:numId w:val="11"/>
        </w:numPr>
        <w:ind w:left="0" w:firstLine="709"/>
      </w:pPr>
      <w:r w:rsidRPr="00B65B9B">
        <w:t>Постановка задачи. В постановке задачи участвуют различные группы. Допустим, есть предложение создать за границей предприятие. Ра</w:t>
      </w:r>
      <w:r w:rsidRPr="00B65B9B">
        <w:t>з</w:t>
      </w:r>
      <w:r w:rsidRPr="00B65B9B">
        <w:t xml:space="preserve">личные группы, представляющие фирму, посещают эту страну. Они тщательно изучают план зарубежного предприятия с различных точек зрения: маркетинга, производственных отношений, планирования производства и т. </w:t>
      </w:r>
      <w:r w:rsidR="009C1CCB">
        <w:t>д.</w:t>
      </w:r>
    </w:p>
    <w:p w:rsidR="00B65B9B" w:rsidRDefault="009C1CCB" w:rsidP="009C1CCB">
      <w:pPr>
        <w:pStyle w:val="a3"/>
        <w:numPr>
          <w:ilvl w:val="0"/>
          <w:numId w:val="11"/>
        </w:numPr>
        <w:ind w:left="0" w:firstLine="709"/>
      </w:pPr>
      <w:r>
        <w:t>Предложение альтернативных решений (утверждение)</w:t>
      </w:r>
      <w:r w:rsidR="00B65B9B" w:rsidRPr="00B65B9B">
        <w:t>. На основе выбора готовится всесторонний доклад, который выносится на суд высшего менеджмента. На этом уровне с привлечением экспертов решение изучается и утверждается.</w:t>
      </w:r>
    </w:p>
    <w:p w:rsidR="00B65B9B" w:rsidRDefault="009C1CCB" w:rsidP="009C1CCB">
      <w:pPr>
        <w:pStyle w:val="a3"/>
        <w:numPr>
          <w:ilvl w:val="0"/>
          <w:numId w:val="11"/>
        </w:numPr>
        <w:ind w:left="0" w:firstLine="709"/>
      </w:pPr>
      <w:r w:rsidRPr="009C1CCB">
        <w:t>Выбор наилучшего решения</w:t>
      </w:r>
      <w:r>
        <w:t xml:space="preserve"> (в</w:t>
      </w:r>
      <w:r w:rsidR="00B65B9B" w:rsidRPr="00B65B9B">
        <w:t>оплощение</w:t>
      </w:r>
      <w:r>
        <w:t>)</w:t>
      </w:r>
      <w:r w:rsidR="00B65B9B" w:rsidRPr="00B65B9B">
        <w:t>. Осуществляется реш</w:t>
      </w:r>
      <w:r w:rsidR="00B65B9B" w:rsidRPr="00B65B9B">
        <w:t>е</w:t>
      </w:r>
      <w:r w:rsidR="00B65B9B" w:rsidRPr="00B65B9B">
        <w:t>ние очень быстро, так как каждый аспект был тщательно обсужден при подг</w:t>
      </w:r>
      <w:r w:rsidR="00B65B9B" w:rsidRPr="00B65B9B">
        <w:t>о</w:t>
      </w:r>
      <w:r w:rsidR="00B65B9B" w:rsidRPr="00B65B9B">
        <w:t>товке. Поскольку решение было принято единодушно, все энергично его в</w:t>
      </w:r>
      <w:r w:rsidR="00B65B9B" w:rsidRPr="00B65B9B">
        <w:t>ы</w:t>
      </w:r>
      <w:r w:rsidR="00B65B9B" w:rsidRPr="00B65B9B">
        <w:t xml:space="preserve">полняют. </w:t>
      </w:r>
    </w:p>
    <w:p w:rsidR="00B65B9B" w:rsidRDefault="00B65B9B" w:rsidP="00B65B9B">
      <w:pPr>
        <w:pStyle w:val="a3"/>
      </w:pPr>
      <w:r w:rsidRPr="00B65B9B">
        <w:t>Классическая теория менеджмента формулирует принцип единоначалия, согласно которому каждый человек в организации должен получать поручения только от старшего администратора и отвечать за работу лишь перед ним. Сл</w:t>
      </w:r>
      <w:r w:rsidRPr="00B65B9B">
        <w:t>е</w:t>
      </w:r>
      <w:r w:rsidRPr="00B65B9B">
        <w:t>довательно, за приказ ответственность несет только один человек. Японская с</w:t>
      </w:r>
      <w:r w:rsidRPr="00B65B9B">
        <w:t>и</w:t>
      </w:r>
      <w:r w:rsidRPr="00B65B9B">
        <w:t>стема противоположна: ответственность за принятие решения несет не индив</w:t>
      </w:r>
      <w:r w:rsidRPr="00B65B9B">
        <w:t>и</w:t>
      </w:r>
      <w:r w:rsidRPr="00B65B9B">
        <w:lastRenderedPageBreak/>
        <w:t>дуум, а вся группа. Предполагается, что ни один человек не имеет права един</w:t>
      </w:r>
      <w:r w:rsidRPr="00B65B9B">
        <w:t>о</w:t>
      </w:r>
      <w:r w:rsidRPr="00B65B9B">
        <w:t xml:space="preserve">лично принимать решение. </w:t>
      </w:r>
      <w:r w:rsidR="00D66CBB">
        <w:rPr>
          <w:rStyle w:val="a7"/>
        </w:rPr>
        <w:footnoteReference w:id="10"/>
      </w:r>
    </w:p>
    <w:p w:rsidR="00B65B9B" w:rsidRDefault="00B65B9B" w:rsidP="00B65B9B">
      <w:pPr>
        <w:pStyle w:val="a3"/>
      </w:pPr>
      <w:r w:rsidRPr="00B65B9B">
        <w:t>Особенности системы принятия решения. Первым этапом является по</w:t>
      </w:r>
      <w:r w:rsidRPr="00B65B9B">
        <w:t>д</w:t>
      </w:r>
      <w:r w:rsidRPr="00B65B9B">
        <w:t>готовка документа по рассматриваемому вопросу. Далее с ним знакомятся все заинтересованные лица. Получив документ, работник подписывает его и вносит любые замечания, которые считает нужными. В конце концов, документ поп</w:t>
      </w:r>
      <w:r w:rsidRPr="00B65B9B">
        <w:t>а</w:t>
      </w:r>
      <w:r w:rsidRPr="00B65B9B">
        <w:t xml:space="preserve">дает к руководителю, который его одобряет. Однако решение принадлежит группе. Система требует, чтобы решение было принято всеми. Если у кого-то возникают возражения, то документ возвращается к его инициатору. </w:t>
      </w:r>
    </w:p>
    <w:p w:rsidR="00B65B9B" w:rsidRDefault="00E37B82" w:rsidP="00B65B9B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1554480</wp:posOffset>
                </wp:positionV>
                <wp:extent cx="3822700" cy="1200150"/>
                <wp:effectExtent l="0" t="0" r="25400" b="1905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27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Постановка проблемы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Разработка вариантов решения</w:t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sym w:font="Symbol" w:char="F0AF"/>
                            </w:r>
                          </w:p>
                          <w:p w:rsidR="00F722F3" w:rsidRDefault="00F722F3" w:rsidP="00761B52">
                            <w:pPr>
                              <w:pStyle w:val="a3"/>
                              <w:ind w:firstLine="0"/>
                              <w:jc w:val="center"/>
                            </w:pPr>
                            <w:r>
                              <w:t>Выбор решения</w:t>
                            </w:r>
                          </w:p>
                          <w:p w:rsidR="00F722F3" w:rsidRDefault="00F72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4" o:spid="_x0000_s1029" type="#_x0000_t202" style="position:absolute;left:0;text-align:left;margin-left:96.05pt;margin-top:122.4pt;width:301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" fillcolor="white [3201]" strokeweight=".5pt">
                <v:path arrowok="t"/>
                <v:textbox>
                  <w:txbxContent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Постановка проблемы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t>Разработка вариантов решения</w:t>
                      </w:r>
                    </w:p>
                    <w:p w:rsidR="00F722F3" w:rsidRDefault="00F722F3" w:rsidP="00761B52">
                      <w:pPr>
                        <w:pStyle w:val="a3"/>
                        <w:spacing w:line="240" w:lineRule="auto"/>
                        <w:ind w:firstLine="0"/>
                        <w:jc w:val="center"/>
                      </w:pPr>
                      <w:r>
                        <w:sym w:font="Symbol" w:char="F0AF"/>
                      </w:r>
                    </w:p>
                    <w:p w:rsidR="00F722F3" w:rsidRDefault="00F722F3" w:rsidP="00761B52">
                      <w:pPr>
                        <w:pStyle w:val="a3"/>
                        <w:ind w:firstLine="0"/>
                        <w:jc w:val="center"/>
                      </w:pPr>
                      <w:r>
                        <w:t>Выбор решения</w:t>
                      </w:r>
                    </w:p>
                    <w:p w:rsidR="00F722F3" w:rsidRDefault="00F722F3"/>
                  </w:txbxContent>
                </v:textbox>
                <w10:wrap type="topAndBottom"/>
              </v:shape>
            </w:pict>
          </mc:Fallback>
        </mc:AlternateContent>
      </w:r>
      <w:r w:rsidR="00B65B9B" w:rsidRPr="00B65B9B">
        <w:t xml:space="preserve">Российская школа принятия управленческих решений. Схема принятия решения </w:t>
      </w:r>
      <w:r w:rsidR="009C1CCB">
        <w:t xml:space="preserve">(рис.1.4) </w:t>
      </w:r>
      <w:r w:rsidR="00B65B9B" w:rsidRPr="00B65B9B">
        <w:t>предполагает, что процесс представляет собой прямоточное движение от одного этапа к другому. После выявления проблемы и установл</w:t>
      </w:r>
      <w:r w:rsidR="00B65B9B" w:rsidRPr="00B65B9B">
        <w:t>е</w:t>
      </w:r>
      <w:r w:rsidR="00B65B9B" w:rsidRPr="00B65B9B">
        <w:t>ния условий и факторов, способствующих ее возникновению, разрабатываются решения</w:t>
      </w:r>
      <w:r w:rsidR="009C1CCB">
        <w:t>, из которых выбирается лучшее.</w:t>
      </w:r>
    </w:p>
    <w:p w:rsidR="00681BFD" w:rsidRDefault="00681BFD" w:rsidP="009C1CCB">
      <w:pPr>
        <w:pStyle w:val="a3"/>
        <w:jc w:val="center"/>
      </w:pPr>
    </w:p>
    <w:p w:rsidR="009C1CCB" w:rsidRDefault="009C1CCB" w:rsidP="009C1CCB">
      <w:pPr>
        <w:pStyle w:val="a3"/>
        <w:jc w:val="center"/>
      </w:pPr>
      <w:r>
        <w:t>Рисунок 1.4 – п</w:t>
      </w:r>
      <w:r w:rsidRPr="00A86149">
        <w:t>роцесс разработки управленческого решения</w:t>
      </w:r>
      <w:r>
        <w:t xml:space="preserve"> в российской школе управления</w:t>
      </w:r>
    </w:p>
    <w:p w:rsidR="00446081" w:rsidRDefault="009C1CCB" w:rsidP="009C1CCB">
      <w:pPr>
        <w:pStyle w:val="a3"/>
        <w:numPr>
          <w:ilvl w:val="0"/>
          <w:numId w:val="13"/>
        </w:numPr>
        <w:ind w:left="0" w:firstLine="709"/>
      </w:pPr>
      <w:r>
        <w:t>Постановка проблемы предполагает осуществление следующих процедур: возникновение ситуации, появление проблемы, сбор необходимой информации и описание проблемной ситуации;</w:t>
      </w:r>
    </w:p>
    <w:p w:rsidR="009C1CCB" w:rsidRDefault="009C1CCB" w:rsidP="009C1CCB">
      <w:pPr>
        <w:pStyle w:val="a3"/>
        <w:numPr>
          <w:ilvl w:val="0"/>
          <w:numId w:val="13"/>
        </w:numPr>
        <w:ind w:left="0" w:firstLine="709"/>
      </w:pPr>
      <w:r w:rsidRPr="009C1CCB">
        <w:t>Разработка вариантов решения</w:t>
      </w:r>
      <w:r>
        <w:t xml:space="preserve"> заключается в формулировании тр</w:t>
      </w:r>
      <w:r>
        <w:t>е</w:t>
      </w:r>
      <w:r>
        <w:t>бований-ограничений, сборе необходимой информации и, наконец, разработке возможных вариантов решений;</w:t>
      </w:r>
    </w:p>
    <w:p w:rsidR="009C1CCB" w:rsidRDefault="009C1CCB" w:rsidP="009C1CCB">
      <w:pPr>
        <w:pStyle w:val="a3"/>
        <w:numPr>
          <w:ilvl w:val="0"/>
          <w:numId w:val="13"/>
        </w:numPr>
        <w:ind w:left="0" w:firstLine="709"/>
      </w:pPr>
      <w:r>
        <w:lastRenderedPageBreak/>
        <w:t>Выбор решения происходит в соответствии со следующими этап</w:t>
      </w:r>
      <w:r>
        <w:t>а</w:t>
      </w:r>
      <w:r>
        <w:t>ми: определение критериев выбора, выбор решений, отвечающих критериям, оценка возможных последствий, выбор предпочтительного решения.</w:t>
      </w:r>
    </w:p>
    <w:p w:rsidR="009C1CCB" w:rsidRDefault="009C1CCB" w:rsidP="009C1CCB">
      <w:pPr>
        <w:pStyle w:val="a3"/>
      </w:pPr>
      <w:r>
        <w:t>Проанализировав различные подходы к процессу разработки и принятия управленческого решения, можно разработать универсальную схему разрабо</w:t>
      </w:r>
      <w:r>
        <w:t>т</w:t>
      </w:r>
      <w:r>
        <w:t>ки управленческого решения:</w:t>
      </w:r>
    </w:p>
    <w:p w:rsidR="009C1CCB" w:rsidRDefault="009C1CCB" w:rsidP="009C1CCB">
      <w:pPr>
        <w:pStyle w:val="a3"/>
        <w:numPr>
          <w:ilvl w:val="0"/>
          <w:numId w:val="18"/>
        </w:numPr>
      </w:pPr>
      <w:r>
        <w:t>Постановка проблемы</w:t>
      </w:r>
    </w:p>
    <w:p w:rsidR="009C1CCB" w:rsidRDefault="009C1CCB" w:rsidP="009C1CCB">
      <w:pPr>
        <w:pStyle w:val="a3"/>
        <w:numPr>
          <w:ilvl w:val="0"/>
          <w:numId w:val="18"/>
        </w:numPr>
      </w:pPr>
      <w:r>
        <w:t>Формулирование ограничений</w:t>
      </w:r>
    </w:p>
    <w:p w:rsidR="009C1CCB" w:rsidRDefault="009C1CCB" w:rsidP="009C1CCB">
      <w:pPr>
        <w:pStyle w:val="a3"/>
        <w:numPr>
          <w:ilvl w:val="0"/>
          <w:numId w:val="18"/>
        </w:numPr>
      </w:pPr>
      <w:r>
        <w:t>Сбор необходимой информации</w:t>
      </w:r>
    </w:p>
    <w:p w:rsidR="009C1CCB" w:rsidRDefault="009C1CCB" w:rsidP="009C1CCB">
      <w:pPr>
        <w:pStyle w:val="a3"/>
        <w:numPr>
          <w:ilvl w:val="0"/>
          <w:numId w:val="18"/>
        </w:numPr>
      </w:pPr>
      <w:r>
        <w:t>Разработка альтернатив</w:t>
      </w:r>
    </w:p>
    <w:p w:rsidR="009C1CCB" w:rsidRDefault="009C1CCB" w:rsidP="009C1CCB">
      <w:pPr>
        <w:pStyle w:val="a3"/>
        <w:numPr>
          <w:ilvl w:val="0"/>
          <w:numId w:val="18"/>
        </w:numPr>
      </w:pPr>
      <w:r>
        <w:t>Выбор альтернативы</w:t>
      </w:r>
    </w:p>
    <w:p w:rsidR="009C1CCB" w:rsidRDefault="009C1CCB" w:rsidP="009C1CCB">
      <w:pPr>
        <w:pStyle w:val="a3"/>
        <w:numPr>
          <w:ilvl w:val="0"/>
          <w:numId w:val="18"/>
        </w:numPr>
      </w:pPr>
      <w:r>
        <w:t>Принятие решения</w:t>
      </w:r>
    </w:p>
    <w:p w:rsidR="009C1CCB" w:rsidRDefault="009C1CCB" w:rsidP="009C1CCB">
      <w:pPr>
        <w:pStyle w:val="a3"/>
      </w:pPr>
      <w:r>
        <w:t>Данная схема в полной мере отражает все процедуры, которые необход</w:t>
      </w:r>
      <w:r>
        <w:t>и</w:t>
      </w:r>
      <w:r>
        <w:t>мо осуществить для принятия наиболее оптимального решения.</w:t>
      </w:r>
    </w:p>
    <w:p w:rsidR="00595C07" w:rsidRDefault="00595C07" w:rsidP="00595C07">
      <w:pPr>
        <w:pStyle w:val="a3"/>
      </w:pPr>
      <w:r>
        <w:t xml:space="preserve">Исходя из </w:t>
      </w:r>
      <w:proofErr w:type="gramStart"/>
      <w:r>
        <w:t>вышеизложенного</w:t>
      </w:r>
      <w:proofErr w:type="gramEnd"/>
      <w:r>
        <w:t>, можно сделать выводы:</w:t>
      </w:r>
    </w:p>
    <w:p w:rsidR="009C1CCB" w:rsidRDefault="00595C07" w:rsidP="00595C07">
      <w:pPr>
        <w:pStyle w:val="a3"/>
      </w:pPr>
      <w:r>
        <w:t>У</w:t>
      </w:r>
      <w:r w:rsidR="009C1CCB">
        <w:t>правленческое решение – это выбор альтернативы руководителем, ос</w:t>
      </w:r>
      <w:r w:rsidR="009C1CCB">
        <w:t>у</w:t>
      </w:r>
      <w:r w:rsidR="009C1CCB">
        <w:t>ществляющийся в рамках должностных полномочий и направленный на дост</w:t>
      </w:r>
      <w:r w:rsidR="009C1CCB">
        <w:t>и</w:t>
      </w:r>
      <w:r w:rsidR="009C1CCB">
        <w:t>жение целей организации. Для реализации управленческого решения необх</w:t>
      </w:r>
      <w:r w:rsidR="009C1CCB">
        <w:t>о</w:t>
      </w:r>
      <w:r w:rsidR="009C1CCB">
        <w:t>димы: материальная и ресурсная обеспеченность (с целью получения дохода); наличие базы реализации в виде персонала, норм и правил, системы контроля и координации и т.д.; каналы взаимодействия участников разработки и принятия управленческого решения; законодательная база и техническая и технологич</w:t>
      </w:r>
      <w:r w:rsidR="009C1CCB">
        <w:t>е</w:t>
      </w:r>
      <w:r w:rsidR="009C1CCB">
        <w:t>ская оснащенность.</w:t>
      </w:r>
      <w:r w:rsidR="009C1CCB" w:rsidRPr="009C1CCB">
        <w:t xml:space="preserve"> </w:t>
      </w:r>
      <w:r w:rsidR="009C1CCB">
        <w:t>Выделяют огромное множество критериев, по которым различаются управленческие решения, в том числе: по функциональной направленности; по характеру разработки и реализации; по широте; по напра</w:t>
      </w:r>
      <w:r w:rsidR="009C1CCB">
        <w:t>в</w:t>
      </w:r>
      <w:r w:rsidR="009C1CCB">
        <w:t>лению воздействия; по степени структурированности. Процесс принятия реш</w:t>
      </w:r>
      <w:r w:rsidR="009C1CCB">
        <w:t>е</w:t>
      </w:r>
      <w:r w:rsidR="009C1CCB">
        <w:t>ния различается в зависимости от школы управления, но в целом состоит из следующих этапов: постановка проблемы, формулирование ограничений, сбор необходимой информации, разработка альтернатив, выбор альтернативы и пр</w:t>
      </w:r>
      <w:r w:rsidR="009C1CCB">
        <w:t>и</w:t>
      </w:r>
      <w:r w:rsidR="009C1CCB">
        <w:t xml:space="preserve">нятие решения. </w:t>
      </w:r>
    </w:p>
    <w:p w:rsidR="00D94DB9" w:rsidRDefault="00D94DB9" w:rsidP="009C1CCB">
      <w:pPr>
        <w:pStyle w:val="a3"/>
        <w:sectPr w:rsidR="00D94DB9" w:rsidSect="002530B7"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94DB9" w:rsidRPr="00D94DB9" w:rsidRDefault="00D94DB9" w:rsidP="00DB0A9E">
      <w:pPr>
        <w:pStyle w:val="11"/>
      </w:pPr>
      <w:bookmarkStart w:id="4" w:name="_Toc500858824"/>
      <w:r>
        <w:lastRenderedPageBreak/>
        <w:t>ГЛАВА 2</w:t>
      </w:r>
      <w:r w:rsidRPr="00D94DB9">
        <w:t xml:space="preserve"> ОСОБЕННОСТИ ПРИНЯТИЯ УПРАВЛЕНЧЕСКИХ РЕШЕНИЙ НА ОАО «РЖД»</w:t>
      </w:r>
      <w:bookmarkEnd w:id="4"/>
    </w:p>
    <w:p w:rsidR="00D94DB9" w:rsidRPr="00D94DB9" w:rsidRDefault="00D94DB9" w:rsidP="00DB0A9E">
      <w:pPr>
        <w:pStyle w:val="11"/>
      </w:pPr>
      <w:bookmarkStart w:id="5" w:name="_Toc500858825"/>
      <w:r w:rsidRPr="00D94DB9">
        <w:t>2.1 Характеристика предприятия ОАО «РЖД»</w:t>
      </w:r>
      <w:bookmarkEnd w:id="5"/>
    </w:p>
    <w:p w:rsidR="00595C07" w:rsidRDefault="00595C07" w:rsidP="00D94DB9">
      <w:pPr>
        <w:pStyle w:val="a3"/>
      </w:pPr>
    </w:p>
    <w:p w:rsidR="009C1CCB" w:rsidRDefault="00D94DB9" w:rsidP="00D94DB9">
      <w:pPr>
        <w:pStyle w:val="a3"/>
      </w:pPr>
      <w:r>
        <w:t xml:space="preserve">Открытое акционерное общество «Российские железные дороги» </w:t>
      </w:r>
      <w:r>
        <w:softHyphen/>
      </w:r>
      <w:r>
        <w:softHyphen/>
        <w:t xml:space="preserve">– </w:t>
      </w:r>
      <w:r w:rsidRPr="00D94DB9">
        <w:t>одна из крупнейших в мире транспортных компаний, владелец инфраструктуры, значительной части подвижного состава и важнейший оператор российской с</w:t>
      </w:r>
      <w:r w:rsidRPr="00D94DB9">
        <w:t>е</w:t>
      </w:r>
      <w:r w:rsidRPr="00D94DB9">
        <w:t xml:space="preserve">ти железных дорог, </w:t>
      </w:r>
      <w:r>
        <w:t>представляющая собой вертикально интегрированную</w:t>
      </w:r>
      <w:r w:rsidRPr="00D94DB9">
        <w:t xml:space="preserve"> </w:t>
      </w:r>
      <w:r>
        <w:t>с</w:t>
      </w:r>
      <w:r>
        <w:t>и</w:t>
      </w:r>
      <w:r>
        <w:t>стему.</w:t>
      </w:r>
      <w:r w:rsidR="00D66CBB">
        <w:rPr>
          <w:rStyle w:val="a7"/>
        </w:rPr>
        <w:footnoteReference w:id="11"/>
      </w:r>
    </w:p>
    <w:p w:rsidR="00D61B95" w:rsidRDefault="00D61B95" w:rsidP="00D61B95">
      <w:pPr>
        <w:pStyle w:val="a3"/>
      </w:pPr>
      <w:r>
        <w:t>Железнодорожный комплекс имеет особое стратегическое значение для России. Он является связующим звеном единой экономической системы, обе</w:t>
      </w:r>
      <w:r>
        <w:t>с</w:t>
      </w:r>
      <w:r>
        <w:t>печивает стабильную деятельность промышленных предприятий, своевреме</w:t>
      </w:r>
      <w:r>
        <w:t>н</w:t>
      </w:r>
      <w:r>
        <w:t>ный подвоз жизненно важных грузов в самые отдаленные уголки страны, а также является самым доступным транспортом для миллионов граждан.</w:t>
      </w:r>
      <w:r w:rsidR="00D66CBB">
        <w:rPr>
          <w:rStyle w:val="a7"/>
        </w:rPr>
        <w:footnoteReference w:id="12"/>
      </w:r>
    </w:p>
    <w:p w:rsidR="00D61B95" w:rsidRDefault="009F7EE6" w:rsidP="00D61B95">
      <w:pPr>
        <w:pStyle w:val="a3"/>
      </w:pPr>
      <w:r>
        <w:t>Открытое акционерное общество «Российские железные дороги»</w:t>
      </w:r>
      <w:r w:rsidR="00D61B95">
        <w:t xml:space="preserve"> входит в мировую тройку лидеров железнодорожных компаний. </w:t>
      </w:r>
      <w:r>
        <w:t>При их анализе уч</w:t>
      </w:r>
      <w:r>
        <w:t>и</w:t>
      </w:r>
      <w:r>
        <w:t>тывались следующие факторы:</w:t>
      </w:r>
    </w:p>
    <w:p w:rsidR="00D61B95" w:rsidRDefault="00D61B95" w:rsidP="00D61B95">
      <w:pPr>
        <w:pStyle w:val="a3"/>
        <w:numPr>
          <w:ilvl w:val="0"/>
          <w:numId w:val="19"/>
        </w:numPr>
      </w:pPr>
      <w:r>
        <w:t>огромные объемы грузовых и пассажирских перевозок;</w:t>
      </w:r>
    </w:p>
    <w:p w:rsidR="00D61B95" w:rsidRDefault="00D61B95" w:rsidP="00D61B95">
      <w:pPr>
        <w:pStyle w:val="a3"/>
        <w:numPr>
          <w:ilvl w:val="0"/>
          <w:numId w:val="19"/>
        </w:numPr>
      </w:pPr>
      <w:r>
        <w:t>высокие финансовые рейтинги;</w:t>
      </w:r>
    </w:p>
    <w:p w:rsidR="00D61B95" w:rsidRDefault="00D61B95" w:rsidP="00D61B95">
      <w:pPr>
        <w:pStyle w:val="a3"/>
        <w:numPr>
          <w:ilvl w:val="0"/>
          <w:numId w:val="19"/>
        </w:numPr>
      </w:pPr>
      <w:r>
        <w:t>квалифицированные специалисты во всех областях железнодоро</w:t>
      </w:r>
      <w:r>
        <w:t>ж</w:t>
      </w:r>
      <w:r>
        <w:t>ного транспорта;</w:t>
      </w:r>
    </w:p>
    <w:p w:rsidR="00D61B95" w:rsidRDefault="00D61B95" w:rsidP="00D61B95">
      <w:pPr>
        <w:pStyle w:val="a3"/>
        <w:numPr>
          <w:ilvl w:val="0"/>
          <w:numId w:val="19"/>
        </w:numPr>
      </w:pPr>
      <w:r>
        <w:t>большая научно-техническая база;</w:t>
      </w:r>
    </w:p>
    <w:p w:rsidR="00D61B95" w:rsidRDefault="00D61B95" w:rsidP="00D61B95">
      <w:pPr>
        <w:pStyle w:val="a3"/>
        <w:numPr>
          <w:ilvl w:val="0"/>
          <w:numId w:val="19"/>
        </w:numPr>
      </w:pPr>
      <w:r>
        <w:t>проектные и строительные мощности;</w:t>
      </w:r>
    </w:p>
    <w:p w:rsidR="00D61B95" w:rsidRDefault="00D61B95" w:rsidP="00D61B95">
      <w:pPr>
        <w:pStyle w:val="a3"/>
        <w:numPr>
          <w:ilvl w:val="0"/>
          <w:numId w:val="19"/>
        </w:numPr>
      </w:pPr>
      <w:r>
        <w:t>значительный опыт международного сотрудничества.</w:t>
      </w:r>
    </w:p>
    <w:p w:rsidR="00D61B95" w:rsidRDefault="009F7EE6" w:rsidP="00D61B95">
      <w:pPr>
        <w:pStyle w:val="a3"/>
      </w:pPr>
      <w:r w:rsidRPr="009F7EE6">
        <w:lastRenderedPageBreak/>
        <w:t>ОАО «</w:t>
      </w:r>
      <w:r>
        <w:t>РЖД</w:t>
      </w:r>
      <w:r w:rsidRPr="009F7EE6">
        <w:t>» было организовано 18 сентября 2003 года постановлением Правительс</w:t>
      </w:r>
      <w:r>
        <w:t xml:space="preserve">тва Российской Федерации № 585. Это </w:t>
      </w:r>
      <w:r w:rsidRPr="009F7EE6">
        <w:t>стало итогом первого этапа реформирования железнодорожной отрасли</w:t>
      </w:r>
      <w:r>
        <w:t>.</w:t>
      </w:r>
    </w:p>
    <w:p w:rsidR="00DB1F81" w:rsidRDefault="009F7EE6" w:rsidP="00DB1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Деятельность компании была начата 1 октября 2003 года. Учредителем и единственным акционером ОАО "РЖД" является Российская Федерация. От имени Российской Федерации полномочия акционера осуществляет Правител</w:t>
      </w:r>
      <w:r w:rsidRPr="009F7EE6">
        <w:rPr>
          <w:rFonts w:ascii="Times New Roman" w:hAnsi="Times New Roman" w:cs="Times New Roman"/>
          <w:sz w:val="28"/>
          <w:szCs w:val="28"/>
        </w:rPr>
        <w:t>ь</w:t>
      </w:r>
      <w:r w:rsidRPr="009F7EE6">
        <w:rPr>
          <w:rFonts w:ascii="Times New Roman" w:hAnsi="Times New Roman" w:cs="Times New Roman"/>
          <w:sz w:val="28"/>
          <w:szCs w:val="28"/>
        </w:rPr>
        <w:t xml:space="preserve">ство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9F7EE6">
        <w:rPr>
          <w:rFonts w:ascii="Times New Roman" w:hAnsi="Times New Roman" w:cs="Times New Roman"/>
          <w:sz w:val="28"/>
          <w:szCs w:val="28"/>
        </w:rPr>
        <w:t>.</w:t>
      </w:r>
      <w:r w:rsidR="00DB1F81" w:rsidRPr="00DB1F81">
        <w:rPr>
          <w:rFonts w:ascii="Times New Roman" w:hAnsi="Times New Roman" w:cs="Times New Roman"/>
          <w:sz w:val="28"/>
          <w:szCs w:val="28"/>
        </w:rPr>
        <w:t xml:space="preserve"> </w:t>
      </w:r>
      <w:r w:rsidR="000F7BB0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</w:p>
    <w:p w:rsidR="009F7EE6" w:rsidRDefault="00DB1F81" w:rsidP="00DB1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Поскольку РЖД является открытым акционерным обществом, 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в организации осуществляется следующими органами: о</w:t>
      </w:r>
      <w:r w:rsidRPr="009F7EE6">
        <w:rPr>
          <w:rFonts w:ascii="Times New Roman" w:hAnsi="Times New Roman" w:cs="Times New Roman"/>
          <w:sz w:val="28"/>
          <w:szCs w:val="28"/>
        </w:rPr>
        <w:t>бщее собрание а</w:t>
      </w:r>
      <w:r w:rsidRPr="009F7EE6">
        <w:rPr>
          <w:rFonts w:ascii="Times New Roman" w:hAnsi="Times New Roman" w:cs="Times New Roman"/>
          <w:sz w:val="28"/>
          <w:szCs w:val="28"/>
        </w:rPr>
        <w:t>к</w:t>
      </w:r>
      <w:r w:rsidRPr="009F7EE6">
        <w:rPr>
          <w:rFonts w:ascii="Times New Roman" w:hAnsi="Times New Roman" w:cs="Times New Roman"/>
          <w:sz w:val="28"/>
          <w:szCs w:val="28"/>
        </w:rPr>
        <w:t>ционе</w:t>
      </w:r>
      <w:r>
        <w:rPr>
          <w:rFonts w:ascii="Times New Roman" w:hAnsi="Times New Roman" w:cs="Times New Roman"/>
          <w:sz w:val="28"/>
          <w:szCs w:val="28"/>
        </w:rPr>
        <w:t>ров (п</w:t>
      </w:r>
      <w:r w:rsidRPr="009F7EE6">
        <w:rPr>
          <w:rFonts w:ascii="Times New Roman" w:hAnsi="Times New Roman" w:cs="Times New Roman"/>
          <w:sz w:val="28"/>
          <w:szCs w:val="28"/>
        </w:rPr>
        <w:t>оскольку единственным акционером общества является Российская Федерация и от ее имени полномочия осуществляются Правительством РФ, то решения собраний акционеров принимаются Правительством еди</w:t>
      </w:r>
      <w:r>
        <w:rPr>
          <w:rFonts w:ascii="Times New Roman" w:hAnsi="Times New Roman" w:cs="Times New Roman"/>
          <w:sz w:val="28"/>
          <w:szCs w:val="28"/>
        </w:rPr>
        <w:t>нолично и оформляются письменно); с</w:t>
      </w:r>
      <w:r w:rsidRPr="009F7EE6">
        <w:rPr>
          <w:rFonts w:ascii="Times New Roman" w:hAnsi="Times New Roman" w:cs="Times New Roman"/>
          <w:sz w:val="28"/>
          <w:szCs w:val="28"/>
        </w:rPr>
        <w:t>овет директоров общества</w:t>
      </w:r>
      <w:r>
        <w:rPr>
          <w:rFonts w:ascii="Times New Roman" w:hAnsi="Times New Roman" w:cs="Times New Roman"/>
          <w:sz w:val="28"/>
          <w:szCs w:val="28"/>
        </w:rPr>
        <w:t xml:space="preserve"> (назначается Правител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ством РФ); Президент общества (назначается Правительством РФ) и п</w:t>
      </w:r>
      <w:r w:rsidRPr="009F7EE6">
        <w:rPr>
          <w:rFonts w:ascii="Times New Roman" w:hAnsi="Times New Roman" w:cs="Times New Roman"/>
          <w:sz w:val="28"/>
          <w:szCs w:val="28"/>
        </w:rPr>
        <w:t>равление общества.</w:t>
      </w:r>
      <w:proofErr w:type="gramEnd"/>
    </w:p>
    <w:p w:rsidR="00F05025" w:rsidRPr="00F05025" w:rsidRDefault="00F05025" w:rsidP="00F05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25">
        <w:rPr>
          <w:rFonts w:ascii="Times New Roman" w:hAnsi="Times New Roman" w:cs="Times New Roman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25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F05025">
        <w:rPr>
          <w:rFonts w:ascii="Times New Roman" w:hAnsi="Times New Roman" w:cs="Times New Roman"/>
          <w:sz w:val="28"/>
          <w:szCs w:val="28"/>
        </w:rPr>
        <w:t xml:space="preserve">около 80% всех железнодорожных перевозок. Поскольку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25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025">
        <w:rPr>
          <w:rFonts w:ascii="Times New Roman" w:hAnsi="Times New Roman" w:cs="Times New Roman"/>
          <w:sz w:val="28"/>
          <w:szCs w:val="28"/>
        </w:rPr>
        <w:t xml:space="preserve"> коммерческая организация, то в соответствии со ст. 50 Гражданского кодекса РФ основной целью ее деятельности является получение прибыли. На величине прибыли отражаются все стороны финансово-хозяйственной де</w:t>
      </w:r>
      <w:r>
        <w:rPr>
          <w:rFonts w:ascii="Times New Roman" w:hAnsi="Times New Roman" w:cs="Times New Roman"/>
          <w:sz w:val="28"/>
          <w:szCs w:val="28"/>
        </w:rPr>
        <w:t>ятельности этой организации.</w:t>
      </w:r>
    </w:p>
    <w:p w:rsidR="00F05025" w:rsidRPr="00F05025" w:rsidRDefault="00F05025" w:rsidP="00F05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25">
        <w:rPr>
          <w:rFonts w:ascii="Times New Roman" w:hAnsi="Times New Roman" w:cs="Times New Roman"/>
          <w:sz w:val="28"/>
          <w:szCs w:val="28"/>
        </w:rPr>
        <w:t>Прибыль является важнейшим источником осуществления капитальных вложений и пополнения собственных оборотных активов. Экономическая осн</w:t>
      </w:r>
      <w:r w:rsidRPr="00F05025">
        <w:rPr>
          <w:rFonts w:ascii="Times New Roman" w:hAnsi="Times New Roman" w:cs="Times New Roman"/>
          <w:sz w:val="28"/>
          <w:szCs w:val="28"/>
        </w:rPr>
        <w:t>о</w:t>
      </w:r>
      <w:r w:rsidRPr="00F050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 формирования прибыли –</w:t>
      </w:r>
      <w:r w:rsidRPr="00F05025">
        <w:rPr>
          <w:rFonts w:ascii="Times New Roman" w:hAnsi="Times New Roman" w:cs="Times New Roman"/>
          <w:sz w:val="28"/>
          <w:szCs w:val="28"/>
        </w:rPr>
        <w:t xml:space="preserve"> доходы и затраты. При одинаковом объёме пер</w:t>
      </w:r>
      <w:r w:rsidRPr="00F05025">
        <w:rPr>
          <w:rFonts w:ascii="Times New Roman" w:hAnsi="Times New Roman" w:cs="Times New Roman"/>
          <w:sz w:val="28"/>
          <w:szCs w:val="28"/>
        </w:rPr>
        <w:t>е</w:t>
      </w:r>
      <w:r w:rsidRPr="00F05025">
        <w:rPr>
          <w:rFonts w:ascii="Times New Roman" w:hAnsi="Times New Roman" w:cs="Times New Roman"/>
          <w:sz w:val="28"/>
          <w:szCs w:val="28"/>
        </w:rPr>
        <w:t xml:space="preserve">возок чем выше уровень доходов и меньше уровень затрат, тем эффективнее деятельность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25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5025" w:rsidRPr="00F05025" w:rsidRDefault="00F05025" w:rsidP="00F05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25">
        <w:rPr>
          <w:rFonts w:ascii="Times New Roman" w:hAnsi="Times New Roman" w:cs="Times New Roman"/>
          <w:sz w:val="28"/>
          <w:szCs w:val="28"/>
        </w:rPr>
        <w:t xml:space="preserve">Доходы определяются действующими тарифами на перевозки. Поскольку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25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02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17.08.95 №147-ФЗ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25">
        <w:rPr>
          <w:rFonts w:ascii="Times New Roman" w:hAnsi="Times New Roman" w:cs="Times New Roman"/>
          <w:sz w:val="28"/>
          <w:szCs w:val="28"/>
        </w:rPr>
        <w:t>О естественных монополиях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025">
        <w:rPr>
          <w:rFonts w:ascii="Times New Roman" w:hAnsi="Times New Roman" w:cs="Times New Roman"/>
          <w:sz w:val="28"/>
          <w:szCs w:val="28"/>
        </w:rPr>
        <w:t xml:space="preserve"> является субъектом естественной монополии, тар</w:t>
      </w:r>
      <w:r w:rsidRPr="00F05025">
        <w:rPr>
          <w:rFonts w:ascii="Times New Roman" w:hAnsi="Times New Roman" w:cs="Times New Roman"/>
          <w:sz w:val="28"/>
          <w:szCs w:val="28"/>
        </w:rPr>
        <w:t>и</w:t>
      </w:r>
      <w:r w:rsidRPr="00F05025">
        <w:rPr>
          <w:rFonts w:ascii="Times New Roman" w:hAnsi="Times New Roman" w:cs="Times New Roman"/>
          <w:sz w:val="28"/>
          <w:szCs w:val="28"/>
        </w:rPr>
        <w:lastRenderedPageBreak/>
        <w:t>фы регулируются федеральным органом исполнительной власти. Таким обр</w:t>
      </w:r>
      <w:r w:rsidRPr="00F05025">
        <w:rPr>
          <w:rFonts w:ascii="Times New Roman" w:hAnsi="Times New Roman" w:cs="Times New Roman"/>
          <w:sz w:val="28"/>
          <w:szCs w:val="28"/>
        </w:rPr>
        <w:t>а</w:t>
      </w:r>
      <w:r w:rsidRPr="00F05025">
        <w:rPr>
          <w:rFonts w:ascii="Times New Roman" w:hAnsi="Times New Roman" w:cs="Times New Roman"/>
          <w:sz w:val="28"/>
          <w:szCs w:val="28"/>
        </w:rPr>
        <w:t>зом, возможности повышения прибыли за счет гибкого тарифного регулиро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ограничены.</w:t>
      </w:r>
    </w:p>
    <w:p w:rsidR="00F05025" w:rsidRDefault="00F05025" w:rsidP="00F05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25">
        <w:rPr>
          <w:rFonts w:ascii="Times New Roman" w:hAnsi="Times New Roman" w:cs="Times New Roman"/>
          <w:sz w:val="28"/>
          <w:szCs w:val="28"/>
        </w:rPr>
        <w:t>Снижение затрат, напротив, во многом зависит от результатов деятельн</w:t>
      </w:r>
      <w:r w:rsidRPr="00F05025">
        <w:rPr>
          <w:rFonts w:ascii="Times New Roman" w:hAnsi="Times New Roman" w:cs="Times New Roman"/>
          <w:sz w:val="28"/>
          <w:szCs w:val="28"/>
        </w:rPr>
        <w:t>о</w:t>
      </w:r>
      <w:r w:rsidRPr="00F05025">
        <w:rPr>
          <w:rFonts w:ascii="Times New Roman" w:hAnsi="Times New Roman" w:cs="Times New Roman"/>
          <w:sz w:val="28"/>
          <w:szCs w:val="28"/>
        </w:rPr>
        <w:t xml:space="preserve">сти и является внутренним резервом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25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F05025">
        <w:rPr>
          <w:rFonts w:ascii="Times New Roman" w:hAnsi="Times New Roman" w:cs="Times New Roman"/>
          <w:sz w:val="28"/>
          <w:szCs w:val="28"/>
        </w:rPr>
        <w:t>Поэтому управление затр</w:t>
      </w:r>
      <w:r w:rsidRPr="00F05025">
        <w:rPr>
          <w:rFonts w:ascii="Times New Roman" w:hAnsi="Times New Roman" w:cs="Times New Roman"/>
          <w:sz w:val="28"/>
          <w:szCs w:val="28"/>
        </w:rPr>
        <w:t>а</w:t>
      </w:r>
      <w:r w:rsidRPr="00F05025">
        <w:rPr>
          <w:rFonts w:ascii="Times New Roman" w:hAnsi="Times New Roman" w:cs="Times New Roman"/>
          <w:sz w:val="28"/>
          <w:szCs w:val="28"/>
        </w:rPr>
        <w:t xml:space="preserve">тами как составляющая системы управления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025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025">
        <w:rPr>
          <w:rFonts w:ascii="Times New Roman" w:hAnsi="Times New Roman" w:cs="Times New Roman"/>
          <w:sz w:val="28"/>
          <w:szCs w:val="28"/>
        </w:rPr>
        <w:t xml:space="preserve"> в значительной мере способствует повышению эфф</w:t>
      </w:r>
      <w:r>
        <w:rPr>
          <w:rFonts w:ascii="Times New Roman" w:hAnsi="Times New Roman" w:cs="Times New Roman"/>
          <w:sz w:val="28"/>
          <w:szCs w:val="28"/>
        </w:rPr>
        <w:t>ективности его работы</w:t>
      </w:r>
      <w:r w:rsidRPr="00F05025">
        <w:rPr>
          <w:rFonts w:ascii="Times New Roman" w:hAnsi="Times New Roman" w:cs="Times New Roman"/>
          <w:sz w:val="28"/>
          <w:szCs w:val="28"/>
        </w:rPr>
        <w:t>.</w:t>
      </w:r>
    </w:p>
    <w:p w:rsidR="009F7EE6" w:rsidRPr="009F7EE6" w:rsidRDefault="009F7EE6" w:rsidP="009F7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Миссия компании заключается в эффективном развитии конкурентосп</w:t>
      </w:r>
      <w:r w:rsidRPr="009F7EE6">
        <w:rPr>
          <w:rFonts w:ascii="Times New Roman" w:hAnsi="Times New Roman" w:cs="Times New Roman"/>
          <w:sz w:val="28"/>
          <w:szCs w:val="28"/>
        </w:rPr>
        <w:t>о</w:t>
      </w:r>
      <w:r w:rsidRPr="009F7EE6">
        <w:rPr>
          <w:rFonts w:ascii="Times New Roman" w:hAnsi="Times New Roman" w:cs="Times New Roman"/>
          <w:sz w:val="28"/>
          <w:szCs w:val="28"/>
        </w:rPr>
        <w:t>собного на российском и мировом рынках транспортного бизнеса, ядром кот</w:t>
      </w:r>
      <w:r w:rsidRPr="009F7EE6">
        <w:rPr>
          <w:rFonts w:ascii="Times New Roman" w:hAnsi="Times New Roman" w:cs="Times New Roman"/>
          <w:sz w:val="28"/>
          <w:szCs w:val="28"/>
        </w:rPr>
        <w:t>о</w:t>
      </w:r>
      <w:r w:rsidRPr="009F7EE6">
        <w:rPr>
          <w:rFonts w:ascii="Times New Roman" w:hAnsi="Times New Roman" w:cs="Times New Roman"/>
          <w:sz w:val="28"/>
          <w:szCs w:val="28"/>
        </w:rPr>
        <w:t>рого является эффективное выполнение задач национального железнодорожн</w:t>
      </w:r>
      <w:r w:rsidRPr="009F7EE6">
        <w:rPr>
          <w:rFonts w:ascii="Times New Roman" w:hAnsi="Times New Roman" w:cs="Times New Roman"/>
          <w:sz w:val="28"/>
          <w:szCs w:val="28"/>
        </w:rPr>
        <w:t>о</w:t>
      </w:r>
      <w:r w:rsidRPr="009F7EE6">
        <w:rPr>
          <w:rFonts w:ascii="Times New Roman" w:hAnsi="Times New Roman" w:cs="Times New Roman"/>
          <w:sz w:val="28"/>
          <w:szCs w:val="28"/>
        </w:rPr>
        <w:t>го перевозчика грузов и пассажиров и владельца железнодорожной инф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структуры общего пользования.</w:t>
      </w:r>
      <w:r w:rsidR="00890D5D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</w:p>
    <w:p w:rsidR="009F7EE6" w:rsidRDefault="009F7EE6" w:rsidP="009F7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Главные цели деятельности общества – обеспечение потребностей гос</w:t>
      </w:r>
      <w:r w:rsidRPr="009F7EE6">
        <w:rPr>
          <w:rFonts w:ascii="Times New Roman" w:hAnsi="Times New Roman" w:cs="Times New Roman"/>
          <w:sz w:val="28"/>
          <w:szCs w:val="28"/>
        </w:rPr>
        <w:t>у</w:t>
      </w:r>
      <w:r w:rsidRPr="009F7EE6">
        <w:rPr>
          <w:rFonts w:ascii="Times New Roman" w:hAnsi="Times New Roman" w:cs="Times New Roman"/>
          <w:sz w:val="28"/>
          <w:szCs w:val="28"/>
        </w:rPr>
        <w:t>дарства, юридических и физических лиц в железнодорожных перевозках, раб</w:t>
      </w:r>
      <w:r w:rsidRPr="009F7EE6">
        <w:rPr>
          <w:rFonts w:ascii="Times New Roman" w:hAnsi="Times New Roman" w:cs="Times New Roman"/>
          <w:sz w:val="28"/>
          <w:szCs w:val="28"/>
        </w:rPr>
        <w:t>о</w:t>
      </w:r>
      <w:r w:rsidRPr="009F7EE6">
        <w:rPr>
          <w:rFonts w:ascii="Times New Roman" w:hAnsi="Times New Roman" w:cs="Times New Roman"/>
          <w:sz w:val="28"/>
          <w:szCs w:val="28"/>
        </w:rPr>
        <w:t>тах и услугах, оказываемых железнодорожным транспортом, а также извлеч</w:t>
      </w:r>
      <w:r w:rsidRPr="009F7EE6">
        <w:rPr>
          <w:rFonts w:ascii="Times New Roman" w:hAnsi="Times New Roman" w:cs="Times New Roman"/>
          <w:sz w:val="28"/>
          <w:szCs w:val="28"/>
        </w:rPr>
        <w:t>е</w:t>
      </w:r>
      <w:r w:rsidRPr="009F7EE6">
        <w:rPr>
          <w:rFonts w:ascii="Times New Roman" w:hAnsi="Times New Roman" w:cs="Times New Roman"/>
          <w:sz w:val="28"/>
          <w:szCs w:val="28"/>
        </w:rPr>
        <w:t>ние прибыли.</w:t>
      </w:r>
    </w:p>
    <w:p w:rsidR="009F7EE6" w:rsidRDefault="009F7EE6" w:rsidP="009F7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поставлены следующие стратегические цели:</w:t>
      </w:r>
    </w:p>
    <w:p w:rsidR="009F7EE6" w:rsidRPr="009F7EE6" w:rsidRDefault="009F7EE6" w:rsidP="009F7EE6">
      <w:pPr>
        <w:pStyle w:val="a8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увеличение масштаба транспортного бизнеса;</w:t>
      </w:r>
    </w:p>
    <w:p w:rsidR="009F7EE6" w:rsidRPr="009F7EE6" w:rsidRDefault="009F7EE6" w:rsidP="009F7EE6">
      <w:pPr>
        <w:pStyle w:val="a8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повышение производственно-экономической эффективности;</w:t>
      </w:r>
    </w:p>
    <w:p w:rsidR="009F7EE6" w:rsidRPr="009F7EE6" w:rsidRDefault="009F7EE6" w:rsidP="009F7EE6">
      <w:pPr>
        <w:pStyle w:val="a8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повышение качества работы и безопасности перевозок;</w:t>
      </w:r>
    </w:p>
    <w:p w:rsidR="009F7EE6" w:rsidRPr="009F7EE6" w:rsidRDefault="009F7EE6" w:rsidP="009F7EE6">
      <w:pPr>
        <w:pStyle w:val="a8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глубокая интеграция в евро-азиатскую транспортную систему;</w:t>
      </w:r>
    </w:p>
    <w:p w:rsidR="009F7EE6" w:rsidRDefault="009F7EE6" w:rsidP="009F7EE6">
      <w:pPr>
        <w:pStyle w:val="a8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повышение финансовой устойчивости и эффективности.</w:t>
      </w:r>
    </w:p>
    <w:p w:rsidR="009F7EE6" w:rsidRDefault="009F7EE6" w:rsidP="009F7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«РЖД» осуществляет широкий спектр услуг, который включает в себя следующие виды деятельности: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грузовые перевозки;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пассажирские перевозки в дальнем сообщении;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пассажирские перевозки в пригородном сообщении;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lastRenderedPageBreak/>
        <w:t>предоставление услуг инфраструктуры;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предоставление услуг локомотивной тяги;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ремонт подвижного состава;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строительство объектов инфраструктуры;</w:t>
      </w:r>
    </w:p>
    <w:p w:rsidR="009F7EE6" w:rsidRP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работы;</w:t>
      </w:r>
    </w:p>
    <w:p w:rsidR="009F7EE6" w:rsidRDefault="009F7EE6" w:rsidP="009F7EE6">
      <w:pPr>
        <w:pStyle w:val="a8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EE6">
        <w:rPr>
          <w:rFonts w:ascii="Times New Roman" w:hAnsi="Times New Roman" w:cs="Times New Roman"/>
          <w:sz w:val="28"/>
          <w:szCs w:val="28"/>
        </w:rPr>
        <w:t>содержание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CEA" w:rsidRDefault="00DB1F81" w:rsidP="00DB1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несмотря на высокую роль ОАО «РЖД» в экономике страны и поддержку государства, текущее состояние компании не является стабильным. Проведенный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B1F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B20DAF">
        <w:rPr>
          <w:rFonts w:ascii="Times New Roman" w:hAnsi="Times New Roman" w:cs="Times New Roman"/>
          <w:sz w:val="28"/>
          <w:szCs w:val="28"/>
        </w:rPr>
        <w:t xml:space="preserve"> (см. таблицу 2.1)</w:t>
      </w:r>
      <w:r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B20D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DB1F81">
        <w:rPr>
          <w:rFonts w:ascii="Times New Roman" w:hAnsi="Times New Roman" w:cs="Times New Roman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sz w:val="28"/>
          <w:szCs w:val="28"/>
        </w:rPr>
        <w:t xml:space="preserve">«РЖД» уже сейчас испытывает ряд </w:t>
      </w:r>
      <w:r w:rsidRPr="00DB1F81">
        <w:rPr>
          <w:rFonts w:ascii="Times New Roman" w:hAnsi="Times New Roman" w:cs="Times New Roman"/>
          <w:sz w:val="28"/>
          <w:szCs w:val="28"/>
        </w:rPr>
        <w:t xml:space="preserve">существенных проблем в </w:t>
      </w:r>
      <w:r>
        <w:rPr>
          <w:rFonts w:ascii="Times New Roman" w:hAnsi="Times New Roman" w:cs="Times New Roman"/>
          <w:sz w:val="28"/>
          <w:szCs w:val="28"/>
        </w:rPr>
        <w:t>увеличении своей доли на транспортном рынке</w:t>
      </w:r>
      <w:r w:rsidRPr="00DB1F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в развитии и </w:t>
      </w:r>
      <w:r w:rsidRPr="00DB1F81">
        <w:rPr>
          <w:rFonts w:ascii="Times New Roman" w:hAnsi="Times New Roman" w:cs="Times New Roman"/>
          <w:sz w:val="28"/>
          <w:szCs w:val="28"/>
        </w:rPr>
        <w:t>расширении своего присутствия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CBB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</w:p>
    <w:p w:rsidR="00DB1F81" w:rsidRPr="00DB1F81" w:rsidRDefault="00DB1F81" w:rsidP="00DB1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2.1 –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B1F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анализ ОАО «РЖД»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B20DAF" w:rsidTr="00B20DAF">
        <w:trPr>
          <w:trHeight w:val="200"/>
        </w:trPr>
        <w:tc>
          <w:tcPr>
            <w:tcW w:w="2500" w:type="pct"/>
          </w:tcPr>
          <w:p w:rsidR="00DB1F81" w:rsidRPr="00DB1F81" w:rsidRDefault="00DB1F81" w:rsidP="00F050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S)</w:t>
            </w:r>
          </w:p>
        </w:tc>
        <w:tc>
          <w:tcPr>
            <w:tcW w:w="2500" w:type="pct"/>
          </w:tcPr>
          <w:p w:rsidR="00DB1F81" w:rsidRPr="00DB1F81" w:rsidRDefault="00DB1F81" w:rsidP="00F050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W)</w:t>
            </w:r>
          </w:p>
        </w:tc>
      </w:tr>
      <w:tr w:rsidR="00B20DAF" w:rsidTr="00B20DAF">
        <w:tc>
          <w:tcPr>
            <w:tcW w:w="2500" w:type="pct"/>
          </w:tcPr>
          <w:p w:rsidR="00DB1F81" w:rsidRDefault="00344230" w:rsidP="00F05025">
            <w:pPr>
              <w:pStyle w:val="a8"/>
              <w:numPr>
                <w:ilvl w:val="0"/>
                <w:numId w:val="23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Репутация надежного перевозчика грузов, узнаваемость бренда;</w:t>
            </w:r>
          </w:p>
          <w:p w:rsidR="00344230" w:rsidRDefault="00344230" w:rsidP="00F05025">
            <w:pPr>
              <w:pStyle w:val="a8"/>
              <w:numPr>
                <w:ilvl w:val="0"/>
                <w:numId w:val="23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Масштабность деятельности,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рокий спектр услуг;</w:t>
            </w:r>
          </w:p>
          <w:p w:rsidR="00344230" w:rsidRDefault="00344230" w:rsidP="00F05025">
            <w:pPr>
              <w:pStyle w:val="a8"/>
              <w:numPr>
                <w:ilvl w:val="0"/>
                <w:numId w:val="23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Надежность и безопасность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возок;</w:t>
            </w:r>
          </w:p>
          <w:p w:rsidR="00344230" w:rsidRDefault="00344230" w:rsidP="00F05025">
            <w:pPr>
              <w:pStyle w:val="a8"/>
              <w:numPr>
                <w:ilvl w:val="0"/>
                <w:numId w:val="23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Централизованное управление движением поездов;</w:t>
            </w:r>
          </w:p>
          <w:p w:rsidR="00344230" w:rsidRDefault="00344230" w:rsidP="00F05025">
            <w:pPr>
              <w:pStyle w:val="a8"/>
              <w:numPr>
                <w:ilvl w:val="0"/>
                <w:numId w:val="23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технологий и компете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 благодаря наличию научного аппарата;</w:t>
            </w:r>
          </w:p>
          <w:p w:rsidR="00344230" w:rsidRPr="00344230" w:rsidRDefault="00344230" w:rsidP="00F05025">
            <w:pPr>
              <w:pStyle w:val="a8"/>
              <w:numPr>
                <w:ilvl w:val="0"/>
                <w:numId w:val="23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Прилив капитала от инвесторов (из-за устойчивого положения на рынке)</w:t>
            </w:r>
            <w:r w:rsidR="00EB2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0" w:type="pct"/>
          </w:tcPr>
          <w:p w:rsidR="00DB1F81" w:rsidRDefault="00344230" w:rsidP="00F05025">
            <w:pPr>
              <w:pStyle w:val="a8"/>
              <w:numPr>
                <w:ilvl w:val="0"/>
                <w:numId w:val="24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Жесткое тарифное регулирование</w:t>
            </w:r>
          </w:p>
          <w:p w:rsidR="00344230" w:rsidRDefault="00344230" w:rsidP="00F05025">
            <w:pPr>
              <w:pStyle w:val="a8"/>
              <w:numPr>
                <w:ilvl w:val="0"/>
                <w:numId w:val="24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развития техники и технологий по сравн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с иностранными компаниями;</w:t>
            </w:r>
          </w:p>
          <w:p w:rsidR="00344230" w:rsidRDefault="00344230" w:rsidP="00F05025">
            <w:pPr>
              <w:pStyle w:val="a8"/>
              <w:numPr>
                <w:ilvl w:val="0"/>
                <w:numId w:val="24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износ основных фондов;</w:t>
            </w:r>
          </w:p>
          <w:p w:rsidR="00344230" w:rsidRDefault="00344230" w:rsidP="00F05025">
            <w:pPr>
              <w:pStyle w:val="a8"/>
              <w:numPr>
                <w:ilvl w:val="0"/>
                <w:numId w:val="24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Недостаточность ресурсов;</w:t>
            </w:r>
          </w:p>
          <w:p w:rsidR="00344230" w:rsidRDefault="00344230" w:rsidP="00F05025">
            <w:pPr>
              <w:pStyle w:val="a8"/>
              <w:numPr>
                <w:ilvl w:val="0"/>
                <w:numId w:val="24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доп. услуг, востреб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ванных на рынке;</w:t>
            </w:r>
          </w:p>
          <w:p w:rsidR="00344230" w:rsidRPr="00344230" w:rsidRDefault="00344230" w:rsidP="00F05025">
            <w:pPr>
              <w:pStyle w:val="a8"/>
              <w:numPr>
                <w:ilvl w:val="0"/>
                <w:numId w:val="24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Сосредоточенность на грузовых перевозках, </w:t>
            </w:r>
            <w:r w:rsidR="00EB2CE8">
              <w:rPr>
                <w:rFonts w:ascii="Times New Roman" w:hAnsi="Times New Roman" w:cs="Times New Roman"/>
                <w:sz w:val="28"/>
                <w:szCs w:val="28"/>
              </w:rPr>
              <w:t>следовательно, фина</w:t>
            </w:r>
            <w:r w:rsidR="00EB2C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2CE8">
              <w:rPr>
                <w:rFonts w:ascii="Times New Roman" w:hAnsi="Times New Roman" w:cs="Times New Roman"/>
                <w:sz w:val="28"/>
                <w:szCs w:val="28"/>
              </w:rPr>
              <w:t>совая зависимость от них; неразв</w:t>
            </w:r>
            <w:r w:rsidR="00EB2C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B2CE8">
              <w:rPr>
                <w:rFonts w:ascii="Times New Roman" w:hAnsi="Times New Roman" w:cs="Times New Roman"/>
                <w:sz w:val="28"/>
                <w:szCs w:val="28"/>
              </w:rPr>
              <w:t xml:space="preserve">тость других видов деятельности. </w:t>
            </w:r>
          </w:p>
        </w:tc>
      </w:tr>
      <w:tr w:rsidR="00B20DAF" w:rsidTr="00B20DAF">
        <w:tc>
          <w:tcPr>
            <w:tcW w:w="2500" w:type="pct"/>
          </w:tcPr>
          <w:p w:rsidR="00DB1F81" w:rsidRPr="00344230" w:rsidRDefault="00344230" w:rsidP="00F050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(О)</w:t>
            </w:r>
          </w:p>
        </w:tc>
        <w:tc>
          <w:tcPr>
            <w:tcW w:w="2500" w:type="pct"/>
          </w:tcPr>
          <w:p w:rsidR="00DB1F81" w:rsidRPr="00DB1F81" w:rsidRDefault="00344230" w:rsidP="00F050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Угрозы (Т)</w:t>
            </w:r>
          </w:p>
        </w:tc>
      </w:tr>
    </w:tbl>
    <w:p w:rsidR="00681BFD" w:rsidRDefault="00681BFD">
      <w:r>
        <w:br w:type="page"/>
      </w:r>
    </w:p>
    <w:p w:rsidR="00681BFD" w:rsidRPr="00681BFD" w:rsidRDefault="00681BFD">
      <w:pPr>
        <w:rPr>
          <w:rFonts w:ascii="Times New Roman" w:hAnsi="Times New Roman" w:cs="Times New Roman"/>
          <w:sz w:val="28"/>
        </w:rPr>
      </w:pPr>
      <w:r w:rsidRPr="00681BFD">
        <w:rPr>
          <w:rFonts w:ascii="Times New Roman" w:hAnsi="Times New Roman" w:cs="Times New Roman"/>
          <w:sz w:val="28"/>
        </w:rPr>
        <w:lastRenderedPageBreak/>
        <w:t>Продолжение таблицы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B20DAF" w:rsidTr="00B20DAF">
        <w:tc>
          <w:tcPr>
            <w:tcW w:w="2500" w:type="pct"/>
          </w:tcPr>
          <w:p w:rsidR="00DB1F81" w:rsidRDefault="00EB2CE8" w:rsidP="00F05025">
            <w:pPr>
              <w:pStyle w:val="a8"/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компании за счет прямой связи с государством;</w:t>
            </w:r>
          </w:p>
          <w:p w:rsidR="00EB2CE8" w:rsidRDefault="00EB2CE8" w:rsidP="00F05025">
            <w:pPr>
              <w:pStyle w:val="a8"/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использования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</w:t>
            </w:r>
            <w:r w:rsidR="00F05025">
              <w:rPr>
                <w:rFonts w:ascii="Times New Roman" w:hAnsi="Times New Roman" w:cs="Times New Roman"/>
                <w:sz w:val="28"/>
                <w:szCs w:val="28"/>
              </w:rPr>
              <w:t>енного инвестирования в компании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CE8" w:rsidRDefault="00EB2CE8" w:rsidP="00F05025">
            <w:pPr>
              <w:pStyle w:val="a8"/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B2CE8">
              <w:rPr>
                <w:rFonts w:ascii="Times New Roman" w:hAnsi="Times New Roman" w:cs="Times New Roman"/>
                <w:sz w:val="28"/>
                <w:szCs w:val="28"/>
              </w:rPr>
              <w:t xml:space="preserve">азвитие институтов </w:t>
            </w:r>
            <w:proofErr w:type="spellStart"/>
            <w:r w:rsidRPr="00EB2CE8">
              <w:rPr>
                <w:rFonts w:ascii="Times New Roman" w:hAnsi="Times New Roman" w:cs="Times New Roman"/>
                <w:sz w:val="28"/>
                <w:szCs w:val="28"/>
              </w:rPr>
              <w:t>частно</w:t>
            </w:r>
            <w:proofErr w:type="spellEnd"/>
            <w:r w:rsidRPr="00EB2CE8">
              <w:rPr>
                <w:rFonts w:ascii="Times New Roman" w:hAnsi="Times New Roman" w:cs="Times New Roman"/>
                <w:sz w:val="28"/>
                <w:szCs w:val="28"/>
              </w:rPr>
              <w:t>-государственного партнерства;</w:t>
            </w:r>
          </w:p>
          <w:p w:rsidR="00EB2CE8" w:rsidRDefault="00EB2CE8" w:rsidP="00F05025">
            <w:pPr>
              <w:pStyle w:val="a8"/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инновационных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логий;</w:t>
            </w:r>
          </w:p>
          <w:p w:rsidR="00EB2CE8" w:rsidRDefault="00EB2CE8" w:rsidP="00F05025">
            <w:pPr>
              <w:pStyle w:val="a8"/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клиентоориентир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CE8" w:rsidRPr="00EB2CE8" w:rsidRDefault="00EB2CE8" w:rsidP="00F05025">
            <w:pPr>
              <w:pStyle w:val="a8"/>
              <w:numPr>
                <w:ilvl w:val="0"/>
                <w:numId w:val="25"/>
              </w:numPr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смежных с перевозками услуг (логистика и т.д.)</w:t>
            </w:r>
          </w:p>
        </w:tc>
        <w:tc>
          <w:tcPr>
            <w:tcW w:w="2500" w:type="pct"/>
          </w:tcPr>
          <w:p w:rsidR="00DB1F81" w:rsidRDefault="00EB2CE8" w:rsidP="00F05025">
            <w:pPr>
              <w:pStyle w:val="a8"/>
              <w:numPr>
                <w:ilvl w:val="0"/>
                <w:numId w:val="27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Кризисная ситуация в стране,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достаточность гос. средств; </w:t>
            </w:r>
          </w:p>
          <w:p w:rsidR="00EB2CE8" w:rsidRDefault="00EB2CE8" w:rsidP="00F05025">
            <w:pPr>
              <w:pStyle w:val="a8"/>
              <w:numPr>
                <w:ilvl w:val="0"/>
                <w:numId w:val="27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международных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зопотоков вследствие текущей экономической ситуации;</w:t>
            </w:r>
          </w:p>
          <w:p w:rsidR="00EB2CE8" w:rsidRDefault="00EB2CE8" w:rsidP="00F05025">
            <w:pPr>
              <w:pStyle w:val="a8"/>
              <w:numPr>
                <w:ilvl w:val="0"/>
                <w:numId w:val="27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 процесса перевозок вследствие реформации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компании;</w:t>
            </w:r>
          </w:p>
          <w:p w:rsidR="00EB2CE8" w:rsidRPr="00EB2CE8" w:rsidRDefault="00EB2CE8" w:rsidP="00F05025">
            <w:pPr>
              <w:pStyle w:val="a8"/>
              <w:numPr>
                <w:ilvl w:val="0"/>
                <w:numId w:val="27"/>
              </w:numPr>
              <w:spacing w:line="276" w:lineRule="auto"/>
              <w:ind w:left="4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таможенных издержек</w:t>
            </w:r>
          </w:p>
        </w:tc>
      </w:tr>
    </w:tbl>
    <w:p w:rsidR="00F05025" w:rsidRDefault="00B20DAF" w:rsidP="00F05025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F05025">
        <w:rPr>
          <w:rFonts w:ascii="Times New Roman" w:hAnsi="Times New Roman" w:cs="Times New Roman"/>
          <w:sz w:val="28"/>
          <w:szCs w:val="28"/>
        </w:rPr>
        <w:t xml:space="preserve"> ОАО «РЖД» является одной из крупнейших компаний, которая получила развитие благодаря государственной поддержке. Однако на настоящий момент это является скорее негативным фактором для деятельности компании, т.к. кризисная ситуация</w:t>
      </w:r>
      <w:r w:rsidR="00667B1D">
        <w:rPr>
          <w:rFonts w:ascii="Times New Roman" w:hAnsi="Times New Roman" w:cs="Times New Roman"/>
          <w:sz w:val="28"/>
          <w:szCs w:val="28"/>
        </w:rPr>
        <w:t xml:space="preserve"> в экономике страны</w:t>
      </w:r>
      <w:r w:rsidR="00F05025">
        <w:rPr>
          <w:rFonts w:ascii="Times New Roman" w:hAnsi="Times New Roman" w:cs="Times New Roman"/>
          <w:sz w:val="28"/>
          <w:szCs w:val="28"/>
        </w:rPr>
        <w:t xml:space="preserve"> отрицательно влияет на международное сотрудничество и грузоперевозки в другие страны. </w:t>
      </w:r>
      <w:proofErr w:type="gramStart"/>
      <w:r w:rsidR="00F05025">
        <w:rPr>
          <w:rFonts w:ascii="Times New Roman" w:hAnsi="Times New Roman" w:cs="Times New Roman"/>
          <w:sz w:val="28"/>
          <w:szCs w:val="28"/>
        </w:rPr>
        <w:t>Устано</w:t>
      </w:r>
      <w:r w:rsidR="00F05025">
        <w:rPr>
          <w:rFonts w:ascii="Times New Roman" w:hAnsi="Times New Roman" w:cs="Times New Roman"/>
          <w:sz w:val="28"/>
          <w:szCs w:val="28"/>
        </w:rPr>
        <w:t>в</w:t>
      </w:r>
      <w:r w:rsidR="00F05025">
        <w:rPr>
          <w:rFonts w:ascii="Times New Roman" w:hAnsi="Times New Roman" w:cs="Times New Roman"/>
          <w:sz w:val="28"/>
          <w:szCs w:val="28"/>
        </w:rPr>
        <w:t>ленные барьеры не позволяют осуществлять междунаро</w:t>
      </w:r>
      <w:r w:rsidR="00667B1D">
        <w:rPr>
          <w:rFonts w:ascii="Times New Roman" w:hAnsi="Times New Roman" w:cs="Times New Roman"/>
          <w:sz w:val="28"/>
          <w:szCs w:val="28"/>
        </w:rPr>
        <w:t xml:space="preserve">дную деятельность, а внутренняя </w:t>
      </w:r>
      <w:r w:rsidR="00F05025">
        <w:rPr>
          <w:rFonts w:ascii="Times New Roman" w:hAnsi="Times New Roman" w:cs="Times New Roman"/>
          <w:sz w:val="28"/>
          <w:szCs w:val="28"/>
        </w:rPr>
        <w:t>не приносит достаточного дохода из-за сосредоточенности на гр</w:t>
      </w:r>
      <w:r w:rsidR="00F05025">
        <w:rPr>
          <w:rFonts w:ascii="Times New Roman" w:hAnsi="Times New Roman" w:cs="Times New Roman"/>
          <w:sz w:val="28"/>
          <w:szCs w:val="28"/>
        </w:rPr>
        <w:t>у</w:t>
      </w:r>
      <w:r w:rsidR="00F05025">
        <w:rPr>
          <w:rFonts w:ascii="Times New Roman" w:hAnsi="Times New Roman" w:cs="Times New Roman"/>
          <w:sz w:val="28"/>
          <w:szCs w:val="28"/>
        </w:rPr>
        <w:t>зоперевозках.</w:t>
      </w:r>
      <w:proofErr w:type="gramEnd"/>
      <w:r w:rsidR="00F05025">
        <w:rPr>
          <w:rFonts w:ascii="Times New Roman" w:hAnsi="Times New Roman" w:cs="Times New Roman"/>
          <w:sz w:val="28"/>
          <w:szCs w:val="28"/>
        </w:rPr>
        <w:t xml:space="preserve"> Текущее экономическое положение создает ряд проблем для ОАО «РЖД» на международном рынке.</w:t>
      </w:r>
    </w:p>
    <w:p w:rsidR="00F05025" w:rsidRPr="00681BFD" w:rsidRDefault="00F05025" w:rsidP="00681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широкий спектр услуг и постоянное развитие технологий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водства позволяет оставаться данной компании на уровне лидеров железнод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рожного производства. Государственное финансирование и другие виды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держки позволяют развивать новые услуги и внедрять инновационные технол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гии. Следовательно, если сосредоточиться на внедрении новых технологий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клиентоориентированности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можно увеличить доход компании за счет внутре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них источников.</w:t>
      </w:r>
      <w:r w:rsidR="00D66CBB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</w:p>
    <w:p w:rsidR="00F05025" w:rsidRDefault="00FE6990" w:rsidP="00DB0A9E">
      <w:pPr>
        <w:pStyle w:val="11"/>
      </w:pPr>
      <w:bookmarkStart w:id="6" w:name="_Toc500858826"/>
      <w:r>
        <w:lastRenderedPageBreak/>
        <w:t xml:space="preserve">2.2 </w:t>
      </w:r>
      <w:r w:rsidR="00F722F3">
        <w:t xml:space="preserve">Анализ специфики принятия </w:t>
      </w:r>
      <w:r w:rsidR="00F05025" w:rsidRPr="00F05025">
        <w:t>управленческих решений на ОАО «РЖД»</w:t>
      </w:r>
      <w:bookmarkEnd w:id="6"/>
    </w:p>
    <w:p w:rsidR="00F05025" w:rsidRDefault="00667B1D" w:rsidP="0066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решений на ОАО «РЖД» осуществляется с учетом следующих </w:t>
      </w:r>
      <w:r w:rsidR="009E21FC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7B1D" w:rsidRDefault="00667B1D" w:rsidP="00667B1D">
      <w:pPr>
        <w:pStyle w:val="a8"/>
        <w:numPr>
          <w:ilvl w:val="0"/>
          <w:numId w:val="28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подход к управлению, который предполагает взаим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связь всех элементов организации. Благодаря этому, при принятии управленч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решения в любой сфере деятельности организации учитываются все остальные сферы. Например, при принятии решения по управлению качеством, происходит учет всех остальных аспектов деятельности компании (маркетинг, человеческие ресурсы и т.д.). Это происходит путем тщательного анализа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касающейся внутренней и внешней среды ОАО «РЖД».</w:t>
      </w:r>
    </w:p>
    <w:p w:rsidR="00667B1D" w:rsidRDefault="00667B1D" w:rsidP="00667B1D">
      <w:pPr>
        <w:pStyle w:val="a8"/>
        <w:numPr>
          <w:ilvl w:val="0"/>
          <w:numId w:val="28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только достоверной информации при принятии решений.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скольку деятельность ОАО «РЖД» основывается на технологических и техн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 ресурсах, использование недостоверной информации может повлечь за собой полный сбой системы перевозок и даже стать причиной катастрофы.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этому сокрытие информации о недостатках системы в работе РЖД недопуст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мо.</w:t>
      </w:r>
    </w:p>
    <w:p w:rsidR="00667B1D" w:rsidRDefault="00667B1D" w:rsidP="00667B1D">
      <w:pPr>
        <w:pStyle w:val="a8"/>
        <w:numPr>
          <w:ilvl w:val="0"/>
          <w:numId w:val="28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Последовательный подход к совершенствованию компании, всле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ствие которого все принятые решения должны быть направлены на развитие организации в целом, существующих</w:t>
      </w:r>
      <w:r w:rsidR="00F23907">
        <w:rPr>
          <w:rFonts w:ascii="Times New Roman" w:hAnsi="Times New Roman" w:cs="Times New Roman"/>
          <w:sz w:val="28"/>
          <w:szCs w:val="28"/>
        </w:rPr>
        <w:t xml:space="preserve"> технологий производства и </w:t>
      </w:r>
      <w:r>
        <w:rPr>
          <w:rFonts w:ascii="Times New Roman" w:hAnsi="Times New Roman" w:cs="Times New Roman"/>
          <w:sz w:val="28"/>
          <w:szCs w:val="28"/>
        </w:rPr>
        <w:t xml:space="preserve">систем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осуществлением услуг ОАО «РЖД».</w:t>
      </w:r>
    </w:p>
    <w:p w:rsidR="00667B1D" w:rsidRDefault="00667B1D" w:rsidP="00667B1D">
      <w:pPr>
        <w:pStyle w:val="a8"/>
        <w:numPr>
          <w:ilvl w:val="0"/>
          <w:numId w:val="28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Процессный подход, который основан на увязке функций 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и элементов системы. Его реализация обеспечивает обоснованность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принимаемых управленческих решений.</w:t>
      </w:r>
    </w:p>
    <w:p w:rsidR="00F23907" w:rsidRDefault="00F23907" w:rsidP="00667B1D">
      <w:pPr>
        <w:pStyle w:val="a8"/>
        <w:numPr>
          <w:ilvl w:val="0"/>
          <w:numId w:val="28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Ориентация на заинтересованные стороны в процессе принятия управленческих решений. Это означает, что принятие решений основывается на учете интересов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преимущественно государства, потреб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телей и поставщиков ОА «РЖД» во внешней среде и работников компании – во внутренней. </w:t>
      </w:r>
    </w:p>
    <w:p w:rsidR="00F23907" w:rsidRDefault="00F23907" w:rsidP="00F23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Данные </w:t>
      </w:r>
      <w:r w:rsidR="009E21FC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являются отличительными особенностями принятия управленческих решений в ОАО «РЖД». Основываясь на них, в таблице 2.2 представлены наиболее типичные решения для ОАО «РЖД», которые увязаны на основных функциях управления.</w:t>
      </w:r>
      <w:r w:rsidR="00D66CBB">
        <w:rPr>
          <w:rStyle w:val="a7"/>
          <w:rFonts w:ascii="Times New Roman" w:hAnsi="Times New Roman" w:cs="Times New Roman"/>
          <w:sz w:val="28"/>
          <w:szCs w:val="28"/>
        </w:rPr>
        <w:footnoteReference w:id="17"/>
      </w:r>
    </w:p>
    <w:p w:rsidR="00F23907" w:rsidRDefault="00F23907" w:rsidP="00F23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2.2 – наиболее типичные управленческие решения ОАО «РЖД»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21"/>
        <w:gridCol w:w="3916"/>
        <w:gridCol w:w="5216"/>
      </w:tblGrid>
      <w:tr w:rsidR="00433974" w:rsidRPr="00433974" w:rsidTr="00433974">
        <w:trPr>
          <w:cantSplit/>
          <w:trHeight w:val="1424"/>
        </w:trPr>
        <w:tc>
          <w:tcPr>
            <w:tcW w:w="366" w:type="pct"/>
            <w:textDirection w:val="btLr"/>
          </w:tcPr>
          <w:p w:rsidR="00F23907" w:rsidRP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23907" w:rsidRPr="00433974">
              <w:rPr>
                <w:rFonts w:ascii="Times New Roman" w:hAnsi="Times New Roman" w:cs="Times New Roman"/>
                <w:sz w:val="28"/>
                <w:szCs w:val="28"/>
              </w:rPr>
              <w:t>ункции</w:t>
            </w:r>
          </w:p>
        </w:tc>
        <w:tc>
          <w:tcPr>
            <w:tcW w:w="1987" w:type="pct"/>
          </w:tcPr>
          <w:p w:rsidR="00F23907" w:rsidRPr="00433974" w:rsidRDefault="00F23907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74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433974">
              <w:rPr>
                <w:rFonts w:ascii="Times New Roman" w:hAnsi="Times New Roman" w:cs="Times New Roman"/>
                <w:sz w:val="28"/>
                <w:szCs w:val="28"/>
              </w:rPr>
              <w:t>, требующие решения</w:t>
            </w:r>
          </w:p>
        </w:tc>
        <w:tc>
          <w:tcPr>
            <w:tcW w:w="2647" w:type="pct"/>
          </w:tcPr>
          <w:p w:rsidR="00F23907" w:rsidRPr="00433974" w:rsidRDefault="00F23907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74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F23907" w:rsidTr="00433974">
        <w:trPr>
          <w:cantSplit/>
          <w:trHeight w:val="492"/>
        </w:trPr>
        <w:tc>
          <w:tcPr>
            <w:tcW w:w="366" w:type="pct"/>
            <w:vMerge w:val="restart"/>
            <w:textDirection w:val="btLr"/>
          </w:tcPr>
          <w:p w:rsidR="00F23907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3907">
              <w:rPr>
                <w:rFonts w:ascii="Times New Roman" w:hAnsi="Times New Roman" w:cs="Times New Roman"/>
                <w:sz w:val="28"/>
                <w:szCs w:val="28"/>
              </w:rPr>
              <w:t>ланирование</w:t>
            </w:r>
          </w:p>
        </w:tc>
        <w:tc>
          <w:tcPr>
            <w:tcW w:w="1987" w:type="pct"/>
          </w:tcPr>
          <w:p w:rsidR="00F23907" w:rsidRDefault="00F23907" w:rsidP="004339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сверхзадача бизнеса?</w:t>
            </w:r>
          </w:p>
        </w:tc>
        <w:tc>
          <w:tcPr>
            <w:tcW w:w="2647" w:type="pct"/>
          </w:tcPr>
          <w:p w:rsidR="00F23907" w:rsidRDefault="00F23907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РЖД до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уровня</w:t>
            </w:r>
          </w:p>
        </w:tc>
      </w:tr>
      <w:tr w:rsidR="00F23907" w:rsidTr="00433974">
        <w:trPr>
          <w:cantSplit/>
          <w:trHeight w:val="491"/>
        </w:trPr>
        <w:tc>
          <w:tcPr>
            <w:tcW w:w="366" w:type="pct"/>
            <w:vMerge/>
            <w:textDirection w:val="btLr"/>
          </w:tcPr>
          <w:p w:rsidR="00F23907" w:rsidRDefault="00F23907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F23907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ц</w:t>
            </w:r>
            <w:r w:rsidR="00F23907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бизнеса</w:t>
            </w:r>
            <w:r w:rsidR="00F2390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47" w:type="pct"/>
          </w:tcPr>
          <w:p w:rsidR="00F23907" w:rsidRPr="00F23907" w:rsidRDefault="00F23907" w:rsidP="00F23907">
            <w:pPr>
              <w:pStyle w:val="a8"/>
              <w:numPr>
                <w:ilvl w:val="0"/>
                <w:numId w:val="29"/>
              </w:numPr>
              <w:spacing w:line="276" w:lineRule="auto"/>
              <w:ind w:left="250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07">
              <w:rPr>
                <w:rFonts w:ascii="Times New Roman" w:hAnsi="Times New Roman" w:cs="Times New Roman"/>
                <w:sz w:val="28"/>
                <w:szCs w:val="28"/>
              </w:rPr>
              <w:t>Обеспечение общества железнодоро</w:t>
            </w:r>
            <w:r w:rsidRPr="00F239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23907">
              <w:rPr>
                <w:rFonts w:ascii="Times New Roman" w:hAnsi="Times New Roman" w:cs="Times New Roman"/>
                <w:sz w:val="28"/>
                <w:szCs w:val="28"/>
              </w:rPr>
              <w:t xml:space="preserve">ными перевозками </w:t>
            </w:r>
          </w:p>
          <w:p w:rsidR="00F23907" w:rsidRPr="00F23907" w:rsidRDefault="00F23907" w:rsidP="00F23907">
            <w:pPr>
              <w:pStyle w:val="a8"/>
              <w:numPr>
                <w:ilvl w:val="0"/>
                <w:numId w:val="29"/>
              </w:numPr>
              <w:spacing w:line="276" w:lineRule="auto"/>
              <w:ind w:left="250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07">
              <w:rPr>
                <w:rFonts w:ascii="Times New Roman" w:hAnsi="Times New Roman" w:cs="Times New Roman"/>
                <w:sz w:val="28"/>
                <w:szCs w:val="28"/>
              </w:rPr>
              <w:t>Извлечение прибыли</w:t>
            </w:r>
          </w:p>
        </w:tc>
      </w:tr>
      <w:tr w:rsidR="00F23907" w:rsidTr="00433974">
        <w:trPr>
          <w:cantSplit/>
          <w:trHeight w:val="491"/>
        </w:trPr>
        <w:tc>
          <w:tcPr>
            <w:tcW w:w="366" w:type="pct"/>
            <w:vMerge/>
            <w:textDirection w:val="btLr"/>
          </w:tcPr>
          <w:p w:rsidR="00F23907" w:rsidRDefault="00F23907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F23907" w:rsidRDefault="00F23907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отражаются внешние цели на организации?</w:t>
            </w:r>
          </w:p>
        </w:tc>
        <w:tc>
          <w:tcPr>
            <w:tcW w:w="2647" w:type="pct"/>
          </w:tcPr>
          <w:p w:rsidR="00F23907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Падение прибыли на 5% в связи с экон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мической ситуацией в стране в 2016 году (потеря некоторых внешних источников прибыли)</w:t>
            </w:r>
          </w:p>
        </w:tc>
      </w:tr>
      <w:tr w:rsidR="00F23907" w:rsidTr="00433974">
        <w:trPr>
          <w:cantSplit/>
          <w:trHeight w:val="491"/>
        </w:trPr>
        <w:tc>
          <w:tcPr>
            <w:tcW w:w="366" w:type="pct"/>
            <w:vMerge/>
            <w:textDirection w:val="btLr"/>
          </w:tcPr>
          <w:p w:rsidR="00F23907" w:rsidRDefault="00F23907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F23907" w:rsidRDefault="00F23907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стратегия и тактика для достижения цели?</w:t>
            </w:r>
          </w:p>
        </w:tc>
        <w:tc>
          <w:tcPr>
            <w:tcW w:w="2647" w:type="pct"/>
          </w:tcPr>
          <w:p w:rsidR="00F23907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ОАО «РЖД» исходит из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нимания значимости коллектива как главного актива производства, следов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тельно, для достижения цели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 мотивация и вознаграждение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трудников. </w:t>
            </w:r>
          </w:p>
          <w:p w:rsidR="00681BFD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Тактика: повышение конкурентоспосо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за счет развития техники и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логии производства, повышение качества оказываемых услуг.</w:t>
            </w:r>
          </w:p>
        </w:tc>
      </w:tr>
    </w:tbl>
    <w:p w:rsidR="00681BFD" w:rsidRDefault="00681BFD">
      <w:r>
        <w:br w:type="page"/>
      </w:r>
    </w:p>
    <w:p w:rsidR="00681BFD" w:rsidRPr="00681BFD" w:rsidRDefault="00681BF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Pr="00681BFD">
        <w:rPr>
          <w:rFonts w:ascii="Times New Roman" w:hAnsi="Times New Roman" w:cs="Times New Roman"/>
          <w:sz w:val="28"/>
        </w:rPr>
        <w:t>родолжение таблицы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21"/>
        <w:gridCol w:w="3916"/>
        <w:gridCol w:w="5216"/>
      </w:tblGrid>
      <w:tr w:rsidR="00433974" w:rsidTr="00433974">
        <w:trPr>
          <w:cantSplit/>
          <w:trHeight w:val="760"/>
        </w:trPr>
        <w:tc>
          <w:tcPr>
            <w:tcW w:w="366" w:type="pct"/>
            <w:vMerge w:val="restart"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87" w:type="pct"/>
          </w:tcPr>
          <w:p w:rsidR="00681BFD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структурировать работу организации?</w:t>
            </w:r>
          </w:p>
          <w:p w:rsidR="00433974" w:rsidRPr="00681BFD" w:rsidRDefault="00433974" w:rsidP="0068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pct"/>
          </w:tcPr>
          <w:p w:rsidR="00433974" w:rsidRPr="00433974" w:rsidRDefault="00433974" w:rsidP="00433974">
            <w:pPr>
              <w:pStyle w:val="a8"/>
              <w:numPr>
                <w:ilvl w:val="0"/>
                <w:numId w:val="30"/>
              </w:numPr>
              <w:spacing w:line="276" w:lineRule="auto"/>
              <w:ind w:left="250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Разделение ОАО «РЖД» на филиалы: </w:t>
            </w:r>
            <w:hyperlink r:id="rId10" w:history="1"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"</w:t>
              </w:r>
              <w:proofErr w:type="spellStart"/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Росжелдорснаб</w:t>
              </w:r>
              <w:proofErr w:type="spellEnd"/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"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6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"</w:t>
              </w:r>
              <w:proofErr w:type="spellStart"/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Трансинформ</w:t>
              </w:r>
              <w:proofErr w:type="spellEnd"/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"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Главный вычислительный центр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Д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и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рекция тяги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Дирекция скоростного с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о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общения</w:t>
              </w:r>
              <w:r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,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 </w:t>
              </w:r>
            </w:hyperlink>
            <w:r w:rsidRPr="0043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Научно-производственный центр по охране окружающей ср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е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ды</w:t>
              </w:r>
              <w:r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,</w:t>
              </w:r>
              <w:r w:rsidRPr="00433974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 </w:t>
              </w:r>
            </w:hyperlink>
            <w:r w:rsidRPr="00433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97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ирекция железнодорожных во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залов и др.</w:t>
            </w:r>
          </w:p>
          <w:p w:rsidR="00433974" w:rsidRPr="00433974" w:rsidRDefault="00433974" w:rsidP="00433974">
            <w:pPr>
              <w:pStyle w:val="a8"/>
              <w:numPr>
                <w:ilvl w:val="0"/>
                <w:numId w:val="30"/>
              </w:numPr>
              <w:spacing w:line="276" w:lineRule="auto"/>
              <w:ind w:left="250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Разделение аппарата управления на уровни в каждом филиале: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дерекции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 заместители начальника, главный инженер и т.д.</w:t>
            </w:r>
          </w:p>
        </w:tc>
      </w:tr>
      <w:tr w:rsidR="00433974" w:rsidTr="00433974">
        <w:trPr>
          <w:cantSplit/>
          <w:trHeight w:val="760"/>
        </w:trPr>
        <w:tc>
          <w:tcPr>
            <w:tcW w:w="366" w:type="pct"/>
            <w:vMerge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решений на каждом уровне организации следует доверить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лю?</w:t>
            </w:r>
          </w:p>
        </w:tc>
        <w:tc>
          <w:tcPr>
            <w:tcW w:w="264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Благодаря структуре ОАО «РЖД», начальник каждой дирекции принимает решение согласно его сфере влияния (начальник </w:t>
            </w:r>
            <w:proofErr w:type="spellStart"/>
            <w:r w:rsidRPr="00433974">
              <w:rPr>
                <w:rFonts w:ascii="Times New Roman" w:hAnsi="Times New Roman" w:cs="Times New Roman"/>
                <w:sz w:val="28"/>
                <w:szCs w:val="28"/>
              </w:rPr>
              <w:t>Росжелдорснаб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решения о снабжении РЖД новыми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сусами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</w:tc>
      </w:tr>
      <w:tr w:rsidR="00433974" w:rsidTr="00433974">
        <w:trPr>
          <w:cantSplit/>
          <w:trHeight w:val="760"/>
        </w:trPr>
        <w:tc>
          <w:tcPr>
            <w:tcW w:w="366" w:type="pct"/>
            <w:vMerge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Следует ли изменить структ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 организации и почему?</w:t>
            </w:r>
          </w:p>
        </w:tc>
        <w:tc>
          <w:tcPr>
            <w:tcW w:w="264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структура является слишком громоздкой и бюрократизированной, но из-за масштабов деятельности компании исправить этот недостаток не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ляется возможным.</w:t>
            </w:r>
          </w:p>
        </w:tc>
      </w:tr>
      <w:tr w:rsidR="00433974" w:rsidTr="00433974">
        <w:trPr>
          <w:cantSplit/>
          <w:trHeight w:val="380"/>
        </w:trPr>
        <w:tc>
          <w:tcPr>
            <w:tcW w:w="366" w:type="pct"/>
            <w:vMerge w:val="restart"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нуждаются подчине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ные?</w:t>
            </w:r>
          </w:p>
        </w:tc>
        <w:tc>
          <w:tcPr>
            <w:tcW w:w="2647" w:type="pct"/>
          </w:tcPr>
          <w:p w:rsidR="00433974" w:rsidRDefault="00433974" w:rsidP="00433974">
            <w:pPr>
              <w:pStyle w:val="a8"/>
              <w:numPr>
                <w:ilvl w:val="0"/>
                <w:numId w:val="31"/>
              </w:numPr>
              <w:spacing w:line="276" w:lineRule="auto"/>
              <w:ind w:left="250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Зарплата и материальное стимулир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деятельности;</w:t>
            </w:r>
          </w:p>
          <w:p w:rsidR="00433974" w:rsidRDefault="00433974" w:rsidP="00433974">
            <w:pPr>
              <w:pStyle w:val="a8"/>
              <w:numPr>
                <w:ilvl w:val="0"/>
                <w:numId w:val="31"/>
              </w:numPr>
              <w:spacing w:line="276" w:lineRule="auto"/>
              <w:ind w:left="250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Карьерный и личностный рост;</w:t>
            </w:r>
          </w:p>
          <w:p w:rsidR="00433974" w:rsidRPr="00433974" w:rsidRDefault="00433974" w:rsidP="00433974">
            <w:pPr>
              <w:pStyle w:val="a8"/>
              <w:numPr>
                <w:ilvl w:val="0"/>
                <w:numId w:val="31"/>
              </w:numPr>
              <w:spacing w:line="276" w:lineRule="auto"/>
              <w:ind w:left="250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74"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микроклимат в колле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тиве.</w:t>
            </w:r>
          </w:p>
        </w:tc>
      </w:tr>
      <w:tr w:rsidR="00433974" w:rsidTr="00433974">
        <w:trPr>
          <w:cantSplit/>
          <w:trHeight w:val="380"/>
        </w:trPr>
        <w:tc>
          <w:tcPr>
            <w:tcW w:w="366" w:type="pct"/>
            <w:vMerge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эти потребности удовл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творяются в ходе достижения целей организации?</w:t>
            </w:r>
          </w:p>
        </w:tc>
        <w:tc>
          <w:tcPr>
            <w:tcW w:w="2647" w:type="pct"/>
          </w:tcPr>
          <w:p w:rsidR="00433974" w:rsidRDefault="00433974" w:rsidP="004339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Наращение прибыли обеспечивает 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влетворение материальных потребностей персонала; расширение сфер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развитие организации – потребн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в личностном росте; программы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циальной ответственности РЖД стим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лируют личностный рост;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тимбилдинг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обеспечивают благопр</w:t>
            </w:r>
            <w:r w:rsidR="00681B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81BFD">
              <w:rPr>
                <w:rFonts w:ascii="Times New Roman" w:hAnsi="Times New Roman" w:cs="Times New Roman"/>
                <w:sz w:val="28"/>
                <w:szCs w:val="28"/>
              </w:rPr>
              <w:t>ятный микроклимат в коллективе.</w:t>
            </w:r>
          </w:p>
        </w:tc>
      </w:tr>
    </w:tbl>
    <w:p w:rsidR="00681BFD" w:rsidRPr="00681BFD" w:rsidRDefault="00681BFD">
      <w:pPr>
        <w:rPr>
          <w:rFonts w:ascii="Times New Roman" w:hAnsi="Times New Roman" w:cs="Times New Roman"/>
          <w:sz w:val="28"/>
        </w:rPr>
      </w:pPr>
      <w:r w:rsidRPr="00681BFD">
        <w:rPr>
          <w:rFonts w:ascii="Times New Roman" w:hAnsi="Times New Roman" w:cs="Times New Roman"/>
          <w:sz w:val="28"/>
        </w:rPr>
        <w:lastRenderedPageBreak/>
        <w:t>Продолжение таблицы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21"/>
        <w:gridCol w:w="3916"/>
        <w:gridCol w:w="5216"/>
      </w:tblGrid>
      <w:tr w:rsidR="00433974" w:rsidTr="00433974">
        <w:trPr>
          <w:cantSplit/>
          <w:trHeight w:val="1724"/>
        </w:trPr>
        <w:tc>
          <w:tcPr>
            <w:tcW w:w="366" w:type="pct"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сделать, чтобы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высить уровень удовлетв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ренности работой и произв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дительность подчиненных?</w:t>
            </w:r>
          </w:p>
        </w:tc>
        <w:tc>
          <w:tcPr>
            <w:tcW w:w="2647" w:type="pct"/>
          </w:tcPr>
          <w:p w:rsidR="00433974" w:rsidRDefault="00433974" w:rsidP="004339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подч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ненных вышеописанными способами, льготы для сотрудников и их семей (бе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платный проезд на поезде и др.)</w:t>
            </w:r>
          </w:p>
        </w:tc>
      </w:tr>
      <w:tr w:rsidR="00433974" w:rsidTr="00433974">
        <w:trPr>
          <w:cantSplit/>
          <w:trHeight w:val="380"/>
        </w:trPr>
        <w:tc>
          <w:tcPr>
            <w:tcW w:w="366" w:type="pct"/>
            <w:vMerge w:val="restart"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измерить результаты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боты?</w:t>
            </w:r>
          </w:p>
        </w:tc>
        <w:tc>
          <w:tcPr>
            <w:tcW w:w="2647" w:type="pct"/>
          </w:tcPr>
          <w:p w:rsidR="00433974" w:rsidRP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KPI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наблюдение, рост прибыли и т.д</w:t>
            </w:r>
            <w:r w:rsidR="00C76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3974" w:rsidTr="00433974">
        <w:trPr>
          <w:cantSplit/>
          <w:trHeight w:val="380"/>
        </w:trPr>
        <w:tc>
          <w:tcPr>
            <w:tcW w:w="366" w:type="pct"/>
            <w:vMerge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часто оценивают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таты работы?</w:t>
            </w:r>
          </w:p>
        </w:tc>
        <w:tc>
          <w:tcPr>
            <w:tcW w:w="2647" w:type="pct"/>
          </w:tcPr>
          <w:p w:rsidR="00433974" w:rsidRDefault="00433974" w:rsidP="004339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квартал с целью оценки сезонных колебаний</w:t>
            </w:r>
          </w:p>
        </w:tc>
      </w:tr>
      <w:tr w:rsidR="00433974" w:rsidTr="00433974">
        <w:trPr>
          <w:cantSplit/>
          <w:trHeight w:val="1260"/>
        </w:trPr>
        <w:tc>
          <w:tcPr>
            <w:tcW w:w="366" w:type="pct"/>
            <w:vMerge/>
            <w:textDirection w:val="btLr"/>
          </w:tcPr>
          <w:p w:rsidR="00433974" w:rsidRDefault="00433974" w:rsidP="00F2390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Преуспела ли организация в достижении цели? Если нет, то почему, и какие 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следует внести?</w:t>
            </w:r>
          </w:p>
        </w:tc>
        <w:tc>
          <w:tcPr>
            <w:tcW w:w="2647" w:type="pct"/>
          </w:tcPr>
          <w:p w:rsidR="00433974" w:rsidRDefault="00433974" w:rsidP="00F239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объем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/д перевозок вырос на 14% за 10 лет, но превалируют грузовые перевозки, следовательно, необходимо повысить уровень пассажирских перев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зок для гибкости системы.</w:t>
            </w:r>
          </w:p>
        </w:tc>
      </w:tr>
    </w:tbl>
    <w:p w:rsidR="00021F0A" w:rsidRDefault="00C76806" w:rsidP="00021F0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принятия решения в ОАО «РЖД» состоит из 11 типовых этапов, которые могут быть видоизменены в зависимости он особенностей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компании. </w:t>
      </w:r>
      <w:r w:rsidR="00021F0A">
        <w:rPr>
          <w:rFonts w:ascii="Times New Roman" w:hAnsi="Times New Roman" w:cs="Times New Roman"/>
          <w:sz w:val="28"/>
          <w:szCs w:val="28"/>
        </w:rPr>
        <w:t>Рассмотрим процесс принятия управленческого решения на примере такой проблемы, как повышение спроса на пассажирские перевозки на ветке Тверь-Москва.</w:t>
      </w:r>
      <w:r w:rsidR="000F7BB0">
        <w:rPr>
          <w:rStyle w:val="a7"/>
          <w:rFonts w:ascii="Times New Roman" w:hAnsi="Times New Roman" w:cs="Times New Roman"/>
          <w:sz w:val="28"/>
          <w:szCs w:val="28"/>
        </w:rPr>
        <w:footnoteReference w:id="18"/>
      </w:r>
    </w:p>
    <w:p w:rsidR="00021F0A" w:rsidRDefault="00021F0A" w:rsidP="00021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– предварительное формулирование проблемы. На каждом уровне управления в любой момент деятельности организации можно найти ту или иную проблему: текучесть кадров, снижение спроса, нехватка предложения и т.д. Выбранную проблему можно сформулировать следующим образом: 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сажирские перегрузки на электропоезде «Тверь-Москва».</w:t>
      </w:r>
    </w:p>
    <w:p w:rsidR="00021F0A" w:rsidRDefault="00021F0A" w:rsidP="00021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– определение цели решения. Зная проблему, можно сфо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мулировать следующую цель решения: корректировка предложения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повышением спроса на перевозки пассажиров из Твери в Москву.</w:t>
      </w:r>
    </w:p>
    <w:p w:rsidR="00021F0A" w:rsidRDefault="00021F0A" w:rsidP="00021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выявление ограничений. </w:t>
      </w:r>
      <w:r w:rsidR="009C0204">
        <w:rPr>
          <w:rFonts w:ascii="Times New Roman" w:hAnsi="Times New Roman" w:cs="Times New Roman"/>
          <w:sz w:val="28"/>
          <w:szCs w:val="28"/>
        </w:rPr>
        <w:t>Одним из условий принятия р</w:t>
      </w:r>
      <w:r w:rsidR="009C0204">
        <w:rPr>
          <w:rFonts w:ascii="Times New Roman" w:hAnsi="Times New Roman" w:cs="Times New Roman"/>
          <w:sz w:val="28"/>
          <w:szCs w:val="28"/>
        </w:rPr>
        <w:t>е</w:t>
      </w:r>
      <w:r w:rsidR="009C0204">
        <w:rPr>
          <w:rFonts w:ascii="Times New Roman" w:hAnsi="Times New Roman" w:cs="Times New Roman"/>
          <w:sz w:val="28"/>
          <w:szCs w:val="28"/>
        </w:rPr>
        <w:t xml:space="preserve">шения является наличие ограничений достижения цели. Эти ограничения могут </w:t>
      </w:r>
      <w:r w:rsidR="009C0204">
        <w:rPr>
          <w:rFonts w:ascii="Times New Roman" w:hAnsi="Times New Roman" w:cs="Times New Roman"/>
          <w:sz w:val="28"/>
          <w:szCs w:val="28"/>
        </w:rPr>
        <w:lastRenderedPageBreak/>
        <w:t>быть техническими, технологическими и экономическими. В случае повыше</w:t>
      </w:r>
      <w:r w:rsidR="009C0204">
        <w:rPr>
          <w:rFonts w:ascii="Times New Roman" w:hAnsi="Times New Roman" w:cs="Times New Roman"/>
          <w:sz w:val="28"/>
          <w:szCs w:val="28"/>
        </w:rPr>
        <w:t>н</w:t>
      </w:r>
      <w:r w:rsidR="009C0204">
        <w:rPr>
          <w:rFonts w:ascii="Times New Roman" w:hAnsi="Times New Roman" w:cs="Times New Roman"/>
          <w:sz w:val="28"/>
          <w:szCs w:val="28"/>
        </w:rPr>
        <w:t>ного спроса на перевозки можно выделить следующие ограничения:</w:t>
      </w:r>
    </w:p>
    <w:p w:rsidR="009C0204" w:rsidRDefault="009C0204" w:rsidP="009C0204">
      <w:pPr>
        <w:pStyle w:val="a8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Бюджет: 5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9C0204" w:rsidRDefault="009C0204" w:rsidP="009C0204">
      <w:pPr>
        <w:pStyle w:val="a8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свободных вагонов: 30 шт.;</w:t>
      </w:r>
    </w:p>
    <w:p w:rsidR="009C0204" w:rsidRDefault="009C0204" w:rsidP="009C0204">
      <w:pPr>
        <w:pStyle w:val="a8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по тяге головного вагона: 15 вагонов;</w:t>
      </w:r>
    </w:p>
    <w:p w:rsidR="009C0204" w:rsidRDefault="009C0204" w:rsidP="009C0204">
      <w:pPr>
        <w:pStyle w:val="a8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решение проблемы: 3 месяца.</w:t>
      </w:r>
    </w:p>
    <w:p w:rsidR="009C0204" w:rsidRDefault="009C0204" w:rsidP="009C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этап – составление списка альтернатив. Принятие решение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возможно без вариантов его решения, то есть без альтернатив. В зависимости от тяжести проблемы, можно выделить 2-5 альтернатив. Выявленную проблему на ОАО «РЖД» можно решить следующими способами:</w:t>
      </w:r>
    </w:p>
    <w:p w:rsidR="009C0204" w:rsidRDefault="009C0204" w:rsidP="009C0204">
      <w:pPr>
        <w:pStyle w:val="a8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высокоскоростного поезда;</w:t>
      </w:r>
    </w:p>
    <w:p w:rsidR="009C0204" w:rsidRDefault="009C0204" w:rsidP="009C0204">
      <w:pPr>
        <w:pStyle w:val="a8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</w:t>
      </w:r>
      <w:r w:rsidR="00FE6990">
        <w:rPr>
          <w:rFonts w:ascii="Times New Roman" w:hAnsi="Times New Roman" w:cs="Times New Roman"/>
          <w:sz w:val="28"/>
          <w:szCs w:val="28"/>
        </w:rPr>
        <w:t xml:space="preserve">ние количества вагонов в каждом электропоезде </w:t>
      </w:r>
      <w:r>
        <w:rPr>
          <w:rFonts w:ascii="Times New Roman" w:hAnsi="Times New Roman" w:cs="Times New Roman"/>
          <w:sz w:val="28"/>
          <w:szCs w:val="28"/>
        </w:rPr>
        <w:t>«Тверь-Москва»;</w:t>
      </w:r>
    </w:p>
    <w:p w:rsidR="009C0204" w:rsidRDefault="009C0204" w:rsidP="009C0204">
      <w:pPr>
        <w:pStyle w:val="a8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дополнительного электропоезда по маршруту «Тверь-Москва».</w:t>
      </w:r>
    </w:p>
    <w:p w:rsidR="009C0204" w:rsidRDefault="009C0204" w:rsidP="009C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этап – сбор информации и прогнозирование изменений параме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ров.</w:t>
      </w:r>
      <w:r w:rsidR="00FE6990">
        <w:rPr>
          <w:rFonts w:ascii="Times New Roman" w:hAnsi="Times New Roman" w:cs="Times New Roman"/>
          <w:sz w:val="28"/>
          <w:szCs w:val="28"/>
        </w:rPr>
        <w:t xml:space="preserve"> Сбор информации необходим для выбора наиболее оптимального решения. В условиях выбранной проблемы важной информацией будет являться велич</w:t>
      </w:r>
      <w:r w:rsidR="00FE6990">
        <w:rPr>
          <w:rFonts w:ascii="Times New Roman" w:hAnsi="Times New Roman" w:cs="Times New Roman"/>
          <w:sz w:val="28"/>
          <w:szCs w:val="28"/>
        </w:rPr>
        <w:t>и</w:t>
      </w:r>
      <w:r w:rsidR="00FE6990">
        <w:rPr>
          <w:rFonts w:ascii="Times New Roman" w:hAnsi="Times New Roman" w:cs="Times New Roman"/>
          <w:sz w:val="28"/>
          <w:szCs w:val="28"/>
        </w:rPr>
        <w:t>на тяги головного вагона, наличие необходимых технологий для увеличения скорости собираемых поездов, возможность введения дополнительных эле</w:t>
      </w:r>
      <w:r w:rsidR="00FE6990">
        <w:rPr>
          <w:rFonts w:ascii="Times New Roman" w:hAnsi="Times New Roman" w:cs="Times New Roman"/>
          <w:sz w:val="28"/>
          <w:szCs w:val="28"/>
        </w:rPr>
        <w:t>к</w:t>
      </w:r>
      <w:r w:rsidR="00FE6990">
        <w:rPr>
          <w:rFonts w:ascii="Times New Roman" w:hAnsi="Times New Roman" w:cs="Times New Roman"/>
          <w:sz w:val="28"/>
          <w:szCs w:val="28"/>
        </w:rPr>
        <w:t xml:space="preserve">тричек. При решении проблемы пассажирских перегрузок следует говорить об изменении таких параметров, как количество вагонов в электричках и время их прибытия. </w:t>
      </w:r>
    </w:p>
    <w:p w:rsidR="00FE6990" w:rsidRDefault="00FE6990" w:rsidP="009C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этапом является точная формулировка задачи. В отличие от цели, задача </w:t>
      </w:r>
      <w:r w:rsidRPr="00FE6990">
        <w:rPr>
          <w:rFonts w:ascii="Times New Roman" w:hAnsi="Times New Roman" w:cs="Times New Roman"/>
          <w:sz w:val="28"/>
          <w:szCs w:val="28"/>
        </w:rPr>
        <w:t>отвечает на вопрос «как сделать?</w:t>
      </w:r>
      <w:r>
        <w:rPr>
          <w:rFonts w:ascii="Times New Roman" w:hAnsi="Times New Roman" w:cs="Times New Roman"/>
          <w:sz w:val="28"/>
          <w:szCs w:val="28"/>
        </w:rPr>
        <w:t>», в то время как цель определяет только желаемый результат. В данном случае задача может быть сформулир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вана следующим образом: увеличение пассажирских мест в электропоездах «Тверь-Москва» для предотвращения перегрузки ветви.</w:t>
      </w:r>
      <w:r w:rsidR="00890D5D">
        <w:rPr>
          <w:rStyle w:val="a7"/>
          <w:rFonts w:ascii="Times New Roman" w:hAnsi="Times New Roman" w:cs="Times New Roman"/>
          <w:sz w:val="28"/>
          <w:szCs w:val="28"/>
        </w:rPr>
        <w:footnoteReference w:id="19"/>
      </w:r>
    </w:p>
    <w:p w:rsidR="00FE6990" w:rsidRDefault="00FE6990" w:rsidP="009C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Седьмой этап – разработка модели решения. На этом этапе происходит моделирование каждой альтернативы и прогнозирование последствий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них. Инженеры «РЖД» производят необходимые расчеты, позволяющие оценить затраты каждого варианта.</w:t>
      </w:r>
    </w:p>
    <w:p w:rsidR="00FE6990" w:rsidRDefault="00FE6990" w:rsidP="00FE6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этап – оценка и выбор альтернатив. Произведенные расчеты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казали, что введение высокоскоростного поезда требует нового оборудования и технологий, что не соответствует финансовым и временным ограничениям. К тому же, придется менять расписание текущих поездов, что создаст трудности у пассажиров. В свою очередь, увеличение количества вагонов невозможно из-за ограничения тяги головного вагона. Его совершенствование займет слишком много времени, что не соответствует поставленным ограничениям. Наконец, собранная информация и произведенные экспертами подсчеты говорят о том, что расписание и бюджет позволяют ввести 2 дополнительные электрички по маршруту «Тверь-Москва». </w:t>
      </w:r>
    </w:p>
    <w:p w:rsidR="00FE6990" w:rsidRDefault="00FE6990" w:rsidP="00FE6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Девятый этап заключается в принятии решения. В соответствии с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денной оценкой альтернатив, было принято решение о введении 2 дополн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тельных электропоездов для увеличения пассажирских мест по маршруту «Тверь-Москва», что повысит предложение в соответствии с поднявшимся спросом.</w:t>
      </w:r>
    </w:p>
    <w:p w:rsidR="00FE6990" w:rsidRDefault="00FE6990" w:rsidP="00FE6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Десятый этап – доведение до исполнителя. На данном этапе все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ки, вовлеченные в решение данной проблемы, – инженеры, мастера и др. – должны быть уведомлены о сборке 2 электропоездов.</w:t>
      </w:r>
      <w:r w:rsidR="00890D5D"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</w:p>
    <w:p w:rsidR="00FE6990" w:rsidRDefault="00FE6990" w:rsidP="00FE6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этап – выполнение решения и оценка результатов.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ственно, происходит сборка поездов, установка на рельсы, корректировка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писания. Принятое решение приводит к снижению пассажирских перегрузок. </w:t>
      </w:r>
    </w:p>
    <w:p w:rsidR="00FE6990" w:rsidRDefault="00FE6990" w:rsidP="00FE6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E21FC">
        <w:rPr>
          <w:rFonts w:ascii="Times New Roman" w:hAnsi="Times New Roman" w:cs="Times New Roman"/>
          <w:sz w:val="28"/>
          <w:szCs w:val="28"/>
        </w:rPr>
        <w:t>принятие решений на любом предприятии является тво</w:t>
      </w:r>
      <w:r w:rsidR="009E21FC">
        <w:rPr>
          <w:rFonts w:ascii="Times New Roman" w:hAnsi="Times New Roman" w:cs="Times New Roman"/>
          <w:sz w:val="28"/>
          <w:szCs w:val="28"/>
        </w:rPr>
        <w:t>р</w:t>
      </w:r>
      <w:r w:rsidR="009E21FC">
        <w:rPr>
          <w:rFonts w:ascii="Times New Roman" w:hAnsi="Times New Roman" w:cs="Times New Roman"/>
          <w:sz w:val="28"/>
          <w:szCs w:val="28"/>
        </w:rPr>
        <w:t xml:space="preserve">ческим процессом, сопряженным с риском. В соответствии с представленным процессом принятия решений на ОАО «РЖД», можно говорить о том, что все решения, принимаемые в данной организации, являются обоснованными, т.к. </w:t>
      </w:r>
      <w:r w:rsidR="009E21FC">
        <w:rPr>
          <w:rFonts w:ascii="Times New Roman" w:hAnsi="Times New Roman" w:cs="Times New Roman"/>
          <w:sz w:val="28"/>
          <w:szCs w:val="28"/>
        </w:rPr>
        <w:lastRenderedPageBreak/>
        <w:t>они принимаются на основе экономического анализа и четких расчетов. Это неизбежно в ОАО «РЖД», поскольку эта компания занимается перевозками, и необходимо соблюдение всех норм и нормативов для безопасности пассажиров, то есть клиентов организации.</w:t>
      </w:r>
    </w:p>
    <w:p w:rsidR="007A6AF6" w:rsidRDefault="007A6AF6" w:rsidP="007A6AF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3F3A" w:rsidRPr="00DB0A9E" w:rsidRDefault="007A6AF6" w:rsidP="00DB0A9E">
      <w:pPr>
        <w:pStyle w:val="11"/>
      </w:pPr>
      <w:bookmarkStart w:id="7" w:name="_Toc500858827"/>
      <w:r>
        <w:t>2.3 П</w:t>
      </w:r>
      <w:r w:rsidRPr="00B13F3A">
        <w:t xml:space="preserve">редложения по совершенствованию разработки управленческих решений на </w:t>
      </w:r>
      <w:r>
        <w:t>ОАО</w:t>
      </w:r>
      <w:r w:rsidRPr="00B13F3A">
        <w:t xml:space="preserve"> «</w:t>
      </w:r>
      <w:r>
        <w:t>РЖД</w:t>
      </w:r>
      <w:r w:rsidRPr="00B13F3A">
        <w:t>»</w:t>
      </w:r>
      <w:bookmarkEnd w:id="7"/>
    </w:p>
    <w:p w:rsidR="00B13F3A" w:rsidRDefault="00B13F3A" w:rsidP="00B13F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ОАО «РЖД» является осуществл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грузовых перевозок по России и за рубеж. Принятие наиболее оптимальн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управленческого решения в этой сфере позволит значительно уменьшить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траты на перевозки. Этого можно добиться, используя методы линейного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граммирования, в частности, метод построения транспортной задачи</w:t>
      </w:r>
      <w:r w:rsidR="00B55392" w:rsidRPr="00B55392">
        <w:rPr>
          <w:rFonts w:ascii="Times New Roman" w:hAnsi="Times New Roman" w:cs="Times New Roman"/>
          <w:sz w:val="28"/>
          <w:szCs w:val="28"/>
        </w:rPr>
        <w:t xml:space="preserve"> </w:t>
      </w:r>
      <w:r w:rsidR="00B55392">
        <w:rPr>
          <w:rFonts w:ascii="Times New Roman" w:hAnsi="Times New Roman" w:cs="Times New Roman"/>
          <w:sz w:val="28"/>
          <w:szCs w:val="28"/>
        </w:rPr>
        <w:t>путем м</w:t>
      </w:r>
      <w:r w:rsidR="00B55392">
        <w:rPr>
          <w:rFonts w:ascii="Times New Roman" w:hAnsi="Times New Roman" w:cs="Times New Roman"/>
          <w:sz w:val="28"/>
          <w:szCs w:val="28"/>
        </w:rPr>
        <w:t>и</w:t>
      </w:r>
      <w:r w:rsidR="00B55392">
        <w:rPr>
          <w:rFonts w:ascii="Times New Roman" w:hAnsi="Times New Roman" w:cs="Times New Roman"/>
          <w:sz w:val="28"/>
          <w:szCs w:val="28"/>
        </w:rPr>
        <w:t>нимизации затрат.</w:t>
      </w:r>
      <w:r w:rsidR="007A6AF6">
        <w:rPr>
          <w:rFonts w:ascii="Times New Roman" w:hAnsi="Times New Roman" w:cs="Times New Roman"/>
          <w:sz w:val="28"/>
          <w:szCs w:val="28"/>
        </w:rPr>
        <w:t xml:space="preserve"> </w:t>
      </w:r>
      <w:r w:rsidR="00D66CBB">
        <w:rPr>
          <w:rStyle w:val="a7"/>
          <w:rFonts w:ascii="Times New Roman" w:hAnsi="Times New Roman" w:cs="Times New Roman"/>
          <w:sz w:val="28"/>
          <w:szCs w:val="28"/>
        </w:rPr>
        <w:footnoteReference w:id="21"/>
      </w:r>
    </w:p>
    <w:p w:rsidR="007A6AF6" w:rsidRPr="007A6AF6" w:rsidRDefault="007A6AF6" w:rsidP="007A6A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AF6">
        <w:rPr>
          <w:rFonts w:ascii="Times New Roman" w:hAnsi="Times New Roman" w:cs="Times New Roman"/>
          <w:sz w:val="28"/>
          <w:szCs w:val="28"/>
        </w:rPr>
        <w:t>Транспортная задача (задача Монжа - Канторовича) - математическая з</w:t>
      </w:r>
      <w:r w:rsidRPr="007A6AF6">
        <w:rPr>
          <w:rFonts w:ascii="Times New Roman" w:hAnsi="Times New Roman" w:cs="Times New Roman"/>
          <w:sz w:val="28"/>
          <w:szCs w:val="28"/>
        </w:rPr>
        <w:t>а</w:t>
      </w:r>
      <w:r w:rsidRPr="007A6AF6">
        <w:rPr>
          <w:rFonts w:ascii="Times New Roman" w:hAnsi="Times New Roman" w:cs="Times New Roman"/>
          <w:sz w:val="28"/>
          <w:szCs w:val="28"/>
        </w:rPr>
        <w:t>дача линейного программирования специального вида о поиске оптимального распределения однородных объектов из аккумулятора к приемникам с миним</w:t>
      </w:r>
      <w:r w:rsidRPr="007A6AF6">
        <w:rPr>
          <w:rFonts w:ascii="Times New Roman" w:hAnsi="Times New Roman" w:cs="Times New Roman"/>
          <w:sz w:val="28"/>
          <w:szCs w:val="28"/>
        </w:rPr>
        <w:t>и</w:t>
      </w:r>
      <w:r w:rsidRPr="007A6AF6">
        <w:rPr>
          <w:rFonts w:ascii="Times New Roman" w:hAnsi="Times New Roman" w:cs="Times New Roman"/>
          <w:sz w:val="28"/>
          <w:szCs w:val="28"/>
        </w:rPr>
        <w:t>зацией затрат на перемещение. Для простоты понимания рассматривается как задача об оптимальном плане перевозок грузов</w:t>
      </w:r>
      <w:r>
        <w:rPr>
          <w:rFonts w:ascii="Times New Roman" w:hAnsi="Times New Roman" w:cs="Times New Roman"/>
          <w:sz w:val="28"/>
          <w:szCs w:val="28"/>
        </w:rPr>
        <w:t xml:space="preserve"> из пунктов отправления в пун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ты потребления, </w:t>
      </w:r>
      <w:r w:rsidRPr="007A6AF6">
        <w:rPr>
          <w:rFonts w:ascii="Times New Roman" w:hAnsi="Times New Roman" w:cs="Times New Roman"/>
          <w:sz w:val="28"/>
          <w:szCs w:val="28"/>
        </w:rPr>
        <w:t>с минимальными общими затратами на перевозки.</w:t>
      </w:r>
      <w:r w:rsidR="00890D5D">
        <w:rPr>
          <w:rStyle w:val="a7"/>
          <w:rFonts w:ascii="Times New Roman" w:hAnsi="Times New Roman" w:cs="Times New Roman"/>
          <w:sz w:val="28"/>
          <w:szCs w:val="28"/>
        </w:rPr>
        <w:footnoteReference w:id="22"/>
      </w:r>
    </w:p>
    <w:p w:rsidR="007A6AF6" w:rsidRPr="007A6AF6" w:rsidRDefault="007A6AF6" w:rsidP="007A6A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AF6">
        <w:rPr>
          <w:rFonts w:ascii="Times New Roman" w:hAnsi="Times New Roman" w:cs="Times New Roman"/>
          <w:sz w:val="28"/>
          <w:szCs w:val="28"/>
        </w:rPr>
        <w:t>Один из методов составления опорного плана перевозок в транспортной задаче называется методом минимального элемента. Или, как его еще назыв</w:t>
      </w:r>
      <w:r w:rsidRPr="007A6AF6">
        <w:rPr>
          <w:rFonts w:ascii="Times New Roman" w:hAnsi="Times New Roman" w:cs="Times New Roman"/>
          <w:sz w:val="28"/>
          <w:szCs w:val="28"/>
        </w:rPr>
        <w:t>а</w:t>
      </w:r>
      <w:r w:rsidRPr="007A6AF6">
        <w:rPr>
          <w:rFonts w:ascii="Times New Roman" w:hAnsi="Times New Roman" w:cs="Times New Roman"/>
          <w:sz w:val="28"/>
          <w:szCs w:val="28"/>
        </w:rPr>
        <w:t xml:space="preserve">ют, метод наименьшей стоимости. Отличаясь простотой данный метод все же эффективнее чем, к примеру, метод Северо-западного угла. Кроме того, метод минимального элемента (или, иначе "метод наименьшего элемента") понятен и логичен. Его суть в том, что в транспортной таблице сначала заполняются </w:t>
      </w:r>
      <w:r w:rsidRPr="007A6AF6">
        <w:rPr>
          <w:rFonts w:ascii="Times New Roman" w:hAnsi="Times New Roman" w:cs="Times New Roman"/>
          <w:sz w:val="28"/>
          <w:szCs w:val="28"/>
        </w:rPr>
        <w:lastRenderedPageBreak/>
        <w:t>ячейки с наименьшими тарифами, а потом уже ячейки с большими тарифами. То есть мы выбираем перевозки с минимал</w:t>
      </w:r>
      <w:r>
        <w:rPr>
          <w:rFonts w:ascii="Times New Roman" w:hAnsi="Times New Roman" w:cs="Times New Roman"/>
          <w:sz w:val="28"/>
          <w:szCs w:val="28"/>
        </w:rPr>
        <w:t>ьной стоимостью доставки груза.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3"/>
      </w:r>
    </w:p>
    <w:p w:rsidR="00C365C3" w:rsidRDefault="00B55392" w:rsidP="00C36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транспортной задачи</w:t>
      </w:r>
      <w:r w:rsidR="00C365C3">
        <w:rPr>
          <w:rFonts w:ascii="Times New Roman" w:hAnsi="Times New Roman" w:cs="Times New Roman"/>
          <w:sz w:val="28"/>
          <w:szCs w:val="28"/>
        </w:rPr>
        <w:t xml:space="preserve"> включает в себя следующие этапы:</w:t>
      </w:r>
    </w:p>
    <w:p w:rsidR="00C365C3" w:rsidRDefault="00C365C3" w:rsidP="00C365C3">
      <w:pPr>
        <w:pStyle w:val="a8"/>
        <w:numPr>
          <w:ilvl w:val="0"/>
          <w:numId w:val="35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307DD1">
        <w:rPr>
          <w:rFonts w:ascii="Times New Roman" w:hAnsi="Times New Roman" w:cs="Times New Roman"/>
          <w:sz w:val="28"/>
          <w:szCs w:val="28"/>
        </w:rPr>
        <w:t>поставщиков</w:t>
      </w:r>
      <w:r>
        <w:rPr>
          <w:rFonts w:ascii="Times New Roman" w:hAnsi="Times New Roman" w:cs="Times New Roman"/>
          <w:sz w:val="28"/>
          <w:szCs w:val="28"/>
        </w:rPr>
        <w:t xml:space="preserve"> и потребителей товара, нуждающегося в транспортировке;</w:t>
      </w:r>
    </w:p>
    <w:p w:rsidR="00C365C3" w:rsidRPr="00C365C3" w:rsidRDefault="00C365C3" w:rsidP="00C365C3">
      <w:pPr>
        <w:pStyle w:val="a8"/>
        <w:numPr>
          <w:ilvl w:val="0"/>
          <w:numId w:val="35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потребности в товаре всех потребителей и запаса товара </w:t>
      </w:r>
      <w:r w:rsidR="00307DD1">
        <w:rPr>
          <w:rFonts w:ascii="Times New Roman" w:hAnsi="Times New Roman" w:cs="Times New Roman"/>
          <w:sz w:val="28"/>
          <w:szCs w:val="28"/>
        </w:rPr>
        <w:t>п</w:t>
      </w:r>
      <w:r w:rsidR="00307DD1">
        <w:rPr>
          <w:rFonts w:ascii="Times New Roman" w:hAnsi="Times New Roman" w:cs="Times New Roman"/>
          <w:sz w:val="28"/>
          <w:szCs w:val="28"/>
        </w:rPr>
        <w:t>о</w:t>
      </w:r>
      <w:r w:rsidR="00307DD1">
        <w:rPr>
          <w:rFonts w:ascii="Times New Roman" w:hAnsi="Times New Roman" w:cs="Times New Roman"/>
          <w:sz w:val="28"/>
          <w:szCs w:val="28"/>
        </w:rPr>
        <w:t>ставщиков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65C3" w:rsidRDefault="00C365C3" w:rsidP="00C365C3">
      <w:pPr>
        <w:pStyle w:val="a8"/>
        <w:numPr>
          <w:ilvl w:val="0"/>
          <w:numId w:val="35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транспортировку от каждого </w:t>
      </w:r>
      <w:r w:rsidR="00307DD1">
        <w:rPr>
          <w:rFonts w:ascii="Times New Roman" w:hAnsi="Times New Roman" w:cs="Times New Roman"/>
          <w:sz w:val="28"/>
          <w:szCs w:val="28"/>
        </w:rPr>
        <w:t>поставщика</w:t>
      </w:r>
      <w:r>
        <w:rPr>
          <w:rFonts w:ascii="Times New Roman" w:hAnsi="Times New Roman" w:cs="Times New Roman"/>
          <w:sz w:val="28"/>
          <w:szCs w:val="28"/>
        </w:rPr>
        <w:t xml:space="preserve"> каждому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требителю;</w:t>
      </w:r>
    </w:p>
    <w:p w:rsidR="00C365C3" w:rsidRDefault="00C365C3" w:rsidP="00C365C3">
      <w:pPr>
        <w:pStyle w:val="a8"/>
        <w:numPr>
          <w:ilvl w:val="0"/>
          <w:numId w:val="35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транспортной таблицы с учетом найденных параметров;</w:t>
      </w:r>
    </w:p>
    <w:p w:rsidR="00C365C3" w:rsidRDefault="00C365C3" w:rsidP="00C365C3">
      <w:pPr>
        <w:pStyle w:val="a8"/>
        <w:numPr>
          <w:ilvl w:val="0"/>
          <w:numId w:val="35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товара, имеющегося у производителей, потребителям в соответствии с затратами и потребностью;</w:t>
      </w:r>
    </w:p>
    <w:p w:rsidR="00C365C3" w:rsidRPr="00C365C3" w:rsidRDefault="00C365C3" w:rsidP="00C365C3">
      <w:pPr>
        <w:pStyle w:val="a8"/>
        <w:numPr>
          <w:ilvl w:val="0"/>
          <w:numId w:val="35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общего количества затрат «РЖД».</w:t>
      </w:r>
    </w:p>
    <w:p w:rsidR="00C365C3" w:rsidRDefault="00B13F3A" w:rsidP="00C36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значение для функционирования «РЖД» имеет поставка нефти в различные регионы России.</w:t>
      </w:r>
      <w:r w:rsidR="00307DD1">
        <w:rPr>
          <w:rFonts w:ascii="Times New Roman" w:hAnsi="Times New Roman" w:cs="Times New Roman"/>
          <w:sz w:val="28"/>
          <w:szCs w:val="28"/>
        </w:rPr>
        <w:t xml:space="preserve"> </w:t>
      </w:r>
      <w:r w:rsidR="00890D5D">
        <w:rPr>
          <w:rStyle w:val="a7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 xml:space="preserve">Нефть поставляется преимущественно из 4 нефтеперерабатывающих заводов (далее НПЗ): </w:t>
      </w:r>
    </w:p>
    <w:p w:rsidR="00C365C3" w:rsidRDefault="00C365C3" w:rsidP="00C365C3">
      <w:pPr>
        <w:pStyle w:val="a8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(запас нефти 220 т);</w:t>
      </w:r>
    </w:p>
    <w:p w:rsidR="00C365C3" w:rsidRDefault="00C365C3" w:rsidP="00C365C3">
      <w:pPr>
        <w:pStyle w:val="a8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Хабаровский (запас нефти 120 т);</w:t>
      </w:r>
    </w:p>
    <w:p w:rsidR="00C365C3" w:rsidRDefault="00B13F3A" w:rsidP="00C365C3">
      <w:pPr>
        <w:pStyle w:val="a8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C3"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 w:rsidRPr="00C365C3">
        <w:rPr>
          <w:rFonts w:ascii="Times New Roman" w:hAnsi="Times New Roman" w:cs="Times New Roman"/>
          <w:sz w:val="28"/>
          <w:szCs w:val="28"/>
        </w:rPr>
        <w:t xml:space="preserve"> </w:t>
      </w:r>
      <w:r w:rsidR="00C365C3">
        <w:rPr>
          <w:rFonts w:ascii="Times New Roman" w:hAnsi="Times New Roman" w:cs="Times New Roman"/>
          <w:sz w:val="28"/>
          <w:szCs w:val="28"/>
        </w:rPr>
        <w:t>(запас нефти 90 т);</w:t>
      </w:r>
    </w:p>
    <w:p w:rsidR="00C365C3" w:rsidRDefault="00C365C3" w:rsidP="00C365C3">
      <w:pPr>
        <w:pStyle w:val="a8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(запас нефти 100 т).</w:t>
      </w:r>
    </w:p>
    <w:p w:rsidR="00C365C3" w:rsidRDefault="00C365C3" w:rsidP="00C36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65C3">
        <w:rPr>
          <w:rFonts w:ascii="Times New Roman" w:hAnsi="Times New Roman" w:cs="Times New Roman"/>
          <w:sz w:val="28"/>
          <w:szCs w:val="28"/>
        </w:rPr>
        <w:t>Хотя поставки осуществляются по всей стране, возьмем 4 города в ра</w:t>
      </w:r>
      <w:r w:rsidRPr="00C365C3">
        <w:rPr>
          <w:rFonts w:ascii="Times New Roman" w:hAnsi="Times New Roman" w:cs="Times New Roman"/>
          <w:sz w:val="28"/>
          <w:szCs w:val="28"/>
        </w:rPr>
        <w:t>з</w:t>
      </w:r>
      <w:r w:rsidRPr="00C365C3">
        <w:rPr>
          <w:rFonts w:ascii="Times New Roman" w:hAnsi="Times New Roman" w:cs="Times New Roman"/>
          <w:sz w:val="28"/>
          <w:szCs w:val="28"/>
        </w:rPr>
        <w:t xml:space="preserve">ных регионах, нуждающихся в данном виде сырья: </w:t>
      </w:r>
    </w:p>
    <w:p w:rsidR="00C365C3" w:rsidRPr="00C365C3" w:rsidRDefault="00C365C3" w:rsidP="00C365C3">
      <w:pPr>
        <w:pStyle w:val="a8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65C3">
        <w:rPr>
          <w:rFonts w:ascii="Times New Roman" w:hAnsi="Times New Roman" w:cs="Times New Roman"/>
          <w:sz w:val="28"/>
          <w:szCs w:val="28"/>
        </w:rPr>
        <w:t xml:space="preserve">Москва (потребность нефти 200 т); </w:t>
      </w:r>
    </w:p>
    <w:p w:rsidR="00C365C3" w:rsidRPr="00C365C3" w:rsidRDefault="00C365C3" w:rsidP="00C365C3">
      <w:pPr>
        <w:pStyle w:val="a8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65C3">
        <w:rPr>
          <w:rFonts w:ascii="Times New Roman" w:hAnsi="Times New Roman" w:cs="Times New Roman"/>
          <w:sz w:val="28"/>
          <w:szCs w:val="28"/>
        </w:rPr>
        <w:t xml:space="preserve">Воронеж (потребность нефти 150 т); </w:t>
      </w:r>
    </w:p>
    <w:p w:rsidR="00C365C3" w:rsidRPr="00C365C3" w:rsidRDefault="00C365C3" w:rsidP="00C365C3">
      <w:pPr>
        <w:pStyle w:val="a8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65C3">
        <w:rPr>
          <w:rFonts w:ascii="Times New Roman" w:hAnsi="Times New Roman" w:cs="Times New Roman"/>
          <w:sz w:val="28"/>
          <w:szCs w:val="28"/>
        </w:rPr>
        <w:t>Иркутск (потребность нефти 100 т);</w:t>
      </w:r>
    </w:p>
    <w:p w:rsidR="00C365C3" w:rsidRPr="00C365C3" w:rsidRDefault="00C365C3" w:rsidP="00C365C3">
      <w:pPr>
        <w:pStyle w:val="a8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65C3">
        <w:rPr>
          <w:rFonts w:ascii="Times New Roman" w:hAnsi="Times New Roman" w:cs="Times New Roman"/>
          <w:sz w:val="28"/>
          <w:szCs w:val="28"/>
        </w:rPr>
        <w:lastRenderedPageBreak/>
        <w:t>Новосибирск (потребность нефти 80 т).</w:t>
      </w:r>
    </w:p>
    <w:p w:rsidR="00C365C3" w:rsidRDefault="00C365C3" w:rsidP="00C36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– расчет затрат на перевозки. </w:t>
      </w:r>
      <w:proofErr w:type="gramStart"/>
      <w:r w:rsidRPr="00C365C3">
        <w:rPr>
          <w:rFonts w:ascii="Times New Roman" w:hAnsi="Times New Roman" w:cs="Times New Roman"/>
          <w:sz w:val="28"/>
          <w:szCs w:val="28"/>
        </w:rPr>
        <w:t>Расчет ж</w:t>
      </w:r>
      <w:proofErr w:type="gramEnd"/>
      <w:r w:rsidRPr="00C365C3">
        <w:rPr>
          <w:rFonts w:ascii="Times New Roman" w:hAnsi="Times New Roman" w:cs="Times New Roman"/>
          <w:sz w:val="28"/>
          <w:szCs w:val="28"/>
        </w:rPr>
        <w:t>/д тарифа прои</w:t>
      </w:r>
      <w:r w:rsidRPr="00C365C3">
        <w:rPr>
          <w:rFonts w:ascii="Times New Roman" w:hAnsi="Times New Roman" w:cs="Times New Roman"/>
          <w:sz w:val="28"/>
          <w:szCs w:val="28"/>
        </w:rPr>
        <w:t>з</w:t>
      </w:r>
      <w:r w:rsidRPr="00C365C3">
        <w:rPr>
          <w:rFonts w:ascii="Times New Roman" w:hAnsi="Times New Roman" w:cs="Times New Roman"/>
          <w:sz w:val="28"/>
          <w:szCs w:val="28"/>
        </w:rPr>
        <w:t xml:space="preserve">водится на основании Прейскуранта № 10-01 ОАО «РЖД» с учетом </w:t>
      </w:r>
      <w:r>
        <w:rPr>
          <w:rFonts w:ascii="Times New Roman" w:hAnsi="Times New Roman" w:cs="Times New Roman"/>
          <w:sz w:val="28"/>
          <w:szCs w:val="28"/>
        </w:rPr>
        <w:t>следующих параметров: тип вагона, станция отправления, станция назначения, наименов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груза, вес груза и т.д. В соответствии с перечисленными параметрами, были рассчитаны затраты на перевозки из каждого НПЗ в каждый из выбранных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родов (табл. 3.1).</w:t>
      </w:r>
    </w:p>
    <w:p w:rsidR="00C365C3" w:rsidRDefault="00C365C3" w:rsidP="00C36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 – затраты на перевозки нефти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0"/>
        <w:gridCol w:w="2618"/>
        <w:gridCol w:w="2619"/>
      </w:tblGrid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1 т, тыс. руб.</w:t>
            </w:r>
          </w:p>
        </w:tc>
      </w:tr>
      <w:tr w:rsidR="00C365C3" w:rsidTr="00C365C3">
        <w:tc>
          <w:tcPr>
            <w:tcW w:w="4390" w:type="dxa"/>
          </w:tcPr>
          <w:p w:rsidR="00C365C3" w:rsidRPr="00106A2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Антипинский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Иркутск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3043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187,1</w:t>
            </w:r>
          </w:p>
        </w:tc>
      </w:tr>
      <w:tr w:rsidR="00C365C3" w:rsidTr="00C365C3">
        <w:tc>
          <w:tcPr>
            <w:tcW w:w="4390" w:type="dxa"/>
          </w:tcPr>
          <w:p w:rsidR="00C365C3" w:rsidRPr="00106A2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Антипинский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Новосибирск 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</w:tr>
      <w:tr w:rsidR="00C365C3" w:rsidTr="00C365C3">
        <w:tc>
          <w:tcPr>
            <w:tcW w:w="4390" w:type="dxa"/>
          </w:tcPr>
          <w:p w:rsidR="00C365C3" w:rsidRPr="00106A2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Антипинский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Москва 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2069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140,1</w:t>
            </w:r>
          </w:p>
        </w:tc>
      </w:tr>
      <w:tr w:rsidR="00C365C3" w:rsidTr="00C365C3">
        <w:tc>
          <w:tcPr>
            <w:tcW w:w="4390" w:type="dxa"/>
          </w:tcPr>
          <w:p w:rsidR="00C365C3" w:rsidRPr="00106A2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Антипинский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Воронеж 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2365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140,7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 xml:space="preserve"> НПЗ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Иркутск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5455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318,4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 xml:space="preserve"> НПЗ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Новосибирск 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3611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 xml:space="preserve"> НПЗ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 xml:space="preserve"> НПЗ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Воронеж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1627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119,4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Хабаровский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Иркутск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3348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203,5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Хабаровский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Новосибирск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302,0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Хабаровский</w:t>
            </w:r>
            <w:proofErr w:type="gram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Москва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8460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480,6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Хабаровский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Воронеж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8618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491,7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Иркутск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5819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337,6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Новосибирск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3975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236,4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Москва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119,4</w:t>
            </w:r>
          </w:p>
        </w:tc>
      </w:tr>
      <w:tr w:rsidR="00C365C3" w:rsidTr="00C365C3">
        <w:tc>
          <w:tcPr>
            <w:tcW w:w="4390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Воронеж</w:t>
            </w:r>
          </w:p>
        </w:tc>
        <w:tc>
          <w:tcPr>
            <w:tcW w:w="2618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2619" w:type="dxa"/>
          </w:tcPr>
          <w:p w:rsidR="00C365C3" w:rsidRDefault="00C365C3" w:rsidP="00C365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</w:tr>
    </w:tbl>
    <w:p w:rsidR="00C365C3" w:rsidRDefault="00C365C3" w:rsidP="00C365C3">
      <w:pPr>
        <w:spacing w:before="24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были определены затраты по каждому НПЗ, необходимо построить транспортную таблицу и произвести расчеты (табл. 3.2).</w:t>
      </w:r>
      <w:r w:rsidR="00B55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5C3" w:rsidRDefault="00C365C3" w:rsidP="00C36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Клетки таблицы имеют следующий вид: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C365C3" w:rsidTr="00C365C3">
        <w:tc>
          <w:tcPr>
            <w:tcW w:w="1271" w:type="dxa"/>
            <w:tcBorders>
              <w:tl2br w:val="single" w:sz="4" w:space="0" w:color="auto"/>
            </w:tcBorders>
          </w:tcPr>
          <w:p w:rsidR="00C365C3" w:rsidRDefault="00C365C3" w:rsidP="00C365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</w:t>
            </w:r>
            <w:proofErr w:type="spellEnd"/>
          </w:p>
          <w:p w:rsidR="00C365C3" w:rsidRPr="00C365C3" w:rsidRDefault="00C365C3" w:rsidP="00C3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Xij</w:t>
            </w:r>
            <w:proofErr w:type="spellEnd"/>
          </w:p>
        </w:tc>
      </w:tr>
    </w:tbl>
    <w:p w:rsidR="00C365C3" w:rsidRPr="0038369A" w:rsidRDefault="00C365C3" w:rsidP="00C365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затраты на перевозку 1 т нефти, 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Xij</w:t>
      </w:r>
      <w:proofErr w:type="spellEnd"/>
      <w:r w:rsidRPr="00C3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неизвестная вел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чина, количество тонн нефти, направляемое от поставщика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3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бителю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C365C3">
        <w:rPr>
          <w:rFonts w:ascii="Times New Roman" w:hAnsi="Times New Roman" w:cs="Times New Roman"/>
          <w:sz w:val="28"/>
          <w:szCs w:val="28"/>
        </w:rPr>
        <w:t xml:space="preserve">. </w:t>
      </w:r>
      <w:r w:rsidR="0038369A">
        <w:rPr>
          <w:rFonts w:ascii="Times New Roman" w:hAnsi="Times New Roman" w:cs="Times New Roman"/>
          <w:sz w:val="28"/>
          <w:szCs w:val="28"/>
        </w:rPr>
        <w:t xml:space="preserve"> Запасы в таблице обозначаются </w:t>
      </w:r>
      <w:r w:rsidR="0038369A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38369A">
        <w:rPr>
          <w:rFonts w:ascii="Times New Roman" w:hAnsi="Times New Roman" w:cs="Times New Roman"/>
          <w:sz w:val="28"/>
          <w:szCs w:val="28"/>
        </w:rPr>
        <w:t xml:space="preserve">, а потребность – </w:t>
      </w:r>
      <w:proofErr w:type="spellStart"/>
      <w:r w:rsidR="0038369A">
        <w:rPr>
          <w:rFonts w:ascii="Times New Roman" w:hAnsi="Times New Roman" w:cs="Times New Roman"/>
          <w:sz w:val="28"/>
          <w:szCs w:val="28"/>
          <w:lang w:val="en-US"/>
        </w:rPr>
        <w:t>Bj</w:t>
      </w:r>
      <w:proofErr w:type="spellEnd"/>
      <w:r w:rsidR="0038369A" w:rsidRPr="007A6AF6">
        <w:rPr>
          <w:rFonts w:ascii="Times New Roman" w:hAnsi="Times New Roman" w:cs="Times New Roman"/>
          <w:sz w:val="28"/>
          <w:szCs w:val="28"/>
        </w:rPr>
        <w:t>.</w:t>
      </w:r>
    </w:p>
    <w:p w:rsidR="00C365C3" w:rsidRDefault="00C365C3" w:rsidP="00C36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3.2 – транспортная таблица по поставкам нефти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559"/>
        <w:gridCol w:w="1559"/>
        <w:gridCol w:w="1560"/>
        <w:gridCol w:w="1269"/>
      </w:tblGrid>
      <w:tr w:rsidR="00C365C3" w:rsidRPr="00106A23" w:rsidTr="0038369A">
        <w:trPr>
          <w:trHeight w:val="506"/>
        </w:trPr>
        <w:tc>
          <w:tcPr>
            <w:tcW w:w="2405" w:type="dxa"/>
            <w:tcBorders>
              <w:tl2br w:val="single" w:sz="4" w:space="0" w:color="auto"/>
            </w:tcBorders>
          </w:tcPr>
          <w:p w:rsidR="00C365C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бирск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  <w:tc>
          <w:tcPr>
            <w:tcW w:w="1269" w:type="dxa"/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Запасы</w:t>
            </w:r>
          </w:p>
        </w:tc>
      </w:tr>
      <w:tr w:rsidR="00C365C3" w:rsidRPr="00106A23" w:rsidTr="0038369A">
        <w:trPr>
          <w:trHeight w:val="506"/>
        </w:trPr>
        <w:tc>
          <w:tcPr>
            <w:tcW w:w="2405" w:type="dxa"/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Антипинский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187,1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140,1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140,7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365C3" w:rsidRPr="00106A23" w:rsidTr="0038369A">
        <w:trPr>
          <w:trHeight w:val="506"/>
        </w:trPr>
        <w:tc>
          <w:tcPr>
            <w:tcW w:w="2405" w:type="dxa"/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106A23">
              <w:rPr>
                <w:rFonts w:ascii="Times New Roman" w:hAnsi="Times New Roman" w:cs="Times New Roman"/>
                <w:sz w:val="28"/>
                <w:szCs w:val="28"/>
              </w:rPr>
              <w:t xml:space="preserve"> НПЗ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318,4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119,4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365C3" w:rsidRPr="00106A23" w:rsidTr="0038369A">
        <w:trPr>
          <w:trHeight w:val="506"/>
        </w:trPr>
        <w:tc>
          <w:tcPr>
            <w:tcW w:w="2405" w:type="dxa"/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Хабаровский НПЗ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203,5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480,6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491,7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365C3" w:rsidRPr="00106A23" w:rsidTr="0038369A">
        <w:trPr>
          <w:trHeight w:val="506"/>
        </w:trPr>
        <w:tc>
          <w:tcPr>
            <w:tcW w:w="2405" w:type="dxa"/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Ильский</w:t>
            </w:r>
            <w:proofErr w:type="spellEnd"/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НПЗ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337,6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236,4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119,4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C365C3" w:rsidRPr="00106A23" w:rsidRDefault="00C365C3" w:rsidP="003836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  <w:p w:rsidR="00C365C3" w:rsidRPr="00106A23" w:rsidRDefault="00C365C3" w:rsidP="00383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6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C365C3" w:rsidRPr="00106A23" w:rsidTr="0038369A">
        <w:trPr>
          <w:trHeight w:val="506"/>
        </w:trPr>
        <w:tc>
          <w:tcPr>
            <w:tcW w:w="2405" w:type="dxa"/>
          </w:tcPr>
          <w:p w:rsidR="00C365C3" w:rsidRPr="00106A23" w:rsidRDefault="00C365C3" w:rsidP="003836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6A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Потребность</w:t>
            </w:r>
          </w:p>
        </w:tc>
        <w:tc>
          <w:tcPr>
            <w:tcW w:w="155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69" w:type="dxa"/>
          </w:tcPr>
          <w:p w:rsidR="00C365C3" w:rsidRPr="00106A23" w:rsidRDefault="00C365C3" w:rsidP="0038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A23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</w:tbl>
    <w:p w:rsidR="00B55392" w:rsidRDefault="00B55392" w:rsidP="0038369A">
      <w:pPr>
        <w:spacing w:before="24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несколько способов заполнения транспортной таблицы: </w:t>
      </w:r>
      <w:r w:rsidRPr="00B55392">
        <w:rPr>
          <w:rFonts w:ascii="Times New Roman" w:hAnsi="Times New Roman" w:cs="Times New Roman"/>
          <w:sz w:val="28"/>
          <w:szCs w:val="28"/>
        </w:rPr>
        <w:t>«с</w:t>
      </w:r>
      <w:r w:rsidRPr="00B55392">
        <w:rPr>
          <w:rFonts w:ascii="Times New Roman" w:hAnsi="Times New Roman" w:cs="Times New Roman"/>
          <w:sz w:val="28"/>
          <w:szCs w:val="28"/>
        </w:rPr>
        <w:t>е</w:t>
      </w:r>
      <w:r w:rsidRPr="00B55392">
        <w:rPr>
          <w:rFonts w:ascii="Times New Roman" w:hAnsi="Times New Roman" w:cs="Times New Roman"/>
          <w:sz w:val="28"/>
          <w:szCs w:val="28"/>
        </w:rPr>
        <w:t>веро-западного угла», «наименьшего элемента», двойного предпочтения и а</w:t>
      </w:r>
      <w:r w:rsidRPr="00B55392">
        <w:rPr>
          <w:rFonts w:ascii="Times New Roman" w:hAnsi="Times New Roman" w:cs="Times New Roman"/>
          <w:sz w:val="28"/>
          <w:szCs w:val="28"/>
        </w:rPr>
        <w:t>п</w:t>
      </w:r>
      <w:r w:rsidRPr="00B55392">
        <w:rPr>
          <w:rFonts w:ascii="Times New Roman" w:hAnsi="Times New Roman" w:cs="Times New Roman"/>
          <w:sz w:val="28"/>
          <w:szCs w:val="28"/>
        </w:rPr>
        <w:t xml:space="preserve">проксимации Фогеля. </w:t>
      </w:r>
    </w:p>
    <w:p w:rsidR="00307DD1" w:rsidRDefault="00B5539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з</w:t>
      </w:r>
      <w:r w:rsidR="0038369A">
        <w:rPr>
          <w:rFonts w:ascii="Times New Roman" w:hAnsi="Times New Roman" w:cs="Times New Roman"/>
          <w:sz w:val="28"/>
          <w:szCs w:val="28"/>
        </w:rPr>
        <w:t>аполнение таблицы</w:t>
      </w:r>
      <w:r>
        <w:rPr>
          <w:rFonts w:ascii="Times New Roman" w:hAnsi="Times New Roman" w:cs="Times New Roman"/>
          <w:sz w:val="28"/>
          <w:szCs w:val="28"/>
        </w:rPr>
        <w:t xml:space="preserve"> методом «наименьшего элемента», или минимальной стоимости. В данном случае заполнение происходит</w:t>
      </w:r>
      <w:r w:rsidR="00307DD1"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  <w:r w:rsidR="000F7BB0">
        <w:rPr>
          <w:rStyle w:val="a7"/>
          <w:rFonts w:ascii="Times New Roman" w:hAnsi="Times New Roman" w:cs="Times New Roman"/>
          <w:sz w:val="28"/>
          <w:szCs w:val="28"/>
        </w:rPr>
        <w:footnoteReference w:id="25"/>
      </w:r>
    </w:p>
    <w:p w:rsidR="00307DD1" w:rsidRDefault="00307DD1" w:rsidP="00307D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369A">
        <w:rPr>
          <w:rFonts w:ascii="Times New Roman" w:hAnsi="Times New Roman" w:cs="Times New Roman"/>
          <w:sz w:val="28"/>
          <w:szCs w:val="28"/>
        </w:rPr>
        <w:t>начала в</w:t>
      </w:r>
      <w:r w:rsidR="0038369A" w:rsidRPr="0038369A">
        <w:rPr>
          <w:rFonts w:ascii="Times New Roman" w:hAnsi="Times New Roman" w:cs="Times New Roman"/>
          <w:sz w:val="28"/>
          <w:szCs w:val="28"/>
        </w:rPr>
        <w:t>вод</w:t>
      </w:r>
      <w:r w:rsidR="0038369A">
        <w:rPr>
          <w:rFonts w:ascii="Times New Roman" w:hAnsi="Times New Roman" w:cs="Times New Roman"/>
          <w:sz w:val="28"/>
          <w:szCs w:val="28"/>
        </w:rPr>
        <w:t>им</w:t>
      </w:r>
      <w:r w:rsidR="0038369A" w:rsidRPr="0038369A">
        <w:rPr>
          <w:rFonts w:ascii="Times New Roman" w:hAnsi="Times New Roman" w:cs="Times New Roman"/>
          <w:sz w:val="28"/>
          <w:szCs w:val="28"/>
        </w:rPr>
        <w:t xml:space="preserve"> </w:t>
      </w:r>
      <w:r w:rsidR="0038369A">
        <w:rPr>
          <w:rFonts w:ascii="Times New Roman" w:hAnsi="Times New Roman" w:cs="Times New Roman"/>
          <w:sz w:val="28"/>
          <w:szCs w:val="28"/>
        </w:rPr>
        <w:t>имеющиеся данные</w:t>
      </w:r>
      <w:r w:rsidR="0038369A" w:rsidRPr="0038369A">
        <w:rPr>
          <w:rFonts w:ascii="Times New Roman" w:hAnsi="Times New Roman" w:cs="Times New Roman"/>
          <w:sz w:val="28"/>
          <w:szCs w:val="28"/>
        </w:rPr>
        <w:t>: поставщики, потребители, запасы, потребность, затраты</w:t>
      </w:r>
      <w:r w:rsidR="0038369A">
        <w:rPr>
          <w:rFonts w:ascii="Times New Roman" w:hAnsi="Times New Roman" w:cs="Times New Roman"/>
          <w:sz w:val="28"/>
          <w:szCs w:val="28"/>
        </w:rPr>
        <w:t xml:space="preserve"> на перевозку (см. таблицу 3.1). </w:t>
      </w:r>
    </w:p>
    <w:p w:rsidR="0038369A" w:rsidRDefault="0038369A" w:rsidP="00307DD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</w:t>
      </w:r>
      <w:r w:rsidRPr="0038369A">
        <w:rPr>
          <w:rFonts w:ascii="Times New Roman" w:hAnsi="Times New Roman" w:cs="Times New Roman"/>
          <w:sz w:val="28"/>
          <w:szCs w:val="28"/>
        </w:rPr>
        <w:t xml:space="preserve">аходим клетку с минимальным значением </w:t>
      </w:r>
      <w:proofErr w:type="gramStart"/>
      <w:r w:rsidRPr="0038369A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38369A">
        <w:rPr>
          <w:rFonts w:ascii="Times New Roman" w:hAnsi="Times New Roman" w:cs="Times New Roman"/>
          <w:sz w:val="28"/>
          <w:szCs w:val="28"/>
          <w:lang w:val="en-US"/>
        </w:rPr>
        <w:t>ij</w:t>
      </w:r>
      <w:proofErr w:type="spellEnd"/>
      <w:r w:rsidRPr="0038369A">
        <w:rPr>
          <w:rFonts w:ascii="Times New Roman" w:hAnsi="Times New Roman" w:cs="Times New Roman"/>
          <w:sz w:val="28"/>
          <w:szCs w:val="28"/>
        </w:rPr>
        <w:t>. Это клетка (4;4) с</w:t>
      </w:r>
      <w:proofErr w:type="gramStart"/>
      <w:r w:rsidRPr="003836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8369A">
        <w:rPr>
          <w:rFonts w:ascii="Times New Roman" w:hAnsi="Times New Roman" w:cs="Times New Roman"/>
          <w:sz w:val="28"/>
          <w:szCs w:val="28"/>
        </w:rPr>
        <w:t xml:space="preserve">=80,5 тыс. руб. В нее заносим </w:t>
      </w:r>
      <w:r>
        <w:rPr>
          <w:rFonts w:ascii="Times New Roman" w:hAnsi="Times New Roman" w:cs="Times New Roman"/>
          <w:sz w:val="28"/>
          <w:szCs w:val="28"/>
        </w:rPr>
        <w:t>Х=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38369A">
        <w:rPr>
          <w:rFonts w:ascii="Times New Roman" w:hAnsi="Times New Roman" w:cs="Times New Roman"/>
          <w:sz w:val="28"/>
          <w:szCs w:val="28"/>
        </w:rPr>
        <w:t>{</w:t>
      </w:r>
      <w:r w:rsidRPr="0038369A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69A">
        <w:rPr>
          <w:rFonts w:ascii="Times New Roman" w:hAnsi="Times New Roman" w:cs="Times New Roman"/>
          <w:sz w:val="28"/>
          <w:szCs w:val="28"/>
        </w:rPr>
        <w:t>;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69A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6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38369A">
        <w:rPr>
          <w:rFonts w:ascii="Times New Roman" w:hAnsi="Times New Roman" w:cs="Times New Roman"/>
          <w:sz w:val="28"/>
          <w:szCs w:val="28"/>
        </w:rPr>
        <w:t>{220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369A">
        <w:rPr>
          <w:rFonts w:ascii="Times New Roman" w:hAnsi="Times New Roman" w:cs="Times New Roman"/>
          <w:sz w:val="28"/>
          <w:szCs w:val="28"/>
        </w:rPr>
        <w:t>150}</w:t>
      </w:r>
      <w:r>
        <w:rPr>
          <w:rFonts w:ascii="Times New Roman" w:hAnsi="Times New Roman" w:cs="Times New Roman"/>
          <w:sz w:val="28"/>
          <w:szCs w:val="28"/>
        </w:rPr>
        <w:t>=150. Потре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ность Воронежа в нефти тем самым удовлетворена, поэтому</w:t>
      </w:r>
      <w:r w:rsidR="00307DD1">
        <w:rPr>
          <w:rFonts w:ascii="Times New Roman" w:hAnsi="Times New Roman" w:cs="Times New Roman"/>
          <w:sz w:val="28"/>
          <w:szCs w:val="28"/>
        </w:rPr>
        <w:t xml:space="preserve"> по столбцу 4 пол</w:t>
      </w:r>
      <w:r w:rsidR="00307DD1">
        <w:rPr>
          <w:rFonts w:ascii="Times New Roman" w:hAnsi="Times New Roman" w:cs="Times New Roman"/>
          <w:sz w:val="28"/>
          <w:szCs w:val="28"/>
        </w:rPr>
        <w:t>у</w:t>
      </w:r>
      <w:r w:rsidR="00307DD1">
        <w:rPr>
          <w:rFonts w:ascii="Times New Roman" w:hAnsi="Times New Roman" w:cs="Times New Roman"/>
          <w:sz w:val="28"/>
          <w:szCs w:val="28"/>
        </w:rPr>
        <w:t>чен баланс, и</w:t>
      </w:r>
      <w:r>
        <w:rPr>
          <w:rFonts w:ascii="Times New Roman" w:hAnsi="Times New Roman" w:cs="Times New Roman"/>
          <w:sz w:val="28"/>
          <w:szCs w:val="28"/>
        </w:rPr>
        <w:t xml:space="preserve"> в остальных клетках этого столбца ставим 0.</w:t>
      </w:r>
    </w:p>
    <w:p w:rsidR="00307DD1" w:rsidRDefault="00307DD1" w:rsidP="003836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369A">
        <w:rPr>
          <w:rFonts w:ascii="Times New Roman" w:hAnsi="Times New Roman" w:cs="Times New Roman"/>
          <w:sz w:val="28"/>
          <w:szCs w:val="28"/>
        </w:rPr>
        <w:t xml:space="preserve">овторяем алгоритм, пока </w:t>
      </w:r>
      <w:r w:rsidR="007A6AF6">
        <w:rPr>
          <w:rFonts w:ascii="Times New Roman" w:hAnsi="Times New Roman" w:cs="Times New Roman"/>
          <w:sz w:val="28"/>
          <w:szCs w:val="28"/>
        </w:rPr>
        <w:t>все запасы не будут распределены по потреб</w:t>
      </w:r>
      <w:r w:rsidR="007A6AF6">
        <w:rPr>
          <w:rFonts w:ascii="Times New Roman" w:hAnsi="Times New Roman" w:cs="Times New Roman"/>
          <w:sz w:val="28"/>
          <w:szCs w:val="28"/>
        </w:rPr>
        <w:t>и</w:t>
      </w:r>
      <w:r w:rsidR="007A6AF6">
        <w:rPr>
          <w:rFonts w:ascii="Times New Roman" w:hAnsi="Times New Roman" w:cs="Times New Roman"/>
          <w:sz w:val="28"/>
          <w:szCs w:val="28"/>
        </w:rPr>
        <w:t>телям, а все потребности не будут удовлетворены.</w:t>
      </w:r>
    </w:p>
    <w:p w:rsidR="0038369A" w:rsidRDefault="0038369A" w:rsidP="003836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этап – расчет общих затрат РЖД на перевозку нефти в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бранные города. Он происходит по следующей формуле:</w:t>
      </w:r>
    </w:p>
    <w:p w:rsidR="0038369A" w:rsidRDefault="0038369A" w:rsidP="003836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L</w:t>
      </w:r>
      <w:r w:rsidRPr="0038369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8369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8369A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8369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t xml:space="preserve">12 </w:t>
      </w:r>
      <w:r w:rsidRPr="0038369A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Pr="0038369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13 </w:t>
      </w:r>
      <w:r w:rsidRPr="0038369A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38369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14 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softHyphen/>
      </w:r>
      <w:r w:rsidRPr="0038369A">
        <w:rPr>
          <w:rFonts w:ascii="Times New Roman" w:hAnsi="Times New Roman" w:cs="Times New Roman"/>
          <w:sz w:val="28"/>
          <w:szCs w:val="28"/>
        </w:rPr>
        <w:t xml:space="preserve">+ … 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369A">
        <w:rPr>
          <w:rFonts w:ascii="Times New Roman" w:hAnsi="Times New Roman" w:cs="Times New Roman"/>
          <w:sz w:val="28"/>
          <w:szCs w:val="28"/>
          <w:vertAlign w:val="subscript"/>
        </w:rPr>
        <w:t>44</w:t>
      </w:r>
      <w:r w:rsidRPr="0038369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>44</w:t>
      </w:r>
    </w:p>
    <w:p w:rsidR="0038369A" w:rsidRDefault="0038369A" w:rsidP="003836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Пропускаем слагаемые, в которых Х=0</w:t>
      </w:r>
      <w:r w:rsidR="00307D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получаем:</w:t>
      </w:r>
    </w:p>
    <w:p w:rsidR="0038369A" w:rsidRDefault="0038369A" w:rsidP="003836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07DD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60*187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+ 40*140,1 + 90*95,7 + 40*203,5 + 80*302 + 70*119,4 + 150*80,5 = </w:t>
      </w:r>
      <w:r w:rsidR="00307DD1">
        <w:rPr>
          <w:rFonts w:ascii="Times New Roman" w:hAnsi="Times New Roman" w:cs="Times New Roman"/>
          <w:sz w:val="28"/>
          <w:szCs w:val="28"/>
        </w:rPr>
        <w:t xml:space="preserve">78176 тыс. руб., или 78,2 </w:t>
      </w:r>
      <w:proofErr w:type="gramStart"/>
      <w:r w:rsidR="00307DD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07DD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B55392" w:rsidRDefault="00307DD1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минимальные затраты на перевозку нефти в Иркутск,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восибирск, Москву и Воронеж из крупнейших нефтеперерабатывающих зав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дов России составят приблизительно 78,2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B55392">
        <w:rPr>
          <w:rFonts w:ascii="Times New Roman" w:hAnsi="Times New Roman" w:cs="Times New Roman"/>
          <w:sz w:val="28"/>
          <w:szCs w:val="28"/>
        </w:rPr>
        <w:t xml:space="preserve">Для того, чтобы затраты на транспортировку груза были минимальными, лицо, принимающее решение, должно руководствоваться построенной транспортной таблицей: в Иркутск необходимо поставить нефть из </w:t>
      </w:r>
      <w:proofErr w:type="spellStart"/>
      <w:r w:rsidR="00B55392">
        <w:rPr>
          <w:rFonts w:ascii="Times New Roman" w:hAnsi="Times New Roman" w:cs="Times New Roman"/>
          <w:sz w:val="28"/>
          <w:szCs w:val="28"/>
        </w:rPr>
        <w:t>Антипинского</w:t>
      </w:r>
      <w:proofErr w:type="spellEnd"/>
      <w:r w:rsidR="00B55392">
        <w:rPr>
          <w:rFonts w:ascii="Times New Roman" w:hAnsi="Times New Roman" w:cs="Times New Roman"/>
          <w:sz w:val="28"/>
          <w:szCs w:val="28"/>
        </w:rPr>
        <w:t xml:space="preserve"> и Хабаровского НПХ, в Новос</w:t>
      </w:r>
      <w:r w:rsidR="00B55392">
        <w:rPr>
          <w:rFonts w:ascii="Times New Roman" w:hAnsi="Times New Roman" w:cs="Times New Roman"/>
          <w:sz w:val="28"/>
          <w:szCs w:val="28"/>
        </w:rPr>
        <w:t>и</w:t>
      </w:r>
      <w:r w:rsidR="00B55392">
        <w:rPr>
          <w:rFonts w:ascii="Times New Roman" w:hAnsi="Times New Roman" w:cs="Times New Roman"/>
          <w:sz w:val="28"/>
          <w:szCs w:val="28"/>
        </w:rPr>
        <w:t xml:space="preserve">бирск – только из Хабаровского НПЗ, Москва будет обеспечена нефтью из </w:t>
      </w:r>
      <w:proofErr w:type="spellStart"/>
      <w:r w:rsidR="00B55392">
        <w:rPr>
          <w:rFonts w:ascii="Times New Roman" w:hAnsi="Times New Roman" w:cs="Times New Roman"/>
          <w:sz w:val="28"/>
          <w:szCs w:val="28"/>
        </w:rPr>
        <w:t>А</w:t>
      </w:r>
      <w:r w:rsidR="00B55392">
        <w:rPr>
          <w:rFonts w:ascii="Times New Roman" w:hAnsi="Times New Roman" w:cs="Times New Roman"/>
          <w:sz w:val="28"/>
          <w:szCs w:val="28"/>
        </w:rPr>
        <w:t>н</w:t>
      </w:r>
      <w:r w:rsidR="00B55392">
        <w:rPr>
          <w:rFonts w:ascii="Times New Roman" w:hAnsi="Times New Roman" w:cs="Times New Roman"/>
          <w:sz w:val="28"/>
          <w:szCs w:val="28"/>
        </w:rPr>
        <w:t>типинского</w:t>
      </w:r>
      <w:proofErr w:type="spellEnd"/>
      <w:r w:rsidR="00B553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392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="00B553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55392">
        <w:rPr>
          <w:rFonts w:ascii="Times New Roman" w:hAnsi="Times New Roman" w:cs="Times New Roman"/>
          <w:sz w:val="28"/>
          <w:szCs w:val="28"/>
        </w:rPr>
        <w:t>Киришского</w:t>
      </w:r>
      <w:proofErr w:type="spellEnd"/>
      <w:r w:rsidR="00B55392">
        <w:rPr>
          <w:rFonts w:ascii="Times New Roman" w:hAnsi="Times New Roman" w:cs="Times New Roman"/>
          <w:sz w:val="28"/>
          <w:szCs w:val="28"/>
        </w:rPr>
        <w:t xml:space="preserve"> НПЗ, а Воронеж – исключительно нефтью из </w:t>
      </w:r>
      <w:proofErr w:type="spellStart"/>
      <w:r w:rsidR="00B55392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="00B55392">
        <w:rPr>
          <w:rFonts w:ascii="Times New Roman" w:hAnsi="Times New Roman" w:cs="Times New Roman"/>
          <w:sz w:val="28"/>
          <w:szCs w:val="28"/>
        </w:rPr>
        <w:t xml:space="preserve"> завода.</w:t>
      </w:r>
    </w:p>
    <w:p w:rsidR="00B55392" w:rsidRDefault="00B5539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Используя данный метод, можно минимизировать затраты по всем груз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перевозкам, включая следующие виды сырья: н</w:t>
      </w:r>
      <w:r w:rsidRPr="00B55392">
        <w:rPr>
          <w:rFonts w:ascii="Times New Roman" w:hAnsi="Times New Roman" w:cs="Times New Roman"/>
          <w:sz w:val="28"/>
          <w:szCs w:val="28"/>
        </w:rPr>
        <w:t>асыпные и навалочные гр</w:t>
      </w:r>
      <w:r w:rsidRPr="00B55392">
        <w:rPr>
          <w:rFonts w:ascii="Times New Roman" w:hAnsi="Times New Roman" w:cs="Times New Roman"/>
          <w:sz w:val="28"/>
          <w:szCs w:val="28"/>
        </w:rPr>
        <w:t>у</w:t>
      </w:r>
      <w:r w:rsidRPr="00B55392">
        <w:rPr>
          <w:rFonts w:ascii="Times New Roman" w:hAnsi="Times New Roman" w:cs="Times New Roman"/>
          <w:sz w:val="28"/>
          <w:szCs w:val="28"/>
        </w:rPr>
        <w:t>зы (уголь, руды, лесные, строительные, удобрения, зерно)</w:t>
      </w:r>
      <w:r>
        <w:rPr>
          <w:rFonts w:ascii="Times New Roman" w:hAnsi="Times New Roman" w:cs="Times New Roman"/>
          <w:sz w:val="28"/>
          <w:szCs w:val="28"/>
        </w:rPr>
        <w:t>; наливные грузы</w:t>
      </w:r>
      <w:r w:rsidRPr="00B55392">
        <w:rPr>
          <w:rFonts w:ascii="Times New Roman" w:hAnsi="Times New Roman" w:cs="Times New Roman"/>
          <w:sz w:val="28"/>
          <w:szCs w:val="28"/>
        </w:rPr>
        <w:t xml:space="preserve"> (нефть, бензин, мазут, сжиженные газы, продукция химической отрасли)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B55392">
        <w:rPr>
          <w:rFonts w:ascii="Times New Roman" w:hAnsi="Times New Roman" w:cs="Times New Roman"/>
          <w:sz w:val="28"/>
          <w:szCs w:val="28"/>
        </w:rPr>
        <w:t>от</w:t>
      </w:r>
      <w:r w:rsidRPr="00B55392">
        <w:rPr>
          <w:rFonts w:ascii="Times New Roman" w:hAnsi="Times New Roman" w:cs="Times New Roman"/>
          <w:sz w:val="28"/>
          <w:szCs w:val="28"/>
        </w:rPr>
        <w:t>о</w:t>
      </w:r>
      <w:r w:rsidRPr="00B55392">
        <w:rPr>
          <w:rFonts w:ascii="Times New Roman" w:hAnsi="Times New Roman" w:cs="Times New Roman"/>
          <w:sz w:val="28"/>
          <w:szCs w:val="28"/>
        </w:rPr>
        <w:t>вая продукция и полуфабрикаты тяжелой промышленности (трубы, рел</w:t>
      </w:r>
      <w:r>
        <w:rPr>
          <w:rFonts w:ascii="Times New Roman" w:hAnsi="Times New Roman" w:cs="Times New Roman"/>
          <w:sz w:val="28"/>
          <w:szCs w:val="28"/>
        </w:rPr>
        <w:t>ьсы,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таллопрокат, слябы и др.);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55392">
        <w:rPr>
          <w:rFonts w:ascii="Times New Roman" w:hAnsi="Times New Roman" w:cs="Times New Roman"/>
          <w:sz w:val="28"/>
          <w:szCs w:val="28"/>
        </w:rPr>
        <w:t>ромышленные товары народного потреблени</w:t>
      </w:r>
      <w:r>
        <w:rPr>
          <w:rFonts w:ascii="Times New Roman" w:hAnsi="Times New Roman" w:cs="Times New Roman"/>
          <w:sz w:val="28"/>
          <w:szCs w:val="28"/>
        </w:rPr>
        <w:t>я,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товая техника и электроника, автомобили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автокомплектующие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="00E37B82">
        <w:rPr>
          <w:rFonts w:ascii="Times New Roman" w:hAnsi="Times New Roman" w:cs="Times New Roman"/>
          <w:sz w:val="28"/>
          <w:szCs w:val="28"/>
        </w:rPr>
        <w:t>\</w:t>
      </w:r>
    </w:p>
    <w:p w:rsidR="00E37B8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B8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B8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B8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B8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B8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B8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B82" w:rsidRPr="00B55392" w:rsidRDefault="00E37B82" w:rsidP="00B553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0A9E" w:rsidRDefault="00DB0A9E" w:rsidP="00DB0A9E">
      <w:pPr>
        <w:pStyle w:val="11"/>
      </w:pPr>
      <w:bookmarkStart w:id="8" w:name="_Toc500858828"/>
      <w:r>
        <w:lastRenderedPageBreak/>
        <w:t>ЗАКЛЮЧЕНИЕ</w:t>
      </w:r>
      <w:bookmarkEnd w:id="8"/>
    </w:p>
    <w:p w:rsidR="002530B7" w:rsidRDefault="002530B7" w:rsidP="002530B7">
      <w:pPr>
        <w:pStyle w:val="a3"/>
      </w:pPr>
      <w:r>
        <w:t>Управленческое решение – это выбор альтернативы руководителем, ос</w:t>
      </w:r>
      <w:r>
        <w:t>у</w:t>
      </w:r>
      <w:r>
        <w:t>ществляющийся в рамках должностных полномочий и направленный на дост</w:t>
      </w:r>
      <w:r>
        <w:t>и</w:t>
      </w:r>
      <w:r>
        <w:t>жение целей организации. Для реализации управленческого решения необх</w:t>
      </w:r>
      <w:r>
        <w:t>о</w:t>
      </w:r>
      <w:r>
        <w:t>димы: материальная и ресурсная обеспеченность (с целью получения дохода); наличие базы реализации в виде персонала, норм и правил, системы контроля и координации и т.д.; каналы взаимодействия участников разработки и принятия управленческого решения; законодательная база и техническая и технологич</w:t>
      </w:r>
      <w:r>
        <w:t>е</w:t>
      </w:r>
      <w:r>
        <w:t>ская оснащенность.</w:t>
      </w:r>
      <w:r w:rsidRPr="009C1CCB">
        <w:t xml:space="preserve"> </w:t>
      </w:r>
    </w:p>
    <w:p w:rsidR="002530B7" w:rsidRDefault="002530B7" w:rsidP="002530B7">
      <w:pPr>
        <w:pStyle w:val="a3"/>
      </w:pPr>
      <w:r>
        <w:t>Процесс принятия решения различается в зависимости от школы упра</w:t>
      </w:r>
      <w:r>
        <w:t>в</w:t>
      </w:r>
      <w:r>
        <w:t>ления, но в целом состоит из следующих этапов: постановка проблемы, форм</w:t>
      </w:r>
      <w:r>
        <w:t>у</w:t>
      </w:r>
      <w:r>
        <w:t>лирование ограничений, сбор необходимой информации, разработка альтерн</w:t>
      </w:r>
      <w:r>
        <w:t>а</w:t>
      </w:r>
      <w:r>
        <w:t xml:space="preserve">тив, выбор альтернативы и принятие решения. </w:t>
      </w:r>
    </w:p>
    <w:p w:rsidR="002530B7" w:rsidRDefault="002530B7" w:rsidP="002530B7">
      <w:pPr>
        <w:pStyle w:val="a3"/>
        <w:rPr>
          <w:rFonts w:cs="Times New Roman"/>
          <w:szCs w:val="28"/>
        </w:rPr>
      </w:pPr>
      <w:r>
        <w:t xml:space="preserve">В ходе выполнения курсовой работы было проанализировано ОАО «РЖД» с точки зрения эффективности разработки управленческих решений. </w:t>
      </w:r>
      <w:r>
        <w:rPr>
          <w:rFonts w:cs="Times New Roman"/>
          <w:szCs w:val="28"/>
        </w:rPr>
        <w:t>ОАО «РЖД» – это коммерческое предприятие, целью которого является пол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чение прибыли. Несмотря на это, контрольный пакет акций компании прина</w:t>
      </w:r>
      <w:r>
        <w:rPr>
          <w:rFonts w:cs="Times New Roman"/>
          <w:szCs w:val="28"/>
        </w:rPr>
        <w:t>д</w:t>
      </w:r>
      <w:r>
        <w:rPr>
          <w:rFonts w:cs="Times New Roman"/>
          <w:szCs w:val="28"/>
        </w:rPr>
        <w:t xml:space="preserve">лежит государству, из-за чего в ОАО «РЖД» прослеживается своя специфика принятия управленческих решений. Это связано с массивностью системы и ее </w:t>
      </w:r>
      <w:proofErr w:type="spellStart"/>
      <w:r>
        <w:rPr>
          <w:rFonts w:cs="Times New Roman"/>
          <w:szCs w:val="28"/>
        </w:rPr>
        <w:t>бюрократизированностью</w:t>
      </w:r>
      <w:proofErr w:type="spellEnd"/>
      <w:r>
        <w:rPr>
          <w:rFonts w:cs="Times New Roman"/>
          <w:szCs w:val="28"/>
        </w:rPr>
        <w:t xml:space="preserve">, пришедших из управленческого аппарата страны. </w:t>
      </w:r>
    </w:p>
    <w:p w:rsidR="002530B7" w:rsidRDefault="002530B7" w:rsidP="002530B7">
      <w:pPr>
        <w:pStyle w:val="a3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Во-первых, все управленческие решения в организации основаны на ц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лой базе подходов: системном, последовательном, процессном подходах, ор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ентации на заинтересованные стороны и т.п.</w:t>
      </w:r>
      <w:proofErr w:type="gramEnd"/>
      <w:r>
        <w:rPr>
          <w:rFonts w:cs="Times New Roman"/>
          <w:szCs w:val="28"/>
        </w:rPr>
        <w:t xml:space="preserve"> Учет всех этих подходов предп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лагает протяженность во времени принятия решений. Кроме того, работа «РЖД» структурирована путем разделения всех организации на филиалы, в каждом из которых находится свой аппарат управления, что значительно упр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щает контроль организации в целом, но одновременно с этим делает систему принятия решений массивнее и неповоротливее из-за множества документов, сопровождающих каждое управленческое решение. Наконец, процесс принятия решения состоит из 11 этапов, что так же не позволяет принимать решения </w:t>
      </w:r>
      <w:r>
        <w:rPr>
          <w:rFonts w:cs="Times New Roman"/>
          <w:szCs w:val="28"/>
        </w:rPr>
        <w:lastRenderedPageBreak/>
        <w:t>оперативно. Однако стоит сказать, что ОАО «РЖД» – это огромная корпорация, являющаяся монополистом в России по пассажирским и грузовым железнод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рожным перевозкам. Поэтому проблемы, сопровождающие принятие управле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ческих решений в организации, являются неизбежными в условиях масштаба ее деятельности. Все это позволяет контролировать систему и сохранять 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мальность риска, что важно в данной сфере деятельность компании. </w:t>
      </w:r>
    </w:p>
    <w:p w:rsidR="00E37B82" w:rsidRPr="00E37B82" w:rsidRDefault="00E37B82" w:rsidP="00E37B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«РЖД» – это коммерческое предприятие, целью которого является получение прибыли. Несмотря на это, контрольный пакет акций компании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надлежит государству, из-за чего в ОАО «РЖД» прослеживается своя специф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 принятия управленческих решений. Это связано с массивностью системы и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бюрократизированностью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пришедших из управленческого аппарата страны.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Во-первых, все управленческие решения в организации основаны на целой базе подходов: системном, последовательном, процессном подходах, ориентации на заинтересованные стороны и т.п.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 всех этих подходов предполагает прот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женность во времени принятия решений. Кроме того, работа «РЖД» структ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рирована путем разделения всех организации на филиалы, в каждом из которых находится свой аппарат управления, что значительно упрощает контроль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в целом, но одновременно с этим делает систему принятия решений массивнее и неповоротливее из-за множества документов, сопровождающих каждое управленческое решение. Наконец, процесс принятия решения состоит из 11 этапов, что так же не позволяет принимать решения оперативно. Однако стоит сказать, что ОАО «РЖД» – это огромная корпорация, являющаяся мон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полистом в России по пассажирским и грузовым железнодорожным перево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кам. Поэтому проблемы, сопровождающие принятие управленческих решений в организации, являются неизбежными в условиях масштаба ее деятельности. Все это позволяет контролировать систему и сохранять минимальность риска, что важно в данной сфере деятельность компании. В ходе выполнения курсовой работы были разработаны рекомендации по минимизации затрат на грузовые перевозки в различные регионы России. Данные рекомендации позволяют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работать оптимальное управленческое решение путем построения транспор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таблицы.</w:t>
      </w:r>
    </w:p>
    <w:p w:rsidR="002530B7" w:rsidRDefault="002530B7" w:rsidP="002530B7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Учитывая все недостатки системы принятия управленческих решений в ОАО «РЖД», были разработаны рекомендации по минимизации затрат на гр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зовые перевозки в различные регионы России. Данные рекомендации позвол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ют разработать оптимальное управленческое решение путем построения тран</w:t>
      </w:r>
      <w:r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портной таблицы.</w:t>
      </w:r>
    </w:p>
    <w:p w:rsidR="0093048A" w:rsidRDefault="0093048A" w:rsidP="002530B7">
      <w:pPr>
        <w:pStyle w:val="a3"/>
      </w:pPr>
      <w:r w:rsidRPr="000C7722">
        <w:rPr>
          <w:rFonts w:cs="Times New Roman"/>
          <w:szCs w:val="28"/>
          <w:highlight w:val="yellow"/>
        </w:rPr>
        <w:t>Таким образом, цель курсовой работы была достигнута.</w:t>
      </w:r>
      <w:r w:rsidR="000C7722">
        <w:rPr>
          <w:rFonts w:cs="Times New Roman"/>
          <w:szCs w:val="28"/>
        </w:rPr>
        <w:t xml:space="preserve"> УБРАТЬ</w:t>
      </w:r>
    </w:p>
    <w:p w:rsidR="00DB0A9E" w:rsidRDefault="00DB0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5392" w:rsidRDefault="00DB0A9E" w:rsidP="00DB0A9E">
      <w:pPr>
        <w:pStyle w:val="11"/>
      </w:pPr>
      <w:bookmarkStart w:id="9" w:name="_Toc500858829"/>
      <w:r w:rsidRPr="00DB0A9E">
        <w:lastRenderedPageBreak/>
        <w:t>БИБЛИОГРАФИЧЕСКИЙ СПИСОК</w:t>
      </w:r>
      <w:bookmarkEnd w:id="9"/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Асаул</w:t>
      </w:r>
      <w:proofErr w:type="spellEnd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Н., Князь И. П., </w:t>
      </w:r>
      <w:proofErr w:type="spellStart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Коротаева</w:t>
      </w:r>
      <w:proofErr w:type="spellEnd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В. Теория и практика принятия решений по выходу организаций из кризиса. – 2017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Ахметзянов А. В. и др. Поддержка принятия управленческих решений на основе интеллектуальной обработки и анализа данных мониторинга деятельн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сти компании ОАО «РЖД» //Управление большими системами: сборник тр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дов. – 2012. – №. 38.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Бирман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Я. Транспортная задача линейного программирования. – Изд-во эконом</w:t>
      </w:r>
      <w:proofErr w:type="gram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ит-</w:t>
      </w: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ры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, 2016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Бубнова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В., Ковшова М. М., </w:t>
      </w: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Тюфаев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М. Информационные технол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гии, системы анализа, оценки, прогнозирования и управления работой ОАО" РЖД" на рынке транспортных услуг. – 2015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8A5A32">
        <w:rPr>
          <w:rFonts w:ascii="Times New Roman" w:hAnsi="Times New Roman" w:cs="Times New Roman"/>
          <w:sz w:val="28"/>
          <w:szCs w:val="28"/>
        </w:rPr>
        <w:t xml:space="preserve"> О. С., Наумов А. И. Менеджмент: учебник. – </w:t>
      </w:r>
      <w:proofErr w:type="spellStart"/>
      <w:r w:rsidRPr="008A5A32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8A5A32">
        <w:rPr>
          <w:rFonts w:ascii="Times New Roman" w:hAnsi="Times New Roman" w:cs="Times New Roman"/>
          <w:sz w:val="28"/>
          <w:szCs w:val="28"/>
        </w:rPr>
        <w:t xml:space="preserve">, 2014.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Гапанович В. А. Белая книга ОАО «РЖД». Стратегические направления научно-технического развития компании //Железнодорожный транспорт. –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– №. 8. 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Годнев</w:t>
      </w:r>
      <w:proofErr w:type="spellEnd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Г., Науменко С. Н. Коммерческий учет нефтепродуктов на то</w:t>
      </w: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ливных складах ОАО «РЖД //Вестник научно-исследовательского института железнодорожного транспорта. – 2010. – №. 5. 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A3F22">
        <w:rPr>
          <w:rFonts w:ascii="Times New Roman" w:eastAsia="Times New Roman" w:hAnsi="Times New Roman" w:cs="Times New Roman"/>
          <w:sz w:val="28"/>
          <w:lang w:eastAsia="ru-RU"/>
        </w:rPr>
        <w:t xml:space="preserve">Драчева Е. Л., </w:t>
      </w:r>
      <w:proofErr w:type="spellStart"/>
      <w:r w:rsidRPr="005A3F22">
        <w:rPr>
          <w:rFonts w:ascii="Times New Roman" w:eastAsia="Times New Roman" w:hAnsi="Times New Roman" w:cs="Times New Roman"/>
          <w:sz w:val="28"/>
          <w:lang w:eastAsia="ru-RU"/>
        </w:rPr>
        <w:t>Юликов</w:t>
      </w:r>
      <w:proofErr w:type="spellEnd"/>
      <w:r w:rsidRPr="005A3F22">
        <w:rPr>
          <w:rFonts w:ascii="Times New Roman" w:eastAsia="Times New Roman" w:hAnsi="Times New Roman" w:cs="Times New Roman"/>
          <w:sz w:val="28"/>
          <w:lang w:eastAsia="ru-RU"/>
        </w:rPr>
        <w:t xml:space="preserve"> Л. И. Менеджмент. – Академия, 2015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Евлаев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Н. Политика ОАО «РЖД» в реализации корпоративных соц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альных возможностей //ПОИСК: Политика. Обществоведение. Искусство. С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циология. Культура. – 2014. – №. 1. 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Ивасенко А. Г., Никонова Я. И., Плотникова Е. Н. Разработка управле</w:t>
      </w: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ческих решений. – М.</w:t>
      </w:r>
      <w:proofErr w:type="gramStart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2014 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Колпаков В. М. Теория и практика принятия управленческих решений //К.: МАУП. – 2014. – Т. 5. – №. 04.</w:t>
      </w:r>
    </w:p>
    <w:p w:rsidR="005A3F22" w:rsidRPr="005A3F2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5A3F22">
        <w:rPr>
          <w:rFonts w:ascii="Times New Roman" w:hAnsi="Times New Roman" w:cs="Times New Roman"/>
          <w:sz w:val="28"/>
          <w:szCs w:val="22"/>
          <w:shd w:val="clear" w:color="auto" w:fill="FFFFFF"/>
        </w:rPr>
        <w:t>Мескон</w:t>
      </w:r>
      <w:proofErr w:type="spellEnd"/>
      <w:r w:rsidRPr="005A3F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М. и др. Основы менеджмента. – М.</w:t>
      </w:r>
      <w:proofErr w:type="gramStart"/>
      <w:r w:rsidRPr="005A3F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:</w:t>
      </w:r>
      <w:proofErr w:type="gramEnd"/>
      <w:r w:rsidRPr="005A3F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Дело, 2016 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Орлов А. И. Организационно-экономическое моделирование: теория пр</w:t>
      </w: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нятия решений. – 2014. </w:t>
      </w:r>
    </w:p>
    <w:p w:rsid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Петровский А. Б. Теория принятия решений //М.: Издательский центр «Академия. – 2013. – Т. 209. 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Пленкина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В., </w:t>
      </w: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Осиновская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В., </w:t>
      </w: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Ленкова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В. Разработка управленч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ских </w:t>
      </w: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решений в нефтегазовых структурах. – 2013.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</w:rPr>
        <w:t>Рагулина</w:t>
      </w:r>
      <w:proofErr w:type="spellEnd"/>
      <w:r w:rsidRPr="008A5A32">
        <w:rPr>
          <w:rFonts w:ascii="Times New Roman" w:hAnsi="Times New Roman" w:cs="Times New Roman"/>
          <w:sz w:val="28"/>
          <w:szCs w:val="28"/>
        </w:rPr>
        <w:t xml:space="preserve"> Ю. Моделирование процессов разработки и принятия управле</w:t>
      </w:r>
      <w:r w:rsidRPr="008A5A32">
        <w:rPr>
          <w:rFonts w:ascii="Times New Roman" w:hAnsi="Times New Roman" w:cs="Times New Roman"/>
          <w:sz w:val="28"/>
          <w:szCs w:val="28"/>
        </w:rPr>
        <w:t>н</w:t>
      </w:r>
      <w:r w:rsidRPr="008A5A32">
        <w:rPr>
          <w:rFonts w:ascii="Times New Roman" w:hAnsi="Times New Roman" w:cs="Times New Roman"/>
          <w:sz w:val="28"/>
          <w:szCs w:val="28"/>
        </w:rPr>
        <w:t>ческого решения //Микроэкономика. – 2017. – №. 2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Солдатенко Е. С., Попова Д. В. Принятие управленческих решений //роль инноваций в трансформации современной. – 2017.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Скибинский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В., </w:t>
      </w: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Джалалов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У. М. Системный анализ логистики желе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нодорожного транспорта на примере деятельности компании ОАО «Российские железные дороги» //Новая наука: От идеи к результату. – 2015. – №. 5-1.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Трофимова Л. А., Трофимов В. В. Методы принятия управленческих р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шений. – 2016. </w:t>
      </w:r>
    </w:p>
    <w:p w:rsidR="000F7BB0" w:rsidRPr="005A3F22" w:rsidRDefault="000F7BB0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5A3F22">
        <w:rPr>
          <w:rFonts w:ascii="Times New Roman" w:hAnsi="Times New Roman" w:cs="Times New Roman"/>
          <w:sz w:val="28"/>
        </w:rPr>
        <w:t>Фатхутдинов</w:t>
      </w:r>
      <w:proofErr w:type="spellEnd"/>
      <w:r w:rsidRPr="005A3F22">
        <w:rPr>
          <w:rFonts w:ascii="Times New Roman" w:hAnsi="Times New Roman" w:cs="Times New Roman"/>
          <w:sz w:val="28"/>
        </w:rPr>
        <w:t xml:space="preserve"> Р. А. Разработка управленческого решения. – М.</w:t>
      </w:r>
      <w:proofErr w:type="gramStart"/>
      <w:r w:rsidRPr="005A3F2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A3F22">
        <w:rPr>
          <w:rFonts w:ascii="Times New Roman" w:hAnsi="Times New Roman" w:cs="Times New Roman"/>
          <w:sz w:val="28"/>
        </w:rPr>
        <w:t xml:space="preserve"> ЗАО" Бизнес-</w:t>
      </w:r>
      <w:proofErr w:type="spellStart"/>
      <w:r w:rsidRPr="005A3F22">
        <w:rPr>
          <w:rFonts w:ascii="Times New Roman" w:hAnsi="Times New Roman" w:cs="Times New Roman"/>
          <w:sz w:val="28"/>
        </w:rPr>
        <w:t>шк</w:t>
      </w:r>
      <w:proofErr w:type="spellEnd"/>
      <w:r w:rsidRPr="005A3F22">
        <w:rPr>
          <w:rFonts w:ascii="Times New Roman" w:hAnsi="Times New Roman" w:cs="Times New Roman"/>
          <w:sz w:val="28"/>
        </w:rPr>
        <w:t xml:space="preserve">. Интел-Синтез", 2017.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Федоренко А. И., Борисова Л. А. Повышение качества и ценности услуг за счет современных логистических решений на примере ОАО «РЖД» //Менеджмент сегодня. – 2013. – №. 5. </w:t>
      </w:r>
    </w:p>
    <w:p w:rsidR="005A3F22" w:rsidRPr="008A5A32" w:rsidRDefault="005A3F22" w:rsidP="005A3F22">
      <w:pPr>
        <w:pStyle w:val="a5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Федорович В. О., </w:t>
      </w: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Кубрак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А. Анализ экономических условий и факт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ров повышения эффективности грузовых перевозок в целях организации техн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логического аутсорсинга //Вестник Томского государственного университета. Экономика. – 2014. – №. 3 (27).</w:t>
      </w:r>
    </w:p>
    <w:p w:rsid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Шикин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В., </w:t>
      </w:r>
      <w:proofErr w:type="spellStart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>Чхартишвили</w:t>
      </w:r>
      <w:proofErr w:type="spellEnd"/>
      <w:r w:rsidRPr="008A5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Г. Математические методы и модели в управлении. – КДУ, 2013.</w:t>
      </w:r>
      <w:r w:rsidRPr="005A3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F22" w:rsidRPr="005A3F22" w:rsidRDefault="005A3F22" w:rsidP="005A3F22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Юкаева</w:t>
      </w:r>
      <w:proofErr w:type="spellEnd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С., Зубарева Е. В., </w:t>
      </w:r>
      <w:proofErr w:type="spellStart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>Чувикова</w:t>
      </w:r>
      <w:proofErr w:type="spellEnd"/>
      <w:r w:rsidRPr="005A3F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Принятие управленческих решений: учебник //М.: Дашков и Ко. – 2012. </w:t>
      </w:r>
    </w:p>
    <w:p w:rsidR="005A3F22" w:rsidRPr="005A3F22" w:rsidRDefault="005A3F22" w:rsidP="005A3F22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3F22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0F7BB0" w:rsidRPr="005A3F22" w:rsidRDefault="005A3F22" w:rsidP="00F722F3">
      <w:pPr>
        <w:pStyle w:val="a8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A3F22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  <w:r w:rsidRPr="005A3F22">
        <w:rPr>
          <w:rFonts w:ascii="Times New Roman" w:hAnsi="Times New Roman" w:cs="Times New Roman"/>
          <w:sz w:val="28"/>
          <w:szCs w:val="28"/>
        </w:rPr>
        <w:t xml:space="preserve"> Р.Р. Транспортная задача: метод минимального элемента // Сайт преподавателя экономики. [2013]. URL: http://galyautdinov.ru/post/metod-minimalnogo-elementa (дата обращения: 12.12.2017).</w:t>
      </w:r>
      <w:bookmarkStart w:id="10" w:name="_GoBack"/>
      <w:bookmarkEnd w:id="10"/>
    </w:p>
    <w:sectPr w:rsidR="000F7BB0" w:rsidRPr="005A3F22" w:rsidSect="00B65B9B">
      <w:footerReference w:type="default" r:id="rId1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38" w:rsidRDefault="005C0238" w:rsidP="00B87B58">
      <w:pPr>
        <w:spacing w:after="0" w:line="240" w:lineRule="auto"/>
      </w:pPr>
      <w:r>
        <w:separator/>
      </w:r>
    </w:p>
  </w:endnote>
  <w:endnote w:type="continuationSeparator" w:id="0">
    <w:p w:rsidR="005C0238" w:rsidRDefault="005C0238" w:rsidP="00B8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019737"/>
      <w:docPartObj>
        <w:docPartGallery w:val="Page Numbers (Bottom of Page)"/>
        <w:docPartUnique/>
      </w:docPartObj>
    </w:sdtPr>
    <w:sdtEndPr/>
    <w:sdtContent>
      <w:p w:rsidR="00F722F3" w:rsidRDefault="00F722F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22">
          <w:rPr>
            <w:noProof/>
          </w:rPr>
          <w:t>16</w:t>
        </w:r>
        <w:r>
          <w:fldChar w:fldCharType="end"/>
        </w:r>
      </w:p>
    </w:sdtContent>
  </w:sdt>
  <w:p w:rsidR="00F722F3" w:rsidRDefault="00F722F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773188"/>
      <w:docPartObj>
        <w:docPartGallery w:val="Page Numbers (Bottom of Page)"/>
        <w:docPartUnique/>
      </w:docPartObj>
    </w:sdtPr>
    <w:sdtEndPr/>
    <w:sdtContent>
      <w:p w:rsidR="00F722F3" w:rsidRDefault="00F722F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22">
          <w:rPr>
            <w:noProof/>
          </w:rPr>
          <w:t>37</w:t>
        </w:r>
        <w:r>
          <w:fldChar w:fldCharType="end"/>
        </w:r>
      </w:p>
    </w:sdtContent>
  </w:sdt>
  <w:p w:rsidR="00F722F3" w:rsidRDefault="00F722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38" w:rsidRDefault="005C0238" w:rsidP="00B87B58">
      <w:pPr>
        <w:spacing w:after="0" w:line="240" w:lineRule="auto"/>
      </w:pPr>
      <w:r>
        <w:separator/>
      </w:r>
    </w:p>
  </w:footnote>
  <w:footnote w:type="continuationSeparator" w:id="0">
    <w:p w:rsidR="005C0238" w:rsidRDefault="005C0238" w:rsidP="00B87B58">
      <w:pPr>
        <w:spacing w:after="0" w:line="240" w:lineRule="auto"/>
      </w:pPr>
      <w:r>
        <w:continuationSeparator/>
      </w:r>
    </w:p>
  </w:footnote>
  <w:footnote w:id="1">
    <w:p w:rsidR="00F722F3" w:rsidRPr="000F7BB0" w:rsidRDefault="00F722F3">
      <w:pPr>
        <w:pStyle w:val="a5"/>
        <w:rPr>
          <w:rFonts w:ascii="Times New Roman" w:hAnsi="Times New Roman" w:cs="Times New Roman"/>
          <w:sz w:val="22"/>
          <w:szCs w:val="22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</w:rPr>
        <w:t>Фатхутдинов</w:t>
      </w:r>
      <w:proofErr w:type="spellEnd"/>
      <w:r w:rsidRPr="000F7BB0">
        <w:rPr>
          <w:rFonts w:ascii="Times New Roman" w:hAnsi="Times New Roman" w:cs="Times New Roman"/>
          <w:sz w:val="22"/>
        </w:rPr>
        <w:t xml:space="preserve"> Р. А. Разработка управленческого решения. – М.</w:t>
      </w:r>
      <w:proofErr w:type="gramStart"/>
      <w:r w:rsidRPr="000F7BB0">
        <w:rPr>
          <w:rFonts w:ascii="Times New Roman" w:hAnsi="Times New Roman" w:cs="Times New Roman"/>
          <w:sz w:val="22"/>
        </w:rPr>
        <w:t xml:space="preserve"> :</w:t>
      </w:r>
      <w:proofErr w:type="gramEnd"/>
      <w:r w:rsidRPr="000F7BB0">
        <w:rPr>
          <w:rFonts w:ascii="Times New Roman" w:hAnsi="Times New Roman" w:cs="Times New Roman"/>
          <w:sz w:val="22"/>
        </w:rPr>
        <w:t xml:space="preserve"> ЗАО" Бизнес-</w:t>
      </w:r>
      <w:proofErr w:type="spellStart"/>
      <w:r w:rsidRPr="000F7BB0">
        <w:rPr>
          <w:rFonts w:ascii="Times New Roman" w:hAnsi="Times New Roman" w:cs="Times New Roman"/>
          <w:sz w:val="22"/>
        </w:rPr>
        <w:t>шк</w:t>
      </w:r>
      <w:proofErr w:type="spellEnd"/>
      <w:r w:rsidRPr="000F7BB0">
        <w:rPr>
          <w:rFonts w:ascii="Times New Roman" w:hAnsi="Times New Roman" w:cs="Times New Roman"/>
          <w:sz w:val="22"/>
        </w:rPr>
        <w:t xml:space="preserve">. Интел-Синтез", </w:t>
      </w:r>
      <w:r>
        <w:rPr>
          <w:rFonts w:ascii="Times New Roman" w:hAnsi="Times New Roman" w:cs="Times New Roman"/>
          <w:sz w:val="22"/>
        </w:rPr>
        <w:t>2017</w:t>
      </w:r>
      <w:r w:rsidRPr="000F7BB0">
        <w:rPr>
          <w:rFonts w:ascii="Times New Roman" w:hAnsi="Times New Roman" w:cs="Times New Roman"/>
          <w:sz w:val="22"/>
        </w:rPr>
        <w:t xml:space="preserve">. – С. </w:t>
      </w:r>
      <w:r w:rsidRPr="000F7BB0">
        <w:rPr>
          <w:rFonts w:ascii="Times New Roman" w:hAnsi="Times New Roman" w:cs="Times New Roman"/>
          <w:sz w:val="22"/>
          <w:szCs w:val="22"/>
        </w:rPr>
        <w:t>277</w:t>
      </w:r>
    </w:p>
  </w:footnote>
  <w:footnote w:id="2">
    <w:p w:rsidR="00F722F3" w:rsidRPr="000F7BB0" w:rsidRDefault="00F722F3" w:rsidP="00890D5D">
      <w:pPr>
        <w:spacing w:after="0"/>
        <w:jc w:val="both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</w:rPr>
        <w:footnoteRef/>
      </w:r>
      <w:r w:rsidRPr="000F7BB0">
        <w:rPr>
          <w:rFonts w:ascii="Times New Roman" w:hAnsi="Times New Roman" w:cs="Times New Roman"/>
        </w:rPr>
        <w:t xml:space="preserve"> </w:t>
      </w:r>
      <w:r w:rsidRPr="000F7BB0">
        <w:rPr>
          <w:rFonts w:ascii="Times New Roman" w:eastAsia="Times New Roman" w:hAnsi="Times New Roman" w:cs="Times New Roman"/>
          <w:lang w:eastAsia="ru-RU"/>
        </w:rPr>
        <w:t xml:space="preserve">Драчева Е. Л., </w:t>
      </w:r>
      <w:proofErr w:type="spellStart"/>
      <w:r w:rsidRPr="000F7BB0">
        <w:rPr>
          <w:rFonts w:ascii="Times New Roman" w:eastAsia="Times New Roman" w:hAnsi="Times New Roman" w:cs="Times New Roman"/>
          <w:lang w:eastAsia="ru-RU"/>
        </w:rPr>
        <w:t>Юликов</w:t>
      </w:r>
      <w:proofErr w:type="spellEnd"/>
      <w:r w:rsidRPr="000F7BB0">
        <w:rPr>
          <w:rFonts w:ascii="Times New Roman" w:eastAsia="Times New Roman" w:hAnsi="Times New Roman" w:cs="Times New Roman"/>
          <w:lang w:eastAsia="ru-RU"/>
        </w:rPr>
        <w:t xml:space="preserve"> Л. И. Менеджмент. – Академия, 2015 – С. 205</w:t>
      </w:r>
    </w:p>
  </w:footnote>
  <w:footnote w:id="3">
    <w:p w:rsidR="00F722F3" w:rsidRPr="000F7BB0" w:rsidRDefault="00F722F3" w:rsidP="00890D5D">
      <w:pPr>
        <w:pStyle w:val="a5"/>
        <w:jc w:val="both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0F7BB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Мескон</w:t>
      </w:r>
      <w:proofErr w:type="spellEnd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М. и др. Основы менеджмента. – М.</w:t>
      </w:r>
      <w:proofErr w:type="gramStart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:</w:t>
      </w:r>
      <w:proofErr w:type="gramEnd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Дело, 2016 – с.112</w:t>
      </w:r>
    </w:p>
  </w:footnote>
  <w:footnote w:id="4">
    <w:p w:rsidR="00F722F3" w:rsidRPr="000F7BB0" w:rsidRDefault="00F722F3">
      <w:pPr>
        <w:pStyle w:val="a5"/>
        <w:rPr>
          <w:rFonts w:ascii="Times New Roman" w:hAnsi="Times New Roman" w:cs="Times New Roman"/>
          <w:sz w:val="22"/>
          <w:szCs w:val="22"/>
        </w:rPr>
      </w:pPr>
      <w:r w:rsidRPr="000F7BB0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0F7BB0">
        <w:rPr>
          <w:rFonts w:ascii="Times New Roman" w:hAnsi="Times New Roman" w:cs="Times New Roman"/>
          <w:sz w:val="22"/>
          <w:szCs w:val="22"/>
        </w:rPr>
        <w:t xml:space="preserve"> </w:t>
      </w:r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Ивасенко А. Г., Никонова Я. И., Плотникова Е. Н. Разработка управленческих решений. – М.</w:t>
      </w:r>
      <w:proofErr w:type="gramStart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:</w:t>
      </w:r>
      <w:proofErr w:type="gramEnd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Кн</w:t>
      </w:r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о</w:t>
      </w:r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рус</w:t>
      </w:r>
      <w:proofErr w:type="spellEnd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, 2014 – С. 105</w:t>
      </w:r>
    </w:p>
  </w:footnote>
  <w:footnote w:id="5">
    <w:p w:rsidR="00F722F3" w:rsidRPr="000F7BB0" w:rsidRDefault="00F722F3">
      <w:pPr>
        <w:pStyle w:val="a5"/>
        <w:rPr>
          <w:rFonts w:ascii="Times New Roman" w:hAnsi="Times New Roman" w:cs="Times New Roman"/>
          <w:sz w:val="22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Колпаков В. М. Теория и практика принятия управленческих решений //К.: МАУП. – 2014. – Т. 5. – №. 04.</w:t>
      </w:r>
    </w:p>
  </w:footnote>
  <w:footnote w:id="6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Юкаева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В. С., Зубарева Е. В.,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Чувикова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В. В. Принятие управленческих решений: учебник //М.: Дашков и Ко. – 2012. – с. 324.</w:t>
      </w:r>
    </w:p>
  </w:footnote>
  <w:footnote w:id="7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Орлов А. И. Организационно-экономическое моделирование: теория принятия решений. – 2014. – С. 54-56</w:t>
      </w:r>
    </w:p>
  </w:footnote>
  <w:footnote w:id="8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Трофимова Л. А., Трофимов В. В. Методы принятия управленческих решений. – 2016. – С. 23</w:t>
      </w:r>
    </w:p>
  </w:footnote>
  <w:footnote w:id="9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</w:rPr>
        <w:t>Рагулина</w:t>
      </w:r>
      <w:proofErr w:type="spellEnd"/>
      <w:r w:rsidRPr="000F7BB0">
        <w:rPr>
          <w:rFonts w:ascii="Times New Roman" w:hAnsi="Times New Roman" w:cs="Times New Roman"/>
          <w:sz w:val="22"/>
        </w:rPr>
        <w:t xml:space="preserve"> Ю. Моделирование процессов разработки и принятия управленческого решения //Микроэкономика. – 2017. – №. 2. – С. 4-10.</w:t>
      </w:r>
    </w:p>
  </w:footnote>
  <w:footnote w:id="10">
    <w:p w:rsidR="00F722F3" w:rsidRPr="005A3F22" w:rsidRDefault="00F722F3">
      <w:pPr>
        <w:pStyle w:val="a5"/>
        <w:rPr>
          <w:rFonts w:ascii="Times New Roman" w:hAnsi="Times New Roman" w:cs="Times New Roman"/>
          <w:sz w:val="22"/>
          <w:szCs w:val="22"/>
        </w:rPr>
      </w:pPr>
      <w:r w:rsidRPr="005A3F22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A3F22">
        <w:rPr>
          <w:rFonts w:ascii="Times New Roman" w:hAnsi="Times New Roman" w:cs="Times New Roman"/>
          <w:sz w:val="22"/>
          <w:szCs w:val="22"/>
        </w:rPr>
        <w:t xml:space="preserve"> </w:t>
      </w:r>
      <w:r w:rsidRPr="005A3F22">
        <w:rPr>
          <w:rFonts w:ascii="Times New Roman" w:hAnsi="Times New Roman" w:cs="Times New Roman"/>
          <w:sz w:val="22"/>
          <w:szCs w:val="22"/>
          <w:shd w:val="clear" w:color="auto" w:fill="FFFFFF"/>
        </w:rPr>
        <w:t>Солдатенко Е. С., Попова Д. В. Принятие управленческих решений //роль инноваций в трансфо</w:t>
      </w:r>
      <w:r w:rsidRPr="005A3F22">
        <w:rPr>
          <w:rFonts w:ascii="Times New Roman" w:hAnsi="Times New Roman" w:cs="Times New Roman"/>
          <w:sz w:val="22"/>
          <w:szCs w:val="22"/>
          <w:shd w:val="clear" w:color="auto" w:fill="FFFFFF"/>
        </w:rPr>
        <w:t>р</w:t>
      </w:r>
      <w:r w:rsidRPr="005A3F22">
        <w:rPr>
          <w:rFonts w:ascii="Times New Roman" w:hAnsi="Times New Roman" w:cs="Times New Roman"/>
          <w:sz w:val="22"/>
          <w:szCs w:val="22"/>
          <w:shd w:val="clear" w:color="auto" w:fill="FFFFFF"/>
        </w:rPr>
        <w:t>мации современной. – 2017. – С. 195.</w:t>
      </w:r>
    </w:p>
  </w:footnote>
  <w:footnote w:id="11">
    <w:p w:rsidR="00F722F3" w:rsidRPr="000F7BB0" w:rsidRDefault="00F722F3">
      <w:pPr>
        <w:pStyle w:val="a5"/>
        <w:rPr>
          <w:rFonts w:ascii="Times New Roman" w:hAnsi="Times New Roman" w:cs="Times New Roman"/>
          <w:sz w:val="22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Гапанович В. А. Белая книга ОАО «РЖД». Стратегические направления научно-технического ра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з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вития компании //Железнодорожный транспорт. – 2017. – №. 8. – С. 2-6.</w:t>
      </w:r>
    </w:p>
  </w:footnote>
  <w:footnote w:id="12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Ахметзянов А. В. и др. Поддержка принятия управленческих решений на основе интеллектуальной обработки и анализа данных мониторинга деятельности компании ОАО «РЖД» //Управление бол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ь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шими системами: сборник трудов. – 2012. – №. 38.</w:t>
      </w:r>
    </w:p>
  </w:footnote>
  <w:footnote w:id="13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hd w:val="clear" w:color="auto" w:fill="FFFFFF"/>
        </w:rPr>
        <w:t>Евлаев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А. Н. Политика ОАО «РЖД» в реализации корпоративных социальных возможностей //ПОИСК: Политика. Обществоведение. Искусство. Социология. Культура. – 2014. – №. 1. – С. 77-88.</w:t>
      </w:r>
    </w:p>
  </w:footnote>
  <w:footnote w:id="14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Скибинский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В. В.,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Джалалов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У. М. Системный анализ логистики железнодорожного транспорта на примере деятельности компании ОАО «Российские железные дороги» //Новая наука: От идеи к р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е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зультату. – 2015. – №. 5-1. – С. 124-127.</w:t>
      </w:r>
    </w:p>
  </w:footnote>
  <w:footnote w:id="15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Федоренко А. И., Борисова Л. А. Повышение качества и ценности услуг за счет современных лог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и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стических решений на примере ОАО «РЖД» //Менеджмент сегодня. – 2013. – №. 5. – С. 296-307.</w:t>
      </w:r>
    </w:p>
  </w:footnote>
  <w:footnote w:id="16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Бубнова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Г. В., Ковшова М. М.,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Тюфаев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А. М. Информационные технологии, системы анализа, оценки, прогнозирования и управления работой ОАО" РЖД" на </w:t>
      </w:r>
      <w:r>
        <w:rPr>
          <w:rFonts w:ascii="Times New Roman" w:hAnsi="Times New Roman" w:cs="Times New Roman"/>
          <w:sz w:val="22"/>
          <w:shd w:val="clear" w:color="auto" w:fill="FFFFFF"/>
        </w:rPr>
        <w:t>рынке транспортных услуг. – 2015 – с. 320</w:t>
      </w:r>
    </w:p>
  </w:footnote>
  <w:footnote w:id="17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Пленкина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В. В.,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Осиновская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И. В.,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Ленкова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О. В. Разработка управленческих решений в нефтегаз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о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вых структурах. – 2013. – с.14</w:t>
      </w:r>
    </w:p>
  </w:footnote>
  <w:footnote w:id="18">
    <w:p w:rsidR="00F722F3" w:rsidRPr="000F7BB0" w:rsidRDefault="00F722F3">
      <w:pPr>
        <w:pStyle w:val="a5"/>
        <w:rPr>
          <w:rFonts w:ascii="Times New Roman" w:hAnsi="Times New Roman" w:cs="Times New Roman"/>
          <w:sz w:val="22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r w:rsidRPr="000F7BB0">
        <w:rPr>
          <w:rFonts w:ascii="Times New Roman" w:hAnsi="Times New Roman" w:cs="Times New Roman"/>
          <w:sz w:val="22"/>
          <w:shd w:val="clear" w:color="auto" w:fill="FFFFFF"/>
        </w:rPr>
        <w:t>Петровский А. Б. Теория принятия решений //М.: Издательский центр «Академия. – 2013. – Т. 209. – С. 400.</w:t>
      </w:r>
    </w:p>
  </w:footnote>
  <w:footnote w:id="19">
    <w:p w:rsidR="00F722F3" w:rsidRPr="005A3F22" w:rsidRDefault="00F722F3">
      <w:pPr>
        <w:pStyle w:val="a5"/>
        <w:rPr>
          <w:rFonts w:ascii="Times New Roman" w:hAnsi="Times New Roman" w:cs="Times New Roman"/>
          <w:sz w:val="22"/>
          <w:szCs w:val="22"/>
        </w:rPr>
      </w:pPr>
      <w:r w:rsidRPr="005A3F22">
        <w:rPr>
          <w:rStyle w:val="a7"/>
          <w:rFonts w:ascii="Times New Roman" w:hAnsi="Times New Roman" w:cs="Times New Roman"/>
          <w:sz w:val="24"/>
          <w:szCs w:val="22"/>
        </w:rPr>
        <w:footnoteRef/>
      </w:r>
      <w:r w:rsidRPr="005A3F22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5A3F22">
        <w:rPr>
          <w:rFonts w:ascii="Times New Roman" w:hAnsi="Times New Roman" w:cs="Times New Roman"/>
          <w:sz w:val="22"/>
          <w:shd w:val="clear" w:color="auto" w:fill="FFFFFF"/>
        </w:rPr>
        <w:t>Асаул</w:t>
      </w:r>
      <w:proofErr w:type="spellEnd"/>
      <w:r w:rsidRPr="005A3F22">
        <w:rPr>
          <w:rFonts w:ascii="Times New Roman" w:hAnsi="Times New Roman" w:cs="Times New Roman"/>
          <w:sz w:val="22"/>
          <w:shd w:val="clear" w:color="auto" w:fill="FFFFFF"/>
        </w:rPr>
        <w:t xml:space="preserve"> А. Н., Князь И. П., </w:t>
      </w:r>
      <w:proofErr w:type="spellStart"/>
      <w:r w:rsidRPr="005A3F22">
        <w:rPr>
          <w:rFonts w:ascii="Times New Roman" w:hAnsi="Times New Roman" w:cs="Times New Roman"/>
          <w:sz w:val="22"/>
          <w:shd w:val="clear" w:color="auto" w:fill="FFFFFF"/>
        </w:rPr>
        <w:t>Коротаева</w:t>
      </w:r>
      <w:proofErr w:type="spellEnd"/>
      <w:r w:rsidRPr="005A3F22">
        <w:rPr>
          <w:rFonts w:ascii="Times New Roman" w:hAnsi="Times New Roman" w:cs="Times New Roman"/>
          <w:sz w:val="22"/>
          <w:shd w:val="clear" w:color="auto" w:fill="FFFFFF"/>
        </w:rPr>
        <w:t xml:space="preserve"> Ю. В. Теория и практика принятия решений по выходу орг</w:t>
      </w:r>
      <w:r w:rsidRPr="005A3F22">
        <w:rPr>
          <w:rFonts w:ascii="Times New Roman" w:hAnsi="Times New Roman" w:cs="Times New Roman"/>
          <w:sz w:val="22"/>
          <w:shd w:val="clear" w:color="auto" w:fill="FFFFFF"/>
        </w:rPr>
        <w:t>а</w:t>
      </w:r>
      <w:r w:rsidRPr="005A3F22">
        <w:rPr>
          <w:rFonts w:ascii="Times New Roman" w:hAnsi="Times New Roman" w:cs="Times New Roman"/>
          <w:sz w:val="22"/>
          <w:shd w:val="clear" w:color="auto" w:fill="FFFFFF"/>
        </w:rPr>
        <w:t>низаций из кризиса. – 2017.</w:t>
      </w:r>
      <w:r>
        <w:rPr>
          <w:rFonts w:ascii="Times New Roman" w:hAnsi="Times New Roman" w:cs="Times New Roman"/>
          <w:sz w:val="22"/>
          <w:shd w:val="clear" w:color="auto" w:fill="FFFFFF"/>
        </w:rPr>
        <w:t xml:space="preserve"> – С. 25-26</w:t>
      </w:r>
    </w:p>
  </w:footnote>
  <w:footnote w:id="20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</w:rPr>
        <w:t>Виханский</w:t>
      </w:r>
      <w:proofErr w:type="spellEnd"/>
      <w:r w:rsidRPr="000F7BB0">
        <w:rPr>
          <w:rFonts w:ascii="Times New Roman" w:hAnsi="Times New Roman" w:cs="Times New Roman"/>
          <w:sz w:val="22"/>
        </w:rPr>
        <w:t xml:space="preserve"> О. С., Наумов А. И. Менеджмент: учебник. – </w:t>
      </w:r>
      <w:proofErr w:type="spellStart"/>
      <w:r w:rsidRPr="000F7BB0">
        <w:rPr>
          <w:rFonts w:ascii="Times New Roman" w:hAnsi="Times New Roman" w:cs="Times New Roman"/>
          <w:sz w:val="22"/>
        </w:rPr>
        <w:t>Гардарики</w:t>
      </w:r>
      <w:proofErr w:type="spellEnd"/>
      <w:r w:rsidRPr="000F7BB0">
        <w:rPr>
          <w:rFonts w:ascii="Times New Roman" w:hAnsi="Times New Roman" w:cs="Times New Roman"/>
          <w:sz w:val="22"/>
        </w:rPr>
        <w:t>, 2014. – С. 108</w:t>
      </w:r>
    </w:p>
  </w:footnote>
  <w:footnote w:id="21">
    <w:p w:rsidR="00F722F3" w:rsidRPr="000F7BB0" w:rsidRDefault="00F722F3" w:rsidP="00890D5D">
      <w:pPr>
        <w:pStyle w:val="a5"/>
        <w:rPr>
          <w:rFonts w:ascii="Times New Roman" w:hAnsi="Times New Roman" w:cs="Times New Roman"/>
          <w:sz w:val="22"/>
          <w:szCs w:val="22"/>
        </w:rPr>
      </w:pPr>
      <w:r w:rsidRPr="000F7BB0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0F7BB0">
        <w:rPr>
          <w:rFonts w:ascii="Times New Roman" w:hAnsi="Times New Roman" w:cs="Times New Roman"/>
          <w:sz w:val="22"/>
          <w:szCs w:val="22"/>
        </w:rPr>
        <w:t xml:space="preserve"> </w:t>
      </w:r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Федорович В. О., </w:t>
      </w:r>
      <w:proofErr w:type="spellStart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Кубрак</w:t>
      </w:r>
      <w:proofErr w:type="spellEnd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Н. А. Анализ экономических условий и факторов повышения эффекти</w:t>
      </w:r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в</w:t>
      </w:r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ности грузовых перевозок в целях организации технологического аутсорсинга //Вестник Томского государственного университета. Экономика. – 2014. – №. 3 (27).</w:t>
      </w:r>
    </w:p>
  </w:footnote>
  <w:footnote w:id="22">
    <w:p w:rsidR="00F722F3" w:rsidRPr="000F7BB0" w:rsidRDefault="00F722F3">
      <w:pPr>
        <w:pStyle w:val="a5"/>
        <w:rPr>
          <w:rFonts w:ascii="Times New Roman" w:hAnsi="Times New Roman" w:cs="Times New Roman"/>
          <w:sz w:val="22"/>
          <w:szCs w:val="22"/>
        </w:rPr>
      </w:pPr>
      <w:r w:rsidRPr="000F7BB0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0F7BB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Шикин</w:t>
      </w:r>
      <w:proofErr w:type="spellEnd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Е. В., </w:t>
      </w:r>
      <w:proofErr w:type="spellStart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>Чхартишвили</w:t>
      </w:r>
      <w:proofErr w:type="spellEnd"/>
      <w:r w:rsidRPr="000F7B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А. Г. Математические методы и модели в управлении. – КДУ, 2013.</w:t>
      </w:r>
    </w:p>
  </w:footnote>
  <w:footnote w:id="23">
    <w:p w:rsidR="00F722F3" w:rsidRPr="000F7BB0" w:rsidRDefault="00F722F3" w:rsidP="00890D5D">
      <w:pPr>
        <w:spacing w:after="0" w:line="240" w:lineRule="auto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</w:rPr>
        <w:footnoteRef/>
      </w:r>
      <w:r w:rsidRPr="000F7BB0">
        <w:rPr>
          <w:rFonts w:ascii="Times New Roman" w:hAnsi="Times New Roman" w:cs="Times New Roman"/>
        </w:rPr>
        <w:t xml:space="preserve"> </w:t>
      </w:r>
      <w:proofErr w:type="spellStart"/>
      <w:r w:rsidRPr="000F7BB0">
        <w:rPr>
          <w:rFonts w:ascii="Times New Roman" w:hAnsi="Times New Roman" w:cs="Times New Roman"/>
        </w:rPr>
        <w:t>Галяутдинов</w:t>
      </w:r>
      <w:proofErr w:type="spellEnd"/>
      <w:r w:rsidRPr="000F7BB0">
        <w:rPr>
          <w:rFonts w:ascii="Times New Roman" w:hAnsi="Times New Roman" w:cs="Times New Roman"/>
        </w:rPr>
        <w:t xml:space="preserve"> Р.Р. Транспортная задача: метод минимального элемента // Сайт преподавателя эк</w:t>
      </w:r>
      <w:r w:rsidRPr="000F7BB0">
        <w:rPr>
          <w:rFonts w:ascii="Times New Roman" w:hAnsi="Times New Roman" w:cs="Times New Roman"/>
        </w:rPr>
        <w:t>о</w:t>
      </w:r>
      <w:r w:rsidRPr="000F7BB0">
        <w:rPr>
          <w:rFonts w:ascii="Times New Roman" w:hAnsi="Times New Roman" w:cs="Times New Roman"/>
        </w:rPr>
        <w:t>номики. [2013]. URL: http://galyautdinov.ru/post/metod-minimalnogo-elementa (дата обращения: 12.12.2017).</w:t>
      </w:r>
    </w:p>
    <w:p w:rsidR="00F722F3" w:rsidRPr="000F7BB0" w:rsidRDefault="00F722F3">
      <w:pPr>
        <w:pStyle w:val="a5"/>
        <w:rPr>
          <w:rFonts w:ascii="Times New Roman" w:hAnsi="Times New Roman" w:cs="Times New Roman"/>
        </w:rPr>
      </w:pPr>
    </w:p>
  </w:footnote>
  <w:footnote w:id="24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Годнев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А. Г., Науменко С. Н. Коммерческий учет нефтепродуктов на топливных складах ОАО «РЖД //Вестник научно-исследовательского института железнодорожного транспорта. – 2010. – №. 5. – С. 44-47.</w:t>
      </w:r>
    </w:p>
  </w:footnote>
  <w:footnote w:id="25">
    <w:p w:rsidR="00F722F3" w:rsidRPr="000F7BB0" w:rsidRDefault="00F722F3">
      <w:pPr>
        <w:pStyle w:val="a5"/>
        <w:rPr>
          <w:rFonts w:ascii="Times New Roman" w:hAnsi="Times New Roman" w:cs="Times New Roman"/>
        </w:rPr>
      </w:pPr>
      <w:r w:rsidRPr="000F7BB0">
        <w:rPr>
          <w:rStyle w:val="a7"/>
          <w:rFonts w:ascii="Times New Roman" w:hAnsi="Times New Roman" w:cs="Times New Roman"/>
          <w:sz w:val="22"/>
        </w:rPr>
        <w:footnoteRef/>
      </w:r>
      <w:r w:rsidRPr="000F7BB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Бирман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И. Я. Транспортная задача линейного программирования. – Изд-во эконом</w:t>
      </w:r>
      <w:proofErr w:type="gramStart"/>
      <w:r w:rsidRPr="000F7BB0">
        <w:rPr>
          <w:rFonts w:ascii="Times New Roman" w:hAnsi="Times New Roman" w:cs="Times New Roman"/>
          <w:sz w:val="22"/>
          <w:shd w:val="clear" w:color="auto" w:fill="FFFFFF"/>
        </w:rPr>
        <w:t>.</w:t>
      </w:r>
      <w:proofErr w:type="gramEnd"/>
      <w:r w:rsidRPr="000F7BB0">
        <w:rPr>
          <w:rFonts w:ascii="Times New Roman" w:hAnsi="Times New Roman" w:cs="Times New Roman"/>
          <w:sz w:val="22"/>
          <w:shd w:val="clear" w:color="auto" w:fill="FFFFFF"/>
        </w:rPr>
        <w:t xml:space="preserve"> </w:t>
      </w:r>
      <w:proofErr w:type="gramStart"/>
      <w:r w:rsidRPr="000F7BB0">
        <w:rPr>
          <w:rFonts w:ascii="Times New Roman" w:hAnsi="Times New Roman" w:cs="Times New Roman"/>
          <w:sz w:val="22"/>
          <w:shd w:val="clear" w:color="auto" w:fill="FFFFFF"/>
        </w:rPr>
        <w:t>л</w:t>
      </w:r>
      <w:proofErr w:type="gramEnd"/>
      <w:r w:rsidRPr="000F7BB0">
        <w:rPr>
          <w:rFonts w:ascii="Times New Roman" w:hAnsi="Times New Roman" w:cs="Times New Roman"/>
          <w:sz w:val="22"/>
          <w:shd w:val="clear" w:color="auto" w:fill="FFFFFF"/>
        </w:rPr>
        <w:t>ит-</w:t>
      </w:r>
      <w:proofErr w:type="spellStart"/>
      <w:r w:rsidRPr="000F7BB0">
        <w:rPr>
          <w:rFonts w:ascii="Times New Roman" w:hAnsi="Times New Roman" w:cs="Times New Roman"/>
          <w:sz w:val="22"/>
          <w:shd w:val="clear" w:color="auto" w:fill="FFFFFF"/>
        </w:rPr>
        <w:t>ры</w:t>
      </w:r>
      <w:proofErr w:type="spellEnd"/>
      <w:r w:rsidRPr="000F7BB0">
        <w:rPr>
          <w:rFonts w:ascii="Times New Roman" w:hAnsi="Times New Roman" w:cs="Times New Roman"/>
          <w:sz w:val="22"/>
          <w:shd w:val="clear" w:color="auto" w:fill="FFFFFF"/>
        </w:rPr>
        <w:t>, 2016, - С. 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907"/>
    <w:multiLevelType w:val="hybridMultilevel"/>
    <w:tmpl w:val="1BBE972E"/>
    <w:lvl w:ilvl="0" w:tplc="4C2A3C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4AC"/>
    <w:multiLevelType w:val="hybridMultilevel"/>
    <w:tmpl w:val="648E2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6F3156"/>
    <w:multiLevelType w:val="hybridMultilevel"/>
    <w:tmpl w:val="F0B01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3C2B3A"/>
    <w:multiLevelType w:val="hybridMultilevel"/>
    <w:tmpl w:val="01EE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F13B3"/>
    <w:multiLevelType w:val="hybridMultilevel"/>
    <w:tmpl w:val="BBFEA4C2"/>
    <w:lvl w:ilvl="0" w:tplc="CA70AF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BEB6E42"/>
    <w:multiLevelType w:val="multilevel"/>
    <w:tmpl w:val="33583C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CB824A3"/>
    <w:multiLevelType w:val="hybridMultilevel"/>
    <w:tmpl w:val="5230613C"/>
    <w:lvl w:ilvl="0" w:tplc="CA70A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419C2"/>
    <w:multiLevelType w:val="hybridMultilevel"/>
    <w:tmpl w:val="E10E7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BE6129"/>
    <w:multiLevelType w:val="hybridMultilevel"/>
    <w:tmpl w:val="6A8AC092"/>
    <w:lvl w:ilvl="0" w:tplc="7D22F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9D4DCE"/>
    <w:multiLevelType w:val="hybridMultilevel"/>
    <w:tmpl w:val="557AB09E"/>
    <w:lvl w:ilvl="0" w:tplc="A50ADD44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3C22AD2"/>
    <w:multiLevelType w:val="hybridMultilevel"/>
    <w:tmpl w:val="90127058"/>
    <w:lvl w:ilvl="0" w:tplc="CA70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940EA2"/>
    <w:multiLevelType w:val="hybridMultilevel"/>
    <w:tmpl w:val="1DE89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5D45BC"/>
    <w:multiLevelType w:val="hybridMultilevel"/>
    <w:tmpl w:val="96B2BFE6"/>
    <w:lvl w:ilvl="0" w:tplc="CA70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A06F81"/>
    <w:multiLevelType w:val="multilevel"/>
    <w:tmpl w:val="26A4D20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2BF74E32"/>
    <w:multiLevelType w:val="hybridMultilevel"/>
    <w:tmpl w:val="23641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A052DB"/>
    <w:multiLevelType w:val="hybridMultilevel"/>
    <w:tmpl w:val="A038F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8D62DA"/>
    <w:multiLevelType w:val="hybridMultilevel"/>
    <w:tmpl w:val="8BACDA90"/>
    <w:lvl w:ilvl="0" w:tplc="979CE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276326"/>
    <w:multiLevelType w:val="multilevel"/>
    <w:tmpl w:val="C96E25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9" w:hanging="45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C554716"/>
    <w:multiLevelType w:val="hybridMultilevel"/>
    <w:tmpl w:val="D5BE778C"/>
    <w:lvl w:ilvl="0" w:tplc="CA70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96776D"/>
    <w:multiLevelType w:val="hybridMultilevel"/>
    <w:tmpl w:val="A7448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350CA"/>
    <w:multiLevelType w:val="hybridMultilevel"/>
    <w:tmpl w:val="5D5053B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02A5ABA"/>
    <w:multiLevelType w:val="hybridMultilevel"/>
    <w:tmpl w:val="AF4EB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320922"/>
    <w:multiLevelType w:val="hybridMultilevel"/>
    <w:tmpl w:val="6A8AC092"/>
    <w:lvl w:ilvl="0" w:tplc="7D22F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105A3C"/>
    <w:multiLevelType w:val="hybridMultilevel"/>
    <w:tmpl w:val="AAC84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2A724B0"/>
    <w:multiLevelType w:val="hybridMultilevel"/>
    <w:tmpl w:val="6ACCA7BA"/>
    <w:lvl w:ilvl="0" w:tplc="CA70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7066F8"/>
    <w:multiLevelType w:val="hybridMultilevel"/>
    <w:tmpl w:val="1342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36B62"/>
    <w:multiLevelType w:val="hybridMultilevel"/>
    <w:tmpl w:val="945C3170"/>
    <w:lvl w:ilvl="0" w:tplc="CA70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BB1102"/>
    <w:multiLevelType w:val="hybridMultilevel"/>
    <w:tmpl w:val="7D36D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8718C8"/>
    <w:multiLevelType w:val="hybridMultilevel"/>
    <w:tmpl w:val="BA3C0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A82675"/>
    <w:multiLevelType w:val="hybridMultilevel"/>
    <w:tmpl w:val="AAC84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47C2BCA"/>
    <w:multiLevelType w:val="hybridMultilevel"/>
    <w:tmpl w:val="01EE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C7CC5"/>
    <w:multiLevelType w:val="hybridMultilevel"/>
    <w:tmpl w:val="AD12106C"/>
    <w:lvl w:ilvl="0" w:tplc="CA70A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72845"/>
    <w:multiLevelType w:val="hybridMultilevel"/>
    <w:tmpl w:val="1414A524"/>
    <w:lvl w:ilvl="0" w:tplc="CA70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5E7BEE"/>
    <w:multiLevelType w:val="hybridMultilevel"/>
    <w:tmpl w:val="406A9320"/>
    <w:lvl w:ilvl="0" w:tplc="CA70A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C372CB"/>
    <w:multiLevelType w:val="hybridMultilevel"/>
    <w:tmpl w:val="47E0D6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CE72449"/>
    <w:multiLevelType w:val="hybridMultilevel"/>
    <w:tmpl w:val="8AE26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DC9144C"/>
    <w:multiLevelType w:val="hybridMultilevel"/>
    <w:tmpl w:val="AFAC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86F78"/>
    <w:multiLevelType w:val="hybridMultilevel"/>
    <w:tmpl w:val="4B044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302827"/>
    <w:multiLevelType w:val="hybridMultilevel"/>
    <w:tmpl w:val="2D4AD1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832F11"/>
    <w:multiLevelType w:val="multilevel"/>
    <w:tmpl w:val="BB4845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159" w:hanging="45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>
    <w:nsid w:val="77B7703D"/>
    <w:multiLevelType w:val="hybridMultilevel"/>
    <w:tmpl w:val="5822804A"/>
    <w:lvl w:ilvl="0" w:tplc="CA70A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D54F0"/>
    <w:multiLevelType w:val="hybridMultilevel"/>
    <w:tmpl w:val="853CB566"/>
    <w:lvl w:ilvl="0" w:tplc="CA70A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9"/>
  </w:num>
  <w:num w:numId="6">
    <w:abstractNumId w:val="34"/>
  </w:num>
  <w:num w:numId="7">
    <w:abstractNumId w:val="38"/>
  </w:num>
  <w:num w:numId="8">
    <w:abstractNumId w:val="21"/>
  </w:num>
  <w:num w:numId="9">
    <w:abstractNumId w:val="16"/>
  </w:num>
  <w:num w:numId="10">
    <w:abstractNumId w:val="37"/>
  </w:num>
  <w:num w:numId="11">
    <w:abstractNumId w:val="35"/>
  </w:num>
  <w:num w:numId="12">
    <w:abstractNumId w:val="14"/>
  </w:num>
  <w:num w:numId="13">
    <w:abstractNumId w:val="22"/>
  </w:num>
  <w:num w:numId="14">
    <w:abstractNumId w:val="17"/>
  </w:num>
  <w:num w:numId="15">
    <w:abstractNumId w:val="39"/>
  </w:num>
  <w:num w:numId="16">
    <w:abstractNumId w:val="20"/>
  </w:num>
  <w:num w:numId="17">
    <w:abstractNumId w:val="2"/>
  </w:num>
  <w:num w:numId="18">
    <w:abstractNumId w:val="8"/>
  </w:num>
  <w:num w:numId="19">
    <w:abstractNumId w:val="41"/>
  </w:num>
  <w:num w:numId="20">
    <w:abstractNumId w:val="32"/>
  </w:num>
  <w:num w:numId="21">
    <w:abstractNumId w:val="18"/>
  </w:num>
  <w:num w:numId="22">
    <w:abstractNumId w:val="33"/>
  </w:num>
  <w:num w:numId="23">
    <w:abstractNumId w:val="29"/>
  </w:num>
  <w:num w:numId="24">
    <w:abstractNumId w:val="23"/>
  </w:num>
  <w:num w:numId="25">
    <w:abstractNumId w:val="3"/>
  </w:num>
  <w:num w:numId="26">
    <w:abstractNumId w:val="30"/>
  </w:num>
  <w:num w:numId="27">
    <w:abstractNumId w:val="36"/>
  </w:num>
  <w:num w:numId="28">
    <w:abstractNumId w:val="28"/>
  </w:num>
  <w:num w:numId="29">
    <w:abstractNumId w:val="31"/>
  </w:num>
  <w:num w:numId="30">
    <w:abstractNumId w:val="6"/>
  </w:num>
  <w:num w:numId="31">
    <w:abstractNumId w:val="40"/>
  </w:num>
  <w:num w:numId="32">
    <w:abstractNumId w:val="1"/>
  </w:num>
  <w:num w:numId="33">
    <w:abstractNumId w:val="19"/>
  </w:num>
  <w:num w:numId="34">
    <w:abstractNumId w:val="15"/>
  </w:num>
  <w:num w:numId="35">
    <w:abstractNumId w:val="27"/>
  </w:num>
  <w:num w:numId="36">
    <w:abstractNumId w:val="12"/>
  </w:num>
  <w:num w:numId="37">
    <w:abstractNumId w:val="26"/>
  </w:num>
  <w:num w:numId="38">
    <w:abstractNumId w:val="11"/>
  </w:num>
  <w:num w:numId="39">
    <w:abstractNumId w:val="4"/>
  </w:num>
  <w:num w:numId="40">
    <w:abstractNumId w:val="24"/>
  </w:num>
  <w:num w:numId="41">
    <w:abstractNumId w:val="10"/>
  </w:num>
  <w:num w:numId="42">
    <w:abstractNumId w:val="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88"/>
    <w:rsid w:val="00021F0A"/>
    <w:rsid w:val="00075082"/>
    <w:rsid w:val="000C7722"/>
    <w:rsid w:val="000F7BB0"/>
    <w:rsid w:val="00185055"/>
    <w:rsid w:val="001E1D64"/>
    <w:rsid w:val="001F77CB"/>
    <w:rsid w:val="002530B7"/>
    <w:rsid w:val="00264D20"/>
    <w:rsid w:val="00273AD8"/>
    <w:rsid w:val="002A1C09"/>
    <w:rsid w:val="002A5C8E"/>
    <w:rsid w:val="002C141F"/>
    <w:rsid w:val="002F451C"/>
    <w:rsid w:val="00307DD1"/>
    <w:rsid w:val="003235EB"/>
    <w:rsid w:val="00344230"/>
    <w:rsid w:val="0038369A"/>
    <w:rsid w:val="003F6865"/>
    <w:rsid w:val="00433974"/>
    <w:rsid w:val="00446081"/>
    <w:rsid w:val="004915BC"/>
    <w:rsid w:val="0059581C"/>
    <w:rsid w:val="00595C07"/>
    <w:rsid w:val="005A3F22"/>
    <w:rsid w:val="005B3B35"/>
    <w:rsid w:val="005C0238"/>
    <w:rsid w:val="005E5B28"/>
    <w:rsid w:val="00667B1D"/>
    <w:rsid w:val="00681BFD"/>
    <w:rsid w:val="006B3F08"/>
    <w:rsid w:val="00701B35"/>
    <w:rsid w:val="007500E4"/>
    <w:rsid w:val="00761B52"/>
    <w:rsid w:val="0078523F"/>
    <w:rsid w:val="007A6AF6"/>
    <w:rsid w:val="007F5B93"/>
    <w:rsid w:val="008330E1"/>
    <w:rsid w:val="00890D5D"/>
    <w:rsid w:val="008D6636"/>
    <w:rsid w:val="0093048A"/>
    <w:rsid w:val="009C0204"/>
    <w:rsid w:val="009C1CCB"/>
    <w:rsid w:val="009E21FC"/>
    <w:rsid w:val="009E534F"/>
    <w:rsid w:val="009F7EE6"/>
    <w:rsid w:val="00A35BDA"/>
    <w:rsid w:val="00A55762"/>
    <w:rsid w:val="00A86149"/>
    <w:rsid w:val="00AD4976"/>
    <w:rsid w:val="00B13F3A"/>
    <w:rsid w:val="00B20DAF"/>
    <w:rsid w:val="00B55392"/>
    <w:rsid w:val="00B65B9B"/>
    <w:rsid w:val="00B87B58"/>
    <w:rsid w:val="00C26B0E"/>
    <w:rsid w:val="00C365C3"/>
    <w:rsid w:val="00C63CEA"/>
    <w:rsid w:val="00C76806"/>
    <w:rsid w:val="00CD156A"/>
    <w:rsid w:val="00D03C3D"/>
    <w:rsid w:val="00D27D29"/>
    <w:rsid w:val="00D56F69"/>
    <w:rsid w:val="00D61B95"/>
    <w:rsid w:val="00D66CBB"/>
    <w:rsid w:val="00D86E88"/>
    <w:rsid w:val="00D94DB9"/>
    <w:rsid w:val="00DB0A9E"/>
    <w:rsid w:val="00DB1F81"/>
    <w:rsid w:val="00DF0B26"/>
    <w:rsid w:val="00E2006B"/>
    <w:rsid w:val="00E37B82"/>
    <w:rsid w:val="00EB2CE8"/>
    <w:rsid w:val="00F05025"/>
    <w:rsid w:val="00F23907"/>
    <w:rsid w:val="00F722F3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26"/>
  </w:style>
  <w:style w:type="paragraph" w:styleId="1">
    <w:name w:val="heading 1"/>
    <w:basedOn w:val="a"/>
    <w:next w:val="a"/>
    <w:link w:val="10"/>
    <w:uiPriority w:val="9"/>
    <w:qFormat/>
    <w:rsid w:val="00DB0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ая"/>
    <w:basedOn w:val="a"/>
    <w:link w:val="a4"/>
    <w:qFormat/>
    <w:rsid w:val="009E534F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unhideWhenUsed/>
    <w:rsid w:val="00B87B58"/>
    <w:pPr>
      <w:spacing w:after="0" w:line="240" w:lineRule="auto"/>
    </w:pPr>
    <w:rPr>
      <w:sz w:val="20"/>
      <w:szCs w:val="20"/>
    </w:rPr>
  </w:style>
  <w:style w:type="character" w:customStyle="1" w:styleId="a4">
    <w:name w:val="курсовая Знак"/>
    <w:basedOn w:val="a0"/>
    <w:link w:val="a3"/>
    <w:rsid w:val="009E534F"/>
    <w:rPr>
      <w:rFonts w:ascii="Times New Roman" w:hAnsi="Times New Roman"/>
      <w:sz w:val="28"/>
    </w:rPr>
  </w:style>
  <w:style w:type="character" w:customStyle="1" w:styleId="a6">
    <w:name w:val="Текст сноски Знак"/>
    <w:basedOn w:val="a0"/>
    <w:link w:val="a5"/>
    <w:uiPriority w:val="99"/>
    <w:rsid w:val="00B87B5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87B58"/>
    <w:rPr>
      <w:vertAlign w:val="superscript"/>
    </w:rPr>
  </w:style>
  <w:style w:type="paragraph" w:styleId="a8">
    <w:name w:val="List Paragraph"/>
    <w:basedOn w:val="a"/>
    <w:uiPriority w:val="34"/>
    <w:qFormat/>
    <w:rsid w:val="003F6865"/>
    <w:pPr>
      <w:spacing w:line="256" w:lineRule="auto"/>
      <w:ind w:left="720"/>
      <w:contextualSpacing/>
    </w:pPr>
  </w:style>
  <w:style w:type="table" w:styleId="a9">
    <w:name w:val="Table Grid"/>
    <w:basedOn w:val="a1"/>
    <w:uiPriority w:val="39"/>
    <w:rsid w:val="00D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397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DD1"/>
  </w:style>
  <w:style w:type="paragraph" w:styleId="ad">
    <w:name w:val="footer"/>
    <w:basedOn w:val="a"/>
    <w:link w:val="ae"/>
    <w:uiPriority w:val="99"/>
    <w:unhideWhenUsed/>
    <w:rsid w:val="00307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DD1"/>
  </w:style>
  <w:style w:type="paragraph" w:customStyle="1" w:styleId="11">
    <w:name w:val="Стиль1"/>
    <w:basedOn w:val="1"/>
    <w:link w:val="12"/>
    <w:qFormat/>
    <w:rsid w:val="00DB0A9E"/>
    <w:pPr>
      <w:spacing w:before="0" w:line="360" w:lineRule="auto"/>
      <w:ind w:firstLine="709"/>
    </w:pPr>
    <w:rPr>
      <w:rFonts w:ascii="Times New Roman" w:hAnsi="Times New Roman"/>
      <w:b/>
      <w:color w:val="auto"/>
      <w:sz w:val="28"/>
    </w:rPr>
  </w:style>
  <w:style w:type="paragraph" w:styleId="af">
    <w:name w:val="TOC Heading"/>
    <w:basedOn w:val="1"/>
    <w:next w:val="a"/>
    <w:uiPriority w:val="39"/>
    <w:unhideWhenUsed/>
    <w:qFormat/>
    <w:rsid w:val="00DB0A9E"/>
    <w:pPr>
      <w:outlineLvl w:val="9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Стиль1 Знак"/>
    <w:basedOn w:val="10"/>
    <w:link w:val="11"/>
    <w:rsid w:val="00DB0A9E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B0A9E"/>
    <w:pPr>
      <w:spacing w:after="100"/>
    </w:pPr>
  </w:style>
  <w:style w:type="paragraph" w:styleId="af0">
    <w:name w:val="endnote text"/>
    <w:basedOn w:val="a"/>
    <w:link w:val="af1"/>
    <w:uiPriority w:val="99"/>
    <w:semiHidden/>
    <w:unhideWhenUsed/>
    <w:rsid w:val="00761B5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61B5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61B52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9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5C07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681B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81B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81BF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81B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81B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26"/>
  </w:style>
  <w:style w:type="paragraph" w:styleId="1">
    <w:name w:val="heading 1"/>
    <w:basedOn w:val="a"/>
    <w:next w:val="a"/>
    <w:link w:val="10"/>
    <w:uiPriority w:val="9"/>
    <w:qFormat/>
    <w:rsid w:val="00DB0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ая"/>
    <w:basedOn w:val="a"/>
    <w:link w:val="a4"/>
    <w:qFormat/>
    <w:rsid w:val="009E534F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unhideWhenUsed/>
    <w:rsid w:val="00B87B58"/>
    <w:pPr>
      <w:spacing w:after="0" w:line="240" w:lineRule="auto"/>
    </w:pPr>
    <w:rPr>
      <w:sz w:val="20"/>
      <w:szCs w:val="20"/>
    </w:rPr>
  </w:style>
  <w:style w:type="character" w:customStyle="1" w:styleId="a4">
    <w:name w:val="курсовая Знак"/>
    <w:basedOn w:val="a0"/>
    <w:link w:val="a3"/>
    <w:rsid w:val="009E534F"/>
    <w:rPr>
      <w:rFonts w:ascii="Times New Roman" w:hAnsi="Times New Roman"/>
      <w:sz w:val="28"/>
    </w:rPr>
  </w:style>
  <w:style w:type="character" w:customStyle="1" w:styleId="a6">
    <w:name w:val="Текст сноски Знак"/>
    <w:basedOn w:val="a0"/>
    <w:link w:val="a5"/>
    <w:uiPriority w:val="99"/>
    <w:rsid w:val="00B87B5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87B58"/>
    <w:rPr>
      <w:vertAlign w:val="superscript"/>
    </w:rPr>
  </w:style>
  <w:style w:type="paragraph" w:styleId="a8">
    <w:name w:val="List Paragraph"/>
    <w:basedOn w:val="a"/>
    <w:uiPriority w:val="34"/>
    <w:qFormat/>
    <w:rsid w:val="003F6865"/>
    <w:pPr>
      <w:spacing w:line="256" w:lineRule="auto"/>
      <w:ind w:left="720"/>
      <w:contextualSpacing/>
    </w:pPr>
  </w:style>
  <w:style w:type="table" w:styleId="a9">
    <w:name w:val="Table Grid"/>
    <w:basedOn w:val="a1"/>
    <w:uiPriority w:val="39"/>
    <w:rsid w:val="00D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397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DD1"/>
  </w:style>
  <w:style w:type="paragraph" w:styleId="ad">
    <w:name w:val="footer"/>
    <w:basedOn w:val="a"/>
    <w:link w:val="ae"/>
    <w:uiPriority w:val="99"/>
    <w:unhideWhenUsed/>
    <w:rsid w:val="00307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DD1"/>
  </w:style>
  <w:style w:type="paragraph" w:customStyle="1" w:styleId="11">
    <w:name w:val="Стиль1"/>
    <w:basedOn w:val="1"/>
    <w:link w:val="12"/>
    <w:qFormat/>
    <w:rsid w:val="00DB0A9E"/>
    <w:pPr>
      <w:spacing w:before="0" w:line="360" w:lineRule="auto"/>
      <w:ind w:firstLine="709"/>
    </w:pPr>
    <w:rPr>
      <w:rFonts w:ascii="Times New Roman" w:hAnsi="Times New Roman"/>
      <w:b/>
      <w:color w:val="auto"/>
      <w:sz w:val="28"/>
    </w:rPr>
  </w:style>
  <w:style w:type="paragraph" w:styleId="af">
    <w:name w:val="TOC Heading"/>
    <w:basedOn w:val="1"/>
    <w:next w:val="a"/>
    <w:uiPriority w:val="39"/>
    <w:unhideWhenUsed/>
    <w:qFormat/>
    <w:rsid w:val="00DB0A9E"/>
    <w:pPr>
      <w:outlineLvl w:val="9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Стиль1 Знак"/>
    <w:basedOn w:val="10"/>
    <w:link w:val="11"/>
    <w:rsid w:val="00DB0A9E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B0A9E"/>
    <w:pPr>
      <w:spacing w:after="100"/>
    </w:pPr>
  </w:style>
  <w:style w:type="paragraph" w:styleId="af0">
    <w:name w:val="endnote text"/>
    <w:basedOn w:val="a"/>
    <w:link w:val="af1"/>
    <w:uiPriority w:val="99"/>
    <w:semiHidden/>
    <w:unhideWhenUsed/>
    <w:rsid w:val="00761B5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61B5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61B52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9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5C07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681B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81B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81BF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81B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81B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zd.ru/ent/public/ru?STRUCTURE_ID=5185&amp;layer_id=5554&amp;refererLayerId=5553&amp;id=7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zd.ru/ent/public/ru?STRUCTURE_ID=5185&amp;layer_id=5554&amp;refererLayerId=5553&amp;id=2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zd.ru/ent/public/ru?STRUCTURE_ID=5185&amp;layer_id=5554&amp;refererLayerId=5553&amp;id=35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zd.ru/ent/public/ru?STRUCTURE_ID=5185&amp;layer_id=5554&amp;refererLayerId=5553&amp;id=13" TargetMode="External"/><Relationship Id="rId10" Type="http://schemas.openxmlformats.org/officeDocument/2006/relationships/hyperlink" Target="http://www.rzd.ru/ent/public/ru?STRUCTURE_ID=5185&amp;layer_id=5554&amp;refererLayerId=5553&amp;id=10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rzd.ru/ent/public/ru?STRUCTURE_ID=5185&amp;layer_id=5554&amp;refererLayerId=5553&amp;id=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E8CD-DFDF-4B83-8487-0A9E1988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8236</Words>
  <Characters>46946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Закс Антон</dc:creator>
  <cp:keywords/>
  <dc:description/>
  <cp:lastModifiedBy>студент</cp:lastModifiedBy>
  <cp:revision>3</cp:revision>
  <dcterms:created xsi:type="dcterms:W3CDTF">2018-05-30T18:22:00Z</dcterms:created>
  <dcterms:modified xsi:type="dcterms:W3CDTF">2018-05-31T12:48:00Z</dcterms:modified>
</cp:coreProperties>
</file>