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36C" w:rsidRDefault="00FD036C" w:rsidP="00FD03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ОТЗЫВ</w:t>
      </w:r>
    </w:p>
    <w:p w:rsidR="00FD036C" w:rsidRDefault="00FD036C" w:rsidP="00FD03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прохождении ознакомительной практики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Каральковой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Алиной Алексеевной,</w:t>
      </w:r>
    </w:p>
    <w:p w:rsidR="00FD036C" w:rsidRDefault="00FD036C" w:rsidP="00FD03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студентки Института экономики и управления, направления «Политология» в Законодательном Собрании Тверской области с 06.02.2017 по 05.03.2017.</w:t>
      </w:r>
    </w:p>
    <w:p w:rsidR="00FD036C" w:rsidRDefault="00FD036C" w:rsidP="00FD036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время практики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Каралькова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Алина Алексеевна познакомилась со структурой организации, а также с документами, касающимися деятельности Законодательн</w:t>
      </w:r>
      <w:r w:rsidR="00243202">
        <w:rPr>
          <w:rFonts w:ascii="Times New Roman" w:hAnsi="Times New Roman" w:cs="Times New Roman"/>
          <w:sz w:val="24"/>
          <w:szCs w:val="24"/>
        </w:rPr>
        <w:t>ого Собрания Тверской области (</w:t>
      </w:r>
      <w:r>
        <w:rPr>
          <w:rFonts w:ascii="Times New Roman" w:hAnsi="Times New Roman" w:cs="Times New Roman"/>
          <w:sz w:val="24"/>
          <w:szCs w:val="24"/>
        </w:rPr>
        <w:t>Регламент Законодательного Собрания Тверской области, Устав Тверской области), нормативно-правовыми актами федерального и регионального значения по ряду вопросов развития Тверской области.</w:t>
      </w:r>
    </w:p>
    <w:p w:rsidR="00FD036C" w:rsidRDefault="00FD036C" w:rsidP="00FD036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Студентка выполняла все указанные задания в установленные сроки: занималась изучением нормативно-правовых актов по заявленным темам, </w:t>
      </w:r>
      <w:r w:rsidR="000B7534">
        <w:rPr>
          <w:rFonts w:ascii="Times New Roman" w:hAnsi="Times New Roman" w:cs="Times New Roman"/>
          <w:sz w:val="24"/>
          <w:szCs w:val="24"/>
        </w:rPr>
        <w:t xml:space="preserve">работала со справочными правовыми системами </w:t>
      </w:r>
      <w:proofErr w:type="spellStart"/>
      <w:r w:rsidR="000B7534">
        <w:rPr>
          <w:rFonts w:ascii="Times New Roman" w:hAnsi="Times New Roman" w:cs="Times New Roman"/>
          <w:sz w:val="24"/>
          <w:szCs w:val="24"/>
          <w:lang w:val="en-US"/>
        </w:rPr>
        <w:t>ConsultantPlus</w:t>
      </w:r>
      <w:proofErr w:type="spellEnd"/>
      <w:r w:rsidR="000B7534" w:rsidRPr="000B75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B7534">
        <w:rPr>
          <w:rFonts w:ascii="Times New Roman" w:hAnsi="Times New Roman" w:cs="Times New Roman"/>
          <w:sz w:val="24"/>
          <w:szCs w:val="24"/>
          <w:lang w:val="en-US"/>
        </w:rPr>
        <w:t>ConsultantPlus</w:t>
      </w:r>
      <w:proofErr w:type="spellEnd"/>
      <w:r w:rsidR="000B7534" w:rsidRPr="000B7534">
        <w:rPr>
          <w:rFonts w:ascii="Times New Roman" w:hAnsi="Times New Roman" w:cs="Times New Roman"/>
          <w:sz w:val="24"/>
          <w:szCs w:val="24"/>
        </w:rPr>
        <w:t xml:space="preserve"> </w:t>
      </w:r>
      <w:r w:rsidR="000B7534">
        <w:rPr>
          <w:rFonts w:ascii="Times New Roman" w:hAnsi="Times New Roman" w:cs="Times New Roman"/>
          <w:sz w:val="24"/>
          <w:szCs w:val="24"/>
          <w:lang w:val="en-US"/>
        </w:rPr>
        <w:t>Region</w:t>
      </w:r>
      <w:r w:rsidR="000B7534">
        <w:rPr>
          <w:rFonts w:ascii="Times New Roman" w:hAnsi="Times New Roman" w:cs="Times New Roman"/>
          <w:sz w:val="24"/>
          <w:szCs w:val="24"/>
        </w:rPr>
        <w:t>. Ознакомилась с информацией, представленной на сайте Законодательного Собрания Тверской области.</w:t>
      </w:r>
    </w:p>
    <w:p w:rsidR="000B7534" w:rsidRDefault="000B7534" w:rsidP="00FD036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Алина Алексеевна за время прохождения ознакомительной практики показала свое умение действовать самостоятельно, вдумчиво, что говорит о высоком уровне теоретической подготовки.</w:t>
      </w:r>
    </w:p>
    <w:p w:rsidR="000B7534" w:rsidRDefault="000B7534" w:rsidP="00FD036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Алина Алексеевна проявила себя человеком коммуникабельным, дисциплинированным и ответственным, серьезно относящимся к выполнению поставленных задач.</w:t>
      </w:r>
    </w:p>
    <w:p w:rsidR="000B7534" w:rsidRDefault="000B7534" w:rsidP="00FD036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Каралькова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Алина Алексеевна выполнила программу ознакомительной практики, рекомендуемая оценк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«отлично».</w:t>
      </w:r>
    </w:p>
    <w:p w:rsidR="00F84319" w:rsidRDefault="00F84319" w:rsidP="00FD036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4319" w:rsidRDefault="00F84319" w:rsidP="00FD036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4319" w:rsidRPr="00F84319" w:rsidRDefault="00F84319" w:rsidP="00F84319">
      <w:pPr>
        <w:pStyle w:val="a3"/>
        <w:rPr>
          <w:color w:val="000000"/>
        </w:rPr>
      </w:pPr>
      <w:r w:rsidRPr="00F84319">
        <w:rPr>
          <w:color w:val="000000"/>
        </w:rPr>
        <w:t>Заместитель руководителя управления</w:t>
      </w:r>
    </w:p>
    <w:p w:rsidR="00F84319" w:rsidRPr="00F84319" w:rsidRDefault="00F84319" w:rsidP="00F84319">
      <w:pPr>
        <w:pStyle w:val="a3"/>
        <w:rPr>
          <w:color w:val="000000"/>
        </w:rPr>
      </w:pPr>
      <w:r w:rsidRPr="00F84319">
        <w:rPr>
          <w:color w:val="000000"/>
        </w:rPr>
        <w:t>аппарата Законодательного Собрания</w:t>
      </w:r>
    </w:p>
    <w:p w:rsidR="00F84319" w:rsidRPr="00F84319" w:rsidRDefault="00F84319" w:rsidP="00F84319">
      <w:pPr>
        <w:pStyle w:val="a3"/>
        <w:rPr>
          <w:color w:val="000000"/>
        </w:rPr>
      </w:pPr>
      <w:r w:rsidRPr="00F84319">
        <w:rPr>
          <w:color w:val="000000"/>
        </w:rPr>
        <w:t>Тверской области по обеспечению</w:t>
      </w:r>
    </w:p>
    <w:p w:rsidR="00F84319" w:rsidRPr="00F84319" w:rsidRDefault="00F84319" w:rsidP="00F84319">
      <w:pPr>
        <w:pStyle w:val="a3"/>
        <w:rPr>
          <w:color w:val="000000"/>
        </w:rPr>
      </w:pPr>
      <w:r w:rsidRPr="00F84319">
        <w:rPr>
          <w:color w:val="000000"/>
        </w:rPr>
        <w:t>деятельности постоянных комитетов,</w:t>
      </w:r>
    </w:p>
    <w:p w:rsidR="00F84319" w:rsidRPr="00F84319" w:rsidRDefault="00F84319" w:rsidP="00F84319">
      <w:pPr>
        <w:pStyle w:val="a3"/>
        <w:tabs>
          <w:tab w:val="left" w:pos="5820"/>
        </w:tabs>
        <w:rPr>
          <w:color w:val="000000"/>
        </w:rPr>
      </w:pPr>
      <w:r w:rsidRPr="00F84319">
        <w:rPr>
          <w:color w:val="000000"/>
        </w:rPr>
        <w:t>депутатских фракций и объединений</w:t>
      </w:r>
      <w:r>
        <w:rPr>
          <w:color w:val="000000"/>
        </w:rPr>
        <w:t xml:space="preserve">   </w:t>
      </w:r>
      <w:r w:rsidRPr="00F84319">
        <w:rPr>
          <w:color w:val="000000"/>
        </w:rPr>
        <w:t xml:space="preserve"> </w:t>
      </w:r>
      <w:r>
        <w:rPr>
          <w:color w:val="000000"/>
        </w:rPr>
        <w:t xml:space="preserve">                                                               </w:t>
      </w:r>
      <w:proofErr w:type="spellStart"/>
      <w:r w:rsidRPr="00F84319">
        <w:rPr>
          <w:color w:val="000000"/>
        </w:rPr>
        <w:t>А.В.Щепоткин</w:t>
      </w:r>
      <w:proofErr w:type="spellEnd"/>
      <w:r>
        <w:rPr>
          <w:color w:val="000000"/>
        </w:rPr>
        <w:tab/>
      </w:r>
    </w:p>
    <w:p w:rsidR="00F84319" w:rsidRPr="000B7534" w:rsidRDefault="00F84319" w:rsidP="00FD036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84319" w:rsidRPr="000B7534" w:rsidSect="00EB0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036C"/>
    <w:rsid w:val="000B7534"/>
    <w:rsid w:val="00243202"/>
    <w:rsid w:val="00437B20"/>
    <w:rsid w:val="005B4AD7"/>
    <w:rsid w:val="00EB0F66"/>
    <w:rsid w:val="00F84319"/>
    <w:rsid w:val="00FD0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4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6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2017-03-09T06:23:00Z</dcterms:created>
  <dcterms:modified xsi:type="dcterms:W3CDTF">2018-06-12T21:14:00Z</dcterms:modified>
</cp:coreProperties>
</file>