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1238" w:rsidRDefault="00FC1238" w:rsidP="00FC1238">
      <w:pPr>
        <w:jc w:val="center"/>
        <w:rPr>
          <w:sz w:val="28"/>
          <w:szCs w:val="28"/>
        </w:rPr>
      </w:pPr>
    </w:p>
    <w:p w:rsidR="00FC1238" w:rsidRDefault="00FC1238" w:rsidP="00FC1238">
      <w:pPr>
        <w:jc w:val="center"/>
        <w:rPr>
          <w:sz w:val="28"/>
          <w:szCs w:val="28"/>
        </w:rPr>
      </w:pPr>
    </w:p>
    <w:p w:rsidR="00FC1238" w:rsidRDefault="00FC1238" w:rsidP="00FC1238">
      <w:pPr>
        <w:jc w:val="center"/>
        <w:rPr>
          <w:sz w:val="28"/>
          <w:szCs w:val="28"/>
        </w:rPr>
      </w:pPr>
    </w:p>
    <w:p w:rsidR="00FC1238" w:rsidRDefault="00FC1238" w:rsidP="00FC1238">
      <w:pPr>
        <w:jc w:val="center"/>
        <w:rPr>
          <w:sz w:val="28"/>
          <w:szCs w:val="28"/>
        </w:rPr>
      </w:pPr>
    </w:p>
    <w:p w:rsidR="00FC1238" w:rsidRDefault="00FC1238" w:rsidP="00FC1238">
      <w:pPr>
        <w:jc w:val="center"/>
        <w:rPr>
          <w:sz w:val="28"/>
          <w:szCs w:val="28"/>
        </w:rPr>
      </w:pPr>
    </w:p>
    <w:p w:rsidR="00FC1238" w:rsidRDefault="00FC1238" w:rsidP="00FC1238">
      <w:pPr>
        <w:jc w:val="center"/>
        <w:rPr>
          <w:sz w:val="28"/>
          <w:szCs w:val="28"/>
        </w:rPr>
      </w:pPr>
    </w:p>
    <w:p w:rsidR="00FC1238" w:rsidRPr="00ED558A" w:rsidRDefault="00ED558A" w:rsidP="00FC1238">
      <w:pPr>
        <w:jc w:val="center"/>
        <w:rPr>
          <w:b/>
          <w:sz w:val="36"/>
          <w:szCs w:val="36"/>
        </w:rPr>
      </w:pPr>
      <w:r w:rsidRPr="00ED558A">
        <w:rPr>
          <w:b/>
          <w:sz w:val="36"/>
          <w:szCs w:val="36"/>
        </w:rPr>
        <w:t>Реферат</w:t>
      </w:r>
      <w:r w:rsidR="00FC1238" w:rsidRPr="00ED558A">
        <w:rPr>
          <w:b/>
          <w:sz w:val="36"/>
          <w:szCs w:val="36"/>
        </w:rPr>
        <w:t xml:space="preserve"> на тему:</w:t>
      </w:r>
    </w:p>
    <w:p w:rsidR="004F58F5" w:rsidRPr="00ED558A" w:rsidRDefault="00ED558A" w:rsidP="00FC1238">
      <w:pPr>
        <w:jc w:val="center"/>
        <w:rPr>
          <w:b/>
          <w:sz w:val="36"/>
          <w:szCs w:val="36"/>
        </w:rPr>
      </w:pPr>
      <w:r w:rsidRPr="00ED558A">
        <w:rPr>
          <w:b/>
          <w:sz w:val="36"/>
          <w:szCs w:val="36"/>
        </w:rPr>
        <w:t>«</w:t>
      </w:r>
      <w:r w:rsidR="00FC1238" w:rsidRPr="00ED558A">
        <w:rPr>
          <w:b/>
          <w:sz w:val="36"/>
          <w:szCs w:val="36"/>
        </w:rPr>
        <w:t>Организация адвокатуры при коммерческих судах</w:t>
      </w:r>
      <w:r w:rsidRPr="00ED558A">
        <w:rPr>
          <w:b/>
          <w:sz w:val="36"/>
          <w:szCs w:val="36"/>
        </w:rPr>
        <w:t>»</w:t>
      </w:r>
    </w:p>
    <w:p w:rsidR="00FC1238" w:rsidRDefault="00FC1238" w:rsidP="00FC1238">
      <w:pPr>
        <w:jc w:val="center"/>
        <w:rPr>
          <w:sz w:val="28"/>
          <w:szCs w:val="28"/>
        </w:rPr>
      </w:pPr>
    </w:p>
    <w:p w:rsidR="00FC1238" w:rsidRDefault="00FC1238" w:rsidP="00FC1238">
      <w:pPr>
        <w:jc w:val="center"/>
        <w:rPr>
          <w:sz w:val="28"/>
          <w:szCs w:val="28"/>
        </w:rPr>
      </w:pPr>
    </w:p>
    <w:p w:rsidR="00FC1238" w:rsidRDefault="00FC1238" w:rsidP="00FC1238">
      <w:pPr>
        <w:jc w:val="center"/>
        <w:rPr>
          <w:sz w:val="28"/>
          <w:szCs w:val="28"/>
        </w:rPr>
      </w:pPr>
    </w:p>
    <w:p w:rsidR="00FC1238" w:rsidRDefault="00FC1238" w:rsidP="00FC1238">
      <w:pPr>
        <w:jc w:val="center"/>
        <w:rPr>
          <w:sz w:val="28"/>
          <w:szCs w:val="28"/>
        </w:rPr>
      </w:pPr>
    </w:p>
    <w:p w:rsidR="00FC1238" w:rsidRDefault="00FC1238" w:rsidP="00FC1238">
      <w:pPr>
        <w:jc w:val="center"/>
        <w:rPr>
          <w:sz w:val="28"/>
          <w:szCs w:val="28"/>
        </w:rPr>
      </w:pPr>
    </w:p>
    <w:p w:rsidR="00FC1238" w:rsidRDefault="00FC1238" w:rsidP="00FC1238">
      <w:pPr>
        <w:jc w:val="center"/>
        <w:rPr>
          <w:sz w:val="28"/>
          <w:szCs w:val="28"/>
        </w:rPr>
      </w:pPr>
    </w:p>
    <w:p w:rsidR="00FC1238" w:rsidRDefault="00FC1238" w:rsidP="00FC1238">
      <w:pPr>
        <w:jc w:val="center"/>
        <w:rPr>
          <w:sz w:val="28"/>
          <w:szCs w:val="28"/>
        </w:rPr>
      </w:pPr>
    </w:p>
    <w:p w:rsidR="00FC1238" w:rsidRDefault="00FC1238" w:rsidP="00FC1238">
      <w:pPr>
        <w:jc w:val="right"/>
        <w:rPr>
          <w:sz w:val="28"/>
          <w:szCs w:val="28"/>
        </w:rPr>
      </w:pPr>
    </w:p>
    <w:p w:rsidR="00FC1238" w:rsidRDefault="00FC1238" w:rsidP="00FC1238">
      <w:pPr>
        <w:jc w:val="right"/>
        <w:rPr>
          <w:sz w:val="28"/>
          <w:szCs w:val="28"/>
        </w:rPr>
      </w:pPr>
    </w:p>
    <w:p w:rsidR="00FC1238" w:rsidRDefault="00FC1238" w:rsidP="00FC1238">
      <w:pPr>
        <w:jc w:val="right"/>
        <w:rPr>
          <w:sz w:val="28"/>
          <w:szCs w:val="28"/>
        </w:rPr>
      </w:pPr>
    </w:p>
    <w:p w:rsidR="00FC1238" w:rsidRDefault="00FC1238" w:rsidP="00FC1238">
      <w:pPr>
        <w:jc w:val="right"/>
        <w:rPr>
          <w:sz w:val="28"/>
          <w:szCs w:val="28"/>
        </w:rPr>
      </w:pPr>
    </w:p>
    <w:p w:rsidR="00FC1238" w:rsidRDefault="00FC1238" w:rsidP="00FC1238">
      <w:pPr>
        <w:jc w:val="right"/>
        <w:rPr>
          <w:sz w:val="28"/>
          <w:szCs w:val="28"/>
        </w:rPr>
      </w:pPr>
    </w:p>
    <w:p w:rsidR="00FC1238" w:rsidRDefault="00FC1238" w:rsidP="00FC1238">
      <w:pPr>
        <w:jc w:val="right"/>
        <w:rPr>
          <w:sz w:val="28"/>
          <w:szCs w:val="28"/>
        </w:rPr>
      </w:pPr>
    </w:p>
    <w:p w:rsidR="00FC1238" w:rsidRDefault="00FC1238" w:rsidP="00FC1238">
      <w:pPr>
        <w:jc w:val="right"/>
        <w:rPr>
          <w:sz w:val="20"/>
          <w:szCs w:val="20"/>
        </w:rPr>
      </w:pPr>
    </w:p>
    <w:p w:rsidR="00FC1238" w:rsidRDefault="00FC1238" w:rsidP="00FC1238">
      <w:pPr>
        <w:jc w:val="right"/>
        <w:rPr>
          <w:sz w:val="20"/>
          <w:szCs w:val="20"/>
        </w:rPr>
      </w:pPr>
    </w:p>
    <w:p w:rsidR="00FC1238" w:rsidRPr="00EC421E" w:rsidRDefault="00FC1238" w:rsidP="00FC1238">
      <w:pPr>
        <w:jc w:val="right"/>
      </w:pPr>
      <w:r w:rsidRPr="00EC421E">
        <w:t>Выполнила</w:t>
      </w:r>
      <w:proofErr w:type="gramStart"/>
      <w:r w:rsidRPr="00EC421E">
        <w:t xml:space="preserve"> :</w:t>
      </w:r>
      <w:proofErr w:type="gramEnd"/>
      <w:r w:rsidR="00EC421E">
        <w:t xml:space="preserve"> </w:t>
      </w:r>
      <w:r w:rsidR="005E505E">
        <w:t xml:space="preserve">студентка 3 курса, 32 </w:t>
      </w:r>
      <w:r w:rsidRPr="00EC421E">
        <w:t>группа (Юриспруденция)</w:t>
      </w:r>
    </w:p>
    <w:p w:rsidR="00FC1238" w:rsidRPr="00ED558A" w:rsidRDefault="005E505E" w:rsidP="00FC1238">
      <w:pPr>
        <w:jc w:val="right"/>
        <w:rPr>
          <w:b/>
        </w:rPr>
      </w:pPr>
      <w:r>
        <w:rPr>
          <w:b/>
        </w:rPr>
        <w:t>Дружинин Александр</w:t>
      </w:r>
      <w:bookmarkStart w:id="0" w:name="_GoBack"/>
      <w:bookmarkEnd w:id="0"/>
    </w:p>
    <w:p w:rsidR="00FC1238" w:rsidRPr="00EC421E" w:rsidRDefault="00FC1238" w:rsidP="00FC1238">
      <w:pPr>
        <w:jc w:val="both"/>
        <w:rPr>
          <w:rFonts w:ascii="Times New Roman" w:hAnsi="Times New Roman" w:cs="Times New Roman"/>
          <w:sz w:val="28"/>
          <w:szCs w:val="28"/>
        </w:rPr>
      </w:pPr>
      <w:r w:rsidRPr="00EC421E">
        <w:rPr>
          <w:rFonts w:ascii="Times New Roman" w:hAnsi="Times New Roman" w:cs="Times New Roman"/>
          <w:sz w:val="28"/>
          <w:szCs w:val="28"/>
        </w:rPr>
        <w:lastRenderedPageBreak/>
        <w:t xml:space="preserve">      Идеи создания института адвокатуры признавались многими правителями России вредными и опасными, и российская власть не упускала случая искоренять их. Поэтому в течение всего дореформенного периода нашей истории правовые представители были аморфной группой без соответствующего профессионального обучения, организации и названия. Адвокатской практикой занимались в основном государственные служащие невысокого ранга или находящиеся в отставке. </w:t>
      </w:r>
    </w:p>
    <w:p w:rsidR="00FC1238" w:rsidRPr="00EC421E" w:rsidRDefault="00FC1238" w:rsidP="00FC1238">
      <w:pPr>
        <w:jc w:val="both"/>
        <w:rPr>
          <w:rFonts w:ascii="Times New Roman" w:hAnsi="Times New Roman" w:cs="Times New Roman"/>
          <w:sz w:val="28"/>
          <w:szCs w:val="28"/>
        </w:rPr>
      </w:pPr>
      <w:r w:rsidRPr="00EC421E">
        <w:rPr>
          <w:rFonts w:ascii="Times New Roman" w:hAnsi="Times New Roman" w:cs="Times New Roman"/>
          <w:sz w:val="28"/>
          <w:szCs w:val="28"/>
        </w:rPr>
        <w:t>в 1832 году была сделана попытка ввести некоторую организацию в представительство сторон для коммерческих судов. С этой целью был создан институт присяжных стряпчих. Но и эта реформа ничего не меняла, ограничившись усилением надзора и репрессий. Присяжные заседатели не внесли ни малейшего штриха в картину создавшегося положения. Присяжные заседатели не внесли ни малейшего штриха в картину создавшегося положения. «Разительным примером могут служить существующие ныне при коммерческих судах присяжные стряпчие, которые, несмотря на 20-летнее существование, не приобрели решительно никакого доверия и ни малейшего авторитета»; и это вполне закономерно, так как при коммерческих судах присяжные стряпчие играли роль канцелярских чиновников. «Определяемые по непосредственному усмотрению председателя настоящие присяжные стряпчие коммерческих судов вовсе не соответствуют своему назначению. Они вследствие существующего порядка их определения, если не хуже, то ни в каком случае не лучше вольнопрактикующих ходатаев».</w:t>
      </w:r>
    </w:p>
    <w:p w:rsidR="00FC1238" w:rsidRPr="00EC421E" w:rsidRDefault="00FC1238" w:rsidP="00FC1238">
      <w:pPr>
        <w:jc w:val="both"/>
        <w:rPr>
          <w:rFonts w:ascii="Times New Roman" w:hAnsi="Times New Roman" w:cs="Times New Roman"/>
          <w:sz w:val="28"/>
          <w:szCs w:val="28"/>
        </w:rPr>
      </w:pPr>
      <w:r w:rsidRPr="00EC421E">
        <w:rPr>
          <w:rFonts w:ascii="Times New Roman" w:hAnsi="Times New Roman" w:cs="Times New Roman"/>
          <w:sz w:val="28"/>
          <w:szCs w:val="28"/>
        </w:rPr>
        <w:t xml:space="preserve">Указом от 14 июля 1809 Правительствующего Сената была введена обязательная регистрация стряпчих, т. е. профессиональных ходатаев по коммерческим спорам. Так как в Российских </w:t>
      </w:r>
      <w:proofErr w:type="gramStart"/>
      <w:r w:rsidRPr="00EC421E">
        <w:rPr>
          <w:rFonts w:ascii="Times New Roman" w:hAnsi="Times New Roman" w:cs="Times New Roman"/>
          <w:sz w:val="28"/>
          <w:szCs w:val="28"/>
        </w:rPr>
        <w:t>городах</w:t>
      </w:r>
      <w:proofErr w:type="gramEnd"/>
      <w:r w:rsidRPr="00EC421E">
        <w:rPr>
          <w:rFonts w:ascii="Times New Roman" w:hAnsi="Times New Roman" w:cs="Times New Roman"/>
          <w:sz w:val="28"/>
          <w:szCs w:val="28"/>
        </w:rPr>
        <w:t xml:space="preserve"> где особенно была развита торговля, возникало множество споров по коммерческим делам, то для их разрешения были созданы коммерческие суды.</w:t>
      </w:r>
      <w:r w:rsidR="00F26AD4" w:rsidRPr="00EC421E">
        <w:rPr>
          <w:rFonts w:ascii="Times New Roman" w:hAnsi="Times New Roman" w:cs="Times New Roman"/>
          <w:sz w:val="28"/>
          <w:szCs w:val="28"/>
        </w:rPr>
        <w:t xml:space="preserve"> </w:t>
      </w:r>
      <w:r w:rsidRPr="00EC421E">
        <w:rPr>
          <w:rFonts w:ascii="Times New Roman" w:hAnsi="Times New Roman" w:cs="Times New Roman"/>
          <w:sz w:val="28"/>
          <w:szCs w:val="28"/>
        </w:rPr>
        <w:t>Коммерческие суды по закону от 14 мая 1832 г. первоначально были учреждены в С-Петербурге и Москве, а затем в некоторых других городах (Одессе, Варшаве и ряде др.).</w:t>
      </w:r>
      <w:r w:rsidR="00F26AD4" w:rsidRPr="00EC421E">
        <w:rPr>
          <w:rFonts w:ascii="Times New Roman" w:hAnsi="Times New Roman" w:cs="Times New Roman"/>
          <w:sz w:val="28"/>
          <w:szCs w:val="28"/>
        </w:rPr>
        <w:t xml:space="preserve"> Согласно закону,</w:t>
      </w:r>
      <w:r w:rsidRPr="00EC421E">
        <w:rPr>
          <w:rFonts w:ascii="Times New Roman" w:hAnsi="Times New Roman" w:cs="Times New Roman"/>
          <w:sz w:val="28"/>
          <w:szCs w:val="28"/>
        </w:rPr>
        <w:t xml:space="preserve"> поверенными по делам между частными лицами могли быть лишь те, кто был внесен в Список присяжных стряпчих.</w:t>
      </w:r>
      <w:r w:rsidR="00F26AD4" w:rsidRPr="00EC421E">
        <w:rPr>
          <w:rFonts w:ascii="Times New Roman" w:hAnsi="Times New Roman" w:cs="Times New Roman"/>
          <w:sz w:val="28"/>
          <w:szCs w:val="28"/>
        </w:rPr>
        <w:t xml:space="preserve"> </w:t>
      </w:r>
      <w:r w:rsidRPr="00EC421E">
        <w:rPr>
          <w:rFonts w:ascii="Times New Roman" w:hAnsi="Times New Roman" w:cs="Times New Roman"/>
          <w:sz w:val="28"/>
          <w:szCs w:val="28"/>
        </w:rPr>
        <w:t>Для внесения в список присяжных стряпчих при коммерческом суде, желающие должны были подать в соответствующий суд прошения, а также аттестаты, послужные списки и прочие свидетельства.</w:t>
      </w:r>
      <w:r w:rsidR="00F26AD4" w:rsidRPr="00EC421E">
        <w:rPr>
          <w:rFonts w:ascii="Times New Roman" w:hAnsi="Times New Roman" w:cs="Times New Roman"/>
          <w:sz w:val="28"/>
          <w:szCs w:val="28"/>
        </w:rPr>
        <w:t xml:space="preserve"> </w:t>
      </w:r>
      <w:r w:rsidRPr="00EC421E">
        <w:rPr>
          <w:rFonts w:ascii="Times New Roman" w:hAnsi="Times New Roman" w:cs="Times New Roman"/>
          <w:sz w:val="28"/>
          <w:szCs w:val="28"/>
        </w:rPr>
        <w:t xml:space="preserve">Суд, по рассмотрении представленных документов, свидетельств, и по делам «в том суде производящимся, внеся лицо в список, или объявлял претенденту устно отказ, не обязуясь при этом входить ни в какие изъяснения о причинах </w:t>
      </w:r>
      <w:r w:rsidRPr="00EC421E">
        <w:rPr>
          <w:rFonts w:ascii="Times New Roman" w:hAnsi="Times New Roman" w:cs="Times New Roman"/>
          <w:sz w:val="28"/>
          <w:szCs w:val="28"/>
        </w:rPr>
        <w:lastRenderedPageBreak/>
        <w:t>отказа»</w:t>
      </w:r>
      <w:proofErr w:type="gramStart"/>
      <w:r w:rsidR="00DA34BA" w:rsidRPr="00EC421E">
        <w:rPr>
          <w:rFonts w:ascii="Times New Roman" w:hAnsi="Times New Roman" w:cs="Times New Roman"/>
          <w:sz w:val="28"/>
          <w:szCs w:val="28"/>
        </w:rPr>
        <w:t xml:space="preserve"> </w:t>
      </w:r>
      <w:r w:rsidRPr="00EC421E">
        <w:rPr>
          <w:rFonts w:ascii="Times New Roman" w:hAnsi="Times New Roman" w:cs="Times New Roman"/>
          <w:sz w:val="28"/>
          <w:szCs w:val="28"/>
        </w:rPr>
        <w:t>.</w:t>
      </w:r>
      <w:proofErr w:type="gramEnd"/>
      <w:r w:rsidRPr="00EC421E">
        <w:rPr>
          <w:rFonts w:ascii="Times New Roman" w:hAnsi="Times New Roman" w:cs="Times New Roman"/>
          <w:sz w:val="28"/>
          <w:szCs w:val="28"/>
        </w:rPr>
        <w:t>Лица, внесенные в список, давали присягу по установленной форме.</w:t>
      </w:r>
      <w:r w:rsidR="00F26AD4" w:rsidRPr="00EC421E">
        <w:rPr>
          <w:rFonts w:ascii="Times New Roman" w:hAnsi="Times New Roman" w:cs="Times New Roman"/>
          <w:sz w:val="28"/>
          <w:szCs w:val="28"/>
        </w:rPr>
        <w:t xml:space="preserve"> </w:t>
      </w:r>
      <w:r w:rsidRPr="00EC421E">
        <w:rPr>
          <w:rFonts w:ascii="Times New Roman" w:hAnsi="Times New Roman" w:cs="Times New Roman"/>
          <w:sz w:val="28"/>
          <w:szCs w:val="28"/>
        </w:rPr>
        <w:t>Стряпчий, внесенный в список, мог быть из него исключен по усмотрению суда даже без всяких объяснений с обозначением в протоколе причин исключения.</w:t>
      </w:r>
      <w:r w:rsidR="00F26AD4" w:rsidRPr="00EC421E">
        <w:rPr>
          <w:rFonts w:ascii="Times New Roman" w:hAnsi="Times New Roman" w:cs="Times New Roman"/>
          <w:sz w:val="28"/>
          <w:szCs w:val="28"/>
        </w:rPr>
        <w:t xml:space="preserve"> </w:t>
      </w:r>
      <w:r w:rsidRPr="00EC421E">
        <w:rPr>
          <w:rFonts w:ascii="Times New Roman" w:hAnsi="Times New Roman" w:cs="Times New Roman"/>
          <w:sz w:val="28"/>
          <w:szCs w:val="28"/>
        </w:rPr>
        <w:t>Число присяжных стряпчих не определялось. Они не имели государственного содержания и существовали от гонораров.</w:t>
      </w:r>
      <w:r w:rsidR="00F26AD4" w:rsidRPr="00EC421E">
        <w:rPr>
          <w:rFonts w:ascii="Times New Roman" w:hAnsi="Times New Roman" w:cs="Times New Roman"/>
          <w:sz w:val="28"/>
          <w:szCs w:val="28"/>
        </w:rPr>
        <w:t xml:space="preserve"> </w:t>
      </w:r>
      <w:r w:rsidRPr="00EC421E">
        <w:rPr>
          <w:rFonts w:ascii="Times New Roman" w:hAnsi="Times New Roman" w:cs="Times New Roman"/>
          <w:sz w:val="28"/>
          <w:szCs w:val="28"/>
        </w:rPr>
        <w:t xml:space="preserve">Кроме перечисленных категорий следует упомянуть юрисконсультов. Юрисконсультами до 1864 г. как </w:t>
      </w:r>
      <w:proofErr w:type="gramStart"/>
      <w:r w:rsidRPr="00EC421E">
        <w:rPr>
          <w:rFonts w:ascii="Times New Roman" w:hAnsi="Times New Roman" w:cs="Times New Roman"/>
          <w:sz w:val="28"/>
          <w:szCs w:val="28"/>
        </w:rPr>
        <w:t>правило</w:t>
      </w:r>
      <w:proofErr w:type="gramEnd"/>
      <w:r w:rsidRPr="00EC421E">
        <w:rPr>
          <w:rFonts w:ascii="Times New Roman" w:hAnsi="Times New Roman" w:cs="Times New Roman"/>
          <w:sz w:val="28"/>
          <w:szCs w:val="28"/>
        </w:rPr>
        <w:t xml:space="preserve"> называли лиц, которые занимались частной адвокатской практикой.</w:t>
      </w:r>
      <w:r w:rsidR="00F26AD4" w:rsidRPr="00EC421E">
        <w:rPr>
          <w:rFonts w:ascii="Times New Roman" w:hAnsi="Times New Roman" w:cs="Times New Roman"/>
          <w:sz w:val="28"/>
          <w:szCs w:val="28"/>
        </w:rPr>
        <w:t xml:space="preserve"> О</w:t>
      </w:r>
      <w:r w:rsidRPr="00EC421E">
        <w:rPr>
          <w:rFonts w:ascii="Times New Roman" w:hAnsi="Times New Roman" w:cs="Times New Roman"/>
          <w:sz w:val="28"/>
          <w:szCs w:val="28"/>
        </w:rPr>
        <w:t xml:space="preserve">днако существовал и официальный институт юрисконсультов. Так, </w:t>
      </w:r>
      <w:proofErr w:type="gramStart"/>
      <w:r w:rsidRPr="00EC421E">
        <w:rPr>
          <w:rFonts w:ascii="Times New Roman" w:hAnsi="Times New Roman" w:cs="Times New Roman"/>
          <w:sz w:val="28"/>
          <w:szCs w:val="28"/>
        </w:rPr>
        <w:t>согласно Положения</w:t>
      </w:r>
      <w:proofErr w:type="gramEnd"/>
      <w:r w:rsidRPr="00EC421E">
        <w:rPr>
          <w:rFonts w:ascii="Times New Roman" w:hAnsi="Times New Roman" w:cs="Times New Roman"/>
          <w:sz w:val="28"/>
          <w:szCs w:val="28"/>
        </w:rPr>
        <w:t xml:space="preserve"> о должности юрисконсульта императорских заводов от 7 ноября 1858 г. соответствующая должность устанавливалась «для попечения о правах собственности императорских заводов, в случаях, когда они представляют предмет следственного, полицейского или судебного производства»</w:t>
      </w:r>
      <w:r w:rsidR="00F26AD4" w:rsidRPr="00EC421E">
        <w:rPr>
          <w:rFonts w:ascii="Times New Roman" w:hAnsi="Times New Roman" w:cs="Times New Roman"/>
          <w:sz w:val="28"/>
          <w:szCs w:val="28"/>
        </w:rPr>
        <w:t xml:space="preserve">. </w:t>
      </w:r>
      <w:r w:rsidRPr="00EC421E">
        <w:rPr>
          <w:rFonts w:ascii="Times New Roman" w:hAnsi="Times New Roman" w:cs="Times New Roman"/>
          <w:sz w:val="28"/>
          <w:szCs w:val="28"/>
        </w:rPr>
        <w:t>В обязанности юрисконсульта входило: рассмотрение передаваемых на его заключение заводским начальством претензий заводского ведомства к другим ведомствам и лицам, а также претензий к ведомству императорских заводов; наблюдение за течением дел, возникающих в различных государственных органах, по искам заводского ведомства к сторонним лицам и искам к самому ведомству; защита при следствии и во всех государственных органах прав императорских заводов всеми мерами, какие установлены законом.</w:t>
      </w:r>
      <w:r w:rsidR="00F26AD4" w:rsidRPr="00EC421E">
        <w:rPr>
          <w:rFonts w:ascii="Times New Roman" w:hAnsi="Times New Roman" w:cs="Times New Roman"/>
          <w:sz w:val="28"/>
          <w:szCs w:val="28"/>
        </w:rPr>
        <w:t xml:space="preserve"> </w:t>
      </w:r>
      <w:r w:rsidRPr="00EC421E">
        <w:rPr>
          <w:rFonts w:ascii="Times New Roman" w:hAnsi="Times New Roman" w:cs="Times New Roman"/>
          <w:sz w:val="28"/>
          <w:szCs w:val="28"/>
        </w:rPr>
        <w:t xml:space="preserve">Юрисконсульт мог занимать должности и в других местах, помимо ведомства императорских заводов. Данному лицу полагалось жалование, размер которого определял управляющий заводами, количество </w:t>
      </w:r>
      <w:proofErr w:type="gramStart"/>
      <w:r w:rsidRPr="00EC421E">
        <w:rPr>
          <w:rFonts w:ascii="Times New Roman" w:hAnsi="Times New Roman" w:cs="Times New Roman"/>
          <w:sz w:val="28"/>
          <w:szCs w:val="28"/>
        </w:rPr>
        <w:t>мест</w:t>
      </w:r>
      <w:proofErr w:type="gramEnd"/>
      <w:r w:rsidRPr="00EC421E">
        <w:rPr>
          <w:rFonts w:ascii="Times New Roman" w:hAnsi="Times New Roman" w:cs="Times New Roman"/>
          <w:sz w:val="28"/>
          <w:szCs w:val="28"/>
        </w:rPr>
        <w:t xml:space="preserve"> где мог работать юрисконсульт не ограничивалось.</w:t>
      </w:r>
      <w:r w:rsidR="00F26AD4" w:rsidRPr="00EC421E">
        <w:rPr>
          <w:rFonts w:ascii="Times New Roman" w:hAnsi="Times New Roman" w:cs="Times New Roman"/>
          <w:sz w:val="28"/>
          <w:szCs w:val="28"/>
        </w:rPr>
        <w:t xml:space="preserve"> </w:t>
      </w:r>
      <w:r w:rsidRPr="00EC421E">
        <w:rPr>
          <w:rFonts w:ascii="Times New Roman" w:hAnsi="Times New Roman" w:cs="Times New Roman"/>
          <w:sz w:val="28"/>
          <w:szCs w:val="28"/>
        </w:rPr>
        <w:t>Все перечисленные категории в связи с бурным ростом экономики после отмены крепостного права уже не могли удовлетворить общество и нуждались в реформе.</w:t>
      </w:r>
      <w:r w:rsidR="00DA34BA" w:rsidRPr="00EC421E">
        <w:rPr>
          <w:rFonts w:ascii="Times New Roman" w:hAnsi="Times New Roman" w:cs="Times New Roman"/>
          <w:sz w:val="28"/>
          <w:szCs w:val="28"/>
        </w:rPr>
        <w:t xml:space="preserve"> В 1832 г. были изданы Общее учреждение коммерческих судов и Устав торгового судопроизводства, сохранившие силу и по настоящее время. С введением в действие судебных уставов 1864 г. все виды торговых судов были упразднены, </w:t>
      </w:r>
      <w:proofErr w:type="gramStart"/>
      <w:r w:rsidR="00DA34BA" w:rsidRPr="00EC421E">
        <w:rPr>
          <w:rFonts w:ascii="Times New Roman" w:hAnsi="Times New Roman" w:cs="Times New Roman"/>
          <w:sz w:val="28"/>
          <w:szCs w:val="28"/>
        </w:rPr>
        <w:t>кроме</w:t>
      </w:r>
      <w:proofErr w:type="gramEnd"/>
      <w:r w:rsidR="00DA34BA" w:rsidRPr="00EC421E">
        <w:rPr>
          <w:rFonts w:ascii="Times New Roman" w:hAnsi="Times New Roman" w:cs="Times New Roman"/>
          <w:sz w:val="28"/>
          <w:szCs w:val="28"/>
        </w:rPr>
        <w:t xml:space="preserve"> коммерческих. Для разрешения вопроса об их дальнейшем существовании была учреждена комиссия, которая пришла к заключению, что они совершенно излишни, так как торговые дела могут быть с полным успехом разбираемы общими судами. Несколько коммерческих судов было упразднено, но в 1871 г. новая комиссия высказалась за сохранение их и выработала проект Устава торгового судопроизводства. Однако он не получил утверждения, и упразднение коммерческих судов продолжалось.</w:t>
      </w:r>
      <w:r w:rsidR="00DA34BA" w:rsidRPr="00EC421E">
        <w:rPr>
          <w:rFonts w:ascii="Times New Roman" w:hAnsi="Times New Roman" w:cs="Times New Roman"/>
          <w:color w:val="000000"/>
          <w:sz w:val="28"/>
          <w:szCs w:val="28"/>
          <w:shd w:val="clear" w:color="auto" w:fill="FFFFFF"/>
        </w:rPr>
        <w:t xml:space="preserve"> </w:t>
      </w:r>
    </w:p>
    <w:p w:rsidR="00F26AD4" w:rsidRPr="00EC421E" w:rsidRDefault="00DA34BA" w:rsidP="00FC1238">
      <w:pPr>
        <w:jc w:val="both"/>
        <w:rPr>
          <w:rFonts w:ascii="Times New Roman" w:hAnsi="Times New Roman" w:cs="Times New Roman"/>
          <w:sz w:val="28"/>
          <w:szCs w:val="28"/>
        </w:rPr>
      </w:pPr>
      <w:r w:rsidRPr="00EC421E">
        <w:rPr>
          <w:rFonts w:ascii="Times New Roman" w:hAnsi="Times New Roman" w:cs="Times New Roman"/>
          <w:sz w:val="28"/>
          <w:szCs w:val="28"/>
        </w:rPr>
        <w:lastRenderedPageBreak/>
        <w:t xml:space="preserve">  </w:t>
      </w:r>
      <w:r w:rsidR="00EC421E">
        <w:rPr>
          <w:rFonts w:ascii="Times New Roman" w:hAnsi="Times New Roman" w:cs="Times New Roman"/>
          <w:sz w:val="28"/>
          <w:szCs w:val="28"/>
        </w:rPr>
        <w:t xml:space="preserve">  </w:t>
      </w:r>
      <w:r w:rsidRPr="00EC421E">
        <w:rPr>
          <w:rFonts w:ascii="Times New Roman" w:hAnsi="Times New Roman" w:cs="Times New Roman"/>
          <w:sz w:val="28"/>
          <w:szCs w:val="28"/>
        </w:rPr>
        <w:t xml:space="preserve"> </w:t>
      </w:r>
      <w:proofErr w:type="gramStart"/>
      <w:r w:rsidRPr="00EC421E">
        <w:rPr>
          <w:rFonts w:ascii="Times New Roman" w:hAnsi="Times New Roman" w:cs="Times New Roman"/>
          <w:sz w:val="28"/>
          <w:szCs w:val="28"/>
        </w:rPr>
        <w:t>В России существуют в настоящее время 4 коммерческих суда: в столицах, Одессе и Варшаве.</w:t>
      </w:r>
      <w:proofErr w:type="gramEnd"/>
      <w:r w:rsidRPr="00EC421E">
        <w:rPr>
          <w:rFonts w:ascii="Times New Roman" w:hAnsi="Times New Roman" w:cs="Times New Roman"/>
          <w:sz w:val="28"/>
          <w:szCs w:val="28"/>
        </w:rPr>
        <w:t xml:space="preserve"> Первые три обособлены от общих судебных учреждений; они не подчинены гражданскому кассационному департаменту Сената, а второй и последней инстанцией является для них судебный департамент Сената. </w:t>
      </w:r>
      <w:proofErr w:type="gramStart"/>
      <w:r w:rsidRPr="00EC421E">
        <w:rPr>
          <w:rFonts w:ascii="Times New Roman" w:hAnsi="Times New Roman" w:cs="Times New Roman"/>
          <w:sz w:val="28"/>
          <w:szCs w:val="28"/>
        </w:rPr>
        <w:t>Устройство и деятельность этих трех судов определены Уставом торгового судопроизводства, изданным еще в 1832 г. Существование особых судов для разрешения споров, возникающих из торговых сделок, не представляло и в настоящее время не представляет повсеместного явления.</w:t>
      </w:r>
      <w:proofErr w:type="gramEnd"/>
      <w:r w:rsidRPr="00EC421E">
        <w:rPr>
          <w:rFonts w:ascii="Times New Roman" w:hAnsi="Times New Roman" w:cs="Times New Roman"/>
          <w:sz w:val="28"/>
          <w:szCs w:val="28"/>
        </w:rPr>
        <w:t xml:space="preserve"> Такие суды были в Древнем Египте и в Афинах, но их не знали римляне. В средние века они развились в торговых городах Италии и Испании, а затем и в других государствах. В последующее время они то сливались с общими судами, то снова обособлялись. Теперь они сохранились во Франции, Бельгии и отчасти в Австрии. Напротив, в других государствах и, притом, таких, где торговля наиболее развита, они отсутствуют: их нет в Англии, Голландии, Италии, Соединенных Штатах, а в Германии, где они существовали во многих местностях раньше, их заменили торговые отделения общих судов.</w:t>
      </w:r>
      <w:r w:rsidR="00EC421E">
        <w:rPr>
          <w:rFonts w:ascii="Times New Roman" w:hAnsi="Times New Roman" w:cs="Times New Roman"/>
          <w:sz w:val="28"/>
          <w:szCs w:val="28"/>
        </w:rPr>
        <w:t xml:space="preserve"> </w:t>
      </w:r>
      <w:r w:rsidR="00F26AD4" w:rsidRPr="00EC421E">
        <w:rPr>
          <w:rFonts w:ascii="Times New Roman" w:hAnsi="Times New Roman" w:cs="Times New Roman"/>
          <w:sz w:val="28"/>
          <w:szCs w:val="28"/>
        </w:rPr>
        <w:t>Относительно судебных издержек установлены для коммерческих судов особые правила. Гербовый сбор с подаваемых бумаг взыскивается на общем основании (ст. 380); исковые пошлины должны быть представляемы только в том случае, когда дело обращается от словесной расправы к письменному производству (ст. 381). Проигравшая дело сторона подвергается штрафу "за неправый спор" в первой инстанции в размере 5%, а во второй инстанции - в размере 10% с той суммы, какую она взыскивала с противника или оспаривала (ст. 382, 383; суд. 97 N 308, 96 N 1355). При подаче апелляционной жалобы требуется представление 60 руб. "в залог правой апелляции" (ст. 383), которые возвращаются в случае удовлетворения апелляционной жалобы Сенатом вполне или в значительной части (суд. 99 N 13, 96 N 882), или при оставлении жалобы без рассмотрения по существу ввиду формальных оснований (суд. 83 N 1209). От внесения залога суд может освободить лиц, представивших подписку об отсутствии у них "переносных денег" (суд. 80 N 615). Присяжные стряпчие получают гонорар от своих клиентов по соглашению с ними; законной таксы нет, а потому и правила о вознаграждении за ведение дела не применяются. Но выигравшая дело сторона может потребовать от противника возмещения уплаченного ею гербового сбора и судебной пошлины (ст. 818 Зак</w:t>
      </w:r>
      <w:r w:rsidR="007C0ACE" w:rsidRPr="00EC421E">
        <w:rPr>
          <w:rFonts w:ascii="Times New Roman" w:hAnsi="Times New Roman" w:cs="Times New Roman"/>
          <w:sz w:val="28"/>
          <w:szCs w:val="28"/>
        </w:rPr>
        <w:t xml:space="preserve">она  </w:t>
      </w:r>
      <w:r w:rsidR="00F26AD4" w:rsidRPr="00EC421E">
        <w:rPr>
          <w:rFonts w:ascii="Times New Roman" w:hAnsi="Times New Roman" w:cs="Times New Roman"/>
          <w:sz w:val="28"/>
          <w:szCs w:val="28"/>
        </w:rPr>
        <w:t>о судопроизводстве гражд</w:t>
      </w:r>
      <w:r w:rsidR="007C0ACE" w:rsidRPr="00EC421E">
        <w:rPr>
          <w:rFonts w:ascii="Times New Roman" w:hAnsi="Times New Roman" w:cs="Times New Roman"/>
          <w:sz w:val="28"/>
          <w:szCs w:val="28"/>
        </w:rPr>
        <w:t>анском).</w:t>
      </w:r>
    </w:p>
    <w:p w:rsidR="007C0ACE" w:rsidRDefault="007C0ACE" w:rsidP="00FC1238">
      <w:pPr>
        <w:jc w:val="both"/>
        <w:rPr>
          <w:sz w:val="20"/>
          <w:szCs w:val="20"/>
        </w:rPr>
      </w:pPr>
    </w:p>
    <w:p w:rsidR="007C0ACE" w:rsidRDefault="007C0ACE" w:rsidP="00FC1238">
      <w:pPr>
        <w:jc w:val="both"/>
        <w:rPr>
          <w:sz w:val="20"/>
          <w:szCs w:val="20"/>
        </w:rPr>
      </w:pPr>
    </w:p>
    <w:p w:rsidR="007C0ACE" w:rsidRDefault="007C0ACE" w:rsidP="00FC1238">
      <w:pPr>
        <w:jc w:val="both"/>
        <w:rPr>
          <w:sz w:val="20"/>
          <w:szCs w:val="20"/>
        </w:rPr>
      </w:pPr>
    </w:p>
    <w:p w:rsidR="007C0ACE" w:rsidRDefault="007C0ACE" w:rsidP="00FC1238">
      <w:pPr>
        <w:jc w:val="both"/>
        <w:rPr>
          <w:sz w:val="20"/>
          <w:szCs w:val="20"/>
        </w:rPr>
      </w:pPr>
    </w:p>
    <w:p w:rsidR="007C0ACE" w:rsidRDefault="007C0ACE" w:rsidP="00FC1238">
      <w:pPr>
        <w:jc w:val="both"/>
        <w:rPr>
          <w:sz w:val="20"/>
          <w:szCs w:val="20"/>
        </w:rPr>
      </w:pPr>
    </w:p>
    <w:p w:rsidR="007C0ACE" w:rsidRDefault="007C0ACE" w:rsidP="00FC1238">
      <w:pPr>
        <w:jc w:val="both"/>
        <w:rPr>
          <w:sz w:val="20"/>
          <w:szCs w:val="20"/>
        </w:rPr>
      </w:pPr>
    </w:p>
    <w:p w:rsidR="007C0ACE" w:rsidRDefault="007C0ACE" w:rsidP="00FC1238">
      <w:pPr>
        <w:jc w:val="both"/>
        <w:rPr>
          <w:sz w:val="20"/>
          <w:szCs w:val="20"/>
        </w:rPr>
      </w:pPr>
    </w:p>
    <w:p w:rsidR="007C0ACE" w:rsidRDefault="007C0ACE" w:rsidP="00FC1238">
      <w:pPr>
        <w:jc w:val="both"/>
        <w:rPr>
          <w:sz w:val="20"/>
          <w:szCs w:val="20"/>
        </w:rPr>
      </w:pPr>
    </w:p>
    <w:p w:rsidR="007C0ACE" w:rsidRDefault="007C0ACE" w:rsidP="00FC1238">
      <w:pPr>
        <w:jc w:val="both"/>
        <w:rPr>
          <w:sz w:val="20"/>
          <w:szCs w:val="20"/>
        </w:rPr>
      </w:pPr>
    </w:p>
    <w:p w:rsidR="007C0ACE" w:rsidRDefault="007C0ACE" w:rsidP="00FC1238">
      <w:pPr>
        <w:jc w:val="both"/>
        <w:rPr>
          <w:sz w:val="20"/>
          <w:szCs w:val="20"/>
        </w:rPr>
      </w:pPr>
    </w:p>
    <w:p w:rsidR="007C0ACE" w:rsidRPr="00ED558A" w:rsidRDefault="00ED558A" w:rsidP="00EC421E">
      <w:pPr>
        <w:jc w:val="center"/>
        <w:rPr>
          <w:b/>
          <w:sz w:val="36"/>
          <w:szCs w:val="36"/>
        </w:rPr>
      </w:pPr>
      <w:r w:rsidRPr="00ED558A">
        <w:rPr>
          <w:b/>
          <w:sz w:val="36"/>
          <w:szCs w:val="36"/>
        </w:rPr>
        <w:t>Реферат</w:t>
      </w:r>
      <w:r w:rsidR="007C0ACE" w:rsidRPr="00ED558A">
        <w:rPr>
          <w:b/>
          <w:sz w:val="36"/>
          <w:szCs w:val="36"/>
        </w:rPr>
        <w:t xml:space="preserve"> на тему:</w:t>
      </w:r>
    </w:p>
    <w:p w:rsidR="00EC421E" w:rsidRPr="00ED558A" w:rsidRDefault="00ED558A" w:rsidP="00EC421E">
      <w:pPr>
        <w:jc w:val="center"/>
        <w:rPr>
          <w:b/>
          <w:sz w:val="36"/>
          <w:szCs w:val="36"/>
        </w:rPr>
      </w:pPr>
      <w:r w:rsidRPr="00ED558A">
        <w:rPr>
          <w:b/>
          <w:sz w:val="36"/>
          <w:szCs w:val="36"/>
        </w:rPr>
        <w:t>«</w:t>
      </w:r>
      <w:r w:rsidR="007C0ACE" w:rsidRPr="00ED558A">
        <w:rPr>
          <w:b/>
          <w:sz w:val="36"/>
          <w:szCs w:val="36"/>
        </w:rPr>
        <w:t xml:space="preserve">Биография и известные дела </w:t>
      </w:r>
      <w:proofErr w:type="spellStart"/>
      <w:r w:rsidR="007C0ACE" w:rsidRPr="00ED558A">
        <w:rPr>
          <w:b/>
          <w:sz w:val="36"/>
          <w:szCs w:val="36"/>
        </w:rPr>
        <w:t>Боровиковского</w:t>
      </w:r>
      <w:proofErr w:type="spellEnd"/>
      <w:r w:rsidR="00EC421E" w:rsidRPr="00ED558A">
        <w:rPr>
          <w:b/>
          <w:sz w:val="36"/>
          <w:szCs w:val="36"/>
        </w:rPr>
        <w:t xml:space="preserve"> А.Л.</w:t>
      </w:r>
      <w:r w:rsidRPr="00ED558A">
        <w:rPr>
          <w:b/>
          <w:sz w:val="36"/>
          <w:szCs w:val="36"/>
        </w:rPr>
        <w:t>»</w:t>
      </w:r>
    </w:p>
    <w:p w:rsidR="00EC421E" w:rsidRDefault="00EC421E" w:rsidP="00EC421E">
      <w:pPr>
        <w:jc w:val="right"/>
        <w:rPr>
          <w:sz w:val="32"/>
          <w:szCs w:val="32"/>
        </w:rPr>
      </w:pPr>
    </w:p>
    <w:p w:rsidR="00EC421E" w:rsidRDefault="00EC421E" w:rsidP="00EC421E">
      <w:pPr>
        <w:jc w:val="right"/>
        <w:rPr>
          <w:sz w:val="32"/>
          <w:szCs w:val="32"/>
        </w:rPr>
      </w:pPr>
    </w:p>
    <w:p w:rsidR="00EC421E" w:rsidRDefault="00EC421E" w:rsidP="00EC421E">
      <w:pPr>
        <w:jc w:val="right"/>
        <w:rPr>
          <w:sz w:val="32"/>
          <w:szCs w:val="32"/>
        </w:rPr>
      </w:pPr>
    </w:p>
    <w:p w:rsidR="00EC421E" w:rsidRDefault="00EC421E" w:rsidP="00EC421E">
      <w:pPr>
        <w:jc w:val="right"/>
        <w:rPr>
          <w:sz w:val="32"/>
          <w:szCs w:val="32"/>
        </w:rPr>
      </w:pPr>
    </w:p>
    <w:p w:rsidR="00EC421E" w:rsidRDefault="00EC421E" w:rsidP="00EC421E">
      <w:pPr>
        <w:jc w:val="right"/>
        <w:rPr>
          <w:sz w:val="32"/>
          <w:szCs w:val="32"/>
        </w:rPr>
      </w:pPr>
    </w:p>
    <w:p w:rsidR="00EC421E" w:rsidRDefault="00EC421E" w:rsidP="00EC421E">
      <w:pPr>
        <w:jc w:val="right"/>
        <w:rPr>
          <w:sz w:val="32"/>
          <w:szCs w:val="32"/>
        </w:rPr>
      </w:pPr>
    </w:p>
    <w:p w:rsidR="00EC421E" w:rsidRDefault="00EC421E" w:rsidP="00EC421E">
      <w:pPr>
        <w:jc w:val="right"/>
        <w:rPr>
          <w:sz w:val="32"/>
          <w:szCs w:val="32"/>
        </w:rPr>
      </w:pPr>
    </w:p>
    <w:p w:rsidR="00EC421E" w:rsidRDefault="00EC421E" w:rsidP="00EC421E">
      <w:pPr>
        <w:jc w:val="right"/>
        <w:rPr>
          <w:sz w:val="32"/>
          <w:szCs w:val="32"/>
        </w:rPr>
      </w:pPr>
    </w:p>
    <w:p w:rsidR="00EC421E" w:rsidRDefault="00EC421E" w:rsidP="00EC421E">
      <w:pPr>
        <w:jc w:val="right"/>
        <w:rPr>
          <w:sz w:val="32"/>
          <w:szCs w:val="32"/>
        </w:rPr>
      </w:pPr>
    </w:p>
    <w:p w:rsidR="00EC421E" w:rsidRDefault="00EC421E" w:rsidP="00EC421E">
      <w:pPr>
        <w:jc w:val="right"/>
        <w:rPr>
          <w:sz w:val="32"/>
          <w:szCs w:val="32"/>
        </w:rPr>
      </w:pPr>
    </w:p>
    <w:p w:rsidR="00EC421E" w:rsidRDefault="00EC421E" w:rsidP="00EC421E">
      <w:pPr>
        <w:jc w:val="right"/>
      </w:pPr>
    </w:p>
    <w:p w:rsidR="00ED558A" w:rsidRDefault="00ED558A" w:rsidP="00EC421E">
      <w:pPr>
        <w:jc w:val="right"/>
      </w:pPr>
    </w:p>
    <w:p w:rsidR="00ED558A" w:rsidRDefault="00ED558A" w:rsidP="00EC421E">
      <w:pPr>
        <w:jc w:val="right"/>
      </w:pPr>
    </w:p>
    <w:p w:rsidR="00EC421E" w:rsidRPr="00EC421E" w:rsidRDefault="00EC421E" w:rsidP="00EC421E">
      <w:pPr>
        <w:jc w:val="right"/>
      </w:pPr>
      <w:r w:rsidRPr="00EC421E">
        <w:t>Выполнила</w:t>
      </w:r>
      <w:r>
        <w:t>:</w:t>
      </w:r>
      <w:r w:rsidRPr="00EC421E">
        <w:t xml:space="preserve"> студентка 3 курса</w:t>
      </w:r>
      <w:r>
        <w:t xml:space="preserve">, 35 группы </w:t>
      </w:r>
      <w:r w:rsidRPr="00EC421E">
        <w:t xml:space="preserve"> (Юриспруденция) </w:t>
      </w:r>
    </w:p>
    <w:p w:rsidR="00EC421E" w:rsidRPr="00ED558A" w:rsidRDefault="00EC421E" w:rsidP="00EC421E">
      <w:pPr>
        <w:jc w:val="right"/>
        <w:rPr>
          <w:b/>
        </w:rPr>
      </w:pPr>
      <w:proofErr w:type="spellStart"/>
      <w:r w:rsidRPr="00ED558A">
        <w:rPr>
          <w:b/>
        </w:rPr>
        <w:t>Шабашова</w:t>
      </w:r>
      <w:proofErr w:type="spellEnd"/>
      <w:r w:rsidRPr="00ED558A">
        <w:rPr>
          <w:b/>
        </w:rPr>
        <w:t xml:space="preserve"> Алла</w:t>
      </w:r>
    </w:p>
    <w:p w:rsidR="00FC1238" w:rsidRPr="00ED558A" w:rsidRDefault="00EC421E" w:rsidP="00FC1238">
      <w:pPr>
        <w:jc w:val="both"/>
        <w:rPr>
          <w:rFonts w:ascii="Times New Roman" w:hAnsi="Times New Roman" w:cs="Times New Roman"/>
          <w:sz w:val="28"/>
          <w:szCs w:val="28"/>
        </w:rPr>
      </w:pPr>
      <w:proofErr w:type="spellStart"/>
      <w:r w:rsidRPr="00ED558A">
        <w:rPr>
          <w:rFonts w:ascii="Times New Roman" w:hAnsi="Times New Roman" w:cs="Times New Roman"/>
          <w:sz w:val="28"/>
          <w:szCs w:val="28"/>
        </w:rPr>
        <w:lastRenderedPageBreak/>
        <w:t>Боровиковский</w:t>
      </w:r>
      <w:proofErr w:type="spellEnd"/>
      <w:r w:rsidRPr="00ED558A">
        <w:rPr>
          <w:rFonts w:ascii="Times New Roman" w:hAnsi="Times New Roman" w:cs="Times New Roman"/>
          <w:sz w:val="28"/>
          <w:szCs w:val="28"/>
        </w:rPr>
        <w:t xml:space="preserve"> Александр Львович (1844 - 190</w:t>
      </w:r>
      <w:r w:rsidR="00ED558A" w:rsidRPr="00ED558A">
        <w:rPr>
          <w:rFonts w:ascii="Times New Roman" w:hAnsi="Times New Roman" w:cs="Times New Roman"/>
          <w:sz w:val="28"/>
          <w:szCs w:val="28"/>
        </w:rPr>
        <w:t xml:space="preserve">5), </w:t>
      </w:r>
      <w:r w:rsidRPr="00ED558A">
        <w:rPr>
          <w:rFonts w:ascii="Times New Roman" w:hAnsi="Times New Roman" w:cs="Times New Roman"/>
          <w:sz w:val="28"/>
          <w:szCs w:val="28"/>
        </w:rPr>
        <w:t xml:space="preserve"> сын малорусского писателя Льва </w:t>
      </w:r>
      <w:proofErr w:type="spellStart"/>
      <w:r w:rsidRPr="00ED558A">
        <w:rPr>
          <w:rFonts w:ascii="Times New Roman" w:hAnsi="Times New Roman" w:cs="Times New Roman"/>
          <w:sz w:val="28"/>
          <w:szCs w:val="28"/>
        </w:rPr>
        <w:t>Боровиковского</w:t>
      </w:r>
      <w:proofErr w:type="spellEnd"/>
      <w:r w:rsidRPr="00ED558A">
        <w:rPr>
          <w:rFonts w:ascii="Times New Roman" w:hAnsi="Times New Roman" w:cs="Times New Roman"/>
          <w:sz w:val="28"/>
          <w:szCs w:val="28"/>
        </w:rPr>
        <w:t xml:space="preserve"> (см.). По окончании курса на юридическом факультете Харьковского университета был оставлен для приготовления к занятию кафедры истории русского права, но в 1868 г. вступил в адвокатуру. Позднее был последовательно товарищем прокурора </w:t>
      </w:r>
      <w:proofErr w:type="spellStart"/>
      <w:r w:rsidRPr="00ED558A">
        <w:rPr>
          <w:rFonts w:ascii="Times New Roman" w:hAnsi="Times New Roman" w:cs="Times New Roman"/>
          <w:sz w:val="28"/>
          <w:szCs w:val="28"/>
        </w:rPr>
        <w:t>спб</w:t>
      </w:r>
      <w:proofErr w:type="spellEnd"/>
      <w:r w:rsidRPr="00ED558A">
        <w:rPr>
          <w:rFonts w:ascii="Times New Roman" w:hAnsi="Times New Roman" w:cs="Times New Roman"/>
          <w:sz w:val="28"/>
          <w:szCs w:val="28"/>
        </w:rPr>
        <w:t>. окружного суда, присяжным поверенным в С.-Петербурге, членом одесской судебной палаты (в это время читал лекции по гражданскому праву и процессу в Новороссийском университете), помощником статс-секретаря государственного совета, обер-прокурором гражданского кассационного департамента и, наконец, сенатором того же департамента. Имя его сделалось символом судьи скорого, правого и милостивого. Он воплотил эти начала судебной реформы 1864 г. в массе судебных решений и научно-практических статей, затрагивающих наиболее живые вопросы русской судебной практики. Свои судейские идеалы </w:t>
      </w:r>
      <w:proofErr w:type="spellStart"/>
      <w:r w:rsidRPr="00ED558A">
        <w:rPr>
          <w:rFonts w:ascii="Times New Roman" w:hAnsi="Times New Roman" w:cs="Times New Roman"/>
          <w:bCs/>
          <w:sz w:val="28"/>
          <w:szCs w:val="28"/>
        </w:rPr>
        <w:t>Боровиковский</w:t>
      </w:r>
      <w:proofErr w:type="spellEnd"/>
      <w:r w:rsidRPr="00ED558A">
        <w:rPr>
          <w:rFonts w:ascii="Times New Roman" w:hAnsi="Times New Roman" w:cs="Times New Roman"/>
          <w:sz w:val="28"/>
          <w:szCs w:val="28"/>
        </w:rPr>
        <w:t xml:space="preserve"> развил подробно в замечательных книжках, изданных под заглавием "Отчет судьи" (3 </w:t>
      </w:r>
      <w:proofErr w:type="spellStart"/>
      <w:r w:rsidRPr="00ED558A">
        <w:rPr>
          <w:rFonts w:ascii="Times New Roman" w:hAnsi="Times New Roman" w:cs="Times New Roman"/>
          <w:sz w:val="28"/>
          <w:szCs w:val="28"/>
        </w:rPr>
        <w:t>вып</w:t>
      </w:r>
      <w:proofErr w:type="spellEnd"/>
      <w:r w:rsidRPr="00ED558A">
        <w:rPr>
          <w:rFonts w:ascii="Times New Roman" w:hAnsi="Times New Roman" w:cs="Times New Roman"/>
          <w:sz w:val="28"/>
          <w:szCs w:val="28"/>
        </w:rPr>
        <w:t>., СПб</w:t>
      </w:r>
      <w:proofErr w:type="gramStart"/>
      <w:r w:rsidRPr="00ED558A">
        <w:rPr>
          <w:rFonts w:ascii="Times New Roman" w:hAnsi="Times New Roman" w:cs="Times New Roman"/>
          <w:sz w:val="28"/>
          <w:szCs w:val="28"/>
        </w:rPr>
        <w:t xml:space="preserve">., </w:t>
      </w:r>
      <w:proofErr w:type="gramEnd"/>
      <w:r w:rsidRPr="00ED558A">
        <w:rPr>
          <w:rFonts w:ascii="Times New Roman" w:hAnsi="Times New Roman" w:cs="Times New Roman"/>
          <w:sz w:val="28"/>
          <w:szCs w:val="28"/>
        </w:rPr>
        <w:t>1891, 1892 и 1894), особенно в помещенной здесь статье "Закон и судейская совесть". Руководящим началом деятельности судьи </w:t>
      </w:r>
      <w:proofErr w:type="spellStart"/>
      <w:r w:rsidRPr="00ED558A">
        <w:rPr>
          <w:rFonts w:ascii="Times New Roman" w:hAnsi="Times New Roman" w:cs="Times New Roman"/>
          <w:bCs/>
          <w:sz w:val="28"/>
          <w:szCs w:val="28"/>
        </w:rPr>
        <w:t>Боровиковский</w:t>
      </w:r>
      <w:proofErr w:type="spellEnd"/>
      <w:r w:rsidRPr="00ED558A">
        <w:rPr>
          <w:rFonts w:ascii="Times New Roman" w:hAnsi="Times New Roman" w:cs="Times New Roman"/>
          <w:sz w:val="28"/>
          <w:szCs w:val="28"/>
        </w:rPr>
        <w:t> считает начало справедливости, как наиболее надежное и постоянное средство интерпретации закона. Развивая это положение, </w:t>
      </w:r>
      <w:proofErr w:type="spellStart"/>
      <w:r w:rsidRPr="00ED558A">
        <w:rPr>
          <w:rFonts w:ascii="Times New Roman" w:hAnsi="Times New Roman" w:cs="Times New Roman"/>
          <w:bCs/>
          <w:sz w:val="28"/>
          <w:szCs w:val="28"/>
        </w:rPr>
        <w:t>Боровиковский</w:t>
      </w:r>
      <w:proofErr w:type="spellEnd"/>
      <w:r w:rsidRPr="00ED558A">
        <w:rPr>
          <w:rFonts w:ascii="Times New Roman" w:hAnsi="Times New Roman" w:cs="Times New Roman"/>
          <w:sz w:val="28"/>
          <w:szCs w:val="28"/>
        </w:rPr>
        <w:t xml:space="preserve"> возвышается до идеалов римской </w:t>
      </w:r>
      <w:proofErr w:type="spellStart"/>
      <w:r w:rsidRPr="00ED558A">
        <w:rPr>
          <w:rFonts w:ascii="Times New Roman" w:hAnsi="Times New Roman" w:cs="Times New Roman"/>
          <w:sz w:val="28"/>
          <w:szCs w:val="28"/>
        </w:rPr>
        <w:t>aequitas</w:t>
      </w:r>
      <w:proofErr w:type="spellEnd"/>
      <w:r w:rsidRPr="00ED558A">
        <w:rPr>
          <w:rFonts w:ascii="Times New Roman" w:hAnsi="Times New Roman" w:cs="Times New Roman"/>
          <w:sz w:val="28"/>
          <w:szCs w:val="28"/>
        </w:rPr>
        <w:t xml:space="preserve"> и английского суда справедливости. "Все законодательные определения о гражданско-правовых отношениях, - говорит </w:t>
      </w:r>
      <w:proofErr w:type="spellStart"/>
      <w:r w:rsidRPr="00ED558A">
        <w:rPr>
          <w:rFonts w:ascii="Times New Roman" w:hAnsi="Times New Roman" w:cs="Times New Roman"/>
          <w:bCs/>
          <w:sz w:val="28"/>
          <w:szCs w:val="28"/>
        </w:rPr>
        <w:t>Боровиковский</w:t>
      </w:r>
      <w:proofErr w:type="spellEnd"/>
      <w:r w:rsidRPr="00ED558A">
        <w:rPr>
          <w:rFonts w:ascii="Times New Roman" w:hAnsi="Times New Roman" w:cs="Times New Roman"/>
          <w:sz w:val="28"/>
          <w:szCs w:val="28"/>
        </w:rPr>
        <w:t>, - рассчитаны на добросовестность и правдивость контрагентов... Рядом две сделки, одинаковые по внешним признакам. Обе требуют применения к ним одного и того же закона. Но в одном случае сделка добросовестна и правдива, в другом она лишь замаскированная злонамеренность и ложь. Оставаясь слепым рабом буквы, а не разума закона, судья может попасться в ловушку и, пожалуй, будет даже утешать себя мыслью, что исполнил свой долг "точным применением" закона. Но такой взгляд, очевидно, ошибочен: закон не соблюден, а нарушен, - ибо применен к факту не такому, какой им предусматривается. Напротив, судья добросовестно исполнит закон, оградит его от нарушения, если снимет обманчивую маску, обнаружит волка под овечьей шкурой... Суд не исполнил бы своей истинной задачи, если бы недобросовестность и неправда не боялись его. Именно в возможности оказать защиту обиженному и обманутому - и сделать это в ограждение святости закона - заключается великая привлекательность судейской деятельности, вдохновляющая судью на его тяжелый труд" ("Отчет", т. I, стр. 238 - 239). </w:t>
      </w:r>
      <w:proofErr w:type="spellStart"/>
      <w:r w:rsidRPr="00ED558A">
        <w:rPr>
          <w:rFonts w:ascii="Times New Roman" w:hAnsi="Times New Roman" w:cs="Times New Roman"/>
          <w:bCs/>
          <w:sz w:val="28"/>
          <w:szCs w:val="28"/>
        </w:rPr>
        <w:t>Боровиковский</w:t>
      </w:r>
      <w:proofErr w:type="spellEnd"/>
      <w:r w:rsidRPr="00ED558A">
        <w:rPr>
          <w:rFonts w:ascii="Times New Roman" w:hAnsi="Times New Roman" w:cs="Times New Roman"/>
          <w:sz w:val="28"/>
          <w:szCs w:val="28"/>
        </w:rPr>
        <w:t xml:space="preserve"> учит судебному творчеству на почве индивидуализации жизненных отношений и борется с формализмом и </w:t>
      </w:r>
      <w:r w:rsidRPr="00ED558A">
        <w:rPr>
          <w:rFonts w:ascii="Times New Roman" w:hAnsi="Times New Roman" w:cs="Times New Roman"/>
          <w:sz w:val="28"/>
          <w:szCs w:val="28"/>
        </w:rPr>
        <w:lastRenderedPageBreak/>
        <w:t xml:space="preserve">преклонением перед буквой закона, часто встречающимся в шаблонном русском правосудии, но решительно покинутым на Западе Европы, особенно после появления гражданских кодексов Германии и Швейцарии. В 3-м в. "Отчета", посвященном "делам </w:t>
      </w:r>
      <w:proofErr w:type="gramStart"/>
      <w:r w:rsidRPr="00ED558A">
        <w:rPr>
          <w:rFonts w:ascii="Times New Roman" w:hAnsi="Times New Roman" w:cs="Times New Roman"/>
          <w:sz w:val="28"/>
          <w:szCs w:val="28"/>
        </w:rPr>
        <w:t>мужичьим</w:t>
      </w:r>
      <w:proofErr w:type="gramEnd"/>
      <w:r w:rsidRPr="00ED558A">
        <w:rPr>
          <w:rFonts w:ascii="Times New Roman" w:hAnsi="Times New Roman" w:cs="Times New Roman"/>
          <w:sz w:val="28"/>
          <w:szCs w:val="28"/>
        </w:rPr>
        <w:t>" (</w:t>
      </w:r>
      <w:proofErr w:type="spellStart"/>
      <w:r w:rsidRPr="00ED558A">
        <w:rPr>
          <w:rFonts w:ascii="Times New Roman" w:hAnsi="Times New Roman" w:cs="Times New Roman"/>
          <w:sz w:val="28"/>
          <w:szCs w:val="28"/>
        </w:rPr>
        <w:t>подзаглавие</w:t>
      </w:r>
      <w:proofErr w:type="spellEnd"/>
      <w:r w:rsidRPr="00ED558A">
        <w:rPr>
          <w:rFonts w:ascii="Times New Roman" w:hAnsi="Times New Roman" w:cs="Times New Roman"/>
          <w:sz w:val="28"/>
          <w:szCs w:val="28"/>
        </w:rPr>
        <w:t xml:space="preserve"> выпуска), </w:t>
      </w:r>
      <w:proofErr w:type="spellStart"/>
      <w:r w:rsidRPr="00ED558A">
        <w:rPr>
          <w:rFonts w:ascii="Times New Roman" w:hAnsi="Times New Roman" w:cs="Times New Roman"/>
          <w:bCs/>
          <w:sz w:val="28"/>
          <w:szCs w:val="28"/>
        </w:rPr>
        <w:t>Боровиковский</w:t>
      </w:r>
      <w:proofErr w:type="spellEnd"/>
      <w:r w:rsidRPr="00ED558A">
        <w:rPr>
          <w:rFonts w:ascii="Times New Roman" w:hAnsi="Times New Roman" w:cs="Times New Roman"/>
          <w:sz w:val="28"/>
          <w:szCs w:val="28"/>
        </w:rPr>
        <w:t xml:space="preserve"> учит истинным началам нового процесса, находящим теперь, после его смерти, общее признание на Западе Европы. Здесь он </w:t>
      </w:r>
      <w:proofErr w:type="gramStart"/>
      <w:r w:rsidRPr="00ED558A">
        <w:rPr>
          <w:rFonts w:ascii="Times New Roman" w:hAnsi="Times New Roman" w:cs="Times New Roman"/>
          <w:sz w:val="28"/>
          <w:szCs w:val="28"/>
        </w:rPr>
        <w:t>отстаивает</w:t>
      </w:r>
      <w:proofErr w:type="gramEnd"/>
      <w:r w:rsidRPr="00ED558A">
        <w:rPr>
          <w:rFonts w:ascii="Times New Roman" w:hAnsi="Times New Roman" w:cs="Times New Roman"/>
          <w:sz w:val="28"/>
          <w:szCs w:val="28"/>
        </w:rPr>
        <w:t xml:space="preserve"> прежде всего широкую гласность, требуя публичного совещания судей при постановлении решения и порицая обычай решать дело, не выходя из совещательной комнаты в залу заседаний, когда нет ни сторон, ни публики. Затем он обстоятельно разъясняет истинный смысл устности и состязательности процесса. Закон, по убеждению </w:t>
      </w:r>
      <w:proofErr w:type="spellStart"/>
      <w:r w:rsidRPr="00ED558A">
        <w:rPr>
          <w:rFonts w:ascii="Times New Roman" w:hAnsi="Times New Roman" w:cs="Times New Roman"/>
          <w:sz w:val="28"/>
          <w:szCs w:val="28"/>
        </w:rPr>
        <w:t>Боровиковского</w:t>
      </w:r>
      <w:proofErr w:type="spellEnd"/>
      <w:r w:rsidRPr="00ED558A">
        <w:rPr>
          <w:rFonts w:ascii="Times New Roman" w:hAnsi="Times New Roman" w:cs="Times New Roman"/>
          <w:sz w:val="28"/>
          <w:szCs w:val="28"/>
        </w:rPr>
        <w:t>, предполагает, что "стороны знают, какие имеются доказательства их прав, и сумеют эти доказательства представить, а если какими-либо доказательствами они воспользоваться не пожелают - это их дело: каждый волен защищать свое право лишь в той мере, в какой желает". Но такое положение не означает безучастия судьи в деле состязания сторон; судье недостаточно иметь лишь "терпеливый нрав". "Нет, судья, - говорит </w:t>
      </w:r>
      <w:proofErr w:type="spellStart"/>
      <w:r w:rsidRPr="00ED558A">
        <w:rPr>
          <w:rFonts w:ascii="Times New Roman" w:hAnsi="Times New Roman" w:cs="Times New Roman"/>
          <w:bCs/>
          <w:sz w:val="28"/>
          <w:szCs w:val="28"/>
        </w:rPr>
        <w:t>Боровиковский</w:t>
      </w:r>
      <w:proofErr w:type="spellEnd"/>
      <w:r w:rsidRPr="00ED558A">
        <w:rPr>
          <w:rFonts w:ascii="Times New Roman" w:hAnsi="Times New Roman" w:cs="Times New Roman"/>
          <w:sz w:val="28"/>
          <w:szCs w:val="28"/>
        </w:rPr>
        <w:t xml:space="preserve">, - отличай </w:t>
      </w:r>
      <w:proofErr w:type="gramStart"/>
      <w:r w:rsidRPr="00ED558A">
        <w:rPr>
          <w:rFonts w:ascii="Times New Roman" w:hAnsi="Times New Roman" w:cs="Times New Roman"/>
          <w:sz w:val="28"/>
          <w:szCs w:val="28"/>
        </w:rPr>
        <w:t>нежелающего</w:t>
      </w:r>
      <w:proofErr w:type="gramEnd"/>
      <w:r w:rsidRPr="00ED558A">
        <w:rPr>
          <w:rFonts w:ascii="Times New Roman" w:hAnsi="Times New Roman" w:cs="Times New Roman"/>
          <w:sz w:val="28"/>
          <w:szCs w:val="28"/>
        </w:rPr>
        <w:t xml:space="preserve"> от </w:t>
      </w:r>
      <w:proofErr w:type="spellStart"/>
      <w:r w:rsidRPr="00ED558A">
        <w:rPr>
          <w:rFonts w:ascii="Times New Roman" w:hAnsi="Times New Roman" w:cs="Times New Roman"/>
          <w:sz w:val="28"/>
          <w:szCs w:val="28"/>
        </w:rPr>
        <w:t>неумеющего</w:t>
      </w:r>
      <w:proofErr w:type="spellEnd"/>
      <w:r w:rsidRPr="00ED558A">
        <w:rPr>
          <w:rFonts w:ascii="Times New Roman" w:hAnsi="Times New Roman" w:cs="Times New Roman"/>
          <w:sz w:val="28"/>
          <w:szCs w:val="28"/>
        </w:rPr>
        <w:t xml:space="preserve">. К </w:t>
      </w:r>
      <w:proofErr w:type="gramStart"/>
      <w:r w:rsidRPr="00ED558A">
        <w:rPr>
          <w:rFonts w:ascii="Times New Roman" w:hAnsi="Times New Roman" w:cs="Times New Roman"/>
          <w:sz w:val="28"/>
          <w:szCs w:val="28"/>
        </w:rPr>
        <w:t>нежелающему</w:t>
      </w:r>
      <w:proofErr w:type="gramEnd"/>
      <w:r w:rsidRPr="00ED558A">
        <w:rPr>
          <w:rFonts w:ascii="Times New Roman" w:hAnsi="Times New Roman" w:cs="Times New Roman"/>
          <w:sz w:val="28"/>
          <w:szCs w:val="28"/>
        </w:rPr>
        <w:t xml:space="preserve"> будь равнодушен, а </w:t>
      </w:r>
      <w:proofErr w:type="spellStart"/>
      <w:r w:rsidRPr="00ED558A">
        <w:rPr>
          <w:rFonts w:ascii="Times New Roman" w:hAnsi="Times New Roman" w:cs="Times New Roman"/>
          <w:sz w:val="28"/>
          <w:szCs w:val="28"/>
        </w:rPr>
        <w:t>неумеющему</w:t>
      </w:r>
      <w:proofErr w:type="spellEnd"/>
      <w:r w:rsidRPr="00ED558A">
        <w:rPr>
          <w:rFonts w:ascii="Times New Roman" w:hAnsi="Times New Roman" w:cs="Times New Roman"/>
          <w:sz w:val="28"/>
          <w:szCs w:val="28"/>
        </w:rPr>
        <w:t xml:space="preserve"> помоги. Это святая обязанность судьи. Оставаться безучастным к </w:t>
      </w:r>
      <w:proofErr w:type="gramStart"/>
      <w:r w:rsidRPr="00ED558A">
        <w:rPr>
          <w:rFonts w:ascii="Times New Roman" w:hAnsi="Times New Roman" w:cs="Times New Roman"/>
          <w:sz w:val="28"/>
          <w:szCs w:val="28"/>
        </w:rPr>
        <w:t>желающему</w:t>
      </w:r>
      <w:proofErr w:type="gramEnd"/>
      <w:r w:rsidRPr="00ED558A">
        <w:rPr>
          <w:rFonts w:ascii="Times New Roman" w:hAnsi="Times New Roman" w:cs="Times New Roman"/>
          <w:sz w:val="28"/>
          <w:szCs w:val="28"/>
        </w:rPr>
        <w:t xml:space="preserve">, но не умеющему защищаться - это не состязательность, а неправосудие. Правосудие должно склоняться в пользу того, кто прав, а не того, кто лучше говорит, кто смышленее и хитрее" (в. 3-й, стр. 27). Эти и им подобные мысли у </w:t>
      </w:r>
      <w:proofErr w:type="spellStart"/>
      <w:r w:rsidRPr="00ED558A">
        <w:rPr>
          <w:rFonts w:ascii="Times New Roman" w:hAnsi="Times New Roman" w:cs="Times New Roman"/>
          <w:sz w:val="28"/>
          <w:szCs w:val="28"/>
        </w:rPr>
        <w:t>Боровиковского</w:t>
      </w:r>
      <w:proofErr w:type="spellEnd"/>
      <w:r w:rsidRPr="00ED558A">
        <w:rPr>
          <w:rFonts w:ascii="Times New Roman" w:hAnsi="Times New Roman" w:cs="Times New Roman"/>
          <w:sz w:val="28"/>
          <w:szCs w:val="28"/>
        </w:rPr>
        <w:t xml:space="preserve"> - не плод теоретического изучения; теорий он совсем не касается в своих трудах. Перед нами плод самостоятельных размышлений вдумчивого и гуманного судьи-самородка, проверенных богатым судейским опытом. В ряде судебных решений, составленных </w:t>
      </w:r>
      <w:proofErr w:type="spellStart"/>
      <w:r w:rsidRPr="00ED558A">
        <w:rPr>
          <w:rFonts w:ascii="Times New Roman" w:hAnsi="Times New Roman" w:cs="Times New Roman"/>
          <w:sz w:val="28"/>
          <w:szCs w:val="28"/>
        </w:rPr>
        <w:t>Боровиковским</w:t>
      </w:r>
      <w:proofErr w:type="spellEnd"/>
      <w:r w:rsidRPr="00ED558A">
        <w:rPr>
          <w:rFonts w:ascii="Times New Roman" w:hAnsi="Times New Roman" w:cs="Times New Roman"/>
          <w:sz w:val="28"/>
          <w:szCs w:val="28"/>
        </w:rPr>
        <w:t xml:space="preserve"> и приложенных к сборнику, автор показывает на деле, что проповедуемые им начала осуществимы и в условиях русской действительности. </w:t>
      </w:r>
      <w:proofErr w:type="gramStart"/>
      <w:r w:rsidRPr="00ED558A">
        <w:rPr>
          <w:rFonts w:ascii="Times New Roman" w:hAnsi="Times New Roman" w:cs="Times New Roman"/>
          <w:sz w:val="28"/>
          <w:szCs w:val="28"/>
        </w:rPr>
        <w:t xml:space="preserve">Решения по делам семейным и мужичьим с особенной рельефностью рисуют осуществимость идеалов </w:t>
      </w:r>
      <w:proofErr w:type="spellStart"/>
      <w:r w:rsidRPr="00ED558A">
        <w:rPr>
          <w:rFonts w:ascii="Times New Roman" w:hAnsi="Times New Roman" w:cs="Times New Roman"/>
          <w:sz w:val="28"/>
          <w:szCs w:val="28"/>
        </w:rPr>
        <w:t>Боровиковского</w:t>
      </w:r>
      <w:proofErr w:type="spellEnd"/>
      <w:r w:rsidRPr="00ED558A">
        <w:rPr>
          <w:rFonts w:ascii="Times New Roman" w:hAnsi="Times New Roman" w:cs="Times New Roman"/>
          <w:sz w:val="28"/>
          <w:szCs w:val="28"/>
        </w:rPr>
        <w:t xml:space="preserve">, но проповедуемыми им началами проникнуты и многочисленные решения по другим вопросам, трактуемым в сборнике: о чиншевом праве (блестящий этюд), о третьих лицах в процессе, давности и др. Кроме названного сборника, </w:t>
      </w:r>
      <w:proofErr w:type="spellStart"/>
      <w:r w:rsidRPr="00ED558A">
        <w:rPr>
          <w:rFonts w:ascii="Times New Roman" w:hAnsi="Times New Roman" w:cs="Times New Roman"/>
          <w:sz w:val="28"/>
          <w:szCs w:val="28"/>
        </w:rPr>
        <w:t>Боровиковскому</w:t>
      </w:r>
      <w:proofErr w:type="spellEnd"/>
      <w:r w:rsidRPr="00ED558A">
        <w:rPr>
          <w:rFonts w:ascii="Times New Roman" w:hAnsi="Times New Roman" w:cs="Times New Roman"/>
          <w:sz w:val="28"/>
          <w:szCs w:val="28"/>
        </w:rPr>
        <w:t xml:space="preserve"> принадлежит ряд статей по вопросам гражданского права и процесса, напечатанных в старом и новом "Журналах Министерства</w:t>
      </w:r>
      <w:proofErr w:type="gramEnd"/>
      <w:r w:rsidRPr="00ED558A">
        <w:rPr>
          <w:rFonts w:ascii="Times New Roman" w:hAnsi="Times New Roman" w:cs="Times New Roman"/>
          <w:sz w:val="28"/>
          <w:szCs w:val="28"/>
        </w:rPr>
        <w:t xml:space="preserve"> </w:t>
      </w:r>
      <w:proofErr w:type="gramStart"/>
      <w:r w:rsidRPr="00ED558A">
        <w:rPr>
          <w:rFonts w:ascii="Times New Roman" w:hAnsi="Times New Roman" w:cs="Times New Roman"/>
          <w:sz w:val="28"/>
          <w:szCs w:val="28"/>
        </w:rPr>
        <w:t>Юстиции", в "Журнале Гражданского и Уголовного права" и др. (перечень см. в библ. указ.</w:t>
      </w:r>
      <w:proofErr w:type="gramEnd"/>
      <w:r w:rsidRPr="00ED558A">
        <w:rPr>
          <w:rFonts w:ascii="Times New Roman" w:hAnsi="Times New Roman" w:cs="Times New Roman"/>
          <w:sz w:val="28"/>
          <w:szCs w:val="28"/>
        </w:rPr>
        <w:t xml:space="preserve"> </w:t>
      </w:r>
      <w:proofErr w:type="spellStart"/>
      <w:proofErr w:type="gramStart"/>
      <w:r w:rsidRPr="00ED558A">
        <w:rPr>
          <w:rFonts w:ascii="Times New Roman" w:hAnsi="Times New Roman" w:cs="Times New Roman"/>
          <w:sz w:val="28"/>
          <w:szCs w:val="28"/>
        </w:rPr>
        <w:t>Поворинского</w:t>
      </w:r>
      <w:proofErr w:type="spellEnd"/>
      <w:r w:rsidRPr="00ED558A">
        <w:rPr>
          <w:rFonts w:ascii="Times New Roman" w:hAnsi="Times New Roman" w:cs="Times New Roman"/>
          <w:sz w:val="28"/>
          <w:szCs w:val="28"/>
        </w:rPr>
        <w:t>), а также этюд "Женская доля по малороссийским песням" (СПб., 1879).</w:t>
      </w:r>
      <w:proofErr w:type="gramEnd"/>
      <w:r w:rsidRPr="00ED558A">
        <w:rPr>
          <w:rFonts w:ascii="Times New Roman" w:hAnsi="Times New Roman" w:cs="Times New Roman"/>
          <w:sz w:val="28"/>
          <w:szCs w:val="28"/>
        </w:rPr>
        <w:t xml:space="preserve"> Русская судебная практика обязана </w:t>
      </w:r>
      <w:proofErr w:type="spellStart"/>
      <w:r w:rsidRPr="00ED558A">
        <w:rPr>
          <w:rFonts w:ascii="Times New Roman" w:hAnsi="Times New Roman" w:cs="Times New Roman"/>
          <w:sz w:val="28"/>
          <w:szCs w:val="28"/>
        </w:rPr>
        <w:t>Боровиковскому</w:t>
      </w:r>
      <w:proofErr w:type="spellEnd"/>
      <w:r w:rsidRPr="00ED558A">
        <w:rPr>
          <w:rFonts w:ascii="Times New Roman" w:hAnsi="Times New Roman" w:cs="Times New Roman"/>
          <w:sz w:val="28"/>
          <w:szCs w:val="28"/>
        </w:rPr>
        <w:t xml:space="preserve"> не только </w:t>
      </w:r>
      <w:r w:rsidRPr="00ED558A">
        <w:rPr>
          <w:rFonts w:ascii="Times New Roman" w:hAnsi="Times New Roman" w:cs="Times New Roman"/>
          <w:sz w:val="28"/>
          <w:szCs w:val="28"/>
        </w:rPr>
        <w:lastRenderedPageBreak/>
        <w:t xml:space="preserve">разъяснениями ее задач и идеалов, не только образцами высокого судебного творчества, - ему принадлежат издания, до сих пор остающиеся настольными у каждого юриста: "Законы гражданские" и "Устав гражданского судопроизводства" (новые издания под редакцией сенатора </w:t>
      </w:r>
      <w:proofErr w:type="spellStart"/>
      <w:r w:rsidRPr="00ED558A">
        <w:rPr>
          <w:rFonts w:ascii="Times New Roman" w:hAnsi="Times New Roman" w:cs="Times New Roman"/>
          <w:sz w:val="28"/>
          <w:szCs w:val="28"/>
        </w:rPr>
        <w:t>Гуссаковского</w:t>
      </w:r>
      <w:proofErr w:type="spellEnd"/>
      <w:r w:rsidRPr="00ED558A">
        <w:rPr>
          <w:rFonts w:ascii="Times New Roman" w:hAnsi="Times New Roman" w:cs="Times New Roman"/>
          <w:sz w:val="28"/>
          <w:szCs w:val="28"/>
        </w:rPr>
        <w:t>), представляющие собой последовательное разъяснение основных источников русского гражданского права и процесса по данным кассационной практики. В 70-х и 80-х годах </w:t>
      </w:r>
      <w:proofErr w:type="spellStart"/>
      <w:r w:rsidRPr="00ED558A">
        <w:rPr>
          <w:rFonts w:ascii="Times New Roman" w:hAnsi="Times New Roman" w:cs="Times New Roman"/>
          <w:bCs/>
          <w:sz w:val="28"/>
          <w:szCs w:val="28"/>
        </w:rPr>
        <w:t>Боровиковский</w:t>
      </w:r>
      <w:proofErr w:type="spellEnd"/>
      <w:r w:rsidRPr="00ED558A">
        <w:rPr>
          <w:rFonts w:ascii="Times New Roman" w:hAnsi="Times New Roman" w:cs="Times New Roman"/>
          <w:sz w:val="28"/>
          <w:szCs w:val="28"/>
        </w:rPr>
        <w:t xml:space="preserve"> помещал в "Отечественных Записках" и других периодических изданиях стихотворения, затрагивавшие вместе с </w:t>
      </w:r>
      <w:proofErr w:type="gramStart"/>
      <w:r w:rsidRPr="00ED558A">
        <w:rPr>
          <w:rFonts w:ascii="Times New Roman" w:hAnsi="Times New Roman" w:cs="Times New Roman"/>
          <w:sz w:val="28"/>
          <w:szCs w:val="28"/>
        </w:rPr>
        <w:t>лирическими</w:t>
      </w:r>
      <w:proofErr w:type="gramEnd"/>
      <w:r w:rsidRPr="00ED558A">
        <w:rPr>
          <w:rFonts w:ascii="Times New Roman" w:hAnsi="Times New Roman" w:cs="Times New Roman"/>
          <w:sz w:val="28"/>
          <w:szCs w:val="28"/>
        </w:rPr>
        <w:t xml:space="preserve"> и гражданские мотивы. В. Н.</w:t>
      </w:r>
    </w:p>
    <w:p w:rsidR="00ED558A" w:rsidRPr="00ED558A" w:rsidRDefault="00ED558A" w:rsidP="00FC1238">
      <w:pPr>
        <w:jc w:val="both"/>
        <w:rPr>
          <w:rFonts w:ascii="Times New Roman" w:hAnsi="Times New Roman" w:cs="Times New Roman"/>
          <w:sz w:val="28"/>
          <w:szCs w:val="28"/>
        </w:rPr>
      </w:pPr>
      <w:r w:rsidRPr="00ED558A">
        <w:rPr>
          <w:rFonts w:ascii="Times New Roman" w:hAnsi="Times New Roman" w:cs="Times New Roman"/>
          <w:sz w:val="28"/>
          <w:szCs w:val="28"/>
        </w:rPr>
        <w:t xml:space="preserve">   Широкую известность при</w:t>
      </w:r>
      <w:r w:rsidRPr="00ED558A">
        <w:rPr>
          <w:rFonts w:ascii="Times New Roman" w:hAnsi="Times New Roman" w:cs="Times New Roman"/>
          <w:sz w:val="28"/>
          <w:szCs w:val="28"/>
        </w:rPr>
        <w:softHyphen/>
        <w:t>обрели его стихотворения </w:t>
      </w:r>
      <w:r w:rsidRPr="00ED558A">
        <w:rPr>
          <w:rFonts w:ascii="Times New Roman" w:hAnsi="Times New Roman" w:cs="Times New Roman"/>
          <w:bCs/>
          <w:sz w:val="28"/>
          <w:szCs w:val="28"/>
        </w:rPr>
        <w:t>«</w:t>
      </w:r>
      <w:proofErr w:type="spellStart"/>
      <w:r w:rsidRPr="00ED558A">
        <w:rPr>
          <w:rFonts w:ascii="Times New Roman" w:hAnsi="Times New Roman" w:cs="Times New Roman"/>
          <w:bCs/>
          <w:sz w:val="28"/>
          <w:szCs w:val="28"/>
        </w:rPr>
        <w:t>Ессе</w:t>
      </w:r>
      <w:proofErr w:type="spellEnd"/>
      <w:r w:rsidRPr="00ED558A">
        <w:rPr>
          <w:rFonts w:ascii="Times New Roman" w:hAnsi="Times New Roman" w:cs="Times New Roman"/>
          <w:bCs/>
          <w:sz w:val="28"/>
          <w:szCs w:val="28"/>
        </w:rPr>
        <w:t xml:space="preserve"> </w:t>
      </w:r>
      <w:proofErr w:type="spellStart"/>
      <w:r w:rsidRPr="00ED558A">
        <w:rPr>
          <w:rFonts w:ascii="Times New Roman" w:hAnsi="Times New Roman" w:cs="Times New Roman"/>
          <w:bCs/>
          <w:sz w:val="28"/>
          <w:szCs w:val="28"/>
        </w:rPr>
        <w:t>homo</w:t>
      </w:r>
      <w:proofErr w:type="spellEnd"/>
      <w:r w:rsidRPr="00ED558A">
        <w:rPr>
          <w:rFonts w:ascii="Times New Roman" w:hAnsi="Times New Roman" w:cs="Times New Roman"/>
          <w:bCs/>
          <w:sz w:val="28"/>
          <w:szCs w:val="28"/>
        </w:rPr>
        <w:t>» и «К судь</w:t>
      </w:r>
      <w:r w:rsidRPr="00ED558A">
        <w:rPr>
          <w:rFonts w:ascii="Times New Roman" w:hAnsi="Times New Roman" w:cs="Times New Roman"/>
          <w:bCs/>
          <w:sz w:val="28"/>
          <w:szCs w:val="28"/>
        </w:rPr>
        <w:softHyphen/>
        <w:t>ям»</w:t>
      </w:r>
      <w:r w:rsidRPr="00ED558A">
        <w:rPr>
          <w:rFonts w:ascii="Times New Roman" w:hAnsi="Times New Roman" w:cs="Times New Roman"/>
          <w:sz w:val="28"/>
          <w:szCs w:val="28"/>
        </w:rPr>
        <w:t>. Последнее было напечатано без подпи</w:t>
      </w:r>
      <w:r w:rsidRPr="00ED558A">
        <w:rPr>
          <w:rFonts w:ascii="Times New Roman" w:hAnsi="Times New Roman" w:cs="Times New Roman"/>
          <w:sz w:val="28"/>
          <w:szCs w:val="28"/>
        </w:rPr>
        <w:softHyphen/>
        <w:t>си в журнале П. Л. Лаврова «Вперед» (1877, т. V) и затем перепечатывалось в других подпольных изданиях. В этих стихотво</w:t>
      </w:r>
      <w:r w:rsidRPr="00ED558A">
        <w:rPr>
          <w:rFonts w:ascii="Times New Roman" w:hAnsi="Times New Roman" w:cs="Times New Roman"/>
          <w:sz w:val="28"/>
          <w:szCs w:val="28"/>
        </w:rPr>
        <w:softHyphen/>
        <w:t>рениях Александр Львович попытался нарисовать образ революционера, борющегося за идеалы свободы, добра и справедливости. Но ав</w:t>
      </w:r>
      <w:r w:rsidRPr="00ED558A">
        <w:rPr>
          <w:rFonts w:ascii="Times New Roman" w:hAnsi="Times New Roman" w:cs="Times New Roman"/>
          <w:sz w:val="28"/>
          <w:szCs w:val="28"/>
        </w:rPr>
        <w:softHyphen/>
        <w:t>тор придал этому образу довольно гус</w:t>
      </w:r>
      <w:r w:rsidRPr="00ED558A">
        <w:rPr>
          <w:rFonts w:ascii="Times New Roman" w:hAnsi="Times New Roman" w:cs="Times New Roman"/>
          <w:sz w:val="28"/>
          <w:szCs w:val="28"/>
        </w:rPr>
        <w:softHyphen/>
        <w:t>той оттенок религиозности, христиан</w:t>
      </w:r>
      <w:r w:rsidRPr="00ED558A">
        <w:rPr>
          <w:rFonts w:ascii="Times New Roman" w:hAnsi="Times New Roman" w:cs="Times New Roman"/>
          <w:sz w:val="28"/>
          <w:szCs w:val="28"/>
        </w:rPr>
        <w:softHyphen/>
        <w:t>ского смирения и всепрощения, что не соответствовало реальному характеру дея</w:t>
      </w:r>
      <w:r w:rsidRPr="00ED558A">
        <w:rPr>
          <w:rFonts w:ascii="Times New Roman" w:hAnsi="Times New Roman" w:cs="Times New Roman"/>
          <w:sz w:val="28"/>
          <w:szCs w:val="28"/>
        </w:rPr>
        <w:softHyphen/>
        <w:t>тельности революционеров-народников. Некоторые его стихотворения отражают пассивную созерцательность позиции ли</w:t>
      </w:r>
      <w:r w:rsidRPr="00ED558A">
        <w:rPr>
          <w:rFonts w:ascii="Times New Roman" w:hAnsi="Times New Roman" w:cs="Times New Roman"/>
          <w:sz w:val="28"/>
          <w:szCs w:val="28"/>
        </w:rPr>
        <w:softHyphen/>
        <w:t>берала, приветствовавшего рост рево</w:t>
      </w:r>
      <w:r w:rsidRPr="00ED558A">
        <w:rPr>
          <w:rFonts w:ascii="Times New Roman" w:hAnsi="Times New Roman" w:cs="Times New Roman"/>
          <w:sz w:val="28"/>
          <w:szCs w:val="28"/>
        </w:rPr>
        <w:softHyphen/>
        <w:t>люционного движения, но не способного к активной деятельности и борьбе. В «</w:t>
      </w:r>
      <w:proofErr w:type="spellStart"/>
      <w:r w:rsidRPr="00ED558A">
        <w:rPr>
          <w:rFonts w:ascii="Times New Roman" w:hAnsi="Times New Roman" w:cs="Times New Roman"/>
          <w:sz w:val="28"/>
          <w:szCs w:val="28"/>
        </w:rPr>
        <w:t>Deo</w:t>
      </w:r>
      <w:proofErr w:type="spellEnd"/>
      <w:r w:rsidRPr="00ED558A">
        <w:rPr>
          <w:rFonts w:ascii="Times New Roman" w:hAnsi="Times New Roman" w:cs="Times New Roman"/>
          <w:sz w:val="28"/>
          <w:szCs w:val="28"/>
        </w:rPr>
        <w:t xml:space="preserve"> </w:t>
      </w:r>
      <w:proofErr w:type="spellStart"/>
      <w:r w:rsidRPr="00ED558A">
        <w:rPr>
          <w:rFonts w:ascii="Times New Roman" w:hAnsi="Times New Roman" w:cs="Times New Roman"/>
          <w:sz w:val="28"/>
          <w:szCs w:val="28"/>
        </w:rPr>
        <w:t>ignotus</w:t>
      </w:r>
      <w:proofErr w:type="spellEnd"/>
      <w:r w:rsidRPr="00ED558A">
        <w:rPr>
          <w:rFonts w:ascii="Times New Roman" w:hAnsi="Times New Roman" w:cs="Times New Roman"/>
          <w:sz w:val="28"/>
          <w:szCs w:val="28"/>
        </w:rPr>
        <w:t xml:space="preserve">» («Неведомому богу») Александр Львович </w:t>
      </w:r>
      <w:proofErr w:type="spellStart"/>
      <w:r w:rsidRPr="00ED558A">
        <w:rPr>
          <w:rFonts w:ascii="Times New Roman" w:hAnsi="Times New Roman" w:cs="Times New Roman"/>
          <w:sz w:val="28"/>
          <w:szCs w:val="28"/>
        </w:rPr>
        <w:t>Боровиковский</w:t>
      </w:r>
      <w:proofErr w:type="spellEnd"/>
      <w:r w:rsidRPr="00ED558A">
        <w:rPr>
          <w:rFonts w:ascii="Times New Roman" w:hAnsi="Times New Roman" w:cs="Times New Roman"/>
          <w:sz w:val="28"/>
          <w:szCs w:val="28"/>
        </w:rPr>
        <w:t xml:space="preserve"> утверж</w:t>
      </w:r>
      <w:r w:rsidRPr="00ED558A">
        <w:rPr>
          <w:rFonts w:ascii="Times New Roman" w:hAnsi="Times New Roman" w:cs="Times New Roman"/>
          <w:sz w:val="28"/>
          <w:szCs w:val="28"/>
        </w:rPr>
        <w:softHyphen/>
        <w:t>дает, что он понял идею «нового бога» революционной молодежи, но служить этой идее, говорит автор, «я не достоин».</w:t>
      </w:r>
    </w:p>
    <w:p w:rsidR="00ED558A" w:rsidRPr="00ED558A" w:rsidRDefault="00ED558A" w:rsidP="00ED558A">
      <w:pPr>
        <w:jc w:val="both"/>
        <w:rPr>
          <w:rFonts w:ascii="Times New Roman" w:hAnsi="Times New Roman" w:cs="Times New Roman"/>
          <w:sz w:val="28"/>
          <w:szCs w:val="28"/>
        </w:rPr>
      </w:pPr>
      <w:r w:rsidRPr="00ED558A">
        <w:rPr>
          <w:rFonts w:ascii="Times New Roman" w:hAnsi="Times New Roman" w:cs="Times New Roman"/>
          <w:sz w:val="28"/>
          <w:szCs w:val="28"/>
        </w:rPr>
        <w:t xml:space="preserve">  Александр Львович зарекомендовал себя как грамотный и успешный адвокат, при этом он был еще и тайным советником, занимался наукой и писал поэтические работы, которые имели большую популярность в 19 – 20 веках. После назначения своего наставника Кони на должность прокурора в суде Санкт-Петербурга занял место рядом с ним все в том же суде. На посту помощника прокурора смог заработать репутацию умного человека, способности которого оценили по достоинству. В 1874 году он стал практиковать самостоятельную адвокатскую деятельность в северной столице. Началась она с неприятной истории, связанной с деньгами. После того, когда коллеги осудили взятие гонорара от нечестного человека, ему пришлось отдать эту сумму на благотворительность. Впрочем, эта ситуация вскоре забылась и работать стало легче. Начиная с 1875 года, участвовал в большом количестве громких и скандальных дел, которые сделали его еще более востребованным. Его работа в качестве адвоката позволила оправдать массу людей, но была совсем непродолжительной. Причиной его ухода стали </w:t>
      </w:r>
      <w:r w:rsidRPr="00ED558A">
        <w:rPr>
          <w:rFonts w:ascii="Times New Roman" w:hAnsi="Times New Roman" w:cs="Times New Roman"/>
          <w:sz w:val="28"/>
          <w:szCs w:val="28"/>
        </w:rPr>
        <w:lastRenderedPageBreak/>
        <w:t xml:space="preserve">реформы, которым подверглась система работы суда.  Новые положения и специфика судебной системы не совпадали с принципами и понятиями </w:t>
      </w:r>
      <w:proofErr w:type="spellStart"/>
      <w:r w:rsidRPr="00ED558A">
        <w:rPr>
          <w:rFonts w:ascii="Times New Roman" w:hAnsi="Times New Roman" w:cs="Times New Roman"/>
          <w:sz w:val="28"/>
          <w:szCs w:val="28"/>
        </w:rPr>
        <w:t>Боровиковского</w:t>
      </w:r>
      <w:proofErr w:type="spellEnd"/>
      <w:r w:rsidRPr="00ED558A">
        <w:rPr>
          <w:rFonts w:ascii="Times New Roman" w:hAnsi="Times New Roman" w:cs="Times New Roman"/>
          <w:sz w:val="28"/>
          <w:szCs w:val="28"/>
        </w:rPr>
        <w:t>. В первой половине 1880 отказался от профессии адвоката и посвятил себя научной деятельности. Тем не менее, наряду с этим его приняли в судейскую палату Одессы. В этот же период получил назначение в университет Новороссийска на пост профессора факультета права.  Александр Львович стал посвящать много времени написанию своих трудов и научных статей, которые пользовались большой популярностью. Даже после окончания адвокатской практики его статьи на юридические темы продолжали издавать на страницах газетных изданий. В 1894 году вернулся в Петербург, где работал секретарским помощником Госсовета, а с 1895 получил должность прокурора. Проработав в таком статусе до 1899 года, он был переведен в сенаторы. Скончался известный русский адвокат в 1905 году в Петербурге.</w:t>
      </w:r>
    </w:p>
    <w:p w:rsidR="00ED558A" w:rsidRPr="00ED558A" w:rsidRDefault="00ED558A" w:rsidP="00FC1238">
      <w:pPr>
        <w:jc w:val="both"/>
        <w:rPr>
          <w:rFonts w:ascii="Times New Roman" w:hAnsi="Times New Roman" w:cs="Times New Roman"/>
          <w:sz w:val="28"/>
          <w:szCs w:val="28"/>
        </w:rPr>
      </w:pPr>
    </w:p>
    <w:p w:rsidR="00FC1238" w:rsidRPr="00FC1238" w:rsidRDefault="00FC1238" w:rsidP="00FC1238">
      <w:pPr>
        <w:jc w:val="center"/>
        <w:rPr>
          <w:sz w:val="20"/>
          <w:szCs w:val="20"/>
        </w:rPr>
      </w:pPr>
    </w:p>
    <w:p w:rsidR="00FC1238" w:rsidRDefault="00FC1238" w:rsidP="00FC1238">
      <w:pPr>
        <w:jc w:val="center"/>
        <w:rPr>
          <w:sz w:val="28"/>
          <w:szCs w:val="28"/>
        </w:rPr>
      </w:pPr>
    </w:p>
    <w:p w:rsidR="00FC1238" w:rsidRDefault="00FC1238" w:rsidP="00FC1238">
      <w:pPr>
        <w:jc w:val="center"/>
        <w:rPr>
          <w:sz w:val="28"/>
          <w:szCs w:val="28"/>
        </w:rPr>
      </w:pPr>
    </w:p>
    <w:p w:rsidR="00FC1238" w:rsidRDefault="00FC1238" w:rsidP="00FC1238">
      <w:pPr>
        <w:jc w:val="center"/>
        <w:rPr>
          <w:sz w:val="28"/>
          <w:szCs w:val="28"/>
        </w:rPr>
      </w:pPr>
    </w:p>
    <w:p w:rsidR="00FC1238" w:rsidRDefault="00FC1238" w:rsidP="00FC1238">
      <w:pPr>
        <w:jc w:val="center"/>
        <w:rPr>
          <w:sz w:val="28"/>
          <w:szCs w:val="28"/>
        </w:rPr>
      </w:pPr>
    </w:p>
    <w:p w:rsidR="00FC1238" w:rsidRDefault="00FC1238" w:rsidP="00FC1238">
      <w:pPr>
        <w:jc w:val="center"/>
        <w:rPr>
          <w:sz w:val="28"/>
          <w:szCs w:val="28"/>
        </w:rPr>
      </w:pPr>
    </w:p>
    <w:p w:rsidR="00FC1238" w:rsidRDefault="00FC1238" w:rsidP="00FC1238">
      <w:pPr>
        <w:jc w:val="center"/>
        <w:rPr>
          <w:sz w:val="28"/>
          <w:szCs w:val="28"/>
        </w:rPr>
      </w:pPr>
    </w:p>
    <w:p w:rsidR="00FC1238" w:rsidRDefault="00FC1238" w:rsidP="00FC1238">
      <w:pPr>
        <w:jc w:val="center"/>
        <w:rPr>
          <w:sz w:val="28"/>
          <w:szCs w:val="28"/>
        </w:rPr>
      </w:pPr>
    </w:p>
    <w:p w:rsidR="00FC1238" w:rsidRPr="00FC1238" w:rsidRDefault="00FC1238" w:rsidP="00FC1238">
      <w:pPr>
        <w:jc w:val="center"/>
        <w:rPr>
          <w:sz w:val="28"/>
          <w:szCs w:val="28"/>
        </w:rPr>
      </w:pPr>
    </w:p>
    <w:sectPr w:rsidR="00FC1238" w:rsidRPr="00FC123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1238"/>
    <w:rsid w:val="003E10EA"/>
    <w:rsid w:val="004F58F5"/>
    <w:rsid w:val="005E505E"/>
    <w:rsid w:val="007C0ACE"/>
    <w:rsid w:val="00DA34BA"/>
    <w:rsid w:val="00EC421E"/>
    <w:rsid w:val="00ED558A"/>
    <w:rsid w:val="00F26AD4"/>
    <w:rsid w:val="00FC12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A34BA"/>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A34BA"/>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2729597">
      <w:bodyDiv w:val="1"/>
      <w:marLeft w:val="0"/>
      <w:marRight w:val="0"/>
      <w:marTop w:val="0"/>
      <w:marBottom w:val="0"/>
      <w:divBdr>
        <w:top w:val="none" w:sz="0" w:space="0" w:color="auto"/>
        <w:left w:val="none" w:sz="0" w:space="0" w:color="auto"/>
        <w:bottom w:val="none" w:sz="0" w:space="0" w:color="auto"/>
        <w:right w:val="none" w:sz="0" w:space="0" w:color="auto"/>
      </w:divBdr>
    </w:div>
    <w:div w:id="670450300">
      <w:bodyDiv w:val="1"/>
      <w:marLeft w:val="0"/>
      <w:marRight w:val="0"/>
      <w:marTop w:val="0"/>
      <w:marBottom w:val="0"/>
      <w:divBdr>
        <w:top w:val="none" w:sz="0" w:space="0" w:color="auto"/>
        <w:left w:val="none" w:sz="0" w:space="0" w:color="auto"/>
        <w:bottom w:val="none" w:sz="0" w:space="0" w:color="auto"/>
        <w:right w:val="none" w:sz="0" w:space="0" w:color="auto"/>
      </w:divBdr>
    </w:div>
    <w:div w:id="1142772224">
      <w:bodyDiv w:val="1"/>
      <w:marLeft w:val="0"/>
      <w:marRight w:val="0"/>
      <w:marTop w:val="0"/>
      <w:marBottom w:val="0"/>
      <w:divBdr>
        <w:top w:val="none" w:sz="0" w:space="0" w:color="auto"/>
        <w:left w:val="none" w:sz="0" w:space="0" w:color="auto"/>
        <w:bottom w:val="none" w:sz="0" w:space="0" w:color="auto"/>
        <w:right w:val="none" w:sz="0" w:space="0" w:color="auto"/>
      </w:divBdr>
    </w:div>
    <w:div w:id="1837722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9</Pages>
  <Words>2457</Words>
  <Characters>14009</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2</cp:revision>
  <dcterms:created xsi:type="dcterms:W3CDTF">2017-03-09T13:41:00Z</dcterms:created>
  <dcterms:modified xsi:type="dcterms:W3CDTF">2018-05-28T13:33:00Z</dcterms:modified>
</cp:coreProperties>
</file>