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C0" w:rsidRDefault="00A1408A" w:rsidP="00C97DC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C97DC0">
        <w:rPr>
          <w:rFonts w:ascii="Times New Roman" w:hAnsi="Times New Roman" w:cs="Times New Roman"/>
          <w:b/>
          <w:sz w:val="28"/>
          <w:szCs w:val="28"/>
        </w:rPr>
        <w:t>МИНИСТЕРСТВО НАУКИ И ВЫСШЕГО ОБРАЗОВАНИЯ РФ</w:t>
      </w: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36"/>
          <w:szCs w:val="28"/>
        </w:rPr>
      </w:pPr>
    </w:p>
    <w:p w:rsidR="00C97DC0" w:rsidRDefault="00C97DC0" w:rsidP="00C97DC0">
      <w:pPr>
        <w:spacing w:after="0"/>
        <w:jc w:val="center"/>
        <w:rPr>
          <w:rFonts w:ascii="Times New Roman" w:hAnsi="Times New Roman" w:cs="Times New Roman"/>
          <w:b/>
          <w:sz w:val="36"/>
          <w:szCs w:val="28"/>
        </w:rPr>
      </w:pPr>
    </w:p>
    <w:p w:rsidR="00C97DC0" w:rsidRDefault="00C97DC0" w:rsidP="00C97DC0">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b/>
          <w:sz w:val="28"/>
          <w:szCs w:val="28"/>
        </w:rPr>
      </w:pPr>
    </w:p>
    <w:p w:rsidR="00C97DC0" w:rsidRDefault="00C97DC0" w:rsidP="00C97DC0">
      <w:pPr>
        <w:spacing w:after="0"/>
        <w:jc w:val="center"/>
        <w:rPr>
          <w:rFonts w:ascii="Times New Roman" w:hAnsi="Times New Roman" w:cs="Times New Roman"/>
          <w:sz w:val="28"/>
          <w:szCs w:val="28"/>
        </w:rPr>
      </w:pPr>
      <w:r>
        <w:rPr>
          <w:rFonts w:ascii="Times New Roman" w:hAnsi="Times New Roman" w:cs="Times New Roman"/>
          <w:sz w:val="28"/>
          <w:szCs w:val="28"/>
        </w:rPr>
        <w:t xml:space="preserve"> ПРИМЕНЕНИЕ ПОЛОЖЕНИЙ ГРАЖДАНСКОГО ЗАКОНОДАТЕЛЬС</w:t>
      </w:r>
      <w:r w:rsidR="00C20865">
        <w:rPr>
          <w:rFonts w:ascii="Times New Roman" w:hAnsi="Times New Roman" w:cs="Times New Roman"/>
          <w:sz w:val="28"/>
          <w:szCs w:val="28"/>
        </w:rPr>
        <w:t>ТВА К ИМУЩЕСТВЕННЫМ ОТНОШЕНИЯМ, ОСНОВАННЫМ НА ВЛАСТНОМ ПОДЧИНЕНИИ ОДНОЙ СТОРОНЫ ДРУГОЙ</w:t>
      </w: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20865" w:rsidRDefault="00C20865" w:rsidP="00C20865">
      <w:pPr>
        <w:spacing w:after="0"/>
        <w:rPr>
          <w:rFonts w:ascii="Times New Roman" w:hAnsi="Times New Roman" w:cs="Times New Roman"/>
          <w:sz w:val="28"/>
          <w:szCs w:val="28"/>
        </w:rPr>
      </w:pPr>
    </w:p>
    <w:p w:rsidR="00C97DC0" w:rsidRDefault="00C97DC0" w:rsidP="00FC7D86">
      <w:pPr>
        <w:spacing w:after="0"/>
        <w:rPr>
          <w:rFonts w:ascii="Times New Roman" w:hAnsi="Times New Roman" w:cs="Times New Roman"/>
          <w:sz w:val="28"/>
          <w:szCs w:val="28"/>
        </w:rPr>
      </w:pPr>
    </w:p>
    <w:p w:rsidR="00C97DC0" w:rsidRDefault="00C97DC0" w:rsidP="00C97DC0">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23 гр.</w:t>
      </w:r>
    </w:p>
    <w:p w:rsidR="00C97DC0" w:rsidRDefault="00C97DC0" w:rsidP="00C97DC0">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Мачалаба</w:t>
      </w:r>
      <w:proofErr w:type="spellEnd"/>
      <w:r>
        <w:rPr>
          <w:rFonts w:ascii="Times New Roman" w:hAnsi="Times New Roman" w:cs="Times New Roman"/>
          <w:sz w:val="28"/>
          <w:szCs w:val="28"/>
        </w:rPr>
        <w:t xml:space="preserve"> Алексей Владимирович</w:t>
      </w:r>
    </w:p>
    <w:p w:rsidR="00C97DC0" w:rsidRDefault="00C97DC0" w:rsidP="00C97DC0">
      <w:pPr>
        <w:spacing w:after="0"/>
        <w:jc w:val="right"/>
        <w:rPr>
          <w:rFonts w:ascii="Times New Roman" w:hAnsi="Times New Roman" w:cs="Times New Roman"/>
          <w:sz w:val="28"/>
          <w:szCs w:val="28"/>
        </w:rPr>
      </w:pPr>
    </w:p>
    <w:p w:rsidR="00C97DC0" w:rsidRDefault="00C97DC0" w:rsidP="00C97DC0">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sidRPr="00C97DC0">
        <w:rPr>
          <w:rFonts w:ascii="Times New Roman" w:hAnsi="Times New Roman" w:cs="Times New Roman"/>
          <w:color w:val="000000"/>
          <w:sz w:val="28"/>
          <w:szCs w:val="28"/>
          <w:shd w:val="clear" w:color="auto" w:fill="FFFFFF"/>
        </w:rPr>
        <w:t>к.ю.н</w:t>
      </w:r>
      <w:proofErr w:type="spellEnd"/>
      <w:r w:rsidRPr="00C97DC0">
        <w:rPr>
          <w:rFonts w:ascii="Times New Roman" w:hAnsi="Times New Roman" w:cs="Times New Roman"/>
          <w:color w:val="000000"/>
          <w:sz w:val="28"/>
          <w:szCs w:val="28"/>
          <w:shd w:val="clear" w:color="auto" w:fill="FFFFFF"/>
        </w:rPr>
        <w:t>., доцент</w:t>
      </w:r>
      <w:r w:rsidRPr="00C97DC0">
        <w:rPr>
          <w:rFonts w:ascii="Arial" w:hAnsi="Arial" w:cs="Arial"/>
          <w:color w:val="000000"/>
          <w:szCs w:val="20"/>
          <w:shd w:val="clear" w:color="auto" w:fill="FFFFFF"/>
        </w:rPr>
        <w:t> </w:t>
      </w:r>
    </w:p>
    <w:p w:rsidR="00C97DC0" w:rsidRPr="00C97DC0" w:rsidRDefault="00C97DC0" w:rsidP="00C97DC0">
      <w:pPr>
        <w:spacing w:after="0"/>
        <w:jc w:val="right"/>
        <w:rPr>
          <w:rFonts w:ascii="Times New Roman" w:hAnsi="Times New Roman" w:cs="Times New Roman"/>
          <w:sz w:val="28"/>
          <w:szCs w:val="28"/>
        </w:rPr>
      </w:pPr>
      <w:proofErr w:type="spellStart"/>
      <w:r w:rsidRPr="00C97DC0">
        <w:rPr>
          <w:rFonts w:ascii="Times New Roman" w:hAnsi="Times New Roman" w:cs="Times New Roman"/>
          <w:color w:val="000000"/>
          <w:sz w:val="28"/>
          <w:szCs w:val="28"/>
          <w:shd w:val="clear" w:color="auto" w:fill="FFFFFF"/>
        </w:rPr>
        <w:t>Барткова</w:t>
      </w:r>
      <w:proofErr w:type="spellEnd"/>
      <w:r w:rsidRPr="00C97DC0">
        <w:rPr>
          <w:rFonts w:ascii="Times New Roman" w:hAnsi="Times New Roman" w:cs="Times New Roman"/>
          <w:color w:val="000000"/>
          <w:sz w:val="28"/>
          <w:szCs w:val="28"/>
          <w:shd w:val="clear" w:color="auto" w:fill="FFFFFF"/>
        </w:rPr>
        <w:t xml:space="preserve"> О. Г.</w:t>
      </w:r>
    </w:p>
    <w:p w:rsidR="00C97DC0" w:rsidRDefault="00C97DC0" w:rsidP="00C97DC0">
      <w:pPr>
        <w:spacing w:after="0"/>
        <w:jc w:val="right"/>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p>
    <w:p w:rsidR="00FC7D86" w:rsidRDefault="00FC7D86" w:rsidP="00C97DC0">
      <w:pPr>
        <w:spacing w:after="0"/>
        <w:jc w:val="center"/>
        <w:rPr>
          <w:rFonts w:ascii="Times New Roman" w:hAnsi="Times New Roman" w:cs="Times New Roman"/>
          <w:sz w:val="28"/>
          <w:szCs w:val="28"/>
        </w:rPr>
      </w:pPr>
    </w:p>
    <w:p w:rsidR="00C97DC0" w:rsidRDefault="00C97DC0" w:rsidP="00C97DC0">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p w:rsidR="00766DA1" w:rsidRDefault="00766DA1" w:rsidP="00766DA1">
      <w:pPr>
        <w:spacing w:line="240" w:lineRule="auto"/>
      </w:pPr>
    </w:p>
    <w:p w:rsidR="00493DDF" w:rsidRDefault="00766DA1">
      <w:pPr>
        <w:spacing w:after="200" w:line="276" w:lineRule="auto"/>
      </w:pPr>
      <w:r>
        <w:br w:type="page"/>
      </w:r>
    </w:p>
    <w:sdt>
      <w:sdtPr>
        <w:id w:val="84356638"/>
        <w:docPartObj>
          <w:docPartGallery w:val="Table of Contents"/>
          <w:docPartUnique/>
        </w:docPartObj>
      </w:sdtPr>
      <w:sdtEndPr>
        <w:rPr>
          <w:b/>
          <w:bCs/>
        </w:rPr>
      </w:sdtEndPr>
      <w:sdtContent>
        <w:p w:rsidR="005C42D4" w:rsidRPr="00BD2367" w:rsidRDefault="005C42D4" w:rsidP="005C42D4">
          <w:pPr>
            <w:spacing w:after="200" w:line="276" w:lineRule="auto"/>
            <w:jc w:val="center"/>
            <w:rPr>
              <w:rFonts w:ascii="Times New Roman" w:hAnsi="Times New Roman" w:cs="Times New Roman"/>
              <w:b/>
              <w:sz w:val="28"/>
              <w:szCs w:val="28"/>
            </w:rPr>
          </w:pPr>
          <w:r w:rsidRPr="00BD2367">
            <w:rPr>
              <w:rFonts w:ascii="Times New Roman" w:hAnsi="Times New Roman" w:cs="Times New Roman"/>
              <w:b/>
              <w:sz w:val="28"/>
              <w:szCs w:val="28"/>
            </w:rPr>
            <w:t>Содержание</w:t>
          </w:r>
        </w:p>
        <w:p w:rsidR="00BD2367" w:rsidRPr="00BD2367" w:rsidRDefault="005C42D4">
          <w:pPr>
            <w:pStyle w:val="11"/>
            <w:tabs>
              <w:tab w:val="right" w:leader="dot" w:pos="9911"/>
            </w:tabs>
            <w:rPr>
              <w:rFonts w:ascii="Times New Roman" w:eastAsiaTheme="minorEastAsia" w:hAnsi="Times New Roman" w:cs="Times New Roman"/>
              <w:noProof/>
              <w:sz w:val="28"/>
              <w:szCs w:val="28"/>
              <w:lang w:eastAsia="ru-RU"/>
            </w:rPr>
          </w:pPr>
          <w:r w:rsidRPr="00BD2367">
            <w:rPr>
              <w:rFonts w:ascii="Times New Roman" w:hAnsi="Times New Roman" w:cs="Times New Roman"/>
              <w:sz w:val="28"/>
              <w:szCs w:val="28"/>
            </w:rPr>
            <w:fldChar w:fldCharType="begin"/>
          </w:r>
          <w:r w:rsidRPr="00BD2367">
            <w:rPr>
              <w:rFonts w:ascii="Times New Roman" w:hAnsi="Times New Roman" w:cs="Times New Roman"/>
              <w:sz w:val="28"/>
              <w:szCs w:val="28"/>
            </w:rPr>
            <w:instrText xml:space="preserve"> TOC \o "1-3" \h \z \u </w:instrText>
          </w:r>
          <w:r w:rsidRPr="00BD2367">
            <w:rPr>
              <w:rFonts w:ascii="Times New Roman" w:hAnsi="Times New Roman" w:cs="Times New Roman"/>
              <w:sz w:val="28"/>
              <w:szCs w:val="28"/>
            </w:rPr>
            <w:fldChar w:fldCharType="separate"/>
          </w:r>
          <w:hyperlink w:anchor="_Toc533473037" w:history="1">
            <w:r w:rsidR="00BD2367" w:rsidRPr="00BD2367">
              <w:rPr>
                <w:rStyle w:val="a7"/>
                <w:rFonts w:ascii="Times New Roman" w:hAnsi="Times New Roman" w:cs="Times New Roman"/>
                <w:noProof/>
                <w:color w:val="auto"/>
                <w:sz w:val="28"/>
                <w:szCs w:val="28"/>
              </w:rPr>
              <w:t>Введение</w:t>
            </w:r>
            <w:r w:rsidR="00BD2367" w:rsidRPr="00BD2367">
              <w:rPr>
                <w:rFonts w:ascii="Times New Roman" w:hAnsi="Times New Roman" w:cs="Times New Roman"/>
                <w:noProof/>
                <w:webHidden/>
                <w:sz w:val="28"/>
                <w:szCs w:val="28"/>
              </w:rPr>
              <w:tab/>
            </w:r>
            <w:r w:rsidR="00BD2367" w:rsidRPr="00BD2367">
              <w:rPr>
                <w:rFonts w:ascii="Times New Roman" w:hAnsi="Times New Roman" w:cs="Times New Roman"/>
                <w:noProof/>
                <w:webHidden/>
                <w:sz w:val="28"/>
                <w:szCs w:val="28"/>
              </w:rPr>
              <w:fldChar w:fldCharType="begin"/>
            </w:r>
            <w:r w:rsidR="00BD2367" w:rsidRPr="00BD2367">
              <w:rPr>
                <w:rFonts w:ascii="Times New Roman" w:hAnsi="Times New Roman" w:cs="Times New Roman"/>
                <w:noProof/>
                <w:webHidden/>
                <w:sz w:val="28"/>
                <w:szCs w:val="28"/>
              </w:rPr>
              <w:instrText xml:space="preserve"> PAGEREF _Toc533473037 \h </w:instrText>
            </w:r>
            <w:r w:rsidR="00BD2367" w:rsidRPr="00BD2367">
              <w:rPr>
                <w:rFonts w:ascii="Times New Roman" w:hAnsi="Times New Roman" w:cs="Times New Roman"/>
                <w:noProof/>
                <w:webHidden/>
                <w:sz w:val="28"/>
                <w:szCs w:val="28"/>
              </w:rPr>
            </w:r>
            <w:r w:rsidR="00BD2367" w:rsidRPr="00BD2367">
              <w:rPr>
                <w:rFonts w:ascii="Times New Roman" w:hAnsi="Times New Roman" w:cs="Times New Roman"/>
                <w:noProof/>
                <w:webHidden/>
                <w:sz w:val="28"/>
                <w:szCs w:val="28"/>
              </w:rPr>
              <w:fldChar w:fldCharType="separate"/>
            </w:r>
            <w:r w:rsidR="00BD2367" w:rsidRPr="00BD2367">
              <w:rPr>
                <w:rFonts w:ascii="Times New Roman" w:hAnsi="Times New Roman" w:cs="Times New Roman"/>
                <w:noProof/>
                <w:webHidden/>
                <w:sz w:val="28"/>
                <w:szCs w:val="28"/>
              </w:rPr>
              <w:t>3</w:t>
            </w:r>
            <w:r w:rsidR="00BD2367" w:rsidRPr="00BD2367">
              <w:rPr>
                <w:rFonts w:ascii="Times New Roman" w:hAnsi="Times New Roman" w:cs="Times New Roman"/>
                <w:noProof/>
                <w:webHidden/>
                <w:sz w:val="28"/>
                <w:szCs w:val="28"/>
              </w:rPr>
              <w:fldChar w:fldCharType="end"/>
            </w:r>
          </w:hyperlink>
        </w:p>
        <w:p w:rsidR="00BD2367" w:rsidRPr="00BD2367" w:rsidRDefault="00BD2367">
          <w:pPr>
            <w:pStyle w:val="21"/>
            <w:tabs>
              <w:tab w:val="right" w:leader="dot" w:pos="9911"/>
            </w:tabs>
            <w:rPr>
              <w:rFonts w:ascii="Times New Roman" w:eastAsiaTheme="minorEastAsia" w:hAnsi="Times New Roman" w:cs="Times New Roman"/>
              <w:noProof/>
              <w:sz w:val="28"/>
              <w:szCs w:val="28"/>
              <w:lang w:eastAsia="ru-RU"/>
            </w:rPr>
          </w:pPr>
          <w:hyperlink w:anchor="_Toc533473038" w:history="1">
            <w:r w:rsidRPr="00BD2367">
              <w:rPr>
                <w:rStyle w:val="a7"/>
                <w:rFonts w:ascii="Times New Roman" w:hAnsi="Times New Roman" w:cs="Times New Roman"/>
                <w:noProof/>
                <w:color w:val="auto"/>
                <w:sz w:val="28"/>
                <w:szCs w:val="28"/>
              </w:rPr>
              <w:t>§ 1. Общая характеристика имущественных отношений, основанных на властном подчинении одной стороны другой</w:t>
            </w:r>
            <w:r w:rsidRPr="00BD2367">
              <w:rPr>
                <w:rFonts w:ascii="Times New Roman" w:hAnsi="Times New Roman" w:cs="Times New Roman"/>
                <w:noProof/>
                <w:webHidden/>
                <w:sz w:val="28"/>
                <w:szCs w:val="28"/>
              </w:rPr>
              <w:tab/>
            </w:r>
            <w:r w:rsidRPr="00BD2367">
              <w:rPr>
                <w:rFonts w:ascii="Times New Roman" w:hAnsi="Times New Roman" w:cs="Times New Roman"/>
                <w:noProof/>
                <w:webHidden/>
                <w:sz w:val="28"/>
                <w:szCs w:val="28"/>
              </w:rPr>
              <w:fldChar w:fldCharType="begin"/>
            </w:r>
            <w:r w:rsidRPr="00BD2367">
              <w:rPr>
                <w:rFonts w:ascii="Times New Roman" w:hAnsi="Times New Roman" w:cs="Times New Roman"/>
                <w:noProof/>
                <w:webHidden/>
                <w:sz w:val="28"/>
                <w:szCs w:val="28"/>
              </w:rPr>
              <w:instrText xml:space="preserve"> PAGEREF _Toc533473038 \h </w:instrText>
            </w:r>
            <w:r w:rsidRPr="00BD2367">
              <w:rPr>
                <w:rFonts w:ascii="Times New Roman" w:hAnsi="Times New Roman" w:cs="Times New Roman"/>
                <w:noProof/>
                <w:webHidden/>
                <w:sz w:val="28"/>
                <w:szCs w:val="28"/>
              </w:rPr>
            </w:r>
            <w:r w:rsidRPr="00BD2367">
              <w:rPr>
                <w:rFonts w:ascii="Times New Roman" w:hAnsi="Times New Roman" w:cs="Times New Roman"/>
                <w:noProof/>
                <w:webHidden/>
                <w:sz w:val="28"/>
                <w:szCs w:val="28"/>
              </w:rPr>
              <w:fldChar w:fldCharType="separate"/>
            </w:r>
            <w:r w:rsidRPr="00BD2367">
              <w:rPr>
                <w:rFonts w:ascii="Times New Roman" w:hAnsi="Times New Roman" w:cs="Times New Roman"/>
                <w:noProof/>
                <w:webHidden/>
                <w:sz w:val="28"/>
                <w:szCs w:val="28"/>
              </w:rPr>
              <w:t>4</w:t>
            </w:r>
            <w:r w:rsidRPr="00BD2367">
              <w:rPr>
                <w:rFonts w:ascii="Times New Roman" w:hAnsi="Times New Roman" w:cs="Times New Roman"/>
                <w:noProof/>
                <w:webHidden/>
                <w:sz w:val="28"/>
                <w:szCs w:val="28"/>
              </w:rPr>
              <w:fldChar w:fldCharType="end"/>
            </w:r>
          </w:hyperlink>
        </w:p>
        <w:p w:rsidR="00BD2367" w:rsidRPr="00BD2367" w:rsidRDefault="00BD2367">
          <w:pPr>
            <w:pStyle w:val="11"/>
            <w:tabs>
              <w:tab w:val="right" w:leader="dot" w:pos="9911"/>
            </w:tabs>
            <w:rPr>
              <w:rFonts w:ascii="Times New Roman" w:eastAsiaTheme="minorEastAsia" w:hAnsi="Times New Roman" w:cs="Times New Roman"/>
              <w:noProof/>
              <w:sz w:val="28"/>
              <w:szCs w:val="28"/>
              <w:lang w:eastAsia="ru-RU"/>
            </w:rPr>
          </w:pPr>
          <w:hyperlink w:anchor="_Toc533473039" w:history="1">
            <w:r w:rsidRPr="00BD2367">
              <w:rPr>
                <w:rStyle w:val="a7"/>
                <w:rFonts w:ascii="Times New Roman" w:hAnsi="Times New Roman" w:cs="Times New Roman"/>
                <w:noProof/>
                <w:color w:val="auto"/>
                <w:sz w:val="28"/>
                <w:szCs w:val="28"/>
              </w:rPr>
              <w:t>§ 2. Анализ применения на практике судами положений гражданского законодательства к имущественным отношениям, основанным на властном подчинении одной стороны другой</w:t>
            </w:r>
            <w:r w:rsidRPr="00BD2367">
              <w:rPr>
                <w:rFonts w:ascii="Times New Roman" w:hAnsi="Times New Roman" w:cs="Times New Roman"/>
                <w:noProof/>
                <w:webHidden/>
                <w:sz w:val="28"/>
                <w:szCs w:val="28"/>
              </w:rPr>
              <w:tab/>
            </w:r>
            <w:r w:rsidRPr="00BD2367">
              <w:rPr>
                <w:rFonts w:ascii="Times New Roman" w:hAnsi="Times New Roman" w:cs="Times New Roman"/>
                <w:noProof/>
                <w:webHidden/>
                <w:sz w:val="28"/>
                <w:szCs w:val="28"/>
              </w:rPr>
              <w:fldChar w:fldCharType="begin"/>
            </w:r>
            <w:r w:rsidRPr="00BD2367">
              <w:rPr>
                <w:rFonts w:ascii="Times New Roman" w:hAnsi="Times New Roman" w:cs="Times New Roman"/>
                <w:noProof/>
                <w:webHidden/>
                <w:sz w:val="28"/>
                <w:szCs w:val="28"/>
              </w:rPr>
              <w:instrText xml:space="preserve"> PAGEREF _Toc533473039 \h </w:instrText>
            </w:r>
            <w:r w:rsidRPr="00BD2367">
              <w:rPr>
                <w:rFonts w:ascii="Times New Roman" w:hAnsi="Times New Roman" w:cs="Times New Roman"/>
                <w:noProof/>
                <w:webHidden/>
                <w:sz w:val="28"/>
                <w:szCs w:val="28"/>
              </w:rPr>
            </w:r>
            <w:r w:rsidRPr="00BD2367">
              <w:rPr>
                <w:rFonts w:ascii="Times New Roman" w:hAnsi="Times New Roman" w:cs="Times New Roman"/>
                <w:noProof/>
                <w:webHidden/>
                <w:sz w:val="28"/>
                <w:szCs w:val="28"/>
              </w:rPr>
              <w:fldChar w:fldCharType="separate"/>
            </w:r>
            <w:r w:rsidRPr="00BD2367">
              <w:rPr>
                <w:rFonts w:ascii="Times New Roman" w:hAnsi="Times New Roman" w:cs="Times New Roman"/>
                <w:noProof/>
                <w:webHidden/>
                <w:sz w:val="28"/>
                <w:szCs w:val="28"/>
              </w:rPr>
              <w:t>8</w:t>
            </w:r>
            <w:r w:rsidRPr="00BD2367">
              <w:rPr>
                <w:rFonts w:ascii="Times New Roman" w:hAnsi="Times New Roman" w:cs="Times New Roman"/>
                <w:noProof/>
                <w:webHidden/>
                <w:sz w:val="28"/>
                <w:szCs w:val="28"/>
              </w:rPr>
              <w:fldChar w:fldCharType="end"/>
            </w:r>
          </w:hyperlink>
        </w:p>
        <w:p w:rsidR="00BD2367" w:rsidRPr="00BD2367" w:rsidRDefault="00BD2367">
          <w:pPr>
            <w:pStyle w:val="11"/>
            <w:tabs>
              <w:tab w:val="right" w:leader="dot" w:pos="9911"/>
            </w:tabs>
            <w:rPr>
              <w:rFonts w:ascii="Times New Roman" w:eastAsiaTheme="minorEastAsia" w:hAnsi="Times New Roman" w:cs="Times New Roman"/>
              <w:noProof/>
              <w:sz w:val="28"/>
              <w:szCs w:val="28"/>
              <w:lang w:eastAsia="ru-RU"/>
            </w:rPr>
          </w:pPr>
          <w:hyperlink w:anchor="_Toc533473040" w:history="1">
            <w:r w:rsidRPr="00BD2367">
              <w:rPr>
                <w:rStyle w:val="a7"/>
                <w:rFonts w:ascii="Times New Roman" w:hAnsi="Times New Roman" w:cs="Times New Roman"/>
                <w:noProof/>
                <w:color w:val="auto"/>
                <w:sz w:val="28"/>
                <w:szCs w:val="28"/>
              </w:rPr>
              <w:t>Заключение</w:t>
            </w:r>
            <w:r w:rsidRPr="00BD2367">
              <w:rPr>
                <w:rFonts w:ascii="Times New Roman" w:hAnsi="Times New Roman" w:cs="Times New Roman"/>
                <w:noProof/>
                <w:webHidden/>
                <w:sz w:val="28"/>
                <w:szCs w:val="28"/>
              </w:rPr>
              <w:tab/>
            </w:r>
            <w:r w:rsidRPr="00BD2367">
              <w:rPr>
                <w:rFonts w:ascii="Times New Roman" w:hAnsi="Times New Roman" w:cs="Times New Roman"/>
                <w:noProof/>
                <w:webHidden/>
                <w:sz w:val="28"/>
                <w:szCs w:val="28"/>
              </w:rPr>
              <w:fldChar w:fldCharType="begin"/>
            </w:r>
            <w:r w:rsidRPr="00BD2367">
              <w:rPr>
                <w:rFonts w:ascii="Times New Roman" w:hAnsi="Times New Roman" w:cs="Times New Roman"/>
                <w:noProof/>
                <w:webHidden/>
                <w:sz w:val="28"/>
                <w:szCs w:val="28"/>
              </w:rPr>
              <w:instrText xml:space="preserve"> PAGEREF _Toc533473040 \h </w:instrText>
            </w:r>
            <w:r w:rsidRPr="00BD2367">
              <w:rPr>
                <w:rFonts w:ascii="Times New Roman" w:hAnsi="Times New Roman" w:cs="Times New Roman"/>
                <w:noProof/>
                <w:webHidden/>
                <w:sz w:val="28"/>
                <w:szCs w:val="28"/>
              </w:rPr>
            </w:r>
            <w:r w:rsidRPr="00BD2367">
              <w:rPr>
                <w:rFonts w:ascii="Times New Roman" w:hAnsi="Times New Roman" w:cs="Times New Roman"/>
                <w:noProof/>
                <w:webHidden/>
                <w:sz w:val="28"/>
                <w:szCs w:val="28"/>
              </w:rPr>
              <w:fldChar w:fldCharType="separate"/>
            </w:r>
            <w:r w:rsidRPr="00BD2367">
              <w:rPr>
                <w:rFonts w:ascii="Times New Roman" w:hAnsi="Times New Roman" w:cs="Times New Roman"/>
                <w:noProof/>
                <w:webHidden/>
                <w:sz w:val="28"/>
                <w:szCs w:val="28"/>
              </w:rPr>
              <w:t>14</w:t>
            </w:r>
            <w:r w:rsidRPr="00BD2367">
              <w:rPr>
                <w:rFonts w:ascii="Times New Roman" w:hAnsi="Times New Roman" w:cs="Times New Roman"/>
                <w:noProof/>
                <w:webHidden/>
                <w:sz w:val="28"/>
                <w:szCs w:val="28"/>
              </w:rPr>
              <w:fldChar w:fldCharType="end"/>
            </w:r>
          </w:hyperlink>
        </w:p>
        <w:p w:rsidR="00BD2367" w:rsidRPr="00BD2367" w:rsidRDefault="00BD2367">
          <w:pPr>
            <w:pStyle w:val="11"/>
            <w:tabs>
              <w:tab w:val="right" w:leader="dot" w:pos="9911"/>
            </w:tabs>
            <w:rPr>
              <w:rFonts w:ascii="Times New Roman" w:eastAsiaTheme="minorEastAsia" w:hAnsi="Times New Roman" w:cs="Times New Roman"/>
              <w:noProof/>
              <w:sz w:val="28"/>
              <w:szCs w:val="28"/>
              <w:lang w:eastAsia="ru-RU"/>
            </w:rPr>
          </w:pPr>
          <w:hyperlink w:anchor="_Toc533473041" w:history="1">
            <w:r w:rsidRPr="00BD2367">
              <w:rPr>
                <w:rStyle w:val="a7"/>
                <w:rFonts w:ascii="Times New Roman" w:hAnsi="Times New Roman" w:cs="Times New Roman"/>
                <w:noProof/>
                <w:color w:val="auto"/>
                <w:sz w:val="28"/>
                <w:szCs w:val="28"/>
              </w:rPr>
              <w:t>Список использованных источников и литературы</w:t>
            </w:r>
            <w:r w:rsidRPr="00BD2367">
              <w:rPr>
                <w:rFonts w:ascii="Times New Roman" w:hAnsi="Times New Roman" w:cs="Times New Roman"/>
                <w:noProof/>
                <w:webHidden/>
                <w:sz w:val="28"/>
                <w:szCs w:val="28"/>
              </w:rPr>
              <w:tab/>
            </w:r>
            <w:r w:rsidRPr="00BD2367">
              <w:rPr>
                <w:rFonts w:ascii="Times New Roman" w:hAnsi="Times New Roman" w:cs="Times New Roman"/>
                <w:noProof/>
                <w:webHidden/>
                <w:sz w:val="28"/>
                <w:szCs w:val="28"/>
              </w:rPr>
              <w:fldChar w:fldCharType="begin"/>
            </w:r>
            <w:r w:rsidRPr="00BD2367">
              <w:rPr>
                <w:rFonts w:ascii="Times New Roman" w:hAnsi="Times New Roman" w:cs="Times New Roman"/>
                <w:noProof/>
                <w:webHidden/>
                <w:sz w:val="28"/>
                <w:szCs w:val="28"/>
              </w:rPr>
              <w:instrText xml:space="preserve"> PAGEREF _Toc533473041 \h </w:instrText>
            </w:r>
            <w:r w:rsidRPr="00BD2367">
              <w:rPr>
                <w:rFonts w:ascii="Times New Roman" w:hAnsi="Times New Roman" w:cs="Times New Roman"/>
                <w:noProof/>
                <w:webHidden/>
                <w:sz w:val="28"/>
                <w:szCs w:val="28"/>
              </w:rPr>
            </w:r>
            <w:r w:rsidRPr="00BD2367">
              <w:rPr>
                <w:rFonts w:ascii="Times New Roman" w:hAnsi="Times New Roman" w:cs="Times New Roman"/>
                <w:noProof/>
                <w:webHidden/>
                <w:sz w:val="28"/>
                <w:szCs w:val="28"/>
              </w:rPr>
              <w:fldChar w:fldCharType="separate"/>
            </w:r>
            <w:r w:rsidRPr="00BD2367">
              <w:rPr>
                <w:rFonts w:ascii="Times New Roman" w:hAnsi="Times New Roman" w:cs="Times New Roman"/>
                <w:noProof/>
                <w:webHidden/>
                <w:sz w:val="28"/>
                <w:szCs w:val="28"/>
              </w:rPr>
              <w:t>15</w:t>
            </w:r>
            <w:r w:rsidRPr="00BD2367">
              <w:rPr>
                <w:rFonts w:ascii="Times New Roman" w:hAnsi="Times New Roman" w:cs="Times New Roman"/>
                <w:noProof/>
                <w:webHidden/>
                <w:sz w:val="28"/>
                <w:szCs w:val="28"/>
              </w:rPr>
              <w:fldChar w:fldCharType="end"/>
            </w:r>
          </w:hyperlink>
        </w:p>
        <w:p w:rsidR="00BD2367" w:rsidRPr="00BD2367" w:rsidRDefault="00BD2367">
          <w:pPr>
            <w:pStyle w:val="11"/>
            <w:tabs>
              <w:tab w:val="right" w:leader="dot" w:pos="9911"/>
            </w:tabs>
            <w:rPr>
              <w:rFonts w:ascii="Times New Roman" w:eastAsiaTheme="minorEastAsia" w:hAnsi="Times New Roman" w:cs="Times New Roman"/>
              <w:noProof/>
              <w:sz w:val="28"/>
              <w:szCs w:val="28"/>
              <w:lang w:eastAsia="ru-RU"/>
            </w:rPr>
          </w:pPr>
          <w:hyperlink w:anchor="_Toc533473042" w:history="1">
            <w:r w:rsidRPr="00BD2367">
              <w:rPr>
                <w:rStyle w:val="a7"/>
                <w:rFonts w:ascii="Times New Roman" w:hAnsi="Times New Roman" w:cs="Times New Roman"/>
                <w:noProof/>
                <w:color w:val="auto"/>
                <w:sz w:val="28"/>
                <w:szCs w:val="28"/>
              </w:rPr>
              <w:t>Приложение</w:t>
            </w:r>
            <w:r w:rsidRPr="00BD2367">
              <w:rPr>
                <w:rFonts w:ascii="Times New Roman" w:hAnsi="Times New Roman" w:cs="Times New Roman"/>
                <w:noProof/>
                <w:webHidden/>
                <w:sz w:val="28"/>
                <w:szCs w:val="28"/>
              </w:rPr>
              <w:tab/>
            </w:r>
            <w:r w:rsidRPr="00BD2367">
              <w:rPr>
                <w:rFonts w:ascii="Times New Roman" w:hAnsi="Times New Roman" w:cs="Times New Roman"/>
                <w:noProof/>
                <w:webHidden/>
                <w:sz w:val="28"/>
                <w:szCs w:val="28"/>
              </w:rPr>
              <w:fldChar w:fldCharType="begin"/>
            </w:r>
            <w:r w:rsidRPr="00BD2367">
              <w:rPr>
                <w:rFonts w:ascii="Times New Roman" w:hAnsi="Times New Roman" w:cs="Times New Roman"/>
                <w:noProof/>
                <w:webHidden/>
                <w:sz w:val="28"/>
                <w:szCs w:val="28"/>
              </w:rPr>
              <w:instrText xml:space="preserve"> PAGEREF _Toc533473042 \h </w:instrText>
            </w:r>
            <w:r w:rsidRPr="00BD2367">
              <w:rPr>
                <w:rFonts w:ascii="Times New Roman" w:hAnsi="Times New Roman" w:cs="Times New Roman"/>
                <w:noProof/>
                <w:webHidden/>
                <w:sz w:val="28"/>
                <w:szCs w:val="28"/>
              </w:rPr>
            </w:r>
            <w:r w:rsidRPr="00BD2367">
              <w:rPr>
                <w:rFonts w:ascii="Times New Roman" w:hAnsi="Times New Roman" w:cs="Times New Roman"/>
                <w:noProof/>
                <w:webHidden/>
                <w:sz w:val="28"/>
                <w:szCs w:val="28"/>
              </w:rPr>
              <w:fldChar w:fldCharType="separate"/>
            </w:r>
            <w:r w:rsidRPr="00BD2367">
              <w:rPr>
                <w:rFonts w:ascii="Times New Roman" w:hAnsi="Times New Roman" w:cs="Times New Roman"/>
                <w:noProof/>
                <w:webHidden/>
                <w:sz w:val="28"/>
                <w:szCs w:val="28"/>
              </w:rPr>
              <w:t>16</w:t>
            </w:r>
            <w:r w:rsidRPr="00BD2367">
              <w:rPr>
                <w:rFonts w:ascii="Times New Roman" w:hAnsi="Times New Roman" w:cs="Times New Roman"/>
                <w:noProof/>
                <w:webHidden/>
                <w:sz w:val="28"/>
                <w:szCs w:val="28"/>
              </w:rPr>
              <w:fldChar w:fldCharType="end"/>
            </w:r>
          </w:hyperlink>
        </w:p>
        <w:p w:rsidR="005C42D4" w:rsidRDefault="005C42D4">
          <w:r w:rsidRPr="00BD2367">
            <w:rPr>
              <w:rFonts w:ascii="Times New Roman" w:hAnsi="Times New Roman" w:cs="Times New Roman"/>
              <w:b/>
              <w:bCs/>
              <w:sz w:val="28"/>
              <w:szCs w:val="28"/>
            </w:rPr>
            <w:fldChar w:fldCharType="end"/>
          </w:r>
        </w:p>
      </w:sdtContent>
    </w:sdt>
    <w:p w:rsidR="00176FAC" w:rsidRDefault="00176FAC" w:rsidP="00176FAC">
      <w:pPr>
        <w:spacing w:after="200" w:line="276" w:lineRule="auto"/>
        <w:jc w:val="center"/>
      </w:pPr>
    </w:p>
    <w:p w:rsidR="00176FAC" w:rsidRDefault="00176FAC">
      <w:pPr>
        <w:spacing w:after="200" w:line="276" w:lineRule="auto"/>
      </w:pPr>
      <w:r>
        <w:br w:type="page"/>
      </w:r>
    </w:p>
    <w:p w:rsidR="00D3578D" w:rsidRDefault="00176FAC" w:rsidP="00D3578D">
      <w:pPr>
        <w:pStyle w:val="1"/>
        <w:spacing w:line="240" w:lineRule="auto"/>
        <w:jc w:val="center"/>
        <w:rPr>
          <w:rFonts w:ascii="Times New Roman" w:hAnsi="Times New Roman" w:cs="Times New Roman"/>
          <w:color w:val="auto"/>
        </w:rPr>
      </w:pPr>
      <w:bookmarkStart w:id="0" w:name="_Toc533473037"/>
      <w:r w:rsidRPr="00D352D0">
        <w:rPr>
          <w:rFonts w:ascii="Times New Roman" w:hAnsi="Times New Roman" w:cs="Times New Roman"/>
          <w:color w:val="auto"/>
        </w:rPr>
        <w:lastRenderedPageBreak/>
        <w:t>Введение</w:t>
      </w:r>
      <w:bookmarkEnd w:id="0"/>
    </w:p>
    <w:p w:rsidR="00D3578D" w:rsidRPr="00D3578D" w:rsidRDefault="00D3578D" w:rsidP="00614D8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исследования обоснована тем, что </w:t>
      </w:r>
      <w:r w:rsidR="007518E8">
        <w:rPr>
          <w:rFonts w:ascii="Times New Roman" w:hAnsi="Times New Roman" w:cs="Times New Roman"/>
          <w:sz w:val="28"/>
          <w:szCs w:val="28"/>
        </w:rPr>
        <w:t xml:space="preserve">положения гражданского законодательства являются основополагающими в различных отраслях современного отечественного права, это подчеркивает неполноту самостоятельности отдельных институтов. Применение положений гражданского права к иным отраслям довольно охватывающий вопрос, ведь перечень применения является открытым и не предоставляет хоть какого – либо ответа на конкретный вопрос, в конечном итоге все упирается в поиски ответа на вопрос путем анализа и сортировки сведений в первоисточнике, нельзя назвать данный факт </w:t>
      </w:r>
      <w:r w:rsidR="00614D82">
        <w:rPr>
          <w:rFonts w:ascii="Times New Roman" w:hAnsi="Times New Roman" w:cs="Times New Roman"/>
          <w:sz w:val="28"/>
          <w:szCs w:val="28"/>
        </w:rPr>
        <w:t>упущением современного законодательство.</w:t>
      </w:r>
      <w:r w:rsidR="007518E8">
        <w:rPr>
          <w:rFonts w:ascii="Times New Roman" w:hAnsi="Times New Roman" w:cs="Times New Roman"/>
          <w:sz w:val="28"/>
          <w:szCs w:val="28"/>
        </w:rPr>
        <w:t xml:space="preserve"> </w:t>
      </w:r>
    </w:p>
    <w:p w:rsidR="00D20473" w:rsidRPr="00D352D0" w:rsidRDefault="00D20473" w:rsidP="00614D82">
      <w:pPr>
        <w:spacing w:after="0" w:line="240" w:lineRule="auto"/>
        <w:ind w:firstLine="851"/>
        <w:jc w:val="both"/>
        <w:rPr>
          <w:rFonts w:ascii="Times New Roman" w:hAnsi="Times New Roman" w:cs="Times New Roman"/>
          <w:sz w:val="28"/>
          <w:szCs w:val="28"/>
        </w:rPr>
      </w:pPr>
      <w:r w:rsidRPr="00D352D0">
        <w:rPr>
          <w:rFonts w:ascii="Times New Roman" w:hAnsi="Times New Roman" w:cs="Times New Roman"/>
          <w:sz w:val="28"/>
          <w:szCs w:val="28"/>
        </w:rPr>
        <w:t>Состояние научной разработанности проблемы не является барьером в изучении вопросов поднятой темы, в качестве примеров могут выступать труды таких авторов как Г</w:t>
      </w:r>
      <w:r w:rsidR="00D3578D">
        <w:rPr>
          <w:rFonts w:ascii="Times New Roman" w:hAnsi="Times New Roman" w:cs="Times New Roman"/>
          <w:sz w:val="28"/>
          <w:szCs w:val="28"/>
        </w:rPr>
        <w:t xml:space="preserve">. В. </w:t>
      </w:r>
      <w:proofErr w:type="spellStart"/>
      <w:r w:rsidR="00D3578D">
        <w:rPr>
          <w:rFonts w:ascii="Times New Roman" w:hAnsi="Times New Roman" w:cs="Times New Roman"/>
          <w:sz w:val="28"/>
          <w:szCs w:val="28"/>
        </w:rPr>
        <w:t>Атаманчук</w:t>
      </w:r>
      <w:proofErr w:type="spellEnd"/>
      <w:r w:rsidR="00D3578D">
        <w:rPr>
          <w:rFonts w:ascii="Times New Roman" w:hAnsi="Times New Roman" w:cs="Times New Roman"/>
          <w:sz w:val="28"/>
          <w:szCs w:val="28"/>
        </w:rPr>
        <w:t xml:space="preserve"> и Алексеев Н. Н..</w:t>
      </w:r>
    </w:p>
    <w:p w:rsidR="00D20473" w:rsidRPr="00D352D0" w:rsidRDefault="00D20473" w:rsidP="00614D82">
      <w:pPr>
        <w:spacing w:after="0" w:line="240" w:lineRule="auto"/>
        <w:ind w:firstLine="851"/>
        <w:jc w:val="both"/>
        <w:rPr>
          <w:rFonts w:ascii="Times New Roman" w:hAnsi="Times New Roman" w:cs="Times New Roman"/>
          <w:color w:val="000000"/>
          <w:sz w:val="28"/>
          <w:szCs w:val="28"/>
        </w:rPr>
      </w:pPr>
      <w:r w:rsidRPr="00D352D0">
        <w:rPr>
          <w:rFonts w:ascii="Times New Roman" w:hAnsi="Times New Roman" w:cs="Times New Roman"/>
          <w:sz w:val="28"/>
          <w:szCs w:val="28"/>
        </w:rPr>
        <w:t xml:space="preserve">Целью данной курсовой работы является: </w:t>
      </w:r>
      <w:r w:rsidRPr="00D352D0">
        <w:rPr>
          <w:rFonts w:ascii="Times New Roman" w:hAnsi="Times New Roman" w:cs="Times New Roman"/>
          <w:color w:val="000000"/>
          <w:sz w:val="28"/>
          <w:szCs w:val="28"/>
        </w:rPr>
        <w:t>выявить особенности применения норм имущественных отношений, основанных на властном подчинении одной стороны другой.</w:t>
      </w:r>
    </w:p>
    <w:p w:rsidR="00D20473" w:rsidRPr="00D20473" w:rsidRDefault="00D20473" w:rsidP="00614D82">
      <w:pPr>
        <w:spacing w:after="0" w:line="240" w:lineRule="auto"/>
        <w:ind w:firstLine="851"/>
        <w:jc w:val="both"/>
        <w:rPr>
          <w:rFonts w:ascii="Times New Roman" w:hAnsi="Times New Roman" w:cs="Times New Roman"/>
          <w:sz w:val="28"/>
          <w:szCs w:val="28"/>
        </w:rPr>
      </w:pPr>
      <w:r w:rsidRPr="00D20473">
        <w:rPr>
          <w:rFonts w:ascii="Times New Roman" w:hAnsi="Times New Roman" w:cs="Times New Roman"/>
          <w:sz w:val="28"/>
          <w:szCs w:val="28"/>
        </w:rPr>
        <w:t>Для достижения заданной цели требуются следующие задачи:</w:t>
      </w:r>
    </w:p>
    <w:p w:rsidR="00D20473" w:rsidRPr="00D20473" w:rsidRDefault="00D20473" w:rsidP="00614D82">
      <w:pPr>
        <w:pStyle w:val="ae"/>
        <w:numPr>
          <w:ilvl w:val="0"/>
          <w:numId w:val="2"/>
        </w:numPr>
        <w:spacing w:after="0" w:line="240" w:lineRule="auto"/>
        <w:ind w:left="0" w:firstLine="851"/>
        <w:jc w:val="both"/>
        <w:rPr>
          <w:rFonts w:ascii="Times New Roman" w:hAnsi="Times New Roman" w:cs="Times New Roman"/>
          <w:sz w:val="28"/>
          <w:szCs w:val="28"/>
        </w:rPr>
      </w:pPr>
      <w:r w:rsidRPr="00D20473">
        <w:rPr>
          <w:rFonts w:ascii="Times New Roman" w:hAnsi="Times New Roman" w:cs="Times New Roman"/>
          <w:sz w:val="28"/>
          <w:szCs w:val="28"/>
        </w:rPr>
        <w:t>Изучить научную литературу;</w:t>
      </w:r>
    </w:p>
    <w:p w:rsidR="00D20473" w:rsidRPr="00D20473" w:rsidRDefault="00D20473" w:rsidP="00614D82">
      <w:pPr>
        <w:pStyle w:val="ae"/>
        <w:numPr>
          <w:ilvl w:val="0"/>
          <w:numId w:val="2"/>
        </w:numPr>
        <w:spacing w:after="0" w:line="240" w:lineRule="auto"/>
        <w:ind w:left="0" w:firstLine="851"/>
        <w:jc w:val="both"/>
        <w:rPr>
          <w:rFonts w:ascii="Times New Roman" w:hAnsi="Times New Roman" w:cs="Times New Roman"/>
          <w:sz w:val="28"/>
          <w:szCs w:val="28"/>
        </w:rPr>
      </w:pPr>
      <w:r w:rsidRPr="00D20473">
        <w:rPr>
          <w:rFonts w:ascii="Times New Roman" w:hAnsi="Times New Roman" w:cs="Times New Roman"/>
          <w:sz w:val="28"/>
          <w:szCs w:val="28"/>
        </w:rPr>
        <w:t>Обнаружить примеры судебных актов и проанализировать их;</w:t>
      </w:r>
    </w:p>
    <w:p w:rsidR="00D20473" w:rsidRPr="00D20473" w:rsidRDefault="00D20473" w:rsidP="00614D82">
      <w:pPr>
        <w:pStyle w:val="ae"/>
        <w:numPr>
          <w:ilvl w:val="0"/>
          <w:numId w:val="2"/>
        </w:numPr>
        <w:spacing w:after="0" w:line="240" w:lineRule="auto"/>
        <w:ind w:left="0" w:firstLine="851"/>
        <w:jc w:val="both"/>
        <w:rPr>
          <w:rFonts w:ascii="Times New Roman" w:hAnsi="Times New Roman" w:cs="Times New Roman"/>
          <w:sz w:val="28"/>
          <w:szCs w:val="28"/>
        </w:rPr>
      </w:pPr>
      <w:r w:rsidRPr="00D20473">
        <w:rPr>
          <w:rFonts w:ascii="Times New Roman" w:hAnsi="Times New Roman" w:cs="Times New Roman"/>
          <w:sz w:val="28"/>
          <w:szCs w:val="28"/>
        </w:rPr>
        <w:t>Изучить специальные нормативно-правовые акты;</w:t>
      </w:r>
    </w:p>
    <w:p w:rsidR="00D20473" w:rsidRPr="00D20473" w:rsidRDefault="00D20473" w:rsidP="00614D82">
      <w:pPr>
        <w:pStyle w:val="ae"/>
        <w:numPr>
          <w:ilvl w:val="0"/>
          <w:numId w:val="2"/>
        </w:numPr>
        <w:spacing w:after="0" w:line="240" w:lineRule="auto"/>
        <w:ind w:left="0" w:firstLine="851"/>
        <w:jc w:val="both"/>
        <w:rPr>
          <w:rFonts w:ascii="Times New Roman" w:hAnsi="Times New Roman" w:cs="Times New Roman"/>
          <w:sz w:val="28"/>
          <w:szCs w:val="28"/>
        </w:rPr>
      </w:pPr>
      <w:r w:rsidRPr="00D20473">
        <w:rPr>
          <w:rFonts w:ascii="Times New Roman" w:hAnsi="Times New Roman" w:cs="Times New Roman"/>
          <w:sz w:val="28"/>
          <w:szCs w:val="28"/>
        </w:rPr>
        <w:t xml:space="preserve">Исследовать сущность данной темы. </w:t>
      </w:r>
    </w:p>
    <w:p w:rsidR="00766DA1" w:rsidRPr="00D20473" w:rsidRDefault="00493DDF" w:rsidP="00614D82">
      <w:pPr>
        <w:pStyle w:val="1"/>
        <w:spacing w:line="240" w:lineRule="auto"/>
        <w:jc w:val="both"/>
        <w:rPr>
          <w:rFonts w:ascii="Times New Roman" w:hAnsi="Times New Roman" w:cs="Times New Roman"/>
          <w:color w:val="auto"/>
          <w:lang w:val="en-US"/>
        </w:rPr>
      </w:pPr>
      <w:r w:rsidRPr="00D20473">
        <w:rPr>
          <w:rFonts w:ascii="Times New Roman" w:hAnsi="Times New Roman" w:cs="Times New Roman"/>
          <w:b w:val="0"/>
        </w:rPr>
        <w:br w:type="page"/>
      </w:r>
    </w:p>
    <w:p w:rsidR="0046268B" w:rsidRPr="00176FAC" w:rsidRDefault="00000EA9" w:rsidP="00BA6D1B">
      <w:pPr>
        <w:pStyle w:val="2"/>
        <w:spacing w:before="0" w:line="240" w:lineRule="auto"/>
        <w:jc w:val="center"/>
        <w:rPr>
          <w:rFonts w:ascii="Times New Roman" w:hAnsi="Times New Roman" w:cs="Times New Roman"/>
          <w:color w:val="auto"/>
          <w:sz w:val="28"/>
          <w:szCs w:val="28"/>
        </w:rPr>
      </w:pPr>
      <w:bookmarkStart w:id="1" w:name="_Toc533473038"/>
      <w:r w:rsidRPr="00176FAC">
        <w:rPr>
          <w:rFonts w:ascii="Times New Roman" w:hAnsi="Times New Roman" w:cs="Times New Roman"/>
          <w:color w:val="auto"/>
          <w:sz w:val="28"/>
          <w:szCs w:val="28"/>
        </w:rPr>
        <w:lastRenderedPageBreak/>
        <w:t>§ 1. Общая характеристика имущественных отношений, основанных на властном подчинении одной стороны другой</w:t>
      </w:r>
      <w:bookmarkEnd w:id="1"/>
    </w:p>
    <w:p w:rsidR="00000EA9" w:rsidRDefault="000223A3" w:rsidP="00BA6D1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Прежде чем вести речь о властном подчинении в имущественных отношениях, необходимо установить, что вкладывается в понятие власти, для этого нужно обратиться к определениям, изложенным в гражданско-правовой литературе.</w:t>
      </w:r>
    </w:p>
    <w:p w:rsidR="00643A4C" w:rsidRDefault="000223A3" w:rsidP="00BA6D1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мнению Г. В. </w:t>
      </w:r>
      <w:proofErr w:type="spellStart"/>
      <w:r>
        <w:rPr>
          <w:rFonts w:ascii="Times New Roman" w:hAnsi="Times New Roman" w:cs="Times New Roman"/>
          <w:sz w:val="28"/>
          <w:szCs w:val="28"/>
        </w:rPr>
        <w:t>Атаманчука</w:t>
      </w:r>
      <w:proofErr w:type="spellEnd"/>
      <w:r w:rsidR="004F3D96" w:rsidRPr="004F3D96">
        <w:rPr>
          <w:rFonts w:ascii="Times New Roman" w:hAnsi="Times New Roman" w:cs="Times New Roman"/>
          <w:sz w:val="28"/>
          <w:szCs w:val="28"/>
        </w:rPr>
        <w:t>:</w:t>
      </w:r>
      <w:r w:rsidR="004F3D96">
        <w:rPr>
          <w:rFonts w:ascii="Times New Roman" w:hAnsi="Times New Roman" w:cs="Times New Roman"/>
          <w:sz w:val="28"/>
          <w:szCs w:val="28"/>
        </w:rPr>
        <w:t xml:space="preserve"> </w:t>
      </w:r>
      <w:proofErr w:type="gramStart"/>
      <w:r w:rsidR="004F3D96">
        <w:rPr>
          <w:rFonts w:ascii="Times New Roman" w:hAnsi="Times New Roman" w:cs="Times New Roman"/>
          <w:sz w:val="28"/>
          <w:szCs w:val="28"/>
        </w:rPr>
        <w:t>«Власть – универсальная о</w:t>
      </w:r>
      <w:r w:rsidR="00193DFC">
        <w:rPr>
          <w:rFonts w:ascii="Times New Roman" w:hAnsi="Times New Roman" w:cs="Times New Roman"/>
          <w:sz w:val="28"/>
          <w:szCs w:val="28"/>
        </w:rPr>
        <w:t>бщественная категория, характери</w:t>
      </w:r>
      <w:r w:rsidR="004F3D96">
        <w:rPr>
          <w:rFonts w:ascii="Times New Roman" w:hAnsi="Times New Roman" w:cs="Times New Roman"/>
          <w:sz w:val="28"/>
          <w:szCs w:val="28"/>
        </w:rPr>
        <w:t>зует общественные отношения, в рамках и под влияние которых люди в силу различных причин (материальных, социальных, информационных, интеллектуальных, физических и др.) добровольно или по принуждению признают верховенство воли других лиц, а также целевых, нормативных, ценностных установлений и в соответствии с их требованиями совершают или иные поступки и действия»</w:t>
      </w:r>
      <w:r w:rsidR="00193DFC">
        <w:rPr>
          <w:rStyle w:val="ad"/>
          <w:rFonts w:ascii="Times New Roman" w:hAnsi="Times New Roman" w:cs="Times New Roman"/>
          <w:sz w:val="28"/>
          <w:szCs w:val="28"/>
        </w:rPr>
        <w:footnoteReference w:id="1"/>
      </w:r>
      <w:r w:rsidR="004F3D96">
        <w:rPr>
          <w:rFonts w:ascii="Times New Roman" w:hAnsi="Times New Roman" w:cs="Times New Roman"/>
          <w:sz w:val="28"/>
          <w:szCs w:val="28"/>
        </w:rPr>
        <w:t>.</w:t>
      </w:r>
      <w:proofErr w:type="gramEnd"/>
    </w:p>
    <w:p w:rsidR="00643A4C" w:rsidRDefault="00643A4C" w:rsidP="00BA6D1B">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Алексеев Н. Н. в своей работе дает следующее определение</w:t>
      </w:r>
      <w:r w:rsidRPr="00643A4C">
        <w:rPr>
          <w:rFonts w:ascii="Times New Roman" w:hAnsi="Times New Roman" w:cs="Times New Roman"/>
          <w:sz w:val="28"/>
          <w:szCs w:val="28"/>
        </w:rPr>
        <w:t xml:space="preserve">: </w:t>
      </w:r>
      <w:r>
        <w:rPr>
          <w:rFonts w:ascii="Times New Roman" w:hAnsi="Times New Roman" w:cs="Times New Roman"/>
          <w:sz w:val="28"/>
          <w:szCs w:val="28"/>
        </w:rPr>
        <w:t>«</w:t>
      </w:r>
      <w:r w:rsidRPr="00643A4C">
        <w:rPr>
          <w:rFonts w:ascii="Times New Roman" w:hAnsi="Times New Roman" w:cs="Times New Roman"/>
          <w:sz w:val="28"/>
          <w:szCs w:val="28"/>
        </w:rPr>
        <w:t xml:space="preserve">Власть - </w:t>
      </w:r>
      <w:r w:rsidRPr="00643A4C">
        <w:rPr>
          <w:rFonts w:ascii="Times New Roman" w:hAnsi="Times New Roman" w:cs="Times New Roman"/>
          <w:color w:val="000000"/>
          <w:sz w:val="28"/>
          <w:szCs w:val="28"/>
          <w:shd w:val="clear" w:color="auto" w:fill="FFFFFF"/>
        </w:rPr>
        <w:t>такое отношение между людьми, в котором каждый из членов занимает положение неравное, неодинаковое... В отношениях властных члены их занимают всегда определенно разное положение, которое можно характеризовать, как положение некоторой более или менее постоянной зависимости одних людей от других</w:t>
      </w:r>
      <w:r>
        <w:rPr>
          <w:rFonts w:ascii="Times New Roman" w:hAnsi="Times New Roman" w:cs="Times New Roman"/>
          <w:color w:val="000000"/>
          <w:sz w:val="28"/>
          <w:szCs w:val="28"/>
          <w:shd w:val="clear" w:color="auto" w:fill="FFFFFF"/>
        </w:rPr>
        <w:t>»</w:t>
      </w:r>
      <w:r w:rsidR="00193DFC">
        <w:rPr>
          <w:rStyle w:val="ad"/>
          <w:rFonts w:ascii="Times New Roman" w:hAnsi="Times New Roman" w:cs="Times New Roman"/>
          <w:color w:val="000000"/>
          <w:sz w:val="28"/>
          <w:szCs w:val="28"/>
          <w:shd w:val="clear" w:color="auto" w:fill="FFFFFF"/>
        </w:rPr>
        <w:footnoteReference w:id="2"/>
      </w:r>
      <w:r>
        <w:rPr>
          <w:rFonts w:ascii="Times New Roman" w:hAnsi="Times New Roman" w:cs="Times New Roman"/>
          <w:color w:val="000000"/>
          <w:sz w:val="28"/>
          <w:szCs w:val="28"/>
          <w:shd w:val="clear" w:color="auto" w:fill="FFFFFF"/>
        </w:rPr>
        <w:t>.</w:t>
      </w:r>
    </w:p>
    <w:p w:rsidR="00770FD8" w:rsidRDefault="00643A4C" w:rsidP="00BA6D1B">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предложенных определений, можно выделить, что одним из важных критериев является непосредственно</w:t>
      </w:r>
      <w:r w:rsidR="00770FD8">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подчинение о</w:t>
      </w:r>
      <w:r w:rsidR="00770FD8">
        <w:rPr>
          <w:rFonts w:ascii="Times New Roman" w:hAnsi="Times New Roman" w:cs="Times New Roman"/>
          <w:color w:val="000000"/>
          <w:sz w:val="28"/>
          <w:szCs w:val="28"/>
          <w:shd w:val="clear" w:color="auto" w:fill="FFFFFF"/>
        </w:rPr>
        <w:t>дному лицу</w:t>
      </w:r>
      <w:r>
        <w:rPr>
          <w:rFonts w:ascii="Times New Roman" w:hAnsi="Times New Roman" w:cs="Times New Roman"/>
          <w:color w:val="000000"/>
          <w:sz w:val="28"/>
          <w:szCs w:val="28"/>
          <w:shd w:val="clear" w:color="auto" w:fill="FFFFFF"/>
        </w:rPr>
        <w:t xml:space="preserve"> или </w:t>
      </w:r>
      <w:r w:rsidR="00770FD8">
        <w:rPr>
          <w:rFonts w:ascii="Times New Roman" w:hAnsi="Times New Roman" w:cs="Times New Roman"/>
          <w:color w:val="000000"/>
          <w:sz w:val="28"/>
          <w:szCs w:val="28"/>
          <w:shd w:val="clear" w:color="auto" w:fill="FFFFFF"/>
        </w:rPr>
        <w:t>подчинение группе лиц, что свидетельствует о зависимости подчиняемой стороны.</w:t>
      </w:r>
    </w:p>
    <w:p w:rsidR="00770FD8" w:rsidRPr="00770FD8" w:rsidRDefault="00770FD8" w:rsidP="00BA6D1B">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Алексеев также формулирует основные признаки власти в своей работе и выделяет их в следующей классификации</w:t>
      </w:r>
      <w:r w:rsidRPr="00770FD8">
        <w:rPr>
          <w:rFonts w:ascii="Times New Roman" w:hAnsi="Times New Roman" w:cs="Times New Roman"/>
          <w:color w:val="000000"/>
          <w:sz w:val="28"/>
          <w:szCs w:val="28"/>
          <w:shd w:val="clear" w:color="auto" w:fill="FFFFFF"/>
        </w:rPr>
        <w:t>:</w:t>
      </w:r>
    </w:p>
    <w:p w:rsidR="00770FD8" w:rsidRPr="00770FD8" w:rsidRDefault="00770FD8" w:rsidP="00BA6D1B">
      <w:pPr>
        <w:spacing w:after="0" w:line="240" w:lineRule="auto"/>
        <w:ind w:firstLine="851"/>
        <w:rPr>
          <w:rFonts w:ascii="Times New Roman" w:hAnsi="Times New Roman" w:cs="Times New Roman"/>
          <w:color w:val="000000"/>
          <w:sz w:val="28"/>
          <w:szCs w:val="28"/>
        </w:rPr>
      </w:pPr>
      <w:r w:rsidRPr="00770FD8">
        <w:rPr>
          <w:rFonts w:ascii="Times New Roman" w:hAnsi="Times New Roman" w:cs="Times New Roman"/>
          <w:color w:val="000000"/>
          <w:sz w:val="28"/>
          <w:szCs w:val="28"/>
          <w:shd w:val="clear" w:color="auto" w:fill="FFFFFF"/>
        </w:rPr>
        <w:t xml:space="preserve">1) это отношение между субъектами, подразумевающее неравенство, </w:t>
      </w:r>
      <w:r>
        <w:rPr>
          <w:rFonts w:ascii="Times New Roman" w:hAnsi="Times New Roman" w:cs="Times New Roman"/>
          <w:color w:val="000000"/>
          <w:sz w:val="28"/>
          <w:szCs w:val="28"/>
          <w:shd w:val="clear" w:color="auto" w:fill="FFFFFF"/>
        </w:rPr>
        <w:t>зависимость одних лиц от других</w:t>
      </w:r>
    </w:p>
    <w:p w:rsidR="00770FD8" w:rsidRPr="00770FD8" w:rsidRDefault="00770FD8" w:rsidP="00BA6D1B">
      <w:pPr>
        <w:spacing w:after="0" w:line="240" w:lineRule="auto"/>
        <w:ind w:firstLine="851"/>
        <w:rPr>
          <w:rFonts w:ascii="Times New Roman" w:hAnsi="Times New Roman" w:cs="Times New Roman"/>
          <w:color w:val="000000"/>
          <w:sz w:val="28"/>
          <w:szCs w:val="28"/>
        </w:rPr>
      </w:pPr>
      <w:r w:rsidRPr="00770FD8">
        <w:rPr>
          <w:rFonts w:ascii="Times New Roman" w:hAnsi="Times New Roman" w:cs="Times New Roman"/>
          <w:color w:val="000000"/>
          <w:sz w:val="28"/>
          <w:szCs w:val="28"/>
        </w:rPr>
        <w:t xml:space="preserve">2) </w:t>
      </w:r>
      <w:r w:rsidRPr="00770FD8">
        <w:rPr>
          <w:rFonts w:ascii="Times New Roman" w:hAnsi="Times New Roman" w:cs="Times New Roman"/>
          <w:color w:val="000000"/>
          <w:sz w:val="28"/>
          <w:szCs w:val="28"/>
          <w:shd w:val="clear" w:color="auto" w:fill="FFFFFF"/>
        </w:rPr>
        <w:t>это деяте</w:t>
      </w:r>
      <w:r>
        <w:rPr>
          <w:rFonts w:ascii="Times New Roman" w:hAnsi="Times New Roman" w:cs="Times New Roman"/>
          <w:color w:val="000000"/>
          <w:sz w:val="28"/>
          <w:szCs w:val="28"/>
          <w:shd w:val="clear" w:color="auto" w:fill="FFFFFF"/>
        </w:rPr>
        <w:t>льность</w:t>
      </w:r>
      <w:r w:rsidRPr="00770FD8">
        <w:rPr>
          <w:rFonts w:ascii="Times New Roman" w:hAnsi="Times New Roman" w:cs="Times New Roman"/>
          <w:color w:val="000000"/>
          <w:sz w:val="28"/>
          <w:szCs w:val="28"/>
          <w:shd w:val="clear" w:color="auto" w:fill="FFFFFF"/>
        </w:rPr>
        <w:t> </w:t>
      </w:r>
    </w:p>
    <w:p w:rsidR="00770FD8" w:rsidRPr="00770FD8" w:rsidRDefault="00770FD8" w:rsidP="00BA6D1B">
      <w:pPr>
        <w:spacing w:after="0" w:line="240" w:lineRule="auto"/>
        <w:ind w:firstLine="851"/>
        <w:rPr>
          <w:rFonts w:ascii="Times New Roman" w:hAnsi="Times New Roman" w:cs="Times New Roman"/>
          <w:color w:val="000000"/>
          <w:sz w:val="28"/>
          <w:szCs w:val="28"/>
        </w:rPr>
      </w:pPr>
      <w:r w:rsidRPr="00770FD8">
        <w:rPr>
          <w:rFonts w:ascii="Times New Roman" w:hAnsi="Times New Roman" w:cs="Times New Roman"/>
          <w:color w:val="000000"/>
          <w:sz w:val="28"/>
          <w:szCs w:val="28"/>
          <w:shd w:val="clear" w:color="auto" w:fill="FFFFFF"/>
        </w:rPr>
        <w:t>3) регулирование носит императивный хара</w:t>
      </w:r>
      <w:r>
        <w:rPr>
          <w:rFonts w:ascii="Times New Roman" w:hAnsi="Times New Roman" w:cs="Times New Roman"/>
          <w:color w:val="000000"/>
          <w:sz w:val="28"/>
          <w:szCs w:val="28"/>
          <w:shd w:val="clear" w:color="auto" w:fill="FFFFFF"/>
        </w:rPr>
        <w:t>ктер, исключает диспозитивность</w:t>
      </w:r>
    </w:p>
    <w:p w:rsidR="00770FD8" w:rsidRPr="00770FD8" w:rsidRDefault="00770FD8" w:rsidP="00BA6D1B">
      <w:pPr>
        <w:spacing w:after="0" w:line="240" w:lineRule="auto"/>
        <w:ind w:firstLine="851"/>
        <w:rPr>
          <w:rFonts w:ascii="Times New Roman" w:hAnsi="Times New Roman" w:cs="Times New Roman"/>
          <w:color w:val="000000"/>
          <w:sz w:val="28"/>
          <w:szCs w:val="28"/>
        </w:rPr>
      </w:pPr>
      <w:r w:rsidRPr="00770FD8">
        <w:rPr>
          <w:rFonts w:ascii="Times New Roman" w:hAnsi="Times New Roman" w:cs="Times New Roman"/>
          <w:color w:val="000000"/>
          <w:sz w:val="28"/>
          <w:szCs w:val="28"/>
        </w:rPr>
        <w:t>4)</w:t>
      </w:r>
      <w:r w:rsidRPr="00770FD8">
        <w:rPr>
          <w:rFonts w:ascii="Times New Roman" w:hAnsi="Times New Roman" w:cs="Times New Roman"/>
          <w:color w:val="000000"/>
          <w:sz w:val="28"/>
          <w:szCs w:val="28"/>
          <w:shd w:val="clear" w:color="auto" w:fill="FFFFFF"/>
        </w:rPr>
        <w:t xml:space="preserve"> самостоятельность, автономия воли, как следствие, рисковый характер, полная ответстве</w:t>
      </w:r>
      <w:r>
        <w:rPr>
          <w:rFonts w:ascii="Times New Roman" w:hAnsi="Times New Roman" w:cs="Times New Roman"/>
          <w:color w:val="000000"/>
          <w:sz w:val="28"/>
          <w:szCs w:val="28"/>
          <w:shd w:val="clear" w:color="auto" w:fill="FFFFFF"/>
        </w:rPr>
        <w:t>нность (властвующего субъекта</w:t>
      </w:r>
      <w:r w:rsidRPr="00770FD8">
        <w:rPr>
          <w:rFonts w:ascii="Times New Roman" w:hAnsi="Times New Roman" w:cs="Times New Roman"/>
          <w:color w:val="000000"/>
          <w:sz w:val="28"/>
          <w:szCs w:val="28"/>
          <w:shd w:val="clear" w:color="auto" w:fill="FFFFFF"/>
        </w:rPr>
        <w:t>)</w:t>
      </w:r>
    </w:p>
    <w:p w:rsidR="00770FD8" w:rsidRPr="00770FD8" w:rsidRDefault="00770FD8" w:rsidP="00BA6D1B">
      <w:pPr>
        <w:spacing w:after="0" w:line="240" w:lineRule="auto"/>
        <w:ind w:firstLine="851"/>
        <w:rPr>
          <w:rFonts w:ascii="Times New Roman" w:hAnsi="Times New Roman" w:cs="Times New Roman"/>
          <w:color w:val="000000"/>
          <w:sz w:val="28"/>
          <w:szCs w:val="28"/>
        </w:rPr>
      </w:pPr>
      <w:r w:rsidRPr="00770FD8">
        <w:rPr>
          <w:rFonts w:ascii="Times New Roman" w:hAnsi="Times New Roman" w:cs="Times New Roman"/>
          <w:color w:val="000000"/>
          <w:sz w:val="28"/>
          <w:szCs w:val="28"/>
          <w:shd w:val="clear" w:color="auto" w:fill="FFFFFF"/>
        </w:rPr>
        <w:t>5) монопольн</w:t>
      </w:r>
      <w:r>
        <w:rPr>
          <w:rFonts w:ascii="Times New Roman" w:hAnsi="Times New Roman" w:cs="Times New Roman"/>
          <w:color w:val="000000"/>
          <w:sz w:val="28"/>
          <w:szCs w:val="28"/>
          <w:shd w:val="clear" w:color="auto" w:fill="FFFFFF"/>
        </w:rPr>
        <w:t>ая, исключительная деятельность</w:t>
      </w:r>
    </w:p>
    <w:p w:rsidR="00770FD8" w:rsidRDefault="00770FD8" w:rsidP="00BA6D1B">
      <w:pPr>
        <w:spacing w:after="0" w:line="240" w:lineRule="auto"/>
        <w:ind w:firstLine="851"/>
        <w:rPr>
          <w:rFonts w:ascii="Times New Roman" w:hAnsi="Times New Roman" w:cs="Times New Roman"/>
          <w:color w:val="000000"/>
          <w:sz w:val="28"/>
          <w:szCs w:val="28"/>
          <w:shd w:val="clear" w:color="auto" w:fill="FFFFFF"/>
        </w:rPr>
      </w:pPr>
      <w:r w:rsidRPr="00770FD8">
        <w:rPr>
          <w:rFonts w:ascii="Times New Roman" w:hAnsi="Times New Roman" w:cs="Times New Roman"/>
          <w:color w:val="000000"/>
          <w:sz w:val="28"/>
          <w:szCs w:val="28"/>
          <w:shd w:val="clear" w:color="auto" w:fill="FFFFFF"/>
        </w:rPr>
        <w:t>6) иерархия при наличии системы.</w:t>
      </w:r>
    </w:p>
    <w:p w:rsidR="00D02508" w:rsidRDefault="00D02508" w:rsidP="00BA6D1B">
      <w:pPr>
        <w:spacing w:after="20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Переходя к вопросу непосредственно связанному с имущественными отношениями властного характера, следует отметить, что речь пойдет о тех сферах законодательство, где </w:t>
      </w:r>
      <w:r w:rsidR="00904D87">
        <w:rPr>
          <w:rFonts w:ascii="Times New Roman" w:hAnsi="Times New Roman" w:cs="Times New Roman"/>
          <w:color w:val="000000"/>
          <w:sz w:val="28"/>
          <w:szCs w:val="28"/>
          <w:shd w:val="clear" w:color="auto" w:fill="FFFFFF"/>
        </w:rPr>
        <w:t xml:space="preserve">положения </w:t>
      </w:r>
      <w:r>
        <w:rPr>
          <w:rFonts w:ascii="Times New Roman" w:hAnsi="Times New Roman" w:cs="Times New Roman"/>
          <w:color w:val="000000"/>
          <w:sz w:val="28"/>
          <w:szCs w:val="28"/>
          <w:shd w:val="clear" w:color="auto" w:fill="FFFFFF"/>
        </w:rPr>
        <w:t>Гражданский кодекс Российской Федерации</w:t>
      </w:r>
      <w:r w:rsidR="00904D87">
        <w:rPr>
          <w:rStyle w:val="ad"/>
          <w:rFonts w:ascii="Times New Roman" w:hAnsi="Times New Roman" w:cs="Times New Roman"/>
          <w:color w:val="000000"/>
          <w:sz w:val="28"/>
          <w:szCs w:val="28"/>
          <w:shd w:val="clear" w:color="auto" w:fill="FFFFFF"/>
        </w:rPr>
        <w:footnoteReference w:id="3"/>
      </w:r>
      <w:r>
        <w:rPr>
          <w:rFonts w:ascii="Times New Roman" w:hAnsi="Times New Roman" w:cs="Times New Roman"/>
          <w:color w:val="000000"/>
          <w:sz w:val="28"/>
          <w:szCs w:val="28"/>
          <w:shd w:val="clear" w:color="auto" w:fill="FFFFFF"/>
        </w:rPr>
        <w:t xml:space="preserve"> (далее ГК РФ)</w:t>
      </w:r>
      <w:r w:rsidR="00904D87">
        <w:rPr>
          <w:rFonts w:ascii="Times New Roman" w:hAnsi="Times New Roman" w:cs="Times New Roman"/>
          <w:color w:val="000000"/>
          <w:sz w:val="28"/>
          <w:szCs w:val="28"/>
          <w:shd w:val="clear" w:color="auto" w:fill="FFFFFF"/>
        </w:rPr>
        <w:t xml:space="preserve">  могут применяться к иным отраслям права.</w:t>
      </w:r>
    </w:p>
    <w:p w:rsidR="00BA6D1B" w:rsidRDefault="00904D87" w:rsidP="00BA6D1B">
      <w:pPr>
        <w:spacing w:after="0" w:line="240" w:lineRule="auto"/>
        <w:ind w:firstLine="851"/>
        <w:jc w:val="both"/>
        <w:rPr>
          <w:rFonts w:ascii="Times New Roman" w:hAnsi="Times New Roman" w:cs="Times New Roman"/>
          <w:sz w:val="28"/>
          <w:szCs w:val="28"/>
        </w:rPr>
      </w:pPr>
      <w:r w:rsidRPr="00904D87">
        <w:rPr>
          <w:rFonts w:ascii="Times New Roman" w:hAnsi="Times New Roman" w:cs="Times New Roman"/>
          <w:sz w:val="28"/>
          <w:szCs w:val="28"/>
          <w:shd w:val="clear" w:color="auto" w:fill="FFFFFF"/>
        </w:rPr>
        <w:lastRenderedPageBreak/>
        <w:t xml:space="preserve">Пункт 3 ст. 2 ГК РФ закрепил: «К имущественным отношениям, основанным на административном или ином властном подчинении одной </w:t>
      </w:r>
      <w:r w:rsidRPr="00BA6D1B">
        <w:rPr>
          <w:rFonts w:ascii="Times New Roman" w:hAnsi="Times New Roman" w:cs="Times New Roman"/>
          <w:sz w:val="28"/>
          <w:szCs w:val="28"/>
          <w:shd w:val="clear" w:color="auto" w:fill="FFFFFF"/>
        </w:rPr>
        <w:t>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r w:rsidR="00C62342" w:rsidRPr="00BA6D1B">
        <w:rPr>
          <w:rFonts w:ascii="Times New Roman" w:hAnsi="Times New Roman" w:cs="Times New Roman"/>
          <w:sz w:val="28"/>
          <w:szCs w:val="28"/>
          <w:shd w:val="clear" w:color="auto" w:fill="FFFFFF"/>
        </w:rPr>
        <w:t>».</w:t>
      </w:r>
      <w:r w:rsidR="00BA6D1B" w:rsidRPr="00BA6D1B">
        <w:rPr>
          <w:rFonts w:ascii="Times New Roman" w:hAnsi="Times New Roman" w:cs="Times New Roman"/>
          <w:sz w:val="28"/>
          <w:szCs w:val="28"/>
          <w:shd w:val="clear" w:color="auto" w:fill="FFFFFF"/>
        </w:rPr>
        <w:t xml:space="preserve"> </w:t>
      </w:r>
      <w:r w:rsidR="00BA6D1B" w:rsidRPr="00BA6D1B">
        <w:rPr>
          <w:rFonts w:ascii="Times New Roman" w:hAnsi="Times New Roman" w:cs="Times New Roman"/>
          <w:sz w:val="28"/>
          <w:szCs w:val="28"/>
        </w:rPr>
        <w:t>Запрет такого рода продиктован существенными различиями в методах регулирования отношений, присущих, с одной стороны, отраслям частного права, каковым является гражданское право, и, с другой стороны, отраслям публичного права, в том числе администрат</w:t>
      </w:r>
      <w:r w:rsidR="00BA6D1B">
        <w:rPr>
          <w:rFonts w:ascii="Times New Roman" w:hAnsi="Times New Roman" w:cs="Times New Roman"/>
          <w:sz w:val="28"/>
          <w:szCs w:val="28"/>
        </w:rPr>
        <w:t>ивного, финансового, </w:t>
      </w:r>
      <w:r w:rsidR="00BA6D1B" w:rsidRPr="00BA6D1B">
        <w:rPr>
          <w:rFonts w:ascii="Times New Roman" w:hAnsi="Times New Roman" w:cs="Times New Roman"/>
          <w:sz w:val="28"/>
          <w:szCs w:val="28"/>
        </w:rPr>
        <w:t>налогового права</w:t>
      </w:r>
      <w:r w:rsidR="0000233D">
        <w:rPr>
          <w:rStyle w:val="ad"/>
          <w:rFonts w:ascii="Times New Roman" w:hAnsi="Times New Roman" w:cs="Times New Roman"/>
          <w:sz w:val="28"/>
          <w:szCs w:val="28"/>
        </w:rPr>
        <w:footnoteReference w:id="4"/>
      </w:r>
      <w:r w:rsidR="00BA6D1B" w:rsidRPr="00BA6D1B">
        <w:rPr>
          <w:rFonts w:ascii="Times New Roman" w:hAnsi="Times New Roman" w:cs="Times New Roman"/>
          <w:sz w:val="28"/>
          <w:szCs w:val="28"/>
        </w:rPr>
        <w:t>.</w:t>
      </w:r>
    </w:p>
    <w:p w:rsidR="00BA6D1B" w:rsidRDefault="00C62342" w:rsidP="00BA6D1B">
      <w:pPr>
        <w:spacing w:after="0" w:line="240" w:lineRule="auto"/>
        <w:ind w:firstLine="851"/>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Главным аспектом в данном положении является то, что речь ведется не</w:t>
      </w:r>
      <w:r w:rsidRPr="00C62342">
        <w:rPr>
          <w:rFonts w:ascii="Times New Roman" w:hAnsi="Times New Roman" w:cs="Times New Roman"/>
          <w:sz w:val="28"/>
          <w:szCs w:val="28"/>
          <w:shd w:val="clear" w:color="auto" w:fill="FFFFFF"/>
        </w:rPr>
        <w:t xml:space="preserve"> о гражданских ("горизонтальных"), а об административных ("вертикальных") отношениях, основанных не на равенстве, автономии воли и имущественно</w:t>
      </w:r>
      <w:r>
        <w:rPr>
          <w:rFonts w:ascii="Times New Roman" w:hAnsi="Times New Roman" w:cs="Times New Roman"/>
          <w:sz w:val="28"/>
          <w:szCs w:val="28"/>
          <w:shd w:val="clear" w:color="auto" w:fill="FFFFFF"/>
        </w:rPr>
        <w:t>й самостоятельности участников, а </w:t>
      </w:r>
      <w:r w:rsidRPr="00C62342">
        <w:rPr>
          <w:rFonts w:ascii="Times New Roman" w:hAnsi="Times New Roman" w:cs="Times New Roman"/>
          <w:sz w:val="28"/>
          <w:szCs w:val="28"/>
          <w:shd w:val="clear" w:color="auto" w:fill="FFFFFF"/>
        </w:rPr>
        <w:t>на административном или ином властном подчинении одной стороны другой.</w:t>
      </w:r>
      <w:proofErr w:type="gramEnd"/>
      <w:r w:rsidRPr="00C62342">
        <w:rPr>
          <w:rFonts w:ascii="Times New Roman" w:hAnsi="Times New Roman" w:cs="Times New Roman"/>
          <w:sz w:val="28"/>
          <w:szCs w:val="28"/>
          <w:shd w:val="clear" w:color="auto" w:fill="FFFFFF"/>
        </w:rPr>
        <w:t xml:space="preserve"> Именно такими являются отношения, возникающие в связи с уплатой налогов, пошлин, штрафов и других обязательных платежей, распределением бюджетных средств, другие отношения. </w:t>
      </w:r>
      <w:proofErr w:type="spellStart"/>
      <w:r w:rsidRPr="00C62342">
        <w:rPr>
          <w:rFonts w:ascii="Times New Roman" w:hAnsi="Times New Roman" w:cs="Times New Roman"/>
          <w:sz w:val="28"/>
          <w:szCs w:val="28"/>
          <w:shd w:val="clear" w:color="auto" w:fill="FFFFFF"/>
        </w:rPr>
        <w:t>Имущественно</w:t>
      </w:r>
      <w:proofErr w:type="spellEnd"/>
      <w:r w:rsidRPr="00C62342">
        <w:rPr>
          <w:rFonts w:ascii="Times New Roman" w:hAnsi="Times New Roman" w:cs="Times New Roman"/>
          <w:sz w:val="28"/>
          <w:szCs w:val="28"/>
          <w:shd w:val="clear" w:color="auto" w:fill="FFFFFF"/>
        </w:rPr>
        <w:t>-административная природа этих отношений препятствует их регулированию нормами гражданского права, однако в условиях рынка и расширения гражданского (частного) права его нормы могут применяться и к этим отношениям, но только в случаях, прямо указанных в законодательстве</w:t>
      </w:r>
      <w:r w:rsidR="0000233D">
        <w:rPr>
          <w:rStyle w:val="ad"/>
          <w:rFonts w:ascii="Times New Roman" w:hAnsi="Times New Roman" w:cs="Times New Roman"/>
          <w:sz w:val="28"/>
          <w:szCs w:val="28"/>
          <w:shd w:val="clear" w:color="auto" w:fill="FFFFFF"/>
        </w:rPr>
        <w:footnoteReference w:id="5"/>
      </w:r>
      <w:r>
        <w:rPr>
          <w:rFonts w:ascii="Times New Roman" w:hAnsi="Times New Roman" w:cs="Times New Roman"/>
          <w:sz w:val="28"/>
          <w:szCs w:val="28"/>
          <w:shd w:val="clear" w:color="auto" w:fill="FFFFFF"/>
        </w:rPr>
        <w:t>.</w:t>
      </w:r>
    </w:p>
    <w:p w:rsidR="000B4B5A" w:rsidRDefault="000B4B5A" w:rsidP="00BA6D1B">
      <w:pPr>
        <w:spacing w:after="0" w:line="240" w:lineRule="auto"/>
        <w:ind w:firstLine="851"/>
        <w:jc w:val="both"/>
        <w:rPr>
          <w:rFonts w:ascii="Times New Roman" w:hAnsi="Times New Roman" w:cs="Times New Roman"/>
          <w:sz w:val="28"/>
          <w:szCs w:val="28"/>
          <w:shd w:val="clear" w:color="auto" w:fill="FFFFFF"/>
        </w:rPr>
      </w:pPr>
      <w:proofErr w:type="gramStart"/>
      <w:r w:rsidRPr="000B4B5A">
        <w:rPr>
          <w:rFonts w:ascii="Times New Roman" w:hAnsi="Times New Roman" w:cs="Times New Roman"/>
          <w:sz w:val="28"/>
          <w:szCs w:val="28"/>
          <w:shd w:val="clear" w:color="auto" w:fill="FFFFFF"/>
        </w:rPr>
        <w:t xml:space="preserve">Применение положений гражданского законодательства к иным отраслям российского права является довольно сложным вопросом, так, например, </w:t>
      </w:r>
      <w:r>
        <w:rPr>
          <w:rFonts w:ascii="Times New Roman" w:hAnsi="Times New Roman" w:cs="Times New Roman"/>
          <w:sz w:val="28"/>
          <w:szCs w:val="28"/>
          <w:shd w:val="clear" w:color="auto" w:fill="FFFFFF"/>
        </w:rPr>
        <w:t>в</w:t>
      </w:r>
      <w:r w:rsidRPr="000B4B5A">
        <w:rPr>
          <w:rFonts w:ascii="Times New Roman" w:hAnsi="Times New Roman" w:cs="Times New Roman"/>
          <w:sz w:val="28"/>
          <w:szCs w:val="28"/>
          <w:shd w:val="clear" w:color="auto" w:fill="FFFFFF"/>
        </w:rPr>
        <w:t xml:space="preserve"> судебной практике немало дел, когда работодатель предъявляет иск о признании недействительным трудового договора на основании ст. 168 ГК РФ, согласно которой сделка, не соответствующая требованиям закона или иных правовых актов, ничтожна, если закон специально заранее не устанавливает, что такая сделка оспорима, или не предусматривает</w:t>
      </w:r>
      <w:proofErr w:type="gramEnd"/>
      <w:r w:rsidRPr="000B4B5A">
        <w:rPr>
          <w:rFonts w:ascii="Times New Roman" w:hAnsi="Times New Roman" w:cs="Times New Roman"/>
          <w:sz w:val="28"/>
          <w:szCs w:val="28"/>
          <w:shd w:val="clear" w:color="auto" w:fill="FFFFFF"/>
        </w:rPr>
        <w:t xml:space="preserve"> </w:t>
      </w:r>
      <w:proofErr w:type="gramStart"/>
      <w:r w:rsidRPr="000B4B5A">
        <w:rPr>
          <w:rFonts w:ascii="Times New Roman" w:hAnsi="Times New Roman" w:cs="Times New Roman"/>
          <w:sz w:val="28"/>
          <w:szCs w:val="28"/>
          <w:shd w:val="clear" w:color="auto" w:fill="FFFFFF"/>
        </w:rPr>
        <w:t>иных</w:t>
      </w:r>
      <w:proofErr w:type="gramEnd"/>
      <w:r w:rsidRPr="000B4B5A">
        <w:rPr>
          <w:rFonts w:ascii="Times New Roman" w:hAnsi="Times New Roman" w:cs="Times New Roman"/>
          <w:sz w:val="28"/>
          <w:szCs w:val="28"/>
          <w:shd w:val="clear" w:color="auto" w:fill="FFFFFF"/>
        </w:rPr>
        <w:t xml:space="preserve"> последствий нарушения. </w:t>
      </w:r>
      <w:proofErr w:type="gramStart"/>
      <w:r w:rsidRPr="000B4B5A">
        <w:rPr>
          <w:rFonts w:ascii="Times New Roman" w:hAnsi="Times New Roman" w:cs="Times New Roman"/>
          <w:sz w:val="28"/>
          <w:szCs w:val="28"/>
          <w:shd w:val="clear" w:color="auto" w:fill="FFFFFF"/>
        </w:rPr>
        <w:t>Ничтожность сделки объясняется тем, что в трудовой договор были включены условия, ограничивающие права и снижающие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roofErr w:type="gramEnd"/>
      <w:r w:rsidRPr="000B4B5A">
        <w:rPr>
          <w:rFonts w:ascii="Times New Roman" w:hAnsi="Times New Roman" w:cs="Times New Roman"/>
          <w:sz w:val="28"/>
          <w:szCs w:val="28"/>
          <w:shd w:val="clear" w:color="auto" w:fill="FFFFFF"/>
        </w:rPr>
        <w:t xml:space="preserve"> Такое ухудшение положения работника Трудовой кодекс</w:t>
      </w:r>
      <w:r>
        <w:rPr>
          <w:rStyle w:val="ad"/>
          <w:rFonts w:ascii="Times New Roman" w:hAnsi="Times New Roman" w:cs="Times New Roman"/>
          <w:sz w:val="28"/>
          <w:szCs w:val="28"/>
          <w:shd w:val="clear" w:color="auto" w:fill="FFFFFF"/>
        </w:rPr>
        <w:footnoteReference w:id="6"/>
      </w:r>
      <w:r w:rsidR="005834FC">
        <w:rPr>
          <w:rFonts w:ascii="Times New Roman" w:hAnsi="Times New Roman" w:cs="Times New Roman"/>
          <w:sz w:val="28"/>
          <w:szCs w:val="28"/>
          <w:shd w:val="clear" w:color="auto" w:fill="FFFFFF"/>
        </w:rPr>
        <w:t xml:space="preserve"> (далее ТК РФ)</w:t>
      </w:r>
      <w:r w:rsidRPr="000B4B5A">
        <w:rPr>
          <w:rFonts w:ascii="Times New Roman" w:hAnsi="Times New Roman" w:cs="Times New Roman"/>
          <w:sz w:val="28"/>
          <w:szCs w:val="28"/>
          <w:shd w:val="clear" w:color="auto" w:fill="FFFFFF"/>
        </w:rPr>
        <w:t xml:space="preserve"> запрещает. </w:t>
      </w:r>
      <w:r w:rsidRPr="000B4B5A">
        <w:rPr>
          <w:rFonts w:ascii="Times New Roman" w:hAnsi="Times New Roman" w:cs="Times New Roman"/>
          <w:sz w:val="28"/>
          <w:szCs w:val="28"/>
        </w:rPr>
        <w:br/>
      </w:r>
      <w:r w:rsidRPr="000B4B5A">
        <w:rPr>
          <w:rFonts w:ascii="Times New Roman" w:hAnsi="Times New Roman" w:cs="Times New Roman"/>
          <w:sz w:val="28"/>
          <w:szCs w:val="28"/>
          <w:shd w:val="clear" w:color="auto" w:fill="FFFFFF"/>
        </w:rPr>
        <w:t xml:space="preserve">Однако ст. 168 ГК РФ к трудовым отношениям неприменима. Трудовое законодательство не содержит положений, позволяющих признать трудовой договор недействительным. В силу специфики предмета и метода регулирования невозможно возвращение сторон в первоначальное положение. </w:t>
      </w:r>
      <w:r w:rsidRPr="000B4B5A">
        <w:rPr>
          <w:rFonts w:ascii="Times New Roman" w:hAnsi="Times New Roman" w:cs="Times New Roman"/>
          <w:sz w:val="28"/>
          <w:szCs w:val="28"/>
        </w:rPr>
        <w:br/>
      </w:r>
      <w:r w:rsidRPr="000B4B5A">
        <w:rPr>
          <w:rFonts w:ascii="Times New Roman" w:hAnsi="Times New Roman" w:cs="Times New Roman"/>
          <w:sz w:val="28"/>
          <w:szCs w:val="28"/>
          <w:shd w:val="clear" w:color="auto" w:fill="FFFFFF"/>
        </w:rPr>
        <w:t xml:space="preserve">Неприменимы к трудовым отношениям и другие нормы гражданского законодательства. Регулирование трудовых отношений и иных непосредственно </w:t>
      </w:r>
      <w:r w:rsidRPr="000B4B5A">
        <w:rPr>
          <w:rFonts w:ascii="Times New Roman" w:hAnsi="Times New Roman" w:cs="Times New Roman"/>
          <w:sz w:val="28"/>
          <w:szCs w:val="28"/>
          <w:shd w:val="clear" w:color="auto" w:fill="FFFFFF"/>
        </w:rPr>
        <w:lastRenderedPageBreak/>
        <w:t>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иными нормативными правовыми актами, содержащими нормы трудового права, коллективными договорами, соглашениями и локальными нормативными актами (ст. 5</w:t>
      </w:r>
      <w:r w:rsidR="005834FC">
        <w:rPr>
          <w:rFonts w:ascii="Times New Roman" w:hAnsi="Times New Roman" w:cs="Times New Roman"/>
          <w:sz w:val="28"/>
          <w:szCs w:val="28"/>
          <w:shd w:val="clear" w:color="auto" w:fill="FFFFFF"/>
        </w:rPr>
        <w:t xml:space="preserve"> ТК РФ)</w:t>
      </w:r>
      <w:r w:rsidRPr="000B4B5A">
        <w:rPr>
          <w:rFonts w:ascii="Times New Roman" w:hAnsi="Times New Roman" w:cs="Times New Roman"/>
          <w:sz w:val="28"/>
          <w:szCs w:val="28"/>
          <w:shd w:val="clear" w:color="auto" w:fill="FFFFFF"/>
        </w:rPr>
        <w:t>. Среди источников трудового права отсутствуют нормы гражданского законодательства. Не предусматривает регулирование трудовых отношений нормами гражданского законодательства и Граж</w:t>
      </w:r>
      <w:r w:rsidR="005834FC">
        <w:rPr>
          <w:rFonts w:ascii="Times New Roman" w:hAnsi="Times New Roman" w:cs="Times New Roman"/>
          <w:sz w:val="28"/>
          <w:szCs w:val="28"/>
          <w:shd w:val="clear" w:color="auto" w:fill="FFFFFF"/>
        </w:rPr>
        <w:t>данский кодекс РФ (ст. 3 ГК РФ)</w:t>
      </w:r>
      <w:r w:rsidRPr="000B4B5A">
        <w:rPr>
          <w:rFonts w:ascii="Times New Roman" w:hAnsi="Times New Roman" w:cs="Times New Roman"/>
          <w:sz w:val="28"/>
          <w:szCs w:val="28"/>
          <w:shd w:val="clear" w:color="auto" w:fill="FFFFFF"/>
        </w:rPr>
        <w:t>.</w:t>
      </w:r>
    </w:p>
    <w:p w:rsidR="005834FC" w:rsidRDefault="005834FC" w:rsidP="00BA6D1B">
      <w:pPr>
        <w:spacing w:after="0" w:line="240" w:lineRule="auto"/>
        <w:ind w:firstLine="851"/>
        <w:jc w:val="both"/>
        <w:rPr>
          <w:rFonts w:ascii="Times New Roman" w:hAnsi="Times New Roman" w:cs="Times New Roman"/>
          <w:sz w:val="28"/>
          <w:szCs w:val="28"/>
          <w:shd w:val="clear" w:color="auto" w:fill="FFFFFF"/>
        </w:rPr>
      </w:pPr>
      <w:r w:rsidRPr="005834FC">
        <w:rPr>
          <w:rFonts w:ascii="Times New Roman" w:hAnsi="Times New Roman" w:cs="Times New Roman"/>
          <w:sz w:val="28"/>
          <w:szCs w:val="28"/>
          <w:shd w:val="clear" w:color="auto" w:fill="FFFFFF"/>
        </w:rPr>
        <w:t>Несмотря на все вышеизложенное в ст. 277 ТК РФ указано, что 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r>
        <w:rPr>
          <w:rFonts w:ascii="Times New Roman" w:hAnsi="Times New Roman" w:cs="Times New Roman"/>
          <w:sz w:val="28"/>
          <w:szCs w:val="28"/>
          <w:shd w:val="clear" w:color="auto" w:fill="FFFFFF"/>
        </w:rPr>
        <w:t>, а в частности ст. 15 ГК РФ «Возмещение убытков».</w:t>
      </w:r>
    </w:p>
    <w:p w:rsidR="005F61FB" w:rsidRDefault="003F64FC" w:rsidP="00BA6D1B">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изучении семейного права можно обратить внимание, что гражданское законодательство р</w:t>
      </w:r>
      <w:r w:rsidR="005F61FB">
        <w:rPr>
          <w:rFonts w:ascii="Times New Roman" w:hAnsi="Times New Roman" w:cs="Times New Roman"/>
          <w:sz w:val="28"/>
          <w:szCs w:val="28"/>
          <w:shd w:val="clear" w:color="auto" w:fill="FFFFFF"/>
        </w:rPr>
        <w:t>егулирует большую часть значимых юридических отношений, как имущественных, так и неимущественных.</w:t>
      </w:r>
      <w:r>
        <w:rPr>
          <w:rFonts w:ascii="Times New Roman" w:hAnsi="Times New Roman" w:cs="Times New Roman"/>
          <w:sz w:val="28"/>
          <w:szCs w:val="28"/>
          <w:shd w:val="clear" w:color="auto" w:fill="FFFFFF"/>
        </w:rPr>
        <w:t xml:space="preserve"> </w:t>
      </w:r>
      <w:r w:rsidR="005F61FB">
        <w:rPr>
          <w:rFonts w:ascii="Times New Roman" w:hAnsi="Times New Roman" w:cs="Times New Roman"/>
          <w:sz w:val="28"/>
          <w:szCs w:val="28"/>
          <w:shd w:val="clear" w:color="auto" w:fill="FFFFFF"/>
        </w:rPr>
        <w:t xml:space="preserve">В ст. 4 </w:t>
      </w:r>
      <w:r>
        <w:rPr>
          <w:rFonts w:ascii="Times New Roman" w:hAnsi="Times New Roman" w:cs="Times New Roman"/>
          <w:sz w:val="28"/>
          <w:szCs w:val="28"/>
          <w:shd w:val="clear" w:color="auto" w:fill="FFFFFF"/>
        </w:rPr>
        <w:t>Семейн</w:t>
      </w:r>
      <w:r w:rsidR="005F61FB">
        <w:rPr>
          <w:rFonts w:ascii="Times New Roman" w:hAnsi="Times New Roman" w:cs="Times New Roman"/>
          <w:sz w:val="28"/>
          <w:szCs w:val="28"/>
          <w:shd w:val="clear" w:color="auto" w:fill="FFFFFF"/>
        </w:rPr>
        <w:t xml:space="preserve">ого </w:t>
      </w:r>
      <w:r>
        <w:rPr>
          <w:rFonts w:ascii="Times New Roman" w:hAnsi="Times New Roman" w:cs="Times New Roman"/>
          <w:sz w:val="28"/>
          <w:szCs w:val="28"/>
          <w:shd w:val="clear" w:color="auto" w:fill="FFFFFF"/>
        </w:rPr>
        <w:t>Кодекс</w:t>
      </w:r>
      <w:r w:rsidR="005F61FB">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РФ</w:t>
      </w:r>
      <w:r>
        <w:rPr>
          <w:rStyle w:val="ad"/>
          <w:rFonts w:ascii="Times New Roman" w:hAnsi="Times New Roman" w:cs="Times New Roman"/>
          <w:sz w:val="28"/>
          <w:szCs w:val="28"/>
          <w:shd w:val="clear" w:color="auto" w:fill="FFFFFF"/>
        </w:rPr>
        <w:footnoteReference w:id="7"/>
      </w:r>
      <w:r>
        <w:rPr>
          <w:rFonts w:ascii="Times New Roman" w:hAnsi="Times New Roman" w:cs="Times New Roman"/>
          <w:sz w:val="28"/>
          <w:szCs w:val="28"/>
          <w:shd w:val="clear" w:color="auto" w:fill="FFFFFF"/>
        </w:rPr>
        <w:t xml:space="preserve"> (далее СК РФ)</w:t>
      </w:r>
      <w:r w:rsidR="005F61FB">
        <w:rPr>
          <w:rFonts w:ascii="Times New Roman" w:hAnsi="Times New Roman" w:cs="Times New Roman"/>
          <w:sz w:val="28"/>
          <w:szCs w:val="28"/>
          <w:shd w:val="clear" w:color="auto" w:fill="FFFFFF"/>
        </w:rPr>
        <w:t xml:space="preserve"> с</w:t>
      </w:r>
      <w:r w:rsidR="005F61FB" w:rsidRPr="005F61FB">
        <w:rPr>
          <w:rFonts w:ascii="Times New Roman" w:hAnsi="Times New Roman" w:cs="Times New Roman"/>
          <w:sz w:val="28"/>
          <w:szCs w:val="28"/>
          <w:shd w:val="clear" w:color="auto" w:fill="FFFFFF"/>
        </w:rPr>
        <w:t>казано:</w:t>
      </w:r>
      <w:r w:rsidR="005F61FB">
        <w:rPr>
          <w:rFonts w:ascii="Times New Roman" w:hAnsi="Times New Roman" w:cs="Times New Roman"/>
          <w:sz w:val="28"/>
          <w:szCs w:val="28"/>
          <w:shd w:val="clear" w:color="auto" w:fill="FFFFFF"/>
        </w:rPr>
        <w:t> </w:t>
      </w:r>
      <w:proofErr w:type="gramStart"/>
      <w:r w:rsidR="005F61FB" w:rsidRPr="005F61FB">
        <w:rPr>
          <w:rFonts w:ascii="Times New Roman" w:hAnsi="Times New Roman" w:cs="Times New Roman"/>
          <w:sz w:val="28"/>
          <w:szCs w:val="28"/>
          <w:shd w:val="clear" w:color="auto" w:fill="FFFFFF"/>
        </w:rPr>
        <w:t>«К названным в </w:t>
      </w:r>
      <w:hyperlink r:id="rId9" w:anchor="dst100016" w:history="1">
        <w:r w:rsidR="005F61FB" w:rsidRPr="005F61FB">
          <w:rPr>
            <w:rStyle w:val="a7"/>
            <w:rFonts w:ascii="Times New Roman" w:hAnsi="Times New Roman" w:cs="Times New Roman"/>
            <w:color w:val="auto"/>
            <w:sz w:val="28"/>
            <w:szCs w:val="28"/>
            <w:u w:val="none"/>
            <w:shd w:val="clear" w:color="auto" w:fill="FFFFFF"/>
          </w:rPr>
          <w:t>статье 2</w:t>
        </w:r>
      </w:hyperlink>
      <w:r w:rsidR="005F61FB" w:rsidRPr="005F61FB">
        <w:rPr>
          <w:rFonts w:ascii="Times New Roman" w:hAnsi="Times New Roman" w:cs="Times New Roman"/>
          <w:sz w:val="28"/>
          <w:szCs w:val="28"/>
          <w:shd w:val="clear" w:color="auto" w:fill="FFFFFF"/>
        </w:rPr>
        <w:t> </w:t>
      </w:r>
      <w:r w:rsidR="005F61FB">
        <w:rPr>
          <w:rFonts w:ascii="Times New Roman" w:hAnsi="Times New Roman" w:cs="Times New Roman"/>
          <w:sz w:val="28"/>
          <w:szCs w:val="28"/>
          <w:shd w:val="clear" w:color="auto" w:fill="FFFFFF"/>
        </w:rPr>
        <w:t>СК РФ</w:t>
      </w:r>
      <w:r w:rsidR="005F61FB" w:rsidRPr="005F61FB">
        <w:rPr>
          <w:rFonts w:ascii="Times New Roman" w:hAnsi="Times New Roman" w:cs="Times New Roman"/>
          <w:sz w:val="28"/>
          <w:szCs w:val="28"/>
          <w:shd w:val="clear" w:color="auto" w:fill="FFFFFF"/>
        </w:rPr>
        <w:t xml:space="preserve"> имущественным и личным неимущественным отношениям между членами семьи, не урегулированным семейным законодательством (</w:t>
      </w:r>
      <w:hyperlink r:id="rId10" w:anchor="dst100018" w:history="1">
        <w:r w:rsidR="005F61FB" w:rsidRPr="005F61FB">
          <w:rPr>
            <w:rStyle w:val="a7"/>
            <w:rFonts w:ascii="Times New Roman" w:hAnsi="Times New Roman" w:cs="Times New Roman"/>
            <w:color w:val="auto"/>
            <w:sz w:val="28"/>
            <w:szCs w:val="28"/>
            <w:u w:val="none"/>
            <w:shd w:val="clear" w:color="auto" w:fill="FFFFFF"/>
          </w:rPr>
          <w:t>статья 3</w:t>
        </w:r>
      </w:hyperlink>
      <w:r w:rsidR="005F61FB" w:rsidRPr="005F61FB">
        <w:rPr>
          <w:rFonts w:ascii="Times New Roman" w:hAnsi="Times New Roman" w:cs="Times New Roman"/>
          <w:sz w:val="28"/>
          <w:szCs w:val="28"/>
          <w:shd w:val="clear" w:color="auto" w:fill="FFFFFF"/>
        </w:rPr>
        <w:t> </w:t>
      </w:r>
      <w:r w:rsidR="005F61FB">
        <w:rPr>
          <w:rFonts w:ascii="Times New Roman" w:hAnsi="Times New Roman" w:cs="Times New Roman"/>
          <w:sz w:val="28"/>
          <w:szCs w:val="28"/>
          <w:shd w:val="clear" w:color="auto" w:fill="FFFFFF"/>
        </w:rPr>
        <w:t>СК РФ)</w:t>
      </w:r>
      <w:r w:rsidR="005F61FB" w:rsidRPr="005F61FB">
        <w:rPr>
          <w:rFonts w:ascii="Times New Roman" w:hAnsi="Times New Roman" w:cs="Times New Roman"/>
          <w:sz w:val="28"/>
          <w:szCs w:val="28"/>
          <w:shd w:val="clear" w:color="auto" w:fill="FFFFFF"/>
        </w:rPr>
        <w:t xml:space="preserve"> применяется </w:t>
      </w:r>
      <w:hyperlink r:id="rId11" w:anchor="dst0" w:history="1">
        <w:r w:rsidR="005F61FB" w:rsidRPr="005F61FB">
          <w:rPr>
            <w:rStyle w:val="a7"/>
            <w:rFonts w:ascii="Times New Roman" w:hAnsi="Times New Roman" w:cs="Times New Roman"/>
            <w:color w:val="auto"/>
            <w:sz w:val="28"/>
            <w:szCs w:val="28"/>
            <w:u w:val="none"/>
            <w:shd w:val="clear" w:color="auto" w:fill="FFFFFF"/>
          </w:rPr>
          <w:t>гражданское законодательство</w:t>
        </w:r>
      </w:hyperlink>
      <w:r w:rsidR="005F61FB" w:rsidRPr="005F61FB">
        <w:rPr>
          <w:rFonts w:ascii="Times New Roman" w:hAnsi="Times New Roman" w:cs="Times New Roman"/>
          <w:sz w:val="28"/>
          <w:szCs w:val="28"/>
          <w:shd w:val="clear" w:color="auto" w:fill="FFFFFF"/>
        </w:rPr>
        <w:t> постольку, поскольку это не противоречит существу семейных отношений</w:t>
      </w:r>
      <w:r w:rsidR="005F61FB">
        <w:rPr>
          <w:rFonts w:ascii="Times New Roman" w:hAnsi="Times New Roman" w:cs="Times New Roman"/>
          <w:sz w:val="28"/>
          <w:szCs w:val="28"/>
          <w:shd w:val="clear" w:color="auto" w:fill="FFFFFF"/>
        </w:rPr>
        <w:t>».</w:t>
      </w:r>
      <w:proofErr w:type="gramEnd"/>
      <w:r w:rsidR="005F61FB">
        <w:rPr>
          <w:rFonts w:ascii="Times New Roman" w:hAnsi="Times New Roman" w:cs="Times New Roman"/>
          <w:sz w:val="28"/>
          <w:szCs w:val="28"/>
          <w:shd w:val="clear" w:color="auto" w:fill="FFFFFF"/>
        </w:rPr>
        <w:t xml:space="preserve"> В ст. 5 СК РФ так же говорится о применении норм гражданского законодательства к семейным отношениям</w:t>
      </w:r>
      <w:r w:rsidR="005F61FB" w:rsidRPr="005F61FB">
        <w:rPr>
          <w:rFonts w:ascii="Times New Roman" w:hAnsi="Times New Roman" w:cs="Times New Roman"/>
          <w:sz w:val="28"/>
          <w:szCs w:val="28"/>
          <w:shd w:val="clear" w:color="auto" w:fill="FFFFFF"/>
        </w:rPr>
        <w:t xml:space="preserve">: </w:t>
      </w:r>
      <w:r w:rsidR="005F61FB">
        <w:rPr>
          <w:rFonts w:ascii="Times New Roman" w:hAnsi="Times New Roman" w:cs="Times New Roman"/>
          <w:sz w:val="28"/>
          <w:szCs w:val="28"/>
          <w:shd w:val="clear" w:color="auto" w:fill="FFFFFF"/>
        </w:rPr>
        <w:t>«В случае</w:t>
      </w:r>
      <w:proofErr w:type="gramStart"/>
      <w:r w:rsidR="005F61FB">
        <w:rPr>
          <w:rFonts w:ascii="Times New Roman" w:hAnsi="Times New Roman" w:cs="Times New Roman"/>
          <w:sz w:val="28"/>
          <w:szCs w:val="28"/>
          <w:shd w:val="clear" w:color="auto" w:fill="FFFFFF"/>
        </w:rPr>
        <w:t>,</w:t>
      </w:r>
      <w:proofErr w:type="gramEnd"/>
      <w:r w:rsidR="005F61FB">
        <w:rPr>
          <w:rFonts w:ascii="Times New Roman" w:hAnsi="Times New Roman" w:cs="Times New Roman"/>
          <w:sz w:val="28"/>
          <w:szCs w:val="28"/>
          <w:shd w:val="clear" w:color="auto" w:fill="FFFFFF"/>
        </w:rPr>
        <w:t xml:space="preserve"> е</w:t>
      </w:r>
      <w:r w:rsidR="005F61FB" w:rsidRPr="005F61FB">
        <w:rPr>
          <w:rFonts w:ascii="Times New Roman" w:hAnsi="Times New Roman" w:cs="Times New Roman"/>
          <w:sz w:val="28"/>
          <w:szCs w:val="28"/>
          <w:shd w:val="clear" w:color="auto" w:fill="FFFFFF"/>
        </w:rPr>
        <w:t>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w:t>
      </w:r>
      <w:r w:rsidR="005F61FB">
        <w:rPr>
          <w:rFonts w:ascii="Times New Roman" w:hAnsi="Times New Roman" w:cs="Times New Roman"/>
          <w:sz w:val="28"/>
          <w:szCs w:val="28"/>
          <w:shd w:val="clear" w:color="auto" w:fill="FFFFFF"/>
        </w:rPr>
        <w:t>»</w:t>
      </w:r>
      <w:r w:rsidR="005F61FB" w:rsidRPr="005F61FB">
        <w:rPr>
          <w:rFonts w:ascii="Times New Roman" w:hAnsi="Times New Roman" w:cs="Times New Roman"/>
          <w:sz w:val="28"/>
          <w:szCs w:val="28"/>
          <w:shd w:val="clear" w:color="auto" w:fill="FFFFFF"/>
        </w:rPr>
        <w:t>.</w:t>
      </w:r>
    </w:p>
    <w:p w:rsidR="00BA6D1B" w:rsidRDefault="009D48C5" w:rsidP="000A1346">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 например, ст. 256 ГК РФ, помимо ст. 34 СК РФ, регулирует </w:t>
      </w:r>
      <w:proofErr w:type="gramStart"/>
      <w:r>
        <w:rPr>
          <w:rFonts w:ascii="Times New Roman" w:hAnsi="Times New Roman" w:cs="Times New Roman"/>
          <w:sz w:val="28"/>
          <w:szCs w:val="28"/>
          <w:shd w:val="clear" w:color="auto" w:fill="FFFFFF"/>
        </w:rPr>
        <w:t>вопросы</w:t>
      </w:r>
      <w:proofErr w:type="gramEnd"/>
      <w:r>
        <w:rPr>
          <w:rFonts w:ascii="Times New Roman" w:hAnsi="Times New Roman" w:cs="Times New Roman"/>
          <w:sz w:val="28"/>
          <w:szCs w:val="28"/>
          <w:shd w:val="clear" w:color="auto" w:fill="FFFFFF"/>
        </w:rPr>
        <w:t xml:space="preserve"> связанные с общим имуществом супругов, положения ст. 37 ГК РФ </w:t>
      </w:r>
      <w:r w:rsidR="007F4460">
        <w:rPr>
          <w:rFonts w:ascii="Times New Roman" w:hAnsi="Times New Roman" w:cs="Times New Roman"/>
          <w:sz w:val="28"/>
          <w:szCs w:val="28"/>
          <w:shd w:val="clear" w:color="auto" w:fill="FFFFFF"/>
        </w:rPr>
        <w:t>регулируют имущественное положение подопечного, ст. 292 ГК РФ разграничивает права членов семьи и собственников на жилое помещение, ст. 575 ГК РФ запрещает процедуру дарение от детей через опекунов.</w:t>
      </w:r>
    </w:p>
    <w:p w:rsidR="00904D87" w:rsidRDefault="007F4460" w:rsidP="000A1346">
      <w:pPr>
        <w:spacing w:after="0" w:line="240" w:lineRule="auto"/>
        <w:ind w:firstLine="851"/>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Все вышеперечисленные статьи регулируют семейные отношения имущественного характера, но они не являются единственными примерами «сотрудничества» отрасли гражданско</w:t>
      </w:r>
      <w:r w:rsidR="005A6F30">
        <w:rPr>
          <w:rFonts w:ascii="Times New Roman" w:hAnsi="Times New Roman" w:cs="Times New Roman"/>
          <w:sz w:val="28"/>
          <w:szCs w:val="20"/>
          <w:shd w:val="clear" w:color="auto" w:fill="FFFFFF"/>
        </w:rPr>
        <w:t>го и</w:t>
      </w:r>
      <w:r>
        <w:rPr>
          <w:rFonts w:ascii="Times New Roman" w:hAnsi="Times New Roman" w:cs="Times New Roman"/>
          <w:sz w:val="28"/>
          <w:szCs w:val="20"/>
          <w:shd w:val="clear" w:color="auto" w:fill="FFFFFF"/>
        </w:rPr>
        <w:t xml:space="preserve"> </w:t>
      </w:r>
      <w:r w:rsidR="005A6F30">
        <w:rPr>
          <w:rFonts w:ascii="Times New Roman" w:hAnsi="Times New Roman" w:cs="Times New Roman"/>
          <w:sz w:val="28"/>
          <w:szCs w:val="20"/>
          <w:shd w:val="clear" w:color="auto" w:fill="FFFFFF"/>
        </w:rPr>
        <w:t>семейного права,</w:t>
      </w:r>
      <w:r>
        <w:rPr>
          <w:rFonts w:ascii="Times New Roman" w:hAnsi="Times New Roman" w:cs="Times New Roman"/>
          <w:sz w:val="28"/>
          <w:szCs w:val="20"/>
          <w:shd w:val="clear" w:color="auto" w:fill="FFFFFF"/>
        </w:rPr>
        <w:t xml:space="preserve"> </w:t>
      </w:r>
      <w:r w:rsidR="005A6F30">
        <w:rPr>
          <w:rFonts w:ascii="Times New Roman" w:hAnsi="Times New Roman" w:cs="Times New Roman"/>
          <w:sz w:val="28"/>
          <w:szCs w:val="20"/>
          <w:shd w:val="clear" w:color="auto" w:fill="FFFFFF"/>
        </w:rPr>
        <w:t>они лишь подчеркивают значимость взаимодействия двух институтов.</w:t>
      </w:r>
    </w:p>
    <w:p w:rsidR="00E525A9" w:rsidRDefault="000A1346" w:rsidP="009E6FA7">
      <w:pPr>
        <w:shd w:val="clear" w:color="auto" w:fill="FFFFFF"/>
        <w:spacing w:after="0"/>
        <w:ind w:firstLine="851"/>
        <w:jc w:val="both"/>
        <w:rPr>
          <w:rFonts w:ascii="Times New Roman" w:eastAsia="Times New Roman" w:hAnsi="Times New Roman" w:cs="Times New Roman"/>
          <w:color w:val="000000"/>
          <w:sz w:val="27"/>
          <w:szCs w:val="27"/>
          <w:lang w:eastAsia="ru-RU"/>
        </w:rPr>
      </w:pPr>
      <w:r>
        <w:rPr>
          <w:rFonts w:ascii="Times New Roman" w:hAnsi="Times New Roman" w:cs="Times New Roman"/>
          <w:sz w:val="28"/>
          <w:szCs w:val="20"/>
          <w:shd w:val="clear" w:color="auto" w:fill="FFFFFF"/>
        </w:rPr>
        <w:t xml:space="preserve">ГК РФ помимо прочего </w:t>
      </w:r>
      <w:proofErr w:type="gramStart"/>
      <w:r>
        <w:rPr>
          <w:rFonts w:ascii="Times New Roman" w:hAnsi="Times New Roman" w:cs="Times New Roman"/>
          <w:sz w:val="28"/>
          <w:szCs w:val="20"/>
          <w:shd w:val="clear" w:color="auto" w:fill="FFFFFF"/>
        </w:rPr>
        <w:t>регулирует</w:t>
      </w:r>
      <w:proofErr w:type="gramEnd"/>
      <w:r>
        <w:rPr>
          <w:rFonts w:ascii="Times New Roman" w:hAnsi="Times New Roman" w:cs="Times New Roman"/>
          <w:sz w:val="28"/>
          <w:szCs w:val="20"/>
          <w:shd w:val="clear" w:color="auto" w:fill="FFFFFF"/>
        </w:rPr>
        <w:t xml:space="preserve"> и отношения в области земельного законодательство и тесно пересекается с положениями Земельного кодекса РФ</w:t>
      </w:r>
      <w:r>
        <w:rPr>
          <w:rStyle w:val="ad"/>
          <w:rFonts w:ascii="Times New Roman" w:hAnsi="Times New Roman" w:cs="Times New Roman"/>
          <w:sz w:val="28"/>
          <w:szCs w:val="20"/>
          <w:shd w:val="clear" w:color="auto" w:fill="FFFFFF"/>
        </w:rPr>
        <w:footnoteReference w:id="8"/>
      </w:r>
      <w:r>
        <w:rPr>
          <w:rFonts w:ascii="Times New Roman" w:hAnsi="Times New Roman" w:cs="Times New Roman"/>
          <w:sz w:val="28"/>
          <w:szCs w:val="20"/>
          <w:shd w:val="clear" w:color="auto" w:fill="FFFFFF"/>
        </w:rPr>
        <w:t xml:space="preserve"> (далее ЗК РФ)</w:t>
      </w:r>
      <w:r w:rsidR="00E525A9">
        <w:rPr>
          <w:rFonts w:ascii="Times New Roman" w:hAnsi="Times New Roman" w:cs="Times New Roman"/>
          <w:sz w:val="28"/>
          <w:szCs w:val="20"/>
          <w:shd w:val="clear" w:color="auto" w:fill="FFFFFF"/>
        </w:rPr>
        <w:t xml:space="preserve">. </w:t>
      </w:r>
      <w:proofErr w:type="gramStart"/>
      <w:r w:rsidR="00E525A9">
        <w:rPr>
          <w:rFonts w:ascii="Times New Roman" w:hAnsi="Times New Roman" w:cs="Times New Roman"/>
          <w:sz w:val="28"/>
          <w:szCs w:val="20"/>
          <w:shd w:val="clear" w:color="auto" w:fill="FFFFFF"/>
        </w:rPr>
        <w:t xml:space="preserve">Например, ст. 22 ЗК РФ и глава 34 посвящены условиям аренды </w:t>
      </w:r>
      <w:r w:rsidR="00E525A9">
        <w:rPr>
          <w:rFonts w:ascii="Times New Roman" w:hAnsi="Times New Roman" w:cs="Times New Roman"/>
          <w:sz w:val="28"/>
          <w:szCs w:val="20"/>
          <w:shd w:val="clear" w:color="auto" w:fill="FFFFFF"/>
        </w:rPr>
        <w:lastRenderedPageBreak/>
        <w:t>земельного участка</w:t>
      </w:r>
      <w:r w:rsidR="009E6FA7">
        <w:rPr>
          <w:rFonts w:ascii="Times New Roman" w:eastAsia="Times New Roman" w:hAnsi="Times New Roman" w:cs="Times New Roman"/>
          <w:color w:val="000000"/>
          <w:sz w:val="27"/>
          <w:szCs w:val="27"/>
          <w:lang w:eastAsia="ru-RU"/>
        </w:rPr>
        <w:t>, гл. 17 ГК РФ закрепляет право собственности на землю, ст. 23 ГК РФ – о гражданах как субъектах гражданских и земельных отношений, гл. 4 – о субъектах гражданских и земельных отношениях юридических лиц, ст. 257 ГК РФ – о фермерских хозяйствах, гл. 6 ГК РФ – об объектах гражданских прав (ст</w:t>
      </w:r>
      <w:proofErr w:type="gramEnd"/>
      <w:r w:rsidR="009E6FA7">
        <w:rPr>
          <w:rFonts w:ascii="Times New Roman" w:eastAsia="Times New Roman" w:hAnsi="Times New Roman" w:cs="Times New Roman"/>
          <w:color w:val="000000"/>
          <w:sz w:val="27"/>
          <w:szCs w:val="27"/>
          <w:lang w:eastAsia="ru-RU"/>
        </w:rPr>
        <w:t>. ст. 129, 131), ст. 216 ГК РФ – о вещных правах на землю и порядке перехода этих прав и т. д</w:t>
      </w:r>
      <w:proofErr w:type="gramStart"/>
      <w:r w:rsidR="009E6FA7">
        <w:rPr>
          <w:rFonts w:ascii="Times New Roman" w:eastAsia="Times New Roman" w:hAnsi="Times New Roman" w:cs="Times New Roman"/>
          <w:color w:val="000000"/>
          <w:sz w:val="27"/>
          <w:szCs w:val="27"/>
          <w:lang w:eastAsia="ru-RU"/>
        </w:rPr>
        <w:t>..</w:t>
      </w:r>
      <w:proofErr w:type="gramEnd"/>
    </w:p>
    <w:p w:rsidR="009E6FA7" w:rsidRPr="00E525A9" w:rsidRDefault="009E6FA7" w:rsidP="00CB2F0B">
      <w:pPr>
        <w:shd w:val="clear" w:color="auto" w:fill="FFFFFF"/>
        <w:spacing w:after="0"/>
        <w:ind w:firstLine="851"/>
        <w:jc w:val="both"/>
        <w:rPr>
          <w:rFonts w:ascii="Times New Roman" w:eastAsia="Times New Roman" w:hAnsi="Times New Roman" w:cs="Times New Roman"/>
          <w:sz w:val="28"/>
          <w:szCs w:val="28"/>
          <w:lang w:eastAsia="ru-RU"/>
        </w:rPr>
      </w:pPr>
      <w:r w:rsidRPr="00727814">
        <w:rPr>
          <w:rFonts w:ascii="Times New Roman" w:eastAsia="Times New Roman" w:hAnsi="Times New Roman" w:cs="Times New Roman"/>
          <w:sz w:val="28"/>
          <w:szCs w:val="28"/>
          <w:lang w:eastAsia="ru-RU"/>
        </w:rPr>
        <w:t xml:space="preserve">Все указанные статьи </w:t>
      </w:r>
      <w:r w:rsidR="00727814" w:rsidRPr="00727814">
        <w:rPr>
          <w:rFonts w:ascii="Times New Roman" w:eastAsia="Times New Roman" w:hAnsi="Times New Roman" w:cs="Times New Roman"/>
          <w:sz w:val="28"/>
          <w:szCs w:val="28"/>
          <w:lang w:eastAsia="ru-RU"/>
        </w:rPr>
        <w:t xml:space="preserve">могут и должны быть применены к отношениям в сфере земельного права, поскольку п. 3 ст. 3 ЗК РФ четко определяет, что </w:t>
      </w:r>
      <w:r w:rsidR="00727814" w:rsidRPr="00727814">
        <w:rPr>
          <w:rFonts w:ascii="Times New Roman" w:hAnsi="Times New Roman" w:cs="Times New Roman"/>
          <w:sz w:val="28"/>
          <w:szCs w:val="28"/>
          <w:shd w:val="clear" w:color="auto" w:fill="FFFFFF"/>
        </w:rPr>
        <w:t xml:space="preserve">имущественные отношения по владению, пользованию и распоряжению земельными участками, а также по совершению сделок с ними регулируются гражданским </w:t>
      </w:r>
      <w:proofErr w:type="gramStart"/>
      <w:r w:rsidR="00727814" w:rsidRPr="00727814">
        <w:rPr>
          <w:rFonts w:ascii="Times New Roman" w:hAnsi="Times New Roman" w:cs="Times New Roman"/>
          <w:sz w:val="28"/>
          <w:szCs w:val="28"/>
          <w:shd w:val="clear" w:color="auto" w:fill="FFFFFF"/>
        </w:rPr>
        <w:t>законодательством</w:t>
      </w:r>
      <w:proofErr w:type="gramEnd"/>
      <w:r w:rsidR="00727814" w:rsidRPr="00727814">
        <w:rPr>
          <w:rFonts w:ascii="Times New Roman" w:hAnsi="Times New Roman" w:cs="Times New Roman"/>
          <w:sz w:val="28"/>
          <w:szCs w:val="28"/>
          <w:shd w:val="clear" w:color="auto" w:fill="FFFFFF"/>
        </w:rPr>
        <w:t xml:space="preserve">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5A6F30" w:rsidRDefault="00727814" w:rsidP="00CB2F0B">
      <w:pPr>
        <w:spacing w:after="0" w:line="240" w:lineRule="auto"/>
        <w:ind w:firstLine="851"/>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 xml:space="preserve">Таким образом, ГК РФ охватывает и регулирует большой круг вопросов земельного права, что также свидетельствует о том, что перечень ч. 3 ст. 2 ГК РФ </w:t>
      </w:r>
      <w:proofErr w:type="gramStart"/>
      <w:r>
        <w:rPr>
          <w:rFonts w:ascii="Times New Roman" w:hAnsi="Times New Roman" w:cs="Times New Roman"/>
          <w:sz w:val="28"/>
          <w:szCs w:val="20"/>
          <w:shd w:val="clear" w:color="auto" w:fill="FFFFFF"/>
        </w:rPr>
        <w:t>остается</w:t>
      </w:r>
      <w:proofErr w:type="gramEnd"/>
      <w:r>
        <w:rPr>
          <w:rFonts w:ascii="Times New Roman" w:hAnsi="Times New Roman" w:cs="Times New Roman"/>
          <w:sz w:val="28"/>
          <w:szCs w:val="20"/>
          <w:shd w:val="clear" w:color="auto" w:fill="FFFFFF"/>
        </w:rPr>
        <w:t xml:space="preserve"> и будет оставаться открытым.</w:t>
      </w:r>
    </w:p>
    <w:p w:rsidR="00727814" w:rsidRDefault="00385980" w:rsidP="00CB2F0B">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0"/>
          <w:shd w:val="clear" w:color="auto" w:fill="FFFFFF"/>
        </w:rPr>
        <w:t xml:space="preserve">Гражданское право связано с институтом водного и лесного </w:t>
      </w:r>
      <w:r w:rsidRPr="00385980">
        <w:rPr>
          <w:rFonts w:ascii="Times New Roman" w:hAnsi="Times New Roman" w:cs="Times New Roman"/>
          <w:sz w:val="28"/>
          <w:szCs w:val="28"/>
          <w:shd w:val="clear" w:color="auto" w:fill="FFFFFF"/>
        </w:rPr>
        <w:t>законодательства, согласно п. 2 ст. 4 Водного кодекса РФ</w:t>
      </w:r>
      <w:r w:rsidRPr="00385980">
        <w:rPr>
          <w:rStyle w:val="ad"/>
          <w:rFonts w:ascii="Times New Roman" w:hAnsi="Times New Roman" w:cs="Times New Roman"/>
          <w:sz w:val="28"/>
          <w:szCs w:val="28"/>
          <w:shd w:val="clear" w:color="auto" w:fill="FFFFFF"/>
        </w:rPr>
        <w:footnoteReference w:id="9"/>
      </w:r>
      <w:r w:rsidR="00CB2F0B">
        <w:rPr>
          <w:rFonts w:ascii="Times New Roman" w:hAnsi="Times New Roman" w:cs="Times New Roman"/>
          <w:sz w:val="28"/>
          <w:szCs w:val="28"/>
          <w:shd w:val="clear" w:color="auto" w:fill="FFFFFF"/>
        </w:rPr>
        <w:t xml:space="preserve"> (далее ВК РФ)</w:t>
      </w:r>
      <w:r w:rsidRPr="00385980">
        <w:rPr>
          <w:rFonts w:ascii="Times New Roman" w:hAnsi="Times New Roman" w:cs="Times New Roman"/>
          <w:sz w:val="28"/>
          <w:szCs w:val="28"/>
          <w:shd w:val="clear" w:color="auto" w:fill="FFFFFF"/>
        </w:rPr>
        <w:t>: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r>
        <w:rPr>
          <w:rFonts w:ascii="Times New Roman" w:hAnsi="Times New Roman" w:cs="Times New Roman"/>
          <w:sz w:val="28"/>
          <w:szCs w:val="28"/>
          <w:shd w:val="clear" w:color="auto" w:fill="FFFFFF"/>
        </w:rPr>
        <w:t>, например, ст. 18 ВК РФ посвящена ответственности сторон договора водопользования и прямо отсылает к гл. 25 ГК РФ, регулирующей ответственность за нарушение обязательства.</w:t>
      </w:r>
      <w:r w:rsidR="00CB2F0B">
        <w:rPr>
          <w:rFonts w:ascii="Times New Roman" w:hAnsi="Times New Roman" w:cs="Times New Roman"/>
          <w:sz w:val="28"/>
          <w:szCs w:val="28"/>
          <w:shd w:val="clear" w:color="auto" w:fill="FFFFFF"/>
        </w:rPr>
        <w:t xml:space="preserve"> </w:t>
      </w:r>
    </w:p>
    <w:p w:rsidR="00CB2F0B" w:rsidRDefault="00CB2F0B" w:rsidP="00CE2171">
      <w:pPr>
        <w:shd w:val="clear" w:color="auto" w:fill="FFFFFF"/>
        <w:spacing w:after="0" w:line="290" w:lineRule="atLeast"/>
        <w:ind w:firstLine="851"/>
        <w:jc w:val="both"/>
        <w:rPr>
          <w:rStyle w:val="blk"/>
          <w:rFonts w:ascii="Times New Roman" w:hAnsi="Times New Roman" w:cs="Times New Roman"/>
          <w:sz w:val="28"/>
          <w:szCs w:val="28"/>
        </w:rPr>
      </w:pPr>
      <w:r>
        <w:rPr>
          <w:rFonts w:ascii="Times New Roman" w:hAnsi="Times New Roman" w:cs="Times New Roman"/>
          <w:sz w:val="28"/>
          <w:szCs w:val="28"/>
          <w:shd w:val="clear" w:color="auto" w:fill="FFFFFF"/>
        </w:rPr>
        <w:t>В соответствии с пт. 2 ст. 3 Лесного кодекса РФ</w:t>
      </w:r>
      <w:r w:rsidRPr="00CB2F0B">
        <w:rPr>
          <w:rStyle w:val="ad"/>
          <w:rFonts w:ascii="Times New Roman" w:hAnsi="Times New Roman" w:cs="Times New Roman"/>
          <w:sz w:val="28"/>
          <w:szCs w:val="28"/>
          <w:shd w:val="clear" w:color="auto" w:fill="FFFFFF"/>
        </w:rPr>
        <w:footnoteReference w:id="10"/>
      </w:r>
      <w:r w:rsidRPr="00CB2F0B">
        <w:rPr>
          <w:rFonts w:ascii="Times New Roman" w:hAnsi="Times New Roman" w:cs="Times New Roman"/>
          <w:sz w:val="28"/>
          <w:szCs w:val="28"/>
          <w:shd w:val="clear" w:color="auto" w:fill="FFFFFF"/>
        </w:rPr>
        <w:t xml:space="preserve"> (далее </w:t>
      </w:r>
      <w:r>
        <w:rPr>
          <w:rFonts w:ascii="Times New Roman" w:hAnsi="Times New Roman" w:cs="Times New Roman"/>
          <w:sz w:val="28"/>
          <w:szCs w:val="28"/>
          <w:shd w:val="clear" w:color="auto" w:fill="FFFFFF"/>
        </w:rPr>
        <w:t>Л</w:t>
      </w:r>
      <w:r w:rsidRPr="00CB2F0B">
        <w:rPr>
          <w:rFonts w:ascii="Times New Roman" w:hAnsi="Times New Roman" w:cs="Times New Roman"/>
          <w:sz w:val="28"/>
          <w:szCs w:val="28"/>
          <w:shd w:val="clear" w:color="auto" w:fill="FFFFFF"/>
        </w:rPr>
        <w:t xml:space="preserve">К РФ): </w:t>
      </w:r>
      <w:proofErr w:type="gramStart"/>
      <w:r w:rsidRPr="00CB2F0B">
        <w:rPr>
          <w:rFonts w:ascii="Times New Roman" w:hAnsi="Times New Roman" w:cs="Times New Roman"/>
          <w:sz w:val="28"/>
          <w:szCs w:val="28"/>
          <w:shd w:val="clear" w:color="auto" w:fill="FFFFFF"/>
        </w:rPr>
        <w:t>«</w:t>
      </w:r>
      <w:r w:rsidRPr="00CB2F0B">
        <w:rPr>
          <w:rStyle w:val="blk"/>
          <w:rFonts w:ascii="Times New Roman" w:hAnsi="Times New Roman" w:cs="Times New Roman"/>
          <w:color w:val="333333"/>
          <w:sz w:val="28"/>
          <w:szCs w:val="28"/>
        </w:rPr>
        <w:t xml:space="preserve">Имущественные отношения, </w:t>
      </w:r>
      <w:r w:rsidRPr="00CB2F0B">
        <w:rPr>
          <w:rStyle w:val="blk"/>
          <w:rFonts w:ascii="Times New Roman" w:hAnsi="Times New Roman" w:cs="Times New Roman"/>
          <w:sz w:val="28"/>
          <w:szCs w:val="28"/>
        </w:rPr>
        <w:t>связанные с оборотом лесных участков, лесных насаждений, древесины и иных добытых лесных ресурсов, регулируются гражданским </w:t>
      </w:r>
      <w:hyperlink r:id="rId12" w:anchor="dst0" w:history="1">
        <w:r w:rsidRPr="00CB2F0B">
          <w:rPr>
            <w:rStyle w:val="a7"/>
            <w:rFonts w:ascii="Times New Roman" w:hAnsi="Times New Roman" w:cs="Times New Roman"/>
            <w:color w:val="auto"/>
            <w:sz w:val="28"/>
            <w:szCs w:val="28"/>
            <w:u w:val="none"/>
          </w:rPr>
          <w:t>законодательством</w:t>
        </w:r>
      </w:hyperlink>
      <w:r w:rsidRPr="00CB2F0B">
        <w:rPr>
          <w:rStyle w:val="blk"/>
          <w:rFonts w:ascii="Times New Roman" w:hAnsi="Times New Roman" w:cs="Times New Roman"/>
          <w:sz w:val="28"/>
          <w:szCs w:val="28"/>
        </w:rPr>
        <w:t>, а также Земельным </w:t>
      </w:r>
      <w:hyperlink r:id="rId13" w:anchor="dst0" w:history="1">
        <w:r w:rsidRPr="00CB2F0B">
          <w:rPr>
            <w:rStyle w:val="a7"/>
            <w:rFonts w:ascii="Times New Roman" w:hAnsi="Times New Roman" w:cs="Times New Roman"/>
            <w:color w:val="auto"/>
            <w:sz w:val="28"/>
            <w:szCs w:val="28"/>
            <w:u w:val="none"/>
          </w:rPr>
          <w:t>кодексом</w:t>
        </w:r>
      </w:hyperlink>
      <w:r w:rsidRPr="00CB2F0B">
        <w:rPr>
          <w:rStyle w:val="blk"/>
          <w:rFonts w:ascii="Times New Roman" w:hAnsi="Times New Roman" w:cs="Times New Roman"/>
          <w:sz w:val="28"/>
          <w:szCs w:val="28"/>
        </w:rPr>
        <w:t> Российской Федерации, если иное не установлено настоящим Кодексом, другими федеральными законами»</w:t>
      </w:r>
      <w:r>
        <w:rPr>
          <w:rStyle w:val="blk"/>
          <w:rFonts w:ascii="Times New Roman" w:hAnsi="Times New Roman" w:cs="Times New Roman"/>
          <w:sz w:val="28"/>
          <w:szCs w:val="28"/>
        </w:rPr>
        <w:t>, примером может служить гл. 7 ЛК РФ посвященная купл</w:t>
      </w:r>
      <w:r w:rsidR="00CE2171">
        <w:rPr>
          <w:rStyle w:val="blk"/>
          <w:rFonts w:ascii="Times New Roman" w:hAnsi="Times New Roman" w:cs="Times New Roman"/>
          <w:sz w:val="28"/>
          <w:szCs w:val="28"/>
        </w:rPr>
        <w:t>и</w:t>
      </w:r>
      <w:r>
        <w:rPr>
          <w:rStyle w:val="blk"/>
          <w:rFonts w:ascii="Times New Roman" w:hAnsi="Times New Roman" w:cs="Times New Roman"/>
          <w:sz w:val="28"/>
          <w:szCs w:val="28"/>
        </w:rPr>
        <w:t xml:space="preserve"> – продажи лесных насаждений и являющая</w:t>
      </w:r>
      <w:r w:rsidR="00CE2171">
        <w:rPr>
          <w:rStyle w:val="blk"/>
          <w:rFonts w:ascii="Times New Roman" w:hAnsi="Times New Roman" w:cs="Times New Roman"/>
          <w:sz w:val="28"/>
          <w:szCs w:val="28"/>
        </w:rPr>
        <w:t>ся бланкетной, так как отсылает непосредственно к нормам гражданского законодательства, а именно к гл</w:t>
      </w:r>
      <w:proofErr w:type="gramEnd"/>
      <w:r w:rsidR="00CE2171">
        <w:rPr>
          <w:rStyle w:val="blk"/>
          <w:rFonts w:ascii="Times New Roman" w:hAnsi="Times New Roman" w:cs="Times New Roman"/>
          <w:sz w:val="28"/>
          <w:szCs w:val="28"/>
        </w:rPr>
        <w:t>. 30 ГК РФ посвященной договору купли – продажи.</w:t>
      </w:r>
    </w:p>
    <w:p w:rsidR="00CE2171" w:rsidRDefault="00CE2171" w:rsidP="00CE2171">
      <w:pPr>
        <w:shd w:val="clear" w:color="auto" w:fill="FFFFFF"/>
        <w:spacing w:after="0" w:line="290" w:lineRule="atLeast"/>
        <w:ind w:firstLine="851"/>
        <w:jc w:val="both"/>
        <w:rPr>
          <w:rFonts w:ascii="Times New Roman" w:hAnsi="Times New Roman" w:cs="Times New Roman"/>
          <w:sz w:val="28"/>
          <w:szCs w:val="28"/>
        </w:rPr>
      </w:pPr>
      <w:r w:rsidRPr="00CE2171">
        <w:rPr>
          <w:rFonts w:ascii="Times New Roman" w:hAnsi="Times New Roman" w:cs="Times New Roman"/>
          <w:sz w:val="28"/>
          <w:szCs w:val="28"/>
        </w:rPr>
        <w:t>Таким образом,</w:t>
      </w:r>
      <w:r>
        <w:rPr>
          <w:rFonts w:ascii="Times New Roman" w:hAnsi="Times New Roman" w:cs="Times New Roman"/>
          <w:sz w:val="28"/>
          <w:szCs w:val="28"/>
        </w:rPr>
        <w:t xml:space="preserve"> можно сделать вывод, что гражданское законодательство является первоисточником в решении множества вопросов и служит неким «базисом» для ответа на многие вопросы, возникающие и существующие в иных отраслях гражданского права.</w:t>
      </w:r>
    </w:p>
    <w:p w:rsidR="00CE2171" w:rsidRDefault="00CE2171">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CE2171" w:rsidRPr="00BD2367" w:rsidRDefault="00CE2171" w:rsidP="00BD2367">
      <w:pPr>
        <w:pStyle w:val="1"/>
        <w:jc w:val="center"/>
        <w:rPr>
          <w:rFonts w:ascii="Times New Roman" w:hAnsi="Times New Roman" w:cs="Times New Roman"/>
          <w:color w:val="auto"/>
        </w:rPr>
      </w:pPr>
      <w:bookmarkStart w:id="2" w:name="_Toc533473039"/>
      <w:r w:rsidRPr="00BD2367">
        <w:rPr>
          <w:rFonts w:ascii="Times New Roman" w:hAnsi="Times New Roman" w:cs="Times New Roman"/>
          <w:color w:val="auto"/>
        </w:rPr>
        <w:lastRenderedPageBreak/>
        <w:t>§ 2. Анализ применения на практике судами положений гражданского законодательства к имущественным отношениям, основанным на властном подчинении одной стороны другой</w:t>
      </w:r>
      <w:bookmarkEnd w:id="2"/>
    </w:p>
    <w:p w:rsidR="00CE2171" w:rsidRPr="00881606" w:rsidRDefault="00CE2171" w:rsidP="00CE2171">
      <w:pPr>
        <w:shd w:val="clear" w:color="auto" w:fill="FFFFFF"/>
        <w:spacing w:after="0" w:line="290" w:lineRule="atLeast"/>
        <w:ind w:firstLine="851"/>
        <w:jc w:val="both"/>
        <w:rPr>
          <w:rFonts w:ascii="Times New Roman" w:hAnsi="Times New Roman" w:cs="Times New Roman"/>
          <w:sz w:val="28"/>
          <w:szCs w:val="28"/>
        </w:rPr>
      </w:pPr>
      <w:r w:rsidRPr="00CE2171">
        <w:rPr>
          <w:rFonts w:ascii="Times New Roman" w:hAnsi="Times New Roman" w:cs="Times New Roman"/>
          <w:sz w:val="28"/>
          <w:szCs w:val="27"/>
        </w:rPr>
        <w:t xml:space="preserve">При изучении соответствующей темы курсовой работы было проанализировано 4 </w:t>
      </w:r>
      <w:proofErr w:type="gramStart"/>
      <w:r w:rsidRPr="00CE2171">
        <w:rPr>
          <w:rFonts w:ascii="Times New Roman" w:hAnsi="Times New Roman" w:cs="Times New Roman"/>
          <w:sz w:val="28"/>
          <w:szCs w:val="27"/>
        </w:rPr>
        <w:t>судебных</w:t>
      </w:r>
      <w:proofErr w:type="gramEnd"/>
      <w:r w:rsidRPr="00CE2171">
        <w:rPr>
          <w:rFonts w:ascii="Times New Roman" w:hAnsi="Times New Roman" w:cs="Times New Roman"/>
          <w:sz w:val="28"/>
          <w:szCs w:val="27"/>
        </w:rPr>
        <w:t xml:space="preserve"> акта, все решения являются принятыми Арбитражными судами. Все упомянутые судебные акты приняты в период за 2018 </w:t>
      </w:r>
      <w:r w:rsidRPr="00881606">
        <w:rPr>
          <w:rFonts w:ascii="Times New Roman" w:hAnsi="Times New Roman" w:cs="Times New Roman"/>
          <w:sz w:val="28"/>
          <w:szCs w:val="28"/>
        </w:rPr>
        <w:t>год, участниками судебных споров выступают кредитор и должник.</w:t>
      </w:r>
    </w:p>
    <w:p w:rsidR="00CE2171" w:rsidRDefault="00881606"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E2350D">
        <w:rPr>
          <w:rFonts w:ascii="Times New Roman" w:hAnsi="Times New Roman" w:cs="Times New Roman"/>
          <w:sz w:val="28"/>
          <w:szCs w:val="28"/>
        </w:rPr>
        <w:t>Обратимся к решению Арбитражного суда по делу № А83-843/2016</w:t>
      </w:r>
      <w:r w:rsidRPr="00E2350D">
        <w:rPr>
          <w:rStyle w:val="ad"/>
          <w:rFonts w:ascii="Times New Roman" w:hAnsi="Times New Roman" w:cs="Times New Roman"/>
          <w:sz w:val="28"/>
          <w:szCs w:val="28"/>
        </w:rPr>
        <w:footnoteReference w:id="11"/>
      </w:r>
      <w:r w:rsidRPr="00E2350D">
        <w:rPr>
          <w:rFonts w:ascii="Times New Roman" w:hAnsi="Times New Roman" w:cs="Times New Roman"/>
          <w:sz w:val="28"/>
          <w:szCs w:val="28"/>
        </w:rPr>
        <w:t xml:space="preserve">. Судебный спор связан с возмещение убытков предусмотренных ст. 277 ТК РФ, </w:t>
      </w:r>
      <w:proofErr w:type="spellStart"/>
      <w:r w:rsidRPr="00E2350D">
        <w:rPr>
          <w:rFonts w:ascii="Times New Roman" w:hAnsi="Times New Roman" w:cs="Times New Roman"/>
          <w:sz w:val="28"/>
          <w:szCs w:val="28"/>
          <w:shd w:val="clear" w:color="auto" w:fill="FFFFFF"/>
        </w:rPr>
        <w:t>Рудуха</w:t>
      </w:r>
      <w:proofErr w:type="spellEnd"/>
      <w:r w:rsidRPr="00E2350D">
        <w:rPr>
          <w:rFonts w:ascii="Times New Roman" w:hAnsi="Times New Roman" w:cs="Times New Roman"/>
          <w:sz w:val="28"/>
          <w:szCs w:val="28"/>
          <w:shd w:val="clear" w:color="auto" w:fill="FFFFFF"/>
        </w:rPr>
        <w:t xml:space="preserve"> В.С. был назначен на должность директор</w:t>
      </w:r>
      <w:proofErr w:type="gramStart"/>
      <w:r w:rsidRPr="00E2350D">
        <w:rPr>
          <w:rFonts w:ascii="Times New Roman" w:hAnsi="Times New Roman" w:cs="Times New Roman"/>
          <w:sz w:val="28"/>
          <w:szCs w:val="28"/>
          <w:shd w:val="clear" w:color="auto" w:fill="FFFFFF"/>
        </w:rPr>
        <w:t>а ООО</w:t>
      </w:r>
      <w:proofErr w:type="gramEnd"/>
      <w:r w:rsidRPr="00E2350D">
        <w:rPr>
          <w:rFonts w:ascii="Times New Roman" w:hAnsi="Times New Roman" w:cs="Times New Roman"/>
          <w:sz w:val="28"/>
          <w:szCs w:val="28"/>
          <w:shd w:val="clear" w:color="auto" w:fill="FFFFFF"/>
        </w:rPr>
        <w:t xml:space="preserve"> «Талисман-К» решением общего собрания участников Общества от 26.07.2010. заработная плата ответчика </w:t>
      </w:r>
      <w:r w:rsidR="00E2350D" w:rsidRPr="00E2350D">
        <w:rPr>
          <w:rFonts w:ascii="Times New Roman" w:hAnsi="Times New Roman" w:cs="Times New Roman"/>
          <w:sz w:val="28"/>
          <w:szCs w:val="28"/>
          <w:shd w:val="clear" w:color="auto" w:fill="FFFFFF"/>
        </w:rPr>
        <w:t xml:space="preserve">составляла </w:t>
      </w:r>
      <w:r w:rsidRPr="00E2350D">
        <w:rPr>
          <w:rFonts w:ascii="Times New Roman" w:hAnsi="Times New Roman" w:cs="Times New Roman"/>
          <w:sz w:val="28"/>
          <w:szCs w:val="28"/>
          <w:shd w:val="clear" w:color="auto" w:fill="FFFFFF"/>
        </w:rPr>
        <w:t xml:space="preserve">29 922,00 рублей. Никаких решений относительно повышения заработной платы и премирования директора </w:t>
      </w:r>
      <w:proofErr w:type="spellStart"/>
      <w:r w:rsidRPr="00E2350D">
        <w:rPr>
          <w:rFonts w:ascii="Times New Roman" w:hAnsi="Times New Roman" w:cs="Times New Roman"/>
          <w:sz w:val="28"/>
          <w:szCs w:val="28"/>
          <w:shd w:val="clear" w:color="auto" w:fill="FFFFFF"/>
        </w:rPr>
        <w:t>Рудухи</w:t>
      </w:r>
      <w:proofErr w:type="spellEnd"/>
      <w:r w:rsidRPr="00E2350D">
        <w:rPr>
          <w:rFonts w:ascii="Times New Roman" w:hAnsi="Times New Roman" w:cs="Times New Roman"/>
          <w:sz w:val="28"/>
          <w:szCs w:val="28"/>
          <w:shd w:val="clear" w:color="auto" w:fill="FFFFFF"/>
        </w:rPr>
        <w:t xml:space="preserve"> В.С. общим собранием участников Общества не принималось. После увольнения </w:t>
      </w:r>
      <w:proofErr w:type="spellStart"/>
      <w:r w:rsidRPr="00E2350D">
        <w:rPr>
          <w:rFonts w:ascii="Times New Roman" w:hAnsi="Times New Roman" w:cs="Times New Roman"/>
          <w:sz w:val="28"/>
          <w:szCs w:val="28"/>
          <w:shd w:val="clear" w:color="auto" w:fill="FFFFFF"/>
        </w:rPr>
        <w:t>Рудухи</w:t>
      </w:r>
      <w:proofErr w:type="spellEnd"/>
      <w:r w:rsidRPr="00E2350D">
        <w:rPr>
          <w:rFonts w:ascii="Times New Roman" w:hAnsi="Times New Roman" w:cs="Times New Roman"/>
          <w:sz w:val="28"/>
          <w:szCs w:val="28"/>
          <w:shd w:val="clear" w:color="auto" w:fill="FFFFFF"/>
        </w:rPr>
        <w:t xml:space="preserve"> В.С. 26.10.2015 при приеме дел по предприятию новым директором ООО «Талисман-К» было обнаружено, что ответчик самостоятельно повышал себе заработную плату и выплачивал ее себе в повышенном размере, а также начислял и выплачивал себе премии в период с июня 2014 по май 2015. На суммы дона</w:t>
      </w:r>
      <w:r w:rsidR="00E2350D">
        <w:rPr>
          <w:rFonts w:ascii="Times New Roman" w:hAnsi="Times New Roman" w:cs="Times New Roman"/>
          <w:sz w:val="28"/>
          <w:szCs w:val="28"/>
          <w:shd w:val="clear" w:color="auto" w:fill="FFFFFF"/>
        </w:rPr>
        <w:t xml:space="preserve"> </w:t>
      </w:r>
      <w:r w:rsidRPr="00E2350D">
        <w:rPr>
          <w:rFonts w:ascii="Times New Roman" w:hAnsi="Times New Roman" w:cs="Times New Roman"/>
          <w:sz w:val="28"/>
          <w:szCs w:val="28"/>
          <w:shd w:val="clear" w:color="auto" w:fill="FFFFFF"/>
        </w:rPr>
        <w:t>численной заработной платы и премий были также начислены и оплачены обязательные взносы в фонды социального страхования. Истец считает, что указанные выплаты осуществлены ответчиком незаконно, чем истцу причинены </w:t>
      </w:r>
      <w:r w:rsidRPr="00E2350D">
        <w:rPr>
          <w:rStyle w:val="snippetequal"/>
          <w:rFonts w:ascii="Times New Roman" w:hAnsi="Times New Roman" w:cs="Times New Roman"/>
          <w:bCs/>
          <w:sz w:val="28"/>
          <w:szCs w:val="28"/>
          <w:bdr w:val="none" w:sz="0" w:space="0" w:color="auto" w:frame="1"/>
        </w:rPr>
        <w:t>убытки</w:t>
      </w:r>
      <w:r w:rsidRPr="00E2350D">
        <w:rPr>
          <w:rFonts w:ascii="Times New Roman" w:hAnsi="Times New Roman" w:cs="Times New Roman"/>
          <w:sz w:val="28"/>
          <w:szCs w:val="28"/>
          <w:shd w:val="clear" w:color="auto" w:fill="FFFFFF"/>
        </w:rPr>
        <w:t>. Кроме того, в связи с удержанием ответчиком учредительных и регистрационных документов ООО «Талисман-К», истец понес расходы на их восстановление, что также считает</w:t>
      </w:r>
      <w:r w:rsidR="00E2350D" w:rsidRPr="00E2350D">
        <w:rPr>
          <w:rFonts w:ascii="Times New Roman" w:hAnsi="Times New Roman" w:cs="Times New Roman"/>
          <w:sz w:val="28"/>
          <w:szCs w:val="28"/>
          <w:shd w:val="clear" w:color="auto" w:fill="FFFFFF"/>
        </w:rPr>
        <w:t xml:space="preserve"> </w:t>
      </w:r>
      <w:r w:rsidRPr="00E2350D">
        <w:rPr>
          <w:rStyle w:val="snippetequal"/>
          <w:rFonts w:ascii="Times New Roman" w:hAnsi="Times New Roman" w:cs="Times New Roman"/>
          <w:bCs/>
          <w:sz w:val="28"/>
          <w:szCs w:val="28"/>
          <w:bdr w:val="none" w:sz="0" w:space="0" w:color="auto" w:frame="1"/>
        </w:rPr>
        <w:t>убытками</w:t>
      </w:r>
      <w:r w:rsidRPr="00E2350D">
        <w:rPr>
          <w:rFonts w:ascii="Times New Roman" w:hAnsi="Times New Roman" w:cs="Times New Roman"/>
          <w:sz w:val="28"/>
          <w:szCs w:val="28"/>
          <w:shd w:val="clear" w:color="auto" w:fill="FFFFFF"/>
        </w:rPr>
        <w:t xml:space="preserve">. </w:t>
      </w:r>
    </w:p>
    <w:p w:rsidR="00E2350D" w:rsidRDefault="00E2350D" w:rsidP="00CE2171">
      <w:pPr>
        <w:shd w:val="clear" w:color="auto" w:fill="FFFFFF"/>
        <w:spacing w:after="0" w:line="290" w:lineRule="atLeast"/>
        <w:ind w:firstLine="851"/>
        <w:jc w:val="both"/>
        <w:rPr>
          <w:rFonts w:ascii="Times New Roman" w:hAnsi="Times New Roman" w:cs="Times New Roman"/>
          <w:sz w:val="28"/>
          <w:szCs w:val="23"/>
          <w:shd w:val="clear" w:color="auto" w:fill="FFFFFF"/>
        </w:rPr>
      </w:pPr>
      <w:r w:rsidRPr="00E2350D">
        <w:rPr>
          <w:rFonts w:ascii="Times New Roman" w:hAnsi="Times New Roman" w:cs="Times New Roman"/>
          <w:sz w:val="28"/>
          <w:szCs w:val="23"/>
          <w:shd w:val="clear" w:color="auto" w:fill="FFFFFF"/>
        </w:rPr>
        <w:t xml:space="preserve">Ввиду отсутствия соглашения между Обществом и </w:t>
      </w:r>
      <w:proofErr w:type="spellStart"/>
      <w:r w:rsidRPr="00E2350D">
        <w:rPr>
          <w:rFonts w:ascii="Times New Roman" w:hAnsi="Times New Roman" w:cs="Times New Roman"/>
          <w:sz w:val="28"/>
          <w:szCs w:val="23"/>
          <w:shd w:val="clear" w:color="auto" w:fill="FFFFFF"/>
        </w:rPr>
        <w:t>Рудухой</w:t>
      </w:r>
      <w:proofErr w:type="spellEnd"/>
      <w:r w:rsidRPr="00E2350D">
        <w:rPr>
          <w:rFonts w:ascii="Times New Roman" w:hAnsi="Times New Roman" w:cs="Times New Roman"/>
          <w:sz w:val="28"/>
          <w:szCs w:val="23"/>
          <w:shd w:val="clear" w:color="auto" w:fill="FFFFFF"/>
        </w:rPr>
        <w:t xml:space="preserve"> В.С. по вопросам повышения его заработной платы и премирования, решение этих вопросов могло осуществляться в соответствии с компетенцией исключительно общим собранием участников Общества.</w:t>
      </w:r>
    </w:p>
    <w:p w:rsidR="00E2350D" w:rsidRDefault="00E2350D"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E2350D">
        <w:rPr>
          <w:rFonts w:ascii="Times New Roman" w:hAnsi="Times New Roman" w:cs="Times New Roman"/>
          <w:sz w:val="28"/>
          <w:szCs w:val="28"/>
          <w:shd w:val="clear" w:color="auto" w:fill="FFFFFF"/>
        </w:rPr>
        <w:t>Согласно пункту 1 статьи </w:t>
      </w:r>
      <w:hyperlink r:id="rId14" w:tgtFrame="_blank" w:tooltip="ГК РФ &gt;  Раздел III. Общая часть обязательственного права &gt; Подраздел 1. Общие положения об обязательствах &gt; Глава 21. Понятие обязательства &gt; Статья 308.3. Защита прав кредитора по обязательству" w:history="1">
        <w:r w:rsidRPr="00E2350D">
          <w:rPr>
            <w:rStyle w:val="a7"/>
            <w:rFonts w:ascii="Times New Roman" w:hAnsi="Times New Roman" w:cs="Times New Roman"/>
            <w:color w:val="auto"/>
            <w:sz w:val="28"/>
            <w:szCs w:val="28"/>
            <w:u w:val="none"/>
            <w:bdr w:val="none" w:sz="0" w:space="0" w:color="auto" w:frame="1"/>
          </w:rPr>
          <w:t>308.3</w:t>
        </w:r>
      </w:hyperlink>
      <w:r w:rsidRPr="00E2350D">
        <w:rPr>
          <w:rFonts w:ascii="Times New Roman" w:hAnsi="Times New Roman" w:cs="Times New Roman"/>
          <w:sz w:val="28"/>
          <w:szCs w:val="28"/>
          <w:shd w:val="clear" w:color="auto" w:fill="FFFFFF"/>
        </w:rPr>
        <w:t>, статье </w:t>
      </w:r>
      <w:hyperlink r:id="rId15"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6. Ответственность и исполнение обязательства в натуре" w:history="1">
        <w:r w:rsidRPr="00E2350D">
          <w:rPr>
            <w:rStyle w:val="a7"/>
            <w:rFonts w:ascii="Times New Roman" w:hAnsi="Times New Roman" w:cs="Times New Roman"/>
            <w:color w:val="auto"/>
            <w:sz w:val="28"/>
            <w:szCs w:val="28"/>
            <w:u w:val="none"/>
            <w:bdr w:val="none" w:sz="0" w:space="0" w:color="auto" w:frame="1"/>
          </w:rPr>
          <w:t>396 ГК РФ</w:t>
        </w:r>
      </w:hyperlink>
      <w:r w:rsidRPr="00E2350D">
        <w:rPr>
          <w:rFonts w:ascii="Times New Roman" w:hAnsi="Times New Roman" w:cs="Times New Roman"/>
          <w:sz w:val="28"/>
          <w:szCs w:val="28"/>
          <w:shd w:val="clear" w:color="auto" w:fill="FFFFFF"/>
        </w:rPr>
        <w:t> в случае неисполнения должником обязательства кредитор вправе требовать по суду исполнения обязательства в натуре, если иное не предусмотрено ГК РФ, иными законами или договором либо не вытекает из существа обязательства. При этом следует учитывать, что в соответствии со статьями </w:t>
      </w:r>
      <w:hyperlink r:id="rId16"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E2350D">
          <w:rPr>
            <w:rStyle w:val="a7"/>
            <w:rFonts w:ascii="Times New Roman" w:hAnsi="Times New Roman" w:cs="Times New Roman"/>
            <w:color w:val="auto"/>
            <w:sz w:val="28"/>
            <w:szCs w:val="28"/>
            <w:u w:val="none"/>
            <w:bdr w:val="none" w:sz="0" w:space="0" w:color="auto" w:frame="1"/>
          </w:rPr>
          <w:t>309</w:t>
        </w:r>
      </w:hyperlink>
      <w:r w:rsidRPr="00E2350D">
        <w:rPr>
          <w:rFonts w:ascii="Times New Roman" w:hAnsi="Times New Roman" w:cs="Times New Roman"/>
          <w:sz w:val="28"/>
          <w:szCs w:val="28"/>
          <w:shd w:val="clear" w:color="auto" w:fill="FFFFFF"/>
        </w:rPr>
        <w:t> и </w:t>
      </w:r>
      <w:hyperlink r:id="rId17"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E2350D">
          <w:rPr>
            <w:rStyle w:val="a7"/>
            <w:rFonts w:ascii="Times New Roman" w:hAnsi="Times New Roman" w:cs="Times New Roman"/>
            <w:color w:val="auto"/>
            <w:sz w:val="28"/>
            <w:szCs w:val="28"/>
            <w:u w:val="none"/>
            <w:bdr w:val="none" w:sz="0" w:space="0" w:color="auto" w:frame="1"/>
          </w:rPr>
          <w:t>310 ГК РФ</w:t>
        </w:r>
      </w:hyperlink>
      <w:r w:rsidRPr="00E2350D">
        <w:rPr>
          <w:rFonts w:ascii="Times New Roman" w:hAnsi="Times New Roman" w:cs="Times New Roman"/>
          <w:sz w:val="28"/>
          <w:szCs w:val="28"/>
          <w:shd w:val="clear" w:color="auto" w:fill="FFFFFF"/>
        </w:rPr>
        <w:t xml:space="preserve"> должник не вправе произвольно отказаться от надлежащего исполнения обязательства. При предъявлении кредитором иска об исполнении должником обязательства в натуре суд, исходя из конкретных обстоятельств дела, определяет, является ли такое исполнение объективно возможным. </w:t>
      </w:r>
      <w:proofErr w:type="gramStart"/>
      <w:r w:rsidRPr="00E2350D">
        <w:rPr>
          <w:rFonts w:ascii="Times New Roman" w:hAnsi="Times New Roman" w:cs="Times New Roman"/>
          <w:sz w:val="28"/>
          <w:szCs w:val="28"/>
          <w:shd w:val="clear" w:color="auto" w:fill="FFFFFF"/>
        </w:rPr>
        <w:t>По смыслу пункта 1 статьи </w:t>
      </w:r>
      <w:hyperlink r:id="rId18" w:tgtFrame="_blank" w:tooltip="ГК РФ &gt;  Раздел III. Общая часть обязательственного права &gt; Подраздел 1. Общие положения об обязательствах &gt; Глава 21. Понятие обязательства &gt; Статья 308.3. Защита прав кредитора по обязательству" w:history="1">
        <w:r w:rsidRPr="00E2350D">
          <w:rPr>
            <w:rStyle w:val="a7"/>
            <w:rFonts w:ascii="Times New Roman" w:hAnsi="Times New Roman" w:cs="Times New Roman"/>
            <w:color w:val="auto"/>
            <w:sz w:val="28"/>
            <w:szCs w:val="28"/>
            <w:u w:val="none"/>
            <w:bdr w:val="none" w:sz="0" w:space="0" w:color="auto" w:frame="1"/>
          </w:rPr>
          <w:t>308.3 ГК РФ</w:t>
        </w:r>
      </w:hyperlink>
      <w:r w:rsidRPr="00E2350D">
        <w:rPr>
          <w:rFonts w:ascii="Times New Roman" w:hAnsi="Times New Roman" w:cs="Times New Roman"/>
          <w:sz w:val="28"/>
          <w:szCs w:val="28"/>
          <w:shd w:val="clear" w:color="auto" w:fill="FFFFFF"/>
        </w:rPr>
        <w:t xml:space="preserve">, кредитор не вправе требовать по суду от должника исполнения обязательства в натуре, если осуществление такого исполнения объективно невозможно, в частности, в случае гибели индивидуально-определенной вещи, которую должник был обязан передать кредитору, либо правомерного принятия органом </w:t>
      </w:r>
      <w:r w:rsidRPr="00E2350D">
        <w:rPr>
          <w:rFonts w:ascii="Times New Roman" w:hAnsi="Times New Roman" w:cs="Times New Roman"/>
          <w:sz w:val="28"/>
          <w:szCs w:val="28"/>
          <w:shd w:val="clear" w:color="auto" w:fill="FFFFFF"/>
        </w:rPr>
        <w:lastRenderedPageBreak/>
        <w:t>государственной власти или органом местного самоуправления акта, которому будет противоречить такое исполнение обязательства.</w:t>
      </w:r>
      <w:proofErr w:type="gramEnd"/>
      <w:r w:rsidRPr="00E2350D">
        <w:rPr>
          <w:rFonts w:ascii="Times New Roman" w:hAnsi="Times New Roman" w:cs="Times New Roman"/>
          <w:sz w:val="28"/>
          <w:szCs w:val="28"/>
          <w:shd w:val="clear" w:color="auto" w:fill="FFFFFF"/>
        </w:rPr>
        <w:t xml:space="preserve"> В тех случаях, когда кредитор не может требовать по суду исполнения обязательства в натуре, должник обязан </w:t>
      </w:r>
      <w:r w:rsidRPr="00E2350D">
        <w:rPr>
          <w:rStyle w:val="snippetequal"/>
          <w:rFonts w:ascii="Times New Roman" w:hAnsi="Times New Roman" w:cs="Times New Roman"/>
          <w:bCs/>
          <w:sz w:val="28"/>
          <w:szCs w:val="28"/>
          <w:bdr w:val="none" w:sz="0" w:space="0" w:color="auto" w:frame="1"/>
        </w:rPr>
        <w:t>возместить </w:t>
      </w:r>
      <w:r w:rsidRPr="00E2350D">
        <w:rPr>
          <w:rFonts w:ascii="Times New Roman" w:hAnsi="Times New Roman" w:cs="Times New Roman"/>
          <w:sz w:val="28"/>
          <w:szCs w:val="28"/>
          <w:shd w:val="clear" w:color="auto" w:fill="FFFFFF"/>
        </w:rPr>
        <w:t>кредитору </w:t>
      </w:r>
      <w:r w:rsidRPr="00E2350D">
        <w:rPr>
          <w:rStyle w:val="snippetequal"/>
          <w:rFonts w:ascii="Times New Roman" w:hAnsi="Times New Roman" w:cs="Times New Roman"/>
          <w:bCs/>
          <w:sz w:val="28"/>
          <w:szCs w:val="28"/>
          <w:bdr w:val="none" w:sz="0" w:space="0" w:color="auto" w:frame="1"/>
        </w:rPr>
        <w:t>убытки</w:t>
      </w:r>
      <w:proofErr w:type="gramStart"/>
      <w:r w:rsidRPr="00E2350D">
        <w:rPr>
          <w:rStyle w:val="snippetequal"/>
          <w:rFonts w:ascii="Times New Roman" w:hAnsi="Times New Roman" w:cs="Times New Roman"/>
          <w:bCs/>
          <w:sz w:val="28"/>
          <w:szCs w:val="28"/>
          <w:bdr w:val="none" w:sz="0" w:space="0" w:color="auto" w:frame="1"/>
        </w:rPr>
        <w:t> </w:t>
      </w:r>
      <w:r w:rsidRPr="00E2350D">
        <w:rPr>
          <w:rFonts w:ascii="Times New Roman" w:hAnsi="Times New Roman" w:cs="Times New Roman"/>
          <w:sz w:val="28"/>
          <w:szCs w:val="28"/>
          <w:shd w:val="clear" w:color="auto" w:fill="FFFFFF"/>
        </w:rPr>
        <w:t>,</w:t>
      </w:r>
      <w:proofErr w:type="gramEnd"/>
      <w:r w:rsidRPr="00E2350D">
        <w:rPr>
          <w:rFonts w:ascii="Times New Roman" w:hAnsi="Times New Roman" w:cs="Times New Roman"/>
          <w:sz w:val="28"/>
          <w:szCs w:val="28"/>
          <w:shd w:val="clear" w:color="auto" w:fill="FFFFFF"/>
        </w:rPr>
        <w:t xml:space="preserve"> причиненные неисполнением обязательства, если отсутствуют основания для прекращения обязательства, например, предусмотренные пунктом 1 статьи </w:t>
      </w:r>
      <w:hyperlink r:id="rId19" w:tgtFrame="_blank" w:tooltip="ГК РФ &gt;  Раздел III. Общая часть обязательственного права &gt; Подраздел 1. Общие положения об обязательствах &gt; Глава 26. Прекращение обязательств &gt; Статья 416. Прекращение обязательства невозможностью исполнения" w:history="1">
        <w:r w:rsidRPr="00E2350D">
          <w:rPr>
            <w:rStyle w:val="a7"/>
            <w:rFonts w:ascii="Times New Roman" w:hAnsi="Times New Roman" w:cs="Times New Roman"/>
            <w:color w:val="auto"/>
            <w:sz w:val="28"/>
            <w:szCs w:val="28"/>
            <w:u w:val="none"/>
            <w:bdr w:val="none" w:sz="0" w:space="0" w:color="auto" w:frame="1"/>
          </w:rPr>
          <w:t>416</w:t>
        </w:r>
      </w:hyperlink>
      <w:r w:rsidRPr="00E2350D">
        <w:rPr>
          <w:rFonts w:ascii="Times New Roman" w:hAnsi="Times New Roman" w:cs="Times New Roman"/>
          <w:sz w:val="28"/>
          <w:szCs w:val="28"/>
          <w:shd w:val="clear" w:color="auto" w:fill="FFFFFF"/>
        </w:rPr>
        <w:t> и пунктом 1 статьи </w:t>
      </w:r>
      <w:hyperlink r:id="rId20" w:tgtFrame="_blank" w:tooltip="ГК РФ &gt;  Раздел III. Общая часть обязательственного права &gt; Подраздел 1. Общие положения об обязательствах &gt; Глава 26. Прекращение обязательств &gt; Статья 417. Прекращение обязательства на основании акта органа государственной власти или органа местного самоуправления" w:history="1">
        <w:r w:rsidRPr="00E2350D">
          <w:rPr>
            <w:rStyle w:val="a7"/>
            <w:rFonts w:ascii="Times New Roman" w:hAnsi="Times New Roman" w:cs="Times New Roman"/>
            <w:color w:val="auto"/>
            <w:sz w:val="28"/>
            <w:szCs w:val="28"/>
            <w:u w:val="none"/>
            <w:bdr w:val="none" w:sz="0" w:space="0" w:color="auto" w:frame="1"/>
          </w:rPr>
          <w:t>417 ГК РФ</w:t>
        </w:r>
      </w:hyperlink>
      <w:r w:rsidRPr="00E2350D">
        <w:rPr>
          <w:rFonts w:ascii="Times New Roman" w:hAnsi="Times New Roman" w:cs="Times New Roman"/>
          <w:sz w:val="28"/>
          <w:szCs w:val="28"/>
          <w:shd w:val="clear" w:color="auto" w:fill="FFFFFF"/>
        </w:rPr>
        <w:t> (статья </w:t>
      </w:r>
      <w:hyperlink r:id="rId21"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lt;span class=&quot;snippet_equal&quot;&gt; Возмещение &lt;/span&gt;&lt;span class=&quot;snippet_equal&quot;&gt; убытков &lt;/span&gt;" w:history="1">
        <w:r w:rsidRPr="00E2350D">
          <w:rPr>
            <w:rStyle w:val="a7"/>
            <w:rFonts w:ascii="Times New Roman" w:hAnsi="Times New Roman" w:cs="Times New Roman"/>
            <w:color w:val="auto"/>
            <w:sz w:val="28"/>
            <w:szCs w:val="28"/>
            <w:u w:val="none"/>
            <w:bdr w:val="none" w:sz="0" w:space="0" w:color="auto" w:frame="1"/>
          </w:rPr>
          <w:t>15</w:t>
        </w:r>
      </w:hyperlink>
      <w:r w:rsidRPr="00E2350D">
        <w:rPr>
          <w:rFonts w:ascii="Times New Roman" w:hAnsi="Times New Roman" w:cs="Times New Roman"/>
          <w:sz w:val="28"/>
          <w:szCs w:val="28"/>
          <w:shd w:val="clear" w:color="auto" w:fill="FFFFFF"/>
        </w:rPr>
        <w:t>, пункт 2 статьи </w:t>
      </w:r>
      <w:hyperlink r:id="rId22"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6. Ответственность и исполнение обязательства в натуре" w:history="1">
        <w:r w:rsidRPr="00E2350D">
          <w:rPr>
            <w:rStyle w:val="a7"/>
            <w:rFonts w:ascii="Times New Roman" w:hAnsi="Times New Roman" w:cs="Times New Roman"/>
            <w:color w:val="auto"/>
            <w:sz w:val="28"/>
            <w:szCs w:val="28"/>
            <w:u w:val="none"/>
            <w:bdr w:val="none" w:sz="0" w:space="0" w:color="auto" w:frame="1"/>
          </w:rPr>
          <w:t>396 ГК РФ</w:t>
        </w:r>
      </w:hyperlink>
      <w:r w:rsidRPr="00E2350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E2350D" w:rsidRPr="00E50C5A" w:rsidRDefault="00E2350D"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Иск истца был удовлетворен решением суда, ответчик обязан возместить соответствующие убытки в полном размере, а также госпошлину. Данное решение является примером применения ст. </w:t>
      </w:r>
      <w:r w:rsidR="00FC6B96">
        <w:rPr>
          <w:rFonts w:ascii="Times New Roman" w:hAnsi="Times New Roman" w:cs="Times New Roman"/>
          <w:sz w:val="28"/>
          <w:szCs w:val="28"/>
          <w:shd w:val="clear" w:color="auto" w:fill="FFFFFF"/>
        </w:rPr>
        <w:t>277 ТК РФ</w:t>
      </w:r>
      <w:r>
        <w:rPr>
          <w:rFonts w:ascii="Times New Roman" w:hAnsi="Times New Roman" w:cs="Times New Roman"/>
          <w:sz w:val="28"/>
          <w:szCs w:val="28"/>
          <w:shd w:val="clear" w:color="auto" w:fill="FFFFFF"/>
        </w:rPr>
        <w:t xml:space="preserve"> о возмещении убытков </w:t>
      </w:r>
      <w:r w:rsidRPr="00E50C5A">
        <w:rPr>
          <w:rFonts w:ascii="Times New Roman" w:hAnsi="Times New Roman" w:cs="Times New Roman"/>
          <w:sz w:val="28"/>
          <w:szCs w:val="28"/>
          <w:shd w:val="clear" w:color="auto" w:fill="FFFFFF"/>
        </w:rPr>
        <w:t xml:space="preserve">причиненных </w:t>
      </w:r>
      <w:r w:rsidR="00FC6B96" w:rsidRPr="00E50C5A">
        <w:rPr>
          <w:rFonts w:ascii="Times New Roman" w:hAnsi="Times New Roman" w:cs="Times New Roman"/>
          <w:sz w:val="28"/>
          <w:szCs w:val="28"/>
          <w:shd w:val="clear" w:color="auto" w:fill="FFFFFF"/>
        </w:rPr>
        <w:t>руководителем организации, а конкретно о расчете причиненных убытков и их расчете в соответствии со ст. 15 ГК РФ.</w:t>
      </w:r>
    </w:p>
    <w:p w:rsidR="00FC6B96" w:rsidRDefault="00E50C5A" w:rsidP="00CE2171">
      <w:pPr>
        <w:shd w:val="clear" w:color="auto" w:fill="FFFFFF"/>
        <w:spacing w:after="0" w:line="290" w:lineRule="atLeast"/>
        <w:ind w:firstLine="851"/>
        <w:jc w:val="both"/>
        <w:rPr>
          <w:rFonts w:ascii="Times New Roman" w:hAnsi="Times New Roman" w:cs="Times New Roman"/>
          <w:sz w:val="28"/>
          <w:szCs w:val="28"/>
        </w:rPr>
      </w:pPr>
      <w:r w:rsidRPr="00E50C5A">
        <w:rPr>
          <w:rFonts w:ascii="Times New Roman" w:hAnsi="Times New Roman" w:cs="Times New Roman"/>
          <w:color w:val="000000"/>
          <w:sz w:val="28"/>
          <w:szCs w:val="28"/>
        </w:rPr>
        <w:t>В качестве еще одного примера можно привести решение Арбитражного суда</w:t>
      </w:r>
      <w:r>
        <w:rPr>
          <w:rFonts w:ascii="Times New Roman" w:hAnsi="Times New Roman" w:cs="Times New Roman"/>
          <w:color w:val="000000"/>
          <w:sz w:val="28"/>
          <w:szCs w:val="28"/>
        </w:rPr>
        <w:t xml:space="preserve"> </w:t>
      </w:r>
      <w:r w:rsidRPr="00E50C5A">
        <w:rPr>
          <w:rFonts w:ascii="Times New Roman" w:hAnsi="Times New Roman" w:cs="Times New Roman"/>
          <w:sz w:val="28"/>
          <w:szCs w:val="28"/>
        </w:rPr>
        <w:t>Республики Бурятии № А10-2325/2018</w:t>
      </w:r>
      <w:r>
        <w:rPr>
          <w:rStyle w:val="ad"/>
          <w:rFonts w:ascii="Times New Roman" w:hAnsi="Times New Roman" w:cs="Times New Roman"/>
          <w:sz w:val="28"/>
          <w:szCs w:val="28"/>
        </w:rPr>
        <w:footnoteReference w:id="12"/>
      </w:r>
      <w:r>
        <w:rPr>
          <w:rFonts w:ascii="Times New Roman" w:hAnsi="Times New Roman" w:cs="Times New Roman"/>
          <w:sz w:val="28"/>
          <w:szCs w:val="28"/>
        </w:rPr>
        <w:t>, спор связан с признанием лица банкротом и возмещением задолженности  по кредитному договору.</w:t>
      </w:r>
    </w:p>
    <w:p w:rsidR="00E50C5A" w:rsidRPr="00B55267" w:rsidRDefault="00E50C5A" w:rsidP="00CE2171">
      <w:pPr>
        <w:shd w:val="clear" w:color="auto" w:fill="FFFFFF"/>
        <w:spacing w:after="0" w:line="290" w:lineRule="atLeast"/>
        <w:ind w:firstLine="851"/>
        <w:jc w:val="both"/>
        <w:rPr>
          <w:rStyle w:val="snippetequal"/>
          <w:rFonts w:ascii="Times New Roman" w:hAnsi="Times New Roman" w:cs="Times New Roman"/>
          <w:bCs/>
          <w:sz w:val="28"/>
          <w:szCs w:val="23"/>
          <w:bdr w:val="none" w:sz="0" w:space="0" w:color="auto" w:frame="1"/>
        </w:rPr>
      </w:pPr>
      <w:r w:rsidRPr="00B55267">
        <w:rPr>
          <w:rFonts w:ascii="Times New Roman" w:hAnsi="Times New Roman" w:cs="Times New Roman"/>
          <w:sz w:val="28"/>
          <w:szCs w:val="23"/>
          <w:shd w:val="clear" w:color="auto" w:fill="FFFFFF"/>
        </w:rPr>
        <w:t xml:space="preserve">Общая сумма требований кредиторов по денежным обязательствам составила не менее 1 059 715 руб. 69 коп. Задолженность возникла по кредитным договорам. Должник состоит в браке с </w:t>
      </w:r>
      <w:proofErr w:type="spellStart"/>
      <w:r w:rsidRPr="00B55267">
        <w:rPr>
          <w:rFonts w:ascii="Times New Roman" w:hAnsi="Times New Roman" w:cs="Times New Roman"/>
          <w:sz w:val="28"/>
          <w:szCs w:val="23"/>
          <w:shd w:val="clear" w:color="auto" w:fill="FFFFFF"/>
        </w:rPr>
        <w:t>Санжиевым</w:t>
      </w:r>
      <w:proofErr w:type="spellEnd"/>
      <w:r w:rsidRPr="00B55267">
        <w:rPr>
          <w:rFonts w:ascii="Times New Roman" w:hAnsi="Times New Roman" w:cs="Times New Roman"/>
          <w:sz w:val="28"/>
          <w:szCs w:val="23"/>
          <w:shd w:val="clear" w:color="auto" w:fill="FFFFFF"/>
        </w:rPr>
        <w:t xml:space="preserve"> Евгением Николаевичем. В </w:t>
      </w:r>
      <w:r w:rsidRPr="00B55267">
        <w:rPr>
          <w:rStyle w:val="snippetequal"/>
          <w:rFonts w:ascii="Times New Roman" w:hAnsi="Times New Roman" w:cs="Times New Roman"/>
          <w:bCs/>
          <w:sz w:val="28"/>
          <w:szCs w:val="23"/>
          <w:bdr w:val="none" w:sz="0" w:space="0" w:color="auto" w:frame="1"/>
        </w:rPr>
        <w:t>совместной собственности супругов </w:t>
      </w:r>
      <w:r w:rsidRPr="00B55267">
        <w:rPr>
          <w:rFonts w:ascii="Times New Roman" w:hAnsi="Times New Roman" w:cs="Times New Roman"/>
          <w:sz w:val="28"/>
          <w:szCs w:val="23"/>
          <w:shd w:val="clear" w:color="auto" w:fill="FFFFFF"/>
        </w:rPr>
        <w:t>имеется 3 автомобиля, зарегистрированных в органе ГИБДД МВД России на </w:t>
      </w:r>
      <w:r w:rsidRPr="00B55267">
        <w:rPr>
          <w:rStyle w:val="snippetequal"/>
          <w:rFonts w:ascii="Times New Roman" w:hAnsi="Times New Roman" w:cs="Times New Roman"/>
          <w:bCs/>
          <w:sz w:val="28"/>
          <w:szCs w:val="23"/>
          <w:bdr w:val="none" w:sz="0" w:space="0" w:color="auto" w:frame="1"/>
        </w:rPr>
        <w:t>супруга.</w:t>
      </w:r>
    </w:p>
    <w:p w:rsidR="00E50C5A" w:rsidRPr="00B55267" w:rsidRDefault="00E50C5A"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B55267">
        <w:rPr>
          <w:rFonts w:ascii="Times New Roman" w:hAnsi="Times New Roman" w:cs="Times New Roman"/>
          <w:sz w:val="28"/>
          <w:szCs w:val="28"/>
          <w:shd w:val="clear" w:color="auto" w:fill="FFFFFF"/>
        </w:rPr>
        <w:t xml:space="preserve">В судебном заседании представитель должника требование поддержала, пояснила, что должник в настоящий момент не работает по состоянию здоровья, а также по причине того, что осуществляет уход за инвалидом Гомбоевой В.Ш., в </w:t>
      </w:r>
      <w:proofErr w:type="gramStart"/>
      <w:r w:rsidRPr="00B55267">
        <w:rPr>
          <w:rFonts w:ascii="Times New Roman" w:hAnsi="Times New Roman" w:cs="Times New Roman"/>
          <w:sz w:val="28"/>
          <w:szCs w:val="28"/>
          <w:shd w:val="clear" w:color="auto" w:fill="FFFFFF"/>
        </w:rPr>
        <w:t>связи</w:t>
      </w:r>
      <w:proofErr w:type="gramEnd"/>
      <w:r w:rsidRPr="00B55267">
        <w:rPr>
          <w:rFonts w:ascii="Times New Roman" w:hAnsi="Times New Roman" w:cs="Times New Roman"/>
          <w:sz w:val="28"/>
          <w:szCs w:val="28"/>
          <w:shd w:val="clear" w:color="auto" w:fill="FFFFFF"/>
        </w:rPr>
        <w:t xml:space="preserve"> с чем получает пособие. Ухудшение состояния здоровья должника препятствует поиску работы. </w:t>
      </w:r>
      <w:r w:rsidRPr="00B55267">
        <w:rPr>
          <w:rStyle w:val="snippetequal"/>
          <w:rFonts w:ascii="Times New Roman" w:hAnsi="Times New Roman" w:cs="Times New Roman"/>
          <w:bCs/>
          <w:sz w:val="28"/>
          <w:szCs w:val="28"/>
          <w:bdr w:val="none" w:sz="0" w:space="0" w:color="auto" w:frame="1"/>
        </w:rPr>
        <w:t>Супруг </w:t>
      </w:r>
      <w:r w:rsidRPr="00B55267">
        <w:rPr>
          <w:rFonts w:ascii="Times New Roman" w:hAnsi="Times New Roman" w:cs="Times New Roman"/>
          <w:sz w:val="28"/>
          <w:szCs w:val="28"/>
          <w:shd w:val="clear" w:color="auto" w:fill="FFFFFF"/>
        </w:rPr>
        <w:t>должника также не трудоустроен, получает нестабильный доход от сдачи в аренду транспортного средства и от частного извоза. Представитель должника представила для приобщения к материалам дела копию трудовой книжки </w:t>
      </w:r>
      <w:r w:rsidRPr="00B55267">
        <w:rPr>
          <w:rStyle w:val="snippetequal"/>
          <w:rFonts w:ascii="Times New Roman" w:hAnsi="Times New Roman" w:cs="Times New Roman"/>
          <w:bCs/>
          <w:sz w:val="28"/>
          <w:szCs w:val="28"/>
          <w:bdr w:val="none" w:sz="0" w:space="0" w:color="auto" w:frame="1"/>
        </w:rPr>
        <w:t>супруга </w:t>
      </w:r>
      <w:r w:rsidRPr="00B55267">
        <w:rPr>
          <w:rFonts w:ascii="Times New Roman" w:hAnsi="Times New Roman" w:cs="Times New Roman"/>
          <w:sz w:val="28"/>
          <w:szCs w:val="28"/>
          <w:shd w:val="clear" w:color="auto" w:fill="FFFFFF"/>
        </w:rPr>
        <w:t>должника.</w:t>
      </w:r>
    </w:p>
    <w:p w:rsidR="00E50C5A" w:rsidRDefault="00E50C5A" w:rsidP="00CE2171">
      <w:pPr>
        <w:shd w:val="clear" w:color="auto" w:fill="FFFFFF"/>
        <w:spacing w:after="0" w:line="290" w:lineRule="atLeast"/>
        <w:ind w:firstLine="851"/>
        <w:jc w:val="both"/>
        <w:rPr>
          <w:rFonts w:ascii="Times New Roman" w:hAnsi="Times New Roman" w:cs="Times New Roman"/>
          <w:color w:val="000000"/>
          <w:sz w:val="28"/>
          <w:szCs w:val="28"/>
          <w:shd w:val="clear" w:color="auto" w:fill="FFFFFF"/>
        </w:rPr>
      </w:pPr>
      <w:r w:rsidRPr="00E50C5A">
        <w:rPr>
          <w:rFonts w:ascii="Times New Roman" w:hAnsi="Times New Roman" w:cs="Times New Roman"/>
          <w:color w:val="000000"/>
          <w:sz w:val="28"/>
          <w:szCs w:val="28"/>
          <w:shd w:val="clear" w:color="auto" w:fill="FFFFFF"/>
        </w:rPr>
        <w:t xml:space="preserve">Согласно представленной трудовой книжке, </w:t>
      </w:r>
      <w:proofErr w:type="spellStart"/>
      <w:r w:rsidRPr="00E50C5A">
        <w:rPr>
          <w:rFonts w:ascii="Times New Roman" w:hAnsi="Times New Roman" w:cs="Times New Roman"/>
          <w:color w:val="000000"/>
          <w:sz w:val="28"/>
          <w:szCs w:val="28"/>
          <w:shd w:val="clear" w:color="auto" w:fill="FFFFFF"/>
        </w:rPr>
        <w:t>Санжиев</w:t>
      </w:r>
      <w:proofErr w:type="spellEnd"/>
      <w:r w:rsidRPr="00E50C5A">
        <w:rPr>
          <w:rFonts w:ascii="Times New Roman" w:hAnsi="Times New Roman" w:cs="Times New Roman"/>
          <w:color w:val="000000"/>
          <w:sz w:val="28"/>
          <w:szCs w:val="28"/>
          <w:shd w:val="clear" w:color="auto" w:fill="FFFFFF"/>
        </w:rPr>
        <w:t xml:space="preserve"> Е.Н. с последнего места работы МАОУ «</w:t>
      </w:r>
      <w:proofErr w:type="spellStart"/>
      <w:r w:rsidRPr="00E50C5A">
        <w:rPr>
          <w:rFonts w:ascii="Times New Roman" w:hAnsi="Times New Roman" w:cs="Times New Roman"/>
          <w:color w:val="000000"/>
          <w:sz w:val="28"/>
          <w:szCs w:val="28"/>
          <w:shd w:val="clear" w:color="auto" w:fill="FFFFFF"/>
        </w:rPr>
        <w:t>Сотниковская</w:t>
      </w:r>
      <w:proofErr w:type="spellEnd"/>
      <w:r w:rsidRPr="00E50C5A">
        <w:rPr>
          <w:rFonts w:ascii="Times New Roman" w:hAnsi="Times New Roman" w:cs="Times New Roman"/>
          <w:color w:val="000000"/>
          <w:sz w:val="28"/>
          <w:szCs w:val="28"/>
          <w:shd w:val="clear" w:color="auto" w:fill="FFFFFF"/>
        </w:rPr>
        <w:t xml:space="preserve"> средняя общеобразовательная школа» </w:t>
      </w:r>
      <w:proofErr w:type="gramStart"/>
      <w:r w:rsidRPr="00E50C5A">
        <w:rPr>
          <w:rFonts w:ascii="Times New Roman" w:hAnsi="Times New Roman" w:cs="Times New Roman"/>
          <w:color w:val="000000"/>
          <w:sz w:val="28"/>
          <w:szCs w:val="28"/>
          <w:shd w:val="clear" w:color="auto" w:fill="FFFFFF"/>
        </w:rPr>
        <w:t>уволен</w:t>
      </w:r>
      <w:proofErr w:type="gramEnd"/>
      <w:r w:rsidRPr="00E50C5A">
        <w:rPr>
          <w:rFonts w:ascii="Times New Roman" w:hAnsi="Times New Roman" w:cs="Times New Roman"/>
          <w:color w:val="000000"/>
          <w:sz w:val="28"/>
          <w:szCs w:val="28"/>
          <w:shd w:val="clear" w:color="auto" w:fill="FFFFFF"/>
        </w:rPr>
        <w:t xml:space="preserve"> 31.08.2013. Из пояснений представителя должника следует, что в настоящий момент </w:t>
      </w:r>
      <w:r w:rsidRPr="00E50C5A">
        <w:rPr>
          <w:rStyle w:val="snippetequal"/>
          <w:rFonts w:ascii="Times New Roman" w:hAnsi="Times New Roman" w:cs="Times New Roman"/>
          <w:b/>
          <w:bCs/>
          <w:color w:val="333333"/>
          <w:sz w:val="28"/>
          <w:szCs w:val="28"/>
          <w:bdr w:val="none" w:sz="0" w:space="0" w:color="auto" w:frame="1"/>
        </w:rPr>
        <w:t>супруг </w:t>
      </w:r>
      <w:r w:rsidRPr="00E50C5A">
        <w:rPr>
          <w:rFonts w:ascii="Times New Roman" w:hAnsi="Times New Roman" w:cs="Times New Roman"/>
          <w:color w:val="000000"/>
          <w:sz w:val="28"/>
          <w:szCs w:val="28"/>
          <w:shd w:val="clear" w:color="auto" w:fill="FFFFFF"/>
        </w:rPr>
        <w:t>должника стабильного дохода не имеет, вместе с тем получает доход от сдачи в аренду транспортного средства и частного извоза. В качестве индивидуального предпринимателя </w:t>
      </w:r>
      <w:r w:rsidRPr="00E50C5A">
        <w:rPr>
          <w:rStyle w:val="snippetequal"/>
          <w:rFonts w:ascii="Times New Roman" w:hAnsi="Times New Roman" w:cs="Times New Roman"/>
          <w:b/>
          <w:bCs/>
          <w:color w:val="333333"/>
          <w:sz w:val="28"/>
          <w:szCs w:val="28"/>
          <w:bdr w:val="none" w:sz="0" w:space="0" w:color="auto" w:frame="1"/>
        </w:rPr>
        <w:t>супруг </w:t>
      </w:r>
      <w:r w:rsidRPr="00E50C5A">
        <w:rPr>
          <w:rFonts w:ascii="Times New Roman" w:hAnsi="Times New Roman" w:cs="Times New Roman"/>
          <w:color w:val="000000"/>
          <w:sz w:val="28"/>
          <w:szCs w:val="28"/>
          <w:shd w:val="clear" w:color="auto" w:fill="FFFFFF"/>
        </w:rPr>
        <w:t>должника не зарегистрирован.</w:t>
      </w:r>
    </w:p>
    <w:p w:rsidR="00E50C5A" w:rsidRDefault="00E50C5A" w:rsidP="00CE2171">
      <w:pPr>
        <w:shd w:val="clear" w:color="auto" w:fill="FFFFFF"/>
        <w:spacing w:after="0" w:line="290" w:lineRule="atLeast"/>
        <w:ind w:firstLine="851"/>
        <w:jc w:val="both"/>
        <w:rPr>
          <w:rStyle w:val="snippetequal"/>
          <w:rFonts w:ascii="Times New Roman" w:hAnsi="Times New Roman" w:cs="Times New Roman"/>
          <w:bCs/>
          <w:sz w:val="28"/>
          <w:szCs w:val="28"/>
          <w:bdr w:val="none" w:sz="0" w:space="0" w:color="auto" w:frame="1"/>
        </w:rPr>
      </w:pPr>
      <w:r w:rsidRPr="00E50C5A">
        <w:rPr>
          <w:rFonts w:ascii="Times New Roman" w:hAnsi="Times New Roman" w:cs="Times New Roman"/>
          <w:sz w:val="28"/>
          <w:szCs w:val="28"/>
          <w:shd w:val="clear" w:color="auto" w:fill="FFFFFF"/>
        </w:rPr>
        <w:t>В силу пунктов 1, 3 статьи </w:t>
      </w:r>
      <w:hyperlink r:id="rId23" w:tgtFrame="_blank" w:tooltip="ГК РФ &gt;  Раздел II. Право &lt;span class=&quot;snippet_equal&quot;&gt; собственности &lt;/span&gt; и другие вещные права &gt; Глава 16. Общая &lt;span class=&quot;snippet_equal&quot;&gt; собственность &lt;/span&gt; &gt; Статья 256. Общая &lt;span class=&quot;snippet_equal&quot;&gt; собственность &lt;/span&gt;&lt;span class=&quot;snippet_equal&quot;&gt; супругов &lt;/span&gt;" w:history="1">
        <w:r w:rsidRPr="00E50C5A">
          <w:rPr>
            <w:rStyle w:val="a7"/>
            <w:rFonts w:ascii="Times New Roman" w:hAnsi="Times New Roman" w:cs="Times New Roman"/>
            <w:color w:val="auto"/>
            <w:sz w:val="28"/>
            <w:szCs w:val="28"/>
            <w:u w:val="none"/>
            <w:bdr w:val="none" w:sz="0" w:space="0" w:color="auto" w:frame="1"/>
          </w:rPr>
          <w:t>256</w:t>
        </w:r>
      </w:hyperlink>
      <w:r w:rsidRPr="00E50C5A">
        <w:rPr>
          <w:rFonts w:ascii="Times New Roman" w:hAnsi="Times New Roman" w:cs="Times New Roman"/>
          <w:sz w:val="28"/>
          <w:szCs w:val="28"/>
          <w:shd w:val="clear" w:color="auto" w:fill="FFFFFF"/>
        </w:rPr>
        <w:t> Гражданского кодекса Российской Федерации Имущество, нажитое </w:t>
      </w:r>
      <w:r w:rsidRPr="00E50C5A">
        <w:rPr>
          <w:rStyle w:val="snippetequal"/>
          <w:rFonts w:ascii="Times New Roman" w:hAnsi="Times New Roman" w:cs="Times New Roman"/>
          <w:bCs/>
          <w:sz w:val="28"/>
          <w:szCs w:val="28"/>
          <w:bdr w:val="none" w:sz="0" w:space="0" w:color="auto" w:frame="1"/>
        </w:rPr>
        <w:t>супругами </w:t>
      </w:r>
      <w:r w:rsidRPr="00E50C5A">
        <w:rPr>
          <w:rFonts w:ascii="Times New Roman" w:hAnsi="Times New Roman" w:cs="Times New Roman"/>
          <w:sz w:val="28"/>
          <w:szCs w:val="28"/>
          <w:shd w:val="clear" w:color="auto" w:fill="FFFFFF"/>
        </w:rPr>
        <w:t>во время брака, является их</w:t>
      </w:r>
      <w:r>
        <w:rPr>
          <w:rFonts w:ascii="Times New Roman" w:hAnsi="Times New Roman" w:cs="Times New Roman"/>
          <w:sz w:val="28"/>
          <w:szCs w:val="28"/>
          <w:shd w:val="clear" w:color="auto" w:fill="FFFFFF"/>
        </w:rPr>
        <w:t xml:space="preserve"> </w:t>
      </w:r>
      <w:r w:rsidRPr="00E50C5A">
        <w:rPr>
          <w:rStyle w:val="snippetequal"/>
          <w:rFonts w:ascii="Times New Roman" w:hAnsi="Times New Roman" w:cs="Times New Roman"/>
          <w:bCs/>
          <w:sz w:val="28"/>
          <w:szCs w:val="28"/>
          <w:bdr w:val="none" w:sz="0" w:space="0" w:color="auto" w:frame="1"/>
        </w:rPr>
        <w:t>совместной собственностью</w:t>
      </w:r>
      <w:proofErr w:type="gramStart"/>
      <w:r w:rsidRPr="00E50C5A">
        <w:rPr>
          <w:rStyle w:val="snippetequal"/>
          <w:rFonts w:ascii="Times New Roman" w:hAnsi="Times New Roman" w:cs="Times New Roman"/>
          <w:bCs/>
          <w:sz w:val="28"/>
          <w:szCs w:val="28"/>
          <w:bdr w:val="none" w:sz="0" w:space="0" w:color="auto" w:frame="1"/>
        </w:rPr>
        <w:t> </w:t>
      </w:r>
      <w:r w:rsidRPr="00E50C5A">
        <w:rPr>
          <w:rFonts w:ascii="Times New Roman" w:hAnsi="Times New Roman" w:cs="Times New Roman"/>
          <w:sz w:val="28"/>
          <w:szCs w:val="28"/>
          <w:shd w:val="clear" w:color="auto" w:fill="FFFFFF"/>
        </w:rPr>
        <w:t>,</w:t>
      </w:r>
      <w:proofErr w:type="gramEnd"/>
      <w:r w:rsidRPr="00E50C5A">
        <w:rPr>
          <w:rFonts w:ascii="Times New Roman" w:hAnsi="Times New Roman" w:cs="Times New Roman"/>
          <w:sz w:val="28"/>
          <w:szCs w:val="28"/>
          <w:shd w:val="clear" w:color="auto" w:fill="FFFFFF"/>
        </w:rPr>
        <w:t xml:space="preserve"> если договором между ними не установлен иной режим этого имущества. По обязательствам одного из</w:t>
      </w:r>
      <w:r>
        <w:rPr>
          <w:rFonts w:ascii="Times New Roman" w:hAnsi="Times New Roman" w:cs="Times New Roman"/>
          <w:sz w:val="28"/>
          <w:szCs w:val="28"/>
          <w:shd w:val="clear" w:color="auto" w:fill="FFFFFF"/>
        </w:rPr>
        <w:t xml:space="preserve"> </w:t>
      </w:r>
      <w:r w:rsidRPr="00E50C5A">
        <w:rPr>
          <w:rStyle w:val="snippetequal"/>
          <w:rFonts w:ascii="Times New Roman" w:hAnsi="Times New Roman" w:cs="Times New Roman"/>
          <w:bCs/>
          <w:sz w:val="28"/>
          <w:szCs w:val="28"/>
          <w:bdr w:val="none" w:sz="0" w:space="0" w:color="auto" w:frame="1"/>
        </w:rPr>
        <w:t>супругов </w:t>
      </w:r>
      <w:r w:rsidRPr="00E50C5A">
        <w:rPr>
          <w:rFonts w:ascii="Times New Roman" w:hAnsi="Times New Roman" w:cs="Times New Roman"/>
          <w:sz w:val="28"/>
          <w:szCs w:val="28"/>
          <w:shd w:val="clear" w:color="auto" w:fill="FFFFFF"/>
        </w:rPr>
        <w:t>взыскание может быть обращено лишь на имущество, находящееся в его </w:t>
      </w:r>
      <w:r w:rsidRPr="00E50C5A">
        <w:rPr>
          <w:rStyle w:val="snippetequal"/>
          <w:rFonts w:ascii="Times New Roman" w:hAnsi="Times New Roman" w:cs="Times New Roman"/>
          <w:bCs/>
          <w:sz w:val="28"/>
          <w:szCs w:val="28"/>
          <w:bdr w:val="none" w:sz="0" w:space="0" w:color="auto" w:frame="1"/>
        </w:rPr>
        <w:t>собственности</w:t>
      </w:r>
      <w:r w:rsidRPr="00E50C5A">
        <w:rPr>
          <w:rFonts w:ascii="Times New Roman" w:hAnsi="Times New Roman" w:cs="Times New Roman"/>
          <w:sz w:val="28"/>
          <w:szCs w:val="28"/>
          <w:shd w:val="clear" w:color="auto" w:fill="FFFFFF"/>
        </w:rPr>
        <w:t xml:space="preserve">, а также на </w:t>
      </w:r>
      <w:r w:rsidRPr="00E50C5A">
        <w:rPr>
          <w:rFonts w:ascii="Times New Roman" w:hAnsi="Times New Roman" w:cs="Times New Roman"/>
          <w:sz w:val="28"/>
          <w:szCs w:val="28"/>
          <w:shd w:val="clear" w:color="auto" w:fill="FFFFFF"/>
        </w:rPr>
        <w:lastRenderedPageBreak/>
        <w:t>его долю в общем имуществе </w:t>
      </w:r>
      <w:r w:rsidRPr="00E50C5A">
        <w:rPr>
          <w:rStyle w:val="snippetequal"/>
          <w:rFonts w:ascii="Times New Roman" w:hAnsi="Times New Roman" w:cs="Times New Roman"/>
          <w:bCs/>
          <w:sz w:val="28"/>
          <w:szCs w:val="28"/>
          <w:bdr w:val="none" w:sz="0" w:space="0" w:color="auto" w:frame="1"/>
        </w:rPr>
        <w:t>супругов</w:t>
      </w:r>
      <w:proofErr w:type="gramStart"/>
      <w:r w:rsidRPr="00E50C5A">
        <w:rPr>
          <w:rStyle w:val="snippetequal"/>
          <w:rFonts w:ascii="Times New Roman" w:hAnsi="Times New Roman" w:cs="Times New Roman"/>
          <w:bCs/>
          <w:sz w:val="28"/>
          <w:szCs w:val="28"/>
          <w:bdr w:val="none" w:sz="0" w:space="0" w:color="auto" w:frame="1"/>
        </w:rPr>
        <w:t> </w:t>
      </w:r>
      <w:r w:rsidRPr="00E50C5A">
        <w:rPr>
          <w:rFonts w:ascii="Times New Roman" w:hAnsi="Times New Roman" w:cs="Times New Roman"/>
          <w:sz w:val="28"/>
          <w:szCs w:val="28"/>
          <w:shd w:val="clear" w:color="auto" w:fill="FFFFFF"/>
        </w:rPr>
        <w:t>,</w:t>
      </w:r>
      <w:proofErr w:type="gramEnd"/>
      <w:r w:rsidRPr="00E50C5A">
        <w:rPr>
          <w:rFonts w:ascii="Times New Roman" w:hAnsi="Times New Roman" w:cs="Times New Roman"/>
          <w:sz w:val="28"/>
          <w:szCs w:val="28"/>
          <w:shd w:val="clear" w:color="auto" w:fill="FFFFFF"/>
        </w:rPr>
        <w:t xml:space="preserve"> которая причиталась бы ему при разделе этого имущества. В соответствии с пунктами 1, 2 статьи 35 Семейного кодекса Российской Федерации имущество, нажитое </w:t>
      </w:r>
      <w:r w:rsidRPr="00E50C5A">
        <w:rPr>
          <w:rStyle w:val="snippetequal"/>
          <w:rFonts w:ascii="Times New Roman" w:hAnsi="Times New Roman" w:cs="Times New Roman"/>
          <w:bCs/>
          <w:sz w:val="28"/>
          <w:szCs w:val="28"/>
          <w:bdr w:val="none" w:sz="0" w:space="0" w:color="auto" w:frame="1"/>
        </w:rPr>
        <w:t>супругами </w:t>
      </w:r>
      <w:r w:rsidRPr="00E50C5A">
        <w:rPr>
          <w:rFonts w:ascii="Times New Roman" w:hAnsi="Times New Roman" w:cs="Times New Roman"/>
          <w:sz w:val="28"/>
          <w:szCs w:val="28"/>
          <w:shd w:val="clear" w:color="auto" w:fill="FFFFFF"/>
        </w:rPr>
        <w:t>во время брака, является их </w:t>
      </w:r>
      <w:r w:rsidRPr="00E50C5A">
        <w:rPr>
          <w:rStyle w:val="snippetequal"/>
          <w:rFonts w:ascii="Times New Roman" w:hAnsi="Times New Roman" w:cs="Times New Roman"/>
          <w:bCs/>
          <w:sz w:val="28"/>
          <w:szCs w:val="28"/>
          <w:bdr w:val="none" w:sz="0" w:space="0" w:color="auto" w:frame="1"/>
        </w:rPr>
        <w:t>совместной собственностью</w:t>
      </w:r>
      <w:r>
        <w:rPr>
          <w:rStyle w:val="snippetequal"/>
          <w:rFonts w:ascii="Times New Roman" w:hAnsi="Times New Roman" w:cs="Times New Roman"/>
          <w:bCs/>
          <w:sz w:val="28"/>
          <w:szCs w:val="28"/>
          <w:bdr w:val="none" w:sz="0" w:space="0" w:color="auto" w:frame="1"/>
        </w:rPr>
        <w:t>.</w:t>
      </w:r>
    </w:p>
    <w:p w:rsidR="00E50C5A" w:rsidRDefault="00E50C5A"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E50C5A">
        <w:rPr>
          <w:rFonts w:ascii="Times New Roman" w:hAnsi="Times New Roman" w:cs="Times New Roman"/>
          <w:sz w:val="28"/>
          <w:szCs w:val="28"/>
          <w:shd w:val="clear" w:color="auto" w:fill="FFFFFF"/>
        </w:rPr>
        <w:t>В соответствии с пунктом 1 статьи 45 Семейного кодекса Российской Федерации по обязательствам одного из </w:t>
      </w:r>
      <w:r w:rsidRPr="00E50C5A">
        <w:rPr>
          <w:rStyle w:val="snippetequal"/>
          <w:rFonts w:ascii="Times New Roman" w:hAnsi="Times New Roman" w:cs="Times New Roman"/>
          <w:bCs/>
          <w:sz w:val="28"/>
          <w:szCs w:val="28"/>
          <w:bdr w:val="none" w:sz="0" w:space="0" w:color="auto" w:frame="1"/>
        </w:rPr>
        <w:t>супругов </w:t>
      </w:r>
      <w:r w:rsidRPr="00E50C5A">
        <w:rPr>
          <w:rFonts w:ascii="Times New Roman" w:hAnsi="Times New Roman" w:cs="Times New Roman"/>
          <w:sz w:val="28"/>
          <w:szCs w:val="28"/>
          <w:shd w:val="clear" w:color="auto" w:fill="FFFFFF"/>
        </w:rPr>
        <w:t>взыскание может быть обращено лишь на имущество этого </w:t>
      </w:r>
      <w:r w:rsidRPr="00E50C5A">
        <w:rPr>
          <w:rStyle w:val="snippetequal"/>
          <w:rFonts w:ascii="Times New Roman" w:hAnsi="Times New Roman" w:cs="Times New Roman"/>
          <w:bCs/>
          <w:sz w:val="28"/>
          <w:szCs w:val="28"/>
          <w:bdr w:val="none" w:sz="0" w:space="0" w:color="auto" w:frame="1"/>
        </w:rPr>
        <w:t>супруга</w:t>
      </w:r>
      <w:r w:rsidRPr="00E50C5A">
        <w:rPr>
          <w:rFonts w:ascii="Times New Roman" w:hAnsi="Times New Roman" w:cs="Times New Roman"/>
          <w:sz w:val="28"/>
          <w:szCs w:val="28"/>
          <w:shd w:val="clear" w:color="auto" w:fill="FFFFFF"/>
        </w:rPr>
        <w:t>. При недостаточности имущества кредитор вправе требовать выдела доли </w:t>
      </w:r>
      <w:r w:rsidRPr="00E50C5A">
        <w:rPr>
          <w:rStyle w:val="snippetequal"/>
          <w:rFonts w:ascii="Times New Roman" w:hAnsi="Times New Roman" w:cs="Times New Roman"/>
          <w:bCs/>
          <w:sz w:val="28"/>
          <w:szCs w:val="28"/>
          <w:bdr w:val="none" w:sz="0" w:space="0" w:color="auto" w:frame="1"/>
        </w:rPr>
        <w:t>супруга </w:t>
      </w:r>
      <w:r w:rsidRPr="00E50C5A">
        <w:rPr>
          <w:rFonts w:ascii="Times New Roman" w:hAnsi="Times New Roman" w:cs="Times New Roman"/>
          <w:sz w:val="28"/>
          <w:szCs w:val="28"/>
          <w:shd w:val="clear" w:color="auto" w:fill="FFFFFF"/>
        </w:rPr>
        <w:t>- должника, которая причиталась бы </w:t>
      </w:r>
      <w:r w:rsidRPr="00E50C5A">
        <w:rPr>
          <w:rStyle w:val="snippetequal"/>
          <w:rFonts w:ascii="Times New Roman" w:hAnsi="Times New Roman" w:cs="Times New Roman"/>
          <w:bCs/>
          <w:sz w:val="28"/>
          <w:szCs w:val="28"/>
          <w:bdr w:val="none" w:sz="0" w:space="0" w:color="auto" w:frame="1"/>
        </w:rPr>
        <w:t>супругу </w:t>
      </w:r>
      <w:r w:rsidRPr="00E50C5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E50C5A">
        <w:rPr>
          <w:rFonts w:ascii="Times New Roman" w:hAnsi="Times New Roman" w:cs="Times New Roman"/>
          <w:sz w:val="28"/>
          <w:szCs w:val="28"/>
          <w:shd w:val="clear" w:color="auto" w:fill="FFFFFF"/>
        </w:rPr>
        <w:t>должнику при разделе общего имущества </w:t>
      </w:r>
      <w:r w:rsidRPr="00E50C5A">
        <w:rPr>
          <w:rStyle w:val="snippetequal"/>
          <w:rFonts w:ascii="Times New Roman" w:hAnsi="Times New Roman" w:cs="Times New Roman"/>
          <w:bCs/>
          <w:sz w:val="28"/>
          <w:szCs w:val="28"/>
          <w:bdr w:val="none" w:sz="0" w:space="0" w:color="auto" w:frame="1"/>
        </w:rPr>
        <w:t>супругов</w:t>
      </w:r>
      <w:proofErr w:type="gramStart"/>
      <w:r w:rsidRPr="00E50C5A">
        <w:rPr>
          <w:rStyle w:val="snippetequal"/>
          <w:rFonts w:ascii="Times New Roman" w:hAnsi="Times New Roman" w:cs="Times New Roman"/>
          <w:bCs/>
          <w:sz w:val="28"/>
          <w:szCs w:val="28"/>
          <w:bdr w:val="none" w:sz="0" w:space="0" w:color="auto" w:frame="1"/>
        </w:rPr>
        <w:t> </w:t>
      </w:r>
      <w:r w:rsidRPr="00E50C5A">
        <w:rPr>
          <w:rFonts w:ascii="Times New Roman" w:hAnsi="Times New Roman" w:cs="Times New Roman"/>
          <w:sz w:val="28"/>
          <w:szCs w:val="28"/>
          <w:shd w:val="clear" w:color="auto" w:fill="FFFFFF"/>
        </w:rPr>
        <w:t>,</w:t>
      </w:r>
      <w:proofErr w:type="gramEnd"/>
      <w:r w:rsidRPr="00E50C5A">
        <w:rPr>
          <w:rFonts w:ascii="Times New Roman" w:hAnsi="Times New Roman" w:cs="Times New Roman"/>
          <w:sz w:val="28"/>
          <w:szCs w:val="28"/>
          <w:shd w:val="clear" w:color="auto" w:fill="FFFFFF"/>
        </w:rPr>
        <w:t xml:space="preserve"> для обращения на нее взыскания.</w:t>
      </w:r>
    </w:p>
    <w:p w:rsidR="00E50C5A" w:rsidRPr="00AE0E54" w:rsidRDefault="00E50C5A"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B55267">
        <w:rPr>
          <w:rFonts w:ascii="Times New Roman" w:hAnsi="Times New Roman" w:cs="Times New Roman"/>
          <w:sz w:val="28"/>
          <w:szCs w:val="28"/>
          <w:shd w:val="clear" w:color="auto" w:fill="FFFFFF"/>
        </w:rPr>
        <w:t xml:space="preserve">Решением суда гражданка </w:t>
      </w:r>
      <w:proofErr w:type="spellStart"/>
      <w:r w:rsidRPr="00B55267">
        <w:rPr>
          <w:rFonts w:ascii="Times New Roman" w:hAnsi="Times New Roman" w:cs="Times New Roman"/>
          <w:sz w:val="28"/>
          <w:szCs w:val="28"/>
          <w:shd w:val="clear" w:color="auto" w:fill="FFFFFF"/>
        </w:rPr>
        <w:t>Санжиева</w:t>
      </w:r>
      <w:proofErr w:type="spellEnd"/>
      <w:r w:rsidRPr="00B55267">
        <w:rPr>
          <w:rFonts w:ascii="Times New Roman" w:hAnsi="Times New Roman" w:cs="Times New Roman"/>
          <w:sz w:val="28"/>
          <w:szCs w:val="28"/>
          <w:shd w:val="clear" w:color="auto" w:fill="FFFFFF"/>
        </w:rPr>
        <w:t xml:space="preserve"> была признана </w:t>
      </w:r>
      <w:r w:rsidR="00B55267" w:rsidRPr="00B55267">
        <w:rPr>
          <w:rFonts w:ascii="Times New Roman" w:hAnsi="Times New Roman" w:cs="Times New Roman"/>
          <w:sz w:val="28"/>
          <w:szCs w:val="28"/>
          <w:shd w:val="clear" w:color="auto" w:fill="FFFFFF"/>
        </w:rPr>
        <w:t xml:space="preserve">несостоятельной </w:t>
      </w:r>
      <w:r w:rsidR="00B55267" w:rsidRPr="00AE0E54">
        <w:rPr>
          <w:rFonts w:ascii="Times New Roman" w:hAnsi="Times New Roman" w:cs="Times New Roman"/>
          <w:sz w:val="28"/>
          <w:szCs w:val="28"/>
          <w:shd w:val="clear" w:color="auto" w:fill="FFFFFF"/>
        </w:rPr>
        <w:t xml:space="preserve">(банкротом), в отношении должника гражданки </w:t>
      </w:r>
      <w:proofErr w:type="spellStart"/>
      <w:r w:rsidR="00B55267" w:rsidRPr="00AE0E54">
        <w:rPr>
          <w:rFonts w:ascii="Times New Roman" w:hAnsi="Times New Roman" w:cs="Times New Roman"/>
          <w:sz w:val="28"/>
          <w:szCs w:val="28"/>
          <w:shd w:val="clear" w:color="auto" w:fill="FFFFFF"/>
        </w:rPr>
        <w:t>Санжиевой</w:t>
      </w:r>
      <w:proofErr w:type="spellEnd"/>
      <w:r w:rsidR="00B55267" w:rsidRPr="00AE0E54">
        <w:rPr>
          <w:rFonts w:ascii="Times New Roman" w:hAnsi="Times New Roman" w:cs="Times New Roman"/>
          <w:sz w:val="28"/>
          <w:szCs w:val="28"/>
          <w:shd w:val="clear" w:color="auto" w:fill="FFFFFF"/>
        </w:rPr>
        <w:t xml:space="preserve"> (ранее – Доржиевой) </w:t>
      </w:r>
      <w:proofErr w:type="spellStart"/>
      <w:r w:rsidR="00B55267" w:rsidRPr="00AE0E54">
        <w:rPr>
          <w:rFonts w:ascii="Times New Roman" w:hAnsi="Times New Roman" w:cs="Times New Roman"/>
          <w:sz w:val="28"/>
          <w:szCs w:val="28"/>
          <w:shd w:val="clear" w:color="auto" w:fill="FFFFFF"/>
        </w:rPr>
        <w:t>Туяны</w:t>
      </w:r>
      <w:proofErr w:type="spellEnd"/>
      <w:r w:rsidR="00B55267" w:rsidRPr="00AE0E54">
        <w:rPr>
          <w:rFonts w:ascii="Times New Roman" w:hAnsi="Times New Roman" w:cs="Times New Roman"/>
          <w:sz w:val="28"/>
          <w:szCs w:val="28"/>
          <w:shd w:val="clear" w:color="auto" w:fill="FFFFFF"/>
        </w:rPr>
        <w:t xml:space="preserve"> </w:t>
      </w:r>
      <w:proofErr w:type="spellStart"/>
      <w:r w:rsidR="00B55267" w:rsidRPr="00AE0E54">
        <w:rPr>
          <w:rFonts w:ascii="Times New Roman" w:hAnsi="Times New Roman" w:cs="Times New Roman"/>
          <w:sz w:val="28"/>
          <w:szCs w:val="28"/>
          <w:shd w:val="clear" w:color="auto" w:fill="FFFFFF"/>
        </w:rPr>
        <w:t>Цыреновны</w:t>
      </w:r>
      <w:proofErr w:type="spellEnd"/>
      <w:r w:rsidR="00B55267" w:rsidRPr="00AE0E54">
        <w:rPr>
          <w:rFonts w:ascii="Times New Roman" w:hAnsi="Times New Roman" w:cs="Times New Roman"/>
          <w:sz w:val="28"/>
          <w:szCs w:val="28"/>
          <w:shd w:val="clear" w:color="auto" w:fill="FFFFFF"/>
        </w:rPr>
        <w:t xml:space="preserve"> была введена процедуру реализации имущества должника сроком на четыре месяца, а совместное имущество супругов </w:t>
      </w:r>
      <w:proofErr w:type="spellStart"/>
      <w:r w:rsidR="00B55267" w:rsidRPr="00AE0E54">
        <w:rPr>
          <w:rFonts w:ascii="Times New Roman" w:hAnsi="Times New Roman" w:cs="Times New Roman"/>
          <w:sz w:val="28"/>
          <w:szCs w:val="28"/>
          <w:shd w:val="clear" w:color="auto" w:fill="FFFFFF"/>
        </w:rPr>
        <w:t>Санжиевых</w:t>
      </w:r>
      <w:proofErr w:type="spellEnd"/>
      <w:r w:rsidR="00B55267" w:rsidRPr="00AE0E54">
        <w:rPr>
          <w:rFonts w:ascii="Times New Roman" w:hAnsi="Times New Roman" w:cs="Times New Roman"/>
          <w:sz w:val="28"/>
          <w:szCs w:val="28"/>
          <w:shd w:val="clear" w:color="auto" w:fill="FFFFFF"/>
        </w:rPr>
        <w:t xml:space="preserve"> должно покрыть судебные расходы и частично удовлетворить требования кредиторов гражданки </w:t>
      </w:r>
      <w:proofErr w:type="spellStart"/>
      <w:r w:rsidR="00B55267" w:rsidRPr="00AE0E54">
        <w:rPr>
          <w:rFonts w:ascii="Times New Roman" w:hAnsi="Times New Roman" w:cs="Times New Roman"/>
          <w:sz w:val="28"/>
          <w:szCs w:val="28"/>
          <w:shd w:val="clear" w:color="auto" w:fill="FFFFFF"/>
        </w:rPr>
        <w:t>Санжиевой</w:t>
      </w:r>
      <w:proofErr w:type="spellEnd"/>
      <w:r w:rsidR="00B55267" w:rsidRPr="00AE0E54">
        <w:rPr>
          <w:rFonts w:ascii="Times New Roman" w:hAnsi="Times New Roman" w:cs="Times New Roman"/>
          <w:sz w:val="28"/>
          <w:szCs w:val="28"/>
          <w:shd w:val="clear" w:color="auto" w:fill="FFFFFF"/>
        </w:rPr>
        <w:t xml:space="preserve">. </w:t>
      </w:r>
    </w:p>
    <w:p w:rsidR="00B55267" w:rsidRPr="00AE0E54" w:rsidRDefault="00AE0E54"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proofErr w:type="gramStart"/>
      <w:r w:rsidRPr="00AE0E54">
        <w:rPr>
          <w:rFonts w:ascii="Times New Roman" w:hAnsi="Times New Roman" w:cs="Times New Roman"/>
          <w:sz w:val="28"/>
          <w:szCs w:val="28"/>
        </w:rPr>
        <w:t>В качестве третьего примера можно привести решение Арбитражного суда Забайкальского края от 5 июля 2018 г.</w:t>
      </w:r>
      <w:r w:rsidRPr="00AE0E54">
        <w:rPr>
          <w:rStyle w:val="ad"/>
          <w:rFonts w:ascii="Times New Roman" w:hAnsi="Times New Roman" w:cs="Times New Roman"/>
          <w:sz w:val="28"/>
          <w:szCs w:val="28"/>
        </w:rPr>
        <w:footnoteReference w:id="13"/>
      </w:r>
      <w:r w:rsidRPr="00AE0E54">
        <w:rPr>
          <w:rFonts w:ascii="Times New Roman" w:hAnsi="Times New Roman" w:cs="Times New Roman"/>
          <w:sz w:val="28"/>
          <w:szCs w:val="28"/>
        </w:rPr>
        <w:t xml:space="preserve">. </w:t>
      </w:r>
      <w:r w:rsidRPr="00AE0E54">
        <w:rPr>
          <w:rFonts w:ascii="Times New Roman" w:hAnsi="Times New Roman" w:cs="Times New Roman"/>
          <w:sz w:val="28"/>
          <w:szCs w:val="28"/>
          <w:shd w:val="clear" w:color="auto" w:fill="FFFFFF"/>
        </w:rPr>
        <w:t>Министерство природных ресурсов Забайкальского края (далее – истец) обратилось в арбитражный суд с исковым заявлением, уточненным в порядке ст. </w:t>
      </w:r>
      <w:hyperlink r:id="rId24" w:tgtFrame="_blank" w:tooltip="АПК РФ &gt;  Раздел I. Общие положения &gt; Глава 5. Лица, участвующие в деле, и иные участники арбитражного процесса &gt; Статья 49. Изменение основания или предмета иска, изменение размера исковых требований, отказ от иска, признание иска, мировое соглашение" w:history="1">
        <w:r w:rsidRPr="00AE0E54">
          <w:rPr>
            <w:rStyle w:val="a7"/>
            <w:rFonts w:ascii="Times New Roman" w:hAnsi="Times New Roman" w:cs="Times New Roman"/>
            <w:color w:val="auto"/>
            <w:sz w:val="28"/>
            <w:szCs w:val="28"/>
            <w:u w:val="none"/>
            <w:bdr w:val="none" w:sz="0" w:space="0" w:color="auto" w:frame="1"/>
          </w:rPr>
          <w:t>49 АПК РФ</w:t>
        </w:r>
      </w:hyperlink>
      <w:r w:rsidRPr="00AE0E54">
        <w:rPr>
          <w:rFonts w:ascii="Times New Roman" w:hAnsi="Times New Roman" w:cs="Times New Roman"/>
          <w:sz w:val="28"/>
          <w:szCs w:val="28"/>
          <w:shd w:val="clear" w:color="auto" w:fill="FFFFFF"/>
        </w:rPr>
        <w:t> к обществу с ограниченной ответственностью "</w:t>
      </w:r>
      <w:proofErr w:type="spellStart"/>
      <w:r w:rsidRPr="00AE0E54">
        <w:rPr>
          <w:rFonts w:ascii="Times New Roman" w:hAnsi="Times New Roman" w:cs="Times New Roman"/>
          <w:sz w:val="28"/>
          <w:szCs w:val="28"/>
          <w:shd w:val="clear" w:color="auto" w:fill="FFFFFF"/>
        </w:rPr>
        <w:t>Сяо</w:t>
      </w:r>
      <w:proofErr w:type="spellEnd"/>
      <w:r w:rsidRPr="00AE0E54">
        <w:rPr>
          <w:rFonts w:ascii="Times New Roman" w:hAnsi="Times New Roman" w:cs="Times New Roman"/>
          <w:sz w:val="28"/>
          <w:szCs w:val="28"/>
          <w:shd w:val="clear" w:color="auto" w:fill="FFFFFF"/>
        </w:rPr>
        <w:t>-лун" (далее – ответчик) о взыскании неустойки в размере 321 281,18 руб., за нарушения условий договора аренды </w:t>
      </w:r>
      <w:r w:rsidRPr="00AE0E54">
        <w:rPr>
          <w:rStyle w:val="snippetequal"/>
          <w:rFonts w:ascii="Times New Roman" w:hAnsi="Times New Roman" w:cs="Times New Roman"/>
          <w:bCs/>
          <w:sz w:val="28"/>
          <w:szCs w:val="28"/>
          <w:bdr w:val="none" w:sz="0" w:space="0" w:color="auto" w:frame="1"/>
        </w:rPr>
        <w:t>лесного </w:t>
      </w:r>
      <w:r w:rsidRPr="00AE0E54">
        <w:rPr>
          <w:rFonts w:ascii="Times New Roman" w:hAnsi="Times New Roman" w:cs="Times New Roman"/>
          <w:sz w:val="28"/>
          <w:szCs w:val="28"/>
          <w:shd w:val="clear" w:color="auto" w:fill="FFFFFF"/>
        </w:rPr>
        <w:t>участка</w:t>
      </w:r>
      <w:proofErr w:type="gramEnd"/>
      <w:r w:rsidRPr="00AE0E54">
        <w:rPr>
          <w:rFonts w:ascii="Times New Roman" w:hAnsi="Times New Roman" w:cs="Times New Roman"/>
          <w:sz w:val="28"/>
          <w:szCs w:val="28"/>
          <w:shd w:val="clear" w:color="auto" w:fill="FFFFFF"/>
        </w:rPr>
        <w:t xml:space="preserve"> № 34-10 от 21.05.2010 в виде невыполнения в 2015 г. части противопожарных, лесовосстановительных и лесохозяйственных мероприятий.</w:t>
      </w:r>
    </w:p>
    <w:p w:rsidR="00AE0E54" w:rsidRPr="00AE0E54" w:rsidRDefault="00AE0E54" w:rsidP="00CE2171">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Согласно данному Договору юридическому лицу в аренду предоставлен </w:t>
      </w:r>
      <w:r w:rsidRPr="00AE0E54">
        <w:rPr>
          <w:rStyle w:val="snippetequal"/>
          <w:rFonts w:ascii="Times New Roman" w:hAnsi="Times New Roman" w:cs="Times New Roman"/>
          <w:bCs/>
          <w:sz w:val="28"/>
          <w:szCs w:val="28"/>
          <w:bdr w:val="none" w:sz="0" w:space="0" w:color="auto" w:frame="1"/>
        </w:rPr>
        <w:t>лесной </w:t>
      </w:r>
      <w:r w:rsidRPr="00AE0E54">
        <w:rPr>
          <w:rFonts w:ascii="Times New Roman" w:hAnsi="Times New Roman" w:cs="Times New Roman"/>
          <w:sz w:val="28"/>
          <w:szCs w:val="28"/>
          <w:shd w:val="clear" w:color="auto" w:fill="FFFFFF"/>
        </w:rPr>
        <w:t xml:space="preserve">участок, находящийся в государственной собственности, для заготовки древесины в </w:t>
      </w:r>
      <w:proofErr w:type="spellStart"/>
      <w:r w:rsidRPr="00AE0E54">
        <w:rPr>
          <w:rFonts w:ascii="Times New Roman" w:hAnsi="Times New Roman" w:cs="Times New Roman"/>
          <w:sz w:val="28"/>
          <w:szCs w:val="28"/>
          <w:shd w:val="clear" w:color="auto" w:fill="FFFFFF"/>
        </w:rPr>
        <w:t>Могзонском</w:t>
      </w:r>
      <w:proofErr w:type="spellEnd"/>
      <w:r w:rsidRPr="00AE0E54">
        <w:rPr>
          <w:rFonts w:ascii="Times New Roman" w:hAnsi="Times New Roman" w:cs="Times New Roman"/>
          <w:sz w:val="28"/>
          <w:szCs w:val="28"/>
          <w:shd w:val="clear" w:color="auto" w:fill="FFFFFF"/>
        </w:rPr>
        <w:t xml:space="preserve"> участковом лесничестве </w:t>
      </w:r>
      <w:proofErr w:type="spellStart"/>
      <w:r w:rsidRPr="00AE0E54">
        <w:rPr>
          <w:rFonts w:ascii="Times New Roman" w:hAnsi="Times New Roman" w:cs="Times New Roman"/>
          <w:sz w:val="28"/>
          <w:szCs w:val="28"/>
          <w:shd w:val="clear" w:color="auto" w:fill="FFFFFF"/>
        </w:rPr>
        <w:t>Хилокского</w:t>
      </w:r>
      <w:proofErr w:type="spellEnd"/>
      <w:r w:rsidRPr="00AE0E54">
        <w:rPr>
          <w:rFonts w:ascii="Times New Roman" w:hAnsi="Times New Roman" w:cs="Times New Roman"/>
          <w:sz w:val="28"/>
          <w:szCs w:val="28"/>
          <w:shd w:val="clear" w:color="auto" w:fill="FFFFFF"/>
        </w:rPr>
        <w:t xml:space="preserve"> лесничества на площади 15671 га. Срок действия договора 25 лет с момента его государственной регистрации.</w:t>
      </w:r>
      <w:r w:rsidRPr="00AE0E54">
        <w:rPr>
          <w:rFonts w:ascii="Times New Roman" w:hAnsi="Times New Roman" w:cs="Times New Roman"/>
          <w:sz w:val="28"/>
          <w:szCs w:val="28"/>
          <w:shd w:val="clear" w:color="auto" w:fill="FFFFFF"/>
        </w:rPr>
        <w:tab/>
      </w:r>
    </w:p>
    <w:p w:rsidR="00AE0E54" w:rsidRPr="00AE0E54" w:rsidRDefault="00AE0E54" w:rsidP="00AE0E54">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 xml:space="preserve">В соответствии с </w:t>
      </w:r>
      <w:proofErr w:type="spellStart"/>
      <w:r w:rsidRPr="00AE0E54">
        <w:rPr>
          <w:rFonts w:ascii="Times New Roman" w:hAnsi="Times New Roman" w:cs="Times New Roman"/>
          <w:sz w:val="28"/>
          <w:szCs w:val="28"/>
          <w:shd w:val="clear" w:color="auto" w:fill="FFFFFF"/>
        </w:rPr>
        <w:t>пп</w:t>
      </w:r>
      <w:proofErr w:type="spellEnd"/>
      <w:r w:rsidRPr="00AE0E54">
        <w:rPr>
          <w:rFonts w:ascii="Times New Roman" w:hAnsi="Times New Roman" w:cs="Times New Roman"/>
          <w:sz w:val="28"/>
          <w:szCs w:val="28"/>
          <w:shd w:val="clear" w:color="auto" w:fill="FFFFFF"/>
        </w:rPr>
        <w:t xml:space="preserve">. 4 п. 4.19 Договора арендатор обязан осуществлять санитарно-оздоровительные, противопожарные мероприятия, </w:t>
      </w:r>
      <w:proofErr w:type="spellStart"/>
      <w:r w:rsidRPr="00AE0E54">
        <w:rPr>
          <w:rFonts w:ascii="Times New Roman" w:hAnsi="Times New Roman" w:cs="Times New Roman"/>
          <w:sz w:val="28"/>
          <w:szCs w:val="28"/>
          <w:shd w:val="clear" w:color="auto" w:fill="FFFFFF"/>
        </w:rPr>
        <w:t>лесо</w:t>
      </w:r>
      <w:proofErr w:type="spellEnd"/>
      <w:r>
        <w:rPr>
          <w:rFonts w:ascii="Times New Roman" w:hAnsi="Times New Roman" w:cs="Times New Roman"/>
          <w:sz w:val="28"/>
          <w:szCs w:val="28"/>
          <w:shd w:val="clear" w:color="auto" w:fill="FFFFFF"/>
        </w:rPr>
        <w:t xml:space="preserve"> </w:t>
      </w:r>
      <w:r w:rsidRPr="00AE0E54">
        <w:rPr>
          <w:rFonts w:ascii="Times New Roman" w:hAnsi="Times New Roman" w:cs="Times New Roman"/>
          <w:sz w:val="28"/>
          <w:szCs w:val="28"/>
          <w:shd w:val="clear" w:color="auto" w:fill="FFFFFF"/>
        </w:rPr>
        <w:t>восстановление и уход за </w:t>
      </w:r>
      <w:r w:rsidRPr="00AE0E54">
        <w:rPr>
          <w:rStyle w:val="snippetequal"/>
          <w:rFonts w:ascii="Times New Roman" w:hAnsi="Times New Roman" w:cs="Times New Roman"/>
          <w:bCs/>
          <w:sz w:val="28"/>
          <w:szCs w:val="28"/>
          <w:bdr w:val="none" w:sz="0" w:space="0" w:color="auto" w:frame="1"/>
        </w:rPr>
        <w:t>лесом </w:t>
      </w:r>
      <w:r w:rsidRPr="00AE0E54">
        <w:rPr>
          <w:rFonts w:ascii="Times New Roman" w:hAnsi="Times New Roman" w:cs="Times New Roman"/>
          <w:sz w:val="28"/>
          <w:szCs w:val="28"/>
          <w:shd w:val="clear" w:color="auto" w:fill="FFFFFF"/>
        </w:rPr>
        <w:t>на </w:t>
      </w:r>
      <w:r w:rsidRPr="00AE0E54">
        <w:rPr>
          <w:rStyle w:val="snippetequal"/>
          <w:rFonts w:ascii="Times New Roman" w:hAnsi="Times New Roman" w:cs="Times New Roman"/>
          <w:bCs/>
          <w:sz w:val="28"/>
          <w:szCs w:val="28"/>
          <w:bdr w:val="none" w:sz="0" w:space="0" w:color="auto" w:frame="1"/>
        </w:rPr>
        <w:t>лесном </w:t>
      </w:r>
      <w:r w:rsidRPr="00AE0E54">
        <w:rPr>
          <w:rFonts w:ascii="Times New Roman" w:hAnsi="Times New Roman" w:cs="Times New Roman"/>
          <w:sz w:val="28"/>
          <w:szCs w:val="28"/>
          <w:shd w:val="clear" w:color="auto" w:fill="FFFFFF"/>
        </w:rPr>
        <w:t>участке на условиях, в объемах и сроки, которые указаны в договоре, проекте освоения</w:t>
      </w:r>
      <w:r>
        <w:rPr>
          <w:rFonts w:ascii="Times New Roman" w:hAnsi="Times New Roman" w:cs="Times New Roman"/>
          <w:sz w:val="28"/>
          <w:szCs w:val="28"/>
          <w:shd w:val="clear" w:color="auto" w:fill="FFFFFF"/>
        </w:rPr>
        <w:t xml:space="preserve"> </w:t>
      </w:r>
      <w:r w:rsidRPr="00AE0E54">
        <w:rPr>
          <w:rStyle w:val="snippetequal"/>
          <w:rFonts w:ascii="Times New Roman" w:hAnsi="Times New Roman" w:cs="Times New Roman"/>
          <w:bCs/>
          <w:sz w:val="28"/>
          <w:szCs w:val="28"/>
          <w:bdr w:val="none" w:sz="0" w:space="0" w:color="auto" w:frame="1"/>
        </w:rPr>
        <w:t xml:space="preserve">лесов. </w:t>
      </w:r>
      <w:r w:rsidRPr="00AE0E54">
        <w:rPr>
          <w:rFonts w:ascii="Times New Roman" w:hAnsi="Times New Roman" w:cs="Times New Roman"/>
          <w:sz w:val="28"/>
          <w:szCs w:val="28"/>
          <w:shd w:val="clear" w:color="auto" w:fill="FFFFFF"/>
        </w:rPr>
        <w:t>Подпунктом 4 пункта 4.22 договора предусмотрено Ежегодно выполнять минимальн</w:t>
      </w:r>
      <w:r>
        <w:rPr>
          <w:rFonts w:ascii="Times New Roman" w:hAnsi="Times New Roman" w:cs="Times New Roman"/>
          <w:sz w:val="28"/>
          <w:szCs w:val="28"/>
          <w:shd w:val="clear" w:color="auto" w:fill="FFFFFF"/>
        </w:rPr>
        <w:t>ый размер ле</w:t>
      </w:r>
      <w:r w:rsidRPr="00AE0E54">
        <w:rPr>
          <w:rFonts w:ascii="Times New Roman" w:hAnsi="Times New Roman" w:cs="Times New Roman"/>
          <w:sz w:val="28"/>
          <w:szCs w:val="28"/>
          <w:shd w:val="clear" w:color="auto" w:fill="FFFFFF"/>
        </w:rPr>
        <w:t>совосстановительных мероприятий.</w:t>
      </w:r>
      <w:r w:rsidRPr="00AE0E54">
        <w:rPr>
          <w:rFonts w:ascii="Times New Roman" w:hAnsi="Times New Roman" w:cs="Times New Roman"/>
          <w:sz w:val="28"/>
          <w:szCs w:val="28"/>
        </w:rPr>
        <w:t> </w:t>
      </w:r>
      <w:r w:rsidRPr="00AE0E54">
        <w:rPr>
          <w:rFonts w:ascii="Times New Roman" w:hAnsi="Times New Roman" w:cs="Times New Roman"/>
          <w:sz w:val="28"/>
          <w:szCs w:val="28"/>
          <w:shd w:val="clear" w:color="auto" w:fill="FFFFFF"/>
        </w:rPr>
        <w:t xml:space="preserve">Подпунктом 4 пункта 4.25 договора установлено Ежегодно </w:t>
      </w:r>
      <w:proofErr w:type="gramStart"/>
      <w:r w:rsidRPr="00AE0E54">
        <w:rPr>
          <w:rFonts w:ascii="Times New Roman" w:hAnsi="Times New Roman" w:cs="Times New Roman"/>
          <w:sz w:val="28"/>
          <w:szCs w:val="28"/>
          <w:shd w:val="clear" w:color="auto" w:fill="FFFFFF"/>
        </w:rPr>
        <w:t>сдавать</w:t>
      </w:r>
      <w:proofErr w:type="gramEnd"/>
      <w:r w:rsidRPr="00AE0E54">
        <w:rPr>
          <w:rFonts w:ascii="Times New Roman" w:hAnsi="Times New Roman" w:cs="Times New Roman"/>
          <w:sz w:val="28"/>
          <w:szCs w:val="28"/>
          <w:shd w:val="clear" w:color="auto" w:fill="FFFFFF"/>
        </w:rPr>
        <w:t xml:space="preserve"> Арендодателю объемы выполненных лесовосстановительных, лесохозяйственных и противопожарных работ по акту.</w:t>
      </w:r>
      <w:r w:rsidRPr="00AE0E54">
        <w:rPr>
          <w:rFonts w:ascii="Times New Roman" w:hAnsi="Times New Roman" w:cs="Times New Roman"/>
          <w:sz w:val="28"/>
          <w:szCs w:val="28"/>
        </w:rPr>
        <w:t xml:space="preserve"> </w:t>
      </w:r>
      <w:r w:rsidRPr="00AE0E54">
        <w:rPr>
          <w:rFonts w:ascii="Times New Roman" w:hAnsi="Times New Roman" w:cs="Times New Roman"/>
          <w:sz w:val="28"/>
          <w:szCs w:val="28"/>
          <w:shd w:val="clear" w:color="auto" w:fill="FFFFFF"/>
        </w:rPr>
        <w:t>Согласно подпункту «в» пункта 5.2 договора аренды за невыполнение указанных в приложении №5 мероприятий арендатор уплачивает арендодателю неустойку в размере 3-кратной стоимости выполнения аналогичных мероприятий.</w:t>
      </w:r>
      <w:r w:rsidRPr="00AE0E54">
        <w:rPr>
          <w:rFonts w:ascii="Times New Roman" w:hAnsi="Times New Roman" w:cs="Times New Roman"/>
          <w:sz w:val="28"/>
          <w:szCs w:val="28"/>
        </w:rPr>
        <w:t xml:space="preserve"> </w:t>
      </w:r>
      <w:r w:rsidRPr="00AE0E54">
        <w:rPr>
          <w:rFonts w:ascii="Times New Roman" w:hAnsi="Times New Roman" w:cs="Times New Roman"/>
          <w:sz w:val="28"/>
          <w:szCs w:val="28"/>
          <w:shd w:val="clear" w:color="auto" w:fill="FFFFFF"/>
        </w:rPr>
        <w:t xml:space="preserve">Согласно пункту 5.3 договора при исчислении стоимости выполнения работ, указанных в </w:t>
      </w:r>
      <w:r w:rsidRPr="00AE0E54">
        <w:rPr>
          <w:rFonts w:ascii="Times New Roman" w:hAnsi="Times New Roman" w:cs="Times New Roman"/>
          <w:sz w:val="28"/>
          <w:szCs w:val="28"/>
          <w:shd w:val="clear" w:color="auto" w:fill="FFFFFF"/>
        </w:rPr>
        <w:lastRenderedPageBreak/>
        <w:t>подпункте «в» пункта 5.2 применяются расчетно-технологические карты и нормативно-технологические карты, рассчитанные арендодателем.</w:t>
      </w:r>
    </w:p>
    <w:p w:rsidR="00AE0E54" w:rsidRPr="00AE0E54" w:rsidRDefault="00AE0E54" w:rsidP="00AE0E54">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По итогам проведенной проверки было установлено, что обществом с ограниченной ответственностью «</w:t>
      </w:r>
      <w:proofErr w:type="spellStart"/>
      <w:r w:rsidRPr="00AE0E54">
        <w:rPr>
          <w:rFonts w:ascii="Times New Roman" w:hAnsi="Times New Roman" w:cs="Times New Roman"/>
          <w:sz w:val="28"/>
          <w:szCs w:val="28"/>
          <w:shd w:val="clear" w:color="auto" w:fill="FFFFFF"/>
        </w:rPr>
        <w:t>Сяо</w:t>
      </w:r>
      <w:proofErr w:type="spellEnd"/>
      <w:r w:rsidRPr="00AE0E54">
        <w:rPr>
          <w:rFonts w:ascii="Times New Roman" w:hAnsi="Times New Roman" w:cs="Times New Roman"/>
          <w:sz w:val="28"/>
          <w:szCs w:val="28"/>
          <w:shd w:val="clear" w:color="auto" w:fill="FFFFFF"/>
        </w:rPr>
        <w:t>-лун», в нарушение условий Договора № 34-10 от 21.05.2010, санитарно-оздоровительные, противопожарные и лесовосстановительные мероприятия, на арендованном </w:t>
      </w:r>
      <w:r w:rsidRPr="00AE0E54">
        <w:rPr>
          <w:rStyle w:val="snippetequal"/>
          <w:rFonts w:ascii="Times New Roman" w:hAnsi="Times New Roman" w:cs="Times New Roman"/>
          <w:bCs/>
          <w:sz w:val="28"/>
          <w:szCs w:val="28"/>
          <w:bdr w:val="none" w:sz="0" w:space="0" w:color="auto" w:frame="1"/>
        </w:rPr>
        <w:t>лесном </w:t>
      </w:r>
      <w:r w:rsidRPr="00AE0E54">
        <w:rPr>
          <w:rFonts w:ascii="Times New Roman" w:hAnsi="Times New Roman" w:cs="Times New Roman"/>
          <w:sz w:val="28"/>
          <w:szCs w:val="28"/>
          <w:shd w:val="clear" w:color="auto" w:fill="FFFFFF"/>
        </w:rPr>
        <w:t>участке в полном объеме за 2015 год не выполнены.</w:t>
      </w:r>
    </w:p>
    <w:p w:rsidR="00AE0E54" w:rsidRPr="00AE0E54" w:rsidRDefault="00AE0E54" w:rsidP="00AE0E54">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В соответствии со статьей </w:t>
      </w:r>
      <w:hyperlink r:id="rId25" w:tgtFrame="_blank" w:tooltip="ГК РФ &gt;  Раздел IV. Отдельные виды обязательств &gt; Глава 34. Аренда &gt; § 1. Общие положения об аренде &gt; Статья 615. Пользование арендованным имуществом" w:history="1">
        <w:r w:rsidRPr="00AE0E54">
          <w:rPr>
            <w:rStyle w:val="a7"/>
            <w:rFonts w:ascii="Times New Roman" w:hAnsi="Times New Roman" w:cs="Times New Roman"/>
            <w:color w:val="auto"/>
            <w:sz w:val="28"/>
            <w:szCs w:val="28"/>
            <w:u w:val="none"/>
            <w:bdr w:val="none" w:sz="0" w:space="0" w:color="auto" w:frame="1"/>
          </w:rPr>
          <w:t>615 ГК РФ</w:t>
        </w:r>
      </w:hyperlink>
      <w:r w:rsidRPr="00AE0E54">
        <w:rPr>
          <w:rFonts w:ascii="Times New Roman" w:hAnsi="Times New Roman" w:cs="Times New Roman"/>
          <w:sz w:val="28"/>
          <w:szCs w:val="28"/>
          <w:shd w:val="clear" w:color="auto" w:fill="FFFFFF"/>
        </w:rPr>
        <w:t xml:space="preserve">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В соответствии со статьей 29 ЛК РФ заготовка древесины представляет собой предпринимательскую деятельность, связанную с рубкой </w:t>
      </w:r>
      <w:r w:rsidRPr="00AE0E54">
        <w:rPr>
          <w:rStyle w:val="snippetequal"/>
          <w:rFonts w:ascii="Times New Roman" w:hAnsi="Times New Roman" w:cs="Times New Roman"/>
          <w:bCs/>
          <w:sz w:val="28"/>
          <w:szCs w:val="28"/>
          <w:bdr w:val="none" w:sz="0" w:space="0" w:color="auto" w:frame="1"/>
        </w:rPr>
        <w:t>лесных насаждений</w:t>
      </w:r>
      <w:proofErr w:type="gramStart"/>
      <w:r w:rsidRPr="00AE0E54">
        <w:rPr>
          <w:rStyle w:val="snippetequal"/>
          <w:rFonts w:ascii="Times New Roman" w:hAnsi="Times New Roman" w:cs="Times New Roman"/>
          <w:bCs/>
          <w:sz w:val="28"/>
          <w:szCs w:val="28"/>
          <w:bdr w:val="none" w:sz="0" w:space="0" w:color="auto" w:frame="1"/>
        </w:rPr>
        <w:t> </w:t>
      </w:r>
      <w:r w:rsidRPr="00AE0E54">
        <w:rPr>
          <w:rFonts w:ascii="Times New Roman" w:hAnsi="Times New Roman" w:cs="Times New Roman"/>
          <w:sz w:val="28"/>
          <w:szCs w:val="28"/>
          <w:shd w:val="clear" w:color="auto" w:fill="FFFFFF"/>
        </w:rPr>
        <w:t>,</w:t>
      </w:r>
      <w:proofErr w:type="gramEnd"/>
      <w:r w:rsidRPr="00AE0E54">
        <w:rPr>
          <w:rFonts w:ascii="Times New Roman" w:hAnsi="Times New Roman" w:cs="Times New Roman"/>
          <w:sz w:val="28"/>
          <w:szCs w:val="28"/>
          <w:shd w:val="clear" w:color="auto" w:fill="FFFFFF"/>
        </w:rPr>
        <w:t xml:space="preserve"> их трелевкой, частичной переработкой, хранением и вывозом из </w:t>
      </w:r>
      <w:r w:rsidRPr="00AE0E54">
        <w:rPr>
          <w:rStyle w:val="snippetequal"/>
          <w:rFonts w:ascii="Times New Roman" w:hAnsi="Times New Roman" w:cs="Times New Roman"/>
          <w:bCs/>
          <w:sz w:val="28"/>
          <w:szCs w:val="28"/>
          <w:bdr w:val="none" w:sz="0" w:space="0" w:color="auto" w:frame="1"/>
        </w:rPr>
        <w:t>леса </w:t>
      </w:r>
      <w:r w:rsidRPr="00AE0E54">
        <w:rPr>
          <w:rFonts w:ascii="Times New Roman" w:hAnsi="Times New Roman" w:cs="Times New Roman"/>
          <w:sz w:val="28"/>
          <w:szCs w:val="28"/>
          <w:shd w:val="clear" w:color="auto" w:fill="FFFFFF"/>
        </w:rPr>
        <w:t>древесины. Граждане, юридические лица осуществляют заготовку древесины на основании договоров аренды </w:t>
      </w:r>
      <w:r w:rsidRPr="00AE0E54">
        <w:rPr>
          <w:rStyle w:val="snippetequal"/>
          <w:rFonts w:ascii="Times New Roman" w:hAnsi="Times New Roman" w:cs="Times New Roman"/>
          <w:bCs/>
          <w:sz w:val="28"/>
          <w:szCs w:val="28"/>
          <w:bdr w:val="none" w:sz="0" w:space="0" w:color="auto" w:frame="1"/>
        </w:rPr>
        <w:t>лесных </w:t>
      </w:r>
      <w:r w:rsidRPr="00AE0E54">
        <w:rPr>
          <w:rFonts w:ascii="Times New Roman" w:hAnsi="Times New Roman" w:cs="Times New Roman"/>
          <w:sz w:val="28"/>
          <w:szCs w:val="28"/>
          <w:shd w:val="clear" w:color="auto" w:fill="FFFFFF"/>
        </w:rPr>
        <w:t>участков. Правила заготовки древесины и особенности заготовки древесины в лесничествах, лесопарках, указанных в статье 23 настоящего Кодекса, устанавливаются уполномоченным федеральным органом исполнительной власти.</w:t>
      </w:r>
    </w:p>
    <w:p w:rsidR="00AE0E54" w:rsidRPr="00AE0E54" w:rsidRDefault="00AE0E54" w:rsidP="00AE0E54">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В соответствии со ст. </w:t>
      </w:r>
      <w:hyperlink r:id="rId26"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AE0E54">
          <w:rPr>
            <w:rStyle w:val="a7"/>
            <w:rFonts w:ascii="Times New Roman" w:hAnsi="Times New Roman" w:cs="Times New Roman"/>
            <w:color w:val="auto"/>
            <w:sz w:val="28"/>
            <w:szCs w:val="28"/>
            <w:u w:val="none"/>
            <w:bdr w:val="none" w:sz="0" w:space="0" w:color="auto" w:frame="1"/>
          </w:rPr>
          <w:t>309 ГК РФ</w:t>
        </w:r>
      </w:hyperlink>
      <w:r w:rsidRPr="00AE0E54">
        <w:rPr>
          <w:rFonts w:ascii="Times New Roman" w:hAnsi="Times New Roman" w:cs="Times New Roman"/>
          <w:sz w:val="28"/>
          <w:szCs w:val="28"/>
          <w:shd w:val="clear" w:color="auto" w:fill="FFFFFF"/>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AE0E54">
        <w:rPr>
          <w:rFonts w:ascii="Times New Roman" w:hAnsi="Times New Roman" w:cs="Times New Roman"/>
          <w:sz w:val="28"/>
          <w:szCs w:val="28"/>
        </w:rPr>
        <w:t xml:space="preserve"> </w:t>
      </w:r>
      <w:r w:rsidRPr="00AE0E54">
        <w:rPr>
          <w:rFonts w:ascii="Times New Roman" w:hAnsi="Times New Roman" w:cs="Times New Roman"/>
          <w:sz w:val="28"/>
          <w:szCs w:val="28"/>
          <w:shd w:val="clear" w:color="auto" w:fill="FFFFFF"/>
        </w:rPr>
        <w:t>В статье </w:t>
      </w:r>
      <w:hyperlink r:id="rId27"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1. Общие положения &gt; Статья 329. Способы обеспечения исполнения обязательств" w:history="1">
        <w:r w:rsidRPr="00AE0E54">
          <w:rPr>
            <w:rStyle w:val="a7"/>
            <w:rFonts w:ascii="Times New Roman" w:hAnsi="Times New Roman" w:cs="Times New Roman"/>
            <w:color w:val="auto"/>
            <w:sz w:val="28"/>
            <w:szCs w:val="28"/>
            <w:u w:val="none"/>
            <w:bdr w:val="none" w:sz="0" w:space="0" w:color="auto" w:frame="1"/>
          </w:rPr>
          <w:t>329 ГК РФ</w:t>
        </w:r>
      </w:hyperlink>
      <w:r w:rsidRPr="00AE0E54">
        <w:rPr>
          <w:rFonts w:ascii="Times New Roman" w:hAnsi="Times New Roman" w:cs="Times New Roman"/>
          <w:sz w:val="28"/>
          <w:szCs w:val="28"/>
          <w:shd w:val="clear" w:color="auto" w:fill="FFFFFF"/>
        </w:rPr>
        <w:t> предусмотрены способы обеспечения исполнения обязательств, в том числе и неустойка (пени).</w:t>
      </w:r>
    </w:p>
    <w:p w:rsidR="00AE0E54" w:rsidRPr="00AE0E54" w:rsidRDefault="00AE0E54" w:rsidP="00AE0E54">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AE0E54">
        <w:rPr>
          <w:rFonts w:ascii="Times New Roman" w:hAnsi="Times New Roman" w:cs="Times New Roman"/>
          <w:sz w:val="28"/>
          <w:szCs w:val="28"/>
          <w:shd w:val="clear" w:color="auto" w:fill="FFFFFF"/>
        </w:rPr>
        <w:t>Статьей </w:t>
      </w:r>
      <w:hyperlink r:id="rId28"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1. Основания ответственности за нарушение обязательства" w:history="1">
        <w:r w:rsidRPr="00AE0E54">
          <w:rPr>
            <w:rStyle w:val="a7"/>
            <w:rFonts w:ascii="Times New Roman" w:hAnsi="Times New Roman" w:cs="Times New Roman"/>
            <w:color w:val="auto"/>
            <w:sz w:val="28"/>
            <w:szCs w:val="28"/>
            <w:u w:val="none"/>
            <w:bdr w:val="none" w:sz="0" w:space="0" w:color="auto" w:frame="1"/>
          </w:rPr>
          <w:t>401</w:t>
        </w:r>
      </w:hyperlink>
      <w:r w:rsidRPr="00AE0E54">
        <w:rPr>
          <w:rFonts w:ascii="Times New Roman" w:hAnsi="Times New Roman" w:cs="Times New Roman"/>
          <w:sz w:val="28"/>
          <w:szCs w:val="28"/>
          <w:shd w:val="clear" w:color="auto" w:fill="FFFFFF"/>
        </w:rPr>
        <w:t> Гражданского кодекса Российской Федерации предусмотрено, что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Отсутствие вины доказывается лицом, нарушившим обязательство.</w:t>
      </w:r>
    </w:p>
    <w:p w:rsidR="00FC6B96" w:rsidRDefault="00AE0E54" w:rsidP="00AE0E54">
      <w:pPr>
        <w:shd w:val="clear" w:color="auto" w:fill="FFFFFF"/>
        <w:spacing w:after="0" w:line="290" w:lineRule="atLeast"/>
        <w:ind w:firstLine="851"/>
        <w:jc w:val="both"/>
        <w:rPr>
          <w:rFonts w:ascii="Times New Roman" w:hAnsi="Times New Roman" w:cs="Times New Roman"/>
          <w:sz w:val="28"/>
          <w:szCs w:val="28"/>
        </w:rPr>
      </w:pPr>
      <w:r>
        <w:rPr>
          <w:rFonts w:ascii="Times New Roman" w:hAnsi="Times New Roman" w:cs="Times New Roman"/>
          <w:sz w:val="28"/>
          <w:szCs w:val="28"/>
        </w:rPr>
        <w:t>Решен</w:t>
      </w:r>
      <w:r w:rsidR="00B66EEB">
        <w:rPr>
          <w:rFonts w:ascii="Times New Roman" w:hAnsi="Times New Roman" w:cs="Times New Roman"/>
          <w:sz w:val="28"/>
          <w:szCs w:val="28"/>
        </w:rPr>
        <w:t>ие было вынесено в пользу истца, суд удовлетворил тр</w:t>
      </w:r>
      <w:r w:rsidR="00E0158C">
        <w:rPr>
          <w:rFonts w:ascii="Times New Roman" w:hAnsi="Times New Roman" w:cs="Times New Roman"/>
          <w:sz w:val="28"/>
          <w:szCs w:val="28"/>
        </w:rPr>
        <w:t xml:space="preserve">ебования о взыскании нестойки </w:t>
      </w:r>
      <w:proofErr w:type="gramStart"/>
      <w:r w:rsidR="00E0158C">
        <w:rPr>
          <w:rFonts w:ascii="Times New Roman" w:hAnsi="Times New Roman" w:cs="Times New Roman"/>
          <w:sz w:val="28"/>
          <w:szCs w:val="28"/>
        </w:rPr>
        <w:t xml:space="preserve">в </w:t>
      </w:r>
      <w:r w:rsidR="00B66EEB">
        <w:rPr>
          <w:rFonts w:ascii="Times New Roman" w:hAnsi="Times New Roman" w:cs="Times New Roman"/>
          <w:sz w:val="28"/>
          <w:szCs w:val="28"/>
        </w:rPr>
        <w:t>следствии</w:t>
      </w:r>
      <w:proofErr w:type="gramEnd"/>
      <w:r w:rsidR="00B66EEB">
        <w:rPr>
          <w:rFonts w:ascii="Times New Roman" w:hAnsi="Times New Roman" w:cs="Times New Roman"/>
          <w:sz w:val="28"/>
          <w:szCs w:val="28"/>
        </w:rPr>
        <w:t xml:space="preserve"> нарушения условий договора. Данный пример отражает регулирование отношений лесного законодательства Гражданским кодексом РФ в полной мере, ведь положения гражданского законодательства в решении суда встречаются </w:t>
      </w:r>
      <w:proofErr w:type="gramStart"/>
      <w:r w:rsidR="00B66EEB">
        <w:rPr>
          <w:rFonts w:ascii="Times New Roman" w:hAnsi="Times New Roman" w:cs="Times New Roman"/>
          <w:sz w:val="28"/>
          <w:szCs w:val="28"/>
        </w:rPr>
        <w:t>чаще</w:t>
      </w:r>
      <w:proofErr w:type="gramEnd"/>
      <w:r w:rsidR="00B66EEB">
        <w:rPr>
          <w:rFonts w:ascii="Times New Roman" w:hAnsi="Times New Roman" w:cs="Times New Roman"/>
          <w:sz w:val="28"/>
          <w:szCs w:val="28"/>
        </w:rPr>
        <w:t xml:space="preserve"> нежели положения  Лесного кодекса РФ.</w:t>
      </w:r>
    </w:p>
    <w:p w:rsidR="00E0158C" w:rsidRDefault="00E0158C" w:rsidP="00E0158C">
      <w:pPr>
        <w:shd w:val="clear" w:color="auto" w:fill="FFFFFF"/>
        <w:spacing w:after="0" w:line="290" w:lineRule="atLeast"/>
        <w:ind w:firstLine="851"/>
        <w:jc w:val="both"/>
        <w:rPr>
          <w:rFonts w:ascii="Times New Roman" w:hAnsi="Times New Roman" w:cs="Times New Roman"/>
          <w:sz w:val="28"/>
          <w:szCs w:val="28"/>
          <w:shd w:val="clear" w:color="auto" w:fill="FFFFFF"/>
        </w:rPr>
      </w:pPr>
      <w:proofErr w:type="gramStart"/>
      <w:r w:rsidRPr="00E0158C">
        <w:rPr>
          <w:rFonts w:ascii="Times New Roman" w:hAnsi="Times New Roman" w:cs="Times New Roman"/>
          <w:sz w:val="28"/>
          <w:szCs w:val="28"/>
        </w:rPr>
        <w:t>Заключительным примером может являться решение Арбитражного суда Иркутской области  решение от 5 июля 2018 г.</w:t>
      </w:r>
      <w:r w:rsidRPr="00E0158C">
        <w:rPr>
          <w:rStyle w:val="ad"/>
          <w:rFonts w:ascii="Times New Roman" w:hAnsi="Times New Roman" w:cs="Times New Roman"/>
          <w:sz w:val="28"/>
          <w:szCs w:val="28"/>
        </w:rPr>
        <w:footnoteReference w:id="14"/>
      </w:r>
      <w:r w:rsidRPr="00E0158C">
        <w:rPr>
          <w:rFonts w:ascii="Times New Roman" w:hAnsi="Times New Roman" w:cs="Times New Roman"/>
          <w:sz w:val="28"/>
          <w:szCs w:val="28"/>
        </w:rPr>
        <w:t xml:space="preserve"> </w:t>
      </w:r>
      <w:r w:rsidRPr="00E0158C">
        <w:rPr>
          <w:rFonts w:ascii="Times New Roman" w:hAnsi="Times New Roman" w:cs="Times New Roman"/>
          <w:sz w:val="28"/>
          <w:szCs w:val="28"/>
          <w:shd w:val="clear" w:color="auto" w:fill="FFFFFF"/>
        </w:rPr>
        <w:t>Закрытое акционерное общество «</w:t>
      </w:r>
      <w:proofErr w:type="spellStart"/>
      <w:r w:rsidRPr="00E0158C">
        <w:rPr>
          <w:rFonts w:ascii="Times New Roman" w:hAnsi="Times New Roman" w:cs="Times New Roman"/>
          <w:sz w:val="28"/>
          <w:szCs w:val="28"/>
          <w:shd w:val="clear" w:color="auto" w:fill="FFFFFF"/>
        </w:rPr>
        <w:t>Сельстрой</w:t>
      </w:r>
      <w:proofErr w:type="spellEnd"/>
      <w:r w:rsidRPr="00E0158C">
        <w:rPr>
          <w:rFonts w:ascii="Times New Roman" w:hAnsi="Times New Roman" w:cs="Times New Roman"/>
          <w:sz w:val="28"/>
          <w:szCs w:val="28"/>
          <w:shd w:val="clear" w:color="auto" w:fill="FFFFFF"/>
        </w:rPr>
        <w:t>» (далее – истец) обратилось в арбитражный с иском к Енисейскому бассейновому водному управлению Федерального агентства водных ресурсов в лице Территориального отдела водных ресурсов по Иркутской области Енисейского БВУ о расторжении договора водопользования до момента его истечения</w:t>
      </w:r>
      <w:r>
        <w:rPr>
          <w:rFonts w:ascii="Times New Roman" w:hAnsi="Times New Roman" w:cs="Times New Roman"/>
          <w:sz w:val="28"/>
          <w:szCs w:val="28"/>
          <w:shd w:val="clear" w:color="auto" w:fill="FFFFFF"/>
        </w:rPr>
        <w:t>.</w:t>
      </w:r>
      <w:proofErr w:type="gramEnd"/>
    </w:p>
    <w:p w:rsidR="000A6D55" w:rsidRDefault="00E0158C" w:rsidP="00E0158C">
      <w:pPr>
        <w:shd w:val="clear" w:color="auto" w:fill="FFFFFF"/>
        <w:spacing w:after="0" w:line="290" w:lineRule="atLeast"/>
        <w:ind w:firstLine="851"/>
        <w:jc w:val="both"/>
        <w:rPr>
          <w:rFonts w:ascii="Times New Roman" w:hAnsi="Times New Roman" w:cs="Times New Roman"/>
          <w:sz w:val="28"/>
          <w:szCs w:val="23"/>
        </w:rPr>
      </w:pPr>
      <w:r w:rsidRPr="000A6D55">
        <w:rPr>
          <w:rFonts w:ascii="Times New Roman" w:hAnsi="Times New Roman" w:cs="Times New Roman"/>
          <w:sz w:val="28"/>
          <w:szCs w:val="23"/>
          <w:shd w:val="clear" w:color="auto" w:fill="FFFFFF"/>
        </w:rPr>
        <w:lastRenderedPageBreak/>
        <w:t>Пунктом 7 договора установлена площадь предоста</w:t>
      </w:r>
      <w:r w:rsidR="000A6D55" w:rsidRPr="000A6D55">
        <w:rPr>
          <w:rFonts w:ascii="Times New Roman" w:hAnsi="Times New Roman" w:cs="Times New Roman"/>
          <w:sz w:val="28"/>
          <w:szCs w:val="23"/>
          <w:shd w:val="clear" w:color="auto" w:fill="FFFFFF"/>
        </w:rPr>
        <w:t>вленной в пользование акватории,</w:t>
      </w:r>
      <w:r w:rsidR="000A6D55">
        <w:rPr>
          <w:rFonts w:ascii="Times New Roman" w:hAnsi="Times New Roman" w:cs="Times New Roman"/>
          <w:sz w:val="28"/>
          <w:szCs w:val="23"/>
          <w:shd w:val="clear" w:color="auto" w:fill="FFFFFF"/>
        </w:rPr>
        <w:t xml:space="preserve"> </w:t>
      </w:r>
      <w:r w:rsidRPr="000A6D55">
        <w:rPr>
          <w:rFonts w:ascii="Times New Roman" w:hAnsi="Times New Roman" w:cs="Times New Roman"/>
          <w:sz w:val="28"/>
          <w:szCs w:val="23"/>
          <w:shd w:val="clear" w:color="auto" w:fill="FFFFFF"/>
        </w:rPr>
        <w:t>в подпункте «б» пункта 5 договора ука</w:t>
      </w:r>
      <w:r w:rsidR="000A6D55">
        <w:rPr>
          <w:rFonts w:ascii="Times New Roman" w:hAnsi="Times New Roman" w:cs="Times New Roman"/>
          <w:sz w:val="28"/>
          <w:szCs w:val="23"/>
          <w:shd w:val="clear" w:color="auto" w:fill="FFFFFF"/>
        </w:rPr>
        <w:t>заны координаты точек, которыми ограничен участок </w:t>
      </w:r>
      <w:r w:rsidRPr="000A6D55">
        <w:rPr>
          <w:rFonts w:ascii="Times New Roman" w:hAnsi="Times New Roman" w:cs="Times New Roman"/>
          <w:sz w:val="28"/>
          <w:szCs w:val="23"/>
          <w:shd w:val="clear" w:color="auto" w:fill="FFFFFF"/>
        </w:rPr>
        <w:t>акватории.</w:t>
      </w:r>
    </w:p>
    <w:p w:rsidR="000A6D55" w:rsidRDefault="00E0158C" w:rsidP="000A6D55">
      <w:pPr>
        <w:shd w:val="clear" w:color="auto" w:fill="FFFFFF"/>
        <w:spacing w:after="0" w:line="290" w:lineRule="atLeast"/>
        <w:ind w:firstLine="851"/>
        <w:jc w:val="both"/>
        <w:rPr>
          <w:rFonts w:ascii="Times New Roman" w:hAnsi="Times New Roman" w:cs="Times New Roman"/>
          <w:sz w:val="28"/>
          <w:szCs w:val="23"/>
        </w:rPr>
      </w:pPr>
      <w:r w:rsidRPr="000A6D55">
        <w:rPr>
          <w:rFonts w:ascii="Times New Roman" w:hAnsi="Times New Roman" w:cs="Times New Roman"/>
          <w:sz w:val="28"/>
          <w:szCs w:val="23"/>
          <w:shd w:val="clear" w:color="auto" w:fill="FFFFFF"/>
        </w:rPr>
        <w:t>Размер, условия и сроки внесения платы за пользование водным объектом установлены разделом II договора водопользования.</w:t>
      </w:r>
    </w:p>
    <w:p w:rsidR="000A6D55" w:rsidRDefault="00E0158C" w:rsidP="000A6D55">
      <w:pPr>
        <w:shd w:val="clear" w:color="auto" w:fill="FFFFFF"/>
        <w:spacing w:after="0" w:line="290" w:lineRule="atLeast"/>
        <w:ind w:firstLine="851"/>
        <w:jc w:val="both"/>
        <w:rPr>
          <w:rFonts w:ascii="Times New Roman" w:hAnsi="Times New Roman" w:cs="Times New Roman"/>
          <w:sz w:val="28"/>
          <w:szCs w:val="23"/>
          <w:shd w:val="clear" w:color="auto" w:fill="FFFFFF"/>
        </w:rPr>
      </w:pPr>
      <w:r w:rsidRPr="000A6D55">
        <w:rPr>
          <w:rFonts w:ascii="Times New Roman" w:hAnsi="Times New Roman" w:cs="Times New Roman"/>
          <w:sz w:val="28"/>
          <w:szCs w:val="23"/>
          <w:shd w:val="clear" w:color="auto" w:fill="FFFFFF"/>
        </w:rPr>
        <w:t>Согласно пункту 9 договора водопользования размер платы за пользование водным объектом (его частью) по договору в 2016-2035 годах определяется в соответствии с расчетом платы за пользование водным объектом (его частью) (приложение № 5 к договору).</w:t>
      </w:r>
      <w:r w:rsidR="000A6D55">
        <w:rPr>
          <w:rFonts w:ascii="Times New Roman" w:hAnsi="Times New Roman" w:cs="Times New Roman"/>
          <w:sz w:val="28"/>
          <w:szCs w:val="23"/>
          <w:shd w:val="clear" w:color="auto" w:fill="FFFFFF"/>
        </w:rPr>
        <w:t xml:space="preserve"> </w:t>
      </w:r>
      <w:r w:rsidRPr="000A6D55">
        <w:rPr>
          <w:rFonts w:ascii="Times New Roman" w:hAnsi="Times New Roman" w:cs="Times New Roman"/>
          <w:sz w:val="28"/>
          <w:szCs w:val="23"/>
          <w:shd w:val="clear" w:color="auto" w:fill="FFFFFF"/>
        </w:rPr>
        <w:t>На основании пункта 10 договора размер платы за пользование водным объектом определяется как произведение платежной базы за платежный период и соответствующей ставки платы за пользование водным объектом.</w:t>
      </w:r>
      <w:r w:rsidR="000A6D55">
        <w:rPr>
          <w:rFonts w:ascii="Times New Roman" w:hAnsi="Times New Roman" w:cs="Times New Roman"/>
          <w:sz w:val="28"/>
          <w:szCs w:val="23"/>
        </w:rPr>
        <w:t xml:space="preserve"> </w:t>
      </w:r>
      <w:r w:rsidRPr="000A6D55">
        <w:rPr>
          <w:rFonts w:ascii="Times New Roman" w:hAnsi="Times New Roman" w:cs="Times New Roman"/>
          <w:sz w:val="28"/>
          <w:szCs w:val="23"/>
          <w:shd w:val="clear" w:color="auto" w:fill="FFFFFF"/>
        </w:rPr>
        <w:t>Платежным периодом признается квартал.</w:t>
      </w:r>
    </w:p>
    <w:p w:rsidR="000A6D55" w:rsidRDefault="000A6D55" w:rsidP="000A6D55">
      <w:pPr>
        <w:shd w:val="clear" w:color="auto" w:fill="FFFFFF"/>
        <w:spacing w:after="0" w:line="290" w:lineRule="atLeast"/>
        <w:ind w:firstLine="851"/>
        <w:jc w:val="both"/>
        <w:rPr>
          <w:rFonts w:ascii="Times New Roman" w:eastAsiaTheme="majorEastAsia" w:hAnsi="Times New Roman" w:cs="Times New Roman"/>
          <w:b/>
          <w:bCs/>
          <w:sz w:val="28"/>
          <w:szCs w:val="28"/>
        </w:rPr>
      </w:pPr>
      <w:r w:rsidRPr="000A6D55">
        <w:rPr>
          <w:rFonts w:ascii="Times New Roman" w:hAnsi="Times New Roman" w:cs="Times New Roman"/>
          <w:sz w:val="28"/>
          <w:szCs w:val="28"/>
          <w:shd w:val="clear" w:color="auto" w:fill="FFFFFF"/>
        </w:rPr>
        <w:t>Истец, в связи с повышением ставок платы, обратился к ответчику с заявлением о расторжении договора. истцом было получено извещение о расторжении договора, а также проект соглашения о расторжении, в пункте 2 которого была указана сумма платежа за 1 квартал 2018 года – 59 867 руб. 34 коп</w:t>
      </w:r>
      <w:proofErr w:type="gramStart"/>
      <w:r w:rsidRPr="000A6D55">
        <w:rPr>
          <w:rFonts w:ascii="Times New Roman" w:hAnsi="Times New Roman" w:cs="Times New Roman"/>
          <w:sz w:val="28"/>
          <w:szCs w:val="28"/>
          <w:shd w:val="clear" w:color="auto" w:fill="FFFFFF"/>
        </w:rPr>
        <w:t xml:space="preserve">., </w:t>
      </w:r>
      <w:proofErr w:type="gramEnd"/>
      <w:r w:rsidRPr="000A6D55">
        <w:rPr>
          <w:rFonts w:ascii="Times New Roman" w:hAnsi="Times New Roman" w:cs="Times New Roman"/>
          <w:sz w:val="28"/>
          <w:szCs w:val="28"/>
          <w:shd w:val="clear" w:color="auto" w:fill="FFFFFF"/>
        </w:rPr>
        <w:t>подлежащая оплате истцом.  Истец просил ответчика произвести перерасчет суммы, подлежащей оплате, и внести изменения в соглашение о расторжении договора аренды в части указания в пункте 7 соглашения на обязанность водопользователя внести плату за пользование водным объектом за весь I квартал 2018 года, поскольку договор водопользования расторгается до истечения платежного периода.</w:t>
      </w:r>
    </w:p>
    <w:p w:rsidR="00CE2171" w:rsidRPr="000A6D55" w:rsidRDefault="000A6D55" w:rsidP="000A6D55">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0A6D55">
        <w:rPr>
          <w:rFonts w:ascii="Times New Roman" w:hAnsi="Times New Roman" w:cs="Times New Roman"/>
          <w:sz w:val="28"/>
          <w:szCs w:val="28"/>
          <w:shd w:val="clear" w:color="auto" w:fill="FFFFFF"/>
        </w:rPr>
        <w:t>Территориальный отдел водных ресурсов по Иркутской области Енисейского БВУ отказа истцу в перерасчете суммы со ссылкой на Правила расчета и взимания платы за пользование водными объектами, находящимися в федеральной собственности, утвержденными Постановлением Правительства РФ от 14.12.2006 № 764.</w:t>
      </w:r>
    </w:p>
    <w:p w:rsidR="000A6D55" w:rsidRPr="000A6D55" w:rsidRDefault="000A6D55" w:rsidP="000A6D55">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0A6D55">
        <w:rPr>
          <w:rFonts w:ascii="Times New Roman" w:hAnsi="Times New Roman" w:cs="Times New Roman"/>
          <w:sz w:val="28"/>
          <w:szCs w:val="28"/>
          <w:shd w:val="clear" w:color="auto" w:fill="FFFFFF"/>
        </w:rPr>
        <w:t>Обращаясь в суд с настоящим иском, истец указал, что заключенный сторонами </w:t>
      </w:r>
      <w:bookmarkStart w:id="3" w:name="snippet"/>
      <w:r w:rsidRPr="000A6D55">
        <w:rPr>
          <w:rFonts w:ascii="Times New Roman" w:hAnsi="Times New Roman" w:cs="Times New Roman"/>
          <w:sz w:val="28"/>
          <w:szCs w:val="28"/>
          <w:bdr w:val="none" w:sz="0" w:space="0" w:color="auto" w:frame="1"/>
        </w:rPr>
        <w:t>договор</w:t>
      </w:r>
      <w:bookmarkEnd w:id="3"/>
      <w:r w:rsidRPr="000A6D55">
        <w:rPr>
          <w:rFonts w:ascii="Times New Roman" w:hAnsi="Times New Roman" w:cs="Times New Roman"/>
          <w:sz w:val="28"/>
          <w:szCs w:val="28"/>
          <w:shd w:val="clear" w:color="auto" w:fill="FFFFFF"/>
        </w:rPr>
        <w:t> водопользования должен быть расторгнут на основании статьи </w:t>
      </w:r>
      <w:hyperlink r:id="rId29" w:tgtFrame="_blank" w:tooltip="ГК РФ &gt;  Раздел III. Общая часть обязательственного права &gt; Подраздел 2. Общие положения о договоре &gt; Глава 29. Изменение и расторжение договора &gt; Статья 451. Изменение и расторжение договора в связи с существенным изменением обстоятельств" w:history="1">
        <w:r w:rsidRPr="000A6D55">
          <w:rPr>
            <w:rStyle w:val="a7"/>
            <w:rFonts w:ascii="Times New Roman" w:hAnsi="Times New Roman" w:cs="Times New Roman"/>
            <w:color w:val="auto"/>
            <w:sz w:val="28"/>
            <w:szCs w:val="28"/>
            <w:u w:val="none"/>
            <w:bdr w:val="none" w:sz="0" w:space="0" w:color="auto" w:frame="1"/>
          </w:rPr>
          <w:t>451</w:t>
        </w:r>
      </w:hyperlink>
      <w:r w:rsidRPr="000A6D55">
        <w:rPr>
          <w:rFonts w:ascii="Times New Roman" w:hAnsi="Times New Roman" w:cs="Times New Roman"/>
          <w:sz w:val="28"/>
          <w:szCs w:val="28"/>
          <w:shd w:val="clear" w:color="auto" w:fill="FFFFFF"/>
        </w:rPr>
        <w:t> Гражданского кодекса Российской Федерации, поскольку изменились существенные обстоятельства, из которых стороны исходили при заключении договора.</w:t>
      </w:r>
    </w:p>
    <w:p w:rsidR="000A6D55" w:rsidRPr="000A6D55" w:rsidRDefault="000A6D55" w:rsidP="000A6D55">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0A6D55">
        <w:rPr>
          <w:rFonts w:ascii="Times New Roman" w:hAnsi="Times New Roman" w:cs="Times New Roman"/>
          <w:sz w:val="28"/>
          <w:szCs w:val="28"/>
          <w:shd w:val="clear" w:color="auto" w:fill="FFFFFF"/>
        </w:rPr>
        <w:t>Статья </w:t>
      </w:r>
      <w:hyperlink r:id="rId30" w:tgtFrame="_blank" w:tooltip="Водный кодекс &gt;  Глава 3. Основания и порядок приобретения права пользования поверхностными водными объектами или их частями &gt; Статья 12. Договор водопользования" w:history="1">
        <w:r w:rsidRPr="000A6D55">
          <w:rPr>
            <w:rStyle w:val="a7"/>
            <w:rFonts w:ascii="Times New Roman" w:hAnsi="Times New Roman" w:cs="Times New Roman"/>
            <w:color w:val="auto"/>
            <w:sz w:val="28"/>
            <w:szCs w:val="28"/>
            <w:u w:val="none"/>
            <w:bdr w:val="none" w:sz="0" w:space="0" w:color="auto" w:frame="1"/>
          </w:rPr>
          <w:t>12 </w:t>
        </w:r>
        <w:r w:rsidRPr="000A6D55">
          <w:rPr>
            <w:rStyle w:val="snippetequal"/>
            <w:rFonts w:ascii="Times New Roman" w:hAnsi="Times New Roman" w:cs="Times New Roman"/>
            <w:bCs/>
            <w:sz w:val="28"/>
            <w:szCs w:val="28"/>
            <w:bdr w:val="none" w:sz="0" w:space="0" w:color="auto" w:frame="1"/>
          </w:rPr>
          <w:t>Водного кодекса </w:t>
        </w:r>
      </w:hyperlink>
      <w:r w:rsidRPr="000A6D55">
        <w:rPr>
          <w:rFonts w:ascii="Times New Roman" w:hAnsi="Times New Roman" w:cs="Times New Roman"/>
          <w:sz w:val="28"/>
          <w:szCs w:val="28"/>
          <w:shd w:val="clear" w:color="auto" w:fill="FFFFFF"/>
        </w:rPr>
        <w:t>Российской Федерации устанавливает, что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roofErr w:type="gramStart"/>
      <w:r w:rsidRPr="000A6D55">
        <w:rPr>
          <w:rFonts w:ascii="Times New Roman" w:hAnsi="Times New Roman" w:cs="Times New Roman"/>
          <w:sz w:val="28"/>
          <w:szCs w:val="28"/>
          <w:shd w:val="clear" w:color="auto" w:fill="FFFFFF"/>
        </w:rPr>
        <w:t>.</w:t>
      </w:r>
      <w:proofErr w:type="gramEnd"/>
      <w:r w:rsidRPr="000A6D55">
        <w:rPr>
          <w:rFonts w:ascii="Times New Roman" w:hAnsi="Times New Roman" w:cs="Times New Roman"/>
          <w:sz w:val="28"/>
          <w:szCs w:val="28"/>
          <w:shd w:val="clear" w:color="auto" w:fill="FFFFFF"/>
        </w:rPr>
        <w:t xml:space="preserve">  </w:t>
      </w:r>
      <w:proofErr w:type="gramStart"/>
      <w:r w:rsidRPr="000A6D55">
        <w:rPr>
          <w:rFonts w:ascii="Times New Roman" w:hAnsi="Times New Roman" w:cs="Times New Roman"/>
          <w:sz w:val="28"/>
          <w:szCs w:val="28"/>
          <w:shd w:val="clear" w:color="auto" w:fill="FFFFFF"/>
        </w:rPr>
        <w:t>с</w:t>
      </w:r>
      <w:proofErr w:type="gramEnd"/>
      <w:r w:rsidRPr="000A6D55">
        <w:rPr>
          <w:rFonts w:ascii="Times New Roman" w:hAnsi="Times New Roman" w:cs="Times New Roman"/>
          <w:sz w:val="28"/>
          <w:szCs w:val="28"/>
          <w:shd w:val="clear" w:color="auto" w:fill="FFFFFF"/>
        </w:rPr>
        <w:t>оответствии со статьей </w:t>
      </w:r>
      <w:hyperlink r:id="rId31" w:tgtFrame="_blank" w:tooltip="Водный кодекс &gt;  Глава 2. Право собственности и иные права на водные объекты &gt; Статья 10. Прекращение права пользования водными объектами" w:history="1">
        <w:r w:rsidRPr="000A6D55">
          <w:rPr>
            <w:rStyle w:val="a7"/>
            <w:rFonts w:ascii="Times New Roman" w:hAnsi="Times New Roman" w:cs="Times New Roman"/>
            <w:color w:val="auto"/>
            <w:sz w:val="28"/>
            <w:szCs w:val="28"/>
            <w:u w:val="none"/>
            <w:bdr w:val="none" w:sz="0" w:space="0" w:color="auto" w:frame="1"/>
          </w:rPr>
          <w:t>10 </w:t>
        </w:r>
        <w:r w:rsidRPr="000A6D55">
          <w:rPr>
            <w:rStyle w:val="snippetequal"/>
            <w:rFonts w:ascii="Times New Roman" w:hAnsi="Times New Roman" w:cs="Times New Roman"/>
            <w:bCs/>
            <w:sz w:val="28"/>
            <w:szCs w:val="28"/>
            <w:bdr w:val="none" w:sz="0" w:space="0" w:color="auto" w:frame="1"/>
          </w:rPr>
          <w:t>Водного кодекса </w:t>
        </w:r>
      </w:hyperlink>
      <w:r w:rsidRPr="000A6D55">
        <w:rPr>
          <w:rFonts w:ascii="Times New Roman" w:hAnsi="Times New Roman" w:cs="Times New Roman"/>
          <w:sz w:val="28"/>
          <w:szCs w:val="28"/>
          <w:shd w:val="clear" w:color="auto" w:fill="FFFFFF"/>
        </w:rPr>
        <w:t>Российской Федерации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законодательством Российской Федерации о концессионных соглашениях.</w:t>
      </w:r>
    </w:p>
    <w:p w:rsidR="000A6D55" w:rsidRPr="000A6D55" w:rsidRDefault="000A6D55" w:rsidP="000A6D55">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0A6D55">
        <w:rPr>
          <w:rStyle w:val="snippetequal"/>
          <w:rFonts w:ascii="Times New Roman" w:hAnsi="Times New Roman" w:cs="Times New Roman"/>
          <w:bCs/>
          <w:sz w:val="28"/>
          <w:szCs w:val="28"/>
          <w:bdr w:val="none" w:sz="0" w:space="0" w:color="auto" w:frame="1"/>
        </w:rPr>
        <w:t>Водный кодекс </w:t>
      </w:r>
      <w:r w:rsidRPr="000A6D55">
        <w:rPr>
          <w:rFonts w:ascii="Times New Roman" w:hAnsi="Times New Roman" w:cs="Times New Roman"/>
          <w:sz w:val="28"/>
          <w:szCs w:val="28"/>
          <w:shd w:val="clear" w:color="auto" w:fill="FFFFFF"/>
        </w:rPr>
        <w:t>РФ не регламентирует процедуру расторжения договора водопользования, соответственно в рассматриваемых правоотношениях действует общее правило, содержащееся в пункте 2 статьи </w:t>
      </w:r>
      <w:hyperlink r:id="rId32" w:tgtFrame="_blank" w:tooltip="ГК РФ &gt;  Раздел III. Общая часть обязательственного права &gt; Подраздел 2. Общие положения о договоре &gt; Глава 29. Изменение и расторжение договора &gt; Статья 452. Порядок изменения и расторжения договора" w:history="1">
        <w:r w:rsidRPr="000A6D55">
          <w:rPr>
            <w:rStyle w:val="a7"/>
            <w:rFonts w:ascii="Times New Roman" w:hAnsi="Times New Roman" w:cs="Times New Roman"/>
            <w:color w:val="auto"/>
            <w:sz w:val="28"/>
            <w:szCs w:val="28"/>
            <w:u w:val="none"/>
            <w:bdr w:val="none" w:sz="0" w:space="0" w:color="auto" w:frame="1"/>
          </w:rPr>
          <w:t>452</w:t>
        </w:r>
      </w:hyperlink>
      <w:r w:rsidRPr="000A6D55">
        <w:rPr>
          <w:rFonts w:ascii="Times New Roman" w:hAnsi="Times New Roman" w:cs="Times New Roman"/>
          <w:sz w:val="28"/>
          <w:szCs w:val="28"/>
          <w:shd w:val="clear" w:color="auto" w:fill="FFFFFF"/>
        </w:rPr>
        <w:t xml:space="preserve"> Гражданского кодекса Российской Федерации, а также правила, применяемые к договорам аренды (глава </w:t>
      </w:r>
      <w:r w:rsidRPr="000A6D55">
        <w:rPr>
          <w:rFonts w:ascii="Times New Roman" w:hAnsi="Times New Roman" w:cs="Times New Roman"/>
          <w:sz w:val="28"/>
          <w:szCs w:val="28"/>
          <w:shd w:val="clear" w:color="auto" w:fill="FFFFFF"/>
        </w:rPr>
        <w:lastRenderedPageBreak/>
        <w:t>34 Гражданского кодекса Российской Федерации). Согласно указанной норме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В силу пункта 3 статьи </w:t>
      </w:r>
      <w:hyperlink r:id="rId33" w:tgtFrame="_blank" w:tooltip="ГК РФ &gt;  Раздел III. Общая часть обязательственного права &gt; Подраздел 2. Общие положения о договоре &gt; Глава 29. Изменение и расторжение договора &gt; Статья 453. Последствия изменения и расторжения договора" w:history="1">
        <w:r w:rsidRPr="000A6D55">
          <w:rPr>
            <w:rStyle w:val="a7"/>
            <w:rFonts w:ascii="Times New Roman" w:hAnsi="Times New Roman" w:cs="Times New Roman"/>
            <w:color w:val="auto"/>
            <w:sz w:val="28"/>
            <w:szCs w:val="28"/>
            <w:u w:val="none"/>
            <w:bdr w:val="none" w:sz="0" w:space="0" w:color="auto" w:frame="1"/>
          </w:rPr>
          <w:t>453</w:t>
        </w:r>
      </w:hyperlink>
      <w:r w:rsidRPr="000A6D55">
        <w:rPr>
          <w:rFonts w:ascii="Times New Roman" w:hAnsi="Times New Roman" w:cs="Times New Roman"/>
          <w:sz w:val="28"/>
          <w:szCs w:val="28"/>
          <w:shd w:val="clear" w:color="auto" w:fill="FFFFFF"/>
        </w:rPr>
        <w:t> Гражданского кодекса Российской Федерации при расторжении договора в судебном порядке договор считается расторгнутым с момента вступления в законную силу решения суда о его расторжении.</w:t>
      </w:r>
    </w:p>
    <w:p w:rsidR="000A6D55" w:rsidRPr="000A6D55" w:rsidRDefault="000A6D55" w:rsidP="000A6D55">
      <w:pPr>
        <w:shd w:val="clear" w:color="auto" w:fill="FFFFFF"/>
        <w:spacing w:after="0" w:line="290" w:lineRule="atLeast"/>
        <w:ind w:firstLine="851"/>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Таким образом, решением суда требование о расторжении договора было удовлетворено, что кается требования о перерасчете пене, то оно было отклонено, поскольку истцом были нарушены сроки подачи иска, предусмотренные законодательством.</w:t>
      </w: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0A6D55" w:rsidRDefault="000A6D55" w:rsidP="003B1621">
      <w:pPr>
        <w:pStyle w:val="1"/>
        <w:ind w:firstLine="851"/>
        <w:jc w:val="center"/>
        <w:rPr>
          <w:rFonts w:ascii="Times New Roman" w:hAnsi="Times New Roman" w:cs="Times New Roman"/>
          <w:color w:val="auto"/>
        </w:rPr>
      </w:pPr>
    </w:p>
    <w:p w:rsidR="00D3578D" w:rsidRDefault="00D3578D" w:rsidP="003B1621">
      <w:pPr>
        <w:pStyle w:val="1"/>
        <w:ind w:firstLine="851"/>
        <w:jc w:val="center"/>
        <w:rPr>
          <w:rFonts w:ascii="Times New Roman" w:hAnsi="Times New Roman" w:cs="Times New Roman"/>
          <w:color w:val="auto"/>
        </w:rPr>
      </w:pPr>
    </w:p>
    <w:p w:rsidR="00D3578D" w:rsidRDefault="00D3578D">
      <w:pPr>
        <w:spacing w:after="200" w:line="276" w:lineRule="auto"/>
        <w:rPr>
          <w:rFonts w:ascii="Times New Roman" w:eastAsiaTheme="majorEastAsia" w:hAnsi="Times New Roman" w:cs="Times New Roman"/>
          <w:b/>
          <w:bCs/>
          <w:sz w:val="28"/>
          <w:szCs w:val="28"/>
        </w:rPr>
      </w:pPr>
      <w:r>
        <w:rPr>
          <w:rFonts w:ascii="Times New Roman" w:hAnsi="Times New Roman" w:cs="Times New Roman"/>
        </w:rPr>
        <w:br w:type="page"/>
      </w:r>
    </w:p>
    <w:p w:rsidR="000A6D55" w:rsidRDefault="00D3578D" w:rsidP="00614D82">
      <w:pPr>
        <w:pStyle w:val="1"/>
        <w:jc w:val="center"/>
        <w:rPr>
          <w:rFonts w:ascii="Times New Roman" w:hAnsi="Times New Roman" w:cs="Times New Roman"/>
          <w:color w:val="auto"/>
        </w:rPr>
      </w:pPr>
      <w:bookmarkStart w:id="4" w:name="_Toc533473040"/>
      <w:r>
        <w:rPr>
          <w:rFonts w:ascii="Times New Roman" w:hAnsi="Times New Roman" w:cs="Times New Roman"/>
          <w:color w:val="auto"/>
        </w:rPr>
        <w:lastRenderedPageBreak/>
        <w:t>Заключение</w:t>
      </w:r>
      <w:bookmarkEnd w:id="4"/>
    </w:p>
    <w:p w:rsidR="000A6D55" w:rsidRDefault="006C23EE" w:rsidP="000C3B0C">
      <w:pPr>
        <w:spacing w:after="0"/>
        <w:ind w:firstLine="851"/>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Подводя итоги выше</w:t>
      </w:r>
      <w:r w:rsidRPr="006C23EE">
        <w:rPr>
          <w:rFonts w:ascii="Times New Roman" w:hAnsi="Times New Roman" w:cs="Times New Roman"/>
          <w:color w:val="000000"/>
          <w:sz w:val="28"/>
          <w:szCs w:val="28"/>
        </w:rPr>
        <w:t>изложенному, можно сказать,</w:t>
      </w:r>
      <w:r>
        <w:rPr>
          <w:rFonts w:ascii="Times New Roman" w:hAnsi="Times New Roman" w:cs="Times New Roman"/>
          <w:color w:val="000000"/>
          <w:sz w:val="28"/>
          <w:szCs w:val="28"/>
        </w:rPr>
        <w:t xml:space="preserve"> что институт гражданского права регулирует множество отраслей современного российского права к их числу отнесены сферы регулирования трудовых, семейных, земельных, лесных и иных отношений.</w:t>
      </w:r>
      <w:proofErr w:type="gramEnd"/>
      <w:r>
        <w:rPr>
          <w:rFonts w:ascii="Times New Roman" w:hAnsi="Times New Roman" w:cs="Times New Roman"/>
          <w:color w:val="000000"/>
          <w:sz w:val="28"/>
          <w:szCs w:val="28"/>
        </w:rPr>
        <w:t xml:space="preserve"> Каждый из представленных институтов либо дает исчерпывающий ответ на вопрос об отдельных положениях, либо отсылает к положениям гражда</w:t>
      </w:r>
      <w:r w:rsidR="000045BF">
        <w:rPr>
          <w:rFonts w:ascii="Times New Roman" w:hAnsi="Times New Roman" w:cs="Times New Roman"/>
          <w:color w:val="000000"/>
          <w:sz w:val="28"/>
          <w:szCs w:val="28"/>
        </w:rPr>
        <w:t>нского законодательства, в силу развития современных поисковых систем это не создает глобальных проблем для полного изучения сущность</w:t>
      </w:r>
      <w:r w:rsidR="000C3B0C">
        <w:rPr>
          <w:rFonts w:ascii="Times New Roman" w:hAnsi="Times New Roman" w:cs="Times New Roman"/>
          <w:color w:val="000000"/>
          <w:sz w:val="28"/>
          <w:szCs w:val="28"/>
        </w:rPr>
        <w:t xml:space="preserve"> вопроса.</w:t>
      </w:r>
    </w:p>
    <w:p w:rsidR="000C3B0C" w:rsidRPr="000C3B0C" w:rsidRDefault="000C3B0C" w:rsidP="000C3B0C">
      <w:pPr>
        <w:spacing w:after="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Изучив структуру и нормы отдельных отраслей права, можно сделать вывод, что </w:t>
      </w:r>
      <w:r w:rsidR="004036F7">
        <w:rPr>
          <w:rFonts w:ascii="Times New Roman" w:hAnsi="Times New Roman" w:cs="Times New Roman"/>
          <w:color w:val="000000"/>
          <w:sz w:val="28"/>
          <w:szCs w:val="28"/>
        </w:rPr>
        <w:t>гражданское законодательство довольно часто применяется к иным институтам права и содержит нормы, которые не отражены в положениях законодательства, регулирующих отношения властного подчинения одной стороны, что определяющим образом ставит институт гражданского права во главе институтов частного права</w:t>
      </w:r>
      <w:proofErr w:type="gramStart"/>
      <w:r w:rsidR="004036F7">
        <w:rPr>
          <w:rFonts w:ascii="Times New Roman" w:hAnsi="Times New Roman" w:cs="Times New Roman"/>
          <w:color w:val="000000"/>
          <w:sz w:val="28"/>
          <w:szCs w:val="28"/>
        </w:rPr>
        <w:t xml:space="preserve"> .</w:t>
      </w:r>
      <w:bookmarkStart w:id="5" w:name="_GoBack"/>
      <w:bookmarkEnd w:id="5"/>
      <w:proofErr w:type="gramEnd"/>
    </w:p>
    <w:p w:rsidR="000A6D55" w:rsidRDefault="000A6D55" w:rsidP="003B1621">
      <w:pPr>
        <w:pStyle w:val="1"/>
        <w:ind w:firstLine="851"/>
        <w:jc w:val="center"/>
        <w:rPr>
          <w:rFonts w:ascii="Times New Roman" w:hAnsi="Times New Roman" w:cs="Times New Roman"/>
          <w:color w:val="auto"/>
        </w:rPr>
      </w:pPr>
    </w:p>
    <w:p w:rsidR="000A6D55" w:rsidRDefault="000A6D55" w:rsidP="000A6D55">
      <w:pPr>
        <w:pStyle w:val="1"/>
        <w:rPr>
          <w:rFonts w:ascii="Times New Roman" w:hAnsi="Times New Roman" w:cs="Times New Roman"/>
          <w:color w:val="auto"/>
        </w:rPr>
      </w:pPr>
    </w:p>
    <w:p w:rsidR="000A6D55" w:rsidRDefault="000A6D55" w:rsidP="000A6D55"/>
    <w:p w:rsidR="000A6D55" w:rsidRPr="000A6D55" w:rsidRDefault="000A6D55" w:rsidP="000A6D55"/>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3B1621">
      <w:pPr>
        <w:pStyle w:val="1"/>
        <w:ind w:firstLine="851"/>
        <w:jc w:val="center"/>
        <w:rPr>
          <w:rFonts w:ascii="Times New Roman" w:hAnsi="Times New Roman" w:cs="Times New Roman"/>
          <w:color w:val="auto"/>
        </w:rPr>
      </w:pPr>
    </w:p>
    <w:p w:rsidR="000045BF" w:rsidRDefault="000045BF" w:rsidP="000045BF"/>
    <w:p w:rsidR="000C3B0C" w:rsidRDefault="000C3B0C" w:rsidP="003B1621">
      <w:pPr>
        <w:pStyle w:val="1"/>
        <w:ind w:firstLine="851"/>
        <w:jc w:val="center"/>
        <w:rPr>
          <w:rFonts w:asciiTheme="minorHAnsi" w:eastAsiaTheme="minorHAnsi" w:hAnsiTheme="minorHAnsi" w:cstheme="minorBidi"/>
          <w:b w:val="0"/>
          <w:bCs w:val="0"/>
          <w:color w:val="auto"/>
          <w:sz w:val="22"/>
          <w:szCs w:val="22"/>
        </w:rPr>
      </w:pPr>
      <w:bookmarkStart w:id="6" w:name="_Toc533473041"/>
    </w:p>
    <w:p w:rsidR="000C3B0C" w:rsidRPr="000C3B0C" w:rsidRDefault="000C3B0C" w:rsidP="000C3B0C"/>
    <w:p w:rsidR="00493DDF" w:rsidRPr="005C42D4" w:rsidRDefault="00493DDF" w:rsidP="003B1621">
      <w:pPr>
        <w:pStyle w:val="1"/>
        <w:ind w:firstLine="851"/>
        <w:jc w:val="center"/>
        <w:rPr>
          <w:rFonts w:ascii="Times New Roman" w:hAnsi="Times New Roman" w:cs="Times New Roman"/>
          <w:color w:val="auto"/>
        </w:rPr>
      </w:pPr>
      <w:r w:rsidRPr="005C42D4">
        <w:rPr>
          <w:rFonts w:ascii="Times New Roman" w:hAnsi="Times New Roman" w:cs="Times New Roman"/>
          <w:color w:val="auto"/>
        </w:rPr>
        <w:t>Список использованных источников и литературы</w:t>
      </w:r>
      <w:bookmarkEnd w:id="6"/>
    </w:p>
    <w:p w:rsidR="00493DDF" w:rsidRPr="0043400F" w:rsidRDefault="00493DDF" w:rsidP="003B1621">
      <w:pPr>
        <w:spacing w:line="240" w:lineRule="auto"/>
        <w:ind w:firstLine="851"/>
        <w:jc w:val="center"/>
        <w:rPr>
          <w:rFonts w:ascii="Times New Roman" w:hAnsi="Times New Roman" w:cs="Times New Roman"/>
          <w:b/>
          <w:sz w:val="28"/>
          <w:szCs w:val="28"/>
        </w:rPr>
      </w:pPr>
      <w:r w:rsidRPr="0043400F">
        <w:rPr>
          <w:rFonts w:ascii="Times New Roman" w:hAnsi="Times New Roman" w:cs="Times New Roman"/>
          <w:b/>
          <w:sz w:val="28"/>
          <w:szCs w:val="28"/>
        </w:rPr>
        <w:t>Но</w:t>
      </w:r>
      <w:r w:rsidR="00176FAC" w:rsidRPr="0043400F">
        <w:rPr>
          <w:rFonts w:ascii="Times New Roman" w:hAnsi="Times New Roman" w:cs="Times New Roman"/>
          <w:b/>
          <w:sz w:val="28"/>
          <w:szCs w:val="28"/>
        </w:rPr>
        <w:t>рмативные</w:t>
      </w:r>
      <w:r w:rsidRPr="0043400F">
        <w:rPr>
          <w:rFonts w:ascii="Times New Roman" w:hAnsi="Times New Roman" w:cs="Times New Roman"/>
          <w:b/>
          <w:sz w:val="28"/>
          <w:szCs w:val="28"/>
        </w:rPr>
        <w:t xml:space="preserve"> правовые акты</w:t>
      </w:r>
    </w:p>
    <w:p w:rsidR="00493DDF" w:rsidRPr="00D733C9" w:rsidRDefault="00493DDF" w:rsidP="00D733C9">
      <w:pPr>
        <w:pStyle w:val="ae"/>
        <w:numPr>
          <w:ilvl w:val="0"/>
          <w:numId w:val="7"/>
        </w:numPr>
        <w:ind w:left="0" w:firstLine="851"/>
        <w:rPr>
          <w:rFonts w:ascii="Times New Roman" w:hAnsi="Times New Roman" w:cs="Times New Roman"/>
          <w:sz w:val="28"/>
          <w:szCs w:val="28"/>
        </w:rPr>
      </w:pPr>
      <w:r w:rsidRPr="00D733C9">
        <w:rPr>
          <w:rFonts w:ascii="Times New Roman" w:hAnsi="Times New Roman" w:cs="Times New Roman"/>
          <w:sz w:val="28"/>
          <w:szCs w:val="28"/>
        </w:rPr>
        <w:t>Гражданский кодекс Российской Федерации (часть первая): Федеральный закон от 30.11.1994 г № 51-ФЗ (ред. от 03.08.2018 г) // Собрание законодательства РФ. – 1994. - № 32</w:t>
      </w:r>
    </w:p>
    <w:p w:rsidR="0043400F" w:rsidRPr="00D733C9" w:rsidRDefault="003B1621" w:rsidP="00D733C9">
      <w:pPr>
        <w:pStyle w:val="ae"/>
        <w:numPr>
          <w:ilvl w:val="0"/>
          <w:numId w:val="7"/>
        </w:numPr>
        <w:ind w:left="0" w:firstLine="851"/>
        <w:rPr>
          <w:rFonts w:ascii="Times New Roman" w:hAnsi="Times New Roman" w:cs="Times New Roman"/>
          <w:sz w:val="28"/>
          <w:szCs w:val="28"/>
        </w:rPr>
      </w:pPr>
      <w:r w:rsidRPr="00D733C9">
        <w:rPr>
          <w:rFonts w:ascii="Times New Roman" w:hAnsi="Times New Roman" w:cs="Times New Roman"/>
          <w:sz w:val="28"/>
          <w:szCs w:val="28"/>
        </w:rPr>
        <w:t>"Водный кодекс Российской Федерации" от 03.06.2006 N 74-ФЗ (ред. от 03.08.2018) [Электронный ресурс]. – Режим доступа: http://www.consultant.ru</w:t>
      </w:r>
    </w:p>
    <w:p w:rsidR="003B1621" w:rsidRPr="00D733C9" w:rsidRDefault="003B1621" w:rsidP="00D733C9">
      <w:pPr>
        <w:pStyle w:val="ae"/>
        <w:numPr>
          <w:ilvl w:val="0"/>
          <w:numId w:val="7"/>
        </w:numPr>
        <w:ind w:left="0" w:firstLine="851"/>
        <w:rPr>
          <w:rFonts w:ascii="Times New Roman" w:hAnsi="Times New Roman" w:cs="Times New Roman"/>
          <w:b/>
          <w:sz w:val="28"/>
          <w:szCs w:val="28"/>
        </w:rPr>
      </w:pPr>
      <w:r w:rsidRPr="00D733C9">
        <w:rPr>
          <w:rFonts w:ascii="Times New Roman" w:hAnsi="Times New Roman" w:cs="Times New Roman"/>
          <w:b/>
          <w:sz w:val="28"/>
          <w:szCs w:val="28"/>
        </w:rPr>
        <w:t>"Лесной кодекс Российской Федерации" от 04.12.2006 N 200-ФЗ (ред. от 03.08.2018) (с изм. и доп., вступ. в силу с 01.09.2018)</w:t>
      </w:r>
    </w:p>
    <w:p w:rsidR="003B1621" w:rsidRPr="00D733C9" w:rsidRDefault="003B1621" w:rsidP="00D733C9">
      <w:pPr>
        <w:pStyle w:val="ae"/>
        <w:numPr>
          <w:ilvl w:val="0"/>
          <w:numId w:val="7"/>
        </w:numPr>
        <w:ind w:left="0" w:firstLine="851"/>
        <w:rPr>
          <w:rFonts w:ascii="Times New Roman" w:hAnsi="Times New Roman" w:cs="Times New Roman"/>
          <w:sz w:val="28"/>
          <w:szCs w:val="28"/>
        </w:rPr>
      </w:pPr>
      <w:r w:rsidRPr="00D733C9">
        <w:rPr>
          <w:rFonts w:ascii="Times New Roman" w:hAnsi="Times New Roman" w:cs="Times New Roman"/>
          <w:sz w:val="28"/>
          <w:szCs w:val="28"/>
        </w:rPr>
        <w:t xml:space="preserve">"Земельный кодекс Российской Федерации" от 25.10.2001 N 136-ФЗ (ред. от 03.08.2018) (с изм. и доп., вступ. в силу с 01.10.2018) [Электронный ресурс]. – Режим доступа: </w:t>
      </w:r>
      <w:hyperlink r:id="rId34" w:history="1">
        <w:r w:rsidRPr="00D733C9">
          <w:rPr>
            <w:rStyle w:val="a7"/>
            <w:rFonts w:ascii="Times New Roman" w:hAnsi="Times New Roman" w:cs="Times New Roman"/>
            <w:color w:val="auto"/>
            <w:sz w:val="28"/>
            <w:szCs w:val="28"/>
            <w:u w:val="none"/>
          </w:rPr>
          <w:t>http://www.consultant.ru</w:t>
        </w:r>
      </w:hyperlink>
    </w:p>
    <w:p w:rsidR="003B1621" w:rsidRPr="00D733C9" w:rsidRDefault="003B1621" w:rsidP="00D733C9">
      <w:pPr>
        <w:pStyle w:val="ae"/>
        <w:numPr>
          <w:ilvl w:val="0"/>
          <w:numId w:val="7"/>
        </w:numPr>
        <w:ind w:left="0" w:firstLine="851"/>
        <w:rPr>
          <w:rFonts w:ascii="Times New Roman" w:hAnsi="Times New Roman" w:cs="Times New Roman"/>
          <w:sz w:val="28"/>
          <w:szCs w:val="28"/>
        </w:rPr>
      </w:pPr>
      <w:r w:rsidRPr="00D733C9">
        <w:rPr>
          <w:rFonts w:ascii="Times New Roman" w:eastAsia="Times New Roman" w:hAnsi="Times New Roman" w:cs="Times New Roman"/>
          <w:bCs/>
          <w:kern w:val="36"/>
          <w:sz w:val="28"/>
          <w:szCs w:val="28"/>
          <w:lang w:eastAsia="ru-RU"/>
        </w:rPr>
        <w:t>"Семейный кодекс Российской Федерации" от 29.12.1995 N 223-ФЗ (ред. от 03.08.2018)</w:t>
      </w:r>
      <w:r w:rsidRPr="00D733C9">
        <w:rPr>
          <w:rFonts w:ascii="Times New Roman" w:hAnsi="Times New Roman" w:cs="Times New Roman"/>
          <w:sz w:val="28"/>
          <w:szCs w:val="28"/>
        </w:rPr>
        <w:t xml:space="preserve"> [Электронный ресурс]. – Режим доступа: </w:t>
      </w:r>
      <w:hyperlink r:id="rId35" w:history="1">
        <w:r w:rsidRPr="00D733C9">
          <w:rPr>
            <w:rStyle w:val="a7"/>
            <w:rFonts w:ascii="Times New Roman" w:hAnsi="Times New Roman" w:cs="Times New Roman"/>
            <w:color w:val="auto"/>
            <w:sz w:val="28"/>
            <w:szCs w:val="28"/>
            <w:u w:val="none"/>
          </w:rPr>
          <w:t>http://www.consultant.ru</w:t>
        </w:r>
      </w:hyperlink>
    </w:p>
    <w:p w:rsidR="0043400F" w:rsidRPr="00D733C9" w:rsidRDefault="003B1621" w:rsidP="00D733C9">
      <w:pPr>
        <w:pStyle w:val="ae"/>
        <w:numPr>
          <w:ilvl w:val="0"/>
          <w:numId w:val="7"/>
        </w:numPr>
        <w:ind w:left="0" w:firstLine="851"/>
        <w:rPr>
          <w:rFonts w:ascii="Times New Roman" w:eastAsia="Times New Roman" w:hAnsi="Times New Roman" w:cs="Times New Roman"/>
          <w:bCs/>
          <w:kern w:val="36"/>
          <w:sz w:val="28"/>
          <w:szCs w:val="28"/>
          <w:lang w:eastAsia="ru-RU"/>
        </w:rPr>
      </w:pPr>
      <w:r w:rsidRPr="00D733C9">
        <w:rPr>
          <w:rFonts w:ascii="Times New Roman" w:hAnsi="Times New Roman" w:cs="Times New Roman"/>
          <w:sz w:val="28"/>
          <w:szCs w:val="28"/>
        </w:rPr>
        <w:t>"Трудовой кодекс Российской Федерации" от 30.12.2001 N 197-ФЗ (ред. от 11.10.2018)[Электронный ресурс]. – Режим доступа: http://www.consultant.ru</w:t>
      </w:r>
    </w:p>
    <w:p w:rsidR="005426F8" w:rsidRPr="00D733C9" w:rsidRDefault="005426F8" w:rsidP="00D733C9">
      <w:pPr>
        <w:ind w:firstLine="851"/>
        <w:jc w:val="center"/>
        <w:rPr>
          <w:rFonts w:ascii="Times New Roman" w:hAnsi="Times New Roman" w:cs="Times New Roman"/>
          <w:b/>
          <w:sz w:val="28"/>
          <w:szCs w:val="28"/>
        </w:rPr>
      </w:pPr>
      <w:r w:rsidRPr="00D733C9">
        <w:rPr>
          <w:rFonts w:ascii="Times New Roman" w:hAnsi="Times New Roman" w:cs="Times New Roman"/>
          <w:b/>
          <w:sz w:val="28"/>
          <w:szCs w:val="28"/>
        </w:rPr>
        <w:t>Научная, учебная и специальная литература</w:t>
      </w:r>
    </w:p>
    <w:p w:rsidR="005426F8" w:rsidRPr="00D733C9" w:rsidRDefault="003B1621" w:rsidP="00D733C9">
      <w:pPr>
        <w:ind w:firstLine="851"/>
        <w:rPr>
          <w:rFonts w:ascii="Times New Roman" w:hAnsi="Times New Roman" w:cs="Times New Roman"/>
          <w:sz w:val="28"/>
          <w:szCs w:val="28"/>
        </w:rPr>
      </w:pPr>
      <w:r w:rsidRPr="00D733C9">
        <w:rPr>
          <w:rFonts w:ascii="Times New Roman" w:hAnsi="Times New Roman" w:cs="Times New Roman"/>
          <w:sz w:val="28"/>
          <w:szCs w:val="28"/>
        </w:rPr>
        <w:t>1.</w:t>
      </w:r>
      <w:r w:rsidR="005426F8" w:rsidRPr="00D733C9">
        <w:rPr>
          <w:rFonts w:ascii="Times New Roman" w:hAnsi="Times New Roman" w:cs="Times New Roman"/>
          <w:sz w:val="28"/>
          <w:szCs w:val="28"/>
        </w:rPr>
        <w:t xml:space="preserve">Алексеев Н. Н. Очерки по общей теории государства. Основные предпосылки гипотезы государственной науки / под ред. и с предисловиями </w:t>
      </w:r>
      <w:proofErr w:type="spellStart"/>
      <w:r w:rsidR="005426F8" w:rsidRPr="00D733C9">
        <w:rPr>
          <w:rFonts w:ascii="Times New Roman" w:hAnsi="Times New Roman" w:cs="Times New Roman"/>
          <w:sz w:val="28"/>
          <w:szCs w:val="28"/>
        </w:rPr>
        <w:t>Томсинова</w:t>
      </w:r>
      <w:proofErr w:type="spellEnd"/>
      <w:r w:rsidR="005426F8" w:rsidRPr="00D733C9">
        <w:rPr>
          <w:rFonts w:ascii="Times New Roman" w:hAnsi="Times New Roman" w:cs="Times New Roman"/>
          <w:sz w:val="28"/>
          <w:szCs w:val="28"/>
        </w:rPr>
        <w:t xml:space="preserve"> В. А., М., 2008, §3. гл. 4</w:t>
      </w:r>
    </w:p>
    <w:p w:rsidR="00BD3B93" w:rsidRPr="00D733C9" w:rsidRDefault="003B1621" w:rsidP="00D733C9">
      <w:pPr>
        <w:ind w:firstLine="851"/>
        <w:rPr>
          <w:rFonts w:ascii="Times New Roman" w:hAnsi="Times New Roman" w:cs="Times New Roman"/>
          <w:sz w:val="28"/>
          <w:szCs w:val="28"/>
        </w:rPr>
      </w:pPr>
      <w:r w:rsidRPr="00D733C9">
        <w:rPr>
          <w:rFonts w:ascii="Times New Roman" w:hAnsi="Times New Roman" w:cs="Times New Roman"/>
          <w:sz w:val="28"/>
          <w:szCs w:val="28"/>
        </w:rPr>
        <w:t xml:space="preserve">2. </w:t>
      </w:r>
      <w:proofErr w:type="spellStart"/>
      <w:r w:rsidR="005426F8" w:rsidRPr="00D733C9">
        <w:rPr>
          <w:rFonts w:ascii="Times New Roman" w:hAnsi="Times New Roman" w:cs="Times New Roman"/>
          <w:sz w:val="28"/>
          <w:szCs w:val="28"/>
        </w:rPr>
        <w:t>Атаманчук</w:t>
      </w:r>
      <w:proofErr w:type="spellEnd"/>
      <w:r w:rsidR="005426F8" w:rsidRPr="00D733C9">
        <w:rPr>
          <w:rFonts w:ascii="Times New Roman" w:hAnsi="Times New Roman" w:cs="Times New Roman"/>
          <w:sz w:val="28"/>
          <w:szCs w:val="28"/>
        </w:rPr>
        <w:t xml:space="preserve"> Г. В. Управление: сущность, ценность, эффективность: учеб, пособие. М., 2006. С 40</w:t>
      </w:r>
    </w:p>
    <w:p w:rsidR="003B1621" w:rsidRPr="00D733C9" w:rsidRDefault="003B1621" w:rsidP="00D733C9">
      <w:pPr>
        <w:ind w:firstLine="851"/>
        <w:rPr>
          <w:rFonts w:ascii="Times New Roman" w:hAnsi="Times New Roman" w:cs="Times New Roman"/>
          <w:sz w:val="28"/>
          <w:szCs w:val="28"/>
        </w:rPr>
      </w:pPr>
      <w:r w:rsidRPr="00D733C9">
        <w:rPr>
          <w:rFonts w:ascii="Times New Roman" w:hAnsi="Times New Roman" w:cs="Times New Roman"/>
          <w:sz w:val="28"/>
          <w:szCs w:val="28"/>
        </w:rPr>
        <w:t>3. Статья 2 ГК РФ и комментарии к ней [Электронный ресурс] // URL: https://rugkrf.ru/st-2-gk-rf</w:t>
      </w:r>
    </w:p>
    <w:p w:rsidR="003B1621" w:rsidRPr="00D733C9" w:rsidRDefault="003B1621" w:rsidP="00D733C9">
      <w:pPr>
        <w:ind w:firstLine="851"/>
        <w:rPr>
          <w:rFonts w:ascii="Times New Roman" w:hAnsi="Times New Roman" w:cs="Times New Roman"/>
          <w:sz w:val="28"/>
          <w:szCs w:val="28"/>
        </w:rPr>
      </w:pPr>
      <w:r w:rsidRPr="00D733C9">
        <w:rPr>
          <w:rFonts w:ascii="Times New Roman" w:hAnsi="Times New Roman" w:cs="Times New Roman"/>
          <w:sz w:val="28"/>
          <w:szCs w:val="28"/>
          <w:shd w:val="clear" w:color="auto" w:fill="FFFFFF"/>
        </w:rPr>
        <w:t>4. Комментарий к статье 2 Гражданского кодекса РФ</w:t>
      </w:r>
      <w:r w:rsidRPr="00D733C9">
        <w:rPr>
          <w:rFonts w:ascii="Times New Roman" w:hAnsi="Times New Roman" w:cs="Times New Roman"/>
          <w:sz w:val="28"/>
          <w:szCs w:val="28"/>
        </w:rPr>
        <w:t xml:space="preserve"> [Электронный ресурс] // URL:http://grazhkod.ru/chast-pervaya/razdel-1/podrazdel-1/glava-1/statya-2-gk-rf/kommentarii</w:t>
      </w:r>
    </w:p>
    <w:p w:rsidR="003B1621" w:rsidRPr="003B1621" w:rsidRDefault="003B1621" w:rsidP="003B1621">
      <w:pPr>
        <w:spacing w:line="240" w:lineRule="auto"/>
        <w:ind w:firstLine="851"/>
        <w:jc w:val="both"/>
        <w:rPr>
          <w:rFonts w:ascii="Times New Roman" w:hAnsi="Times New Roman" w:cs="Times New Roman"/>
          <w:sz w:val="28"/>
          <w:szCs w:val="28"/>
        </w:rPr>
      </w:pPr>
    </w:p>
    <w:p w:rsidR="00D733C9" w:rsidRDefault="0095193A" w:rsidP="00D733C9">
      <w:pPr>
        <w:spacing w:line="240" w:lineRule="auto"/>
        <w:ind w:firstLine="851"/>
        <w:jc w:val="center"/>
        <w:rPr>
          <w:rFonts w:ascii="Times New Roman" w:hAnsi="Times New Roman" w:cs="Times New Roman"/>
          <w:b/>
          <w:color w:val="000000"/>
          <w:sz w:val="28"/>
          <w:szCs w:val="28"/>
        </w:rPr>
      </w:pPr>
      <w:r w:rsidRPr="0095193A">
        <w:rPr>
          <w:rFonts w:ascii="Times New Roman" w:hAnsi="Times New Roman" w:cs="Times New Roman"/>
          <w:b/>
          <w:color w:val="000000"/>
          <w:sz w:val="28"/>
          <w:szCs w:val="28"/>
        </w:rPr>
        <w:t>Правоприменительные акты и акты толкования права</w:t>
      </w:r>
    </w:p>
    <w:p w:rsidR="00881606" w:rsidRPr="00D733C9" w:rsidRDefault="00881606" w:rsidP="00D733C9">
      <w:pPr>
        <w:ind w:firstLine="851"/>
        <w:jc w:val="both"/>
        <w:rPr>
          <w:rFonts w:ascii="Times New Roman" w:hAnsi="Times New Roman" w:cs="Times New Roman"/>
          <w:sz w:val="28"/>
          <w:szCs w:val="24"/>
        </w:rPr>
      </w:pPr>
      <w:r w:rsidRPr="00D733C9">
        <w:rPr>
          <w:rFonts w:ascii="Times New Roman" w:hAnsi="Times New Roman" w:cs="Times New Roman"/>
          <w:sz w:val="28"/>
          <w:szCs w:val="24"/>
        </w:rPr>
        <w:t>1. Решение Арбитражного суда Республики Крым от 8 июня 2018 г. по делу № А83-843/2016  [Электронный ресурс] //URL: http://sudact.ru (дата обращения 21.12.2018)</w:t>
      </w:r>
    </w:p>
    <w:p w:rsidR="00493DDF" w:rsidRDefault="00881606" w:rsidP="00D733C9">
      <w:pPr>
        <w:ind w:firstLine="851"/>
        <w:jc w:val="both"/>
        <w:rPr>
          <w:rFonts w:ascii="Times New Roman" w:hAnsi="Times New Roman" w:cs="Times New Roman"/>
          <w:sz w:val="28"/>
          <w:szCs w:val="24"/>
        </w:rPr>
      </w:pPr>
      <w:r w:rsidRPr="00D733C9">
        <w:rPr>
          <w:rFonts w:ascii="Times New Roman" w:hAnsi="Times New Roman" w:cs="Times New Roman"/>
          <w:sz w:val="28"/>
          <w:szCs w:val="24"/>
        </w:rPr>
        <w:lastRenderedPageBreak/>
        <w:t>2.</w:t>
      </w:r>
      <w:r w:rsidR="00E50C5A" w:rsidRPr="00D733C9">
        <w:rPr>
          <w:rFonts w:ascii="Times New Roman" w:hAnsi="Times New Roman" w:cs="Times New Roman"/>
          <w:sz w:val="28"/>
          <w:szCs w:val="24"/>
        </w:rPr>
        <w:t xml:space="preserve"> Решение Арбитражного суда Республики Бурятии от 28 июня 2018 г. по делу № А10-2325/2018  [Электронный ресурс] //URL: http://sudact.ru (дата обращения 21.12.2018)</w:t>
      </w:r>
    </w:p>
    <w:p w:rsidR="00BD2367" w:rsidRDefault="00BD2367" w:rsidP="00D733C9">
      <w:pPr>
        <w:ind w:firstLine="851"/>
        <w:jc w:val="both"/>
        <w:rPr>
          <w:rFonts w:ascii="Times New Roman" w:hAnsi="Times New Roman" w:cs="Times New Roman"/>
          <w:sz w:val="28"/>
          <w:szCs w:val="28"/>
        </w:rPr>
      </w:pPr>
      <w:r>
        <w:rPr>
          <w:rFonts w:ascii="Times New Roman" w:hAnsi="Times New Roman" w:cs="Times New Roman"/>
          <w:sz w:val="28"/>
          <w:szCs w:val="24"/>
        </w:rPr>
        <w:t xml:space="preserve">3. </w:t>
      </w:r>
      <w:r w:rsidRPr="00B66EEB">
        <w:rPr>
          <w:rFonts w:ascii="Times New Roman" w:hAnsi="Times New Roman" w:cs="Times New Roman"/>
          <w:sz w:val="28"/>
          <w:szCs w:val="28"/>
        </w:rPr>
        <w:t>Решение Арбитражного суда Забайкальского края от 5 июля 2018 г. по делу № А78-17663/2017 [Электронный ресурс] //URL: http://sudact.ru (дата обращения 21.12.2018)</w:t>
      </w:r>
    </w:p>
    <w:p w:rsidR="00BD2367" w:rsidRPr="00D733C9" w:rsidRDefault="00BD2367" w:rsidP="00D733C9">
      <w:pPr>
        <w:ind w:firstLine="851"/>
        <w:jc w:val="both"/>
        <w:rPr>
          <w:rFonts w:ascii="Times New Roman" w:hAnsi="Times New Roman" w:cs="Times New Roman"/>
          <w:sz w:val="28"/>
          <w:szCs w:val="24"/>
        </w:rPr>
      </w:pPr>
      <w:r>
        <w:rPr>
          <w:rFonts w:ascii="Times New Roman" w:hAnsi="Times New Roman" w:cs="Times New Roman"/>
          <w:sz w:val="28"/>
          <w:szCs w:val="28"/>
        </w:rPr>
        <w:t xml:space="preserve">4. </w:t>
      </w:r>
      <w:r w:rsidRPr="00D3578D">
        <w:rPr>
          <w:rFonts w:ascii="Times New Roman" w:hAnsi="Times New Roman" w:cs="Times New Roman"/>
          <w:sz w:val="28"/>
          <w:szCs w:val="28"/>
        </w:rPr>
        <w:t>Решение Арбитражного суда Иркутской области  решение от 5 июля 2018 г. по делу № А19-6199/2018 [Электронный ресурс] //URL: http://sudact.ru (дата обращения 21.12.2018)</w:t>
      </w:r>
    </w:p>
    <w:p w:rsidR="000C3B0C" w:rsidRDefault="000C3B0C" w:rsidP="005C42D4">
      <w:pPr>
        <w:pStyle w:val="1"/>
        <w:jc w:val="center"/>
        <w:rPr>
          <w:rFonts w:ascii="Times New Roman" w:hAnsi="Times New Roman" w:cs="Times New Roman"/>
          <w:color w:val="auto"/>
        </w:rPr>
      </w:pPr>
      <w:bookmarkStart w:id="7" w:name="_Toc533473042"/>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5C42D4">
      <w:pPr>
        <w:pStyle w:val="1"/>
        <w:jc w:val="center"/>
        <w:rPr>
          <w:rFonts w:ascii="Times New Roman" w:hAnsi="Times New Roman" w:cs="Times New Roman"/>
          <w:color w:val="auto"/>
        </w:rPr>
      </w:pPr>
    </w:p>
    <w:p w:rsidR="000C3B0C" w:rsidRDefault="000C3B0C" w:rsidP="000C3B0C"/>
    <w:p w:rsidR="000C3B0C" w:rsidRPr="000C3B0C" w:rsidRDefault="000C3B0C" w:rsidP="000C3B0C"/>
    <w:p w:rsidR="00493DDF" w:rsidRPr="005C42D4" w:rsidRDefault="00493DDF" w:rsidP="005C42D4">
      <w:pPr>
        <w:pStyle w:val="1"/>
        <w:jc w:val="center"/>
        <w:rPr>
          <w:rFonts w:ascii="Times New Roman" w:hAnsi="Times New Roman" w:cs="Times New Roman"/>
          <w:color w:val="auto"/>
        </w:rPr>
      </w:pPr>
      <w:r w:rsidRPr="005C42D4">
        <w:rPr>
          <w:rFonts w:ascii="Times New Roman" w:hAnsi="Times New Roman" w:cs="Times New Roman"/>
          <w:color w:val="auto"/>
        </w:rPr>
        <w:t>Пр</w:t>
      </w:r>
      <w:r w:rsidR="00176FAC" w:rsidRPr="005C42D4">
        <w:rPr>
          <w:rFonts w:ascii="Times New Roman" w:hAnsi="Times New Roman" w:cs="Times New Roman"/>
          <w:color w:val="auto"/>
        </w:rPr>
        <w:t>иложение</w:t>
      </w:r>
      <w:bookmarkEnd w:id="7"/>
    </w:p>
    <w:p w:rsidR="00493DDF" w:rsidRDefault="00493DDF" w:rsidP="00176FAC">
      <w:pPr>
        <w:spacing w:line="240" w:lineRule="auto"/>
        <w:jc w:val="center"/>
        <w:rPr>
          <w:rFonts w:ascii="Times New Roman" w:hAnsi="Times New Roman" w:cs="Times New Roman"/>
          <w:b/>
          <w:color w:val="000000"/>
          <w:sz w:val="28"/>
          <w:szCs w:val="28"/>
        </w:rPr>
      </w:pPr>
      <w:r w:rsidRPr="00176FAC">
        <w:rPr>
          <w:rFonts w:ascii="Times New Roman" w:hAnsi="Times New Roman" w:cs="Times New Roman"/>
          <w:b/>
          <w:color w:val="000000"/>
          <w:sz w:val="28"/>
          <w:szCs w:val="28"/>
        </w:rPr>
        <w:t>Практика рассмотрения судебных споров, связанных с рас</w:t>
      </w:r>
      <w:r w:rsidR="00176FAC" w:rsidRPr="00176FAC">
        <w:rPr>
          <w:rFonts w:ascii="Times New Roman" w:hAnsi="Times New Roman" w:cs="Times New Roman"/>
          <w:b/>
          <w:color w:val="000000"/>
          <w:sz w:val="28"/>
          <w:szCs w:val="28"/>
        </w:rPr>
        <w:t>с</w:t>
      </w:r>
      <w:r w:rsidRPr="00176FAC">
        <w:rPr>
          <w:rFonts w:ascii="Times New Roman" w:hAnsi="Times New Roman" w:cs="Times New Roman"/>
          <w:b/>
          <w:color w:val="000000"/>
          <w:sz w:val="28"/>
          <w:szCs w:val="28"/>
        </w:rPr>
        <w:t xml:space="preserve">мотрением судебных споров </w:t>
      </w:r>
      <w:r w:rsidR="00176FAC" w:rsidRPr="00176FAC">
        <w:rPr>
          <w:rFonts w:ascii="Times New Roman" w:hAnsi="Times New Roman" w:cs="Times New Roman"/>
          <w:b/>
          <w:color w:val="000000"/>
          <w:sz w:val="28"/>
          <w:szCs w:val="28"/>
        </w:rPr>
        <w:t>по вопросам применения гражданского законодательства к имущественным отношениям, основанным на властном подчинении одной стороны другой</w:t>
      </w:r>
    </w:p>
    <w:p w:rsidR="00105368" w:rsidRPr="00BD2367" w:rsidRDefault="009664AC" w:rsidP="00BD2367">
      <w:pPr>
        <w:ind w:firstLine="851"/>
        <w:jc w:val="both"/>
        <w:rPr>
          <w:rFonts w:ascii="Times New Roman" w:hAnsi="Times New Roman" w:cs="Times New Roman"/>
          <w:sz w:val="28"/>
          <w:szCs w:val="28"/>
        </w:rPr>
      </w:pPr>
      <w:r w:rsidRPr="00BD2367">
        <w:rPr>
          <w:rFonts w:ascii="Times New Roman" w:hAnsi="Times New Roman" w:cs="Times New Roman"/>
          <w:sz w:val="28"/>
          <w:szCs w:val="28"/>
        </w:rPr>
        <w:t xml:space="preserve">1/ </w:t>
      </w:r>
      <w:r w:rsidR="00FC6B96" w:rsidRPr="00BD2367">
        <w:rPr>
          <w:rFonts w:ascii="Times New Roman" w:hAnsi="Times New Roman" w:cs="Times New Roman"/>
          <w:sz w:val="28"/>
          <w:szCs w:val="28"/>
        </w:rPr>
        <w:t>Решение Арбитражного суда Республики Крым от 8 июня 2018 г. по делу № А83-843/2016  [Электронный ресурс] //URL: http://sudact.ru (дата обращения 21.12.2018)</w:t>
      </w:r>
    </w:p>
    <w:p w:rsidR="0058627B" w:rsidRPr="00FC6B96" w:rsidRDefault="009664AC" w:rsidP="00FC6B96">
      <w:pPr>
        <w:spacing w:line="240" w:lineRule="auto"/>
        <w:ind w:firstLine="851"/>
        <w:jc w:val="both"/>
        <w:rPr>
          <w:rFonts w:ascii="Times New Roman" w:hAnsi="Times New Roman" w:cs="Times New Roman"/>
          <w:sz w:val="28"/>
          <w:szCs w:val="28"/>
        </w:rPr>
      </w:pPr>
      <w:r w:rsidRPr="00FC6B96">
        <w:rPr>
          <w:rFonts w:ascii="Times New Roman" w:hAnsi="Times New Roman" w:cs="Times New Roman"/>
          <w:sz w:val="28"/>
          <w:szCs w:val="28"/>
        </w:rPr>
        <w:t>1.1/</w:t>
      </w:r>
      <w:r w:rsidR="0058627B" w:rsidRPr="00FC6B96">
        <w:rPr>
          <w:rFonts w:ascii="Times New Roman" w:hAnsi="Times New Roman" w:cs="Times New Roman"/>
          <w:sz w:val="28"/>
          <w:szCs w:val="28"/>
        </w:rPr>
        <w:t> </w:t>
      </w:r>
      <w:proofErr w:type="spellStart"/>
      <w:r w:rsidR="00FC6B96" w:rsidRPr="00E2350D">
        <w:rPr>
          <w:rFonts w:ascii="Times New Roman" w:hAnsi="Times New Roman" w:cs="Times New Roman"/>
          <w:sz w:val="28"/>
          <w:szCs w:val="28"/>
          <w:shd w:val="clear" w:color="auto" w:fill="FFFFFF"/>
        </w:rPr>
        <w:t>Рудуха</w:t>
      </w:r>
      <w:proofErr w:type="spellEnd"/>
      <w:r w:rsidR="00FC6B96" w:rsidRPr="00E2350D">
        <w:rPr>
          <w:rFonts w:ascii="Times New Roman" w:hAnsi="Times New Roman" w:cs="Times New Roman"/>
          <w:sz w:val="28"/>
          <w:szCs w:val="28"/>
          <w:shd w:val="clear" w:color="auto" w:fill="FFFFFF"/>
        </w:rPr>
        <w:t xml:space="preserve"> В.С. был назначен на должность директор</w:t>
      </w:r>
      <w:proofErr w:type="gramStart"/>
      <w:r w:rsidR="00FC6B96" w:rsidRPr="00E2350D">
        <w:rPr>
          <w:rFonts w:ascii="Times New Roman" w:hAnsi="Times New Roman" w:cs="Times New Roman"/>
          <w:sz w:val="28"/>
          <w:szCs w:val="28"/>
          <w:shd w:val="clear" w:color="auto" w:fill="FFFFFF"/>
        </w:rPr>
        <w:t>а ООО</w:t>
      </w:r>
      <w:proofErr w:type="gramEnd"/>
      <w:r w:rsidR="00FC6B96" w:rsidRPr="00E2350D">
        <w:rPr>
          <w:rFonts w:ascii="Times New Roman" w:hAnsi="Times New Roman" w:cs="Times New Roman"/>
          <w:sz w:val="28"/>
          <w:szCs w:val="28"/>
          <w:shd w:val="clear" w:color="auto" w:fill="FFFFFF"/>
        </w:rPr>
        <w:t xml:space="preserve"> «Талисман-К» решением общего собрания участников Общества от 26.07.2010. заработная плата ответчика составляла 29 922,00 рублей. Никаких решений относительно повышения заработной платы и премирования директора </w:t>
      </w:r>
      <w:proofErr w:type="spellStart"/>
      <w:r w:rsidR="00FC6B96" w:rsidRPr="00E2350D">
        <w:rPr>
          <w:rFonts w:ascii="Times New Roman" w:hAnsi="Times New Roman" w:cs="Times New Roman"/>
          <w:sz w:val="28"/>
          <w:szCs w:val="28"/>
          <w:shd w:val="clear" w:color="auto" w:fill="FFFFFF"/>
        </w:rPr>
        <w:t>Рудухи</w:t>
      </w:r>
      <w:proofErr w:type="spellEnd"/>
      <w:r w:rsidR="00FC6B96" w:rsidRPr="00E2350D">
        <w:rPr>
          <w:rFonts w:ascii="Times New Roman" w:hAnsi="Times New Roman" w:cs="Times New Roman"/>
          <w:sz w:val="28"/>
          <w:szCs w:val="28"/>
          <w:shd w:val="clear" w:color="auto" w:fill="FFFFFF"/>
        </w:rPr>
        <w:t xml:space="preserve"> В.С. общим собранием участников Общества не принималось. После увольнения </w:t>
      </w:r>
      <w:proofErr w:type="spellStart"/>
      <w:r w:rsidR="00FC6B96" w:rsidRPr="00E2350D">
        <w:rPr>
          <w:rFonts w:ascii="Times New Roman" w:hAnsi="Times New Roman" w:cs="Times New Roman"/>
          <w:sz w:val="28"/>
          <w:szCs w:val="28"/>
          <w:shd w:val="clear" w:color="auto" w:fill="FFFFFF"/>
        </w:rPr>
        <w:t>Рудухи</w:t>
      </w:r>
      <w:proofErr w:type="spellEnd"/>
      <w:r w:rsidR="00FC6B96" w:rsidRPr="00E2350D">
        <w:rPr>
          <w:rFonts w:ascii="Times New Roman" w:hAnsi="Times New Roman" w:cs="Times New Roman"/>
          <w:sz w:val="28"/>
          <w:szCs w:val="28"/>
          <w:shd w:val="clear" w:color="auto" w:fill="FFFFFF"/>
        </w:rPr>
        <w:t xml:space="preserve"> В.С. 26.10.2015 при приеме дел по предприятию новым директором ООО «Талисман-К» было обнаружено, что ответчик самостоятельно повышал себе заработную плату и выплачивал ее себе в повышенном размере, а также начислял и выплачивал себе премии в период с июня 2014 по май 2015. На суммы дона</w:t>
      </w:r>
      <w:r w:rsidR="00FC6B96">
        <w:rPr>
          <w:rFonts w:ascii="Times New Roman" w:hAnsi="Times New Roman" w:cs="Times New Roman"/>
          <w:sz w:val="28"/>
          <w:szCs w:val="28"/>
          <w:shd w:val="clear" w:color="auto" w:fill="FFFFFF"/>
        </w:rPr>
        <w:t xml:space="preserve"> </w:t>
      </w:r>
      <w:r w:rsidR="00FC6B96" w:rsidRPr="00E2350D">
        <w:rPr>
          <w:rFonts w:ascii="Times New Roman" w:hAnsi="Times New Roman" w:cs="Times New Roman"/>
          <w:sz w:val="28"/>
          <w:szCs w:val="28"/>
          <w:shd w:val="clear" w:color="auto" w:fill="FFFFFF"/>
        </w:rPr>
        <w:t>численной заработной платы и премий были также начислены и оплачены обязательные взносы в фонды социального страхования. Истец считает, что указанные выплаты осуществлены ответчиком незаконно, чем истцу причинены </w:t>
      </w:r>
      <w:r w:rsidR="00FC6B96" w:rsidRPr="00E2350D">
        <w:rPr>
          <w:rStyle w:val="snippetequal"/>
          <w:rFonts w:ascii="Times New Roman" w:hAnsi="Times New Roman" w:cs="Times New Roman"/>
          <w:bCs/>
          <w:sz w:val="28"/>
          <w:szCs w:val="28"/>
          <w:bdr w:val="none" w:sz="0" w:space="0" w:color="auto" w:frame="1"/>
        </w:rPr>
        <w:t>убытки</w:t>
      </w:r>
      <w:r w:rsidR="00FC6B96" w:rsidRPr="00E2350D">
        <w:rPr>
          <w:rFonts w:ascii="Times New Roman" w:hAnsi="Times New Roman" w:cs="Times New Roman"/>
          <w:sz w:val="28"/>
          <w:szCs w:val="28"/>
          <w:shd w:val="clear" w:color="auto" w:fill="FFFFFF"/>
        </w:rPr>
        <w:t xml:space="preserve">. Кроме того, в связи с удержанием ответчиком учредительных и регистрационных документов ООО «Талисман-К», истец понес расходы на их </w:t>
      </w:r>
      <w:r w:rsidR="00FC6B96" w:rsidRPr="00FC6B96">
        <w:rPr>
          <w:rFonts w:ascii="Times New Roman" w:hAnsi="Times New Roman" w:cs="Times New Roman"/>
          <w:sz w:val="28"/>
          <w:szCs w:val="28"/>
          <w:shd w:val="clear" w:color="auto" w:fill="FFFFFF"/>
        </w:rPr>
        <w:t xml:space="preserve">восстановление, что также считает </w:t>
      </w:r>
      <w:r w:rsidR="00FC6B96" w:rsidRPr="00FC6B96">
        <w:rPr>
          <w:rStyle w:val="snippetequal"/>
          <w:rFonts w:ascii="Times New Roman" w:hAnsi="Times New Roman" w:cs="Times New Roman"/>
          <w:bCs/>
          <w:sz w:val="28"/>
          <w:szCs w:val="28"/>
          <w:bdr w:val="none" w:sz="0" w:space="0" w:color="auto" w:frame="1"/>
        </w:rPr>
        <w:t>убытками.</w:t>
      </w:r>
    </w:p>
    <w:p w:rsidR="009664AC" w:rsidRPr="00FC6B96" w:rsidRDefault="009664AC" w:rsidP="00B55267">
      <w:pPr>
        <w:spacing w:after="200" w:line="240" w:lineRule="auto"/>
        <w:ind w:firstLine="851"/>
        <w:jc w:val="both"/>
        <w:rPr>
          <w:rFonts w:ascii="Times New Roman" w:hAnsi="Times New Roman" w:cs="Times New Roman"/>
          <w:sz w:val="28"/>
          <w:szCs w:val="28"/>
        </w:rPr>
      </w:pPr>
      <w:r w:rsidRPr="00FC6B96">
        <w:rPr>
          <w:rFonts w:ascii="Times New Roman" w:hAnsi="Times New Roman" w:cs="Times New Roman"/>
          <w:sz w:val="28"/>
          <w:szCs w:val="28"/>
        </w:rPr>
        <w:t>1.2</w:t>
      </w:r>
      <w:proofErr w:type="gramStart"/>
      <w:r w:rsidRPr="00FC6B96">
        <w:rPr>
          <w:rFonts w:ascii="Times New Roman" w:hAnsi="Times New Roman" w:cs="Times New Roman"/>
          <w:sz w:val="28"/>
          <w:szCs w:val="28"/>
        </w:rPr>
        <w:t>/</w:t>
      </w:r>
      <w:r w:rsidR="00FC6B96">
        <w:rPr>
          <w:rFonts w:ascii="Times New Roman" w:hAnsi="Times New Roman" w:cs="Times New Roman"/>
          <w:sz w:val="28"/>
          <w:szCs w:val="28"/>
        </w:rPr>
        <w:t xml:space="preserve"> </w:t>
      </w:r>
      <w:r w:rsidR="00FC6B96" w:rsidRPr="00FC6B96">
        <w:rPr>
          <w:rFonts w:ascii="Times New Roman" w:hAnsi="Times New Roman" w:cs="Times New Roman"/>
          <w:sz w:val="28"/>
          <w:szCs w:val="28"/>
          <w:shd w:val="clear" w:color="auto" w:fill="FFFFFF"/>
        </w:rPr>
        <w:t>В</w:t>
      </w:r>
      <w:proofErr w:type="gramEnd"/>
      <w:r w:rsidR="00FC6B96" w:rsidRPr="00FC6B96">
        <w:rPr>
          <w:rFonts w:ascii="Times New Roman" w:hAnsi="Times New Roman" w:cs="Times New Roman"/>
          <w:sz w:val="28"/>
          <w:szCs w:val="28"/>
          <w:shd w:val="clear" w:color="auto" w:fill="FFFFFF"/>
        </w:rPr>
        <w:t xml:space="preserve">зыскать с </w:t>
      </w:r>
      <w:proofErr w:type="spellStart"/>
      <w:r w:rsidR="00FC6B96" w:rsidRPr="00FC6B96">
        <w:rPr>
          <w:rFonts w:ascii="Times New Roman" w:hAnsi="Times New Roman" w:cs="Times New Roman"/>
          <w:sz w:val="28"/>
          <w:szCs w:val="28"/>
          <w:shd w:val="clear" w:color="auto" w:fill="FFFFFF"/>
        </w:rPr>
        <w:t>Рудухи</w:t>
      </w:r>
      <w:proofErr w:type="spellEnd"/>
      <w:r w:rsidR="00FC6B96" w:rsidRPr="00FC6B96">
        <w:rPr>
          <w:rFonts w:ascii="Times New Roman" w:hAnsi="Times New Roman" w:cs="Times New Roman"/>
          <w:sz w:val="28"/>
          <w:szCs w:val="28"/>
          <w:shd w:val="clear" w:color="auto" w:fill="FFFFFF"/>
        </w:rPr>
        <w:t xml:space="preserve"> Василия Степановича, 17.02.1964 года рождения, зарегистрированного по адресу Республика Крым, г. Феодосия, </w:t>
      </w:r>
      <w:proofErr w:type="spellStart"/>
      <w:r w:rsidR="00FC6B96" w:rsidRPr="00FC6B96">
        <w:rPr>
          <w:rFonts w:ascii="Times New Roman" w:hAnsi="Times New Roman" w:cs="Times New Roman"/>
          <w:sz w:val="28"/>
          <w:szCs w:val="28"/>
          <w:shd w:val="clear" w:color="auto" w:fill="FFFFFF"/>
        </w:rPr>
        <w:t>пгт</w:t>
      </w:r>
      <w:proofErr w:type="spellEnd"/>
      <w:r w:rsidR="00FC6B96" w:rsidRPr="00FC6B96">
        <w:rPr>
          <w:rFonts w:ascii="Times New Roman" w:hAnsi="Times New Roman" w:cs="Times New Roman"/>
          <w:sz w:val="28"/>
          <w:szCs w:val="28"/>
          <w:shd w:val="clear" w:color="auto" w:fill="FFFFFF"/>
        </w:rPr>
        <w:t xml:space="preserve"> </w:t>
      </w:r>
      <w:proofErr w:type="spellStart"/>
      <w:r w:rsidR="00FC6B96" w:rsidRPr="00FC6B96">
        <w:rPr>
          <w:rFonts w:ascii="Times New Roman" w:hAnsi="Times New Roman" w:cs="Times New Roman"/>
          <w:sz w:val="28"/>
          <w:szCs w:val="28"/>
          <w:shd w:val="clear" w:color="auto" w:fill="FFFFFF"/>
        </w:rPr>
        <w:t>Щебетовка</w:t>
      </w:r>
      <w:proofErr w:type="spellEnd"/>
      <w:r w:rsidR="00FC6B96" w:rsidRPr="00FC6B96">
        <w:rPr>
          <w:rFonts w:ascii="Times New Roman" w:hAnsi="Times New Roman" w:cs="Times New Roman"/>
          <w:sz w:val="28"/>
          <w:szCs w:val="28"/>
          <w:shd w:val="clear" w:color="auto" w:fill="FFFFFF"/>
        </w:rPr>
        <w:t xml:space="preserve">, ул. Садовая, д. 5, кв. 2, в пользу общества с ограниченной ответственностью «Талисман-К», место нахождения г. Москва, </w:t>
      </w:r>
      <w:proofErr w:type="spellStart"/>
      <w:r w:rsidR="00FC6B96" w:rsidRPr="00FC6B96">
        <w:rPr>
          <w:rFonts w:ascii="Times New Roman" w:hAnsi="Times New Roman" w:cs="Times New Roman"/>
          <w:sz w:val="28"/>
          <w:szCs w:val="28"/>
          <w:shd w:val="clear" w:color="auto" w:fill="FFFFFF"/>
        </w:rPr>
        <w:t>Дербеневская</w:t>
      </w:r>
      <w:proofErr w:type="spellEnd"/>
      <w:r w:rsidR="00FC6B96" w:rsidRPr="00FC6B96">
        <w:rPr>
          <w:rFonts w:ascii="Times New Roman" w:hAnsi="Times New Roman" w:cs="Times New Roman"/>
          <w:sz w:val="28"/>
          <w:szCs w:val="28"/>
          <w:shd w:val="clear" w:color="auto" w:fill="FFFFFF"/>
        </w:rPr>
        <w:t xml:space="preserve"> набережная, д. 7, стр. 5, этаж 2, оф. 26, ОГРН 1149102110739, ИНН 9108002169, </w:t>
      </w:r>
      <w:r w:rsidR="00FC6B96" w:rsidRPr="00FC6B96">
        <w:rPr>
          <w:rStyle w:val="snippetequal"/>
          <w:rFonts w:ascii="Times New Roman" w:hAnsi="Times New Roman" w:cs="Times New Roman"/>
          <w:bCs/>
          <w:sz w:val="28"/>
          <w:szCs w:val="28"/>
          <w:bdr w:val="none" w:sz="0" w:space="0" w:color="auto" w:frame="1"/>
        </w:rPr>
        <w:t>убытки </w:t>
      </w:r>
      <w:r w:rsidR="00FC6B96" w:rsidRPr="00FC6B96">
        <w:rPr>
          <w:rFonts w:ascii="Times New Roman" w:hAnsi="Times New Roman" w:cs="Times New Roman"/>
          <w:sz w:val="28"/>
          <w:szCs w:val="28"/>
          <w:shd w:val="clear" w:color="auto" w:fill="FFFFFF"/>
        </w:rPr>
        <w:t>в сумме 812681,81 руб., госпошлину в размере 19243,70 руб.</w:t>
      </w:r>
    </w:p>
    <w:p w:rsidR="00105368" w:rsidRPr="00FC6B96" w:rsidRDefault="009664AC" w:rsidP="00FC6B96">
      <w:pPr>
        <w:pStyle w:val="ab"/>
        <w:ind w:firstLine="851"/>
        <w:rPr>
          <w:rFonts w:ascii="Times New Roman" w:hAnsi="Times New Roman" w:cs="Times New Roman"/>
          <w:sz w:val="28"/>
          <w:szCs w:val="28"/>
        </w:rPr>
      </w:pPr>
      <w:r w:rsidRPr="00FC6B96">
        <w:rPr>
          <w:rFonts w:ascii="Times New Roman" w:hAnsi="Times New Roman" w:cs="Times New Roman"/>
          <w:sz w:val="28"/>
          <w:szCs w:val="28"/>
        </w:rPr>
        <w:t>2/</w:t>
      </w:r>
      <w:r w:rsidR="00105368" w:rsidRPr="00FC6B96">
        <w:rPr>
          <w:rFonts w:ascii="Times New Roman" w:hAnsi="Times New Roman" w:cs="Times New Roman"/>
          <w:sz w:val="28"/>
          <w:szCs w:val="28"/>
        </w:rPr>
        <w:t xml:space="preserve"> </w:t>
      </w:r>
      <w:r w:rsidR="00B55267" w:rsidRPr="00B55267">
        <w:rPr>
          <w:rFonts w:ascii="Times New Roman" w:hAnsi="Times New Roman" w:cs="Times New Roman"/>
          <w:sz w:val="28"/>
          <w:szCs w:val="28"/>
        </w:rPr>
        <w:t>Решение Арбитражного суда Республики Бурятии от 28 июня 2018 г. по делу № А10-2325/2018  [Электронный ресурс] //URL: http://sudact.ru (дата обращения 21.12.2018)</w:t>
      </w:r>
    </w:p>
    <w:p w:rsidR="00B55267" w:rsidRPr="00B55267" w:rsidRDefault="009664AC" w:rsidP="00B55267">
      <w:pPr>
        <w:shd w:val="clear" w:color="auto" w:fill="FFFFFF"/>
        <w:spacing w:after="0" w:line="290" w:lineRule="atLeast"/>
        <w:ind w:firstLine="851"/>
        <w:jc w:val="both"/>
        <w:rPr>
          <w:rStyle w:val="snippetequal"/>
          <w:rFonts w:ascii="Times New Roman" w:hAnsi="Times New Roman" w:cs="Times New Roman"/>
          <w:bCs/>
          <w:sz w:val="28"/>
          <w:szCs w:val="23"/>
          <w:bdr w:val="none" w:sz="0" w:space="0" w:color="auto" w:frame="1"/>
        </w:rPr>
      </w:pPr>
      <w:r w:rsidRPr="00FC6B96">
        <w:rPr>
          <w:rFonts w:ascii="Times New Roman" w:hAnsi="Times New Roman" w:cs="Times New Roman"/>
          <w:sz w:val="28"/>
          <w:szCs w:val="28"/>
        </w:rPr>
        <w:t>2.1/</w:t>
      </w:r>
      <w:r w:rsidR="000300E2" w:rsidRPr="00FC6B96">
        <w:rPr>
          <w:rFonts w:ascii="Arial" w:hAnsi="Arial" w:cs="Arial"/>
          <w:color w:val="000000"/>
          <w:sz w:val="23"/>
          <w:szCs w:val="23"/>
          <w:shd w:val="clear" w:color="auto" w:fill="FFFFFF"/>
        </w:rPr>
        <w:t xml:space="preserve"> </w:t>
      </w:r>
      <w:r w:rsidR="00B55267" w:rsidRPr="00B55267">
        <w:rPr>
          <w:rFonts w:ascii="Times New Roman" w:hAnsi="Times New Roman" w:cs="Times New Roman"/>
          <w:sz w:val="28"/>
          <w:szCs w:val="23"/>
          <w:shd w:val="clear" w:color="auto" w:fill="FFFFFF"/>
        </w:rPr>
        <w:t xml:space="preserve">Общая сумма требований кредиторов по денежным обязательствам составила не менее 1 059 715 руб. 69 коп. Задолженность возникла по кредитным договорам. Должник состоит в браке с </w:t>
      </w:r>
      <w:proofErr w:type="spellStart"/>
      <w:r w:rsidR="00B55267" w:rsidRPr="00B55267">
        <w:rPr>
          <w:rFonts w:ascii="Times New Roman" w:hAnsi="Times New Roman" w:cs="Times New Roman"/>
          <w:sz w:val="28"/>
          <w:szCs w:val="23"/>
          <w:shd w:val="clear" w:color="auto" w:fill="FFFFFF"/>
        </w:rPr>
        <w:t>Санжиевым</w:t>
      </w:r>
      <w:proofErr w:type="spellEnd"/>
      <w:r w:rsidR="00B55267" w:rsidRPr="00B55267">
        <w:rPr>
          <w:rFonts w:ascii="Times New Roman" w:hAnsi="Times New Roman" w:cs="Times New Roman"/>
          <w:sz w:val="28"/>
          <w:szCs w:val="23"/>
          <w:shd w:val="clear" w:color="auto" w:fill="FFFFFF"/>
        </w:rPr>
        <w:t xml:space="preserve"> Евгением Николаевичем. В </w:t>
      </w:r>
      <w:r w:rsidR="00B55267" w:rsidRPr="00B55267">
        <w:rPr>
          <w:rStyle w:val="snippetequal"/>
          <w:rFonts w:ascii="Times New Roman" w:hAnsi="Times New Roman" w:cs="Times New Roman"/>
          <w:bCs/>
          <w:sz w:val="28"/>
          <w:szCs w:val="23"/>
          <w:bdr w:val="none" w:sz="0" w:space="0" w:color="auto" w:frame="1"/>
        </w:rPr>
        <w:t>совместной собственности супругов </w:t>
      </w:r>
      <w:r w:rsidR="00B55267" w:rsidRPr="00B55267">
        <w:rPr>
          <w:rFonts w:ascii="Times New Roman" w:hAnsi="Times New Roman" w:cs="Times New Roman"/>
          <w:sz w:val="28"/>
          <w:szCs w:val="23"/>
          <w:shd w:val="clear" w:color="auto" w:fill="FFFFFF"/>
        </w:rPr>
        <w:t>имеется 3 автомобиля, зарегистрированных в органе ГИБДД МВД России на </w:t>
      </w:r>
      <w:r w:rsidR="00B55267" w:rsidRPr="00B55267">
        <w:rPr>
          <w:rStyle w:val="snippetequal"/>
          <w:rFonts w:ascii="Times New Roman" w:hAnsi="Times New Roman" w:cs="Times New Roman"/>
          <w:bCs/>
          <w:sz w:val="28"/>
          <w:szCs w:val="23"/>
          <w:bdr w:val="none" w:sz="0" w:space="0" w:color="auto" w:frame="1"/>
        </w:rPr>
        <w:t>супруга.</w:t>
      </w:r>
    </w:p>
    <w:p w:rsidR="000300E2" w:rsidRPr="00B55267" w:rsidRDefault="00B55267" w:rsidP="00B55267">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B55267">
        <w:rPr>
          <w:rFonts w:ascii="Times New Roman" w:hAnsi="Times New Roman" w:cs="Times New Roman"/>
          <w:sz w:val="28"/>
          <w:szCs w:val="28"/>
          <w:shd w:val="clear" w:color="auto" w:fill="FFFFFF"/>
        </w:rPr>
        <w:t xml:space="preserve">В судебном заседании представитель должника требование поддержала, пояснила, что должник в настоящий момент не работает по состоянию здоровья, а также по причине того, что осуществляет уход за инвалидом Гомбоевой В.Ш., в </w:t>
      </w:r>
      <w:proofErr w:type="gramStart"/>
      <w:r w:rsidRPr="00B55267">
        <w:rPr>
          <w:rFonts w:ascii="Times New Roman" w:hAnsi="Times New Roman" w:cs="Times New Roman"/>
          <w:sz w:val="28"/>
          <w:szCs w:val="28"/>
          <w:shd w:val="clear" w:color="auto" w:fill="FFFFFF"/>
        </w:rPr>
        <w:t>связи</w:t>
      </w:r>
      <w:proofErr w:type="gramEnd"/>
      <w:r w:rsidRPr="00B55267">
        <w:rPr>
          <w:rFonts w:ascii="Times New Roman" w:hAnsi="Times New Roman" w:cs="Times New Roman"/>
          <w:sz w:val="28"/>
          <w:szCs w:val="28"/>
          <w:shd w:val="clear" w:color="auto" w:fill="FFFFFF"/>
        </w:rPr>
        <w:t xml:space="preserve"> с чем получает пособие. Ухудшение состояния здоровья должника </w:t>
      </w:r>
      <w:r w:rsidRPr="00B55267">
        <w:rPr>
          <w:rFonts w:ascii="Times New Roman" w:hAnsi="Times New Roman" w:cs="Times New Roman"/>
          <w:sz w:val="28"/>
          <w:szCs w:val="28"/>
          <w:shd w:val="clear" w:color="auto" w:fill="FFFFFF"/>
        </w:rPr>
        <w:lastRenderedPageBreak/>
        <w:t>препятствует поиску работы. </w:t>
      </w:r>
      <w:r w:rsidRPr="00B55267">
        <w:rPr>
          <w:rStyle w:val="snippetequal"/>
          <w:rFonts w:ascii="Times New Roman" w:hAnsi="Times New Roman" w:cs="Times New Roman"/>
          <w:bCs/>
          <w:sz w:val="28"/>
          <w:szCs w:val="28"/>
          <w:bdr w:val="none" w:sz="0" w:space="0" w:color="auto" w:frame="1"/>
        </w:rPr>
        <w:t>Супруг </w:t>
      </w:r>
      <w:r w:rsidRPr="00B55267">
        <w:rPr>
          <w:rFonts w:ascii="Times New Roman" w:hAnsi="Times New Roman" w:cs="Times New Roman"/>
          <w:sz w:val="28"/>
          <w:szCs w:val="28"/>
          <w:shd w:val="clear" w:color="auto" w:fill="FFFFFF"/>
        </w:rPr>
        <w:t>должника также не трудоустроен, получает нестабильный доход от сдачи в аренду транспортного средства и от частного извоза. Представитель должника представила для приобщения к материалам дела копию трудовой книжки </w:t>
      </w:r>
      <w:r w:rsidRPr="00B55267">
        <w:rPr>
          <w:rStyle w:val="snippetequal"/>
          <w:rFonts w:ascii="Times New Roman" w:hAnsi="Times New Roman" w:cs="Times New Roman"/>
          <w:bCs/>
          <w:sz w:val="28"/>
          <w:szCs w:val="28"/>
          <w:bdr w:val="none" w:sz="0" w:space="0" w:color="auto" w:frame="1"/>
        </w:rPr>
        <w:t>супруга </w:t>
      </w:r>
      <w:r w:rsidRPr="00B55267">
        <w:rPr>
          <w:rFonts w:ascii="Times New Roman" w:hAnsi="Times New Roman" w:cs="Times New Roman"/>
          <w:sz w:val="28"/>
          <w:szCs w:val="28"/>
          <w:shd w:val="clear" w:color="auto" w:fill="FFFFFF"/>
        </w:rPr>
        <w:t>должника.</w:t>
      </w:r>
    </w:p>
    <w:p w:rsidR="009664AC" w:rsidRPr="00B55267" w:rsidRDefault="009664AC" w:rsidP="00B55267">
      <w:pPr>
        <w:shd w:val="clear" w:color="auto" w:fill="FFFFFF"/>
        <w:spacing w:after="0" w:line="290" w:lineRule="atLeast"/>
        <w:ind w:firstLine="851"/>
        <w:jc w:val="both"/>
        <w:rPr>
          <w:rFonts w:ascii="Times New Roman" w:hAnsi="Times New Roman" w:cs="Times New Roman"/>
          <w:sz w:val="28"/>
          <w:szCs w:val="28"/>
          <w:shd w:val="clear" w:color="auto" w:fill="FFFFFF"/>
        </w:rPr>
      </w:pPr>
      <w:r w:rsidRPr="00FC6B96">
        <w:rPr>
          <w:rFonts w:ascii="Times New Roman" w:hAnsi="Times New Roman" w:cs="Times New Roman"/>
          <w:sz w:val="28"/>
          <w:szCs w:val="28"/>
        </w:rPr>
        <w:t>2.2/</w:t>
      </w:r>
      <w:r w:rsidR="000300E2" w:rsidRPr="00FC6B96">
        <w:rPr>
          <w:rFonts w:ascii="Times New Roman" w:hAnsi="Times New Roman" w:cs="Times New Roman"/>
          <w:sz w:val="28"/>
          <w:szCs w:val="28"/>
        </w:rPr>
        <w:t xml:space="preserve"> </w:t>
      </w:r>
      <w:r w:rsidR="00B55267" w:rsidRPr="00B55267">
        <w:rPr>
          <w:rFonts w:ascii="Times New Roman" w:hAnsi="Times New Roman" w:cs="Times New Roman"/>
          <w:sz w:val="28"/>
          <w:szCs w:val="28"/>
          <w:shd w:val="clear" w:color="auto" w:fill="FFFFFF"/>
        </w:rPr>
        <w:t xml:space="preserve">Решением суда гражданка </w:t>
      </w:r>
      <w:proofErr w:type="spellStart"/>
      <w:r w:rsidR="00B55267" w:rsidRPr="00B55267">
        <w:rPr>
          <w:rFonts w:ascii="Times New Roman" w:hAnsi="Times New Roman" w:cs="Times New Roman"/>
          <w:sz w:val="28"/>
          <w:szCs w:val="28"/>
          <w:shd w:val="clear" w:color="auto" w:fill="FFFFFF"/>
        </w:rPr>
        <w:t>Санжиева</w:t>
      </w:r>
      <w:proofErr w:type="spellEnd"/>
      <w:r w:rsidR="00B55267" w:rsidRPr="00B55267">
        <w:rPr>
          <w:rFonts w:ascii="Times New Roman" w:hAnsi="Times New Roman" w:cs="Times New Roman"/>
          <w:sz w:val="28"/>
          <w:szCs w:val="28"/>
          <w:shd w:val="clear" w:color="auto" w:fill="FFFFFF"/>
        </w:rPr>
        <w:t xml:space="preserve"> была признана несостоятельной (банкротом), в отношении должника гражданки </w:t>
      </w:r>
      <w:proofErr w:type="spellStart"/>
      <w:r w:rsidR="00B55267" w:rsidRPr="00B55267">
        <w:rPr>
          <w:rFonts w:ascii="Times New Roman" w:hAnsi="Times New Roman" w:cs="Times New Roman"/>
          <w:sz w:val="28"/>
          <w:szCs w:val="28"/>
          <w:shd w:val="clear" w:color="auto" w:fill="FFFFFF"/>
        </w:rPr>
        <w:t>Санжиевой</w:t>
      </w:r>
      <w:proofErr w:type="spellEnd"/>
      <w:r w:rsidR="00B55267" w:rsidRPr="00B55267">
        <w:rPr>
          <w:rFonts w:ascii="Times New Roman" w:hAnsi="Times New Roman" w:cs="Times New Roman"/>
          <w:sz w:val="28"/>
          <w:szCs w:val="28"/>
          <w:shd w:val="clear" w:color="auto" w:fill="FFFFFF"/>
        </w:rPr>
        <w:t xml:space="preserve"> (ранее – Доржиевой) </w:t>
      </w:r>
      <w:proofErr w:type="spellStart"/>
      <w:r w:rsidR="00B55267" w:rsidRPr="00B55267">
        <w:rPr>
          <w:rFonts w:ascii="Times New Roman" w:hAnsi="Times New Roman" w:cs="Times New Roman"/>
          <w:sz w:val="28"/>
          <w:szCs w:val="28"/>
          <w:shd w:val="clear" w:color="auto" w:fill="FFFFFF"/>
        </w:rPr>
        <w:t>Туяны</w:t>
      </w:r>
      <w:proofErr w:type="spellEnd"/>
      <w:r w:rsidR="00B55267" w:rsidRPr="00B55267">
        <w:rPr>
          <w:rFonts w:ascii="Times New Roman" w:hAnsi="Times New Roman" w:cs="Times New Roman"/>
          <w:sz w:val="28"/>
          <w:szCs w:val="28"/>
          <w:shd w:val="clear" w:color="auto" w:fill="FFFFFF"/>
        </w:rPr>
        <w:t xml:space="preserve"> </w:t>
      </w:r>
      <w:proofErr w:type="spellStart"/>
      <w:r w:rsidR="00B55267" w:rsidRPr="00B55267">
        <w:rPr>
          <w:rFonts w:ascii="Times New Roman" w:hAnsi="Times New Roman" w:cs="Times New Roman"/>
          <w:sz w:val="28"/>
          <w:szCs w:val="28"/>
          <w:shd w:val="clear" w:color="auto" w:fill="FFFFFF"/>
        </w:rPr>
        <w:t>Цыреновны</w:t>
      </w:r>
      <w:proofErr w:type="spellEnd"/>
      <w:r w:rsidR="00B55267" w:rsidRPr="00B55267">
        <w:rPr>
          <w:rFonts w:ascii="Times New Roman" w:hAnsi="Times New Roman" w:cs="Times New Roman"/>
          <w:sz w:val="28"/>
          <w:szCs w:val="28"/>
          <w:shd w:val="clear" w:color="auto" w:fill="FFFFFF"/>
        </w:rPr>
        <w:t xml:space="preserve"> была введена процедуру реализации имущества должника сроком на четыре месяца</w:t>
      </w:r>
      <w:r w:rsidR="00B55267">
        <w:rPr>
          <w:rFonts w:ascii="Times New Roman" w:hAnsi="Times New Roman" w:cs="Times New Roman"/>
          <w:sz w:val="28"/>
          <w:szCs w:val="28"/>
          <w:shd w:val="clear" w:color="auto" w:fill="FFFFFF"/>
        </w:rPr>
        <w:t xml:space="preserve">, а совместное имущество супругов </w:t>
      </w:r>
      <w:proofErr w:type="spellStart"/>
      <w:r w:rsidR="00B55267">
        <w:rPr>
          <w:rFonts w:ascii="Times New Roman" w:hAnsi="Times New Roman" w:cs="Times New Roman"/>
          <w:sz w:val="28"/>
          <w:szCs w:val="28"/>
          <w:shd w:val="clear" w:color="auto" w:fill="FFFFFF"/>
        </w:rPr>
        <w:t>Санжиевых</w:t>
      </w:r>
      <w:proofErr w:type="spellEnd"/>
      <w:r w:rsidR="00B55267">
        <w:rPr>
          <w:rFonts w:ascii="Times New Roman" w:hAnsi="Times New Roman" w:cs="Times New Roman"/>
          <w:sz w:val="28"/>
          <w:szCs w:val="28"/>
          <w:shd w:val="clear" w:color="auto" w:fill="FFFFFF"/>
        </w:rPr>
        <w:t xml:space="preserve"> должно покрыть судебные расходы и частично удовлетворить требования кредиторов гражданки </w:t>
      </w:r>
      <w:proofErr w:type="spellStart"/>
      <w:r w:rsidR="00B55267">
        <w:rPr>
          <w:rFonts w:ascii="Times New Roman" w:hAnsi="Times New Roman" w:cs="Times New Roman"/>
          <w:sz w:val="28"/>
          <w:szCs w:val="28"/>
          <w:shd w:val="clear" w:color="auto" w:fill="FFFFFF"/>
        </w:rPr>
        <w:t>Санжиевой</w:t>
      </w:r>
      <w:proofErr w:type="spellEnd"/>
      <w:r w:rsidR="00B55267">
        <w:rPr>
          <w:rFonts w:ascii="Times New Roman" w:hAnsi="Times New Roman" w:cs="Times New Roman"/>
          <w:sz w:val="28"/>
          <w:szCs w:val="28"/>
          <w:shd w:val="clear" w:color="auto" w:fill="FFFFFF"/>
        </w:rPr>
        <w:t xml:space="preserve">. </w:t>
      </w:r>
    </w:p>
    <w:p w:rsidR="00105368" w:rsidRPr="00B66EEB" w:rsidRDefault="009664AC" w:rsidP="00B66EEB">
      <w:pPr>
        <w:spacing w:line="240" w:lineRule="auto"/>
        <w:ind w:firstLine="851"/>
        <w:jc w:val="both"/>
        <w:rPr>
          <w:rFonts w:ascii="Times New Roman" w:hAnsi="Times New Roman" w:cs="Times New Roman"/>
          <w:sz w:val="28"/>
          <w:szCs w:val="28"/>
        </w:rPr>
      </w:pPr>
      <w:r w:rsidRPr="00B66EEB">
        <w:rPr>
          <w:rFonts w:ascii="Times New Roman" w:hAnsi="Times New Roman" w:cs="Times New Roman"/>
          <w:sz w:val="28"/>
          <w:szCs w:val="28"/>
        </w:rPr>
        <w:t xml:space="preserve">3/ </w:t>
      </w:r>
      <w:r w:rsidR="00B66EEB" w:rsidRPr="00B66EEB">
        <w:rPr>
          <w:rFonts w:ascii="Times New Roman" w:hAnsi="Times New Roman" w:cs="Times New Roman"/>
          <w:sz w:val="28"/>
          <w:szCs w:val="28"/>
        </w:rPr>
        <w:t>Решение Арбитражного суда Забайкальского края от 5 июля 2018 г. по делу № А78-17663/2017 [Электронный ресурс] //URL: http://sudact.ru (дата обращения 21.12.2018)</w:t>
      </w:r>
    </w:p>
    <w:p w:rsidR="00B66EEB" w:rsidRPr="00AE0E54" w:rsidRDefault="009664AC" w:rsidP="00B66EEB">
      <w:pPr>
        <w:shd w:val="clear" w:color="auto" w:fill="FFFFFF"/>
        <w:spacing w:after="0" w:line="290" w:lineRule="atLeast"/>
        <w:ind w:firstLine="851"/>
        <w:jc w:val="both"/>
        <w:rPr>
          <w:rFonts w:ascii="Times New Roman" w:hAnsi="Times New Roman" w:cs="Times New Roman"/>
          <w:sz w:val="28"/>
          <w:szCs w:val="28"/>
          <w:shd w:val="clear" w:color="auto" w:fill="FFFFFF"/>
        </w:rPr>
      </w:pPr>
      <w:proofErr w:type="gramStart"/>
      <w:r w:rsidRPr="00FC6B96">
        <w:rPr>
          <w:rFonts w:ascii="Times New Roman" w:hAnsi="Times New Roman" w:cs="Times New Roman"/>
          <w:sz w:val="28"/>
          <w:szCs w:val="28"/>
        </w:rPr>
        <w:t>3.1/</w:t>
      </w:r>
      <w:r w:rsidR="000300E2" w:rsidRPr="00FC6B96">
        <w:rPr>
          <w:rFonts w:ascii="Arial" w:hAnsi="Arial" w:cs="Arial"/>
          <w:color w:val="000000"/>
          <w:sz w:val="23"/>
          <w:szCs w:val="23"/>
          <w:shd w:val="clear" w:color="auto" w:fill="FFFFFF"/>
        </w:rPr>
        <w:t xml:space="preserve"> </w:t>
      </w:r>
      <w:r w:rsidR="00B66EEB" w:rsidRPr="00AE0E54">
        <w:rPr>
          <w:rFonts w:ascii="Times New Roman" w:hAnsi="Times New Roman" w:cs="Times New Roman"/>
          <w:sz w:val="28"/>
          <w:szCs w:val="28"/>
          <w:shd w:val="clear" w:color="auto" w:fill="FFFFFF"/>
        </w:rPr>
        <w:t>Министерство природных ресурсов Забайкальского края (далее – истец) обратилось в арбитражный суд с исковым заявлением, уточненным в порядке ст. </w:t>
      </w:r>
      <w:hyperlink r:id="rId36" w:tgtFrame="_blank" w:tooltip="АПК РФ &gt;  Раздел I. Общие положения &gt; Глава 5. Лица, участвующие в деле, и иные участники арбитражного процесса &gt; Статья 49. Изменение основания или предмета иска, изменение размера исковых требований, отказ от иска, признание иска, мировое соглашение" w:history="1">
        <w:r w:rsidR="00B66EEB" w:rsidRPr="00AE0E54">
          <w:rPr>
            <w:rStyle w:val="a7"/>
            <w:rFonts w:ascii="Times New Roman" w:hAnsi="Times New Roman" w:cs="Times New Roman"/>
            <w:color w:val="auto"/>
            <w:sz w:val="28"/>
            <w:szCs w:val="28"/>
            <w:u w:val="none"/>
            <w:bdr w:val="none" w:sz="0" w:space="0" w:color="auto" w:frame="1"/>
          </w:rPr>
          <w:t>49 АПК РФ</w:t>
        </w:r>
      </w:hyperlink>
      <w:r w:rsidR="00B66EEB" w:rsidRPr="00AE0E54">
        <w:rPr>
          <w:rFonts w:ascii="Times New Roman" w:hAnsi="Times New Roman" w:cs="Times New Roman"/>
          <w:sz w:val="28"/>
          <w:szCs w:val="28"/>
          <w:shd w:val="clear" w:color="auto" w:fill="FFFFFF"/>
        </w:rPr>
        <w:t> к обществу с ограниченной ответственностью "</w:t>
      </w:r>
      <w:proofErr w:type="spellStart"/>
      <w:r w:rsidR="00B66EEB" w:rsidRPr="00AE0E54">
        <w:rPr>
          <w:rFonts w:ascii="Times New Roman" w:hAnsi="Times New Roman" w:cs="Times New Roman"/>
          <w:sz w:val="28"/>
          <w:szCs w:val="28"/>
          <w:shd w:val="clear" w:color="auto" w:fill="FFFFFF"/>
        </w:rPr>
        <w:t>Сяо</w:t>
      </w:r>
      <w:proofErr w:type="spellEnd"/>
      <w:r w:rsidR="00B66EEB" w:rsidRPr="00AE0E54">
        <w:rPr>
          <w:rFonts w:ascii="Times New Roman" w:hAnsi="Times New Roman" w:cs="Times New Roman"/>
          <w:sz w:val="28"/>
          <w:szCs w:val="28"/>
          <w:shd w:val="clear" w:color="auto" w:fill="FFFFFF"/>
        </w:rPr>
        <w:t>-лун" (далее – ответчик) о взыскании неустойки в размере 321 281,18 руб., за нарушения условий договора аренды </w:t>
      </w:r>
      <w:r w:rsidR="00B66EEB" w:rsidRPr="00AE0E54">
        <w:rPr>
          <w:rStyle w:val="snippetequal"/>
          <w:rFonts w:ascii="Times New Roman" w:hAnsi="Times New Roman" w:cs="Times New Roman"/>
          <w:bCs/>
          <w:sz w:val="28"/>
          <w:szCs w:val="28"/>
          <w:bdr w:val="none" w:sz="0" w:space="0" w:color="auto" w:frame="1"/>
        </w:rPr>
        <w:t>лесного </w:t>
      </w:r>
      <w:r w:rsidR="00B66EEB" w:rsidRPr="00AE0E54">
        <w:rPr>
          <w:rFonts w:ascii="Times New Roman" w:hAnsi="Times New Roman" w:cs="Times New Roman"/>
          <w:sz w:val="28"/>
          <w:szCs w:val="28"/>
          <w:shd w:val="clear" w:color="auto" w:fill="FFFFFF"/>
        </w:rPr>
        <w:t>участка № 34-10 от 21.05.2010 в виде невыполнения в 2015 г. части противопожарных, лесовосстановительных и лесохозяйственных мероприятий.</w:t>
      </w:r>
      <w:proofErr w:type="gramEnd"/>
    </w:p>
    <w:p w:rsidR="000300E2" w:rsidRPr="00FC6B96" w:rsidRDefault="00B66EEB" w:rsidP="00B66EEB">
      <w:pPr>
        <w:spacing w:line="240" w:lineRule="auto"/>
        <w:jc w:val="both"/>
        <w:rPr>
          <w:rFonts w:ascii="Times New Roman" w:hAnsi="Times New Roman" w:cs="Times New Roman"/>
          <w:sz w:val="28"/>
          <w:szCs w:val="28"/>
        </w:rPr>
      </w:pPr>
      <w:r w:rsidRPr="00AE0E54">
        <w:rPr>
          <w:rFonts w:ascii="Times New Roman" w:hAnsi="Times New Roman" w:cs="Times New Roman"/>
          <w:sz w:val="28"/>
          <w:szCs w:val="28"/>
          <w:shd w:val="clear" w:color="auto" w:fill="FFFFFF"/>
        </w:rPr>
        <w:t>Согласно данному Договору юридическому лицу в аренду предоставлен </w:t>
      </w:r>
      <w:r w:rsidRPr="00AE0E54">
        <w:rPr>
          <w:rStyle w:val="snippetequal"/>
          <w:rFonts w:ascii="Times New Roman" w:hAnsi="Times New Roman" w:cs="Times New Roman"/>
          <w:bCs/>
          <w:sz w:val="28"/>
          <w:szCs w:val="28"/>
          <w:bdr w:val="none" w:sz="0" w:space="0" w:color="auto" w:frame="1"/>
        </w:rPr>
        <w:t>лесной </w:t>
      </w:r>
      <w:r w:rsidRPr="00AE0E54">
        <w:rPr>
          <w:rFonts w:ascii="Times New Roman" w:hAnsi="Times New Roman" w:cs="Times New Roman"/>
          <w:sz w:val="28"/>
          <w:szCs w:val="28"/>
          <w:shd w:val="clear" w:color="auto" w:fill="FFFFFF"/>
        </w:rPr>
        <w:t xml:space="preserve">участок, находящийся в государственной собственности, для заготовки древесины в </w:t>
      </w:r>
      <w:proofErr w:type="spellStart"/>
      <w:r w:rsidRPr="00AE0E54">
        <w:rPr>
          <w:rFonts w:ascii="Times New Roman" w:hAnsi="Times New Roman" w:cs="Times New Roman"/>
          <w:sz w:val="28"/>
          <w:szCs w:val="28"/>
          <w:shd w:val="clear" w:color="auto" w:fill="FFFFFF"/>
        </w:rPr>
        <w:t>Могзонском</w:t>
      </w:r>
      <w:proofErr w:type="spellEnd"/>
      <w:r w:rsidRPr="00AE0E54">
        <w:rPr>
          <w:rFonts w:ascii="Times New Roman" w:hAnsi="Times New Roman" w:cs="Times New Roman"/>
          <w:sz w:val="28"/>
          <w:szCs w:val="28"/>
          <w:shd w:val="clear" w:color="auto" w:fill="FFFFFF"/>
        </w:rPr>
        <w:t xml:space="preserve"> участковом лесничестве </w:t>
      </w:r>
      <w:proofErr w:type="spellStart"/>
      <w:r w:rsidRPr="00AE0E54">
        <w:rPr>
          <w:rFonts w:ascii="Times New Roman" w:hAnsi="Times New Roman" w:cs="Times New Roman"/>
          <w:sz w:val="28"/>
          <w:szCs w:val="28"/>
          <w:shd w:val="clear" w:color="auto" w:fill="FFFFFF"/>
        </w:rPr>
        <w:t>Хилокского</w:t>
      </w:r>
      <w:proofErr w:type="spellEnd"/>
      <w:r w:rsidRPr="00AE0E54">
        <w:rPr>
          <w:rFonts w:ascii="Times New Roman" w:hAnsi="Times New Roman" w:cs="Times New Roman"/>
          <w:sz w:val="28"/>
          <w:szCs w:val="28"/>
          <w:shd w:val="clear" w:color="auto" w:fill="FFFFFF"/>
        </w:rPr>
        <w:t xml:space="preserve"> лесничества на площади 15671 га. Срок действия договора 25 лет с момента его государственной регистрации.</w:t>
      </w:r>
    </w:p>
    <w:p w:rsidR="009664AC" w:rsidRPr="00B66EEB" w:rsidRDefault="009664AC" w:rsidP="00B66EEB">
      <w:pPr>
        <w:shd w:val="clear" w:color="auto" w:fill="FFFFFF"/>
        <w:spacing w:after="0" w:line="290" w:lineRule="atLeast"/>
        <w:ind w:firstLine="851"/>
        <w:jc w:val="both"/>
        <w:rPr>
          <w:rFonts w:ascii="Times New Roman" w:hAnsi="Times New Roman" w:cs="Times New Roman"/>
          <w:sz w:val="28"/>
          <w:szCs w:val="28"/>
        </w:rPr>
      </w:pPr>
      <w:r w:rsidRPr="000300E2">
        <w:rPr>
          <w:rFonts w:ascii="Times New Roman" w:hAnsi="Times New Roman" w:cs="Times New Roman"/>
          <w:sz w:val="28"/>
          <w:szCs w:val="28"/>
        </w:rPr>
        <w:t>3.2/</w:t>
      </w:r>
      <w:r w:rsidR="000300E2" w:rsidRPr="000300E2">
        <w:rPr>
          <w:rFonts w:ascii="Times New Roman" w:hAnsi="Times New Roman" w:cs="Times New Roman"/>
          <w:sz w:val="28"/>
          <w:szCs w:val="28"/>
          <w:shd w:val="clear" w:color="auto" w:fill="FFFFFF"/>
        </w:rPr>
        <w:t xml:space="preserve"> </w:t>
      </w:r>
      <w:r w:rsidR="00B66EEB">
        <w:rPr>
          <w:rFonts w:ascii="Times New Roman" w:hAnsi="Times New Roman" w:cs="Times New Roman"/>
          <w:sz w:val="28"/>
          <w:szCs w:val="28"/>
        </w:rPr>
        <w:t xml:space="preserve">Решение было вынесено в пользу истца, суд удовлетворил требования о взыскании нестойки </w:t>
      </w:r>
      <w:proofErr w:type="gramStart"/>
      <w:r w:rsidR="00B66EEB">
        <w:rPr>
          <w:rFonts w:ascii="Times New Roman" w:hAnsi="Times New Roman" w:cs="Times New Roman"/>
          <w:sz w:val="28"/>
          <w:szCs w:val="28"/>
        </w:rPr>
        <w:t>в следствии</w:t>
      </w:r>
      <w:proofErr w:type="gramEnd"/>
      <w:r w:rsidR="00B66EEB">
        <w:rPr>
          <w:rFonts w:ascii="Times New Roman" w:hAnsi="Times New Roman" w:cs="Times New Roman"/>
          <w:sz w:val="28"/>
          <w:szCs w:val="28"/>
        </w:rPr>
        <w:t xml:space="preserve"> нарушения условий договора. Данный пример отражает регулирование отношений лесного законодательства Гражданским кодексом РФ в полной мере, ведь положения гражданского законодательства в решении суда встречаются </w:t>
      </w:r>
      <w:proofErr w:type="gramStart"/>
      <w:r w:rsidR="00B66EEB">
        <w:rPr>
          <w:rFonts w:ascii="Times New Roman" w:hAnsi="Times New Roman" w:cs="Times New Roman"/>
          <w:sz w:val="28"/>
          <w:szCs w:val="28"/>
        </w:rPr>
        <w:t>чаще</w:t>
      </w:r>
      <w:proofErr w:type="gramEnd"/>
      <w:r w:rsidR="00B66EEB">
        <w:rPr>
          <w:rFonts w:ascii="Times New Roman" w:hAnsi="Times New Roman" w:cs="Times New Roman"/>
          <w:sz w:val="28"/>
          <w:szCs w:val="28"/>
        </w:rPr>
        <w:t xml:space="preserve"> нежели положения  Лесного кодекса РФ.</w:t>
      </w:r>
    </w:p>
    <w:p w:rsidR="009664AC" w:rsidRPr="00D3578D" w:rsidRDefault="009664AC" w:rsidP="00D3578D">
      <w:pPr>
        <w:spacing w:line="240" w:lineRule="auto"/>
        <w:ind w:firstLine="851"/>
        <w:jc w:val="both"/>
        <w:rPr>
          <w:rFonts w:ascii="Times New Roman" w:hAnsi="Times New Roman" w:cs="Times New Roman"/>
          <w:sz w:val="28"/>
          <w:szCs w:val="28"/>
        </w:rPr>
      </w:pPr>
      <w:r w:rsidRPr="00D3578D">
        <w:rPr>
          <w:rFonts w:ascii="Times New Roman" w:hAnsi="Times New Roman" w:cs="Times New Roman"/>
          <w:sz w:val="28"/>
          <w:szCs w:val="28"/>
        </w:rPr>
        <w:t>4/</w:t>
      </w:r>
      <w:r w:rsidR="000A6D55" w:rsidRPr="00D3578D">
        <w:rPr>
          <w:rFonts w:ascii="Times New Roman" w:hAnsi="Times New Roman" w:cs="Times New Roman"/>
          <w:sz w:val="28"/>
          <w:szCs w:val="28"/>
        </w:rPr>
        <w:t xml:space="preserve"> Решение Арбитражного суда Иркутской области  решение от 5 июля 2018 г. по делу № А19-6199/2018 [Электронный ресурс] //URL: http://sudact.ru (дата обращения 21.12.2018)</w:t>
      </w:r>
    </w:p>
    <w:p w:rsidR="00D3578D" w:rsidRDefault="009664AC" w:rsidP="00D3578D">
      <w:pPr>
        <w:shd w:val="clear" w:color="auto" w:fill="FFFFFF"/>
        <w:spacing w:after="0" w:line="290" w:lineRule="atLeast"/>
        <w:ind w:firstLine="851"/>
        <w:jc w:val="both"/>
        <w:rPr>
          <w:rFonts w:ascii="Times New Roman" w:hAnsi="Times New Roman" w:cs="Times New Roman"/>
          <w:sz w:val="28"/>
          <w:szCs w:val="28"/>
          <w:shd w:val="clear" w:color="auto" w:fill="FFFFFF"/>
        </w:rPr>
      </w:pPr>
      <w:proofErr w:type="gramStart"/>
      <w:r w:rsidRPr="000300E2">
        <w:rPr>
          <w:rFonts w:ascii="Times New Roman" w:hAnsi="Times New Roman" w:cs="Times New Roman"/>
          <w:sz w:val="28"/>
          <w:szCs w:val="28"/>
        </w:rPr>
        <w:t>4.1/</w:t>
      </w:r>
      <w:r w:rsidR="00D3578D" w:rsidRPr="00D3578D">
        <w:rPr>
          <w:rFonts w:ascii="Times New Roman" w:hAnsi="Times New Roman" w:cs="Times New Roman"/>
          <w:sz w:val="28"/>
          <w:szCs w:val="28"/>
          <w:shd w:val="clear" w:color="auto" w:fill="FFFFFF"/>
        </w:rPr>
        <w:t xml:space="preserve"> </w:t>
      </w:r>
      <w:r w:rsidR="00D3578D" w:rsidRPr="00E0158C">
        <w:rPr>
          <w:rFonts w:ascii="Times New Roman" w:hAnsi="Times New Roman" w:cs="Times New Roman"/>
          <w:sz w:val="28"/>
          <w:szCs w:val="28"/>
          <w:shd w:val="clear" w:color="auto" w:fill="FFFFFF"/>
        </w:rPr>
        <w:t>Закрытое акционерное общество «</w:t>
      </w:r>
      <w:proofErr w:type="spellStart"/>
      <w:r w:rsidR="00D3578D" w:rsidRPr="00E0158C">
        <w:rPr>
          <w:rFonts w:ascii="Times New Roman" w:hAnsi="Times New Roman" w:cs="Times New Roman"/>
          <w:sz w:val="28"/>
          <w:szCs w:val="28"/>
          <w:shd w:val="clear" w:color="auto" w:fill="FFFFFF"/>
        </w:rPr>
        <w:t>Сельстрой</w:t>
      </w:r>
      <w:proofErr w:type="spellEnd"/>
      <w:r w:rsidR="00D3578D" w:rsidRPr="00E0158C">
        <w:rPr>
          <w:rFonts w:ascii="Times New Roman" w:hAnsi="Times New Roman" w:cs="Times New Roman"/>
          <w:sz w:val="28"/>
          <w:szCs w:val="28"/>
          <w:shd w:val="clear" w:color="auto" w:fill="FFFFFF"/>
        </w:rPr>
        <w:t>» (далее – истец) обратилось в арбитражный с иском к Енисейскому бассейновому водному управлению Федерального агентства водных ресурсов в лице Территориального отдела водных ресурсов по Иркутской области Енисейского БВУ о расторжении договора водопользования до момента его истечения</w:t>
      </w:r>
      <w:r w:rsidR="00D3578D">
        <w:rPr>
          <w:rFonts w:ascii="Times New Roman" w:hAnsi="Times New Roman" w:cs="Times New Roman"/>
          <w:sz w:val="28"/>
          <w:szCs w:val="28"/>
          <w:shd w:val="clear" w:color="auto" w:fill="FFFFFF"/>
        </w:rPr>
        <w:t>.</w:t>
      </w:r>
      <w:proofErr w:type="gramEnd"/>
    </w:p>
    <w:p w:rsidR="00D3578D" w:rsidRDefault="00D3578D" w:rsidP="00D3578D">
      <w:pPr>
        <w:shd w:val="clear" w:color="auto" w:fill="FFFFFF"/>
        <w:spacing w:after="0" w:line="290" w:lineRule="atLeast"/>
        <w:ind w:firstLine="851"/>
        <w:jc w:val="both"/>
        <w:rPr>
          <w:rFonts w:ascii="Times New Roman" w:hAnsi="Times New Roman" w:cs="Times New Roman"/>
          <w:sz w:val="28"/>
          <w:szCs w:val="23"/>
        </w:rPr>
      </w:pPr>
      <w:r w:rsidRPr="000A6D55">
        <w:rPr>
          <w:rFonts w:ascii="Times New Roman" w:hAnsi="Times New Roman" w:cs="Times New Roman"/>
          <w:sz w:val="28"/>
          <w:szCs w:val="23"/>
          <w:shd w:val="clear" w:color="auto" w:fill="FFFFFF"/>
        </w:rPr>
        <w:t>Пунктом 7 договора установлена площадь предоставленной в пользование акватории,</w:t>
      </w:r>
      <w:r>
        <w:rPr>
          <w:rFonts w:ascii="Times New Roman" w:hAnsi="Times New Roman" w:cs="Times New Roman"/>
          <w:sz w:val="28"/>
          <w:szCs w:val="23"/>
          <w:shd w:val="clear" w:color="auto" w:fill="FFFFFF"/>
        </w:rPr>
        <w:t xml:space="preserve"> </w:t>
      </w:r>
      <w:r w:rsidRPr="000A6D55">
        <w:rPr>
          <w:rFonts w:ascii="Times New Roman" w:hAnsi="Times New Roman" w:cs="Times New Roman"/>
          <w:sz w:val="28"/>
          <w:szCs w:val="23"/>
          <w:shd w:val="clear" w:color="auto" w:fill="FFFFFF"/>
        </w:rPr>
        <w:t>в подпункте «б» пункта 5 договора ука</w:t>
      </w:r>
      <w:r>
        <w:rPr>
          <w:rFonts w:ascii="Times New Roman" w:hAnsi="Times New Roman" w:cs="Times New Roman"/>
          <w:sz w:val="28"/>
          <w:szCs w:val="23"/>
          <w:shd w:val="clear" w:color="auto" w:fill="FFFFFF"/>
        </w:rPr>
        <w:t>заны координаты точек, которыми ограничен участок </w:t>
      </w:r>
      <w:r w:rsidRPr="000A6D55">
        <w:rPr>
          <w:rFonts w:ascii="Times New Roman" w:hAnsi="Times New Roman" w:cs="Times New Roman"/>
          <w:sz w:val="28"/>
          <w:szCs w:val="23"/>
          <w:shd w:val="clear" w:color="auto" w:fill="FFFFFF"/>
        </w:rPr>
        <w:t>акватории.</w:t>
      </w:r>
    </w:p>
    <w:p w:rsidR="00D3578D" w:rsidRDefault="00D3578D" w:rsidP="00D3578D">
      <w:pPr>
        <w:shd w:val="clear" w:color="auto" w:fill="FFFFFF"/>
        <w:spacing w:after="0" w:line="290" w:lineRule="atLeast"/>
        <w:ind w:firstLine="851"/>
        <w:jc w:val="both"/>
        <w:rPr>
          <w:rFonts w:ascii="Times New Roman" w:hAnsi="Times New Roman" w:cs="Times New Roman"/>
          <w:sz w:val="28"/>
          <w:szCs w:val="23"/>
        </w:rPr>
      </w:pPr>
      <w:r w:rsidRPr="000A6D55">
        <w:rPr>
          <w:rFonts w:ascii="Times New Roman" w:hAnsi="Times New Roman" w:cs="Times New Roman"/>
          <w:sz w:val="28"/>
          <w:szCs w:val="23"/>
          <w:shd w:val="clear" w:color="auto" w:fill="FFFFFF"/>
        </w:rPr>
        <w:t>Размер, условия и сроки внесения платы за пользование водным объектом установлены разделом II договора водопользования.</w:t>
      </w:r>
    </w:p>
    <w:p w:rsidR="00D3578D" w:rsidRDefault="00D3578D" w:rsidP="00D3578D">
      <w:pPr>
        <w:shd w:val="clear" w:color="auto" w:fill="FFFFFF"/>
        <w:spacing w:after="0" w:line="290" w:lineRule="atLeast"/>
        <w:ind w:firstLine="851"/>
        <w:jc w:val="both"/>
        <w:rPr>
          <w:rFonts w:ascii="Times New Roman" w:hAnsi="Times New Roman" w:cs="Times New Roman"/>
          <w:sz w:val="28"/>
          <w:szCs w:val="23"/>
          <w:shd w:val="clear" w:color="auto" w:fill="FFFFFF"/>
        </w:rPr>
      </w:pPr>
      <w:r w:rsidRPr="000A6D55">
        <w:rPr>
          <w:rFonts w:ascii="Times New Roman" w:hAnsi="Times New Roman" w:cs="Times New Roman"/>
          <w:sz w:val="28"/>
          <w:szCs w:val="23"/>
          <w:shd w:val="clear" w:color="auto" w:fill="FFFFFF"/>
        </w:rPr>
        <w:lastRenderedPageBreak/>
        <w:t>Согласно пункту 9 договора водопользования размер платы за пользование водным объектом (его частью) по договору в 2016-2035 годах определяется в соответствии с расчетом платы за пользование водным объектом (его частью) (приложение № 5 к договору).</w:t>
      </w:r>
      <w:r>
        <w:rPr>
          <w:rFonts w:ascii="Times New Roman" w:hAnsi="Times New Roman" w:cs="Times New Roman"/>
          <w:sz w:val="28"/>
          <w:szCs w:val="23"/>
          <w:shd w:val="clear" w:color="auto" w:fill="FFFFFF"/>
        </w:rPr>
        <w:t xml:space="preserve"> </w:t>
      </w:r>
      <w:r w:rsidRPr="000A6D55">
        <w:rPr>
          <w:rFonts w:ascii="Times New Roman" w:hAnsi="Times New Roman" w:cs="Times New Roman"/>
          <w:sz w:val="28"/>
          <w:szCs w:val="23"/>
          <w:shd w:val="clear" w:color="auto" w:fill="FFFFFF"/>
        </w:rPr>
        <w:t>На основании пункта 10 договора размер платы за пользование водным объектом определяется как произведение платежной базы за платежный период и соответствующей ставки платы за пользование водным объектом.</w:t>
      </w:r>
      <w:r>
        <w:rPr>
          <w:rFonts w:ascii="Times New Roman" w:hAnsi="Times New Roman" w:cs="Times New Roman"/>
          <w:sz w:val="28"/>
          <w:szCs w:val="23"/>
        </w:rPr>
        <w:t xml:space="preserve"> </w:t>
      </w:r>
      <w:r w:rsidRPr="000A6D55">
        <w:rPr>
          <w:rFonts w:ascii="Times New Roman" w:hAnsi="Times New Roman" w:cs="Times New Roman"/>
          <w:sz w:val="28"/>
          <w:szCs w:val="23"/>
          <w:shd w:val="clear" w:color="auto" w:fill="FFFFFF"/>
        </w:rPr>
        <w:t>Платежным периодом признается квартал.</w:t>
      </w:r>
    </w:p>
    <w:p w:rsidR="009664AC" w:rsidRPr="00D3578D" w:rsidRDefault="00D3578D" w:rsidP="00D3578D">
      <w:pPr>
        <w:shd w:val="clear" w:color="auto" w:fill="FFFFFF"/>
        <w:spacing w:after="0" w:line="290" w:lineRule="atLeast"/>
        <w:ind w:firstLine="851"/>
        <w:jc w:val="both"/>
        <w:rPr>
          <w:rFonts w:ascii="Times New Roman" w:eastAsiaTheme="majorEastAsia" w:hAnsi="Times New Roman" w:cs="Times New Roman"/>
          <w:b/>
          <w:bCs/>
          <w:sz w:val="28"/>
          <w:szCs w:val="28"/>
        </w:rPr>
      </w:pPr>
      <w:r w:rsidRPr="000A6D55">
        <w:rPr>
          <w:rFonts w:ascii="Times New Roman" w:hAnsi="Times New Roman" w:cs="Times New Roman"/>
          <w:sz w:val="28"/>
          <w:szCs w:val="28"/>
          <w:shd w:val="clear" w:color="auto" w:fill="FFFFFF"/>
        </w:rPr>
        <w:t>Истец, в связи с повышением ставок платы, обратился к ответчику с заявлением о расторжении договора. истцом было получено извещение о расторжении договора, а также проект соглашения о расторжении, в пункте 2 которого была указана сумма платежа за 1 квартал 2018 года – 59 867 руб. 34 коп</w:t>
      </w:r>
      <w:proofErr w:type="gramStart"/>
      <w:r w:rsidRPr="000A6D55">
        <w:rPr>
          <w:rFonts w:ascii="Times New Roman" w:hAnsi="Times New Roman" w:cs="Times New Roman"/>
          <w:sz w:val="28"/>
          <w:szCs w:val="28"/>
          <w:shd w:val="clear" w:color="auto" w:fill="FFFFFF"/>
        </w:rPr>
        <w:t xml:space="preserve">., </w:t>
      </w:r>
      <w:proofErr w:type="gramEnd"/>
      <w:r w:rsidRPr="000A6D55">
        <w:rPr>
          <w:rFonts w:ascii="Times New Roman" w:hAnsi="Times New Roman" w:cs="Times New Roman"/>
          <w:sz w:val="28"/>
          <w:szCs w:val="28"/>
          <w:shd w:val="clear" w:color="auto" w:fill="FFFFFF"/>
        </w:rPr>
        <w:t>подлежащая оплате истцом.  Истец просил ответчика произвести перерасчет суммы, подлежащей оплате, и внести изменения в соглашение о расторжении договора аренды в части указания в пункте 7 соглашения на обязанность водопользователя внести плату за пользование водным объектом за весь I квартал 2018 года, поскольку договор водопользования расторгается до истечения платежного периода.</w:t>
      </w:r>
    </w:p>
    <w:p w:rsidR="00D3578D" w:rsidRPr="000A6D55" w:rsidRDefault="009664AC" w:rsidP="00D3578D">
      <w:pPr>
        <w:shd w:val="clear" w:color="auto" w:fill="FFFFFF"/>
        <w:spacing w:after="0" w:line="290" w:lineRule="atLeast"/>
        <w:ind w:firstLine="851"/>
        <w:jc w:val="both"/>
        <w:rPr>
          <w:rFonts w:ascii="Times New Roman" w:eastAsiaTheme="majorEastAsia" w:hAnsi="Times New Roman" w:cs="Times New Roman"/>
          <w:bCs/>
          <w:sz w:val="28"/>
          <w:szCs w:val="28"/>
        </w:rPr>
      </w:pPr>
      <w:proofErr w:type="gramStart"/>
      <w:r w:rsidRPr="000300E2">
        <w:rPr>
          <w:rFonts w:ascii="Times New Roman" w:hAnsi="Times New Roman" w:cs="Times New Roman"/>
          <w:sz w:val="28"/>
          <w:szCs w:val="28"/>
        </w:rPr>
        <w:t>4.2</w:t>
      </w:r>
      <w:proofErr w:type="gramEnd"/>
      <w:r w:rsidRPr="000300E2">
        <w:rPr>
          <w:rFonts w:ascii="Times New Roman" w:hAnsi="Times New Roman" w:cs="Times New Roman"/>
          <w:sz w:val="28"/>
          <w:szCs w:val="28"/>
        </w:rPr>
        <w:t>/</w:t>
      </w:r>
      <w:r w:rsidR="00D3578D" w:rsidRPr="00D3578D">
        <w:rPr>
          <w:rFonts w:ascii="Times New Roman" w:eastAsiaTheme="majorEastAsia" w:hAnsi="Times New Roman" w:cs="Times New Roman"/>
          <w:bCs/>
          <w:sz w:val="28"/>
          <w:szCs w:val="28"/>
        </w:rPr>
        <w:t xml:space="preserve"> </w:t>
      </w:r>
      <w:r w:rsidR="00D3578D">
        <w:rPr>
          <w:rFonts w:ascii="Times New Roman" w:eastAsiaTheme="majorEastAsia" w:hAnsi="Times New Roman" w:cs="Times New Roman"/>
          <w:bCs/>
          <w:sz w:val="28"/>
          <w:szCs w:val="28"/>
        </w:rPr>
        <w:t>Таким образом, решением суда требование о расторжении договора было удовлетворено, что кается требования о перерасчете пене, то оно было отклонено, поскольку истцом были нарушены сроки подачи иска, предусмотренные законодательством.</w:t>
      </w:r>
    </w:p>
    <w:p w:rsidR="009664AC" w:rsidRPr="000300E2" w:rsidRDefault="009664AC" w:rsidP="00105368">
      <w:pPr>
        <w:spacing w:line="240" w:lineRule="auto"/>
        <w:jc w:val="both"/>
        <w:rPr>
          <w:rFonts w:ascii="Times New Roman" w:hAnsi="Times New Roman" w:cs="Times New Roman"/>
          <w:sz w:val="28"/>
          <w:szCs w:val="28"/>
        </w:rPr>
      </w:pPr>
    </w:p>
    <w:sectPr w:rsidR="009664AC" w:rsidRPr="000300E2" w:rsidSect="00FC7D86">
      <w:footerReference w:type="default" r:id="rId37"/>
      <w:footnotePr>
        <w:numRestart w:val="eachPage"/>
      </w:foot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9B" w:rsidRDefault="00D44C9B" w:rsidP="00FC7D86">
      <w:pPr>
        <w:spacing w:after="0" w:line="240" w:lineRule="auto"/>
      </w:pPr>
      <w:r>
        <w:separator/>
      </w:r>
    </w:p>
  </w:endnote>
  <w:endnote w:type="continuationSeparator" w:id="0">
    <w:p w:rsidR="00D44C9B" w:rsidRDefault="00D44C9B" w:rsidP="00FC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316088"/>
      <w:docPartObj>
        <w:docPartGallery w:val="Page Numbers (Bottom of Page)"/>
        <w:docPartUnique/>
      </w:docPartObj>
    </w:sdtPr>
    <w:sdtContent>
      <w:p w:rsidR="00BD2367" w:rsidRDefault="00BD2367">
        <w:pPr>
          <w:pStyle w:val="a5"/>
          <w:jc w:val="center"/>
        </w:pPr>
        <w:r>
          <w:fldChar w:fldCharType="begin"/>
        </w:r>
        <w:r>
          <w:instrText>PAGE   \* MERGEFORMAT</w:instrText>
        </w:r>
        <w:r>
          <w:fldChar w:fldCharType="separate"/>
        </w:r>
        <w:r w:rsidR="004036F7">
          <w:rPr>
            <w:noProof/>
          </w:rPr>
          <w:t>14</w:t>
        </w:r>
        <w:r>
          <w:fldChar w:fldCharType="end"/>
        </w:r>
      </w:p>
    </w:sdtContent>
  </w:sdt>
  <w:p w:rsidR="00BD2367" w:rsidRDefault="00BD23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9B" w:rsidRDefault="00D44C9B" w:rsidP="00FC7D86">
      <w:pPr>
        <w:spacing w:after="0" w:line="240" w:lineRule="auto"/>
      </w:pPr>
      <w:r>
        <w:separator/>
      </w:r>
    </w:p>
  </w:footnote>
  <w:footnote w:type="continuationSeparator" w:id="0">
    <w:p w:rsidR="00D44C9B" w:rsidRDefault="00D44C9B" w:rsidP="00FC7D86">
      <w:pPr>
        <w:spacing w:after="0" w:line="240" w:lineRule="auto"/>
      </w:pPr>
      <w:r>
        <w:continuationSeparator/>
      </w:r>
    </w:p>
  </w:footnote>
  <w:footnote w:id="1">
    <w:p w:rsidR="00BD2367" w:rsidRPr="00D02508" w:rsidRDefault="00BD2367" w:rsidP="00193DFC">
      <w:pPr>
        <w:pStyle w:val="ab"/>
        <w:jc w:val="both"/>
        <w:rPr>
          <w:rFonts w:ascii="Times New Roman" w:hAnsi="Times New Roman" w:cs="Times New Roman"/>
          <w:sz w:val="24"/>
          <w:szCs w:val="24"/>
        </w:rPr>
      </w:pPr>
      <w:r w:rsidRPr="00D02508">
        <w:rPr>
          <w:rStyle w:val="ad"/>
          <w:rFonts w:ascii="Times New Roman" w:hAnsi="Times New Roman" w:cs="Times New Roman"/>
          <w:sz w:val="24"/>
          <w:szCs w:val="24"/>
        </w:rPr>
        <w:footnoteRef/>
      </w:r>
      <w:proofErr w:type="spellStart"/>
      <w:r w:rsidRPr="00D02508">
        <w:rPr>
          <w:rFonts w:ascii="Times New Roman" w:hAnsi="Times New Roman" w:cs="Times New Roman"/>
          <w:sz w:val="24"/>
          <w:szCs w:val="24"/>
        </w:rPr>
        <w:t>Атаманчук</w:t>
      </w:r>
      <w:proofErr w:type="spellEnd"/>
      <w:r w:rsidRPr="00D02508">
        <w:rPr>
          <w:rFonts w:ascii="Times New Roman" w:hAnsi="Times New Roman" w:cs="Times New Roman"/>
          <w:sz w:val="24"/>
          <w:szCs w:val="24"/>
        </w:rPr>
        <w:t xml:space="preserve"> Г. В. Управление: сущность, ценность, эффективность: учеб, пособие. М., 2006. С 40</w:t>
      </w:r>
    </w:p>
  </w:footnote>
  <w:footnote w:id="2">
    <w:p w:rsidR="00BD2367" w:rsidRPr="00D02508" w:rsidRDefault="00BD2367" w:rsidP="00193DFC">
      <w:pPr>
        <w:pStyle w:val="ab"/>
        <w:jc w:val="both"/>
        <w:rPr>
          <w:rFonts w:ascii="Times New Roman" w:hAnsi="Times New Roman" w:cs="Times New Roman"/>
          <w:sz w:val="24"/>
          <w:szCs w:val="24"/>
        </w:rPr>
      </w:pPr>
      <w:r w:rsidRPr="00D02508">
        <w:rPr>
          <w:rStyle w:val="ad"/>
          <w:rFonts w:ascii="Times New Roman" w:hAnsi="Times New Roman" w:cs="Times New Roman"/>
          <w:sz w:val="24"/>
          <w:szCs w:val="24"/>
        </w:rPr>
        <w:footnoteRef/>
      </w:r>
      <w:r w:rsidRPr="00D02508">
        <w:rPr>
          <w:rFonts w:ascii="Times New Roman" w:hAnsi="Times New Roman" w:cs="Times New Roman"/>
          <w:sz w:val="24"/>
          <w:szCs w:val="24"/>
        </w:rPr>
        <w:t xml:space="preserve"> Алексеев Н. Н. Очерки по общей теории государства. Основные предпосылки гипотезы государственной науки / под ред. и с предисловиями </w:t>
      </w:r>
      <w:proofErr w:type="spellStart"/>
      <w:r w:rsidRPr="00D02508">
        <w:rPr>
          <w:rFonts w:ascii="Times New Roman" w:hAnsi="Times New Roman" w:cs="Times New Roman"/>
          <w:sz w:val="24"/>
          <w:szCs w:val="24"/>
        </w:rPr>
        <w:t>Томсинова</w:t>
      </w:r>
      <w:proofErr w:type="spellEnd"/>
      <w:r w:rsidRPr="00D02508">
        <w:rPr>
          <w:rFonts w:ascii="Times New Roman" w:hAnsi="Times New Roman" w:cs="Times New Roman"/>
          <w:sz w:val="24"/>
          <w:szCs w:val="24"/>
        </w:rPr>
        <w:t xml:space="preserve"> В. А., М., 2008, §3. гл. 4</w:t>
      </w:r>
    </w:p>
  </w:footnote>
  <w:footnote w:id="3">
    <w:p w:rsidR="00BD2367" w:rsidRPr="00D02508" w:rsidRDefault="00BD2367" w:rsidP="00904D87">
      <w:pPr>
        <w:pStyle w:val="ab"/>
        <w:rPr>
          <w:rFonts w:ascii="Times New Roman" w:hAnsi="Times New Roman" w:cs="Times New Roman"/>
          <w:sz w:val="24"/>
          <w:szCs w:val="24"/>
        </w:rPr>
      </w:pPr>
      <w:r w:rsidRPr="00D02508">
        <w:rPr>
          <w:rStyle w:val="ad"/>
          <w:rFonts w:ascii="Times New Roman" w:hAnsi="Times New Roman" w:cs="Times New Roman"/>
          <w:sz w:val="24"/>
          <w:szCs w:val="24"/>
        </w:rPr>
        <w:footnoteRef/>
      </w:r>
      <w:r w:rsidRPr="00D02508">
        <w:rPr>
          <w:rFonts w:ascii="Times New Roman" w:hAnsi="Times New Roman" w:cs="Times New Roman"/>
          <w:sz w:val="24"/>
          <w:szCs w:val="24"/>
        </w:rPr>
        <w:t xml:space="preserve"> </w:t>
      </w:r>
      <w:r w:rsidRPr="00D02508">
        <w:rPr>
          <w:rFonts w:ascii="Times New Roman" w:hAnsi="Times New Roman" w:cs="Times New Roman"/>
          <w:color w:val="000000"/>
          <w:sz w:val="24"/>
          <w:szCs w:val="24"/>
        </w:rPr>
        <w:t>Гражданский кодекс Российской Федерации (часть первая): Федеральный закон от 30.11.1994 г № 51-ФЗ (ред. от 03.08.2018 г) // Собрание законодательства РФ. – 1994. - № 32</w:t>
      </w:r>
    </w:p>
    <w:p w:rsidR="00BD2367" w:rsidRDefault="00BD2367">
      <w:pPr>
        <w:pStyle w:val="ab"/>
      </w:pPr>
    </w:p>
  </w:footnote>
  <w:footnote w:id="4">
    <w:p w:rsidR="00BD2367" w:rsidRPr="000B5B73" w:rsidRDefault="00BD2367" w:rsidP="000B5B73">
      <w:pPr>
        <w:pStyle w:val="ab"/>
        <w:jc w:val="both"/>
        <w:rPr>
          <w:rFonts w:ascii="Times New Roman" w:hAnsi="Times New Roman" w:cs="Times New Roman"/>
          <w:sz w:val="24"/>
          <w:szCs w:val="24"/>
        </w:rPr>
      </w:pPr>
      <w:r w:rsidRPr="000B5B73">
        <w:rPr>
          <w:rStyle w:val="ad"/>
          <w:rFonts w:ascii="Times New Roman" w:hAnsi="Times New Roman" w:cs="Times New Roman"/>
          <w:sz w:val="24"/>
          <w:szCs w:val="24"/>
        </w:rPr>
        <w:footnoteRef/>
      </w:r>
      <w:r w:rsidRPr="000B5B73">
        <w:rPr>
          <w:rFonts w:ascii="Times New Roman" w:hAnsi="Times New Roman" w:cs="Times New Roman"/>
          <w:sz w:val="24"/>
          <w:szCs w:val="24"/>
        </w:rPr>
        <w:t> Статья 2 ГК РФ и комментарии к ней [Электронный ресурс] // URL: https://rugkrf.ru/st-2-gk-rf</w:t>
      </w:r>
    </w:p>
  </w:footnote>
  <w:footnote w:id="5">
    <w:p w:rsidR="00BD2367" w:rsidRPr="003F64FC" w:rsidRDefault="00BD2367" w:rsidP="003F64FC">
      <w:pPr>
        <w:pStyle w:val="ab"/>
        <w:jc w:val="both"/>
        <w:rPr>
          <w:rFonts w:ascii="Times New Roman" w:hAnsi="Times New Roman" w:cs="Times New Roman"/>
          <w:sz w:val="24"/>
          <w:szCs w:val="24"/>
        </w:rPr>
      </w:pPr>
      <w:r w:rsidRPr="000B4B5A">
        <w:rPr>
          <w:rStyle w:val="ad"/>
          <w:rFonts w:ascii="Times New Roman" w:hAnsi="Times New Roman" w:cs="Times New Roman"/>
          <w:sz w:val="24"/>
          <w:szCs w:val="24"/>
        </w:rPr>
        <w:footnoteRef/>
      </w:r>
      <w:r w:rsidRPr="000B4B5A">
        <w:rPr>
          <w:rFonts w:ascii="Times New Roman" w:hAnsi="Times New Roman" w:cs="Times New Roman"/>
          <w:sz w:val="24"/>
          <w:szCs w:val="24"/>
        </w:rPr>
        <w:t> </w:t>
      </w:r>
      <w:r w:rsidRPr="000B4B5A">
        <w:rPr>
          <w:rFonts w:ascii="Times New Roman" w:hAnsi="Times New Roman" w:cs="Times New Roman"/>
          <w:sz w:val="24"/>
          <w:szCs w:val="24"/>
          <w:shd w:val="clear" w:color="auto" w:fill="FFFFFF"/>
        </w:rPr>
        <w:t>Комментарий к статье 2 Гражданского кодекса РФ</w:t>
      </w:r>
      <w:r w:rsidRPr="000B4B5A">
        <w:rPr>
          <w:rFonts w:ascii="Times New Roman" w:hAnsi="Times New Roman" w:cs="Times New Roman"/>
          <w:sz w:val="24"/>
          <w:szCs w:val="24"/>
        </w:rPr>
        <w:t xml:space="preserve"> [Электронный ресурс] // URL:http</w:t>
      </w:r>
      <w:r w:rsidRPr="003F64FC">
        <w:rPr>
          <w:rFonts w:ascii="Times New Roman" w:hAnsi="Times New Roman" w:cs="Times New Roman"/>
          <w:sz w:val="24"/>
          <w:szCs w:val="24"/>
        </w:rPr>
        <w:t>://grazhkod.ru/chast-pervaya/razdel-1/podrazdel-1/glava-1/statya-2-gk-rf/kommentarii</w:t>
      </w:r>
    </w:p>
  </w:footnote>
  <w:footnote w:id="6">
    <w:p w:rsidR="00BD2367" w:rsidRPr="000F1B43" w:rsidRDefault="00BD2367" w:rsidP="003F64FC">
      <w:pPr>
        <w:shd w:val="clear" w:color="auto" w:fill="FFFFFF"/>
        <w:spacing w:after="144" w:line="242" w:lineRule="atLeast"/>
        <w:jc w:val="both"/>
        <w:outlineLvl w:val="0"/>
        <w:rPr>
          <w:rFonts w:ascii="Times New Roman" w:eastAsia="Times New Roman" w:hAnsi="Times New Roman" w:cs="Times New Roman"/>
          <w:bCs/>
          <w:kern w:val="36"/>
          <w:sz w:val="24"/>
          <w:szCs w:val="24"/>
          <w:lang w:eastAsia="ru-RU"/>
        </w:rPr>
      </w:pPr>
      <w:r w:rsidRPr="003F64FC">
        <w:rPr>
          <w:rStyle w:val="ad"/>
          <w:rFonts w:ascii="Times New Roman" w:hAnsi="Times New Roman" w:cs="Times New Roman"/>
          <w:sz w:val="24"/>
          <w:szCs w:val="24"/>
        </w:rPr>
        <w:footnoteRef/>
      </w:r>
      <w:r w:rsidRPr="003F64FC">
        <w:rPr>
          <w:rFonts w:ascii="Times New Roman" w:hAnsi="Times New Roman" w:cs="Times New Roman"/>
          <w:sz w:val="24"/>
          <w:szCs w:val="24"/>
        </w:rPr>
        <w:t> "Трудовой кодекс Российской Федерации" от 30.12.2001 N 197-ФЗ (ред. от 11.10.2018)[Электронный ресурс]. – Режим доступа: http://www.consultant.ru</w:t>
      </w:r>
    </w:p>
    <w:p w:rsidR="00BD2367" w:rsidRDefault="00BD2367" w:rsidP="003F64FC">
      <w:pPr>
        <w:pStyle w:val="1"/>
        <w:shd w:val="clear" w:color="auto" w:fill="FFFFFF"/>
        <w:spacing w:before="0" w:after="144" w:line="242" w:lineRule="atLeast"/>
        <w:jc w:val="both"/>
      </w:pPr>
    </w:p>
  </w:footnote>
  <w:footnote w:id="7">
    <w:p w:rsidR="00BD2367" w:rsidRPr="000A1346" w:rsidRDefault="00BD2367" w:rsidP="000A1346">
      <w:pPr>
        <w:shd w:val="clear" w:color="auto" w:fill="FFFFFF"/>
        <w:spacing w:after="144" w:line="242" w:lineRule="atLeast"/>
        <w:jc w:val="both"/>
        <w:outlineLvl w:val="0"/>
        <w:rPr>
          <w:rFonts w:ascii="Times New Roman" w:eastAsia="Times New Roman" w:hAnsi="Times New Roman" w:cs="Times New Roman"/>
          <w:bCs/>
          <w:kern w:val="36"/>
          <w:sz w:val="24"/>
          <w:szCs w:val="24"/>
          <w:lang w:eastAsia="ru-RU"/>
        </w:rPr>
      </w:pPr>
      <w:r w:rsidRPr="003F64FC">
        <w:rPr>
          <w:rStyle w:val="ad"/>
          <w:rFonts w:ascii="Times New Roman" w:hAnsi="Times New Roman" w:cs="Times New Roman"/>
          <w:sz w:val="24"/>
          <w:szCs w:val="24"/>
        </w:rPr>
        <w:footnoteRef/>
      </w:r>
      <w:r w:rsidRPr="003F64FC">
        <w:rPr>
          <w:rFonts w:ascii="Times New Roman" w:hAnsi="Times New Roman" w:cs="Times New Roman"/>
          <w:sz w:val="24"/>
          <w:szCs w:val="24"/>
        </w:rPr>
        <w:t xml:space="preserve"> </w:t>
      </w:r>
      <w:r w:rsidRPr="000F1B43">
        <w:rPr>
          <w:rFonts w:ascii="Times New Roman" w:eastAsia="Times New Roman" w:hAnsi="Times New Roman" w:cs="Times New Roman"/>
          <w:bCs/>
          <w:kern w:val="36"/>
          <w:sz w:val="24"/>
          <w:szCs w:val="24"/>
          <w:lang w:eastAsia="ru-RU"/>
        </w:rPr>
        <w:t>"Семейный кодекс Российской Федерации" от 29.12.1995 N 223-ФЗ (ред. от 03.08.2018)</w:t>
      </w:r>
      <w:r w:rsidRPr="003F64FC">
        <w:rPr>
          <w:rFonts w:ascii="Times New Roman" w:hAnsi="Times New Roman" w:cs="Times New Roman"/>
          <w:sz w:val="24"/>
          <w:szCs w:val="24"/>
        </w:rPr>
        <w:t xml:space="preserve"> [Электронный ресурс]. – Режим </w:t>
      </w:r>
      <w:r w:rsidRPr="005A6F30">
        <w:rPr>
          <w:rFonts w:ascii="Times New Roman" w:hAnsi="Times New Roman" w:cs="Times New Roman"/>
          <w:sz w:val="24"/>
          <w:szCs w:val="24"/>
        </w:rPr>
        <w:t>доступа: http://www.consultant.ru</w:t>
      </w:r>
    </w:p>
  </w:footnote>
  <w:footnote w:id="8">
    <w:p w:rsidR="00BD2367" w:rsidRPr="000A1346" w:rsidRDefault="00BD2367" w:rsidP="000A1346">
      <w:pPr>
        <w:pStyle w:val="ab"/>
        <w:jc w:val="both"/>
      </w:pPr>
      <w:r w:rsidRPr="000A1346">
        <w:rPr>
          <w:rStyle w:val="ad"/>
        </w:rPr>
        <w:footnoteRef/>
      </w:r>
      <w:r w:rsidRPr="000A1346">
        <w:t xml:space="preserve"> </w:t>
      </w:r>
      <w:r w:rsidRPr="000A1346">
        <w:rPr>
          <w:rFonts w:ascii="Times New Roman" w:hAnsi="Times New Roman" w:cs="Times New Roman"/>
          <w:sz w:val="24"/>
          <w:szCs w:val="24"/>
        </w:rPr>
        <w:t>"Земельный кодекс Российской Федерации" от 25.10.2001 N 136-ФЗ (ред. от 03.08.2018) (с изм. и доп., вступ. в силу с 01.10.2018)</w:t>
      </w:r>
      <w:r>
        <w:rPr>
          <w:rFonts w:ascii="Times New Roman" w:hAnsi="Times New Roman" w:cs="Times New Roman"/>
          <w:sz w:val="24"/>
          <w:szCs w:val="24"/>
        </w:rPr>
        <w:t xml:space="preserve"> </w:t>
      </w:r>
      <w:r w:rsidRPr="003F64FC">
        <w:rPr>
          <w:rFonts w:ascii="Times New Roman" w:hAnsi="Times New Roman" w:cs="Times New Roman"/>
          <w:sz w:val="24"/>
          <w:szCs w:val="24"/>
        </w:rPr>
        <w:t xml:space="preserve">[Электронный ресурс]. – Режим </w:t>
      </w:r>
      <w:r w:rsidRPr="005A6F30">
        <w:rPr>
          <w:rFonts w:ascii="Times New Roman" w:hAnsi="Times New Roman" w:cs="Times New Roman"/>
          <w:sz w:val="24"/>
          <w:szCs w:val="24"/>
        </w:rPr>
        <w:t>доступа: http://www.consultant.ru</w:t>
      </w:r>
    </w:p>
  </w:footnote>
  <w:footnote w:id="9">
    <w:p w:rsidR="00BD2367" w:rsidRPr="00CB2F0B" w:rsidRDefault="00BD2367" w:rsidP="00CB2F0B">
      <w:pPr>
        <w:pStyle w:val="1"/>
        <w:shd w:val="clear" w:color="auto" w:fill="FFFFFF"/>
        <w:spacing w:before="0" w:after="144" w:line="242" w:lineRule="atLeast"/>
        <w:jc w:val="both"/>
        <w:rPr>
          <w:rFonts w:ascii="Times New Roman" w:hAnsi="Times New Roman" w:cs="Times New Roman"/>
          <w:b w:val="0"/>
          <w:color w:val="333333"/>
          <w:sz w:val="24"/>
          <w:szCs w:val="24"/>
        </w:rPr>
      </w:pPr>
      <w:r w:rsidRPr="00CB2F0B">
        <w:rPr>
          <w:rStyle w:val="ad"/>
          <w:rFonts w:ascii="Times New Roman" w:hAnsi="Times New Roman" w:cs="Times New Roman"/>
          <w:b w:val="0"/>
          <w:sz w:val="24"/>
          <w:szCs w:val="24"/>
        </w:rPr>
        <w:footnoteRef/>
      </w:r>
      <w:r w:rsidRPr="00CB2F0B">
        <w:rPr>
          <w:rFonts w:ascii="Times New Roman" w:hAnsi="Times New Roman" w:cs="Times New Roman"/>
          <w:b w:val="0"/>
          <w:sz w:val="24"/>
          <w:szCs w:val="24"/>
        </w:rPr>
        <w:t xml:space="preserve"> </w:t>
      </w:r>
      <w:r w:rsidRPr="00CB2F0B">
        <w:rPr>
          <w:rFonts w:ascii="Times New Roman" w:hAnsi="Times New Roman" w:cs="Times New Roman"/>
          <w:b w:val="0"/>
          <w:color w:val="333333"/>
          <w:sz w:val="24"/>
          <w:szCs w:val="24"/>
        </w:rPr>
        <w:t>"Водный кодекс Российской Федерации" от 03.06.2006 N 74-ФЗ (ред. от 03.08.2018)</w:t>
      </w:r>
      <w:r>
        <w:rPr>
          <w:rFonts w:ascii="Times New Roman" w:hAnsi="Times New Roman" w:cs="Times New Roman"/>
          <w:b w:val="0"/>
          <w:color w:val="333333"/>
          <w:sz w:val="24"/>
          <w:szCs w:val="24"/>
        </w:rPr>
        <w:t xml:space="preserve"> </w:t>
      </w:r>
      <w:r w:rsidRPr="00CB2F0B">
        <w:rPr>
          <w:rFonts w:ascii="Times New Roman" w:hAnsi="Times New Roman" w:cs="Times New Roman"/>
          <w:b w:val="0"/>
          <w:color w:val="auto"/>
          <w:sz w:val="24"/>
          <w:szCs w:val="24"/>
        </w:rPr>
        <w:t>[Электронный ресурс]. – Режим доступа: http://www.consultant.ru</w:t>
      </w:r>
    </w:p>
  </w:footnote>
  <w:footnote w:id="10">
    <w:p w:rsidR="00BD2367" w:rsidRPr="00CB2F0B" w:rsidRDefault="00BD2367" w:rsidP="00CB2F0B">
      <w:pPr>
        <w:pStyle w:val="1"/>
        <w:shd w:val="clear" w:color="auto" w:fill="FFFFFF"/>
        <w:spacing w:before="0" w:after="144" w:line="242" w:lineRule="atLeast"/>
        <w:rPr>
          <w:rFonts w:ascii="Times New Roman" w:hAnsi="Times New Roman" w:cs="Times New Roman"/>
          <w:b w:val="0"/>
          <w:color w:val="auto"/>
          <w:sz w:val="24"/>
          <w:szCs w:val="24"/>
        </w:rPr>
      </w:pPr>
      <w:r w:rsidRPr="00CB2F0B">
        <w:rPr>
          <w:rStyle w:val="ad"/>
          <w:rFonts w:ascii="Times New Roman" w:hAnsi="Times New Roman" w:cs="Times New Roman"/>
          <w:b w:val="0"/>
          <w:color w:val="auto"/>
          <w:sz w:val="24"/>
          <w:szCs w:val="24"/>
        </w:rPr>
        <w:footnoteRef/>
      </w:r>
      <w:r w:rsidRPr="00CB2F0B">
        <w:rPr>
          <w:rFonts w:ascii="Times New Roman" w:hAnsi="Times New Roman" w:cs="Times New Roman"/>
          <w:b w:val="0"/>
          <w:color w:val="auto"/>
          <w:sz w:val="24"/>
          <w:szCs w:val="24"/>
        </w:rPr>
        <w:t xml:space="preserve"> "Лесной кодекс Российской Федерации" от 04.12.2006 N 200-ФЗ (ред. от 03.08.2018) (с изм. и доп., вступ. в силу с 01.09.2018)</w:t>
      </w:r>
    </w:p>
    <w:p w:rsidR="00BD2367" w:rsidRDefault="00BD2367">
      <w:pPr>
        <w:pStyle w:val="ab"/>
      </w:pPr>
    </w:p>
  </w:footnote>
  <w:footnote w:id="11">
    <w:p w:rsidR="00BD2367" w:rsidRPr="00881606" w:rsidRDefault="00BD2367" w:rsidP="00881606">
      <w:pPr>
        <w:pStyle w:val="1"/>
        <w:spacing w:before="0" w:line="351" w:lineRule="atLeast"/>
        <w:rPr>
          <w:rFonts w:ascii="Times New Roman" w:hAnsi="Times New Roman" w:cs="Times New Roman"/>
          <w:b w:val="0"/>
          <w:color w:val="auto"/>
          <w:sz w:val="24"/>
          <w:szCs w:val="24"/>
        </w:rPr>
      </w:pPr>
      <w:r w:rsidRPr="00881606">
        <w:rPr>
          <w:rStyle w:val="ad"/>
          <w:rFonts w:ascii="Times New Roman" w:hAnsi="Times New Roman" w:cs="Times New Roman"/>
          <w:color w:val="auto"/>
          <w:sz w:val="24"/>
          <w:szCs w:val="24"/>
        </w:rPr>
        <w:footnoteRef/>
      </w:r>
      <w:r w:rsidRPr="00881606">
        <w:rPr>
          <w:rFonts w:ascii="Times New Roman" w:hAnsi="Times New Roman" w:cs="Times New Roman"/>
          <w:color w:val="auto"/>
          <w:sz w:val="24"/>
          <w:szCs w:val="24"/>
        </w:rPr>
        <w:t xml:space="preserve"> </w:t>
      </w:r>
      <w:r w:rsidRPr="00881606">
        <w:rPr>
          <w:rFonts w:ascii="Times New Roman" w:hAnsi="Times New Roman" w:cs="Times New Roman"/>
          <w:b w:val="0"/>
          <w:color w:val="auto"/>
          <w:sz w:val="24"/>
          <w:szCs w:val="24"/>
        </w:rPr>
        <w:t>Решение Арбитражного суда Республики Крым от 8 июня 2018 г. по делу № А83-843/2016  [Электронный ресурс] //URL: http://sudact.ru (дата обращения 21.12.2018)</w:t>
      </w:r>
    </w:p>
    <w:p w:rsidR="00BD2367" w:rsidRDefault="00BD2367">
      <w:pPr>
        <w:pStyle w:val="ab"/>
      </w:pPr>
    </w:p>
  </w:footnote>
  <w:footnote w:id="12">
    <w:p w:rsidR="00BD2367" w:rsidRPr="00E50C5A" w:rsidRDefault="00BD2367" w:rsidP="00E50C5A">
      <w:pPr>
        <w:pStyle w:val="1"/>
        <w:spacing w:before="0" w:line="351" w:lineRule="atLeast"/>
        <w:rPr>
          <w:rFonts w:ascii="Times New Roman" w:hAnsi="Times New Roman" w:cs="Times New Roman"/>
          <w:b w:val="0"/>
          <w:color w:val="auto"/>
        </w:rPr>
      </w:pPr>
      <w:r w:rsidRPr="00E50C5A">
        <w:rPr>
          <w:rStyle w:val="ad"/>
          <w:rFonts w:ascii="Times New Roman" w:hAnsi="Times New Roman" w:cs="Times New Roman"/>
          <w:color w:val="auto"/>
        </w:rPr>
        <w:footnoteRef/>
      </w:r>
      <w:r w:rsidRPr="00E50C5A">
        <w:rPr>
          <w:rFonts w:ascii="Times New Roman" w:hAnsi="Times New Roman" w:cs="Times New Roman"/>
          <w:color w:val="auto"/>
        </w:rPr>
        <w:t xml:space="preserve"> </w:t>
      </w:r>
      <w:r w:rsidRPr="00E50C5A">
        <w:rPr>
          <w:rFonts w:ascii="Times New Roman" w:hAnsi="Times New Roman" w:cs="Times New Roman"/>
          <w:b w:val="0"/>
          <w:color w:val="auto"/>
        </w:rPr>
        <w:t>Решение Арбитражного суда Республики Бурятии от 28 июня 2018 г. по делу № А10-2325/2018  [Электронный ресурс] //URL: http://sudact.ru (дата обращения 21.12.2018)</w:t>
      </w:r>
    </w:p>
    <w:p w:rsidR="00BD2367" w:rsidRDefault="00BD2367">
      <w:pPr>
        <w:pStyle w:val="ab"/>
      </w:pPr>
    </w:p>
  </w:footnote>
  <w:footnote w:id="13">
    <w:p w:rsidR="00BD2367" w:rsidRPr="00AE0E54" w:rsidRDefault="00BD2367" w:rsidP="00AE0E54">
      <w:pPr>
        <w:pStyle w:val="1"/>
        <w:spacing w:before="0" w:line="351" w:lineRule="atLeast"/>
        <w:rPr>
          <w:rFonts w:ascii="Times New Roman" w:hAnsi="Times New Roman" w:cs="Times New Roman"/>
          <w:b w:val="0"/>
          <w:color w:val="auto"/>
          <w:sz w:val="24"/>
          <w:szCs w:val="24"/>
        </w:rPr>
      </w:pPr>
      <w:r w:rsidRPr="00AE0E54">
        <w:rPr>
          <w:rStyle w:val="ad"/>
          <w:rFonts w:ascii="Times New Roman" w:hAnsi="Times New Roman" w:cs="Times New Roman"/>
          <w:color w:val="auto"/>
          <w:sz w:val="24"/>
          <w:szCs w:val="24"/>
        </w:rPr>
        <w:footnoteRef/>
      </w:r>
      <w:r w:rsidRPr="00AE0E54">
        <w:rPr>
          <w:rFonts w:ascii="Times New Roman" w:hAnsi="Times New Roman" w:cs="Times New Roman"/>
          <w:color w:val="auto"/>
          <w:sz w:val="24"/>
          <w:szCs w:val="24"/>
        </w:rPr>
        <w:t xml:space="preserve"> </w:t>
      </w:r>
      <w:r w:rsidRPr="00AE0E54">
        <w:rPr>
          <w:rFonts w:ascii="Times New Roman" w:hAnsi="Times New Roman" w:cs="Times New Roman"/>
          <w:b w:val="0"/>
          <w:color w:val="auto"/>
          <w:sz w:val="24"/>
          <w:szCs w:val="24"/>
        </w:rPr>
        <w:t>Решение Арбитражного суда Забайкальского края от 5 июля 2018 г. по делу № А78-17663/2017 [Электронный ресурс] //URL: http://sudact.ru (дата обращения 21.12.2018)</w:t>
      </w:r>
    </w:p>
    <w:p w:rsidR="00BD2367" w:rsidRDefault="00BD2367">
      <w:pPr>
        <w:pStyle w:val="ab"/>
      </w:pPr>
    </w:p>
  </w:footnote>
  <w:footnote w:id="14">
    <w:p w:rsidR="00BD2367" w:rsidRPr="00E0158C" w:rsidRDefault="00BD2367" w:rsidP="00E0158C">
      <w:pPr>
        <w:pStyle w:val="1"/>
        <w:spacing w:before="0" w:line="351" w:lineRule="atLeast"/>
        <w:jc w:val="both"/>
        <w:rPr>
          <w:rFonts w:ascii="Times New Roman" w:hAnsi="Times New Roman" w:cs="Times New Roman"/>
          <w:b w:val="0"/>
          <w:color w:val="auto"/>
          <w:sz w:val="24"/>
          <w:szCs w:val="24"/>
        </w:rPr>
      </w:pPr>
      <w:r w:rsidRPr="00E0158C">
        <w:rPr>
          <w:rStyle w:val="ad"/>
          <w:rFonts w:ascii="Times New Roman" w:hAnsi="Times New Roman" w:cs="Times New Roman"/>
          <w:color w:val="auto"/>
          <w:sz w:val="24"/>
          <w:szCs w:val="24"/>
        </w:rPr>
        <w:footnoteRef/>
      </w:r>
      <w:r w:rsidRPr="00E0158C">
        <w:rPr>
          <w:rFonts w:ascii="Times New Roman" w:hAnsi="Times New Roman" w:cs="Times New Roman"/>
          <w:color w:val="auto"/>
          <w:sz w:val="24"/>
          <w:szCs w:val="24"/>
        </w:rPr>
        <w:t xml:space="preserve"> </w:t>
      </w:r>
      <w:r w:rsidRPr="00E0158C">
        <w:rPr>
          <w:rFonts w:ascii="Times New Roman" w:hAnsi="Times New Roman" w:cs="Times New Roman"/>
          <w:b w:val="0"/>
          <w:color w:val="auto"/>
          <w:sz w:val="24"/>
          <w:szCs w:val="24"/>
        </w:rPr>
        <w:t>Решение Арбитражного суда Иркутской области  решение от 5 июля 2018 г. по делу № А19-6199/2018 [Электронный ресурс] //URL: http://sudact.ru (дата обращения 21.12.2018)</w:t>
      </w:r>
    </w:p>
    <w:p w:rsidR="00BD2367" w:rsidRDefault="00BD2367">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730"/>
    <w:multiLevelType w:val="hybridMultilevel"/>
    <w:tmpl w:val="AADC3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F3649C"/>
    <w:multiLevelType w:val="multilevel"/>
    <w:tmpl w:val="2492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F41E2"/>
    <w:multiLevelType w:val="hybridMultilevel"/>
    <w:tmpl w:val="70169B7A"/>
    <w:lvl w:ilvl="0" w:tplc="CD061EAA">
      <w:start w:val="1"/>
      <w:numFmt w:val="decimal"/>
      <w:lvlText w:val="%1."/>
      <w:lvlJc w:val="left"/>
      <w:pPr>
        <w:ind w:left="2111"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5A240F"/>
    <w:multiLevelType w:val="hybridMultilevel"/>
    <w:tmpl w:val="1124EBF0"/>
    <w:lvl w:ilvl="0" w:tplc="CD061EAA">
      <w:start w:val="1"/>
      <w:numFmt w:val="decimal"/>
      <w:lvlText w:val="%1."/>
      <w:lvlJc w:val="left"/>
      <w:pPr>
        <w:ind w:left="2962" w:hanging="12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573C5F43"/>
    <w:multiLevelType w:val="hybridMultilevel"/>
    <w:tmpl w:val="8C1EBC6C"/>
    <w:lvl w:ilvl="0" w:tplc="F91430E4">
      <w:start w:val="1"/>
      <w:numFmt w:val="decimal"/>
      <w:lvlText w:val="%1."/>
      <w:lvlJc w:val="left"/>
      <w:pPr>
        <w:ind w:left="2261" w:hanging="1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4E4074"/>
    <w:multiLevelType w:val="hybridMultilevel"/>
    <w:tmpl w:val="D93C5CDE"/>
    <w:lvl w:ilvl="0" w:tplc="CD061EAA">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22B1C0D"/>
    <w:multiLevelType w:val="hybridMultilevel"/>
    <w:tmpl w:val="29180788"/>
    <w:lvl w:ilvl="0" w:tplc="F91430E4">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C0"/>
    <w:rsid w:val="00000EA9"/>
    <w:rsid w:val="0000233D"/>
    <w:rsid w:val="000045BF"/>
    <w:rsid w:val="00004C29"/>
    <w:rsid w:val="000223A3"/>
    <w:rsid w:val="000300E2"/>
    <w:rsid w:val="000550EB"/>
    <w:rsid w:val="00071ADE"/>
    <w:rsid w:val="0009358E"/>
    <w:rsid w:val="000A1346"/>
    <w:rsid w:val="000A6D55"/>
    <w:rsid w:val="000B4B5A"/>
    <w:rsid w:val="000B5B73"/>
    <w:rsid w:val="000C08C7"/>
    <w:rsid w:val="000C3B0C"/>
    <w:rsid w:val="000E7B21"/>
    <w:rsid w:val="00105368"/>
    <w:rsid w:val="00150BE9"/>
    <w:rsid w:val="00176FAC"/>
    <w:rsid w:val="00193DFC"/>
    <w:rsid w:val="001A0EC3"/>
    <w:rsid w:val="0028417A"/>
    <w:rsid w:val="002D079C"/>
    <w:rsid w:val="0030182E"/>
    <w:rsid w:val="00311DEC"/>
    <w:rsid w:val="00385980"/>
    <w:rsid w:val="00394142"/>
    <w:rsid w:val="003B1621"/>
    <w:rsid w:val="003B2604"/>
    <w:rsid w:val="003C0F92"/>
    <w:rsid w:val="003F64FC"/>
    <w:rsid w:val="004036F7"/>
    <w:rsid w:val="0043400F"/>
    <w:rsid w:val="0046268B"/>
    <w:rsid w:val="00490746"/>
    <w:rsid w:val="00493DDF"/>
    <w:rsid w:val="004A07BB"/>
    <w:rsid w:val="004B1629"/>
    <w:rsid w:val="004E0FDB"/>
    <w:rsid w:val="004F3D96"/>
    <w:rsid w:val="005206A7"/>
    <w:rsid w:val="005426F8"/>
    <w:rsid w:val="005834FC"/>
    <w:rsid w:val="0058627B"/>
    <w:rsid w:val="005A6B8A"/>
    <w:rsid w:val="005A6F30"/>
    <w:rsid w:val="005C42D4"/>
    <w:rsid w:val="005D4D90"/>
    <w:rsid w:val="005F61FB"/>
    <w:rsid w:val="00614D82"/>
    <w:rsid w:val="00643A4C"/>
    <w:rsid w:val="006C23EE"/>
    <w:rsid w:val="006C4D6E"/>
    <w:rsid w:val="006E7404"/>
    <w:rsid w:val="006F40DD"/>
    <w:rsid w:val="00727814"/>
    <w:rsid w:val="00743A9F"/>
    <w:rsid w:val="0075138E"/>
    <w:rsid w:val="007518E8"/>
    <w:rsid w:val="00766DA1"/>
    <w:rsid w:val="00770FD8"/>
    <w:rsid w:val="007A5221"/>
    <w:rsid w:val="007B12F5"/>
    <w:rsid w:val="007F4460"/>
    <w:rsid w:val="00813C4C"/>
    <w:rsid w:val="00854A89"/>
    <w:rsid w:val="00881606"/>
    <w:rsid w:val="008B188C"/>
    <w:rsid w:val="008C2F2A"/>
    <w:rsid w:val="00904D87"/>
    <w:rsid w:val="00904FA4"/>
    <w:rsid w:val="0095193A"/>
    <w:rsid w:val="009527AA"/>
    <w:rsid w:val="009664AC"/>
    <w:rsid w:val="009722CC"/>
    <w:rsid w:val="00984A68"/>
    <w:rsid w:val="009A3EE1"/>
    <w:rsid w:val="009D48C5"/>
    <w:rsid w:val="009D597C"/>
    <w:rsid w:val="009E46D2"/>
    <w:rsid w:val="009E6FA7"/>
    <w:rsid w:val="00A1408A"/>
    <w:rsid w:val="00A3542F"/>
    <w:rsid w:val="00A71090"/>
    <w:rsid w:val="00A90EDF"/>
    <w:rsid w:val="00AE0E54"/>
    <w:rsid w:val="00B31D62"/>
    <w:rsid w:val="00B53485"/>
    <w:rsid w:val="00B55267"/>
    <w:rsid w:val="00B66EEB"/>
    <w:rsid w:val="00BA6D1B"/>
    <w:rsid w:val="00BD2367"/>
    <w:rsid w:val="00BD3B93"/>
    <w:rsid w:val="00BF3C04"/>
    <w:rsid w:val="00C17469"/>
    <w:rsid w:val="00C20865"/>
    <w:rsid w:val="00C346DD"/>
    <w:rsid w:val="00C60259"/>
    <w:rsid w:val="00C62342"/>
    <w:rsid w:val="00C72D82"/>
    <w:rsid w:val="00C97054"/>
    <w:rsid w:val="00C97DC0"/>
    <w:rsid w:val="00CB2F0B"/>
    <w:rsid w:val="00CD037C"/>
    <w:rsid w:val="00CE2171"/>
    <w:rsid w:val="00CE64B8"/>
    <w:rsid w:val="00D02508"/>
    <w:rsid w:val="00D20473"/>
    <w:rsid w:val="00D352D0"/>
    <w:rsid w:val="00D3578D"/>
    <w:rsid w:val="00D44C9B"/>
    <w:rsid w:val="00D507DD"/>
    <w:rsid w:val="00D733C9"/>
    <w:rsid w:val="00DD207B"/>
    <w:rsid w:val="00DE58D8"/>
    <w:rsid w:val="00DE78B1"/>
    <w:rsid w:val="00E0158C"/>
    <w:rsid w:val="00E04378"/>
    <w:rsid w:val="00E2350D"/>
    <w:rsid w:val="00E50C5A"/>
    <w:rsid w:val="00E525A9"/>
    <w:rsid w:val="00E836DE"/>
    <w:rsid w:val="00E97056"/>
    <w:rsid w:val="00EA69D4"/>
    <w:rsid w:val="00EC49A9"/>
    <w:rsid w:val="00ED246F"/>
    <w:rsid w:val="00F149B2"/>
    <w:rsid w:val="00F74818"/>
    <w:rsid w:val="00F903CE"/>
    <w:rsid w:val="00F9114F"/>
    <w:rsid w:val="00FB187B"/>
    <w:rsid w:val="00FC6B96"/>
    <w:rsid w:val="00FC7D86"/>
    <w:rsid w:val="00FD43A8"/>
    <w:rsid w:val="00FE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C0"/>
    <w:pPr>
      <w:spacing w:after="160" w:line="256" w:lineRule="auto"/>
    </w:pPr>
  </w:style>
  <w:style w:type="paragraph" w:styleId="1">
    <w:name w:val="heading 1"/>
    <w:basedOn w:val="a"/>
    <w:next w:val="a"/>
    <w:link w:val="10"/>
    <w:uiPriority w:val="9"/>
    <w:qFormat/>
    <w:rsid w:val="00176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D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7D86"/>
  </w:style>
  <w:style w:type="paragraph" w:styleId="a5">
    <w:name w:val="footer"/>
    <w:basedOn w:val="a"/>
    <w:link w:val="a6"/>
    <w:uiPriority w:val="99"/>
    <w:unhideWhenUsed/>
    <w:rsid w:val="00FC7D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D86"/>
  </w:style>
  <w:style w:type="character" w:styleId="a7">
    <w:name w:val="Hyperlink"/>
    <w:basedOn w:val="a0"/>
    <w:uiPriority w:val="99"/>
    <w:unhideWhenUsed/>
    <w:rsid w:val="005206A7"/>
    <w:rPr>
      <w:color w:val="0000FF" w:themeColor="hyperlink"/>
      <w:u w:val="single"/>
    </w:rPr>
  </w:style>
  <w:style w:type="character" w:customStyle="1" w:styleId="10">
    <w:name w:val="Заголовок 1 Знак"/>
    <w:basedOn w:val="a0"/>
    <w:link w:val="1"/>
    <w:uiPriority w:val="9"/>
    <w:rsid w:val="00176FA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6FAC"/>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5C42D4"/>
    <w:pPr>
      <w:spacing w:line="276" w:lineRule="auto"/>
      <w:outlineLvl w:val="9"/>
    </w:pPr>
    <w:rPr>
      <w:lang w:eastAsia="ru-RU"/>
    </w:rPr>
  </w:style>
  <w:style w:type="paragraph" w:styleId="11">
    <w:name w:val="toc 1"/>
    <w:basedOn w:val="a"/>
    <w:next w:val="a"/>
    <w:autoRedefine/>
    <w:uiPriority w:val="39"/>
    <w:unhideWhenUsed/>
    <w:rsid w:val="005C42D4"/>
    <w:pPr>
      <w:spacing w:after="100"/>
    </w:pPr>
  </w:style>
  <w:style w:type="paragraph" w:styleId="21">
    <w:name w:val="toc 2"/>
    <w:basedOn w:val="a"/>
    <w:next w:val="a"/>
    <w:autoRedefine/>
    <w:uiPriority w:val="39"/>
    <w:unhideWhenUsed/>
    <w:rsid w:val="005C42D4"/>
    <w:pPr>
      <w:spacing w:after="100"/>
      <w:ind w:left="220"/>
    </w:pPr>
  </w:style>
  <w:style w:type="paragraph" w:styleId="a9">
    <w:name w:val="Balloon Text"/>
    <w:basedOn w:val="a"/>
    <w:link w:val="aa"/>
    <w:uiPriority w:val="99"/>
    <w:semiHidden/>
    <w:unhideWhenUsed/>
    <w:rsid w:val="005C42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42D4"/>
    <w:rPr>
      <w:rFonts w:ascii="Tahoma" w:hAnsi="Tahoma" w:cs="Tahoma"/>
      <w:sz w:val="16"/>
      <w:szCs w:val="16"/>
    </w:rPr>
  </w:style>
  <w:style w:type="paragraph" w:styleId="ab">
    <w:name w:val="footnote text"/>
    <w:basedOn w:val="a"/>
    <w:link w:val="ac"/>
    <w:uiPriority w:val="99"/>
    <w:semiHidden/>
    <w:unhideWhenUsed/>
    <w:rsid w:val="00DE58D8"/>
    <w:pPr>
      <w:spacing w:after="0" w:line="240" w:lineRule="auto"/>
    </w:pPr>
    <w:rPr>
      <w:sz w:val="20"/>
      <w:szCs w:val="20"/>
    </w:rPr>
  </w:style>
  <w:style w:type="character" w:customStyle="1" w:styleId="ac">
    <w:name w:val="Текст сноски Знак"/>
    <w:basedOn w:val="a0"/>
    <w:link w:val="ab"/>
    <w:uiPriority w:val="99"/>
    <w:semiHidden/>
    <w:rsid w:val="00DE58D8"/>
    <w:rPr>
      <w:sz w:val="20"/>
      <w:szCs w:val="20"/>
    </w:rPr>
  </w:style>
  <w:style w:type="character" w:styleId="ad">
    <w:name w:val="footnote reference"/>
    <w:basedOn w:val="a0"/>
    <w:uiPriority w:val="99"/>
    <w:semiHidden/>
    <w:unhideWhenUsed/>
    <w:rsid w:val="00DE58D8"/>
    <w:rPr>
      <w:vertAlign w:val="superscript"/>
    </w:rPr>
  </w:style>
  <w:style w:type="character" w:customStyle="1" w:styleId="snippetequal">
    <w:name w:val="snippet_equal"/>
    <w:basedOn w:val="a0"/>
    <w:rsid w:val="008C2F2A"/>
  </w:style>
  <w:style w:type="character" w:customStyle="1" w:styleId="blk">
    <w:name w:val="blk"/>
    <w:basedOn w:val="a0"/>
    <w:rsid w:val="00F903CE"/>
  </w:style>
  <w:style w:type="paragraph" w:styleId="ae">
    <w:name w:val="List Paragraph"/>
    <w:basedOn w:val="a"/>
    <w:uiPriority w:val="34"/>
    <w:qFormat/>
    <w:rsid w:val="00D2047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C0"/>
    <w:pPr>
      <w:spacing w:after="160" w:line="256" w:lineRule="auto"/>
    </w:pPr>
  </w:style>
  <w:style w:type="paragraph" w:styleId="1">
    <w:name w:val="heading 1"/>
    <w:basedOn w:val="a"/>
    <w:next w:val="a"/>
    <w:link w:val="10"/>
    <w:uiPriority w:val="9"/>
    <w:qFormat/>
    <w:rsid w:val="00176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D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7D86"/>
  </w:style>
  <w:style w:type="paragraph" w:styleId="a5">
    <w:name w:val="footer"/>
    <w:basedOn w:val="a"/>
    <w:link w:val="a6"/>
    <w:uiPriority w:val="99"/>
    <w:unhideWhenUsed/>
    <w:rsid w:val="00FC7D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D86"/>
  </w:style>
  <w:style w:type="character" w:styleId="a7">
    <w:name w:val="Hyperlink"/>
    <w:basedOn w:val="a0"/>
    <w:uiPriority w:val="99"/>
    <w:unhideWhenUsed/>
    <w:rsid w:val="005206A7"/>
    <w:rPr>
      <w:color w:val="0000FF" w:themeColor="hyperlink"/>
      <w:u w:val="single"/>
    </w:rPr>
  </w:style>
  <w:style w:type="character" w:customStyle="1" w:styleId="10">
    <w:name w:val="Заголовок 1 Знак"/>
    <w:basedOn w:val="a0"/>
    <w:link w:val="1"/>
    <w:uiPriority w:val="9"/>
    <w:rsid w:val="00176FA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6FAC"/>
    <w:rPr>
      <w:rFonts w:asciiTheme="majorHAnsi" w:eastAsiaTheme="majorEastAsia" w:hAnsiTheme="majorHAnsi" w:cstheme="majorBidi"/>
      <w:b/>
      <w:bCs/>
      <w:color w:val="4F81BD" w:themeColor="accent1"/>
      <w:sz w:val="26"/>
      <w:szCs w:val="26"/>
    </w:rPr>
  </w:style>
  <w:style w:type="paragraph" w:styleId="a8">
    <w:name w:val="TOC Heading"/>
    <w:basedOn w:val="1"/>
    <w:next w:val="a"/>
    <w:uiPriority w:val="39"/>
    <w:semiHidden/>
    <w:unhideWhenUsed/>
    <w:qFormat/>
    <w:rsid w:val="005C42D4"/>
    <w:pPr>
      <w:spacing w:line="276" w:lineRule="auto"/>
      <w:outlineLvl w:val="9"/>
    </w:pPr>
    <w:rPr>
      <w:lang w:eastAsia="ru-RU"/>
    </w:rPr>
  </w:style>
  <w:style w:type="paragraph" w:styleId="11">
    <w:name w:val="toc 1"/>
    <w:basedOn w:val="a"/>
    <w:next w:val="a"/>
    <w:autoRedefine/>
    <w:uiPriority w:val="39"/>
    <w:unhideWhenUsed/>
    <w:rsid w:val="005C42D4"/>
    <w:pPr>
      <w:spacing w:after="100"/>
    </w:pPr>
  </w:style>
  <w:style w:type="paragraph" w:styleId="21">
    <w:name w:val="toc 2"/>
    <w:basedOn w:val="a"/>
    <w:next w:val="a"/>
    <w:autoRedefine/>
    <w:uiPriority w:val="39"/>
    <w:unhideWhenUsed/>
    <w:rsid w:val="005C42D4"/>
    <w:pPr>
      <w:spacing w:after="100"/>
      <w:ind w:left="220"/>
    </w:pPr>
  </w:style>
  <w:style w:type="paragraph" w:styleId="a9">
    <w:name w:val="Balloon Text"/>
    <w:basedOn w:val="a"/>
    <w:link w:val="aa"/>
    <w:uiPriority w:val="99"/>
    <w:semiHidden/>
    <w:unhideWhenUsed/>
    <w:rsid w:val="005C42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42D4"/>
    <w:rPr>
      <w:rFonts w:ascii="Tahoma" w:hAnsi="Tahoma" w:cs="Tahoma"/>
      <w:sz w:val="16"/>
      <w:szCs w:val="16"/>
    </w:rPr>
  </w:style>
  <w:style w:type="paragraph" w:styleId="ab">
    <w:name w:val="footnote text"/>
    <w:basedOn w:val="a"/>
    <w:link w:val="ac"/>
    <w:uiPriority w:val="99"/>
    <w:semiHidden/>
    <w:unhideWhenUsed/>
    <w:rsid w:val="00DE58D8"/>
    <w:pPr>
      <w:spacing w:after="0" w:line="240" w:lineRule="auto"/>
    </w:pPr>
    <w:rPr>
      <w:sz w:val="20"/>
      <w:szCs w:val="20"/>
    </w:rPr>
  </w:style>
  <w:style w:type="character" w:customStyle="1" w:styleId="ac">
    <w:name w:val="Текст сноски Знак"/>
    <w:basedOn w:val="a0"/>
    <w:link w:val="ab"/>
    <w:uiPriority w:val="99"/>
    <w:semiHidden/>
    <w:rsid w:val="00DE58D8"/>
    <w:rPr>
      <w:sz w:val="20"/>
      <w:szCs w:val="20"/>
    </w:rPr>
  </w:style>
  <w:style w:type="character" w:styleId="ad">
    <w:name w:val="footnote reference"/>
    <w:basedOn w:val="a0"/>
    <w:uiPriority w:val="99"/>
    <w:semiHidden/>
    <w:unhideWhenUsed/>
    <w:rsid w:val="00DE58D8"/>
    <w:rPr>
      <w:vertAlign w:val="superscript"/>
    </w:rPr>
  </w:style>
  <w:style w:type="character" w:customStyle="1" w:styleId="snippetequal">
    <w:name w:val="snippet_equal"/>
    <w:basedOn w:val="a0"/>
    <w:rsid w:val="008C2F2A"/>
  </w:style>
  <w:style w:type="character" w:customStyle="1" w:styleId="blk">
    <w:name w:val="blk"/>
    <w:basedOn w:val="a0"/>
    <w:rsid w:val="00F903CE"/>
  </w:style>
  <w:style w:type="paragraph" w:styleId="ae">
    <w:name w:val="List Paragraph"/>
    <w:basedOn w:val="a"/>
    <w:uiPriority w:val="34"/>
    <w:qFormat/>
    <w:rsid w:val="00D2047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093">
      <w:bodyDiv w:val="1"/>
      <w:marLeft w:val="0"/>
      <w:marRight w:val="0"/>
      <w:marTop w:val="0"/>
      <w:marBottom w:val="0"/>
      <w:divBdr>
        <w:top w:val="none" w:sz="0" w:space="0" w:color="auto"/>
        <w:left w:val="none" w:sz="0" w:space="0" w:color="auto"/>
        <w:bottom w:val="none" w:sz="0" w:space="0" w:color="auto"/>
        <w:right w:val="none" w:sz="0" w:space="0" w:color="auto"/>
      </w:divBdr>
      <w:divsChild>
        <w:div w:id="1238441455">
          <w:marLeft w:val="0"/>
          <w:marRight w:val="0"/>
          <w:marTop w:val="120"/>
          <w:marBottom w:val="0"/>
          <w:divBdr>
            <w:top w:val="none" w:sz="0" w:space="0" w:color="auto"/>
            <w:left w:val="none" w:sz="0" w:space="0" w:color="auto"/>
            <w:bottom w:val="none" w:sz="0" w:space="0" w:color="auto"/>
            <w:right w:val="none" w:sz="0" w:space="0" w:color="auto"/>
          </w:divBdr>
        </w:div>
      </w:divsChild>
    </w:div>
    <w:div w:id="23285688">
      <w:bodyDiv w:val="1"/>
      <w:marLeft w:val="0"/>
      <w:marRight w:val="0"/>
      <w:marTop w:val="0"/>
      <w:marBottom w:val="0"/>
      <w:divBdr>
        <w:top w:val="none" w:sz="0" w:space="0" w:color="auto"/>
        <w:left w:val="none" w:sz="0" w:space="0" w:color="auto"/>
        <w:bottom w:val="none" w:sz="0" w:space="0" w:color="auto"/>
        <w:right w:val="none" w:sz="0" w:space="0" w:color="auto"/>
      </w:divBdr>
    </w:div>
    <w:div w:id="201794927">
      <w:bodyDiv w:val="1"/>
      <w:marLeft w:val="0"/>
      <w:marRight w:val="0"/>
      <w:marTop w:val="0"/>
      <w:marBottom w:val="0"/>
      <w:divBdr>
        <w:top w:val="none" w:sz="0" w:space="0" w:color="auto"/>
        <w:left w:val="none" w:sz="0" w:space="0" w:color="auto"/>
        <w:bottom w:val="none" w:sz="0" w:space="0" w:color="auto"/>
        <w:right w:val="none" w:sz="0" w:space="0" w:color="auto"/>
      </w:divBdr>
    </w:div>
    <w:div w:id="258102437">
      <w:bodyDiv w:val="1"/>
      <w:marLeft w:val="0"/>
      <w:marRight w:val="0"/>
      <w:marTop w:val="0"/>
      <w:marBottom w:val="0"/>
      <w:divBdr>
        <w:top w:val="none" w:sz="0" w:space="0" w:color="auto"/>
        <w:left w:val="none" w:sz="0" w:space="0" w:color="auto"/>
        <w:bottom w:val="none" w:sz="0" w:space="0" w:color="auto"/>
        <w:right w:val="none" w:sz="0" w:space="0" w:color="auto"/>
      </w:divBdr>
    </w:div>
    <w:div w:id="445389928">
      <w:bodyDiv w:val="1"/>
      <w:marLeft w:val="0"/>
      <w:marRight w:val="0"/>
      <w:marTop w:val="0"/>
      <w:marBottom w:val="0"/>
      <w:divBdr>
        <w:top w:val="none" w:sz="0" w:space="0" w:color="auto"/>
        <w:left w:val="none" w:sz="0" w:space="0" w:color="auto"/>
        <w:bottom w:val="none" w:sz="0" w:space="0" w:color="auto"/>
        <w:right w:val="none" w:sz="0" w:space="0" w:color="auto"/>
      </w:divBdr>
    </w:div>
    <w:div w:id="571936049">
      <w:bodyDiv w:val="1"/>
      <w:marLeft w:val="0"/>
      <w:marRight w:val="0"/>
      <w:marTop w:val="0"/>
      <w:marBottom w:val="0"/>
      <w:divBdr>
        <w:top w:val="none" w:sz="0" w:space="0" w:color="auto"/>
        <w:left w:val="none" w:sz="0" w:space="0" w:color="auto"/>
        <w:bottom w:val="none" w:sz="0" w:space="0" w:color="auto"/>
        <w:right w:val="none" w:sz="0" w:space="0" w:color="auto"/>
      </w:divBdr>
    </w:div>
    <w:div w:id="619797561">
      <w:bodyDiv w:val="1"/>
      <w:marLeft w:val="0"/>
      <w:marRight w:val="0"/>
      <w:marTop w:val="0"/>
      <w:marBottom w:val="0"/>
      <w:divBdr>
        <w:top w:val="none" w:sz="0" w:space="0" w:color="auto"/>
        <w:left w:val="none" w:sz="0" w:space="0" w:color="auto"/>
        <w:bottom w:val="none" w:sz="0" w:space="0" w:color="auto"/>
        <w:right w:val="none" w:sz="0" w:space="0" w:color="auto"/>
      </w:divBdr>
    </w:div>
    <w:div w:id="706443815">
      <w:bodyDiv w:val="1"/>
      <w:marLeft w:val="0"/>
      <w:marRight w:val="0"/>
      <w:marTop w:val="0"/>
      <w:marBottom w:val="0"/>
      <w:divBdr>
        <w:top w:val="none" w:sz="0" w:space="0" w:color="auto"/>
        <w:left w:val="none" w:sz="0" w:space="0" w:color="auto"/>
        <w:bottom w:val="none" w:sz="0" w:space="0" w:color="auto"/>
        <w:right w:val="none" w:sz="0" w:space="0" w:color="auto"/>
      </w:divBdr>
    </w:div>
    <w:div w:id="717047640">
      <w:bodyDiv w:val="1"/>
      <w:marLeft w:val="0"/>
      <w:marRight w:val="0"/>
      <w:marTop w:val="0"/>
      <w:marBottom w:val="0"/>
      <w:divBdr>
        <w:top w:val="none" w:sz="0" w:space="0" w:color="auto"/>
        <w:left w:val="none" w:sz="0" w:space="0" w:color="auto"/>
        <w:bottom w:val="none" w:sz="0" w:space="0" w:color="auto"/>
        <w:right w:val="none" w:sz="0" w:space="0" w:color="auto"/>
      </w:divBdr>
    </w:div>
    <w:div w:id="726228338">
      <w:bodyDiv w:val="1"/>
      <w:marLeft w:val="0"/>
      <w:marRight w:val="0"/>
      <w:marTop w:val="0"/>
      <w:marBottom w:val="0"/>
      <w:divBdr>
        <w:top w:val="none" w:sz="0" w:space="0" w:color="auto"/>
        <w:left w:val="none" w:sz="0" w:space="0" w:color="auto"/>
        <w:bottom w:val="none" w:sz="0" w:space="0" w:color="auto"/>
        <w:right w:val="none" w:sz="0" w:space="0" w:color="auto"/>
      </w:divBdr>
    </w:div>
    <w:div w:id="877400119">
      <w:bodyDiv w:val="1"/>
      <w:marLeft w:val="0"/>
      <w:marRight w:val="0"/>
      <w:marTop w:val="0"/>
      <w:marBottom w:val="0"/>
      <w:divBdr>
        <w:top w:val="none" w:sz="0" w:space="0" w:color="auto"/>
        <w:left w:val="none" w:sz="0" w:space="0" w:color="auto"/>
        <w:bottom w:val="none" w:sz="0" w:space="0" w:color="auto"/>
        <w:right w:val="none" w:sz="0" w:space="0" w:color="auto"/>
      </w:divBdr>
    </w:div>
    <w:div w:id="978653299">
      <w:bodyDiv w:val="1"/>
      <w:marLeft w:val="0"/>
      <w:marRight w:val="0"/>
      <w:marTop w:val="0"/>
      <w:marBottom w:val="0"/>
      <w:divBdr>
        <w:top w:val="none" w:sz="0" w:space="0" w:color="auto"/>
        <w:left w:val="none" w:sz="0" w:space="0" w:color="auto"/>
        <w:bottom w:val="none" w:sz="0" w:space="0" w:color="auto"/>
        <w:right w:val="none" w:sz="0" w:space="0" w:color="auto"/>
      </w:divBdr>
    </w:div>
    <w:div w:id="1078357397">
      <w:bodyDiv w:val="1"/>
      <w:marLeft w:val="0"/>
      <w:marRight w:val="0"/>
      <w:marTop w:val="0"/>
      <w:marBottom w:val="0"/>
      <w:divBdr>
        <w:top w:val="none" w:sz="0" w:space="0" w:color="auto"/>
        <w:left w:val="none" w:sz="0" w:space="0" w:color="auto"/>
        <w:bottom w:val="none" w:sz="0" w:space="0" w:color="auto"/>
        <w:right w:val="none" w:sz="0" w:space="0" w:color="auto"/>
      </w:divBdr>
    </w:div>
    <w:div w:id="1129737160">
      <w:bodyDiv w:val="1"/>
      <w:marLeft w:val="0"/>
      <w:marRight w:val="0"/>
      <w:marTop w:val="0"/>
      <w:marBottom w:val="0"/>
      <w:divBdr>
        <w:top w:val="none" w:sz="0" w:space="0" w:color="auto"/>
        <w:left w:val="none" w:sz="0" w:space="0" w:color="auto"/>
        <w:bottom w:val="none" w:sz="0" w:space="0" w:color="auto"/>
        <w:right w:val="none" w:sz="0" w:space="0" w:color="auto"/>
      </w:divBdr>
    </w:div>
    <w:div w:id="1166244587">
      <w:bodyDiv w:val="1"/>
      <w:marLeft w:val="0"/>
      <w:marRight w:val="0"/>
      <w:marTop w:val="0"/>
      <w:marBottom w:val="0"/>
      <w:divBdr>
        <w:top w:val="none" w:sz="0" w:space="0" w:color="auto"/>
        <w:left w:val="none" w:sz="0" w:space="0" w:color="auto"/>
        <w:bottom w:val="none" w:sz="0" w:space="0" w:color="auto"/>
        <w:right w:val="none" w:sz="0" w:space="0" w:color="auto"/>
      </w:divBdr>
    </w:div>
    <w:div w:id="1314336810">
      <w:bodyDiv w:val="1"/>
      <w:marLeft w:val="0"/>
      <w:marRight w:val="0"/>
      <w:marTop w:val="0"/>
      <w:marBottom w:val="0"/>
      <w:divBdr>
        <w:top w:val="none" w:sz="0" w:space="0" w:color="auto"/>
        <w:left w:val="none" w:sz="0" w:space="0" w:color="auto"/>
        <w:bottom w:val="none" w:sz="0" w:space="0" w:color="auto"/>
        <w:right w:val="none" w:sz="0" w:space="0" w:color="auto"/>
      </w:divBdr>
    </w:div>
    <w:div w:id="1329291374">
      <w:bodyDiv w:val="1"/>
      <w:marLeft w:val="0"/>
      <w:marRight w:val="0"/>
      <w:marTop w:val="0"/>
      <w:marBottom w:val="0"/>
      <w:divBdr>
        <w:top w:val="none" w:sz="0" w:space="0" w:color="auto"/>
        <w:left w:val="none" w:sz="0" w:space="0" w:color="auto"/>
        <w:bottom w:val="none" w:sz="0" w:space="0" w:color="auto"/>
        <w:right w:val="none" w:sz="0" w:space="0" w:color="auto"/>
      </w:divBdr>
    </w:div>
    <w:div w:id="1576554217">
      <w:bodyDiv w:val="1"/>
      <w:marLeft w:val="0"/>
      <w:marRight w:val="0"/>
      <w:marTop w:val="0"/>
      <w:marBottom w:val="0"/>
      <w:divBdr>
        <w:top w:val="none" w:sz="0" w:space="0" w:color="auto"/>
        <w:left w:val="none" w:sz="0" w:space="0" w:color="auto"/>
        <w:bottom w:val="none" w:sz="0" w:space="0" w:color="auto"/>
        <w:right w:val="none" w:sz="0" w:space="0" w:color="auto"/>
      </w:divBdr>
      <w:divsChild>
        <w:div w:id="83040796">
          <w:marLeft w:val="0"/>
          <w:marRight w:val="0"/>
          <w:marTop w:val="120"/>
          <w:marBottom w:val="0"/>
          <w:divBdr>
            <w:top w:val="none" w:sz="0" w:space="0" w:color="auto"/>
            <w:left w:val="none" w:sz="0" w:space="0" w:color="auto"/>
            <w:bottom w:val="none" w:sz="0" w:space="0" w:color="auto"/>
            <w:right w:val="none" w:sz="0" w:space="0" w:color="auto"/>
          </w:divBdr>
        </w:div>
      </w:divsChild>
    </w:div>
    <w:div w:id="1636135988">
      <w:bodyDiv w:val="1"/>
      <w:marLeft w:val="0"/>
      <w:marRight w:val="0"/>
      <w:marTop w:val="0"/>
      <w:marBottom w:val="0"/>
      <w:divBdr>
        <w:top w:val="none" w:sz="0" w:space="0" w:color="auto"/>
        <w:left w:val="none" w:sz="0" w:space="0" w:color="auto"/>
        <w:bottom w:val="none" w:sz="0" w:space="0" w:color="auto"/>
        <w:right w:val="none" w:sz="0" w:space="0" w:color="auto"/>
      </w:divBdr>
    </w:div>
    <w:div w:id="1644122505">
      <w:bodyDiv w:val="1"/>
      <w:marLeft w:val="0"/>
      <w:marRight w:val="0"/>
      <w:marTop w:val="0"/>
      <w:marBottom w:val="0"/>
      <w:divBdr>
        <w:top w:val="none" w:sz="0" w:space="0" w:color="auto"/>
        <w:left w:val="none" w:sz="0" w:space="0" w:color="auto"/>
        <w:bottom w:val="none" w:sz="0" w:space="0" w:color="auto"/>
        <w:right w:val="none" w:sz="0" w:space="0" w:color="auto"/>
      </w:divBdr>
    </w:div>
    <w:div w:id="1658148041">
      <w:bodyDiv w:val="1"/>
      <w:marLeft w:val="0"/>
      <w:marRight w:val="0"/>
      <w:marTop w:val="0"/>
      <w:marBottom w:val="0"/>
      <w:divBdr>
        <w:top w:val="none" w:sz="0" w:space="0" w:color="auto"/>
        <w:left w:val="none" w:sz="0" w:space="0" w:color="auto"/>
        <w:bottom w:val="none" w:sz="0" w:space="0" w:color="auto"/>
        <w:right w:val="none" w:sz="0" w:space="0" w:color="auto"/>
      </w:divBdr>
    </w:div>
    <w:div w:id="1683042933">
      <w:bodyDiv w:val="1"/>
      <w:marLeft w:val="0"/>
      <w:marRight w:val="0"/>
      <w:marTop w:val="0"/>
      <w:marBottom w:val="0"/>
      <w:divBdr>
        <w:top w:val="none" w:sz="0" w:space="0" w:color="auto"/>
        <w:left w:val="none" w:sz="0" w:space="0" w:color="auto"/>
        <w:bottom w:val="none" w:sz="0" w:space="0" w:color="auto"/>
        <w:right w:val="none" w:sz="0" w:space="0" w:color="auto"/>
      </w:divBdr>
    </w:div>
    <w:div w:id="1847281815">
      <w:bodyDiv w:val="1"/>
      <w:marLeft w:val="0"/>
      <w:marRight w:val="0"/>
      <w:marTop w:val="0"/>
      <w:marBottom w:val="0"/>
      <w:divBdr>
        <w:top w:val="none" w:sz="0" w:space="0" w:color="auto"/>
        <w:left w:val="none" w:sz="0" w:space="0" w:color="auto"/>
        <w:bottom w:val="none" w:sz="0" w:space="0" w:color="auto"/>
        <w:right w:val="none" w:sz="0" w:space="0" w:color="auto"/>
      </w:divBdr>
    </w:div>
    <w:div w:id="1868450584">
      <w:bodyDiv w:val="1"/>
      <w:marLeft w:val="0"/>
      <w:marRight w:val="0"/>
      <w:marTop w:val="0"/>
      <w:marBottom w:val="0"/>
      <w:divBdr>
        <w:top w:val="none" w:sz="0" w:space="0" w:color="auto"/>
        <w:left w:val="none" w:sz="0" w:space="0" w:color="auto"/>
        <w:bottom w:val="none" w:sz="0" w:space="0" w:color="auto"/>
        <w:right w:val="none" w:sz="0" w:space="0" w:color="auto"/>
      </w:divBdr>
    </w:div>
    <w:div w:id="1873498908">
      <w:bodyDiv w:val="1"/>
      <w:marLeft w:val="0"/>
      <w:marRight w:val="0"/>
      <w:marTop w:val="0"/>
      <w:marBottom w:val="0"/>
      <w:divBdr>
        <w:top w:val="none" w:sz="0" w:space="0" w:color="auto"/>
        <w:left w:val="none" w:sz="0" w:space="0" w:color="auto"/>
        <w:bottom w:val="none" w:sz="0" w:space="0" w:color="auto"/>
        <w:right w:val="none" w:sz="0" w:space="0" w:color="auto"/>
      </w:divBdr>
    </w:div>
    <w:div w:id="1909923157">
      <w:bodyDiv w:val="1"/>
      <w:marLeft w:val="0"/>
      <w:marRight w:val="0"/>
      <w:marTop w:val="0"/>
      <w:marBottom w:val="0"/>
      <w:divBdr>
        <w:top w:val="none" w:sz="0" w:space="0" w:color="auto"/>
        <w:left w:val="none" w:sz="0" w:space="0" w:color="auto"/>
        <w:bottom w:val="none" w:sz="0" w:space="0" w:color="auto"/>
        <w:right w:val="none" w:sz="0" w:space="0" w:color="auto"/>
      </w:divBdr>
    </w:div>
    <w:div w:id="2031173970">
      <w:bodyDiv w:val="1"/>
      <w:marLeft w:val="0"/>
      <w:marRight w:val="0"/>
      <w:marTop w:val="0"/>
      <w:marBottom w:val="0"/>
      <w:divBdr>
        <w:top w:val="none" w:sz="0" w:space="0" w:color="auto"/>
        <w:left w:val="none" w:sz="0" w:space="0" w:color="auto"/>
        <w:bottom w:val="none" w:sz="0" w:space="0" w:color="auto"/>
        <w:right w:val="none" w:sz="0" w:space="0" w:color="auto"/>
      </w:divBdr>
    </w:div>
    <w:div w:id="2077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01443/" TargetMode="External"/><Relationship Id="rId18" Type="http://schemas.openxmlformats.org/officeDocument/2006/relationships/hyperlink" Target="http://sudact.ru/law/gk-rf-chast1/razdel-iii/podrazdel-1_1/glava-21_1/statia-308.3/" TargetMode="External"/><Relationship Id="rId26" Type="http://schemas.openxmlformats.org/officeDocument/2006/relationships/hyperlink" Target="http://sudact.ru/law/gk-rf-chast1/razdel-iii/podrazdel-1_1/glava-22/statia-30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dact.ru/law/gk-rf-chast1/razdel-i/podrazdel-1/glava-2/statia-15/" TargetMode="External"/><Relationship Id="rId34" Type="http://schemas.openxmlformats.org/officeDocument/2006/relationships/hyperlink" Target="http://www.consultant.ru" TargetMode="External"/><Relationship Id="rId7" Type="http://schemas.openxmlformats.org/officeDocument/2006/relationships/footnotes" Target="footnotes.xml"/><Relationship Id="rId12" Type="http://schemas.openxmlformats.org/officeDocument/2006/relationships/hyperlink" Target="http://www.consultant.ru/document/cons_doc_LAW_294692/" TargetMode="External"/><Relationship Id="rId17" Type="http://schemas.openxmlformats.org/officeDocument/2006/relationships/hyperlink" Target="http://sudact.ru/law/gk-rf-chast1/razdel-iii/podrazdel-1_1/glava-22/statia-310/" TargetMode="External"/><Relationship Id="rId25" Type="http://schemas.openxmlformats.org/officeDocument/2006/relationships/hyperlink" Target="http://sudact.ru/law/gk-rf-chast2/razdel-iv/glava-34/ss-1_2/statia-615/" TargetMode="External"/><Relationship Id="rId33" Type="http://schemas.openxmlformats.org/officeDocument/2006/relationships/hyperlink" Target="http://sudact.ru/law/gk-rf-chast1/razdel-iii/podrazdel-2_1/glava-29/statia-45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dact.ru/law/gk-rf-chast1/razdel-iii/podrazdel-1_1/glava-22/statia-309/" TargetMode="External"/><Relationship Id="rId20" Type="http://schemas.openxmlformats.org/officeDocument/2006/relationships/hyperlink" Target="http://sudact.ru/law/gk-rf-chast1/razdel-iii/podrazdel-1_1/glava-26/statia-417_1/" TargetMode="External"/><Relationship Id="rId29" Type="http://schemas.openxmlformats.org/officeDocument/2006/relationships/hyperlink" Target="http://sudact.ru/law/gk-rf-chast1/razdel-iii/podrazdel-2_1/glava-29/statia-4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94692/" TargetMode="External"/><Relationship Id="rId24" Type="http://schemas.openxmlformats.org/officeDocument/2006/relationships/hyperlink" Target="http://sudact.ru/law/apk-rf/razdel-i/glava-5/statia-49/" TargetMode="External"/><Relationship Id="rId32" Type="http://schemas.openxmlformats.org/officeDocument/2006/relationships/hyperlink" Target="http://sudact.ru/law/gk-rf-chast1/razdel-iii/podrazdel-2_1/glava-29/statia-452/"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dact.ru/law/gk-rf-chast1/razdel-iii/podrazdel-1_1/glava-25/statia-396/" TargetMode="External"/><Relationship Id="rId23" Type="http://schemas.openxmlformats.org/officeDocument/2006/relationships/hyperlink" Target="http://sudact.ru/law/gk-rf-chast1/razdel-ii/glava-16/statia-256/" TargetMode="External"/><Relationship Id="rId28" Type="http://schemas.openxmlformats.org/officeDocument/2006/relationships/hyperlink" Target="http://sudact.ru/law/gk-rf-chast1/razdel-iii/podrazdel-1_1/glava-25/statia-401/" TargetMode="External"/><Relationship Id="rId36" Type="http://schemas.openxmlformats.org/officeDocument/2006/relationships/hyperlink" Target="http://sudact.ru/law/apk-rf/razdel-i/glava-5/statia-49/" TargetMode="External"/><Relationship Id="rId10" Type="http://schemas.openxmlformats.org/officeDocument/2006/relationships/hyperlink" Target="http://www.consultant.ru/document/cons_doc_LAW_304169/eb3128d198123710263fb1abbdc1b5c84f38baa8/" TargetMode="External"/><Relationship Id="rId19" Type="http://schemas.openxmlformats.org/officeDocument/2006/relationships/hyperlink" Target="http://sudact.ru/law/gk-rf-chast1/razdel-iii/podrazdel-1_1/glava-26/statia-416/" TargetMode="External"/><Relationship Id="rId31" Type="http://schemas.openxmlformats.org/officeDocument/2006/relationships/hyperlink" Target="http://sudact.ru/law/vodnyi-kodeks/glava-2/statia-10/" TargetMode="External"/><Relationship Id="rId4" Type="http://schemas.microsoft.com/office/2007/relationships/stylesWithEffects" Target="stylesWithEffects.xml"/><Relationship Id="rId9" Type="http://schemas.openxmlformats.org/officeDocument/2006/relationships/hyperlink" Target="http://www.consultant.ru/document/cons_doc_LAW_304169/a611bd3706fcdc38d14acc9a1a100ecbc1c41624/" TargetMode="External"/><Relationship Id="rId14" Type="http://schemas.openxmlformats.org/officeDocument/2006/relationships/hyperlink" Target="http://sudact.ru/law/gk-rf-chast1/razdel-iii/podrazdel-1_1/glava-21_1/statia-308.3/" TargetMode="External"/><Relationship Id="rId22" Type="http://schemas.openxmlformats.org/officeDocument/2006/relationships/hyperlink" Target="http://sudact.ru/law/gk-rf-chast1/razdel-iii/podrazdel-1_1/glava-25/statia-396/" TargetMode="External"/><Relationship Id="rId27" Type="http://schemas.openxmlformats.org/officeDocument/2006/relationships/hyperlink" Target="http://sudact.ru/law/gk-rf-chast1/razdel-iii/podrazdel-1_1/glava-23/ss-1_3/statia-329/" TargetMode="External"/><Relationship Id="rId30" Type="http://schemas.openxmlformats.org/officeDocument/2006/relationships/hyperlink" Target="http://sudact.ru/law/vodnyi-kodeks/glava-3_1/statia-12/" TargetMode="External"/><Relationship Id="rId35"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9625-D604-4F49-9FF9-C6D5A29E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8017</TotalTime>
  <Pages>19</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Мачалаба</dc:creator>
  <cp:lastModifiedBy>Мачалаба</cp:lastModifiedBy>
  <cp:revision>22</cp:revision>
  <dcterms:created xsi:type="dcterms:W3CDTF">2018-11-30T18:27:00Z</dcterms:created>
  <dcterms:modified xsi:type="dcterms:W3CDTF">2018-12-25T01:09:00Z</dcterms:modified>
</cp:coreProperties>
</file>