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C34" w:rsidRPr="009125BB" w:rsidRDefault="005C0C34" w:rsidP="005C0C34">
      <w:pPr>
        <w:jc w:val="center"/>
        <w:rPr>
          <w:b/>
          <w:sz w:val="28"/>
          <w:szCs w:val="28"/>
        </w:rPr>
      </w:pPr>
      <w:r w:rsidRPr="009125BB">
        <w:rPr>
          <w:b/>
          <w:sz w:val="28"/>
          <w:szCs w:val="28"/>
        </w:rPr>
        <w:t>МИНИСТЕРСТВО ОБРАЗОВАНИЯ И НАУКИ</w:t>
      </w:r>
    </w:p>
    <w:p w:rsidR="005C0C34" w:rsidRDefault="005C0C34" w:rsidP="005C0C34">
      <w:pPr>
        <w:jc w:val="center"/>
        <w:rPr>
          <w:b/>
          <w:sz w:val="28"/>
        </w:rPr>
      </w:pPr>
      <w:r>
        <w:rPr>
          <w:b/>
          <w:sz w:val="28"/>
        </w:rPr>
        <w:t>ФЕДЕРАЛЬНОЕ ГОСУДАРСТВЕННОЕ БЮДЖЕТНОЕ ОБРАЗОВАТЕЛЬНОЕ УЧРЕЖДЕНИЕ ВЫСШЕГО ОБРАЗОВАНИЯ</w:t>
      </w:r>
    </w:p>
    <w:p w:rsidR="005C0C34" w:rsidRDefault="005C0C34" w:rsidP="005C0C34">
      <w:pPr>
        <w:jc w:val="center"/>
        <w:rPr>
          <w:b/>
          <w:sz w:val="28"/>
        </w:rPr>
      </w:pPr>
      <w:r>
        <w:rPr>
          <w:b/>
          <w:sz w:val="28"/>
        </w:rPr>
        <w:t>«ТВЕРСКОЙ ГОСУДАРСТВЕННЫЙ УНИВЕРСИТЕТ»</w:t>
      </w:r>
    </w:p>
    <w:p w:rsidR="005C0C34" w:rsidRDefault="005C0C34" w:rsidP="005C0C34">
      <w:pPr>
        <w:jc w:val="center"/>
        <w:rPr>
          <w:b/>
          <w:sz w:val="28"/>
        </w:rPr>
      </w:pPr>
    </w:p>
    <w:p w:rsidR="005C0C34" w:rsidRDefault="005C0C34" w:rsidP="005C0C34">
      <w:pPr>
        <w:jc w:val="center"/>
        <w:rPr>
          <w:b/>
          <w:sz w:val="28"/>
        </w:rPr>
      </w:pPr>
      <w:r>
        <w:rPr>
          <w:b/>
          <w:sz w:val="28"/>
        </w:rPr>
        <w:t>ЮРИДИЧЕСКИЙ ФАКУЛЬТЕТ</w:t>
      </w:r>
    </w:p>
    <w:p w:rsidR="005C0C34" w:rsidRDefault="005C0C34" w:rsidP="005C0C34">
      <w:pPr>
        <w:pStyle w:val="1"/>
        <w:rPr>
          <w:sz w:val="28"/>
        </w:rPr>
      </w:pPr>
    </w:p>
    <w:p w:rsidR="005C0C34" w:rsidRPr="00231374" w:rsidRDefault="005C0C34" w:rsidP="005C0C34">
      <w:pPr>
        <w:pStyle w:val="3"/>
        <w:jc w:val="center"/>
        <w:rPr>
          <w:b/>
          <w:sz w:val="27"/>
          <w:szCs w:val="27"/>
        </w:rPr>
      </w:pPr>
      <w:hyperlink r:id="rId8" w:history="1">
        <w:r w:rsidRPr="00231374">
          <w:rPr>
            <w:rStyle w:val="a8"/>
            <w:b/>
            <w:color w:val="auto"/>
          </w:rPr>
          <w:t>Кафедра уголовного права и процесса</w:t>
        </w:r>
      </w:hyperlink>
    </w:p>
    <w:p w:rsidR="005C0C34" w:rsidRDefault="005C0C34" w:rsidP="005C0C34">
      <w:pPr>
        <w:jc w:val="center"/>
        <w:rPr>
          <w:b/>
          <w:sz w:val="28"/>
        </w:rPr>
      </w:pPr>
    </w:p>
    <w:p w:rsidR="005C0C34" w:rsidRDefault="005C0C34" w:rsidP="005C0C34">
      <w:pPr>
        <w:jc w:val="center"/>
        <w:rPr>
          <w:b/>
          <w:sz w:val="28"/>
        </w:rPr>
      </w:pPr>
      <w:r>
        <w:rPr>
          <w:b/>
          <w:sz w:val="28"/>
        </w:rPr>
        <w:t>40.03.01 Юриспруденция</w:t>
      </w:r>
    </w:p>
    <w:p w:rsidR="005C0C34" w:rsidRDefault="005C0C34" w:rsidP="005C0C34">
      <w:pPr>
        <w:jc w:val="center"/>
        <w:rPr>
          <w:b/>
          <w:sz w:val="28"/>
        </w:rPr>
      </w:pPr>
    </w:p>
    <w:p w:rsidR="005C0C34" w:rsidRDefault="005C0C34" w:rsidP="005C0C34">
      <w:pPr>
        <w:tabs>
          <w:tab w:val="left" w:pos="1290"/>
        </w:tabs>
        <w:rPr>
          <w:b/>
          <w:sz w:val="28"/>
        </w:rPr>
      </w:pPr>
    </w:p>
    <w:p w:rsidR="005C0C34" w:rsidRPr="005C0C34" w:rsidRDefault="005C0C34" w:rsidP="005C0C34">
      <w:pPr>
        <w:pStyle w:val="5"/>
        <w:jc w:val="center"/>
        <w:rPr>
          <w:rFonts w:ascii="Times New Roman" w:hAnsi="Times New Roman" w:cs="Times New Roman"/>
          <w:b/>
          <w:color w:val="auto"/>
          <w:sz w:val="36"/>
          <w:szCs w:val="36"/>
        </w:rPr>
      </w:pPr>
      <w:r w:rsidRPr="005C0C34">
        <w:rPr>
          <w:rFonts w:ascii="Times New Roman" w:hAnsi="Times New Roman" w:cs="Times New Roman"/>
          <w:b/>
          <w:color w:val="auto"/>
          <w:sz w:val="36"/>
          <w:szCs w:val="36"/>
        </w:rPr>
        <w:t>КУРСОВАЯ РАБОТА</w:t>
      </w:r>
    </w:p>
    <w:p w:rsidR="005C0C34" w:rsidRPr="005C0C34" w:rsidRDefault="005C0C34" w:rsidP="005C0C3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C0C34" w:rsidRPr="005C0C34" w:rsidRDefault="005C0C34" w:rsidP="005C0C34">
      <w:pPr>
        <w:pStyle w:val="1"/>
        <w:jc w:val="center"/>
        <w:rPr>
          <w:b w:val="0"/>
          <w:sz w:val="32"/>
          <w:szCs w:val="32"/>
        </w:rPr>
      </w:pPr>
      <w:r w:rsidRPr="005C0C34">
        <w:rPr>
          <w:caps/>
          <w:sz w:val="32"/>
          <w:szCs w:val="32"/>
        </w:rPr>
        <w:t xml:space="preserve">Реабилитация </w:t>
      </w:r>
      <w:bookmarkStart w:id="0" w:name="_GoBack"/>
      <w:bookmarkEnd w:id="0"/>
      <w:r w:rsidRPr="005C0C34">
        <w:rPr>
          <w:caps/>
          <w:sz w:val="32"/>
          <w:szCs w:val="32"/>
        </w:rPr>
        <w:t>граждан и возмещение им ущерба, причиненного незаконными действиями должностных лиц в уголовном судопроизводстве</w:t>
      </w:r>
    </w:p>
    <w:p w:rsidR="005C0C34" w:rsidRDefault="005C0C34" w:rsidP="005C0C34">
      <w:pPr>
        <w:rPr>
          <w:sz w:val="36"/>
        </w:rPr>
      </w:pPr>
    </w:p>
    <w:p w:rsidR="005C0C34" w:rsidRPr="005C0C34" w:rsidRDefault="005C0C34" w:rsidP="005C0C34">
      <w:pPr>
        <w:tabs>
          <w:tab w:val="left" w:pos="628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5C0C34">
        <w:rPr>
          <w:rFonts w:ascii="Times New Roman" w:hAnsi="Times New Roman" w:cs="Times New Roman"/>
          <w:sz w:val="28"/>
          <w:szCs w:val="28"/>
        </w:rPr>
        <w:t>Выполнил: студент 3 курса 34</w:t>
      </w:r>
      <w:r w:rsidRPr="005C0C34">
        <w:rPr>
          <w:rFonts w:ascii="Times New Roman" w:hAnsi="Times New Roman" w:cs="Times New Roman"/>
          <w:sz w:val="28"/>
          <w:szCs w:val="28"/>
        </w:rPr>
        <w:t xml:space="preserve"> </w:t>
      </w:r>
      <w:r w:rsidRPr="005C0C34">
        <w:rPr>
          <w:rFonts w:ascii="Times New Roman" w:hAnsi="Times New Roman" w:cs="Times New Roman"/>
          <w:sz w:val="28"/>
          <w:szCs w:val="28"/>
        </w:rPr>
        <w:t xml:space="preserve">гр. </w:t>
      </w:r>
    </w:p>
    <w:p w:rsidR="005C0C34" w:rsidRPr="005C0C34" w:rsidRDefault="005C0C34" w:rsidP="005C0C34">
      <w:pPr>
        <w:pStyle w:val="3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5C0C34">
        <w:rPr>
          <w:rFonts w:ascii="Times New Roman" w:hAnsi="Times New Roman" w:cs="Times New Roman"/>
          <w:color w:val="auto"/>
          <w:sz w:val="28"/>
          <w:szCs w:val="28"/>
        </w:rPr>
        <w:t>Смирнов К.В.</w:t>
      </w:r>
    </w:p>
    <w:p w:rsidR="005C0C34" w:rsidRPr="005C0C34" w:rsidRDefault="005C0C34" w:rsidP="005C0C34">
      <w:pPr>
        <w:jc w:val="right"/>
        <w:rPr>
          <w:rFonts w:ascii="Times New Roman" w:hAnsi="Times New Roman" w:cs="Times New Roman"/>
          <w:sz w:val="28"/>
          <w:szCs w:val="28"/>
        </w:rPr>
      </w:pPr>
      <w:r w:rsidRPr="005C0C34">
        <w:rPr>
          <w:rFonts w:ascii="Times New Roman" w:hAnsi="Times New Roman" w:cs="Times New Roman"/>
          <w:sz w:val="28"/>
          <w:szCs w:val="28"/>
        </w:rPr>
        <w:t xml:space="preserve">Научный руководитель: </w:t>
      </w:r>
      <w:proofErr w:type="spellStart"/>
      <w:r w:rsidRPr="005C0C34">
        <w:rPr>
          <w:rFonts w:ascii="Times New Roman" w:hAnsi="Times New Roman" w:cs="Times New Roman"/>
          <w:sz w:val="28"/>
          <w:szCs w:val="28"/>
        </w:rPr>
        <w:t>к.ю.н</w:t>
      </w:r>
      <w:proofErr w:type="spellEnd"/>
      <w:r w:rsidRPr="005C0C34">
        <w:rPr>
          <w:rFonts w:ascii="Times New Roman" w:hAnsi="Times New Roman" w:cs="Times New Roman"/>
          <w:sz w:val="28"/>
          <w:szCs w:val="28"/>
        </w:rPr>
        <w:t>, доцент</w:t>
      </w:r>
    </w:p>
    <w:p w:rsidR="005C0C34" w:rsidRPr="005C0C34" w:rsidRDefault="005C0C34" w:rsidP="005C0C34">
      <w:pPr>
        <w:jc w:val="right"/>
        <w:rPr>
          <w:rFonts w:ascii="Times New Roman" w:hAnsi="Times New Roman" w:cs="Times New Roman"/>
          <w:sz w:val="28"/>
          <w:szCs w:val="28"/>
        </w:rPr>
      </w:pPr>
      <w:r w:rsidRPr="005C0C34">
        <w:rPr>
          <w:rFonts w:ascii="Times New Roman" w:hAnsi="Times New Roman" w:cs="Times New Roman"/>
          <w:sz w:val="28"/>
          <w:szCs w:val="28"/>
        </w:rPr>
        <w:t>Яковлева Н.Г.</w:t>
      </w:r>
    </w:p>
    <w:p w:rsidR="005C0C34" w:rsidRDefault="005C0C34" w:rsidP="005C0C34"/>
    <w:p w:rsidR="005C0C34" w:rsidRDefault="005C0C34" w:rsidP="005C0C34">
      <w:pPr>
        <w:jc w:val="center"/>
      </w:pPr>
    </w:p>
    <w:p w:rsidR="005C0C34" w:rsidRDefault="005C0C34" w:rsidP="005C0C34">
      <w:pPr>
        <w:jc w:val="center"/>
      </w:pPr>
    </w:p>
    <w:p w:rsidR="005C0C34" w:rsidRDefault="005C0C34" w:rsidP="005C0C34"/>
    <w:p w:rsidR="005C0C34" w:rsidRPr="005C0C34" w:rsidRDefault="005C0C34" w:rsidP="005C0C34">
      <w:pPr>
        <w:pStyle w:val="4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5C0C34">
        <w:rPr>
          <w:rFonts w:ascii="Times New Roman" w:hAnsi="Times New Roman" w:cs="Times New Roman"/>
          <w:i w:val="0"/>
          <w:color w:val="auto"/>
          <w:sz w:val="28"/>
          <w:szCs w:val="28"/>
        </w:rPr>
        <w:t>Тверь 2017</w:t>
      </w:r>
    </w:p>
    <w:p w:rsidR="005C0C34" w:rsidRDefault="005C0C34" w:rsidP="00D87E8E">
      <w:pPr>
        <w:spacing w:after="100" w:afterAutospacing="1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1152" w:rsidRPr="00D87E8E" w:rsidRDefault="00131152" w:rsidP="00D87E8E">
      <w:pPr>
        <w:spacing w:after="100" w:afterAutospacing="1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7E8E">
        <w:rPr>
          <w:rFonts w:ascii="Times New Roman" w:hAnsi="Times New Roman" w:cs="Times New Roman"/>
          <w:b/>
          <w:sz w:val="28"/>
          <w:szCs w:val="28"/>
        </w:rPr>
        <w:lastRenderedPageBreak/>
        <w:t>Оглавление</w:t>
      </w:r>
    </w:p>
    <w:p w:rsidR="00131152" w:rsidRPr="00D87E8E" w:rsidRDefault="00131152" w:rsidP="00095724">
      <w:pPr>
        <w:spacing w:after="100" w:afterAutospacing="1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7E8E">
        <w:rPr>
          <w:rFonts w:ascii="Times New Roman" w:hAnsi="Times New Roman" w:cs="Times New Roman"/>
          <w:b/>
          <w:sz w:val="28"/>
          <w:szCs w:val="28"/>
        </w:rPr>
        <w:t>Вступление</w:t>
      </w:r>
      <w:r w:rsidR="00A60F19" w:rsidRPr="00D87E8E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</w:t>
      </w:r>
      <w:proofErr w:type="gramStart"/>
      <w:r w:rsidR="00A60F19" w:rsidRPr="00D87E8E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A60F19" w:rsidRPr="00D87E8E">
        <w:rPr>
          <w:rFonts w:ascii="Times New Roman" w:hAnsi="Times New Roman" w:cs="Times New Roman"/>
          <w:sz w:val="28"/>
          <w:szCs w:val="28"/>
        </w:rPr>
        <w:t>.2</w:t>
      </w:r>
    </w:p>
    <w:p w:rsidR="00870282" w:rsidRPr="00D87E8E" w:rsidRDefault="00870282" w:rsidP="00095724">
      <w:pPr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E8E">
        <w:rPr>
          <w:rFonts w:ascii="Times New Roman" w:hAnsi="Times New Roman" w:cs="Times New Roman"/>
          <w:b/>
          <w:sz w:val="28"/>
          <w:szCs w:val="28"/>
        </w:rPr>
        <w:t>Глава 1.</w:t>
      </w:r>
      <w:r w:rsidRPr="00D87E8E">
        <w:rPr>
          <w:rFonts w:ascii="Times New Roman" w:hAnsi="Times New Roman" w:cs="Times New Roman"/>
          <w:sz w:val="28"/>
          <w:szCs w:val="28"/>
        </w:rPr>
        <w:t xml:space="preserve"> Понятие </w:t>
      </w:r>
      <w:r w:rsidR="008D12F1" w:rsidRPr="00D87E8E">
        <w:rPr>
          <w:rFonts w:ascii="Times New Roman" w:hAnsi="Times New Roman" w:cs="Times New Roman"/>
          <w:sz w:val="28"/>
          <w:szCs w:val="28"/>
        </w:rPr>
        <w:t>и содержание</w:t>
      </w:r>
      <w:r w:rsidRPr="00D87E8E">
        <w:rPr>
          <w:rFonts w:ascii="Times New Roman" w:hAnsi="Times New Roman" w:cs="Times New Roman"/>
          <w:sz w:val="28"/>
          <w:szCs w:val="28"/>
        </w:rPr>
        <w:t xml:space="preserve"> права на реабилитацию</w:t>
      </w:r>
      <w:r w:rsidR="00F82AB0" w:rsidRPr="00D87E8E">
        <w:rPr>
          <w:rFonts w:ascii="Times New Roman" w:hAnsi="Times New Roman" w:cs="Times New Roman"/>
          <w:sz w:val="28"/>
          <w:szCs w:val="28"/>
        </w:rPr>
        <w:t>……………………...3</w:t>
      </w:r>
    </w:p>
    <w:p w:rsidR="00870282" w:rsidRPr="00D87E8E" w:rsidRDefault="00870282" w:rsidP="00095724">
      <w:pPr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E8E">
        <w:rPr>
          <w:rFonts w:ascii="Times New Roman" w:hAnsi="Times New Roman" w:cs="Times New Roman"/>
          <w:b/>
          <w:sz w:val="28"/>
          <w:szCs w:val="28"/>
        </w:rPr>
        <w:t>Глава</w:t>
      </w:r>
      <w:r w:rsidR="00A60F19" w:rsidRPr="00D87E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7E8E">
        <w:rPr>
          <w:rFonts w:ascii="Times New Roman" w:hAnsi="Times New Roman" w:cs="Times New Roman"/>
          <w:b/>
          <w:sz w:val="28"/>
          <w:szCs w:val="28"/>
        </w:rPr>
        <w:t>2.</w:t>
      </w:r>
      <w:r w:rsidRPr="00D87E8E">
        <w:rPr>
          <w:rFonts w:ascii="Times New Roman" w:hAnsi="Times New Roman" w:cs="Times New Roman"/>
          <w:sz w:val="28"/>
          <w:szCs w:val="28"/>
        </w:rPr>
        <w:t xml:space="preserve"> Компенсационно- восстановительные меры</w:t>
      </w:r>
      <w:r w:rsidR="00F82AB0" w:rsidRPr="00D87E8E">
        <w:rPr>
          <w:rFonts w:ascii="Times New Roman" w:hAnsi="Times New Roman" w:cs="Times New Roman"/>
          <w:sz w:val="28"/>
          <w:szCs w:val="28"/>
        </w:rPr>
        <w:t>………</w:t>
      </w:r>
      <w:r w:rsidR="00A60F19" w:rsidRPr="00D87E8E">
        <w:rPr>
          <w:rFonts w:ascii="Times New Roman" w:hAnsi="Times New Roman" w:cs="Times New Roman"/>
          <w:sz w:val="28"/>
          <w:szCs w:val="28"/>
        </w:rPr>
        <w:t>...</w:t>
      </w:r>
      <w:r w:rsidR="00F82AB0" w:rsidRPr="00D87E8E">
        <w:rPr>
          <w:rFonts w:ascii="Times New Roman" w:hAnsi="Times New Roman" w:cs="Times New Roman"/>
          <w:sz w:val="28"/>
          <w:szCs w:val="28"/>
        </w:rPr>
        <w:t>…………</w:t>
      </w:r>
      <w:proofErr w:type="gramStart"/>
      <w:r w:rsidR="00F82AB0" w:rsidRPr="00D87E8E">
        <w:rPr>
          <w:rFonts w:ascii="Times New Roman" w:hAnsi="Times New Roman" w:cs="Times New Roman"/>
          <w:sz w:val="28"/>
          <w:szCs w:val="28"/>
        </w:rPr>
        <w:t>……</w:t>
      </w:r>
      <w:r w:rsidR="00045AB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45ABF">
        <w:rPr>
          <w:rFonts w:ascii="Times New Roman" w:hAnsi="Times New Roman" w:cs="Times New Roman"/>
          <w:sz w:val="28"/>
          <w:szCs w:val="28"/>
        </w:rPr>
        <w:t>8</w:t>
      </w:r>
    </w:p>
    <w:p w:rsidR="00870282" w:rsidRPr="00D87E8E" w:rsidRDefault="00870282" w:rsidP="00095724">
      <w:pPr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E8E">
        <w:rPr>
          <w:rFonts w:ascii="Times New Roman" w:hAnsi="Times New Roman" w:cs="Times New Roman"/>
          <w:b/>
          <w:sz w:val="28"/>
          <w:szCs w:val="28"/>
        </w:rPr>
        <w:t>Раздел 2.1</w:t>
      </w:r>
      <w:r w:rsidRPr="00D87E8E">
        <w:rPr>
          <w:rFonts w:ascii="Times New Roman" w:hAnsi="Times New Roman" w:cs="Times New Roman"/>
          <w:sz w:val="28"/>
          <w:szCs w:val="28"/>
        </w:rPr>
        <w:t xml:space="preserve"> </w:t>
      </w:r>
      <w:r w:rsidR="00F82AB0" w:rsidRPr="00D87E8E">
        <w:rPr>
          <w:rFonts w:ascii="Times New Roman" w:hAnsi="Times New Roman" w:cs="Times New Roman"/>
          <w:sz w:val="28"/>
          <w:szCs w:val="28"/>
        </w:rPr>
        <w:t>Возмещение и</w:t>
      </w:r>
      <w:r w:rsidR="001D359C" w:rsidRPr="00D87E8E">
        <w:rPr>
          <w:rFonts w:ascii="Times New Roman" w:hAnsi="Times New Roman" w:cs="Times New Roman"/>
          <w:sz w:val="28"/>
          <w:szCs w:val="28"/>
        </w:rPr>
        <w:t xml:space="preserve">мущественного </w:t>
      </w:r>
      <w:r w:rsidRPr="00D87E8E">
        <w:rPr>
          <w:rFonts w:ascii="Times New Roman" w:hAnsi="Times New Roman" w:cs="Times New Roman"/>
          <w:sz w:val="28"/>
          <w:szCs w:val="28"/>
        </w:rPr>
        <w:t>в</w:t>
      </w:r>
      <w:r w:rsidR="0095362B" w:rsidRPr="00D87E8E">
        <w:rPr>
          <w:rFonts w:ascii="Times New Roman" w:hAnsi="Times New Roman" w:cs="Times New Roman"/>
          <w:sz w:val="28"/>
          <w:szCs w:val="28"/>
        </w:rPr>
        <w:t>ред</w:t>
      </w:r>
      <w:r w:rsidR="001D359C" w:rsidRPr="00D87E8E">
        <w:rPr>
          <w:rFonts w:ascii="Times New Roman" w:hAnsi="Times New Roman" w:cs="Times New Roman"/>
          <w:sz w:val="28"/>
          <w:szCs w:val="28"/>
        </w:rPr>
        <w:t>а</w:t>
      </w:r>
      <w:r w:rsidR="00045ABF">
        <w:rPr>
          <w:rFonts w:ascii="Times New Roman" w:hAnsi="Times New Roman" w:cs="Times New Roman"/>
          <w:sz w:val="28"/>
          <w:szCs w:val="28"/>
        </w:rPr>
        <w:t>…………………………</w:t>
      </w:r>
      <w:proofErr w:type="gramStart"/>
      <w:r w:rsidR="00045ABF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045ABF">
        <w:rPr>
          <w:rFonts w:ascii="Times New Roman" w:hAnsi="Times New Roman" w:cs="Times New Roman"/>
          <w:sz w:val="28"/>
          <w:szCs w:val="28"/>
        </w:rPr>
        <w:t>.8</w:t>
      </w:r>
    </w:p>
    <w:p w:rsidR="0095362B" w:rsidRPr="00D87E8E" w:rsidRDefault="00870282" w:rsidP="00095724">
      <w:pPr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E8E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95362B" w:rsidRPr="00D87E8E">
        <w:rPr>
          <w:rFonts w:ascii="Times New Roman" w:hAnsi="Times New Roman" w:cs="Times New Roman"/>
          <w:b/>
          <w:sz w:val="28"/>
          <w:szCs w:val="28"/>
        </w:rPr>
        <w:t>2.2</w:t>
      </w:r>
      <w:r w:rsidR="001D359C" w:rsidRPr="00D87E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359C" w:rsidRPr="00D87E8E">
        <w:rPr>
          <w:rFonts w:ascii="Times New Roman" w:hAnsi="Times New Roman" w:cs="Times New Roman"/>
          <w:sz w:val="28"/>
          <w:szCs w:val="28"/>
        </w:rPr>
        <w:t>Возмещение морального вреда</w:t>
      </w:r>
      <w:r w:rsidR="00045ABF">
        <w:rPr>
          <w:rFonts w:ascii="Times New Roman" w:hAnsi="Times New Roman" w:cs="Times New Roman"/>
          <w:sz w:val="28"/>
          <w:szCs w:val="28"/>
        </w:rPr>
        <w:t>…………………</w:t>
      </w:r>
      <w:proofErr w:type="gramStart"/>
      <w:r w:rsidR="00045ABF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045ABF">
        <w:rPr>
          <w:rFonts w:ascii="Times New Roman" w:hAnsi="Times New Roman" w:cs="Times New Roman"/>
          <w:sz w:val="28"/>
          <w:szCs w:val="28"/>
        </w:rPr>
        <w:t>……………10</w:t>
      </w:r>
    </w:p>
    <w:p w:rsidR="00050C94" w:rsidRPr="00D87E8E" w:rsidRDefault="00870282" w:rsidP="00095724">
      <w:pPr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E8E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050C94" w:rsidRPr="00D87E8E">
        <w:rPr>
          <w:rFonts w:ascii="Times New Roman" w:hAnsi="Times New Roman" w:cs="Times New Roman"/>
          <w:b/>
          <w:sz w:val="28"/>
          <w:szCs w:val="28"/>
        </w:rPr>
        <w:t>2.3</w:t>
      </w:r>
      <w:r w:rsidR="0095362B" w:rsidRPr="00D87E8E">
        <w:rPr>
          <w:rFonts w:ascii="Times New Roman" w:hAnsi="Times New Roman" w:cs="Times New Roman"/>
          <w:sz w:val="28"/>
          <w:szCs w:val="28"/>
        </w:rPr>
        <w:t xml:space="preserve"> Восстановление </w:t>
      </w:r>
      <w:r w:rsidR="00B5502F" w:rsidRPr="00D87E8E">
        <w:rPr>
          <w:rFonts w:ascii="Times New Roman" w:hAnsi="Times New Roman" w:cs="Times New Roman"/>
          <w:sz w:val="28"/>
          <w:szCs w:val="28"/>
        </w:rPr>
        <w:t>иных прав</w:t>
      </w:r>
      <w:r w:rsidR="00A60F19" w:rsidRPr="00D87E8E">
        <w:rPr>
          <w:rFonts w:ascii="Times New Roman" w:hAnsi="Times New Roman" w:cs="Times New Roman"/>
          <w:sz w:val="28"/>
          <w:szCs w:val="28"/>
        </w:rPr>
        <w:t>...............................................................</w:t>
      </w:r>
      <w:r w:rsidR="00095724">
        <w:rPr>
          <w:rFonts w:ascii="Times New Roman" w:hAnsi="Times New Roman" w:cs="Times New Roman"/>
          <w:sz w:val="28"/>
          <w:szCs w:val="28"/>
        </w:rPr>
        <w:t>.</w:t>
      </w:r>
      <w:r w:rsidR="00A60F19" w:rsidRPr="00D87E8E">
        <w:rPr>
          <w:rFonts w:ascii="Times New Roman" w:hAnsi="Times New Roman" w:cs="Times New Roman"/>
          <w:sz w:val="28"/>
          <w:szCs w:val="28"/>
        </w:rPr>
        <w:t>.</w:t>
      </w:r>
      <w:r w:rsidR="00B5502F" w:rsidRPr="00D87E8E">
        <w:rPr>
          <w:rFonts w:ascii="Times New Roman" w:hAnsi="Times New Roman" w:cs="Times New Roman"/>
          <w:sz w:val="28"/>
          <w:szCs w:val="28"/>
        </w:rPr>
        <w:t>1</w:t>
      </w:r>
      <w:r w:rsidR="00045ABF">
        <w:rPr>
          <w:rFonts w:ascii="Times New Roman" w:hAnsi="Times New Roman" w:cs="Times New Roman"/>
          <w:sz w:val="28"/>
          <w:szCs w:val="28"/>
        </w:rPr>
        <w:t>1</w:t>
      </w:r>
    </w:p>
    <w:p w:rsidR="00870282" w:rsidRPr="00D87E8E" w:rsidRDefault="001D359C" w:rsidP="00095724">
      <w:pPr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E8E">
        <w:rPr>
          <w:rFonts w:ascii="Times New Roman" w:hAnsi="Times New Roman" w:cs="Times New Roman"/>
          <w:b/>
          <w:sz w:val="28"/>
          <w:szCs w:val="28"/>
        </w:rPr>
        <w:t>Глава 3</w:t>
      </w:r>
      <w:r w:rsidR="007D7209" w:rsidRPr="00D87E8E">
        <w:rPr>
          <w:rFonts w:ascii="Times New Roman" w:hAnsi="Times New Roman" w:cs="Times New Roman"/>
          <w:b/>
          <w:sz w:val="28"/>
          <w:szCs w:val="28"/>
        </w:rPr>
        <w:t>.</w:t>
      </w:r>
      <w:r w:rsidR="007D7209" w:rsidRPr="00D87E8E">
        <w:rPr>
          <w:rFonts w:ascii="Times New Roman" w:hAnsi="Times New Roman" w:cs="Times New Roman"/>
          <w:sz w:val="28"/>
          <w:szCs w:val="28"/>
        </w:rPr>
        <w:t xml:space="preserve"> </w:t>
      </w:r>
      <w:r w:rsidR="00A60F19" w:rsidRPr="00D87E8E">
        <w:rPr>
          <w:rFonts w:ascii="Times New Roman" w:hAnsi="Times New Roman" w:cs="Times New Roman"/>
          <w:sz w:val="28"/>
          <w:szCs w:val="28"/>
        </w:rPr>
        <w:t>Судебная практика............................................................................</w:t>
      </w:r>
      <w:r w:rsidR="00095724">
        <w:rPr>
          <w:rFonts w:ascii="Times New Roman" w:hAnsi="Times New Roman" w:cs="Times New Roman"/>
          <w:sz w:val="28"/>
          <w:szCs w:val="28"/>
        </w:rPr>
        <w:t>.</w:t>
      </w:r>
      <w:r w:rsidR="00A60F19" w:rsidRPr="00D87E8E">
        <w:rPr>
          <w:rFonts w:ascii="Times New Roman" w:hAnsi="Times New Roman" w:cs="Times New Roman"/>
          <w:sz w:val="28"/>
          <w:szCs w:val="28"/>
        </w:rPr>
        <w:t>....1</w:t>
      </w:r>
      <w:r w:rsidR="00045ABF">
        <w:rPr>
          <w:rFonts w:ascii="Times New Roman" w:hAnsi="Times New Roman" w:cs="Times New Roman"/>
          <w:sz w:val="28"/>
          <w:szCs w:val="28"/>
        </w:rPr>
        <w:t>3</w:t>
      </w:r>
    </w:p>
    <w:p w:rsidR="00050C94" w:rsidRPr="00D87E8E" w:rsidRDefault="00A60F19" w:rsidP="00095724">
      <w:pPr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E8E">
        <w:rPr>
          <w:rFonts w:ascii="Times New Roman" w:hAnsi="Times New Roman" w:cs="Times New Roman"/>
          <w:b/>
          <w:sz w:val="28"/>
          <w:szCs w:val="28"/>
        </w:rPr>
        <w:t>Заключение</w:t>
      </w:r>
      <w:r w:rsidR="00045ABF">
        <w:rPr>
          <w:rFonts w:ascii="Times New Roman" w:hAnsi="Times New Roman" w:cs="Times New Roman"/>
          <w:sz w:val="28"/>
          <w:szCs w:val="28"/>
        </w:rPr>
        <w:t>……………………………………………………………</w:t>
      </w:r>
      <w:proofErr w:type="gramStart"/>
      <w:r w:rsidR="00045ABF">
        <w:rPr>
          <w:rFonts w:ascii="Times New Roman" w:hAnsi="Times New Roman" w:cs="Times New Roman"/>
          <w:sz w:val="28"/>
          <w:szCs w:val="28"/>
        </w:rPr>
        <w:t>…</w:t>
      </w:r>
      <w:r w:rsidR="00095724">
        <w:rPr>
          <w:rFonts w:ascii="Times New Roman" w:hAnsi="Times New Roman" w:cs="Times New Roman"/>
          <w:sz w:val="28"/>
          <w:szCs w:val="28"/>
        </w:rPr>
        <w:t>....</w:t>
      </w:r>
      <w:proofErr w:type="gramEnd"/>
      <w:r w:rsidR="00095724">
        <w:rPr>
          <w:rFonts w:ascii="Times New Roman" w:hAnsi="Times New Roman" w:cs="Times New Roman"/>
          <w:sz w:val="28"/>
          <w:szCs w:val="28"/>
        </w:rPr>
        <w:t>…..</w:t>
      </w:r>
      <w:r w:rsidR="00045ABF">
        <w:rPr>
          <w:rFonts w:ascii="Times New Roman" w:hAnsi="Times New Roman" w:cs="Times New Roman"/>
          <w:sz w:val="28"/>
          <w:szCs w:val="28"/>
        </w:rPr>
        <w:t>.</w:t>
      </w:r>
      <w:r w:rsidRPr="00D87E8E">
        <w:rPr>
          <w:rFonts w:ascii="Times New Roman" w:hAnsi="Times New Roman" w:cs="Times New Roman"/>
          <w:sz w:val="28"/>
          <w:szCs w:val="28"/>
        </w:rPr>
        <w:t>1</w:t>
      </w:r>
      <w:r w:rsidR="00045ABF">
        <w:rPr>
          <w:rFonts w:ascii="Times New Roman" w:hAnsi="Times New Roman" w:cs="Times New Roman"/>
          <w:sz w:val="28"/>
          <w:szCs w:val="28"/>
        </w:rPr>
        <w:t>7</w:t>
      </w:r>
    </w:p>
    <w:p w:rsidR="00050C94" w:rsidRPr="00D87E8E" w:rsidRDefault="00050C94" w:rsidP="00095724">
      <w:pPr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E8E">
        <w:rPr>
          <w:rFonts w:ascii="Times New Roman" w:hAnsi="Times New Roman" w:cs="Times New Roman"/>
          <w:b/>
          <w:sz w:val="28"/>
          <w:szCs w:val="28"/>
        </w:rPr>
        <w:t xml:space="preserve">Список используемой </w:t>
      </w:r>
      <w:proofErr w:type="gramStart"/>
      <w:r w:rsidRPr="00D87E8E">
        <w:rPr>
          <w:rFonts w:ascii="Times New Roman" w:hAnsi="Times New Roman" w:cs="Times New Roman"/>
          <w:b/>
          <w:sz w:val="28"/>
          <w:szCs w:val="28"/>
        </w:rPr>
        <w:t>лит</w:t>
      </w:r>
      <w:r w:rsidR="00A60F19" w:rsidRPr="00D87E8E">
        <w:rPr>
          <w:rFonts w:ascii="Times New Roman" w:hAnsi="Times New Roman" w:cs="Times New Roman"/>
          <w:b/>
          <w:sz w:val="28"/>
          <w:szCs w:val="28"/>
        </w:rPr>
        <w:t>ерату</w:t>
      </w:r>
      <w:r w:rsidRPr="00D87E8E">
        <w:rPr>
          <w:rFonts w:ascii="Times New Roman" w:hAnsi="Times New Roman" w:cs="Times New Roman"/>
          <w:b/>
          <w:sz w:val="28"/>
          <w:szCs w:val="28"/>
        </w:rPr>
        <w:t>ры</w:t>
      </w:r>
      <w:r w:rsidR="00045ABF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="00045ABF">
        <w:rPr>
          <w:rFonts w:ascii="Times New Roman" w:hAnsi="Times New Roman" w:cs="Times New Roman"/>
          <w:sz w:val="28"/>
          <w:szCs w:val="28"/>
        </w:rPr>
        <w:t>.…………………………………….</w:t>
      </w:r>
      <w:r w:rsidR="00095724">
        <w:rPr>
          <w:rFonts w:ascii="Times New Roman" w:hAnsi="Times New Roman" w:cs="Times New Roman"/>
          <w:sz w:val="28"/>
          <w:szCs w:val="28"/>
        </w:rPr>
        <w:t>.</w:t>
      </w:r>
      <w:r w:rsidR="00045ABF">
        <w:rPr>
          <w:rFonts w:ascii="Times New Roman" w:hAnsi="Times New Roman" w:cs="Times New Roman"/>
          <w:sz w:val="28"/>
          <w:szCs w:val="28"/>
        </w:rPr>
        <w:t>..</w:t>
      </w:r>
      <w:r w:rsidR="00A60F19" w:rsidRPr="00D87E8E">
        <w:rPr>
          <w:rFonts w:ascii="Times New Roman" w:hAnsi="Times New Roman" w:cs="Times New Roman"/>
          <w:sz w:val="28"/>
          <w:szCs w:val="28"/>
        </w:rPr>
        <w:t>.1</w:t>
      </w:r>
      <w:r w:rsidR="00045ABF">
        <w:rPr>
          <w:rFonts w:ascii="Times New Roman" w:hAnsi="Times New Roman" w:cs="Times New Roman"/>
          <w:sz w:val="28"/>
          <w:szCs w:val="28"/>
        </w:rPr>
        <w:t>8</w:t>
      </w:r>
    </w:p>
    <w:p w:rsidR="007D7209" w:rsidRPr="00D87E8E" w:rsidRDefault="007D7209" w:rsidP="00D87E8E">
      <w:pPr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7209" w:rsidRPr="00D87E8E" w:rsidRDefault="007D7209" w:rsidP="00D87E8E">
      <w:pPr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7209" w:rsidRPr="00D87E8E" w:rsidRDefault="007D7209" w:rsidP="00D87E8E">
      <w:pPr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7209" w:rsidRPr="00D87E8E" w:rsidRDefault="007D7209" w:rsidP="00D87E8E">
      <w:pPr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7209" w:rsidRPr="00D87E8E" w:rsidRDefault="007D7209" w:rsidP="00D87E8E">
      <w:pPr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7209" w:rsidRPr="00D87E8E" w:rsidRDefault="007D7209" w:rsidP="00D87E8E">
      <w:pPr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7209" w:rsidRPr="00D87E8E" w:rsidRDefault="007D7209" w:rsidP="00D87E8E">
      <w:pPr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0F19" w:rsidRDefault="00A60F19" w:rsidP="00D87E8E">
      <w:pPr>
        <w:pStyle w:val="ConsPlusNormal"/>
        <w:spacing w:after="100" w:afterAutospacing="1" w:line="36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87E8E" w:rsidRPr="00D87E8E" w:rsidRDefault="00D87E8E" w:rsidP="00D87E8E">
      <w:pPr>
        <w:pStyle w:val="ConsPlusNormal"/>
        <w:spacing w:after="100" w:afterAutospacing="1" w:line="360" w:lineRule="auto"/>
        <w:ind w:firstLine="54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C2AFF" w:rsidRPr="00D87E8E" w:rsidRDefault="001C2AFF" w:rsidP="00D87E8E">
      <w:pPr>
        <w:pStyle w:val="ConsPlusNormal"/>
        <w:spacing w:after="100" w:afterAutospacing="1" w:line="360" w:lineRule="auto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87E8E">
        <w:rPr>
          <w:rFonts w:ascii="Times New Roman" w:hAnsi="Times New Roman" w:cs="Times New Roman"/>
          <w:b/>
          <w:sz w:val="28"/>
          <w:szCs w:val="28"/>
        </w:rPr>
        <w:lastRenderedPageBreak/>
        <w:t>Вступление</w:t>
      </w:r>
    </w:p>
    <w:p w:rsidR="00EC443B" w:rsidRPr="00D87E8E" w:rsidRDefault="002E63A2" w:rsidP="00D87E8E">
      <w:pPr>
        <w:pStyle w:val="ae"/>
        <w:spacing w:line="360" w:lineRule="auto"/>
        <w:jc w:val="both"/>
        <w:rPr>
          <w:sz w:val="28"/>
          <w:szCs w:val="28"/>
        </w:rPr>
      </w:pPr>
      <w:r w:rsidRPr="00D87E8E">
        <w:rPr>
          <w:sz w:val="28"/>
          <w:szCs w:val="28"/>
        </w:rPr>
        <w:tab/>
      </w:r>
      <w:r w:rsidR="006F661C" w:rsidRPr="00D87E8E">
        <w:rPr>
          <w:sz w:val="28"/>
          <w:szCs w:val="28"/>
        </w:rPr>
        <w:t xml:space="preserve">Институт реабилитации является </w:t>
      </w:r>
      <w:r w:rsidR="006211B6" w:rsidRPr="00D87E8E">
        <w:rPr>
          <w:sz w:val="28"/>
          <w:szCs w:val="28"/>
        </w:rPr>
        <w:t>важным и неотъемлемым элементом современного правового государства.</w:t>
      </w:r>
      <w:r w:rsidRPr="00D87E8E">
        <w:rPr>
          <w:sz w:val="28"/>
          <w:szCs w:val="28"/>
        </w:rPr>
        <w:t xml:space="preserve"> Реабилитация</w:t>
      </w:r>
      <w:r w:rsidR="002944A2" w:rsidRPr="00D87E8E">
        <w:rPr>
          <w:sz w:val="28"/>
          <w:szCs w:val="28"/>
        </w:rPr>
        <w:t xml:space="preserve"> </w:t>
      </w:r>
      <w:r w:rsidR="00BA00D7" w:rsidRPr="00D87E8E">
        <w:rPr>
          <w:sz w:val="28"/>
          <w:szCs w:val="28"/>
        </w:rPr>
        <w:t xml:space="preserve">в уголовном судопроизводстве </w:t>
      </w:r>
      <w:r w:rsidRPr="00D87E8E">
        <w:rPr>
          <w:sz w:val="28"/>
          <w:szCs w:val="28"/>
        </w:rPr>
        <w:t>является реализацией конституционного права каждого на возмещение государством вреда, причиненного незаконными действиями (или бездействием) органов государственной власти или их должностных лиц.</w:t>
      </w:r>
      <w:r w:rsidR="00EC443B" w:rsidRPr="00D87E8E">
        <w:rPr>
          <w:sz w:val="28"/>
          <w:szCs w:val="28"/>
        </w:rPr>
        <w:t xml:space="preserve"> </w:t>
      </w:r>
    </w:p>
    <w:p w:rsidR="002E63A2" w:rsidRPr="00D87E8E" w:rsidRDefault="00762E36" w:rsidP="00D87E8E">
      <w:pPr>
        <w:pStyle w:val="ae"/>
        <w:spacing w:line="360" w:lineRule="auto"/>
        <w:jc w:val="both"/>
        <w:rPr>
          <w:sz w:val="28"/>
          <w:szCs w:val="28"/>
        </w:rPr>
      </w:pPr>
      <w:r w:rsidRPr="00D87E8E">
        <w:rPr>
          <w:sz w:val="28"/>
          <w:szCs w:val="28"/>
        </w:rPr>
        <w:tab/>
        <w:t>На мой взгляд, а</w:t>
      </w:r>
      <w:r w:rsidR="00EC443B" w:rsidRPr="00D87E8E">
        <w:rPr>
          <w:sz w:val="28"/>
          <w:szCs w:val="28"/>
        </w:rPr>
        <w:t xml:space="preserve">ктуальность данной </w:t>
      </w:r>
      <w:r w:rsidRPr="00D87E8E">
        <w:rPr>
          <w:sz w:val="28"/>
          <w:szCs w:val="28"/>
        </w:rPr>
        <w:t xml:space="preserve">работы </w:t>
      </w:r>
      <w:r w:rsidR="00EC443B" w:rsidRPr="00D87E8E">
        <w:rPr>
          <w:sz w:val="28"/>
          <w:szCs w:val="28"/>
        </w:rPr>
        <w:t>обусловлена</w:t>
      </w:r>
      <w:r w:rsidR="00834284" w:rsidRPr="00D87E8E">
        <w:rPr>
          <w:sz w:val="28"/>
          <w:szCs w:val="28"/>
        </w:rPr>
        <w:t xml:space="preserve"> широким применением судами гл.18 УПК на практике и</w:t>
      </w:r>
      <w:r w:rsidR="00EC443B" w:rsidRPr="00D87E8E">
        <w:rPr>
          <w:sz w:val="28"/>
          <w:szCs w:val="28"/>
        </w:rPr>
        <w:t xml:space="preserve"> </w:t>
      </w:r>
      <w:r w:rsidR="00834284" w:rsidRPr="00D87E8E">
        <w:rPr>
          <w:sz w:val="28"/>
          <w:szCs w:val="28"/>
        </w:rPr>
        <w:t xml:space="preserve">продолжающим </w:t>
      </w:r>
      <w:r w:rsidR="00EC443B" w:rsidRPr="00D87E8E">
        <w:rPr>
          <w:sz w:val="28"/>
          <w:szCs w:val="28"/>
        </w:rPr>
        <w:t>раст</w:t>
      </w:r>
      <w:r w:rsidR="00834284" w:rsidRPr="00D87E8E">
        <w:rPr>
          <w:sz w:val="28"/>
          <w:szCs w:val="28"/>
        </w:rPr>
        <w:t>и</w:t>
      </w:r>
      <w:r w:rsidR="00EC443B" w:rsidRPr="00D87E8E">
        <w:rPr>
          <w:sz w:val="28"/>
          <w:szCs w:val="28"/>
        </w:rPr>
        <w:t xml:space="preserve"> </w:t>
      </w:r>
      <w:r w:rsidR="00834284" w:rsidRPr="00D87E8E">
        <w:rPr>
          <w:sz w:val="28"/>
          <w:szCs w:val="28"/>
        </w:rPr>
        <w:t xml:space="preserve">количеством </w:t>
      </w:r>
      <w:r w:rsidRPr="00D87E8E">
        <w:rPr>
          <w:sz w:val="28"/>
          <w:szCs w:val="28"/>
        </w:rPr>
        <w:t xml:space="preserve">ошибочных, незаконных или необоснованных действий и решений государственных органов и </w:t>
      </w:r>
      <w:hyperlink r:id="rId9" w:history="1">
        <w:r w:rsidRPr="00D87E8E">
          <w:rPr>
            <w:rStyle w:val="a8"/>
            <w:color w:val="auto"/>
            <w:sz w:val="28"/>
            <w:szCs w:val="28"/>
            <w:u w:val="none"/>
          </w:rPr>
          <w:t>должностных лиц</w:t>
        </w:r>
      </w:hyperlink>
      <w:r w:rsidRPr="00D87E8E">
        <w:rPr>
          <w:sz w:val="28"/>
          <w:szCs w:val="28"/>
        </w:rPr>
        <w:t>, осуществляющих уголовное судопроизводство.</w:t>
      </w:r>
    </w:p>
    <w:p w:rsidR="00834284" w:rsidRPr="00D87E8E" w:rsidRDefault="00834284" w:rsidP="00D87E8E">
      <w:pPr>
        <w:pStyle w:val="ae"/>
        <w:spacing w:line="360" w:lineRule="auto"/>
        <w:jc w:val="both"/>
        <w:rPr>
          <w:sz w:val="28"/>
          <w:szCs w:val="28"/>
        </w:rPr>
      </w:pPr>
      <w:r w:rsidRPr="00D87E8E">
        <w:rPr>
          <w:sz w:val="28"/>
          <w:szCs w:val="28"/>
        </w:rPr>
        <w:tab/>
      </w:r>
      <w:r w:rsidR="002E63A2" w:rsidRPr="00D87E8E">
        <w:rPr>
          <w:sz w:val="28"/>
          <w:szCs w:val="28"/>
        </w:rPr>
        <w:t>Цел</w:t>
      </w:r>
      <w:r w:rsidR="002447CA" w:rsidRPr="00D87E8E">
        <w:rPr>
          <w:sz w:val="28"/>
          <w:szCs w:val="28"/>
        </w:rPr>
        <w:t>ями</w:t>
      </w:r>
      <w:r w:rsidR="002E63A2" w:rsidRPr="00D87E8E">
        <w:rPr>
          <w:sz w:val="28"/>
          <w:szCs w:val="28"/>
        </w:rPr>
        <w:t xml:space="preserve"> работы</w:t>
      </w:r>
      <w:r w:rsidR="00054A16" w:rsidRPr="00D87E8E">
        <w:rPr>
          <w:sz w:val="28"/>
          <w:szCs w:val="28"/>
        </w:rPr>
        <w:t xml:space="preserve"> </w:t>
      </w:r>
      <w:r w:rsidR="002447CA" w:rsidRPr="00D87E8E">
        <w:rPr>
          <w:sz w:val="28"/>
          <w:szCs w:val="28"/>
        </w:rPr>
        <w:t>являю</w:t>
      </w:r>
      <w:r w:rsidR="00EC443B" w:rsidRPr="00D87E8E">
        <w:rPr>
          <w:sz w:val="28"/>
          <w:szCs w:val="28"/>
        </w:rPr>
        <w:t>тся</w:t>
      </w:r>
      <w:r w:rsidR="00762E36" w:rsidRPr="00D87E8E">
        <w:rPr>
          <w:sz w:val="28"/>
          <w:szCs w:val="28"/>
        </w:rPr>
        <w:t xml:space="preserve"> рассмотрение</w:t>
      </w:r>
      <w:r w:rsidRPr="00D87E8E">
        <w:rPr>
          <w:sz w:val="28"/>
          <w:szCs w:val="28"/>
        </w:rPr>
        <w:t xml:space="preserve"> механизма</w:t>
      </w:r>
      <w:r w:rsidR="002447CA" w:rsidRPr="00D87E8E">
        <w:rPr>
          <w:sz w:val="28"/>
          <w:szCs w:val="28"/>
        </w:rPr>
        <w:t xml:space="preserve"> действия</w:t>
      </w:r>
      <w:r w:rsidR="00762E36" w:rsidRPr="00D87E8E">
        <w:rPr>
          <w:sz w:val="28"/>
          <w:szCs w:val="28"/>
        </w:rPr>
        <w:t xml:space="preserve"> института реабилитации граждан в уголовном судопроизводстве</w:t>
      </w:r>
      <w:r w:rsidR="002447CA" w:rsidRPr="00D87E8E">
        <w:rPr>
          <w:sz w:val="28"/>
          <w:szCs w:val="28"/>
        </w:rPr>
        <w:t xml:space="preserve"> и выявление противоречий в различных отраслях законодательства</w:t>
      </w:r>
      <w:r w:rsidR="00DB4F7F" w:rsidRPr="00D87E8E">
        <w:rPr>
          <w:sz w:val="28"/>
          <w:szCs w:val="28"/>
        </w:rPr>
        <w:t>, регламентирующих</w:t>
      </w:r>
      <w:r w:rsidR="002447CA" w:rsidRPr="00D87E8E">
        <w:rPr>
          <w:sz w:val="28"/>
          <w:szCs w:val="28"/>
        </w:rPr>
        <w:t xml:space="preserve"> вопросы реабилитации</w:t>
      </w:r>
      <w:r w:rsidRPr="00D87E8E">
        <w:rPr>
          <w:sz w:val="28"/>
          <w:szCs w:val="28"/>
        </w:rPr>
        <w:t>. Для достижения поставленной цели необходимо решить следующие задачи:</w:t>
      </w:r>
    </w:p>
    <w:p w:rsidR="00834284" w:rsidRPr="00D87E8E" w:rsidRDefault="00834284" w:rsidP="00D87E8E">
      <w:pPr>
        <w:pStyle w:val="ae"/>
        <w:spacing w:line="360" w:lineRule="auto"/>
        <w:jc w:val="both"/>
        <w:rPr>
          <w:sz w:val="28"/>
          <w:szCs w:val="28"/>
        </w:rPr>
      </w:pPr>
      <w:r w:rsidRPr="00D87E8E">
        <w:rPr>
          <w:sz w:val="28"/>
          <w:szCs w:val="28"/>
        </w:rPr>
        <w:t>1.</w:t>
      </w:r>
      <w:r w:rsidR="002447CA" w:rsidRPr="00D87E8E">
        <w:rPr>
          <w:sz w:val="28"/>
          <w:szCs w:val="28"/>
        </w:rPr>
        <w:t xml:space="preserve"> Р</w:t>
      </w:r>
      <w:r w:rsidRPr="00D87E8E">
        <w:rPr>
          <w:sz w:val="28"/>
          <w:szCs w:val="28"/>
        </w:rPr>
        <w:t xml:space="preserve">аскрыть понятие и содержание </w:t>
      </w:r>
      <w:r w:rsidR="002E63A2" w:rsidRPr="00D87E8E">
        <w:rPr>
          <w:sz w:val="28"/>
          <w:szCs w:val="28"/>
        </w:rPr>
        <w:t>реабилитации граждан, подвергшихся незаконному или необоснованному привлечению к уголовной ответственности;</w:t>
      </w:r>
    </w:p>
    <w:p w:rsidR="00834284" w:rsidRPr="00D87E8E" w:rsidRDefault="00834284" w:rsidP="00D87E8E">
      <w:pPr>
        <w:pStyle w:val="ae"/>
        <w:spacing w:line="360" w:lineRule="auto"/>
        <w:jc w:val="both"/>
        <w:rPr>
          <w:sz w:val="28"/>
          <w:szCs w:val="28"/>
        </w:rPr>
      </w:pPr>
      <w:r w:rsidRPr="00D87E8E">
        <w:rPr>
          <w:sz w:val="28"/>
          <w:szCs w:val="28"/>
        </w:rPr>
        <w:t>2.</w:t>
      </w:r>
      <w:r w:rsidR="002447CA" w:rsidRPr="00D87E8E">
        <w:rPr>
          <w:sz w:val="28"/>
          <w:szCs w:val="28"/>
        </w:rPr>
        <w:t xml:space="preserve"> Раскрыть сущность компенсационно-восстановительных мер реабилитации;</w:t>
      </w:r>
    </w:p>
    <w:p w:rsidR="001C2AFF" w:rsidRPr="00D87E8E" w:rsidRDefault="00834284" w:rsidP="00D87E8E">
      <w:pPr>
        <w:pStyle w:val="ae"/>
        <w:spacing w:line="360" w:lineRule="auto"/>
        <w:jc w:val="both"/>
        <w:rPr>
          <w:sz w:val="28"/>
          <w:szCs w:val="28"/>
        </w:rPr>
      </w:pPr>
      <w:r w:rsidRPr="00D87E8E">
        <w:rPr>
          <w:sz w:val="28"/>
          <w:szCs w:val="28"/>
        </w:rPr>
        <w:t>3.</w:t>
      </w:r>
      <w:r w:rsidR="002447CA" w:rsidRPr="00D87E8E">
        <w:rPr>
          <w:sz w:val="28"/>
          <w:szCs w:val="28"/>
        </w:rPr>
        <w:t xml:space="preserve"> Рассмотреть судебную практику по гл. </w:t>
      </w:r>
      <w:r w:rsidR="00DB4F7F" w:rsidRPr="00D87E8E">
        <w:rPr>
          <w:sz w:val="28"/>
          <w:szCs w:val="28"/>
        </w:rPr>
        <w:t>18 УПК;</w:t>
      </w:r>
    </w:p>
    <w:p w:rsidR="001C2AFF" w:rsidRPr="00D87E8E" w:rsidRDefault="002447CA" w:rsidP="00D87E8E">
      <w:pPr>
        <w:pStyle w:val="ae"/>
        <w:spacing w:line="360" w:lineRule="auto"/>
        <w:jc w:val="both"/>
        <w:rPr>
          <w:sz w:val="28"/>
          <w:szCs w:val="28"/>
        </w:rPr>
      </w:pPr>
      <w:r w:rsidRPr="00D87E8E">
        <w:rPr>
          <w:sz w:val="28"/>
          <w:szCs w:val="28"/>
        </w:rPr>
        <w:t xml:space="preserve">4. Выявить </w:t>
      </w:r>
      <w:r w:rsidR="00D87E8E">
        <w:rPr>
          <w:sz w:val="28"/>
          <w:szCs w:val="28"/>
        </w:rPr>
        <w:t>противоречия</w:t>
      </w:r>
      <w:r w:rsidR="00DB4F7F" w:rsidRPr="00D87E8E">
        <w:rPr>
          <w:sz w:val="28"/>
          <w:szCs w:val="28"/>
        </w:rPr>
        <w:t xml:space="preserve"> в законодательстве.</w:t>
      </w:r>
    </w:p>
    <w:p w:rsidR="00DB4F7F" w:rsidRDefault="00DB4F7F" w:rsidP="00D87E8E">
      <w:pPr>
        <w:pStyle w:val="ConsPlusNormal"/>
        <w:spacing w:after="100" w:afterAutospacing="1" w:line="360" w:lineRule="auto"/>
        <w:ind w:firstLine="54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87E8E" w:rsidRPr="00D87E8E" w:rsidRDefault="00D87E8E" w:rsidP="00D87E8E">
      <w:pPr>
        <w:pStyle w:val="ConsPlusNormal"/>
        <w:spacing w:after="100" w:afterAutospacing="1" w:line="360" w:lineRule="auto"/>
        <w:ind w:firstLine="54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A55B2" w:rsidRPr="00D87E8E" w:rsidRDefault="007D7209" w:rsidP="00D87E8E">
      <w:pPr>
        <w:pStyle w:val="ConsPlusNormal"/>
        <w:spacing w:after="100" w:afterAutospacing="1" w:line="360" w:lineRule="auto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87E8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Глава 1.  </w:t>
      </w:r>
      <w:r w:rsidR="001E57C2" w:rsidRPr="00D87E8E">
        <w:rPr>
          <w:rFonts w:ascii="Times New Roman" w:hAnsi="Times New Roman" w:cs="Times New Roman"/>
          <w:b/>
          <w:sz w:val="28"/>
          <w:szCs w:val="28"/>
        </w:rPr>
        <w:t xml:space="preserve">Понятие </w:t>
      </w:r>
      <w:r w:rsidR="008D12F1" w:rsidRPr="00D87E8E">
        <w:rPr>
          <w:rFonts w:ascii="Times New Roman" w:hAnsi="Times New Roman" w:cs="Times New Roman"/>
          <w:b/>
          <w:sz w:val="28"/>
          <w:szCs w:val="28"/>
        </w:rPr>
        <w:t xml:space="preserve">и содержание </w:t>
      </w:r>
      <w:r w:rsidRPr="00D87E8E">
        <w:rPr>
          <w:rFonts w:ascii="Times New Roman" w:hAnsi="Times New Roman" w:cs="Times New Roman"/>
          <w:b/>
          <w:sz w:val="28"/>
          <w:szCs w:val="28"/>
        </w:rPr>
        <w:t>права на реабилитацию</w:t>
      </w:r>
    </w:p>
    <w:p w:rsidR="008A55B2" w:rsidRPr="00D87E8E" w:rsidRDefault="001E57C2" w:rsidP="00D87E8E">
      <w:pPr>
        <w:pStyle w:val="ConsPlusNormal"/>
        <w:spacing w:after="100" w:afterAutospacing="1" w:line="360" w:lineRule="auto"/>
        <w:ind w:firstLine="54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87E8E">
        <w:rPr>
          <w:rFonts w:ascii="Times New Roman" w:hAnsi="Times New Roman" w:cs="Times New Roman"/>
          <w:bCs/>
          <w:sz w:val="28"/>
          <w:szCs w:val="28"/>
        </w:rPr>
        <w:t>Под реабилитацией в уголовном судопроизводстве, в соответствии с п. 34 ст. 5 УПК РФ следует понимать порядок восстановления прав и свобод лица, незаконно или необоснованно подвергнутого уголовному преследованию, и во</w:t>
      </w:r>
      <w:r w:rsidR="00772B4D" w:rsidRPr="00D87E8E">
        <w:rPr>
          <w:rFonts w:ascii="Times New Roman" w:hAnsi="Times New Roman" w:cs="Times New Roman"/>
          <w:bCs/>
          <w:sz w:val="28"/>
          <w:szCs w:val="28"/>
        </w:rPr>
        <w:t>змещения пр</w:t>
      </w:r>
      <w:r w:rsidR="0040455A" w:rsidRPr="00D87E8E">
        <w:rPr>
          <w:rFonts w:ascii="Times New Roman" w:hAnsi="Times New Roman" w:cs="Times New Roman"/>
          <w:bCs/>
          <w:sz w:val="28"/>
          <w:szCs w:val="28"/>
        </w:rPr>
        <w:t>ичиненного ему вреда. П</w:t>
      </w:r>
      <w:r w:rsidR="00A55C48" w:rsidRPr="00D87E8E">
        <w:rPr>
          <w:rFonts w:ascii="Times New Roman" w:hAnsi="Times New Roman" w:cs="Times New Roman"/>
          <w:bCs/>
          <w:sz w:val="28"/>
          <w:szCs w:val="28"/>
        </w:rPr>
        <w:t>онятие «реабилитация»</w:t>
      </w:r>
      <w:r w:rsidR="0040455A" w:rsidRPr="00D87E8E">
        <w:rPr>
          <w:rFonts w:ascii="Times New Roman" w:hAnsi="Times New Roman" w:cs="Times New Roman"/>
          <w:bCs/>
          <w:sz w:val="28"/>
          <w:szCs w:val="28"/>
        </w:rPr>
        <w:t>, закрепленное законодателем</w:t>
      </w:r>
      <w:r w:rsidR="00870282" w:rsidRPr="00D87E8E">
        <w:rPr>
          <w:rFonts w:ascii="Times New Roman" w:hAnsi="Times New Roman" w:cs="Times New Roman"/>
          <w:bCs/>
          <w:sz w:val="28"/>
          <w:szCs w:val="28"/>
        </w:rPr>
        <w:t xml:space="preserve"> В УПК РФ</w:t>
      </w:r>
      <w:r w:rsidR="0040455A" w:rsidRPr="00D87E8E">
        <w:rPr>
          <w:rFonts w:ascii="Times New Roman" w:hAnsi="Times New Roman" w:cs="Times New Roman"/>
          <w:bCs/>
          <w:sz w:val="28"/>
          <w:szCs w:val="28"/>
        </w:rPr>
        <w:t>,</w:t>
      </w:r>
      <w:r w:rsidR="00A55C48" w:rsidRPr="00D87E8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72B4D" w:rsidRPr="00D87E8E">
        <w:rPr>
          <w:rFonts w:ascii="Times New Roman" w:hAnsi="Times New Roman" w:cs="Times New Roman"/>
          <w:bCs/>
          <w:sz w:val="28"/>
          <w:szCs w:val="28"/>
        </w:rPr>
        <w:t>в юридической литературе</w:t>
      </w:r>
      <w:r w:rsidR="0040455A" w:rsidRPr="00D87E8E">
        <w:rPr>
          <w:rFonts w:ascii="Times New Roman" w:hAnsi="Times New Roman" w:cs="Times New Roman"/>
          <w:bCs/>
          <w:sz w:val="28"/>
          <w:szCs w:val="28"/>
        </w:rPr>
        <w:t xml:space="preserve"> подвергается обоснованной критике.</w:t>
      </w:r>
      <w:r w:rsidR="00A55C48" w:rsidRPr="00D87E8E">
        <w:rPr>
          <w:rFonts w:ascii="Times New Roman" w:hAnsi="Times New Roman" w:cs="Times New Roman"/>
          <w:bCs/>
          <w:sz w:val="28"/>
          <w:szCs w:val="28"/>
        </w:rPr>
        <w:t xml:space="preserve"> Например, </w:t>
      </w:r>
      <w:r w:rsidR="006A466E" w:rsidRPr="00D87E8E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40455A" w:rsidRPr="00D87E8E">
        <w:rPr>
          <w:rFonts w:ascii="Times New Roman" w:hAnsi="Times New Roman" w:cs="Times New Roman"/>
          <w:bCs/>
          <w:sz w:val="28"/>
          <w:szCs w:val="28"/>
        </w:rPr>
        <w:t xml:space="preserve">научной статье Макаровой О.В. говорится о том, что </w:t>
      </w:r>
      <w:r w:rsidR="006A466E" w:rsidRPr="00D87E8E">
        <w:rPr>
          <w:rFonts w:ascii="Times New Roman" w:hAnsi="Times New Roman" w:cs="Times New Roman"/>
          <w:bCs/>
          <w:sz w:val="28"/>
          <w:szCs w:val="28"/>
        </w:rPr>
        <w:t xml:space="preserve">в данном определении не отражено </w:t>
      </w:r>
      <w:r w:rsidR="0040455A" w:rsidRPr="00D87E8E">
        <w:rPr>
          <w:rFonts w:ascii="Times New Roman" w:hAnsi="Times New Roman" w:cs="Times New Roman"/>
          <w:bCs/>
          <w:sz w:val="28"/>
          <w:szCs w:val="28"/>
        </w:rPr>
        <w:t>юридическое основание реабилитации</w:t>
      </w:r>
      <w:r w:rsidR="006A466E" w:rsidRPr="00D87E8E">
        <w:rPr>
          <w:rFonts w:ascii="Times New Roman" w:hAnsi="Times New Roman" w:cs="Times New Roman"/>
          <w:bCs/>
          <w:sz w:val="28"/>
          <w:szCs w:val="28"/>
        </w:rPr>
        <w:t>, а группа норм, регулирующих компенсационно- восстановительные меры, «</w:t>
      </w:r>
      <w:r w:rsidR="006A466E" w:rsidRPr="00D87E8E">
        <w:rPr>
          <w:rFonts w:ascii="Times New Roman" w:hAnsi="Times New Roman" w:cs="Times New Roman"/>
          <w:sz w:val="28"/>
          <w:szCs w:val="28"/>
        </w:rPr>
        <w:t>всецело опосредована интересом и волей реабилитированного, который может и не выдвигать компенсационных требований к государству».</w:t>
      </w:r>
      <w:r w:rsidR="006A466E" w:rsidRPr="00D87E8E">
        <w:rPr>
          <w:rStyle w:val="a7"/>
          <w:rFonts w:ascii="Times New Roman" w:hAnsi="Times New Roman" w:cs="Times New Roman"/>
          <w:sz w:val="28"/>
          <w:szCs w:val="28"/>
        </w:rPr>
        <w:footnoteReference w:id="1"/>
      </w:r>
      <w:r w:rsidR="001144AA" w:rsidRPr="00D87E8E">
        <w:rPr>
          <w:rFonts w:ascii="Times New Roman" w:hAnsi="Times New Roman" w:cs="Times New Roman"/>
          <w:sz w:val="28"/>
          <w:szCs w:val="28"/>
        </w:rPr>
        <w:t xml:space="preserve"> </w:t>
      </w:r>
      <w:r w:rsidR="00446CE1" w:rsidRPr="00D87E8E">
        <w:rPr>
          <w:rFonts w:ascii="Times New Roman" w:hAnsi="Times New Roman" w:cs="Times New Roman"/>
          <w:sz w:val="28"/>
          <w:szCs w:val="28"/>
        </w:rPr>
        <w:tab/>
      </w:r>
    </w:p>
    <w:p w:rsidR="000F5F21" w:rsidRPr="00D87E8E" w:rsidRDefault="008A55B2" w:rsidP="00D87E8E">
      <w:pPr>
        <w:pStyle w:val="ConsPlusNormal"/>
        <w:spacing w:after="100" w:afterAutospacing="1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7E8E">
        <w:rPr>
          <w:rFonts w:ascii="Times New Roman" w:hAnsi="Times New Roman" w:cs="Times New Roman"/>
          <w:sz w:val="28"/>
          <w:szCs w:val="28"/>
        </w:rPr>
        <w:t xml:space="preserve">В Постановлении Пленума Верховного Суда РФ от 29.11.2011 N 17 </w:t>
      </w:r>
      <w:r w:rsidR="00A63FD3" w:rsidRPr="00D87E8E">
        <w:rPr>
          <w:rFonts w:ascii="Times New Roman" w:hAnsi="Times New Roman" w:cs="Times New Roman"/>
          <w:sz w:val="28"/>
          <w:szCs w:val="28"/>
        </w:rPr>
        <w:t xml:space="preserve">говорится о том, </w:t>
      </w:r>
      <w:r w:rsidRPr="00D87E8E">
        <w:rPr>
          <w:rFonts w:ascii="Times New Roman" w:hAnsi="Times New Roman" w:cs="Times New Roman"/>
          <w:sz w:val="28"/>
          <w:szCs w:val="28"/>
        </w:rPr>
        <w:t xml:space="preserve">что «право на реабилитацию имеют как лица, уголовное преследование которых признано незаконным или необоснованным судом первой инстанции по основаниям, предусмотренным в </w:t>
      </w:r>
      <w:hyperlink r:id="rId10" w:history="1">
        <w:r w:rsidRPr="00D87E8E">
          <w:rPr>
            <w:rFonts w:ascii="Times New Roman" w:hAnsi="Times New Roman" w:cs="Times New Roman"/>
            <w:sz w:val="28"/>
            <w:szCs w:val="28"/>
          </w:rPr>
          <w:t>части 2 статьи 133</w:t>
        </w:r>
      </w:hyperlink>
      <w:r w:rsidRPr="00D87E8E">
        <w:rPr>
          <w:rFonts w:ascii="Times New Roman" w:hAnsi="Times New Roman" w:cs="Times New Roman"/>
          <w:sz w:val="28"/>
          <w:szCs w:val="28"/>
        </w:rPr>
        <w:t xml:space="preserve"> УПК РФ, так и лица, в отношении которых уголовное преследование прекращено по указанным основаниям на досудебных стадиях уголовного судопроизводства либо уголовное дело прекращено и (или) приговор отменен по таким основаниям в апелляционном, кассационном, надзорном порядке, по вновь открывшимся или новым обстоятельствам».</w:t>
      </w:r>
      <w:r w:rsidRPr="00D87E8E">
        <w:rPr>
          <w:rStyle w:val="a7"/>
          <w:rFonts w:ascii="Times New Roman" w:hAnsi="Times New Roman" w:cs="Times New Roman"/>
          <w:sz w:val="28"/>
          <w:szCs w:val="28"/>
        </w:rPr>
        <w:footnoteReference w:id="2"/>
      </w:r>
    </w:p>
    <w:p w:rsidR="008A55B2" w:rsidRPr="00D87E8E" w:rsidRDefault="008A55B2" w:rsidP="00D87E8E">
      <w:pPr>
        <w:autoSpaceDE w:val="0"/>
        <w:autoSpaceDN w:val="0"/>
        <w:adjustRightInd w:val="0"/>
        <w:spacing w:after="100" w:afterAutospacing="1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7E8E">
        <w:rPr>
          <w:rFonts w:ascii="Times New Roman" w:hAnsi="Times New Roman" w:cs="Times New Roman"/>
          <w:sz w:val="28"/>
          <w:szCs w:val="28"/>
        </w:rPr>
        <w:t xml:space="preserve">Лицами на досудебных стадиях являются подозреваемый или обвиняемый, уголовное преследование в отношении которых прекращено по </w:t>
      </w:r>
      <w:r w:rsidRPr="00D87E8E">
        <w:rPr>
          <w:rFonts w:ascii="Times New Roman" w:hAnsi="Times New Roman" w:cs="Times New Roman"/>
          <w:sz w:val="28"/>
          <w:szCs w:val="28"/>
        </w:rPr>
        <w:lastRenderedPageBreak/>
        <w:t xml:space="preserve">основаниям, предусмотренным </w:t>
      </w:r>
      <w:hyperlink r:id="rId11" w:history="1">
        <w:r w:rsidRPr="00D87E8E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D87E8E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history="1">
        <w:r w:rsidRPr="00D87E8E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D87E8E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 w:history="1">
        <w:r w:rsidRPr="00D87E8E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Pr="00D87E8E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4" w:history="1">
        <w:r w:rsidRPr="00D87E8E">
          <w:rPr>
            <w:rFonts w:ascii="Times New Roman" w:hAnsi="Times New Roman" w:cs="Times New Roman"/>
            <w:sz w:val="28"/>
            <w:szCs w:val="28"/>
          </w:rPr>
          <w:t>6 части 1 статьи 24</w:t>
        </w:r>
      </w:hyperlink>
      <w:r w:rsidRPr="00D87E8E">
        <w:rPr>
          <w:rFonts w:ascii="Times New Roman" w:hAnsi="Times New Roman" w:cs="Times New Roman"/>
          <w:sz w:val="28"/>
          <w:szCs w:val="28"/>
        </w:rPr>
        <w:t xml:space="preserve"> УПК РФ (отсутствие события преступления; отсутствие в деянии состава преступления; отсутствие заявления потерпевшего, если уголовное дело может быть возбуждено не иначе как по его заявлению, за исключением случаев, предусмотренных </w:t>
      </w:r>
      <w:hyperlink r:id="rId15" w:history="1">
        <w:r w:rsidRPr="00D87E8E">
          <w:rPr>
            <w:rFonts w:ascii="Times New Roman" w:hAnsi="Times New Roman" w:cs="Times New Roman"/>
            <w:sz w:val="28"/>
            <w:szCs w:val="28"/>
          </w:rPr>
          <w:t>частью 4 статьи 20</w:t>
        </w:r>
      </w:hyperlink>
      <w:r w:rsidRPr="00D87E8E">
        <w:rPr>
          <w:rFonts w:ascii="Times New Roman" w:hAnsi="Times New Roman" w:cs="Times New Roman"/>
          <w:sz w:val="28"/>
          <w:szCs w:val="28"/>
        </w:rPr>
        <w:t xml:space="preserve"> УПК РФ; отсутствие заключения суда о наличии признаков преступления в действиях одного из лиц, указанных в </w:t>
      </w:r>
      <w:hyperlink r:id="rId16" w:history="1">
        <w:r w:rsidRPr="00D87E8E">
          <w:rPr>
            <w:rFonts w:ascii="Times New Roman" w:hAnsi="Times New Roman" w:cs="Times New Roman"/>
            <w:sz w:val="28"/>
            <w:szCs w:val="28"/>
          </w:rPr>
          <w:t>пунктах 2</w:t>
        </w:r>
      </w:hyperlink>
      <w:r w:rsidRPr="00D87E8E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7" w:history="1">
        <w:r w:rsidRPr="00D87E8E">
          <w:rPr>
            <w:rFonts w:ascii="Times New Roman" w:hAnsi="Times New Roman" w:cs="Times New Roman"/>
            <w:sz w:val="28"/>
            <w:szCs w:val="28"/>
          </w:rPr>
          <w:t>2.1 части 1 статьи 448</w:t>
        </w:r>
      </w:hyperlink>
      <w:r w:rsidRPr="00D87E8E">
        <w:rPr>
          <w:rFonts w:ascii="Times New Roman" w:hAnsi="Times New Roman" w:cs="Times New Roman"/>
          <w:sz w:val="28"/>
          <w:szCs w:val="28"/>
        </w:rPr>
        <w:t xml:space="preserve"> УПК РФ, либо отсутствие согласия соответственно Совета Федерации, Государственной Думы, Конституционного Суда Российской Федерации, квалификационной коллегии судей на возбуждение уголовного дела или привлечение в качестве обвиняемого одного из лиц, указанных в </w:t>
      </w:r>
      <w:hyperlink r:id="rId18" w:history="1">
        <w:r w:rsidRPr="00D87E8E">
          <w:rPr>
            <w:rFonts w:ascii="Times New Roman" w:hAnsi="Times New Roman" w:cs="Times New Roman"/>
            <w:sz w:val="28"/>
            <w:szCs w:val="28"/>
          </w:rPr>
          <w:t>пунктах 1</w:t>
        </w:r>
      </w:hyperlink>
      <w:r w:rsidRPr="00D87E8E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9" w:history="1">
        <w:r w:rsidRPr="00D87E8E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D87E8E">
        <w:rPr>
          <w:rFonts w:ascii="Times New Roman" w:hAnsi="Times New Roman" w:cs="Times New Roman"/>
          <w:sz w:val="28"/>
          <w:szCs w:val="28"/>
        </w:rPr>
        <w:t xml:space="preserve"> - </w:t>
      </w:r>
      <w:hyperlink r:id="rId20" w:history="1">
        <w:r w:rsidRPr="00D87E8E">
          <w:rPr>
            <w:rFonts w:ascii="Times New Roman" w:hAnsi="Times New Roman" w:cs="Times New Roman"/>
            <w:sz w:val="28"/>
            <w:szCs w:val="28"/>
          </w:rPr>
          <w:t>5 части 1 статьи 448</w:t>
        </w:r>
      </w:hyperlink>
      <w:r w:rsidRPr="00D87E8E">
        <w:rPr>
          <w:rFonts w:ascii="Times New Roman" w:hAnsi="Times New Roman" w:cs="Times New Roman"/>
          <w:sz w:val="28"/>
          <w:szCs w:val="28"/>
        </w:rPr>
        <w:t xml:space="preserve"> УПК РФ) или </w:t>
      </w:r>
      <w:hyperlink r:id="rId21" w:history="1">
        <w:r w:rsidRPr="00D87E8E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D87E8E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2" w:history="1">
        <w:r w:rsidRPr="00D87E8E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D87E8E">
        <w:rPr>
          <w:rFonts w:ascii="Times New Roman" w:hAnsi="Times New Roman" w:cs="Times New Roman"/>
          <w:sz w:val="28"/>
          <w:szCs w:val="28"/>
        </w:rPr>
        <w:t xml:space="preserve"> - </w:t>
      </w:r>
      <w:hyperlink r:id="rId23" w:history="1">
        <w:r w:rsidRPr="00D87E8E">
          <w:rPr>
            <w:rFonts w:ascii="Times New Roman" w:hAnsi="Times New Roman" w:cs="Times New Roman"/>
            <w:sz w:val="28"/>
            <w:szCs w:val="28"/>
          </w:rPr>
          <w:t>6 части 1 статьи 27</w:t>
        </w:r>
      </w:hyperlink>
      <w:r w:rsidRPr="00D87E8E">
        <w:rPr>
          <w:rFonts w:ascii="Times New Roman" w:hAnsi="Times New Roman" w:cs="Times New Roman"/>
          <w:sz w:val="28"/>
          <w:szCs w:val="28"/>
        </w:rPr>
        <w:t xml:space="preserve"> УПК РФ (например, непричастность подозреваемого или обвиняемого к совершению преступления; наличие в отношении подозреваемого или обвиняемого вступившего в законную силу приговора по тому же обвинению либо определения суда или постановления судьи о прекращении уголовного дела по тому же обвинению; наличие в отношении подозреваемого или обвиняемого неотмененного постановления органа дознания, следователя или прокурора о прекращении уголовного дела по тому же обвинению либо об отказе в возбуждении уголовного дела).</w:t>
      </w:r>
    </w:p>
    <w:p w:rsidR="008A55B2" w:rsidRPr="00D87E8E" w:rsidRDefault="00BC6803" w:rsidP="00D87E8E">
      <w:pPr>
        <w:autoSpaceDE w:val="0"/>
        <w:autoSpaceDN w:val="0"/>
        <w:adjustRightInd w:val="0"/>
        <w:spacing w:after="100" w:afterAutospacing="1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A55B2" w:rsidRPr="00D87E8E">
        <w:rPr>
          <w:rFonts w:ascii="Times New Roman" w:hAnsi="Times New Roman" w:cs="Times New Roman"/>
          <w:sz w:val="28"/>
          <w:szCs w:val="28"/>
        </w:rPr>
        <w:t xml:space="preserve">На судебных стадиях к лицам, имеющим право на реабилитацию, соответственно относятся: подсудимый, в отношении которого вынесен оправдательный приговор; подсудимый, уголовное преследование в отношении которого прекращено в связи с отказом государственного обвинителя от обвинения и (или) по иным реабилитирующим основаниям; осужденный - в случаях полной или частичной отмены обвинительного </w:t>
      </w:r>
      <w:r w:rsidR="008A55B2" w:rsidRPr="00D87E8E">
        <w:rPr>
          <w:rFonts w:ascii="Times New Roman" w:hAnsi="Times New Roman" w:cs="Times New Roman"/>
          <w:sz w:val="28"/>
          <w:szCs w:val="28"/>
        </w:rPr>
        <w:lastRenderedPageBreak/>
        <w:t xml:space="preserve">приговора суда и прекращения уголовного дела по основаниям, предусмотренным </w:t>
      </w:r>
      <w:hyperlink r:id="rId24" w:history="1">
        <w:r w:rsidR="008A55B2" w:rsidRPr="00D87E8E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="008A55B2" w:rsidRPr="00D87E8E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5" w:history="1">
        <w:r w:rsidR="008A55B2" w:rsidRPr="00D87E8E">
          <w:rPr>
            <w:rFonts w:ascii="Times New Roman" w:hAnsi="Times New Roman" w:cs="Times New Roman"/>
            <w:sz w:val="28"/>
            <w:szCs w:val="28"/>
          </w:rPr>
          <w:t>2 части 1 статьи 27</w:t>
        </w:r>
      </w:hyperlink>
      <w:r w:rsidR="008A55B2" w:rsidRPr="00D87E8E">
        <w:rPr>
          <w:rFonts w:ascii="Times New Roman" w:hAnsi="Times New Roman" w:cs="Times New Roman"/>
          <w:sz w:val="28"/>
          <w:szCs w:val="28"/>
        </w:rPr>
        <w:t xml:space="preserve"> УПК РФ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A55B2" w:rsidRPr="00D87E8E">
        <w:rPr>
          <w:rFonts w:ascii="Times New Roman" w:hAnsi="Times New Roman" w:cs="Times New Roman"/>
          <w:sz w:val="28"/>
          <w:szCs w:val="28"/>
        </w:rPr>
        <w:t>.</w:t>
      </w:r>
      <w:r>
        <w:rPr>
          <w:rStyle w:val="a7"/>
          <w:rFonts w:ascii="Times New Roman" w:hAnsi="Times New Roman" w:cs="Times New Roman"/>
          <w:sz w:val="28"/>
          <w:szCs w:val="28"/>
        </w:rPr>
        <w:footnoteReference w:id="3"/>
      </w:r>
    </w:p>
    <w:p w:rsidR="008A55B2" w:rsidRPr="00D87E8E" w:rsidRDefault="008A55B2" w:rsidP="00D87E8E">
      <w:pPr>
        <w:autoSpaceDE w:val="0"/>
        <w:autoSpaceDN w:val="0"/>
        <w:adjustRightInd w:val="0"/>
        <w:spacing w:after="100" w:afterAutospacing="1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7E8E">
        <w:rPr>
          <w:rFonts w:ascii="Times New Roman" w:hAnsi="Times New Roman" w:cs="Times New Roman"/>
          <w:sz w:val="28"/>
          <w:szCs w:val="28"/>
        </w:rPr>
        <w:t>Право на реабилитацию имеет также лицо, к которому были применены принудительные меры медицинского характера, в случае отмены незаконного или необоснованного постановления суда о применении данной меры.</w:t>
      </w:r>
    </w:p>
    <w:p w:rsidR="00446B04" w:rsidRPr="00D87E8E" w:rsidRDefault="00A63FD3" w:rsidP="00D87E8E">
      <w:pPr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E8E">
        <w:rPr>
          <w:rFonts w:ascii="Times New Roman" w:hAnsi="Times New Roman" w:cs="Times New Roman"/>
          <w:sz w:val="28"/>
          <w:szCs w:val="28"/>
        </w:rPr>
        <w:tab/>
        <w:t xml:space="preserve">Также Пленум Верховного Суда РФ </w:t>
      </w:r>
      <w:r w:rsidR="0005676D" w:rsidRPr="00D87E8E">
        <w:rPr>
          <w:rFonts w:ascii="Times New Roman" w:hAnsi="Times New Roman" w:cs="Times New Roman"/>
          <w:sz w:val="28"/>
          <w:szCs w:val="28"/>
        </w:rPr>
        <w:t xml:space="preserve">постановляет, что правила </w:t>
      </w:r>
      <w:r w:rsidR="00446B04" w:rsidRPr="00D87E8E">
        <w:rPr>
          <w:rFonts w:ascii="Times New Roman" w:hAnsi="Times New Roman" w:cs="Times New Roman"/>
          <w:sz w:val="28"/>
          <w:szCs w:val="28"/>
        </w:rPr>
        <w:t>ч</w:t>
      </w:r>
      <w:r w:rsidR="0005676D" w:rsidRPr="00D87E8E">
        <w:rPr>
          <w:rFonts w:ascii="Times New Roman" w:hAnsi="Times New Roman" w:cs="Times New Roman"/>
          <w:sz w:val="28"/>
          <w:szCs w:val="28"/>
        </w:rPr>
        <w:t xml:space="preserve">. 4 ст. </w:t>
      </w:r>
      <w:r w:rsidR="00446B04" w:rsidRPr="00D87E8E">
        <w:rPr>
          <w:rFonts w:ascii="Times New Roman" w:hAnsi="Times New Roman" w:cs="Times New Roman"/>
          <w:sz w:val="28"/>
          <w:szCs w:val="28"/>
        </w:rPr>
        <w:t xml:space="preserve"> 133 УПК РФ </w:t>
      </w:r>
      <w:r w:rsidR="0005676D" w:rsidRPr="00D87E8E">
        <w:rPr>
          <w:rFonts w:ascii="Times New Roman" w:hAnsi="Times New Roman" w:cs="Times New Roman"/>
          <w:sz w:val="28"/>
          <w:szCs w:val="28"/>
        </w:rPr>
        <w:t>«</w:t>
      </w:r>
      <w:r w:rsidR="00446B04" w:rsidRPr="00D87E8E">
        <w:rPr>
          <w:rFonts w:ascii="Times New Roman" w:hAnsi="Times New Roman" w:cs="Times New Roman"/>
          <w:sz w:val="28"/>
          <w:szCs w:val="28"/>
        </w:rPr>
        <w:t xml:space="preserve">не распространяются на лиц, в отношении которых меры процессуального принуждения или обвинительный приговор отменены или изменены ввиду издания акта об амнистии, истечения сроков давности, </w:t>
      </w:r>
      <w:proofErr w:type="spellStart"/>
      <w:r w:rsidR="00446B04" w:rsidRPr="00D87E8E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="00446B04" w:rsidRPr="00D87E8E">
        <w:rPr>
          <w:rFonts w:ascii="Times New Roman" w:hAnsi="Times New Roman" w:cs="Times New Roman"/>
          <w:sz w:val="28"/>
          <w:szCs w:val="28"/>
        </w:rPr>
        <w:t xml:space="preserve"> возраста, с которого наступает уголовная ответственность, или в отношении несовершеннолетнего, который хотя и достиг возраста, с которого наступает уголовная ответственность, но вследствие отставания в психическом развитии, не связанного с психическим расстройством, не мог в полной мере осознавать фактический характер и общественную опасность своих действий (бездействия) и руководить ими в момент совершения деяния, предусмотренного уголовным законом, или принятия закона, устраняющего преступность или наказуемость деяния, поскольку прекращение уголовного дела (освобождение от наказания) в указанных случаях само по себе не является свидетельством незаконности или необоснованности уголовного преследования».</w:t>
      </w:r>
      <w:r w:rsidR="00446B04" w:rsidRPr="00D87E8E">
        <w:rPr>
          <w:rStyle w:val="a7"/>
          <w:rFonts w:ascii="Times New Roman" w:hAnsi="Times New Roman" w:cs="Times New Roman"/>
          <w:sz w:val="28"/>
          <w:szCs w:val="28"/>
        </w:rPr>
        <w:footnoteReference w:id="4"/>
      </w:r>
    </w:p>
    <w:p w:rsidR="00FD40AB" w:rsidRPr="00D87E8E" w:rsidRDefault="00446B04" w:rsidP="00D87E8E">
      <w:pPr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E8E">
        <w:rPr>
          <w:rFonts w:ascii="Times New Roman" w:hAnsi="Times New Roman" w:cs="Times New Roman"/>
          <w:sz w:val="28"/>
          <w:szCs w:val="28"/>
        </w:rPr>
        <w:tab/>
        <w:t>Н</w:t>
      </w:r>
      <w:r w:rsidR="00FD40AB" w:rsidRPr="00D87E8E">
        <w:rPr>
          <w:rFonts w:ascii="Times New Roman" w:hAnsi="Times New Roman" w:cs="Times New Roman"/>
          <w:sz w:val="28"/>
          <w:szCs w:val="28"/>
        </w:rPr>
        <w:t xml:space="preserve">а случаи, когда вред причинен в результате оперативно-розыскной деятельности, институт реабилитации свое действие не </w:t>
      </w:r>
      <w:r w:rsidR="0005676D" w:rsidRPr="00D87E8E">
        <w:rPr>
          <w:rFonts w:ascii="Times New Roman" w:hAnsi="Times New Roman" w:cs="Times New Roman"/>
          <w:sz w:val="28"/>
          <w:szCs w:val="28"/>
        </w:rPr>
        <w:t>распространяет. Данное обстоятельство</w:t>
      </w:r>
      <w:r w:rsidR="00FD40AB" w:rsidRPr="00D87E8E">
        <w:rPr>
          <w:rFonts w:ascii="Times New Roman" w:hAnsi="Times New Roman" w:cs="Times New Roman"/>
          <w:sz w:val="28"/>
          <w:szCs w:val="28"/>
        </w:rPr>
        <w:t xml:space="preserve"> объясняется тем, что оперативно-розыскная деятельность не является уголовно процессуальной, поэтому возмещение </w:t>
      </w:r>
      <w:r w:rsidR="00FD40AB" w:rsidRPr="00D87E8E">
        <w:rPr>
          <w:rFonts w:ascii="Times New Roman" w:hAnsi="Times New Roman" w:cs="Times New Roman"/>
          <w:sz w:val="28"/>
          <w:szCs w:val="28"/>
        </w:rPr>
        <w:lastRenderedPageBreak/>
        <w:t>такого вреда должно проходить по общим основаниям, излож</w:t>
      </w:r>
      <w:r w:rsidR="0005676D" w:rsidRPr="00D87E8E">
        <w:rPr>
          <w:rFonts w:ascii="Times New Roman" w:hAnsi="Times New Roman" w:cs="Times New Roman"/>
          <w:sz w:val="28"/>
          <w:szCs w:val="28"/>
        </w:rPr>
        <w:t>енным в Гражданском кодексе РФ.</w:t>
      </w:r>
    </w:p>
    <w:p w:rsidR="00CD5ACB" w:rsidRPr="00D87E8E" w:rsidRDefault="0005676D" w:rsidP="00D87E8E">
      <w:pPr>
        <w:autoSpaceDE w:val="0"/>
        <w:autoSpaceDN w:val="0"/>
        <w:adjustRightInd w:val="0"/>
        <w:spacing w:after="100" w:afterAutospacing="1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7E8E">
        <w:rPr>
          <w:rFonts w:ascii="Times New Roman" w:hAnsi="Times New Roman" w:cs="Times New Roman"/>
          <w:sz w:val="28"/>
          <w:szCs w:val="28"/>
        </w:rPr>
        <w:t>И</w:t>
      </w:r>
      <w:r w:rsidR="00CD5ACB" w:rsidRPr="00D87E8E">
        <w:rPr>
          <w:rFonts w:ascii="Times New Roman" w:hAnsi="Times New Roman" w:cs="Times New Roman"/>
          <w:sz w:val="28"/>
          <w:szCs w:val="28"/>
        </w:rPr>
        <w:t>нститут реабилитации имеет двойственную природу</w:t>
      </w:r>
      <w:r w:rsidRPr="00D87E8E">
        <w:rPr>
          <w:rFonts w:ascii="Times New Roman" w:hAnsi="Times New Roman" w:cs="Times New Roman"/>
          <w:sz w:val="28"/>
          <w:szCs w:val="28"/>
        </w:rPr>
        <w:t>.</w:t>
      </w:r>
      <w:r w:rsidR="00CD5ACB" w:rsidRPr="00D87E8E">
        <w:rPr>
          <w:rFonts w:ascii="Times New Roman" w:hAnsi="Times New Roman" w:cs="Times New Roman"/>
          <w:sz w:val="28"/>
          <w:szCs w:val="28"/>
        </w:rPr>
        <w:t xml:space="preserve"> В большей степени институту реабилитации присущ уголовно-процессуальный характер, поскольку сам факт признания за лицом права на реабилитацию </w:t>
      </w:r>
      <w:r w:rsidRPr="00D87E8E">
        <w:rPr>
          <w:rFonts w:ascii="Times New Roman" w:hAnsi="Times New Roman" w:cs="Times New Roman"/>
          <w:sz w:val="28"/>
          <w:szCs w:val="28"/>
        </w:rPr>
        <w:t>неразрывно связан</w:t>
      </w:r>
      <w:r w:rsidR="00CD5ACB" w:rsidRPr="00D87E8E">
        <w:rPr>
          <w:rFonts w:ascii="Times New Roman" w:hAnsi="Times New Roman" w:cs="Times New Roman"/>
          <w:sz w:val="28"/>
          <w:szCs w:val="28"/>
        </w:rPr>
        <w:t xml:space="preserve"> с уголовно-процессуальными отношениями</w:t>
      </w:r>
      <w:r w:rsidRPr="00D87E8E">
        <w:rPr>
          <w:rFonts w:ascii="Times New Roman" w:hAnsi="Times New Roman" w:cs="Times New Roman"/>
          <w:sz w:val="28"/>
          <w:szCs w:val="28"/>
        </w:rPr>
        <w:t>.</w:t>
      </w:r>
      <w:r w:rsidR="00CD5ACB" w:rsidRPr="00D87E8E">
        <w:rPr>
          <w:rFonts w:ascii="Times New Roman" w:hAnsi="Times New Roman" w:cs="Times New Roman"/>
          <w:sz w:val="28"/>
          <w:szCs w:val="28"/>
        </w:rPr>
        <w:t xml:space="preserve"> Уголовно-процессуальные нормы института реабилитации являются главенствующими, поскольку устанавливают основания для реабилитации, определяют круг субъектов, имеющих право на реабилитацию, а также предусматривают саму возможность возмещения имущественного и материального вреда. Нормы же гражданского законодательства вступают в действие при разрешении вопросов, связанных с возмещением имущественного вреда и компенсацией за причиненный моральный вред в денежном выражении. </w:t>
      </w:r>
    </w:p>
    <w:p w:rsidR="00B1138B" w:rsidRDefault="0018718B" w:rsidP="00D87E8E">
      <w:pPr>
        <w:autoSpaceDE w:val="0"/>
        <w:autoSpaceDN w:val="0"/>
        <w:adjustRightInd w:val="0"/>
        <w:spacing w:after="100" w:afterAutospacing="1" w:line="36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87E8E">
        <w:rPr>
          <w:rFonts w:ascii="Times New Roman" w:hAnsi="Times New Roman" w:cs="Times New Roman"/>
          <w:sz w:val="28"/>
          <w:szCs w:val="28"/>
        </w:rPr>
        <w:t>Таким образом</w:t>
      </w:r>
      <w:r w:rsidR="000F5F21" w:rsidRPr="00D87E8E">
        <w:rPr>
          <w:rFonts w:ascii="Times New Roman" w:hAnsi="Times New Roman" w:cs="Times New Roman"/>
          <w:sz w:val="28"/>
          <w:szCs w:val="28"/>
        </w:rPr>
        <w:t>, можно сделать вывод о том, что</w:t>
      </w:r>
      <w:r w:rsidR="000F5F21" w:rsidRPr="00D87E8E">
        <w:rPr>
          <w:rFonts w:ascii="Times New Roman" w:hAnsi="Times New Roman" w:cs="Times New Roman"/>
          <w:bCs/>
          <w:sz w:val="28"/>
          <w:szCs w:val="28"/>
        </w:rPr>
        <w:t xml:space="preserve"> основани</w:t>
      </w:r>
      <w:r w:rsidR="00CD5ACB" w:rsidRPr="00D87E8E">
        <w:rPr>
          <w:rFonts w:ascii="Times New Roman" w:hAnsi="Times New Roman" w:cs="Times New Roman"/>
          <w:bCs/>
          <w:sz w:val="28"/>
          <w:szCs w:val="28"/>
        </w:rPr>
        <w:t>я</w:t>
      </w:r>
      <w:r w:rsidR="000F5F21" w:rsidRPr="00D87E8E">
        <w:rPr>
          <w:rFonts w:ascii="Times New Roman" w:hAnsi="Times New Roman" w:cs="Times New Roman"/>
          <w:bCs/>
          <w:sz w:val="28"/>
          <w:szCs w:val="28"/>
        </w:rPr>
        <w:t xml:space="preserve"> реабилитации не соответству</w:t>
      </w:r>
      <w:r w:rsidR="00CD5ACB" w:rsidRPr="00D87E8E">
        <w:rPr>
          <w:rFonts w:ascii="Times New Roman" w:hAnsi="Times New Roman" w:cs="Times New Roman"/>
          <w:bCs/>
          <w:sz w:val="28"/>
          <w:szCs w:val="28"/>
        </w:rPr>
        <w:t>ю</w:t>
      </w:r>
      <w:r w:rsidR="000F5F21" w:rsidRPr="00D87E8E">
        <w:rPr>
          <w:rFonts w:ascii="Times New Roman" w:hAnsi="Times New Roman" w:cs="Times New Roman"/>
          <w:bCs/>
          <w:sz w:val="28"/>
          <w:szCs w:val="28"/>
        </w:rPr>
        <w:t>т содержанию понятия «</w:t>
      </w:r>
      <w:r w:rsidR="00675BC9" w:rsidRPr="00D87E8E">
        <w:rPr>
          <w:rFonts w:ascii="Times New Roman" w:hAnsi="Times New Roman" w:cs="Times New Roman"/>
          <w:bCs/>
          <w:sz w:val="28"/>
          <w:szCs w:val="28"/>
        </w:rPr>
        <w:t>р</w:t>
      </w:r>
      <w:r w:rsidR="000F5F21" w:rsidRPr="00D87E8E">
        <w:rPr>
          <w:rFonts w:ascii="Times New Roman" w:hAnsi="Times New Roman" w:cs="Times New Roman"/>
          <w:bCs/>
          <w:sz w:val="28"/>
          <w:szCs w:val="28"/>
        </w:rPr>
        <w:t>еабилитация»</w:t>
      </w:r>
      <w:r w:rsidR="004E77F5" w:rsidRPr="00D87E8E">
        <w:rPr>
          <w:rFonts w:ascii="Times New Roman" w:hAnsi="Times New Roman" w:cs="Times New Roman"/>
          <w:bCs/>
          <w:sz w:val="28"/>
          <w:szCs w:val="28"/>
        </w:rPr>
        <w:t>, основу которой составляет такая категория как – невиновность. Невиновность означает, что</w:t>
      </w:r>
      <w:r w:rsidR="000F5F21" w:rsidRPr="00D87E8E">
        <w:rPr>
          <w:rFonts w:ascii="Times New Roman" w:hAnsi="Times New Roman" w:cs="Times New Roman"/>
          <w:bCs/>
          <w:sz w:val="28"/>
          <w:szCs w:val="28"/>
        </w:rPr>
        <w:t xml:space="preserve"> лицо</w:t>
      </w:r>
      <w:r w:rsidR="004E77F5" w:rsidRPr="00D87E8E">
        <w:rPr>
          <w:rFonts w:ascii="Times New Roman" w:hAnsi="Times New Roman" w:cs="Times New Roman"/>
          <w:bCs/>
          <w:sz w:val="28"/>
          <w:szCs w:val="28"/>
        </w:rPr>
        <w:t xml:space="preserve"> не совершало инкриминируемое ему преступление</w:t>
      </w:r>
      <w:r w:rsidR="000F5F21" w:rsidRPr="00D87E8E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4E77F5" w:rsidRPr="00D87E8E">
        <w:rPr>
          <w:rFonts w:ascii="Times New Roman" w:hAnsi="Times New Roman" w:cs="Times New Roman"/>
          <w:bCs/>
          <w:sz w:val="28"/>
          <w:szCs w:val="28"/>
        </w:rPr>
        <w:t xml:space="preserve"> Например, прекращение уголовного преследования в отношении подозреваемого или обвиняемого за отсутствием заявления потерпевшего, если дело может быть возбуждено только по его заявлению (</w:t>
      </w:r>
      <w:hyperlink r:id="rId26" w:history="1">
        <w:r w:rsidR="004E77F5" w:rsidRPr="00D87E8E">
          <w:rPr>
            <w:rFonts w:ascii="Times New Roman" w:hAnsi="Times New Roman" w:cs="Times New Roman"/>
            <w:bCs/>
            <w:sz w:val="28"/>
            <w:szCs w:val="28"/>
          </w:rPr>
          <w:t>п. 5 ч. 1 ст. 24</w:t>
        </w:r>
      </w:hyperlink>
      <w:r w:rsidR="004E77F5" w:rsidRPr="00D87E8E">
        <w:rPr>
          <w:rFonts w:ascii="Times New Roman" w:hAnsi="Times New Roman" w:cs="Times New Roman"/>
          <w:bCs/>
          <w:sz w:val="28"/>
          <w:szCs w:val="28"/>
        </w:rPr>
        <w:t xml:space="preserve"> УПК РФ), за отсутствием заключения суда (</w:t>
      </w:r>
      <w:hyperlink r:id="rId27" w:history="1">
        <w:r w:rsidR="004E77F5" w:rsidRPr="00D87E8E">
          <w:rPr>
            <w:rFonts w:ascii="Times New Roman" w:hAnsi="Times New Roman" w:cs="Times New Roman"/>
            <w:bCs/>
            <w:sz w:val="28"/>
            <w:szCs w:val="28"/>
          </w:rPr>
          <w:t>п. 6 ч. 1 ст. 24</w:t>
        </w:r>
      </w:hyperlink>
      <w:r w:rsidR="004E77F5" w:rsidRPr="00D87E8E">
        <w:rPr>
          <w:rFonts w:ascii="Times New Roman" w:hAnsi="Times New Roman" w:cs="Times New Roman"/>
          <w:bCs/>
          <w:sz w:val="28"/>
          <w:szCs w:val="28"/>
        </w:rPr>
        <w:t xml:space="preserve"> УПК РФ), ввиду наличия неотмененного приговора, определения или постановления о прекращении дела по тому же обвинению либо постановления об отказе в возбуждении уголовного дела (</w:t>
      </w:r>
      <w:hyperlink r:id="rId28" w:history="1">
        <w:r w:rsidR="004E77F5" w:rsidRPr="00D87E8E">
          <w:rPr>
            <w:rFonts w:ascii="Times New Roman" w:hAnsi="Times New Roman" w:cs="Times New Roman"/>
            <w:bCs/>
            <w:sz w:val="28"/>
            <w:szCs w:val="28"/>
          </w:rPr>
          <w:t>п. 4</w:t>
        </w:r>
      </w:hyperlink>
      <w:r w:rsidR="004E77F5" w:rsidRPr="00D87E8E">
        <w:rPr>
          <w:rFonts w:ascii="Times New Roman" w:hAnsi="Times New Roman" w:cs="Times New Roman"/>
          <w:bCs/>
          <w:sz w:val="28"/>
          <w:szCs w:val="28"/>
        </w:rPr>
        <w:t xml:space="preserve">, </w:t>
      </w:r>
      <w:hyperlink r:id="rId29" w:history="1">
        <w:r w:rsidR="004E77F5" w:rsidRPr="00D87E8E">
          <w:rPr>
            <w:rFonts w:ascii="Times New Roman" w:hAnsi="Times New Roman" w:cs="Times New Roman"/>
            <w:bCs/>
            <w:sz w:val="28"/>
            <w:szCs w:val="28"/>
          </w:rPr>
          <w:t>5 ч. 1 ст. 27</w:t>
        </w:r>
      </w:hyperlink>
      <w:r w:rsidR="004E77F5" w:rsidRPr="00D87E8E">
        <w:rPr>
          <w:rFonts w:ascii="Times New Roman" w:hAnsi="Times New Roman" w:cs="Times New Roman"/>
          <w:bCs/>
          <w:sz w:val="28"/>
          <w:szCs w:val="28"/>
        </w:rPr>
        <w:t xml:space="preserve"> УПК РФ), а равно </w:t>
      </w:r>
      <w:r w:rsidR="00B1138B" w:rsidRPr="00D87E8E">
        <w:rPr>
          <w:rFonts w:ascii="Times New Roman" w:hAnsi="Times New Roman" w:cs="Times New Roman"/>
          <w:bCs/>
          <w:sz w:val="28"/>
          <w:szCs w:val="28"/>
        </w:rPr>
        <w:t xml:space="preserve">в силу </w:t>
      </w:r>
      <w:hyperlink r:id="rId30" w:history="1">
        <w:r w:rsidR="004E77F5" w:rsidRPr="00D87E8E">
          <w:rPr>
            <w:rFonts w:ascii="Times New Roman" w:hAnsi="Times New Roman" w:cs="Times New Roman"/>
            <w:bCs/>
            <w:sz w:val="28"/>
            <w:szCs w:val="28"/>
          </w:rPr>
          <w:t>п. 6 ч. 1 ст. 27</w:t>
        </w:r>
      </w:hyperlink>
      <w:r w:rsidR="00B1138B" w:rsidRPr="00D87E8E">
        <w:rPr>
          <w:rFonts w:ascii="Times New Roman" w:hAnsi="Times New Roman" w:cs="Times New Roman"/>
          <w:bCs/>
          <w:sz w:val="28"/>
          <w:szCs w:val="28"/>
        </w:rPr>
        <w:t xml:space="preserve"> УПК РФ</w:t>
      </w:r>
      <w:r w:rsidR="004E77F5" w:rsidRPr="00D87E8E">
        <w:rPr>
          <w:rFonts w:ascii="Times New Roman" w:hAnsi="Times New Roman" w:cs="Times New Roman"/>
          <w:bCs/>
          <w:sz w:val="28"/>
          <w:szCs w:val="28"/>
        </w:rPr>
        <w:t>, не является</w:t>
      </w:r>
      <w:r w:rsidR="00F82AB0" w:rsidRPr="00D87E8E">
        <w:rPr>
          <w:rFonts w:ascii="Times New Roman" w:hAnsi="Times New Roman" w:cs="Times New Roman"/>
          <w:bCs/>
          <w:sz w:val="28"/>
          <w:szCs w:val="28"/>
        </w:rPr>
        <w:t xml:space="preserve"> реабилитацией, поскольку</w:t>
      </w:r>
      <w:r w:rsidRPr="00D87E8E">
        <w:rPr>
          <w:rFonts w:ascii="Times New Roman" w:hAnsi="Times New Roman" w:cs="Times New Roman"/>
          <w:bCs/>
          <w:sz w:val="28"/>
          <w:szCs w:val="28"/>
        </w:rPr>
        <w:t xml:space="preserve"> категория "невиновность" к данным основаниям не применима</w:t>
      </w:r>
      <w:r w:rsidR="004E77F5" w:rsidRPr="00D87E8E">
        <w:rPr>
          <w:rFonts w:ascii="Times New Roman" w:hAnsi="Times New Roman" w:cs="Times New Roman"/>
          <w:bCs/>
          <w:sz w:val="28"/>
          <w:szCs w:val="28"/>
        </w:rPr>
        <w:t>. «Прекращение уголовного преследования ввиду отсутствия жалобы потерпевшего означает отсутствие обязательного процессуального повода для уголовного судопроизводства. Вопрос же о виновности или невиновности лица, подвергавшегося уголов</w:t>
      </w:r>
      <w:r w:rsidR="00F82AB0" w:rsidRPr="00D87E8E">
        <w:rPr>
          <w:rFonts w:ascii="Times New Roman" w:hAnsi="Times New Roman" w:cs="Times New Roman"/>
          <w:bCs/>
          <w:sz w:val="28"/>
          <w:szCs w:val="28"/>
        </w:rPr>
        <w:t>ному преследованию…</w:t>
      </w:r>
      <w:r w:rsidR="004E77F5" w:rsidRPr="00D87E8E">
        <w:rPr>
          <w:rFonts w:ascii="Times New Roman" w:hAnsi="Times New Roman" w:cs="Times New Roman"/>
          <w:bCs/>
          <w:sz w:val="28"/>
          <w:szCs w:val="28"/>
        </w:rPr>
        <w:t xml:space="preserve">остается </w:t>
      </w:r>
      <w:r w:rsidR="004E77F5" w:rsidRPr="00D87E8E">
        <w:rPr>
          <w:rFonts w:ascii="Times New Roman" w:hAnsi="Times New Roman" w:cs="Times New Roman"/>
          <w:bCs/>
          <w:sz w:val="28"/>
          <w:szCs w:val="28"/>
        </w:rPr>
        <w:lastRenderedPageBreak/>
        <w:t>открытым. При этом не исключается, что данное лицо совершило инкриминируемое преступление. Поэтому прекр</w:t>
      </w:r>
      <w:r w:rsidR="00F82AB0" w:rsidRPr="00D87E8E">
        <w:rPr>
          <w:rFonts w:ascii="Times New Roman" w:hAnsi="Times New Roman" w:cs="Times New Roman"/>
          <w:bCs/>
          <w:sz w:val="28"/>
          <w:szCs w:val="28"/>
        </w:rPr>
        <w:t>ащение уголовного преследования…</w:t>
      </w:r>
      <w:r w:rsidR="004E77F5" w:rsidRPr="00D87E8E">
        <w:rPr>
          <w:rFonts w:ascii="Times New Roman" w:hAnsi="Times New Roman" w:cs="Times New Roman"/>
          <w:bCs/>
          <w:sz w:val="28"/>
          <w:szCs w:val="28"/>
        </w:rPr>
        <w:t>не означает, что обвиняемый является жертвой несправедливости, что его доброе имя подлежит восстановлению и что</w:t>
      </w:r>
      <w:r w:rsidR="00B1138B" w:rsidRPr="00D87E8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E77F5" w:rsidRPr="00D87E8E">
        <w:rPr>
          <w:rFonts w:ascii="Times New Roman" w:hAnsi="Times New Roman" w:cs="Times New Roman"/>
          <w:bCs/>
          <w:sz w:val="28"/>
          <w:szCs w:val="28"/>
        </w:rPr>
        <w:t>государство должно возместить ему вред.</w:t>
      </w:r>
      <w:r w:rsidR="00F82AB0" w:rsidRPr="00D87E8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E77F5" w:rsidRPr="00D87E8E">
        <w:rPr>
          <w:rFonts w:ascii="Times New Roman" w:hAnsi="Times New Roman" w:cs="Times New Roman"/>
          <w:bCs/>
          <w:sz w:val="28"/>
          <w:szCs w:val="28"/>
        </w:rPr>
        <w:t>Такое основание прекращения уголовного дела вряд ли можно признать реабилитирующим».</w:t>
      </w:r>
      <w:r w:rsidR="004E77F5" w:rsidRPr="00D87E8E">
        <w:rPr>
          <w:rStyle w:val="a7"/>
          <w:rFonts w:ascii="Times New Roman" w:hAnsi="Times New Roman" w:cs="Times New Roman"/>
          <w:bCs/>
          <w:sz w:val="28"/>
          <w:szCs w:val="28"/>
        </w:rPr>
        <w:footnoteReference w:id="5"/>
      </w:r>
    </w:p>
    <w:p w:rsidR="002A7029" w:rsidRDefault="002A7029" w:rsidP="00D87E8E">
      <w:pPr>
        <w:autoSpaceDE w:val="0"/>
        <w:autoSpaceDN w:val="0"/>
        <w:adjustRightInd w:val="0"/>
        <w:spacing w:after="100" w:afterAutospacing="1" w:line="36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A7029" w:rsidRDefault="002A7029" w:rsidP="00D87E8E">
      <w:pPr>
        <w:autoSpaceDE w:val="0"/>
        <w:autoSpaceDN w:val="0"/>
        <w:adjustRightInd w:val="0"/>
        <w:spacing w:after="100" w:afterAutospacing="1" w:line="36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A7029" w:rsidRDefault="002A7029" w:rsidP="00D87E8E">
      <w:pPr>
        <w:autoSpaceDE w:val="0"/>
        <w:autoSpaceDN w:val="0"/>
        <w:adjustRightInd w:val="0"/>
        <w:spacing w:after="100" w:afterAutospacing="1" w:line="36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A7029" w:rsidRDefault="002A7029" w:rsidP="00D87E8E">
      <w:pPr>
        <w:autoSpaceDE w:val="0"/>
        <w:autoSpaceDN w:val="0"/>
        <w:adjustRightInd w:val="0"/>
        <w:spacing w:after="100" w:afterAutospacing="1" w:line="36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A7029" w:rsidRDefault="002A7029" w:rsidP="00D87E8E">
      <w:pPr>
        <w:autoSpaceDE w:val="0"/>
        <w:autoSpaceDN w:val="0"/>
        <w:adjustRightInd w:val="0"/>
        <w:spacing w:after="100" w:afterAutospacing="1" w:line="36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A7029" w:rsidRDefault="002A7029" w:rsidP="00D87E8E">
      <w:pPr>
        <w:autoSpaceDE w:val="0"/>
        <w:autoSpaceDN w:val="0"/>
        <w:adjustRightInd w:val="0"/>
        <w:spacing w:after="100" w:afterAutospacing="1" w:line="36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A7029" w:rsidRDefault="002A7029" w:rsidP="00D87E8E">
      <w:pPr>
        <w:autoSpaceDE w:val="0"/>
        <w:autoSpaceDN w:val="0"/>
        <w:adjustRightInd w:val="0"/>
        <w:spacing w:after="100" w:afterAutospacing="1" w:line="36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A7029" w:rsidRDefault="002A7029" w:rsidP="00D87E8E">
      <w:pPr>
        <w:autoSpaceDE w:val="0"/>
        <w:autoSpaceDN w:val="0"/>
        <w:adjustRightInd w:val="0"/>
        <w:spacing w:after="100" w:afterAutospacing="1" w:line="36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A7029" w:rsidRDefault="002A7029" w:rsidP="00D87E8E">
      <w:pPr>
        <w:autoSpaceDE w:val="0"/>
        <w:autoSpaceDN w:val="0"/>
        <w:adjustRightInd w:val="0"/>
        <w:spacing w:after="100" w:afterAutospacing="1" w:line="36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A7029" w:rsidRDefault="002A7029" w:rsidP="00D87E8E">
      <w:pPr>
        <w:autoSpaceDE w:val="0"/>
        <w:autoSpaceDN w:val="0"/>
        <w:adjustRightInd w:val="0"/>
        <w:spacing w:after="100" w:afterAutospacing="1" w:line="36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A7029" w:rsidRDefault="002A7029" w:rsidP="00D87E8E">
      <w:pPr>
        <w:autoSpaceDE w:val="0"/>
        <w:autoSpaceDN w:val="0"/>
        <w:adjustRightInd w:val="0"/>
        <w:spacing w:after="100" w:afterAutospacing="1" w:line="36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A7029" w:rsidRDefault="002A7029" w:rsidP="00D87E8E">
      <w:pPr>
        <w:autoSpaceDE w:val="0"/>
        <w:autoSpaceDN w:val="0"/>
        <w:adjustRightInd w:val="0"/>
        <w:spacing w:after="100" w:afterAutospacing="1" w:line="36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B1D1F" w:rsidRPr="00D87E8E" w:rsidRDefault="00AB1D1F" w:rsidP="00D87E8E">
      <w:pPr>
        <w:autoSpaceDE w:val="0"/>
        <w:autoSpaceDN w:val="0"/>
        <w:adjustRightInd w:val="0"/>
        <w:spacing w:after="100" w:afterAutospacing="1" w:line="36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D12F1" w:rsidRPr="00D87E8E" w:rsidRDefault="008D12F1" w:rsidP="00D87E8E">
      <w:pPr>
        <w:autoSpaceDE w:val="0"/>
        <w:autoSpaceDN w:val="0"/>
        <w:adjustRightInd w:val="0"/>
        <w:spacing w:after="100" w:afterAutospacing="1" w:line="360" w:lineRule="auto"/>
        <w:ind w:firstLine="54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87E8E">
        <w:rPr>
          <w:rFonts w:ascii="Times New Roman" w:hAnsi="Times New Roman" w:cs="Times New Roman"/>
          <w:b/>
          <w:sz w:val="28"/>
          <w:szCs w:val="28"/>
        </w:rPr>
        <w:lastRenderedPageBreak/>
        <w:t>Глава2. Компенсационно- восстановительные меры</w:t>
      </w:r>
    </w:p>
    <w:p w:rsidR="008D12F1" w:rsidRPr="00D87E8E" w:rsidRDefault="008D12F1" w:rsidP="00D87E8E">
      <w:pPr>
        <w:pStyle w:val="ConsPlusNormal"/>
        <w:spacing w:after="100" w:afterAutospacing="1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87E8E">
        <w:rPr>
          <w:rFonts w:ascii="Times New Roman" w:hAnsi="Times New Roman" w:cs="Times New Roman"/>
          <w:sz w:val="28"/>
          <w:szCs w:val="28"/>
        </w:rPr>
        <w:t xml:space="preserve">В соответствии с п.1 ст. 133 УПК РФ: «Право на реабилитацию включает в себя право на возмещение имущественного вреда, устранение последствий морального вреда и восстановление в трудовых, пенсионных, жилищных и иных правах. Вред, причиненный гражданину в результате уголовного преследования, </w:t>
      </w:r>
      <w:hyperlink r:id="rId31" w:history="1">
        <w:r w:rsidRPr="00D87E8E">
          <w:rPr>
            <w:rFonts w:ascii="Times New Roman" w:hAnsi="Times New Roman" w:cs="Times New Roman"/>
            <w:sz w:val="28"/>
            <w:szCs w:val="28"/>
          </w:rPr>
          <w:t>возмещается</w:t>
        </w:r>
      </w:hyperlink>
      <w:r w:rsidRPr="00D87E8E">
        <w:rPr>
          <w:rFonts w:ascii="Times New Roman" w:hAnsi="Times New Roman" w:cs="Times New Roman"/>
          <w:sz w:val="28"/>
          <w:szCs w:val="28"/>
        </w:rPr>
        <w:t xml:space="preserve"> государством в полном объеме независимо от вины органа дознания, дознавателя, следователя, прокурора и суда».</w:t>
      </w:r>
      <w:r w:rsidRPr="00D87E8E">
        <w:rPr>
          <w:rStyle w:val="a7"/>
          <w:rFonts w:ascii="Times New Roman" w:hAnsi="Times New Roman" w:cs="Times New Roman"/>
          <w:sz w:val="28"/>
          <w:szCs w:val="28"/>
        </w:rPr>
        <w:footnoteReference w:id="6"/>
      </w:r>
    </w:p>
    <w:p w:rsidR="00A60E52" w:rsidRPr="00D87E8E" w:rsidRDefault="00A60E52" w:rsidP="00D87E8E">
      <w:pPr>
        <w:spacing w:after="100" w:afterAutospacing="1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7E8E">
        <w:rPr>
          <w:rFonts w:ascii="Times New Roman" w:hAnsi="Times New Roman" w:cs="Times New Roman"/>
          <w:b/>
          <w:sz w:val="28"/>
          <w:szCs w:val="28"/>
        </w:rPr>
        <w:t>Раздел 2.1 Возмещение имущественного вреда</w:t>
      </w:r>
    </w:p>
    <w:p w:rsidR="00B5502F" w:rsidRPr="00D87E8E" w:rsidRDefault="00B5502F" w:rsidP="00D87E8E">
      <w:pPr>
        <w:autoSpaceDE w:val="0"/>
        <w:autoSpaceDN w:val="0"/>
        <w:adjustRightInd w:val="0"/>
        <w:spacing w:after="100" w:afterAutospacing="1" w:line="36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87E8E">
        <w:rPr>
          <w:rFonts w:ascii="Times New Roman" w:hAnsi="Times New Roman" w:cs="Times New Roman"/>
          <w:bCs/>
          <w:sz w:val="28"/>
          <w:szCs w:val="28"/>
        </w:rPr>
        <w:t>В соответствии со ст. 135 У</w:t>
      </w:r>
      <w:r w:rsidR="0015306F" w:rsidRPr="00D87E8E">
        <w:rPr>
          <w:rFonts w:ascii="Times New Roman" w:hAnsi="Times New Roman" w:cs="Times New Roman"/>
          <w:bCs/>
          <w:sz w:val="28"/>
          <w:szCs w:val="28"/>
        </w:rPr>
        <w:t xml:space="preserve">ПК РФ возмещение лицу имущественного вреда </w:t>
      </w:r>
      <w:r w:rsidRPr="00D87E8E">
        <w:rPr>
          <w:rFonts w:ascii="Times New Roman" w:hAnsi="Times New Roman" w:cs="Times New Roman"/>
          <w:bCs/>
          <w:sz w:val="28"/>
          <w:szCs w:val="28"/>
        </w:rPr>
        <w:t>подразумевает:</w:t>
      </w:r>
    </w:p>
    <w:p w:rsidR="00B5502F" w:rsidRPr="00D87E8E" w:rsidRDefault="00B5502F" w:rsidP="00D87E8E">
      <w:pPr>
        <w:pStyle w:val="ad"/>
        <w:numPr>
          <w:ilvl w:val="0"/>
          <w:numId w:val="2"/>
        </w:numPr>
        <w:autoSpaceDE w:val="0"/>
        <w:autoSpaceDN w:val="0"/>
        <w:adjustRightInd w:val="0"/>
        <w:spacing w:after="100" w:afterAutospacing="1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87E8E">
        <w:rPr>
          <w:rFonts w:ascii="Times New Roman" w:hAnsi="Times New Roman" w:cs="Times New Roman"/>
          <w:bCs/>
          <w:sz w:val="28"/>
          <w:szCs w:val="28"/>
        </w:rPr>
        <w:t>возмещение</w:t>
      </w:r>
      <w:r w:rsidR="0015306F" w:rsidRPr="00D87E8E">
        <w:rPr>
          <w:rFonts w:ascii="Times New Roman" w:hAnsi="Times New Roman" w:cs="Times New Roman"/>
          <w:bCs/>
          <w:sz w:val="28"/>
          <w:szCs w:val="28"/>
        </w:rPr>
        <w:t xml:space="preserve"> заработной платы, пенсии, пособия, других средств, которых лицо лишилось в результате уголовного преследования;</w:t>
      </w:r>
    </w:p>
    <w:p w:rsidR="00B5502F" w:rsidRPr="00D87E8E" w:rsidRDefault="0015306F" w:rsidP="00D87E8E">
      <w:pPr>
        <w:pStyle w:val="ad"/>
        <w:numPr>
          <w:ilvl w:val="0"/>
          <w:numId w:val="2"/>
        </w:numPr>
        <w:autoSpaceDE w:val="0"/>
        <w:autoSpaceDN w:val="0"/>
        <w:adjustRightInd w:val="0"/>
        <w:spacing w:after="100" w:afterAutospacing="1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87E8E">
        <w:rPr>
          <w:rFonts w:ascii="Times New Roman" w:hAnsi="Times New Roman" w:cs="Times New Roman"/>
          <w:bCs/>
          <w:sz w:val="28"/>
          <w:szCs w:val="28"/>
        </w:rPr>
        <w:t>возврат имущества или возмещение ущерба, причиненного конфискацией или обращением имущества в доход государства на основании приговора или решения суд</w:t>
      </w:r>
      <w:r w:rsidR="001D359C" w:rsidRPr="00D87E8E">
        <w:rPr>
          <w:rFonts w:ascii="Times New Roman" w:hAnsi="Times New Roman" w:cs="Times New Roman"/>
          <w:bCs/>
          <w:sz w:val="28"/>
          <w:szCs w:val="28"/>
        </w:rPr>
        <w:t xml:space="preserve">а; </w:t>
      </w:r>
    </w:p>
    <w:p w:rsidR="00B5502F" w:rsidRPr="00D87E8E" w:rsidRDefault="00B5502F" w:rsidP="00D87E8E">
      <w:pPr>
        <w:pStyle w:val="ad"/>
        <w:numPr>
          <w:ilvl w:val="0"/>
          <w:numId w:val="2"/>
        </w:numPr>
        <w:autoSpaceDE w:val="0"/>
        <w:autoSpaceDN w:val="0"/>
        <w:adjustRightInd w:val="0"/>
        <w:spacing w:after="100" w:afterAutospacing="1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87E8E">
        <w:rPr>
          <w:rFonts w:ascii="Times New Roman" w:hAnsi="Times New Roman" w:cs="Times New Roman"/>
          <w:bCs/>
          <w:sz w:val="28"/>
          <w:szCs w:val="28"/>
        </w:rPr>
        <w:t>возмещение</w:t>
      </w:r>
      <w:r w:rsidR="0015306F" w:rsidRPr="00D87E8E">
        <w:rPr>
          <w:rFonts w:ascii="Times New Roman" w:hAnsi="Times New Roman" w:cs="Times New Roman"/>
          <w:bCs/>
          <w:sz w:val="28"/>
          <w:szCs w:val="28"/>
        </w:rPr>
        <w:t xml:space="preserve"> штрафов и процессуальных издержек, взысканных с него во испол</w:t>
      </w:r>
      <w:r w:rsidR="001D359C" w:rsidRPr="00D87E8E">
        <w:rPr>
          <w:rFonts w:ascii="Times New Roman" w:hAnsi="Times New Roman" w:cs="Times New Roman"/>
          <w:bCs/>
          <w:sz w:val="28"/>
          <w:szCs w:val="28"/>
        </w:rPr>
        <w:t xml:space="preserve">нение приговора суда; </w:t>
      </w:r>
    </w:p>
    <w:p w:rsidR="0015306F" w:rsidRPr="00D87E8E" w:rsidRDefault="00B5502F" w:rsidP="00D87E8E">
      <w:pPr>
        <w:pStyle w:val="ad"/>
        <w:numPr>
          <w:ilvl w:val="0"/>
          <w:numId w:val="2"/>
        </w:numPr>
        <w:autoSpaceDE w:val="0"/>
        <w:autoSpaceDN w:val="0"/>
        <w:adjustRightInd w:val="0"/>
        <w:spacing w:after="100" w:afterAutospacing="1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87E8E">
        <w:rPr>
          <w:rFonts w:ascii="Times New Roman" w:hAnsi="Times New Roman" w:cs="Times New Roman"/>
          <w:bCs/>
          <w:sz w:val="28"/>
          <w:szCs w:val="28"/>
        </w:rPr>
        <w:t>возмещение</w:t>
      </w:r>
      <w:r w:rsidR="0015306F" w:rsidRPr="00D87E8E">
        <w:rPr>
          <w:rFonts w:ascii="Times New Roman" w:hAnsi="Times New Roman" w:cs="Times New Roman"/>
          <w:bCs/>
          <w:sz w:val="28"/>
          <w:szCs w:val="28"/>
        </w:rPr>
        <w:t xml:space="preserve"> сумм, выплаченных им за оказание юридической помощи защитникам, и иных расходов, понесенных реабилитированным вследствие незаконного или необоснованного уголовного преследования, подтвержденных документально либо иными доказательствами.</w:t>
      </w:r>
    </w:p>
    <w:p w:rsidR="0015306F" w:rsidRPr="00D87E8E" w:rsidRDefault="0015306F" w:rsidP="00D87E8E">
      <w:pPr>
        <w:autoSpaceDE w:val="0"/>
        <w:autoSpaceDN w:val="0"/>
        <w:adjustRightInd w:val="0"/>
        <w:spacing w:after="100" w:afterAutospacing="1" w:line="36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87E8E">
        <w:rPr>
          <w:rFonts w:ascii="Times New Roman" w:hAnsi="Times New Roman" w:cs="Times New Roman"/>
          <w:bCs/>
          <w:sz w:val="28"/>
          <w:szCs w:val="28"/>
        </w:rPr>
        <w:t xml:space="preserve">Неполученные заработная плата, пенсия, пособие, другие средства, которых реабилитированный лишился в результате уголовного преследования, исчисляются с момента прекращения их выплаты. Исходя из </w:t>
      </w:r>
      <w:r w:rsidRPr="00D87E8E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положений </w:t>
      </w:r>
      <w:hyperlink r:id="rId32" w:history="1">
        <w:r w:rsidR="00486F83" w:rsidRPr="00D87E8E">
          <w:rPr>
            <w:rFonts w:ascii="Times New Roman" w:hAnsi="Times New Roman" w:cs="Times New Roman"/>
            <w:bCs/>
            <w:sz w:val="28"/>
            <w:szCs w:val="28"/>
          </w:rPr>
          <w:t>ч. 1 ст.</w:t>
        </w:r>
        <w:r w:rsidRPr="00D87E8E">
          <w:rPr>
            <w:rFonts w:ascii="Times New Roman" w:hAnsi="Times New Roman" w:cs="Times New Roman"/>
            <w:bCs/>
            <w:sz w:val="28"/>
            <w:szCs w:val="28"/>
          </w:rPr>
          <w:t>133</w:t>
        </w:r>
      </w:hyperlink>
      <w:r w:rsidRPr="00D87E8E">
        <w:rPr>
          <w:rFonts w:ascii="Times New Roman" w:hAnsi="Times New Roman" w:cs="Times New Roman"/>
          <w:bCs/>
          <w:sz w:val="28"/>
          <w:szCs w:val="28"/>
        </w:rPr>
        <w:t xml:space="preserve"> УПК РФ о полном возмещении вреда период, за который они подлежат возмещению, определяется судом с учетом конкретных обстоятельств дела.</w:t>
      </w:r>
    </w:p>
    <w:p w:rsidR="00486F83" w:rsidRPr="00D87E8E" w:rsidRDefault="001D359C" w:rsidP="00D87E8E">
      <w:pPr>
        <w:pStyle w:val="ConsPlusNormal"/>
        <w:spacing w:after="100" w:afterAutospacing="1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7E8E">
        <w:rPr>
          <w:rFonts w:ascii="Times New Roman" w:hAnsi="Times New Roman" w:cs="Times New Roman"/>
          <w:bCs/>
          <w:sz w:val="28"/>
          <w:szCs w:val="28"/>
        </w:rPr>
        <w:tab/>
      </w:r>
      <w:r w:rsidRPr="00D87E8E">
        <w:rPr>
          <w:rFonts w:ascii="Times New Roman" w:hAnsi="Times New Roman" w:cs="Times New Roman"/>
          <w:sz w:val="28"/>
          <w:szCs w:val="28"/>
        </w:rPr>
        <w:t xml:space="preserve">Под иными расходами, возмещение которых реабилитированному предусмотрено </w:t>
      </w:r>
      <w:hyperlink r:id="rId33" w:history="1">
        <w:r w:rsidR="00486F83" w:rsidRPr="00D87E8E">
          <w:rPr>
            <w:rFonts w:ascii="Times New Roman" w:hAnsi="Times New Roman" w:cs="Times New Roman"/>
            <w:sz w:val="28"/>
            <w:szCs w:val="28"/>
          </w:rPr>
          <w:t>п. 5 ч. 1 ст.</w:t>
        </w:r>
        <w:r w:rsidRPr="00D87E8E">
          <w:rPr>
            <w:rFonts w:ascii="Times New Roman" w:hAnsi="Times New Roman" w:cs="Times New Roman"/>
            <w:sz w:val="28"/>
            <w:szCs w:val="28"/>
          </w:rPr>
          <w:t xml:space="preserve"> 135</w:t>
        </w:r>
      </w:hyperlink>
      <w:r w:rsidRPr="00D87E8E">
        <w:rPr>
          <w:rFonts w:ascii="Times New Roman" w:hAnsi="Times New Roman" w:cs="Times New Roman"/>
          <w:sz w:val="28"/>
          <w:szCs w:val="28"/>
        </w:rPr>
        <w:t xml:space="preserve"> УПК РФ, следует понимать как расходы, которые понесены реабилитированным лицом непосредственно в ходе уголовного преследования, так и расходы, понесенные им в целях устранения последствий незаконного или необоснованного уголовного преследования, включая затраты на возмещение расходов, связанных с рассмотрением вопросов реабилитации, восстановления здоровья и других.</w:t>
      </w:r>
    </w:p>
    <w:p w:rsidR="002D0733" w:rsidRPr="00D87E8E" w:rsidRDefault="00486F83" w:rsidP="00D87E8E">
      <w:pPr>
        <w:pStyle w:val="ConsPlusNormal"/>
        <w:spacing w:after="100" w:afterAutospacing="1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7E8E">
        <w:rPr>
          <w:rFonts w:ascii="Times New Roman" w:hAnsi="Times New Roman" w:cs="Times New Roman"/>
          <w:sz w:val="28"/>
          <w:szCs w:val="28"/>
        </w:rPr>
        <w:t xml:space="preserve"> Требование </w:t>
      </w:r>
      <w:r w:rsidR="001D359C" w:rsidRPr="00D87E8E">
        <w:rPr>
          <w:rFonts w:ascii="Times New Roman" w:hAnsi="Times New Roman" w:cs="Times New Roman"/>
          <w:sz w:val="28"/>
          <w:szCs w:val="28"/>
        </w:rPr>
        <w:t xml:space="preserve">о возмещении имущественного вреда </w:t>
      </w:r>
      <w:r w:rsidRPr="00D87E8E">
        <w:rPr>
          <w:rFonts w:ascii="Times New Roman" w:hAnsi="Times New Roman" w:cs="Times New Roman"/>
          <w:sz w:val="28"/>
          <w:szCs w:val="28"/>
        </w:rPr>
        <w:t>должно быть рассмо</w:t>
      </w:r>
      <w:r w:rsidR="001D359C" w:rsidRPr="00D87E8E">
        <w:rPr>
          <w:rFonts w:ascii="Times New Roman" w:hAnsi="Times New Roman" w:cs="Times New Roman"/>
          <w:sz w:val="28"/>
          <w:szCs w:val="28"/>
        </w:rPr>
        <w:t xml:space="preserve">трено судом </w:t>
      </w:r>
      <w:r w:rsidRPr="00D87E8E">
        <w:rPr>
          <w:rFonts w:ascii="Times New Roman" w:hAnsi="Times New Roman" w:cs="Times New Roman"/>
          <w:sz w:val="28"/>
          <w:szCs w:val="28"/>
        </w:rPr>
        <w:t>в течение</w:t>
      </w:r>
      <w:r w:rsidR="001D359C" w:rsidRPr="00D87E8E">
        <w:rPr>
          <w:rFonts w:ascii="Times New Roman" w:hAnsi="Times New Roman" w:cs="Times New Roman"/>
          <w:sz w:val="28"/>
          <w:szCs w:val="28"/>
        </w:rPr>
        <w:t xml:space="preserve"> одного месяца </w:t>
      </w:r>
      <w:r w:rsidR="00B14E05" w:rsidRPr="00D87E8E">
        <w:rPr>
          <w:rFonts w:ascii="Times New Roman" w:hAnsi="Times New Roman" w:cs="Times New Roman"/>
          <w:sz w:val="28"/>
          <w:szCs w:val="28"/>
        </w:rPr>
        <w:t xml:space="preserve">со дня его поступления. </w:t>
      </w:r>
      <w:r w:rsidRPr="00D87E8E">
        <w:rPr>
          <w:rFonts w:ascii="Times New Roman" w:hAnsi="Times New Roman" w:cs="Times New Roman"/>
          <w:sz w:val="28"/>
          <w:szCs w:val="28"/>
        </w:rPr>
        <w:t>«</w:t>
      </w:r>
      <w:r w:rsidR="001D359C" w:rsidRPr="00D87E8E">
        <w:rPr>
          <w:rFonts w:ascii="Times New Roman" w:hAnsi="Times New Roman" w:cs="Times New Roman"/>
          <w:sz w:val="28"/>
          <w:szCs w:val="28"/>
        </w:rPr>
        <w:t xml:space="preserve">Учитывая, что уголовно-процессуальным законом для реабилитированных установлен упрощенный по сравнению с исковым порядком гражданского судопроизводства режим правовой защиты, освобождающий их от бремени доказывания оснований и размера возмещения имущественного вреда, при рассмотрении требований реабилитированных о возмещении такого вреда суд в случае недостаточности данных, представленных реабилитированным в обоснование своих требований, оказывает ему содействие в собирании дополнительных доказательств, необходимых для разрешения заявленных им требований, а при необходимости </w:t>
      </w:r>
      <w:r w:rsidR="00396AE1" w:rsidRPr="00D87E8E">
        <w:rPr>
          <w:rFonts w:ascii="Times New Roman" w:hAnsi="Times New Roman" w:cs="Times New Roman"/>
          <w:sz w:val="28"/>
          <w:szCs w:val="28"/>
        </w:rPr>
        <w:t>и принимает меры к их собиранию».</w:t>
      </w:r>
      <w:r w:rsidR="00396AE1" w:rsidRPr="00D87E8E">
        <w:rPr>
          <w:rStyle w:val="a7"/>
          <w:rFonts w:ascii="Times New Roman" w:hAnsi="Times New Roman" w:cs="Times New Roman"/>
          <w:sz w:val="28"/>
          <w:szCs w:val="28"/>
        </w:rPr>
        <w:footnoteReference w:id="7"/>
      </w:r>
    </w:p>
    <w:p w:rsidR="00396AE1" w:rsidRPr="00D87E8E" w:rsidRDefault="00396AE1" w:rsidP="00D87E8E">
      <w:pPr>
        <w:pStyle w:val="ConsPlusNormal"/>
        <w:spacing w:after="100" w:afterAutospacing="1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7E8E">
        <w:rPr>
          <w:rFonts w:ascii="Times New Roman" w:hAnsi="Times New Roman" w:cs="Times New Roman"/>
          <w:bCs/>
          <w:sz w:val="28"/>
          <w:szCs w:val="28"/>
        </w:rPr>
        <w:t>Важное с практическ</w:t>
      </w:r>
      <w:r w:rsidR="002D0733" w:rsidRPr="00D87E8E">
        <w:rPr>
          <w:rFonts w:ascii="Times New Roman" w:hAnsi="Times New Roman" w:cs="Times New Roman"/>
          <w:bCs/>
          <w:sz w:val="28"/>
          <w:szCs w:val="28"/>
        </w:rPr>
        <w:t xml:space="preserve">ой точки зрения имеет </w:t>
      </w:r>
      <w:r w:rsidR="00486F83" w:rsidRPr="00D87E8E">
        <w:rPr>
          <w:rFonts w:ascii="Times New Roman" w:hAnsi="Times New Roman" w:cs="Times New Roman"/>
          <w:bCs/>
          <w:sz w:val="28"/>
          <w:szCs w:val="28"/>
        </w:rPr>
        <w:t>обстоятельство</w:t>
      </w:r>
      <w:r w:rsidR="002D0733" w:rsidRPr="00D87E8E">
        <w:rPr>
          <w:rFonts w:ascii="Times New Roman" w:hAnsi="Times New Roman" w:cs="Times New Roman"/>
          <w:bCs/>
          <w:sz w:val="28"/>
          <w:szCs w:val="28"/>
        </w:rPr>
        <w:t>, закрепленное в</w:t>
      </w:r>
      <w:r w:rsidRPr="00D87E8E">
        <w:rPr>
          <w:rFonts w:ascii="Times New Roman" w:hAnsi="Times New Roman" w:cs="Times New Roman"/>
          <w:bCs/>
          <w:sz w:val="28"/>
          <w:szCs w:val="28"/>
        </w:rPr>
        <w:t xml:space="preserve"> ст. 1070 ГК РФ</w:t>
      </w:r>
      <w:r w:rsidR="002D0733" w:rsidRPr="00D87E8E">
        <w:rPr>
          <w:rFonts w:ascii="Times New Roman" w:hAnsi="Times New Roman" w:cs="Times New Roman"/>
          <w:bCs/>
          <w:sz w:val="28"/>
          <w:szCs w:val="28"/>
        </w:rPr>
        <w:t xml:space="preserve">, согласно которой </w:t>
      </w:r>
      <w:r w:rsidRPr="00D87E8E">
        <w:rPr>
          <w:rFonts w:ascii="Times New Roman" w:hAnsi="Times New Roman" w:cs="Times New Roman"/>
          <w:bCs/>
          <w:sz w:val="28"/>
          <w:szCs w:val="28"/>
        </w:rPr>
        <w:t xml:space="preserve">вред, причиненный гражданину в результате незаконного осуждения, незаконного привлечения к уголовной </w:t>
      </w:r>
      <w:r w:rsidRPr="00D87E8E">
        <w:rPr>
          <w:rFonts w:ascii="Times New Roman" w:hAnsi="Times New Roman" w:cs="Times New Roman"/>
          <w:bCs/>
          <w:sz w:val="28"/>
          <w:szCs w:val="28"/>
        </w:rPr>
        <w:lastRenderedPageBreak/>
        <w:t>ответственности, незаконного применения в качестве меры пресечения заключения под стражу или подписки о невыезде, возмещается за счет казны Российской Федерации, а в случаях, предусмотренных законом, за счет казны субъекта Российской Федерации или казны муниципального образования. В соответствии со ст. 1071 ГК РФ в случаях, когда причиненный вред подлежит возмещению за счет казны Российской Федерации, от имени казны выступает соответствующий финансовый орган, если в соответствии с п. 3 ст. 125 ГК РФ эта обязанност</w:t>
      </w:r>
      <w:r w:rsidR="002D0733" w:rsidRPr="00D87E8E">
        <w:rPr>
          <w:rFonts w:ascii="Times New Roman" w:hAnsi="Times New Roman" w:cs="Times New Roman"/>
          <w:bCs/>
          <w:sz w:val="28"/>
          <w:szCs w:val="28"/>
        </w:rPr>
        <w:t>ь не возложена на другой орган.</w:t>
      </w:r>
    </w:p>
    <w:p w:rsidR="00FF2156" w:rsidRPr="00D87E8E" w:rsidRDefault="00FF2156" w:rsidP="00D87E8E">
      <w:pPr>
        <w:spacing w:after="100" w:afterAutospacing="1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7E8E">
        <w:rPr>
          <w:rFonts w:ascii="Times New Roman" w:hAnsi="Times New Roman" w:cs="Times New Roman"/>
          <w:b/>
          <w:sz w:val="28"/>
          <w:szCs w:val="28"/>
        </w:rPr>
        <w:t>Раздел 2.2 Возмещение морального вреда</w:t>
      </w:r>
    </w:p>
    <w:p w:rsidR="00FF2156" w:rsidRPr="00D87E8E" w:rsidRDefault="002D0733" w:rsidP="00D87E8E">
      <w:pPr>
        <w:autoSpaceDE w:val="0"/>
        <w:autoSpaceDN w:val="0"/>
        <w:adjustRightInd w:val="0"/>
        <w:spacing w:after="100" w:afterAutospacing="1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7E8E">
        <w:rPr>
          <w:rFonts w:ascii="Times New Roman" w:hAnsi="Times New Roman" w:cs="Times New Roman"/>
          <w:sz w:val="28"/>
          <w:szCs w:val="28"/>
        </w:rPr>
        <w:t>М</w:t>
      </w:r>
      <w:r w:rsidR="00FF2156" w:rsidRPr="00D87E8E">
        <w:rPr>
          <w:rFonts w:ascii="Times New Roman" w:hAnsi="Times New Roman" w:cs="Times New Roman"/>
          <w:sz w:val="28"/>
          <w:szCs w:val="28"/>
        </w:rPr>
        <w:t>оральный вред, причиненный реабилитированному, подлежит компенсации только в тех формах, которые перечислены в ст. 136 УПК РФ. Рассмотрение вопросов, связанных с денежной компенсацией морального вреда, осуществляется в порядке гражданского судопроизводства</w:t>
      </w:r>
      <w:r w:rsidRPr="00D87E8E">
        <w:rPr>
          <w:rFonts w:ascii="Times New Roman" w:hAnsi="Times New Roman" w:cs="Times New Roman"/>
          <w:sz w:val="28"/>
          <w:szCs w:val="28"/>
        </w:rPr>
        <w:t>, в соответствие со ст. 1070, 1100 ГК РФ</w:t>
      </w:r>
      <w:r w:rsidR="00FF2156" w:rsidRPr="00D87E8E">
        <w:rPr>
          <w:rFonts w:ascii="Times New Roman" w:hAnsi="Times New Roman" w:cs="Times New Roman"/>
          <w:sz w:val="28"/>
          <w:szCs w:val="28"/>
        </w:rPr>
        <w:t>.</w:t>
      </w:r>
    </w:p>
    <w:p w:rsidR="00FF2156" w:rsidRPr="00D87E8E" w:rsidRDefault="00FF2156" w:rsidP="00D87E8E">
      <w:pPr>
        <w:autoSpaceDE w:val="0"/>
        <w:autoSpaceDN w:val="0"/>
        <w:adjustRightInd w:val="0"/>
        <w:spacing w:after="100" w:afterAutospacing="1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7E8E">
        <w:rPr>
          <w:rFonts w:ascii="Times New Roman" w:hAnsi="Times New Roman" w:cs="Times New Roman"/>
          <w:sz w:val="28"/>
          <w:szCs w:val="28"/>
        </w:rPr>
        <w:t xml:space="preserve"> Согласно </w:t>
      </w:r>
      <w:hyperlink r:id="rId34" w:history="1">
        <w:r w:rsidRPr="00D87E8E">
          <w:rPr>
            <w:rFonts w:ascii="Times New Roman" w:hAnsi="Times New Roman" w:cs="Times New Roman"/>
            <w:sz w:val="28"/>
            <w:szCs w:val="28"/>
          </w:rPr>
          <w:t>п. 4</w:t>
        </w:r>
      </w:hyperlink>
      <w:r w:rsidRPr="00D87E8E">
        <w:rPr>
          <w:rFonts w:ascii="Times New Roman" w:hAnsi="Times New Roman" w:cs="Times New Roman"/>
          <w:sz w:val="28"/>
          <w:szCs w:val="28"/>
        </w:rPr>
        <w:t xml:space="preserve"> указания Генпрокуратуры России от 03.07.2013 N 267/12 "О порядке реализации положений части 1 статьи 136 Уголовно-процессуального кодекса Российской Федерации" прокурор должен принести официальное извинение реабилитированному в письменной форме в возможно короткий срок - не позднее одного месяца со дня вынесения или вступления в законную силу решения, которым признано право на реабилитацию</w:t>
      </w:r>
      <w:r w:rsidR="001D3BFC">
        <w:rPr>
          <w:rFonts w:ascii="Times New Roman" w:hAnsi="Times New Roman" w:cs="Times New Roman"/>
          <w:sz w:val="28"/>
          <w:szCs w:val="28"/>
        </w:rPr>
        <w:t>.</w:t>
      </w:r>
      <w:r w:rsidR="001D3BFC">
        <w:rPr>
          <w:rStyle w:val="a7"/>
          <w:rFonts w:ascii="Times New Roman" w:hAnsi="Times New Roman" w:cs="Times New Roman"/>
          <w:sz w:val="28"/>
          <w:szCs w:val="28"/>
        </w:rPr>
        <w:footnoteReference w:id="8"/>
      </w:r>
    </w:p>
    <w:p w:rsidR="00FF2156" w:rsidRPr="00D87E8E" w:rsidRDefault="00FF2156" w:rsidP="00D87E8E">
      <w:pPr>
        <w:autoSpaceDE w:val="0"/>
        <w:autoSpaceDN w:val="0"/>
        <w:adjustRightInd w:val="0"/>
        <w:spacing w:after="100" w:afterAutospacing="1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7E8E">
        <w:rPr>
          <w:rFonts w:ascii="Times New Roman" w:hAnsi="Times New Roman" w:cs="Times New Roman"/>
          <w:sz w:val="28"/>
          <w:szCs w:val="28"/>
        </w:rPr>
        <w:t xml:space="preserve">При определении размера денежной компенсации морального вреда </w:t>
      </w:r>
      <w:r w:rsidR="002D0733" w:rsidRPr="00D87E8E">
        <w:rPr>
          <w:rFonts w:ascii="Times New Roman" w:hAnsi="Times New Roman" w:cs="Times New Roman"/>
          <w:sz w:val="28"/>
          <w:szCs w:val="28"/>
        </w:rPr>
        <w:t xml:space="preserve">суды должны </w:t>
      </w:r>
      <w:r w:rsidRPr="00D87E8E">
        <w:rPr>
          <w:rFonts w:ascii="Times New Roman" w:hAnsi="Times New Roman" w:cs="Times New Roman"/>
          <w:sz w:val="28"/>
          <w:szCs w:val="28"/>
        </w:rPr>
        <w:t xml:space="preserve">учитывать степень и характер физических и нравственных страданий, связанных с индивидуальными особенностями лица, которому причинен вред, </w:t>
      </w:r>
      <w:r w:rsidR="002D0733" w:rsidRPr="00D87E8E"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D87E8E">
        <w:rPr>
          <w:rFonts w:ascii="Times New Roman" w:hAnsi="Times New Roman" w:cs="Times New Roman"/>
          <w:sz w:val="28"/>
          <w:szCs w:val="28"/>
        </w:rPr>
        <w:t>иные обстоятельства</w:t>
      </w:r>
      <w:r w:rsidR="00FB5F76" w:rsidRPr="00D87E8E">
        <w:rPr>
          <w:rFonts w:ascii="Times New Roman" w:hAnsi="Times New Roman" w:cs="Times New Roman"/>
          <w:sz w:val="28"/>
          <w:szCs w:val="28"/>
        </w:rPr>
        <w:t xml:space="preserve">: </w:t>
      </w:r>
      <w:r w:rsidRPr="00D87E8E">
        <w:rPr>
          <w:rFonts w:ascii="Times New Roman" w:hAnsi="Times New Roman" w:cs="Times New Roman"/>
          <w:sz w:val="28"/>
          <w:szCs w:val="28"/>
        </w:rPr>
        <w:t xml:space="preserve">продолжительность судопроизводства, </w:t>
      </w:r>
      <w:r w:rsidRPr="00D87E8E">
        <w:rPr>
          <w:rFonts w:ascii="Times New Roman" w:hAnsi="Times New Roman" w:cs="Times New Roman"/>
          <w:sz w:val="28"/>
          <w:szCs w:val="28"/>
        </w:rPr>
        <w:lastRenderedPageBreak/>
        <w:t xml:space="preserve">длительность и условия содержания под стражей, вид исправительного учреждения, в котором лицо отбывало наказание, и другие обстоятельства, </w:t>
      </w:r>
      <w:r w:rsidR="00FB5F76" w:rsidRPr="00D87E8E">
        <w:rPr>
          <w:rFonts w:ascii="Times New Roman" w:hAnsi="Times New Roman" w:cs="Times New Roman"/>
          <w:sz w:val="28"/>
          <w:szCs w:val="28"/>
        </w:rPr>
        <w:t xml:space="preserve">которые бы имели </w:t>
      </w:r>
      <w:r w:rsidRPr="00D87E8E">
        <w:rPr>
          <w:rFonts w:ascii="Times New Roman" w:hAnsi="Times New Roman" w:cs="Times New Roman"/>
          <w:sz w:val="28"/>
          <w:szCs w:val="28"/>
        </w:rPr>
        <w:t>значение при определении размера к</w:t>
      </w:r>
      <w:r w:rsidR="00FB5F76" w:rsidRPr="00D87E8E">
        <w:rPr>
          <w:rFonts w:ascii="Times New Roman" w:hAnsi="Times New Roman" w:cs="Times New Roman"/>
          <w:sz w:val="28"/>
          <w:szCs w:val="28"/>
        </w:rPr>
        <w:t>омпенсации морального вреда.</w:t>
      </w:r>
    </w:p>
    <w:p w:rsidR="00AF18A2" w:rsidRPr="00D87E8E" w:rsidRDefault="00FF2156" w:rsidP="00D87E8E">
      <w:pPr>
        <w:autoSpaceDE w:val="0"/>
        <w:autoSpaceDN w:val="0"/>
        <w:adjustRightInd w:val="0"/>
        <w:spacing w:after="100" w:afterAutospacing="1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7E8E">
        <w:rPr>
          <w:rFonts w:ascii="Times New Roman" w:hAnsi="Times New Roman" w:cs="Times New Roman"/>
          <w:sz w:val="28"/>
          <w:szCs w:val="28"/>
        </w:rPr>
        <w:t xml:space="preserve"> </w:t>
      </w:r>
      <w:r w:rsidR="00FB5F76" w:rsidRPr="00D87E8E">
        <w:rPr>
          <w:rFonts w:ascii="Times New Roman" w:hAnsi="Times New Roman" w:cs="Times New Roman"/>
          <w:sz w:val="28"/>
          <w:szCs w:val="28"/>
        </w:rPr>
        <w:t>«</w:t>
      </w:r>
      <w:r w:rsidRPr="00D87E8E">
        <w:rPr>
          <w:rFonts w:ascii="Times New Roman" w:hAnsi="Times New Roman" w:cs="Times New Roman"/>
          <w:sz w:val="28"/>
          <w:szCs w:val="28"/>
        </w:rPr>
        <w:t xml:space="preserve">Учитывая, что право на компенсацию морального вреда в денежном выражении неразрывно связано с личностью реабилитированного, оно в соответствии со </w:t>
      </w:r>
      <w:hyperlink r:id="rId35" w:history="1">
        <w:r w:rsidRPr="00D87E8E">
          <w:rPr>
            <w:rFonts w:ascii="Times New Roman" w:hAnsi="Times New Roman" w:cs="Times New Roman"/>
            <w:sz w:val="28"/>
            <w:szCs w:val="28"/>
          </w:rPr>
          <w:t>ст. 1112</w:t>
        </w:r>
      </w:hyperlink>
      <w:r w:rsidRPr="00D87E8E">
        <w:rPr>
          <w:rFonts w:ascii="Times New Roman" w:hAnsi="Times New Roman" w:cs="Times New Roman"/>
          <w:sz w:val="28"/>
          <w:szCs w:val="28"/>
        </w:rPr>
        <w:t xml:space="preserve"> ГК РФ не входит в состав наследства и не может переходить в порядке наследования. Поэтому в случае смерти реабилитированного до разрешения поданного им в суд иска о компенсации морального вреда производство по делу подлежит прекращению на основании </w:t>
      </w:r>
      <w:hyperlink r:id="rId36" w:history="1">
        <w:r w:rsidRPr="00D87E8E">
          <w:rPr>
            <w:rFonts w:ascii="Times New Roman" w:hAnsi="Times New Roman" w:cs="Times New Roman"/>
            <w:sz w:val="28"/>
            <w:szCs w:val="28"/>
          </w:rPr>
          <w:t>ст. 220</w:t>
        </w:r>
      </w:hyperlink>
      <w:r w:rsidRPr="00D87E8E">
        <w:rPr>
          <w:rFonts w:ascii="Times New Roman" w:hAnsi="Times New Roman" w:cs="Times New Roman"/>
          <w:sz w:val="28"/>
          <w:szCs w:val="28"/>
        </w:rPr>
        <w:t xml:space="preserve"> ГПК РФ».</w:t>
      </w:r>
      <w:r w:rsidRPr="00D87E8E">
        <w:rPr>
          <w:rStyle w:val="a7"/>
          <w:rFonts w:ascii="Times New Roman" w:hAnsi="Times New Roman" w:cs="Times New Roman"/>
          <w:sz w:val="28"/>
          <w:szCs w:val="28"/>
        </w:rPr>
        <w:footnoteReference w:id="9"/>
      </w:r>
      <w:r w:rsidR="00131152" w:rsidRPr="00D87E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18A2" w:rsidRPr="00D87E8E" w:rsidRDefault="00131152" w:rsidP="00D87E8E">
      <w:pPr>
        <w:spacing w:after="100" w:afterAutospacing="1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7E8E">
        <w:rPr>
          <w:rFonts w:ascii="Times New Roman" w:hAnsi="Times New Roman" w:cs="Times New Roman"/>
          <w:b/>
          <w:sz w:val="28"/>
          <w:szCs w:val="28"/>
        </w:rPr>
        <w:t>Р</w:t>
      </w:r>
      <w:r w:rsidR="00AF18A2" w:rsidRPr="00D87E8E">
        <w:rPr>
          <w:rFonts w:ascii="Times New Roman" w:hAnsi="Times New Roman" w:cs="Times New Roman"/>
          <w:b/>
          <w:sz w:val="28"/>
          <w:szCs w:val="28"/>
        </w:rPr>
        <w:t>аздел 2.3 Восстановление иных прав</w:t>
      </w:r>
    </w:p>
    <w:p w:rsidR="00DE007D" w:rsidRPr="00D87E8E" w:rsidRDefault="00DE007D" w:rsidP="00D87E8E">
      <w:pPr>
        <w:autoSpaceDE w:val="0"/>
        <w:autoSpaceDN w:val="0"/>
        <w:adjustRightInd w:val="0"/>
        <w:spacing w:after="100" w:afterAutospacing="1" w:line="36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87E8E">
        <w:rPr>
          <w:rFonts w:ascii="Times New Roman" w:hAnsi="Times New Roman" w:cs="Times New Roman"/>
          <w:bCs/>
          <w:sz w:val="28"/>
          <w:szCs w:val="28"/>
        </w:rPr>
        <w:t>Восстановление трудовых, пенсионных, жилищных и иных прав реабилитированного производится с учетом положений трудового, пенсионного, жилищного и иного законодательства, а также иных нормативных правовых актов, регламентирующих указанные вопросы.</w:t>
      </w:r>
      <w:r w:rsidR="00C017DC" w:rsidRPr="00D87E8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017DC" w:rsidRPr="00D87E8E">
        <w:rPr>
          <w:rFonts w:ascii="Times New Roman" w:hAnsi="Times New Roman" w:cs="Times New Roman"/>
          <w:bCs/>
          <w:sz w:val="28"/>
          <w:szCs w:val="28"/>
        </w:rPr>
        <w:tab/>
      </w:r>
      <w:r w:rsidRPr="00D87E8E">
        <w:rPr>
          <w:rFonts w:ascii="Times New Roman" w:hAnsi="Times New Roman" w:cs="Times New Roman"/>
          <w:bCs/>
          <w:sz w:val="28"/>
          <w:szCs w:val="28"/>
        </w:rPr>
        <w:t xml:space="preserve">Восстановление на работе (в прежней или равнозначной должности) </w:t>
      </w:r>
      <w:r w:rsidR="00C017DC" w:rsidRPr="00D87E8E">
        <w:rPr>
          <w:rFonts w:ascii="Times New Roman" w:hAnsi="Times New Roman" w:cs="Times New Roman"/>
          <w:bCs/>
          <w:sz w:val="28"/>
          <w:szCs w:val="28"/>
        </w:rPr>
        <w:t>производится работодателем</w:t>
      </w:r>
      <w:r w:rsidRPr="00D87E8E">
        <w:rPr>
          <w:rFonts w:ascii="Times New Roman" w:hAnsi="Times New Roman" w:cs="Times New Roman"/>
          <w:bCs/>
          <w:sz w:val="28"/>
          <w:szCs w:val="28"/>
        </w:rPr>
        <w:t xml:space="preserve"> по прежнему месту работы или службы</w:t>
      </w:r>
      <w:r w:rsidR="00131152" w:rsidRPr="00D87E8E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C017DC" w:rsidRPr="00D87E8E">
        <w:rPr>
          <w:rFonts w:ascii="Times New Roman" w:hAnsi="Times New Roman" w:cs="Times New Roman"/>
          <w:bCs/>
          <w:sz w:val="28"/>
          <w:szCs w:val="28"/>
        </w:rPr>
        <w:t>З</w:t>
      </w:r>
      <w:r w:rsidRPr="00D87E8E">
        <w:rPr>
          <w:rFonts w:ascii="Times New Roman" w:hAnsi="Times New Roman" w:cs="Times New Roman"/>
          <w:bCs/>
          <w:sz w:val="28"/>
          <w:szCs w:val="28"/>
        </w:rPr>
        <w:t>апись, внесенная в трудовую книжку, об освобождении от работы (должности) либо об отстранении от должности в связи с привлечением к уголовной ответственности</w:t>
      </w:r>
      <w:r w:rsidR="00A60F19" w:rsidRPr="00D87E8E">
        <w:rPr>
          <w:rFonts w:ascii="Times New Roman" w:hAnsi="Times New Roman" w:cs="Times New Roman"/>
          <w:bCs/>
          <w:sz w:val="28"/>
          <w:szCs w:val="28"/>
        </w:rPr>
        <w:t xml:space="preserve"> признается недействительной. Также </w:t>
      </w:r>
      <w:r w:rsidRPr="00D87E8E">
        <w:rPr>
          <w:rFonts w:ascii="Times New Roman" w:hAnsi="Times New Roman" w:cs="Times New Roman"/>
          <w:bCs/>
          <w:sz w:val="28"/>
          <w:szCs w:val="28"/>
        </w:rPr>
        <w:t xml:space="preserve">просьбе реабилитированного </w:t>
      </w:r>
      <w:r w:rsidR="00A60F19" w:rsidRPr="00D87E8E">
        <w:rPr>
          <w:rFonts w:ascii="Times New Roman" w:hAnsi="Times New Roman" w:cs="Times New Roman"/>
          <w:bCs/>
          <w:sz w:val="28"/>
          <w:szCs w:val="28"/>
        </w:rPr>
        <w:t>администрацией</w:t>
      </w:r>
      <w:r w:rsidRPr="00D87E8E">
        <w:rPr>
          <w:rFonts w:ascii="Times New Roman" w:hAnsi="Times New Roman" w:cs="Times New Roman"/>
          <w:bCs/>
          <w:sz w:val="28"/>
          <w:szCs w:val="28"/>
        </w:rPr>
        <w:t xml:space="preserve"> предприятия, учреждения, организации </w:t>
      </w:r>
      <w:r w:rsidR="00A60F19" w:rsidRPr="00D87E8E">
        <w:rPr>
          <w:rFonts w:ascii="Times New Roman" w:hAnsi="Times New Roman" w:cs="Times New Roman"/>
          <w:bCs/>
          <w:sz w:val="28"/>
          <w:szCs w:val="28"/>
        </w:rPr>
        <w:t>может быть выдан</w:t>
      </w:r>
      <w:r w:rsidRPr="00D87E8E">
        <w:rPr>
          <w:rFonts w:ascii="Times New Roman" w:hAnsi="Times New Roman" w:cs="Times New Roman"/>
          <w:bCs/>
          <w:sz w:val="28"/>
          <w:szCs w:val="28"/>
        </w:rPr>
        <w:t xml:space="preserve"> дубликат трудовой книжки без внесения в нее записи, признанной недействительной (</w:t>
      </w:r>
      <w:hyperlink r:id="rId37" w:history="1">
        <w:r w:rsidRPr="00D87E8E">
          <w:rPr>
            <w:rFonts w:ascii="Times New Roman" w:hAnsi="Times New Roman" w:cs="Times New Roman"/>
            <w:bCs/>
            <w:sz w:val="28"/>
            <w:szCs w:val="28"/>
          </w:rPr>
          <w:t>ст. 5</w:t>
        </w:r>
      </w:hyperlink>
      <w:r w:rsidRPr="00D87E8E">
        <w:rPr>
          <w:rFonts w:ascii="Times New Roman" w:hAnsi="Times New Roman" w:cs="Times New Roman"/>
          <w:bCs/>
          <w:sz w:val="28"/>
          <w:szCs w:val="28"/>
        </w:rPr>
        <w:t xml:space="preserve"> Положения о порядке возмещения ущерба, причиненного гражданину незаконными действиями органов </w:t>
      </w:r>
      <w:r w:rsidRPr="00D87E8E">
        <w:rPr>
          <w:rFonts w:ascii="Times New Roman" w:hAnsi="Times New Roman" w:cs="Times New Roman"/>
          <w:bCs/>
          <w:sz w:val="28"/>
          <w:szCs w:val="28"/>
        </w:rPr>
        <w:lastRenderedPageBreak/>
        <w:t>дознания, предварительного следствия, прокуратуры и суда, утвержденного Указом Президиума Верховного Совета СССР от 18 мая 1981 г.).</w:t>
      </w:r>
    </w:p>
    <w:p w:rsidR="00DE007D" w:rsidRPr="00D87E8E" w:rsidRDefault="00DE007D" w:rsidP="00D87E8E">
      <w:pPr>
        <w:autoSpaceDE w:val="0"/>
        <w:autoSpaceDN w:val="0"/>
        <w:adjustRightInd w:val="0"/>
        <w:spacing w:after="100" w:afterAutospacing="1" w:line="36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87E8E">
        <w:rPr>
          <w:rFonts w:ascii="Times New Roman" w:hAnsi="Times New Roman" w:cs="Times New Roman"/>
          <w:bCs/>
          <w:sz w:val="28"/>
          <w:szCs w:val="28"/>
        </w:rPr>
        <w:t xml:space="preserve"> По ходатайству реабилитированного суд восстанавливает его пенсионные права. Следует иметь в виду, что время содержания под стражей, время отбывания наказания, а также время, в течение которого гражданин не работал в связи с отстранением от должности, засчитываются как в общий трудовой стаж, так и в стаж работы по специальности.</w:t>
      </w:r>
    </w:p>
    <w:p w:rsidR="00DE007D" w:rsidRPr="00D87E8E" w:rsidRDefault="00DE007D" w:rsidP="00D87E8E">
      <w:pPr>
        <w:autoSpaceDE w:val="0"/>
        <w:autoSpaceDN w:val="0"/>
        <w:adjustRightInd w:val="0"/>
        <w:spacing w:after="100" w:afterAutospacing="1" w:line="36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87E8E">
        <w:rPr>
          <w:rFonts w:ascii="Times New Roman" w:hAnsi="Times New Roman" w:cs="Times New Roman"/>
          <w:bCs/>
          <w:sz w:val="28"/>
          <w:szCs w:val="28"/>
        </w:rPr>
        <w:t>Восстановление жилищных прав означает возвращение реабилитированному ранее занимаемого им жилого помещения, регистрацию в нем.</w:t>
      </w:r>
    </w:p>
    <w:p w:rsidR="00DE007D" w:rsidRPr="00D87E8E" w:rsidRDefault="00DE007D" w:rsidP="00D87E8E">
      <w:pPr>
        <w:autoSpaceDE w:val="0"/>
        <w:autoSpaceDN w:val="0"/>
        <w:adjustRightInd w:val="0"/>
        <w:spacing w:after="100" w:afterAutospacing="1" w:line="36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87E8E">
        <w:rPr>
          <w:rFonts w:ascii="Times New Roman" w:hAnsi="Times New Roman" w:cs="Times New Roman"/>
          <w:bCs/>
          <w:sz w:val="28"/>
          <w:szCs w:val="28"/>
        </w:rPr>
        <w:t>В соответствии с правовой позицией КС РФ временное отсутствие гражданина (нанимателя жилого помещения или членов его семьи), в том числе в связи с осуждением к лишению свободы, само по себе не может служить основанием лишения пра</w:t>
      </w:r>
      <w:r w:rsidR="00A60F19" w:rsidRPr="00D87E8E">
        <w:rPr>
          <w:rFonts w:ascii="Times New Roman" w:hAnsi="Times New Roman" w:cs="Times New Roman"/>
          <w:bCs/>
          <w:sz w:val="28"/>
          <w:szCs w:val="28"/>
        </w:rPr>
        <w:t>ва пользования жилым помещением.</w:t>
      </w:r>
    </w:p>
    <w:p w:rsidR="001D3BFC" w:rsidRPr="00AB1D1F" w:rsidRDefault="00C017DC" w:rsidP="00AB1D1F">
      <w:pPr>
        <w:autoSpaceDE w:val="0"/>
        <w:autoSpaceDN w:val="0"/>
        <w:adjustRightInd w:val="0"/>
        <w:spacing w:after="100" w:afterAutospacing="1" w:line="36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87E8E">
        <w:rPr>
          <w:rFonts w:ascii="Times New Roman" w:hAnsi="Times New Roman" w:cs="Times New Roman"/>
          <w:bCs/>
          <w:sz w:val="28"/>
          <w:szCs w:val="28"/>
        </w:rPr>
        <w:t>«</w:t>
      </w:r>
      <w:r w:rsidR="00DE007D" w:rsidRPr="00D87E8E">
        <w:rPr>
          <w:rFonts w:ascii="Times New Roman" w:hAnsi="Times New Roman" w:cs="Times New Roman"/>
          <w:bCs/>
          <w:sz w:val="28"/>
          <w:szCs w:val="28"/>
        </w:rPr>
        <w:t>К восстановлению иных прав реабилитируемого судебная практика относит, например, восстановление права управления транспортными средствами, зачисление в учебное заведение, из которого реабилитированный был исключен в связи с привлечением к уголовной ответственности, и восстановление права на получение им стипендии, восстановление лицензии или аккредитации на определенный вид деятельности, восстановление права на получение социальных и иных посо</w:t>
      </w:r>
      <w:r w:rsidRPr="00D87E8E">
        <w:rPr>
          <w:rFonts w:ascii="Times New Roman" w:hAnsi="Times New Roman" w:cs="Times New Roman"/>
          <w:bCs/>
          <w:sz w:val="28"/>
          <w:szCs w:val="28"/>
        </w:rPr>
        <w:t>бий, субсидий, социальных услуг</w:t>
      </w:r>
      <w:r w:rsidR="00131152" w:rsidRPr="00D87E8E">
        <w:rPr>
          <w:rFonts w:ascii="Times New Roman" w:hAnsi="Times New Roman" w:cs="Times New Roman"/>
          <w:bCs/>
          <w:sz w:val="28"/>
          <w:szCs w:val="28"/>
        </w:rPr>
        <w:t>».</w:t>
      </w:r>
      <w:r w:rsidR="00131152" w:rsidRPr="00D87E8E">
        <w:rPr>
          <w:rStyle w:val="a7"/>
          <w:rFonts w:ascii="Times New Roman" w:hAnsi="Times New Roman" w:cs="Times New Roman"/>
          <w:bCs/>
          <w:sz w:val="28"/>
          <w:szCs w:val="28"/>
        </w:rPr>
        <w:footnoteReference w:id="10"/>
      </w:r>
    </w:p>
    <w:p w:rsidR="00AB1D1F" w:rsidRDefault="00AB1D1F" w:rsidP="00D87E8E">
      <w:pPr>
        <w:spacing w:after="100" w:afterAutospacing="1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1D1F" w:rsidRDefault="00AB1D1F" w:rsidP="00D87E8E">
      <w:pPr>
        <w:spacing w:after="100" w:afterAutospacing="1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4E0E" w:rsidRPr="00D87E8E" w:rsidRDefault="00AF2B2B" w:rsidP="00D87E8E">
      <w:pPr>
        <w:spacing w:after="100" w:afterAutospacing="1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7E8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Глава 3. </w:t>
      </w:r>
      <w:r w:rsidR="00B44E0E" w:rsidRPr="00D87E8E">
        <w:rPr>
          <w:rFonts w:ascii="Times New Roman" w:hAnsi="Times New Roman" w:cs="Times New Roman"/>
          <w:b/>
          <w:sz w:val="28"/>
          <w:szCs w:val="28"/>
        </w:rPr>
        <w:t>Судебная практика</w:t>
      </w:r>
    </w:p>
    <w:p w:rsidR="00B60974" w:rsidRPr="00D87E8E" w:rsidRDefault="00AF2B2B" w:rsidP="00D87E8E">
      <w:pPr>
        <w:spacing w:after="100" w:afterAutospacing="1" w:line="360" w:lineRule="auto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 w:rsidRPr="00D87E8E">
        <w:rPr>
          <w:rFonts w:ascii="Times New Roman" w:hAnsi="Times New Roman" w:cs="Times New Roman"/>
          <w:sz w:val="28"/>
          <w:szCs w:val="28"/>
        </w:rPr>
        <w:tab/>
      </w:r>
      <w:r w:rsidR="00E678BF" w:rsidRPr="00D87E8E">
        <w:rPr>
          <w:rFonts w:ascii="Times New Roman" w:hAnsi="Times New Roman" w:cs="Times New Roman"/>
          <w:sz w:val="28"/>
          <w:szCs w:val="28"/>
        </w:rPr>
        <w:t>Анализ рассмотренных мною судебных решений показал, что основанием для большинства обращений в суд с ходатайством о реабилитации</w:t>
      </w:r>
      <w:r w:rsidR="00B60974" w:rsidRPr="00D87E8E">
        <w:rPr>
          <w:rFonts w:ascii="Times New Roman" w:hAnsi="Times New Roman" w:cs="Times New Roman"/>
          <w:sz w:val="28"/>
          <w:szCs w:val="28"/>
        </w:rPr>
        <w:t xml:space="preserve"> </w:t>
      </w:r>
      <w:r w:rsidR="00B60974" w:rsidRPr="00D87E8E">
        <w:rPr>
          <w:rStyle w:val="blk"/>
          <w:rFonts w:ascii="Times New Roman" w:hAnsi="Times New Roman" w:cs="Times New Roman"/>
          <w:sz w:val="28"/>
          <w:szCs w:val="28"/>
        </w:rPr>
        <w:t>являлось прекращение уголовного дела на стадии досудебного производства (</w:t>
      </w:r>
      <w:hyperlink r:id="rId38" w:history="1">
        <w:r w:rsidR="00B60974" w:rsidRPr="00D87E8E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ст. 24</w:t>
        </w:r>
      </w:hyperlink>
      <w:r w:rsidR="00B60974" w:rsidRPr="00D87E8E">
        <w:rPr>
          <w:rStyle w:val="blk"/>
          <w:rFonts w:ascii="Times New Roman" w:hAnsi="Times New Roman" w:cs="Times New Roman"/>
          <w:sz w:val="28"/>
          <w:szCs w:val="28"/>
        </w:rPr>
        <w:t xml:space="preserve"> УПК РФ) и постановление оправдательного приговора (в том числе в случае частичного оправдания).</w:t>
      </w:r>
    </w:p>
    <w:p w:rsidR="0013051B" w:rsidRPr="00D87E8E" w:rsidRDefault="00E678BF" w:rsidP="00D87E8E">
      <w:pPr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E8E">
        <w:rPr>
          <w:rFonts w:ascii="Times New Roman" w:hAnsi="Times New Roman" w:cs="Times New Roman"/>
          <w:sz w:val="28"/>
          <w:szCs w:val="28"/>
        </w:rPr>
        <w:tab/>
      </w:r>
      <w:r w:rsidR="00B60974" w:rsidRPr="00D87E8E">
        <w:rPr>
          <w:rFonts w:ascii="Times New Roman" w:hAnsi="Times New Roman" w:cs="Times New Roman"/>
          <w:sz w:val="28"/>
          <w:szCs w:val="28"/>
        </w:rPr>
        <w:t>Например, в</w:t>
      </w:r>
      <w:r w:rsidR="00C95C79" w:rsidRPr="00D87E8E">
        <w:rPr>
          <w:rFonts w:ascii="Times New Roman" w:hAnsi="Times New Roman" w:cs="Times New Roman"/>
          <w:sz w:val="28"/>
          <w:szCs w:val="28"/>
        </w:rPr>
        <w:t xml:space="preserve"> отношении гр. Г</w:t>
      </w:r>
      <w:r w:rsidR="005D2578" w:rsidRPr="00D87E8E">
        <w:rPr>
          <w:rFonts w:ascii="Times New Roman" w:hAnsi="Times New Roman" w:cs="Times New Roman"/>
          <w:sz w:val="28"/>
          <w:szCs w:val="28"/>
        </w:rPr>
        <w:t>.</w:t>
      </w:r>
      <w:r w:rsidRPr="00D87E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87E8E">
        <w:rPr>
          <w:rFonts w:ascii="Times New Roman" w:hAnsi="Times New Roman" w:cs="Times New Roman"/>
          <w:sz w:val="28"/>
          <w:szCs w:val="28"/>
        </w:rPr>
        <w:t>обвинявшегося</w:t>
      </w:r>
      <w:proofErr w:type="spellEnd"/>
      <w:r w:rsidRPr="00D87E8E">
        <w:rPr>
          <w:rFonts w:ascii="Times New Roman" w:hAnsi="Times New Roman" w:cs="Times New Roman"/>
          <w:sz w:val="28"/>
          <w:szCs w:val="28"/>
        </w:rPr>
        <w:t xml:space="preserve"> совершении преступления, предусмотренного ч.4 ст. 264 УК РФ, </w:t>
      </w:r>
      <w:r w:rsidR="00C95C79" w:rsidRPr="00D87E8E">
        <w:rPr>
          <w:rFonts w:ascii="Times New Roman" w:hAnsi="Times New Roman" w:cs="Times New Roman"/>
          <w:sz w:val="28"/>
          <w:szCs w:val="28"/>
        </w:rPr>
        <w:t xml:space="preserve">был вынесен оправдательный приговор, </w:t>
      </w:r>
      <w:r w:rsidR="00C95C79" w:rsidRPr="00D87E8E">
        <w:rPr>
          <w:rFonts w:ascii="Times New Roman" w:hAnsi="Times New Roman" w:cs="Times New Roman"/>
          <w:i/>
          <w:sz w:val="28"/>
          <w:szCs w:val="28"/>
        </w:rPr>
        <w:t>в связи с отсутствием в деянии состава преступления</w:t>
      </w:r>
      <w:r w:rsidR="00B44E0E" w:rsidRPr="00D87E8E">
        <w:rPr>
          <w:rFonts w:ascii="Times New Roman" w:hAnsi="Times New Roman" w:cs="Times New Roman"/>
          <w:sz w:val="28"/>
          <w:szCs w:val="28"/>
        </w:rPr>
        <w:t xml:space="preserve">. </w:t>
      </w:r>
      <w:r w:rsidRPr="00D87E8E">
        <w:rPr>
          <w:rFonts w:ascii="Times New Roman" w:hAnsi="Times New Roman" w:cs="Times New Roman"/>
          <w:sz w:val="28"/>
          <w:szCs w:val="28"/>
        </w:rPr>
        <w:t>Г</w:t>
      </w:r>
      <w:r w:rsidR="00B44E0E" w:rsidRPr="00D87E8E">
        <w:rPr>
          <w:rFonts w:ascii="Times New Roman" w:hAnsi="Times New Roman" w:cs="Times New Roman"/>
          <w:sz w:val="28"/>
          <w:szCs w:val="28"/>
        </w:rPr>
        <w:t>р. Г</w:t>
      </w:r>
      <w:r w:rsidR="005D2578" w:rsidRPr="00D87E8E">
        <w:rPr>
          <w:rFonts w:ascii="Times New Roman" w:hAnsi="Times New Roman" w:cs="Times New Roman"/>
          <w:sz w:val="28"/>
          <w:szCs w:val="28"/>
        </w:rPr>
        <w:t>.</w:t>
      </w:r>
      <w:r w:rsidR="00AF2B2B" w:rsidRPr="00D87E8E">
        <w:rPr>
          <w:rFonts w:ascii="Times New Roman" w:hAnsi="Times New Roman" w:cs="Times New Roman"/>
          <w:sz w:val="28"/>
          <w:szCs w:val="28"/>
        </w:rPr>
        <w:t xml:space="preserve"> обратился в суд с иском о возмещении ему имущественного вреда, причиненного незаконным уголовным преследованием</w:t>
      </w:r>
      <w:r w:rsidR="00C95C79" w:rsidRPr="00D87E8E">
        <w:rPr>
          <w:rFonts w:ascii="Times New Roman" w:hAnsi="Times New Roman" w:cs="Times New Roman"/>
          <w:sz w:val="28"/>
          <w:szCs w:val="28"/>
        </w:rPr>
        <w:t xml:space="preserve">. </w:t>
      </w:r>
      <w:r w:rsidR="00B60974" w:rsidRPr="00D87E8E">
        <w:rPr>
          <w:rFonts w:ascii="Times New Roman" w:hAnsi="Times New Roman" w:cs="Times New Roman"/>
          <w:sz w:val="28"/>
          <w:szCs w:val="28"/>
        </w:rPr>
        <w:t xml:space="preserve">Апелляционным постановлением Тверского областного суда </w:t>
      </w:r>
      <w:r w:rsidR="00A372AD" w:rsidRPr="00D87E8E">
        <w:rPr>
          <w:rFonts w:ascii="Times New Roman" w:hAnsi="Times New Roman" w:cs="Times New Roman"/>
          <w:sz w:val="28"/>
          <w:szCs w:val="28"/>
        </w:rPr>
        <w:t>от 20.02.2017 г. с</w:t>
      </w:r>
      <w:r w:rsidR="005D2578" w:rsidRPr="00D87E8E">
        <w:rPr>
          <w:rFonts w:ascii="Times New Roman" w:hAnsi="Times New Roman" w:cs="Times New Roman"/>
          <w:sz w:val="28"/>
          <w:szCs w:val="28"/>
        </w:rPr>
        <w:t xml:space="preserve">уд обоснованно отказал в удовлетворении требования гр. Г. о </w:t>
      </w:r>
      <w:r w:rsidR="005D2578" w:rsidRPr="00D87E8E">
        <w:rPr>
          <w:rStyle w:val="snippetequal"/>
          <w:rFonts w:ascii="Times New Roman" w:hAnsi="Times New Roman" w:cs="Times New Roman"/>
          <w:sz w:val="28"/>
          <w:szCs w:val="28"/>
        </w:rPr>
        <w:t xml:space="preserve">возмещении </w:t>
      </w:r>
      <w:r w:rsidR="005D2578" w:rsidRPr="00D87E8E">
        <w:rPr>
          <w:rFonts w:ascii="Times New Roman" w:hAnsi="Times New Roman" w:cs="Times New Roman"/>
          <w:sz w:val="28"/>
          <w:szCs w:val="28"/>
        </w:rPr>
        <w:t xml:space="preserve">расходов на оплату проведенного по его инициативе в ООО «Тверской центр судебных экспертиз» комплексного медико-автотехнического исследования №910, поскольку </w:t>
      </w:r>
      <w:r w:rsidR="005D2578" w:rsidRPr="00D87E8E">
        <w:rPr>
          <w:rFonts w:ascii="Times New Roman" w:hAnsi="Times New Roman" w:cs="Times New Roman"/>
          <w:i/>
          <w:sz w:val="28"/>
          <w:szCs w:val="28"/>
        </w:rPr>
        <w:t>заключение эксперта не отвечает требованиям доказательств такого рода (гл. 27 УПК РФ)</w:t>
      </w:r>
      <w:r w:rsidR="00F30571" w:rsidRPr="00D87E8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30571" w:rsidRPr="00D87E8E">
        <w:rPr>
          <w:rFonts w:ascii="Times New Roman" w:hAnsi="Times New Roman" w:cs="Times New Roman"/>
          <w:sz w:val="28"/>
          <w:szCs w:val="28"/>
        </w:rPr>
        <w:t>Требование о возмещении расходов на оплату юридических услуг в период предварительного следствия с учетом уровня инфляции и требование возмещении расходов , связанных с выплатой адвокату за составление апелляционной жалобы суд находит обоснованными и подлежащими полному удовлетворению.</w:t>
      </w:r>
      <w:r w:rsidR="001D3BFC">
        <w:rPr>
          <w:rStyle w:val="a7"/>
          <w:rFonts w:ascii="Times New Roman" w:hAnsi="Times New Roman" w:cs="Times New Roman"/>
          <w:sz w:val="28"/>
          <w:szCs w:val="28"/>
        </w:rPr>
        <w:footnoteReference w:id="11"/>
      </w:r>
      <w:r w:rsidR="0013051B" w:rsidRPr="00D87E8E">
        <w:rPr>
          <w:rFonts w:ascii="Times New Roman" w:hAnsi="Times New Roman" w:cs="Times New Roman"/>
          <w:sz w:val="28"/>
          <w:szCs w:val="28"/>
        </w:rPr>
        <w:br/>
      </w:r>
      <w:r w:rsidR="0013051B" w:rsidRPr="00D87E8E">
        <w:rPr>
          <w:rFonts w:ascii="Times New Roman" w:hAnsi="Times New Roman" w:cs="Times New Roman"/>
          <w:sz w:val="28"/>
          <w:szCs w:val="28"/>
        </w:rPr>
        <w:tab/>
        <w:t xml:space="preserve">Другой случай касается частичного оправдания, например, постановлением президиума Тверского областного суда от 13 марта 2017 г.  в части осуждения </w:t>
      </w:r>
      <w:proofErr w:type="spellStart"/>
      <w:r w:rsidR="0013051B" w:rsidRPr="00D87E8E">
        <w:rPr>
          <w:rFonts w:ascii="Times New Roman" w:hAnsi="Times New Roman" w:cs="Times New Roman"/>
          <w:sz w:val="28"/>
          <w:szCs w:val="28"/>
        </w:rPr>
        <w:t>Зобнина</w:t>
      </w:r>
      <w:proofErr w:type="spellEnd"/>
      <w:r w:rsidR="0013051B" w:rsidRPr="00D87E8E">
        <w:rPr>
          <w:rFonts w:ascii="Times New Roman" w:hAnsi="Times New Roman" w:cs="Times New Roman"/>
          <w:sz w:val="28"/>
          <w:szCs w:val="28"/>
        </w:rPr>
        <w:t xml:space="preserve"> А.В. по ч. 1 ст. </w:t>
      </w:r>
      <w:hyperlink r:id="rId39" w:tgtFrame="_blank" w:tooltip="УК РФ &gt;  Особенная часть &gt; Раздел VIII. Преступления в сфере экономики &gt; Глава 22. Преступления в сфере экономической деятельности &gt; Статья 174.1. Легализация (отмывание) денежных средств или иного имущества, приобретенных лицом в результате совершения им прес" w:history="1">
        <w:r w:rsidR="0013051B" w:rsidRPr="00D87E8E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174.1 УК РФ</w:t>
        </w:r>
      </w:hyperlink>
      <w:r w:rsidR="0013051B" w:rsidRPr="00D87E8E">
        <w:rPr>
          <w:rFonts w:ascii="Times New Roman" w:hAnsi="Times New Roman" w:cs="Times New Roman"/>
          <w:sz w:val="28"/>
          <w:szCs w:val="28"/>
        </w:rPr>
        <w:t xml:space="preserve"> приговор отменен,  производство по уголов</w:t>
      </w:r>
      <w:r w:rsidR="001C2AFF" w:rsidRPr="00D87E8E">
        <w:rPr>
          <w:rFonts w:ascii="Times New Roman" w:hAnsi="Times New Roman" w:cs="Times New Roman"/>
          <w:sz w:val="28"/>
          <w:szCs w:val="28"/>
        </w:rPr>
        <w:t>ному делу в этой части прекращен</w:t>
      </w:r>
      <w:r w:rsidR="0013051B" w:rsidRPr="00D87E8E">
        <w:rPr>
          <w:rFonts w:ascii="Times New Roman" w:hAnsi="Times New Roman" w:cs="Times New Roman"/>
          <w:sz w:val="28"/>
          <w:szCs w:val="28"/>
        </w:rPr>
        <w:t xml:space="preserve">о на основании </w:t>
      </w:r>
      <w:r w:rsidR="0013051B" w:rsidRPr="00D87E8E">
        <w:rPr>
          <w:rFonts w:ascii="Times New Roman" w:hAnsi="Times New Roman" w:cs="Times New Roman"/>
          <w:i/>
          <w:sz w:val="28"/>
          <w:szCs w:val="28"/>
        </w:rPr>
        <w:t xml:space="preserve">п. 2 </w:t>
      </w:r>
      <w:r w:rsidR="0013051B" w:rsidRPr="00D87E8E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ч. 1 ст. </w:t>
      </w:r>
      <w:hyperlink r:id="rId40" w:tgtFrame="_blank" w:tooltip="УПК РФ &gt;  Часть 1. Общие положения &gt; Раздел I. Основные положения &gt; Глава 4. Основания отказа в возбуждении уголовного дела, прекращения уголовного дела и уголовного преследования &gt; Статья 24. Основания отказа в возбуждении уголовного дела или прекращения угол" w:history="1">
        <w:r w:rsidR="0013051B" w:rsidRPr="00D87E8E">
          <w:rPr>
            <w:rStyle w:val="a8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24 УПК РФ</w:t>
        </w:r>
      </w:hyperlink>
      <w:r w:rsidR="0013051B" w:rsidRPr="00D87E8E">
        <w:rPr>
          <w:rFonts w:ascii="Times New Roman" w:hAnsi="Times New Roman" w:cs="Times New Roman"/>
          <w:i/>
          <w:sz w:val="28"/>
          <w:szCs w:val="28"/>
        </w:rPr>
        <w:t xml:space="preserve"> за отсутствием в его действиях состава преступления;</w:t>
      </w:r>
      <w:r w:rsidR="0013051B" w:rsidRPr="00D87E8E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13051B" w:rsidRPr="00D87E8E">
        <w:rPr>
          <w:rFonts w:ascii="Times New Roman" w:hAnsi="Times New Roman" w:cs="Times New Roman"/>
          <w:sz w:val="28"/>
          <w:szCs w:val="28"/>
        </w:rPr>
        <w:t>Зобниным</w:t>
      </w:r>
      <w:proofErr w:type="spellEnd"/>
      <w:r w:rsidR="0013051B" w:rsidRPr="00D87E8E">
        <w:rPr>
          <w:rFonts w:ascii="Times New Roman" w:hAnsi="Times New Roman" w:cs="Times New Roman"/>
          <w:sz w:val="28"/>
          <w:szCs w:val="28"/>
        </w:rPr>
        <w:t xml:space="preserve"> А.В. </w:t>
      </w:r>
      <w:r w:rsidR="0013051B" w:rsidRPr="00D87E8E">
        <w:rPr>
          <w:rFonts w:ascii="Times New Roman" w:hAnsi="Times New Roman" w:cs="Times New Roman"/>
          <w:i/>
          <w:sz w:val="28"/>
          <w:szCs w:val="28"/>
        </w:rPr>
        <w:t xml:space="preserve">признано </w:t>
      </w:r>
      <w:r w:rsidR="0013051B" w:rsidRPr="00D87E8E">
        <w:rPr>
          <w:rStyle w:val="snippetequal"/>
          <w:rFonts w:ascii="Times New Roman" w:hAnsi="Times New Roman" w:cs="Times New Roman"/>
          <w:i/>
          <w:sz w:val="28"/>
          <w:szCs w:val="28"/>
        </w:rPr>
        <w:t>право на реабилитацию</w:t>
      </w:r>
      <w:r w:rsidR="0013051B" w:rsidRPr="00D87E8E">
        <w:rPr>
          <w:rStyle w:val="snippetequal"/>
          <w:rFonts w:ascii="Times New Roman" w:hAnsi="Times New Roman" w:cs="Times New Roman"/>
          <w:sz w:val="28"/>
          <w:szCs w:val="28"/>
        </w:rPr>
        <w:t xml:space="preserve">. </w:t>
      </w:r>
      <w:r w:rsidR="0013051B" w:rsidRPr="00D87E8E">
        <w:rPr>
          <w:rFonts w:ascii="Times New Roman" w:hAnsi="Times New Roman" w:cs="Times New Roman"/>
          <w:sz w:val="28"/>
          <w:szCs w:val="28"/>
        </w:rPr>
        <w:t xml:space="preserve">В соответствии с ч. 3 ст. </w:t>
      </w:r>
      <w:hyperlink r:id="rId41" w:tgtFrame="_blank" w:tooltip="УК РФ &gt;  Общая часть &gt; Раздел III. Наказание &gt; Глава 10. Назначение наказания &gt; Статья 69. Назначение наказания по совокупности преступлений" w:history="1">
        <w:r w:rsidR="0013051B" w:rsidRPr="00D87E8E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69 УК РФ</w:t>
        </w:r>
      </w:hyperlink>
      <w:r w:rsidR="0013051B" w:rsidRPr="00D87E8E">
        <w:rPr>
          <w:rFonts w:ascii="Times New Roman" w:hAnsi="Times New Roman" w:cs="Times New Roman"/>
          <w:sz w:val="28"/>
          <w:szCs w:val="28"/>
        </w:rPr>
        <w:t xml:space="preserve"> по совокупности преступлений, предусмотренных ч. 3 ст. </w:t>
      </w:r>
      <w:hyperlink r:id="rId42" w:tgtFrame="_blank" w:tooltip="УК РФ &gt;  Общая часть &gt; Раздел II. Преступление &gt; Глава 6. Неоконченное преступление &gt; Статья 30. Приготовление к преступлению и покушение на преступление" w:history="1">
        <w:r w:rsidR="0013051B" w:rsidRPr="00D87E8E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30</w:t>
        </w:r>
      </w:hyperlink>
      <w:r w:rsidR="0013051B" w:rsidRPr="00D87E8E">
        <w:rPr>
          <w:rFonts w:ascii="Times New Roman" w:hAnsi="Times New Roman" w:cs="Times New Roman"/>
          <w:sz w:val="28"/>
          <w:szCs w:val="28"/>
        </w:rPr>
        <w:t xml:space="preserve">, п. «а» ч. 4 ст. </w:t>
      </w:r>
      <w:hyperlink r:id="rId43" w:tgtFrame="_blank" w:tooltip="УК РФ &gt;  Особенная часть &gt; Раздел IX. Преступления против общественной безопасности и общественного порядка &gt; Глава 25. Преступления против здоровья населения и общественной нравственности &gt; Статья 228.1. Незаконные производство, сбыт или пересылка наркотическ" w:history="1">
        <w:r w:rsidR="0013051B" w:rsidRPr="00D87E8E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228.1 УК РФ</w:t>
        </w:r>
      </w:hyperlink>
      <w:r w:rsidR="0013051B" w:rsidRPr="00D87E8E">
        <w:rPr>
          <w:rFonts w:ascii="Times New Roman" w:hAnsi="Times New Roman" w:cs="Times New Roman"/>
          <w:sz w:val="28"/>
          <w:szCs w:val="28"/>
        </w:rPr>
        <w:t xml:space="preserve"> (3 преступления), п. «а» ч. 4 ст. </w:t>
      </w:r>
      <w:hyperlink r:id="rId44" w:tgtFrame="_blank" w:tooltip="УК РФ &gt;  Особенная часть &gt; Раздел IX. Преступления против общественной безопасности и общественного порядка &gt; Глава 25. Преступления против здоровья населения и общественной нравственности &gt; Статья 228.1. Незаконные производство, сбыт или пересылка наркотическ" w:history="1">
        <w:r w:rsidR="0013051B" w:rsidRPr="00D87E8E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228.1 УК РФ</w:t>
        </w:r>
      </w:hyperlink>
      <w:r w:rsidR="0013051B" w:rsidRPr="00D87E8E">
        <w:rPr>
          <w:rFonts w:ascii="Times New Roman" w:hAnsi="Times New Roman" w:cs="Times New Roman"/>
          <w:sz w:val="28"/>
          <w:szCs w:val="28"/>
        </w:rPr>
        <w:t xml:space="preserve"> (2 преступления), ч. 1 ст. </w:t>
      </w:r>
      <w:hyperlink r:id="rId45" w:tgtFrame="_blank" w:tooltip="УК РФ &gt;  Общая часть &gt; Раздел II. Преступление &gt; Глава 6. Неоконченное преступление &gt; Статья 30. Приготовление к преступлению и покушение на преступление" w:history="1">
        <w:r w:rsidR="0013051B" w:rsidRPr="00D87E8E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30</w:t>
        </w:r>
      </w:hyperlink>
      <w:r w:rsidR="0013051B" w:rsidRPr="00D87E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3051B" w:rsidRPr="00D87E8E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="0013051B" w:rsidRPr="00D87E8E">
        <w:rPr>
          <w:rFonts w:ascii="Times New Roman" w:hAnsi="Times New Roman" w:cs="Times New Roman"/>
          <w:sz w:val="28"/>
          <w:szCs w:val="28"/>
        </w:rPr>
        <w:t xml:space="preserve">. «а», «г» ч. 4 ст. </w:t>
      </w:r>
      <w:hyperlink r:id="rId46" w:tgtFrame="_blank" w:tooltip="УК РФ &gt;  Особенная часть &gt; Раздел IX. Преступления против общественной безопасности и общественного порядка &gt; Глава 25. Преступления против здоровья населения и общественной нравственности &gt; Статья 228.1. Незаконные производство, сбыт или пересылка наркотическ" w:history="1">
        <w:r w:rsidR="0013051B" w:rsidRPr="00D87E8E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228.1 УК РФ</w:t>
        </w:r>
      </w:hyperlink>
      <w:r w:rsidR="0013051B" w:rsidRPr="00D87E8E">
        <w:rPr>
          <w:rFonts w:ascii="Times New Roman" w:hAnsi="Times New Roman" w:cs="Times New Roman"/>
          <w:sz w:val="28"/>
          <w:szCs w:val="28"/>
        </w:rPr>
        <w:t xml:space="preserve">, путем частичного сложения назначенных наказаний окончательно </w:t>
      </w:r>
      <w:proofErr w:type="spellStart"/>
      <w:r w:rsidR="0013051B" w:rsidRPr="00D87E8E">
        <w:rPr>
          <w:rFonts w:ascii="Times New Roman" w:hAnsi="Times New Roman" w:cs="Times New Roman"/>
          <w:sz w:val="28"/>
          <w:szCs w:val="28"/>
        </w:rPr>
        <w:t>Зобнину</w:t>
      </w:r>
      <w:proofErr w:type="spellEnd"/>
      <w:r w:rsidR="0013051B" w:rsidRPr="00D87E8E">
        <w:rPr>
          <w:rFonts w:ascii="Times New Roman" w:hAnsi="Times New Roman" w:cs="Times New Roman"/>
          <w:sz w:val="28"/>
          <w:szCs w:val="28"/>
        </w:rPr>
        <w:t xml:space="preserve"> А.В. определено наказание в виде лишения свободы сроком на 14 лет.</w:t>
      </w:r>
      <w:r w:rsidR="001D3BFC">
        <w:rPr>
          <w:rStyle w:val="a7"/>
          <w:rFonts w:ascii="Times New Roman" w:hAnsi="Times New Roman" w:cs="Times New Roman"/>
          <w:sz w:val="28"/>
          <w:szCs w:val="28"/>
        </w:rPr>
        <w:footnoteReference w:id="12"/>
      </w:r>
    </w:p>
    <w:p w:rsidR="005A3BDD" w:rsidRDefault="001C2AFF" w:rsidP="005A3BDD">
      <w:pPr>
        <w:spacing w:after="100" w:afterAutospacing="1" w:line="360" w:lineRule="auto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 w:rsidRPr="00D87E8E">
        <w:rPr>
          <w:rStyle w:val="blk"/>
          <w:rFonts w:ascii="Times New Roman" w:hAnsi="Times New Roman" w:cs="Times New Roman"/>
          <w:sz w:val="28"/>
          <w:szCs w:val="28"/>
        </w:rPr>
        <w:tab/>
        <w:t xml:space="preserve">Также анализ изученных дел показал, что имели место обращения с заявлением о реабилитации лиц, у которых такое право не возникло. В таких случаях суды в основном возвращали заявления, либо отказывали в его принятии. Необоснованного возврата или отказа в принятии заявлений не имелось. Например, из судебной практики Волгоградской области следует, что </w:t>
      </w:r>
      <w:r w:rsidR="00E678BF" w:rsidRPr="00D87E8E">
        <w:rPr>
          <w:rStyle w:val="blk"/>
          <w:rFonts w:ascii="Times New Roman" w:hAnsi="Times New Roman" w:cs="Times New Roman"/>
          <w:sz w:val="28"/>
          <w:szCs w:val="28"/>
        </w:rPr>
        <w:t xml:space="preserve">«…заявитель обратился с ходатайством о признании за ним права на реабилитацию в связи с незаконным применением к нему принудительных мер медицинского характера, при этом указал, что в 1974 году был помещен в психиатрическую больницу, где до 1976 года находился на лечении, по решению суда признан недееспособным, в 2011 году по решению суда признан дееспособным. Постановлением Красноармейского районного суда г. Волгограда от 2 декабря 2014 года К. отказано в принятии заявления. Отказывая в принятии заявления к рассмотрению, суд указал, что помещение К. в психиатрический стационар имело место не в рамках уголовного судопроизводства, в связи с чем оснований для рассмотрения вопроса о реабилитации в порядке </w:t>
      </w:r>
      <w:hyperlink r:id="rId47" w:history="1">
        <w:r w:rsidR="00E678BF" w:rsidRPr="00D87E8E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главы 18</w:t>
        </w:r>
      </w:hyperlink>
      <w:r w:rsidR="00E678BF" w:rsidRPr="00D87E8E">
        <w:rPr>
          <w:rStyle w:val="blk"/>
          <w:rFonts w:ascii="Times New Roman" w:hAnsi="Times New Roman" w:cs="Times New Roman"/>
          <w:sz w:val="28"/>
          <w:szCs w:val="28"/>
        </w:rPr>
        <w:t xml:space="preserve"> УПК РФ не имеется. Апелляционным постановлением Волгоградского областного суда от 25 декабря 2014 года постановление суда первой инстанции оставлено без изменения».</w:t>
      </w:r>
      <w:r w:rsidR="00E678BF" w:rsidRPr="00D87E8E">
        <w:rPr>
          <w:rStyle w:val="a7"/>
          <w:rFonts w:ascii="Times New Roman" w:hAnsi="Times New Roman" w:cs="Times New Roman"/>
          <w:sz w:val="28"/>
          <w:szCs w:val="28"/>
        </w:rPr>
        <w:footnoteReference w:id="13"/>
      </w:r>
    </w:p>
    <w:p w:rsidR="00A26B5C" w:rsidRPr="005A3BDD" w:rsidRDefault="005A3BDD" w:rsidP="005A3BDD">
      <w:pPr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blk"/>
          <w:rFonts w:ascii="Times New Roman" w:hAnsi="Times New Roman" w:cs="Times New Roman"/>
          <w:sz w:val="28"/>
          <w:szCs w:val="28"/>
        </w:rPr>
        <w:lastRenderedPageBreak/>
        <w:tab/>
      </w:r>
      <w:r w:rsidR="00A061F2" w:rsidRPr="00D87E8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Особую сложность в правоприменительной практике имеет вопрос определения размера расходов частично реабилитированному, понесенных на оказание юридической помощи.</w:t>
      </w:r>
      <w:r w:rsidR="00A26B5C" w:rsidRPr="00D87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61F2" w:rsidRPr="00D87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Конституционный Суд Российской Федерации в своих решениях указал, что ни в статье 133 УПК РФ, ни в других законодательных нормах, регламентирующих возмещение ущерба, причиненного гражданину незаконным уголовным преследованием, не содержится положений, </w:t>
      </w:r>
      <w:r w:rsidR="00BC680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061F2" w:rsidRPr="00D87E8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исключающих возможность возмещения вреда лицу, в отношении которого вынесено постановление (определение) о прекращении уголовного преследования по реабилитирующему основанию, по той лишь причине, что одновременно в другой части обвинения это лицо признано виновным в совершении преступления либо уголовное преследование в отношении его прекращено</w:t>
      </w:r>
      <w:r w:rsidR="00BC680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061F2" w:rsidRPr="00D87E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C6803">
        <w:rPr>
          <w:rStyle w:val="a7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4"/>
      </w:r>
    </w:p>
    <w:p w:rsidR="00E46BB9" w:rsidRPr="00D87E8E" w:rsidRDefault="00A26B5C" w:rsidP="00D87E8E">
      <w:pPr>
        <w:spacing w:after="100" w:afterAutospacing="1" w:line="36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E8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061F2" w:rsidRPr="00D87E8E">
        <w:rPr>
          <w:rFonts w:ascii="Times New Roman" w:eastAsia="Times New Roman" w:hAnsi="Times New Roman" w:cs="Times New Roman"/>
          <w:sz w:val="28"/>
          <w:szCs w:val="28"/>
          <w:lang w:eastAsia="ru-RU"/>
        </w:rPr>
        <w:t>уды в целом правильно разрешают дела о возмещении расходов частично реабилитированным лицам.</w:t>
      </w:r>
      <w:r w:rsidRPr="00D87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="00A061F2" w:rsidRPr="00D87E8E">
        <w:rPr>
          <w:rFonts w:ascii="Times New Roman" w:eastAsia="Times New Roman" w:hAnsi="Times New Roman" w:cs="Times New Roman"/>
          <w:sz w:val="28"/>
          <w:szCs w:val="28"/>
          <w:lang w:eastAsia="ru-RU"/>
        </w:rPr>
        <w:t>азмер возмещения вреда за оказание юридической помощи определяется судами, исходя из общего объема обвинения и сложности дела, а также с учетом фактически понесенных расходов, непосредственно связанных с ее осуществлением по этому обвинению, и конкретных обстоятельств, которыми были обусловлены такие расходы.</w:t>
      </w:r>
    </w:p>
    <w:p w:rsidR="00466BC6" w:rsidRDefault="00A26B5C" w:rsidP="00D87E8E">
      <w:pPr>
        <w:spacing w:after="100" w:afterAutospacing="1" w:line="360" w:lineRule="auto"/>
        <w:ind w:firstLine="547"/>
        <w:jc w:val="both"/>
        <w:rPr>
          <w:rFonts w:ascii="Times New Roman" w:hAnsi="Times New Roman" w:cs="Times New Roman"/>
          <w:sz w:val="28"/>
          <w:szCs w:val="28"/>
        </w:rPr>
      </w:pPr>
      <w:r w:rsidRPr="00D87E8E">
        <w:rPr>
          <w:rFonts w:ascii="Times New Roman" w:hAnsi="Times New Roman" w:cs="Times New Roman"/>
          <w:sz w:val="28"/>
          <w:szCs w:val="28"/>
        </w:rPr>
        <w:t xml:space="preserve">К одному из спорных вопросов относится проблема определения пределов возмещения имущественного вреда реабилитированному. </w:t>
      </w:r>
      <w:r w:rsidR="00E46BB9" w:rsidRPr="00D87E8E">
        <w:rPr>
          <w:rFonts w:ascii="Times New Roman" w:hAnsi="Times New Roman" w:cs="Times New Roman"/>
          <w:sz w:val="28"/>
          <w:szCs w:val="28"/>
        </w:rPr>
        <w:t>По смыслу ч.</w:t>
      </w:r>
      <w:r w:rsidR="00E46BB9" w:rsidRPr="00D87E8E">
        <w:rPr>
          <w:rStyle w:val="link"/>
          <w:rFonts w:ascii="Times New Roman" w:hAnsi="Times New Roman" w:cs="Times New Roman"/>
          <w:sz w:val="28"/>
          <w:szCs w:val="28"/>
        </w:rPr>
        <w:t xml:space="preserve"> 1 ст. </w:t>
      </w:r>
      <w:r w:rsidRPr="00D87E8E">
        <w:rPr>
          <w:rStyle w:val="link"/>
          <w:rFonts w:ascii="Times New Roman" w:hAnsi="Times New Roman" w:cs="Times New Roman"/>
          <w:sz w:val="28"/>
          <w:szCs w:val="28"/>
        </w:rPr>
        <w:t>133</w:t>
      </w:r>
      <w:r w:rsidRPr="00D87E8E">
        <w:rPr>
          <w:rFonts w:ascii="Times New Roman" w:hAnsi="Times New Roman" w:cs="Times New Roman"/>
          <w:sz w:val="28"/>
          <w:szCs w:val="28"/>
        </w:rPr>
        <w:t xml:space="preserve"> УПК РФ вред возмещается государством в полном объеме независимо от вины органов предварительного расследования и суда.</w:t>
      </w:r>
      <w:r w:rsidR="00E46BB9" w:rsidRPr="00D87E8E">
        <w:rPr>
          <w:rFonts w:ascii="Times New Roman" w:hAnsi="Times New Roman" w:cs="Times New Roman"/>
          <w:sz w:val="28"/>
          <w:szCs w:val="28"/>
        </w:rPr>
        <w:t xml:space="preserve"> </w:t>
      </w:r>
      <w:r w:rsidRPr="00D87E8E">
        <w:rPr>
          <w:rFonts w:ascii="Times New Roman" w:hAnsi="Times New Roman" w:cs="Times New Roman"/>
          <w:sz w:val="28"/>
          <w:szCs w:val="28"/>
        </w:rPr>
        <w:t>Единой судебной практики по этому вопросу в Росси</w:t>
      </w:r>
      <w:r w:rsidR="0092523D" w:rsidRPr="00D87E8E">
        <w:rPr>
          <w:rFonts w:ascii="Times New Roman" w:hAnsi="Times New Roman" w:cs="Times New Roman"/>
          <w:sz w:val="28"/>
          <w:szCs w:val="28"/>
        </w:rPr>
        <w:t>и нет. Отсутствие единой практики</w:t>
      </w:r>
      <w:r w:rsidR="00E46BB9" w:rsidRPr="00D87E8E">
        <w:rPr>
          <w:rFonts w:ascii="Times New Roman" w:hAnsi="Times New Roman" w:cs="Times New Roman"/>
          <w:sz w:val="28"/>
          <w:szCs w:val="28"/>
        </w:rPr>
        <w:t xml:space="preserve"> судов</w:t>
      </w:r>
      <w:r w:rsidR="0092523D" w:rsidRPr="00D87E8E">
        <w:rPr>
          <w:rFonts w:ascii="Times New Roman" w:hAnsi="Times New Roman" w:cs="Times New Roman"/>
          <w:sz w:val="28"/>
          <w:szCs w:val="28"/>
        </w:rPr>
        <w:t xml:space="preserve"> обусловлено</w:t>
      </w:r>
      <w:r w:rsidRPr="00D87E8E">
        <w:rPr>
          <w:rFonts w:ascii="Times New Roman" w:hAnsi="Times New Roman" w:cs="Times New Roman"/>
          <w:sz w:val="28"/>
          <w:szCs w:val="28"/>
        </w:rPr>
        <w:t xml:space="preserve"> различным толкованием норм закона о в</w:t>
      </w:r>
      <w:r w:rsidR="00E46BB9" w:rsidRPr="00D87E8E">
        <w:rPr>
          <w:rFonts w:ascii="Times New Roman" w:hAnsi="Times New Roman" w:cs="Times New Roman"/>
          <w:sz w:val="28"/>
          <w:szCs w:val="28"/>
        </w:rPr>
        <w:t>озмещении вреда в полном объеме, однако</w:t>
      </w:r>
      <w:r w:rsidR="0092523D" w:rsidRPr="00D87E8E">
        <w:rPr>
          <w:rFonts w:ascii="Times New Roman" w:hAnsi="Times New Roman" w:cs="Times New Roman"/>
          <w:sz w:val="28"/>
          <w:szCs w:val="28"/>
        </w:rPr>
        <w:t>,</w:t>
      </w:r>
      <w:r w:rsidR="00E46BB9" w:rsidRPr="00D87E8E">
        <w:rPr>
          <w:rFonts w:ascii="Times New Roman" w:hAnsi="Times New Roman" w:cs="Times New Roman"/>
          <w:sz w:val="28"/>
          <w:szCs w:val="28"/>
        </w:rPr>
        <w:t xml:space="preserve"> возмещение вреда может быть ограничено, исходя из принципов разумности и соразмерности. Таким </w:t>
      </w:r>
      <w:r w:rsidR="00E46BB9" w:rsidRPr="00D87E8E">
        <w:rPr>
          <w:rFonts w:ascii="Times New Roman" w:hAnsi="Times New Roman" w:cs="Times New Roman"/>
          <w:sz w:val="28"/>
          <w:szCs w:val="28"/>
        </w:rPr>
        <w:lastRenderedPageBreak/>
        <w:t>образом, можно сделать вывод, что многие нормы, регулирующие институт реабилитации носят противоречивый характер в правоприменительной практике.</w:t>
      </w:r>
    </w:p>
    <w:p w:rsidR="00D87E8E" w:rsidRDefault="00D87E8E" w:rsidP="00D87E8E">
      <w:pPr>
        <w:spacing w:after="100" w:afterAutospacing="1" w:line="360" w:lineRule="auto"/>
        <w:ind w:firstLine="547"/>
        <w:jc w:val="both"/>
        <w:rPr>
          <w:rFonts w:ascii="Times New Roman" w:hAnsi="Times New Roman" w:cs="Times New Roman"/>
          <w:sz w:val="28"/>
          <w:szCs w:val="28"/>
        </w:rPr>
      </w:pPr>
    </w:p>
    <w:p w:rsidR="005A3BDD" w:rsidRDefault="005A3BDD" w:rsidP="00D87E8E">
      <w:pPr>
        <w:spacing w:after="100" w:afterAutospacing="1" w:line="360" w:lineRule="auto"/>
        <w:ind w:firstLine="547"/>
        <w:jc w:val="both"/>
        <w:rPr>
          <w:rFonts w:ascii="Times New Roman" w:hAnsi="Times New Roman" w:cs="Times New Roman"/>
          <w:sz w:val="28"/>
          <w:szCs w:val="28"/>
        </w:rPr>
      </w:pPr>
    </w:p>
    <w:p w:rsidR="005A3BDD" w:rsidRDefault="005A3BDD" w:rsidP="00D87E8E">
      <w:pPr>
        <w:spacing w:after="100" w:afterAutospacing="1" w:line="360" w:lineRule="auto"/>
        <w:ind w:firstLine="547"/>
        <w:jc w:val="both"/>
        <w:rPr>
          <w:rFonts w:ascii="Times New Roman" w:hAnsi="Times New Roman" w:cs="Times New Roman"/>
          <w:sz w:val="28"/>
          <w:szCs w:val="28"/>
        </w:rPr>
      </w:pPr>
    </w:p>
    <w:p w:rsidR="005A3BDD" w:rsidRDefault="005A3BDD" w:rsidP="00D87E8E">
      <w:pPr>
        <w:spacing w:after="100" w:afterAutospacing="1" w:line="360" w:lineRule="auto"/>
        <w:ind w:firstLine="547"/>
        <w:jc w:val="both"/>
        <w:rPr>
          <w:rFonts w:ascii="Times New Roman" w:hAnsi="Times New Roman" w:cs="Times New Roman"/>
          <w:sz w:val="28"/>
          <w:szCs w:val="28"/>
        </w:rPr>
      </w:pPr>
    </w:p>
    <w:p w:rsidR="005A3BDD" w:rsidRDefault="005A3BDD" w:rsidP="00D87E8E">
      <w:pPr>
        <w:spacing w:after="100" w:afterAutospacing="1" w:line="360" w:lineRule="auto"/>
        <w:ind w:firstLine="547"/>
        <w:jc w:val="both"/>
        <w:rPr>
          <w:rFonts w:ascii="Times New Roman" w:hAnsi="Times New Roman" w:cs="Times New Roman"/>
          <w:sz w:val="28"/>
          <w:szCs w:val="28"/>
        </w:rPr>
      </w:pPr>
    </w:p>
    <w:p w:rsidR="005A3BDD" w:rsidRDefault="005A3BDD" w:rsidP="00D87E8E">
      <w:pPr>
        <w:spacing w:after="100" w:afterAutospacing="1" w:line="360" w:lineRule="auto"/>
        <w:ind w:firstLine="547"/>
        <w:jc w:val="both"/>
        <w:rPr>
          <w:rFonts w:ascii="Times New Roman" w:hAnsi="Times New Roman" w:cs="Times New Roman"/>
          <w:sz w:val="28"/>
          <w:szCs w:val="28"/>
        </w:rPr>
      </w:pPr>
    </w:p>
    <w:p w:rsidR="005A3BDD" w:rsidRDefault="005A3BDD" w:rsidP="00D87E8E">
      <w:pPr>
        <w:spacing w:after="100" w:afterAutospacing="1" w:line="360" w:lineRule="auto"/>
        <w:ind w:firstLine="547"/>
        <w:jc w:val="both"/>
        <w:rPr>
          <w:rFonts w:ascii="Times New Roman" w:hAnsi="Times New Roman" w:cs="Times New Roman"/>
          <w:sz w:val="28"/>
          <w:szCs w:val="28"/>
        </w:rPr>
      </w:pPr>
    </w:p>
    <w:p w:rsidR="005A3BDD" w:rsidRDefault="005A3BDD" w:rsidP="00D87E8E">
      <w:pPr>
        <w:spacing w:after="100" w:afterAutospacing="1" w:line="360" w:lineRule="auto"/>
        <w:ind w:firstLine="547"/>
        <w:jc w:val="both"/>
        <w:rPr>
          <w:rFonts w:ascii="Times New Roman" w:hAnsi="Times New Roman" w:cs="Times New Roman"/>
          <w:sz w:val="28"/>
          <w:szCs w:val="28"/>
        </w:rPr>
      </w:pPr>
    </w:p>
    <w:p w:rsidR="005A3BDD" w:rsidRDefault="005A3BDD" w:rsidP="00D87E8E">
      <w:pPr>
        <w:spacing w:after="100" w:afterAutospacing="1" w:line="360" w:lineRule="auto"/>
        <w:ind w:firstLine="547"/>
        <w:jc w:val="both"/>
        <w:rPr>
          <w:rFonts w:ascii="Times New Roman" w:hAnsi="Times New Roman" w:cs="Times New Roman"/>
          <w:sz w:val="28"/>
          <w:szCs w:val="28"/>
        </w:rPr>
      </w:pPr>
    </w:p>
    <w:p w:rsidR="005A3BDD" w:rsidRDefault="005A3BDD" w:rsidP="00D87E8E">
      <w:pPr>
        <w:spacing w:after="100" w:afterAutospacing="1" w:line="360" w:lineRule="auto"/>
        <w:ind w:firstLine="547"/>
        <w:jc w:val="both"/>
        <w:rPr>
          <w:rFonts w:ascii="Times New Roman" w:hAnsi="Times New Roman" w:cs="Times New Roman"/>
          <w:sz w:val="28"/>
          <w:szCs w:val="28"/>
        </w:rPr>
      </w:pPr>
    </w:p>
    <w:p w:rsidR="005A3BDD" w:rsidRDefault="005A3BDD" w:rsidP="00D87E8E">
      <w:pPr>
        <w:spacing w:after="100" w:afterAutospacing="1" w:line="360" w:lineRule="auto"/>
        <w:ind w:firstLine="547"/>
        <w:jc w:val="both"/>
        <w:rPr>
          <w:rFonts w:ascii="Times New Roman" w:hAnsi="Times New Roman" w:cs="Times New Roman"/>
          <w:sz w:val="28"/>
          <w:szCs w:val="28"/>
        </w:rPr>
      </w:pPr>
    </w:p>
    <w:p w:rsidR="005A3BDD" w:rsidRDefault="005A3BDD" w:rsidP="00D87E8E">
      <w:pPr>
        <w:spacing w:after="100" w:afterAutospacing="1" w:line="360" w:lineRule="auto"/>
        <w:ind w:firstLine="547"/>
        <w:jc w:val="both"/>
        <w:rPr>
          <w:rFonts w:ascii="Times New Roman" w:hAnsi="Times New Roman" w:cs="Times New Roman"/>
          <w:sz w:val="28"/>
          <w:szCs w:val="28"/>
        </w:rPr>
      </w:pPr>
    </w:p>
    <w:p w:rsidR="00AB1D1F" w:rsidRDefault="00AB1D1F" w:rsidP="00D87E8E">
      <w:pPr>
        <w:spacing w:after="100" w:afterAutospacing="1" w:line="360" w:lineRule="auto"/>
        <w:ind w:firstLine="547"/>
        <w:jc w:val="both"/>
        <w:rPr>
          <w:rFonts w:ascii="Times New Roman" w:hAnsi="Times New Roman" w:cs="Times New Roman"/>
          <w:sz w:val="28"/>
          <w:szCs w:val="28"/>
        </w:rPr>
      </w:pPr>
    </w:p>
    <w:p w:rsidR="005A3BDD" w:rsidRPr="00D87E8E" w:rsidRDefault="005A3BDD" w:rsidP="00D87E8E">
      <w:pPr>
        <w:spacing w:after="100" w:afterAutospacing="1" w:line="360" w:lineRule="auto"/>
        <w:ind w:firstLine="547"/>
        <w:jc w:val="both"/>
        <w:rPr>
          <w:rFonts w:ascii="Times New Roman" w:hAnsi="Times New Roman" w:cs="Times New Roman"/>
          <w:sz w:val="28"/>
          <w:szCs w:val="28"/>
        </w:rPr>
      </w:pPr>
    </w:p>
    <w:p w:rsidR="00AB1D1F" w:rsidRDefault="00AB1D1F" w:rsidP="00D87E8E">
      <w:pPr>
        <w:spacing w:after="100" w:afterAutospacing="1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1D1F" w:rsidRDefault="00AB1D1F" w:rsidP="00D87E8E">
      <w:pPr>
        <w:spacing w:after="100" w:afterAutospacing="1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1D1F" w:rsidRDefault="00AB1D1F" w:rsidP="00D87E8E">
      <w:pPr>
        <w:spacing w:after="100" w:afterAutospacing="1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1152" w:rsidRPr="00D87E8E" w:rsidRDefault="00131152" w:rsidP="00D87E8E">
      <w:pPr>
        <w:spacing w:after="100" w:afterAutospacing="1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7E8E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DB4F7F" w:rsidRPr="00D87E8E" w:rsidRDefault="003806BF" w:rsidP="00D87E8E">
      <w:pPr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E8E">
        <w:rPr>
          <w:rFonts w:ascii="Times New Roman" w:hAnsi="Times New Roman" w:cs="Times New Roman"/>
          <w:sz w:val="28"/>
          <w:szCs w:val="28"/>
        </w:rPr>
        <w:tab/>
      </w:r>
      <w:r w:rsidR="00DB4F7F" w:rsidRPr="00D87E8E">
        <w:rPr>
          <w:rFonts w:ascii="Times New Roman" w:hAnsi="Times New Roman" w:cs="Times New Roman"/>
          <w:sz w:val="28"/>
          <w:szCs w:val="28"/>
        </w:rPr>
        <w:t xml:space="preserve">Исследуя материалы научных работ, </w:t>
      </w:r>
      <w:r w:rsidRPr="00D87E8E">
        <w:rPr>
          <w:rFonts w:ascii="Times New Roman" w:hAnsi="Times New Roman" w:cs="Times New Roman"/>
          <w:sz w:val="28"/>
          <w:szCs w:val="28"/>
        </w:rPr>
        <w:t xml:space="preserve">анализируя положения законодательства и </w:t>
      </w:r>
      <w:r w:rsidR="00DB4F7F" w:rsidRPr="00D87E8E">
        <w:rPr>
          <w:rFonts w:ascii="Times New Roman" w:hAnsi="Times New Roman" w:cs="Times New Roman"/>
          <w:sz w:val="28"/>
          <w:szCs w:val="28"/>
        </w:rPr>
        <w:t>материалы суд</w:t>
      </w:r>
      <w:r w:rsidRPr="00D87E8E">
        <w:rPr>
          <w:rFonts w:ascii="Times New Roman" w:hAnsi="Times New Roman" w:cs="Times New Roman"/>
          <w:sz w:val="28"/>
          <w:szCs w:val="28"/>
        </w:rPr>
        <w:t xml:space="preserve">ебной практики, мною был сделан вывод о том, что современное состояние института реабилитации в российском уголовном процессе несовершенно и требует внесения изменений, с учетом формулировок, указанных в научных работах. </w:t>
      </w:r>
      <w:r w:rsidR="00281A68" w:rsidRPr="00D87E8E">
        <w:rPr>
          <w:rFonts w:ascii="Times New Roman" w:hAnsi="Times New Roman" w:cs="Times New Roman"/>
          <w:sz w:val="28"/>
          <w:szCs w:val="28"/>
        </w:rPr>
        <w:t>Существуют противоречия в применении отдельных норм законодательства на практике.</w:t>
      </w:r>
    </w:p>
    <w:p w:rsidR="0092523D" w:rsidRPr="00D87E8E" w:rsidRDefault="0092523D" w:rsidP="00D87E8E">
      <w:pPr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E8E">
        <w:rPr>
          <w:rFonts w:ascii="Times New Roman" w:hAnsi="Times New Roman" w:cs="Times New Roman"/>
          <w:sz w:val="28"/>
          <w:szCs w:val="28"/>
        </w:rPr>
        <w:tab/>
      </w:r>
      <w:r w:rsidR="002E29B8" w:rsidRPr="00D87E8E">
        <w:rPr>
          <w:rFonts w:ascii="Times New Roman" w:hAnsi="Times New Roman" w:cs="Times New Roman"/>
          <w:sz w:val="28"/>
          <w:szCs w:val="28"/>
        </w:rPr>
        <w:t>На мой взгляд, существует р</w:t>
      </w:r>
      <w:r w:rsidRPr="00D87E8E">
        <w:rPr>
          <w:rFonts w:ascii="Times New Roman" w:hAnsi="Times New Roman" w:cs="Times New Roman"/>
          <w:sz w:val="28"/>
          <w:szCs w:val="28"/>
        </w:rPr>
        <w:t>яд проблем материального права. Н</w:t>
      </w:r>
      <w:r w:rsidR="002E29B8" w:rsidRPr="00D87E8E">
        <w:rPr>
          <w:rFonts w:ascii="Times New Roman" w:hAnsi="Times New Roman" w:cs="Times New Roman"/>
          <w:sz w:val="28"/>
          <w:szCs w:val="28"/>
        </w:rPr>
        <w:t>апример</w:t>
      </w:r>
      <w:r w:rsidRPr="00D87E8E">
        <w:rPr>
          <w:rFonts w:ascii="Times New Roman" w:hAnsi="Times New Roman" w:cs="Times New Roman"/>
          <w:sz w:val="28"/>
          <w:szCs w:val="28"/>
        </w:rPr>
        <w:t>, ч. 2</w:t>
      </w:r>
      <w:r w:rsidR="002E29B8" w:rsidRPr="00D87E8E">
        <w:rPr>
          <w:rFonts w:ascii="Times New Roman" w:hAnsi="Times New Roman" w:cs="Times New Roman"/>
          <w:sz w:val="28"/>
          <w:szCs w:val="28"/>
        </w:rPr>
        <w:t xml:space="preserve"> ст. 1070 ГК РФ </w:t>
      </w:r>
      <w:r w:rsidRPr="00D87E8E">
        <w:rPr>
          <w:rFonts w:ascii="Times New Roman" w:hAnsi="Times New Roman" w:cs="Times New Roman"/>
          <w:sz w:val="28"/>
          <w:szCs w:val="28"/>
        </w:rPr>
        <w:t>устанавливает наличие вины органа дознания, дознавателя, следователя, прокурора и суда как необходимое условие возмещения вреда, чем сужает гарантии возмещения вреда. Данное положение противоречит      ст. 133 УПК РФ, в соответствие с которой вред возмещается в полном объеме независимо от вины</w:t>
      </w:r>
      <w:r w:rsidR="002E29B8" w:rsidRPr="00D87E8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D0733" w:rsidRDefault="00466BC6" w:rsidP="00AB1D1F">
      <w:pPr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E8E">
        <w:rPr>
          <w:rFonts w:ascii="Times New Roman" w:hAnsi="Times New Roman" w:cs="Times New Roman"/>
          <w:sz w:val="28"/>
          <w:szCs w:val="28"/>
        </w:rPr>
        <w:tab/>
      </w:r>
      <w:r w:rsidR="003806BF" w:rsidRPr="00D87E8E">
        <w:rPr>
          <w:rFonts w:ascii="Times New Roman" w:hAnsi="Times New Roman" w:cs="Times New Roman"/>
          <w:sz w:val="28"/>
          <w:szCs w:val="28"/>
        </w:rPr>
        <w:t>Нельзя не согласится с мнением ученых по поводу неточности используемой законодателем терминологии.</w:t>
      </w:r>
      <w:r w:rsidR="00281A68" w:rsidRPr="00D87E8E">
        <w:rPr>
          <w:rFonts w:ascii="Times New Roman" w:hAnsi="Times New Roman" w:cs="Times New Roman"/>
          <w:sz w:val="28"/>
          <w:szCs w:val="28"/>
        </w:rPr>
        <w:t xml:space="preserve"> В частности</w:t>
      </w:r>
      <w:r w:rsidR="00D87E8E" w:rsidRPr="00D87E8E">
        <w:rPr>
          <w:rFonts w:ascii="Times New Roman" w:hAnsi="Times New Roman" w:cs="Times New Roman"/>
          <w:sz w:val="28"/>
          <w:szCs w:val="28"/>
        </w:rPr>
        <w:t>,</w:t>
      </w:r>
      <w:r w:rsidRPr="00D87E8E">
        <w:rPr>
          <w:rFonts w:ascii="Times New Roman" w:hAnsi="Times New Roman" w:cs="Times New Roman"/>
          <w:sz w:val="28"/>
          <w:szCs w:val="28"/>
        </w:rPr>
        <w:t xml:space="preserve"> я согласен с мнением Макаровой О.В. которая предлагает считать лицо реабилитированным с момента вынесения в отношении его юридического акта, «</w:t>
      </w:r>
      <w:proofErr w:type="spellStart"/>
      <w:r w:rsidRPr="00D87E8E">
        <w:rPr>
          <w:rFonts w:ascii="Times New Roman" w:hAnsi="Times New Roman" w:cs="Times New Roman"/>
          <w:sz w:val="28"/>
          <w:szCs w:val="28"/>
        </w:rPr>
        <w:t>правовосстановительного</w:t>
      </w:r>
      <w:proofErr w:type="spellEnd"/>
      <w:r w:rsidRPr="00D87E8E">
        <w:rPr>
          <w:rFonts w:ascii="Times New Roman" w:hAnsi="Times New Roman" w:cs="Times New Roman"/>
          <w:sz w:val="28"/>
          <w:szCs w:val="28"/>
        </w:rPr>
        <w:t xml:space="preserve"> характера», по вступлению в законную силу которого «лицо признается юридически реабилитированным, восстановленным в правах». </w:t>
      </w:r>
      <w:r w:rsidR="00D87E8E" w:rsidRPr="00D87E8E">
        <w:rPr>
          <w:rFonts w:ascii="Times New Roman" w:hAnsi="Times New Roman" w:cs="Times New Roman"/>
          <w:sz w:val="28"/>
          <w:szCs w:val="28"/>
        </w:rPr>
        <w:t xml:space="preserve"> </w:t>
      </w:r>
      <w:r w:rsidRPr="00D87E8E">
        <w:rPr>
          <w:rFonts w:ascii="Times New Roman" w:hAnsi="Times New Roman" w:cs="Times New Roman"/>
          <w:sz w:val="28"/>
          <w:szCs w:val="28"/>
        </w:rPr>
        <w:t xml:space="preserve">Также, я считаю, что необходимо </w:t>
      </w:r>
      <w:r w:rsidR="00D87E8E" w:rsidRPr="00D87E8E">
        <w:rPr>
          <w:rFonts w:ascii="Times New Roman" w:hAnsi="Times New Roman" w:cs="Times New Roman"/>
          <w:sz w:val="28"/>
          <w:szCs w:val="28"/>
        </w:rPr>
        <w:t xml:space="preserve">установить пределы, которые бы ограничивали возмещение имущественного </w:t>
      </w:r>
      <w:r w:rsidRPr="00D87E8E">
        <w:rPr>
          <w:rFonts w:ascii="Times New Roman" w:hAnsi="Times New Roman" w:cs="Times New Roman"/>
          <w:sz w:val="28"/>
          <w:szCs w:val="28"/>
        </w:rPr>
        <w:t>вреда</w:t>
      </w:r>
      <w:r w:rsidR="00D87E8E" w:rsidRPr="00D87E8E">
        <w:rPr>
          <w:rFonts w:ascii="Times New Roman" w:hAnsi="Times New Roman" w:cs="Times New Roman"/>
          <w:sz w:val="28"/>
          <w:szCs w:val="28"/>
        </w:rPr>
        <w:t>.</w:t>
      </w:r>
    </w:p>
    <w:p w:rsidR="00AB1D1F" w:rsidRDefault="00AB1D1F" w:rsidP="00D87E8E">
      <w:pPr>
        <w:spacing w:after="100" w:afterAutospacing="1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1D1F" w:rsidRDefault="00AB1D1F" w:rsidP="00D87E8E">
      <w:pPr>
        <w:spacing w:after="100" w:afterAutospacing="1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1D1F" w:rsidRDefault="00AB1D1F" w:rsidP="00D87E8E">
      <w:pPr>
        <w:spacing w:after="100" w:afterAutospacing="1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4A13" w:rsidRDefault="00C54A13" w:rsidP="00435B3F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5B3F" w:rsidRDefault="00131152" w:rsidP="00435B3F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6BB9">
        <w:rPr>
          <w:rFonts w:ascii="Times New Roman" w:hAnsi="Times New Roman" w:cs="Times New Roman"/>
          <w:b/>
          <w:sz w:val="28"/>
          <w:szCs w:val="28"/>
        </w:rPr>
        <w:lastRenderedPageBreak/>
        <w:t>С</w:t>
      </w:r>
      <w:r w:rsidR="00E225BE" w:rsidRPr="00E46BB9">
        <w:rPr>
          <w:rFonts w:ascii="Times New Roman" w:hAnsi="Times New Roman" w:cs="Times New Roman"/>
          <w:b/>
          <w:sz w:val="28"/>
          <w:szCs w:val="28"/>
        </w:rPr>
        <w:t>писок используемо</w:t>
      </w:r>
      <w:r w:rsidR="00435B3F">
        <w:rPr>
          <w:rFonts w:ascii="Times New Roman" w:hAnsi="Times New Roman" w:cs="Times New Roman"/>
          <w:b/>
          <w:sz w:val="28"/>
          <w:szCs w:val="28"/>
        </w:rPr>
        <w:t>й литературы</w:t>
      </w:r>
    </w:p>
    <w:p w:rsidR="00E225BE" w:rsidRPr="00E46BB9" w:rsidRDefault="00E225BE" w:rsidP="00435B3F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6BB9">
        <w:rPr>
          <w:rFonts w:ascii="Times New Roman" w:hAnsi="Times New Roman" w:cs="Times New Roman"/>
          <w:b/>
          <w:sz w:val="28"/>
          <w:szCs w:val="28"/>
        </w:rPr>
        <w:t>Нормативные правовые акты и акты толкования:</w:t>
      </w:r>
    </w:p>
    <w:p w:rsidR="00E225BE" w:rsidRPr="00E46BB9" w:rsidRDefault="00E225BE" w:rsidP="00D87E8E">
      <w:pPr>
        <w:pStyle w:val="2"/>
        <w:spacing w:after="100" w:afterAutospacing="1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46BB9">
        <w:rPr>
          <w:rFonts w:ascii="Times New Roman" w:hAnsi="Times New Roman" w:cs="Times New Roman"/>
          <w:color w:val="auto"/>
          <w:sz w:val="28"/>
          <w:szCs w:val="28"/>
        </w:rPr>
        <w:t>1. Вс</w:t>
      </w:r>
      <w:r w:rsidR="00396AE1" w:rsidRPr="00E46BB9">
        <w:rPr>
          <w:rFonts w:ascii="Times New Roman" w:hAnsi="Times New Roman" w:cs="Times New Roman"/>
          <w:color w:val="auto"/>
          <w:sz w:val="28"/>
          <w:szCs w:val="28"/>
        </w:rPr>
        <w:t>еобщая декларация прав человека. (п</w:t>
      </w:r>
      <w:r w:rsidRPr="00E46BB9">
        <w:rPr>
          <w:rFonts w:ascii="Times New Roman" w:hAnsi="Times New Roman" w:cs="Times New Roman"/>
          <w:color w:val="auto"/>
          <w:sz w:val="28"/>
          <w:szCs w:val="28"/>
        </w:rPr>
        <w:t xml:space="preserve">ринята </w:t>
      </w:r>
      <w:hyperlink r:id="rId48" w:history="1">
        <w:r w:rsidRPr="00E46BB9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резолюцией 217 А (III)</w:t>
        </w:r>
      </w:hyperlink>
      <w:r w:rsidR="00396AE1" w:rsidRPr="00E46BB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46BB9">
        <w:rPr>
          <w:rFonts w:ascii="Times New Roman" w:hAnsi="Times New Roman" w:cs="Times New Roman"/>
          <w:color w:val="auto"/>
          <w:sz w:val="28"/>
          <w:szCs w:val="28"/>
        </w:rPr>
        <w:t>Генеральной Ассамблеи ООН от 10 декабря 1948 года</w:t>
      </w:r>
      <w:r w:rsidR="00396AE1" w:rsidRPr="00E46BB9">
        <w:rPr>
          <w:rFonts w:ascii="Times New Roman" w:hAnsi="Times New Roman" w:cs="Times New Roman"/>
          <w:color w:val="auto"/>
          <w:sz w:val="28"/>
          <w:szCs w:val="28"/>
        </w:rPr>
        <w:t>)</w:t>
      </w:r>
      <w:r w:rsidRPr="00E46BB9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396AE1" w:rsidRPr="00E46BB9" w:rsidRDefault="00E225BE" w:rsidP="00D87E8E">
      <w:pPr>
        <w:pStyle w:val="1"/>
        <w:spacing w:line="360" w:lineRule="auto"/>
        <w:jc w:val="both"/>
        <w:rPr>
          <w:b w:val="0"/>
          <w:sz w:val="28"/>
          <w:szCs w:val="28"/>
        </w:rPr>
      </w:pPr>
      <w:r w:rsidRPr="00E46BB9">
        <w:rPr>
          <w:b w:val="0"/>
          <w:sz w:val="28"/>
          <w:szCs w:val="28"/>
        </w:rPr>
        <w:t>2. Ко</w:t>
      </w:r>
      <w:r w:rsidR="00396AE1" w:rsidRPr="00E46BB9">
        <w:rPr>
          <w:b w:val="0"/>
          <w:sz w:val="28"/>
          <w:szCs w:val="28"/>
        </w:rPr>
        <w:t>нституция Российской Федерации. (</w:t>
      </w:r>
      <w:r w:rsidRPr="00E46BB9">
        <w:rPr>
          <w:b w:val="0"/>
          <w:sz w:val="28"/>
          <w:szCs w:val="28"/>
        </w:rPr>
        <w:t>принята всенародным голосованием 12.12.1993</w:t>
      </w:r>
      <w:r w:rsidR="00396AE1" w:rsidRPr="00E46BB9">
        <w:rPr>
          <w:b w:val="0"/>
          <w:sz w:val="28"/>
          <w:szCs w:val="28"/>
        </w:rPr>
        <w:t>);</w:t>
      </w:r>
    </w:p>
    <w:p w:rsidR="00DE007D" w:rsidRPr="00E46BB9" w:rsidRDefault="00396AE1" w:rsidP="00D87E8E">
      <w:pPr>
        <w:pStyle w:val="1"/>
        <w:spacing w:line="360" w:lineRule="auto"/>
        <w:jc w:val="both"/>
        <w:rPr>
          <w:b w:val="0"/>
          <w:sz w:val="28"/>
          <w:szCs w:val="28"/>
        </w:rPr>
      </w:pPr>
      <w:r w:rsidRPr="00E46BB9">
        <w:rPr>
          <w:b w:val="0"/>
          <w:sz w:val="28"/>
          <w:szCs w:val="28"/>
        </w:rPr>
        <w:t xml:space="preserve">3. </w:t>
      </w:r>
      <w:r w:rsidR="00E225BE" w:rsidRPr="00E46BB9">
        <w:rPr>
          <w:b w:val="0"/>
          <w:sz w:val="28"/>
          <w:szCs w:val="28"/>
        </w:rPr>
        <w:t>Уголовно-процессуальн</w:t>
      </w:r>
      <w:r w:rsidRPr="00E46BB9">
        <w:rPr>
          <w:b w:val="0"/>
          <w:sz w:val="28"/>
          <w:szCs w:val="28"/>
        </w:rPr>
        <w:t xml:space="preserve">ый кодекс Российской Федерации </w:t>
      </w:r>
      <w:r w:rsidR="00E225BE" w:rsidRPr="00E46BB9">
        <w:rPr>
          <w:b w:val="0"/>
          <w:sz w:val="28"/>
          <w:szCs w:val="28"/>
        </w:rPr>
        <w:t>от 18.12.2001 N 174-ФЗ (ред. от 06.07.2016) (с изм. и доп., вступ. в силу с 01.09.2016)</w:t>
      </w:r>
      <w:r w:rsidRPr="00E46BB9">
        <w:rPr>
          <w:b w:val="0"/>
          <w:sz w:val="28"/>
          <w:szCs w:val="28"/>
        </w:rPr>
        <w:t>;</w:t>
      </w:r>
    </w:p>
    <w:p w:rsidR="00E46BB9" w:rsidRDefault="00DE007D" w:rsidP="00D87E8E">
      <w:pPr>
        <w:pStyle w:val="1"/>
        <w:spacing w:line="360" w:lineRule="auto"/>
        <w:jc w:val="both"/>
        <w:rPr>
          <w:b w:val="0"/>
          <w:sz w:val="28"/>
          <w:szCs w:val="28"/>
        </w:rPr>
      </w:pPr>
      <w:r w:rsidRPr="00E46BB9">
        <w:rPr>
          <w:b w:val="0"/>
          <w:sz w:val="28"/>
          <w:szCs w:val="28"/>
        </w:rPr>
        <w:t>4. "Гражданский кодекс Российской Федерации (часть вторая)" от 26.01.19</w:t>
      </w:r>
      <w:r w:rsidR="001D3BFC">
        <w:rPr>
          <w:b w:val="0"/>
          <w:sz w:val="28"/>
          <w:szCs w:val="28"/>
        </w:rPr>
        <w:t>96 N 14-ФЗ (ред. от 23.05.2016);</w:t>
      </w:r>
    </w:p>
    <w:p w:rsidR="00DE007D" w:rsidRDefault="00DE007D" w:rsidP="00D87E8E">
      <w:pPr>
        <w:pStyle w:val="1"/>
        <w:spacing w:line="360" w:lineRule="auto"/>
        <w:jc w:val="both"/>
        <w:rPr>
          <w:b w:val="0"/>
          <w:sz w:val="28"/>
          <w:szCs w:val="28"/>
        </w:rPr>
      </w:pPr>
      <w:r w:rsidRPr="00E46BB9">
        <w:rPr>
          <w:b w:val="0"/>
          <w:sz w:val="28"/>
          <w:szCs w:val="28"/>
        </w:rPr>
        <w:t>5. Указ Президиума Верховного Совета СССР от 18 мая 1981 г. №4892-X "О возмещении ущерба, причиненного гражданину незаконными действиями государственных и общественных организаций, а также должностных лиц при исполнении ими служебных обязанностей";</w:t>
      </w:r>
    </w:p>
    <w:p w:rsidR="001D3BFC" w:rsidRDefault="001D3BFC" w:rsidP="00D87E8E">
      <w:pPr>
        <w:pStyle w:val="1"/>
        <w:spacing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6. </w:t>
      </w:r>
      <w:r w:rsidRPr="001D3BFC">
        <w:rPr>
          <w:b w:val="0"/>
          <w:sz w:val="28"/>
          <w:szCs w:val="28"/>
        </w:rPr>
        <w:t>Указание Генпрокуратуры России от 03.07.2013 N 267/12 "О порядке реализации положений части 1 статьи 136 Уголовно-процессуального кодекса Российской Федерации"</w:t>
      </w:r>
      <w:r>
        <w:rPr>
          <w:b w:val="0"/>
          <w:sz w:val="28"/>
          <w:szCs w:val="28"/>
        </w:rPr>
        <w:t>;</w:t>
      </w:r>
    </w:p>
    <w:p w:rsidR="00396AE1" w:rsidRPr="00911297" w:rsidRDefault="001D3BFC" w:rsidP="00D87E8E">
      <w:pPr>
        <w:pStyle w:val="1"/>
        <w:spacing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7</w:t>
      </w:r>
      <w:r w:rsidR="00396AE1" w:rsidRPr="00E46BB9">
        <w:rPr>
          <w:b w:val="0"/>
          <w:sz w:val="28"/>
          <w:szCs w:val="28"/>
        </w:rPr>
        <w:t xml:space="preserve">. </w:t>
      </w:r>
      <w:r w:rsidR="004B0C36" w:rsidRPr="00E46BB9">
        <w:rPr>
          <w:b w:val="0"/>
          <w:sz w:val="28"/>
          <w:szCs w:val="28"/>
        </w:rPr>
        <w:t xml:space="preserve">Постановление Пленума Верховного Суда РФ от 29.11.2011 N 17 (ред. от 02.04.2013) "О практике применения судами норм главы 18 Уголовно-процессуального кодекса Российской Федерации, регламентирующих </w:t>
      </w:r>
      <w:r w:rsidR="004B0C36" w:rsidRPr="00911297">
        <w:rPr>
          <w:b w:val="0"/>
          <w:sz w:val="28"/>
          <w:szCs w:val="28"/>
        </w:rPr>
        <w:t>реабилитацию в уголовном судопроизводстве"</w:t>
      </w:r>
      <w:r>
        <w:rPr>
          <w:b w:val="0"/>
          <w:sz w:val="28"/>
          <w:szCs w:val="28"/>
        </w:rPr>
        <w:t>;</w:t>
      </w:r>
    </w:p>
    <w:p w:rsidR="00911297" w:rsidRPr="001D3BFC" w:rsidRDefault="001D3BFC" w:rsidP="001D3BFC">
      <w:pPr>
        <w:spacing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11297" w:rsidRPr="00911297">
        <w:rPr>
          <w:rFonts w:ascii="Times New Roman" w:hAnsi="Times New Roman" w:cs="Times New Roman"/>
          <w:sz w:val="28"/>
          <w:szCs w:val="28"/>
        </w:rPr>
        <w:t xml:space="preserve">. </w:t>
      </w:r>
      <w:r w:rsidR="00911297" w:rsidRPr="00911297">
        <w:rPr>
          <w:rStyle w:val="blk"/>
          <w:rFonts w:ascii="Times New Roman" w:hAnsi="Times New Roman" w:cs="Times New Roman"/>
          <w:sz w:val="28"/>
          <w:szCs w:val="28"/>
        </w:rPr>
        <w:t>"Обобщение судебной практики применения районными (городскими) судами и мировыми судьями Волгоградской области положений главы 18 УПК РФ, регламентирующей право на реабилитацию" (подготовлено Судебной коллегией по уголовным делам Волгоградского областного суда)</w:t>
      </w:r>
      <w:r w:rsidR="00D87E8E">
        <w:rPr>
          <w:rStyle w:val="blk"/>
          <w:rFonts w:ascii="Times New Roman" w:hAnsi="Times New Roman" w:cs="Times New Roman"/>
          <w:sz w:val="28"/>
          <w:szCs w:val="28"/>
        </w:rPr>
        <w:t>.</w:t>
      </w:r>
    </w:p>
    <w:p w:rsidR="004B0C36" w:rsidRPr="00E46BB9" w:rsidRDefault="004B0C36" w:rsidP="00D87E8E">
      <w:pPr>
        <w:pStyle w:val="1"/>
        <w:spacing w:line="360" w:lineRule="auto"/>
        <w:jc w:val="center"/>
        <w:rPr>
          <w:sz w:val="28"/>
          <w:szCs w:val="28"/>
        </w:rPr>
      </w:pPr>
      <w:r w:rsidRPr="00E46BB9">
        <w:rPr>
          <w:sz w:val="28"/>
          <w:szCs w:val="28"/>
        </w:rPr>
        <w:lastRenderedPageBreak/>
        <w:t>Юридическая литература:</w:t>
      </w:r>
    </w:p>
    <w:p w:rsidR="00AB1D1F" w:rsidRPr="00AB1D1F" w:rsidRDefault="004B0C36" w:rsidP="00D87E8E">
      <w:pPr>
        <w:pStyle w:val="1"/>
        <w:spacing w:line="360" w:lineRule="auto"/>
        <w:jc w:val="both"/>
        <w:rPr>
          <w:b w:val="0"/>
          <w:sz w:val="28"/>
          <w:szCs w:val="28"/>
        </w:rPr>
      </w:pPr>
      <w:r w:rsidRPr="00AB1D1F">
        <w:rPr>
          <w:b w:val="0"/>
          <w:sz w:val="28"/>
          <w:szCs w:val="28"/>
        </w:rPr>
        <w:t xml:space="preserve">1. </w:t>
      </w:r>
      <w:r w:rsidR="00AB1D1F" w:rsidRPr="00AB1D1F">
        <w:rPr>
          <w:b w:val="0"/>
          <w:sz w:val="28"/>
          <w:szCs w:val="28"/>
        </w:rPr>
        <w:t xml:space="preserve">Учебник «Курс уголовного процесса». (под ред. </w:t>
      </w:r>
      <w:proofErr w:type="spellStart"/>
      <w:r w:rsidR="00AB1D1F" w:rsidRPr="00AB1D1F">
        <w:rPr>
          <w:b w:val="0"/>
          <w:sz w:val="28"/>
          <w:szCs w:val="28"/>
        </w:rPr>
        <w:t>Л.В.Головко</w:t>
      </w:r>
      <w:proofErr w:type="spellEnd"/>
      <w:r w:rsidR="00AB1D1F" w:rsidRPr="00AB1D1F">
        <w:rPr>
          <w:b w:val="0"/>
          <w:sz w:val="28"/>
          <w:szCs w:val="28"/>
        </w:rPr>
        <w:t>. М.: Статут, 2016);</w:t>
      </w:r>
    </w:p>
    <w:p w:rsidR="004B0C36" w:rsidRPr="00E46BB9" w:rsidRDefault="00AB1D1F" w:rsidP="00D87E8E">
      <w:pPr>
        <w:pStyle w:val="1"/>
        <w:spacing w:line="360" w:lineRule="auto"/>
        <w:jc w:val="both"/>
        <w:rPr>
          <w:b w:val="0"/>
          <w:sz w:val="28"/>
          <w:szCs w:val="28"/>
        </w:rPr>
      </w:pPr>
      <w:r w:rsidRPr="00AB1D1F">
        <w:rPr>
          <w:b w:val="0"/>
          <w:sz w:val="28"/>
          <w:szCs w:val="28"/>
        </w:rPr>
        <w:t xml:space="preserve">2. </w:t>
      </w:r>
      <w:r w:rsidR="004B0C36" w:rsidRPr="00AB1D1F">
        <w:rPr>
          <w:b w:val="0"/>
          <w:sz w:val="28"/>
          <w:szCs w:val="28"/>
        </w:rPr>
        <w:t>Макарова О.В.</w:t>
      </w:r>
      <w:r w:rsidR="004B0C36" w:rsidRPr="00E46BB9">
        <w:rPr>
          <w:b w:val="0"/>
          <w:sz w:val="28"/>
          <w:szCs w:val="28"/>
        </w:rPr>
        <w:t>, статья: «Правовое регулирование института реабилитации в российском уголовном процессе» ("Журнал российского права", 2014, N 5);</w:t>
      </w:r>
    </w:p>
    <w:p w:rsidR="00643352" w:rsidRPr="00E46BB9" w:rsidRDefault="00AB1D1F" w:rsidP="00D87E8E">
      <w:pPr>
        <w:pStyle w:val="1"/>
        <w:spacing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</w:t>
      </w:r>
      <w:r w:rsidR="004B0C36" w:rsidRPr="00E46BB9">
        <w:rPr>
          <w:b w:val="0"/>
          <w:sz w:val="28"/>
          <w:szCs w:val="28"/>
        </w:rPr>
        <w:t>.</w:t>
      </w:r>
      <w:r w:rsidR="00643352" w:rsidRPr="00E46BB9">
        <w:rPr>
          <w:b w:val="0"/>
          <w:sz w:val="28"/>
          <w:szCs w:val="28"/>
        </w:rPr>
        <w:t xml:space="preserve"> </w:t>
      </w:r>
      <w:r w:rsidR="00643352" w:rsidRPr="00E46BB9">
        <w:rPr>
          <w:rStyle w:val="search-hl"/>
          <w:b w:val="0"/>
          <w:sz w:val="28"/>
          <w:szCs w:val="28"/>
        </w:rPr>
        <w:t>Коршунов А. В.</w:t>
      </w:r>
      <w:r w:rsidR="00643352" w:rsidRPr="00E46BB9">
        <w:rPr>
          <w:b w:val="0"/>
          <w:sz w:val="28"/>
          <w:szCs w:val="28"/>
        </w:rPr>
        <w:t xml:space="preserve">, </w:t>
      </w:r>
      <w:r w:rsidR="00435B3F">
        <w:rPr>
          <w:b w:val="0"/>
          <w:sz w:val="28"/>
          <w:szCs w:val="28"/>
        </w:rPr>
        <w:t>с</w:t>
      </w:r>
      <w:r w:rsidR="00643352" w:rsidRPr="00E46BB9">
        <w:rPr>
          <w:b w:val="0"/>
          <w:sz w:val="28"/>
          <w:szCs w:val="28"/>
        </w:rPr>
        <w:t>татья: «</w:t>
      </w:r>
      <w:proofErr w:type="spellStart"/>
      <w:r w:rsidR="00643352" w:rsidRPr="00E46BB9">
        <w:rPr>
          <w:b w:val="0"/>
          <w:sz w:val="28"/>
          <w:szCs w:val="28"/>
        </w:rPr>
        <w:t>Неустраненные</w:t>
      </w:r>
      <w:proofErr w:type="spellEnd"/>
      <w:r w:rsidR="00643352" w:rsidRPr="00E46BB9">
        <w:rPr>
          <w:b w:val="0"/>
          <w:sz w:val="28"/>
          <w:szCs w:val="28"/>
        </w:rPr>
        <w:t xml:space="preserve"> проблемы реабилитации в уголовном процессе»</w:t>
      </w:r>
      <w:r>
        <w:rPr>
          <w:b w:val="0"/>
          <w:sz w:val="28"/>
          <w:szCs w:val="28"/>
        </w:rPr>
        <w:t xml:space="preserve"> (</w:t>
      </w:r>
      <w:r w:rsidR="00643352" w:rsidRPr="00E46BB9">
        <w:rPr>
          <w:rStyle w:val="21"/>
          <w:b w:val="0"/>
          <w:sz w:val="28"/>
          <w:szCs w:val="28"/>
        </w:rPr>
        <w:t>Журнал</w:t>
      </w:r>
      <w:r w:rsidR="00643352" w:rsidRPr="00E46BB9">
        <w:rPr>
          <w:b w:val="0"/>
          <w:sz w:val="28"/>
          <w:szCs w:val="28"/>
        </w:rPr>
        <w:t xml:space="preserve">: </w:t>
      </w:r>
      <w:hyperlink r:id="rId49" w:history="1">
        <w:r w:rsidR="00643352" w:rsidRPr="00E46BB9">
          <w:rPr>
            <w:rStyle w:val="a8"/>
            <w:b w:val="0"/>
            <w:color w:val="auto"/>
            <w:sz w:val="28"/>
            <w:szCs w:val="28"/>
            <w:u w:val="none"/>
          </w:rPr>
          <w:t xml:space="preserve">Вестник </w:t>
        </w:r>
        <w:proofErr w:type="gramStart"/>
        <w:r w:rsidR="00643352" w:rsidRPr="00E46BB9">
          <w:rPr>
            <w:rStyle w:val="a8"/>
            <w:b w:val="0"/>
            <w:color w:val="auto"/>
            <w:sz w:val="28"/>
            <w:szCs w:val="28"/>
            <w:u w:val="none"/>
          </w:rPr>
          <w:t>Восточно-Сибирского</w:t>
        </w:r>
        <w:proofErr w:type="gramEnd"/>
        <w:r w:rsidR="00643352" w:rsidRPr="00E46BB9">
          <w:rPr>
            <w:rStyle w:val="a8"/>
            <w:b w:val="0"/>
            <w:color w:val="auto"/>
            <w:sz w:val="28"/>
            <w:szCs w:val="28"/>
            <w:u w:val="none"/>
          </w:rPr>
          <w:t xml:space="preserve"> института МВД России</w:t>
        </w:r>
      </w:hyperlink>
      <w:r w:rsidR="00643352" w:rsidRPr="00E46BB9">
        <w:rPr>
          <w:b w:val="0"/>
          <w:sz w:val="28"/>
          <w:szCs w:val="28"/>
        </w:rPr>
        <w:t xml:space="preserve">, </w:t>
      </w:r>
      <w:r w:rsidR="00643352" w:rsidRPr="00E46BB9">
        <w:rPr>
          <w:rStyle w:val="edition"/>
          <w:b w:val="0"/>
          <w:sz w:val="28"/>
          <w:szCs w:val="28"/>
        </w:rPr>
        <w:t>Выпуск</w:t>
      </w:r>
      <w:r w:rsidR="00643352" w:rsidRPr="00E46BB9">
        <w:rPr>
          <w:b w:val="0"/>
          <w:sz w:val="28"/>
          <w:szCs w:val="28"/>
        </w:rPr>
        <w:t xml:space="preserve"> </w:t>
      </w:r>
      <w:r w:rsidR="00643352" w:rsidRPr="00E46BB9">
        <w:rPr>
          <w:rStyle w:val="num"/>
          <w:b w:val="0"/>
          <w:sz w:val="28"/>
          <w:szCs w:val="28"/>
        </w:rPr>
        <w:t>№ 4 (75) / 2015 г.</w:t>
      </w:r>
      <w:r>
        <w:rPr>
          <w:b w:val="0"/>
          <w:sz w:val="28"/>
          <w:szCs w:val="28"/>
        </w:rPr>
        <w:t>);</w:t>
      </w:r>
    </w:p>
    <w:p w:rsidR="004B0C36" w:rsidRPr="00E46BB9" w:rsidRDefault="00AB1D1F" w:rsidP="00D87E8E">
      <w:pPr>
        <w:pStyle w:val="1"/>
        <w:spacing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4</w:t>
      </w:r>
      <w:r w:rsidR="00643352" w:rsidRPr="00E46BB9">
        <w:rPr>
          <w:b w:val="0"/>
          <w:sz w:val="28"/>
          <w:szCs w:val="28"/>
        </w:rPr>
        <w:t xml:space="preserve">. </w:t>
      </w:r>
      <w:r w:rsidR="00435B3F">
        <w:rPr>
          <w:b w:val="0"/>
          <w:sz w:val="28"/>
          <w:szCs w:val="28"/>
        </w:rPr>
        <w:t xml:space="preserve">Низамов В.Ю., </w:t>
      </w:r>
      <w:r w:rsidR="004B0C36" w:rsidRPr="00E46BB9">
        <w:rPr>
          <w:b w:val="0"/>
          <w:sz w:val="28"/>
          <w:szCs w:val="28"/>
        </w:rPr>
        <w:t xml:space="preserve">статья: «Институт реабилитации в уголовном процессе: проблемы применения и перспективы развития» </w:t>
      </w:r>
      <w:r>
        <w:rPr>
          <w:b w:val="0"/>
          <w:sz w:val="28"/>
          <w:szCs w:val="28"/>
        </w:rPr>
        <w:t>(</w:t>
      </w:r>
      <w:r w:rsidR="004B0C36" w:rsidRPr="00E46BB9">
        <w:rPr>
          <w:b w:val="0"/>
          <w:sz w:val="28"/>
          <w:szCs w:val="28"/>
        </w:rPr>
        <w:t>Журнал «</w:t>
      </w:r>
      <w:hyperlink r:id="rId50" w:history="1">
        <w:r w:rsidR="004B0C36" w:rsidRPr="00E46BB9">
          <w:rPr>
            <w:b w:val="0"/>
            <w:sz w:val="28"/>
            <w:szCs w:val="28"/>
          </w:rPr>
          <w:t>Ленинградский юридический журнал</w:t>
        </w:r>
      </w:hyperlink>
      <w:r w:rsidR="004B0C36" w:rsidRPr="00E46BB9">
        <w:rPr>
          <w:b w:val="0"/>
          <w:sz w:val="28"/>
          <w:szCs w:val="28"/>
        </w:rPr>
        <w:t>» Выпуск № 3 (45) / 2016 г.</w:t>
      </w:r>
      <w:r>
        <w:rPr>
          <w:b w:val="0"/>
          <w:sz w:val="28"/>
          <w:szCs w:val="28"/>
        </w:rPr>
        <w:t>)</w:t>
      </w:r>
      <w:r w:rsidR="004B0C36" w:rsidRPr="00E46BB9">
        <w:rPr>
          <w:b w:val="0"/>
          <w:sz w:val="28"/>
          <w:szCs w:val="28"/>
        </w:rPr>
        <w:t>;</w:t>
      </w:r>
    </w:p>
    <w:p w:rsidR="00FF2156" w:rsidRPr="00E46BB9" w:rsidRDefault="00AB1D1F" w:rsidP="00D87E8E">
      <w:pPr>
        <w:pStyle w:val="a5"/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F2156" w:rsidRPr="00E46BB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6BB9" w:rsidRPr="00E46BB9">
        <w:rPr>
          <w:rFonts w:ascii="Times New Roman" w:hAnsi="Times New Roman" w:cs="Times New Roman"/>
          <w:sz w:val="28"/>
          <w:szCs w:val="28"/>
        </w:rPr>
        <w:t>Воскобитова</w:t>
      </w:r>
      <w:proofErr w:type="spellEnd"/>
      <w:r w:rsidR="00E46BB9" w:rsidRPr="00E46BB9">
        <w:rPr>
          <w:rFonts w:ascii="Times New Roman" w:hAnsi="Times New Roman" w:cs="Times New Roman"/>
          <w:sz w:val="28"/>
          <w:szCs w:val="28"/>
        </w:rPr>
        <w:t xml:space="preserve"> Л. А</w:t>
      </w:r>
      <w:r w:rsidR="00E46BB9">
        <w:rPr>
          <w:rFonts w:ascii="Times New Roman" w:hAnsi="Times New Roman" w:cs="Times New Roman"/>
          <w:sz w:val="28"/>
          <w:szCs w:val="28"/>
        </w:rPr>
        <w:t>.</w:t>
      </w:r>
      <w:r w:rsidR="00435B3F">
        <w:rPr>
          <w:rFonts w:ascii="Times New Roman" w:hAnsi="Times New Roman" w:cs="Times New Roman"/>
          <w:sz w:val="28"/>
          <w:szCs w:val="28"/>
        </w:rPr>
        <w:t>,</w:t>
      </w:r>
      <w:r w:rsidR="00E46BB9">
        <w:rPr>
          <w:rFonts w:ascii="Times New Roman" w:hAnsi="Times New Roman" w:cs="Times New Roman"/>
          <w:sz w:val="28"/>
          <w:szCs w:val="28"/>
        </w:rPr>
        <w:t xml:space="preserve"> </w:t>
      </w:r>
      <w:r w:rsidR="00FF2156" w:rsidRPr="00E46BB9">
        <w:rPr>
          <w:rFonts w:ascii="Times New Roman" w:hAnsi="Times New Roman" w:cs="Times New Roman"/>
          <w:sz w:val="28"/>
          <w:szCs w:val="28"/>
        </w:rPr>
        <w:t>Постатейный научно-практический комментарий" к УПК РФ ("Редакция "Российской газеты", 2015</w:t>
      </w:r>
      <w:r w:rsidR="00AF18A2" w:rsidRPr="00E46BB9">
        <w:rPr>
          <w:rFonts w:ascii="Times New Roman" w:hAnsi="Times New Roman" w:cs="Times New Roman"/>
          <w:sz w:val="28"/>
          <w:szCs w:val="28"/>
        </w:rPr>
        <w:t xml:space="preserve"> г.</w:t>
      </w:r>
      <w:r w:rsidR="00FF2156" w:rsidRPr="00E46BB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F18A2" w:rsidRPr="00E46BB9" w:rsidRDefault="00AB1D1F" w:rsidP="00D87E8E">
      <w:pPr>
        <w:pStyle w:val="a5"/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F18A2" w:rsidRPr="00E46BB9">
        <w:rPr>
          <w:rFonts w:ascii="Times New Roman" w:hAnsi="Times New Roman" w:cs="Times New Roman"/>
          <w:sz w:val="28"/>
          <w:szCs w:val="28"/>
        </w:rPr>
        <w:t xml:space="preserve">. </w:t>
      </w:r>
      <w:r w:rsidR="00E46BB9" w:rsidRPr="00E46BB9">
        <w:rPr>
          <w:rFonts w:ascii="Times New Roman" w:hAnsi="Times New Roman" w:cs="Times New Roman"/>
          <w:sz w:val="28"/>
          <w:szCs w:val="28"/>
        </w:rPr>
        <w:t>Рыжаков А.П</w:t>
      </w:r>
      <w:r w:rsidR="00E46BB9">
        <w:rPr>
          <w:rFonts w:ascii="Times New Roman" w:hAnsi="Times New Roman" w:cs="Times New Roman"/>
          <w:sz w:val="28"/>
          <w:szCs w:val="28"/>
        </w:rPr>
        <w:t>.</w:t>
      </w:r>
      <w:r w:rsidR="00435B3F">
        <w:rPr>
          <w:rFonts w:ascii="Times New Roman" w:hAnsi="Times New Roman" w:cs="Times New Roman"/>
          <w:sz w:val="28"/>
          <w:szCs w:val="28"/>
        </w:rPr>
        <w:t>,</w:t>
      </w:r>
      <w:r w:rsidR="00E46BB9">
        <w:rPr>
          <w:rFonts w:ascii="Times New Roman" w:hAnsi="Times New Roman" w:cs="Times New Roman"/>
          <w:sz w:val="28"/>
          <w:szCs w:val="28"/>
        </w:rPr>
        <w:t xml:space="preserve"> </w:t>
      </w:r>
      <w:r w:rsidR="00AF18A2" w:rsidRPr="00E46BB9">
        <w:rPr>
          <w:rFonts w:ascii="Times New Roman" w:hAnsi="Times New Roman" w:cs="Times New Roman"/>
          <w:sz w:val="28"/>
          <w:szCs w:val="28"/>
        </w:rPr>
        <w:t>«Комментарий к Уголовно-процессуальному кодексу Российской Федер</w:t>
      </w:r>
      <w:r w:rsidR="00911297">
        <w:rPr>
          <w:rFonts w:ascii="Times New Roman" w:hAnsi="Times New Roman" w:cs="Times New Roman"/>
          <w:sz w:val="28"/>
          <w:szCs w:val="28"/>
        </w:rPr>
        <w:t>ации" (постатейный, 9-е издание</w:t>
      </w:r>
      <w:r w:rsidR="00AF18A2" w:rsidRPr="00E46BB9">
        <w:rPr>
          <w:rFonts w:ascii="Times New Roman" w:hAnsi="Times New Roman" w:cs="Times New Roman"/>
          <w:sz w:val="28"/>
          <w:szCs w:val="28"/>
        </w:rPr>
        <w:t>,</w:t>
      </w:r>
      <w:r w:rsidR="00911297">
        <w:rPr>
          <w:rFonts w:ascii="Times New Roman" w:hAnsi="Times New Roman" w:cs="Times New Roman"/>
          <w:sz w:val="28"/>
          <w:szCs w:val="28"/>
        </w:rPr>
        <w:t xml:space="preserve"> </w:t>
      </w:r>
      <w:r w:rsidR="00AF18A2" w:rsidRPr="00E46BB9">
        <w:rPr>
          <w:rFonts w:ascii="Times New Roman" w:hAnsi="Times New Roman" w:cs="Times New Roman"/>
          <w:sz w:val="28"/>
          <w:szCs w:val="28"/>
        </w:rPr>
        <w:t>2014 г.)</w:t>
      </w:r>
      <w:r w:rsidR="00131152" w:rsidRPr="00E46BB9">
        <w:rPr>
          <w:rFonts w:ascii="Times New Roman" w:hAnsi="Times New Roman" w:cs="Times New Roman"/>
          <w:sz w:val="28"/>
          <w:szCs w:val="28"/>
        </w:rPr>
        <w:t>;</w:t>
      </w:r>
    </w:p>
    <w:p w:rsidR="00131152" w:rsidRDefault="00AB1D1F" w:rsidP="00D87E8E">
      <w:pPr>
        <w:pStyle w:val="a5"/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131152" w:rsidRPr="00E46BB9">
        <w:rPr>
          <w:rFonts w:ascii="Times New Roman" w:hAnsi="Times New Roman" w:cs="Times New Roman"/>
          <w:sz w:val="28"/>
          <w:szCs w:val="28"/>
        </w:rPr>
        <w:t xml:space="preserve"> </w:t>
      </w:r>
      <w:r w:rsidR="00911297" w:rsidRPr="00E46BB9">
        <w:rPr>
          <w:rFonts w:ascii="Times New Roman" w:hAnsi="Times New Roman" w:cs="Times New Roman"/>
          <w:sz w:val="28"/>
          <w:szCs w:val="28"/>
        </w:rPr>
        <w:t>Лебедев</w:t>
      </w:r>
      <w:r w:rsidR="00911297">
        <w:rPr>
          <w:rFonts w:ascii="Times New Roman" w:hAnsi="Times New Roman" w:cs="Times New Roman"/>
          <w:sz w:val="28"/>
          <w:szCs w:val="28"/>
        </w:rPr>
        <w:t xml:space="preserve"> В.М.</w:t>
      </w:r>
      <w:r w:rsidR="00435B3F">
        <w:rPr>
          <w:rFonts w:ascii="Times New Roman" w:hAnsi="Times New Roman" w:cs="Times New Roman"/>
          <w:sz w:val="28"/>
          <w:szCs w:val="28"/>
        </w:rPr>
        <w:t>,</w:t>
      </w:r>
      <w:r w:rsidR="00911297">
        <w:rPr>
          <w:rFonts w:ascii="Times New Roman" w:hAnsi="Times New Roman" w:cs="Times New Roman"/>
          <w:sz w:val="28"/>
          <w:szCs w:val="28"/>
        </w:rPr>
        <w:t xml:space="preserve"> </w:t>
      </w:r>
      <w:r w:rsidR="00131152" w:rsidRPr="00E46BB9">
        <w:rPr>
          <w:rFonts w:ascii="Times New Roman" w:hAnsi="Times New Roman" w:cs="Times New Roman"/>
          <w:sz w:val="28"/>
          <w:szCs w:val="28"/>
        </w:rPr>
        <w:t>"Научно-практический комментарий к Уголовно-процессуальном</w:t>
      </w:r>
      <w:r w:rsidR="00C54A13">
        <w:rPr>
          <w:rFonts w:ascii="Times New Roman" w:hAnsi="Times New Roman" w:cs="Times New Roman"/>
          <w:sz w:val="28"/>
          <w:szCs w:val="28"/>
        </w:rPr>
        <w:t xml:space="preserve">у кодексу Российской Федерации" </w:t>
      </w:r>
      <w:r w:rsidR="00131152" w:rsidRPr="00E46BB9">
        <w:rPr>
          <w:rFonts w:ascii="Times New Roman" w:hAnsi="Times New Roman" w:cs="Times New Roman"/>
          <w:sz w:val="28"/>
          <w:szCs w:val="28"/>
        </w:rPr>
        <w:t xml:space="preserve">(рук. авт. кол. </w:t>
      </w:r>
      <w:r w:rsidR="00C54A13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131152" w:rsidRPr="00E46BB9">
        <w:rPr>
          <w:rFonts w:ascii="Times New Roman" w:hAnsi="Times New Roman" w:cs="Times New Roman"/>
          <w:sz w:val="28"/>
          <w:szCs w:val="28"/>
        </w:rPr>
        <w:t>В.А. Давыдов) ("НОРМА", "ИНФРА-М", 2014)</w:t>
      </w:r>
      <w:r w:rsidR="00911297">
        <w:rPr>
          <w:rFonts w:ascii="Times New Roman" w:hAnsi="Times New Roman" w:cs="Times New Roman"/>
          <w:sz w:val="28"/>
          <w:szCs w:val="28"/>
        </w:rPr>
        <w:t>.</w:t>
      </w:r>
    </w:p>
    <w:p w:rsidR="005A3BDD" w:rsidRDefault="00AB1D1F" w:rsidP="005A3BDD">
      <w:pPr>
        <w:pStyle w:val="a5"/>
        <w:spacing w:after="100" w:afterAutospacing="1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D1F">
        <w:rPr>
          <w:rFonts w:ascii="Times New Roman" w:hAnsi="Times New Roman" w:cs="Times New Roman"/>
          <w:b/>
          <w:sz w:val="28"/>
          <w:szCs w:val="28"/>
        </w:rPr>
        <w:t xml:space="preserve">Интернет- </w:t>
      </w:r>
      <w:r w:rsidR="00435B3F">
        <w:rPr>
          <w:rFonts w:ascii="Times New Roman" w:hAnsi="Times New Roman" w:cs="Times New Roman"/>
          <w:b/>
          <w:sz w:val="28"/>
          <w:szCs w:val="28"/>
        </w:rPr>
        <w:t>ресурсы</w:t>
      </w:r>
      <w:r w:rsidR="005A3BDD" w:rsidRPr="005A3BDD">
        <w:rPr>
          <w:rFonts w:ascii="Times New Roman" w:hAnsi="Times New Roman" w:cs="Times New Roman"/>
          <w:b/>
          <w:sz w:val="28"/>
          <w:szCs w:val="28"/>
        </w:rPr>
        <w:t>:</w:t>
      </w:r>
    </w:p>
    <w:p w:rsidR="00435B3F" w:rsidRDefault="005A3BDD" w:rsidP="00AB1D1F">
      <w:pPr>
        <w:pStyle w:val="a5"/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BDD">
        <w:rPr>
          <w:rFonts w:ascii="Times New Roman" w:hAnsi="Times New Roman" w:cs="Times New Roman"/>
          <w:sz w:val="28"/>
          <w:szCs w:val="28"/>
        </w:rPr>
        <w:t xml:space="preserve">1. Сайт: http://sudact.ru/  (Название: </w:t>
      </w:r>
      <w:hyperlink r:id="rId51" w:tgtFrame="_blank" w:history="1">
        <w:r w:rsidRPr="005A3BDD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«Судебные и нормативные акты РФ»</w:t>
        </w:r>
      </w:hyperlink>
      <w:r w:rsidRPr="005A3BDD">
        <w:rPr>
          <w:rFonts w:ascii="Times New Roman" w:hAnsi="Times New Roman" w:cs="Times New Roman"/>
          <w:sz w:val="28"/>
          <w:szCs w:val="28"/>
        </w:rPr>
        <w:t>, Раздел: «Суды общей юрисдикции»)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54A13" w:rsidRDefault="005A3BDD" w:rsidP="00435B3F">
      <w:pPr>
        <w:pStyle w:val="a5"/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BDD">
        <w:rPr>
          <w:rFonts w:ascii="Times New Roman" w:hAnsi="Times New Roman" w:cs="Times New Roman"/>
          <w:sz w:val="28"/>
          <w:szCs w:val="28"/>
        </w:rPr>
        <w:t xml:space="preserve">2. Сайт: </w:t>
      </w:r>
      <w:r w:rsidR="00DE4AB9" w:rsidRPr="00DE4AB9">
        <w:rPr>
          <w:rFonts w:ascii="Times New Roman" w:hAnsi="Times New Roman" w:cs="Times New Roman"/>
          <w:sz w:val="28"/>
          <w:szCs w:val="28"/>
        </w:rPr>
        <w:t xml:space="preserve">https://rospravosudie.com/section-acts </w:t>
      </w:r>
      <w:r w:rsidRPr="005A3BDD">
        <w:rPr>
          <w:rFonts w:ascii="Times New Roman" w:hAnsi="Times New Roman" w:cs="Times New Roman"/>
          <w:sz w:val="28"/>
          <w:szCs w:val="28"/>
        </w:rPr>
        <w:t>(Название: «</w:t>
      </w:r>
      <w:proofErr w:type="spellStart"/>
      <w:r w:rsidRPr="005A3BDD">
        <w:rPr>
          <w:rFonts w:ascii="Times New Roman" w:hAnsi="Times New Roman" w:cs="Times New Roman"/>
          <w:sz w:val="28"/>
          <w:szCs w:val="28"/>
        </w:rPr>
        <w:t>РосПравосудие</w:t>
      </w:r>
      <w:proofErr w:type="spellEnd"/>
      <w:r w:rsidRPr="005A3BDD">
        <w:rPr>
          <w:rFonts w:ascii="Times New Roman" w:hAnsi="Times New Roman" w:cs="Times New Roman"/>
          <w:sz w:val="28"/>
          <w:szCs w:val="28"/>
        </w:rPr>
        <w:t xml:space="preserve">», </w:t>
      </w:r>
      <w:proofErr w:type="gramStart"/>
      <w:r w:rsidRPr="005A3BDD">
        <w:rPr>
          <w:rFonts w:ascii="Times New Roman" w:hAnsi="Times New Roman" w:cs="Times New Roman"/>
          <w:sz w:val="28"/>
          <w:szCs w:val="28"/>
        </w:rPr>
        <w:t>Раздел</w:t>
      </w:r>
      <w:proofErr w:type="gramEnd"/>
      <w:r w:rsidRPr="005A3BDD">
        <w:rPr>
          <w:rFonts w:ascii="Times New Roman" w:hAnsi="Times New Roman" w:cs="Times New Roman"/>
          <w:sz w:val="28"/>
          <w:szCs w:val="28"/>
        </w:rPr>
        <w:t>: «Практика»)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4A13" w:rsidRDefault="00C54A13" w:rsidP="00435B3F">
      <w:pPr>
        <w:pStyle w:val="a5"/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4A13" w:rsidRDefault="00C54A13" w:rsidP="00435B3F">
      <w:pPr>
        <w:pStyle w:val="a5"/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4A13" w:rsidRDefault="00C54A13" w:rsidP="00435B3F">
      <w:pPr>
        <w:pStyle w:val="a5"/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4A13" w:rsidRDefault="00C54A13" w:rsidP="00435B3F">
      <w:pPr>
        <w:pStyle w:val="a5"/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4A13" w:rsidRDefault="00C54A13" w:rsidP="00435B3F">
      <w:pPr>
        <w:pStyle w:val="a5"/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4A13" w:rsidRDefault="00C54A13" w:rsidP="00435B3F">
      <w:pPr>
        <w:pStyle w:val="a5"/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4A13" w:rsidRDefault="00C54A13" w:rsidP="00435B3F">
      <w:pPr>
        <w:pStyle w:val="a5"/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4A13" w:rsidRDefault="00C54A13" w:rsidP="00435B3F">
      <w:pPr>
        <w:pStyle w:val="a5"/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4A13" w:rsidRDefault="00C54A13" w:rsidP="00435B3F">
      <w:pPr>
        <w:pStyle w:val="a5"/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4A13" w:rsidRDefault="00C54A13" w:rsidP="00435B3F">
      <w:pPr>
        <w:pStyle w:val="a5"/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4A13" w:rsidRDefault="00C54A13" w:rsidP="00435B3F">
      <w:pPr>
        <w:pStyle w:val="a5"/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4A13" w:rsidRDefault="00C54A13" w:rsidP="00435B3F">
      <w:pPr>
        <w:pStyle w:val="a5"/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4A13" w:rsidRDefault="00C54A13" w:rsidP="00435B3F">
      <w:pPr>
        <w:pStyle w:val="a5"/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4A13" w:rsidRDefault="00C54A13" w:rsidP="00435B3F">
      <w:pPr>
        <w:pStyle w:val="a5"/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4A13" w:rsidRDefault="00C54A13" w:rsidP="00435B3F">
      <w:pPr>
        <w:pStyle w:val="a5"/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4A13" w:rsidRDefault="00C54A13" w:rsidP="00435B3F">
      <w:pPr>
        <w:pStyle w:val="a5"/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4A13" w:rsidRDefault="00C54A13" w:rsidP="00435B3F">
      <w:pPr>
        <w:pStyle w:val="a5"/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4A13" w:rsidRDefault="00C54A13" w:rsidP="00435B3F">
      <w:pPr>
        <w:pStyle w:val="a5"/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1D1F" w:rsidRPr="00AB1D1F" w:rsidRDefault="00AB1D1F" w:rsidP="00435B3F">
      <w:pPr>
        <w:pStyle w:val="a5"/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24.04.2017</w:t>
      </w:r>
      <w:r w:rsidR="00D56308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D56308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6308">
        <w:rPr>
          <w:rFonts w:ascii="Times New Roman" w:hAnsi="Times New Roman" w:cs="Times New Roman"/>
          <w:sz w:val="28"/>
          <w:szCs w:val="28"/>
        </w:rPr>
        <w:t>Смирнов К.В.</w:t>
      </w:r>
      <w:r>
        <w:rPr>
          <w:rFonts w:ascii="Times New Roman" w:hAnsi="Times New Roman" w:cs="Times New Roman"/>
          <w:sz w:val="28"/>
          <w:szCs w:val="28"/>
        </w:rPr>
        <w:t xml:space="preserve"> __________________</w:t>
      </w:r>
    </w:p>
    <w:sectPr w:rsidR="00AB1D1F" w:rsidRPr="00AB1D1F">
      <w:footerReference w:type="default" r:id="rId5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530B" w:rsidRDefault="001B530B" w:rsidP="006A466E">
      <w:pPr>
        <w:spacing w:after="0" w:line="240" w:lineRule="auto"/>
      </w:pPr>
      <w:r>
        <w:separator/>
      </w:r>
    </w:p>
  </w:endnote>
  <w:endnote w:type="continuationSeparator" w:id="0">
    <w:p w:rsidR="001B530B" w:rsidRDefault="001B530B" w:rsidP="006A4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2170355"/>
      <w:docPartObj>
        <w:docPartGallery w:val="Page Numbers (Bottom of Page)"/>
        <w:docPartUnique/>
      </w:docPartObj>
    </w:sdtPr>
    <w:sdtEndPr/>
    <w:sdtContent>
      <w:p w:rsidR="00911297" w:rsidRDefault="0091129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0C34">
          <w:rPr>
            <w:noProof/>
          </w:rPr>
          <w:t>2</w:t>
        </w:r>
        <w:r>
          <w:fldChar w:fldCharType="end"/>
        </w:r>
      </w:p>
    </w:sdtContent>
  </w:sdt>
  <w:p w:rsidR="00911297" w:rsidRDefault="0091129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530B" w:rsidRDefault="001B530B" w:rsidP="006A466E">
      <w:pPr>
        <w:spacing w:after="0" w:line="240" w:lineRule="auto"/>
      </w:pPr>
      <w:r>
        <w:separator/>
      </w:r>
    </w:p>
  </w:footnote>
  <w:footnote w:type="continuationSeparator" w:id="0">
    <w:p w:rsidR="001B530B" w:rsidRDefault="001B530B" w:rsidP="006A466E">
      <w:pPr>
        <w:spacing w:after="0" w:line="240" w:lineRule="auto"/>
      </w:pPr>
      <w:r>
        <w:continuationSeparator/>
      </w:r>
    </w:p>
  </w:footnote>
  <w:footnote w:id="1">
    <w:p w:rsidR="006A466E" w:rsidRPr="002A7029" w:rsidRDefault="006A466E" w:rsidP="002A7029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A7029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2A7029">
        <w:rPr>
          <w:rFonts w:ascii="Times New Roman" w:hAnsi="Times New Roman" w:cs="Times New Roman"/>
          <w:sz w:val="24"/>
          <w:szCs w:val="24"/>
        </w:rPr>
        <w:t>Макарова О.В. Статья: «Правовое регулирование института реабилитации в российском уголовном процессе» ("Журнал российского права", 2014, N 5</w:t>
      </w:r>
      <w:r w:rsidR="00D73D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73DD3">
        <w:rPr>
          <w:rFonts w:ascii="Times New Roman" w:hAnsi="Times New Roman" w:cs="Times New Roman"/>
          <w:sz w:val="24"/>
          <w:szCs w:val="24"/>
        </w:rPr>
        <w:t>абз</w:t>
      </w:r>
      <w:proofErr w:type="spellEnd"/>
      <w:r w:rsidR="00D73DD3">
        <w:rPr>
          <w:rFonts w:ascii="Times New Roman" w:hAnsi="Times New Roman" w:cs="Times New Roman"/>
          <w:sz w:val="24"/>
          <w:szCs w:val="24"/>
        </w:rPr>
        <w:t>. 46</w:t>
      </w:r>
      <w:r w:rsidRPr="002A7029">
        <w:rPr>
          <w:rFonts w:ascii="Times New Roman" w:hAnsi="Times New Roman" w:cs="Times New Roman"/>
          <w:sz w:val="24"/>
          <w:szCs w:val="24"/>
        </w:rPr>
        <w:t>)</w:t>
      </w:r>
    </w:p>
  </w:footnote>
  <w:footnote w:id="2">
    <w:p w:rsidR="008A55B2" w:rsidRPr="002A7029" w:rsidRDefault="008A55B2" w:rsidP="002A7029">
      <w:pPr>
        <w:pStyle w:val="1"/>
        <w:jc w:val="both"/>
        <w:rPr>
          <w:b w:val="0"/>
          <w:sz w:val="24"/>
          <w:szCs w:val="24"/>
        </w:rPr>
      </w:pPr>
      <w:r w:rsidRPr="002A7029">
        <w:rPr>
          <w:rStyle w:val="a7"/>
          <w:b w:val="0"/>
          <w:sz w:val="24"/>
          <w:szCs w:val="24"/>
        </w:rPr>
        <w:footnoteRef/>
      </w:r>
      <w:r w:rsidRPr="002A7029">
        <w:rPr>
          <w:b w:val="0"/>
          <w:sz w:val="24"/>
          <w:szCs w:val="24"/>
        </w:rPr>
        <w:t xml:space="preserve"> Постановление Пленума Верховного Суда РФ от 29.11.2011 N 17 </w:t>
      </w:r>
      <w:r w:rsidR="002A7029" w:rsidRPr="002A7029">
        <w:rPr>
          <w:b w:val="0"/>
          <w:sz w:val="24"/>
          <w:szCs w:val="24"/>
        </w:rPr>
        <w:t>"О практике применения судами норм главы 18 Уголовно-процессуального кодекса Российской Федерации, регламентирующих реабилитацию в уголовном судопроизводстве"</w:t>
      </w:r>
      <w:r w:rsidR="002A7029">
        <w:rPr>
          <w:b w:val="0"/>
          <w:sz w:val="24"/>
          <w:szCs w:val="24"/>
        </w:rPr>
        <w:t xml:space="preserve"> (</w:t>
      </w:r>
      <w:r w:rsidRPr="002A7029">
        <w:rPr>
          <w:b w:val="0"/>
          <w:sz w:val="24"/>
          <w:szCs w:val="24"/>
        </w:rPr>
        <w:t>п.2</w:t>
      </w:r>
      <w:r w:rsidR="002A7029">
        <w:rPr>
          <w:b w:val="0"/>
          <w:sz w:val="24"/>
          <w:szCs w:val="24"/>
        </w:rPr>
        <w:t>)</w:t>
      </w:r>
      <w:r w:rsidRPr="002A7029">
        <w:rPr>
          <w:b w:val="0"/>
        </w:rPr>
        <w:t xml:space="preserve"> </w:t>
      </w:r>
    </w:p>
  </w:footnote>
  <w:footnote w:id="3">
    <w:p w:rsidR="00BC6803" w:rsidRPr="00BC6803" w:rsidRDefault="00BC6803" w:rsidP="00BC6803">
      <w:pPr>
        <w:pStyle w:val="1"/>
        <w:rPr>
          <w:b w:val="0"/>
          <w:sz w:val="24"/>
          <w:szCs w:val="24"/>
        </w:rPr>
      </w:pPr>
      <w:r w:rsidRPr="00BC6803">
        <w:rPr>
          <w:rStyle w:val="a7"/>
          <w:b w:val="0"/>
          <w:sz w:val="24"/>
          <w:szCs w:val="24"/>
        </w:rPr>
        <w:footnoteRef/>
      </w:r>
      <w:r w:rsidRPr="00BC6803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Учебник «</w:t>
      </w:r>
      <w:r w:rsidRPr="00BC6803">
        <w:rPr>
          <w:b w:val="0"/>
          <w:sz w:val="24"/>
          <w:szCs w:val="24"/>
        </w:rPr>
        <w:t>Курс уголовного процесса</w:t>
      </w:r>
      <w:r>
        <w:rPr>
          <w:b w:val="0"/>
          <w:sz w:val="24"/>
          <w:szCs w:val="24"/>
        </w:rPr>
        <w:t>»</w:t>
      </w:r>
      <w:r w:rsidRPr="00BC6803">
        <w:rPr>
          <w:b w:val="0"/>
          <w:sz w:val="24"/>
          <w:szCs w:val="24"/>
        </w:rPr>
        <w:t xml:space="preserve">. </w:t>
      </w:r>
      <w:r>
        <w:rPr>
          <w:b w:val="0"/>
          <w:sz w:val="24"/>
          <w:szCs w:val="24"/>
        </w:rPr>
        <w:t>(п</w:t>
      </w:r>
      <w:r w:rsidRPr="00BC6803">
        <w:rPr>
          <w:b w:val="0"/>
          <w:sz w:val="24"/>
          <w:szCs w:val="24"/>
        </w:rPr>
        <w:t>од ред</w:t>
      </w:r>
      <w:r>
        <w:rPr>
          <w:b w:val="0"/>
          <w:sz w:val="24"/>
          <w:szCs w:val="24"/>
        </w:rPr>
        <w:t>.</w:t>
      </w:r>
      <w:r w:rsidRPr="00BC6803">
        <w:rPr>
          <w:b w:val="0"/>
          <w:sz w:val="24"/>
          <w:szCs w:val="24"/>
        </w:rPr>
        <w:t xml:space="preserve"> </w:t>
      </w:r>
      <w:proofErr w:type="spellStart"/>
      <w:r w:rsidRPr="00BC6803">
        <w:rPr>
          <w:b w:val="0"/>
          <w:sz w:val="24"/>
          <w:szCs w:val="24"/>
        </w:rPr>
        <w:t>Л.В.Головко</w:t>
      </w:r>
      <w:proofErr w:type="spellEnd"/>
      <w:r w:rsidRPr="00BC6803">
        <w:rPr>
          <w:b w:val="0"/>
          <w:sz w:val="24"/>
          <w:szCs w:val="24"/>
        </w:rPr>
        <w:t xml:space="preserve">. М.: Статут, </w:t>
      </w:r>
      <w:proofErr w:type="gramStart"/>
      <w:r w:rsidRPr="00BC6803">
        <w:rPr>
          <w:b w:val="0"/>
          <w:sz w:val="24"/>
          <w:szCs w:val="24"/>
        </w:rPr>
        <w:t>2016</w:t>
      </w:r>
      <w:r>
        <w:rPr>
          <w:b w:val="0"/>
          <w:sz w:val="24"/>
          <w:szCs w:val="24"/>
        </w:rPr>
        <w:t>,стр.</w:t>
      </w:r>
      <w:proofErr w:type="gramEnd"/>
      <w:r>
        <w:rPr>
          <w:b w:val="0"/>
          <w:sz w:val="24"/>
          <w:szCs w:val="24"/>
        </w:rPr>
        <w:t xml:space="preserve"> 1178)</w:t>
      </w:r>
    </w:p>
  </w:footnote>
  <w:footnote w:id="4">
    <w:p w:rsidR="00446B04" w:rsidRPr="002A7029" w:rsidRDefault="00446B04" w:rsidP="002A7029">
      <w:pPr>
        <w:pStyle w:val="1"/>
        <w:jc w:val="both"/>
        <w:rPr>
          <w:b w:val="0"/>
          <w:sz w:val="24"/>
          <w:szCs w:val="24"/>
        </w:rPr>
      </w:pPr>
      <w:r w:rsidRPr="002A7029">
        <w:rPr>
          <w:rStyle w:val="a7"/>
          <w:b w:val="0"/>
          <w:sz w:val="24"/>
          <w:szCs w:val="24"/>
        </w:rPr>
        <w:footnoteRef/>
      </w:r>
      <w:r w:rsidRPr="002A7029">
        <w:rPr>
          <w:b w:val="0"/>
          <w:sz w:val="24"/>
          <w:szCs w:val="24"/>
        </w:rPr>
        <w:t xml:space="preserve"> Постановление Пленума Верхов</w:t>
      </w:r>
      <w:r w:rsidR="002A7029" w:rsidRPr="002A7029">
        <w:rPr>
          <w:b w:val="0"/>
          <w:sz w:val="24"/>
          <w:szCs w:val="24"/>
        </w:rPr>
        <w:t>ного Суда РФ от 29.11.2011 N 17 "О практике применения судами норм главы 18 Уголовно-процессуального кодекса Российской Федерации, регламентирующих реабилитацию в уголовном судопроизводстве" (</w:t>
      </w:r>
      <w:r w:rsidRPr="002A7029">
        <w:rPr>
          <w:b w:val="0"/>
          <w:sz w:val="24"/>
          <w:szCs w:val="24"/>
        </w:rPr>
        <w:t>п.5</w:t>
      </w:r>
      <w:r w:rsidR="002A7029" w:rsidRPr="002A7029">
        <w:rPr>
          <w:b w:val="0"/>
          <w:sz w:val="24"/>
          <w:szCs w:val="24"/>
        </w:rPr>
        <w:t>)</w:t>
      </w:r>
    </w:p>
  </w:footnote>
  <w:footnote w:id="5">
    <w:p w:rsidR="004E77F5" w:rsidRPr="00D87E8E" w:rsidRDefault="004E77F5">
      <w:pPr>
        <w:pStyle w:val="a5"/>
        <w:rPr>
          <w:rFonts w:ascii="Times New Roman" w:hAnsi="Times New Roman" w:cs="Times New Roman"/>
          <w:sz w:val="24"/>
          <w:szCs w:val="24"/>
        </w:rPr>
      </w:pPr>
      <w:r w:rsidRPr="00D87E8E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D87E8E">
        <w:rPr>
          <w:rFonts w:ascii="Times New Roman" w:hAnsi="Times New Roman" w:cs="Times New Roman"/>
          <w:sz w:val="24"/>
          <w:szCs w:val="24"/>
        </w:rPr>
        <w:t xml:space="preserve"> Макарова О.В. Статья: «Правовое регулирование института реабилитации в российском уголовном процессе» ("Журнал российского права", 2014, N 5</w:t>
      </w:r>
      <w:r w:rsidR="002A7029">
        <w:rPr>
          <w:rFonts w:ascii="Times New Roman" w:hAnsi="Times New Roman" w:cs="Times New Roman"/>
          <w:sz w:val="24"/>
          <w:szCs w:val="24"/>
        </w:rPr>
        <w:t xml:space="preserve"> стр. 3</w:t>
      </w:r>
      <w:r w:rsidRPr="00D87E8E">
        <w:rPr>
          <w:rFonts w:ascii="Times New Roman" w:hAnsi="Times New Roman" w:cs="Times New Roman"/>
          <w:sz w:val="24"/>
          <w:szCs w:val="24"/>
        </w:rPr>
        <w:t>)</w:t>
      </w:r>
    </w:p>
  </w:footnote>
  <w:footnote w:id="6">
    <w:p w:rsidR="008D12F1" w:rsidRPr="008D12F1" w:rsidRDefault="008D12F1">
      <w:pPr>
        <w:pStyle w:val="a5"/>
        <w:rPr>
          <w:rFonts w:ascii="Times New Roman" w:hAnsi="Times New Roman" w:cs="Times New Roman"/>
          <w:sz w:val="24"/>
          <w:szCs w:val="24"/>
        </w:rPr>
      </w:pPr>
      <w:r w:rsidRPr="008D12F1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8D12F1">
        <w:rPr>
          <w:rFonts w:ascii="Times New Roman" w:hAnsi="Times New Roman" w:cs="Times New Roman"/>
          <w:sz w:val="24"/>
          <w:szCs w:val="24"/>
        </w:rPr>
        <w:t>"Уголовно-процессуальный кодекс Российской Федерации" от 18.12.2001 N 174-ФЗ (ред. от 06.07.2016) (с изм. и доп., вступ. в силу с 01.09.2016) (ст. 133)</w:t>
      </w:r>
    </w:p>
  </w:footnote>
  <w:footnote w:id="7">
    <w:p w:rsidR="00396AE1" w:rsidRPr="002A7029" w:rsidRDefault="00396AE1" w:rsidP="002A7029">
      <w:pPr>
        <w:pStyle w:val="1"/>
        <w:jc w:val="both"/>
        <w:rPr>
          <w:b w:val="0"/>
          <w:sz w:val="24"/>
          <w:szCs w:val="24"/>
        </w:rPr>
      </w:pPr>
      <w:r w:rsidRPr="002A7029">
        <w:rPr>
          <w:rStyle w:val="a7"/>
          <w:b w:val="0"/>
          <w:sz w:val="24"/>
          <w:szCs w:val="24"/>
        </w:rPr>
        <w:footnoteRef/>
      </w:r>
      <w:r w:rsidRPr="002A7029">
        <w:rPr>
          <w:b w:val="0"/>
          <w:sz w:val="24"/>
          <w:szCs w:val="24"/>
        </w:rPr>
        <w:t xml:space="preserve"> </w:t>
      </w:r>
      <w:r w:rsidR="00B14E05" w:rsidRPr="002A7029">
        <w:rPr>
          <w:b w:val="0"/>
          <w:sz w:val="24"/>
          <w:szCs w:val="24"/>
        </w:rPr>
        <w:t xml:space="preserve">Постановление Пленума Верховного Суда РФ от 29.11.2011 N 17 </w:t>
      </w:r>
      <w:r w:rsidR="002A7029" w:rsidRPr="002A7029">
        <w:rPr>
          <w:b w:val="0"/>
          <w:sz w:val="24"/>
          <w:szCs w:val="24"/>
        </w:rPr>
        <w:t>"О практике применения судами норм главы 18 Уголовно-процессуального кодекса Российской Федерации, регламентирующих реабилитацию в уголовном судопроизводстве"</w:t>
      </w:r>
      <w:r w:rsidR="002A7029">
        <w:rPr>
          <w:b w:val="0"/>
          <w:sz w:val="24"/>
          <w:szCs w:val="24"/>
        </w:rPr>
        <w:t xml:space="preserve"> (</w:t>
      </w:r>
      <w:r w:rsidR="00B14E05" w:rsidRPr="002A7029">
        <w:rPr>
          <w:b w:val="0"/>
          <w:sz w:val="24"/>
          <w:szCs w:val="24"/>
        </w:rPr>
        <w:t>п. 15 -17</w:t>
      </w:r>
      <w:r w:rsidR="002A7029">
        <w:rPr>
          <w:b w:val="0"/>
          <w:sz w:val="24"/>
          <w:szCs w:val="24"/>
        </w:rPr>
        <w:t>)</w:t>
      </w:r>
    </w:p>
  </w:footnote>
  <w:footnote w:id="8">
    <w:p w:rsidR="001D3BFC" w:rsidRPr="001D3BFC" w:rsidRDefault="001D3BFC" w:rsidP="001D3BF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D3BFC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1D3BFC">
        <w:rPr>
          <w:rFonts w:ascii="Times New Roman" w:hAnsi="Times New Roman" w:cs="Times New Roman"/>
          <w:sz w:val="24"/>
          <w:szCs w:val="24"/>
        </w:rPr>
        <w:t xml:space="preserve"> Указание Генпрокуратуры России от 03.07.2013 N 267/12 "О порядке реализации положений части 1 статьи 136 Уголовно-процессуального кодекса Российской Федерации" (п. 4)</w:t>
      </w:r>
    </w:p>
  </w:footnote>
  <w:footnote w:id="9">
    <w:p w:rsidR="00FF2156" w:rsidRPr="00FF2156" w:rsidRDefault="00FF2156" w:rsidP="00AF18A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F2156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FF2156">
        <w:rPr>
          <w:rFonts w:ascii="Times New Roman" w:hAnsi="Times New Roman" w:cs="Times New Roman"/>
          <w:sz w:val="24"/>
          <w:szCs w:val="24"/>
        </w:rPr>
        <w:t xml:space="preserve"> Постатейный научно-практический комментарий" к УПК РФ (отв. ред. Л.А. </w:t>
      </w:r>
      <w:proofErr w:type="spellStart"/>
      <w:r w:rsidRPr="00FF2156">
        <w:rPr>
          <w:rFonts w:ascii="Times New Roman" w:hAnsi="Times New Roman" w:cs="Times New Roman"/>
          <w:sz w:val="24"/>
          <w:szCs w:val="24"/>
        </w:rPr>
        <w:t>Воскобитова</w:t>
      </w:r>
      <w:proofErr w:type="spellEnd"/>
      <w:r w:rsidRPr="00FF2156">
        <w:rPr>
          <w:rFonts w:ascii="Times New Roman" w:hAnsi="Times New Roman" w:cs="Times New Roman"/>
          <w:sz w:val="24"/>
          <w:szCs w:val="24"/>
        </w:rPr>
        <w:t>) ("Редакция "Российской газеты", 2015</w:t>
      </w:r>
      <w:r w:rsidR="00AF18A2">
        <w:rPr>
          <w:rFonts w:ascii="Times New Roman" w:hAnsi="Times New Roman" w:cs="Times New Roman"/>
          <w:sz w:val="24"/>
          <w:szCs w:val="24"/>
        </w:rPr>
        <w:t xml:space="preserve"> г.</w:t>
      </w:r>
      <w:r w:rsidR="00D73DD3">
        <w:rPr>
          <w:rFonts w:ascii="Times New Roman" w:hAnsi="Times New Roman" w:cs="Times New Roman"/>
          <w:sz w:val="24"/>
          <w:szCs w:val="24"/>
        </w:rPr>
        <w:t>, комментарий к ст. 135 УПК</w:t>
      </w:r>
      <w:r w:rsidRPr="00FF2156">
        <w:rPr>
          <w:rFonts w:ascii="Times New Roman" w:hAnsi="Times New Roman" w:cs="Times New Roman"/>
          <w:sz w:val="24"/>
          <w:szCs w:val="24"/>
        </w:rPr>
        <w:t>)</w:t>
      </w:r>
    </w:p>
  </w:footnote>
  <w:footnote w:id="10">
    <w:p w:rsidR="00131152" w:rsidRPr="00131152" w:rsidRDefault="00131152" w:rsidP="001311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31152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131152">
        <w:rPr>
          <w:rFonts w:ascii="Times New Roman" w:hAnsi="Times New Roman" w:cs="Times New Roman"/>
          <w:sz w:val="24"/>
          <w:szCs w:val="24"/>
        </w:rPr>
        <w:t xml:space="preserve"> "Научно-практический комментарий к Уголовно-процессуальному кодексу Российской Федерации" (постатейный) (отв. ред. В.М. Лебедев) (рук. авт. кол. В.А. Давыдов) ("НОРМА", "ИНФРА-М", 2014</w:t>
      </w:r>
      <w:r w:rsidR="00D73DD3">
        <w:rPr>
          <w:rFonts w:ascii="Times New Roman" w:hAnsi="Times New Roman" w:cs="Times New Roman"/>
          <w:sz w:val="24"/>
          <w:szCs w:val="24"/>
        </w:rPr>
        <w:t>, комментарий к ст. 138 УПК</w:t>
      </w:r>
      <w:r w:rsidRPr="00131152">
        <w:rPr>
          <w:rFonts w:ascii="Times New Roman" w:hAnsi="Times New Roman" w:cs="Times New Roman"/>
          <w:sz w:val="24"/>
          <w:szCs w:val="24"/>
        </w:rPr>
        <w:t>)</w:t>
      </w:r>
    </w:p>
  </w:footnote>
  <w:footnote w:id="11">
    <w:p w:rsidR="001D3BFC" w:rsidRPr="00A2074D" w:rsidRDefault="001D3BFC" w:rsidP="00A2074D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r w:rsidRPr="00A2074D">
        <w:rPr>
          <w:rStyle w:val="a7"/>
          <w:rFonts w:ascii="Times New Roman" w:hAnsi="Times New Roman" w:cs="Times New Roman"/>
          <w:color w:val="auto"/>
          <w:sz w:val="24"/>
          <w:szCs w:val="24"/>
        </w:rPr>
        <w:footnoteRef/>
      </w:r>
      <w:r w:rsidRPr="00A2074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2074D" w:rsidRPr="00A2074D">
        <w:rPr>
          <w:rFonts w:ascii="Times New Roman" w:hAnsi="Times New Roman" w:cs="Times New Roman"/>
          <w:color w:val="auto"/>
          <w:sz w:val="24"/>
          <w:szCs w:val="24"/>
        </w:rPr>
        <w:t xml:space="preserve">Сайт: </w:t>
      </w:r>
      <w:r w:rsidRPr="00A2074D">
        <w:rPr>
          <w:rFonts w:ascii="Times New Roman" w:hAnsi="Times New Roman" w:cs="Times New Roman"/>
          <w:color w:val="auto"/>
          <w:sz w:val="24"/>
          <w:szCs w:val="24"/>
        </w:rPr>
        <w:t>http://sudact.ru/</w:t>
      </w:r>
      <w:r w:rsidR="00A2074D" w:rsidRPr="00A2074D">
        <w:rPr>
          <w:rFonts w:ascii="Times New Roman" w:hAnsi="Times New Roman" w:cs="Times New Roman"/>
          <w:color w:val="auto"/>
          <w:sz w:val="24"/>
          <w:szCs w:val="24"/>
        </w:rPr>
        <w:t xml:space="preserve">  (</w:t>
      </w:r>
      <w:r w:rsidR="00A2074D">
        <w:rPr>
          <w:rFonts w:ascii="Times New Roman" w:hAnsi="Times New Roman" w:cs="Times New Roman"/>
          <w:color w:val="auto"/>
          <w:sz w:val="24"/>
          <w:szCs w:val="24"/>
        </w:rPr>
        <w:t xml:space="preserve">Название: </w:t>
      </w:r>
      <w:hyperlink r:id="rId1" w:tgtFrame="_blank" w:history="1">
        <w:r w:rsidR="00A2074D" w:rsidRPr="00A2074D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«Судебные и нормативные акты РФ»</w:t>
        </w:r>
      </w:hyperlink>
      <w:r w:rsidR="00A2074D" w:rsidRPr="00A2074D">
        <w:rPr>
          <w:rFonts w:ascii="Times New Roman" w:hAnsi="Times New Roman" w:cs="Times New Roman"/>
          <w:color w:val="auto"/>
          <w:sz w:val="24"/>
          <w:szCs w:val="24"/>
        </w:rPr>
        <w:t>, Раздел: «Суды общей юрисдикции»)</w:t>
      </w:r>
    </w:p>
  </w:footnote>
  <w:footnote w:id="12">
    <w:p w:rsidR="001D3BFC" w:rsidRPr="00A2074D" w:rsidRDefault="001D3BFC" w:rsidP="00CC18B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2074D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A2074D">
        <w:rPr>
          <w:rFonts w:ascii="Times New Roman" w:hAnsi="Times New Roman" w:cs="Times New Roman"/>
          <w:sz w:val="24"/>
          <w:szCs w:val="24"/>
        </w:rPr>
        <w:t xml:space="preserve"> </w:t>
      </w:r>
      <w:r w:rsidR="00A2074D" w:rsidRPr="00A2074D">
        <w:rPr>
          <w:rFonts w:ascii="Times New Roman" w:hAnsi="Times New Roman" w:cs="Times New Roman"/>
          <w:sz w:val="24"/>
          <w:szCs w:val="24"/>
        </w:rPr>
        <w:t xml:space="preserve">Сайт: </w:t>
      </w:r>
      <w:r w:rsidR="00DE4AB9" w:rsidRPr="00DE4AB9">
        <w:rPr>
          <w:rFonts w:ascii="Times New Roman" w:hAnsi="Times New Roman" w:cs="Times New Roman"/>
          <w:sz w:val="24"/>
          <w:szCs w:val="24"/>
        </w:rPr>
        <w:t xml:space="preserve">https://rospravosudie.com/section-acts </w:t>
      </w:r>
      <w:r w:rsidR="00A2074D" w:rsidRPr="00A2074D">
        <w:rPr>
          <w:rFonts w:ascii="Times New Roman" w:hAnsi="Times New Roman" w:cs="Times New Roman"/>
          <w:sz w:val="24"/>
          <w:szCs w:val="24"/>
        </w:rPr>
        <w:t>(</w:t>
      </w:r>
      <w:r w:rsidR="00A2074D">
        <w:rPr>
          <w:rFonts w:ascii="Times New Roman" w:hAnsi="Times New Roman" w:cs="Times New Roman"/>
          <w:sz w:val="24"/>
          <w:szCs w:val="24"/>
        </w:rPr>
        <w:t>Название: «</w:t>
      </w:r>
      <w:proofErr w:type="spellStart"/>
      <w:r w:rsidR="00A2074D">
        <w:rPr>
          <w:rFonts w:ascii="Times New Roman" w:hAnsi="Times New Roman" w:cs="Times New Roman"/>
          <w:sz w:val="24"/>
          <w:szCs w:val="24"/>
        </w:rPr>
        <w:t>РосПравосудие</w:t>
      </w:r>
      <w:proofErr w:type="spellEnd"/>
      <w:r w:rsidR="00A2074D">
        <w:rPr>
          <w:rFonts w:ascii="Times New Roman" w:hAnsi="Times New Roman" w:cs="Times New Roman"/>
          <w:sz w:val="24"/>
          <w:szCs w:val="24"/>
        </w:rPr>
        <w:t xml:space="preserve">», </w:t>
      </w:r>
      <w:proofErr w:type="gramStart"/>
      <w:r w:rsidR="00A2074D">
        <w:rPr>
          <w:rFonts w:ascii="Times New Roman" w:hAnsi="Times New Roman" w:cs="Times New Roman"/>
          <w:sz w:val="24"/>
          <w:szCs w:val="24"/>
        </w:rPr>
        <w:t>Раздел</w:t>
      </w:r>
      <w:proofErr w:type="gramEnd"/>
      <w:r w:rsidR="00A2074D">
        <w:rPr>
          <w:rFonts w:ascii="Times New Roman" w:hAnsi="Times New Roman" w:cs="Times New Roman"/>
          <w:sz w:val="24"/>
          <w:szCs w:val="24"/>
        </w:rPr>
        <w:t>: «Практика»</w:t>
      </w:r>
      <w:r w:rsidR="00A2074D" w:rsidRPr="00A2074D">
        <w:rPr>
          <w:rFonts w:ascii="Times New Roman" w:hAnsi="Times New Roman" w:cs="Times New Roman"/>
          <w:sz w:val="24"/>
          <w:szCs w:val="24"/>
        </w:rPr>
        <w:t>)</w:t>
      </w:r>
    </w:p>
  </w:footnote>
  <w:footnote w:id="13">
    <w:p w:rsidR="00E678BF" w:rsidRPr="00D87E8E" w:rsidRDefault="00E678BF" w:rsidP="00CC18B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87E8E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D87E8E">
        <w:rPr>
          <w:rFonts w:ascii="Times New Roman" w:hAnsi="Times New Roman" w:cs="Times New Roman"/>
          <w:sz w:val="24"/>
          <w:szCs w:val="24"/>
        </w:rPr>
        <w:t xml:space="preserve"> </w:t>
      </w:r>
      <w:r w:rsidRPr="00D87E8E">
        <w:rPr>
          <w:rStyle w:val="blk"/>
          <w:rFonts w:ascii="Times New Roman" w:hAnsi="Times New Roman" w:cs="Times New Roman"/>
          <w:sz w:val="24"/>
          <w:szCs w:val="24"/>
        </w:rPr>
        <w:t xml:space="preserve">"Обобщение судебной практики применения </w:t>
      </w:r>
      <w:r w:rsidR="00D87E8E">
        <w:rPr>
          <w:rStyle w:val="blk"/>
          <w:rFonts w:ascii="Times New Roman" w:hAnsi="Times New Roman" w:cs="Times New Roman"/>
          <w:sz w:val="24"/>
          <w:szCs w:val="24"/>
        </w:rPr>
        <w:t xml:space="preserve">районными (городскими) судами и </w:t>
      </w:r>
      <w:r w:rsidRPr="00D87E8E">
        <w:rPr>
          <w:rStyle w:val="blk"/>
          <w:rFonts w:ascii="Times New Roman" w:hAnsi="Times New Roman" w:cs="Times New Roman"/>
          <w:sz w:val="24"/>
          <w:szCs w:val="24"/>
        </w:rPr>
        <w:t>мировыми судьями Волгоградской обл</w:t>
      </w:r>
      <w:r w:rsidR="00D87E8E">
        <w:rPr>
          <w:rStyle w:val="blk"/>
          <w:rFonts w:ascii="Times New Roman" w:hAnsi="Times New Roman" w:cs="Times New Roman"/>
          <w:sz w:val="24"/>
          <w:szCs w:val="24"/>
        </w:rPr>
        <w:t xml:space="preserve">асти положений главы 18 УПК РФ, </w:t>
      </w:r>
      <w:r w:rsidRPr="00D87E8E">
        <w:rPr>
          <w:rStyle w:val="blk"/>
          <w:rFonts w:ascii="Times New Roman" w:hAnsi="Times New Roman" w:cs="Times New Roman"/>
          <w:sz w:val="24"/>
          <w:szCs w:val="24"/>
        </w:rPr>
        <w:t>регламентирующей право на реабилитацию"</w:t>
      </w:r>
    </w:p>
  </w:footnote>
  <w:footnote w:id="14">
    <w:p w:rsidR="00BC6803" w:rsidRPr="00BC6803" w:rsidRDefault="00BC6803">
      <w:pPr>
        <w:pStyle w:val="a5"/>
        <w:rPr>
          <w:rFonts w:ascii="Times New Roman" w:hAnsi="Times New Roman" w:cs="Times New Roman"/>
          <w:sz w:val="24"/>
          <w:szCs w:val="24"/>
        </w:rPr>
      </w:pPr>
      <w:r w:rsidRPr="00BC6803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BC6803">
        <w:rPr>
          <w:rFonts w:ascii="Times New Roman" w:hAnsi="Times New Roman" w:cs="Times New Roman"/>
          <w:sz w:val="24"/>
          <w:szCs w:val="24"/>
        </w:rPr>
        <w:t xml:space="preserve"> Макарова О.В. Статья: «Правовое регулирование института реабилитации в российском уголовном процессе» ("Журнал российского права", 2014, N 5 стр. 3)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D025F"/>
    <w:multiLevelType w:val="hybridMultilevel"/>
    <w:tmpl w:val="3F226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123247"/>
    <w:multiLevelType w:val="hybridMultilevel"/>
    <w:tmpl w:val="06229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7B148C"/>
    <w:multiLevelType w:val="multilevel"/>
    <w:tmpl w:val="FBFC9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34238E"/>
    <w:multiLevelType w:val="hybridMultilevel"/>
    <w:tmpl w:val="57B88C2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2B9"/>
    <w:rsid w:val="00045ABF"/>
    <w:rsid w:val="00050C94"/>
    <w:rsid w:val="00054A16"/>
    <w:rsid w:val="0005676D"/>
    <w:rsid w:val="0007767A"/>
    <w:rsid w:val="00095724"/>
    <w:rsid w:val="000E65B3"/>
    <w:rsid w:val="000F5F21"/>
    <w:rsid w:val="001144AA"/>
    <w:rsid w:val="0013051B"/>
    <w:rsid w:val="00131152"/>
    <w:rsid w:val="0015306F"/>
    <w:rsid w:val="0016491C"/>
    <w:rsid w:val="00184F16"/>
    <w:rsid w:val="0018718B"/>
    <w:rsid w:val="001A32A8"/>
    <w:rsid w:val="001B530B"/>
    <w:rsid w:val="001C2AFF"/>
    <w:rsid w:val="001D359C"/>
    <w:rsid w:val="001D3BFC"/>
    <w:rsid w:val="001E57C2"/>
    <w:rsid w:val="001F5435"/>
    <w:rsid w:val="002011FC"/>
    <w:rsid w:val="002447CA"/>
    <w:rsid w:val="00281A68"/>
    <w:rsid w:val="002944A2"/>
    <w:rsid w:val="002A7029"/>
    <w:rsid w:val="002A78F9"/>
    <w:rsid w:val="002D0733"/>
    <w:rsid w:val="002E29B8"/>
    <w:rsid w:val="002E63A2"/>
    <w:rsid w:val="00325BB9"/>
    <w:rsid w:val="00326FA2"/>
    <w:rsid w:val="0037170E"/>
    <w:rsid w:val="003806BF"/>
    <w:rsid w:val="00396AE1"/>
    <w:rsid w:val="003972BF"/>
    <w:rsid w:val="0040455A"/>
    <w:rsid w:val="004210D5"/>
    <w:rsid w:val="00435B3F"/>
    <w:rsid w:val="00446B04"/>
    <w:rsid w:val="00446CE1"/>
    <w:rsid w:val="00466BC6"/>
    <w:rsid w:val="00482E3C"/>
    <w:rsid w:val="00486F83"/>
    <w:rsid w:val="004B0C36"/>
    <w:rsid w:val="004E77F5"/>
    <w:rsid w:val="00564E9F"/>
    <w:rsid w:val="005A3BDD"/>
    <w:rsid w:val="005B19DA"/>
    <w:rsid w:val="005C0C34"/>
    <w:rsid w:val="005D2578"/>
    <w:rsid w:val="006211B6"/>
    <w:rsid w:val="00643352"/>
    <w:rsid w:val="00643DEF"/>
    <w:rsid w:val="00646A8C"/>
    <w:rsid w:val="00675BC9"/>
    <w:rsid w:val="006973FD"/>
    <w:rsid w:val="006A466E"/>
    <w:rsid w:val="006F661C"/>
    <w:rsid w:val="00762E36"/>
    <w:rsid w:val="00772B4D"/>
    <w:rsid w:val="007D7209"/>
    <w:rsid w:val="00834284"/>
    <w:rsid w:val="00870282"/>
    <w:rsid w:val="008A55B2"/>
    <w:rsid w:val="008D12F1"/>
    <w:rsid w:val="00911297"/>
    <w:rsid w:val="0092523D"/>
    <w:rsid w:val="0095362B"/>
    <w:rsid w:val="00A061F2"/>
    <w:rsid w:val="00A2074D"/>
    <w:rsid w:val="00A26B5C"/>
    <w:rsid w:val="00A372AD"/>
    <w:rsid w:val="00A55C48"/>
    <w:rsid w:val="00A60E52"/>
    <w:rsid w:val="00A60F19"/>
    <w:rsid w:val="00A63FD3"/>
    <w:rsid w:val="00A771E3"/>
    <w:rsid w:val="00AB0DB7"/>
    <w:rsid w:val="00AB1D1F"/>
    <w:rsid w:val="00AF18A2"/>
    <w:rsid w:val="00AF2B2B"/>
    <w:rsid w:val="00B1138B"/>
    <w:rsid w:val="00B14E05"/>
    <w:rsid w:val="00B44E0E"/>
    <w:rsid w:val="00B5502F"/>
    <w:rsid w:val="00B60974"/>
    <w:rsid w:val="00BA00D7"/>
    <w:rsid w:val="00BC6803"/>
    <w:rsid w:val="00C017DC"/>
    <w:rsid w:val="00C54A13"/>
    <w:rsid w:val="00C95C79"/>
    <w:rsid w:val="00CC18B8"/>
    <w:rsid w:val="00CD5ACB"/>
    <w:rsid w:val="00CF4FB2"/>
    <w:rsid w:val="00D56308"/>
    <w:rsid w:val="00D73DD3"/>
    <w:rsid w:val="00D855E8"/>
    <w:rsid w:val="00D87E8E"/>
    <w:rsid w:val="00DB4F7F"/>
    <w:rsid w:val="00DC191F"/>
    <w:rsid w:val="00DE007D"/>
    <w:rsid w:val="00DE4AB9"/>
    <w:rsid w:val="00E102B9"/>
    <w:rsid w:val="00E225BE"/>
    <w:rsid w:val="00E42CB7"/>
    <w:rsid w:val="00E46BB9"/>
    <w:rsid w:val="00E678BF"/>
    <w:rsid w:val="00EA185E"/>
    <w:rsid w:val="00EC443B"/>
    <w:rsid w:val="00F30571"/>
    <w:rsid w:val="00F372E4"/>
    <w:rsid w:val="00F415CF"/>
    <w:rsid w:val="00F82AB0"/>
    <w:rsid w:val="00F8742B"/>
    <w:rsid w:val="00FB5F76"/>
    <w:rsid w:val="00FB7A17"/>
    <w:rsid w:val="00FD40AB"/>
    <w:rsid w:val="00FF2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E06C3D-91FC-4932-8BB4-814D63C80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40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225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0C3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5C0C3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0C3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362B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styleId="a3">
    <w:name w:val="Balloon Text"/>
    <w:basedOn w:val="a"/>
    <w:link w:val="a4"/>
    <w:uiPriority w:val="99"/>
    <w:semiHidden/>
    <w:unhideWhenUsed/>
    <w:rsid w:val="009536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5362B"/>
    <w:rPr>
      <w:rFonts w:ascii="Segoe UI" w:hAnsi="Segoe UI" w:cs="Segoe UI"/>
      <w:sz w:val="18"/>
      <w:szCs w:val="18"/>
    </w:rPr>
  </w:style>
  <w:style w:type="paragraph" w:styleId="a5">
    <w:name w:val="footnote text"/>
    <w:basedOn w:val="a"/>
    <w:link w:val="a6"/>
    <w:uiPriority w:val="99"/>
    <w:unhideWhenUsed/>
    <w:rsid w:val="006A466E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6A466E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6A466E"/>
    <w:rPr>
      <w:vertAlign w:val="superscript"/>
    </w:rPr>
  </w:style>
  <w:style w:type="character" w:customStyle="1" w:styleId="11">
    <w:name w:val="Название1"/>
    <w:basedOn w:val="a0"/>
    <w:rsid w:val="00FD40AB"/>
  </w:style>
  <w:style w:type="character" w:styleId="a8">
    <w:name w:val="Hyperlink"/>
    <w:basedOn w:val="a0"/>
    <w:uiPriority w:val="99"/>
    <w:unhideWhenUsed/>
    <w:rsid w:val="00FD40AB"/>
    <w:rPr>
      <w:color w:val="0000FF"/>
      <w:u w:val="single"/>
    </w:rPr>
  </w:style>
  <w:style w:type="character" w:customStyle="1" w:styleId="edition">
    <w:name w:val="edition"/>
    <w:basedOn w:val="a0"/>
    <w:rsid w:val="00FD40AB"/>
  </w:style>
  <w:style w:type="character" w:customStyle="1" w:styleId="num">
    <w:name w:val="num"/>
    <w:basedOn w:val="a0"/>
    <w:rsid w:val="00FD40AB"/>
  </w:style>
  <w:style w:type="character" w:customStyle="1" w:styleId="10">
    <w:name w:val="Заголовок 1 Знак"/>
    <w:basedOn w:val="a0"/>
    <w:link w:val="1"/>
    <w:uiPriority w:val="9"/>
    <w:rsid w:val="00FD40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225B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info">
    <w:name w:val="info"/>
    <w:basedOn w:val="a"/>
    <w:rsid w:val="00E22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hl">
    <w:name w:val="search-hl"/>
    <w:basedOn w:val="a0"/>
    <w:rsid w:val="004B0C36"/>
  </w:style>
  <w:style w:type="character" w:customStyle="1" w:styleId="21">
    <w:name w:val="Название2"/>
    <w:basedOn w:val="a0"/>
    <w:rsid w:val="004B0C36"/>
  </w:style>
  <w:style w:type="character" w:customStyle="1" w:styleId="snippetequal">
    <w:name w:val="snippet_equal"/>
    <w:basedOn w:val="a0"/>
    <w:rsid w:val="005D2578"/>
  </w:style>
  <w:style w:type="character" w:customStyle="1" w:styleId="blk">
    <w:name w:val="blk"/>
    <w:basedOn w:val="a0"/>
    <w:rsid w:val="00E678BF"/>
  </w:style>
  <w:style w:type="character" w:customStyle="1" w:styleId="link">
    <w:name w:val="link"/>
    <w:basedOn w:val="a0"/>
    <w:rsid w:val="00A26B5C"/>
  </w:style>
  <w:style w:type="paragraph" w:styleId="a9">
    <w:name w:val="header"/>
    <w:basedOn w:val="a"/>
    <w:link w:val="aa"/>
    <w:uiPriority w:val="99"/>
    <w:unhideWhenUsed/>
    <w:rsid w:val="009112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11297"/>
  </w:style>
  <w:style w:type="paragraph" w:styleId="ab">
    <w:name w:val="footer"/>
    <w:basedOn w:val="a"/>
    <w:link w:val="ac"/>
    <w:uiPriority w:val="99"/>
    <w:unhideWhenUsed/>
    <w:rsid w:val="009112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11297"/>
  </w:style>
  <w:style w:type="paragraph" w:styleId="ad">
    <w:name w:val="List Paragraph"/>
    <w:basedOn w:val="a"/>
    <w:uiPriority w:val="34"/>
    <w:qFormat/>
    <w:rsid w:val="00B5502F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2E6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C0C3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C0C3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C0C34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5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27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13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93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8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30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60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60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90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0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5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3C44C5E1BCFD0AF60BB0E8B427164C2B7EC17DBF81F1813CA219F9ABEA64E02A14883640A78A39D0vCi7T" TargetMode="External"/><Relationship Id="rId18" Type="http://schemas.openxmlformats.org/officeDocument/2006/relationships/hyperlink" Target="consultantplus://offline/ref=3C44C5E1BCFD0AF60BB0E8B427164C2B7EC17DBF81F1813CA219F9ABEA64E02A14883645A4v8i3T" TargetMode="External"/><Relationship Id="rId26" Type="http://schemas.openxmlformats.org/officeDocument/2006/relationships/hyperlink" Target="consultantplus://offline/ref=E6FA54933231FB4BD900731C01C0A2243617F3EAD99257CC2C0CCDF2107239D507F2E8E9B2BC9B31h1qBS" TargetMode="External"/><Relationship Id="rId39" Type="http://schemas.openxmlformats.org/officeDocument/2006/relationships/hyperlink" Target="http://sudact.ru/law/uk-rf/osobennaia-chast/razdel-viii/glava-22/statia-174.1/?marker=fdoctlaw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3C44C5E1BCFD0AF60BB0E8B427164C2B7EC17DBF81F1813CA219F9ABEA64E02A14883640A78A39D1vCi4T" TargetMode="External"/><Relationship Id="rId34" Type="http://schemas.openxmlformats.org/officeDocument/2006/relationships/hyperlink" Target="consultantplus://offline/ref=B26C7B7C4BA98F2286051A08150F84B02A115FE999A81D3F57689B4C402B56BD48546C1CB4BF86786EZ9Q" TargetMode="External"/><Relationship Id="rId42" Type="http://schemas.openxmlformats.org/officeDocument/2006/relationships/hyperlink" Target="http://sudact.ru/law/uk-rf/obshchaia-chast/razdel-ii/glava-6/statia-30/?marker=fdoctlaw" TargetMode="External"/><Relationship Id="rId47" Type="http://schemas.openxmlformats.org/officeDocument/2006/relationships/hyperlink" Target="http://www.consultant.ru/cons/cgi/online.cgi?req=doc&amp;base=LAW&amp;n=121321&amp;rnd=244973.2326011018&amp;dst=101024&amp;fld=134" TargetMode="External"/><Relationship Id="rId50" Type="http://schemas.openxmlformats.org/officeDocument/2006/relationships/hyperlink" Target="http://cyberleninka.ru/journal/n/leningradskiy-yuridicheskiy-zhurnal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C44C5E1BCFD0AF60BB0E8B427164C2B7EC17DBF81F1813CA219F9ABEA64E02A14883640A78A39D0vCi0T" TargetMode="External"/><Relationship Id="rId17" Type="http://schemas.openxmlformats.org/officeDocument/2006/relationships/hyperlink" Target="consultantplus://offline/ref=3C44C5E1BCFD0AF60BB0E8B427164C2B7EC17DBF81F1813CA219F9ABEA64E02A14883645A3v8iBT" TargetMode="External"/><Relationship Id="rId25" Type="http://schemas.openxmlformats.org/officeDocument/2006/relationships/hyperlink" Target="consultantplus://offline/ref=3C44C5E1BCFD0AF60BB0E8B427164C2B7EC17DBF81F1813CA219F9ABEA64E02A14883640A78A39D1vCi5T" TargetMode="External"/><Relationship Id="rId33" Type="http://schemas.openxmlformats.org/officeDocument/2006/relationships/hyperlink" Target="consultantplus://offline/ref=2D5D49CB0CF2E62900C224733167F418DEE4B767176204C038E0152D7300469E1E8F7A80133C4344c9o9O" TargetMode="External"/><Relationship Id="rId38" Type="http://schemas.openxmlformats.org/officeDocument/2006/relationships/hyperlink" Target="http://www.consultant.ru/cons/cgi/online.cgi?req=doc&amp;base=LAW&amp;n=121321&amp;rnd=244973.2558829445&amp;dst=100159&amp;fld=134" TargetMode="External"/><Relationship Id="rId46" Type="http://schemas.openxmlformats.org/officeDocument/2006/relationships/hyperlink" Target="http://sudact.ru/law/uk-rf/osobennaia-chast/razdel-ix/glava-25/statia-228.1_1/?marker=fdoctlaw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C44C5E1BCFD0AF60BB0E8B427164C2B7EC17DBF81F1813CA219F9ABEA64E02A14883645A3v8iAT" TargetMode="External"/><Relationship Id="rId20" Type="http://schemas.openxmlformats.org/officeDocument/2006/relationships/hyperlink" Target="consultantplus://offline/ref=3C44C5E1BCFD0AF60BB0E8B427164C2B7EC17DBF81F1813CA219F9ABEA64E02A14883645A3v8iET" TargetMode="External"/><Relationship Id="rId29" Type="http://schemas.openxmlformats.org/officeDocument/2006/relationships/hyperlink" Target="consultantplus://offline/ref=E6FA54933231FB4BD900731C01C0A2243617F3EAD99257CC2C0CCDF2107239D507F2E8E9B2BC9B3Fh1qES" TargetMode="External"/><Relationship Id="rId41" Type="http://schemas.openxmlformats.org/officeDocument/2006/relationships/hyperlink" Target="http://sudact.ru/law/uk-rf/obshchaia-chast/razdel-iii/glava-10/statia-69/?marker=fdoctlaw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C44C5E1BCFD0AF60BB0E8B427164C2B7EC17DBF81F1813CA219F9ABEA64E02A14883640A78A39D0vCi3T" TargetMode="External"/><Relationship Id="rId24" Type="http://schemas.openxmlformats.org/officeDocument/2006/relationships/hyperlink" Target="consultantplus://offline/ref=3C44C5E1BCFD0AF60BB0E8B427164C2B7EC17DBF81F1813CA219F9ABEA64E02A14883640A78A39D1vCi4T" TargetMode="External"/><Relationship Id="rId32" Type="http://schemas.openxmlformats.org/officeDocument/2006/relationships/hyperlink" Target="consultantplus://offline/ref=B14AC1F7D09E1B113A96EFDBF53D1151F3AB704142FC986F5B48FFDEA74CB02626EECF41456849EDM6jAO" TargetMode="External"/><Relationship Id="rId37" Type="http://schemas.openxmlformats.org/officeDocument/2006/relationships/hyperlink" Target="consultantplus://offline/ref=625691B702870AEF6150739397BBBE2A6FEEB99C08B5367990328A4CC4945CF30EC9AFA6E069o1M0S" TargetMode="External"/><Relationship Id="rId40" Type="http://schemas.openxmlformats.org/officeDocument/2006/relationships/hyperlink" Target="http://sudact.ru/law/upk-rf/chast-1/razdel-i/glava-4/statia-24/?marker=fdoctlaw" TargetMode="External"/><Relationship Id="rId45" Type="http://schemas.openxmlformats.org/officeDocument/2006/relationships/hyperlink" Target="http://sudact.ru/law/uk-rf/obshchaia-chast/razdel-ii/glava-6/statia-30/?marker=fdoctlaw" TargetMode="Externa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C44C5E1BCFD0AF60BB0E8B427164C2B7EC17DBF81F1813CA219F9ABEA64E02A14883640A78E30D2vCi0T" TargetMode="External"/><Relationship Id="rId23" Type="http://schemas.openxmlformats.org/officeDocument/2006/relationships/hyperlink" Target="consultantplus://offline/ref=3C44C5E1BCFD0AF60BB0E8B427164C2B7EC17DBF81F1813CA219F9ABEA64E02A14883640A78A39DEvCi1T" TargetMode="External"/><Relationship Id="rId28" Type="http://schemas.openxmlformats.org/officeDocument/2006/relationships/hyperlink" Target="consultantplus://offline/ref=E6FA54933231FB4BD900731C01C0A2243617F3EAD99257CC2C0CCDF2107239D507F2E8E9B2BC9B30h1q7S" TargetMode="External"/><Relationship Id="rId36" Type="http://schemas.openxmlformats.org/officeDocument/2006/relationships/hyperlink" Target="consultantplus://offline/ref=B26C7B7C4BA98F2286051A08150F84B02A135AEB96A91D3F57689B4C402B56BD48546C1CB4BE867A6EZ1Q" TargetMode="External"/><Relationship Id="rId49" Type="http://schemas.openxmlformats.org/officeDocument/2006/relationships/hyperlink" Target="http://cyberleninka.ru/journal/n/vestnik-vostochno-sibirskogo-instituta-mvd-rossii" TargetMode="External"/><Relationship Id="rId10" Type="http://schemas.openxmlformats.org/officeDocument/2006/relationships/hyperlink" Target="consultantplus://offline/ref=3C44C5E1BCFD0AF60BB0E8B427164C2B7EC17DBF81F1813CA219F9ABEA64E02A14883640A78B38D4vCi5T" TargetMode="External"/><Relationship Id="rId19" Type="http://schemas.openxmlformats.org/officeDocument/2006/relationships/hyperlink" Target="consultantplus://offline/ref=3C44C5E1BCFD0AF60BB0E8B427164C2B7EC17DBF81F1813CA219F9ABEA64E02A14883645A3v8i8T" TargetMode="External"/><Relationship Id="rId31" Type="http://schemas.openxmlformats.org/officeDocument/2006/relationships/hyperlink" Target="consultantplus://offline/ref=C80B7634A469589BF4FC3F0E5CE863821BD1EC4F451F362CA8437BEA8D26AAA2F6D7EF4D304A4FA1T9oEQ" TargetMode="External"/><Relationship Id="rId44" Type="http://schemas.openxmlformats.org/officeDocument/2006/relationships/hyperlink" Target="http://sudact.ru/law/uk-rf/osobennaia-chast/razdel-ix/glava-25/statia-228.1_1/?marker=fdoctlaw" TargetMode="External"/><Relationship Id="rId52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konspekt.biz/list.php?tag=%D0%B4%D0%BE%D0%BB%D0%B6%D0%BD%D0%BE%D1%81%D1%82%D0%BD%D1%8B%D0%B5%20%D0%BB%D0%B8%D1%86%D0%B0" TargetMode="External"/><Relationship Id="rId14" Type="http://schemas.openxmlformats.org/officeDocument/2006/relationships/hyperlink" Target="consultantplus://offline/ref=3C44C5E1BCFD0AF60BB0E8B427164C2B7EC17DBF81F1813CA219F9ABEA64E02A14883640A78E31D3vCi3T" TargetMode="External"/><Relationship Id="rId22" Type="http://schemas.openxmlformats.org/officeDocument/2006/relationships/hyperlink" Target="consultantplus://offline/ref=3C44C5E1BCFD0AF60BB0E8B427164C2B7EC17DBF81F1813CA219F9ABEA64E02A14883640A78A39D1vCiBT" TargetMode="External"/><Relationship Id="rId27" Type="http://schemas.openxmlformats.org/officeDocument/2006/relationships/hyperlink" Target="consultantplus://offline/ref=E6FA54933231FB4BD900731C01C0A2243617F3EAD99257CC2C0CCDF2107239D507F2E8E9B2B89332h1qFS" TargetMode="External"/><Relationship Id="rId30" Type="http://schemas.openxmlformats.org/officeDocument/2006/relationships/hyperlink" Target="consultantplus://offline/ref=E6FA54933231FB4BD900731C01C0A2243414F2EAD39C0AC62455C1F0177D66C200BBE4E8B2BD92h3q6S" TargetMode="External"/><Relationship Id="rId35" Type="http://schemas.openxmlformats.org/officeDocument/2006/relationships/hyperlink" Target="consultantplus://offline/ref=B26C7B7C4BA98F2286051A08150F84B02A1055E991A11D3F57689B4C402B56BD48546C1CB4BF86796EZ6Q" TargetMode="External"/><Relationship Id="rId43" Type="http://schemas.openxmlformats.org/officeDocument/2006/relationships/hyperlink" Target="http://sudact.ru/law/uk-rf/osobennaia-chast/razdel-ix/glava-25/statia-228.1_1/?marker=fdoctlaw" TargetMode="External"/><Relationship Id="rId48" Type="http://schemas.openxmlformats.org/officeDocument/2006/relationships/hyperlink" Target="http://www.un.org/ru/documents/ods.asp?m=A/RES/217%28III%29" TargetMode="External"/><Relationship Id="rId8" Type="http://schemas.openxmlformats.org/officeDocument/2006/relationships/hyperlink" Target="http://law.tversu.ru/struktura/kafedry/kafedra-ugolovnogo-prava-i-protsessa/kupip-sostav-kafedry" TargetMode="External"/><Relationship Id="rId51" Type="http://schemas.openxmlformats.org/officeDocument/2006/relationships/hyperlink" Target="http://yandex.ru/clck/jsredir?from=yandex.ru%3Bsearch%2F%3Bweb%3B%3B&amp;text=&amp;etext=1399.7I50o6HxhiH1Xbhce-vBlPXEeN0gpQgWLV0jOnEehJddBSuBLHRR9yDQFRd521ld.365185c9c1ee7a20c46311895508e37237b6f515&amp;uuid=&amp;state=PEtFfuTeVD5kpHnK9lio9T6U0-imFY5IWwl6BSUGTYk4N0pAo4tbW3uI4fznRSw0sC_mM-a77RVlDNUbMAwfag&amp;data=UlNrNmk5WktYejR0eWJFYk1Ldmtxc0I3RE9QbGRELURvQ1g2Nk9CcFhmbk1La1dxRUlTaFEyWVBvU1JobTE3M1pmeDJ4akFmLTUzcFhnT0hpdzVySVZjbjN1MVV4cFZM&amp;b64e=2&amp;sign=d61a2852c3d718a201e21d58178a0827&amp;keyno=0&amp;cst=AiuY0DBWFJ5Hyx_fyvalFHerWu0i2JF4lQDBVNzt8Lr8RbYuufl8x_Vo3u-T6_2jmNZi6Qnb57mB8bMge-oi3kyYZP1hLUZ6vtelYEviH9KWMINJ4T2mFdLEYUoNRdTbxEGPsZMIDSp8rowUstJM8Qwtxgc1rCWZALJEkV98A9YDBLcrSyOO25XCR7aDF6qMkwPbkvT06QKG2FzdklB17KMu2LYElOMa0wt5JYvJs3GzYPlslHUmMAn-qC1OKc82&amp;ref=orjY4mGPRjk5boDnW0uvlrrd71vZw9kpfXMKOrtUAXC0a8r_g6-kjI4598Jg6OLJfhEhBNkO1X0DlP7x8ZTOwrsMIvFtgr8vUv2t8Sjpyt8Zs1LW_mvu1eSlTee41P8Vc-W9zyx-6Zqv6M_mOYpyWRAM9K4grLXo4ahNgyBVcvkqv5GDPFWaAnfRVc_KwI1dl0Mhm-kpvKtCVGkYYkf1CGJBE7d9VBlbYR5SkeeeuBhamuteU1exFyDT_BV61hkM26S9PsQm7JH91jn256TbNO9qGdcOlAGCGBj9f0skHalaFqxRMWZ28D9o6Mfw_qbcX0sLeqFfWXZWwBYaWvp2RpALbd_C-iValz7onuxfaK6m-Q5WzsuonAU7hln7_-ccZg1vvD_hNWsJ6A8oYJXwdrOns-U2zSg0EIC388BSv_xnAbgb5dbJOaRdE2CoITqebDIq1-DkaLufdli-dHMZjC5AiyZjKYTS4Y6dXPsgfLE&amp;l10n=ru&amp;cts=1492935650678&amp;mc=5.250175750150127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yandex.ru/clck/jsredir?from=yandex.ru%3Bsearch%2F%3Bweb%3B%3B&amp;text=&amp;etext=1399.7I50o6HxhiH1Xbhce-vBlPXEeN0gpQgWLV0jOnEehJddBSuBLHRR9yDQFRd521ld.365185c9c1ee7a20c46311895508e37237b6f515&amp;uuid=&amp;state=PEtFfuTeVD5kpHnK9lio9T6U0-imFY5IWwl6BSUGTYk4N0pAo4tbW3uI4fznRSw0sC_mM-a77RVlDNUbMAwfag&amp;data=UlNrNmk5WktYejR0eWJFYk1Ldmtxc0I3RE9QbGRELURvQ1g2Nk9CcFhmbk1La1dxRUlTaFEyWVBvU1JobTE3M1pmeDJ4akFmLTUzcFhnT0hpdzVySVZjbjN1MVV4cFZM&amp;b64e=2&amp;sign=d61a2852c3d718a201e21d58178a0827&amp;keyno=0&amp;cst=AiuY0DBWFJ5Hyx_fyvalFHerWu0i2JF4lQDBVNzt8Lr8RbYuufl8x_Vo3u-T6_2jmNZi6Qnb57mB8bMge-oi3kyYZP1hLUZ6vtelYEviH9KWMINJ4T2mFdLEYUoNRdTbxEGPsZMIDSp8rowUstJM8Qwtxgc1rCWZALJEkV98A9YDBLcrSyOO25XCR7aDF6qMkwPbkvT06QKG2FzdklB17KMu2LYElOMa0wt5JYvJs3GzYPlslHUmMAn-qC1OKc82&amp;ref=orjY4mGPRjk5boDnW0uvlrrd71vZw9kpfXMKOrtUAXC0a8r_g6-kjI4598Jg6OLJfhEhBNkO1X0DlP7x8ZTOwrsMIvFtgr8vUv2t8Sjpyt8Zs1LW_mvu1eSlTee41P8Vc-W9zyx-6Zqv6M_mOYpyWRAM9K4grLXo4ahNgyBVcvkqv5GDPFWaAnfRVc_KwI1dl0Mhm-kpvKtCVGkYYkf1CGJBE7d9VBlbYR5SkeeeuBhamuteU1exFyDT_BV61hkM26S9PsQm7JH91jn256TbNO9qGdcOlAGCGBj9f0skHalaFqxRMWZ28D9o6Mfw_qbcX0sLeqFfWXZWwBYaWvp2RpALbd_C-iValz7onuxfaK6m-Q5WzsuonAU7hln7_-ccZg1vvD_hNWsJ6A8oYJXwdrOns-U2zSg0EIC388BSv_xnAbgb5dbJOaRdE2CoITqebDIq1-DkaLufdli-dHMZjC5AiyZjKYTS4Y6dXPsgfLE&amp;l10n=ru&amp;cts=1492935650678&amp;mc=5.2501757501501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55C37-440C-4A8E-B60D-97CA5EE41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1918</TotalTime>
  <Pages>21</Pages>
  <Words>5173</Words>
  <Characters>29492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dcterms:created xsi:type="dcterms:W3CDTF">2017-03-17T17:41:00Z</dcterms:created>
  <dcterms:modified xsi:type="dcterms:W3CDTF">2017-05-20T06:47:00Z</dcterms:modified>
</cp:coreProperties>
</file>