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A8A" w:rsidRPr="00674BD0" w:rsidRDefault="009C3A8A" w:rsidP="00674BD0">
      <w:pPr>
        <w:spacing w:line="240" w:lineRule="auto"/>
        <w:jc w:val="center"/>
        <w:rPr>
          <w:rFonts w:ascii="Times New Roman" w:hAnsi="Times New Roman" w:cs="Times New Roman"/>
          <w:b/>
          <w:color w:val="000000" w:themeColor="text1"/>
          <w:spacing w:val="-9"/>
          <w:sz w:val="28"/>
          <w:szCs w:val="28"/>
          <w:lang w:eastAsia="ru-RU"/>
        </w:rPr>
      </w:pPr>
      <w:r w:rsidRPr="00674BD0">
        <w:rPr>
          <w:rFonts w:ascii="Times New Roman" w:hAnsi="Times New Roman" w:cs="Times New Roman"/>
          <w:b/>
          <w:color w:val="000000" w:themeColor="text1"/>
          <w:sz w:val="28"/>
          <w:szCs w:val="28"/>
          <w:lang w:eastAsia="ru-RU"/>
        </w:rPr>
        <w:t>МИНИСТЕРСТВО НАУКИ И ВЫСШЕГО ОБРАЗОВАНИЯ РФ</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Федеральное государственное бюджетное</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образовательное учреждение</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высшего образования</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«Тверской государственный университет»</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Юридический факультет</w:t>
      </w:r>
    </w:p>
    <w:p w:rsidR="009C3A8A" w:rsidRPr="00674BD0" w:rsidRDefault="009C3A8A" w:rsidP="00674BD0">
      <w:pPr>
        <w:spacing w:after="0" w:line="240" w:lineRule="auto"/>
        <w:jc w:val="center"/>
        <w:rPr>
          <w:rFonts w:ascii="Times New Roman" w:hAnsi="Times New Roman" w:cs="Times New Roman"/>
          <w:b/>
          <w:color w:val="000000" w:themeColor="text1"/>
          <w:sz w:val="32"/>
          <w:szCs w:val="28"/>
          <w:lang w:eastAsia="ru-RU"/>
        </w:rPr>
      </w:pPr>
      <w:r w:rsidRPr="00674BD0">
        <w:rPr>
          <w:rFonts w:ascii="Times New Roman" w:hAnsi="Times New Roman" w:cs="Times New Roman"/>
          <w:b/>
          <w:color w:val="000000" w:themeColor="text1"/>
          <w:sz w:val="32"/>
          <w:szCs w:val="28"/>
          <w:lang w:eastAsia="ru-RU"/>
        </w:rPr>
        <w:t>Кафедра ЭП и ПОПД</w:t>
      </w:r>
    </w:p>
    <w:p w:rsidR="009C3A8A" w:rsidRPr="00FE6ABC" w:rsidRDefault="009C3A8A" w:rsidP="00674BD0">
      <w:pPr>
        <w:spacing w:after="0"/>
        <w:jc w:val="center"/>
        <w:rPr>
          <w:lang w:eastAsia="ru-RU"/>
        </w:rPr>
      </w:pPr>
    </w:p>
    <w:p w:rsidR="009C3A8A" w:rsidRPr="00674BD0" w:rsidRDefault="009C3A8A" w:rsidP="00674BD0">
      <w:pPr>
        <w:spacing w:after="0"/>
        <w:jc w:val="center"/>
        <w:rPr>
          <w:rFonts w:ascii="Times New Roman" w:hAnsi="Times New Roman" w:cs="Times New Roman"/>
          <w:b/>
          <w:color w:val="000000" w:themeColor="text1"/>
          <w:sz w:val="28"/>
          <w:lang w:eastAsia="ru-RU"/>
        </w:rPr>
      </w:pPr>
      <w:r w:rsidRPr="00674BD0">
        <w:rPr>
          <w:rFonts w:ascii="Times New Roman" w:hAnsi="Times New Roman" w:cs="Times New Roman"/>
          <w:b/>
          <w:color w:val="000000" w:themeColor="text1"/>
          <w:sz w:val="28"/>
          <w:lang w:eastAsia="ru-RU"/>
        </w:rPr>
        <w:t>Направление подготовки</w:t>
      </w:r>
    </w:p>
    <w:p w:rsidR="009C3A8A" w:rsidRPr="00674BD0" w:rsidRDefault="009C3A8A" w:rsidP="00674BD0">
      <w:pPr>
        <w:spacing w:after="0"/>
        <w:jc w:val="center"/>
        <w:rPr>
          <w:rFonts w:ascii="Times New Roman" w:hAnsi="Times New Roman" w:cs="Times New Roman"/>
          <w:b/>
          <w:color w:val="000000" w:themeColor="text1"/>
          <w:sz w:val="28"/>
          <w:lang w:eastAsia="ru-RU"/>
        </w:rPr>
      </w:pPr>
      <w:r w:rsidRPr="00674BD0">
        <w:rPr>
          <w:rFonts w:ascii="Times New Roman" w:hAnsi="Times New Roman" w:cs="Times New Roman"/>
          <w:b/>
          <w:color w:val="000000" w:themeColor="text1"/>
          <w:sz w:val="28"/>
          <w:lang w:eastAsia="ru-RU"/>
        </w:rPr>
        <w:t>40.03.01 ЮРИСПРУДЕНЦИЯ</w:t>
      </w:r>
    </w:p>
    <w:p w:rsidR="009C3A8A" w:rsidRPr="00674BD0" w:rsidRDefault="009C3A8A" w:rsidP="00674BD0">
      <w:pPr>
        <w:spacing w:after="0"/>
        <w:jc w:val="center"/>
        <w:rPr>
          <w:rFonts w:ascii="Times New Roman" w:hAnsi="Times New Roman" w:cs="Times New Roman"/>
          <w:b/>
          <w:color w:val="000000" w:themeColor="text1"/>
          <w:sz w:val="28"/>
          <w:lang w:eastAsia="ru-RU"/>
        </w:rPr>
      </w:pPr>
      <w:r w:rsidRPr="00674BD0">
        <w:rPr>
          <w:rFonts w:ascii="Times New Roman" w:hAnsi="Times New Roman" w:cs="Times New Roman"/>
          <w:b/>
          <w:color w:val="000000" w:themeColor="text1"/>
          <w:sz w:val="28"/>
          <w:lang w:eastAsia="ru-RU"/>
        </w:rPr>
        <w:t>Профиль «</w:t>
      </w:r>
      <w:proofErr w:type="spellStart"/>
      <w:r w:rsidRPr="00674BD0">
        <w:rPr>
          <w:rFonts w:ascii="Times New Roman" w:hAnsi="Times New Roman" w:cs="Times New Roman"/>
          <w:b/>
          <w:color w:val="000000" w:themeColor="text1"/>
          <w:sz w:val="28"/>
          <w:lang w:eastAsia="ru-RU"/>
        </w:rPr>
        <w:t>Правопользование</w:t>
      </w:r>
      <w:proofErr w:type="spellEnd"/>
      <w:r w:rsidRPr="00674BD0">
        <w:rPr>
          <w:rFonts w:ascii="Times New Roman" w:hAnsi="Times New Roman" w:cs="Times New Roman"/>
          <w:b/>
          <w:color w:val="000000" w:themeColor="text1"/>
          <w:sz w:val="28"/>
          <w:lang w:eastAsia="ru-RU"/>
        </w:rPr>
        <w:t xml:space="preserve"> и </w:t>
      </w:r>
      <w:proofErr w:type="spellStart"/>
      <w:r w:rsidRPr="00674BD0">
        <w:rPr>
          <w:rFonts w:ascii="Times New Roman" w:hAnsi="Times New Roman" w:cs="Times New Roman"/>
          <w:b/>
          <w:color w:val="000000" w:themeColor="text1"/>
          <w:sz w:val="28"/>
          <w:lang w:eastAsia="ru-RU"/>
        </w:rPr>
        <w:t>правоприменение</w:t>
      </w:r>
      <w:proofErr w:type="spellEnd"/>
      <w:r w:rsidRPr="00674BD0">
        <w:rPr>
          <w:rFonts w:ascii="Times New Roman" w:hAnsi="Times New Roman" w:cs="Times New Roman"/>
          <w:b/>
          <w:color w:val="000000" w:themeColor="text1"/>
          <w:sz w:val="28"/>
          <w:lang w:eastAsia="ru-RU"/>
        </w:rPr>
        <w:t>»</w:t>
      </w:r>
    </w:p>
    <w:p w:rsidR="009C3A8A" w:rsidRPr="00FE6ABC" w:rsidRDefault="009C3A8A" w:rsidP="00674BD0">
      <w:pPr>
        <w:spacing w:after="0"/>
        <w:jc w:val="center"/>
        <w:rPr>
          <w:lang w:eastAsia="ru-RU"/>
        </w:rPr>
      </w:pPr>
    </w:p>
    <w:p w:rsidR="009C3A8A" w:rsidRPr="00FE6ABC" w:rsidRDefault="009C3A8A" w:rsidP="00674BD0">
      <w:pPr>
        <w:jc w:val="center"/>
        <w:rPr>
          <w:lang w:eastAsia="ru-RU"/>
        </w:rPr>
      </w:pPr>
    </w:p>
    <w:p w:rsidR="009C3A8A" w:rsidRPr="00FE6ABC" w:rsidRDefault="009C3A8A" w:rsidP="00674BD0">
      <w:pPr>
        <w:jc w:val="center"/>
        <w:rPr>
          <w:lang w:eastAsia="ru-RU"/>
        </w:rPr>
      </w:pPr>
    </w:p>
    <w:p w:rsidR="009C3A8A" w:rsidRPr="00674BD0" w:rsidRDefault="009C3A8A" w:rsidP="00674BD0">
      <w:pPr>
        <w:jc w:val="center"/>
        <w:rPr>
          <w:rFonts w:ascii="Times New Roman" w:hAnsi="Times New Roman" w:cs="Times New Roman"/>
          <w:b/>
          <w:sz w:val="28"/>
          <w:lang w:eastAsia="ru-RU"/>
        </w:rPr>
      </w:pPr>
      <w:r w:rsidRPr="00674BD0">
        <w:rPr>
          <w:rFonts w:ascii="Times New Roman" w:hAnsi="Times New Roman" w:cs="Times New Roman"/>
          <w:b/>
          <w:sz w:val="28"/>
          <w:lang w:eastAsia="ru-RU"/>
        </w:rPr>
        <w:t>КУРСОВАЯ РАБОТА</w:t>
      </w:r>
    </w:p>
    <w:p w:rsidR="009C3A8A" w:rsidRPr="00FE6ABC" w:rsidRDefault="009C3A8A" w:rsidP="00674BD0">
      <w:pPr>
        <w:jc w:val="center"/>
        <w:rPr>
          <w:lang w:eastAsia="ru-RU"/>
        </w:rPr>
      </w:pPr>
      <w:r w:rsidRPr="00674BD0">
        <w:rPr>
          <w:rFonts w:ascii="Times New Roman" w:hAnsi="Times New Roman" w:cs="Times New Roman"/>
          <w:sz w:val="28"/>
          <w:lang w:eastAsia="ru-RU"/>
        </w:rPr>
        <w:t>По дисциплине Экологическое право.</w:t>
      </w:r>
    </w:p>
    <w:p w:rsidR="009C3A8A" w:rsidRPr="00FE6ABC" w:rsidRDefault="009C3A8A" w:rsidP="00674BD0">
      <w:pPr>
        <w:jc w:val="center"/>
        <w:rPr>
          <w:lang w:eastAsia="ru-RU"/>
        </w:rPr>
      </w:pPr>
    </w:p>
    <w:p w:rsidR="009C3A8A" w:rsidRPr="00674BD0" w:rsidRDefault="009C3A8A" w:rsidP="00674BD0">
      <w:pPr>
        <w:jc w:val="center"/>
        <w:rPr>
          <w:rFonts w:ascii="Times New Roman" w:hAnsi="Times New Roman" w:cs="Times New Roman"/>
          <w:b/>
          <w:sz w:val="32"/>
          <w:szCs w:val="32"/>
        </w:rPr>
      </w:pPr>
      <w:r w:rsidRPr="00674BD0">
        <w:rPr>
          <w:rFonts w:ascii="Times New Roman" w:hAnsi="Times New Roman" w:cs="Times New Roman"/>
          <w:b/>
          <w:sz w:val="32"/>
          <w:szCs w:val="32"/>
        </w:rPr>
        <w:t>Правовое регулирование использования и охраны недр в</w:t>
      </w:r>
    </w:p>
    <w:p w:rsidR="009C3A8A" w:rsidRPr="00674BD0" w:rsidRDefault="009C3A8A" w:rsidP="00674BD0">
      <w:pPr>
        <w:jc w:val="center"/>
        <w:rPr>
          <w:rFonts w:ascii="Times New Roman" w:hAnsi="Times New Roman" w:cs="Times New Roman"/>
          <w:b/>
          <w:lang w:eastAsia="ru-RU"/>
        </w:rPr>
      </w:pPr>
      <w:r w:rsidRPr="00674BD0">
        <w:rPr>
          <w:rFonts w:ascii="Times New Roman" w:hAnsi="Times New Roman" w:cs="Times New Roman"/>
          <w:b/>
          <w:sz w:val="32"/>
          <w:szCs w:val="32"/>
        </w:rPr>
        <w:t>Российской Федерации</w:t>
      </w:r>
    </w:p>
    <w:p w:rsidR="009C3A8A" w:rsidRPr="00FE6ABC" w:rsidRDefault="009C3A8A" w:rsidP="00674BD0">
      <w:pPr>
        <w:jc w:val="center"/>
        <w:rPr>
          <w:lang w:eastAsia="ru-RU"/>
        </w:rPr>
      </w:pPr>
    </w:p>
    <w:p w:rsidR="009C3A8A" w:rsidRPr="00FE6ABC" w:rsidRDefault="009C3A8A" w:rsidP="00674BD0">
      <w:pPr>
        <w:jc w:val="center"/>
        <w:rPr>
          <w:lang w:eastAsia="ru-RU"/>
        </w:rPr>
      </w:pPr>
    </w:p>
    <w:p w:rsidR="009C3A8A" w:rsidRPr="00674BD0" w:rsidRDefault="009C3A8A" w:rsidP="00674BD0">
      <w:pPr>
        <w:jc w:val="right"/>
        <w:rPr>
          <w:rFonts w:ascii="Times New Roman" w:hAnsi="Times New Roman" w:cs="Times New Roman"/>
          <w:sz w:val="28"/>
          <w:szCs w:val="28"/>
          <w:lang w:eastAsia="ru-RU"/>
        </w:rPr>
      </w:pPr>
      <w:r w:rsidRPr="00674BD0">
        <w:rPr>
          <w:rFonts w:ascii="Times New Roman" w:hAnsi="Times New Roman" w:cs="Times New Roman"/>
          <w:sz w:val="28"/>
          <w:szCs w:val="28"/>
          <w:lang w:eastAsia="ru-RU"/>
        </w:rPr>
        <w:t>Выполнил: студент 3 курса 35 гр.</w:t>
      </w:r>
    </w:p>
    <w:p w:rsidR="009C3A8A" w:rsidRPr="00674BD0" w:rsidRDefault="009C3A8A" w:rsidP="00674BD0">
      <w:pPr>
        <w:jc w:val="right"/>
        <w:rPr>
          <w:rFonts w:ascii="Times New Roman" w:hAnsi="Times New Roman" w:cs="Times New Roman"/>
          <w:sz w:val="28"/>
          <w:szCs w:val="28"/>
          <w:lang w:eastAsia="ru-RU"/>
        </w:rPr>
      </w:pPr>
      <w:r w:rsidRPr="00674BD0">
        <w:rPr>
          <w:rFonts w:ascii="Times New Roman" w:hAnsi="Times New Roman" w:cs="Times New Roman"/>
          <w:sz w:val="28"/>
          <w:szCs w:val="28"/>
          <w:lang w:eastAsia="ru-RU"/>
        </w:rPr>
        <w:t>Стариков Кирилл Александрович</w:t>
      </w:r>
    </w:p>
    <w:p w:rsidR="009C3A8A" w:rsidRPr="00674BD0" w:rsidRDefault="009C3A8A" w:rsidP="00674BD0">
      <w:pPr>
        <w:jc w:val="right"/>
        <w:rPr>
          <w:rFonts w:ascii="Times New Roman" w:hAnsi="Times New Roman" w:cs="Times New Roman"/>
          <w:sz w:val="28"/>
          <w:szCs w:val="28"/>
          <w:lang w:eastAsia="ru-RU"/>
        </w:rPr>
      </w:pPr>
    </w:p>
    <w:p w:rsidR="009C3A8A" w:rsidRPr="00674BD0" w:rsidRDefault="009C3A8A" w:rsidP="00674BD0">
      <w:pPr>
        <w:jc w:val="right"/>
        <w:rPr>
          <w:rFonts w:ascii="Times New Roman" w:hAnsi="Times New Roman" w:cs="Times New Roman"/>
          <w:sz w:val="28"/>
          <w:szCs w:val="28"/>
          <w:lang w:eastAsia="ru-RU"/>
        </w:rPr>
      </w:pPr>
      <w:r w:rsidRPr="00674BD0">
        <w:rPr>
          <w:rFonts w:ascii="Times New Roman" w:hAnsi="Times New Roman" w:cs="Times New Roman"/>
          <w:sz w:val="28"/>
          <w:szCs w:val="28"/>
          <w:lang w:eastAsia="ru-RU"/>
        </w:rPr>
        <w:t xml:space="preserve">Научный руководитель: </w:t>
      </w:r>
      <w:proofErr w:type="spellStart"/>
      <w:r w:rsidRPr="00674BD0">
        <w:rPr>
          <w:rFonts w:ascii="Times New Roman" w:hAnsi="Times New Roman" w:cs="Times New Roman"/>
          <w:sz w:val="28"/>
          <w:szCs w:val="28"/>
          <w:lang w:eastAsia="ru-RU"/>
        </w:rPr>
        <w:t>к.ю.н</w:t>
      </w:r>
      <w:proofErr w:type="spellEnd"/>
      <w:r w:rsidRPr="00674BD0">
        <w:rPr>
          <w:rFonts w:ascii="Times New Roman" w:hAnsi="Times New Roman" w:cs="Times New Roman"/>
          <w:sz w:val="28"/>
          <w:szCs w:val="28"/>
          <w:lang w:eastAsia="ru-RU"/>
        </w:rPr>
        <w:t>, доцент</w:t>
      </w:r>
    </w:p>
    <w:p w:rsidR="009C3A8A" w:rsidRPr="00674BD0" w:rsidRDefault="009C3A8A" w:rsidP="00674BD0">
      <w:pPr>
        <w:jc w:val="right"/>
        <w:rPr>
          <w:rFonts w:ascii="Times New Roman" w:hAnsi="Times New Roman" w:cs="Times New Roman"/>
          <w:sz w:val="28"/>
          <w:szCs w:val="28"/>
          <w:lang w:eastAsia="ru-RU"/>
        </w:rPr>
      </w:pPr>
      <w:proofErr w:type="spellStart"/>
      <w:r w:rsidRPr="00674BD0">
        <w:rPr>
          <w:rFonts w:ascii="Times New Roman" w:hAnsi="Times New Roman" w:cs="Times New Roman"/>
          <w:sz w:val="28"/>
          <w:szCs w:val="28"/>
          <w:lang w:eastAsia="ru-RU"/>
        </w:rPr>
        <w:t>Васильчук</w:t>
      </w:r>
      <w:proofErr w:type="spellEnd"/>
      <w:r w:rsidRPr="00674BD0">
        <w:rPr>
          <w:rFonts w:ascii="Times New Roman" w:hAnsi="Times New Roman" w:cs="Times New Roman"/>
          <w:sz w:val="28"/>
          <w:szCs w:val="28"/>
          <w:lang w:eastAsia="ru-RU"/>
        </w:rPr>
        <w:t xml:space="preserve"> Юлия Владимировна</w:t>
      </w:r>
    </w:p>
    <w:p w:rsidR="009C3A8A" w:rsidRDefault="009C3A8A" w:rsidP="00674BD0">
      <w:pPr>
        <w:jc w:val="center"/>
        <w:rPr>
          <w:lang w:eastAsia="ru-RU"/>
        </w:rPr>
      </w:pPr>
    </w:p>
    <w:p w:rsidR="00674BD0" w:rsidRDefault="00674BD0" w:rsidP="00674BD0">
      <w:pPr>
        <w:jc w:val="center"/>
        <w:rPr>
          <w:lang w:eastAsia="ru-RU"/>
        </w:rPr>
      </w:pPr>
    </w:p>
    <w:p w:rsidR="00674BD0" w:rsidRDefault="00674BD0" w:rsidP="00674BD0">
      <w:pPr>
        <w:jc w:val="center"/>
        <w:rPr>
          <w:lang w:eastAsia="ru-RU"/>
        </w:rPr>
      </w:pPr>
    </w:p>
    <w:p w:rsidR="00674BD0" w:rsidRDefault="00674BD0" w:rsidP="00674BD0">
      <w:pPr>
        <w:jc w:val="center"/>
        <w:rPr>
          <w:lang w:eastAsia="ru-RU"/>
        </w:rPr>
      </w:pPr>
    </w:p>
    <w:p w:rsidR="009C3A8A" w:rsidRPr="00674BD0" w:rsidRDefault="009C3A8A" w:rsidP="00674BD0">
      <w:pPr>
        <w:jc w:val="center"/>
        <w:rPr>
          <w:rFonts w:ascii="Times New Roman" w:hAnsi="Times New Roman" w:cs="Times New Roman"/>
          <w:sz w:val="28"/>
          <w:lang w:eastAsia="ru-RU"/>
        </w:rPr>
      </w:pPr>
      <w:r w:rsidRPr="00674BD0">
        <w:rPr>
          <w:rFonts w:ascii="Times New Roman" w:hAnsi="Times New Roman" w:cs="Times New Roman"/>
          <w:sz w:val="28"/>
          <w:lang w:eastAsia="ru-RU"/>
        </w:rPr>
        <w:t>Тверь 2020</w:t>
      </w:r>
    </w:p>
    <w:p w:rsidR="009C3A8A" w:rsidRPr="00FE6ABC" w:rsidRDefault="009C3A8A" w:rsidP="009C3A8A">
      <w:pPr>
        <w:spacing w:line="240" w:lineRule="auto"/>
        <w:jc w:val="right"/>
        <w:rPr>
          <w:rFonts w:ascii="Times New Roman" w:eastAsia="Times New Roman" w:hAnsi="Times New Roman" w:cs="Times New Roman"/>
          <w:color w:val="000000"/>
          <w:sz w:val="28"/>
          <w:szCs w:val="28"/>
          <w:lang w:eastAsia="ru-RU"/>
        </w:rPr>
      </w:pPr>
    </w:p>
    <w:sdt>
      <w:sdtPr>
        <w:rPr>
          <w:rFonts w:asciiTheme="minorHAnsi" w:eastAsiaTheme="minorHAnsi" w:hAnsiTheme="minorHAnsi" w:cstheme="minorBidi"/>
          <w:b w:val="0"/>
          <w:bCs w:val="0"/>
          <w:color w:val="auto"/>
          <w:sz w:val="22"/>
          <w:szCs w:val="22"/>
        </w:rPr>
        <w:id w:val="4109318"/>
        <w:docPartObj>
          <w:docPartGallery w:val="Table of Contents"/>
          <w:docPartUnique/>
        </w:docPartObj>
      </w:sdtPr>
      <w:sdtEndPr>
        <w:rPr>
          <w:rFonts w:ascii="Times New Roman" w:hAnsi="Times New Roman" w:cs="Times New Roman"/>
          <w:sz w:val="28"/>
          <w:szCs w:val="28"/>
        </w:rPr>
      </w:sdtEndPr>
      <w:sdtContent>
        <w:p w:rsidR="00674BD0" w:rsidRDefault="00674BD0" w:rsidP="00674BD0">
          <w:pPr>
            <w:pStyle w:val="ad"/>
            <w:jc w:val="center"/>
          </w:pPr>
          <w:r w:rsidRPr="00674BD0">
            <w:rPr>
              <w:rFonts w:ascii="Times New Roman" w:hAnsi="Times New Roman" w:cs="Times New Roman"/>
              <w:color w:val="000000" w:themeColor="text1"/>
              <w:sz w:val="36"/>
            </w:rPr>
            <w:t>Оглавление</w:t>
          </w:r>
        </w:p>
        <w:p w:rsidR="003A1035" w:rsidRPr="003A1035" w:rsidRDefault="00792FAC">
          <w:pPr>
            <w:pStyle w:val="11"/>
            <w:tabs>
              <w:tab w:val="right" w:leader="dot" w:pos="9345"/>
            </w:tabs>
            <w:rPr>
              <w:rFonts w:ascii="Times New Roman" w:eastAsiaTheme="minorEastAsia" w:hAnsi="Times New Roman" w:cs="Times New Roman"/>
              <w:noProof/>
              <w:sz w:val="28"/>
              <w:szCs w:val="28"/>
              <w:lang w:eastAsia="ru-RU"/>
            </w:rPr>
          </w:pPr>
          <w:r w:rsidRPr="00A70340">
            <w:rPr>
              <w:rFonts w:ascii="Times New Roman" w:hAnsi="Times New Roman" w:cs="Times New Roman"/>
              <w:sz w:val="28"/>
              <w:szCs w:val="28"/>
            </w:rPr>
            <w:fldChar w:fldCharType="begin"/>
          </w:r>
          <w:r w:rsidR="00674BD0" w:rsidRPr="00A70340">
            <w:rPr>
              <w:rFonts w:ascii="Times New Roman" w:hAnsi="Times New Roman" w:cs="Times New Roman"/>
              <w:sz w:val="28"/>
              <w:szCs w:val="28"/>
            </w:rPr>
            <w:instrText xml:space="preserve"> TOC \o "1-3" \h \z \u </w:instrText>
          </w:r>
          <w:r w:rsidRPr="00A70340">
            <w:rPr>
              <w:rFonts w:ascii="Times New Roman" w:hAnsi="Times New Roman" w:cs="Times New Roman"/>
              <w:sz w:val="28"/>
              <w:szCs w:val="28"/>
            </w:rPr>
            <w:fldChar w:fldCharType="separate"/>
          </w:r>
          <w:hyperlink w:anchor="_Toc40111571" w:history="1">
            <w:r w:rsidR="003A1035" w:rsidRPr="003A1035">
              <w:rPr>
                <w:rStyle w:val="a7"/>
                <w:rFonts w:ascii="Times New Roman" w:hAnsi="Times New Roman" w:cs="Times New Roman"/>
                <w:noProof/>
                <w:sz w:val="28"/>
                <w:szCs w:val="28"/>
              </w:rPr>
              <w:t>Введение</w:t>
            </w:r>
            <w:r w:rsidR="003A1035" w:rsidRPr="003A1035">
              <w:rPr>
                <w:rFonts w:ascii="Times New Roman" w:hAnsi="Times New Roman" w:cs="Times New Roman"/>
                <w:noProof/>
                <w:webHidden/>
                <w:sz w:val="28"/>
                <w:szCs w:val="28"/>
              </w:rPr>
              <w:tab/>
            </w:r>
            <w:r w:rsidR="003A1035" w:rsidRPr="003A1035">
              <w:rPr>
                <w:rFonts w:ascii="Times New Roman" w:hAnsi="Times New Roman" w:cs="Times New Roman"/>
                <w:noProof/>
                <w:webHidden/>
                <w:sz w:val="28"/>
                <w:szCs w:val="28"/>
              </w:rPr>
              <w:fldChar w:fldCharType="begin"/>
            </w:r>
            <w:r w:rsidR="003A1035" w:rsidRPr="003A1035">
              <w:rPr>
                <w:rFonts w:ascii="Times New Roman" w:hAnsi="Times New Roman" w:cs="Times New Roman"/>
                <w:noProof/>
                <w:webHidden/>
                <w:sz w:val="28"/>
                <w:szCs w:val="28"/>
              </w:rPr>
              <w:instrText xml:space="preserve"> PAGEREF _Toc40111571 \h </w:instrText>
            </w:r>
            <w:r w:rsidR="003A1035" w:rsidRPr="003A1035">
              <w:rPr>
                <w:rFonts w:ascii="Times New Roman" w:hAnsi="Times New Roman" w:cs="Times New Roman"/>
                <w:noProof/>
                <w:webHidden/>
                <w:sz w:val="28"/>
                <w:szCs w:val="28"/>
              </w:rPr>
            </w:r>
            <w:r w:rsidR="003A1035" w:rsidRPr="003A1035">
              <w:rPr>
                <w:rFonts w:ascii="Times New Roman" w:hAnsi="Times New Roman" w:cs="Times New Roman"/>
                <w:noProof/>
                <w:webHidden/>
                <w:sz w:val="28"/>
                <w:szCs w:val="28"/>
              </w:rPr>
              <w:fldChar w:fldCharType="separate"/>
            </w:r>
            <w:r w:rsidR="003A1035" w:rsidRPr="003A1035">
              <w:rPr>
                <w:rFonts w:ascii="Times New Roman" w:hAnsi="Times New Roman" w:cs="Times New Roman"/>
                <w:noProof/>
                <w:webHidden/>
                <w:sz w:val="28"/>
                <w:szCs w:val="28"/>
              </w:rPr>
              <w:t>3</w:t>
            </w:r>
            <w:r w:rsidR="003A1035" w:rsidRPr="003A1035">
              <w:rPr>
                <w:rFonts w:ascii="Times New Roman" w:hAnsi="Times New Roman" w:cs="Times New Roman"/>
                <w:noProof/>
                <w:webHidden/>
                <w:sz w:val="28"/>
                <w:szCs w:val="28"/>
              </w:rPr>
              <w:fldChar w:fldCharType="end"/>
            </w:r>
          </w:hyperlink>
        </w:p>
        <w:p w:rsidR="003A1035" w:rsidRPr="003A1035" w:rsidRDefault="003A1035">
          <w:pPr>
            <w:pStyle w:val="11"/>
            <w:tabs>
              <w:tab w:val="right" w:leader="dot" w:pos="9345"/>
            </w:tabs>
            <w:rPr>
              <w:rFonts w:ascii="Times New Roman" w:eastAsiaTheme="minorEastAsia" w:hAnsi="Times New Roman" w:cs="Times New Roman"/>
              <w:noProof/>
              <w:sz w:val="28"/>
              <w:szCs w:val="28"/>
              <w:lang w:eastAsia="ru-RU"/>
            </w:rPr>
          </w:pPr>
          <w:hyperlink w:anchor="_Toc40111572" w:history="1">
            <w:r w:rsidRPr="003A1035">
              <w:rPr>
                <w:rStyle w:val="a7"/>
                <w:rFonts w:ascii="Times New Roman" w:hAnsi="Times New Roman" w:cs="Times New Roman"/>
                <w:noProof/>
                <w:sz w:val="28"/>
                <w:szCs w:val="28"/>
              </w:rPr>
              <w:t>Глава 1: Правовое регулирования использования недр</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_Toc40111572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3</w:t>
            </w:r>
            <w:r w:rsidRPr="003A1035">
              <w:rPr>
                <w:rFonts w:ascii="Times New Roman" w:hAnsi="Times New Roman" w:cs="Times New Roman"/>
                <w:noProof/>
                <w:webHidden/>
                <w:sz w:val="28"/>
                <w:szCs w:val="28"/>
              </w:rPr>
              <w:fldChar w:fldCharType="end"/>
            </w:r>
          </w:hyperlink>
        </w:p>
        <w:p w:rsidR="003A1035" w:rsidRPr="003A1035" w:rsidRDefault="003A1035">
          <w:pPr>
            <w:pStyle w:val="21"/>
            <w:tabs>
              <w:tab w:val="right" w:leader="dot" w:pos="9345"/>
            </w:tabs>
            <w:rPr>
              <w:rFonts w:ascii="Times New Roman" w:eastAsiaTheme="minorEastAsia" w:hAnsi="Times New Roman" w:cs="Times New Roman"/>
              <w:noProof/>
              <w:sz w:val="28"/>
              <w:szCs w:val="28"/>
              <w:lang w:eastAsia="ru-RU"/>
            </w:rPr>
          </w:pPr>
          <w:hyperlink w:anchor="_Toc40111573" w:history="1">
            <w:r w:rsidRPr="003A1035">
              <w:rPr>
                <w:rStyle w:val="a7"/>
                <w:rFonts w:ascii="Times New Roman" w:hAnsi="Times New Roman" w:cs="Times New Roman"/>
                <w:noProof/>
                <w:sz w:val="28"/>
                <w:szCs w:val="28"/>
              </w:rPr>
              <w:t>Понятие недр</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_Toc40111573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3</w:t>
            </w:r>
            <w:r w:rsidRPr="003A1035">
              <w:rPr>
                <w:rFonts w:ascii="Times New Roman" w:hAnsi="Times New Roman" w:cs="Times New Roman"/>
                <w:noProof/>
                <w:webHidden/>
                <w:sz w:val="28"/>
                <w:szCs w:val="28"/>
              </w:rPr>
              <w:fldChar w:fldCharType="end"/>
            </w:r>
          </w:hyperlink>
        </w:p>
        <w:p w:rsidR="003A1035" w:rsidRPr="003A1035" w:rsidRDefault="003A1035">
          <w:pPr>
            <w:pStyle w:val="21"/>
            <w:tabs>
              <w:tab w:val="right" w:leader="dot" w:pos="9345"/>
            </w:tabs>
            <w:rPr>
              <w:rFonts w:ascii="Times New Roman" w:eastAsiaTheme="minorEastAsia" w:hAnsi="Times New Roman" w:cs="Times New Roman"/>
              <w:noProof/>
              <w:sz w:val="28"/>
              <w:szCs w:val="28"/>
              <w:lang w:eastAsia="ru-RU"/>
            </w:rPr>
          </w:pPr>
          <w:hyperlink w:anchor="_Toc40111574" w:history="1">
            <w:r w:rsidRPr="003A1035">
              <w:rPr>
                <w:rStyle w:val="a7"/>
                <w:rFonts w:ascii="Times New Roman" w:hAnsi="Times New Roman" w:cs="Times New Roman"/>
                <w:noProof/>
                <w:sz w:val="28"/>
                <w:szCs w:val="28"/>
              </w:rPr>
              <w:t>Государственное регулирования использования  недр</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_Toc40111574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6</w:t>
            </w:r>
            <w:r w:rsidRPr="003A1035">
              <w:rPr>
                <w:rFonts w:ascii="Times New Roman" w:hAnsi="Times New Roman" w:cs="Times New Roman"/>
                <w:noProof/>
                <w:webHidden/>
                <w:sz w:val="28"/>
                <w:szCs w:val="28"/>
              </w:rPr>
              <w:fldChar w:fldCharType="end"/>
            </w:r>
          </w:hyperlink>
        </w:p>
        <w:p w:rsidR="003A1035" w:rsidRPr="003A1035" w:rsidRDefault="003A1035">
          <w:pPr>
            <w:pStyle w:val="21"/>
            <w:tabs>
              <w:tab w:val="right" w:leader="dot" w:pos="9345"/>
            </w:tabs>
            <w:rPr>
              <w:rFonts w:ascii="Times New Roman" w:eastAsiaTheme="minorEastAsia" w:hAnsi="Times New Roman" w:cs="Times New Roman"/>
              <w:noProof/>
              <w:sz w:val="28"/>
              <w:szCs w:val="28"/>
              <w:lang w:eastAsia="ru-RU"/>
            </w:rPr>
          </w:pPr>
          <w:hyperlink w:anchor="_Toc40111575" w:history="1">
            <w:r w:rsidRPr="003A1035">
              <w:rPr>
                <w:rStyle w:val="a7"/>
                <w:rFonts w:ascii="Times New Roman" w:hAnsi="Times New Roman" w:cs="Times New Roman"/>
                <w:noProof/>
                <w:sz w:val="28"/>
                <w:szCs w:val="28"/>
              </w:rPr>
              <w:t>Охрана недр</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_Toc40111575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13</w:t>
            </w:r>
            <w:r w:rsidRPr="003A1035">
              <w:rPr>
                <w:rFonts w:ascii="Times New Roman" w:hAnsi="Times New Roman" w:cs="Times New Roman"/>
                <w:noProof/>
                <w:webHidden/>
                <w:sz w:val="28"/>
                <w:szCs w:val="28"/>
              </w:rPr>
              <w:fldChar w:fldCharType="end"/>
            </w:r>
          </w:hyperlink>
        </w:p>
        <w:p w:rsidR="003A1035" w:rsidRPr="003A1035" w:rsidRDefault="003A1035">
          <w:pPr>
            <w:pStyle w:val="21"/>
            <w:tabs>
              <w:tab w:val="right" w:leader="dot" w:pos="9345"/>
            </w:tabs>
            <w:rPr>
              <w:rFonts w:ascii="Times New Roman" w:eastAsiaTheme="minorEastAsia" w:hAnsi="Times New Roman" w:cs="Times New Roman"/>
              <w:noProof/>
              <w:sz w:val="28"/>
              <w:szCs w:val="28"/>
              <w:lang w:eastAsia="ru-RU"/>
            </w:rPr>
          </w:pPr>
          <w:hyperlink w:anchor="_Toc40111576" w:history="1">
            <w:r w:rsidRPr="003A1035">
              <w:rPr>
                <w:rStyle w:val="a7"/>
                <w:rFonts w:ascii="Times New Roman" w:hAnsi="Times New Roman" w:cs="Times New Roman"/>
                <w:noProof/>
                <w:sz w:val="28"/>
                <w:szCs w:val="28"/>
                <w:shd w:val="clear" w:color="auto" w:fill="FFFFFF"/>
              </w:rPr>
              <w:t>Недропользование</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_Toc40111576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18</w:t>
            </w:r>
            <w:r w:rsidRPr="003A1035">
              <w:rPr>
                <w:rFonts w:ascii="Times New Roman" w:hAnsi="Times New Roman" w:cs="Times New Roman"/>
                <w:noProof/>
                <w:webHidden/>
                <w:sz w:val="28"/>
                <w:szCs w:val="28"/>
              </w:rPr>
              <w:fldChar w:fldCharType="end"/>
            </w:r>
          </w:hyperlink>
        </w:p>
        <w:p w:rsidR="003A1035" w:rsidRPr="003A1035" w:rsidRDefault="003A1035">
          <w:pPr>
            <w:pStyle w:val="11"/>
            <w:tabs>
              <w:tab w:val="right" w:leader="dot" w:pos="9345"/>
            </w:tabs>
            <w:rPr>
              <w:rFonts w:ascii="Times New Roman" w:eastAsiaTheme="minorEastAsia" w:hAnsi="Times New Roman" w:cs="Times New Roman"/>
              <w:noProof/>
              <w:sz w:val="28"/>
              <w:szCs w:val="28"/>
              <w:lang w:eastAsia="ru-RU"/>
            </w:rPr>
          </w:pPr>
          <w:hyperlink w:anchor="_Toc40111577" w:history="1">
            <w:r w:rsidRPr="003A1035">
              <w:rPr>
                <w:rStyle w:val="a7"/>
                <w:rFonts w:ascii="Times New Roman" w:hAnsi="Times New Roman" w:cs="Times New Roman"/>
                <w:noProof/>
                <w:sz w:val="28"/>
                <w:szCs w:val="28"/>
              </w:rPr>
              <w:t>Глава 2: Анализ судебной практикой в сфере недропользования</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_Toc40111577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23</w:t>
            </w:r>
            <w:r w:rsidRPr="003A1035">
              <w:rPr>
                <w:rFonts w:ascii="Times New Roman" w:hAnsi="Times New Roman" w:cs="Times New Roman"/>
                <w:noProof/>
                <w:webHidden/>
                <w:sz w:val="28"/>
                <w:szCs w:val="28"/>
              </w:rPr>
              <w:fldChar w:fldCharType="end"/>
            </w:r>
          </w:hyperlink>
        </w:p>
        <w:p w:rsidR="003A1035" w:rsidRPr="003A1035" w:rsidRDefault="003A1035">
          <w:pPr>
            <w:pStyle w:val="11"/>
            <w:tabs>
              <w:tab w:val="right" w:leader="dot" w:pos="9345"/>
            </w:tabs>
            <w:rPr>
              <w:rFonts w:ascii="Times New Roman" w:eastAsiaTheme="minorEastAsia" w:hAnsi="Times New Roman" w:cs="Times New Roman"/>
              <w:noProof/>
              <w:sz w:val="28"/>
              <w:szCs w:val="28"/>
              <w:lang w:eastAsia="ru-RU"/>
            </w:rPr>
          </w:pPr>
          <w:hyperlink w:anchor="_Toc40111578" w:history="1">
            <w:r w:rsidRPr="003A1035">
              <w:rPr>
                <w:rStyle w:val="a7"/>
                <w:rFonts w:ascii="Times New Roman" w:hAnsi="Times New Roman" w:cs="Times New Roman"/>
                <w:noProof/>
                <w:sz w:val="28"/>
                <w:szCs w:val="28"/>
              </w:rPr>
              <w:t>Заключение</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_Toc40111578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27</w:t>
            </w:r>
            <w:r w:rsidRPr="003A1035">
              <w:rPr>
                <w:rFonts w:ascii="Times New Roman" w:hAnsi="Times New Roman" w:cs="Times New Roman"/>
                <w:noProof/>
                <w:webHidden/>
                <w:sz w:val="28"/>
                <w:szCs w:val="28"/>
              </w:rPr>
              <w:fldChar w:fldCharType="end"/>
            </w:r>
          </w:hyperlink>
        </w:p>
        <w:p w:rsidR="003A1035" w:rsidRDefault="003A1035">
          <w:pPr>
            <w:pStyle w:val="11"/>
            <w:tabs>
              <w:tab w:val="right" w:leader="dot" w:pos="9345"/>
            </w:tabs>
            <w:rPr>
              <w:rFonts w:eastAsiaTheme="minorEastAsia"/>
              <w:noProof/>
              <w:lang w:eastAsia="ru-RU"/>
            </w:rPr>
          </w:pPr>
          <w:hyperlink w:anchor="_Toc40111579" w:history="1">
            <w:r w:rsidRPr="003A1035">
              <w:rPr>
                <w:rStyle w:val="a7"/>
                <w:rFonts w:ascii="Times New Roman" w:hAnsi="Times New Roman" w:cs="Times New Roman"/>
                <w:noProof/>
                <w:sz w:val="28"/>
                <w:szCs w:val="28"/>
              </w:rPr>
              <w:t>Список литературы</w:t>
            </w:r>
            <w:r w:rsidRPr="003A1035">
              <w:rPr>
                <w:rFonts w:ascii="Times New Roman" w:hAnsi="Times New Roman" w:cs="Times New Roman"/>
                <w:noProof/>
                <w:webHidden/>
                <w:sz w:val="28"/>
                <w:szCs w:val="28"/>
              </w:rPr>
              <w:tab/>
            </w:r>
            <w:r w:rsidRPr="003A1035">
              <w:rPr>
                <w:rFonts w:ascii="Times New Roman" w:hAnsi="Times New Roman" w:cs="Times New Roman"/>
                <w:noProof/>
                <w:webHidden/>
                <w:sz w:val="28"/>
                <w:szCs w:val="28"/>
              </w:rPr>
              <w:fldChar w:fldCharType="begin"/>
            </w:r>
            <w:r w:rsidRPr="003A1035">
              <w:rPr>
                <w:rFonts w:ascii="Times New Roman" w:hAnsi="Times New Roman" w:cs="Times New Roman"/>
                <w:noProof/>
                <w:webHidden/>
                <w:sz w:val="28"/>
                <w:szCs w:val="28"/>
              </w:rPr>
              <w:instrText xml:space="preserve"> PAGEREF _Toc40111579 \h </w:instrText>
            </w:r>
            <w:r w:rsidRPr="003A1035">
              <w:rPr>
                <w:rFonts w:ascii="Times New Roman" w:hAnsi="Times New Roman" w:cs="Times New Roman"/>
                <w:noProof/>
                <w:webHidden/>
                <w:sz w:val="28"/>
                <w:szCs w:val="28"/>
              </w:rPr>
            </w:r>
            <w:r w:rsidRPr="003A1035">
              <w:rPr>
                <w:rFonts w:ascii="Times New Roman" w:hAnsi="Times New Roman" w:cs="Times New Roman"/>
                <w:noProof/>
                <w:webHidden/>
                <w:sz w:val="28"/>
                <w:szCs w:val="28"/>
              </w:rPr>
              <w:fldChar w:fldCharType="separate"/>
            </w:r>
            <w:r w:rsidRPr="003A1035">
              <w:rPr>
                <w:rFonts w:ascii="Times New Roman" w:hAnsi="Times New Roman" w:cs="Times New Roman"/>
                <w:noProof/>
                <w:webHidden/>
                <w:sz w:val="28"/>
                <w:szCs w:val="28"/>
              </w:rPr>
              <w:t>28</w:t>
            </w:r>
            <w:r w:rsidRPr="003A1035">
              <w:rPr>
                <w:rFonts w:ascii="Times New Roman" w:hAnsi="Times New Roman" w:cs="Times New Roman"/>
                <w:noProof/>
                <w:webHidden/>
                <w:sz w:val="28"/>
                <w:szCs w:val="28"/>
              </w:rPr>
              <w:fldChar w:fldCharType="end"/>
            </w:r>
          </w:hyperlink>
        </w:p>
        <w:p w:rsidR="00674BD0" w:rsidRPr="00A70340" w:rsidRDefault="00792FAC" w:rsidP="00A70340">
          <w:pPr>
            <w:jc w:val="both"/>
            <w:rPr>
              <w:rFonts w:ascii="Times New Roman" w:hAnsi="Times New Roman" w:cs="Times New Roman"/>
              <w:sz w:val="28"/>
              <w:szCs w:val="28"/>
            </w:rPr>
          </w:pPr>
          <w:r w:rsidRPr="00A70340">
            <w:rPr>
              <w:rFonts w:ascii="Times New Roman" w:hAnsi="Times New Roman" w:cs="Times New Roman"/>
              <w:sz w:val="28"/>
              <w:szCs w:val="28"/>
            </w:rPr>
            <w:fldChar w:fldCharType="end"/>
          </w:r>
        </w:p>
      </w:sdtContent>
    </w:sdt>
    <w:p w:rsidR="009C3A8A" w:rsidRPr="00FE6ABC" w:rsidRDefault="009C3A8A" w:rsidP="009C3A8A">
      <w:pPr>
        <w:spacing w:line="240" w:lineRule="auto"/>
        <w:jc w:val="right"/>
        <w:rPr>
          <w:rFonts w:ascii="Times New Roman" w:eastAsia="Times New Roman" w:hAnsi="Times New Roman" w:cs="Times New Roman"/>
          <w:color w:val="000000"/>
          <w:sz w:val="28"/>
          <w:szCs w:val="28"/>
          <w:lang w:eastAsia="ru-RU"/>
        </w:rPr>
      </w:pPr>
    </w:p>
    <w:p w:rsidR="009C3A8A" w:rsidRPr="00FE6ABC" w:rsidRDefault="009C3A8A" w:rsidP="009C3A8A">
      <w:pPr>
        <w:spacing w:line="240" w:lineRule="auto"/>
        <w:jc w:val="right"/>
        <w:rPr>
          <w:rFonts w:ascii="Times New Roman" w:eastAsia="Times New Roman" w:hAnsi="Times New Roman" w:cs="Times New Roman"/>
          <w:color w:val="000000"/>
          <w:sz w:val="28"/>
          <w:szCs w:val="28"/>
          <w:lang w:eastAsia="ru-RU"/>
        </w:rPr>
      </w:pPr>
    </w:p>
    <w:p w:rsidR="009C3A8A" w:rsidRPr="00FE6ABC" w:rsidRDefault="009C3A8A" w:rsidP="009C3A8A">
      <w:pPr>
        <w:spacing w:line="240" w:lineRule="auto"/>
        <w:rPr>
          <w:rFonts w:ascii="Times New Roman" w:eastAsia="Times New Roman" w:hAnsi="Times New Roman" w:cs="Times New Roman"/>
          <w:color w:val="000000"/>
          <w:sz w:val="28"/>
          <w:szCs w:val="28"/>
          <w:lang w:eastAsia="ru-RU"/>
        </w:rPr>
      </w:pPr>
    </w:p>
    <w:p w:rsidR="009C3A8A" w:rsidRPr="00FE6ABC" w:rsidRDefault="009C3A8A" w:rsidP="009C3A8A">
      <w:pPr>
        <w:spacing w:line="240" w:lineRule="auto"/>
        <w:rPr>
          <w:rFonts w:ascii="Times New Roman" w:eastAsia="Times New Roman" w:hAnsi="Times New Roman" w:cs="Times New Roman"/>
          <w:color w:val="000000"/>
          <w:sz w:val="28"/>
          <w:szCs w:val="28"/>
          <w:lang w:eastAsia="ru-RU"/>
        </w:rPr>
      </w:pPr>
    </w:p>
    <w:p w:rsidR="009C3A8A" w:rsidRPr="00FE6ABC" w:rsidRDefault="009C3A8A" w:rsidP="009C3A8A">
      <w:pPr>
        <w:spacing w:line="240" w:lineRule="auto"/>
        <w:rPr>
          <w:rFonts w:ascii="Times New Roman" w:eastAsia="Times New Roman" w:hAnsi="Times New Roman" w:cs="Times New Roman"/>
          <w:color w:val="000000"/>
          <w:sz w:val="28"/>
          <w:szCs w:val="28"/>
          <w:lang w:eastAsia="ru-RU"/>
        </w:rPr>
      </w:pPr>
    </w:p>
    <w:p w:rsidR="009C3A8A" w:rsidRPr="00FE6ABC" w:rsidRDefault="009C3A8A" w:rsidP="009C3A8A">
      <w:pPr>
        <w:spacing w:line="240" w:lineRule="auto"/>
        <w:rPr>
          <w:rFonts w:ascii="Times New Roman" w:eastAsia="Times New Roman" w:hAnsi="Times New Roman" w:cs="Times New Roman"/>
          <w:color w:val="000000"/>
          <w:sz w:val="28"/>
          <w:szCs w:val="28"/>
          <w:lang w:eastAsia="ru-RU"/>
        </w:rPr>
      </w:pPr>
    </w:p>
    <w:p w:rsidR="00506EB3" w:rsidRPr="000308AC" w:rsidRDefault="00506EB3" w:rsidP="00C74069">
      <w:pPr>
        <w:jc w:val="center"/>
        <w:rPr>
          <w:rFonts w:ascii="Times New Roman" w:hAnsi="Times New Roman" w:cs="Times New Roman"/>
          <w:b/>
          <w:bCs/>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Pr="000308AC" w:rsidRDefault="000308AC" w:rsidP="000308AC">
      <w:pPr>
        <w:rPr>
          <w:rFonts w:ascii="Times New Roman" w:hAnsi="Times New Roman" w:cs="Times New Roman"/>
          <w:sz w:val="32"/>
          <w:szCs w:val="32"/>
        </w:rPr>
      </w:pPr>
    </w:p>
    <w:p w:rsidR="000308AC" w:rsidRDefault="000308AC" w:rsidP="000308AC">
      <w:pPr>
        <w:jc w:val="center"/>
        <w:rPr>
          <w:rFonts w:ascii="Times New Roman" w:hAnsi="Times New Roman" w:cs="Times New Roman"/>
          <w:sz w:val="32"/>
          <w:szCs w:val="32"/>
        </w:rPr>
      </w:pPr>
    </w:p>
    <w:p w:rsidR="0065091C" w:rsidRDefault="0065091C" w:rsidP="003A1035">
      <w:pPr>
        <w:pStyle w:val="1"/>
        <w:rPr>
          <w:sz w:val="40"/>
        </w:rPr>
      </w:pPr>
    </w:p>
    <w:p w:rsidR="00D77F1F" w:rsidRPr="009A34A3" w:rsidRDefault="000308AC" w:rsidP="009A34A3">
      <w:pPr>
        <w:pStyle w:val="1"/>
        <w:spacing w:before="0" w:beforeAutospacing="0" w:after="0" w:afterAutospacing="0" w:line="360" w:lineRule="auto"/>
        <w:jc w:val="center"/>
        <w:rPr>
          <w:sz w:val="28"/>
          <w:szCs w:val="28"/>
        </w:rPr>
      </w:pPr>
      <w:bookmarkStart w:id="0" w:name="_Toc40111571"/>
      <w:r w:rsidRPr="009A34A3">
        <w:rPr>
          <w:sz w:val="28"/>
          <w:szCs w:val="28"/>
        </w:rPr>
        <w:lastRenderedPageBreak/>
        <w:t>Введение</w:t>
      </w:r>
      <w:bookmarkEnd w:id="0"/>
    </w:p>
    <w:p w:rsidR="006D5650" w:rsidRPr="009A34A3" w:rsidRDefault="00D77F1F" w:rsidP="009A34A3">
      <w:pPr>
        <w:tabs>
          <w:tab w:val="left" w:pos="3345"/>
        </w:tabs>
        <w:spacing w:after="0" w:line="360" w:lineRule="auto"/>
        <w:ind w:firstLine="709"/>
        <w:jc w:val="both"/>
        <w:rPr>
          <w:rFonts w:ascii="Times New Roman" w:hAnsi="Times New Roman" w:cs="Times New Roman"/>
          <w:sz w:val="28"/>
          <w:szCs w:val="28"/>
        </w:rPr>
      </w:pPr>
      <w:proofErr w:type="gramStart"/>
      <w:r w:rsidRPr="009A34A3">
        <w:rPr>
          <w:rFonts w:ascii="Times New Roman" w:hAnsi="Times New Roman" w:cs="Times New Roman"/>
          <w:sz w:val="28"/>
          <w:szCs w:val="28"/>
        </w:rPr>
        <w:t>Правовое регулирование использования и охраны недр в Российской федерации является важным</w:t>
      </w:r>
      <w:r w:rsidR="00C56811" w:rsidRPr="009A34A3">
        <w:rPr>
          <w:rFonts w:ascii="Times New Roman" w:hAnsi="Times New Roman" w:cs="Times New Roman"/>
          <w:sz w:val="28"/>
          <w:szCs w:val="28"/>
        </w:rPr>
        <w:t xml:space="preserve"> для жизни и народов страны</w:t>
      </w:r>
      <w:r w:rsidRPr="009A34A3">
        <w:rPr>
          <w:rFonts w:ascii="Times New Roman" w:hAnsi="Times New Roman" w:cs="Times New Roman"/>
          <w:sz w:val="28"/>
          <w:szCs w:val="28"/>
        </w:rPr>
        <w:t xml:space="preserve">, в Конституции закреплено </w:t>
      </w:r>
      <w:r w:rsidR="00C56811" w:rsidRPr="009A34A3">
        <w:rPr>
          <w:rFonts w:ascii="Times New Roman" w:hAnsi="Times New Roman" w:cs="Times New Roman"/>
          <w:sz w:val="28"/>
          <w:szCs w:val="28"/>
        </w:rPr>
        <w:t>в пункте 1 статье 9 Конституции РФ  «Земля и другие природные ресурсы используются и сохраняются в Российской Федерации как основа жизни и деятельности народов, проживающих на соответствующей территории.»</w:t>
      </w:r>
      <w:r w:rsidR="00C56811" w:rsidRPr="009A34A3">
        <w:rPr>
          <w:rStyle w:val="aa"/>
          <w:rFonts w:ascii="Times New Roman" w:hAnsi="Times New Roman" w:cs="Times New Roman"/>
          <w:sz w:val="28"/>
          <w:szCs w:val="28"/>
        </w:rPr>
        <w:footnoteReference w:id="1"/>
      </w:r>
      <w:r w:rsidR="00C56811" w:rsidRPr="009A34A3">
        <w:rPr>
          <w:rFonts w:ascii="Times New Roman" w:hAnsi="Times New Roman" w:cs="Times New Roman"/>
          <w:sz w:val="28"/>
          <w:szCs w:val="28"/>
        </w:rPr>
        <w:t xml:space="preserve"> Использование и охрана природных ресурсов является приоритетной целью для государства.</w:t>
      </w:r>
      <w:proofErr w:type="gramEnd"/>
      <w:r w:rsidR="00C56811" w:rsidRPr="009A34A3">
        <w:rPr>
          <w:rFonts w:ascii="Times New Roman" w:hAnsi="Times New Roman" w:cs="Times New Roman"/>
          <w:sz w:val="28"/>
          <w:szCs w:val="28"/>
        </w:rPr>
        <w:t xml:space="preserve"> Важность правового </w:t>
      </w:r>
      <w:r w:rsidR="003328BF" w:rsidRPr="009A34A3">
        <w:rPr>
          <w:rFonts w:ascii="Times New Roman" w:hAnsi="Times New Roman" w:cs="Times New Roman"/>
          <w:sz w:val="28"/>
          <w:szCs w:val="28"/>
        </w:rPr>
        <w:t>регулировании</w:t>
      </w:r>
      <w:r w:rsidR="00C56811" w:rsidRPr="009A34A3">
        <w:rPr>
          <w:rFonts w:ascii="Times New Roman" w:hAnsi="Times New Roman" w:cs="Times New Roman"/>
          <w:sz w:val="28"/>
          <w:szCs w:val="28"/>
        </w:rPr>
        <w:t xml:space="preserve"> добычи и использования недр важно т.к. природные </w:t>
      </w:r>
      <w:proofErr w:type="gramStart"/>
      <w:r w:rsidR="00C56811" w:rsidRPr="009A34A3">
        <w:rPr>
          <w:rFonts w:ascii="Times New Roman" w:hAnsi="Times New Roman" w:cs="Times New Roman"/>
          <w:sz w:val="28"/>
          <w:szCs w:val="28"/>
        </w:rPr>
        <w:t>ресурсы</w:t>
      </w:r>
      <w:proofErr w:type="gramEnd"/>
      <w:r w:rsidR="00C56811" w:rsidRPr="009A34A3">
        <w:rPr>
          <w:rFonts w:ascii="Times New Roman" w:hAnsi="Times New Roman" w:cs="Times New Roman"/>
          <w:sz w:val="28"/>
          <w:szCs w:val="28"/>
        </w:rPr>
        <w:t xml:space="preserve"> не восполняемые и при не правильном использовании и добычи причиняют вред экологии и тем самым отрицательно воздействуют на жизнь и здоровья человека. Данная тема </w:t>
      </w:r>
      <w:proofErr w:type="gramStart"/>
      <w:r w:rsidR="00C56811" w:rsidRPr="009A34A3">
        <w:rPr>
          <w:rFonts w:ascii="Times New Roman" w:hAnsi="Times New Roman" w:cs="Times New Roman"/>
          <w:sz w:val="28"/>
          <w:szCs w:val="28"/>
        </w:rPr>
        <w:t>актуальна на сегодняшний день мало</w:t>
      </w:r>
      <w:proofErr w:type="gramEnd"/>
      <w:r w:rsidR="00C56811" w:rsidRPr="009A34A3">
        <w:rPr>
          <w:rFonts w:ascii="Times New Roman" w:hAnsi="Times New Roman" w:cs="Times New Roman"/>
          <w:sz w:val="28"/>
          <w:szCs w:val="28"/>
        </w:rPr>
        <w:t xml:space="preserve"> работ по данной теме, </w:t>
      </w:r>
      <w:r w:rsidR="003328BF" w:rsidRPr="009A34A3">
        <w:rPr>
          <w:rFonts w:ascii="Times New Roman" w:hAnsi="Times New Roman" w:cs="Times New Roman"/>
          <w:sz w:val="28"/>
          <w:szCs w:val="28"/>
        </w:rPr>
        <w:t xml:space="preserve">правильное правовое регулирование и охрану природных ресурсов поможет уменьшить </w:t>
      </w:r>
      <w:r w:rsidR="00C03FCB" w:rsidRPr="009A34A3">
        <w:rPr>
          <w:rFonts w:ascii="Times New Roman" w:hAnsi="Times New Roman" w:cs="Times New Roman"/>
          <w:sz w:val="28"/>
          <w:szCs w:val="28"/>
        </w:rPr>
        <w:t>вред,</w:t>
      </w:r>
      <w:r w:rsidR="003328BF" w:rsidRPr="009A34A3">
        <w:rPr>
          <w:rFonts w:ascii="Times New Roman" w:hAnsi="Times New Roman" w:cs="Times New Roman"/>
          <w:sz w:val="28"/>
          <w:szCs w:val="28"/>
        </w:rPr>
        <w:t xml:space="preserve"> </w:t>
      </w:r>
      <w:r w:rsidR="00860FCF" w:rsidRPr="009A34A3">
        <w:rPr>
          <w:rFonts w:ascii="Times New Roman" w:hAnsi="Times New Roman" w:cs="Times New Roman"/>
          <w:sz w:val="28"/>
          <w:szCs w:val="28"/>
        </w:rPr>
        <w:t>причиняемый</w:t>
      </w:r>
      <w:r w:rsidR="003328BF" w:rsidRPr="009A34A3">
        <w:rPr>
          <w:rFonts w:ascii="Times New Roman" w:hAnsi="Times New Roman" w:cs="Times New Roman"/>
          <w:sz w:val="28"/>
          <w:szCs w:val="28"/>
        </w:rPr>
        <w:t xml:space="preserve"> природе и человеку.</w:t>
      </w:r>
      <w:r w:rsidR="00637674" w:rsidRPr="009A34A3">
        <w:rPr>
          <w:rFonts w:ascii="Times New Roman" w:hAnsi="Times New Roman" w:cs="Times New Roman"/>
          <w:sz w:val="28"/>
          <w:szCs w:val="28"/>
        </w:rPr>
        <w:t xml:space="preserve"> </w:t>
      </w:r>
      <w:r w:rsidR="006D5650" w:rsidRPr="009A34A3">
        <w:rPr>
          <w:rFonts w:ascii="Times New Roman" w:hAnsi="Times New Roman" w:cs="Times New Roman"/>
          <w:sz w:val="28"/>
          <w:szCs w:val="28"/>
        </w:rPr>
        <w:t>Цель курсовой работы: Анализ НПА регулирующих использование и охрану недр в РФ. Задачи: 1. Выявить проблемы правового регулирования и охраны недр</w:t>
      </w:r>
      <w:proofErr w:type="gramStart"/>
      <w:r w:rsidR="006D5650" w:rsidRPr="009A34A3">
        <w:rPr>
          <w:rFonts w:ascii="Times New Roman" w:hAnsi="Times New Roman" w:cs="Times New Roman"/>
          <w:sz w:val="28"/>
          <w:szCs w:val="28"/>
        </w:rPr>
        <w:t>2</w:t>
      </w:r>
      <w:proofErr w:type="gramEnd"/>
      <w:r w:rsidR="006D5650" w:rsidRPr="009A34A3">
        <w:rPr>
          <w:rFonts w:ascii="Times New Roman" w:hAnsi="Times New Roman" w:cs="Times New Roman"/>
          <w:sz w:val="28"/>
          <w:szCs w:val="28"/>
        </w:rPr>
        <w:t xml:space="preserve">. </w:t>
      </w:r>
      <w:r w:rsidR="00176846" w:rsidRPr="009A34A3">
        <w:rPr>
          <w:rFonts w:ascii="Times New Roman" w:hAnsi="Times New Roman" w:cs="Times New Roman"/>
          <w:sz w:val="28"/>
          <w:szCs w:val="28"/>
        </w:rPr>
        <w:t xml:space="preserve">Дать </w:t>
      </w:r>
      <w:r w:rsidR="006D5650" w:rsidRPr="009A34A3">
        <w:rPr>
          <w:rFonts w:ascii="Times New Roman" w:hAnsi="Times New Roman" w:cs="Times New Roman"/>
          <w:sz w:val="28"/>
          <w:szCs w:val="28"/>
        </w:rPr>
        <w:t>поняти</w:t>
      </w:r>
      <w:r w:rsidR="00176846" w:rsidRPr="009A34A3">
        <w:rPr>
          <w:rFonts w:ascii="Times New Roman" w:hAnsi="Times New Roman" w:cs="Times New Roman"/>
          <w:sz w:val="28"/>
          <w:szCs w:val="28"/>
        </w:rPr>
        <w:t>е</w:t>
      </w:r>
      <w:r w:rsidR="006D5650" w:rsidRPr="009A34A3">
        <w:rPr>
          <w:rFonts w:ascii="Times New Roman" w:hAnsi="Times New Roman" w:cs="Times New Roman"/>
          <w:sz w:val="28"/>
          <w:szCs w:val="28"/>
        </w:rPr>
        <w:t xml:space="preserve"> недр</w:t>
      </w:r>
      <w:r w:rsidR="00637674" w:rsidRPr="009A34A3">
        <w:rPr>
          <w:rFonts w:ascii="Times New Roman" w:hAnsi="Times New Roman" w:cs="Times New Roman"/>
          <w:sz w:val="28"/>
          <w:szCs w:val="28"/>
        </w:rPr>
        <w:t xml:space="preserve"> </w:t>
      </w:r>
      <w:r w:rsidR="007F1D1C" w:rsidRPr="009A34A3">
        <w:rPr>
          <w:rFonts w:ascii="Times New Roman" w:hAnsi="Times New Roman" w:cs="Times New Roman"/>
          <w:sz w:val="28"/>
          <w:szCs w:val="28"/>
        </w:rPr>
        <w:t>3. Провести сравнение законов субъектов регулирующих использование недр.</w:t>
      </w:r>
      <w:r w:rsidR="00637674" w:rsidRPr="009A34A3">
        <w:rPr>
          <w:rFonts w:ascii="Times New Roman" w:hAnsi="Times New Roman" w:cs="Times New Roman"/>
          <w:sz w:val="28"/>
          <w:szCs w:val="28"/>
        </w:rPr>
        <w:t xml:space="preserve"> </w:t>
      </w:r>
      <w:r w:rsidR="007F1D1C" w:rsidRPr="009A34A3">
        <w:rPr>
          <w:rFonts w:ascii="Times New Roman" w:hAnsi="Times New Roman" w:cs="Times New Roman"/>
          <w:sz w:val="28"/>
          <w:szCs w:val="28"/>
        </w:rPr>
        <w:t>4</w:t>
      </w:r>
      <w:r w:rsidR="006D5650" w:rsidRPr="009A34A3">
        <w:rPr>
          <w:rFonts w:ascii="Times New Roman" w:hAnsi="Times New Roman" w:cs="Times New Roman"/>
          <w:sz w:val="28"/>
          <w:szCs w:val="28"/>
        </w:rPr>
        <w:t xml:space="preserve">. Проанализировать судебную практику </w:t>
      </w:r>
    </w:p>
    <w:p w:rsidR="007A1579" w:rsidRPr="009A34A3" w:rsidRDefault="007A1579" w:rsidP="009A34A3">
      <w:pPr>
        <w:tabs>
          <w:tab w:val="left" w:pos="3345"/>
        </w:tabs>
        <w:spacing w:after="0" w:line="360" w:lineRule="auto"/>
        <w:jc w:val="both"/>
        <w:rPr>
          <w:rFonts w:ascii="Times New Roman" w:hAnsi="Times New Roman" w:cs="Times New Roman"/>
          <w:sz w:val="28"/>
          <w:szCs w:val="28"/>
        </w:rPr>
      </w:pPr>
      <w:r w:rsidRPr="009A34A3">
        <w:rPr>
          <w:rFonts w:ascii="Times New Roman" w:hAnsi="Times New Roman" w:cs="Times New Roman"/>
          <w:color w:val="000000"/>
          <w:sz w:val="28"/>
          <w:szCs w:val="28"/>
          <w:shd w:val="clear" w:color="auto" w:fill="FFFFFF"/>
        </w:rPr>
        <w:t xml:space="preserve">Объектом исследования является институт </w:t>
      </w:r>
      <w:r w:rsidRPr="009A34A3">
        <w:rPr>
          <w:rFonts w:ascii="Times New Roman" w:hAnsi="Times New Roman" w:cs="Times New Roman"/>
          <w:sz w:val="28"/>
          <w:szCs w:val="28"/>
        </w:rPr>
        <w:t>использование и охрана недр. Предметом является правовое регулирование и охрана недр.</w:t>
      </w:r>
    </w:p>
    <w:p w:rsidR="00FD6E4B" w:rsidRPr="009A34A3" w:rsidRDefault="00FD6E4B" w:rsidP="009A34A3">
      <w:pPr>
        <w:tabs>
          <w:tab w:val="left" w:pos="3345"/>
        </w:tabs>
        <w:spacing w:after="0" w:line="360" w:lineRule="auto"/>
        <w:jc w:val="both"/>
        <w:rPr>
          <w:rFonts w:ascii="Times New Roman" w:hAnsi="Times New Roman" w:cs="Times New Roman"/>
          <w:sz w:val="28"/>
          <w:szCs w:val="28"/>
        </w:rPr>
      </w:pPr>
    </w:p>
    <w:p w:rsidR="000308AC" w:rsidRPr="009A34A3" w:rsidRDefault="000308AC" w:rsidP="009A34A3">
      <w:pPr>
        <w:tabs>
          <w:tab w:val="left" w:pos="3345"/>
        </w:tabs>
        <w:spacing w:after="0" w:line="360" w:lineRule="auto"/>
        <w:jc w:val="both"/>
        <w:rPr>
          <w:rFonts w:ascii="Times New Roman" w:hAnsi="Times New Roman" w:cs="Times New Roman"/>
          <w:sz w:val="28"/>
          <w:szCs w:val="28"/>
        </w:rPr>
      </w:pPr>
    </w:p>
    <w:p w:rsidR="000308AC" w:rsidRPr="009A34A3" w:rsidRDefault="000308AC" w:rsidP="009A34A3">
      <w:pPr>
        <w:tabs>
          <w:tab w:val="left" w:pos="3345"/>
        </w:tabs>
        <w:spacing w:after="0" w:line="360" w:lineRule="auto"/>
        <w:jc w:val="both"/>
        <w:rPr>
          <w:rFonts w:ascii="Times New Roman" w:hAnsi="Times New Roman" w:cs="Times New Roman"/>
          <w:sz w:val="28"/>
          <w:szCs w:val="28"/>
        </w:rPr>
      </w:pPr>
    </w:p>
    <w:p w:rsidR="000308AC" w:rsidRPr="009A34A3" w:rsidRDefault="000308AC" w:rsidP="009A34A3">
      <w:pPr>
        <w:tabs>
          <w:tab w:val="left" w:pos="3345"/>
        </w:tabs>
        <w:spacing w:after="0" w:line="360" w:lineRule="auto"/>
        <w:jc w:val="both"/>
        <w:rPr>
          <w:rFonts w:ascii="Times New Roman" w:hAnsi="Times New Roman" w:cs="Times New Roman"/>
          <w:sz w:val="28"/>
          <w:szCs w:val="28"/>
        </w:rPr>
      </w:pPr>
    </w:p>
    <w:p w:rsidR="00372ECB" w:rsidRPr="009A34A3" w:rsidRDefault="00372ECB" w:rsidP="009A34A3">
      <w:pPr>
        <w:pStyle w:val="1"/>
        <w:spacing w:before="0" w:beforeAutospacing="0" w:after="0" w:afterAutospacing="0" w:line="360" w:lineRule="auto"/>
        <w:jc w:val="both"/>
        <w:rPr>
          <w:sz w:val="28"/>
          <w:szCs w:val="28"/>
        </w:rPr>
      </w:pPr>
    </w:p>
    <w:p w:rsidR="00A70340" w:rsidRDefault="00A70340" w:rsidP="003A1035">
      <w:pPr>
        <w:pStyle w:val="1"/>
        <w:spacing w:before="0" w:beforeAutospacing="0" w:after="0" w:afterAutospacing="0" w:line="360" w:lineRule="auto"/>
        <w:rPr>
          <w:sz w:val="28"/>
          <w:szCs w:val="28"/>
        </w:rPr>
      </w:pPr>
    </w:p>
    <w:p w:rsidR="003A1035" w:rsidRDefault="003A1035" w:rsidP="009A34A3">
      <w:pPr>
        <w:pStyle w:val="1"/>
        <w:spacing w:before="0" w:beforeAutospacing="0" w:after="0" w:afterAutospacing="0" w:line="360" w:lineRule="auto"/>
        <w:jc w:val="center"/>
        <w:rPr>
          <w:sz w:val="28"/>
          <w:szCs w:val="28"/>
        </w:rPr>
      </w:pPr>
      <w:bookmarkStart w:id="1" w:name="_Toc40111572"/>
    </w:p>
    <w:p w:rsidR="003A1035" w:rsidRDefault="003A1035" w:rsidP="009A34A3">
      <w:pPr>
        <w:pStyle w:val="1"/>
        <w:spacing w:before="0" w:beforeAutospacing="0" w:after="0" w:afterAutospacing="0" w:line="360" w:lineRule="auto"/>
        <w:jc w:val="center"/>
        <w:rPr>
          <w:sz w:val="28"/>
          <w:szCs w:val="28"/>
        </w:rPr>
      </w:pPr>
    </w:p>
    <w:p w:rsidR="00AE47C1" w:rsidRPr="009A34A3" w:rsidRDefault="00AE47C1" w:rsidP="009A34A3">
      <w:pPr>
        <w:pStyle w:val="1"/>
        <w:spacing w:before="0" w:beforeAutospacing="0" w:after="0" w:afterAutospacing="0" w:line="360" w:lineRule="auto"/>
        <w:jc w:val="center"/>
        <w:rPr>
          <w:sz w:val="28"/>
          <w:szCs w:val="28"/>
        </w:rPr>
      </w:pPr>
      <w:r w:rsidRPr="009A34A3">
        <w:rPr>
          <w:sz w:val="28"/>
          <w:szCs w:val="28"/>
        </w:rPr>
        <w:lastRenderedPageBreak/>
        <w:t xml:space="preserve">Глава 1: </w:t>
      </w:r>
      <w:r w:rsidR="003A1035">
        <w:rPr>
          <w:sz w:val="28"/>
          <w:szCs w:val="28"/>
        </w:rPr>
        <w:t xml:space="preserve">Правовое </w:t>
      </w:r>
      <w:r w:rsidR="00B26C88">
        <w:rPr>
          <w:sz w:val="28"/>
          <w:szCs w:val="28"/>
        </w:rPr>
        <w:t xml:space="preserve">регулирования </w:t>
      </w:r>
      <w:r w:rsidRPr="009A34A3">
        <w:rPr>
          <w:sz w:val="28"/>
          <w:szCs w:val="28"/>
        </w:rPr>
        <w:t>использования недр</w:t>
      </w:r>
      <w:bookmarkEnd w:id="1"/>
    </w:p>
    <w:p w:rsidR="000308AC" w:rsidRPr="009A34A3" w:rsidRDefault="000308AC" w:rsidP="009A34A3">
      <w:pPr>
        <w:pStyle w:val="2"/>
        <w:keepNext w:val="0"/>
        <w:keepLines w:val="0"/>
        <w:spacing w:before="0" w:line="360" w:lineRule="auto"/>
        <w:jc w:val="center"/>
        <w:rPr>
          <w:rFonts w:ascii="Times New Roman" w:hAnsi="Times New Roman" w:cs="Times New Roman"/>
          <w:color w:val="000000" w:themeColor="text1"/>
          <w:sz w:val="28"/>
          <w:szCs w:val="28"/>
        </w:rPr>
      </w:pPr>
      <w:bookmarkStart w:id="2" w:name="_Toc40111573"/>
      <w:r w:rsidRPr="009A34A3">
        <w:rPr>
          <w:rFonts w:ascii="Times New Roman" w:hAnsi="Times New Roman" w:cs="Times New Roman"/>
          <w:color w:val="000000" w:themeColor="text1"/>
          <w:sz w:val="28"/>
          <w:szCs w:val="28"/>
        </w:rPr>
        <w:t>Понятие недр</w:t>
      </w:r>
      <w:bookmarkEnd w:id="2"/>
    </w:p>
    <w:p w:rsidR="000308AC" w:rsidRPr="009A34A3" w:rsidRDefault="003328BF" w:rsidP="009A34A3">
      <w:pPr>
        <w:spacing w:after="0" w:line="360" w:lineRule="auto"/>
        <w:jc w:val="both"/>
        <w:rPr>
          <w:rFonts w:ascii="Times New Roman" w:hAnsi="Times New Roman" w:cs="Times New Roman"/>
          <w:color w:val="FF0000"/>
          <w:sz w:val="28"/>
          <w:szCs w:val="28"/>
        </w:rPr>
      </w:pPr>
      <w:r w:rsidRPr="009A34A3">
        <w:rPr>
          <w:rFonts w:ascii="Times New Roman" w:hAnsi="Times New Roman" w:cs="Times New Roman"/>
          <w:b/>
          <w:bCs/>
          <w:sz w:val="28"/>
          <w:szCs w:val="28"/>
        </w:rPr>
        <w:tab/>
      </w:r>
      <w:r w:rsidR="00FA5144" w:rsidRPr="009A34A3">
        <w:rPr>
          <w:rFonts w:ascii="Times New Roman" w:hAnsi="Times New Roman" w:cs="Times New Roman"/>
          <w:sz w:val="28"/>
          <w:szCs w:val="28"/>
        </w:rPr>
        <w:t>П</w:t>
      </w:r>
      <w:r w:rsidR="002B429D" w:rsidRPr="009A34A3">
        <w:rPr>
          <w:rFonts w:ascii="Times New Roman" w:hAnsi="Times New Roman" w:cs="Times New Roman"/>
          <w:sz w:val="28"/>
          <w:szCs w:val="28"/>
        </w:rPr>
        <w:t xml:space="preserve">онятие </w:t>
      </w:r>
      <w:r w:rsidR="00FA5144" w:rsidRPr="009A34A3">
        <w:rPr>
          <w:rFonts w:ascii="Times New Roman" w:hAnsi="Times New Roman" w:cs="Times New Roman"/>
          <w:sz w:val="28"/>
          <w:szCs w:val="28"/>
        </w:rPr>
        <w:t>недр</w:t>
      </w:r>
      <w:r w:rsidR="002B429D" w:rsidRPr="009A34A3">
        <w:rPr>
          <w:rFonts w:ascii="Times New Roman" w:hAnsi="Times New Roman" w:cs="Times New Roman"/>
          <w:sz w:val="28"/>
          <w:szCs w:val="28"/>
        </w:rPr>
        <w:t xml:space="preserve"> </w:t>
      </w:r>
      <w:proofErr w:type="gramStart"/>
      <w:r w:rsidR="002B429D" w:rsidRPr="009A34A3">
        <w:rPr>
          <w:rFonts w:ascii="Times New Roman" w:hAnsi="Times New Roman" w:cs="Times New Roman"/>
          <w:sz w:val="28"/>
          <w:szCs w:val="28"/>
        </w:rPr>
        <w:t>закреплены</w:t>
      </w:r>
      <w:proofErr w:type="gramEnd"/>
      <w:r w:rsidR="002B429D" w:rsidRPr="009A34A3">
        <w:rPr>
          <w:rFonts w:ascii="Times New Roman" w:hAnsi="Times New Roman" w:cs="Times New Roman"/>
          <w:sz w:val="28"/>
          <w:szCs w:val="28"/>
        </w:rPr>
        <w:t xml:space="preserve"> в нормативно правовых актах и в научной литературе. Прежде чем дать Понятие недрам</w:t>
      </w:r>
      <w:r w:rsidR="003A1035">
        <w:rPr>
          <w:rFonts w:ascii="Times New Roman" w:hAnsi="Times New Roman" w:cs="Times New Roman"/>
          <w:sz w:val="28"/>
          <w:szCs w:val="28"/>
        </w:rPr>
        <w:t>,</w:t>
      </w:r>
      <w:r w:rsidR="002B429D" w:rsidRPr="009A34A3">
        <w:rPr>
          <w:rFonts w:ascii="Times New Roman" w:hAnsi="Times New Roman" w:cs="Times New Roman"/>
          <w:sz w:val="28"/>
          <w:szCs w:val="28"/>
        </w:rPr>
        <w:t xml:space="preserve"> </w:t>
      </w:r>
      <w:proofErr w:type="gramStart"/>
      <w:r w:rsidR="002B429D" w:rsidRPr="009A34A3">
        <w:rPr>
          <w:rFonts w:ascii="Times New Roman" w:hAnsi="Times New Roman" w:cs="Times New Roman"/>
          <w:sz w:val="28"/>
          <w:szCs w:val="28"/>
        </w:rPr>
        <w:t>следует обратиться к статье 9 Конституции РФ в ней указывается</w:t>
      </w:r>
      <w:proofErr w:type="gramEnd"/>
      <w:r w:rsidR="002B429D" w:rsidRPr="009A34A3">
        <w:rPr>
          <w:rFonts w:ascii="Times New Roman" w:hAnsi="Times New Roman" w:cs="Times New Roman"/>
          <w:sz w:val="28"/>
          <w:szCs w:val="28"/>
        </w:rPr>
        <w:t xml:space="preserve"> общее понятие «природные ресурсы </w:t>
      </w:r>
      <w:r w:rsidR="00DF0F26" w:rsidRPr="009A34A3">
        <w:rPr>
          <w:rFonts w:ascii="Times New Roman" w:hAnsi="Times New Roman" w:cs="Times New Roman"/>
          <w:sz w:val="28"/>
          <w:szCs w:val="28"/>
        </w:rPr>
        <w:t>о</w:t>
      </w:r>
      <w:r w:rsidR="002B429D" w:rsidRPr="009A34A3">
        <w:rPr>
          <w:rFonts w:ascii="Times New Roman" w:hAnsi="Times New Roman" w:cs="Times New Roman"/>
          <w:sz w:val="28"/>
          <w:szCs w:val="28"/>
        </w:rPr>
        <w:t xml:space="preserve">тносятся недра. </w:t>
      </w:r>
      <w:r w:rsidR="00DF0F26" w:rsidRPr="009A34A3">
        <w:rPr>
          <w:rFonts w:ascii="Times New Roman" w:hAnsi="Times New Roman" w:cs="Times New Roman"/>
          <w:sz w:val="28"/>
          <w:szCs w:val="28"/>
        </w:rPr>
        <w:t>Важность и значение природных ресурсов указывается в Конституции</w:t>
      </w:r>
      <w:r w:rsidR="00A2539B" w:rsidRPr="009A34A3">
        <w:rPr>
          <w:rFonts w:ascii="Times New Roman" w:hAnsi="Times New Roman" w:cs="Times New Roman"/>
          <w:sz w:val="28"/>
          <w:szCs w:val="28"/>
        </w:rPr>
        <w:t>.</w:t>
      </w:r>
      <w:r w:rsidR="00DF0F26" w:rsidRPr="009A34A3">
        <w:rPr>
          <w:rFonts w:ascii="Times New Roman" w:hAnsi="Times New Roman" w:cs="Times New Roman"/>
          <w:sz w:val="28"/>
          <w:szCs w:val="28"/>
        </w:rPr>
        <w:t xml:space="preserve"> Е.Ю. Бархатова в своём комментарии даёт толкование ст.9 Конституции РФ, «Конституция РФ коренным образом изменила статус земли и других природных ресурсов. Она закрепляет отношение к природным ресурсам как к основе </w:t>
      </w:r>
      <w:r w:rsidR="00B61871" w:rsidRPr="009A34A3">
        <w:rPr>
          <w:rFonts w:ascii="Times New Roman" w:hAnsi="Times New Roman" w:cs="Times New Roman"/>
          <w:sz w:val="28"/>
          <w:szCs w:val="28"/>
        </w:rPr>
        <w:t>жизнедеятельности</w:t>
      </w:r>
      <w:r w:rsidR="00DF0F26" w:rsidRPr="009A34A3">
        <w:rPr>
          <w:rFonts w:ascii="Times New Roman" w:hAnsi="Times New Roman" w:cs="Times New Roman"/>
          <w:sz w:val="28"/>
          <w:szCs w:val="28"/>
        </w:rPr>
        <w:t xml:space="preserve"> народов, </w:t>
      </w:r>
      <w:r w:rsidR="00B61871" w:rsidRPr="009A34A3">
        <w:rPr>
          <w:rFonts w:ascii="Times New Roman" w:hAnsi="Times New Roman" w:cs="Times New Roman"/>
          <w:sz w:val="28"/>
          <w:szCs w:val="28"/>
        </w:rPr>
        <w:t xml:space="preserve">проживающих на соответствующей территории. Население любой территории вправе получать часть дохода от использования ресурсов (нефти, газа, драгоценных металлов и т.д.), кто бы ни осуществлял их добычу и использование – государство, муниципальные органы, отдельные лица или их объединения. В данной формуле об использовании земли и других природных ресурсов предусмотрена и их охрана. Использование природных ресурсов </w:t>
      </w:r>
      <w:r w:rsidR="00FA5144" w:rsidRPr="009A34A3">
        <w:rPr>
          <w:rFonts w:ascii="Times New Roman" w:hAnsi="Times New Roman" w:cs="Times New Roman"/>
          <w:sz w:val="28"/>
          <w:szCs w:val="28"/>
        </w:rPr>
        <w:t>допускается</w:t>
      </w:r>
      <w:r w:rsidR="00B61871" w:rsidRPr="009A34A3">
        <w:rPr>
          <w:rFonts w:ascii="Times New Roman" w:hAnsi="Times New Roman" w:cs="Times New Roman"/>
          <w:sz w:val="28"/>
          <w:szCs w:val="28"/>
        </w:rPr>
        <w:t xml:space="preserve"> только с соблюдением экологического законодательства, устанавливающего норму охраны окружающей среды</w:t>
      </w:r>
      <w:proofErr w:type="gramStart"/>
      <w:r w:rsidR="00B61871" w:rsidRPr="009A34A3">
        <w:rPr>
          <w:rFonts w:ascii="Times New Roman" w:hAnsi="Times New Roman" w:cs="Times New Roman"/>
          <w:sz w:val="28"/>
          <w:szCs w:val="28"/>
        </w:rPr>
        <w:t>.</w:t>
      </w:r>
      <w:r w:rsidR="00FA5144" w:rsidRPr="009A34A3">
        <w:rPr>
          <w:rFonts w:ascii="Times New Roman" w:hAnsi="Times New Roman" w:cs="Times New Roman"/>
          <w:sz w:val="28"/>
          <w:szCs w:val="28"/>
        </w:rPr>
        <w:t>»</w:t>
      </w:r>
      <w:r w:rsidR="00860FCF" w:rsidRPr="009A34A3">
        <w:rPr>
          <w:rStyle w:val="aa"/>
          <w:rFonts w:ascii="Times New Roman" w:hAnsi="Times New Roman" w:cs="Times New Roman"/>
          <w:sz w:val="28"/>
          <w:szCs w:val="28"/>
        </w:rPr>
        <w:footnoteReference w:id="2"/>
      </w:r>
      <w:r w:rsidR="00860FCF" w:rsidRPr="009A34A3">
        <w:rPr>
          <w:rFonts w:ascii="Times New Roman" w:hAnsi="Times New Roman" w:cs="Times New Roman"/>
          <w:sz w:val="28"/>
          <w:szCs w:val="28"/>
        </w:rPr>
        <w:t xml:space="preserve"> </w:t>
      </w:r>
      <w:proofErr w:type="gramEnd"/>
    </w:p>
    <w:p w:rsidR="00C07B35" w:rsidRPr="009A34A3" w:rsidRDefault="00860FCF" w:rsidP="009A34A3">
      <w:pPr>
        <w:spacing w:after="0" w:line="360" w:lineRule="auto"/>
        <w:jc w:val="both"/>
        <w:rPr>
          <w:rFonts w:ascii="Times New Roman" w:hAnsi="Times New Roman" w:cs="Times New Roman"/>
          <w:sz w:val="28"/>
          <w:szCs w:val="28"/>
          <w:shd w:val="clear" w:color="auto" w:fill="FFFFFF"/>
        </w:rPr>
      </w:pPr>
      <w:r w:rsidRPr="009A34A3">
        <w:rPr>
          <w:rFonts w:ascii="Times New Roman" w:hAnsi="Times New Roman" w:cs="Times New Roman"/>
          <w:sz w:val="28"/>
          <w:szCs w:val="28"/>
        </w:rPr>
        <w:tab/>
        <w:t>Понятие недр закреплено в преамбуле Федерального Закона «О недрах». «</w:t>
      </w:r>
      <w:r w:rsidRPr="009A34A3">
        <w:rPr>
          <w:rFonts w:ascii="Times New Roman" w:hAnsi="Times New Roman" w:cs="Times New Roman"/>
          <w:sz w:val="28"/>
          <w:szCs w:val="28"/>
          <w:shd w:val="clear" w:color="auto" w:fill="FFFFFF"/>
        </w:rP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r w:rsidRPr="009A34A3">
        <w:rPr>
          <w:rStyle w:val="aa"/>
          <w:rFonts w:ascii="Times New Roman" w:hAnsi="Times New Roman" w:cs="Times New Roman"/>
          <w:sz w:val="28"/>
          <w:szCs w:val="28"/>
          <w:shd w:val="clear" w:color="auto" w:fill="FFFFFF"/>
        </w:rPr>
        <w:footnoteReference w:id="3"/>
      </w:r>
      <w:r w:rsidR="00B45620" w:rsidRPr="009A34A3">
        <w:rPr>
          <w:rFonts w:ascii="Times New Roman" w:hAnsi="Times New Roman" w:cs="Times New Roman"/>
          <w:sz w:val="28"/>
          <w:szCs w:val="28"/>
          <w:shd w:val="clear" w:color="auto" w:fill="FFFFFF"/>
        </w:rPr>
        <w:t xml:space="preserve"> </w:t>
      </w:r>
      <w:r w:rsidR="00E615BA" w:rsidRPr="009A34A3">
        <w:rPr>
          <w:rFonts w:ascii="Times New Roman" w:hAnsi="Times New Roman" w:cs="Times New Roman"/>
          <w:sz w:val="28"/>
          <w:szCs w:val="28"/>
          <w:shd w:val="clear" w:color="auto" w:fill="FFFFFF"/>
        </w:rPr>
        <w:t xml:space="preserve">Данное определение раскрывает место нахождения недр, но не раскрывает свойств и видов </w:t>
      </w:r>
      <w:proofErr w:type="gramStart"/>
      <w:r w:rsidR="00E615BA" w:rsidRPr="009A34A3">
        <w:rPr>
          <w:rFonts w:ascii="Times New Roman" w:hAnsi="Times New Roman" w:cs="Times New Roman"/>
          <w:sz w:val="28"/>
          <w:szCs w:val="28"/>
          <w:shd w:val="clear" w:color="auto" w:fill="FFFFFF"/>
        </w:rPr>
        <w:t>недр</w:t>
      </w:r>
      <w:proofErr w:type="gramEnd"/>
      <w:r w:rsidR="00E615BA" w:rsidRPr="009A34A3">
        <w:rPr>
          <w:rFonts w:ascii="Times New Roman" w:hAnsi="Times New Roman" w:cs="Times New Roman"/>
          <w:sz w:val="28"/>
          <w:szCs w:val="28"/>
          <w:shd w:val="clear" w:color="auto" w:fill="FFFFFF"/>
        </w:rPr>
        <w:t xml:space="preserve"> расположенных ниже почвенного слоя земли. Полное понимание недр не раскрыто, следует обратиться к </w:t>
      </w:r>
      <w:r w:rsidR="00CB4296" w:rsidRPr="009A34A3">
        <w:rPr>
          <w:rFonts w:ascii="Times New Roman" w:hAnsi="Times New Roman" w:cs="Times New Roman"/>
          <w:sz w:val="28"/>
          <w:szCs w:val="28"/>
          <w:shd w:val="clear" w:color="auto" w:fill="FFFFFF"/>
        </w:rPr>
        <w:t xml:space="preserve">понятию О.И. </w:t>
      </w:r>
      <w:proofErr w:type="spellStart"/>
      <w:r w:rsidR="00CB4296" w:rsidRPr="009A34A3">
        <w:rPr>
          <w:rFonts w:ascii="Times New Roman" w:hAnsi="Times New Roman" w:cs="Times New Roman"/>
          <w:sz w:val="28"/>
          <w:szCs w:val="28"/>
          <w:shd w:val="clear" w:color="auto" w:fill="FFFFFF"/>
        </w:rPr>
        <w:t>Крассова</w:t>
      </w:r>
      <w:proofErr w:type="spellEnd"/>
      <w:r w:rsidR="00CB4296" w:rsidRPr="009A34A3">
        <w:rPr>
          <w:rFonts w:ascii="Times New Roman" w:hAnsi="Times New Roman" w:cs="Times New Roman"/>
          <w:sz w:val="28"/>
          <w:szCs w:val="28"/>
          <w:shd w:val="clear" w:color="auto" w:fill="FFFFFF"/>
        </w:rPr>
        <w:t xml:space="preserve"> «</w:t>
      </w:r>
      <w:r w:rsidR="00CB4296" w:rsidRPr="009A34A3">
        <w:rPr>
          <w:rFonts w:ascii="Times New Roman" w:hAnsi="Times New Roman" w:cs="Times New Roman"/>
          <w:sz w:val="28"/>
          <w:szCs w:val="28"/>
        </w:rPr>
        <w:t xml:space="preserve">Недра — </w:t>
      </w:r>
      <w:proofErr w:type="spellStart"/>
      <w:r w:rsidR="00CB4296" w:rsidRPr="009A34A3">
        <w:rPr>
          <w:rFonts w:ascii="Times New Roman" w:hAnsi="Times New Roman" w:cs="Times New Roman"/>
          <w:sz w:val="28"/>
          <w:szCs w:val="28"/>
        </w:rPr>
        <w:t>невозобновимый</w:t>
      </w:r>
      <w:proofErr w:type="spellEnd"/>
      <w:r w:rsidR="00CB4296" w:rsidRPr="009A34A3">
        <w:rPr>
          <w:rFonts w:ascii="Times New Roman" w:hAnsi="Times New Roman" w:cs="Times New Roman"/>
          <w:sz w:val="28"/>
          <w:szCs w:val="28"/>
        </w:rPr>
        <w:t xml:space="preserve"> природный объект, поэтому охрана недр обеспечивается </w:t>
      </w:r>
      <w:r w:rsidR="00CB4296" w:rsidRPr="009A34A3">
        <w:rPr>
          <w:rFonts w:ascii="Times New Roman" w:hAnsi="Times New Roman" w:cs="Times New Roman"/>
          <w:sz w:val="28"/>
          <w:szCs w:val="28"/>
        </w:rPr>
        <w:lastRenderedPageBreak/>
        <w:t>преимущественно путем правового регулирования рационального использования запасов полезных ископаемых</w:t>
      </w:r>
      <w:proofErr w:type="gramStart"/>
      <w:r w:rsidR="00CB4296" w:rsidRPr="009A34A3">
        <w:rPr>
          <w:rFonts w:ascii="Times New Roman" w:hAnsi="Times New Roman" w:cs="Times New Roman"/>
          <w:sz w:val="28"/>
          <w:szCs w:val="28"/>
        </w:rPr>
        <w:t>.»</w:t>
      </w:r>
      <w:r w:rsidR="00CB4296" w:rsidRPr="009A34A3">
        <w:rPr>
          <w:rStyle w:val="aa"/>
          <w:rFonts w:ascii="Times New Roman" w:hAnsi="Times New Roman" w:cs="Times New Roman"/>
          <w:sz w:val="28"/>
          <w:szCs w:val="28"/>
        </w:rPr>
        <w:footnoteReference w:id="4"/>
      </w:r>
      <w:r w:rsidR="00CB4296" w:rsidRPr="009A34A3">
        <w:rPr>
          <w:rFonts w:ascii="Times New Roman" w:hAnsi="Times New Roman" w:cs="Times New Roman"/>
          <w:sz w:val="28"/>
          <w:szCs w:val="28"/>
        </w:rPr>
        <w:t xml:space="preserve"> </w:t>
      </w:r>
      <w:proofErr w:type="gramEnd"/>
      <w:r w:rsidR="00C03FCB" w:rsidRPr="009A34A3">
        <w:rPr>
          <w:rFonts w:ascii="Times New Roman" w:hAnsi="Times New Roman" w:cs="Times New Roman"/>
          <w:sz w:val="28"/>
          <w:szCs w:val="28"/>
        </w:rPr>
        <w:t xml:space="preserve">В данном понятии раскрывается, </w:t>
      </w:r>
      <w:r w:rsidR="0042420C" w:rsidRPr="009A34A3">
        <w:rPr>
          <w:rFonts w:ascii="Times New Roman" w:hAnsi="Times New Roman" w:cs="Times New Roman"/>
          <w:sz w:val="28"/>
          <w:szCs w:val="28"/>
        </w:rPr>
        <w:t xml:space="preserve">свойства недр, </w:t>
      </w:r>
      <w:r w:rsidR="00C03FCB" w:rsidRPr="009A34A3">
        <w:rPr>
          <w:rFonts w:ascii="Times New Roman" w:hAnsi="Times New Roman" w:cs="Times New Roman"/>
          <w:sz w:val="28"/>
          <w:szCs w:val="28"/>
        </w:rPr>
        <w:t xml:space="preserve">что недра это </w:t>
      </w:r>
      <w:proofErr w:type="spellStart"/>
      <w:r w:rsidR="00C03FCB" w:rsidRPr="009A34A3">
        <w:rPr>
          <w:rFonts w:ascii="Times New Roman" w:hAnsi="Times New Roman" w:cs="Times New Roman"/>
          <w:sz w:val="28"/>
          <w:szCs w:val="28"/>
        </w:rPr>
        <w:t>невозобновимый</w:t>
      </w:r>
      <w:proofErr w:type="spellEnd"/>
      <w:r w:rsidR="00C03FCB" w:rsidRPr="009A34A3">
        <w:rPr>
          <w:rFonts w:ascii="Times New Roman" w:hAnsi="Times New Roman" w:cs="Times New Roman"/>
          <w:sz w:val="28"/>
          <w:szCs w:val="28"/>
        </w:rPr>
        <w:t xml:space="preserve"> ресурс и его использование должно быть рациональным. </w:t>
      </w:r>
      <w:r w:rsidR="0042420C" w:rsidRPr="009A34A3">
        <w:rPr>
          <w:rFonts w:ascii="Times New Roman" w:hAnsi="Times New Roman" w:cs="Times New Roman"/>
          <w:sz w:val="28"/>
          <w:szCs w:val="28"/>
        </w:rPr>
        <w:t xml:space="preserve"> </w:t>
      </w:r>
      <w:r w:rsidR="00C03FCB" w:rsidRPr="009A34A3">
        <w:rPr>
          <w:rFonts w:ascii="Times New Roman" w:hAnsi="Times New Roman" w:cs="Times New Roman"/>
          <w:sz w:val="28"/>
          <w:szCs w:val="28"/>
        </w:rPr>
        <w:t xml:space="preserve">Для полного понимания </w:t>
      </w:r>
      <w:r w:rsidR="008E7126" w:rsidRPr="009A34A3">
        <w:rPr>
          <w:rFonts w:ascii="Times New Roman" w:hAnsi="Times New Roman" w:cs="Times New Roman"/>
          <w:sz w:val="28"/>
          <w:szCs w:val="28"/>
        </w:rPr>
        <w:t>нам необходимо</w:t>
      </w:r>
      <w:r w:rsidR="00C03FCB" w:rsidRPr="009A34A3">
        <w:rPr>
          <w:rFonts w:ascii="Times New Roman" w:hAnsi="Times New Roman" w:cs="Times New Roman"/>
          <w:sz w:val="28"/>
          <w:szCs w:val="28"/>
        </w:rPr>
        <w:t xml:space="preserve"> обратиться </w:t>
      </w:r>
      <w:r w:rsidR="00C07B35" w:rsidRPr="009A34A3">
        <w:rPr>
          <w:rFonts w:ascii="Times New Roman" w:hAnsi="Times New Roman" w:cs="Times New Roman"/>
          <w:sz w:val="28"/>
          <w:szCs w:val="28"/>
        </w:rPr>
        <w:t xml:space="preserve">к </w:t>
      </w:r>
      <w:r w:rsidR="00E615BA" w:rsidRPr="009A34A3">
        <w:rPr>
          <w:rFonts w:ascii="Times New Roman" w:hAnsi="Times New Roman" w:cs="Times New Roman"/>
          <w:sz w:val="28"/>
          <w:szCs w:val="28"/>
          <w:shd w:val="clear" w:color="auto" w:fill="FFFFFF"/>
        </w:rPr>
        <w:t xml:space="preserve">юридическому словарю, в котором Е.Н. </w:t>
      </w:r>
      <w:proofErr w:type="spellStart"/>
      <w:r w:rsidR="00E615BA" w:rsidRPr="009A34A3">
        <w:rPr>
          <w:rFonts w:ascii="Times New Roman" w:hAnsi="Times New Roman" w:cs="Times New Roman"/>
          <w:sz w:val="28"/>
          <w:szCs w:val="28"/>
          <w:shd w:val="clear" w:color="auto" w:fill="FFFFFF"/>
        </w:rPr>
        <w:t>Абанина</w:t>
      </w:r>
      <w:proofErr w:type="spellEnd"/>
      <w:r w:rsidR="00E615BA" w:rsidRPr="009A34A3">
        <w:rPr>
          <w:rFonts w:ascii="Times New Roman" w:hAnsi="Times New Roman" w:cs="Times New Roman"/>
          <w:sz w:val="28"/>
          <w:szCs w:val="28"/>
          <w:shd w:val="clear" w:color="auto" w:fill="FFFFFF"/>
        </w:rPr>
        <w:t xml:space="preserve"> даёт определение недр</w:t>
      </w:r>
      <w:r w:rsidR="008E7126" w:rsidRPr="009A34A3">
        <w:rPr>
          <w:rFonts w:ascii="Times New Roman" w:hAnsi="Times New Roman" w:cs="Times New Roman"/>
          <w:sz w:val="28"/>
          <w:szCs w:val="28"/>
          <w:shd w:val="clear" w:color="auto" w:fill="FFFFFF"/>
        </w:rPr>
        <w:t>, оно объёмное</w:t>
      </w:r>
      <w:r w:rsidR="00984966" w:rsidRPr="009A34A3">
        <w:rPr>
          <w:rFonts w:ascii="Times New Roman" w:hAnsi="Times New Roman" w:cs="Times New Roman"/>
          <w:sz w:val="28"/>
          <w:szCs w:val="28"/>
          <w:shd w:val="clear" w:color="auto" w:fill="FFFFFF"/>
        </w:rPr>
        <w:t>,</w:t>
      </w:r>
      <w:r w:rsidR="008E7126" w:rsidRPr="009A34A3">
        <w:rPr>
          <w:rFonts w:ascii="Times New Roman" w:hAnsi="Times New Roman" w:cs="Times New Roman"/>
          <w:sz w:val="28"/>
          <w:szCs w:val="28"/>
          <w:shd w:val="clear" w:color="auto" w:fill="FFFFFF"/>
        </w:rPr>
        <w:t xml:space="preserve"> проанализировав и соединив все приведённые </w:t>
      </w:r>
      <w:proofErr w:type="gramStart"/>
      <w:r w:rsidR="008E7126" w:rsidRPr="009A34A3">
        <w:rPr>
          <w:rFonts w:ascii="Times New Roman" w:hAnsi="Times New Roman" w:cs="Times New Roman"/>
          <w:sz w:val="28"/>
          <w:szCs w:val="28"/>
          <w:shd w:val="clear" w:color="auto" w:fill="FFFFFF"/>
        </w:rPr>
        <w:t>понятия</w:t>
      </w:r>
      <w:proofErr w:type="gramEnd"/>
      <w:r w:rsidR="008E7126" w:rsidRPr="009A34A3">
        <w:rPr>
          <w:rFonts w:ascii="Times New Roman" w:hAnsi="Times New Roman" w:cs="Times New Roman"/>
          <w:sz w:val="28"/>
          <w:szCs w:val="28"/>
          <w:shd w:val="clear" w:color="auto" w:fill="FFFFFF"/>
        </w:rPr>
        <w:t xml:space="preserve"> выделив главное, составим полное определения недр. «Недра – часть земной коры, расположенной ниже почвенного слоя, а при его отсутствии </w:t>
      </w:r>
      <w:r w:rsidR="00D57F17" w:rsidRPr="009A34A3">
        <w:rPr>
          <w:rFonts w:ascii="Times New Roman" w:hAnsi="Times New Roman" w:cs="Times New Roman"/>
          <w:sz w:val="28"/>
          <w:szCs w:val="28"/>
          <w:shd w:val="clear" w:color="auto" w:fill="FFFFFF"/>
        </w:rPr>
        <w:t xml:space="preserve"> - ниже земной поверхности  и дна водоёмом и водотоков, простирающейся до глубин, доступных для геологического изучения и освоения. 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 целях обеспечения обороны страны и безопасности государства отдельные участки недр. Относятся к участкам недр.</w:t>
      </w:r>
      <w:r w:rsidR="00A26465" w:rsidRPr="009A34A3">
        <w:rPr>
          <w:rFonts w:ascii="Times New Roman" w:hAnsi="Times New Roman" w:cs="Times New Roman"/>
          <w:sz w:val="28"/>
          <w:szCs w:val="28"/>
          <w:shd w:val="clear" w:color="auto" w:fill="FFFFFF"/>
        </w:rPr>
        <w:t xml:space="preserve"> </w:t>
      </w:r>
      <w:proofErr w:type="spellStart"/>
      <w:proofErr w:type="gramStart"/>
      <w:r w:rsidR="00A26465" w:rsidRPr="009A34A3">
        <w:rPr>
          <w:rFonts w:ascii="Times New Roman" w:hAnsi="Times New Roman" w:cs="Times New Roman"/>
          <w:sz w:val="28"/>
          <w:szCs w:val="28"/>
          <w:shd w:val="clear" w:color="auto" w:fill="FFFFFF"/>
        </w:rPr>
        <w:t>Недры</w:t>
      </w:r>
      <w:proofErr w:type="spellEnd"/>
      <w:r w:rsidR="00A26465" w:rsidRPr="009A34A3">
        <w:rPr>
          <w:rFonts w:ascii="Times New Roman" w:hAnsi="Times New Roman" w:cs="Times New Roman"/>
          <w:sz w:val="28"/>
          <w:szCs w:val="28"/>
          <w:shd w:val="clear" w:color="auto" w:fill="FFFFFF"/>
        </w:rPr>
        <w:t xml:space="preserve"> являются полезны</w:t>
      </w:r>
      <w:r w:rsidR="00FD5FEB" w:rsidRPr="009A34A3">
        <w:rPr>
          <w:rFonts w:ascii="Times New Roman" w:hAnsi="Times New Roman" w:cs="Times New Roman"/>
          <w:sz w:val="28"/>
          <w:szCs w:val="28"/>
          <w:shd w:val="clear" w:color="auto" w:fill="FFFFFF"/>
        </w:rPr>
        <w:t>ми</w:t>
      </w:r>
      <w:r w:rsidR="00A26465" w:rsidRPr="009A34A3">
        <w:rPr>
          <w:rFonts w:ascii="Times New Roman" w:hAnsi="Times New Roman" w:cs="Times New Roman"/>
          <w:sz w:val="28"/>
          <w:szCs w:val="28"/>
          <w:shd w:val="clear" w:color="auto" w:fill="FFFFFF"/>
        </w:rPr>
        <w:t xml:space="preserve"> ископаемые – это твёрдые</w:t>
      </w:r>
      <w:r w:rsidR="003F532E" w:rsidRPr="009A34A3">
        <w:rPr>
          <w:rFonts w:ascii="Times New Roman" w:hAnsi="Times New Roman" w:cs="Times New Roman"/>
          <w:sz w:val="28"/>
          <w:szCs w:val="28"/>
          <w:shd w:val="clear" w:color="auto" w:fill="FFFFFF"/>
        </w:rPr>
        <w:t>, жидкие, (кроме воды) и газообразные природные вещества, находящиеся в глубине земли и на её поверхности в пределах территории определённого государства и его континентального шельфа, используемые в народном хозяйстве.</w:t>
      </w:r>
      <w:r w:rsidR="00D57F17" w:rsidRPr="009A34A3">
        <w:rPr>
          <w:rFonts w:ascii="Times New Roman" w:hAnsi="Times New Roman" w:cs="Times New Roman"/>
          <w:sz w:val="28"/>
          <w:szCs w:val="28"/>
          <w:shd w:val="clear" w:color="auto" w:fill="FFFFFF"/>
        </w:rPr>
        <w:t>»</w:t>
      </w:r>
      <w:r w:rsidR="003F532E" w:rsidRPr="009A34A3">
        <w:rPr>
          <w:rStyle w:val="aa"/>
          <w:rFonts w:ascii="Times New Roman" w:hAnsi="Times New Roman" w:cs="Times New Roman"/>
          <w:sz w:val="28"/>
          <w:szCs w:val="28"/>
          <w:shd w:val="clear" w:color="auto" w:fill="FFFFFF"/>
        </w:rPr>
        <w:footnoteReference w:id="5"/>
      </w:r>
      <w:r w:rsidR="00D57F17" w:rsidRPr="009A34A3">
        <w:rPr>
          <w:rFonts w:ascii="Times New Roman" w:hAnsi="Times New Roman" w:cs="Times New Roman"/>
          <w:sz w:val="28"/>
          <w:szCs w:val="28"/>
          <w:shd w:val="clear" w:color="auto" w:fill="FFFFFF"/>
        </w:rPr>
        <w:t xml:space="preserve"> </w:t>
      </w:r>
      <w:r w:rsidR="008652C0" w:rsidRPr="009A34A3">
        <w:rPr>
          <w:rFonts w:ascii="Times New Roman" w:hAnsi="Times New Roman" w:cs="Times New Roman"/>
          <w:sz w:val="28"/>
          <w:szCs w:val="28"/>
          <w:shd w:val="clear" w:color="auto" w:fill="FFFFFF"/>
        </w:rPr>
        <w:t>Данное понятие наиболее полно отражает свойства недр, где оно находиться, разъяснение на какие вещества они делятся, так же указывается вид собственности на недра, но здесь не</w:t>
      </w:r>
      <w:proofErr w:type="gramEnd"/>
      <w:r w:rsidR="008652C0" w:rsidRPr="009A34A3">
        <w:rPr>
          <w:rFonts w:ascii="Times New Roman" w:hAnsi="Times New Roman" w:cs="Times New Roman"/>
          <w:sz w:val="28"/>
          <w:szCs w:val="28"/>
          <w:shd w:val="clear" w:color="auto" w:fill="FFFFFF"/>
        </w:rPr>
        <w:t xml:space="preserve"> сказано, недра могут быть частной собственностью при наличии лицензии на добычу полезных ископаемых и нахождение в собственности земельного участка, где находятся недра. </w:t>
      </w:r>
    </w:p>
    <w:p w:rsidR="008652C0" w:rsidRPr="009A34A3" w:rsidRDefault="008652C0" w:rsidP="009A34A3">
      <w:pPr>
        <w:spacing w:after="0" w:line="360" w:lineRule="auto"/>
        <w:ind w:firstLine="708"/>
        <w:jc w:val="both"/>
        <w:rPr>
          <w:rFonts w:ascii="Times New Roman" w:hAnsi="Times New Roman" w:cs="Times New Roman"/>
          <w:sz w:val="28"/>
          <w:szCs w:val="28"/>
          <w:shd w:val="clear" w:color="auto" w:fill="FFFFFF"/>
        </w:rPr>
      </w:pPr>
      <w:r w:rsidRPr="009A34A3">
        <w:rPr>
          <w:rFonts w:ascii="Times New Roman" w:hAnsi="Times New Roman" w:cs="Times New Roman"/>
          <w:sz w:val="28"/>
          <w:szCs w:val="28"/>
          <w:shd w:val="clear" w:color="auto" w:fill="FFFFFF"/>
        </w:rPr>
        <w:t xml:space="preserve">Учитывая </w:t>
      </w:r>
      <w:r w:rsidR="00984966" w:rsidRPr="009A34A3">
        <w:rPr>
          <w:rFonts w:ascii="Times New Roman" w:hAnsi="Times New Roman" w:cs="Times New Roman"/>
          <w:sz w:val="28"/>
          <w:szCs w:val="28"/>
          <w:shd w:val="clear" w:color="auto" w:fill="FFFFFF"/>
        </w:rPr>
        <w:t>смысл всех представленных понятий,</w:t>
      </w:r>
      <w:r w:rsidRPr="009A34A3">
        <w:rPr>
          <w:rFonts w:ascii="Times New Roman" w:hAnsi="Times New Roman" w:cs="Times New Roman"/>
          <w:sz w:val="28"/>
          <w:szCs w:val="28"/>
          <w:shd w:val="clear" w:color="auto" w:fill="FFFFFF"/>
        </w:rPr>
        <w:t xml:space="preserve"> следует выделить главное и составить понятие наиболее полно</w:t>
      </w:r>
      <w:r w:rsidR="00984966" w:rsidRPr="009A34A3">
        <w:rPr>
          <w:rFonts w:ascii="Times New Roman" w:hAnsi="Times New Roman" w:cs="Times New Roman"/>
          <w:sz w:val="28"/>
          <w:szCs w:val="28"/>
          <w:shd w:val="clear" w:color="auto" w:fill="FFFFFF"/>
        </w:rPr>
        <w:t>е</w:t>
      </w:r>
      <w:r w:rsidRPr="009A34A3">
        <w:rPr>
          <w:rFonts w:ascii="Times New Roman" w:hAnsi="Times New Roman" w:cs="Times New Roman"/>
          <w:sz w:val="28"/>
          <w:szCs w:val="28"/>
          <w:shd w:val="clear" w:color="auto" w:fill="FFFFFF"/>
        </w:rPr>
        <w:t xml:space="preserve"> и лаконично</w:t>
      </w:r>
      <w:r w:rsidR="00984966" w:rsidRPr="009A34A3">
        <w:rPr>
          <w:rFonts w:ascii="Times New Roman" w:hAnsi="Times New Roman" w:cs="Times New Roman"/>
          <w:sz w:val="28"/>
          <w:szCs w:val="28"/>
          <w:shd w:val="clear" w:color="auto" w:fill="FFFFFF"/>
        </w:rPr>
        <w:t>е</w:t>
      </w:r>
      <w:r w:rsidRPr="009A34A3">
        <w:rPr>
          <w:rFonts w:ascii="Times New Roman" w:hAnsi="Times New Roman" w:cs="Times New Roman"/>
          <w:sz w:val="28"/>
          <w:szCs w:val="28"/>
          <w:shd w:val="clear" w:color="auto" w:fill="FFFFFF"/>
        </w:rPr>
        <w:t xml:space="preserve">, которое будет отражать сущность понятия недр. Понятие должно начинаться с его главного </w:t>
      </w:r>
      <w:r w:rsidRPr="009A34A3">
        <w:rPr>
          <w:rFonts w:ascii="Times New Roman" w:hAnsi="Times New Roman" w:cs="Times New Roman"/>
          <w:sz w:val="28"/>
          <w:szCs w:val="28"/>
          <w:shd w:val="clear" w:color="auto" w:fill="FFFFFF"/>
        </w:rPr>
        <w:lastRenderedPageBreak/>
        <w:t xml:space="preserve">значения, что недра являются </w:t>
      </w:r>
      <w:r w:rsidR="00984966" w:rsidRPr="009A34A3">
        <w:rPr>
          <w:rFonts w:ascii="Times New Roman" w:hAnsi="Times New Roman" w:cs="Times New Roman"/>
          <w:sz w:val="28"/>
          <w:szCs w:val="28"/>
          <w:shd w:val="clear" w:color="auto" w:fill="FFFFFF"/>
        </w:rPr>
        <w:t>не восполняемым ресурсом,</w:t>
      </w:r>
      <w:r w:rsidRPr="009A34A3">
        <w:rPr>
          <w:rFonts w:ascii="Times New Roman" w:hAnsi="Times New Roman" w:cs="Times New Roman"/>
          <w:sz w:val="28"/>
          <w:szCs w:val="28"/>
          <w:shd w:val="clear" w:color="auto" w:fill="FFFFFF"/>
        </w:rPr>
        <w:t xml:space="preserve"> находящимся ниже почвенного слоя</w:t>
      </w:r>
      <w:r w:rsidR="00D96CB8" w:rsidRPr="009A34A3">
        <w:rPr>
          <w:rFonts w:ascii="Times New Roman" w:hAnsi="Times New Roman" w:cs="Times New Roman"/>
          <w:sz w:val="28"/>
          <w:szCs w:val="28"/>
          <w:shd w:val="clear" w:color="auto" w:fill="FFFFFF"/>
        </w:rPr>
        <w:t xml:space="preserve">. Данный признак важен для понимания его </w:t>
      </w:r>
      <w:r w:rsidR="00984966" w:rsidRPr="009A34A3">
        <w:rPr>
          <w:rFonts w:ascii="Times New Roman" w:hAnsi="Times New Roman" w:cs="Times New Roman"/>
          <w:sz w:val="28"/>
          <w:szCs w:val="28"/>
          <w:shd w:val="clear" w:color="auto" w:fill="FFFFFF"/>
        </w:rPr>
        <w:t>ограниченности,</w:t>
      </w:r>
      <w:r w:rsidR="00D96CB8" w:rsidRPr="009A34A3">
        <w:rPr>
          <w:rFonts w:ascii="Times New Roman" w:hAnsi="Times New Roman" w:cs="Times New Roman"/>
          <w:sz w:val="28"/>
          <w:szCs w:val="28"/>
          <w:shd w:val="clear" w:color="auto" w:fill="FFFFFF"/>
        </w:rPr>
        <w:t xml:space="preserve"> в связи с этим нужно указать на важность регулирования объёмов добычи, так же на соблюдение правовых норм и правил добычи полезных ископаемых, </w:t>
      </w:r>
      <w:r w:rsidR="00274FED" w:rsidRPr="009A34A3">
        <w:rPr>
          <w:rFonts w:ascii="Times New Roman" w:hAnsi="Times New Roman" w:cs="Times New Roman"/>
          <w:sz w:val="28"/>
          <w:szCs w:val="28"/>
          <w:shd w:val="clear" w:color="auto" w:fill="FFFFFF"/>
        </w:rPr>
        <w:t>минимизация</w:t>
      </w:r>
      <w:r w:rsidR="00D96CB8" w:rsidRPr="009A34A3">
        <w:rPr>
          <w:rFonts w:ascii="Times New Roman" w:hAnsi="Times New Roman" w:cs="Times New Roman"/>
          <w:sz w:val="28"/>
          <w:szCs w:val="28"/>
          <w:shd w:val="clear" w:color="auto" w:fill="FFFFFF"/>
        </w:rPr>
        <w:t xml:space="preserve"> ущерба природе. При добыче полезных </w:t>
      </w:r>
      <w:proofErr w:type="gramStart"/>
      <w:r w:rsidR="00D96CB8" w:rsidRPr="009A34A3">
        <w:rPr>
          <w:rFonts w:ascii="Times New Roman" w:hAnsi="Times New Roman" w:cs="Times New Roman"/>
          <w:sz w:val="28"/>
          <w:szCs w:val="28"/>
          <w:shd w:val="clear" w:color="auto" w:fill="FFFFFF"/>
        </w:rPr>
        <w:t>ископаемых</w:t>
      </w:r>
      <w:proofErr w:type="gramEnd"/>
      <w:r w:rsidR="00D96CB8" w:rsidRPr="009A34A3">
        <w:rPr>
          <w:rFonts w:ascii="Times New Roman" w:hAnsi="Times New Roman" w:cs="Times New Roman"/>
          <w:sz w:val="28"/>
          <w:szCs w:val="28"/>
          <w:shd w:val="clear" w:color="auto" w:fill="FFFFFF"/>
        </w:rPr>
        <w:t xml:space="preserve"> таких как нефть газ и др. мы наносим ущерб природе даже соблюдая все правила его добычи, т.к. ресурс невосполнимый и остаются пустоты, что приводит к природным </w:t>
      </w:r>
      <w:r w:rsidR="00B43E9B" w:rsidRPr="009A34A3">
        <w:rPr>
          <w:rFonts w:ascii="Times New Roman" w:hAnsi="Times New Roman" w:cs="Times New Roman"/>
          <w:sz w:val="28"/>
          <w:szCs w:val="28"/>
          <w:shd w:val="clear" w:color="auto" w:fill="FFFFFF"/>
        </w:rPr>
        <w:t>колебаниям</w:t>
      </w:r>
      <w:r w:rsidR="00D96CB8" w:rsidRPr="009A34A3">
        <w:rPr>
          <w:rFonts w:ascii="Times New Roman" w:hAnsi="Times New Roman" w:cs="Times New Roman"/>
          <w:sz w:val="28"/>
          <w:szCs w:val="28"/>
          <w:shd w:val="clear" w:color="auto" w:fill="FFFFFF"/>
        </w:rPr>
        <w:t xml:space="preserve">, например землетрясение. Полезные </w:t>
      </w:r>
      <w:r w:rsidR="00133A27" w:rsidRPr="009A34A3">
        <w:rPr>
          <w:rFonts w:ascii="Times New Roman" w:hAnsi="Times New Roman" w:cs="Times New Roman"/>
          <w:sz w:val="28"/>
          <w:szCs w:val="28"/>
          <w:shd w:val="clear" w:color="auto" w:fill="FFFFFF"/>
        </w:rPr>
        <w:t>ископаемые</w:t>
      </w:r>
      <w:r w:rsidR="00D96CB8" w:rsidRPr="009A34A3">
        <w:rPr>
          <w:rFonts w:ascii="Times New Roman" w:hAnsi="Times New Roman" w:cs="Times New Roman"/>
          <w:sz w:val="28"/>
          <w:szCs w:val="28"/>
          <w:shd w:val="clear" w:color="auto" w:fill="FFFFFF"/>
        </w:rPr>
        <w:t xml:space="preserve"> не должны добываться только ради экономической выгоды. Чаще всего стран</w:t>
      </w:r>
      <w:r w:rsidR="00B43E9B" w:rsidRPr="009A34A3">
        <w:rPr>
          <w:rFonts w:ascii="Times New Roman" w:hAnsi="Times New Roman" w:cs="Times New Roman"/>
          <w:sz w:val="28"/>
          <w:szCs w:val="28"/>
          <w:shd w:val="clear" w:color="auto" w:fill="FFFFFF"/>
        </w:rPr>
        <w:t>ы</w:t>
      </w:r>
      <w:r w:rsidR="00D96CB8" w:rsidRPr="009A34A3">
        <w:rPr>
          <w:rFonts w:ascii="Times New Roman" w:hAnsi="Times New Roman" w:cs="Times New Roman"/>
          <w:sz w:val="28"/>
          <w:szCs w:val="28"/>
          <w:shd w:val="clear" w:color="auto" w:fill="FFFFFF"/>
        </w:rPr>
        <w:t xml:space="preserve"> мира увеличивают добычу нефти что бы сбить её стоимость, но при </w:t>
      </w:r>
      <w:proofErr w:type="gramStart"/>
      <w:r w:rsidR="00D96CB8" w:rsidRPr="009A34A3">
        <w:rPr>
          <w:rFonts w:ascii="Times New Roman" w:hAnsi="Times New Roman" w:cs="Times New Roman"/>
          <w:sz w:val="28"/>
          <w:szCs w:val="28"/>
          <w:shd w:val="clear" w:color="auto" w:fill="FFFFFF"/>
        </w:rPr>
        <w:t>этом</w:t>
      </w:r>
      <w:proofErr w:type="gramEnd"/>
      <w:r w:rsidR="00D96CB8" w:rsidRPr="009A34A3">
        <w:rPr>
          <w:rFonts w:ascii="Times New Roman" w:hAnsi="Times New Roman" w:cs="Times New Roman"/>
          <w:sz w:val="28"/>
          <w:szCs w:val="28"/>
          <w:shd w:val="clear" w:color="auto" w:fill="FFFFFF"/>
        </w:rPr>
        <w:t xml:space="preserve"> забывая, что недра </w:t>
      </w:r>
      <w:r w:rsidR="00133A27" w:rsidRPr="009A34A3">
        <w:rPr>
          <w:rFonts w:ascii="Times New Roman" w:hAnsi="Times New Roman" w:cs="Times New Roman"/>
          <w:sz w:val="28"/>
          <w:szCs w:val="28"/>
          <w:shd w:val="clear" w:color="auto" w:fill="FFFFFF"/>
        </w:rPr>
        <w:t xml:space="preserve">не восполняемый </w:t>
      </w:r>
      <w:r w:rsidR="00D96CB8" w:rsidRPr="009A34A3">
        <w:rPr>
          <w:rFonts w:ascii="Times New Roman" w:hAnsi="Times New Roman" w:cs="Times New Roman"/>
          <w:sz w:val="28"/>
          <w:szCs w:val="28"/>
          <w:shd w:val="clear" w:color="auto" w:fill="FFFFFF"/>
        </w:rPr>
        <w:t>ресурс, рано или поз</w:t>
      </w:r>
      <w:r w:rsidR="00942CEB" w:rsidRPr="009A34A3">
        <w:rPr>
          <w:rFonts w:ascii="Times New Roman" w:hAnsi="Times New Roman" w:cs="Times New Roman"/>
          <w:sz w:val="28"/>
          <w:szCs w:val="28"/>
          <w:shd w:val="clear" w:color="auto" w:fill="FFFFFF"/>
        </w:rPr>
        <w:t>д</w:t>
      </w:r>
      <w:r w:rsidR="00D96CB8" w:rsidRPr="009A34A3">
        <w:rPr>
          <w:rFonts w:ascii="Times New Roman" w:hAnsi="Times New Roman" w:cs="Times New Roman"/>
          <w:sz w:val="28"/>
          <w:szCs w:val="28"/>
          <w:shd w:val="clear" w:color="auto" w:fill="FFFFFF"/>
        </w:rPr>
        <w:t>но они исчезнут. Поэтом регулирование добычи и использование должно быть</w:t>
      </w:r>
      <w:r w:rsidR="00133A27" w:rsidRPr="009A34A3">
        <w:rPr>
          <w:rFonts w:ascii="Times New Roman" w:hAnsi="Times New Roman" w:cs="Times New Roman"/>
          <w:sz w:val="28"/>
          <w:szCs w:val="28"/>
          <w:shd w:val="clear" w:color="auto" w:fill="FFFFFF"/>
        </w:rPr>
        <w:t xml:space="preserve"> совершенным.</w:t>
      </w:r>
    </w:p>
    <w:p w:rsidR="0065091C" w:rsidRPr="009A34A3" w:rsidRDefault="00D96CB8" w:rsidP="009A34A3">
      <w:pPr>
        <w:spacing w:after="0" w:line="360" w:lineRule="auto"/>
        <w:ind w:firstLine="708"/>
        <w:jc w:val="both"/>
        <w:rPr>
          <w:rFonts w:ascii="Times New Roman" w:hAnsi="Times New Roman" w:cs="Times New Roman"/>
          <w:b/>
          <w:sz w:val="28"/>
          <w:szCs w:val="28"/>
          <w:shd w:val="clear" w:color="auto" w:fill="FFFFFF"/>
        </w:rPr>
      </w:pPr>
      <w:r w:rsidRPr="009A34A3">
        <w:rPr>
          <w:rFonts w:ascii="Times New Roman" w:hAnsi="Times New Roman" w:cs="Times New Roman"/>
          <w:sz w:val="28"/>
          <w:szCs w:val="28"/>
        </w:rPr>
        <w:t>Понятие должно отражать всю важность свойства недр</w:t>
      </w:r>
      <w:r w:rsidR="00EC3C20" w:rsidRPr="009A34A3">
        <w:rPr>
          <w:rFonts w:ascii="Times New Roman" w:hAnsi="Times New Roman" w:cs="Times New Roman"/>
          <w:sz w:val="28"/>
          <w:szCs w:val="28"/>
        </w:rPr>
        <w:t>, форму собственности</w:t>
      </w:r>
      <w:r w:rsidR="009D54EF" w:rsidRPr="009A34A3">
        <w:rPr>
          <w:rFonts w:ascii="Times New Roman" w:hAnsi="Times New Roman" w:cs="Times New Roman"/>
          <w:sz w:val="28"/>
          <w:szCs w:val="28"/>
        </w:rPr>
        <w:t>, виды недр. Это ключевая информация, которая должна присутствовать в понятии недр, тем самым даст полное поним</w:t>
      </w:r>
      <w:r w:rsidR="00176846" w:rsidRPr="009A34A3">
        <w:rPr>
          <w:rFonts w:ascii="Times New Roman" w:hAnsi="Times New Roman" w:cs="Times New Roman"/>
          <w:sz w:val="28"/>
          <w:szCs w:val="28"/>
        </w:rPr>
        <w:t>а</w:t>
      </w:r>
      <w:r w:rsidR="009D54EF" w:rsidRPr="009A34A3">
        <w:rPr>
          <w:rFonts w:ascii="Times New Roman" w:hAnsi="Times New Roman" w:cs="Times New Roman"/>
          <w:sz w:val="28"/>
          <w:szCs w:val="28"/>
        </w:rPr>
        <w:t>ние обозначения недр.</w:t>
      </w:r>
      <w:r w:rsidR="00133A27" w:rsidRPr="009A34A3">
        <w:rPr>
          <w:rFonts w:ascii="Times New Roman" w:hAnsi="Times New Roman" w:cs="Times New Roman"/>
          <w:sz w:val="28"/>
          <w:szCs w:val="28"/>
        </w:rPr>
        <w:t xml:space="preserve"> На основе вышеперечисленных понятий и их анализа понятие составлено следующее. Недра – невосполнимый природный объект</w:t>
      </w:r>
      <w:r w:rsidR="00133A27" w:rsidRPr="009A34A3">
        <w:rPr>
          <w:rFonts w:ascii="Times New Roman" w:hAnsi="Times New Roman" w:cs="Times New Roman"/>
          <w:sz w:val="28"/>
          <w:szCs w:val="28"/>
          <w:shd w:val="clear" w:color="auto" w:fill="FFFFFF"/>
        </w:rPr>
        <w:t>, расположенной ниже почвенного слоя, а при его отсутствии - ниже земной поверхности и дна водоемов и водотоков, являются полезными ископаемыми твёрдыми, жидкими, и газообразными природными веществами</w:t>
      </w:r>
      <w:r w:rsidR="00AE47C1" w:rsidRPr="009A34A3">
        <w:rPr>
          <w:rFonts w:ascii="Times New Roman" w:hAnsi="Times New Roman" w:cs="Times New Roman"/>
          <w:sz w:val="28"/>
          <w:szCs w:val="28"/>
          <w:shd w:val="clear" w:color="auto" w:fill="FFFFFF"/>
        </w:rPr>
        <w:t>, правовое регулирование осуществляется государством</w:t>
      </w:r>
      <w:r w:rsidR="00AE47C1" w:rsidRPr="009A34A3">
        <w:rPr>
          <w:rFonts w:ascii="Times New Roman" w:hAnsi="Times New Roman" w:cs="Times New Roman"/>
          <w:b/>
          <w:sz w:val="28"/>
          <w:szCs w:val="28"/>
          <w:shd w:val="clear" w:color="auto" w:fill="FFFFFF"/>
        </w:rPr>
        <w:t>.</w:t>
      </w:r>
    </w:p>
    <w:p w:rsidR="0065091C" w:rsidRPr="009A34A3" w:rsidRDefault="0065091C" w:rsidP="009A34A3">
      <w:pPr>
        <w:spacing w:after="0" w:line="360" w:lineRule="auto"/>
        <w:ind w:firstLine="708"/>
        <w:jc w:val="both"/>
        <w:rPr>
          <w:rFonts w:ascii="Times New Roman" w:hAnsi="Times New Roman" w:cs="Times New Roman"/>
          <w:b/>
          <w:sz w:val="28"/>
          <w:szCs w:val="28"/>
          <w:shd w:val="clear" w:color="auto" w:fill="FFFFFF"/>
        </w:rPr>
      </w:pPr>
    </w:p>
    <w:p w:rsidR="0065091C" w:rsidRPr="009A34A3" w:rsidRDefault="0065091C" w:rsidP="009A34A3">
      <w:pPr>
        <w:spacing w:after="0" w:line="360" w:lineRule="auto"/>
        <w:ind w:firstLine="708"/>
        <w:jc w:val="both"/>
        <w:rPr>
          <w:rFonts w:ascii="Times New Roman" w:hAnsi="Times New Roman" w:cs="Times New Roman"/>
          <w:b/>
          <w:sz w:val="28"/>
          <w:szCs w:val="28"/>
          <w:shd w:val="clear" w:color="auto" w:fill="FFFFFF"/>
        </w:rPr>
      </w:pPr>
    </w:p>
    <w:p w:rsidR="0065091C" w:rsidRPr="009A34A3" w:rsidRDefault="0065091C"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 xml:space="preserve"> </w:t>
      </w:r>
    </w:p>
    <w:p w:rsidR="00D25AA2" w:rsidRPr="009A34A3" w:rsidRDefault="00D25AA2" w:rsidP="009A34A3">
      <w:pPr>
        <w:pStyle w:val="2"/>
        <w:keepNext w:val="0"/>
        <w:keepLines w:val="0"/>
        <w:spacing w:before="0" w:line="360" w:lineRule="auto"/>
        <w:jc w:val="both"/>
        <w:rPr>
          <w:rFonts w:ascii="Times New Roman" w:hAnsi="Times New Roman" w:cs="Times New Roman"/>
          <w:color w:val="000000" w:themeColor="text1"/>
          <w:sz w:val="28"/>
          <w:szCs w:val="28"/>
        </w:rPr>
      </w:pPr>
    </w:p>
    <w:p w:rsidR="0037533F" w:rsidRPr="009A34A3" w:rsidRDefault="0037533F" w:rsidP="009A34A3">
      <w:pPr>
        <w:pStyle w:val="2"/>
        <w:keepNext w:val="0"/>
        <w:keepLines w:val="0"/>
        <w:spacing w:before="0" w:line="360" w:lineRule="auto"/>
        <w:jc w:val="both"/>
        <w:rPr>
          <w:rFonts w:ascii="Times New Roman" w:hAnsi="Times New Roman" w:cs="Times New Roman"/>
          <w:color w:val="000000" w:themeColor="text1"/>
          <w:sz w:val="28"/>
          <w:szCs w:val="28"/>
        </w:rPr>
      </w:pPr>
    </w:p>
    <w:p w:rsidR="0037533F" w:rsidRPr="009A34A3" w:rsidRDefault="0037533F" w:rsidP="009A34A3">
      <w:pPr>
        <w:pStyle w:val="2"/>
        <w:keepNext w:val="0"/>
        <w:keepLines w:val="0"/>
        <w:spacing w:before="0" w:line="360" w:lineRule="auto"/>
        <w:jc w:val="both"/>
        <w:rPr>
          <w:rFonts w:ascii="Times New Roman" w:hAnsi="Times New Roman" w:cs="Times New Roman"/>
          <w:color w:val="000000" w:themeColor="text1"/>
          <w:sz w:val="28"/>
          <w:szCs w:val="28"/>
        </w:rPr>
      </w:pPr>
    </w:p>
    <w:p w:rsidR="009A34A3" w:rsidRDefault="009A34A3" w:rsidP="009A34A3">
      <w:pPr>
        <w:pStyle w:val="2"/>
        <w:keepNext w:val="0"/>
        <w:keepLines w:val="0"/>
        <w:spacing w:before="0" w:line="360" w:lineRule="auto"/>
        <w:jc w:val="both"/>
        <w:rPr>
          <w:rFonts w:ascii="Times New Roman" w:hAnsi="Times New Roman" w:cs="Times New Roman"/>
          <w:color w:val="000000" w:themeColor="text1"/>
          <w:sz w:val="28"/>
          <w:szCs w:val="28"/>
        </w:rPr>
      </w:pPr>
    </w:p>
    <w:p w:rsidR="003A1035" w:rsidRDefault="003A1035" w:rsidP="009A34A3">
      <w:pPr>
        <w:pStyle w:val="2"/>
        <w:keepNext w:val="0"/>
        <w:keepLines w:val="0"/>
        <w:spacing w:before="0" w:line="360" w:lineRule="auto"/>
        <w:jc w:val="center"/>
        <w:rPr>
          <w:rFonts w:ascii="Times New Roman" w:hAnsi="Times New Roman" w:cs="Times New Roman"/>
          <w:color w:val="000000" w:themeColor="text1"/>
          <w:sz w:val="28"/>
          <w:szCs w:val="28"/>
        </w:rPr>
      </w:pPr>
    </w:p>
    <w:p w:rsidR="0065091C" w:rsidRPr="009A34A3" w:rsidRDefault="00A70340" w:rsidP="009A34A3">
      <w:pPr>
        <w:pStyle w:val="2"/>
        <w:keepNext w:val="0"/>
        <w:keepLines w:val="0"/>
        <w:spacing w:before="0" w:line="360" w:lineRule="auto"/>
        <w:jc w:val="center"/>
        <w:rPr>
          <w:rFonts w:ascii="Times New Roman" w:hAnsi="Times New Roman" w:cs="Times New Roman"/>
          <w:b w:val="0"/>
          <w:bCs w:val="0"/>
          <w:color w:val="000000" w:themeColor="text1"/>
          <w:sz w:val="28"/>
          <w:szCs w:val="28"/>
        </w:rPr>
      </w:pPr>
      <w:bookmarkStart w:id="3" w:name="_Toc40111574"/>
      <w:proofErr w:type="gramStart"/>
      <w:r>
        <w:rPr>
          <w:rFonts w:ascii="Times New Roman" w:hAnsi="Times New Roman" w:cs="Times New Roman"/>
          <w:color w:val="000000" w:themeColor="text1"/>
          <w:sz w:val="28"/>
          <w:szCs w:val="28"/>
        </w:rPr>
        <w:lastRenderedPageBreak/>
        <w:t>Государственное</w:t>
      </w:r>
      <w:proofErr w:type="gramEnd"/>
      <w:r w:rsidR="0065091C" w:rsidRPr="009A34A3">
        <w:rPr>
          <w:rFonts w:ascii="Times New Roman" w:hAnsi="Times New Roman" w:cs="Times New Roman"/>
          <w:color w:val="000000" w:themeColor="text1"/>
          <w:sz w:val="28"/>
          <w:szCs w:val="28"/>
        </w:rPr>
        <w:t xml:space="preserve"> регул</w:t>
      </w:r>
      <w:r w:rsidR="003E5645" w:rsidRPr="009A34A3">
        <w:rPr>
          <w:rFonts w:ascii="Times New Roman" w:hAnsi="Times New Roman" w:cs="Times New Roman"/>
          <w:color w:val="000000" w:themeColor="text1"/>
          <w:sz w:val="28"/>
          <w:szCs w:val="28"/>
        </w:rPr>
        <w:t xml:space="preserve">ирования использования </w:t>
      </w:r>
      <w:r w:rsidR="0065091C" w:rsidRPr="009A34A3">
        <w:rPr>
          <w:rFonts w:ascii="Times New Roman" w:hAnsi="Times New Roman" w:cs="Times New Roman"/>
          <w:color w:val="000000" w:themeColor="text1"/>
          <w:sz w:val="28"/>
          <w:szCs w:val="28"/>
        </w:rPr>
        <w:t xml:space="preserve"> недр</w:t>
      </w:r>
      <w:bookmarkEnd w:id="3"/>
    </w:p>
    <w:p w:rsidR="00186336" w:rsidRPr="009A34A3" w:rsidRDefault="00B16F43" w:rsidP="009A34A3">
      <w:pPr>
        <w:spacing w:after="0" w:line="360" w:lineRule="auto"/>
        <w:ind w:firstLine="708"/>
        <w:jc w:val="both"/>
        <w:rPr>
          <w:rFonts w:ascii="Times New Roman" w:hAnsi="Times New Roman" w:cs="Times New Roman"/>
          <w:sz w:val="28"/>
          <w:szCs w:val="28"/>
        </w:rPr>
      </w:pPr>
      <w:proofErr w:type="spellStart"/>
      <w:r w:rsidRPr="009A34A3">
        <w:rPr>
          <w:rFonts w:ascii="Times New Roman" w:hAnsi="Times New Roman" w:cs="Times New Roman"/>
          <w:sz w:val="28"/>
          <w:szCs w:val="28"/>
        </w:rPr>
        <w:t>Недры</w:t>
      </w:r>
      <w:proofErr w:type="spellEnd"/>
      <w:r w:rsidR="00202639">
        <w:rPr>
          <w:rFonts w:ascii="Times New Roman" w:hAnsi="Times New Roman" w:cs="Times New Roman"/>
          <w:sz w:val="28"/>
          <w:szCs w:val="28"/>
        </w:rPr>
        <w:t>,</w:t>
      </w:r>
      <w:r w:rsidRPr="009A34A3">
        <w:rPr>
          <w:rFonts w:ascii="Times New Roman" w:hAnsi="Times New Roman" w:cs="Times New Roman"/>
          <w:sz w:val="28"/>
          <w:szCs w:val="28"/>
        </w:rPr>
        <w:t xml:space="preserve"> как источник минеральных ресурсов, обеспечивающих удовлетворение материальных потребностей общества, а с другой </w:t>
      </w:r>
      <w:proofErr w:type="gramStart"/>
      <w:r w:rsidRPr="009A34A3">
        <w:rPr>
          <w:rFonts w:ascii="Times New Roman" w:hAnsi="Times New Roman" w:cs="Times New Roman"/>
          <w:sz w:val="28"/>
          <w:szCs w:val="28"/>
        </w:rPr>
        <w:t>—и</w:t>
      </w:r>
      <w:proofErr w:type="gramEnd"/>
      <w:r w:rsidRPr="009A34A3">
        <w:rPr>
          <w:rFonts w:ascii="Times New Roman" w:hAnsi="Times New Roman" w:cs="Times New Roman"/>
          <w:sz w:val="28"/>
          <w:szCs w:val="28"/>
        </w:rPr>
        <w:t>счерпаемости эти ресурсов, обусловило необходимость упорядочить при помощи юридических средств общественные отношения в сфере хозяйственного использования недр в целях обеспечения их рационального использования.</w:t>
      </w:r>
      <w:r w:rsidR="006A7CA8" w:rsidRPr="009A34A3">
        <w:rPr>
          <w:rFonts w:ascii="Times New Roman" w:hAnsi="Times New Roman" w:cs="Times New Roman"/>
          <w:sz w:val="28"/>
          <w:szCs w:val="28"/>
        </w:rPr>
        <w:t xml:space="preserve"> </w:t>
      </w:r>
      <w:r w:rsidR="00A6560F" w:rsidRPr="009A34A3">
        <w:rPr>
          <w:rFonts w:ascii="Times New Roman" w:hAnsi="Times New Roman" w:cs="Times New Roman"/>
          <w:sz w:val="28"/>
          <w:szCs w:val="28"/>
        </w:rPr>
        <w:t>В соответствии с Частью 1 ст. 35 закона «О недрах» основной задачей государственного регулирования</w:t>
      </w:r>
      <w:r w:rsidR="00C37286" w:rsidRPr="009A34A3">
        <w:rPr>
          <w:rFonts w:ascii="Times New Roman" w:hAnsi="Times New Roman" w:cs="Times New Roman"/>
          <w:sz w:val="28"/>
          <w:szCs w:val="28"/>
        </w:rPr>
        <w:t>,</w:t>
      </w:r>
      <w:r w:rsidR="00A6560F" w:rsidRPr="009A34A3">
        <w:rPr>
          <w:rFonts w:ascii="Times New Roman" w:hAnsi="Times New Roman" w:cs="Times New Roman"/>
          <w:sz w:val="28"/>
          <w:szCs w:val="28"/>
        </w:rPr>
        <w:t xml:space="preserve"> является отношения недропользования и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r w:rsidR="00F20FBF" w:rsidRPr="009A34A3">
        <w:rPr>
          <w:rFonts w:ascii="Times New Roman" w:hAnsi="Times New Roman" w:cs="Times New Roman"/>
          <w:sz w:val="28"/>
          <w:szCs w:val="28"/>
        </w:rPr>
        <w:t xml:space="preserve"> </w:t>
      </w:r>
    </w:p>
    <w:p w:rsidR="002D653C" w:rsidRPr="009A34A3" w:rsidRDefault="00C37286" w:rsidP="009A34A3">
      <w:pPr>
        <w:spacing w:after="0" w:line="360" w:lineRule="auto"/>
        <w:ind w:firstLine="708"/>
        <w:jc w:val="both"/>
        <w:rPr>
          <w:rFonts w:ascii="Times New Roman" w:hAnsi="Times New Roman" w:cs="Times New Roman"/>
          <w:color w:val="00B050"/>
          <w:sz w:val="28"/>
          <w:szCs w:val="28"/>
        </w:rPr>
      </w:pPr>
      <w:r w:rsidRPr="009A34A3">
        <w:rPr>
          <w:rFonts w:ascii="Times New Roman" w:hAnsi="Times New Roman" w:cs="Times New Roman"/>
          <w:sz w:val="28"/>
          <w:szCs w:val="28"/>
        </w:rPr>
        <w:t>В соответствии с</w:t>
      </w:r>
      <w:r w:rsidR="00F5573F" w:rsidRPr="009A34A3">
        <w:rPr>
          <w:rFonts w:ascii="Times New Roman" w:hAnsi="Times New Roman" w:cs="Times New Roman"/>
          <w:sz w:val="28"/>
          <w:szCs w:val="28"/>
        </w:rPr>
        <w:t>о статьёй 1.2</w:t>
      </w:r>
      <w:r w:rsidRPr="009A34A3">
        <w:rPr>
          <w:rFonts w:ascii="Times New Roman" w:hAnsi="Times New Roman" w:cs="Times New Roman"/>
          <w:sz w:val="28"/>
          <w:szCs w:val="28"/>
        </w:rPr>
        <w:t xml:space="preserve"> ФЗ «о недрах» государство объявляет недра своей собственностью</w:t>
      </w:r>
      <w:r w:rsidR="00D47AA4" w:rsidRPr="009A34A3">
        <w:rPr>
          <w:rFonts w:ascii="Times New Roman" w:hAnsi="Times New Roman" w:cs="Times New Roman"/>
          <w:sz w:val="28"/>
          <w:szCs w:val="28"/>
        </w:rPr>
        <w:t>, разрешая другим лицам лишь пользоваться. Государство имеет право владения</w:t>
      </w:r>
      <w:r w:rsidR="00F24156" w:rsidRPr="009A34A3">
        <w:rPr>
          <w:rFonts w:ascii="Times New Roman" w:hAnsi="Times New Roman" w:cs="Times New Roman"/>
          <w:sz w:val="28"/>
          <w:szCs w:val="28"/>
        </w:rPr>
        <w:t>,</w:t>
      </w:r>
      <w:r w:rsidR="00F5573F" w:rsidRPr="009A34A3">
        <w:rPr>
          <w:rFonts w:ascii="Times New Roman" w:hAnsi="Times New Roman" w:cs="Times New Roman"/>
          <w:sz w:val="28"/>
          <w:szCs w:val="28"/>
        </w:rPr>
        <w:t xml:space="preserve"> пользования и распоряжения</w:t>
      </w:r>
      <w:r w:rsidR="00D47AA4" w:rsidRPr="009A34A3">
        <w:rPr>
          <w:rFonts w:ascii="Times New Roman" w:hAnsi="Times New Roman" w:cs="Times New Roman"/>
          <w:sz w:val="28"/>
          <w:szCs w:val="28"/>
        </w:rPr>
        <w:t xml:space="preserve">, а все </w:t>
      </w:r>
      <w:r w:rsidR="00F5573F" w:rsidRPr="009A34A3">
        <w:rPr>
          <w:rFonts w:ascii="Times New Roman" w:hAnsi="Times New Roman" w:cs="Times New Roman"/>
          <w:sz w:val="28"/>
          <w:szCs w:val="28"/>
        </w:rPr>
        <w:t xml:space="preserve">другие </w:t>
      </w:r>
      <w:r w:rsidR="00D47AA4" w:rsidRPr="009A34A3">
        <w:rPr>
          <w:rFonts w:ascii="Times New Roman" w:hAnsi="Times New Roman" w:cs="Times New Roman"/>
          <w:sz w:val="28"/>
          <w:szCs w:val="28"/>
        </w:rPr>
        <w:t xml:space="preserve">лица могут иметь только право </w:t>
      </w:r>
      <w:r w:rsidR="00641339" w:rsidRPr="009A34A3">
        <w:rPr>
          <w:rFonts w:ascii="Times New Roman" w:hAnsi="Times New Roman" w:cs="Times New Roman"/>
          <w:sz w:val="28"/>
          <w:szCs w:val="28"/>
        </w:rPr>
        <w:t>пользования</w:t>
      </w:r>
      <w:r w:rsidR="00D47AA4" w:rsidRPr="009A34A3">
        <w:rPr>
          <w:rFonts w:ascii="Times New Roman" w:hAnsi="Times New Roman" w:cs="Times New Roman"/>
          <w:sz w:val="28"/>
          <w:szCs w:val="28"/>
        </w:rPr>
        <w:t xml:space="preserve"> в установленном законном порядке. </w:t>
      </w:r>
      <w:r w:rsidR="00641339" w:rsidRPr="009A34A3">
        <w:rPr>
          <w:rFonts w:ascii="Times New Roman" w:hAnsi="Times New Roman" w:cs="Times New Roman"/>
          <w:sz w:val="28"/>
          <w:szCs w:val="28"/>
        </w:rPr>
        <w:t xml:space="preserve">Свойство право владения подразумевает, возможность в любой момент, прекратить доступ к использованию </w:t>
      </w:r>
      <w:r w:rsidR="00F24156" w:rsidRPr="009A34A3">
        <w:rPr>
          <w:rFonts w:ascii="Times New Roman" w:hAnsi="Times New Roman" w:cs="Times New Roman"/>
          <w:sz w:val="28"/>
          <w:szCs w:val="28"/>
        </w:rPr>
        <w:t>объекта л</w:t>
      </w:r>
      <w:r w:rsidR="00641339" w:rsidRPr="009A34A3">
        <w:rPr>
          <w:rFonts w:ascii="Times New Roman" w:hAnsi="Times New Roman" w:cs="Times New Roman"/>
          <w:sz w:val="28"/>
          <w:szCs w:val="28"/>
        </w:rPr>
        <w:t>юбого лица кроме владельца, из этого следует вывод, что государство имеет исключительное право собственности на недра.</w:t>
      </w:r>
      <w:r w:rsidR="002D653C" w:rsidRPr="009A34A3">
        <w:rPr>
          <w:rFonts w:ascii="Times New Roman" w:hAnsi="Times New Roman" w:cs="Times New Roman"/>
          <w:sz w:val="28"/>
          <w:szCs w:val="28"/>
        </w:rPr>
        <w:t xml:space="preserve"> Государство прекращает доступ к пользованию недрами, является основание,</w:t>
      </w:r>
      <w:r w:rsidR="00277C3E" w:rsidRPr="009A34A3">
        <w:rPr>
          <w:rFonts w:ascii="Times New Roman" w:hAnsi="Times New Roman" w:cs="Times New Roman"/>
          <w:sz w:val="28"/>
          <w:szCs w:val="28"/>
        </w:rPr>
        <w:t xml:space="preserve"> </w:t>
      </w:r>
      <w:r w:rsidR="002D653C" w:rsidRPr="009A34A3">
        <w:rPr>
          <w:rFonts w:ascii="Times New Roman" w:hAnsi="Times New Roman" w:cs="Times New Roman"/>
          <w:sz w:val="28"/>
          <w:szCs w:val="28"/>
        </w:rPr>
        <w:t>«Досрочное прекращение права пользования недрами по причине нарушения существенных условий лицензионного соглашения фактически представляет собой расторжение договорных отношений и влечет наступление определенных гражданско-правовых последствий, в том числе в виде аннулирования (прекращения) ранее выданной лицензии»</w:t>
      </w:r>
      <w:r w:rsidR="002D653C" w:rsidRPr="009A34A3">
        <w:rPr>
          <w:rStyle w:val="aa"/>
          <w:rFonts w:ascii="Times New Roman" w:hAnsi="Times New Roman" w:cs="Times New Roman"/>
          <w:sz w:val="28"/>
          <w:szCs w:val="28"/>
        </w:rPr>
        <w:footnoteReference w:id="6"/>
      </w:r>
      <w:proofErr w:type="gramStart"/>
      <w:r w:rsidR="002D653C" w:rsidRPr="009A34A3">
        <w:rPr>
          <w:rFonts w:ascii="Times New Roman" w:hAnsi="Times New Roman" w:cs="Times New Roman"/>
          <w:sz w:val="28"/>
          <w:szCs w:val="28"/>
        </w:rPr>
        <w:t xml:space="preserve"> .</w:t>
      </w:r>
      <w:proofErr w:type="gramEnd"/>
      <w:r w:rsidR="00F5573F" w:rsidRPr="009A34A3">
        <w:rPr>
          <w:rFonts w:ascii="Times New Roman" w:hAnsi="Times New Roman" w:cs="Times New Roman"/>
          <w:sz w:val="28"/>
          <w:szCs w:val="28"/>
        </w:rPr>
        <w:t xml:space="preserve"> Так же согласно выше названной статьи закона</w:t>
      </w:r>
      <w:r w:rsidR="002D653C" w:rsidRPr="009A34A3">
        <w:rPr>
          <w:rFonts w:ascii="Times New Roman" w:hAnsi="Times New Roman" w:cs="Times New Roman"/>
          <w:sz w:val="28"/>
          <w:szCs w:val="28"/>
        </w:rPr>
        <w:t>, п</w:t>
      </w:r>
      <w:r w:rsidR="00F5573F" w:rsidRPr="009A34A3">
        <w:rPr>
          <w:rFonts w:ascii="Times New Roman" w:hAnsi="Times New Roman" w:cs="Times New Roman"/>
          <w:sz w:val="28"/>
          <w:szCs w:val="28"/>
        </w:rPr>
        <w:t>раво собственности на добытые недра могут являться частной собственностью помимо собственности государственной, собственности субъектов, муниципальной.</w:t>
      </w:r>
      <w:r w:rsidR="00F5573F" w:rsidRPr="009A34A3">
        <w:rPr>
          <w:rFonts w:ascii="Times New Roman" w:hAnsi="Times New Roman" w:cs="Times New Roman"/>
          <w:color w:val="00B050"/>
          <w:sz w:val="28"/>
          <w:szCs w:val="28"/>
        </w:rPr>
        <w:t xml:space="preserve"> </w:t>
      </w:r>
    </w:p>
    <w:p w:rsidR="00BE4153" w:rsidRPr="009A34A3" w:rsidRDefault="00BE4153"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lastRenderedPageBreak/>
        <w:t>«В задачи государственного регулирования входят:</w:t>
      </w:r>
      <w:bookmarkStart w:id="4" w:name="dst100376"/>
      <w:bookmarkEnd w:id="4"/>
      <w:r w:rsidRPr="009A34A3">
        <w:rPr>
          <w:rFonts w:ascii="Times New Roman" w:hAnsi="Times New Roman" w:cs="Times New Roman"/>
          <w:sz w:val="28"/>
          <w:szCs w:val="28"/>
        </w:rPr>
        <w:t xml:space="preserve"> определение объемов добычи основных видов полезных ископаемых на текущий период и на перспективу по Российской Федерации в целом и по регионам;</w:t>
      </w:r>
      <w:bookmarkStart w:id="5" w:name="dst100377"/>
      <w:bookmarkEnd w:id="5"/>
      <w:r w:rsidRPr="009A34A3">
        <w:rPr>
          <w:rFonts w:ascii="Times New Roman" w:hAnsi="Times New Roman" w:cs="Times New Roman"/>
          <w:sz w:val="28"/>
          <w:szCs w:val="28"/>
        </w:rPr>
        <w:t xml:space="preserve"> 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bookmarkStart w:id="6" w:name="dst100378"/>
      <w:bookmarkEnd w:id="6"/>
      <w:r w:rsidRPr="009A34A3">
        <w:rPr>
          <w:rFonts w:ascii="Times New Roman" w:hAnsi="Times New Roman" w:cs="Times New Roman"/>
          <w:sz w:val="28"/>
          <w:szCs w:val="28"/>
        </w:rPr>
        <w:t xml:space="preserve"> </w:t>
      </w:r>
      <w:proofErr w:type="gramStart"/>
      <w:r w:rsidRPr="009A34A3">
        <w:rPr>
          <w:rFonts w:ascii="Times New Roman" w:hAnsi="Times New Roman" w:cs="Times New Roman"/>
          <w:sz w:val="28"/>
          <w:szCs w:val="28"/>
        </w:rPr>
        <w:t>обеспечение геологического изучения территории Российской Федерации, ее континентального шельфа, Антарктики и дна Мирового океана;</w:t>
      </w:r>
      <w:bookmarkStart w:id="7" w:name="dst100379"/>
      <w:bookmarkEnd w:id="7"/>
      <w:r w:rsidRPr="009A34A3">
        <w:rPr>
          <w:rFonts w:ascii="Times New Roman" w:hAnsi="Times New Roman" w:cs="Times New Roman"/>
          <w:sz w:val="28"/>
          <w:szCs w:val="28"/>
        </w:rPr>
        <w:t xml:space="preserve"> установление квот на поставку добываемого минерального сырья;</w:t>
      </w:r>
      <w:bookmarkStart w:id="8" w:name="dst100380"/>
      <w:bookmarkEnd w:id="8"/>
      <w:r w:rsidRPr="009A34A3">
        <w:rPr>
          <w:rFonts w:ascii="Times New Roman" w:hAnsi="Times New Roman" w:cs="Times New Roman"/>
          <w:sz w:val="28"/>
          <w:szCs w:val="28"/>
        </w:rPr>
        <w:t xml:space="preserve"> введение платежей, связанных с пользованием недрами, а также регулируемых цен на отдельные виды минерального сырья;</w:t>
      </w:r>
      <w:bookmarkStart w:id="9" w:name="dst283"/>
      <w:bookmarkEnd w:id="9"/>
      <w:r w:rsidRPr="009A34A3">
        <w:rPr>
          <w:rFonts w:ascii="Times New Roman" w:hAnsi="Times New Roman" w:cs="Times New Roman"/>
          <w:sz w:val="28"/>
          <w:szCs w:val="28"/>
        </w:rPr>
        <w:t xml:space="preserve"> разработка норм и правил в области использования и охраны недр.»</w:t>
      </w:r>
      <w:r w:rsidRPr="009A34A3">
        <w:rPr>
          <w:rFonts w:ascii="Times New Roman" w:hAnsi="Times New Roman" w:cs="Times New Roman"/>
          <w:sz w:val="28"/>
          <w:szCs w:val="28"/>
        </w:rPr>
        <w:footnoteReference w:id="7"/>
      </w:r>
      <w:r w:rsidRPr="009A34A3">
        <w:rPr>
          <w:rFonts w:ascii="Times New Roman" w:hAnsi="Times New Roman" w:cs="Times New Roman"/>
          <w:sz w:val="28"/>
          <w:szCs w:val="28"/>
        </w:rPr>
        <w:t xml:space="preserve"> Данные задачи  реализуются путём  применения  других норм закреплённых в ФЗ «О недрах».</w:t>
      </w:r>
      <w:proofErr w:type="gramEnd"/>
      <w:r w:rsidRPr="009A34A3">
        <w:rPr>
          <w:rFonts w:ascii="Times New Roman" w:hAnsi="Times New Roman" w:cs="Times New Roman"/>
          <w:sz w:val="28"/>
          <w:szCs w:val="28"/>
        </w:rPr>
        <w:t xml:space="preserve">   Обеспечение экологической безопасности — одна из важнейших задач государственного управления в сфере природопользования и охраны окружающей среды при пользовании недрами. Вместе с тем при рассмотрении организационной системы обеспечения безопасности </w:t>
      </w:r>
      <w:proofErr w:type="spellStart"/>
      <w:r w:rsidRPr="009A34A3">
        <w:rPr>
          <w:rFonts w:ascii="Times New Roman" w:hAnsi="Times New Roman" w:cs="Times New Roman"/>
          <w:sz w:val="28"/>
          <w:szCs w:val="28"/>
        </w:rPr>
        <w:t>недропользования</w:t>
      </w:r>
      <w:proofErr w:type="spellEnd"/>
      <w:r w:rsidRPr="009A34A3">
        <w:rPr>
          <w:rFonts w:ascii="Times New Roman" w:hAnsi="Times New Roman" w:cs="Times New Roman"/>
          <w:sz w:val="28"/>
          <w:szCs w:val="28"/>
        </w:rPr>
        <w:t xml:space="preserve"> при доминантной роли федеральных органов исполнительной власти до настоящего времени нерешенными как в нормативном, так и в практическом плане остаются проблемы координации деятельности органов исполнительной власти в сфере обеспечения экологической безопасности </w:t>
      </w:r>
      <w:proofErr w:type="spellStart"/>
      <w:r w:rsidRPr="009A34A3">
        <w:rPr>
          <w:rFonts w:ascii="Times New Roman" w:hAnsi="Times New Roman" w:cs="Times New Roman"/>
          <w:sz w:val="28"/>
          <w:szCs w:val="28"/>
        </w:rPr>
        <w:t>недропользования</w:t>
      </w:r>
      <w:proofErr w:type="spellEnd"/>
      <w:r w:rsidRPr="009A34A3">
        <w:rPr>
          <w:rFonts w:ascii="Times New Roman" w:hAnsi="Times New Roman" w:cs="Times New Roman"/>
          <w:sz w:val="28"/>
          <w:szCs w:val="28"/>
        </w:rPr>
        <w:t>, достаточности их полномочий и обеспечения их межведомственного взаимодействия.</w:t>
      </w:r>
    </w:p>
    <w:p w:rsidR="00BE4153" w:rsidRPr="009A34A3" w:rsidRDefault="00BE4153"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 xml:space="preserve">Основным нормативно-правовым актом в сфере использования и охраны недр является </w:t>
      </w:r>
      <w:proofErr w:type="gramStart"/>
      <w:r w:rsidRPr="009A34A3">
        <w:rPr>
          <w:rFonts w:ascii="Times New Roman" w:hAnsi="Times New Roman" w:cs="Times New Roman"/>
          <w:sz w:val="28"/>
          <w:szCs w:val="28"/>
        </w:rPr>
        <w:t>Закон</w:t>
      </w:r>
      <w:proofErr w:type="gramEnd"/>
      <w:r w:rsidRPr="009A34A3">
        <w:rPr>
          <w:rFonts w:ascii="Times New Roman" w:hAnsi="Times New Roman" w:cs="Times New Roman"/>
          <w:sz w:val="28"/>
          <w:szCs w:val="28"/>
        </w:rPr>
        <w:t xml:space="preserve"> Российской Федерации от 21.02.1992 N 2395-1 "О недрах" </w:t>
      </w:r>
      <w:proofErr w:type="gramStart"/>
      <w:r w:rsidRPr="009A34A3">
        <w:rPr>
          <w:rFonts w:ascii="Times New Roman" w:hAnsi="Times New Roman" w:cs="Times New Roman"/>
          <w:sz w:val="28"/>
          <w:szCs w:val="28"/>
        </w:rPr>
        <w:t>который</w:t>
      </w:r>
      <w:proofErr w:type="gramEnd"/>
      <w:r w:rsidRPr="009A34A3">
        <w:rPr>
          <w:rFonts w:ascii="Times New Roman" w:hAnsi="Times New Roman" w:cs="Times New Roman"/>
          <w:sz w:val="28"/>
          <w:szCs w:val="28"/>
        </w:rPr>
        <w:t xml:space="preserve"> содержит понятие недр, закрепляет особенности пользования недрами, государственного регулирования в сфере </w:t>
      </w:r>
      <w:proofErr w:type="spellStart"/>
      <w:r w:rsidRPr="009A34A3">
        <w:rPr>
          <w:rFonts w:ascii="Times New Roman" w:hAnsi="Times New Roman" w:cs="Times New Roman"/>
          <w:sz w:val="28"/>
          <w:szCs w:val="28"/>
        </w:rPr>
        <w:t>недропользования</w:t>
      </w:r>
      <w:proofErr w:type="spellEnd"/>
      <w:r w:rsidRPr="009A34A3">
        <w:rPr>
          <w:rFonts w:ascii="Times New Roman" w:hAnsi="Times New Roman" w:cs="Times New Roman"/>
          <w:sz w:val="28"/>
          <w:szCs w:val="28"/>
        </w:rPr>
        <w:t xml:space="preserve">, установления и взимания платы за пользование недрами и </w:t>
      </w:r>
      <w:r w:rsidRPr="009A34A3">
        <w:rPr>
          <w:rFonts w:ascii="Times New Roman" w:hAnsi="Times New Roman" w:cs="Times New Roman"/>
          <w:sz w:val="28"/>
          <w:szCs w:val="28"/>
        </w:rPr>
        <w:lastRenderedPageBreak/>
        <w:t xml:space="preserve">т.д. Правовое регулирование отношений в данной сфере также регулируется иными федеральными законами, постановлениями и распоряжениями Правительства РФ, приказами министерств и ведомств, например Федеральными законами от 10.01.2002 N 7-ФЗ "Об охране окружающей среды", от 30.12.1995 N 225-ФЗ "О </w:t>
      </w:r>
      <w:proofErr w:type="gramStart"/>
      <w:r w:rsidRPr="009A34A3">
        <w:rPr>
          <w:rFonts w:ascii="Times New Roman" w:hAnsi="Times New Roman" w:cs="Times New Roman"/>
          <w:sz w:val="28"/>
          <w:szCs w:val="28"/>
        </w:rPr>
        <w:t>соглашениях</w:t>
      </w:r>
      <w:proofErr w:type="gramEnd"/>
      <w:r w:rsidRPr="009A34A3">
        <w:rPr>
          <w:rFonts w:ascii="Times New Roman" w:hAnsi="Times New Roman" w:cs="Times New Roman"/>
          <w:sz w:val="28"/>
          <w:szCs w:val="28"/>
        </w:rPr>
        <w:t xml:space="preserve"> о разделе продукции", от 30.11.1995 N 187-ФЗ "О континентальном шельфе Российской Федерации", Постановлением Правительства РФ от 12.05.2005 N 293 "Об утверждении Положения о </w:t>
      </w:r>
      <w:proofErr w:type="gramStart"/>
      <w:r w:rsidRPr="009A34A3">
        <w:rPr>
          <w:rFonts w:ascii="Times New Roman" w:hAnsi="Times New Roman" w:cs="Times New Roman"/>
          <w:sz w:val="28"/>
          <w:szCs w:val="28"/>
        </w:rPr>
        <w:t xml:space="preserve">государственном надзоре за геологическим изучением, рациональным использованием и охраной недр", Приказом </w:t>
      </w:r>
      <w:proofErr w:type="spellStart"/>
      <w:r w:rsidRPr="009A34A3">
        <w:rPr>
          <w:rFonts w:ascii="Times New Roman" w:hAnsi="Times New Roman" w:cs="Times New Roman"/>
          <w:sz w:val="28"/>
          <w:szCs w:val="28"/>
        </w:rPr>
        <w:t>Роскомнедра</w:t>
      </w:r>
      <w:proofErr w:type="spellEnd"/>
      <w:r w:rsidRPr="009A34A3">
        <w:rPr>
          <w:rFonts w:ascii="Times New Roman" w:hAnsi="Times New Roman" w:cs="Times New Roman"/>
          <w:sz w:val="28"/>
          <w:szCs w:val="28"/>
        </w:rPr>
        <w:t xml:space="preserve"> от 08.11.1995 N 131 "Об утверждении нормативно-методических материалов по организации лицензирования видов деятельности, связанных с геологическим изучением и использованием недр" и т.д.</w:t>
      </w:r>
      <w:proofErr w:type="gramEnd"/>
      <w:r w:rsidRPr="009A34A3">
        <w:rPr>
          <w:rFonts w:ascii="Times New Roman" w:hAnsi="Times New Roman" w:cs="Times New Roman"/>
          <w:sz w:val="28"/>
          <w:szCs w:val="28"/>
        </w:rPr>
        <w:t xml:space="preserve"> Субъекты Российской Федерации, пользуясь своим правом, закрепленным в ст. 72 Конституции РФ, принимают нормативно-правовые акты, регулирующие отношения в сфере </w:t>
      </w:r>
      <w:proofErr w:type="spellStart"/>
      <w:r w:rsidRPr="009A34A3">
        <w:rPr>
          <w:rFonts w:ascii="Times New Roman" w:hAnsi="Times New Roman" w:cs="Times New Roman"/>
          <w:sz w:val="28"/>
          <w:szCs w:val="28"/>
        </w:rPr>
        <w:t>недропользования</w:t>
      </w:r>
      <w:proofErr w:type="spellEnd"/>
      <w:r w:rsidRPr="009A34A3">
        <w:rPr>
          <w:rFonts w:ascii="Times New Roman" w:hAnsi="Times New Roman" w:cs="Times New Roman"/>
          <w:sz w:val="28"/>
          <w:szCs w:val="28"/>
        </w:rPr>
        <w:t>.</w:t>
      </w:r>
    </w:p>
    <w:p w:rsidR="00846598" w:rsidRPr="009A34A3" w:rsidRDefault="00BE4153"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ab/>
      </w:r>
      <w:r w:rsidR="00F5573F" w:rsidRPr="009A34A3">
        <w:rPr>
          <w:rFonts w:ascii="Times New Roman" w:hAnsi="Times New Roman" w:cs="Times New Roman"/>
          <w:sz w:val="28"/>
          <w:szCs w:val="28"/>
        </w:rPr>
        <w:t>Вопросы владения, пользования и распоряжения недрами находятся в совместном ведении Российской Федерации и субъектов Российской Федерации</w:t>
      </w:r>
      <w:proofErr w:type="gramStart"/>
      <w:r w:rsidR="00F5573F" w:rsidRPr="009A34A3">
        <w:rPr>
          <w:rFonts w:ascii="Times New Roman" w:hAnsi="Times New Roman" w:cs="Times New Roman"/>
          <w:sz w:val="28"/>
          <w:szCs w:val="28"/>
        </w:rPr>
        <w:t>.</w:t>
      </w:r>
      <w:proofErr w:type="gramEnd"/>
      <w:r w:rsidR="008F2A1E" w:rsidRPr="009A34A3">
        <w:rPr>
          <w:rFonts w:ascii="Times New Roman" w:hAnsi="Times New Roman" w:cs="Times New Roman"/>
          <w:sz w:val="28"/>
          <w:szCs w:val="28"/>
        </w:rPr>
        <w:t xml:space="preserve"> </w:t>
      </w:r>
      <w:proofErr w:type="gramStart"/>
      <w:r w:rsidRPr="009A34A3">
        <w:rPr>
          <w:rFonts w:ascii="Times New Roman" w:hAnsi="Times New Roman" w:cs="Times New Roman"/>
          <w:sz w:val="28"/>
          <w:szCs w:val="28"/>
        </w:rPr>
        <w:t>с</w:t>
      </w:r>
      <w:proofErr w:type="gramEnd"/>
      <w:r w:rsidRPr="009A34A3">
        <w:rPr>
          <w:rFonts w:ascii="Times New Roman" w:hAnsi="Times New Roman" w:cs="Times New Roman"/>
          <w:sz w:val="28"/>
          <w:szCs w:val="28"/>
        </w:rPr>
        <w:t>обственность</w:t>
      </w:r>
      <w:r w:rsidR="00277C3E" w:rsidRPr="009A34A3">
        <w:rPr>
          <w:rFonts w:ascii="Times New Roman" w:hAnsi="Times New Roman" w:cs="Times New Roman"/>
          <w:sz w:val="28"/>
          <w:szCs w:val="28"/>
        </w:rPr>
        <w:t xml:space="preserve"> субъектов РФ на полезные ископаемые в основном могут рассматриваться только как делегированные федеральной властью и полностью ей подконтрольные. Месторождения полезных ископаемых, являясь государственной собственностью, не отчуждаются, продается лишь геологическая информация об этих месторождениях, а также право пользования недрами на определенный срок. Утвердив единый порядок </w:t>
      </w:r>
      <w:proofErr w:type="spellStart"/>
      <w:r w:rsidR="00277C3E" w:rsidRPr="009A34A3">
        <w:rPr>
          <w:rFonts w:ascii="Times New Roman" w:hAnsi="Times New Roman" w:cs="Times New Roman"/>
          <w:sz w:val="28"/>
          <w:szCs w:val="28"/>
        </w:rPr>
        <w:t>недропользования</w:t>
      </w:r>
      <w:proofErr w:type="spellEnd"/>
      <w:r w:rsidR="00277C3E" w:rsidRPr="009A34A3">
        <w:rPr>
          <w:rFonts w:ascii="Times New Roman" w:hAnsi="Times New Roman" w:cs="Times New Roman"/>
          <w:sz w:val="28"/>
          <w:szCs w:val="28"/>
        </w:rPr>
        <w:t xml:space="preserve">. Закон о недрах предусматривает возможность самостоятельного распоряжения государственным фондом недр для региональных и муниципальных властей, в частности, путем передачи части федеральных полномочий субъектам федерации. В уставы многих субъектов федерации сегодня входят положения, которые наряду с отнесением вопросов распоряжения недрами к предметам совместного ведения Российской Федерации и областей (краев) допускают нахождение в </w:t>
      </w:r>
      <w:r w:rsidR="00277C3E" w:rsidRPr="009A34A3">
        <w:rPr>
          <w:rFonts w:ascii="Times New Roman" w:hAnsi="Times New Roman" w:cs="Times New Roman"/>
          <w:sz w:val="28"/>
          <w:szCs w:val="28"/>
        </w:rPr>
        <w:lastRenderedPageBreak/>
        <w:t xml:space="preserve">государственной собственности субъектов РФ и отдельных участков недр. Приходится констатировать, что большое количество нормативных актов, регламентирующих деятельность в области </w:t>
      </w:r>
      <w:proofErr w:type="spellStart"/>
      <w:r w:rsidR="00277C3E" w:rsidRPr="009A34A3">
        <w:rPr>
          <w:rFonts w:ascii="Times New Roman" w:hAnsi="Times New Roman" w:cs="Times New Roman"/>
          <w:sz w:val="28"/>
          <w:szCs w:val="28"/>
        </w:rPr>
        <w:t>недропользования</w:t>
      </w:r>
      <w:proofErr w:type="spellEnd"/>
      <w:r w:rsidR="00277C3E" w:rsidRPr="009A34A3">
        <w:rPr>
          <w:rFonts w:ascii="Times New Roman" w:hAnsi="Times New Roman" w:cs="Times New Roman"/>
          <w:sz w:val="28"/>
          <w:szCs w:val="28"/>
        </w:rPr>
        <w:t>, не способствуют ее эффективному функционированию. Назрела необходимость единого законодательного акта, который обобщил бы все ранее принятые нормативные акты в данной сфере.</w:t>
      </w:r>
      <w:r w:rsidR="00F24156" w:rsidRPr="009A34A3">
        <w:rPr>
          <w:rFonts w:ascii="Times New Roman" w:hAnsi="Times New Roman" w:cs="Times New Roman"/>
          <w:sz w:val="28"/>
          <w:szCs w:val="28"/>
        </w:rPr>
        <w:t xml:space="preserve"> </w:t>
      </w:r>
      <w:r w:rsidR="008F2A1E" w:rsidRPr="009A34A3">
        <w:rPr>
          <w:rFonts w:ascii="Times New Roman" w:hAnsi="Times New Roman" w:cs="Times New Roman"/>
          <w:sz w:val="28"/>
          <w:szCs w:val="28"/>
        </w:rPr>
        <w:t>Следует обратит</w:t>
      </w:r>
      <w:r w:rsidR="009D4E59" w:rsidRPr="009A34A3">
        <w:rPr>
          <w:rFonts w:ascii="Times New Roman" w:hAnsi="Times New Roman" w:cs="Times New Roman"/>
          <w:sz w:val="28"/>
          <w:szCs w:val="28"/>
        </w:rPr>
        <w:t>ь</w:t>
      </w:r>
      <w:r w:rsidR="008F2A1E" w:rsidRPr="009A34A3">
        <w:rPr>
          <w:rFonts w:ascii="Times New Roman" w:hAnsi="Times New Roman" w:cs="Times New Roman"/>
          <w:sz w:val="28"/>
          <w:szCs w:val="28"/>
        </w:rPr>
        <w:t>ся к региональным законодательствам для анализа различий и схо</w:t>
      </w:r>
      <w:proofErr w:type="gramStart"/>
      <w:r w:rsidR="008F2A1E" w:rsidRPr="009A34A3">
        <w:rPr>
          <w:rFonts w:ascii="Times New Roman" w:hAnsi="Times New Roman" w:cs="Times New Roman"/>
          <w:sz w:val="28"/>
          <w:szCs w:val="28"/>
        </w:rPr>
        <w:t xml:space="preserve">дств </w:t>
      </w:r>
      <w:r w:rsidR="009D4E59" w:rsidRPr="009A34A3">
        <w:rPr>
          <w:rFonts w:ascii="Times New Roman" w:hAnsi="Times New Roman" w:cs="Times New Roman"/>
          <w:sz w:val="28"/>
          <w:szCs w:val="28"/>
        </w:rPr>
        <w:t xml:space="preserve"> </w:t>
      </w:r>
      <w:r w:rsidR="008F2A1E" w:rsidRPr="009A34A3">
        <w:rPr>
          <w:rFonts w:ascii="Times New Roman" w:hAnsi="Times New Roman" w:cs="Times New Roman"/>
          <w:sz w:val="28"/>
          <w:szCs w:val="28"/>
        </w:rPr>
        <w:t>с ФЗ</w:t>
      </w:r>
      <w:proofErr w:type="gramEnd"/>
      <w:r w:rsidR="008F2A1E" w:rsidRPr="009A34A3">
        <w:rPr>
          <w:rFonts w:ascii="Times New Roman" w:hAnsi="Times New Roman" w:cs="Times New Roman"/>
          <w:sz w:val="28"/>
          <w:szCs w:val="28"/>
        </w:rPr>
        <w:t xml:space="preserve"> «о недрах».</w:t>
      </w:r>
      <w:r w:rsidR="00604F4F" w:rsidRPr="009A34A3">
        <w:rPr>
          <w:rFonts w:ascii="Times New Roman" w:hAnsi="Times New Roman" w:cs="Times New Roman"/>
          <w:sz w:val="28"/>
          <w:szCs w:val="28"/>
        </w:rPr>
        <w:t xml:space="preserve">   Закон Тверской области «О порядке пользования недрами в Тверской области».</w:t>
      </w:r>
      <w:r w:rsidR="00846598" w:rsidRPr="009A34A3">
        <w:rPr>
          <w:rFonts w:ascii="Times New Roman" w:hAnsi="Times New Roman" w:cs="Times New Roman"/>
          <w:sz w:val="28"/>
          <w:szCs w:val="28"/>
        </w:rPr>
        <w:t xml:space="preserve"> </w:t>
      </w:r>
    </w:p>
    <w:p w:rsidR="00305DF0" w:rsidRPr="009A34A3" w:rsidRDefault="00846598"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 xml:space="preserve">Обращаясь к </w:t>
      </w:r>
      <w:proofErr w:type="spellStart"/>
      <w:r w:rsidRPr="009A34A3">
        <w:rPr>
          <w:rFonts w:ascii="Times New Roman" w:hAnsi="Times New Roman" w:cs="Times New Roman"/>
          <w:sz w:val="28"/>
          <w:szCs w:val="28"/>
        </w:rPr>
        <w:t>недропользованию</w:t>
      </w:r>
      <w:proofErr w:type="spellEnd"/>
      <w:r w:rsidRPr="009A34A3">
        <w:rPr>
          <w:rFonts w:ascii="Times New Roman" w:hAnsi="Times New Roman" w:cs="Times New Roman"/>
          <w:sz w:val="28"/>
          <w:szCs w:val="28"/>
        </w:rPr>
        <w:t xml:space="preserve"> в Тверской области, хочется отметить, что в нашем крае преимущественно осуществляется разведка и добыча полезных ископаемых, ведь наша область обладает развитой </w:t>
      </w:r>
      <w:proofErr w:type="spellStart"/>
      <w:r w:rsidRPr="009A34A3">
        <w:rPr>
          <w:rFonts w:ascii="Times New Roman" w:hAnsi="Times New Roman" w:cs="Times New Roman"/>
          <w:sz w:val="28"/>
          <w:szCs w:val="28"/>
        </w:rPr>
        <w:t>минеральн</w:t>
      </w:r>
      <w:proofErr w:type="gramStart"/>
      <w:r w:rsidRPr="009A34A3">
        <w:rPr>
          <w:rFonts w:ascii="Times New Roman" w:hAnsi="Times New Roman" w:cs="Times New Roman"/>
          <w:sz w:val="28"/>
          <w:szCs w:val="28"/>
        </w:rPr>
        <w:t>о</w:t>
      </w:r>
      <w:proofErr w:type="spellEnd"/>
      <w:r w:rsidRPr="009A34A3">
        <w:rPr>
          <w:rFonts w:ascii="Times New Roman" w:hAnsi="Times New Roman" w:cs="Times New Roman"/>
          <w:sz w:val="28"/>
          <w:szCs w:val="28"/>
        </w:rPr>
        <w:t>-</w:t>
      </w:r>
      <w:proofErr w:type="gramEnd"/>
      <w:r w:rsidRPr="009A34A3">
        <w:rPr>
          <w:rFonts w:ascii="Times New Roman" w:hAnsi="Times New Roman" w:cs="Times New Roman"/>
          <w:sz w:val="28"/>
          <w:szCs w:val="28"/>
        </w:rPr>
        <w:t xml:space="preserve"> сырьевой базой, что способствует поддерживать высокий промышленный потенциал региона и экспортировать минеральное сырье в другие субъекты РФ. </w:t>
      </w:r>
      <w:proofErr w:type="gramStart"/>
      <w:r w:rsidRPr="009A34A3">
        <w:rPr>
          <w:rFonts w:ascii="Times New Roman" w:hAnsi="Times New Roman" w:cs="Times New Roman"/>
          <w:sz w:val="28"/>
          <w:szCs w:val="28"/>
        </w:rPr>
        <w:t>Правительством Тверской области утвержден перечень участков недр местного значения, где содержится вид полезного ископаемого, месторождение, перспективная площадь, местоположение, указаны запасы и прогнозные ресурсы участка недр</w:t>
      </w:r>
      <w:r w:rsidRPr="009A34A3">
        <w:rPr>
          <w:rFonts w:ascii="Times New Roman" w:hAnsi="Times New Roman" w:cs="Times New Roman"/>
          <w:sz w:val="28"/>
          <w:szCs w:val="28"/>
        </w:rPr>
        <w:footnoteReference w:id="8"/>
      </w:r>
      <w:r w:rsidRPr="009A34A3">
        <w:rPr>
          <w:rFonts w:ascii="Times New Roman" w:hAnsi="Times New Roman" w:cs="Times New Roman"/>
          <w:sz w:val="28"/>
          <w:szCs w:val="28"/>
        </w:rPr>
        <w:t>.</w:t>
      </w:r>
      <w:r w:rsidR="00D25AA2" w:rsidRPr="009A34A3">
        <w:rPr>
          <w:rFonts w:ascii="Times New Roman" w:hAnsi="Times New Roman" w:cs="Times New Roman"/>
          <w:sz w:val="28"/>
          <w:szCs w:val="28"/>
        </w:rPr>
        <w:t xml:space="preserve"> «Правильное определение границ участка недр обеспечивает права и обязанности пользователей недр в отношении предоставленного ему в пользование участка недр, а также реализацию принципа рационального пользования недрами.»</w:t>
      </w:r>
      <w:r w:rsidR="00D25AA2" w:rsidRPr="009A34A3">
        <w:rPr>
          <w:rStyle w:val="aa"/>
          <w:rFonts w:ascii="Times New Roman" w:hAnsi="Times New Roman" w:cs="Times New Roman"/>
          <w:sz w:val="28"/>
          <w:szCs w:val="28"/>
        </w:rPr>
        <w:footnoteReference w:id="9"/>
      </w:r>
      <w:r w:rsidR="00D25AA2" w:rsidRPr="009A34A3">
        <w:rPr>
          <w:rFonts w:ascii="Times New Roman" w:hAnsi="Times New Roman" w:cs="Times New Roman"/>
          <w:sz w:val="28"/>
          <w:szCs w:val="28"/>
        </w:rPr>
        <w:t xml:space="preserve"> </w:t>
      </w:r>
      <w:r w:rsidR="00007D77" w:rsidRPr="009A34A3">
        <w:rPr>
          <w:rFonts w:ascii="Times New Roman" w:hAnsi="Times New Roman" w:cs="Times New Roman"/>
          <w:sz w:val="28"/>
          <w:szCs w:val="28"/>
        </w:rPr>
        <w:t>Закон Тверской области «О порядке пользования недрами в Тверской</w:t>
      </w:r>
      <w:proofErr w:type="gramEnd"/>
      <w:r w:rsidR="00007D77" w:rsidRPr="009A34A3">
        <w:rPr>
          <w:rFonts w:ascii="Times New Roman" w:hAnsi="Times New Roman" w:cs="Times New Roman"/>
          <w:sz w:val="28"/>
          <w:szCs w:val="28"/>
        </w:rPr>
        <w:t xml:space="preserve"> области»</w:t>
      </w:r>
      <w:r w:rsidR="0005334C" w:rsidRPr="009A34A3">
        <w:rPr>
          <w:rFonts w:ascii="Times New Roman" w:hAnsi="Times New Roman" w:cs="Times New Roman"/>
          <w:sz w:val="28"/>
          <w:szCs w:val="28"/>
        </w:rPr>
        <w:footnoteReference w:id="10"/>
      </w:r>
      <w:r w:rsidR="00007D77" w:rsidRPr="009A34A3">
        <w:rPr>
          <w:rFonts w:ascii="Times New Roman" w:hAnsi="Times New Roman" w:cs="Times New Roman"/>
          <w:sz w:val="28"/>
          <w:szCs w:val="28"/>
        </w:rPr>
        <w:t>.  Данный закон содержит 8 статей, Он регулирует  отношения в сфере пользования недрами на территории Тверской области в пределах полномочий субъекта Российской Федерации согласно 1 статье закона.</w:t>
      </w:r>
      <w:r w:rsidR="00696C65" w:rsidRPr="009A34A3">
        <w:rPr>
          <w:rFonts w:ascii="Times New Roman" w:hAnsi="Times New Roman" w:cs="Times New Roman"/>
          <w:sz w:val="28"/>
          <w:szCs w:val="28"/>
        </w:rPr>
        <w:t xml:space="preserve"> </w:t>
      </w:r>
      <w:r w:rsidR="003E527E" w:rsidRPr="009A34A3">
        <w:rPr>
          <w:rFonts w:ascii="Times New Roman" w:hAnsi="Times New Roman" w:cs="Times New Roman"/>
          <w:sz w:val="28"/>
          <w:szCs w:val="28"/>
        </w:rPr>
        <w:t xml:space="preserve">Следует сравнить законы субъектов касающихся </w:t>
      </w:r>
      <w:proofErr w:type="spellStart"/>
      <w:r w:rsidR="003E527E" w:rsidRPr="009A34A3">
        <w:rPr>
          <w:rFonts w:ascii="Times New Roman" w:hAnsi="Times New Roman" w:cs="Times New Roman"/>
          <w:sz w:val="28"/>
          <w:szCs w:val="28"/>
        </w:rPr>
        <w:t>недропользования</w:t>
      </w:r>
      <w:proofErr w:type="spellEnd"/>
      <w:r w:rsidR="003E527E" w:rsidRPr="009A34A3">
        <w:rPr>
          <w:rFonts w:ascii="Times New Roman" w:hAnsi="Times New Roman" w:cs="Times New Roman"/>
          <w:sz w:val="28"/>
          <w:szCs w:val="28"/>
        </w:rPr>
        <w:t xml:space="preserve"> для более </w:t>
      </w:r>
      <w:r w:rsidR="003E527E" w:rsidRPr="009A34A3">
        <w:rPr>
          <w:rFonts w:ascii="Times New Roman" w:hAnsi="Times New Roman" w:cs="Times New Roman"/>
          <w:sz w:val="28"/>
          <w:szCs w:val="28"/>
        </w:rPr>
        <w:lastRenderedPageBreak/>
        <w:t>полного  анализа правового регулирования субъектами РФ</w:t>
      </w:r>
      <w:proofErr w:type="gramStart"/>
      <w:r w:rsidR="003E527E" w:rsidRPr="009A34A3">
        <w:rPr>
          <w:rFonts w:ascii="Times New Roman" w:hAnsi="Times New Roman" w:cs="Times New Roman"/>
          <w:sz w:val="28"/>
          <w:szCs w:val="28"/>
        </w:rPr>
        <w:t>.</w:t>
      </w:r>
      <w:proofErr w:type="gramEnd"/>
      <w:r w:rsidR="003E527E" w:rsidRPr="009A34A3">
        <w:rPr>
          <w:rFonts w:ascii="Times New Roman" w:hAnsi="Times New Roman" w:cs="Times New Roman"/>
          <w:sz w:val="28"/>
          <w:szCs w:val="28"/>
        </w:rPr>
        <w:t xml:space="preserve"> </w:t>
      </w:r>
      <w:proofErr w:type="gramStart"/>
      <w:r w:rsidR="003E527E" w:rsidRPr="009A34A3">
        <w:rPr>
          <w:rFonts w:ascii="Times New Roman" w:hAnsi="Times New Roman" w:cs="Times New Roman"/>
          <w:sz w:val="28"/>
          <w:szCs w:val="28"/>
        </w:rPr>
        <w:t>н</w:t>
      </w:r>
      <w:proofErr w:type="gramEnd"/>
      <w:r w:rsidR="003E527E" w:rsidRPr="009A34A3">
        <w:rPr>
          <w:rFonts w:ascii="Times New Roman" w:hAnsi="Times New Roman" w:cs="Times New Roman"/>
          <w:sz w:val="28"/>
          <w:szCs w:val="28"/>
        </w:rPr>
        <w:t>еобходимо</w:t>
      </w:r>
      <w:r w:rsidR="00696C65" w:rsidRPr="009A34A3">
        <w:rPr>
          <w:rFonts w:ascii="Times New Roman" w:hAnsi="Times New Roman" w:cs="Times New Roman"/>
          <w:sz w:val="28"/>
          <w:szCs w:val="28"/>
        </w:rPr>
        <w:t xml:space="preserve"> обратиться к нормативному</w:t>
      </w:r>
      <w:r w:rsidR="0005334C"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акту Тюменской области и сравнить его с законом «О порядке пользования</w:t>
      </w:r>
      <w:r w:rsidR="0005334C"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недрами в Тверской области».</w:t>
      </w:r>
      <w:r w:rsidR="0005334C" w:rsidRPr="009A34A3">
        <w:rPr>
          <w:rFonts w:ascii="Times New Roman" w:hAnsi="Times New Roman" w:cs="Times New Roman"/>
          <w:sz w:val="28"/>
          <w:szCs w:val="28"/>
        </w:rPr>
        <w:t xml:space="preserve"> В данных законах субъектах имеются существенные различия,  поэтому для сравнения был выбран закон Тюменской области.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Нормативным актом </w:t>
      </w:r>
      <w:r w:rsidR="0005334C" w:rsidRPr="009A34A3">
        <w:rPr>
          <w:rFonts w:ascii="Times New Roman" w:hAnsi="Times New Roman" w:cs="Times New Roman"/>
          <w:sz w:val="28"/>
          <w:szCs w:val="28"/>
        </w:rPr>
        <w:t xml:space="preserve">Тюменской области, регулирующим </w:t>
      </w:r>
      <w:r w:rsidR="00696C65" w:rsidRPr="009A34A3">
        <w:rPr>
          <w:rFonts w:ascii="Times New Roman" w:hAnsi="Times New Roman" w:cs="Times New Roman"/>
          <w:sz w:val="28"/>
          <w:szCs w:val="28"/>
        </w:rPr>
        <w:t>пользование</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недрами, является закон «О </w:t>
      </w:r>
      <w:proofErr w:type="spellStart"/>
      <w:r w:rsidR="00696C65" w:rsidRPr="009A34A3">
        <w:rPr>
          <w:rFonts w:ascii="Times New Roman" w:hAnsi="Times New Roman" w:cs="Times New Roman"/>
          <w:sz w:val="28"/>
          <w:szCs w:val="28"/>
        </w:rPr>
        <w:t>недропо</w:t>
      </w:r>
      <w:r w:rsidR="0005334C" w:rsidRPr="009A34A3">
        <w:rPr>
          <w:rFonts w:ascii="Times New Roman" w:hAnsi="Times New Roman" w:cs="Times New Roman"/>
          <w:sz w:val="28"/>
          <w:szCs w:val="28"/>
        </w:rPr>
        <w:t>льзовании</w:t>
      </w:r>
      <w:proofErr w:type="spellEnd"/>
      <w:r w:rsidR="0005334C" w:rsidRPr="009A34A3">
        <w:rPr>
          <w:rFonts w:ascii="Times New Roman" w:hAnsi="Times New Roman" w:cs="Times New Roman"/>
          <w:sz w:val="28"/>
          <w:szCs w:val="28"/>
        </w:rPr>
        <w:t xml:space="preserve"> в Тюменской области»</w:t>
      </w:r>
      <w:r w:rsidR="0005334C" w:rsidRPr="009A34A3">
        <w:rPr>
          <w:rFonts w:ascii="Times New Roman" w:hAnsi="Times New Roman" w:cs="Times New Roman"/>
          <w:sz w:val="28"/>
          <w:szCs w:val="28"/>
        </w:rPr>
        <w:footnoteReference w:id="11"/>
      </w:r>
      <w:r w:rsidR="0005334C"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В отличие от закона Тверской области в данном законе положения о</w:t>
      </w:r>
      <w:r w:rsidR="003E527E"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регулировании содержатся в преамбуле, а в ст. 1 дано толкование понятий,</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использованных в нормативно – правовом акте. Далее также закрепляются</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полномочия органов власти, однако более полно описываются функции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законодательного органа, такие как толкование областных законов и</w:t>
      </w:r>
      <w:r w:rsidR="003E2383" w:rsidRPr="009A34A3">
        <w:rPr>
          <w:rFonts w:ascii="Times New Roman" w:hAnsi="Times New Roman" w:cs="Times New Roman"/>
          <w:sz w:val="28"/>
          <w:szCs w:val="28"/>
        </w:rPr>
        <w:t xml:space="preserve"> </w:t>
      </w:r>
      <w:proofErr w:type="gramStart"/>
      <w:r w:rsidR="00696C65" w:rsidRPr="009A34A3">
        <w:rPr>
          <w:rFonts w:ascii="Times New Roman" w:hAnsi="Times New Roman" w:cs="Times New Roman"/>
          <w:sz w:val="28"/>
          <w:szCs w:val="28"/>
        </w:rPr>
        <w:t>контроль за</w:t>
      </w:r>
      <w:proofErr w:type="gramEnd"/>
      <w:r w:rsidR="00696C65" w:rsidRPr="009A34A3">
        <w:rPr>
          <w:rFonts w:ascii="Times New Roman" w:hAnsi="Times New Roman" w:cs="Times New Roman"/>
          <w:sz w:val="28"/>
          <w:szCs w:val="28"/>
        </w:rPr>
        <w:t xml:space="preserve"> их исполнением. Отличием также является то, что к</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полномочиям исполнительных органов Тюменской области относятся </w:t>
      </w:r>
      <w:proofErr w:type="gramStart"/>
      <w:r w:rsidR="00696C65" w:rsidRPr="009A34A3">
        <w:rPr>
          <w:rFonts w:ascii="Times New Roman" w:hAnsi="Times New Roman" w:cs="Times New Roman"/>
          <w:sz w:val="28"/>
          <w:szCs w:val="28"/>
        </w:rPr>
        <w:t>–с</w:t>
      </w:r>
      <w:proofErr w:type="gramEnd"/>
      <w:r w:rsidR="00696C65" w:rsidRPr="009A34A3">
        <w:rPr>
          <w:rFonts w:ascii="Times New Roman" w:hAnsi="Times New Roman" w:cs="Times New Roman"/>
          <w:sz w:val="28"/>
          <w:szCs w:val="28"/>
        </w:rPr>
        <w:t>оздание и ведение фонда геологической информации Тюменской области,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участие в государственной экспертизе информации о разведанных запасах</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полезных ископаемых и иных свойствах недр, определяющих их ценность</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или опасность, также к важным полномочиям относится защита интересов</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малочисленных народов, прав пользователей недр и интересов граждан,</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разрешение споров по вопросам п</w:t>
      </w:r>
      <w:r w:rsidR="0005334C" w:rsidRPr="009A34A3">
        <w:rPr>
          <w:rFonts w:ascii="Times New Roman" w:hAnsi="Times New Roman" w:cs="Times New Roman"/>
          <w:sz w:val="28"/>
          <w:szCs w:val="28"/>
        </w:rPr>
        <w:t xml:space="preserve">ользования недрами, что, </w:t>
      </w:r>
      <w:r w:rsidR="00696C65" w:rsidRPr="009A34A3">
        <w:rPr>
          <w:rFonts w:ascii="Times New Roman" w:hAnsi="Times New Roman" w:cs="Times New Roman"/>
          <w:sz w:val="28"/>
          <w:szCs w:val="28"/>
        </w:rPr>
        <w:t>является существенным плюсом во взаимоотношениях общества с органами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власти и способствует формированию доверительных отношений между</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этими субъектами.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В отличие от закона Тверской области, закон «О </w:t>
      </w:r>
      <w:proofErr w:type="spellStart"/>
      <w:r w:rsidR="00696C65" w:rsidRPr="009A34A3">
        <w:rPr>
          <w:rFonts w:ascii="Times New Roman" w:hAnsi="Times New Roman" w:cs="Times New Roman"/>
          <w:sz w:val="28"/>
          <w:szCs w:val="28"/>
        </w:rPr>
        <w:t>недропользовании</w:t>
      </w:r>
      <w:proofErr w:type="spellEnd"/>
      <w:r w:rsidR="00696C65" w:rsidRPr="009A34A3">
        <w:rPr>
          <w:rFonts w:ascii="Times New Roman" w:hAnsi="Times New Roman" w:cs="Times New Roman"/>
          <w:sz w:val="28"/>
          <w:szCs w:val="28"/>
        </w:rPr>
        <w:t xml:space="preserve"> в</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Тюменской области» не закрепляет оснований для возникновения права</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пользования участками недр местного значен</w:t>
      </w:r>
      <w:r w:rsidR="0005334C" w:rsidRPr="009A34A3">
        <w:rPr>
          <w:rFonts w:ascii="Times New Roman" w:hAnsi="Times New Roman" w:cs="Times New Roman"/>
          <w:sz w:val="28"/>
          <w:szCs w:val="28"/>
        </w:rPr>
        <w:t xml:space="preserve">ия, что, </w:t>
      </w:r>
      <w:r w:rsidR="00696C65" w:rsidRPr="009A34A3">
        <w:rPr>
          <w:rFonts w:ascii="Times New Roman" w:hAnsi="Times New Roman" w:cs="Times New Roman"/>
          <w:sz w:val="28"/>
          <w:szCs w:val="28"/>
        </w:rPr>
        <w:t xml:space="preserve">является недостатком данного закона, так как </w:t>
      </w:r>
      <w:proofErr w:type="spellStart"/>
      <w:r w:rsidR="00696C65" w:rsidRPr="009A34A3">
        <w:rPr>
          <w:rFonts w:ascii="Times New Roman" w:hAnsi="Times New Roman" w:cs="Times New Roman"/>
          <w:sz w:val="28"/>
          <w:szCs w:val="28"/>
        </w:rPr>
        <w:t>правоприменителю</w:t>
      </w:r>
      <w:proofErr w:type="spellEnd"/>
      <w:r w:rsidR="00696C65" w:rsidRPr="009A34A3">
        <w:rPr>
          <w:rFonts w:ascii="Times New Roman" w:hAnsi="Times New Roman" w:cs="Times New Roman"/>
          <w:sz w:val="28"/>
          <w:szCs w:val="28"/>
        </w:rPr>
        <w:t xml:space="preserve"> было бы</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удобнее, открыв нормативный акт, ознакомиться с перечнем оснований</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возникновения прав </w:t>
      </w:r>
      <w:proofErr w:type="spellStart"/>
      <w:r w:rsidR="00696C65" w:rsidRPr="009A34A3">
        <w:rPr>
          <w:rFonts w:ascii="Times New Roman" w:hAnsi="Times New Roman" w:cs="Times New Roman"/>
          <w:sz w:val="28"/>
          <w:szCs w:val="28"/>
        </w:rPr>
        <w:t>недропользования</w:t>
      </w:r>
      <w:proofErr w:type="spellEnd"/>
      <w:r w:rsidR="00696C65" w:rsidRPr="009A34A3">
        <w:rPr>
          <w:rFonts w:ascii="Times New Roman" w:hAnsi="Times New Roman" w:cs="Times New Roman"/>
          <w:sz w:val="28"/>
          <w:szCs w:val="28"/>
        </w:rPr>
        <w:t>.</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 xml:space="preserve">Следующим отличием является то, </w:t>
      </w:r>
      <w:r w:rsidR="00696C65" w:rsidRPr="009A34A3">
        <w:rPr>
          <w:rFonts w:ascii="Times New Roman" w:hAnsi="Times New Roman" w:cs="Times New Roman"/>
          <w:sz w:val="28"/>
          <w:szCs w:val="28"/>
        </w:rPr>
        <w:lastRenderedPageBreak/>
        <w:t>что в законе Тюменской области</w:t>
      </w:r>
      <w:r w:rsidR="003E5645"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закрепляется порядок разработки и реализации территориальных программ и</w:t>
      </w:r>
      <w:r w:rsidR="003E5645"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проектов развития и использования минерально-сырьевой базы, который</w:t>
      </w:r>
      <w:r w:rsidR="003E5645"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включает положения о мероприятиях при осуществлении данного вида</w:t>
      </w:r>
      <w:r w:rsidR="003E5645"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деятельности.</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В ст. 8 фиксируется порядок и условия использования геологической</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информации о недрах Тюменской области. В отличие от закона Тверской</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области, в вышеуказанном нормативном акте достаточно не характеризуется</w:t>
      </w:r>
      <w:r w:rsidR="003E2383" w:rsidRPr="009A34A3">
        <w:rPr>
          <w:rFonts w:ascii="Times New Roman" w:hAnsi="Times New Roman" w:cs="Times New Roman"/>
          <w:sz w:val="28"/>
          <w:szCs w:val="28"/>
        </w:rPr>
        <w:t xml:space="preserve"> </w:t>
      </w:r>
      <w:r w:rsidR="00696C65" w:rsidRPr="009A34A3">
        <w:rPr>
          <w:rFonts w:ascii="Times New Roman" w:hAnsi="Times New Roman" w:cs="Times New Roman"/>
          <w:sz w:val="28"/>
          <w:szCs w:val="28"/>
        </w:rPr>
        <w:t>лицензирование пользования участками недр.</w:t>
      </w:r>
      <w:r w:rsidR="003E2383" w:rsidRPr="009A34A3">
        <w:rPr>
          <w:rFonts w:ascii="Times New Roman" w:hAnsi="Times New Roman" w:cs="Times New Roman"/>
          <w:sz w:val="28"/>
          <w:szCs w:val="28"/>
        </w:rPr>
        <w:t xml:space="preserve"> </w:t>
      </w:r>
    </w:p>
    <w:p w:rsidR="00696C65" w:rsidRPr="009A34A3" w:rsidRDefault="00696C65"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Таким образом, на основании всего вышеизложенного можно сделать</w:t>
      </w:r>
      <w:r w:rsidR="003E2383" w:rsidRPr="009A34A3">
        <w:rPr>
          <w:rFonts w:ascii="Times New Roman" w:hAnsi="Times New Roman" w:cs="Times New Roman"/>
          <w:sz w:val="28"/>
          <w:szCs w:val="28"/>
        </w:rPr>
        <w:t xml:space="preserve"> </w:t>
      </w:r>
      <w:r w:rsidRPr="009A34A3">
        <w:rPr>
          <w:rFonts w:ascii="Times New Roman" w:hAnsi="Times New Roman" w:cs="Times New Roman"/>
          <w:sz w:val="28"/>
          <w:szCs w:val="28"/>
        </w:rPr>
        <w:t>вывод о том, что законодательное регулирование права пользования недрами</w:t>
      </w:r>
      <w:r w:rsidR="003E2383" w:rsidRPr="009A34A3">
        <w:rPr>
          <w:rFonts w:ascii="Times New Roman" w:hAnsi="Times New Roman" w:cs="Times New Roman"/>
          <w:sz w:val="28"/>
          <w:szCs w:val="28"/>
        </w:rPr>
        <w:t xml:space="preserve"> </w:t>
      </w:r>
      <w:r w:rsidRPr="009A34A3">
        <w:rPr>
          <w:rFonts w:ascii="Times New Roman" w:hAnsi="Times New Roman" w:cs="Times New Roman"/>
          <w:sz w:val="28"/>
          <w:szCs w:val="28"/>
        </w:rPr>
        <w:t>в нашей стране осуществляется на федеральном уровне и на уровне</w:t>
      </w:r>
      <w:r w:rsidR="003E2383" w:rsidRPr="009A34A3">
        <w:rPr>
          <w:rFonts w:ascii="Times New Roman" w:hAnsi="Times New Roman" w:cs="Times New Roman"/>
          <w:sz w:val="28"/>
          <w:szCs w:val="28"/>
        </w:rPr>
        <w:t xml:space="preserve"> </w:t>
      </w:r>
      <w:r w:rsidRPr="009A34A3">
        <w:rPr>
          <w:rFonts w:ascii="Times New Roman" w:hAnsi="Times New Roman" w:cs="Times New Roman"/>
          <w:sz w:val="28"/>
          <w:szCs w:val="28"/>
        </w:rPr>
        <w:t xml:space="preserve">субъектов РФ весьма полно, что позволяет </w:t>
      </w:r>
      <w:proofErr w:type="spellStart"/>
      <w:r w:rsidRPr="009A34A3">
        <w:rPr>
          <w:rFonts w:ascii="Times New Roman" w:hAnsi="Times New Roman" w:cs="Times New Roman"/>
          <w:sz w:val="28"/>
          <w:szCs w:val="28"/>
        </w:rPr>
        <w:t>недропользователям</w:t>
      </w:r>
      <w:proofErr w:type="spellEnd"/>
      <w:r w:rsidR="003E2383" w:rsidRPr="009A34A3">
        <w:rPr>
          <w:rFonts w:ascii="Times New Roman" w:hAnsi="Times New Roman" w:cs="Times New Roman"/>
          <w:sz w:val="28"/>
          <w:szCs w:val="28"/>
        </w:rPr>
        <w:t xml:space="preserve"> </w:t>
      </w:r>
      <w:r w:rsidRPr="009A34A3">
        <w:rPr>
          <w:rFonts w:ascii="Times New Roman" w:hAnsi="Times New Roman" w:cs="Times New Roman"/>
          <w:sz w:val="28"/>
          <w:szCs w:val="28"/>
        </w:rPr>
        <w:t>осуществлять свою деятельность в рамках закона, рационально используя</w:t>
      </w:r>
      <w:r w:rsidR="0005334C" w:rsidRPr="009A34A3">
        <w:rPr>
          <w:rFonts w:ascii="Times New Roman" w:hAnsi="Times New Roman" w:cs="Times New Roman"/>
          <w:sz w:val="28"/>
          <w:szCs w:val="28"/>
        </w:rPr>
        <w:t xml:space="preserve"> </w:t>
      </w:r>
      <w:r w:rsidRPr="009A34A3">
        <w:rPr>
          <w:rFonts w:ascii="Times New Roman" w:hAnsi="Times New Roman" w:cs="Times New Roman"/>
          <w:sz w:val="28"/>
          <w:szCs w:val="28"/>
        </w:rPr>
        <w:t>имеющиеся у них права.</w:t>
      </w:r>
      <w:r w:rsidR="00305DF0" w:rsidRPr="009A34A3">
        <w:rPr>
          <w:rFonts w:ascii="Times New Roman" w:hAnsi="Times New Roman" w:cs="Times New Roman"/>
          <w:sz w:val="28"/>
          <w:szCs w:val="28"/>
        </w:rPr>
        <w:t xml:space="preserve"> </w:t>
      </w:r>
    </w:p>
    <w:p w:rsidR="00696C65" w:rsidRPr="009A34A3" w:rsidRDefault="00696C65" w:rsidP="009A34A3">
      <w:pPr>
        <w:shd w:val="clear" w:color="auto" w:fill="FFFFFF"/>
        <w:spacing w:after="0" w:line="360" w:lineRule="auto"/>
        <w:jc w:val="both"/>
        <w:rPr>
          <w:rFonts w:ascii="Times New Roman" w:eastAsia="Times New Roman" w:hAnsi="Times New Roman" w:cs="Times New Roman"/>
          <w:color w:val="00B050"/>
          <w:sz w:val="28"/>
          <w:szCs w:val="28"/>
          <w:lang w:eastAsia="ru-RU"/>
        </w:rPr>
      </w:pPr>
    </w:p>
    <w:p w:rsidR="00696C65" w:rsidRPr="009A34A3" w:rsidRDefault="00696C65" w:rsidP="009A34A3">
      <w:pPr>
        <w:shd w:val="clear" w:color="auto" w:fill="FFFFFF"/>
        <w:spacing w:after="0" w:line="360" w:lineRule="auto"/>
        <w:ind w:firstLine="708"/>
        <w:jc w:val="both"/>
        <w:rPr>
          <w:rFonts w:ascii="Times New Roman" w:eastAsia="Times New Roman" w:hAnsi="Times New Roman" w:cs="Times New Roman"/>
          <w:color w:val="00B050"/>
          <w:sz w:val="28"/>
          <w:szCs w:val="28"/>
          <w:lang w:eastAsia="ru-RU"/>
        </w:rPr>
      </w:pPr>
    </w:p>
    <w:p w:rsidR="00846598" w:rsidRPr="009A34A3" w:rsidRDefault="00846598" w:rsidP="009A34A3">
      <w:pPr>
        <w:shd w:val="clear" w:color="auto" w:fill="FFFFFF"/>
        <w:spacing w:after="0" w:line="360" w:lineRule="auto"/>
        <w:ind w:firstLine="708"/>
        <w:jc w:val="both"/>
        <w:rPr>
          <w:rFonts w:ascii="Times New Roman" w:eastAsia="Times New Roman" w:hAnsi="Times New Roman" w:cs="Times New Roman"/>
          <w:color w:val="00B050"/>
          <w:sz w:val="28"/>
          <w:szCs w:val="28"/>
          <w:lang w:eastAsia="ru-RU"/>
        </w:rPr>
      </w:pPr>
    </w:p>
    <w:p w:rsidR="008F2A1E" w:rsidRPr="009A34A3" w:rsidRDefault="008F2A1E" w:rsidP="009A34A3">
      <w:pPr>
        <w:spacing w:after="0" w:line="360" w:lineRule="auto"/>
        <w:ind w:firstLine="708"/>
        <w:jc w:val="both"/>
        <w:rPr>
          <w:rFonts w:ascii="Times New Roman" w:hAnsi="Times New Roman" w:cs="Times New Roman"/>
          <w:color w:val="00B050"/>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8F2A1E" w:rsidRPr="009A34A3" w:rsidRDefault="008F2A1E" w:rsidP="009A34A3">
      <w:pPr>
        <w:spacing w:after="0" w:line="360" w:lineRule="auto"/>
        <w:ind w:firstLine="708"/>
        <w:jc w:val="both"/>
        <w:rPr>
          <w:rFonts w:ascii="Times New Roman" w:hAnsi="Times New Roman" w:cs="Times New Roman"/>
          <w:sz w:val="28"/>
          <w:szCs w:val="28"/>
        </w:rPr>
      </w:pPr>
    </w:p>
    <w:p w:rsidR="0037533F" w:rsidRPr="009A34A3" w:rsidRDefault="0037533F" w:rsidP="009A34A3">
      <w:pPr>
        <w:spacing w:after="0" w:line="360" w:lineRule="auto"/>
        <w:jc w:val="both"/>
        <w:rPr>
          <w:rFonts w:ascii="Times New Roman" w:hAnsi="Times New Roman" w:cs="Times New Roman"/>
          <w:sz w:val="28"/>
          <w:szCs w:val="28"/>
        </w:rPr>
      </w:pPr>
    </w:p>
    <w:p w:rsidR="00685C62" w:rsidRPr="009A34A3" w:rsidRDefault="00685C62" w:rsidP="009A34A3">
      <w:pPr>
        <w:spacing w:after="0" w:line="360" w:lineRule="auto"/>
        <w:jc w:val="both"/>
        <w:rPr>
          <w:rFonts w:ascii="Times New Roman" w:hAnsi="Times New Roman" w:cs="Times New Roman"/>
          <w:b/>
          <w:color w:val="000000" w:themeColor="text1"/>
          <w:sz w:val="28"/>
          <w:szCs w:val="28"/>
        </w:rPr>
      </w:pPr>
    </w:p>
    <w:p w:rsidR="00685C62" w:rsidRPr="009A34A3" w:rsidRDefault="00685C62" w:rsidP="009A34A3">
      <w:pPr>
        <w:spacing w:after="0" w:line="360" w:lineRule="auto"/>
        <w:jc w:val="both"/>
        <w:rPr>
          <w:rFonts w:ascii="Times New Roman" w:hAnsi="Times New Roman" w:cs="Times New Roman"/>
          <w:b/>
          <w:color w:val="000000" w:themeColor="text1"/>
          <w:sz w:val="28"/>
          <w:szCs w:val="28"/>
        </w:rPr>
      </w:pPr>
    </w:p>
    <w:p w:rsidR="009A34A3" w:rsidRDefault="009A34A3" w:rsidP="009A34A3">
      <w:pPr>
        <w:spacing w:after="0" w:line="360" w:lineRule="auto"/>
        <w:jc w:val="both"/>
        <w:rPr>
          <w:rFonts w:ascii="Times New Roman" w:hAnsi="Times New Roman" w:cs="Times New Roman"/>
          <w:b/>
          <w:color w:val="000000" w:themeColor="text1"/>
          <w:sz w:val="28"/>
          <w:szCs w:val="28"/>
        </w:rPr>
      </w:pPr>
    </w:p>
    <w:p w:rsidR="003E5645" w:rsidRPr="00A70340" w:rsidRDefault="003E5645" w:rsidP="00A70340">
      <w:pPr>
        <w:pStyle w:val="2"/>
        <w:jc w:val="center"/>
        <w:rPr>
          <w:rFonts w:ascii="Times New Roman" w:hAnsi="Times New Roman" w:cs="Times New Roman"/>
          <w:color w:val="auto"/>
          <w:sz w:val="28"/>
        </w:rPr>
      </w:pPr>
      <w:bookmarkStart w:id="10" w:name="_Toc40111575"/>
      <w:r w:rsidRPr="00A70340">
        <w:rPr>
          <w:rFonts w:ascii="Times New Roman" w:hAnsi="Times New Roman" w:cs="Times New Roman"/>
          <w:color w:val="auto"/>
          <w:sz w:val="28"/>
        </w:rPr>
        <w:lastRenderedPageBreak/>
        <w:t>Охрана недр</w:t>
      </w:r>
      <w:bookmarkEnd w:id="10"/>
    </w:p>
    <w:p w:rsidR="004D5A51" w:rsidRPr="009A34A3" w:rsidRDefault="00F36B8E"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Россия богата запасами разнообразных минерально-сырьевых ресурсов, хозяйственное использование которых является основой экономического благополучия нашей страны. Однако при этом необходимо бережное отношение к содержащимся в недрах полезным ископаемым, поскольку они являются не возобновляемыми ресурсами и потребление их человеком происходит несравнимо быстрее, чем восстановление в природной среде</w:t>
      </w:r>
      <w:proofErr w:type="gramStart"/>
      <w:r w:rsidRPr="009A34A3">
        <w:rPr>
          <w:rFonts w:ascii="Times New Roman" w:hAnsi="Times New Roman" w:cs="Times New Roman"/>
          <w:sz w:val="28"/>
          <w:szCs w:val="28"/>
        </w:rPr>
        <w:t>.</w:t>
      </w:r>
      <w:proofErr w:type="gramEnd"/>
      <w:r w:rsidRPr="009A34A3">
        <w:rPr>
          <w:rFonts w:ascii="Times New Roman" w:hAnsi="Times New Roman" w:cs="Times New Roman"/>
          <w:sz w:val="28"/>
          <w:szCs w:val="28"/>
        </w:rPr>
        <w:t xml:space="preserve"> </w:t>
      </w:r>
      <w:proofErr w:type="gramStart"/>
      <w:r w:rsidRPr="009A34A3">
        <w:rPr>
          <w:rFonts w:ascii="Times New Roman" w:hAnsi="Times New Roman" w:cs="Times New Roman"/>
          <w:sz w:val="28"/>
          <w:szCs w:val="28"/>
        </w:rPr>
        <w:t>з</w:t>
      </w:r>
      <w:proofErr w:type="gramEnd"/>
      <w:r w:rsidRPr="009A34A3">
        <w:rPr>
          <w:rFonts w:ascii="Times New Roman" w:hAnsi="Times New Roman" w:cs="Times New Roman"/>
          <w:sz w:val="28"/>
          <w:szCs w:val="28"/>
        </w:rPr>
        <w:t>адача обеспечения рационального использования недр становится определяющей в развитии правового регулирования горных отношений. При этом обеспечение рационального использования недр выступает одним из направлений их правовой охраны, поскольку целью установления требований рационального использования недр является в том числе обеспечение минимизации вредного воздействия на них и иные компоненты природной среды при вовлечении недр в сферу активного хозяйственного использования</w:t>
      </w:r>
      <w:proofErr w:type="gramStart"/>
      <w:r w:rsidRPr="009A34A3">
        <w:rPr>
          <w:rFonts w:ascii="Times New Roman" w:hAnsi="Times New Roman" w:cs="Times New Roman"/>
          <w:sz w:val="28"/>
          <w:szCs w:val="28"/>
        </w:rPr>
        <w:t>.</w:t>
      </w:r>
      <w:proofErr w:type="gramEnd"/>
      <w:r w:rsidRPr="009A34A3">
        <w:rPr>
          <w:rFonts w:ascii="Times New Roman" w:hAnsi="Times New Roman" w:cs="Times New Roman"/>
          <w:sz w:val="28"/>
          <w:szCs w:val="28"/>
        </w:rPr>
        <w:t xml:space="preserve"> </w:t>
      </w:r>
      <w:proofErr w:type="gramStart"/>
      <w:r w:rsidRPr="009A34A3">
        <w:rPr>
          <w:rFonts w:ascii="Times New Roman" w:hAnsi="Times New Roman" w:cs="Times New Roman"/>
          <w:sz w:val="28"/>
          <w:szCs w:val="28"/>
        </w:rPr>
        <w:t>р</w:t>
      </w:r>
      <w:proofErr w:type="gramEnd"/>
      <w:r w:rsidRPr="009A34A3">
        <w:rPr>
          <w:rFonts w:ascii="Times New Roman" w:hAnsi="Times New Roman" w:cs="Times New Roman"/>
          <w:sz w:val="28"/>
          <w:szCs w:val="28"/>
        </w:rPr>
        <w:t>ациональное использование недр» имеет основополагающее значение для регулирования отношений недропользования. Однако рассматриваемая правовая категория так и не получила необходимого законодательного закрепления</w:t>
      </w:r>
      <w:proofErr w:type="gramStart"/>
      <w:r w:rsidRPr="009A34A3">
        <w:rPr>
          <w:rFonts w:ascii="Times New Roman" w:hAnsi="Times New Roman" w:cs="Times New Roman"/>
          <w:sz w:val="28"/>
          <w:szCs w:val="28"/>
        </w:rPr>
        <w:t>.С</w:t>
      </w:r>
      <w:proofErr w:type="gramEnd"/>
      <w:r w:rsidRPr="009A34A3">
        <w:rPr>
          <w:rFonts w:ascii="Times New Roman" w:hAnsi="Times New Roman" w:cs="Times New Roman"/>
          <w:sz w:val="28"/>
          <w:szCs w:val="28"/>
        </w:rPr>
        <w:t>татья23З</w:t>
      </w:r>
      <w:r w:rsidR="00186336" w:rsidRPr="009A34A3">
        <w:rPr>
          <w:rFonts w:ascii="Times New Roman" w:hAnsi="Times New Roman" w:cs="Times New Roman"/>
          <w:sz w:val="28"/>
          <w:szCs w:val="28"/>
        </w:rPr>
        <w:t xml:space="preserve"> </w:t>
      </w:r>
      <w:r w:rsidRPr="009A34A3">
        <w:rPr>
          <w:rFonts w:ascii="Times New Roman" w:hAnsi="Times New Roman" w:cs="Times New Roman"/>
          <w:sz w:val="28"/>
          <w:szCs w:val="28"/>
        </w:rPr>
        <w:t>акона РФ от 21 февраля 1992 г.№ 2395-I «О недрах» содержит лишь перечень требований по рациональному использованию и охране недр и не раскрывает содержание данной юридической конструкции. Рациональное использование недр как полное и комплексное извлечение полезных ископаемых, обеспечение сохранности недр при пользовании ими в целях, не связанных с разработкой полезных ископаемых исключение вредного воздействия недропользования на окружающую среду. В науке экологического права при исследовании</w:t>
      </w:r>
      <w:r w:rsidR="001C3379" w:rsidRPr="009A34A3">
        <w:rPr>
          <w:rFonts w:ascii="Times New Roman" w:hAnsi="Times New Roman" w:cs="Times New Roman"/>
          <w:sz w:val="28"/>
          <w:szCs w:val="28"/>
        </w:rPr>
        <w:t xml:space="preserve"> </w:t>
      </w:r>
      <w:r w:rsidRPr="009A34A3">
        <w:rPr>
          <w:rFonts w:ascii="Times New Roman" w:hAnsi="Times New Roman" w:cs="Times New Roman"/>
          <w:sz w:val="28"/>
          <w:szCs w:val="28"/>
        </w:rPr>
        <w:t>проблем</w:t>
      </w:r>
      <w:r w:rsidR="001C3379" w:rsidRPr="009A34A3">
        <w:rPr>
          <w:rFonts w:ascii="Times New Roman" w:hAnsi="Times New Roman" w:cs="Times New Roman"/>
          <w:sz w:val="28"/>
          <w:szCs w:val="28"/>
        </w:rPr>
        <w:t xml:space="preserve"> </w:t>
      </w:r>
      <w:r w:rsidRPr="009A34A3">
        <w:rPr>
          <w:rFonts w:ascii="Times New Roman" w:hAnsi="Times New Roman" w:cs="Times New Roman"/>
          <w:sz w:val="28"/>
          <w:szCs w:val="28"/>
        </w:rPr>
        <w:t>рационального использования природных ресурсов нередко делается акцент на обязательность обеспечения воспроизводства природных ресурсов</w:t>
      </w:r>
      <w:r w:rsidR="001C3379" w:rsidRPr="009A34A3">
        <w:rPr>
          <w:rFonts w:ascii="Times New Roman" w:hAnsi="Times New Roman" w:cs="Times New Roman"/>
          <w:sz w:val="28"/>
          <w:szCs w:val="28"/>
        </w:rPr>
        <w:t xml:space="preserve">. </w:t>
      </w:r>
      <w:proofErr w:type="gramStart"/>
      <w:r w:rsidR="001C3379" w:rsidRPr="009A34A3">
        <w:rPr>
          <w:rFonts w:ascii="Times New Roman" w:hAnsi="Times New Roman" w:cs="Times New Roman"/>
          <w:sz w:val="28"/>
          <w:szCs w:val="28"/>
        </w:rPr>
        <w:t xml:space="preserve">Рациональным является использование недр, которое в целях обеспечения оптимального сочетания экономического роста и устойчивого развития предполагает полное и комплексное извлечение содержащихся в </w:t>
      </w:r>
      <w:r w:rsidR="001C3379" w:rsidRPr="009A34A3">
        <w:rPr>
          <w:rFonts w:ascii="Times New Roman" w:hAnsi="Times New Roman" w:cs="Times New Roman"/>
          <w:sz w:val="28"/>
          <w:szCs w:val="28"/>
        </w:rPr>
        <w:lastRenderedPageBreak/>
        <w:t>них полезных ископаемых, а также максимально эффективное использование иных ресурсов недр посредством применения наилучших современных технологий для разработки или сохранения нерентабельных к отработке месторождений при возможности их последующей эксплуатации с обеспечением минимизации вредного воздействия на другие компоненты природной</w:t>
      </w:r>
      <w:proofErr w:type="gramEnd"/>
      <w:r w:rsidR="001C3379" w:rsidRPr="009A34A3">
        <w:rPr>
          <w:rFonts w:ascii="Times New Roman" w:hAnsi="Times New Roman" w:cs="Times New Roman"/>
          <w:sz w:val="28"/>
          <w:szCs w:val="28"/>
        </w:rPr>
        <w:t xml:space="preserve"> среды. </w:t>
      </w:r>
    </w:p>
    <w:p w:rsidR="001C3379" w:rsidRPr="009A34A3" w:rsidRDefault="001C3379"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При разработке недр очень остро стоят проблемы недопущения</w:t>
      </w:r>
      <w:r w:rsidR="002A0C76" w:rsidRPr="009A34A3">
        <w:rPr>
          <w:rFonts w:ascii="Times New Roman" w:hAnsi="Times New Roman" w:cs="Times New Roman"/>
          <w:sz w:val="28"/>
          <w:szCs w:val="28"/>
        </w:rPr>
        <w:t xml:space="preserve"> </w:t>
      </w:r>
      <w:r w:rsidRPr="009A34A3">
        <w:rPr>
          <w:rFonts w:ascii="Times New Roman" w:hAnsi="Times New Roman" w:cs="Times New Roman"/>
          <w:sz w:val="28"/>
          <w:szCs w:val="28"/>
        </w:rPr>
        <w:t xml:space="preserve">сверхнормативных потерь полезных </w:t>
      </w:r>
      <w:r w:rsidR="002A0C76" w:rsidRPr="009A34A3">
        <w:rPr>
          <w:rFonts w:ascii="Times New Roman" w:hAnsi="Times New Roman" w:cs="Times New Roman"/>
          <w:sz w:val="28"/>
          <w:szCs w:val="28"/>
        </w:rPr>
        <w:t>ископаемых, разубоживания</w:t>
      </w:r>
      <w:r w:rsidRPr="009A34A3">
        <w:rPr>
          <w:rFonts w:ascii="Times New Roman" w:hAnsi="Times New Roman" w:cs="Times New Roman"/>
          <w:sz w:val="28"/>
          <w:szCs w:val="28"/>
        </w:rPr>
        <w:t xml:space="preserve"> и</w:t>
      </w:r>
      <w:r w:rsidR="002A0C76" w:rsidRPr="009A34A3">
        <w:rPr>
          <w:rFonts w:ascii="Times New Roman" w:hAnsi="Times New Roman" w:cs="Times New Roman"/>
          <w:sz w:val="28"/>
          <w:szCs w:val="28"/>
        </w:rPr>
        <w:t xml:space="preserve"> </w:t>
      </w:r>
      <w:r w:rsidRPr="009A34A3">
        <w:rPr>
          <w:rFonts w:ascii="Times New Roman" w:hAnsi="Times New Roman" w:cs="Times New Roman"/>
          <w:sz w:val="28"/>
          <w:szCs w:val="28"/>
        </w:rPr>
        <w:t>выборочно</w:t>
      </w:r>
      <w:r w:rsidR="003E5645" w:rsidRPr="009A34A3">
        <w:rPr>
          <w:rFonts w:ascii="Times New Roman" w:hAnsi="Times New Roman" w:cs="Times New Roman"/>
          <w:sz w:val="28"/>
          <w:szCs w:val="28"/>
        </w:rPr>
        <w:t>й отработки полезных ископаемых</w:t>
      </w:r>
      <w:r w:rsidRPr="009A34A3">
        <w:rPr>
          <w:rFonts w:ascii="Times New Roman" w:hAnsi="Times New Roman" w:cs="Times New Roman"/>
          <w:sz w:val="28"/>
          <w:szCs w:val="28"/>
        </w:rPr>
        <w:t>. В процессе горных работ требуется обеспечить охрану месторождений полезных ископаемых от затопления, обводнения, пожаров.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Нередко в недрах производится</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захоронение опасных отходов,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в них сбрасываются сточные воды. 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результате такой деятельности</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требуется обеспечить охрану недр от</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загрязнения при захоронении</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вредных веществ и отходов производства,</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сбросе сточных вод. Таков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далеко не полный круг проблем охраны недр. Что касается вопросов охраны недр в целях предотвращения вредного воздействия недропользования на иные природные объекты</w:t>
      </w:r>
      <w:r w:rsidR="00AE47C1" w:rsidRPr="009A34A3">
        <w:rPr>
          <w:rFonts w:ascii="Times New Roman" w:hAnsi="Times New Roman" w:cs="Times New Roman"/>
          <w:sz w:val="28"/>
          <w:szCs w:val="28"/>
        </w:rPr>
        <w:t>.</w:t>
      </w:r>
      <w:r w:rsidRPr="009A34A3">
        <w:rPr>
          <w:rFonts w:ascii="Times New Roman" w:hAnsi="Times New Roman" w:cs="Times New Roman"/>
          <w:sz w:val="28"/>
          <w:szCs w:val="28"/>
        </w:rPr>
        <w:t xml:space="preserve"> </w:t>
      </w:r>
    </w:p>
    <w:p w:rsidR="00AE47C1" w:rsidRPr="009A34A3" w:rsidRDefault="001C3379"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 xml:space="preserve"> 1 Разубоживание — это потери части полезных ископаемых </w:t>
      </w:r>
      <w:proofErr w:type="gramStart"/>
      <w:r w:rsidRPr="009A34A3">
        <w:rPr>
          <w:rFonts w:ascii="Times New Roman" w:hAnsi="Times New Roman" w:cs="Times New Roman"/>
          <w:sz w:val="28"/>
          <w:szCs w:val="28"/>
        </w:rPr>
        <w:t>из</w:t>
      </w:r>
      <w:proofErr w:type="gramEnd"/>
      <w:r w:rsidRPr="009A34A3">
        <w:rPr>
          <w:rFonts w:ascii="Times New Roman" w:hAnsi="Times New Roman" w:cs="Times New Roman"/>
          <w:sz w:val="28"/>
          <w:szCs w:val="28"/>
        </w:rPr>
        <w:t xml:space="preserve"> за смешивания их с</w:t>
      </w:r>
      <w:r w:rsidR="004272AA" w:rsidRPr="009A34A3">
        <w:rPr>
          <w:rFonts w:ascii="Times New Roman" w:hAnsi="Times New Roman" w:cs="Times New Roman"/>
          <w:sz w:val="28"/>
          <w:szCs w:val="28"/>
        </w:rPr>
        <w:t xml:space="preserve"> </w:t>
      </w:r>
      <w:r w:rsidRPr="009A34A3">
        <w:rPr>
          <w:rFonts w:ascii="Times New Roman" w:hAnsi="Times New Roman" w:cs="Times New Roman"/>
          <w:sz w:val="28"/>
          <w:szCs w:val="28"/>
        </w:rPr>
        <w:t>пустыми породами.</w:t>
      </w:r>
    </w:p>
    <w:p w:rsidR="006A7CA8" w:rsidRPr="009A34A3" w:rsidRDefault="001C3379"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 xml:space="preserve"> 2</w:t>
      </w:r>
      <w:proofErr w:type="gramStart"/>
      <w:r w:rsidRPr="009A34A3">
        <w:rPr>
          <w:rFonts w:ascii="Times New Roman" w:hAnsi="Times New Roman" w:cs="Times New Roman"/>
          <w:sz w:val="28"/>
          <w:szCs w:val="28"/>
        </w:rPr>
        <w:t xml:space="preserve"> П</w:t>
      </w:r>
      <w:proofErr w:type="gramEnd"/>
      <w:r w:rsidRPr="009A34A3">
        <w:rPr>
          <w:rFonts w:ascii="Times New Roman" w:hAnsi="Times New Roman" w:cs="Times New Roman"/>
          <w:sz w:val="28"/>
          <w:szCs w:val="28"/>
        </w:rPr>
        <w:t>ри выборочной отработке умышленно оставляются части месторождения с относительно бедным содержанием полезных компонентов, которые не</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извлекаются.</w:t>
      </w:r>
      <w:r w:rsidR="00AE47C1" w:rsidRPr="009A34A3">
        <w:rPr>
          <w:rFonts w:ascii="Times New Roman" w:hAnsi="Times New Roman" w:cs="Times New Roman"/>
          <w:sz w:val="28"/>
          <w:szCs w:val="28"/>
        </w:rPr>
        <w:t xml:space="preserve"> </w:t>
      </w:r>
      <w:r w:rsidR="006A7CA8" w:rsidRPr="009A34A3">
        <w:rPr>
          <w:rFonts w:ascii="Times New Roman" w:hAnsi="Times New Roman" w:cs="Times New Roman"/>
          <w:sz w:val="28"/>
          <w:szCs w:val="28"/>
        </w:rPr>
        <w:t>Охрана недр необходима для рационального использования</w:t>
      </w:r>
      <w:r w:rsidR="00AE47C1" w:rsidRPr="009A34A3">
        <w:rPr>
          <w:rFonts w:ascii="Times New Roman" w:hAnsi="Times New Roman" w:cs="Times New Roman"/>
          <w:sz w:val="28"/>
          <w:szCs w:val="28"/>
        </w:rPr>
        <w:t xml:space="preserve"> </w:t>
      </w:r>
      <w:r w:rsidR="006A7CA8" w:rsidRPr="009A34A3">
        <w:rPr>
          <w:rFonts w:ascii="Times New Roman" w:hAnsi="Times New Roman" w:cs="Times New Roman"/>
          <w:sz w:val="28"/>
          <w:szCs w:val="28"/>
        </w:rPr>
        <w:t xml:space="preserve">природных богатств.  </w:t>
      </w:r>
    </w:p>
    <w:p w:rsidR="00BE1F13" w:rsidRPr="009A34A3" w:rsidRDefault="00BE1F13"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ab/>
        <w:t xml:space="preserve">В соответствии со ст. 72 Конституции РФ законодательство о недрах, об охране окружающей природной среды, а также административное законодательство находятся в совместном ведении Российской Федерации и субъектов РФ. В связи с этим ст. 76 Конституции РФ предоставляет субъектам РФ право на основе и в соответствии с федеральными законами принимать свои законы и иные нормативные правовые акты. </w:t>
      </w:r>
      <w:r w:rsidR="002A0C76" w:rsidRPr="009A34A3">
        <w:rPr>
          <w:rFonts w:ascii="Times New Roman" w:hAnsi="Times New Roman" w:cs="Times New Roman"/>
          <w:sz w:val="28"/>
          <w:szCs w:val="28"/>
        </w:rPr>
        <w:t>«П</w:t>
      </w:r>
      <w:r w:rsidRPr="009A34A3">
        <w:rPr>
          <w:rFonts w:ascii="Times New Roman" w:hAnsi="Times New Roman" w:cs="Times New Roman"/>
          <w:sz w:val="28"/>
          <w:szCs w:val="28"/>
        </w:rPr>
        <w:t xml:space="preserve">ри решении вопроса о взаимоотношениях федерального и регионального </w:t>
      </w:r>
      <w:r w:rsidRPr="009A34A3">
        <w:rPr>
          <w:rFonts w:ascii="Times New Roman" w:hAnsi="Times New Roman" w:cs="Times New Roman"/>
          <w:sz w:val="28"/>
          <w:szCs w:val="28"/>
        </w:rPr>
        <w:lastRenderedPageBreak/>
        <w:t xml:space="preserve">законодательства в области использования и охраны недр следует учитывать положительный опыт КоАП РФ (ст. 1.3), в </w:t>
      </w:r>
      <w:proofErr w:type="gramStart"/>
      <w:r w:rsidRPr="009A34A3">
        <w:rPr>
          <w:rFonts w:ascii="Times New Roman" w:hAnsi="Times New Roman" w:cs="Times New Roman"/>
          <w:sz w:val="28"/>
          <w:szCs w:val="28"/>
        </w:rPr>
        <w:t>связи</w:t>
      </w:r>
      <w:proofErr w:type="gramEnd"/>
      <w:r w:rsidRPr="009A34A3">
        <w:rPr>
          <w:rFonts w:ascii="Times New Roman" w:hAnsi="Times New Roman" w:cs="Times New Roman"/>
          <w:sz w:val="28"/>
          <w:szCs w:val="28"/>
        </w:rPr>
        <w:t xml:space="preserve"> с чем отнести к ведению Российской Федерации регламентацию общих положений и принципов законодательства о недрах</w:t>
      </w:r>
      <w:r w:rsidR="002A0C76" w:rsidRPr="009A34A3">
        <w:rPr>
          <w:rFonts w:ascii="Times New Roman" w:hAnsi="Times New Roman" w:cs="Times New Roman"/>
          <w:sz w:val="28"/>
          <w:szCs w:val="28"/>
        </w:rPr>
        <w:t>.»</w:t>
      </w:r>
      <w:r w:rsidR="002A0C76" w:rsidRPr="009A34A3">
        <w:rPr>
          <w:rStyle w:val="aa"/>
          <w:rFonts w:ascii="Times New Roman" w:hAnsi="Times New Roman" w:cs="Times New Roman"/>
          <w:sz w:val="28"/>
          <w:szCs w:val="28"/>
        </w:rPr>
        <w:footnoteReference w:id="12"/>
      </w:r>
      <w:r w:rsidRPr="009A34A3">
        <w:rPr>
          <w:rFonts w:ascii="Times New Roman" w:hAnsi="Times New Roman" w:cs="Times New Roman"/>
          <w:sz w:val="28"/>
          <w:szCs w:val="28"/>
        </w:rPr>
        <w:t xml:space="preserve">закрепление системы органов государственного управления данной сферой, определение видов использования недр, закрепление оснований возникновения и прекращения права пользования недрами, а </w:t>
      </w:r>
      <w:proofErr w:type="gramStart"/>
      <w:r w:rsidRPr="009A34A3">
        <w:rPr>
          <w:rFonts w:ascii="Times New Roman" w:hAnsi="Times New Roman" w:cs="Times New Roman"/>
          <w:sz w:val="28"/>
          <w:szCs w:val="28"/>
        </w:rPr>
        <w:t>также порядка проведения соответствующих процедур, выработку форм организации работ в горном производстве (лицензии, договоры аренды, сервисные контракты, концессионные соглашения), установление особенностей правового статуса горнодобывающих (горнопромышленных) предприятий, формулирование требований по рациональному использованию и охране недр, а также окружающей среды, определение особенностей эксплуатации месторождений отдельных видов полезных ископаемых (нефть, газ, золото, уголь и т.п.) и использования недр для целей, не связанных</w:t>
      </w:r>
      <w:proofErr w:type="gramEnd"/>
      <w:r w:rsidRPr="009A34A3">
        <w:rPr>
          <w:rFonts w:ascii="Times New Roman" w:hAnsi="Times New Roman" w:cs="Times New Roman"/>
          <w:sz w:val="28"/>
          <w:szCs w:val="28"/>
        </w:rPr>
        <w:t xml:space="preserve"> с добычей полезных ископаемых, регулирование вопросов безопасности ведения горных работ, определение основных вопросов геологического изучения недр, установление системы платежей при пользовании недрами.</w:t>
      </w:r>
      <w:r w:rsidR="001C647C" w:rsidRPr="009A34A3">
        <w:rPr>
          <w:rFonts w:ascii="Times New Roman" w:hAnsi="Times New Roman" w:cs="Times New Roman"/>
          <w:sz w:val="28"/>
          <w:szCs w:val="28"/>
        </w:rPr>
        <w:t xml:space="preserve"> </w:t>
      </w:r>
      <w:r w:rsidRPr="009A34A3">
        <w:rPr>
          <w:rFonts w:ascii="Times New Roman" w:hAnsi="Times New Roman" w:cs="Times New Roman"/>
          <w:sz w:val="28"/>
          <w:szCs w:val="28"/>
        </w:rPr>
        <w:t>Другими словами, федеральное законодательство о недрах должно быть направлено исключительно на правовую регламентацию ключевых, наиболее важных и общераспространенных вопросов, возникающих в сфере недропользования, и определение законотворческих рамок для субъектов РФ.</w:t>
      </w:r>
      <w:r w:rsidR="001C647C" w:rsidRPr="009A34A3">
        <w:rPr>
          <w:rFonts w:ascii="Times New Roman" w:hAnsi="Times New Roman" w:cs="Times New Roman"/>
          <w:sz w:val="28"/>
          <w:szCs w:val="28"/>
        </w:rPr>
        <w:t xml:space="preserve"> </w:t>
      </w:r>
      <w:r w:rsidRPr="009A34A3">
        <w:rPr>
          <w:rFonts w:ascii="Times New Roman" w:hAnsi="Times New Roman" w:cs="Times New Roman"/>
          <w:sz w:val="28"/>
          <w:szCs w:val="28"/>
        </w:rPr>
        <w:t xml:space="preserve">Развитие отдельных положений федерального законодательства, отнесенных к компетенции органов власти и государственного управления субъектов РФ, а также определение порядка эксплуатации месторождений общераспространенных полезных ископаемых и использования недр для целей, не связанных с добычей полезных ископаемых, должно найти отражение в законодательстве субъектов РФ. Разрешение указанных вопросов именно региональным законодательством </w:t>
      </w:r>
      <w:r w:rsidRPr="009A34A3">
        <w:rPr>
          <w:rFonts w:ascii="Times New Roman" w:hAnsi="Times New Roman" w:cs="Times New Roman"/>
          <w:sz w:val="28"/>
          <w:szCs w:val="28"/>
        </w:rPr>
        <w:lastRenderedPageBreak/>
        <w:t xml:space="preserve">позволит учесть региональные и местные </w:t>
      </w:r>
      <w:proofErr w:type="spellStart"/>
      <w:r w:rsidRPr="009A34A3">
        <w:rPr>
          <w:rFonts w:ascii="Times New Roman" w:hAnsi="Times New Roman" w:cs="Times New Roman"/>
          <w:sz w:val="28"/>
          <w:szCs w:val="28"/>
        </w:rPr>
        <w:t>геологогеографические</w:t>
      </w:r>
      <w:proofErr w:type="spellEnd"/>
      <w:r w:rsidRPr="009A34A3">
        <w:rPr>
          <w:rFonts w:ascii="Times New Roman" w:hAnsi="Times New Roman" w:cs="Times New Roman"/>
          <w:sz w:val="28"/>
          <w:szCs w:val="28"/>
        </w:rPr>
        <w:t>, социально-экономические и культурно-исторические условия и особенности соответствующих территорий.</w:t>
      </w:r>
    </w:p>
    <w:p w:rsidR="00BE1F13" w:rsidRPr="009A34A3" w:rsidRDefault="00BE1F13" w:rsidP="009A34A3">
      <w:pPr>
        <w:spacing w:after="0" w:line="360" w:lineRule="auto"/>
        <w:ind w:firstLine="708"/>
        <w:jc w:val="both"/>
        <w:rPr>
          <w:rFonts w:ascii="Times New Roman" w:hAnsi="Times New Roman" w:cs="Times New Roman"/>
          <w:sz w:val="28"/>
          <w:szCs w:val="28"/>
        </w:rPr>
      </w:pPr>
      <w:r w:rsidRPr="009A34A3">
        <w:rPr>
          <w:rFonts w:ascii="Times New Roman" w:hAnsi="Times New Roman" w:cs="Times New Roman"/>
          <w:sz w:val="28"/>
          <w:szCs w:val="28"/>
        </w:rPr>
        <w:t>Отдельно следует сказать о том, что установление административной ответственности за нарушение законов и иных нормативных правовых актов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субъектов</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РФ отнесено к ведению региональных органов государственной</w:t>
      </w:r>
      <w:r w:rsidR="00AE47C1" w:rsidRPr="009A34A3">
        <w:rPr>
          <w:rFonts w:ascii="Times New Roman" w:hAnsi="Times New Roman" w:cs="Times New Roman"/>
          <w:sz w:val="28"/>
          <w:szCs w:val="28"/>
        </w:rPr>
        <w:t xml:space="preserve"> </w:t>
      </w:r>
      <w:r w:rsidRPr="009A34A3">
        <w:rPr>
          <w:rFonts w:ascii="Times New Roman" w:hAnsi="Times New Roman" w:cs="Times New Roman"/>
          <w:sz w:val="28"/>
          <w:szCs w:val="28"/>
        </w:rPr>
        <w:t>власти.</w:t>
      </w:r>
      <w:r w:rsidR="00AE47C1" w:rsidRPr="009A34A3">
        <w:rPr>
          <w:rFonts w:ascii="Times New Roman" w:hAnsi="Times New Roman" w:cs="Times New Roman"/>
          <w:sz w:val="28"/>
          <w:szCs w:val="28"/>
        </w:rPr>
        <w:t xml:space="preserve"> </w:t>
      </w:r>
      <w:proofErr w:type="gramStart"/>
      <w:r w:rsidRPr="009A34A3">
        <w:rPr>
          <w:rFonts w:ascii="Times New Roman" w:hAnsi="Times New Roman" w:cs="Times New Roman"/>
          <w:sz w:val="28"/>
          <w:szCs w:val="28"/>
        </w:rPr>
        <w:t>Учитывая, что вопросы пользования участками недр, содержащими месторождения общераспространенных полезных ископаемых, участками недр местного значения, а также участками недр местного значения, используемыми для строительства и эксплуатации подземных сооружений, не связанных с добычей полезных ископаемых, регламентируются органами государственной власти субъектов РФ самостоятельно, в отношении нарушений названных положений субъекты РФ вправе самостоятельно вводить и меры административной ответственности.</w:t>
      </w:r>
      <w:proofErr w:type="gramEnd"/>
    </w:p>
    <w:p w:rsidR="004272AA" w:rsidRPr="004272AA" w:rsidRDefault="00BD60E9" w:rsidP="009A34A3">
      <w:pPr>
        <w:spacing w:after="0" w:line="360" w:lineRule="auto"/>
        <w:jc w:val="both"/>
        <w:rPr>
          <w:rFonts w:ascii="Times New Roman" w:hAnsi="Times New Roman" w:cs="Times New Roman"/>
          <w:sz w:val="28"/>
          <w:szCs w:val="28"/>
        </w:rPr>
      </w:pPr>
      <w:r w:rsidRPr="009A34A3">
        <w:rPr>
          <w:rFonts w:ascii="Times New Roman" w:hAnsi="Times New Roman" w:cs="Times New Roman"/>
          <w:sz w:val="28"/>
          <w:szCs w:val="28"/>
        </w:rPr>
        <w:tab/>
      </w:r>
      <w:r w:rsidR="001C647C" w:rsidRPr="009A34A3">
        <w:rPr>
          <w:rFonts w:ascii="Times New Roman" w:hAnsi="Times New Roman" w:cs="Times New Roman"/>
          <w:sz w:val="28"/>
          <w:szCs w:val="28"/>
        </w:rPr>
        <w:t xml:space="preserve">На основе вышеизложенного делаем вывод </w:t>
      </w:r>
      <w:r w:rsidR="001C647C" w:rsidRPr="009A34A3">
        <w:rPr>
          <w:rFonts w:ascii="Times New Roman" w:hAnsi="Times New Roman" w:cs="Times New Roman"/>
          <w:color w:val="000000"/>
          <w:sz w:val="28"/>
          <w:szCs w:val="28"/>
        </w:rPr>
        <w:t>о</w:t>
      </w:r>
      <w:r w:rsidRPr="009A34A3">
        <w:rPr>
          <w:rFonts w:ascii="Times New Roman" w:hAnsi="Times New Roman" w:cs="Times New Roman"/>
          <w:color w:val="000000"/>
          <w:sz w:val="28"/>
          <w:szCs w:val="28"/>
        </w:rPr>
        <w:t>беспечение экологической безопасности — одна из важнейших задач государственного управления в сфере природопользования и охраны окружающей среды при пользовании недрами. Вместе с тем при рассмотрении организационной системы обеспечения безопасности недропользования при доминантной роли федеральных органов исполнительной власти до настоящего времени нерешенными как в нормативном, так и в практическом плане остаются проблемы координации деятельности органов исполнительной власти в сфере обеспечения экологической безопасности недропользования, достаточности их полномочий и обеспечения их межведомственного взаимодействия.</w:t>
      </w:r>
      <w:r w:rsidR="004272AA" w:rsidRPr="009A34A3">
        <w:rPr>
          <w:rFonts w:ascii="Times New Roman" w:hAnsi="Times New Roman" w:cs="Times New Roman"/>
          <w:color w:val="000000"/>
          <w:sz w:val="28"/>
          <w:szCs w:val="28"/>
        </w:rPr>
        <w:t xml:space="preserve"> «</w:t>
      </w:r>
      <w:r w:rsidR="004272AA" w:rsidRPr="009A34A3">
        <w:rPr>
          <w:rFonts w:ascii="Times New Roman" w:hAnsi="Times New Roman" w:cs="Times New Roman"/>
          <w:sz w:val="28"/>
          <w:szCs w:val="28"/>
        </w:rPr>
        <w:t xml:space="preserve">В процессе пользования недрами наносится вред практически всем компонентам окружающей природной среды, в </w:t>
      </w:r>
      <w:proofErr w:type="gramStart"/>
      <w:r w:rsidR="004272AA" w:rsidRPr="009A34A3">
        <w:rPr>
          <w:rFonts w:ascii="Times New Roman" w:hAnsi="Times New Roman" w:cs="Times New Roman"/>
          <w:sz w:val="28"/>
          <w:szCs w:val="28"/>
        </w:rPr>
        <w:t>связи</w:t>
      </w:r>
      <w:proofErr w:type="gramEnd"/>
      <w:r w:rsidR="004272AA" w:rsidRPr="009A34A3">
        <w:rPr>
          <w:rFonts w:ascii="Times New Roman" w:hAnsi="Times New Roman" w:cs="Times New Roman"/>
          <w:sz w:val="28"/>
          <w:szCs w:val="28"/>
        </w:rPr>
        <w:t xml:space="preserve"> с чем существует объективная необходимость создания эффективных механизмов правового регулирования, направленных на сохранение и восстановление природной среды, рационального использование полезных ископаемых</w:t>
      </w:r>
      <w:r w:rsidR="0065091C" w:rsidRPr="009A34A3">
        <w:rPr>
          <w:rFonts w:ascii="Times New Roman" w:hAnsi="Times New Roman" w:cs="Times New Roman"/>
          <w:sz w:val="28"/>
          <w:szCs w:val="28"/>
        </w:rPr>
        <w:t xml:space="preserve">, </w:t>
      </w:r>
      <w:r w:rsidR="004272AA" w:rsidRPr="009A34A3">
        <w:rPr>
          <w:rFonts w:ascii="Times New Roman" w:hAnsi="Times New Roman" w:cs="Times New Roman"/>
          <w:sz w:val="28"/>
          <w:szCs w:val="28"/>
        </w:rPr>
        <w:lastRenderedPageBreak/>
        <w:t>предотвращения и ликвидации последствий негативного воздействия на окружающую среду при пользовании недрами.»</w:t>
      </w:r>
      <w:r w:rsidR="004272AA" w:rsidRPr="009A34A3">
        <w:rPr>
          <w:rStyle w:val="aa"/>
          <w:rFonts w:ascii="Times New Roman" w:hAnsi="Times New Roman" w:cs="Times New Roman"/>
          <w:sz w:val="28"/>
          <w:szCs w:val="28"/>
        </w:rPr>
        <w:footnoteReference w:id="13"/>
      </w:r>
    </w:p>
    <w:p w:rsidR="00BD60E9" w:rsidRPr="001C647C" w:rsidRDefault="00BD60E9" w:rsidP="001C647C">
      <w:pPr>
        <w:spacing w:after="0" w:line="360" w:lineRule="auto"/>
        <w:jc w:val="both"/>
        <w:rPr>
          <w:rFonts w:ascii="Times New Roman" w:hAnsi="Times New Roman" w:cs="Times New Roman"/>
          <w:sz w:val="28"/>
          <w:szCs w:val="28"/>
        </w:rPr>
      </w:pPr>
    </w:p>
    <w:p w:rsidR="00641339" w:rsidRDefault="00641339" w:rsidP="009C3A8A">
      <w:pPr>
        <w:pStyle w:val="2"/>
        <w:jc w:val="center"/>
        <w:rPr>
          <w:rFonts w:ascii="Times New Roman" w:hAnsi="Times New Roman" w:cs="Times New Roman"/>
          <w:color w:val="000000" w:themeColor="text1"/>
          <w:sz w:val="32"/>
          <w:shd w:val="clear" w:color="auto" w:fill="FFFFFF"/>
        </w:rPr>
      </w:pPr>
    </w:p>
    <w:p w:rsidR="00641339" w:rsidRDefault="00641339" w:rsidP="009C3A8A">
      <w:pPr>
        <w:pStyle w:val="2"/>
        <w:jc w:val="center"/>
        <w:rPr>
          <w:rFonts w:ascii="Times New Roman" w:hAnsi="Times New Roman" w:cs="Times New Roman"/>
          <w:color w:val="000000" w:themeColor="text1"/>
          <w:sz w:val="32"/>
          <w:shd w:val="clear" w:color="auto" w:fill="FFFFFF"/>
        </w:rPr>
      </w:pPr>
    </w:p>
    <w:p w:rsidR="00641339" w:rsidRDefault="00641339" w:rsidP="009C3A8A">
      <w:pPr>
        <w:pStyle w:val="2"/>
        <w:jc w:val="center"/>
        <w:rPr>
          <w:rFonts w:ascii="Times New Roman" w:hAnsi="Times New Roman" w:cs="Times New Roman"/>
          <w:color w:val="000000" w:themeColor="text1"/>
          <w:sz w:val="32"/>
          <w:shd w:val="clear" w:color="auto" w:fill="FFFFFF"/>
        </w:rPr>
      </w:pPr>
    </w:p>
    <w:p w:rsidR="00641339" w:rsidRDefault="00641339" w:rsidP="009C3A8A">
      <w:pPr>
        <w:pStyle w:val="2"/>
        <w:jc w:val="center"/>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BE4153" w:rsidRDefault="00BE4153" w:rsidP="00BE4153">
      <w:pPr>
        <w:pStyle w:val="2"/>
        <w:rPr>
          <w:rFonts w:ascii="Times New Roman" w:hAnsi="Times New Roman" w:cs="Times New Roman"/>
          <w:color w:val="000000" w:themeColor="text1"/>
          <w:sz w:val="32"/>
          <w:shd w:val="clear" w:color="auto" w:fill="FFFFFF"/>
        </w:rPr>
      </w:pPr>
    </w:p>
    <w:p w:rsidR="00F84FDB" w:rsidRDefault="00F84FDB" w:rsidP="00F84FDB">
      <w:pPr>
        <w:pStyle w:val="2"/>
        <w:keepNext w:val="0"/>
        <w:keepLines w:val="0"/>
        <w:spacing w:before="0" w:line="360" w:lineRule="auto"/>
        <w:rPr>
          <w:rFonts w:ascii="Times New Roman" w:hAnsi="Times New Roman" w:cs="Times New Roman"/>
          <w:color w:val="000000" w:themeColor="text1"/>
          <w:sz w:val="32"/>
          <w:shd w:val="clear" w:color="auto" w:fill="FFFFFF"/>
        </w:rPr>
      </w:pPr>
    </w:p>
    <w:p w:rsidR="00F84FDB" w:rsidRDefault="00F84FDB" w:rsidP="00F84FDB">
      <w:pPr>
        <w:pStyle w:val="2"/>
        <w:keepNext w:val="0"/>
        <w:keepLines w:val="0"/>
        <w:spacing w:before="0" w:line="360" w:lineRule="auto"/>
        <w:rPr>
          <w:rFonts w:ascii="Times New Roman" w:hAnsi="Times New Roman" w:cs="Times New Roman"/>
          <w:color w:val="000000" w:themeColor="text1"/>
          <w:sz w:val="32"/>
          <w:shd w:val="clear" w:color="auto" w:fill="FFFFFF"/>
        </w:rPr>
      </w:pPr>
    </w:p>
    <w:p w:rsidR="00F84FDB" w:rsidRDefault="00F84FDB" w:rsidP="00F84FDB">
      <w:pPr>
        <w:pStyle w:val="2"/>
        <w:keepNext w:val="0"/>
        <w:keepLines w:val="0"/>
        <w:spacing w:before="0" w:line="360" w:lineRule="auto"/>
        <w:rPr>
          <w:rFonts w:ascii="Times New Roman" w:hAnsi="Times New Roman" w:cs="Times New Roman"/>
          <w:color w:val="000000" w:themeColor="text1"/>
          <w:sz w:val="32"/>
          <w:shd w:val="clear" w:color="auto" w:fill="FFFFFF"/>
        </w:rPr>
      </w:pPr>
    </w:p>
    <w:p w:rsidR="00A70340" w:rsidRDefault="00A70340" w:rsidP="00F84FDB">
      <w:pPr>
        <w:pStyle w:val="2"/>
        <w:keepNext w:val="0"/>
        <w:keepLines w:val="0"/>
        <w:spacing w:before="0" w:line="360" w:lineRule="auto"/>
        <w:jc w:val="center"/>
        <w:rPr>
          <w:rFonts w:ascii="Times New Roman" w:hAnsi="Times New Roman" w:cs="Times New Roman"/>
          <w:color w:val="000000" w:themeColor="text1"/>
          <w:sz w:val="28"/>
          <w:szCs w:val="28"/>
          <w:shd w:val="clear" w:color="auto" w:fill="FFFFFF"/>
        </w:rPr>
      </w:pPr>
    </w:p>
    <w:p w:rsidR="00615178" w:rsidRPr="00BE4153" w:rsidRDefault="00E353FA" w:rsidP="00F84FDB">
      <w:pPr>
        <w:pStyle w:val="2"/>
        <w:keepNext w:val="0"/>
        <w:keepLines w:val="0"/>
        <w:spacing w:before="0" w:line="360" w:lineRule="auto"/>
        <w:jc w:val="center"/>
        <w:rPr>
          <w:rFonts w:ascii="Times New Roman" w:hAnsi="Times New Roman" w:cs="Times New Roman"/>
          <w:color w:val="000000" w:themeColor="text1"/>
          <w:sz w:val="28"/>
          <w:szCs w:val="28"/>
          <w:shd w:val="clear" w:color="auto" w:fill="FFFFFF"/>
        </w:rPr>
      </w:pPr>
      <w:bookmarkStart w:id="11" w:name="_Toc40111576"/>
      <w:proofErr w:type="spellStart"/>
      <w:r w:rsidRPr="00BE4153">
        <w:rPr>
          <w:rFonts w:ascii="Times New Roman" w:hAnsi="Times New Roman" w:cs="Times New Roman"/>
          <w:color w:val="000000" w:themeColor="text1"/>
          <w:sz w:val="28"/>
          <w:szCs w:val="28"/>
          <w:shd w:val="clear" w:color="auto" w:fill="FFFFFF"/>
        </w:rPr>
        <w:lastRenderedPageBreak/>
        <w:t>Недропользование</w:t>
      </w:r>
      <w:bookmarkEnd w:id="11"/>
      <w:proofErr w:type="spellEnd"/>
    </w:p>
    <w:p w:rsidR="00171B72" w:rsidRPr="00AE47C1" w:rsidRDefault="00615178" w:rsidP="00A33EF5">
      <w:pPr>
        <w:pStyle w:val="ab"/>
        <w:shd w:val="clear" w:color="auto" w:fill="FEFEFE"/>
        <w:spacing w:before="0" w:beforeAutospacing="0" w:after="0" w:afterAutospacing="0" w:line="360" w:lineRule="auto"/>
        <w:ind w:firstLine="708"/>
        <w:jc w:val="both"/>
        <w:rPr>
          <w:sz w:val="28"/>
          <w:szCs w:val="28"/>
        </w:rPr>
      </w:pPr>
      <w:proofErr w:type="gramStart"/>
      <w:r w:rsidRPr="00AE47C1">
        <w:rPr>
          <w:color w:val="000000"/>
          <w:sz w:val="28"/>
          <w:szCs w:val="28"/>
          <w:shd w:val="clear" w:color="auto" w:fill="FFFFFF"/>
        </w:rPr>
        <w:t>«Недропользование представляет собой использование различными способами недр, для удовлетворения потребностей Российской Федерации, муниципальных образований, физических лиц, юридических лиц.»</w:t>
      </w:r>
      <w:r w:rsidRPr="00AE47C1">
        <w:rPr>
          <w:rStyle w:val="aa"/>
          <w:color w:val="000000"/>
          <w:sz w:val="28"/>
          <w:szCs w:val="28"/>
          <w:shd w:val="clear" w:color="auto" w:fill="FFFFFF"/>
        </w:rPr>
        <w:footnoteReference w:id="14"/>
      </w:r>
      <w:r w:rsidR="0083566F" w:rsidRPr="00AE47C1">
        <w:rPr>
          <w:color w:val="000000"/>
          <w:sz w:val="28"/>
          <w:szCs w:val="28"/>
          <w:shd w:val="clear" w:color="auto" w:fill="FFFFFF"/>
        </w:rPr>
        <w:t xml:space="preserve"> следует определить субъект отношений </w:t>
      </w:r>
      <w:proofErr w:type="spellStart"/>
      <w:r w:rsidR="0083566F" w:rsidRPr="00AE47C1">
        <w:rPr>
          <w:color w:val="000000"/>
          <w:sz w:val="28"/>
          <w:szCs w:val="28"/>
          <w:shd w:val="clear" w:color="auto" w:fill="FFFFFF"/>
        </w:rPr>
        <w:t>недропользвания</w:t>
      </w:r>
      <w:proofErr w:type="spellEnd"/>
      <w:r w:rsidR="0083566F" w:rsidRPr="00AE47C1">
        <w:rPr>
          <w:color w:val="000000"/>
          <w:sz w:val="28"/>
          <w:szCs w:val="28"/>
          <w:shd w:val="clear" w:color="auto" w:fill="FFFFFF"/>
        </w:rPr>
        <w:t>, им является польз</w:t>
      </w:r>
      <w:r w:rsidR="00F154A6" w:rsidRPr="00AE47C1">
        <w:rPr>
          <w:color w:val="000000"/>
          <w:sz w:val="28"/>
          <w:szCs w:val="28"/>
          <w:shd w:val="clear" w:color="auto" w:fill="FFFFFF"/>
        </w:rPr>
        <w:t>о</w:t>
      </w:r>
      <w:r w:rsidR="0083566F" w:rsidRPr="00AE47C1">
        <w:rPr>
          <w:color w:val="000000"/>
          <w:sz w:val="28"/>
          <w:szCs w:val="28"/>
          <w:shd w:val="clear" w:color="auto" w:fill="FFFFFF"/>
        </w:rPr>
        <w:t xml:space="preserve">ватель недр, для точного определения субъекта, следует обратиться к стать 9 ФЗ « О недрах» </w:t>
      </w:r>
      <w:r w:rsidR="0083566F" w:rsidRPr="00AE47C1">
        <w:rPr>
          <w:sz w:val="28"/>
          <w:szCs w:val="28"/>
          <w:shd w:val="clear" w:color="auto" w:fill="FFFFFF"/>
        </w:rPr>
        <w:t>«Пользователи недр - юридические лица, которые созданы в соответствии с законодательством Российской Федерации, в уставном капитале которых доля (вклад) Российской Федерации, субъекта</w:t>
      </w:r>
      <w:proofErr w:type="gramEnd"/>
      <w:r w:rsidR="0083566F" w:rsidRPr="00AE47C1">
        <w:rPr>
          <w:sz w:val="28"/>
          <w:szCs w:val="28"/>
          <w:shd w:val="clear" w:color="auto" w:fill="FFFFFF"/>
        </w:rPr>
        <w:t xml:space="preserve"> </w:t>
      </w:r>
      <w:proofErr w:type="gramStart"/>
      <w:r w:rsidR="0083566F" w:rsidRPr="00AE47C1">
        <w:rPr>
          <w:sz w:val="28"/>
          <w:szCs w:val="28"/>
          <w:shd w:val="clear" w:color="auto" w:fill="FFFFFF"/>
        </w:rPr>
        <w:t>Российской Федерации в совокупности превышает пятьдесят процентов и (или) в отношении которых Российская Федерация, субъект Российской Федерации имеют право прямо или косвенно распоряжаться в совокупности более чем пятьюдесятью процентами общего количества голосов, приходящихся на голосующие акции (доли), составляющие уставный капитал таких юридических лиц, дочерние общества таких юридических лиц, которые осуществляют геологическое изучение, разведку и добычу полезных ископаемых или по совмещенной</w:t>
      </w:r>
      <w:proofErr w:type="gramEnd"/>
      <w:r w:rsidR="0083566F" w:rsidRPr="00AE47C1">
        <w:rPr>
          <w:sz w:val="28"/>
          <w:szCs w:val="28"/>
          <w:shd w:val="clear" w:color="auto" w:fill="FFFFFF"/>
        </w:rPr>
        <w:t xml:space="preserve"> </w:t>
      </w:r>
      <w:proofErr w:type="gramStart"/>
      <w:r w:rsidR="0083566F" w:rsidRPr="00AE47C1">
        <w:rPr>
          <w:sz w:val="28"/>
          <w:szCs w:val="28"/>
          <w:shd w:val="clear" w:color="auto" w:fill="FFFFFF"/>
        </w:rPr>
        <w:t xml:space="preserve">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w:t>
      </w:r>
      <w:r w:rsidR="00DB7BA8" w:rsidRPr="00AE47C1">
        <w:rPr>
          <w:sz w:val="28"/>
          <w:szCs w:val="28"/>
          <w:shd w:val="clear" w:color="auto" w:fill="FFFFFF"/>
        </w:rPr>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w:t>
      </w:r>
      <w:r w:rsidR="00DB7BA8" w:rsidRPr="00AE47C1">
        <w:rPr>
          <w:sz w:val="28"/>
          <w:szCs w:val="28"/>
        </w:rPr>
        <w:t xml:space="preserve">. </w:t>
      </w:r>
      <w:proofErr w:type="gramEnd"/>
    </w:p>
    <w:p w:rsidR="007066BB" w:rsidRDefault="007066BB" w:rsidP="004D5A51">
      <w:pPr>
        <w:spacing w:after="0" w:line="360" w:lineRule="auto"/>
        <w:ind w:firstLine="708"/>
        <w:jc w:val="both"/>
        <w:rPr>
          <w:rFonts w:ascii="Times New Roman" w:hAnsi="Times New Roman" w:cs="Times New Roman"/>
          <w:sz w:val="28"/>
          <w:szCs w:val="28"/>
        </w:rPr>
      </w:pPr>
    </w:p>
    <w:p w:rsidR="007066BB" w:rsidRPr="007066BB" w:rsidRDefault="007066BB" w:rsidP="004D5A51">
      <w:pPr>
        <w:spacing w:after="0" w:line="360" w:lineRule="auto"/>
        <w:ind w:firstLine="708"/>
        <w:jc w:val="both"/>
        <w:rPr>
          <w:rFonts w:ascii="Times New Roman" w:hAnsi="Times New Roman" w:cs="Times New Roman"/>
          <w:color w:val="00B050"/>
          <w:sz w:val="28"/>
          <w:szCs w:val="28"/>
        </w:rPr>
      </w:pPr>
    </w:p>
    <w:p w:rsidR="007066BB" w:rsidRDefault="007066BB" w:rsidP="004D5A51">
      <w:pPr>
        <w:spacing w:after="0" w:line="360" w:lineRule="auto"/>
        <w:ind w:firstLine="708"/>
        <w:jc w:val="both"/>
        <w:rPr>
          <w:rFonts w:ascii="Times New Roman" w:hAnsi="Times New Roman" w:cs="Times New Roman"/>
          <w:sz w:val="28"/>
          <w:szCs w:val="28"/>
        </w:rPr>
      </w:pPr>
    </w:p>
    <w:p w:rsidR="00304991" w:rsidRPr="00AE47C1" w:rsidRDefault="00DB7BA8" w:rsidP="004D5A51">
      <w:pPr>
        <w:spacing w:after="0" w:line="360" w:lineRule="auto"/>
        <w:ind w:firstLine="708"/>
        <w:jc w:val="both"/>
        <w:rPr>
          <w:rFonts w:ascii="Times New Roman" w:hAnsi="Times New Roman" w:cs="Times New Roman"/>
          <w:sz w:val="28"/>
          <w:szCs w:val="28"/>
        </w:rPr>
      </w:pPr>
      <w:proofErr w:type="gramStart"/>
      <w:r w:rsidRPr="00AE47C1">
        <w:rPr>
          <w:rFonts w:ascii="Times New Roman" w:hAnsi="Times New Roman" w:cs="Times New Roman"/>
          <w:sz w:val="28"/>
          <w:szCs w:val="28"/>
        </w:rPr>
        <w:lastRenderedPageBreak/>
        <w:t>Объектом правоотношений являются</w:t>
      </w:r>
      <w:r w:rsidR="00171B72" w:rsidRPr="00AE47C1">
        <w:rPr>
          <w:rFonts w:ascii="Times New Roman" w:hAnsi="Times New Roman" w:cs="Times New Roman"/>
          <w:sz w:val="28"/>
          <w:szCs w:val="28"/>
        </w:rPr>
        <w:t>: н</w:t>
      </w:r>
      <w:r w:rsidRPr="00AE47C1">
        <w:rPr>
          <w:rFonts w:ascii="Times New Roman" w:hAnsi="Times New Roman" w:cs="Times New Roman"/>
          <w:sz w:val="28"/>
          <w:szCs w:val="28"/>
        </w:rPr>
        <w:t>едра</w:t>
      </w:r>
      <w:r w:rsidR="00171B72" w:rsidRPr="00AE47C1">
        <w:rPr>
          <w:rFonts w:ascii="Times New Roman" w:hAnsi="Times New Roman" w:cs="Times New Roman"/>
          <w:sz w:val="28"/>
          <w:szCs w:val="28"/>
        </w:rPr>
        <w:t xml:space="preserve">, </w:t>
      </w:r>
      <w:r w:rsidRPr="00AE47C1">
        <w:rPr>
          <w:rFonts w:ascii="Times New Roman" w:eastAsia="Times New Roman" w:hAnsi="Times New Roman" w:cs="Times New Roman"/>
          <w:sz w:val="28"/>
          <w:szCs w:val="28"/>
          <w:lang w:eastAsia="ru-RU"/>
        </w:rPr>
        <w:t>участки недр</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горные породы</w:t>
      </w:r>
      <w:r w:rsidR="00171B72" w:rsidRPr="00AE47C1">
        <w:rPr>
          <w:rFonts w:ascii="Times New Roman" w:eastAsia="Times New Roman" w:hAnsi="Times New Roman" w:cs="Times New Roman"/>
          <w:sz w:val="28"/>
          <w:szCs w:val="28"/>
          <w:lang w:eastAsia="ru-RU"/>
        </w:rPr>
        <w:t>,</w:t>
      </w:r>
      <w:r w:rsidRPr="00AE47C1">
        <w:rPr>
          <w:rFonts w:ascii="Times New Roman" w:eastAsia="Times New Roman" w:hAnsi="Times New Roman" w:cs="Times New Roman"/>
          <w:sz w:val="28"/>
          <w:szCs w:val="28"/>
          <w:lang w:eastAsia="ru-RU"/>
        </w:rPr>
        <w:t xml:space="preserve"> минералы</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полезные ископаемые</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месторождения полезных ископаемых</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минеральное сырье</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отходы горнодобывающего или перерабатывающего производства</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естественные и искусственные полости в недрах</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документированная геологическая информация о недрах</w:t>
      </w:r>
      <w:r w:rsidR="00171B72" w:rsidRPr="00AE47C1">
        <w:rPr>
          <w:rFonts w:ascii="Times New Roman" w:eastAsia="Times New Roman" w:hAnsi="Times New Roman" w:cs="Times New Roman"/>
          <w:sz w:val="28"/>
          <w:szCs w:val="28"/>
          <w:lang w:eastAsia="ru-RU"/>
        </w:rPr>
        <w:t>,</w:t>
      </w:r>
      <w:r w:rsidRPr="00AE47C1">
        <w:rPr>
          <w:rFonts w:ascii="Times New Roman" w:eastAsia="Times New Roman" w:hAnsi="Times New Roman" w:cs="Times New Roman"/>
          <w:sz w:val="28"/>
          <w:szCs w:val="28"/>
          <w:lang w:eastAsia="ru-RU"/>
        </w:rPr>
        <w:t xml:space="preserve"> энергия недр (тепловая и др.)</w:t>
      </w:r>
      <w:r w:rsidR="00171B72" w:rsidRPr="00AE47C1">
        <w:rPr>
          <w:rFonts w:ascii="Times New Roman" w:eastAsia="Times New Roman" w:hAnsi="Times New Roman" w:cs="Times New Roman"/>
          <w:sz w:val="28"/>
          <w:szCs w:val="28"/>
          <w:lang w:eastAsia="ru-RU"/>
        </w:rPr>
        <w:t xml:space="preserve"> </w:t>
      </w:r>
      <w:r w:rsidRPr="00AE47C1">
        <w:rPr>
          <w:rFonts w:ascii="Times New Roman" w:eastAsia="Times New Roman" w:hAnsi="Times New Roman" w:cs="Times New Roman"/>
          <w:sz w:val="28"/>
          <w:szCs w:val="28"/>
          <w:lang w:eastAsia="ru-RU"/>
        </w:rPr>
        <w:t>минерализованные растворы.</w:t>
      </w:r>
      <w:proofErr w:type="gramEnd"/>
      <w:r w:rsidR="00165162" w:rsidRPr="00AE47C1">
        <w:rPr>
          <w:rFonts w:ascii="Times New Roman" w:hAnsi="Times New Roman" w:cs="Times New Roman"/>
          <w:sz w:val="28"/>
          <w:szCs w:val="28"/>
        </w:rPr>
        <w:t xml:space="preserve"> </w:t>
      </w:r>
      <w:r w:rsidR="00304991" w:rsidRPr="00AE47C1">
        <w:rPr>
          <w:rFonts w:ascii="Times New Roman" w:hAnsi="Times New Roman" w:cs="Times New Roman"/>
          <w:sz w:val="28"/>
          <w:szCs w:val="28"/>
        </w:rPr>
        <w:t>Согласно ст. 8 Закона РФ «О недрах» «пользование отдельными участками недр может быть ограничено или запрещено в целях обеспечения национальной безопасности и охраны окружающей природной среды.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оно может создать угрозу жизни и здоровью людей, на нести ущерб хозяйственным объектам или окружающей природной среде. Пользование недрами на особо охраняемых территориях про изводится в соответствии со статусом этих территорий.»</w:t>
      </w:r>
      <w:r w:rsidR="00304991" w:rsidRPr="00AE47C1">
        <w:rPr>
          <w:rStyle w:val="aa"/>
          <w:rFonts w:ascii="Times New Roman" w:hAnsi="Times New Roman" w:cs="Times New Roman"/>
          <w:sz w:val="28"/>
          <w:szCs w:val="28"/>
        </w:rPr>
        <w:footnoteReference w:id="15"/>
      </w:r>
    </w:p>
    <w:p w:rsidR="00DB7BA8" w:rsidRPr="00AE47C1" w:rsidRDefault="00165162" w:rsidP="00AE47C1">
      <w:pPr>
        <w:pStyle w:val="ab"/>
        <w:shd w:val="clear" w:color="auto" w:fill="FEFEFE"/>
        <w:spacing w:before="0" w:beforeAutospacing="0" w:after="0" w:afterAutospacing="0" w:line="360" w:lineRule="auto"/>
        <w:ind w:firstLine="708"/>
        <w:jc w:val="both"/>
        <w:rPr>
          <w:color w:val="222222"/>
          <w:sz w:val="28"/>
          <w:szCs w:val="28"/>
          <w:shd w:val="clear" w:color="auto" w:fill="FEFEFE"/>
        </w:rPr>
      </w:pPr>
      <w:r w:rsidRPr="00AE47C1">
        <w:rPr>
          <w:sz w:val="28"/>
          <w:szCs w:val="28"/>
          <w:shd w:val="clear" w:color="auto" w:fill="FEFEFE"/>
        </w:rPr>
        <w:t>Субъектами недропользования являются лица, обладающие правами и обязанностями в соответствии с законодательством о недрах. Следует различать два вида субъектов правоотношений недропользования. К первому относятся те субъекты, которым на правах собственности принадлежат участки недр, ко вторым – субъекты, которые получают право пользователя данными объектами</w:t>
      </w:r>
      <w:r w:rsidRPr="00AE47C1">
        <w:rPr>
          <w:color w:val="222222"/>
          <w:sz w:val="28"/>
          <w:szCs w:val="28"/>
          <w:shd w:val="clear" w:color="auto" w:fill="FEFEFE"/>
        </w:rPr>
        <w:t>.</w:t>
      </w:r>
    </w:p>
    <w:p w:rsidR="00B96001" w:rsidRDefault="00B96001" w:rsidP="00AE47C1">
      <w:pPr>
        <w:pStyle w:val="ab"/>
        <w:shd w:val="clear" w:color="auto" w:fill="FFFFFF"/>
        <w:spacing w:before="0" w:beforeAutospacing="0" w:after="0" w:afterAutospacing="0" w:line="360" w:lineRule="auto"/>
        <w:ind w:firstLine="708"/>
        <w:jc w:val="both"/>
        <w:rPr>
          <w:sz w:val="28"/>
          <w:szCs w:val="28"/>
        </w:rPr>
      </w:pPr>
      <w:r w:rsidRPr="00AE47C1">
        <w:rPr>
          <w:sz w:val="28"/>
          <w:szCs w:val="28"/>
        </w:rPr>
        <w:t>Правоотношения недропользования возникают на основании ст10.1 ФЗ «О недрах»</w:t>
      </w:r>
      <w:r w:rsidRPr="00AE47C1">
        <w:rPr>
          <w:rStyle w:val="aa"/>
          <w:sz w:val="28"/>
          <w:szCs w:val="28"/>
        </w:rPr>
        <w:footnoteReference w:id="16"/>
      </w:r>
      <w:r w:rsidRPr="00AE47C1">
        <w:rPr>
          <w:sz w:val="28"/>
          <w:szCs w:val="28"/>
        </w:rPr>
        <w:t xml:space="preserve"> </w:t>
      </w:r>
      <w:r w:rsidRPr="00AE47C1">
        <w:rPr>
          <w:color w:val="000000"/>
          <w:sz w:val="28"/>
          <w:szCs w:val="28"/>
        </w:rPr>
        <w:t> </w:t>
      </w:r>
      <w:r w:rsidRPr="00AE47C1">
        <w:rPr>
          <w:sz w:val="28"/>
          <w:szCs w:val="28"/>
        </w:rPr>
        <w:t>решение Правительства РФ по участкам недр федерального значения</w:t>
      </w:r>
      <w:r w:rsidR="0083002C" w:rsidRPr="00AE47C1">
        <w:rPr>
          <w:sz w:val="28"/>
          <w:szCs w:val="28"/>
        </w:rPr>
        <w:t xml:space="preserve">, </w:t>
      </w:r>
      <w:r w:rsidRPr="00AE47C1">
        <w:rPr>
          <w:sz w:val="28"/>
          <w:szCs w:val="28"/>
        </w:rPr>
        <w:t xml:space="preserve">решение федерального органа управления государственным фондом недр или его территориального органа о предоставлении права пользования участком недр, деятельность на котором другого субъекта была </w:t>
      </w:r>
      <w:r w:rsidRPr="00AE47C1">
        <w:rPr>
          <w:sz w:val="28"/>
          <w:szCs w:val="28"/>
        </w:rPr>
        <w:lastRenderedPageBreak/>
        <w:t>досрочно прекращена</w:t>
      </w:r>
      <w:r w:rsidR="0083002C" w:rsidRPr="00AE47C1">
        <w:rPr>
          <w:sz w:val="28"/>
          <w:szCs w:val="28"/>
        </w:rPr>
        <w:t xml:space="preserve">, </w:t>
      </w:r>
      <w:r w:rsidRPr="00AE47C1">
        <w:rPr>
          <w:sz w:val="28"/>
          <w:szCs w:val="28"/>
        </w:rPr>
        <w:t>решение специально созданной комиссии по участкам недр местного значения</w:t>
      </w:r>
      <w:r w:rsidR="0083002C" w:rsidRPr="00AE47C1">
        <w:rPr>
          <w:sz w:val="28"/>
          <w:szCs w:val="28"/>
        </w:rPr>
        <w:t xml:space="preserve">, </w:t>
      </w:r>
      <w:r w:rsidRPr="00AE47C1">
        <w:rPr>
          <w:sz w:val="28"/>
          <w:szCs w:val="28"/>
        </w:rPr>
        <w:t>решение конкурсной (аукционной) комиссии, предоставляющее право пользования недрами для разведки и добычи полезных ископаемых либо для геологического изучения недр, проводимых по совмещенной лицензии, исключая участки недр федерального значения   решение органа исполнительной власти субъекта РФ, принятое в целях сбора минералогических, палеонтологических и прочих геологических коллекционных материалов</w:t>
      </w:r>
      <w:r w:rsidR="0083002C" w:rsidRPr="00AE47C1">
        <w:rPr>
          <w:sz w:val="28"/>
          <w:szCs w:val="28"/>
        </w:rPr>
        <w:t xml:space="preserve">, </w:t>
      </w:r>
      <w:r w:rsidRPr="00AE47C1">
        <w:rPr>
          <w:sz w:val="28"/>
          <w:szCs w:val="28"/>
        </w:rPr>
        <w:t>решение органа государственной власти субъекта РФ по участкам недропользования местного значения</w:t>
      </w:r>
      <w:r w:rsidR="0083002C" w:rsidRPr="00AE47C1">
        <w:rPr>
          <w:sz w:val="28"/>
          <w:szCs w:val="28"/>
        </w:rPr>
        <w:t xml:space="preserve">, </w:t>
      </w:r>
      <w:r w:rsidRPr="00AE47C1">
        <w:rPr>
          <w:sz w:val="28"/>
          <w:szCs w:val="28"/>
        </w:rPr>
        <w:t>переход права пользования участком недр</w:t>
      </w:r>
      <w:r w:rsidR="0083002C" w:rsidRPr="00AE47C1">
        <w:rPr>
          <w:sz w:val="28"/>
          <w:szCs w:val="28"/>
        </w:rPr>
        <w:t xml:space="preserve">, </w:t>
      </w:r>
      <w:r w:rsidRPr="00AE47C1">
        <w:rPr>
          <w:sz w:val="28"/>
          <w:szCs w:val="28"/>
        </w:rPr>
        <w:t>соглашение о разделе продукции, вступившее в силу, которое заключено в соответствии с федеральным законодательством</w:t>
      </w:r>
      <w:r w:rsidR="0083002C" w:rsidRPr="00AE47C1">
        <w:rPr>
          <w:sz w:val="28"/>
          <w:szCs w:val="28"/>
        </w:rPr>
        <w:t>, г</w:t>
      </w:r>
      <w:r w:rsidRPr="00AE47C1">
        <w:rPr>
          <w:sz w:val="28"/>
          <w:szCs w:val="28"/>
        </w:rPr>
        <w:t>осударственный контракт на работы по изучению недр</w:t>
      </w:r>
      <w:r w:rsidR="0083002C" w:rsidRPr="00AE47C1">
        <w:rPr>
          <w:sz w:val="28"/>
          <w:szCs w:val="28"/>
        </w:rPr>
        <w:t xml:space="preserve">. </w:t>
      </w:r>
    </w:p>
    <w:p w:rsidR="00D71984" w:rsidRPr="00AE7A81" w:rsidRDefault="00D71984" w:rsidP="00AE7A81">
      <w:pPr>
        <w:spacing w:after="0" w:line="360" w:lineRule="auto"/>
        <w:jc w:val="both"/>
        <w:rPr>
          <w:rFonts w:ascii="Times New Roman" w:hAnsi="Times New Roman" w:cs="Times New Roman"/>
          <w:sz w:val="28"/>
          <w:szCs w:val="28"/>
        </w:rPr>
      </w:pPr>
      <w:r>
        <w:rPr>
          <w:lang w:eastAsia="ru-RU"/>
        </w:rPr>
        <w:tab/>
      </w:r>
      <w:r w:rsidRPr="00AE7A81">
        <w:rPr>
          <w:rFonts w:ascii="Times New Roman" w:hAnsi="Times New Roman" w:cs="Times New Roman"/>
          <w:sz w:val="28"/>
          <w:szCs w:val="28"/>
        </w:rPr>
        <w:t>Общие требования по охране недр. Неблагоприятное воздействие на</w:t>
      </w:r>
    </w:p>
    <w:p w:rsidR="00D71984" w:rsidRPr="00AE7A81" w:rsidRDefault="00D71984" w:rsidP="00AE7A81">
      <w:pPr>
        <w:spacing w:after="0" w:line="360" w:lineRule="auto"/>
        <w:jc w:val="both"/>
        <w:rPr>
          <w:rFonts w:ascii="Times New Roman" w:hAnsi="Times New Roman" w:cs="Times New Roman"/>
          <w:sz w:val="28"/>
          <w:szCs w:val="28"/>
        </w:rPr>
      </w:pPr>
      <w:r w:rsidRPr="00AE7A81">
        <w:rPr>
          <w:rFonts w:ascii="Times New Roman" w:hAnsi="Times New Roman" w:cs="Times New Roman"/>
          <w:sz w:val="28"/>
          <w:szCs w:val="28"/>
        </w:rPr>
        <w:t>состояние недр оказывает осуществление практически всех видов права недропользования, и особенно разведки и добычи полезных ископаемых (ст. 6 Закона РФ «О недрах»). В связи с этим важное значение имеет закрепление обязанностей недропользователей по охране недр в ст. 22 этого Закона. Так, недропользователь обязан обеспечивать: соблюдение требований законодательства, а также утвержденных в установленном порядке стандартов (норм, правил) по технологии ведения работ, связанных с пользованием недрами, и при первичной</w:t>
      </w:r>
      <w:r w:rsidR="00AE7A81">
        <w:rPr>
          <w:rFonts w:ascii="Times New Roman" w:hAnsi="Times New Roman" w:cs="Times New Roman"/>
          <w:sz w:val="28"/>
          <w:szCs w:val="28"/>
        </w:rPr>
        <w:t xml:space="preserve"> </w:t>
      </w:r>
      <w:r w:rsidRPr="00AE7A81">
        <w:rPr>
          <w:rFonts w:ascii="Times New Roman" w:hAnsi="Times New Roman" w:cs="Times New Roman"/>
          <w:sz w:val="28"/>
          <w:szCs w:val="28"/>
        </w:rPr>
        <w:t>переработке минерального сырья;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 ведение геологической, маркшейдерской и иной документации в процессе всех видов пользования недрами; безопасное ведение работ, связанных с пользованием недрами; сохранность разведочных горных выработок и буровых скв</w:t>
      </w:r>
      <w:r w:rsidR="00AE7A81" w:rsidRPr="00AE7A81">
        <w:rPr>
          <w:rFonts w:ascii="Times New Roman" w:hAnsi="Times New Roman" w:cs="Times New Roman"/>
          <w:sz w:val="28"/>
          <w:szCs w:val="28"/>
        </w:rPr>
        <w:t>а</w:t>
      </w:r>
      <w:r w:rsidRPr="00AE7A81">
        <w:rPr>
          <w:rFonts w:ascii="Times New Roman" w:hAnsi="Times New Roman" w:cs="Times New Roman"/>
          <w:sz w:val="28"/>
          <w:szCs w:val="28"/>
        </w:rPr>
        <w:t>жин,</w:t>
      </w:r>
      <w:r w:rsidR="00AE7A81" w:rsidRPr="00AE7A81">
        <w:rPr>
          <w:rFonts w:ascii="Times New Roman" w:hAnsi="Times New Roman" w:cs="Times New Roman"/>
          <w:sz w:val="28"/>
          <w:szCs w:val="28"/>
        </w:rPr>
        <w:t xml:space="preserve"> </w:t>
      </w:r>
      <w:r w:rsidRPr="00AE7A81">
        <w:rPr>
          <w:rFonts w:ascii="Times New Roman" w:hAnsi="Times New Roman" w:cs="Times New Roman"/>
          <w:sz w:val="28"/>
          <w:szCs w:val="28"/>
        </w:rPr>
        <w:t>которые могут быть использованы при разработке месторождений и</w:t>
      </w:r>
      <w:r w:rsidR="00AE7A81" w:rsidRPr="00AE7A81">
        <w:rPr>
          <w:rFonts w:ascii="Times New Roman" w:hAnsi="Times New Roman" w:cs="Times New Roman"/>
          <w:sz w:val="28"/>
          <w:szCs w:val="28"/>
        </w:rPr>
        <w:t xml:space="preserve"> </w:t>
      </w:r>
      <w:r w:rsidRPr="00AE7A81">
        <w:rPr>
          <w:rFonts w:ascii="Times New Roman" w:hAnsi="Times New Roman" w:cs="Times New Roman"/>
          <w:sz w:val="28"/>
          <w:szCs w:val="28"/>
        </w:rPr>
        <w:t>в иных хозяйственных целях; ликвидацию в установленном порядке горных выработок и буровых скважи</w:t>
      </w:r>
      <w:r w:rsidR="00AE7A81" w:rsidRPr="00AE7A81">
        <w:rPr>
          <w:rFonts w:ascii="Times New Roman" w:hAnsi="Times New Roman" w:cs="Times New Roman"/>
          <w:sz w:val="28"/>
          <w:szCs w:val="28"/>
        </w:rPr>
        <w:t>н</w:t>
      </w:r>
      <w:r w:rsidRPr="00AE7A81">
        <w:rPr>
          <w:rFonts w:ascii="Times New Roman" w:hAnsi="Times New Roman" w:cs="Times New Roman"/>
          <w:sz w:val="28"/>
          <w:szCs w:val="28"/>
        </w:rPr>
        <w:t>, не подлежащих использованию</w:t>
      </w:r>
    </w:p>
    <w:p w:rsidR="00D71984" w:rsidRPr="00AE7A81" w:rsidRDefault="00D71984" w:rsidP="00AE7A81">
      <w:pPr>
        <w:spacing w:after="0" w:line="360" w:lineRule="auto"/>
        <w:jc w:val="both"/>
        <w:rPr>
          <w:rFonts w:ascii="Times New Roman" w:hAnsi="Times New Roman" w:cs="Times New Roman"/>
          <w:sz w:val="28"/>
          <w:szCs w:val="28"/>
        </w:rPr>
      </w:pPr>
    </w:p>
    <w:p w:rsidR="004D5A51" w:rsidRDefault="0024398B" w:rsidP="00D71984">
      <w:pPr>
        <w:pStyle w:val="ab"/>
        <w:spacing w:before="0" w:beforeAutospacing="0" w:after="0" w:afterAutospacing="0" w:line="360" w:lineRule="auto"/>
        <w:ind w:firstLine="708"/>
        <w:jc w:val="both"/>
        <w:textAlignment w:val="top"/>
        <w:rPr>
          <w:sz w:val="28"/>
          <w:szCs w:val="28"/>
        </w:rPr>
      </w:pPr>
      <w:r w:rsidRPr="0024398B">
        <w:rPr>
          <w:sz w:val="28"/>
          <w:szCs w:val="28"/>
        </w:rPr>
        <w:t xml:space="preserve">Для недропользования необходима лицензия государственного образца в </w:t>
      </w:r>
      <w:r w:rsidR="004D5A51" w:rsidRPr="0024398B">
        <w:rPr>
          <w:sz w:val="28"/>
          <w:szCs w:val="28"/>
        </w:rPr>
        <w:t>соответствии</w:t>
      </w:r>
      <w:r w:rsidRPr="0024398B">
        <w:rPr>
          <w:sz w:val="28"/>
          <w:szCs w:val="28"/>
        </w:rPr>
        <w:t xml:space="preserve"> со Статьёй 11 ФЗ «О недрах» « </w:t>
      </w:r>
      <w:r w:rsidRPr="0024398B">
        <w:rPr>
          <w:sz w:val="28"/>
          <w:szCs w:val="28"/>
          <w:shd w:val="clear" w:color="auto" w:fill="FFFFFF"/>
        </w:rPr>
        <w:t>Лицензия является документом, удостоверяющим право ее владельца на пользование участком недр в определенных границах в соответствии с указанной в ней целью в течение установленного срока при соблюдении владельцем заранее оговоренных условий. Между уполномоченными на то органами государственной власти и пользователем недр может быть заключен договор, устанавливающий условия пользования таким участком, а также обязательства сторон по выполнению указанного договора.»</w:t>
      </w:r>
      <w:r w:rsidR="004D5A51">
        <w:rPr>
          <w:sz w:val="28"/>
          <w:szCs w:val="28"/>
          <w:shd w:val="clear" w:color="auto" w:fill="FFFFFF"/>
        </w:rPr>
        <w:t xml:space="preserve"> </w:t>
      </w:r>
      <w:r w:rsidR="004D5A51" w:rsidRPr="004D5A51">
        <w:rPr>
          <w:sz w:val="28"/>
          <w:szCs w:val="28"/>
        </w:rPr>
        <w:t xml:space="preserve">Лицензия удостоверяет право </w:t>
      </w:r>
      <w:proofErr w:type="gramStart"/>
      <w:r w:rsidR="004D5A51" w:rsidRPr="004D5A51">
        <w:rPr>
          <w:sz w:val="28"/>
          <w:szCs w:val="28"/>
        </w:rPr>
        <w:t>на</w:t>
      </w:r>
      <w:proofErr w:type="gramEnd"/>
      <w:r w:rsidR="004D5A51" w:rsidRPr="004D5A51">
        <w:rPr>
          <w:sz w:val="28"/>
          <w:szCs w:val="28"/>
        </w:rPr>
        <w:t>:</w:t>
      </w:r>
      <w:r w:rsidR="00D71984">
        <w:rPr>
          <w:sz w:val="28"/>
          <w:szCs w:val="28"/>
        </w:rPr>
        <w:t xml:space="preserve"> </w:t>
      </w:r>
      <w:r w:rsidR="004D5A51" w:rsidRPr="004D5A51">
        <w:rPr>
          <w:sz w:val="28"/>
          <w:szCs w:val="28"/>
        </w:rPr>
        <w:t>Допускается предоставление лицензий на несколько видов пользования недрами. Предоставление земельного участка для проведения работ, связанных с геологическим изучением и иным использованием недр, осуществляется в порядке, установленном законодательством Российской Федерации, после утверждения проекта проведения указанных работ.</w:t>
      </w:r>
    </w:p>
    <w:p w:rsidR="004D5A51" w:rsidRPr="004D5A51" w:rsidRDefault="004D5A51" w:rsidP="004D5A51">
      <w:pPr>
        <w:pStyle w:val="ab"/>
        <w:spacing w:before="0" w:beforeAutospacing="0" w:after="0" w:afterAutospacing="0" w:line="360" w:lineRule="auto"/>
        <w:jc w:val="both"/>
        <w:textAlignment w:val="top"/>
        <w:rPr>
          <w:sz w:val="28"/>
          <w:szCs w:val="28"/>
        </w:rPr>
      </w:pPr>
      <w:r>
        <w:rPr>
          <w:sz w:val="28"/>
          <w:szCs w:val="28"/>
        </w:rPr>
        <w:tab/>
      </w:r>
      <w:r w:rsidRPr="004D5A51">
        <w:rPr>
          <w:sz w:val="28"/>
          <w:szCs w:val="28"/>
        </w:rPr>
        <w:t>«В настоящее время в правовой литературе активно продвигается способ регулирования отношений недропользования по Европейскому примеру, с помощью заключения гражданско-правового договора. По замыслу апологетов данного способа лицензионный порядок непривычен иностранным инвесторам, поэтому следует пойти им навстречу, изменить систему выделения участков недр с разрешительного на договорный.»</w:t>
      </w:r>
      <w:r>
        <w:rPr>
          <w:rStyle w:val="aa"/>
          <w:sz w:val="28"/>
          <w:szCs w:val="28"/>
        </w:rPr>
        <w:footnoteReference w:id="17"/>
      </w:r>
      <w:r>
        <w:rPr>
          <w:sz w:val="28"/>
          <w:szCs w:val="28"/>
        </w:rPr>
        <w:t xml:space="preserve"> </w:t>
      </w:r>
      <w:r w:rsidRPr="004D5A51">
        <w:rPr>
          <w:sz w:val="28"/>
          <w:szCs w:val="28"/>
        </w:rPr>
        <w:t xml:space="preserve">В сложившихся экономических условиях, на наш взгляд, следует прекратить дожидаться иностранного инвестора, озабоченного расширением санкций в отношении России. На необъятных просторах такой огромной страны как Россия самым лучшим из двух способов, - разрешительного и договорного, является разрешительный, позволяющий контролировать порядок, интенсивность и полноту геологического изучения, использования и охраны </w:t>
      </w:r>
      <w:r w:rsidRPr="004D5A51">
        <w:rPr>
          <w:sz w:val="28"/>
          <w:szCs w:val="28"/>
        </w:rPr>
        <w:lastRenderedPageBreak/>
        <w:t>недр, использования отходов горнодобывающего и связанных с ним перерабатывающих производств. Данный способ позволяет наилучшим образом обеспечить защиту интересов государства и граждан Российской Федерации, а также прав пользователей недр. Следует не только совершенствовать администрирование в данной сфере, но и возвращаться к необходимости преимущественного предоставления лицензий на недропользование государственным унитарным предприятиям и акционерным обществам с преобладающим государственным капиталом.</w:t>
      </w:r>
    </w:p>
    <w:p w:rsidR="004D5A51" w:rsidRDefault="00C03EC9" w:rsidP="004D5A51">
      <w:pPr>
        <w:spacing w:after="0" w:line="360" w:lineRule="auto"/>
        <w:ind w:firstLine="708"/>
        <w:jc w:val="both"/>
        <w:rPr>
          <w:rFonts w:ascii="Times New Roman" w:hAnsi="Times New Roman" w:cs="Times New Roman"/>
          <w:sz w:val="28"/>
          <w:szCs w:val="28"/>
        </w:rPr>
      </w:pPr>
      <w:r w:rsidRPr="001C647C">
        <w:rPr>
          <w:rFonts w:ascii="Times New Roman" w:hAnsi="Times New Roman" w:cs="Times New Roman"/>
          <w:sz w:val="28"/>
          <w:szCs w:val="28"/>
        </w:rPr>
        <w:t xml:space="preserve">Проанализировав правоотношения в сфере </w:t>
      </w:r>
      <w:r w:rsidR="00D71984" w:rsidRPr="001C647C">
        <w:rPr>
          <w:rFonts w:ascii="Times New Roman" w:hAnsi="Times New Roman" w:cs="Times New Roman"/>
          <w:sz w:val="28"/>
          <w:szCs w:val="28"/>
        </w:rPr>
        <w:t>недропользования</w:t>
      </w:r>
      <w:r w:rsidRPr="001C647C">
        <w:rPr>
          <w:rFonts w:ascii="Times New Roman" w:hAnsi="Times New Roman" w:cs="Times New Roman"/>
          <w:sz w:val="28"/>
          <w:szCs w:val="28"/>
        </w:rPr>
        <w:t>, Необходимо совершенствование законодательства в части конкретизации условий пользования недрами; оснований и порядка досрочного прекращения права пользования недрами; урегулирования порядка изменения условий лицензии и требований к содержанию проектной документации на разработку месторождений полезных ископаемых; установления возможности изменения границ горных отводов, порядка проведения конкурсов (аукционов) на право пользования недрами.</w:t>
      </w:r>
      <w:r w:rsidR="001C647C" w:rsidRPr="001C647C">
        <w:rPr>
          <w:rFonts w:ascii="Times New Roman" w:hAnsi="Times New Roman" w:cs="Times New Roman"/>
          <w:sz w:val="28"/>
          <w:szCs w:val="28"/>
        </w:rPr>
        <w:t xml:space="preserve"> Соблюдение норм и правил по технологии ведения работ. </w:t>
      </w:r>
      <w:r w:rsidR="001C647C">
        <w:rPr>
          <w:rFonts w:ascii="Times New Roman" w:hAnsi="Times New Roman" w:cs="Times New Roman"/>
          <w:sz w:val="28"/>
          <w:szCs w:val="28"/>
        </w:rPr>
        <w:t>«</w:t>
      </w:r>
      <w:r w:rsidR="001C647C" w:rsidRPr="001C647C">
        <w:rPr>
          <w:rFonts w:ascii="Times New Roman" w:hAnsi="Times New Roman" w:cs="Times New Roman"/>
          <w:sz w:val="28"/>
          <w:szCs w:val="28"/>
        </w:rPr>
        <w:t>Одной из главных обязанностей недропользователя является соблюдение требований законодательства, а также утвержденных в установленном порядке стандартов (норм, правил) по технологии ведения работ, связанных с пользованием недрами, и при первичной переработке минерального сырья.</w:t>
      </w:r>
      <w:r w:rsidR="001C647C">
        <w:rPr>
          <w:rFonts w:ascii="Times New Roman" w:hAnsi="Times New Roman" w:cs="Times New Roman"/>
          <w:sz w:val="28"/>
          <w:szCs w:val="28"/>
        </w:rPr>
        <w:t>»</w:t>
      </w:r>
      <w:r w:rsidR="001C647C">
        <w:rPr>
          <w:rStyle w:val="aa"/>
          <w:rFonts w:ascii="Times New Roman" w:hAnsi="Times New Roman" w:cs="Times New Roman"/>
          <w:sz w:val="28"/>
          <w:szCs w:val="28"/>
        </w:rPr>
        <w:footnoteReference w:id="18"/>
      </w:r>
    </w:p>
    <w:p w:rsidR="00AE7A81" w:rsidRDefault="00AE7A81" w:rsidP="004D5A51">
      <w:pPr>
        <w:spacing w:after="0" w:line="360" w:lineRule="auto"/>
        <w:ind w:firstLine="708"/>
        <w:jc w:val="center"/>
        <w:rPr>
          <w:rFonts w:ascii="Times New Roman" w:hAnsi="Times New Roman" w:cs="Times New Roman"/>
          <w:b/>
          <w:bCs/>
          <w:sz w:val="28"/>
          <w:szCs w:val="28"/>
        </w:rPr>
      </w:pPr>
    </w:p>
    <w:p w:rsidR="00AE7A81" w:rsidRDefault="00AE7A81" w:rsidP="00372ECB">
      <w:pPr>
        <w:spacing w:after="0" w:line="360" w:lineRule="auto"/>
        <w:rPr>
          <w:rFonts w:ascii="Times New Roman" w:hAnsi="Times New Roman" w:cs="Times New Roman"/>
          <w:b/>
          <w:bCs/>
          <w:sz w:val="28"/>
          <w:szCs w:val="28"/>
        </w:rPr>
      </w:pPr>
    </w:p>
    <w:p w:rsidR="00674BD0" w:rsidRDefault="00674BD0" w:rsidP="00674BD0">
      <w:pPr>
        <w:spacing w:after="0" w:line="360" w:lineRule="auto"/>
        <w:rPr>
          <w:rFonts w:ascii="Times New Roman" w:hAnsi="Times New Roman" w:cs="Times New Roman"/>
          <w:b/>
          <w:bCs/>
          <w:sz w:val="28"/>
          <w:szCs w:val="28"/>
        </w:rPr>
      </w:pPr>
    </w:p>
    <w:p w:rsidR="00372ECB" w:rsidRDefault="00372ECB" w:rsidP="00674BD0">
      <w:pPr>
        <w:spacing w:after="0" w:line="360" w:lineRule="auto"/>
        <w:rPr>
          <w:rFonts w:ascii="Times New Roman" w:hAnsi="Times New Roman" w:cs="Times New Roman"/>
          <w:b/>
          <w:bCs/>
          <w:sz w:val="28"/>
          <w:szCs w:val="28"/>
        </w:rPr>
      </w:pPr>
    </w:p>
    <w:p w:rsidR="00BE4153" w:rsidRDefault="00BE4153" w:rsidP="00BE4153">
      <w:pPr>
        <w:pStyle w:val="1"/>
        <w:rPr>
          <w:sz w:val="36"/>
        </w:rPr>
      </w:pPr>
    </w:p>
    <w:p w:rsidR="00186336" w:rsidRPr="00BE4153" w:rsidRDefault="00186336" w:rsidP="00BE4153">
      <w:pPr>
        <w:pStyle w:val="1"/>
        <w:jc w:val="center"/>
        <w:rPr>
          <w:sz w:val="28"/>
          <w:szCs w:val="28"/>
        </w:rPr>
      </w:pPr>
      <w:bookmarkStart w:id="12" w:name="_Toc40111577"/>
      <w:r w:rsidRPr="00BE4153">
        <w:rPr>
          <w:sz w:val="28"/>
          <w:szCs w:val="28"/>
        </w:rPr>
        <w:lastRenderedPageBreak/>
        <w:t>Глава 2</w:t>
      </w:r>
      <w:r w:rsidR="009C3A8A" w:rsidRPr="00BE4153">
        <w:rPr>
          <w:sz w:val="28"/>
          <w:szCs w:val="28"/>
        </w:rPr>
        <w:t xml:space="preserve">: </w:t>
      </w:r>
      <w:r w:rsidRPr="00BE4153">
        <w:rPr>
          <w:sz w:val="28"/>
          <w:szCs w:val="28"/>
        </w:rPr>
        <w:t>Анализ судебной практикой</w:t>
      </w:r>
      <w:r w:rsidR="00B26C88">
        <w:rPr>
          <w:sz w:val="28"/>
          <w:szCs w:val="28"/>
        </w:rPr>
        <w:t xml:space="preserve"> в сфере </w:t>
      </w:r>
      <w:proofErr w:type="spellStart"/>
      <w:r w:rsidR="00B26C88">
        <w:rPr>
          <w:sz w:val="28"/>
          <w:szCs w:val="28"/>
        </w:rPr>
        <w:t>недропользования</w:t>
      </w:r>
      <w:bookmarkEnd w:id="12"/>
      <w:proofErr w:type="spellEnd"/>
    </w:p>
    <w:p w:rsidR="00846598" w:rsidRPr="0037533F" w:rsidRDefault="000B39A2" w:rsidP="0037533F">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37533F">
        <w:rPr>
          <w:rFonts w:ascii="Times New Roman" w:hAnsi="Times New Roman" w:cs="Times New Roman"/>
          <w:sz w:val="28"/>
          <w:szCs w:val="28"/>
        </w:rPr>
        <w:t xml:space="preserve">Проанализировав 24 судебных решений, вынесенных по Тверской области, выявлена проблема массовых нарушений в сфере недропользование.  Добыча артезианской воды производиться без лицензии многими субъектами недропользования, так же объёмы добычи воды так же нарушается. Такие массовые нарушения наносят вред природе, уменьшая количество подземных вод и загрязняя их. </w:t>
      </w:r>
      <w:r w:rsidR="00846598" w:rsidRPr="0037533F">
        <w:rPr>
          <w:rFonts w:ascii="Times New Roman" w:eastAsia="Times New Roman" w:hAnsi="Times New Roman" w:cs="Times New Roman"/>
          <w:sz w:val="28"/>
          <w:szCs w:val="28"/>
          <w:lang w:eastAsia="ru-RU"/>
        </w:rPr>
        <w:t>Основным видом нарушения является незаконная добыча полезных ископаемых без соответствующей лицензии на право пользования недрами или нарушение условий данной лицензии. Органом, осуществляющим оформление, государственную регистрацию и выдачу лицензий на право пользования участком недр в рамках полномочий Тверской области, является Министерство природных ресурсов и экологии Тверской области.</w:t>
      </w:r>
    </w:p>
    <w:p w:rsidR="003828F0" w:rsidRPr="0037533F" w:rsidRDefault="000B39A2" w:rsidP="0037533F">
      <w:pPr>
        <w:spacing w:after="0" w:line="360" w:lineRule="auto"/>
        <w:ind w:firstLine="708"/>
        <w:jc w:val="both"/>
        <w:rPr>
          <w:rFonts w:ascii="Times New Roman" w:hAnsi="Times New Roman" w:cs="Times New Roman"/>
          <w:b/>
          <w:bCs/>
          <w:sz w:val="28"/>
          <w:szCs w:val="28"/>
        </w:rPr>
      </w:pPr>
      <w:r w:rsidRPr="0037533F">
        <w:rPr>
          <w:rFonts w:ascii="Times New Roman" w:hAnsi="Times New Roman" w:cs="Times New Roman"/>
          <w:sz w:val="28"/>
          <w:szCs w:val="28"/>
        </w:rPr>
        <w:t xml:space="preserve">Судебное решение № 2-865/2019 2-865/2019~М-621/2019 М-621/2019 от 17 сентября 2019 г. по делу № 2-865/2019 является типичным для нарушений </w:t>
      </w:r>
      <w:proofErr w:type="spellStart"/>
      <w:r w:rsidRPr="0037533F">
        <w:rPr>
          <w:rFonts w:ascii="Times New Roman" w:hAnsi="Times New Roman" w:cs="Times New Roman"/>
          <w:sz w:val="28"/>
          <w:szCs w:val="28"/>
        </w:rPr>
        <w:t>недропользова</w:t>
      </w:r>
      <w:r w:rsidR="00F619D9" w:rsidRPr="0037533F">
        <w:rPr>
          <w:rFonts w:ascii="Times New Roman" w:hAnsi="Times New Roman" w:cs="Times New Roman"/>
          <w:sz w:val="28"/>
          <w:szCs w:val="28"/>
        </w:rPr>
        <w:t>ния</w:t>
      </w:r>
      <w:proofErr w:type="spellEnd"/>
      <w:r w:rsidR="00F619D9" w:rsidRPr="0037533F">
        <w:rPr>
          <w:rFonts w:ascii="Times New Roman" w:hAnsi="Times New Roman" w:cs="Times New Roman"/>
          <w:sz w:val="28"/>
          <w:szCs w:val="28"/>
        </w:rPr>
        <w:t xml:space="preserve"> в Тверской области. Истцом </w:t>
      </w:r>
      <w:proofErr w:type="gramStart"/>
      <w:r w:rsidR="00F619D9" w:rsidRPr="0037533F">
        <w:rPr>
          <w:rFonts w:ascii="Times New Roman" w:hAnsi="Times New Roman" w:cs="Times New Roman"/>
          <w:sz w:val="28"/>
          <w:szCs w:val="28"/>
        </w:rPr>
        <w:t xml:space="preserve">является </w:t>
      </w:r>
      <w:r w:rsidR="00F619D9" w:rsidRPr="0037533F">
        <w:rPr>
          <w:rFonts w:ascii="Times New Roman" w:hAnsi="Times New Roman" w:cs="Times New Roman"/>
          <w:sz w:val="28"/>
          <w:szCs w:val="28"/>
          <w:shd w:val="clear" w:color="auto" w:fill="FFFFFF"/>
        </w:rPr>
        <w:t>Конаковский межрайонный прокурор Агафонов А.В.</w:t>
      </w:r>
      <w:r w:rsidR="0037533F">
        <w:rPr>
          <w:rFonts w:ascii="Times New Roman" w:hAnsi="Times New Roman" w:cs="Times New Roman"/>
          <w:b/>
          <w:bCs/>
          <w:sz w:val="28"/>
          <w:szCs w:val="28"/>
        </w:rPr>
        <w:t xml:space="preserve"> </w:t>
      </w:r>
      <w:r w:rsidR="00F619D9" w:rsidRPr="0037533F">
        <w:rPr>
          <w:rFonts w:ascii="Times New Roman" w:hAnsi="Times New Roman" w:cs="Times New Roman"/>
          <w:sz w:val="28"/>
          <w:szCs w:val="28"/>
          <w:shd w:val="clear" w:color="auto" w:fill="FFFFFF"/>
        </w:rPr>
        <w:t>Сторона ответчика является</w:t>
      </w:r>
      <w:proofErr w:type="gramEnd"/>
      <w:r w:rsidR="003828F0" w:rsidRPr="0037533F">
        <w:rPr>
          <w:rFonts w:ascii="Times New Roman" w:hAnsi="Times New Roman" w:cs="Times New Roman"/>
          <w:sz w:val="28"/>
          <w:szCs w:val="28"/>
          <w:shd w:val="clear" w:color="auto" w:fill="FFFFFF"/>
        </w:rPr>
        <w:t xml:space="preserve"> МУП «КХ </w:t>
      </w:r>
      <w:proofErr w:type="spellStart"/>
      <w:r w:rsidR="003828F0" w:rsidRPr="0037533F">
        <w:rPr>
          <w:rFonts w:ascii="Times New Roman" w:hAnsi="Times New Roman" w:cs="Times New Roman"/>
          <w:sz w:val="28"/>
          <w:szCs w:val="28"/>
          <w:shd w:val="clear" w:color="auto" w:fill="FFFFFF"/>
        </w:rPr>
        <w:t>Ручьевское</w:t>
      </w:r>
      <w:proofErr w:type="spellEnd"/>
      <w:r w:rsidR="003828F0" w:rsidRPr="0037533F">
        <w:rPr>
          <w:rFonts w:ascii="Times New Roman" w:hAnsi="Times New Roman" w:cs="Times New Roman"/>
          <w:sz w:val="28"/>
          <w:szCs w:val="28"/>
          <w:shd w:val="clear" w:color="auto" w:fill="FFFFFF"/>
        </w:rPr>
        <w:t xml:space="preserve">» </w:t>
      </w:r>
      <w:proofErr w:type="spellStart"/>
      <w:r w:rsidR="003828F0" w:rsidRPr="0037533F">
        <w:rPr>
          <w:rFonts w:ascii="Times New Roman" w:hAnsi="Times New Roman" w:cs="Times New Roman"/>
          <w:sz w:val="28"/>
          <w:szCs w:val="28"/>
          <w:shd w:val="clear" w:color="auto" w:fill="FFFFFF"/>
        </w:rPr>
        <w:t>редставителя</w:t>
      </w:r>
      <w:proofErr w:type="spellEnd"/>
      <w:r w:rsidR="003828F0" w:rsidRPr="0037533F">
        <w:rPr>
          <w:rFonts w:ascii="Times New Roman" w:hAnsi="Times New Roman" w:cs="Times New Roman"/>
          <w:sz w:val="28"/>
          <w:szCs w:val="28"/>
          <w:shd w:val="clear" w:color="auto" w:fill="FFFFFF"/>
        </w:rPr>
        <w:t xml:space="preserve"> третьего лица Администрации </w:t>
      </w:r>
      <w:proofErr w:type="spellStart"/>
      <w:r w:rsidR="003828F0" w:rsidRPr="0037533F">
        <w:rPr>
          <w:rFonts w:ascii="Times New Roman" w:hAnsi="Times New Roman" w:cs="Times New Roman"/>
          <w:sz w:val="28"/>
          <w:szCs w:val="28"/>
          <w:shd w:val="clear" w:color="auto" w:fill="FFFFFF"/>
        </w:rPr>
        <w:t>Ручьевского</w:t>
      </w:r>
      <w:proofErr w:type="spellEnd"/>
      <w:r w:rsidR="003828F0" w:rsidRPr="0037533F">
        <w:rPr>
          <w:rFonts w:ascii="Times New Roman" w:hAnsi="Times New Roman" w:cs="Times New Roman"/>
          <w:sz w:val="28"/>
          <w:szCs w:val="28"/>
          <w:shd w:val="clear" w:color="auto" w:fill="FFFFFF"/>
        </w:rPr>
        <w:t xml:space="preserve"> сельского поселения Земсковой А.В.</w:t>
      </w:r>
      <w:r w:rsidR="00674BD0" w:rsidRPr="0037533F">
        <w:rPr>
          <w:rFonts w:ascii="Times New Roman" w:hAnsi="Times New Roman" w:cs="Times New Roman"/>
          <w:b/>
          <w:bCs/>
          <w:sz w:val="28"/>
          <w:szCs w:val="28"/>
          <w:shd w:val="clear" w:color="auto" w:fill="FFFFFF"/>
        </w:rPr>
        <w:t xml:space="preserve"> </w:t>
      </w:r>
      <w:r w:rsidR="003828F0" w:rsidRPr="0037533F">
        <w:rPr>
          <w:rFonts w:ascii="Times New Roman" w:hAnsi="Times New Roman" w:cs="Times New Roman"/>
          <w:sz w:val="28"/>
          <w:szCs w:val="28"/>
          <w:shd w:val="clear" w:color="auto" w:fill="FFFFFF"/>
        </w:rPr>
        <w:t>Третьи лица</w:t>
      </w:r>
      <w:r w:rsidR="00674BD0" w:rsidRPr="0037533F">
        <w:rPr>
          <w:rFonts w:ascii="Times New Roman" w:hAnsi="Times New Roman" w:cs="Times New Roman"/>
          <w:sz w:val="28"/>
          <w:szCs w:val="28"/>
          <w:shd w:val="clear" w:color="auto" w:fill="FFFFFF"/>
        </w:rPr>
        <w:t xml:space="preserve">: </w:t>
      </w:r>
      <w:r w:rsidR="003828F0" w:rsidRPr="0037533F">
        <w:rPr>
          <w:rFonts w:ascii="Times New Roman" w:hAnsi="Times New Roman" w:cs="Times New Roman"/>
          <w:sz w:val="28"/>
          <w:szCs w:val="28"/>
          <w:shd w:val="clear" w:color="auto" w:fill="FFFFFF"/>
        </w:rPr>
        <w:t xml:space="preserve"> </w:t>
      </w:r>
      <w:proofErr w:type="gramStart"/>
      <w:r w:rsidR="003828F0" w:rsidRPr="0037533F">
        <w:rPr>
          <w:rFonts w:ascii="Times New Roman" w:hAnsi="Times New Roman" w:cs="Times New Roman"/>
          <w:sz w:val="28"/>
          <w:szCs w:val="28"/>
          <w:shd w:val="clear" w:color="auto" w:fill="FFFFFF"/>
        </w:rPr>
        <w:t>Отдел геологии и лицензирования по Ярославской и Тверской областям департамента по </w:t>
      </w:r>
      <w:r w:rsidR="003828F0" w:rsidRPr="0037533F">
        <w:rPr>
          <w:rStyle w:val="snippetequal"/>
          <w:rFonts w:ascii="Times New Roman" w:hAnsi="Times New Roman" w:cs="Times New Roman"/>
          <w:sz w:val="28"/>
          <w:szCs w:val="28"/>
          <w:bdr w:val="none" w:sz="0" w:space="0" w:color="auto" w:frame="1"/>
        </w:rPr>
        <w:t>недропользованию </w:t>
      </w:r>
      <w:r w:rsidR="00674BD0" w:rsidRPr="0037533F">
        <w:rPr>
          <w:rFonts w:ascii="Times New Roman" w:hAnsi="Times New Roman" w:cs="Times New Roman"/>
          <w:sz w:val="28"/>
          <w:szCs w:val="28"/>
          <w:shd w:val="clear" w:color="auto" w:fill="FFFFFF"/>
        </w:rPr>
        <w:t xml:space="preserve">по </w:t>
      </w:r>
      <w:r w:rsidR="003828F0" w:rsidRPr="0037533F">
        <w:rPr>
          <w:rFonts w:ascii="Times New Roman" w:hAnsi="Times New Roman" w:cs="Times New Roman"/>
          <w:sz w:val="28"/>
          <w:szCs w:val="28"/>
          <w:shd w:val="clear" w:color="auto" w:fill="FFFFFF"/>
        </w:rPr>
        <w:t xml:space="preserve">Центральному федеральному округу, Управление Росприроднадзора по Тверской области, Управление Федеральной службы по надзору в сфере защиты прав потребителей и благополучия человека по Тверской области, Министерство природных ресурсов и экологии Тверской области, Администрация </w:t>
      </w:r>
      <w:proofErr w:type="spellStart"/>
      <w:r w:rsidR="003828F0" w:rsidRPr="0037533F">
        <w:rPr>
          <w:rFonts w:ascii="Times New Roman" w:hAnsi="Times New Roman" w:cs="Times New Roman"/>
          <w:sz w:val="28"/>
          <w:szCs w:val="28"/>
          <w:shd w:val="clear" w:color="auto" w:fill="FFFFFF"/>
        </w:rPr>
        <w:t>Ручьевского</w:t>
      </w:r>
      <w:proofErr w:type="spellEnd"/>
      <w:r w:rsidR="003828F0" w:rsidRPr="0037533F">
        <w:rPr>
          <w:rFonts w:ascii="Times New Roman" w:hAnsi="Times New Roman" w:cs="Times New Roman"/>
          <w:sz w:val="28"/>
          <w:szCs w:val="28"/>
          <w:shd w:val="clear" w:color="auto" w:fill="FFFFFF"/>
        </w:rPr>
        <w:t xml:space="preserve"> сельского поселения, Администрация Конаковского района.</w:t>
      </w:r>
      <w:proofErr w:type="gramEnd"/>
    </w:p>
    <w:p w:rsidR="003828F0" w:rsidRPr="0037533F" w:rsidRDefault="003828F0" w:rsidP="0037533F">
      <w:pPr>
        <w:spacing w:after="0" w:line="360" w:lineRule="auto"/>
        <w:jc w:val="both"/>
        <w:rPr>
          <w:rFonts w:ascii="Times New Roman" w:hAnsi="Times New Roman" w:cs="Times New Roman"/>
          <w:b/>
          <w:bCs/>
          <w:color w:val="000000"/>
          <w:sz w:val="28"/>
          <w:szCs w:val="28"/>
          <w:shd w:val="clear" w:color="auto" w:fill="FFFFFF"/>
        </w:rPr>
      </w:pPr>
      <w:r w:rsidRPr="0037533F">
        <w:rPr>
          <w:rFonts w:ascii="Times New Roman" w:hAnsi="Times New Roman" w:cs="Times New Roman"/>
          <w:sz w:val="28"/>
          <w:szCs w:val="28"/>
          <w:shd w:val="clear" w:color="auto" w:fill="FFFFFF"/>
        </w:rPr>
        <w:tab/>
        <w:t xml:space="preserve">Суд </w:t>
      </w:r>
      <w:proofErr w:type="gramStart"/>
      <w:r w:rsidRPr="0037533F">
        <w:rPr>
          <w:rFonts w:ascii="Times New Roman" w:hAnsi="Times New Roman" w:cs="Times New Roman"/>
          <w:sz w:val="28"/>
          <w:szCs w:val="28"/>
          <w:shd w:val="clear" w:color="auto" w:fill="FFFFFF"/>
        </w:rPr>
        <w:t>установил следующие Конаковский межрайонный прокурор обратился</w:t>
      </w:r>
      <w:proofErr w:type="gramEnd"/>
      <w:r w:rsidRPr="0037533F">
        <w:rPr>
          <w:rFonts w:ascii="Times New Roman" w:hAnsi="Times New Roman" w:cs="Times New Roman"/>
          <w:sz w:val="28"/>
          <w:szCs w:val="28"/>
          <w:shd w:val="clear" w:color="auto" w:fill="FFFFFF"/>
        </w:rPr>
        <w:t xml:space="preserve"> в суд с иском в защиту прав, свобод и законных интересов неопределённого круга лиц к МУП «КХ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МО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сельское поселение, об </w:t>
      </w:r>
      <w:proofErr w:type="spellStart"/>
      <w:r w:rsidRPr="0037533F">
        <w:rPr>
          <w:rFonts w:ascii="Times New Roman" w:hAnsi="Times New Roman" w:cs="Times New Roman"/>
          <w:sz w:val="28"/>
          <w:szCs w:val="28"/>
          <w:shd w:val="clear" w:color="auto" w:fill="FFFFFF"/>
        </w:rPr>
        <w:t>обязывании</w:t>
      </w:r>
      <w:proofErr w:type="spellEnd"/>
      <w:r w:rsidRPr="0037533F">
        <w:rPr>
          <w:rFonts w:ascii="Times New Roman" w:hAnsi="Times New Roman" w:cs="Times New Roman"/>
          <w:sz w:val="28"/>
          <w:szCs w:val="28"/>
          <w:shd w:val="clear" w:color="auto" w:fill="FFFFFF"/>
        </w:rPr>
        <w:t xml:space="preserve"> получить лицензию на пользование </w:t>
      </w:r>
      <w:r w:rsidRPr="0037533F">
        <w:rPr>
          <w:rFonts w:ascii="Times New Roman" w:hAnsi="Times New Roman" w:cs="Times New Roman"/>
          <w:sz w:val="28"/>
          <w:szCs w:val="28"/>
          <w:shd w:val="clear" w:color="auto" w:fill="FFFFFF"/>
        </w:rPr>
        <w:lastRenderedPageBreak/>
        <w:t>недрами для добычи подземных вод. Свои требования мотивировал тем, что Конаковской межрайонной прокуратурой проведена проверка исполнения законодательства о водоснабжении и </w:t>
      </w:r>
      <w:proofErr w:type="spellStart"/>
      <w:r w:rsidRPr="0037533F">
        <w:rPr>
          <w:rStyle w:val="snippetequal"/>
          <w:rFonts w:ascii="Times New Roman" w:hAnsi="Times New Roman" w:cs="Times New Roman"/>
          <w:sz w:val="28"/>
          <w:szCs w:val="28"/>
          <w:bdr w:val="none" w:sz="0" w:space="0" w:color="auto" w:frame="1"/>
        </w:rPr>
        <w:t>недропользовании</w:t>
      </w:r>
      <w:proofErr w:type="spellEnd"/>
      <w:r w:rsidRPr="0037533F">
        <w:rPr>
          <w:rStyle w:val="snippetequal"/>
          <w:rFonts w:ascii="Times New Roman" w:hAnsi="Times New Roman" w:cs="Times New Roman"/>
          <w:sz w:val="28"/>
          <w:szCs w:val="28"/>
          <w:bdr w:val="none" w:sz="0" w:space="0" w:color="auto" w:frame="1"/>
        </w:rPr>
        <w:t> </w:t>
      </w:r>
      <w:r w:rsidRPr="0037533F">
        <w:rPr>
          <w:rFonts w:ascii="Times New Roman" w:hAnsi="Times New Roman" w:cs="Times New Roman"/>
          <w:sz w:val="28"/>
          <w:szCs w:val="28"/>
          <w:shd w:val="clear" w:color="auto" w:fill="FFFFFF"/>
        </w:rPr>
        <w:t xml:space="preserve">МУП «КХ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МО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сельское поселение в части, касающейся выполнения требований по лицензированию деятельности по добыче подземных вод из скважин. Проведённой проверкой установлено, что решением совета депутатов </w:t>
      </w:r>
      <w:proofErr w:type="spellStart"/>
      <w:r w:rsidRPr="0037533F">
        <w:rPr>
          <w:rFonts w:ascii="Times New Roman" w:hAnsi="Times New Roman" w:cs="Times New Roman"/>
          <w:sz w:val="28"/>
          <w:szCs w:val="28"/>
          <w:shd w:val="clear" w:color="auto" w:fill="FFFFFF"/>
        </w:rPr>
        <w:t>Ручьевского</w:t>
      </w:r>
      <w:proofErr w:type="spellEnd"/>
      <w:r w:rsidRPr="0037533F">
        <w:rPr>
          <w:rFonts w:ascii="Times New Roman" w:hAnsi="Times New Roman" w:cs="Times New Roman"/>
          <w:sz w:val="28"/>
          <w:szCs w:val="28"/>
          <w:shd w:val="clear" w:color="auto" w:fill="FFFFFF"/>
        </w:rPr>
        <w:t xml:space="preserve"> сельского поселения от 23.10.2017 № 146 создано МУП «КХ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МО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сельское поселение</w:t>
      </w:r>
      <w:proofErr w:type="gramStart"/>
      <w:r w:rsidRPr="0037533F">
        <w:rPr>
          <w:rFonts w:ascii="Times New Roman" w:hAnsi="Times New Roman" w:cs="Times New Roman"/>
          <w:sz w:val="28"/>
          <w:szCs w:val="28"/>
          <w:shd w:val="clear" w:color="auto" w:fill="FFFFFF"/>
        </w:rPr>
        <w:t>.</w:t>
      </w:r>
      <w:proofErr w:type="gramEnd"/>
      <w:r w:rsidRPr="0037533F">
        <w:rPr>
          <w:rFonts w:ascii="Times New Roman" w:hAnsi="Times New Roman" w:cs="Times New Roman"/>
          <w:sz w:val="28"/>
          <w:szCs w:val="28"/>
          <w:shd w:val="clear" w:color="auto" w:fill="FFFFFF"/>
        </w:rPr>
        <w:t xml:space="preserve"> </w:t>
      </w:r>
      <w:proofErr w:type="gramStart"/>
      <w:r w:rsidR="00B43E9B" w:rsidRPr="0037533F">
        <w:rPr>
          <w:rFonts w:ascii="Times New Roman" w:hAnsi="Times New Roman" w:cs="Times New Roman"/>
          <w:sz w:val="28"/>
          <w:szCs w:val="28"/>
          <w:shd w:val="clear" w:color="auto" w:fill="FFFFFF"/>
        </w:rPr>
        <w:t>п</w:t>
      </w:r>
      <w:proofErr w:type="gramEnd"/>
      <w:r w:rsidRPr="0037533F">
        <w:rPr>
          <w:rFonts w:ascii="Times New Roman" w:hAnsi="Times New Roman" w:cs="Times New Roman"/>
          <w:sz w:val="28"/>
          <w:szCs w:val="28"/>
          <w:shd w:val="clear" w:color="auto" w:fill="FFFFFF"/>
        </w:rPr>
        <w:t xml:space="preserve">редприятие создано с целью эксплуатации коммунальных объектов, расположенных на территории Муниципальное унитарное предприятие «КХ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МО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сельское поселение. Предприятие осуществляет следующие виды деятельности, в том числе эксплуатация объектов коммунального хозяйства, находящихся в хозяйственном ведении предприятия</w:t>
      </w:r>
      <w:proofErr w:type="gramStart"/>
      <w:r w:rsidRPr="0037533F">
        <w:rPr>
          <w:rFonts w:ascii="Times New Roman" w:hAnsi="Times New Roman" w:cs="Times New Roman"/>
          <w:sz w:val="28"/>
          <w:szCs w:val="28"/>
          <w:shd w:val="clear" w:color="auto" w:fill="FFFFFF"/>
        </w:rPr>
        <w:t>.</w:t>
      </w:r>
      <w:proofErr w:type="gramEnd"/>
      <w:r w:rsidRPr="0037533F">
        <w:rPr>
          <w:rFonts w:ascii="Times New Roman" w:hAnsi="Times New Roman" w:cs="Times New Roman"/>
          <w:sz w:val="28"/>
          <w:szCs w:val="28"/>
          <w:shd w:val="clear" w:color="auto" w:fill="FFFFFF"/>
        </w:rPr>
        <w:t xml:space="preserve"> </w:t>
      </w:r>
      <w:proofErr w:type="gramStart"/>
      <w:r w:rsidRPr="0037533F">
        <w:rPr>
          <w:rFonts w:ascii="Times New Roman" w:hAnsi="Times New Roman" w:cs="Times New Roman"/>
          <w:sz w:val="28"/>
          <w:szCs w:val="28"/>
          <w:shd w:val="clear" w:color="auto" w:fill="FFFFFF"/>
        </w:rPr>
        <w:t>о</w:t>
      </w:r>
      <w:proofErr w:type="gramEnd"/>
      <w:r w:rsidRPr="0037533F">
        <w:rPr>
          <w:rFonts w:ascii="Times New Roman" w:hAnsi="Times New Roman" w:cs="Times New Roman"/>
          <w:sz w:val="28"/>
          <w:szCs w:val="28"/>
          <w:shd w:val="clear" w:color="auto" w:fill="FFFFFF"/>
        </w:rPr>
        <w:t xml:space="preserve">рганизации централизованного водоснабжения путем добычи подземных вод по объектам, расположенным на территории </w:t>
      </w:r>
      <w:proofErr w:type="spellStart"/>
      <w:r w:rsidRPr="0037533F">
        <w:rPr>
          <w:rFonts w:ascii="Times New Roman" w:hAnsi="Times New Roman" w:cs="Times New Roman"/>
          <w:sz w:val="28"/>
          <w:szCs w:val="28"/>
          <w:shd w:val="clear" w:color="auto" w:fill="FFFFFF"/>
        </w:rPr>
        <w:t>Ручьевского</w:t>
      </w:r>
      <w:proofErr w:type="spellEnd"/>
      <w:r w:rsidRPr="0037533F">
        <w:rPr>
          <w:rFonts w:ascii="Times New Roman" w:hAnsi="Times New Roman" w:cs="Times New Roman"/>
          <w:sz w:val="28"/>
          <w:szCs w:val="28"/>
          <w:shd w:val="clear" w:color="auto" w:fill="FFFFFF"/>
        </w:rPr>
        <w:t xml:space="preserve"> сельского поселения. В процессе деятельности предприятия по водоснабжению и водоотведению им осуществляется воздействие на природную среду на всех стадиях деятельности – от забора (изъятия) водных ресурсов до сброса вод. Данные объекты являются действующими, состоят на балансе муниципального предприятия. Подземные воды, добываемые из скважины, используются организацией – ответчиком для выполнения уставных целей - организации централизованного водоснабжения, в т.ч. питьевого и хозяйственно – бытового водоснабжения. МУП «КХ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МО </w:t>
      </w:r>
      <w:proofErr w:type="spellStart"/>
      <w:r w:rsidRPr="0037533F">
        <w:rPr>
          <w:rFonts w:ascii="Times New Roman" w:hAnsi="Times New Roman" w:cs="Times New Roman"/>
          <w:sz w:val="28"/>
          <w:szCs w:val="28"/>
          <w:shd w:val="clear" w:color="auto" w:fill="FFFFFF"/>
        </w:rPr>
        <w:t>Ручьевское</w:t>
      </w:r>
      <w:proofErr w:type="spellEnd"/>
      <w:r w:rsidRPr="0037533F">
        <w:rPr>
          <w:rFonts w:ascii="Times New Roman" w:hAnsi="Times New Roman" w:cs="Times New Roman"/>
          <w:sz w:val="28"/>
          <w:szCs w:val="28"/>
          <w:shd w:val="clear" w:color="auto" w:fill="FFFFFF"/>
        </w:rPr>
        <w:t xml:space="preserve"> сельское поселение осуществляет пользование недрами без лицензии на пользование недрами при добыче подземных вод с целью хозяйственно-питьевого водоснабжения с использованием данного объекта. </w:t>
      </w:r>
      <w:r w:rsidR="00480ECE" w:rsidRPr="0037533F">
        <w:rPr>
          <w:rFonts w:ascii="Times New Roman" w:hAnsi="Times New Roman" w:cs="Times New Roman"/>
          <w:color w:val="000000"/>
          <w:sz w:val="28"/>
          <w:szCs w:val="28"/>
          <w:shd w:val="clear" w:color="auto" w:fill="FFFFFF"/>
        </w:rPr>
        <w:t xml:space="preserve">МУП «КХ </w:t>
      </w:r>
      <w:proofErr w:type="spellStart"/>
      <w:r w:rsidR="00480ECE" w:rsidRPr="0037533F">
        <w:rPr>
          <w:rFonts w:ascii="Times New Roman" w:hAnsi="Times New Roman" w:cs="Times New Roman"/>
          <w:color w:val="000000"/>
          <w:sz w:val="28"/>
          <w:szCs w:val="28"/>
          <w:shd w:val="clear" w:color="auto" w:fill="FFFFFF"/>
        </w:rPr>
        <w:t>Ручьевское</w:t>
      </w:r>
      <w:proofErr w:type="spellEnd"/>
      <w:r w:rsidR="00480ECE" w:rsidRPr="0037533F">
        <w:rPr>
          <w:rFonts w:ascii="Times New Roman" w:hAnsi="Times New Roman" w:cs="Times New Roman"/>
          <w:color w:val="000000"/>
          <w:sz w:val="28"/>
          <w:szCs w:val="28"/>
          <w:shd w:val="clear" w:color="auto" w:fill="FFFFFF"/>
        </w:rPr>
        <w:t xml:space="preserve">» МО </w:t>
      </w:r>
      <w:proofErr w:type="spellStart"/>
      <w:r w:rsidR="00480ECE" w:rsidRPr="0037533F">
        <w:rPr>
          <w:rFonts w:ascii="Times New Roman" w:hAnsi="Times New Roman" w:cs="Times New Roman"/>
          <w:color w:val="000000"/>
          <w:sz w:val="28"/>
          <w:szCs w:val="28"/>
          <w:shd w:val="clear" w:color="auto" w:fill="FFFFFF"/>
        </w:rPr>
        <w:t>Ручьевское</w:t>
      </w:r>
      <w:proofErr w:type="spellEnd"/>
      <w:r w:rsidR="00480ECE" w:rsidRPr="0037533F">
        <w:rPr>
          <w:rFonts w:ascii="Times New Roman" w:hAnsi="Times New Roman" w:cs="Times New Roman"/>
          <w:color w:val="000000"/>
          <w:sz w:val="28"/>
          <w:szCs w:val="28"/>
          <w:shd w:val="clear" w:color="auto" w:fill="FFFFFF"/>
        </w:rPr>
        <w:t xml:space="preserve"> сельское поселение эксплуатирует объекты водоснабжения без лицензии на право пользования недрами. Такое использование источников водоснабжения создаёт угрозу безопасности людей, увеличивает риск возникновения массовых </w:t>
      </w:r>
      <w:r w:rsidR="00480ECE" w:rsidRPr="0037533F">
        <w:rPr>
          <w:rFonts w:ascii="Times New Roman" w:hAnsi="Times New Roman" w:cs="Times New Roman"/>
          <w:color w:val="000000"/>
          <w:sz w:val="28"/>
          <w:szCs w:val="28"/>
          <w:shd w:val="clear" w:color="auto" w:fill="FFFFFF"/>
        </w:rPr>
        <w:lastRenderedPageBreak/>
        <w:t xml:space="preserve">инфекционных заболеваний населения, не позволяет осуществлять </w:t>
      </w:r>
      <w:proofErr w:type="gramStart"/>
      <w:r w:rsidR="00480ECE" w:rsidRPr="0037533F">
        <w:rPr>
          <w:rFonts w:ascii="Times New Roman" w:hAnsi="Times New Roman" w:cs="Times New Roman"/>
          <w:color w:val="000000"/>
          <w:sz w:val="28"/>
          <w:szCs w:val="28"/>
          <w:shd w:val="clear" w:color="auto" w:fill="FFFFFF"/>
        </w:rPr>
        <w:t>контроль за</w:t>
      </w:r>
      <w:proofErr w:type="gramEnd"/>
      <w:r w:rsidR="00480ECE" w:rsidRPr="0037533F">
        <w:rPr>
          <w:rFonts w:ascii="Times New Roman" w:hAnsi="Times New Roman" w:cs="Times New Roman"/>
          <w:color w:val="000000"/>
          <w:sz w:val="28"/>
          <w:szCs w:val="28"/>
          <w:shd w:val="clear" w:color="auto" w:fill="FFFFFF"/>
        </w:rPr>
        <w:t xml:space="preserve"> объёмом добытого ресурса. Добыча подземных пресных вод без лицензии и, соответственно, без соблюдения установленных требований по охране недр окружающей среды является нерациональным использованием природных ресурсов, создаёт угрозу загрязнения и истощения недр, тем самым нарушаются интересы граждан в сфере охраны окружающей среды. При этом могут быть нарушены права не только жителей, проживающих на территории </w:t>
      </w:r>
      <w:proofErr w:type="spellStart"/>
      <w:r w:rsidR="00480ECE" w:rsidRPr="0037533F">
        <w:rPr>
          <w:rFonts w:ascii="Times New Roman" w:hAnsi="Times New Roman" w:cs="Times New Roman"/>
          <w:color w:val="000000"/>
          <w:sz w:val="28"/>
          <w:szCs w:val="28"/>
          <w:shd w:val="clear" w:color="auto" w:fill="FFFFFF"/>
        </w:rPr>
        <w:t>Ручьевского</w:t>
      </w:r>
      <w:proofErr w:type="spellEnd"/>
      <w:r w:rsidR="00480ECE" w:rsidRPr="0037533F">
        <w:rPr>
          <w:rFonts w:ascii="Times New Roman" w:hAnsi="Times New Roman" w:cs="Times New Roman"/>
          <w:color w:val="000000"/>
          <w:sz w:val="28"/>
          <w:szCs w:val="28"/>
          <w:shd w:val="clear" w:color="auto" w:fill="FFFFFF"/>
        </w:rPr>
        <w:t xml:space="preserve"> сельского поселения, но и неопределённого круга лиц, индивидуализировать который не представляется возможным.</w:t>
      </w:r>
      <w:r w:rsidR="00B43E9B" w:rsidRPr="0037533F">
        <w:rPr>
          <w:rFonts w:ascii="Times New Roman" w:hAnsi="Times New Roman" w:cs="Times New Roman"/>
          <w:color w:val="000000"/>
          <w:sz w:val="28"/>
          <w:szCs w:val="28"/>
          <w:shd w:val="clear" w:color="auto" w:fill="FFFFFF"/>
        </w:rPr>
        <w:t xml:space="preserve"> МУП «КХ </w:t>
      </w:r>
      <w:proofErr w:type="spellStart"/>
      <w:r w:rsidR="00B43E9B" w:rsidRPr="0037533F">
        <w:rPr>
          <w:rFonts w:ascii="Times New Roman" w:hAnsi="Times New Roman" w:cs="Times New Roman"/>
          <w:color w:val="000000"/>
          <w:sz w:val="28"/>
          <w:szCs w:val="28"/>
          <w:shd w:val="clear" w:color="auto" w:fill="FFFFFF"/>
        </w:rPr>
        <w:t>Ручьевское</w:t>
      </w:r>
      <w:proofErr w:type="spellEnd"/>
      <w:r w:rsidR="00B43E9B" w:rsidRPr="0037533F">
        <w:rPr>
          <w:rFonts w:ascii="Times New Roman" w:hAnsi="Times New Roman" w:cs="Times New Roman"/>
          <w:color w:val="000000"/>
          <w:sz w:val="28"/>
          <w:szCs w:val="28"/>
          <w:shd w:val="clear" w:color="auto" w:fill="FFFFFF"/>
        </w:rPr>
        <w:t>» использует объекты водоснабжения без специального государственного разрешения - лицензии на право пользования недрами</w:t>
      </w:r>
      <w:proofErr w:type="gramStart"/>
      <w:r w:rsidR="00B43E9B" w:rsidRPr="0037533F">
        <w:rPr>
          <w:rFonts w:ascii="Times New Roman" w:hAnsi="Times New Roman" w:cs="Times New Roman"/>
          <w:color w:val="000000"/>
          <w:sz w:val="28"/>
          <w:szCs w:val="28"/>
          <w:shd w:val="clear" w:color="auto" w:fill="FFFFFF"/>
        </w:rPr>
        <w:t>.</w:t>
      </w:r>
      <w:proofErr w:type="gramEnd"/>
      <w:r w:rsidR="00B43E9B" w:rsidRPr="0037533F">
        <w:rPr>
          <w:rFonts w:ascii="Times New Roman" w:hAnsi="Times New Roman" w:cs="Times New Roman"/>
          <w:color w:val="000000"/>
          <w:sz w:val="28"/>
          <w:szCs w:val="28"/>
          <w:shd w:val="clear" w:color="auto" w:fill="FFFFFF"/>
        </w:rPr>
        <w:t xml:space="preserve"> </w:t>
      </w:r>
      <w:proofErr w:type="gramStart"/>
      <w:r w:rsidR="001B772F" w:rsidRPr="0037533F">
        <w:rPr>
          <w:rFonts w:ascii="Times New Roman" w:hAnsi="Times New Roman" w:cs="Times New Roman"/>
          <w:color w:val="000000"/>
          <w:sz w:val="28"/>
          <w:szCs w:val="28"/>
          <w:shd w:val="clear" w:color="auto" w:fill="FFFFFF"/>
        </w:rPr>
        <w:t>с</w:t>
      </w:r>
      <w:proofErr w:type="gramEnd"/>
      <w:r w:rsidR="001B772F" w:rsidRPr="0037533F">
        <w:rPr>
          <w:rFonts w:ascii="Times New Roman" w:hAnsi="Times New Roman" w:cs="Times New Roman"/>
          <w:color w:val="000000"/>
          <w:sz w:val="28"/>
          <w:szCs w:val="28"/>
          <w:shd w:val="clear" w:color="auto" w:fill="FFFFFF"/>
        </w:rPr>
        <w:t>а</w:t>
      </w:r>
      <w:r w:rsidR="00B43E9B" w:rsidRPr="0037533F">
        <w:rPr>
          <w:rFonts w:ascii="Times New Roman" w:hAnsi="Times New Roman" w:cs="Times New Roman"/>
          <w:color w:val="000000"/>
          <w:sz w:val="28"/>
          <w:szCs w:val="28"/>
          <w:shd w:val="clear" w:color="auto" w:fill="FFFFFF"/>
        </w:rPr>
        <w:t xml:space="preserve">мовольная добыча подземных пресных вод без соответствующего учёта, и соблюдения установленных требований по охране недр и окружающей среды, является нерациональным использованием природных ресурсов, что создаёт угрозу истощения недр, а также создаёт угрозу безопасности людей, увеличивает риск возникновения массовых инфекционных заболеваний населения, не позволяет осуществлять контроль за объёмом добытого ресурса, что нарушает права неопределённого круга лиц. Суд исковые требования Конаковского межрайонного прокурора удовлетворил. Суд  обязал  Муниципальное унитарное предприятие «КХ </w:t>
      </w:r>
      <w:proofErr w:type="spellStart"/>
      <w:r w:rsidR="00B43E9B" w:rsidRPr="0037533F">
        <w:rPr>
          <w:rFonts w:ascii="Times New Roman" w:hAnsi="Times New Roman" w:cs="Times New Roman"/>
          <w:color w:val="000000"/>
          <w:sz w:val="28"/>
          <w:szCs w:val="28"/>
          <w:shd w:val="clear" w:color="auto" w:fill="FFFFFF"/>
        </w:rPr>
        <w:t>Ручьевское</w:t>
      </w:r>
      <w:proofErr w:type="spellEnd"/>
      <w:r w:rsidR="00B43E9B" w:rsidRPr="0037533F">
        <w:rPr>
          <w:rFonts w:ascii="Times New Roman" w:hAnsi="Times New Roman" w:cs="Times New Roman"/>
          <w:color w:val="000000"/>
          <w:sz w:val="28"/>
          <w:szCs w:val="28"/>
          <w:shd w:val="clear" w:color="auto" w:fill="FFFFFF"/>
        </w:rPr>
        <w:t xml:space="preserve">» МО </w:t>
      </w:r>
      <w:proofErr w:type="spellStart"/>
      <w:r w:rsidR="00B43E9B" w:rsidRPr="0037533F">
        <w:rPr>
          <w:rFonts w:ascii="Times New Roman" w:hAnsi="Times New Roman" w:cs="Times New Roman"/>
          <w:color w:val="000000"/>
          <w:sz w:val="28"/>
          <w:szCs w:val="28"/>
          <w:shd w:val="clear" w:color="auto" w:fill="FFFFFF"/>
        </w:rPr>
        <w:t>Ручьевское</w:t>
      </w:r>
      <w:proofErr w:type="spellEnd"/>
      <w:r w:rsidR="00B43E9B" w:rsidRPr="0037533F">
        <w:rPr>
          <w:rFonts w:ascii="Times New Roman" w:hAnsi="Times New Roman" w:cs="Times New Roman"/>
          <w:color w:val="000000"/>
          <w:sz w:val="28"/>
          <w:szCs w:val="28"/>
          <w:shd w:val="clear" w:color="auto" w:fill="FFFFFF"/>
        </w:rPr>
        <w:t xml:space="preserve"> сельское поселение в течение 3 месяцев со дня вступления решения суда в законную силу получить в порядке, предусмотренном Законом Российской Федерации от 21.02.1992 г. №2395 -1 «О недрах» лицензию на пользование недрами для добычи подземных вод.</w:t>
      </w:r>
    </w:p>
    <w:p w:rsidR="009C3A8A" w:rsidRPr="0037533F" w:rsidRDefault="001B772F" w:rsidP="0037533F">
      <w:pPr>
        <w:spacing w:after="0" w:line="360" w:lineRule="auto"/>
        <w:jc w:val="both"/>
        <w:rPr>
          <w:rFonts w:ascii="Times New Roman" w:hAnsi="Times New Roman" w:cs="Times New Roman"/>
          <w:b/>
          <w:bCs/>
          <w:sz w:val="28"/>
          <w:szCs w:val="28"/>
        </w:rPr>
      </w:pPr>
      <w:r w:rsidRPr="0037533F">
        <w:rPr>
          <w:rFonts w:ascii="Times New Roman" w:hAnsi="Times New Roman" w:cs="Times New Roman"/>
          <w:color w:val="000000"/>
          <w:sz w:val="28"/>
          <w:szCs w:val="28"/>
          <w:shd w:val="clear" w:color="auto" w:fill="FFFFFF"/>
        </w:rPr>
        <w:tab/>
        <w:t xml:space="preserve">Данное судебное решение является примером, большинства нарушений в Тверской области в сфере недропользования. Во всех случаях суд встаёт на сторону прокуратуры. Данное нарушение со стороны </w:t>
      </w:r>
      <w:proofErr w:type="spellStart"/>
      <w:r w:rsidRPr="0037533F">
        <w:rPr>
          <w:rFonts w:ascii="Times New Roman" w:hAnsi="Times New Roman" w:cs="Times New Roman"/>
          <w:color w:val="000000"/>
          <w:sz w:val="28"/>
          <w:szCs w:val="28"/>
          <w:shd w:val="clear" w:color="auto" w:fill="FFFFFF"/>
        </w:rPr>
        <w:t>Муп</w:t>
      </w:r>
      <w:proofErr w:type="spellEnd"/>
      <w:r w:rsidRPr="0037533F">
        <w:rPr>
          <w:rFonts w:ascii="Times New Roman" w:hAnsi="Times New Roman" w:cs="Times New Roman"/>
          <w:color w:val="000000"/>
          <w:sz w:val="28"/>
          <w:szCs w:val="28"/>
          <w:shd w:val="clear" w:color="auto" w:fill="FFFFFF"/>
        </w:rPr>
        <w:t xml:space="preserve"> наносит вред подземным водам, загрязняя и истощая их. Подвергается опасности здоровье </w:t>
      </w:r>
      <w:r w:rsidR="00C07B35" w:rsidRPr="0037533F">
        <w:rPr>
          <w:rFonts w:ascii="Times New Roman" w:hAnsi="Times New Roman" w:cs="Times New Roman"/>
          <w:color w:val="000000"/>
          <w:sz w:val="28"/>
          <w:szCs w:val="28"/>
          <w:shd w:val="clear" w:color="auto" w:fill="FFFFFF"/>
        </w:rPr>
        <w:t>людей</w:t>
      </w:r>
      <w:r w:rsidRPr="0037533F">
        <w:rPr>
          <w:rFonts w:ascii="Times New Roman" w:hAnsi="Times New Roman" w:cs="Times New Roman"/>
          <w:color w:val="000000"/>
          <w:sz w:val="28"/>
          <w:szCs w:val="28"/>
          <w:shd w:val="clear" w:color="auto" w:fill="FFFFFF"/>
        </w:rPr>
        <w:t xml:space="preserve">, которым загрязнённая вода </w:t>
      </w:r>
      <w:r w:rsidR="00C07B35" w:rsidRPr="0037533F">
        <w:rPr>
          <w:rFonts w:ascii="Times New Roman" w:hAnsi="Times New Roman" w:cs="Times New Roman"/>
          <w:color w:val="000000"/>
          <w:sz w:val="28"/>
          <w:szCs w:val="28"/>
          <w:shd w:val="clear" w:color="auto" w:fill="FFFFFF"/>
        </w:rPr>
        <w:t>поступает в водопровод.</w:t>
      </w:r>
      <w:r w:rsidR="00D71984" w:rsidRPr="0037533F">
        <w:rPr>
          <w:rFonts w:ascii="Times New Roman" w:hAnsi="Times New Roman" w:cs="Times New Roman"/>
          <w:color w:val="000000"/>
          <w:sz w:val="28"/>
          <w:szCs w:val="28"/>
          <w:shd w:val="clear" w:color="auto" w:fill="FFFFFF"/>
        </w:rPr>
        <w:t xml:space="preserve"> Такое использование источников водоснабжения создаёт угрозу безопасности </w:t>
      </w:r>
      <w:r w:rsidR="00D71984" w:rsidRPr="0037533F">
        <w:rPr>
          <w:rFonts w:ascii="Times New Roman" w:hAnsi="Times New Roman" w:cs="Times New Roman"/>
          <w:color w:val="000000"/>
          <w:sz w:val="28"/>
          <w:szCs w:val="28"/>
          <w:shd w:val="clear" w:color="auto" w:fill="FFFFFF"/>
        </w:rPr>
        <w:lastRenderedPageBreak/>
        <w:t xml:space="preserve">людей, увеличивает риск возникновения массовых инфекционных заболеваний населения, не позволяет осуществлять </w:t>
      </w:r>
      <w:proofErr w:type="gramStart"/>
      <w:r w:rsidR="00D71984" w:rsidRPr="0037533F">
        <w:rPr>
          <w:rFonts w:ascii="Times New Roman" w:hAnsi="Times New Roman" w:cs="Times New Roman"/>
          <w:color w:val="000000"/>
          <w:sz w:val="28"/>
          <w:szCs w:val="28"/>
          <w:shd w:val="clear" w:color="auto" w:fill="FFFFFF"/>
        </w:rPr>
        <w:t>контроль за</w:t>
      </w:r>
      <w:proofErr w:type="gramEnd"/>
      <w:r w:rsidR="00D71984" w:rsidRPr="0037533F">
        <w:rPr>
          <w:rFonts w:ascii="Times New Roman" w:hAnsi="Times New Roman" w:cs="Times New Roman"/>
          <w:color w:val="000000"/>
          <w:sz w:val="28"/>
          <w:szCs w:val="28"/>
          <w:shd w:val="clear" w:color="auto" w:fill="FFFFFF"/>
        </w:rPr>
        <w:t xml:space="preserve"> объёмом добытого ресурса</w:t>
      </w:r>
    </w:p>
    <w:p w:rsidR="00BE4153" w:rsidRPr="0037533F" w:rsidRDefault="00BE4153" w:rsidP="0037533F">
      <w:pPr>
        <w:pStyle w:val="1"/>
        <w:spacing w:line="360" w:lineRule="auto"/>
        <w:jc w:val="both"/>
        <w:rPr>
          <w:sz w:val="28"/>
          <w:szCs w:val="28"/>
        </w:rPr>
      </w:pPr>
    </w:p>
    <w:p w:rsidR="00BE4153" w:rsidRPr="0037533F" w:rsidRDefault="00BE4153" w:rsidP="0037533F">
      <w:pPr>
        <w:pStyle w:val="1"/>
        <w:spacing w:line="360" w:lineRule="auto"/>
        <w:jc w:val="both"/>
        <w:rPr>
          <w:sz w:val="28"/>
          <w:szCs w:val="28"/>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BE4153" w:rsidRDefault="00BE4153" w:rsidP="009C3A8A">
      <w:pPr>
        <w:pStyle w:val="1"/>
        <w:jc w:val="center"/>
        <w:rPr>
          <w:sz w:val="40"/>
        </w:rPr>
      </w:pPr>
    </w:p>
    <w:p w:rsidR="00685C62" w:rsidRDefault="00685C62" w:rsidP="009C3A8A">
      <w:pPr>
        <w:pStyle w:val="1"/>
        <w:jc w:val="center"/>
        <w:rPr>
          <w:sz w:val="40"/>
        </w:rPr>
      </w:pPr>
    </w:p>
    <w:p w:rsidR="00685C62" w:rsidRDefault="00685C62" w:rsidP="009C3A8A">
      <w:pPr>
        <w:pStyle w:val="1"/>
        <w:jc w:val="center"/>
        <w:rPr>
          <w:sz w:val="40"/>
        </w:rPr>
      </w:pPr>
    </w:p>
    <w:p w:rsidR="00685C62" w:rsidRDefault="00685C62" w:rsidP="009C3A8A">
      <w:pPr>
        <w:pStyle w:val="1"/>
        <w:jc w:val="center"/>
        <w:rPr>
          <w:sz w:val="40"/>
        </w:rPr>
      </w:pPr>
    </w:p>
    <w:p w:rsidR="00685C62" w:rsidRDefault="00685C62" w:rsidP="009C3A8A">
      <w:pPr>
        <w:pStyle w:val="1"/>
        <w:jc w:val="center"/>
        <w:rPr>
          <w:sz w:val="40"/>
        </w:rPr>
      </w:pPr>
    </w:p>
    <w:p w:rsidR="000308AC" w:rsidRPr="009C3A8A" w:rsidRDefault="00C07B35" w:rsidP="009C3A8A">
      <w:pPr>
        <w:pStyle w:val="1"/>
        <w:jc w:val="center"/>
        <w:rPr>
          <w:sz w:val="40"/>
        </w:rPr>
      </w:pPr>
      <w:bookmarkStart w:id="13" w:name="_Toc40111578"/>
      <w:r w:rsidRPr="009C3A8A">
        <w:rPr>
          <w:sz w:val="40"/>
        </w:rPr>
        <w:lastRenderedPageBreak/>
        <w:t>Заключение</w:t>
      </w:r>
      <w:bookmarkEnd w:id="13"/>
    </w:p>
    <w:p w:rsidR="00AE7A81" w:rsidRDefault="00AE7A81" w:rsidP="00AE7A81">
      <w:pPr>
        <w:spacing w:after="0" w:line="360" w:lineRule="auto"/>
        <w:ind w:firstLine="708"/>
        <w:jc w:val="both"/>
        <w:rPr>
          <w:rFonts w:ascii="Times New Roman" w:hAnsi="Times New Roman" w:cs="Times New Roman"/>
          <w:sz w:val="28"/>
          <w:szCs w:val="28"/>
          <w:shd w:val="clear" w:color="auto" w:fill="FFFFFF"/>
        </w:rPr>
      </w:pPr>
      <w:r w:rsidRPr="00AE7A81">
        <w:rPr>
          <w:rFonts w:ascii="Times New Roman" w:hAnsi="Times New Roman" w:cs="Times New Roman"/>
          <w:sz w:val="28"/>
          <w:szCs w:val="28"/>
        </w:rPr>
        <w:t>Изучив и проанализиро</w:t>
      </w:r>
      <w:r>
        <w:rPr>
          <w:rFonts w:ascii="Times New Roman" w:hAnsi="Times New Roman" w:cs="Times New Roman"/>
          <w:sz w:val="28"/>
          <w:szCs w:val="28"/>
        </w:rPr>
        <w:t>вав тему</w:t>
      </w:r>
      <w:r w:rsidR="009C3A8A">
        <w:rPr>
          <w:rFonts w:ascii="Times New Roman" w:hAnsi="Times New Roman" w:cs="Times New Roman"/>
          <w:sz w:val="28"/>
          <w:szCs w:val="28"/>
        </w:rPr>
        <w:t>,</w:t>
      </w:r>
      <w:r>
        <w:rPr>
          <w:rFonts w:ascii="Times New Roman" w:hAnsi="Times New Roman" w:cs="Times New Roman"/>
          <w:sz w:val="28"/>
          <w:szCs w:val="28"/>
        </w:rPr>
        <w:t xml:space="preserve"> мы вывели определение понятие недр, дающие полное понятие природного объекта </w:t>
      </w:r>
      <w:r w:rsidRPr="00AE47C1">
        <w:rPr>
          <w:rFonts w:ascii="Times New Roman" w:hAnsi="Times New Roman" w:cs="Times New Roman"/>
          <w:sz w:val="28"/>
          <w:szCs w:val="28"/>
        </w:rPr>
        <w:t>Недра – невосполнимый природный объект</w:t>
      </w:r>
      <w:r w:rsidRPr="00AE47C1">
        <w:rPr>
          <w:rFonts w:ascii="Times New Roman" w:hAnsi="Times New Roman" w:cs="Times New Roman"/>
          <w:sz w:val="28"/>
          <w:szCs w:val="28"/>
          <w:shd w:val="clear" w:color="auto" w:fill="FFFFFF"/>
        </w:rPr>
        <w:t>, расположенной ниже почвенного слоя, а при его отсутствии - ниже земной поверхности и дна водоемов и водотоков, являются полезными ископаемыми твёрдыми, жидкими, и газообразными природными веществами, правовое регулирование осуществляется государством.</w:t>
      </w:r>
    </w:p>
    <w:p w:rsidR="00305DF0" w:rsidRDefault="00305DF0" w:rsidP="00BE4E0D">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Следует совершенствовать </w:t>
      </w:r>
      <w:r w:rsidR="00722480">
        <w:rPr>
          <w:rFonts w:ascii="Times New Roman" w:hAnsi="Times New Roman" w:cs="Times New Roman"/>
          <w:color w:val="000000"/>
          <w:sz w:val="28"/>
          <w:szCs w:val="28"/>
        </w:rPr>
        <w:t>законодательство</w:t>
      </w:r>
      <w:r>
        <w:rPr>
          <w:rFonts w:ascii="Times New Roman" w:hAnsi="Times New Roman" w:cs="Times New Roman"/>
          <w:color w:val="000000"/>
          <w:sz w:val="28"/>
          <w:szCs w:val="28"/>
        </w:rPr>
        <w:t xml:space="preserve"> субъектов регулирующих </w:t>
      </w:r>
      <w:proofErr w:type="spellStart"/>
      <w:r>
        <w:rPr>
          <w:rFonts w:ascii="Times New Roman" w:hAnsi="Times New Roman" w:cs="Times New Roman"/>
          <w:color w:val="000000"/>
          <w:sz w:val="28"/>
          <w:szCs w:val="28"/>
        </w:rPr>
        <w:t>недропользования</w:t>
      </w:r>
      <w:proofErr w:type="spellEnd"/>
      <w:r>
        <w:rPr>
          <w:rFonts w:ascii="Times New Roman" w:hAnsi="Times New Roman" w:cs="Times New Roman"/>
          <w:color w:val="000000"/>
          <w:sz w:val="28"/>
          <w:szCs w:val="28"/>
        </w:rPr>
        <w:t xml:space="preserve">, </w:t>
      </w:r>
      <w:r w:rsidR="00722480">
        <w:rPr>
          <w:rFonts w:ascii="Times New Roman" w:hAnsi="Times New Roman" w:cs="Times New Roman"/>
          <w:color w:val="000000"/>
          <w:sz w:val="28"/>
          <w:szCs w:val="28"/>
        </w:rPr>
        <w:t>с помощью проведения сравнения законов субъекта.</w:t>
      </w:r>
    </w:p>
    <w:p w:rsidR="000308AC" w:rsidRDefault="00AE7A81" w:rsidP="00BE4E0D">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Охрана недр </w:t>
      </w:r>
      <w:r w:rsidRPr="00AE47C1">
        <w:rPr>
          <w:rFonts w:ascii="Times New Roman" w:hAnsi="Times New Roman" w:cs="Times New Roman"/>
          <w:color w:val="000000"/>
          <w:sz w:val="28"/>
          <w:szCs w:val="28"/>
        </w:rPr>
        <w:t xml:space="preserve">— одна из важнейших задач государственного управления в сфере природопользования и охраны окружающей среды при пользовании недрами. Вместе с тем при рассмотрении организационной системы обеспечения безопасности недропользования, </w:t>
      </w:r>
      <w:r w:rsidR="00BE4E0D">
        <w:rPr>
          <w:rFonts w:ascii="Times New Roman" w:hAnsi="Times New Roman" w:cs="Times New Roman"/>
          <w:color w:val="000000"/>
          <w:sz w:val="28"/>
          <w:szCs w:val="28"/>
        </w:rPr>
        <w:t xml:space="preserve">следует увеличить полномочия </w:t>
      </w:r>
      <w:proofErr w:type="gramStart"/>
      <w:r w:rsidR="00BE4E0D">
        <w:rPr>
          <w:rFonts w:ascii="Times New Roman" w:hAnsi="Times New Roman" w:cs="Times New Roman"/>
          <w:color w:val="000000"/>
          <w:sz w:val="28"/>
          <w:szCs w:val="28"/>
        </w:rPr>
        <w:t>органов</w:t>
      </w:r>
      <w:proofErr w:type="gramEnd"/>
      <w:r w:rsidR="00BE4E0D">
        <w:rPr>
          <w:rFonts w:ascii="Times New Roman" w:hAnsi="Times New Roman" w:cs="Times New Roman"/>
          <w:color w:val="000000"/>
          <w:sz w:val="28"/>
          <w:szCs w:val="28"/>
        </w:rPr>
        <w:t xml:space="preserve"> осуществляющие контроль недропользование на местном уровне и </w:t>
      </w:r>
      <w:r w:rsidRPr="00AE47C1">
        <w:rPr>
          <w:rFonts w:ascii="Times New Roman" w:hAnsi="Times New Roman" w:cs="Times New Roman"/>
          <w:color w:val="000000"/>
          <w:sz w:val="28"/>
          <w:szCs w:val="28"/>
        </w:rPr>
        <w:t xml:space="preserve"> обеспечения их межведомственного взаимодействия</w:t>
      </w:r>
      <w:r w:rsidR="00BE4E0D">
        <w:rPr>
          <w:rFonts w:ascii="Times New Roman" w:hAnsi="Times New Roman" w:cs="Times New Roman"/>
          <w:color w:val="000000"/>
          <w:sz w:val="28"/>
          <w:szCs w:val="28"/>
        </w:rPr>
        <w:t xml:space="preserve"> с Федеральными органами</w:t>
      </w:r>
      <w:r w:rsidRPr="00AE47C1">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BE4E0D" w:rsidRDefault="00BE4E0D" w:rsidP="00BE4E0D">
      <w:pPr>
        <w:spacing w:after="0" w:line="360" w:lineRule="auto"/>
        <w:ind w:firstLine="708"/>
        <w:jc w:val="both"/>
        <w:rPr>
          <w:rFonts w:ascii="Times New Roman" w:hAnsi="Times New Roman" w:cs="Times New Roman"/>
          <w:sz w:val="28"/>
          <w:szCs w:val="28"/>
        </w:rPr>
      </w:pPr>
      <w:r w:rsidRPr="004D5A51">
        <w:rPr>
          <w:rFonts w:ascii="Times New Roman" w:hAnsi="Times New Roman" w:cs="Times New Roman"/>
          <w:sz w:val="28"/>
          <w:szCs w:val="28"/>
        </w:rPr>
        <w:t>Следует совершенствовать администрирование в данной сфере, но и возвращаться к необходимости преимущественного предоставления лицензий на недропользование государственным унитарным предприятиям</w:t>
      </w:r>
      <w:r>
        <w:rPr>
          <w:rFonts w:ascii="Times New Roman" w:hAnsi="Times New Roman" w:cs="Times New Roman"/>
          <w:sz w:val="28"/>
          <w:szCs w:val="28"/>
        </w:rPr>
        <w:t xml:space="preserve"> </w:t>
      </w:r>
      <w:r w:rsidRPr="004D5A51">
        <w:rPr>
          <w:rFonts w:ascii="Times New Roman" w:hAnsi="Times New Roman" w:cs="Times New Roman"/>
          <w:sz w:val="28"/>
          <w:szCs w:val="28"/>
        </w:rPr>
        <w:t>и акционерным обществам с преобладающим государственным капиталом.</w:t>
      </w:r>
    </w:p>
    <w:p w:rsidR="00BE4E0D" w:rsidRPr="00AE7A81" w:rsidRDefault="00BE4E0D" w:rsidP="00BE4E0D">
      <w:pPr>
        <w:spacing w:after="0" w:line="360" w:lineRule="auto"/>
        <w:ind w:firstLine="708"/>
        <w:jc w:val="both"/>
        <w:rPr>
          <w:rFonts w:ascii="Times New Roman" w:hAnsi="Times New Roman" w:cs="Times New Roman"/>
          <w:sz w:val="28"/>
          <w:szCs w:val="28"/>
        </w:rPr>
      </w:pPr>
    </w:p>
    <w:p w:rsidR="000308AC" w:rsidRPr="00AE7A81" w:rsidRDefault="000308AC" w:rsidP="000308AC">
      <w:pPr>
        <w:jc w:val="center"/>
        <w:rPr>
          <w:rFonts w:ascii="Times New Roman" w:hAnsi="Times New Roman" w:cs="Times New Roman"/>
          <w:sz w:val="28"/>
          <w:szCs w:val="28"/>
        </w:rPr>
      </w:pPr>
    </w:p>
    <w:p w:rsidR="000308AC" w:rsidRDefault="000308AC" w:rsidP="00372ECB">
      <w:pPr>
        <w:rPr>
          <w:rFonts w:ascii="Times New Roman" w:hAnsi="Times New Roman" w:cs="Times New Roman"/>
          <w:sz w:val="32"/>
          <w:szCs w:val="32"/>
        </w:rPr>
      </w:pPr>
    </w:p>
    <w:p w:rsidR="00372ECB" w:rsidRDefault="00372ECB" w:rsidP="00372ECB">
      <w:pPr>
        <w:rPr>
          <w:rFonts w:ascii="Times New Roman" w:hAnsi="Times New Roman" w:cs="Times New Roman"/>
          <w:sz w:val="32"/>
          <w:szCs w:val="32"/>
        </w:rPr>
      </w:pPr>
    </w:p>
    <w:p w:rsidR="00372ECB" w:rsidRDefault="00372ECB" w:rsidP="00372ECB">
      <w:pPr>
        <w:rPr>
          <w:rFonts w:ascii="Times New Roman" w:hAnsi="Times New Roman" w:cs="Times New Roman"/>
          <w:sz w:val="32"/>
          <w:szCs w:val="32"/>
        </w:rPr>
      </w:pPr>
    </w:p>
    <w:p w:rsidR="00372ECB" w:rsidRDefault="00372ECB" w:rsidP="00372ECB">
      <w:pPr>
        <w:rPr>
          <w:rFonts w:ascii="Times New Roman" w:hAnsi="Times New Roman" w:cs="Times New Roman"/>
          <w:sz w:val="32"/>
          <w:szCs w:val="32"/>
        </w:rPr>
      </w:pPr>
    </w:p>
    <w:p w:rsidR="00685C62" w:rsidRDefault="00685C62" w:rsidP="00685C62">
      <w:pPr>
        <w:pStyle w:val="1"/>
        <w:rPr>
          <w:rFonts w:eastAsiaTheme="minorHAnsi"/>
          <w:b w:val="0"/>
          <w:bCs w:val="0"/>
          <w:kern w:val="0"/>
          <w:sz w:val="32"/>
          <w:szCs w:val="32"/>
          <w:lang w:eastAsia="en-US"/>
        </w:rPr>
      </w:pPr>
    </w:p>
    <w:p w:rsidR="00674BD0" w:rsidRPr="00685C62" w:rsidRDefault="00674BD0" w:rsidP="00685C62">
      <w:pPr>
        <w:pStyle w:val="1"/>
        <w:jc w:val="center"/>
        <w:rPr>
          <w:sz w:val="28"/>
          <w:szCs w:val="28"/>
        </w:rPr>
      </w:pPr>
      <w:bookmarkStart w:id="14" w:name="_Toc40111579"/>
      <w:r w:rsidRPr="00685C62">
        <w:rPr>
          <w:sz w:val="28"/>
          <w:szCs w:val="28"/>
        </w:rPr>
        <w:lastRenderedPageBreak/>
        <w:t>Список литературы</w:t>
      </w:r>
      <w:bookmarkEnd w:id="14"/>
    </w:p>
    <w:p w:rsidR="00372ECB" w:rsidRPr="00372ECB" w:rsidRDefault="00372ECB" w:rsidP="00372ECB">
      <w:pPr>
        <w:jc w:val="center"/>
        <w:rPr>
          <w:rFonts w:ascii="Times New Roman" w:hAnsi="Times New Roman" w:cs="Times New Roman"/>
          <w:color w:val="000000" w:themeColor="text1"/>
          <w:sz w:val="28"/>
          <w:szCs w:val="28"/>
        </w:rPr>
      </w:pPr>
      <w:r w:rsidRPr="00372ECB">
        <w:rPr>
          <w:rFonts w:ascii="Times New Roman" w:hAnsi="Times New Roman" w:cs="Times New Roman"/>
          <w:color w:val="000000" w:themeColor="text1"/>
          <w:sz w:val="28"/>
          <w:szCs w:val="28"/>
        </w:rPr>
        <w:t>Нормативно – правовые акты</w:t>
      </w:r>
    </w:p>
    <w:p w:rsidR="00372ECB" w:rsidRPr="003E637D" w:rsidRDefault="00792FAC" w:rsidP="00A33EF5">
      <w:pPr>
        <w:pStyle w:val="a8"/>
        <w:numPr>
          <w:ilvl w:val="0"/>
          <w:numId w:val="5"/>
        </w:numPr>
        <w:spacing w:line="360" w:lineRule="auto"/>
        <w:ind w:left="0" w:firstLine="0"/>
        <w:jc w:val="both"/>
        <w:rPr>
          <w:rFonts w:ascii="Times New Roman" w:hAnsi="Times New Roman" w:cs="Times New Roman"/>
          <w:color w:val="000000" w:themeColor="text1"/>
          <w:sz w:val="28"/>
          <w:szCs w:val="28"/>
        </w:rPr>
      </w:pPr>
      <w:hyperlink r:id="rId8" w:history="1">
        <w:r w:rsidR="00372ECB" w:rsidRPr="003E637D">
          <w:rPr>
            <w:rStyle w:val="a7"/>
            <w:rFonts w:ascii="Times New Roman" w:hAnsi="Times New Roman" w:cs="Times New Roman"/>
            <w:color w:val="000000" w:themeColor="text1"/>
            <w:sz w:val="28"/>
            <w:szCs w:val="28"/>
            <w:u w:val="none"/>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hyperlink>
    </w:p>
    <w:p w:rsidR="003E637D" w:rsidRPr="00A33EF5" w:rsidRDefault="00792FAC" w:rsidP="00A33EF5">
      <w:pPr>
        <w:pStyle w:val="af0"/>
        <w:numPr>
          <w:ilvl w:val="0"/>
          <w:numId w:val="5"/>
        </w:numPr>
        <w:shd w:val="clear" w:color="auto" w:fill="FFFFFF"/>
        <w:spacing w:after="0" w:line="360" w:lineRule="auto"/>
        <w:ind w:left="0" w:firstLine="0"/>
        <w:contextualSpacing w:val="0"/>
        <w:jc w:val="both"/>
        <w:rPr>
          <w:rFonts w:ascii="Times New Roman" w:eastAsia="Times New Roman" w:hAnsi="Times New Roman" w:cs="Times New Roman"/>
          <w:color w:val="000000"/>
          <w:sz w:val="28"/>
          <w:szCs w:val="28"/>
          <w:lang w:eastAsia="ru-RU"/>
        </w:rPr>
      </w:pPr>
      <w:hyperlink r:id="rId9" w:history="1">
        <w:r w:rsidR="003E637D" w:rsidRPr="00A33EF5">
          <w:rPr>
            <w:rStyle w:val="a7"/>
            <w:rFonts w:ascii="Times New Roman" w:hAnsi="Times New Roman" w:cs="Times New Roman"/>
            <w:color w:val="000000" w:themeColor="text1"/>
            <w:sz w:val="28"/>
            <w:szCs w:val="28"/>
            <w:u w:val="none"/>
            <w:shd w:val="clear" w:color="auto" w:fill="FFFFFF"/>
          </w:rPr>
          <w:t xml:space="preserve">Закон РФ от 21.02.1992 N 2395-1 (ред. от 27.12.2019) "О недрах" (с </w:t>
        </w:r>
        <w:proofErr w:type="spellStart"/>
        <w:r w:rsidR="003E637D" w:rsidRPr="00A33EF5">
          <w:rPr>
            <w:rStyle w:val="a7"/>
            <w:rFonts w:ascii="Times New Roman" w:hAnsi="Times New Roman" w:cs="Times New Roman"/>
            <w:color w:val="000000" w:themeColor="text1"/>
            <w:sz w:val="28"/>
            <w:szCs w:val="28"/>
            <w:u w:val="none"/>
            <w:shd w:val="clear" w:color="auto" w:fill="FFFFFF"/>
          </w:rPr>
          <w:t>изм</w:t>
        </w:r>
        <w:proofErr w:type="spellEnd"/>
        <w:r w:rsidR="003E637D" w:rsidRPr="00A33EF5">
          <w:rPr>
            <w:rStyle w:val="a7"/>
            <w:rFonts w:ascii="Times New Roman" w:hAnsi="Times New Roman" w:cs="Times New Roman"/>
            <w:color w:val="000000" w:themeColor="text1"/>
            <w:sz w:val="28"/>
            <w:szCs w:val="28"/>
            <w:u w:val="none"/>
            <w:shd w:val="clear" w:color="auto" w:fill="FFFFFF"/>
          </w:rPr>
          <w:t>. и доп., вступ. в силу с 03.02.2020)</w:t>
        </w:r>
      </w:hyperlink>
      <w:r w:rsidR="003E637D" w:rsidRPr="00A33EF5">
        <w:rPr>
          <w:rFonts w:ascii="Times New Roman" w:hAnsi="Times New Roman" w:cs="Times New Roman"/>
          <w:sz w:val="28"/>
          <w:szCs w:val="28"/>
        </w:rPr>
        <w:t xml:space="preserve"> </w:t>
      </w:r>
      <w:r w:rsidR="003E637D" w:rsidRPr="00A33EF5">
        <w:rPr>
          <w:rFonts w:ascii="Times New Roman" w:hAnsi="Times New Roman" w:cs="Times New Roman"/>
          <w:bCs/>
          <w:sz w:val="28"/>
          <w:szCs w:val="28"/>
        </w:rPr>
        <w:t>[http://www.consultant.ru]</w:t>
      </w:r>
    </w:p>
    <w:p w:rsidR="003E637D" w:rsidRPr="00A33EF5" w:rsidRDefault="003E637D" w:rsidP="00A33EF5">
      <w:pPr>
        <w:pStyle w:val="af0"/>
        <w:numPr>
          <w:ilvl w:val="0"/>
          <w:numId w:val="5"/>
        </w:numPr>
        <w:shd w:val="clear" w:color="auto" w:fill="FFFFFF"/>
        <w:spacing w:after="0" w:line="360" w:lineRule="auto"/>
        <w:ind w:left="0" w:firstLine="0"/>
        <w:contextualSpacing w:val="0"/>
        <w:jc w:val="both"/>
        <w:rPr>
          <w:rFonts w:ascii="Times New Roman" w:eastAsia="Times New Roman" w:hAnsi="Times New Roman" w:cs="Times New Roman"/>
          <w:color w:val="000000"/>
          <w:sz w:val="28"/>
          <w:szCs w:val="28"/>
          <w:lang w:eastAsia="ru-RU"/>
        </w:rPr>
      </w:pPr>
      <w:r w:rsidRPr="00A33EF5">
        <w:rPr>
          <w:rFonts w:ascii="Times New Roman" w:eastAsia="Times New Roman" w:hAnsi="Times New Roman" w:cs="Times New Roman"/>
          <w:color w:val="000000"/>
          <w:sz w:val="28"/>
          <w:szCs w:val="28"/>
          <w:lang w:eastAsia="ru-RU"/>
        </w:rPr>
        <w:t xml:space="preserve">Закон Тверской области от 6 июня 2006 г. N 57-ЗО "О порядке пользования недрами в Тверской области" размещённый   </w:t>
      </w:r>
      <w:r w:rsidRPr="00A33EF5">
        <w:rPr>
          <w:rFonts w:ascii="Times New Roman" w:hAnsi="Times New Roman" w:cs="Times New Roman"/>
          <w:bCs/>
          <w:sz w:val="28"/>
          <w:szCs w:val="28"/>
        </w:rPr>
        <w:t>[http://www.consultant.ru]</w:t>
      </w:r>
    </w:p>
    <w:p w:rsidR="003E637D" w:rsidRPr="00A33EF5" w:rsidRDefault="003E637D" w:rsidP="00A33EF5">
      <w:pPr>
        <w:pStyle w:val="af0"/>
        <w:numPr>
          <w:ilvl w:val="0"/>
          <w:numId w:val="5"/>
        </w:numPr>
        <w:shd w:val="clear" w:color="auto" w:fill="FFFFFF"/>
        <w:spacing w:after="0" w:line="360" w:lineRule="auto"/>
        <w:ind w:left="0" w:firstLine="0"/>
        <w:contextualSpacing w:val="0"/>
        <w:jc w:val="both"/>
        <w:rPr>
          <w:rFonts w:ascii="Times New Roman" w:eastAsia="Times New Roman" w:hAnsi="Times New Roman" w:cs="Times New Roman"/>
          <w:color w:val="000000"/>
          <w:sz w:val="28"/>
          <w:szCs w:val="28"/>
          <w:lang w:eastAsia="ru-RU"/>
        </w:rPr>
      </w:pPr>
      <w:r w:rsidRPr="00A33EF5">
        <w:rPr>
          <w:rFonts w:ascii="Times New Roman" w:eastAsia="Times New Roman" w:hAnsi="Times New Roman" w:cs="Times New Roman"/>
          <w:color w:val="000000"/>
          <w:sz w:val="28"/>
          <w:szCs w:val="28"/>
          <w:lang w:eastAsia="ru-RU"/>
        </w:rPr>
        <w:t xml:space="preserve">Закон Тюменской области от 6 октября 2005 г. N 402 "О </w:t>
      </w:r>
      <w:proofErr w:type="spellStart"/>
      <w:r w:rsidRPr="00A33EF5">
        <w:rPr>
          <w:rFonts w:ascii="Times New Roman" w:eastAsia="Times New Roman" w:hAnsi="Times New Roman" w:cs="Times New Roman"/>
          <w:color w:val="000000"/>
          <w:sz w:val="28"/>
          <w:szCs w:val="28"/>
          <w:lang w:eastAsia="ru-RU"/>
        </w:rPr>
        <w:t>недропользовании</w:t>
      </w:r>
      <w:proofErr w:type="spellEnd"/>
      <w:r w:rsidRPr="00A33EF5">
        <w:rPr>
          <w:rFonts w:ascii="Times New Roman" w:eastAsia="Times New Roman" w:hAnsi="Times New Roman" w:cs="Times New Roman"/>
          <w:color w:val="000000"/>
          <w:sz w:val="28"/>
          <w:szCs w:val="28"/>
          <w:lang w:eastAsia="ru-RU"/>
        </w:rPr>
        <w:t xml:space="preserve"> в Тюменской области" размещённый </w:t>
      </w:r>
      <w:r w:rsidRPr="00A33EF5">
        <w:rPr>
          <w:rFonts w:ascii="Times New Roman" w:hAnsi="Times New Roman" w:cs="Times New Roman"/>
          <w:bCs/>
          <w:sz w:val="28"/>
          <w:szCs w:val="28"/>
        </w:rPr>
        <w:t>[http://www.consultant.ru]</w:t>
      </w:r>
    </w:p>
    <w:p w:rsidR="003E637D" w:rsidRPr="00A33EF5" w:rsidRDefault="003E637D" w:rsidP="00A33EF5">
      <w:pPr>
        <w:pStyle w:val="af0"/>
        <w:numPr>
          <w:ilvl w:val="0"/>
          <w:numId w:val="5"/>
        </w:numPr>
        <w:shd w:val="clear" w:color="auto" w:fill="FFFFFF"/>
        <w:spacing w:after="0" w:line="360" w:lineRule="auto"/>
        <w:ind w:left="0" w:firstLine="0"/>
        <w:contextualSpacing w:val="0"/>
        <w:jc w:val="both"/>
        <w:rPr>
          <w:rFonts w:ascii="Times New Roman" w:eastAsia="Times New Roman" w:hAnsi="Times New Roman" w:cs="Times New Roman"/>
          <w:color w:val="000000"/>
          <w:sz w:val="28"/>
          <w:szCs w:val="28"/>
          <w:lang w:eastAsia="ru-RU"/>
        </w:rPr>
      </w:pPr>
      <w:r w:rsidRPr="00A33EF5">
        <w:rPr>
          <w:rFonts w:ascii="Times New Roman" w:eastAsia="Times New Roman" w:hAnsi="Times New Roman" w:cs="Times New Roman"/>
          <w:color w:val="000000"/>
          <w:sz w:val="28"/>
          <w:szCs w:val="28"/>
          <w:lang w:eastAsia="ru-RU"/>
        </w:rPr>
        <w:t xml:space="preserve">Постановление Правительства Тверской области от 22.01.2013 N 13-пп "Об утверждении Перечня участков недр местного значения по Тверской области" </w:t>
      </w:r>
      <w:r w:rsidRPr="00A33EF5">
        <w:rPr>
          <w:rFonts w:ascii="Times New Roman" w:hAnsi="Times New Roman" w:cs="Times New Roman"/>
          <w:bCs/>
          <w:sz w:val="28"/>
          <w:szCs w:val="28"/>
        </w:rPr>
        <w:t>[http://www.consultant.ru]</w:t>
      </w:r>
    </w:p>
    <w:p w:rsidR="003E637D" w:rsidRPr="003E637D" w:rsidRDefault="003E637D" w:rsidP="00A33EF5">
      <w:pPr>
        <w:pStyle w:val="af0"/>
        <w:shd w:val="clear" w:color="auto" w:fill="FFFFFF"/>
        <w:spacing w:after="0" w:line="360" w:lineRule="auto"/>
        <w:ind w:left="0"/>
        <w:contextualSpacing w:val="0"/>
        <w:jc w:val="both"/>
        <w:rPr>
          <w:rFonts w:ascii="Times New Roman" w:eastAsia="Times New Roman" w:hAnsi="Times New Roman" w:cs="Times New Roman"/>
          <w:color w:val="000000"/>
          <w:sz w:val="28"/>
          <w:szCs w:val="28"/>
          <w:lang w:eastAsia="ru-RU"/>
        </w:rPr>
      </w:pPr>
    </w:p>
    <w:p w:rsidR="00372ECB" w:rsidRPr="003E637D" w:rsidRDefault="00372ECB" w:rsidP="003E637D">
      <w:pPr>
        <w:pStyle w:val="a8"/>
        <w:ind w:left="720"/>
        <w:rPr>
          <w:rFonts w:ascii="Times New Roman" w:hAnsi="Times New Roman" w:cs="Times New Roman"/>
          <w:color w:val="000000" w:themeColor="text1"/>
          <w:sz w:val="28"/>
          <w:szCs w:val="28"/>
        </w:rPr>
      </w:pPr>
    </w:p>
    <w:p w:rsidR="00372ECB" w:rsidRPr="00685C62" w:rsidRDefault="00372ECB" w:rsidP="00372ECB">
      <w:pPr>
        <w:pStyle w:val="a8"/>
        <w:ind w:left="720"/>
        <w:rPr>
          <w:rFonts w:ascii="Times New Roman" w:hAnsi="Times New Roman" w:cs="Times New Roman"/>
          <w:color w:val="000000" w:themeColor="text1"/>
          <w:sz w:val="28"/>
          <w:szCs w:val="28"/>
        </w:rPr>
      </w:pPr>
    </w:p>
    <w:p w:rsidR="00DF736E" w:rsidRPr="00AE1781" w:rsidRDefault="00DF736E" w:rsidP="00AE1781">
      <w:pPr>
        <w:jc w:val="center"/>
        <w:rPr>
          <w:rFonts w:ascii="Times New Roman" w:hAnsi="Times New Roman" w:cs="Times New Roman"/>
          <w:sz w:val="28"/>
          <w:szCs w:val="28"/>
          <w:lang w:val="en-US"/>
        </w:rPr>
      </w:pPr>
      <w:r>
        <w:rPr>
          <w:rFonts w:ascii="Times New Roman" w:hAnsi="Times New Roman" w:cs="Times New Roman"/>
          <w:sz w:val="28"/>
          <w:szCs w:val="28"/>
        </w:rPr>
        <w:t>Специальная литератур</w:t>
      </w:r>
    </w:p>
    <w:p w:rsidR="00DF736E" w:rsidRPr="00A33EF5" w:rsidRDefault="00DF736E" w:rsidP="00DF736E">
      <w:pPr>
        <w:pStyle w:val="af0"/>
        <w:numPr>
          <w:ilvl w:val="0"/>
          <w:numId w:val="2"/>
        </w:numPr>
        <w:spacing w:after="0" w:line="360" w:lineRule="auto"/>
        <w:ind w:left="0"/>
        <w:contextualSpacing w:val="0"/>
        <w:jc w:val="both"/>
        <w:rPr>
          <w:rFonts w:ascii="Times New Roman" w:hAnsi="Times New Roman" w:cs="Times New Roman"/>
          <w:sz w:val="28"/>
          <w:szCs w:val="28"/>
        </w:rPr>
      </w:pPr>
      <w:r w:rsidRPr="00A33EF5">
        <w:rPr>
          <w:rFonts w:ascii="Times New Roman" w:hAnsi="Times New Roman" w:cs="Times New Roman"/>
          <w:sz w:val="28"/>
          <w:szCs w:val="28"/>
        </w:rPr>
        <w:t xml:space="preserve">«Региональные проблемы законодательного обеспечения </w:t>
      </w:r>
      <w:proofErr w:type="spellStart"/>
      <w:r w:rsidRPr="00A33EF5">
        <w:rPr>
          <w:rFonts w:ascii="Times New Roman" w:hAnsi="Times New Roman" w:cs="Times New Roman"/>
          <w:sz w:val="28"/>
          <w:szCs w:val="28"/>
        </w:rPr>
        <w:t>недропользования</w:t>
      </w:r>
      <w:proofErr w:type="spellEnd"/>
      <w:r w:rsidRPr="00A33EF5">
        <w:rPr>
          <w:rFonts w:ascii="Times New Roman" w:hAnsi="Times New Roman" w:cs="Times New Roman"/>
          <w:sz w:val="28"/>
          <w:szCs w:val="28"/>
        </w:rPr>
        <w:t xml:space="preserve">» Р.Н. </w:t>
      </w:r>
      <w:proofErr w:type="spellStart"/>
      <w:r w:rsidRPr="00A33EF5">
        <w:rPr>
          <w:rFonts w:ascii="Times New Roman" w:hAnsi="Times New Roman" w:cs="Times New Roman"/>
          <w:sz w:val="28"/>
          <w:szCs w:val="28"/>
        </w:rPr>
        <w:t>Салиева</w:t>
      </w:r>
      <w:proofErr w:type="spellEnd"/>
      <w:r w:rsidRPr="00A33EF5">
        <w:rPr>
          <w:rFonts w:ascii="Times New Roman" w:hAnsi="Times New Roman" w:cs="Times New Roman"/>
          <w:sz w:val="28"/>
          <w:szCs w:val="28"/>
        </w:rPr>
        <w:t>. Научная статья 2016 г. Размещённая [https://www.elibrary.ru]</w:t>
      </w:r>
    </w:p>
    <w:p w:rsidR="00DF736E" w:rsidRPr="00DF736E" w:rsidRDefault="00DF736E" w:rsidP="00DF736E">
      <w:pPr>
        <w:pStyle w:val="HTML"/>
        <w:numPr>
          <w:ilvl w:val="0"/>
          <w:numId w:val="2"/>
        </w:numPr>
        <w:shd w:val="clear" w:color="auto" w:fill="FFFFFF"/>
        <w:spacing w:line="360" w:lineRule="auto"/>
        <w:ind w:left="0"/>
        <w:jc w:val="both"/>
        <w:rPr>
          <w:rFonts w:ascii="Times New Roman" w:hAnsi="Times New Roman" w:cs="Times New Roman"/>
          <w:color w:val="000000" w:themeColor="text1"/>
          <w:sz w:val="28"/>
          <w:szCs w:val="28"/>
        </w:rPr>
      </w:pPr>
      <w:r w:rsidRPr="00DF736E">
        <w:rPr>
          <w:rFonts w:ascii="Times New Roman" w:hAnsi="Times New Roman" w:cs="Times New Roman"/>
          <w:color w:val="000000" w:themeColor="text1"/>
          <w:sz w:val="28"/>
          <w:szCs w:val="28"/>
        </w:rPr>
        <w:t xml:space="preserve">Комментарий к Конституции Российской Федерации. – 2-е изд., </w:t>
      </w:r>
      <w:proofErr w:type="spellStart"/>
      <w:r w:rsidRPr="00DF736E">
        <w:rPr>
          <w:rFonts w:ascii="Times New Roman" w:hAnsi="Times New Roman" w:cs="Times New Roman"/>
          <w:color w:val="000000" w:themeColor="text1"/>
          <w:sz w:val="28"/>
          <w:szCs w:val="28"/>
        </w:rPr>
        <w:t>перераб</w:t>
      </w:r>
      <w:proofErr w:type="spellEnd"/>
      <w:r w:rsidRPr="00DF736E">
        <w:rPr>
          <w:rFonts w:ascii="Times New Roman" w:hAnsi="Times New Roman" w:cs="Times New Roman"/>
          <w:color w:val="000000" w:themeColor="text1"/>
          <w:sz w:val="28"/>
          <w:szCs w:val="28"/>
        </w:rPr>
        <w:t xml:space="preserve">. И доп. – Москва: Проспект, 2017 с.20 г. </w:t>
      </w:r>
      <w:proofErr w:type="spellStart"/>
      <w:r w:rsidRPr="00DF736E">
        <w:rPr>
          <w:rFonts w:ascii="Times New Roman" w:hAnsi="Times New Roman" w:cs="Times New Roman"/>
          <w:color w:val="000000" w:themeColor="text1"/>
          <w:sz w:val="28"/>
          <w:szCs w:val="28"/>
        </w:rPr>
        <w:t>Бархатова</w:t>
      </w:r>
      <w:proofErr w:type="spellEnd"/>
      <w:r w:rsidRPr="00DF736E">
        <w:rPr>
          <w:rFonts w:ascii="Times New Roman" w:hAnsi="Times New Roman" w:cs="Times New Roman"/>
          <w:color w:val="000000" w:themeColor="text1"/>
          <w:sz w:val="28"/>
          <w:szCs w:val="28"/>
        </w:rPr>
        <w:t xml:space="preserve"> Е.Ю.</w:t>
      </w:r>
    </w:p>
    <w:p w:rsidR="00DF736E" w:rsidRPr="00A33EF5" w:rsidRDefault="00DF736E" w:rsidP="00DF736E">
      <w:pPr>
        <w:pStyle w:val="HTML"/>
        <w:shd w:val="clear" w:color="auto" w:fill="FFFFFF"/>
        <w:spacing w:line="360" w:lineRule="auto"/>
        <w:jc w:val="both"/>
        <w:rPr>
          <w:rFonts w:ascii="Times New Roman" w:hAnsi="Times New Roman" w:cs="Times New Roman"/>
          <w:sz w:val="28"/>
          <w:szCs w:val="28"/>
        </w:rPr>
      </w:pPr>
      <w:r w:rsidRPr="00A33EF5">
        <w:rPr>
          <w:rFonts w:ascii="Times New Roman" w:hAnsi="Times New Roman" w:cs="Times New Roman"/>
          <w:sz w:val="28"/>
          <w:szCs w:val="28"/>
        </w:rPr>
        <w:t xml:space="preserve">   </w:t>
      </w:r>
      <w:proofErr w:type="spellStart"/>
      <w:r w:rsidRPr="00A33EF5">
        <w:rPr>
          <w:rFonts w:ascii="Times New Roman" w:hAnsi="Times New Roman" w:cs="Times New Roman"/>
          <w:sz w:val="28"/>
          <w:szCs w:val="28"/>
        </w:rPr>
        <w:t>Крассов</w:t>
      </w:r>
      <w:proofErr w:type="spellEnd"/>
      <w:r w:rsidRPr="00A33EF5">
        <w:rPr>
          <w:rFonts w:ascii="Times New Roman" w:hAnsi="Times New Roman" w:cs="Times New Roman"/>
          <w:sz w:val="28"/>
          <w:szCs w:val="28"/>
        </w:rPr>
        <w:t xml:space="preserve"> О. И. Экологическое право: учебник / О. И. </w:t>
      </w:r>
      <w:proofErr w:type="spellStart"/>
      <w:r w:rsidRPr="00A33EF5">
        <w:rPr>
          <w:rFonts w:ascii="Times New Roman" w:hAnsi="Times New Roman" w:cs="Times New Roman"/>
          <w:sz w:val="28"/>
          <w:szCs w:val="28"/>
        </w:rPr>
        <w:t>Крассов</w:t>
      </w:r>
      <w:proofErr w:type="spellEnd"/>
      <w:r w:rsidRPr="00A33EF5">
        <w:rPr>
          <w:rFonts w:ascii="Times New Roman" w:hAnsi="Times New Roman" w:cs="Times New Roman"/>
          <w:sz w:val="28"/>
          <w:szCs w:val="28"/>
        </w:rPr>
        <w:t>. — 4 е изд., пересмотр. — М.: Норма: ИНФРА М, 2017. С.331</w:t>
      </w:r>
    </w:p>
    <w:p w:rsidR="00DF736E" w:rsidRPr="00A33EF5" w:rsidRDefault="00DF736E" w:rsidP="00A33EF5">
      <w:pPr>
        <w:pStyle w:val="a8"/>
        <w:numPr>
          <w:ilvl w:val="0"/>
          <w:numId w:val="2"/>
        </w:numPr>
        <w:spacing w:line="360" w:lineRule="auto"/>
        <w:ind w:left="0"/>
        <w:jc w:val="both"/>
        <w:rPr>
          <w:rFonts w:ascii="Times New Roman" w:hAnsi="Times New Roman" w:cs="Times New Roman"/>
          <w:sz w:val="28"/>
          <w:szCs w:val="28"/>
        </w:rPr>
      </w:pPr>
      <w:r w:rsidRPr="00A33EF5">
        <w:rPr>
          <w:rFonts w:ascii="Times New Roman" w:hAnsi="Times New Roman" w:cs="Times New Roman"/>
          <w:sz w:val="28"/>
          <w:szCs w:val="28"/>
        </w:rPr>
        <w:t xml:space="preserve">Научная статья </w:t>
      </w:r>
      <w:proofErr w:type="spellStart"/>
      <w:r w:rsidRPr="00A33EF5">
        <w:rPr>
          <w:rFonts w:ascii="Times New Roman" w:hAnsi="Times New Roman" w:cs="Times New Roman"/>
          <w:sz w:val="28"/>
          <w:szCs w:val="28"/>
        </w:rPr>
        <w:t>Маркеев</w:t>
      </w:r>
      <w:proofErr w:type="spellEnd"/>
      <w:r w:rsidRPr="00A33EF5">
        <w:rPr>
          <w:rFonts w:ascii="Times New Roman" w:hAnsi="Times New Roman" w:cs="Times New Roman"/>
          <w:sz w:val="28"/>
          <w:szCs w:val="28"/>
        </w:rPr>
        <w:t xml:space="preserve"> А.И.  «Лицензирование право пользования недрами в Российской Федерации» 2017 г. Размещённая [https://www.elibrary.ru]</w:t>
      </w:r>
    </w:p>
    <w:p w:rsidR="00DF736E" w:rsidRPr="00A33EF5" w:rsidRDefault="00DF736E" w:rsidP="00DF736E">
      <w:pPr>
        <w:pStyle w:val="af0"/>
        <w:numPr>
          <w:ilvl w:val="0"/>
          <w:numId w:val="2"/>
        </w:numPr>
        <w:spacing w:after="0" w:line="360" w:lineRule="auto"/>
        <w:ind w:left="0"/>
        <w:contextualSpacing w:val="0"/>
        <w:jc w:val="both"/>
        <w:rPr>
          <w:rFonts w:ascii="Times New Roman" w:hAnsi="Times New Roman" w:cs="Times New Roman"/>
          <w:sz w:val="28"/>
          <w:szCs w:val="28"/>
        </w:rPr>
      </w:pPr>
      <w:r w:rsidRPr="00A33EF5">
        <w:rPr>
          <w:rFonts w:ascii="Times New Roman" w:hAnsi="Times New Roman" w:cs="Times New Roman"/>
          <w:sz w:val="28"/>
          <w:szCs w:val="28"/>
        </w:rPr>
        <w:lastRenderedPageBreak/>
        <w:t xml:space="preserve">Правовые проблемы охраны окружающей среды и обеспечения  экологической безопасности при пользовании недрами </w:t>
      </w:r>
      <w:proofErr w:type="spellStart"/>
      <w:r w:rsidRPr="00A33EF5">
        <w:rPr>
          <w:rFonts w:ascii="Times New Roman" w:hAnsi="Times New Roman" w:cs="Times New Roman"/>
          <w:sz w:val="28"/>
          <w:szCs w:val="28"/>
        </w:rPr>
        <w:t>нау</w:t>
      </w:r>
      <w:proofErr w:type="spellEnd"/>
      <w:r w:rsidRPr="00A33EF5">
        <w:rPr>
          <w:rFonts w:ascii="Times New Roman" w:hAnsi="Times New Roman" w:cs="Times New Roman"/>
          <w:sz w:val="28"/>
          <w:szCs w:val="28"/>
        </w:rPr>
        <w:t xml:space="preserve">. Статья. Агафонов В.Б. 2018 г. </w:t>
      </w:r>
      <w:proofErr w:type="gramStart"/>
      <w:r w:rsidRPr="00A33EF5">
        <w:rPr>
          <w:rFonts w:ascii="Times New Roman" w:hAnsi="Times New Roman" w:cs="Times New Roman"/>
          <w:sz w:val="28"/>
          <w:szCs w:val="28"/>
        </w:rPr>
        <w:t>Размещённая</w:t>
      </w:r>
      <w:proofErr w:type="gramEnd"/>
      <w:r w:rsidRPr="00A33EF5">
        <w:rPr>
          <w:rFonts w:ascii="Times New Roman" w:hAnsi="Times New Roman" w:cs="Times New Roman"/>
          <w:sz w:val="28"/>
          <w:szCs w:val="28"/>
        </w:rPr>
        <w:t xml:space="preserve"> [https://www.elibrary.ru]</w:t>
      </w:r>
    </w:p>
    <w:p w:rsidR="00DF736E" w:rsidRDefault="00DF736E" w:rsidP="00DF736E">
      <w:pPr>
        <w:pStyle w:val="a8"/>
        <w:numPr>
          <w:ilvl w:val="0"/>
          <w:numId w:val="2"/>
        </w:numPr>
        <w:spacing w:line="360" w:lineRule="auto"/>
        <w:ind w:left="0"/>
        <w:jc w:val="both"/>
        <w:rPr>
          <w:rFonts w:ascii="Times New Roman" w:hAnsi="Times New Roman" w:cs="Times New Roman"/>
          <w:sz w:val="28"/>
          <w:szCs w:val="28"/>
        </w:rPr>
      </w:pPr>
      <w:r w:rsidRPr="00A33EF5">
        <w:rPr>
          <w:rFonts w:ascii="Times New Roman" w:hAnsi="Times New Roman" w:cs="Times New Roman"/>
          <w:sz w:val="28"/>
          <w:szCs w:val="28"/>
        </w:rPr>
        <w:t xml:space="preserve">Спиридонов Д.В. научная статья 2017 г.  размещённая [https://www.elibrary.ru]      </w:t>
      </w:r>
    </w:p>
    <w:p w:rsidR="00DF736E" w:rsidRPr="00A33EF5" w:rsidRDefault="00DF736E" w:rsidP="00A33EF5">
      <w:pPr>
        <w:pStyle w:val="a8"/>
        <w:numPr>
          <w:ilvl w:val="0"/>
          <w:numId w:val="2"/>
        </w:numPr>
        <w:spacing w:line="360" w:lineRule="auto"/>
        <w:ind w:left="0"/>
        <w:jc w:val="both"/>
        <w:rPr>
          <w:rFonts w:ascii="Times New Roman" w:hAnsi="Times New Roman" w:cs="Times New Roman"/>
          <w:sz w:val="28"/>
          <w:szCs w:val="28"/>
        </w:rPr>
      </w:pPr>
      <w:proofErr w:type="spellStart"/>
      <w:r w:rsidRPr="00A33EF5">
        <w:rPr>
          <w:rFonts w:ascii="Times New Roman" w:hAnsi="Times New Roman" w:cs="Times New Roman"/>
          <w:sz w:val="28"/>
          <w:szCs w:val="28"/>
        </w:rPr>
        <w:t>Шамордин</w:t>
      </w:r>
      <w:proofErr w:type="spellEnd"/>
      <w:r w:rsidRPr="00A33EF5">
        <w:rPr>
          <w:rFonts w:ascii="Times New Roman" w:hAnsi="Times New Roman" w:cs="Times New Roman"/>
          <w:sz w:val="28"/>
          <w:szCs w:val="28"/>
        </w:rPr>
        <w:t xml:space="preserve"> Р.О. Научная статья 2016г.  опубликована [https://www.elibrary.ru] </w:t>
      </w:r>
    </w:p>
    <w:p w:rsidR="00A33EF5" w:rsidRPr="00AE1781" w:rsidRDefault="00DF736E" w:rsidP="00AE1781">
      <w:pPr>
        <w:pStyle w:val="a8"/>
        <w:numPr>
          <w:ilvl w:val="0"/>
          <w:numId w:val="2"/>
        </w:numPr>
        <w:spacing w:line="360" w:lineRule="auto"/>
        <w:ind w:left="0"/>
        <w:jc w:val="both"/>
        <w:rPr>
          <w:rFonts w:ascii="Times New Roman" w:hAnsi="Times New Roman" w:cs="Times New Roman"/>
          <w:sz w:val="28"/>
          <w:szCs w:val="28"/>
        </w:rPr>
      </w:pPr>
      <w:r w:rsidRPr="00A33EF5">
        <w:rPr>
          <w:rFonts w:ascii="Times New Roman" w:hAnsi="Times New Roman" w:cs="Times New Roman"/>
          <w:sz w:val="28"/>
          <w:szCs w:val="28"/>
        </w:rPr>
        <w:t>Юридический энциклопедический словарь / под ред. А.В. Малько. – 2-е изд. – Москва</w:t>
      </w:r>
      <w:proofErr w:type="gramStart"/>
      <w:r w:rsidRPr="00A33EF5">
        <w:rPr>
          <w:rFonts w:ascii="Times New Roman" w:hAnsi="Times New Roman" w:cs="Times New Roman"/>
          <w:sz w:val="28"/>
          <w:szCs w:val="28"/>
        </w:rPr>
        <w:t xml:space="preserve"> :</w:t>
      </w:r>
      <w:proofErr w:type="gramEnd"/>
      <w:r w:rsidRPr="00A33EF5">
        <w:rPr>
          <w:rFonts w:ascii="Times New Roman" w:hAnsi="Times New Roman" w:cs="Times New Roman"/>
          <w:sz w:val="28"/>
          <w:szCs w:val="28"/>
        </w:rPr>
        <w:t xml:space="preserve"> Проспект, 2017 г. с.953</w:t>
      </w:r>
    </w:p>
    <w:p w:rsidR="00A33EF5" w:rsidRDefault="00A33EF5" w:rsidP="000308AC">
      <w:pPr>
        <w:jc w:val="center"/>
        <w:rPr>
          <w:rFonts w:ascii="Times New Roman" w:hAnsi="Times New Roman" w:cs="Times New Roman"/>
          <w:sz w:val="28"/>
          <w:szCs w:val="28"/>
        </w:rPr>
      </w:pPr>
    </w:p>
    <w:p w:rsidR="00A33EF5" w:rsidRPr="00A33EF5" w:rsidRDefault="000E28DD" w:rsidP="00A33EF5">
      <w:pPr>
        <w:jc w:val="center"/>
        <w:rPr>
          <w:rFonts w:ascii="Times New Roman" w:hAnsi="Times New Roman" w:cs="Times New Roman"/>
          <w:sz w:val="28"/>
          <w:szCs w:val="28"/>
        </w:rPr>
      </w:pPr>
      <w:r w:rsidRPr="00685C62">
        <w:rPr>
          <w:rFonts w:ascii="Times New Roman" w:hAnsi="Times New Roman" w:cs="Times New Roman"/>
          <w:sz w:val="28"/>
          <w:szCs w:val="28"/>
        </w:rPr>
        <w:t>Судебные акты</w:t>
      </w:r>
    </w:p>
    <w:p w:rsidR="000308AC" w:rsidRPr="00685C62" w:rsidRDefault="000E28DD" w:rsidP="000E28DD">
      <w:pPr>
        <w:pStyle w:val="af0"/>
        <w:numPr>
          <w:ilvl w:val="0"/>
          <w:numId w:val="4"/>
        </w:numPr>
        <w:jc w:val="both"/>
        <w:rPr>
          <w:rFonts w:ascii="Times New Roman" w:hAnsi="Times New Roman" w:cs="Times New Roman"/>
          <w:sz w:val="28"/>
          <w:szCs w:val="28"/>
        </w:rPr>
      </w:pPr>
      <w:r w:rsidRPr="00685C62">
        <w:rPr>
          <w:rFonts w:ascii="Times New Roman" w:hAnsi="Times New Roman" w:cs="Times New Roman"/>
          <w:sz w:val="28"/>
          <w:szCs w:val="28"/>
        </w:rPr>
        <w:t>Судебное решение № 2-865/2019 2-865/2019~М-621/2019 М-621/2019 от 17 сентября 2019 г. по делу № 2-865/2019</w:t>
      </w:r>
      <w:r w:rsidR="00DF736E">
        <w:rPr>
          <w:rFonts w:ascii="Times New Roman" w:hAnsi="Times New Roman" w:cs="Times New Roman"/>
          <w:sz w:val="28"/>
          <w:szCs w:val="28"/>
        </w:rPr>
        <w:t xml:space="preserve"> размещено </w:t>
      </w:r>
      <w:r w:rsidR="00DF736E" w:rsidRPr="00DF736E">
        <w:rPr>
          <w:rFonts w:ascii="Times New Roman" w:hAnsi="Times New Roman" w:cs="Times New Roman"/>
          <w:sz w:val="28"/>
          <w:szCs w:val="28"/>
        </w:rPr>
        <w:t>[</w:t>
      </w:r>
      <w:r w:rsidR="00DF736E">
        <w:rPr>
          <w:rFonts w:ascii="Times New Roman" w:hAnsi="Times New Roman" w:cs="Times New Roman"/>
          <w:sz w:val="28"/>
          <w:szCs w:val="28"/>
        </w:rPr>
        <w:t>https://sudact.ru</w:t>
      </w:r>
      <w:r w:rsidR="00DF736E" w:rsidRPr="00DF736E">
        <w:rPr>
          <w:rFonts w:ascii="Times New Roman" w:hAnsi="Times New Roman" w:cs="Times New Roman"/>
          <w:sz w:val="28"/>
          <w:szCs w:val="28"/>
        </w:rPr>
        <w:t>]</w:t>
      </w:r>
    </w:p>
    <w:p w:rsidR="000308AC" w:rsidRDefault="000308AC" w:rsidP="000308AC">
      <w:pPr>
        <w:jc w:val="center"/>
        <w:rPr>
          <w:rFonts w:ascii="Times New Roman" w:hAnsi="Times New Roman" w:cs="Times New Roman"/>
          <w:sz w:val="32"/>
          <w:szCs w:val="32"/>
        </w:rPr>
      </w:pPr>
    </w:p>
    <w:p w:rsidR="000308AC" w:rsidRDefault="000308AC" w:rsidP="000308AC">
      <w:pPr>
        <w:jc w:val="center"/>
        <w:rPr>
          <w:rFonts w:ascii="Times New Roman" w:hAnsi="Times New Roman" w:cs="Times New Roman"/>
          <w:sz w:val="32"/>
          <w:szCs w:val="32"/>
        </w:rPr>
      </w:pPr>
    </w:p>
    <w:p w:rsidR="000308AC" w:rsidRPr="000308AC" w:rsidRDefault="000308AC" w:rsidP="00372ECB">
      <w:pPr>
        <w:rPr>
          <w:rFonts w:ascii="Times New Roman" w:hAnsi="Times New Roman" w:cs="Times New Roman"/>
          <w:sz w:val="32"/>
          <w:szCs w:val="32"/>
        </w:rPr>
      </w:pPr>
    </w:p>
    <w:sectPr w:rsidR="000308AC" w:rsidRPr="000308AC" w:rsidSect="009C3A8A">
      <w:foot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C84" w:rsidRDefault="00885C84" w:rsidP="000308AC">
      <w:pPr>
        <w:spacing w:after="0" w:line="240" w:lineRule="auto"/>
      </w:pPr>
      <w:r>
        <w:separator/>
      </w:r>
    </w:p>
  </w:endnote>
  <w:endnote w:type="continuationSeparator" w:id="0">
    <w:p w:rsidR="00885C84" w:rsidRDefault="00885C84" w:rsidP="00030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9316"/>
      <w:docPartObj>
        <w:docPartGallery w:val="Page Numbers (Bottom of Page)"/>
        <w:docPartUnique/>
      </w:docPartObj>
    </w:sdtPr>
    <w:sdtContent>
      <w:p w:rsidR="003E527E" w:rsidRDefault="00792FAC">
        <w:pPr>
          <w:pStyle w:val="a5"/>
          <w:jc w:val="right"/>
        </w:pPr>
        <w:fldSimple w:instr=" PAGE   \* MERGEFORMAT ">
          <w:r w:rsidR="003A1035">
            <w:rPr>
              <w:noProof/>
            </w:rPr>
            <w:t>2</w:t>
          </w:r>
        </w:fldSimple>
      </w:p>
    </w:sdtContent>
  </w:sdt>
  <w:p w:rsidR="003E527E" w:rsidRDefault="003E52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C84" w:rsidRDefault="00885C84" w:rsidP="000308AC">
      <w:pPr>
        <w:spacing w:after="0" w:line="240" w:lineRule="auto"/>
      </w:pPr>
      <w:r>
        <w:separator/>
      </w:r>
    </w:p>
  </w:footnote>
  <w:footnote w:type="continuationSeparator" w:id="0">
    <w:p w:rsidR="00885C84" w:rsidRDefault="00885C84" w:rsidP="000308AC">
      <w:pPr>
        <w:spacing w:after="0" w:line="240" w:lineRule="auto"/>
      </w:pPr>
      <w:r>
        <w:continuationSeparator/>
      </w:r>
    </w:p>
  </w:footnote>
  <w:footnote w:id="1">
    <w:p w:rsidR="003E527E" w:rsidRPr="00AE7A81" w:rsidRDefault="003E527E" w:rsidP="003E637D">
      <w:pPr>
        <w:pStyle w:val="a8"/>
        <w:jc w:val="both"/>
        <w:rPr>
          <w:rFonts w:ascii="Times New Roman" w:hAnsi="Times New Roman" w:cs="Times New Roman"/>
          <w:sz w:val="24"/>
          <w:szCs w:val="24"/>
        </w:rPr>
      </w:pPr>
      <w:r w:rsidRPr="003328BF">
        <w:rPr>
          <w:rStyle w:val="aa"/>
          <w:rFonts w:ascii="Times New Roman" w:hAnsi="Times New Roman" w:cs="Times New Roman"/>
        </w:rPr>
        <w:footnoteRef/>
      </w:r>
      <w:r w:rsidRPr="003328BF">
        <w:rPr>
          <w:rFonts w:ascii="Times New Roman" w:hAnsi="Times New Roman" w:cs="Times New Roman"/>
        </w:rPr>
        <w:t xml:space="preserve"> </w:t>
      </w:r>
      <w:hyperlink r:id="rId1" w:history="1">
        <w:r w:rsidRPr="00AE7A81">
          <w:rPr>
            <w:rStyle w:val="a7"/>
            <w:rFonts w:ascii="Times New Roman" w:hAnsi="Times New Roman" w:cs="Times New Roman"/>
            <w:color w:val="auto"/>
            <w:sz w:val="24"/>
            <w:szCs w:val="24"/>
            <w:u w:val="none"/>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hyperlink>
    </w:p>
  </w:footnote>
  <w:footnote w:id="2">
    <w:p w:rsidR="003E527E" w:rsidRPr="00AE7A81" w:rsidRDefault="003E527E" w:rsidP="003E637D">
      <w:pPr>
        <w:pStyle w:val="a8"/>
        <w:jc w:val="both"/>
        <w:rPr>
          <w:rFonts w:ascii="Times New Roman" w:hAnsi="Times New Roman" w:cs="Times New Roman"/>
          <w:sz w:val="24"/>
          <w:szCs w:val="24"/>
        </w:rPr>
      </w:pPr>
      <w:r w:rsidRPr="00615178">
        <w:rPr>
          <w:rStyle w:val="aa"/>
          <w:sz w:val="24"/>
          <w:szCs w:val="24"/>
        </w:rPr>
        <w:footnoteRef/>
      </w:r>
      <w:r w:rsidRPr="00615178">
        <w:rPr>
          <w:sz w:val="24"/>
          <w:szCs w:val="24"/>
        </w:rPr>
        <w:t xml:space="preserve"> </w:t>
      </w:r>
      <w:r w:rsidRPr="00AE7A81">
        <w:rPr>
          <w:rFonts w:ascii="Times New Roman" w:hAnsi="Times New Roman" w:cs="Times New Roman"/>
          <w:sz w:val="24"/>
          <w:szCs w:val="24"/>
        </w:rPr>
        <w:t xml:space="preserve">Комментарий к Конституции Российской Федерации. – 2-е изд., перераб. И доп. – Москва: Проспект, 2017 с.20 г. Бархатова Е.Ю. </w:t>
      </w:r>
    </w:p>
  </w:footnote>
  <w:footnote w:id="3">
    <w:p w:rsidR="003E527E" w:rsidRPr="0037533F" w:rsidRDefault="003E527E" w:rsidP="003E637D">
      <w:pPr>
        <w:pStyle w:val="1"/>
        <w:shd w:val="clear" w:color="auto" w:fill="FFFFFF"/>
        <w:spacing w:before="0" w:beforeAutospacing="0" w:after="144" w:afterAutospacing="0" w:line="242" w:lineRule="atLeast"/>
        <w:jc w:val="both"/>
        <w:rPr>
          <w:b w:val="0"/>
          <w:bCs w:val="0"/>
          <w:sz w:val="24"/>
          <w:szCs w:val="24"/>
        </w:rPr>
      </w:pPr>
      <w:r w:rsidRPr="00AE7A81">
        <w:rPr>
          <w:rStyle w:val="aa"/>
          <w:b w:val="0"/>
          <w:bCs w:val="0"/>
          <w:sz w:val="24"/>
          <w:szCs w:val="24"/>
        </w:rPr>
        <w:footnoteRef/>
      </w:r>
      <w:r w:rsidRPr="00AE7A81">
        <w:rPr>
          <w:b w:val="0"/>
          <w:bCs w:val="0"/>
          <w:sz w:val="24"/>
          <w:szCs w:val="24"/>
        </w:rPr>
        <w:t xml:space="preserve"> Закон РФ "О недрах" от 21.02.1992 N 2395-1</w:t>
      </w:r>
      <w:r w:rsidR="0037533F">
        <w:rPr>
          <w:b w:val="0"/>
          <w:bCs w:val="0"/>
          <w:sz w:val="24"/>
          <w:szCs w:val="24"/>
        </w:rPr>
        <w:t xml:space="preserve"> размещённый </w:t>
      </w:r>
      <w:r w:rsidR="0037533F" w:rsidRPr="0037533F">
        <w:rPr>
          <w:b w:val="0"/>
          <w:bCs w:val="0"/>
          <w:sz w:val="24"/>
          <w:szCs w:val="24"/>
        </w:rPr>
        <w:t>[</w:t>
      </w:r>
      <w:r w:rsidR="0037533F">
        <w:rPr>
          <w:b w:val="0"/>
          <w:bCs w:val="0"/>
          <w:sz w:val="24"/>
          <w:szCs w:val="24"/>
        </w:rPr>
        <w:t>http://www.consultant.ru</w:t>
      </w:r>
      <w:r w:rsidR="0037533F" w:rsidRPr="0037533F">
        <w:rPr>
          <w:b w:val="0"/>
          <w:bCs w:val="0"/>
          <w:sz w:val="24"/>
          <w:szCs w:val="24"/>
        </w:rPr>
        <w:t>]</w:t>
      </w:r>
    </w:p>
  </w:footnote>
  <w:footnote w:id="4">
    <w:p w:rsidR="003E527E" w:rsidRPr="00615178" w:rsidRDefault="003E527E" w:rsidP="003E637D">
      <w:pPr>
        <w:pStyle w:val="HTML"/>
        <w:shd w:val="clear" w:color="auto" w:fill="FFFFFF"/>
        <w:wordWrap w:val="0"/>
        <w:spacing w:line="300" w:lineRule="atLeast"/>
        <w:ind w:right="225"/>
        <w:jc w:val="both"/>
        <w:rPr>
          <w:rFonts w:ascii="Times New Roman" w:hAnsi="Times New Roman" w:cs="Times New Roman"/>
          <w:sz w:val="24"/>
          <w:szCs w:val="24"/>
        </w:rPr>
      </w:pPr>
      <w:r w:rsidRPr="00CB4296">
        <w:rPr>
          <w:rStyle w:val="aa"/>
          <w:rFonts w:ascii="Times New Roman" w:hAnsi="Times New Roman" w:cs="Times New Roman"/>
        </w:rPr>
        <w:footnoteRef/>
      </w:r>
      <w:r w:rsidRPr="00CB4296">
        <w:rPr>
          <w:rFonts w:ascii="Times New Roman" w:hAnsi="Times New Roman" w:cs="Times New Roman"/>
        </w:rPr>
        <w:t xml:space="preserve"> </w:t>
      </w:r>
      <w:proofErr w:type="spellStart"/>
      <w:r w:rsidRPr="00615178">
        <w:rPr>
          <w:rFonts w:ascii="Times New Roman" w:hAnsi="Times New Roman" w:cs="Times New Roman"/>
          <w:sz w:val="24"/>
          <w:szCs w:val="24"/>
        </w:rPr>
        <w:t>Крассов</w:t>
      </w:r>
      <w:proofErr w:type="spellEnd"/>
      <w:r w:rsidRPr="00615178">
        <w:rPr>
          <w:rFonts w:ascii="Times New Roman" w:hAnsi="Times New Roman" w:cs="Times New Roman"/>
          <w:sz w:val="24"/>
          <w:szCs w:val="24"/>
        </w:rPr>
        <w:t xml:space="preserve"> О. И. Экологическое право: учебник / О. И. Крассов. — 4 е изд., пересмотр. — М.: Норма: ИНФРА М, 2017. С.331</w:t>
      </w:r>
    </w:p>
  </w:footnote>
  <w:footnote w:id="5">
    <w:p w:rsidR="003E527E" w:rsidRPr="00615178" w:rsidRDefault="003E527E" w:rsidP="003E637D">
      <w:pPr>
        <w:pStyle w:val="a8"/>
        <w:jc w:val="both"/>
        <w:rPr>
          <w:rFonts w:ascii="Times New Roman" w:hAnsi="Times New Roman" w:cs="Times New Roman"/>
          <w:sz w:val="24"/>
          <w:szCs w:val="24"/>
        </w:rPr>
      </w:pPr>
      <w:r w:rsidRPr="00615178">
        <w:rPr>
          <w:rStyle w:val="aa"/>
          <w:rFonts w:ascii="Times New Roman" w:hAnsi="Times New Roman" w:cs="Times New Roman"/>
          <w:sz w:val="24"/>
          <w:szCs w:val="24"/>
        </w:rPr>
        <w:footnoteRef/>
      </w:r>
      <w:r w:rsidRPr="00615178">
        <w:rPr>
          <w:rFonts w:ascii="Times New Roman" w:hAnsi="Times New Roman" w:cs="Times New Roman"/>
          <w:sz w:val="24"/>
          <w:szCs w:val="24"/>
        </w:rPr>
        <w:t xml:space="preserve"> Юридический энциклопедический словарь / под ред. А.В. Малько. – 2-е изд. – Москва</w:t>
      </w:r>
      <w:proofErr w:type="gramStart"/>
      <w:r w:rsidRPr="00615178">
        <w:rPr>
          <w:rFonts w:ascii="Times New Roman" w:hAnsi="Times New Roman" w:cs="Times New Roman"/>
          <w:sz w:val="24"/>
          <w:szCs w:val="24"/>
        </w:rPr>
        <w:t xml:space="preserve"> :</w:t>
      </w:r>
      <w:proofErr w:type="gramEnd"/>
      <w:r w:rsidRPr="00615178">
        <w:rPr>
          <w:rFonts w:ascii="Times New Roman" w:hAnsi="Times New Roman" w:cs="Times New Roman"/>
          <w:sz w:val="24"/>
          <w:szCs w:val="24"/>
        </w:rPr>
        <w:t xml:space="preserve"> Проспект, 2017 г. с.953</w:t>
      </w:r>
    </w:p>
  </w:footnote>
  <w:footnote w:id="6">
    <w:p w:rsidR="002D653C" w:rsidRPr="003E637D" w:rsidRDefault="002D653C">
      <w:pPr>
        <w:pStyle w:val="a8"/>
        <w:rPr>
          <w:rFonts w:ascii="Times New Roman" w:hAnsi="Times New Roman" w:cs="Times New Roman"/>
          <w:sz w:val="24"/>
          <w:szCs w:val="24"/>
        </w:rPr>
      </w:pPr>
      <w:r>
        <w:rPr>
          <w:rStyle w:val="aa"/>
        </w:rPr>
        <w:footnoteRef/>
      </w:r>
      <w:r>
        <w:t xml:space="preserve"> </w:t>
      </w:r>
      <w:r w:rsidRPr="003E637D">
        <w:rPr>
          <w:rFonts w:ascii="Times New Roman" w:hAnsi="Times New Roman" w:cs="Times New Roman"/>
          <w:sz w:val="24"/>
          <w:szCs w:val="24"/>
        </w:rPr>
        <w:t>Спиридонов Д.В. научная статья 2017 г.  размещённая [https://www.elibrary.ru]</w:t>
      </w:r>
    </w:p>
  </w:footnote>
  <w:footnote w:id="7">
    <w:p w:rsidR="00BE4153" w:rsidRPr="003E637D" w:rsidRDefault="00BE4153" w:rsidP="003E637D">
      <w:pPr>
        <w:pStyle w:val="a8"/>
        <w:jc w:val="both"/>
        <w:rPr>
          <w:rFonts w:ascii="Times New Roman" w:hAnsi="Times New Roman" w:cs="Times New Roman"/>
          <w:sz w:val="24"/>
          <w:szCs w:val="24"/>
        </w:rPr>
      </w:pPr>
      <w:r w:rsidRPr="00615178">
        <w:rPr>
          <w:rStyle w:val="aa"/>
          <w:rFonts w:ascii="Times New Roman" w:hAnsi="Times New Roman" w:cs="Times New Roman"/>
          <w:sz w:val="24"/>
          <w:szCs w:val="24"/>
        </w:rPr>
        <w:footnoteRef/>
      </w:r>
      <w:r w:rsidRPr="00615178">
        <w:rPr>
          <w:rFonts w:ascii="Times New Roman" w:hAnsi="Times New Roman" w:cs="Times New Roman"/>
          <w:sz w:val="24"/>
          <w:szCs w:val="24"/>
        </w:rPr>
        <w:t xml:space="preserve"> </w:t>
      </w:r>
      <w:hyperlink r:id="rId2" w:history="1">
        <w:r w:rsidRPr="003E637D">
          <w:rPr>
            <w:rStyle w:val="a7"/>
            <w:rFonts w:ascii="Times New Roman" w:hAnsi="Times New Roman" w:cs="Times New Roman"/>
            <w:color w:val="auto"/>
            <w:sz w:val="24"/>
            <w:szCs w:val="24"/>
            <w:u w:val="none"/>
            <w:shd w:val="clear" w:color="auto" w:fill="FFFFFF"/>
          </w:rPr>
          <w:t xml:space="preserve">Закон РФ от 21.02.1992 N 2395-1 (ред. от 27.12.2019) "О недрах" (с </w:t>
        </w:r>
        <w:proofErr w:type="spellStart"/>
        <w:r w:rsidRPr="003E637D">
          <w:rPr>
            <w:rStyle w:val="a7"/>
            <w:rFonts w:ascii="Times New Roman" w:hAnsi="Times New Roman" w:cs="Times New Roman"/>
            <w:color w:val="auto"/>
            <w:sz w:val="24"/>
            <w:szCs w:val="24"/>
            <w:u w:val="none"/>
            <w:shd w:val="clear" w:color="auto" w:fill="FFFFFF"/>
          </w:rPr>
          <w:t>изм</w:t>
        </w:r>
        <w:proofErr w:type="spellEnd"/>
        <w:r w:rsidRPr="003E637D">
          <w:rPr>
            <w:rStyle w:val="a7"/>
            <w:rFonts w:ascii="Times New Roman" w:hAnsi="Times New Roman" w:cs="Times New Roman"/>
            <w:color w:val="auto"/>
            <w:sz w:val="24"/>
            <w:szCs w:val="24"/>
            <w:u w:val="none"/>
            <w:shd w:val="clear" w:color="auto" w:fill="FFFFFF"/>
          </w:rPr>
          <w:t>. и доп., вступ. в силу с 03.02.2020)</w:t>
        </w:r>
      </w:hyperlink>
      <w:r w:rsidR="0037533F" w:rsidRPr="003E637D">
        <w:rPr>
          <w:rFonts w:ascii="Times New Roman" w:hAnsi="Times New Roman" w:cs="Times New Roman"/>
          <w:sz w:val="24"/>
          <w:szCs w:val="24"/>
        </w:rPr>
        <w:t xml:space="preserve"> размещённый </w:t>
      </w:r>
      <w:r w:rsidR="0037533F" w:rsidRPr="003E637D">
        <w:rPr>
          <w:rFonts w:ascii="Times New Roman" w:hAnsi="Times New Roman" w:cs="Times New Roman"/>
          <w:bCs/>
          <w:sz w:val="24"/>
          <w:szCs w:val="24"/>
        </w:rPr>
        <w:t>[http://www.consultant.ru]</w:t>
      </w:r>
    </w:p>
  </w:footnote>
  <w:footnote w:id="8">
    <w:p w:rsidR="003E527E" w:rsidRPr="003E637D" w:rsidRDefault="003E527E" w:rsidP="00685C62">
      <w:pPr>
        <w:shd w:val="clear" w:color="auto" w:fill="FFFFFF"/>
        <w:jc w:val="both"/>
        <w:rPr>
          <w:rFonts w:ascii="Times New Roman" w:eastAsia="Times New Roman" w:hAnsi="Times New Roman" w:cs="Times New Roman"/>
          <w:color w:val="000000"/>
          <w:sz w:val="24"/>
          <w:szCs w:val="24"/>
          <w:lang w:eastAsia="ru-RU"/>
        </w:rPr>
      </w:pPr>
      <w:r w:rsidRPr="003E637D">
        <w:rPr>
          <w:rStyle w:val="aa"/>
          <w:rFonts w:ascii="Times New Roman" w:hAnsi="Times New Roman" w:cs="Times New Roman"/>
          <w:sz w:val="24"/>
          <w:szCs w:val="24"/>
        </w:rPr>
        <w:footnoteRef/>
      </w:r>
      <w:r w:rsidRPr="003E637D">
        <w:rPr>
          <w:rFonts w:ascii="Times New Roman" w:hAnsi="Times New Roman" w:cs="Times New Roman"/>
          <w:sz w:val="24"/>
          <w:szCs w:val="24"/>
        </w:rPr>
        <w:t xml:space="preserve"> </w:t>
      </w:r>
      <w:r w:rsidRPr="003E637D">
        <w:rPr>
          <w:rFonts w:ascii="Times New Roman" w:eastAsia="Times New Roman" w:hAnsi="Times New Roman" w:cs="Times New Roman"/>
          <w:color w:val="000000"/>
          <w:sz w:val="24"/>
          <w:szCs w:val="24"/>
          <w:lang w:eastAsia="ru-RU"/>
        </w:rPr>
        <w:t>Постановление Правительства Тверской области от 22.01.2013 N 13-пп "Об утверждении Перечня участков недр местного значения по Тверской области"</w:t>
      </w:r>
      <w:r w:rsidR="0037533F" w:rsidRPr="003E637D">
        <w:rPr>
          <w:rFonts w:ascii="Times New Roman" w:eastAsia="Times New Roman" w:hAnsi="Times New Roman" w:cs="Times New Roman"/>
          <w:color w:val="000000"/>
          <w:sz w:val="24"/>
          <w:szCs w:val="24"/>
          <w:lang w:eastAsia="ru-RU"/>
        </w:rPr>
        <w:t xml:space="preserve"> </w:t>
      </w:r>
      <w:r w:rsidR="0037533F" w:rsidRPr="003E637D">
        <w:rPr>
          <w:rFonts w:ascii="Times New Roman" w:hAnsi="Times New Roman" w:cs="Times New Roman"/>
          <w:bCs/>
          <w:sz w:val="24"/>
          <w:szCs w:val="24"/>
        </w:rPr>
        <w:t>[http://www.consultant.ru]</w:t>
      </w:r>
    </w:p>
  </w:footnote>
  <w:footnote w:id="9">
    <w:p w:rsidR="00D25AA2" w:rsidRPr="003E637D" w:rsidRDefault="00D25AA2" w:rsidP="00685C62">
      <w:pPr>
        <w:pStyle w:val="a8"/>
        <w:jc w:val="both"/>
        <w:rPr>
          <w:rFonts w:ascii="Times New Roman" w:hAnsi="Times New Roman" w:cs="Times New Roman"/>
          <w:sz w:val="24"/>
          <w:szCs w:val="24"/>
        </w:rPr>
      </w:pPr>
      <w:r w:rsidRPr="003E637D">
        <w:rPr>
          <w:rStyle w:val="aa"/>
          <w:rFonts w:ascii="Times New Roman" w:hAnsi="Times New Roman" w:cs="Times New Roman"/>
          <w:sz w:val="24"/>
          <w:szCs w:val="24"/>
        </w:rPr>
        <w:footnoteRef/>
      </w:r>
      <w:r w:rsidRPr="003E637D">
        <w:rPr>
          <w:rFonts w:ascii="Times New Roman" w:hAnsi="Times New Roman" w:cs="Times New Roman"/>
          <w:sz w:val="24"/>
          <w:szCs w:val="24"/>
        </w:rPr>
        <w:t xml:space="preserve"> </w:t>
      </w:r>
      <w:proofErr w:type="spellStart"/>
      <w:r w:rsidRPr="003E637D">
        <w:rPr>
          <w:rFonts w:ascii="Times New Roman" w:hAnsi="Times New Roman" w:cs="Times New Roman"/>
          <w:sz w:val="24"/>
          <w:szCs w:val="24"/>
        </w:rPr>
        <w:t>Шамордин</w:t>
      </w:r>
      <w:proofErr w:type="spellEnd"/>
      <w:r w:rsidRPr="003E637D">
        <w:rPr>
          <w:rFonts w:ascii="Times New Roman" w:hAnsi="Times New Roman" w:cs="Times New Roman"/>
          <w:sz w:val="24"/>
          <w:szCs w:val="24"/>
        </w:rPr>
        <w:t xml:space="preserve"> Р.О. Научная статья 2016г.  опубликована [https://www.elibrary.ru] </w:t>
      </w:r>
    </w:p>
  </w:footnote>
  <w:footnote w:id="10">
    <w:p w:rsidR="0005334C" w:rsidRPr="003E637D" w:rsidRDefault="0005334C" w:rsidP="00685C62">
      <w:pPr>
        <w:shd w:val="clear" w:color="auto" w:fill="FFFFFF"/>
        <w:jc w:val="both"/>
        <w:rPr>
          <w:rFonts w:ascii="Times New Roman" w:eastAsia="Times New Roman" w:hAnsi="Times New Roman" w:cs="Times New Roman"/>
          <w:color w:val="000000"/>
          <w:sz w:val="24"/>
          <w:szCs w:val="24"/>
          <w:lang w:eastAsia="ru-RU"/>
        </w:rPr>
      </w:pPr>
      <w:r w:rsidRPr="003E637D">
        <w:rPr>
          <w:rStyle w:val="aa"/>
          <w:rFonts w:ascii="Times New Roman" w:hAnsi="Times New Roman" w:cs="Times New Roman"/>
          <w:sz w:val="24"/>
          <w:szCs w:val="24"/>
        </w:rPr>
        <w:footnoteRef/>
      </w:r>
      <w:r w:rsidRPr="003E637D">
        <w:rPr>
          <w:rFonts w:ascii="Times New Roman" w:hAnsi="Times New Roman" w:cs="Times New Roman"/>
          <w:sz w:val="24"/>
          <w:szCs w:val="24"/>
        </w:rPr>
        <w:t xml:space="preserve"> </w:t>
      </w:r>
      <w:r w:rsidRPr="003E637D">
        <w:rPr>
          <w:rFonts w:ascii="Times New Roman" w:eastAsia="Times New Roman" w:hAnsi="Times New Roman" w:cs="Times New Roman"/>
          <w:color w:val="000000"/>
          <w:sz w:val="24"/>
          <w:szCs w:val="24"/>
          <w:lang w:eastAsia="ru-RU"/>
        </w:rPr>
        <w:t>Закон Тверской области от 6 июня 2006 г. N 57-ЗО "О порядке пользования недрами в Тверской области"</w:t>
      </w:r>
      <w:r w:rsidR="0037533F" w:rsidRPr="003E637D">
        <w:rPr>
          <w:rFonts w:ascii="Times New Roman" w:eastAsia="Times New Roman" w:hAnsi="Times New Roman" w:cs="Times New Roman"/>
          <w:color w:val="000000"/>
          <w:sz w:val="24"/>
          <w:szCs w:val="24"/>
          <w:lang w:eastAsia="ru-RU"/>
        </w:rPr>
        <w:t xml:space="preserve"> размещённый   </w:t>
      </w:r>
      <w:r w:rsidR="0037533F" w:rsidRPr="003E637D">
        <w:rPr>
          <w:rFonts w:ascii="Times New Roman" w:hAnsi="Times New Roman" w:cs="Times New Roman"/>
          <w:bCs/>
          <w:sz w:val="24"/>
          <w:szCs w:val="24"/>
        </w:rPr>
        <w:t>[http://www.consultant.ru]</w:t>
      </w:r>
    </w:p>
    <w:p w:rsidR="0005334C" w:rsidRDefault="0005334C">
      <w:pPr>
        <w:pStyle w:val="a8"/>
      </w:pPr>
    </w:p>
  </w:footnote>
  <w:footnote w:id="11">
    <w:p w:rsidR="0005334C" w:rsidRPr="00685C62" w:rsidRDefault="0005334C" w:rsidP="00685C62">
      <w:pPr>
        <w:shd w:val="clear" w:color="auto" w:fill="FFFFFF"/>
        <w:jc w:val="both"/>
        <w:rPr>
          <w:rFonts w:ascii="Times New Roman" w:eastAsia="Times New Roman" w:hAnsi="Times New Roman" w:cs="Times New Roman"/>
          <w:color w:val="000000"/>
          <w:sz w:val="24"/>
          <w:szCs w:val="24"/>
          <w:lang w:eastAsia="ru-RU"/>
        </w:rPr>
      </w:pPr>
      <w:r>
        <w:rPr>
          <w:rStyle w:val="aa"/>
        </w:rPr>
        <w:footnoteRef/>
      </w:r>
      <w:r>
        <w:t xml:space="preserve"> </w:t>
      </w:r>
      <w:r w:rsidRPr="00685C62">
        <w:rPr>
          <w:rFonts w:ascii="Times New Roman" w:eastAsia="Times New Roman" w:hAnsi="Times New Roman" w:cs="Times New Roman"/>
          <w:color w:val="000000"/>
          <w:sz w:val="24"/>
          <w:szCs w:val="24"/>
          <w:lang w:eastAsia="ru-RU"/>
        </w:rPr>
        <w:t xml:space="preserve">Закон Тюменской области от 6 октября 2005 г. N 402 "О </w:t>
      </w:r>
      <w:proofErr w:type="spellStart"/>
      <w:r w:rsidRPr="00685C62">
        <w:rPr>
          <w:rFonts w:ascii="Times New Roman" w:eastAsia="Times New Roman" w:hAnsi="Times New Roman" w:cs="Times New Roman"/>
          <w:color w:val="000000"/>
          <w:sz w:val="24"/>
          <w:szCs w:val="24"/>
          <w:lang w:eastAsia="ru-RU"/>
        </w:rPr>
        <w:t>недропользовании</w:t>
      </w:r>
      <w:proofErr w:type="spellEnd"/>
      <w:r w:rsidRPr="00685C62">
        <w:rPr>
          <w:rFonts w:ascii="Times New Roman" w:eastAsia="Times New Roman" w:hAnsi="Times New Roman" w:cs="Times New Roman"/>
          <w:color w:val="000000"/>
          <w:sz w:val="24"/>
          <w:szCs w:val="24"/>
          <w:lang w:eastAsia="ru-RU"/>
        </w:rPr>
        <w:t xml:space="preserve"> в Тюменской</w:t>
      </w:r>
      <w:r w:rsidR="00685C62">
        <w:rPr>
          <w:rFonts w:ascii="Times New Roman" w:eastAsia="Times New Roman" w:hAnsi="Times New Roman" w:cs="Times New Roman"/>
          <w:color w:val="000000"/>
          <w:sz w:val="24"/>
          <w:szCs w:val="24"/>
          <w:lang w:eastAsia="ru-RU"/>
        </w:rPr>
        <w:t xml:space="preserve"> </w:t>
      </w:r>
      <w:r w:rsidRPr="00685C62">
        <w:rPr>
          <w:rFonts w:ascii="Times New Roman" w:eastAsia="Times New Roman" w:hAnsi="Times New Roman" w:cs="Times New Roman"/>
          <w:color w:val="000000"/>
          <w:sz w:val="24"/>
          <w:szCs w:val="24"/>
          <w:lang w:eastAsia="ru-RU"/>
        </w:rPr>
        <w:t>области"</w:t>
      </w:r>
      <w:r w:rsidR="0037533F" w:rsidRPr="00685C62">
        <w:rPr>
          <w:rFonts w:ascii="Times New Roman" w:eastAsia="Times New Roman" w:hAnsi="Times New Roman" w:cs="Times New Roman"/>
          <w:color w:val="000000"/>
          <w:sz w:val="24"/>
          <w:szCs w:val="24"/>
          <w:lang w:eastAsia="ru-RU"/>
        </w:rPr>
        <w:t xml:space="preserve"> размещённый </w:t>
      </w:r>
      <w:r w:rsidR="0037533F" w:rsidRPr="00685C62">
        <w:rPr>
          <w:rFonts w:ascii="Times New Roman" w:hAnsi="Times New Roman" w:cs="Times New Roman"/>
          <w:bCs/>
          <w:sz w:val="24"/>
          <w:szCs w:val="24"/>
        </w:rPr>
        <w:t>[http://www.consultant.ru]</w:t>
      </w:r>
    </w:p>
    <w:p w:rsidR="0005334C" w:rsidRPr="00685C62" w:rsidRDefault="0005334C" w:rsidP="00685C62">
      <w:pPr>
        <w:pStyle w:val="a8"/>
        <w:jc w:val="both"/>
        <w:rPr>
          <w:rFonts w:ascii="Times New Roman" w:hAnsi="Times New Roman" w:cs="Times New Roman"/>
          <w:sz w:val="24"/>
          <w:szCs w:val="24"/>
        </w:rPr>
      </w:pPr>
    </w:p>
  </w:footnote>
  <w:footnote w:id="12">
    <w:p w:rsidR="003E527E" w:rsidRPr="00685C62" w:rsidRDefault="003E527E" w:rsidP="00685C62">
      <w:pPr>
        <w:jc w:val="both"/>
        <w:rPr>
          <w:rFonts w:ascii="Times New Roman" w:hAnsi="Times New Roman" w:cs="Times New Roman"/>
          <w:sz w:val="24"/>
          <w:szCs w:val="24"/>
        </w:rPr>
      </w:pPr>
      <w:r w:rsidRPr="00AE7A81">
        <w:rPr>
          <w:rFonts w:ascii="Times New Roman" w:hAnsi="Times New Roman" w:cs="Times New Roman"/>
          <w:sz w:val="24"/>
          <w:szCs w:val="24"/>
        </w:rPr>
        <w:footnoteRef/>
      </w:r>
      <w:r w:rsidRPr="00AE7A81">
        <w:rPr>
          <w:rFonts w:ascii="Times New Roman" w:hAnsi="Times New Roman" w:cs="Times New Roman"/>
          <w:sz w:val="24"/>
          <w:szCs w:val="24"/>
        </w:rPr>
        <w:t xml:space="preserve"> </w:t>
      </w:r>
      <w:r w:rsidRPr="00685C62">
        <w:rPr>
          <w:rFonts w:ascii="Times New Roman" w:hAnsi="Times New Roman" w:cs="Times New Roman"/>
          <w:sz w:val="24"/>
          <w:szCs w:val="24"/>
        </w:rPr>
        <w:t xml:space="preserve">«Региональные проблемы законодательного обеспечения </w:t>
      </w:r>
      <w:proofErr w:type="spellStart"/>
      <w:r w:rsidRPr="00685C62">
        <w:rPr>
          <w:rFonts w:ascii="Times New Roman" w:hAnsi="Times New Roman" w:cs="Times New Roman"/>
          <w:sz w:val="24"/>
          <w:szCs w:val="24"/>
        </w:rPr>
        <w:t>недропользования</w:t>
      </w:r>
      <w:proofErr w:type="spellEnd"/>
      <w:r w:rsidRPr="00685C62">
        <w:rPr>
          <w:rFonts w:ascii="Times New Roman" w:hAnsi="Times New Roman" w:cs="Times New Roman"/>
          <w:sz w:val="24"/>
          <w:szCs w:val="24"/>
        </w:rPr>
        <w:t xml:space="preserve">» Р.Н. </w:t>
      </w:r>
      <w:proofErr w:type="spellStart"/>
      <w:r w:rsidRPr="00685C62">
        <w:rPr>
          <w:rFonts w:ascii="Times New Roman" w:hAnsi="Times New Roman" w:cs="Times New Roman"/>
          <w:sz w:val="24"/>
          <w:szCs w:val="24"/>
        </w:rPr>
        <w:t>Салиева</w:t>
      </w:r>
      <w:proofErr w:type="spellEnd"/>
      <w:r w:rsidRPr="00685C62">
        <w:rPr>
          <w:rFonts w:ascii="Times New Roman" w:hAnsi="Times New Roman" w:cs="Times New Roman"/>
          <w:sz w:val="24"/>
          <w:szCs w:val="24"/>
        </w:rPr>
        <w:t>. Научная статья</w:t>
      </w:r>
      <w:r w:rsidR="00685C62" w:rsidRPr="00685C62">
        <w:rPr>
          <w:rFonts w:ascii="Times New Roman" w:hAnsi="Times New Roman" w:cs="Times New Roman"/>
          <w:sz w:val="24"/>
          <w:szCs w:val="24"/>
        </w:rPr>
        <w:t xml:space="preserve"> 2016 г. Размещённая [https://www.elibrary.ru]</w:t>
      </w:r>
    </w:p>
  </w:footnote>
  <w:footnote w:id="13">
    <w:p w:rsidR="003E527E" w:rsidRPr="00685C62" w:rsidRDefault="003E527E" w:rsidP="00685C62">
      <w:pPr>
        <w:jc w:val="both"/>
        <w:rPr>
          <w:rFonts w:ascii="Times New Roman" w:hAnsi="Times New Roman" w:cs="Times New Roman"/>
          <w:sz w:val="24"/>
          <w:szCs w:val="24"/>
        </w:rPr>
      </w:pPr>
      <w:r w:rsidRPr="004272AA">
        <w:rPr>
          <w:rStyle w:val="aa"/>
          <w:rFonts w:ascii="Times New Roman" w:hAnsi="Times New Roman" w:cs="Times New Roman"/>
          <w:b/>
          <w:bCs/>
          <w:sz w:val="24"/>
          <w:szCs w:val="24"/>
        </w:rPr>
        <w:footnoteRef/>
      </w:r>
      <w:r w:rsidRPr="004272AA">
        <w:t xml:space="preserve"> </w:t>
      </w:r>
      <w:r w:rsidR="00685C62" w:rsidRPr="00685C62">
        <w:rPr>
          <w:rFonts w:ascii="Times New Roman" w:hAnsi="Times New Roman" w:cs="Times New Roman"/>
          <w:sz w:val="24"/>
          <w:szCs w:val="24"/>
        </w:rPr>
        <w:t>Правовые проблемы</w:t>
      </w:r>
      <w:r w:rsidRPr="00685C62">
        <w:rPr>
          <w:rFonts w:ascii="Times New Roman" w:hAnsi="Times New Roman" w:cs="Times New Roman"/>
          <w:sz w:val="24"/>
          <w:szCs w:val="24"/>
        </w:rPr>
        <w:t xml:space="preserve"> </w:t>
      </w:r>
      <w:r w:rsidR="00685C62" w:rsidRPr="00685C62">
        <w:rPr>
          <w:rFonts w:ascii="Times New Roman" w:hAnsi="Times New Roman" w:cs="Times New Roman"/>
          <w:sz w:val="24"/>
          <w:szCs w:val="24"/>
        </w:rPr>
        <w:t>охраны окружающей среды</w:t>
      </w:r>
      <w:r w:rsidRPr="00685C62">
        <w:rPr>
          <w:rFonts w:ascii="Times New Roman" w:hAnsi="Times New Roman" w:cs="Times New Roman"/>
          <w:sz w:val="24"/>
          <w:szCs w:val="24"/>
        </w:rPr>
        <w:t xml:space="preserve"> </w:t>
      </w:r>
      <w:r w:rsidR="00685C62" w:rsidRPr="00685C62">
        <w:rPr>
          <w:rFonts w:ascii="Times New Roman" w:hAnsi="Times New Roman" w:cs="Times New Roman"/>
          <w:sz w:val="24"/>
          <w:szCs w:val="24"/>
        </w:rPr>
        <w:t xml:space="preserve">и обеспечения </w:t>
      </w:r>
      <w:r w:rsidRPr="00685C62">
        <w:rPr>
          <w:rFonts w:ascii="Times New Roman" w:hAnsi="Times New Roman" w:cs="Times New Roman"/>
          <w:sz w:val="24"/>
          <w:szCs w:val="24"/>
        </w:rPr>
        <w:t xml:space="preserve"> </w:t>
      </w:r>
      <w:r w:rsidR="00685C62" w:rsidRPr="00685C62">
        <w:rPr>
          <w:rFonts w:ascii="Times New Roman" w:hAnsi="Times New Roman" w:cs="Times New Roman"/>
          <w:sz w:val="24"/>
          <w:szCs w:val="24"/>
        </w:rPr>
        <w:t>экологической безопасности</w:t>
      </w:r>
      <w:r w:rsidRPr="00685C62">
        <w:rPr>
          <w:rFonts w:ascii="Times New Roman" w:hAnsi="Times New Roman" w:cs="Times New Roman"/>
          <w:sz w:val="24"/>
          <w:szCs w:val="24"/>
        </w:rPr>
        <w:t xml:space="preserve"> </w:t>
      </w:r>
      <w:r w:rsidR="00685C62" w:rsidRPr="00685C62">
        <w:rPr>
          <w:rFonts w:ascii="Times New Roman" w:hAnsi="Times New Roman" w:cs="Times New Roman"/>
          <w:sz w:val="24"/>
          <w:szCs w:val="24"/>
        </w:rPr>
        <w:t>при пользовании недрами</w:t>
      </w:r>
      <w:r w:rsidRPr="00685C62">
        <w:rPr>
          <w:rFonts w:ascii="Times New Roman" w:hAnsi="Times New Roman" w:cs="Times New Roman"/>
          <w:sz w:val="24"/>
          <w:szCs w:val="24"/>
        </w:rPr>
        <w:t xml:space="preserve"> </w:t>
      </w:r>
      <w:proofErr w:type="spellStart"/>
      <w:r w:rsidRPr="00685C62">
        <w:rPr>
          <w:rFonts w:ascii="Times New Roman" w:hAnsi="Times New Roman" w:cs="Times New Roman"/>
          <w:sz w:val="24"/>
          <w:szCs w:val="24"/>
        </w:rPr>
        <w:t>нау</w:t>
      </w:r>
      <w:proofErr w:type="spellEnd"/>
      <w:r w:rsidRPr="00685C62">
        <w:rPr>
          <w:rFonts w:ascii="Times New Roman" w:hAnsi="Times New Roman" w:cs="Times New Roman"/>
          <w:sz w:val="24"/>
          <w:szCs w:val="24"/>
        </w:rPr>
        <w:t>. Статья. Агафонов В.Б.</w:t>
      </w:r>
      <w:r w:rsidR="00685C62" w:rsidRPr="00685C62">
        <w:rPr>
          <w:rFonts w:ascii="Times New Roman" w:hAnsi="Times New Roman" w:cs="Times New Roman"/>
          <w:sz w:val="24"/>
          <w:szCs w:val="24"/>
        </w:rPr>
        <w:t xml:space="preserve"> 2018 г. </w:t>
      </w:r>
      <w:proofErr w:type="gramStart"/>
      <w:r w:rsidR="00685C62" w:rsidRPr="00685C62">
        <w:rPr>
          <w:rFonts w:ascii="Times New Roman" w:hAnsi="Times New Roman" w:cs="Times New Roman"/>
          <w:sz w:val="24"/>
          <w:szCs w:val="24"/>
        </w:rPr>
        <w:t>Размещённая</w:t>
      </w:r>
      <w:proofErr w:type="gramEnd"/>
      <w:r w:rsidR="00685C62" w:rsidRPr="00685C62">
        <w:rPr>
          <w:rFonts w:ascii="Times New Roman" w:hAnsi="Times New Roman" w:cs="Times New Roman"/>
          <w:sz w:val="24"/>
          <w:szCs w:val="24"/>
        </w:rPr>
        <w:t xml:space="preserve"> [https://www.elibrary.ru]</w:t>
      </w:r>
    </w:p>
  </w:footnote>
  <w:footnote w:id="14">
    <w:p w:rsidR="003E527E" w:rsidRDefault="003E527E" w:rsidP="00685C62">
      <w:pPr>
        <w:pStyle w:val="a8"/>
        <w:jc w:val="both"/>
      </w:pPr>
      <w:r>
        <w:rPr>
          <w:rStyle w:val="aa"/>
        </w:rPr>
        <w:footnoteRef/>
      </w:r>
      <w:r>
        <w:t xml:space="preserve"> </w:t>
      </w:r>
      <w:r w:rsidRPr="00615178">
        <w:rPr>
          <w:rFonts w:ascii="Times New Roman" w:hAnsi="Times New Roman" w:cs="Times New Roman"/>
          <w:sz w:val="24"/>
          <w:szCs w:val="24"/>
        </w:rPr>
        <w:t>Юридический энциклопедический словарь / под ред. А.В. Малько. – 2-е изд. – Москва: Проспект, 2017</w:t>
      </w:r>
      <w:r w:rsidR="00685C62">
        <w:rPr>
          <w:rFonts w:ascii="Times New Roman" w:hAnsi="Times New Roman" w:cs="Times New Roman"/>
          <w:sz w:val="24"/>
          <w:szCs w:val="24"/>
        </w:rPr>
        <w:t xml:space="preserve"> г.</w:t>
      </w:r>
    </w:p>
  </w:footnote>
  <w:footnote w:id="15">
    <w:p w:rsidR="003E527E" w:rsidRPr="00685C62" w:rsidRDefault="003E527E" w:rsidP="00685C62">
      <w:pPr>
        <w:pStyle w:val="HTML"/>
        <w:shd w:val="clear" w:color="auto" w:fill="FFFFFF"/>
        <w:wordWrap w:val="0"/>
        <w:spacing w:line="300" w:lineRule="atLeast"/>
        <w:ind w:left="225" w:right="225"/>
        <w:jc w:val="both"/>
        <w:rPr>
          <w:rFonts w:ascii="Times New Roman" w:hAnsi="Times New Roman" w:cs="Times New Roman"/>
          <w:sz w:val="24"/>
          <w:szCs w:val="24"/>
        </w:rPr>
      </w:pPr>
      <w:r>
        <w:rPr>
          <w:rStyle w:val="aa"/>
        </w:rPr>
        <w:footnoteRef/>
      </w:r>
      <w:r>
        <w:t xml:space="preserve"> </w:t>
      </w:r>
      <w:r w:rsidRPr="00685C62">
        <w:rPr>
          <w:rFonts w:ascii="Times New Roman" w:hAnsi="Times New Roman" w:cs="Times New Roman"/>
          <w:sz w:val="24"/>
          <w:szCs w:val="24"/>
        </w:rPr>
        <w:t>Экологическое право: учебник / О. И. Крассов. — 4 е изд., пересмотр. — М.</w:t>
      </w:r>
      <w:proofErr w:type="gramStart"/>
      <w:r w:rsidRPr="00685C62">
        <w:rPr>
          <w:rFonts w:ascii="Times New Roman" w:hAnsi="Times New Roman" w:cs="Times New Roman"/>
          <w:sz w:val="24"/>
          <w:szCs w:val="24"/>
        </w:rPr>
        <w:t xml:space="preserve"> :</w:t>
      </w:r>
      <w:proofErr w:type="gramEnd"/>
      <w:r w:rsidRPr="00685C62">
        <w:rPr>
          <w:rFonts w:ascii="Times New Roman" w:hAnsi="Times New Roman" w:cs="Times New Roman"/>
          <w:sz w:val="24"/>
          <w:szCs w:val="24"/>
        </w:rPr>
        <w:t xml:space="preserve"> Норма : ИНФРА М, 2019.</w:t>
      </w:r>
    </w:p>
    <w:p w:rsidR="003E527E" w:rsidRPr="00685C62" w:rsidRDefault="003E527E" w:rsidP="00685C62">
      <w:pPr>
        <w:pStyle w:val="a8"/>
        <w:jc w:val="both"/>
        <w:rPr>
          <w:rFonts w:ascii="Times New Roman" w:hAnsi="Times New Roman" w:cs="Times New Roman"/>
          <w:sz w:val="24"/>
          <w:szCs w:val="24"/>
        </w:rPr>
      </w:pPr>
    </w:p>
  </w:footnote>
  <w:footnote w:id="16">
    <w:p w:rsidR="003E527E" w:rsidRPr="00685C62" w:rsidRDefault="003E527E" w:rsidP="00685C62">
      <w:pPr>
        <w:pStyle w:val="a8"/>
        <w:jc w:val="both"/>
        <w:rPr>
          <w:rFonts w:ascii="Times New Roman" w:hAnsi="Times New Roman" w:cs="Times New Roman"/>
          <w:sz w:val="24"/>
          <w:szCs w:val="24"/>
        </w:rPr>
      </w:pPr>
      <w:r w:rsidRPr="00685C62">
        <w:rPr>
          <w:rStyle w:val="aa"/>
          <w:rFonts w:ascii="Times New Roman" w:hAnsi="Times New Roman" w:cs="Times New Roman"/>
          <w:sz w:val="24"/>
          <w:szCs w:val="24"/>
        </w:rPr>
        <w:footnoteRef/>
      </w:r>
      <w:r w:rsidRPr="00685C62">
        <w:rPr>
          <w:rFonts w:ascii="Times New Roman" w:hAnsi="Times New Roman" w:cs="Times New Roman"/>
          <w:sz w:val="24"/>
          <w:szCs w:val="24"/>
        </w:rPr>
        <w:t xml:space="preserve"> </w:t>
      </w:r>
      <w:hyperlink r:id="rId3" w:history="1">
        <w:r w:rsidRPr="00685C62">
          <w:rPr>
            <w:rStyle w:val="a7"/>
            <w:rFonts w:ascii="Times New Roman" w:hAnsi="Times New Roman" w:cs="Times New Roman"/>
            <w:color w:val="auto"/>
            <w:sz w:val="24"/>
            <w:szCs w:val="24"/>
            <w:u w:val="none"/>
            <w:shd w:val="clear" w:color="auto" w:fill="FFFFFF"/>
          </w:rPr>
          <w:t>Закон РФ от 21.02.1992 N 2395-1 (ред. от 27.12.2019) "О недрах" (с изм. и доп., вступ. в силу с 03.02.2020)</w:t>
        </w:r>
      </w:hyperlink>
      <w:r w:rsidR="0037533F" w:rsidRPr="00685C62">
        <w:rPr>
          <w:rFonts w:ascii="Times New Roman" w:hAnsi="Times New Roman" w:cs="Times New Roman"/>
          <w:sz w:val="24"/>
          <w:szCs w:val="24"/>
        </w:rPr>
        <w:t xml:space="preserve"> размещённый </w:t>
      </w:r>
      <w:r w:rsidR="0037533F" w:rsidRPr="00685C62">
        <w:rPr>
          <w:rFonts w:ascii="Times New Roman" w:hAnsi="Times New Roman" w:cs="Times New Roman"/>
          <w:bCs/>
          <w:sz w:val="24"/>
          <w:szCs w:val="24"/>
        </w:rPr>
        <w:t>[http://www.consultant.ru]</w:t>
      </w:r>
    </w:p>
  </w:footnote>
  <w:footnote w:id="17">
    <w:p w:rsidR="003E527E" w:rsidRPr="00685C62" w:rsidRDefault="003E527E" w:rsidP="00685C62">
      <w:pPr>
        <w:pStyle w:val="a8"/>
        <w:jc w:val="both"/>
        <w:rPr>
          <w:rFonts w:ascii="Times New Roman" w:hAnsi="Times New Roman" w:cs="Times New Roman"/>
          <w:sz w:val="24"/>
          <w:szCs w:val="24"/>
        </w:rPr>
      </w:pPr>
      <w:r w:rsidRPr="00372ECB">
        <w:rPr>
          <w:rStyle w:val="aa"/>
          <w:sz w:val="22"/>
        </w:rPr>
        <w:footnoteRef/>
      </w:r>
      <w:r w:rsidRPr="00372ECB">
        <w:rPr>
          <w:sz w:val="22"/>
        </w:rPr>
        <w:t xml:space="preserve"> </w:t>
      </w:r>
      <w:r w:rsidRPr="00685C62">
        <w:rPr>
          <w:rFonts w:ascii="Times New Roman" w:hAnsi="Times New Roman" w:cs="Times New Roman"/>
          <w:sz w:val="24"/>
          <w:szCs w:val="24"/>
        </w:rPr>
        <w:t>Научная статья Маркеев А.И.  «Лицензирование право пользования недрами в Российской Федерации»</w:t>
      </w:r>
      <w:r w:rsidR="00685C62" w:rsidRPr="00685C62">
        <w:rPr>
          <w:rFonts w:ascii="Times New Roman" w:hAnsi="Times New Roman" w:cs="Times New Roman"/>
          <w:sz w:val="24"/>
          <w:szCs w:val="24"/>
        </w:rPr>
        <w:t xml:space="preserve"> 2017 г. Размещённая [https://www.elibrary.ru]</w:t>
      </w:r>
    </w:p>
  </w:footnote>
  <w:footnote w:id="18">
    <w:p w:rsidR="003E527E" w:rsidRPr="00685C62" w:rsidRDefault="003E527E" w:rsidP="00685C62">
      <w:pPr>
        <w:pStyle w:val="HTML"/>
        <w:shd w:val="clear" w:color="auto" w:fill="FFFFFF"/>
        <w:wordWrap w:val="0"/>
        <w:spacing w:line="300" w:lineRule="atLeast"/>
        <w:ind w:left="225" w:right="225"/>
        <w:jc w:val="both"/>
        <w:rPr>
          <w:rFonts w:ascii="Times New Roman" w:hAnsi="Times New Roman" w:cs="Times New Roman"/>
          <w:sz w:val="24"/>
          <w:szCs w:val="24"/>
        </w:rPr>
      </w:pPr>
      <w:r w:rsidRPr="00685C62">
        <w:rPr>
          <w:rStyle w:val="aa"/>
          <w:rFonts w:ascii="Times New Roman" w:hAnsi="Times New Roman" w:cs="Times New Roman"/>
          <w:sz w:val="24"/>
          <w:szCs w:val="24"/>
        </w:rPr>
        <w:footnoteRef/>
      </w:r>
      <w:r w:rsidRPr="00685C62">
        <w:rPr>
          <w:rFonts w:ascii="Times New Roman" w:hAnsi="Times New Roman" w:cs="Times New Roman"/>
          <w:sz w:val="24"/>
          <w:szCs w:val="24"/>
        </w:rPr>
        <w:t xml:space="preserve"> Крассов О. И.     Экологическое право</w:t>
      </w:r>
      <w:proofErr w:type="gramStart"/>
      <w:r w:rsidRPr="00685C62">
        <w:rPr>
          <w:rFonts w:ascii="Times New Roman" w:hAnsi="Times New Roman" w:cs="Times New Roman"/>
          <w:sz w:val="24"/>
          <w:szCs w:val="24"/>
        </w:rPr>
        <w:t xml:space="preserve"> :</w:t>
      </w:r>
      <w:proofErr w:type="gramEnd"/>
      <w:r w:rsidRPr="00685C62">
        <w:rPr>
          <w:rFonts w:ascii="Times New Roman" w:hAnsi="Times New Roman" w:cs="Times New Roman"/>
          <w:sz w:val="24"/>
          <w:szCs w:val="24"/>
        </w:rPr>
        <w:t xml:space="preserve"> учебник / О. И. Крассов. — 4 е изд.,</w:t>
      </w:r>
    </w:p>
    <w:p w:rsidR="003E527E" w:rsidRPr="00685C62" w:rsidRDefault="003E527E" w:rsidP="00685C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00" w:lineRule="atLeast"/>
        <w:ind w:left="225" w:right="225"/>
        <w:jc w:val="both"/>
        <w:rPr>
          <w:rFonts w:ascii="Times New Roman" w:eastAsia="Times New Roman" w:hAnsi="Times New Roman" w:cs="Times New Roman"/>
          <w:sz w:val="24"/>
          <w:szCs w:val="24"/>
          <w:lang w:eastAsia="ru-RU"/>
        </w:rPr>
      </w:pPr>
      <w:r w:rsidRPr="00685C62">
        <w:rPr>
          <w:rFonts w:ascii="Times New Roman" w:eastAsia="Times New Roman" w:hAnsi="Times New Roman" w:cs="Times New Roman"/>
          <w:sz w:val="24"/>
          <w:szCs w:val="24"/>
          <w:lang w:eastAsia="ru-RU"/>
        </w:rPr>
        <w:t xml:space="preserve">      пересмотр. — М.</w:t>
      </w:r>
      <w:proofErr w:type="gramStart"/>
      <w:r w:rsidRPr="00685C62">
        <w:rPr>
          <w:rFonts w:ascii="Times New Roman" w:eastAsia="Times New Roman" w:hAnsi="Times New Roman" w:cs="Times New Roman"/>
          <w:sz w:val="24"/>
          <w:szCs w:val="24"/>
          <w:lang w:eastAsia="ru-RU"/>
        </w:rPr>
        <w:t xml:space="preserve"> :</w:t>
      </w:r>
      <w:proofErr w:type="gramEnd"/>
      <w:r w:rsidRPr="00685C62">
        <w:rPr>
          <w:rFonts w:ascii="Times New Roman" w:eastAsia="Times New Roman" w:hAnsi="Times New Roman" w:cs="Times New Roman"/>
          <w:sz w:val="24"/>
          <w:szCs w:val="24"/>
          <w:lang w:eastAsia="ru-RU"/>
        </w:rPr>
        <w:t xml:space="preserve"> Норма : ИНФРА М, 2019.</w:t>
      </w:r>
    </w:p>
    <w:p w:rsidR="003E527E" w:rsidRDefault="003E527E">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B5DC0"/>
    <w:multiLevelType w:val="hybridMultilevel"/>
    <w:tmpl w:val="9B56B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A4134E"/>
    <w:multiLevelType w:val="hybridMultilevel"/>
    <w:tmpl w:val="D11CC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A34DD9"/>
    <w:multiLevelType w:val="hybridMultilevel"/>
    <w:tmpl w:val="A274E022"/>
    <w:lvl w:ilvl="0" w:tplc="4364DA26">
      <w:start w:val="1"/>
      <w:numFmt w:val="decimal"/>
      <w:lvlText w:val="%1."/>
      <w:lvlJc w:val="left"/>
      <w:pPr>
        <w:ind w:left="720" w:hanging="360"/>
      </w:pPr>
      <w:rPr>
        <w:rFonts w:asciiTheme="minorHAnsi" w:hAnsiTheme="minorHAnsi"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A6694"/>
    <w:multiLevelType w:val="hybridMultilevel"/>
    <w:tmpl w:val="C5EEA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E133DC"/>
    <w:multiLevelType w:val="hybridMultilevel"/>
    <w:tmpl w:val="C5EEA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506EB3"/>
    <w:rsid w:val="00007D77"/>
    <w:rsid w:val="000308AC"/>
    <w:rsid w:val="00034038"/>
    <w:rsid w:val="0005334C"/>
    <w:rsid w:val="00073A27"/>
    <w:rsid w:val="000776EE"/>
    <w:rsid w:val="000B39A2"/>
    <w:rsid w:val="000E28DD"/>
    <w:rsid w:val="000F73F4"/>
    <w:rsid w:val="001136EB"/>
    <w:rsid w:val="00123E72"/>
    <w:rsid w:val="00133A27"/>
    <w:rsid w:val="00165162"/>
    <w:rsid w:val="00171B72"/>
    <w:rsid w:val="00176846"/>
    <w:rsid w:val="00186336"/>
    <w:rsid w:val="001B772F"/>
    <w:rsid w:val="001C3379"/>
    <w:rsid w:val="001C4EE8"/>
    <w:rsid w:val="001C647C"/>
    <w:rsid w:val="00202639"/>
    <w:rsid w:val="0024398B"/>
    <w:rsid w:val="0027268F"/>
    <w:rsid w:val="00274FED"/>
    <w:rsid w:val="00277C3E"/>
    <w:rsid w:val="002A0C76"/>
    <w:rsid w:val="002B429D"/>
    <w:rsid w:val="002D653C"/>
    <w:rsid w:val="002F1CE6"/>
    <w:rsid w:val="002F5778"/>
    <w:rsid w:val="00304991"/>
    <w:rsid w:val="00305DF0"/>
    <w:rsid w:val="003307E5"/>
    <w:rsid w:val="003328BF"/>
    <w:rsid w:val="003569EA"/>
    <w:rsid w:val="00372ECB"/>
    <w:rsid w:val="0037533F"/>
    <w:rsid w:val="0038151F"/>
    <w:rsid w:val="003828F0"/>
    <w:rsid w:val="003A1035"/>
    <w:rsid w:val="003A788F"/>
    <w:rsid w:val="003B2648"/>
    <w:rsid w:val="003E2383"/>
    <w:rsid w:val="003E527E"/>
    <w:rsid w:val="003E5645"/>
    <w:rsid w:val="003E637D"/>
    <w:rsid w:val="003F1D49"/>
    <w:rsid w:val="003F532E"/>
    <w:rsid w:val="0042420C"/>
    <w:rsid w:val="004272AA"/>
    <w:rsid w:val="00475119"/>
    <w:rsid w:val="00480ECE"/>
    <w:rsid w:val="004D5A51"/>
    <w:rsid w:val="00506EB3"/>
    <w:rsid w:val="00517396"/>
    <w:rsid w:val="00572A3E"/>
    <w:rsid w:val="00573251"/>
    <w:rsid w:val="0057657B"/>
    <w:rsid w:val="0058438D"/>
    <w:rsid w:val="005879E5"/>
    <w:rsid w:val="00604F4F"/>
    <w:rsid w:val="00606EA3"/>
    <w:rsid w:val="00615178"/>
    <w:rsid w:val="00637674"/>
    <w:rsid w:val="00641339"/>
    <w:rsid w:val="00643087"/>
    <w:rsid w:val="00647862"/>
    <w:rsid w:val="0065091C"/>
    <w:rsid w:val="00674BD0"/>
    <w:rsid w:val="00685C62"/>
    <w:rsid w:val="00696C65"/>
    <w:rsid w:val="006A0BE4"/>
    <w:rsid w:val="006A7CA8"/>
    <w:rsid w:val="006D5650"/>
    <w:rsid w:val="006D7004"/>
    <w:rsid w:val="006E314D"/>
    <w:rsid w:val="007066BB"/>
    <w:rsid w:val="00722480"/>
    <w:rsid w:val="00753AFE"/>
    <w:rsid w:val="00792FAC"/>
    <w:rsid w:val="007A1579"/>
    <w:rsid w:val="007B1ED5"/>
    <w:rsid w:val="007E0429"/>
    <w:rsid w:val="007F1D1C"/>
    <w:rsid w:val="00807CD2"/>
    <w:rsid w:val="0083002C"/>
    <w:rsid w:val="0083566F"/>
    <w:rsid w:val="00844C87"/>
    <w:rsid w:val="00846598"/>
    <w:rsid w:val="00847E0F"/>
    <w:rsid w:val="00860FCF"/>
    <w:rsid w:val="008652C0"/>
    <w:rsid w:val="0086734E"/>
    <w:rsid w:val="00885C84"/>
    <w:rsid w:val="00895A1C"/>
    <w:rsid w:val="008E7126"/>
    <w:rsid w:val="008F2A1E"/>
    <w:rsid w:val="00941B17"/>
    <w:rsid w:val="00942CEB"/>
    <w:rsid w:val="00953AA1"/>
    <w:rsid w:val="00956018"/>
    <w:rsid w:val="009567FA"/>
    <w:rsid w:val="00984966"/>
    <w:rsid w:val="009A34A3"/>
    <w:rsid w:val="009A4F67"/>
    <w:rsid w:val="009C3A8A"/>
    <w:rsid w:val="009D2346"/>
    <w:rsid w:val="009D4E59"/>
    <w:rsid w:val="009D54EF"/>
    <w:rsid w:val="00A21A5E"/>
    <w:rsid w:val="00A2539B"/>
    <w:rsid w:val="00A26465"/>
    <w:rsid w:val="00A33EF5"/>
    <w:rsid w:val="00A37472"/>
    <w:rsid w:val="00A6560F"/>
    <w:rsid w:val="00A70340"/>
    <w:rsid w:val="00AD3807"/>
    <w:rsid w:val="00AE1781"/>
    <w:rsid w:val="00AE17F1"/>
    <w:rsid w:val="00AE47C1"/>
    <w:rsid w:val="00AE7A81"/>
    <w:rsid w:val="00AF00B6"/>
    <w:rsid w:val="00AF100D"/>
    <w:rsid w:val="00B16F43"/>
    <w:rsid w:val="00B26C88"/>
    <w:rsid w:val="00B32CE9"/>
    <w:rsid w:val="00B43E9B"/>
    <w:rsid w:val="00B45620"/>
    <w:rsid w:val="00B540E4"/>
    <w:rsid w:val="00B61871"/>
    <w:rsid w:val="00B96001"/>
    <w:rsid w:val="00BD1A7D"/>
    <w:rsid w:val="00BD60E9"/>
    <w:rsid w:val="00BE1F13"/>
    <w:rsid w:val="00BE4153"/>
    <w:rsid w:val="00BE4E0D"/>
    <w:rsid w:val="00C03EC9"/>
    <w:rsid w:val="00C03FCB"/>
    <w:rsid w:val="00C07B35"/>
    <w:rsid w:val="00C37286"/>
    <w:rsid w:val="00C56811"/>
    <w:rsid w:val="00C74069"/>
    <w:rsid w:val="00CB25B4"/>
    <w:rsid w:val="00CB4296"/>
    <w:rsid w:val="00D25AA2"/>
    <w:rsid w:val="00D26DA8"/>
    <w:rsid w:val="00D47AA4"/>
    <w:rsid w:val="00D57F17"/>
    <w:rsid w:val="00D71984"/>
    <w:rsid w:val="00D77F1F"/>
    <w:rsid w:val="00D859B4"/>
    <w:rsid w:val="00D96CB8"/>
    <w:rsid w:val="00DA3063"/>
    <w:rsid w:val="00DB4ABF"/>
    <w:rsid w:val="00DB7BA8"/>
    <w:rsid w:val="00DF0F26"/>
    <w:rsid w:val="00DF736E"/>
    <w:rsid w:val="00E353FA"/>
    <w:rsid w:val="00E5530B"/>
    <w:rsid w:val="00E615BA"/>
    <w:rsid w:val="00EC3C20"/>
    <w:rsid w:val="00F154A6"/>
    <w:rsid w:val="00F20FBF"/>
    <w:rsid w:val="00F24156"/>
    <w:rsid w:val="00F33A34"/>
    <w:rsid w:val="00F36B8E"/>
    <w:rsid w:val="00F5573F"/>
    <w:rsid w:val="00F619D9"/>
    <w:rsid w:val="00F84FDB"/>
    <w:rsid w:val="00F96A37"/>
    <w:rsid w:val="00FA1D79"/>
    <w:rsid w:val="00FA5144"/>
    <w:rsid w:val="00FC320E"/>
    <w:rsid w:val="00FC7F59"/>
    <w:rsid w:val="00FD5FEB"/>
    <w:rsid w:val="00FD6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862"/>
  </w:style>
  <w:style w:type="paragraph" w:styleId="1">
    <w:name w:val="heading 1"/>
    <w:basedOn w:val="a"/>
    <w:link w:val="10"/>
    <w:uiPriority w:val="9"/>
    <w:qFormat/>
    <w:rsid w:val="00860F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C3A8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8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8AC"/>
  </w:style>
  <w:style w:type="paragraph" w:styleId="a5">
    <w:name w:val="footer"/>
    <w:basedOn w:val="a"/>
    <w:link w:val="a6"/>
    <w:uiPriority w:val="99"/>
    <w:unhideWhenUsed/>
    <w:rsid w:val="000308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08AC"/>
  </w:style>
  <w:style w:type="character" w:styleId="a7">
    <w:name w:val="Hyperlink"/>
    <w:basedOn w:val="a0"/>
    <w:uiPriority w:val="99"/>
    <w:unhideWhenUsed/>
    <w:rsid w:val="00941B17"/>
    <w:rPr>
      <w:color w:val="0000FF"/>
      <w:u w:val="single"/>
    </w:rPr>
  </w:style>
  <w:style w:type="paragraph" w:styleId="a8">
    <w:name w:val="footnote text"/>
    <w:basedOn w:val="a"/>
    <w:link w:val="a9"/>
    <w:uiPriority w:val="99"/>
    <w:unhideWhenUsed/>
    <w:rsid w:val="00C56811"/>
    <w:pPr>
      <w:spacing w:after="0" w:line="240" w:lineRule="auto"/>
    </w:pPr>
    <w:rPr>
      <w:sz w:val="20"/>
      <w:szCs w:val="20"/>
    </w:rPr>
  </w:style>
  <w:style w:type="character" w:customStyle="1" w:styleId="a9">
    <w:name w:val="Текст сноски Знак"/>
    <w:basedOn w:val="a0"/>
    <w:link w:val="a8"/>
    <w:uiPriority w:val="99"/>
    <w:rsid w:val="00C56811"/>
    <w:rPr>
      <w:sz w:val="20"/>
      <w:szCs w:val="20"/>
    </w:rPr>
  </w:style>
  <w:style w:type="character" w:styleId="aa">
    <w:name w:val="footnote reference"/>
    <w:basedOn w:val="a0"/>
    <w:uiPriority w:val="99"/>
    <w:semiHidden/>
    <w:unhideWhenUsed/>
    <w:rsid w:val="00C56811"/>
    <w:rPr>
      <w:vertAlign w:val="superscript"/>
    </w:rPr>
  </w:style>
  <w:style w:type="character" w:customStyle="1" w:styleId="10">
    <w:name w:val="Заголовок 1 Знак"/>
    <w:basedOn w:val="a0"/>
    <w:link w:val="1"/>
    <w:uiPriority w:val="9"/>
    <w:rsid w:val="00860FCF"/>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CB4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4296"/>
    <w:rPr>
      <w:rFonts w:ascii="Courier New" w:eastAsia="Times New Roman" w:hAnsi="Courier New" w:cs="Courier New"/>
      <w:sz w:val="20"/>
      <w:szCs w:val="20"/>
      <w:lang w:eastAsia="ru-RU"/>
    </w:rPr>
  </w:style>
  <w:style w:type="character" w:customStyle="1" w:styleId="blk">
    <w:name w:val="blk"/>
    <w:basedOn w:val="a0"/>
    <w:rsid w:val="00F20FBF"/>
  </w:style>
  <w:style w:type="paragraph" w:styleId="ab">
    <w:name w:val="Normal (Web)"/>
    <w:basedOn w:val="a"/>
    <w:uiPriority w:val="99"/>
    <w:unhideWhenUsed/>
    <w:rsid w:val="00BE1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96001"/>
    <w:rPr>
      <w:b/>
      <w:bCs/>
    </w:rPr>
  </w:style>
  <w:style w:type="character" w:customStyle="1" w:styleId="snippetequal">
    <w:name w:val="snippet_equal"/>
    <w:basedOn w:val="a0"/>
    <w:rsid w:val="003828F0"/>
  </w:style>
  <w:style w:type="character" w:customStyle="1" w:styleId="20">
    <w:name w:val="Заголовок 2 Знак"/>
    <w:basedOn w:val="a0"/>
    <w:link w:val="2"/>
    <w:uiPriority w:val="9"/>
    <w:rsid w:val="009C3A8A"/>
    <w:rPr>
      <w:rFonts w:asciiTheme="majorHAnsi" w:eastAsiaTheme="majorEastAsia" w:hAnsiTheme="majorHAnsi" w:cstheme="majorBidi"/>
      <w:b/>
      <w:bCs/>
      <w:color w:val="4472C4" w:themeColor="accent1"/>
      <w:sz w:val="26"/>
      <w:szCs w:val="26"/>
    </w:rPr>
  </w:style>
  <w:style w:type="paragraph" w:styleId="ad">
    <w:name w:val="TOC Heading"/>
    <w:basedOn w:val="1"/>
    <w:next w:val="a"/>
    <w:uiPriority w:val="39"/>
    <w:semiHidden/>
    <w:unhideWhenUsed/>
    <w:qFormat/>
    <w:rsid w:val="009C3A8A"/>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paragraph" w:styleId="11">
    <w:name w:val="toc 1"/>
    <w:basedOn w:val="a"/>
    <w:next w:val="a"/>
    <w:autoRedefine/>
    <w:uiPriority w:val="39"/>
    <w:unhideWhenUsed/>
    <w:rsid w:val="009C3A8A"/>
    <w:pPr>
      <w:spacing w:after="100"/>
    </w:pPr>
  </w:style>
  <w:style w:type="paragraph" w:styleId="21">
    <w:name w:val="toc 2"/>
    <w:basedOn w:val="a"/>
    <w:next w:val="a"/>
    <w:autoRedefine/>
    <w:uiPriority w:val="39"/>
    <w:unhideWhenUsed/>
    <w:rsid w:val="009C3A8A"/>
    <w:pPr>
      <w:spacing w:after="100"/>
      <w:ind w:left="220"/>
    </w:pPr>
  </w:style>
  <w:style w:type="paragraph" w:styleId="3">
    <w:name w:val="toc 3"/>
    <w:basedOn w:val="a"/>
    <w:next w:val="a"/>
    <w:autoRedefine/>
    <w:uiPriority w:val="39"/>
    <w:unhideWhenUsed/>
    <w:rsid w:val="009C3A8A"/>
    <w:pPr>
      <w:spacing w:after="100"/>
      <w:ind w:left="440"/>
    </w:pPr>
  </w:style>
  <w:style w:type="paragraph" w:styleId="ae">
    <w:name w:val="Balloon Text"/>
    <w:basedOn w:val="a"/>
    <w:link w:val="af"/>
    <w:uiPriority w:val="99"/>
    <w:semiHidden/>
    <w:unhideWhenUsed/>
    <w:rsid w:val="009C3A8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3A8A"/>
    <w:rPr>
      <w:rFonts w:ascii="Tahoma" w:hAnsi="Tahoma" w:cs="Tahoma"/>
      <w:sz w:val="16"/>
      <w:szCs w:val="16"/>
    </w:rPr>
  </w:style>
  <w:style w:type="paragraph" w:customStyle="1" w:styleId="formattext">
    <w:name w:val="formattext"/>
    <w:basedOn w:val="a"/>
    <w:rsid w:val="00674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72ECB"/>
    <w:pPr>
      <w:ind w:left="720"/>
      <w:contextualSpacing/>
    </w:pPr>
  </w:style>
</w:styles>
</file>

<file path=word/webSettings.xml><?xml version="1.0" encoding="utf-8"?>
<w:webSettings xmlns:r="http://schemas.openxmlformats.org/officeDocument/2006/relationships" xmlns:w="http://schemas.openxmlformats.org/wordprocessingml/2006/main">
  <w:divs>
    <w:div w:id="69037601">
      <w:bodyDiv w:val="1"/>
      <w:marLeft w:val="0"/>
      <w:marRight w:val="0"/>
      <w:marTop w:val="0"/>
      <w:marBottom w:val="0"/>
      <w:divBdr>
        <w:top w:val="none" w:sz="0" w:space="0" w:color="auto"/>
        <w:left w:val="none" w:sz="0" w:space="0" w:color="auto"/>
        <w:bottom w:val="none" w:sz="0" w:space="0" w:color="auto"/>
        <w:right w:val="none" w:sz="0" w:space="0" w:color="auto"/>
      </w:divBdr>
    </w:div>
    <w:div w:id="82604927">
      <w:bodyDiv w:val="1"/>
      <w:marLeft w:val="0"/>
      <w:marRight w:val="0"/>
      <w:marTop w:val="0"/>
      <w:marBottom w:val="0"/>
      <w:divBdr>
        <w:top w:val="none" w:sz="0" w:space="0" w:color="auto"/>
        <w:left w:val="none" w:sz="0" w:space="0" w:color="auto"/>
        <w:bottom w:val="none" w:sz="0" w:space="0" w:color="auto"/>
        <w:right w:val="none" w:sz="0" w:space="0" w:color="auto"/>
      </w:divBdr>
      <w:divsChild>
        <w:div w:id="9259290">
          <w:marLeft w:val="0"/>
          <w:marRight w:val="0"/>
          <w:marTop w:val="120"/>
          <w:marBottom w:val="0"/>
          <w:divBdr>
            <w:top w:val="none" w:sz="0" w:space="0" w:color="auto"/>
            <w:left w:val="none" w:sz="0" w:space="0" w:color="auto"/>
            <w:bottom w:val="none" w:sz="0" w:space="0" w:color="auto"/>
            <w:right w:val="none" w:sz="0" w:space="0" w:color="auto"/>
          </w:divBdr>
        </w:div>
        <w:div w:id="160707407">
          <w:marLeft w:val="0"/>
          <w:marRight w:val="0"/>
          <w:marTop w:val="120"/>
          <w:marBottom w:val="0"/>
          <w:divBdr>
            <w:top w:val="none" w:sz="0" w:space="0" w:color="auto"/>
            <w:left w:val="none" w:sz="0" w:space="0" w:color="auto"/>
            <w:bottom w:val="none" w:sz="0" w:space="0" w:color="auto"/>
            <w:right w:val="none" w:sz="0" w:space="0" w:color="auto"/>
          </w:divBdr>
        </w:div>
        <w:div w:id="606818206">
          <w:marLeft w:val="0"/>
          <w:marRight w:val="0"/>
          <w:marTop w:val="120"/>
          <w:marBottom w:val="0"/>
          <w:divBdr>
            <w:top w:val="none" w:sz="0" w:space="0" w:color="auto"/>
            <w:left w:val="none" w:sz="0" w:space="0" w:color="auto"/>
            <w:bottom w:val="none" w:sz="0" w:space="0" w:color="auto"/>
            <w:right w:val="none" w:sz="0" w:space="0" w:color="auto"/>
          </w:divBdr>
        </w:div>
        <w:div w:id="1158576577">
          <w:marLeft w:val="0"/>
          <w:marRight w:val="0"/>
          <w:marTop w:val="120"/>
          <w:marBottom w:val="0"/>
          <w:divBdr>
            <w:top w:val="none" w:sz="0" w:space="0" w:color="auto"/>
            <w:left w:val="none" w:sz="0" w:space="0" w:color="auto"/>
            <w:bottom w:val="none" w:sz="0" w:space="0" w:color="auto"/>
            <w:right w:val="none" w:sz="0" w:space="0" w:color="auto"/>
          </w:divBdr>
        </w:div>
        <w:div w:id="1740131103">
          <w:marLeft w:val="0"/>
          <w:marRight w:val="0"/>
          <w:marTop w:val="120"/>
          <w:marBottom w:val="0"/>
          <w:divBdr>
            <w:top w:val="none" w:sz="0" w:space="0" w:color="auto"/>
            <w:left w:val="none" w:sz="0" w:space="0" w:color="auto"/>
            <w:bottom w:val="none" w:sz="0" w:space="0" w:color="auto"/>
            <w:right w:val="none" w:sz="0" w:space="0" w:color="auto"/>
          </w:divBdr>
        </w:div>
        <w:div w:id="2011327249">
          <w:marLeft w:val="0"/>
          <w:marRight w:val="0"/>
          <w:marTop w:val="120"/>
          <w:marBottom w:val="0"/>
          <w:divBdr>
            <w:top w:val="none" w:sz="0" w:space="0" w:color="auto"/>
            <w:left w:val="none" w:sz="0" w:space="0" w:color="auto"/>
            <w:bottom w:val="none" w:sz="0" w:space="0" w:color="auto"/>
            <w:right w:val="none" w:sz="0" w:space="0" w:color="auto"/>
          </w:divBdr>
        </w:div>
        <w:div w:id="2095584380">
          <w:marLeft w:val="0"/>
          <w:marRight w:val="0"/>
          <w:marTop w:val="120"/>
          <w:marBottom w:val="0"/>
          <w:divBdr>
            <w:top w:val="none" w:sz="0" w:space="0" w:color="auto"/>
            <w:left w:val="none" w:sz="0" w:space="0" w:color="auto"/>
            <w:bottom w:val="none" w:sz="0" w:space="0" w:color="auto"/>
            <w:right w:val="none" w:sz="0" w:space="0" w:color="auto"/>
          </w:divBdr>
        </w:div>
      </w:divsChild>
    </w:div>
    <w:div w:id="95827178">
      <w:bodyDiv w:val="1"/>
      <w:marLeft w:val="0"/>
      <w:marRight w:val="0"/>
      <w:marTop w:val="0"/>
      <w:marBottom w:val="0"/>
      <w:divBdr>
        <w:top w:val="none" w:sz="0" w:space="0" w:color="auto"/>
        <w:left w:val="none" w:sz="0" w:space="0" w:color="auto"/>
        <w:bottom w:val="none" w:sz="0" w:space="0" w:color="auto"/>
        <w:right w:val="none" w:sz="0" w:space="0" w:color="auto"/>
      </w:divBdr>
    </w:div>
    <w:div w:id="110169256">
      <w:bodyDiv w:val="1"/>
      <w:marLeft w:val="0"/>
      <w:marRight w:val="0"/>
      <w:marTop w:val="0"/>
      <w:marBottom w:val="0"/>
      <w:divBdr>
        <w:top w:val="none" w:sz="0" w:space="0" w:color="auto"/>
        <w:left w:val="none" w:sz="0" w:space="0" w:color="auto"/>
        <w:bottom w:val="none" w:sz="0" w:space="0" w:color="auto"/>
        <w:right w:val="none" w:sz="0" w:space="0" w:color="auto"/>
      </w:divBdr>
    </w:div>
    <w:div w:id="218786600">
      <w:bodyDiv w:val="1"/>
      <w:marLeft w:val="0"/>
      <w:marRight w:val="0"/>
      <w:marTop w:val="0"/>
      <w:marBottom w:val="0"/>
      <w:divBdr>
        <w:top w:val="none" w:sz="0" w:space="0" w:color="auto"/>
        <w:left w:val="none" w:sz="0" w:space="0" w:color="auto"/>
        <w:bottom w:val="none" w:sz="0" w:space="0" w:color="auto"/>
        <w:right w:val="none" w:sz="0" w:space="0" w:color="auto"/>
      </w:divBdr>
    </w:div>
    <w:div w:id="390156481">
      <w:bodyDiv w:val="1"/>
      <w:marLeft w:val="0"/>
      <w:marRight w:val="0"/>
      <w:marTop w:val="0"/>
      <w:marBottom w:val="0"/>
      <w:divBdr>
        <w:top w:val="none" w:sz="0" w:space="0" w:color="auto"/>
        <w:left w:val="none" w:sz="0" w:space="0" w:color="auto"/>
        <w:bottom w:val="none" w:sz="0" w:space="0" w:color="auto"/>
        <w:right w:val="none" w:sz="0" w:space="0" w:color="auto"/>
      </w:divBdr>
    </w:div>
    <w:div w:id="473639880">
      <w:bodyDiv w:val="1"/>
      <w:marLeft w:val="0"/>
      <w:marRight w:val="0"/>
      <w:marTop w:val="0"/>
      <w:marBottom w:val="0"/>
      <w:divBdr>
        <w:top w:val="none" w:sz="0" w:space="0" w:color="auto"/>
        <w:left w:val="none" w:sz="0" w:space="0" w:color="auto"/>
        <w:bottom w:val="none" w:sz="0" w:space="0" w:color="auto"/>
        <w:right w:val="none" w:sz="0" w:space="0" w:color="auto"/>
      </w:divBdr>
    </w:div>
    <w:div w:id="499780526">
      <w:bodyDiv w:val="1"/>
      <w:marLeft w:val="0"/>
      <w:marRight w:val="0"/>
      <w:marTop w:val="0"/>
      <w:marBottom w:val="0"/>
      <w:divBdr>
        <w:top w:val="none" w:sz="0" w:space="0" w:color="auto"/>
        <w:left w:val="none" w:sz="0" w:space="0" w:color="auto"/>
        <w:bottom w:val="none" w:sz="0" w:space="0" w:color="auto"/>
        <w:right w:val="none" w:sz="0" w:space="0" w:color="auto"/>
      </w:divBdr>
    </w:div>
    <w:div w:id="688918850">
      <w:bodyDiv w:val="1"/>
      <w:marLeft w:val="0"/>
      <w:marRight w:val="0"/>
      <w:marTop w:val="0"/>
      <w:marBottom w:val="0"/>
      <w:divBdr>
        <w:top w:val="none" w:sz="0" w:space="0" w:color="auto"/>
        <w:left w:val="none" w:sz="0" w:space="0" w:color="auto"/>
        <w:bottom w:val="none" w:sz="0" w:space="0" w:color="auto"/>
        <w:right w:val="none" w:sz="0" w:space="0" w:color="auto"/>
      </w:divBdr>
    </w:div>
    <w:div w:id="785123775">
      <w:bodyDiv w:val="1"/>
      <w:marLeft w:val="0"/>
      <w:marRight w:val="0"/>
      <w:marTop w:val="0"/>
      <w:marBottom w:val="0"/>
      <w:divBdr>
        <w:top w:val="none" w:sz="0" w:space="0" w:color="auto"/>
        <w:left w:val="none" w:sz="0" w:space="0" w:color="auto"/>
        <w:bottom w:val="none" w:sz="0" w:space="0" w:color="auto"/>
        <w:right w:val="none" w:sz="0" w:space="0" w:color="auto"/>
      </w:divBdr>
    </w:div>
    <w:div w:id="945386327">
      <w:bodyDiv w:val="1"/>
      <w:marLeft w:val="0"/>
      <w:marRight w:val="0"/>
      <w:marTop w:val="0"/>
      <w:marBottom w:val="0"/>
      <w:divBdr>
        <w:top w:val="none" w:sz="0" w:space="0" w:color="auto"/>
        <w:left w:val="none" w:sz="0" w:space="0" w:color="auto"/>
        <w:bottom w:val="none" w:sz="0" w:space="0" w:color="auto"/>
        <w:right w:val="none" w:sz="0" w:space="0" w:color="auto"/>
      </w:divBdr>
    </w:div>
    <w:div w:id="1040860673">
      <w:bodyDiv w:val="1"/>
      <w:marLeft w:val="0"/>
      <w:marRight w:val="0"/>
      <w:marTop w:val="0"/>
      <w:marBottom w:val="0"/>
      <w:divBdr>
        <w:top w:val="none" w:sz="0" w:space="0" w:color="auto"/>
        <w:left w:val="none" w:sz="0" w:space="0" w:color="auto"/>
        <w:bottom w:val="none" w:sz="0" w:space="0" w:color="auto"/>
        <w:right w:val="none" w:sz="0" w:space="0" w:color="auto"/>
      </w:divBdr>
    </w:div>
    <w:div w:id="1123421200">
      <w:bodyDiv w:val="1"/>
      <w:marLeft w:val="0"/>
      <w:marRight w:val="0"/>
      <w:marTop w:val="0"/>
      <w:marBottom w:val="0"/>
      <w:divBdr>
        <w:top w:val="none" w:sz="0" w:space="0" w:color="auto"/>
        <w:left w:val="none" w:sz="0" w:space="0" w:color="auto"/>
        <w:bottom w:val="none" w:sz="0" w:space="0" w:color="auto"/>
        <w:right w:val="none" w:sz="0" w:space="0" w:color="auto"/>
      </w:divBdr>
    </w:div>
    <w:div w:id="1138380606">
      <w:bodyDiv w:val="1"/>
      <w:marLeft w:val="0"/>
      <w:marRight w:val="0"/>
      <w:marTop w:val="0"/>
      <w:marBottom w:val="0"/>
      <w:divBdr>
        <w:top w:val="none" w:sz="0" w:space="0" w:color="auto"/>
        <w:left w:val="none" w:sz="0" w:space="0" w:color="auto"/>
        <w:bottom w:val="none" w:sz="0" w:space="0" w:color="auto"/>
        <w:right w:val="none" w:sz="0" w:space="0" w:color="auto"/>
      </w:divBdr>
    </w:div>
    <w:div w:id="1160274447">
      <w:bodyDiv w:val="1"/>
      <w:marLeft w:val="0"/>
      <w:marRight w:val="0"/>
      <w:marTop w:val="0"/>
      <w:marBottom w:val="0"/>
      <w:divBdr>
        <w:top w:val="none" w:sz="0" w:space="0" w:color="auto"/>
        <w:left w:val="none" w:sz="0" w:space="0" w:color="auto"/>
        <w:bottom w:val="none" w:sz="0" w:space="0" w:color="auto"/>
        <w:right w:val="none" w:sz="0" w:space="0" w:color="auto"/>
      </w:divBdr>
    </w:div>
    <w:div w:id="1207794173">
      <w:bodyDiv w:val="1"/>
      <w:marLeft w:val="0"/>
      <w:marRight w:val="0"/>
      <w:marTop w:val="0"/>
      <w:marBottom w:val="0"/>
      <w:divBdr>
        <w:top w:val="none" w:sz="0" w:space="0" w:color="auto"/>
        <w:left w:val="none" w:sz="0" w:space="0" w:color="auto"/>
        <w:bottom w:val="none" w:sz="0" w:space="0" w:color="auto"/>
        <w:right w:val="none" w:sz="0" w:space="0" w:color="auto"/>
      </w:divBdr>
    </w:div>
    <w:div w:id="1503817286">
      <w:bodyDiv w:val="1"/>
      <w:marLeft w:val="0"/>
      <w:marRight w:val="0"/>
      <w:marTop w:val="0"/>
      <w:marBottom w:val="0"/>
      <w:divBdr>
        <w:top w:val="none" w:sz="0" w:space="0" w:color="auto"/>
        <w:left w:val="none" w:sz="0" w:space="0" w:color="auto"/>
        <w:bottom w:val="none" w:sz="0" w:space="0" w:color="auto"/>
        <w:right w:val="none" w:sz="0" w:space="0" w:color="auto"/>
      </w:divBdr>
    </w:div>
    <w:div w:id="1544172383">
      <w:bodyDiv w:val="1"/>
      <w:marLeft w:val="0"/>
      <w:marRight w:val="0"/>
      <w:marTop w:val="0"/>
      <w:marBottom w:val="0"/>
      <w:divBdr>
        <w:top w:val="none" w:sz="0" w:space="0" w:color="auto"/>
        <w:left w:val="none" w:sz="0" w:space="0" w:color="auto"/>
        <w:bottom w:val="none" w:sz="0" w:space="0" w:color="auto"/>
        <w:right w:val="none" w:sz="0" w:space="0" w:color="auto"/>
      </w:divBdr>
    </w:div>
    <w:div w:id="1565338394">
      <w:bodyDiv w:val="1"/>
      <w:marLeft w:val="0"/>
      <w:marRight w:val="0"/>
      <w:marTop w:val="0"/>
      <w:marBottom w:val="0"/>
      <w:divBdr>
        <w:top w:val="none" w:sz="0" w:space="0" w:color="auto"/>
        <w:left w:val="none" w:sz="0" w:space="0" w:color="auto"/>
        <w:bottom w:val="none" w:sz="0" w:space="0" w:color="auto"/>
        <w:right w:val="none" w:sz="0" w:space="0" w:color="auto"/>
      </w:divBdr>
    </w:div>
    <w:div w:id="1748067406">
      <w:bodyDiv w:val="1"/>
      <w:marLeft w:val="0"/>
      <w:marRight w:val="0"/>
      <w:marTop w:val="0"/>
      <w:marBottom w:val="0"/>
      <w:divBdr>
        <w:top w:val="none" w:sz="0" w:space="0" w:color="auto"/>
        <w:left w:val="none" w:sz="0" w:space="0" w:color="auto"/>
        <w:bottom w:val="none" w:sz="0" w:space="0" w:color="auto"/>
        <w:right w:val="none" w:sz="0" w:space="0" w:color="auto"/>
      </w:divBdr>
    </w:div>
    <w:div w:id="1796824929">
      <w:bodyDiv w:val="1"/>
      <w:marLeft w:val="0"/>
      <w:marRight w:val="0"/>
      <w:marTop w:val="0"/>
      <w:marBottom w:val="0"/>
      <w:divBdr>
        <w:top w:val="none" w:sz="0" w:space="0" w:color="auto"/>
        <w:left w:val="none" w:sz="0" w:space="0" w:color="auto"/>
        <w:bottom w:val="none" w:sz="0" w:space="0" w:color="auto"/>
        <w:right w:val="none" w:sz="0" w:space="0" w:color="auto"/>
      </w:divBdr>
    </w:div>
    <w:div w:id="1839153932">
      <w:bodyDiv w:val="1"/>
      <w:marLeft w:val="0"/>
      <w:marRight w:val="0"/>
      <w:marTop w:val="0"/>
      <w:marBottom w:val="0"/>
      <w:divBdr>
        <w:top w:val="none" w:sz="0" w:space="0" w:color="auto"/>
        <w:left w:val="none" w:sz="0" w:space="0" w:color="auto"/>
        <w:bottom w:val="none" w:sz="0" w:space="0" w:color="auto"/>
        <w:right w:val="none" w:sz="0" w:space="0" w:color="auto"/>
      </w:divBdr>
    </w:div>
    <w:div w:id="1851868960">
      <w:bodyDiv w:val="1"/>
      <w:marLeft w:val="0"/>
      <w:marRight w:val="0"/>
      <w:marTop w:val="0"/>
      <w:marBottom w:val="0"/>
      <w:divBdr>
        <w:top w:val="none" w:sz="0" w:space="0" w:color="auto"/>
        <w:left w:val="none" w:sz="0" w:space="0" w:color="auto"/>
        <w:bottom w:val="none" w:sz="0" w:space="0" w:color="auto"/>
        <w:right w:val="none" w:sz="0" w:space="0" w:color="auto"/>
      </w:divBdr>
    </w:div>
    <w:div w:id="1936203084">
      <w:bodyDiv w:val="1"/>
      <w:marLeft w:val="0"/>
      <w:marRight w:val="0"/>
      <w:marTop w:val="0"/>
      <w:marBottom w:val="0"/>
      <w:divBdr>
        <w:top w:val="none" w:sz="0" w:space="0" w:color="auto"/>
        <w:left w:val="none" w:sz="0" w:space="0" w:color="auto"/>
        <w:bottom w:val="none" w:sz="0" w:space="0" w:color="auto"/>
        <w:right w:val="none" w:sz="0" w:space="0" w:color="auto"/>
      </w:divBdr>
    </w:div>
    <w:div w:id="2016690099">
      <w:bodyDiv w:val="1"/>
      <w:marLeft w:val="0"/>
      <w:marRight w:val="0"/>
      <w:marTop w:val="0"/>
      <w:marBottom w:val="0"/>
      <w:divBdr>
        <w:top w:val="none" w:sz="0" w:space="0" w:color="auto"/>
        <w:left w:val="none" w:sz="0" w:space="0" w:color="auto"/>
        <w:bottom w:val="none" w:sz="0" w:space="0" w:color="auto"/>
        <w:right w:val="none" w:sz="0" w:space="0" w:color="auto"/>
      </w:divBdr>
    </w:div>
    <w:div w:id="2021077521">
      <w:bodyDiv w:val="1"/>
      <w:marLeft w:val="0"/>
      <w:marRight w:val="0"/>
      <w:marTop w:val="0"/>
      <w:marBottom w:val="0"/>
      <w:divBdr>
        <w:top w:val="none" w:sz="0" w:space="0" w:color="auto"/>
        <w:left w:val="none" w:sz="0" w:space="0" w:color="auto"/>
        <w:bottom w:val="none" w:sz="0" w:space="0" w:color="auto"/>
        <w:right w:val="none" w:sz="0" w:space="0" w:color="auto"/>
      </w:divBdr>
    </w:div>
    <w:div w:id="2066638493">
      <w:bodyDiv w:val="1"/>
      <w:marLeft w:val="0"/>
      <w:marRight w:val="0"/>
      <w:marTop w:val="0"/>
      <w:marBottom w:val="0"/>
      <w:divBdr>
        <w:top w:val="none" w:sz="0" w:space="0" w:color="auto"/>
        <w:left w:val="none" w:sz="0" w:space="0" w:color="auto"/>
        <w:bottom w:val="none" w:sz="0" w:space="0" w:color="auto"/>
        <w:right w:val="none" w:sz="0" w:space="0" w:color="auto"/>
      </w:divBdr>
    </w:div>
    <w:div w:id="2067141688">
      <w:bodyDiv w:val="1"/>
      <w:marLeft w:val="0"/>
      <w:marRight w:val="0"/>
      <w:marTop w:val="0"/>
      <w:marBottom w:val="0"/>
      <w:divBdr>
        <w:top w:val="none" w:sz="0" w:space="0" w:color="auto"/>
        <w:left w:val="none" w:sz="0" w:space="0" w:color="auto"/>
        <w:bottom w:val="none" w:sz="0" w:space="0" w:color="auto"/>
        <w:right w:val="none" w:sz="0" w:space="0" w:color="auto"/>
      </w:divBdr>
    </w:div>
    <w:div w:id="20688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3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4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343/" TargetMode="External"/><Relationship Id="rId2" Type="http://schemas.openxmlformats.org/officeDocument/2006/relationships/hyperlink" Target="http://www.consultant.ru/document/cons_doc_LAW_343/" TargetMode="External"/><Relationship Id="rId1" Type="http://schemas.openxmlformats.org/officeDocument/2006/relationships/hyperlink" Target="http://www.consultant.ru/document/cons_doc_LAW_283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6"/>
</file>

<file path=customXml/itemProps1.xml><?xml version="1.0" encoding="utf-8"?>
<ds:datastoreItem xmlns:ds="http://schemas.openxmlformats.org/officeDocument/2006/customXml" ds:itemID="{9B691D8E-4D47-45F0-A315-7844D990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Pages>
  <Words>6442</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Pshonka</dc:creator>
  <cp:lastModifiedBy>user</cp:lastModifiedBy>
  <cp:revision>27</cp:revision>
  <dcterms:created xsi:type="dcterms:W3CDTF">2020-04-21T09:28:00Z</dcterms:created>
  <dcterms:modified xsi:type="dcterms:W3CDTF">2020-05-11T14:46:00Z</dcterms:modified>
</cp:coreProperties>
</file>