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A70" w:rsidRDefault="00AA0A70" w:rsidP="00AE58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НАКУКИ ФЕДЕРАЛЬНОЕ ГОСУДАРСТВЕННОЕ БЮДЖЕТНОЕ ОБРАЗОВАТЕЛЬНОЕ УЧРЕЖДЕНИЕ ВЫСШЕГО ОБРАЗОВАНИЯ </w:t>
      </w:r>
      <w:r w:rsidRPr="007C66E6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ТВЕРСКОЙ ГОСУДРАСТВЕННЫЙ УНИВЕРСИТЕТ</w:t>
      </w:r>
      <w:r w:rsidRPr="007C66E6">
        <w:rPr>
          <w:rFonts w:ascii="Times New Roman" w:hAnsi="Times New Roman" w:cs="Times New Roman"/>
          <w:b/>
          <w:sz w:val="28"/>
          <w:szCs w:val="28"/>
        </w:rPr>
        <w:t>”</w:t>
      </w:r>
    </w:p>
    <w:p w:rsidR="00AA0A70" w:rsidRDefault="00AA0A70" w:rsidP="00AE58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ЮРИДЧЕСКИЙ ФАКУЛЬТЕТ</w:t>
      </w:r>
    </w:p>
    <w:p w:rsidR="00AA0A70" w:rsidRDefault="00AA0A70" w:rsidP="00AE58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ГРАЖДАНСКОГО ПРОЦЕССА И ПРАВООХРАНИТЕЛЬНОЙ ДЕЯТЕЛЬНОСТИ </w:t>
      </w:r>
    </w:p>
    <w:p w:rsidR="00AA0A70" w:rsidRDefault="00AA0A70" w:rsidP="00AE58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AA0A70" w:rsidRDefault="00AA0A70" w:rsidP="00AE58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AA0A70" w:rsidRDefault="00AA0A70" w:rsidP="00AE588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ИСТОРИЯ СТАНОВЛЕНИЯ И РАЗВИТИЯ СУДЕБНОЙ СИСТЕМЫ РОССИИ</w:t>
      </w:r>
    </w:p>
    <w:p w:rsidR="00AA0A70" w:rsidRDefault="00AA0A70" w:rsidP="00AA0A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A70" w:rsidRDefault="00AA0A70" w:rsidP="00AA0A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A70" w:rsidRDefault="00AA0A70" w:rsidP="00AE588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Pr="00AA0A7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студент 1 курса 14 группы</w:t>
      </w:r>
    </w:p>
    <w:p w:rsidR="00AA0A70" w:rsidRDefault="00AA0A70" w:rsidP="00AE588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Оганесян А.А.</w:t>
      </w:r>
    </w:p>
    <w:p w:rsidR="00AA0A70" w:rsidRDefault="00AA0A70" w:rsidP="00AE588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Pr="007C66E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к.ф.н., доцент</w:t>
      </w:r>
    </w:p>
    <w:p w:rsidR="00AA0A70" w:rsidRDefault="00AA0A70" w:rsidP="00AE588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Афтахова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AA0A70" w:rsidRDefault="00AA0A70" w:rsidP="00AA0A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A70" w:rsidRDefault="00AA0A70" w:rsidP="00AA0A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A70" w:rsidRDefault="00AA0A70" w:rsidP="00AA0A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A70" w:rsidRDefault="00AA0A70" w:rsidP="00AA0A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A70" w:rsidRDefault="00AA0A70" w:rsidP="00AA0A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A70" w:rsidRDefault="00AA0A70" w:rsidP="00AA0A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A70" w:rsidRDefault="00AA0A70" w:rsidP="00AA0A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A70" w:rsidRDefault="00AA0A70" w:rsidP="00AA0A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5889" w:rsidRPr="00105036" w:rsidRDefault="00AA0A70" w:rsidP="00AE588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Тверь 2017</w:t>
      </w:r>
    </w:p>
    <w:p w:rsidR="00744482" w:rsidRPr="00AE5889" w:rsidRDefault="00744482" w:rsidP="00AE5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48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57E0E" w:rsidRDefault="00757E0E" w:rsidP="00273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7444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9A68CE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9A68C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44482">
        <w:rPr>
          <w:rFonts w:ascii="Times New Roman" w:hAnsi="Times New Roman" w:cs="Times New Roman"/>
          <w:sz w:val="28"/>
          <w:szCs w:val="28"/>
        </w:rPr>
        <w:t>3</w:t>
      </w:r>
    </w:p>
    <w:p w:rsidR="00805687" w:rsidRDefault="00757E0E" w:rsidP="00273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История развития</w:t>
      </w:r>
      <w:r w:rsidR="00E62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судебной</w:t>
      </w:r>
      <w:r w:rsidR="00E62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AA0A70">
        <w:rPr>
          <w:rFonts w:ascii="Times New Roman" w:hAnsi="Times New Roman" w:cs="Times New Roman"/>
          <w:sz w:val="28"/>
          <w:szCs w:val="28"/>
        </w:rPr>
        <w:t xml:space="preserve"> </w:t>
      </w:r>
      <w:r w:rsidR="00E6228F">
        <w:rPr>
          <w:rFonts w:ascii="Times New Roman" w:hAnsi="Times New Roman" w:cs="Times New Roman"/>
          <w:sz w:val="28"/>
          <w:szCs w:val="28"/>
        </w:rPr>
        <w:t>Росси</w:t>
      </w:r>
      <w:r w:rsidR="00AE5889">
        <w:rPr>
          <w:rFonts w:ascii="Times New Roman" w:hAnsi="Times New Roman" w:cs="Times New Roman"/>
          <w:sz w:val="28"/>
          <w:szCs w:val="28"/>
        </w:rPr>
        <w:t>и.</w:t>
      </w:r>
    </w:p>
    <w:p w:rsidR="00757E0E" w:rsidRPr="00757E0E" w:rsidRDefault="00757E0E" w:rsidP="0075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5889">
        <w:rPr>
          <w:rFonts w:ascii="Arial" w:hAnsi="Arial" w:cs="Arial"/>
          <w:sz w:val="28"/>
          <w:szCs w:val="28"/>
        </w:rPr>
        <w:t>§</w:t>
      </w:r>
      <w:r w:rsidR="009A6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757E0E">
        <w:rPr>
          <w:rFonts w:ascii="Times New Roman" w:hAnsi="Times New Roman" w:cs="Times New Roman"/>
          <w:sz w:val="28"/>
          <w:szCs w:val="28"/>
        </w:rPr>
        <w:t>Возникновение первых судов. Судебная система древней Руси…</w:t>
      </w:r>
      <w:r w:rsidR="009A68CE">
        <w:rPr>
          <w:rFonts w:ascii="Times New Roman" w:hAnsi="Times New Roman" w:cs="Times New Roman"/>
          <w:sz w:val="28"/>
          <w:szCs w:val="28"/>
        </w:rPr>
        <w:t>…...4</w:t>
      </w:r>
    </w:p>
    <w:p w:rsidR="00757E0E" w:rsidRPr="00757E0E" w:rsidRDefault="00757E0E" w:rsidP="0075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68CE">
        <w:rPr>
          <w:rFonts w:ascii="Arial" w:hAnsi="Arial" w:cs="Arial"/>
          <w:sz w:val="28"/>
          <w:szCs w:val="28"/>
        </w:rPr>
        <w:t>§</w:t>
      </w:r>
      <w:r w:rsidR="009A6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9343AB">
        <w:rPr>
          <w:rFonts w:ascii="Times New Roman" w:hAnsi="Times New Roman" w:cs="Times New Roman"/>
          <w:sz w:val="28"/>
          <w:szCs w:val="28"/>
        </w:rPr>
        <w:t>Судебная система в Российской империи</w:t>
      </w:r>
      <w:r w:rsidRPr="00757E0E">
        <w:rPr>
          <w:rFonts w:ascii="Times New Roman" w:hAnsi="Times New Roman" w:cs="Times New Roman"/>
          <w:sz w:val="28"/>
          <w:szCs w:val="28"/>
        </w:rPr>
        <w:t>………</w:t>
      </w:r>
      <w:r w:rsidR="00744482">
        <w:rPr>
          <w:rFonts w:ascii="Times New Roman" w:hAnsi="Times New Roman" w:cs="Times New Roman"/>
          <w:sz w:val="28"/>
          <w:szCs w:val="28"/>
        </w:rPr>
        <w:t>…………………</w:t>
      </w:r>
      <w:r w:rsidR="009A68CE">
        <w:rPr>
          <w:rFonts w:ascii="Times New Roman" w:hAnsi="Times New Roman" w:cs="Times New Roman"/>
          <w:sz w:val="28"/>
          <w:szCs w:val="28"/>
        </w:rPr>
        <w:t>……</w:t>
      </w:r>
      <w:r w:rsidR="00AE5889">
        <w:rPr>
          <w:rFonts w:ascii="Times New Roman" w:hAnsi="Times New Roman" w:cs="Times New Roman"/>
          <w:sz w:val="28"/>
          <w:szCs w:val="28"/>
        </w:rPr>
        <w:t>9</w:t>
      </w:r>
    </w:p>
    <w:p w:rsidR="00757E0E" w:rsidRDefault="00757E0E" w:rsidP="0075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Судебная власть советского периода</w:t>
      </w:r>
      <w:r w:rsidR="00AE5889">
        <w:rPr>
          <w:rFonts w:ascii="Times New Roman" w:hAnsi="Times New Roman" w:cs="Times New Roman"/>
          <w:sz w:val="28"/>
          <w:szCs w:val="28"/>
        </w:rPr>
        <w:t>.</w:t>
      </w:r>
    </w:p>
    <w:p w:rsidR="00757E0E" w:rsidRDefault="00757E0E" w:rsidP="0075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68CE">
        <w:rPr>
          <w:rFonts w:ascii="Arial" w:hAnsi="Arial" w:cs="Arial"/>
          <w:sz w:val="28"/>
          <w:szCs w:val="28"/>
        </w:rPr>
        <w:t>§</w:t>
      </w:r>
      <w:r w:rsidR="009A6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 Становление судебной системы в советский период……………</w:t>
      </w:r>
      <w:r w:rsidR="009A68CE">
        <w:rPr>
          <w:rFonts w:ascii="Times New Roman" w:hAnsi="Times New Roman" w:cs="Times New Roman"/>
          <w:sz w:val="28"/>
          <w:szCs w:val="28"/>
        </w:rPr>
        <w:t>……</w:t>
      </w:r>
      <w:r w:rsidR="00AE5889">
        <w:rPr>
          <w:rFonts w:ascii="Times New Roman" w:hAnsi="Times New Roman" w:cs="Times New Roman"/>
          <w:sz w:val="28"/>
          <w:szCs w:val="28"/>
        </w:rPr>
        <w:t>14</w:t>
      </w:r>
    </w:p>
    <w:p w:rsidR="00757E0E" w:rsidRDefault="00757E0E" w:rsidP="0075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68CE">
        <w:rPr>
          <w:rFonts w:ascii="Arial" w:hAnsi="Arial" w:cs="Arial"/>
          <w:sz w:val="28"/>
          <w:szCs w:val="28"/>
        </w:rPr>
        <w:t>§</w:t>
      </w:r>
      <w:r w:rsidR="009A6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2.3 Судебно-правовая реформа 1990 года……………………………</w:t>
      </w:r>
      <w:r w:rsidR="009A68CE">
        <w:rPr>
          <w:rFonts w:ascii="Times New Roman" w:hAnsi="Times New Roman" w:cs="Times New Roman"/>
          <w:sz w:val="28"/>
          <w:szCs w:val="28"/>
        </w:rPr>
        <w:t>……19</w:t>
      </w:r>
    </w:p>
    <w:p w:rsidR="00757E0E" w:rsidRDefault="00744482" w:rsidP="0075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</w:t>
      </w:r>
      <w:r w:rsidR="009A68CE">
        <w:rPr>
          <w:rFonts w:ascii="Times New Roman" w:hAnsi="Times New Roman" w:cs="Times New Roman"/>
          <w:sz w:val="28"/>
          <w:szCs w:val="28"/>
        </w:rPr>
        <w:t>…...20</w:t>
      </w:r>
    </w:p>
    <w:p w:rsidR="00744482" w:rsidRDefault="00744482" w:rsidP="0075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9A68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68CE">
        <w:rPr>
          <w:rFonts w:ascii="Times New Roman" w:hAnsi="Times New Roman" w:cs="Times New Roman"/>
          <w:sz w:val="28"/>
          <w:szCs w:val="28"/>
        </w:rPr>
        <w:t>.21</w:t>
      </w:r>
    </w:p>
    <w:p w:rsidR="00C007D5" w:rsidRDefault="00C007D5" w:rsidP="00757E0E">
      <w:pPr>
        <w:rPr>
          <w:rFonts w:ascii="Times New Roman" w:hAnsi="Times New Roman" w:cs="Times New Roman"/>
          <w:sz w:val="28"/>
          <w:szCs w:val="28"/>
        </w:rPr>
      </w:pPr>
    </w:p>
    <w:p w:rsidR="00757E0E" w:rsidRDefault="00757E0E" w:rsidP="00757E0E">
      <w:pPr>
        <w:rPr>
          <w:rFonts w:ascii="Times New Roman" w:hAnsi="Times New Roman" w:cs="Times New Roman"/>
          <w:sz w:val="28"/>
          <w:szCs w:val="28"/>
        </w:rPr>
      </w:pPr>
    </w:p>
    <w:p w:rsidR="00757E0E" w:rsidRDefault="00757E0E" w:rsidP="00757E0E">
      <w:pPr>
        <w:rPr>
          <w:rFonts w:ascii="Times New Roman" w:hAnsi="Times New Roman" w:cs="Times New Roman"/>
          <w:sz w:val="28"/>
          <w:szCs w:val="28"/>
        </w:rPr>
      </w:pPr>
    </w:p>
    <w:p w:rsidR="00757E0E" w:rsidRDefault="00757E0E" w:rsidP="00757E0E">
      <w:pPr>
        <w:rPr>
          <w:rFonts w:ascii="Times New Roman" w:hAnsi="Times New Roman" w:cs="Times New Roman"/>
          <w:sz w:val="28"/>
          <w:szCs w:val="28"/>
        </w:rPr>
      </w:pPr>
    </w:p>
    <w:p w:rsidR="00757E0E" w:rsidRDefault="00757E0E" w:rsidP="00757E0E">
      <w:pPr>
        <w:rPr>
          <w:rFonts w:ascii="Times New Roman" w:hAnsi="Times New Roman" w:cs="Times New Roman"/>
          <w:sz w:val="28"/>
          <w:szCs w:val="28"/>
        </w:rPr>
      </w:pPr>
    </w:p>
    <w:p w:rsidR="00470981" w:rsidRDefault="00470981" w:rsidP="002C6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81" w:rsidRDefault="00470981" w:rsidP="002C6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81" w:rsidRDefault="00470981" w:rsidP="002C6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81" w:rsidRDefault="00470981" w:rsidP="002C6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81" w:rsidRDefault="00470981" w:rsidP="002C6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81" w:rsidRDefault="00470981" w:rsidP="002C6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81" w:rsidRDefault="00470981" w:rsidP="002C6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81" w:rsidRDefault="00470981" w:rsidP="002C6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81" w:rsidRDefault="00470981" w:rsidP="002C6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81" w:rsidRPr="008A01AC" w:rsidRDefault="00470981" w:rsidP="008A01AC">
      <w:pPr>
        <w:rPr>
          <w:rStyle w:val="af0"/>
          <w:b w:val="0"/>
        </w:rPr>
      </w:pPr>
    </w:p>
    <w:p w:rsidR="00CF4190" w:rsidRPr="009A68CE" w:rsidRDefault="00CF4190" w:rsidP="002C6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190" w:rsidRPr="00CF4190" w:rsidRDefault="00CF4190" w:rsidP="00CF41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9311B" w:rsidRDefault="009343AB" w:rsidP="00CF41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</w:t>
      </w:r>
      <w:r w:rsidR="002C6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десятки веков люди пытались найти компромисс между </w:t>
      </w:r>
      <w:r w:rsidR="00D03F0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аконом и справедливостью, пытались защитить свои права и </w:t>
      </w:r>
      <w:r w:rsidR="00C34375">
        <w:rPr>
          <w:rFonts w:ascii="Times New Roman" w:hAnsi="Times New Roman" w:cs="Times New Roman"/>
          <w:sz w:val="28"/>
          <w:szCs w:val="28"/>
        </w:rPr>
        <w:t>свое имущество. По мнению ученых, отношения в первобытном обществе строилось на социальных нормах, на нормах морали и обычаев – исторически сложившихся правил</w:t>
      </w:r>
      <w:r w:rsidR="00757E0E" w:rsidRPr="00757E0E">
        <w:rPr>
          <w:rFonts w:ascii="Times New Roman" w:hAnsi="Times New Roman" w:cs="Times New Roman"/>
          <w:sz w:val="28"/>
          <w:szCs w:val="28"/>
        </w:rPr>
        <w:t>.</w:t>
      </w:r>
      <w:r w:rsidR="00C007D5">
        <w:rPr>
          <w:rFonts w:ascii="Times New Roman" w:hAnsi="Times New Roman" w:cs="Times New Roman"/>
          <w:sz w:val="28"/>
          <w:szCs w:val="28"/>
        </w:rPr>
        <w:t xml:space="preserve"> И как известно, самым строгим наказанием в первобытных общинах было изгнание и кровная месть.</w:t>
      </w:r>
      <w:r w:rsidR="00917AF1">
        <w:rPr>
          <w:rFonts w:ascii="Times New Roman" w:hAnsi="Times New Roman" w:cs="Times New Roman"/>
          <w:sz w:val="28"/>
          <w:szCs w:val="28"/>
        </w:rPr>
        <w:t xml:space="preserve"> </w:t>
      </w:r>
      <w:r w:rsidR="00C007D5">
        <w:rPr>
          <w:rFonts w:ascii="Times New Roman" w:hAnsi="Times New Roman" w:cs="Times New Roman"/>
          <w:sz w:val="28"/>
          <w:szCs w:val="28"/>
        </w:rPr>
        <w:t>Но с течением времени правила и обычаи пройдя длительное развитие, преобразовались в установленные законом правила и нормы, которым следовали граждане государств.</w:t>
      </w:r>
      <w:r w:rsidR="00DB3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E0E" w:rsidRDefault="00C007D5" w:rsidP="00CF41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в эпоху неолита </w:t>
      </w:r>
      <w:r w:rsidR="002C61D7">
        <w:rPr>
          <w:rFonts w:ascii="Times New Roman" w:hAnsi="Times New Roman" w:cs="Times New Roman"/>
          <w:sz w:val="28"/>
          <w:szCs w:val="28"/>
        </w:rPr>
        <w:t>экономика присваивания переросла в экономику производящую, от рыболовства, охоты, собирательства к ведению собственного хозяйства и скота.</w:t>
      </w:r>
      <w:r w:rsidR="00757E0E" w:rsidRPr="00757E0E">
        <w:rPr>
          <w:rFonts w:ascii="Times New Roman" w:hAnsi="Times New Roman" w:cs="Times New Roman"/>
          <w:sz w:val="28"/>
          <w:szCs w:val="28"/>
        </w:rPr>
        <w:t xml:space="preserve"> </w:t>
      </w:r>
      <w:r w:rsidR="00DB3D29">
        <w:rPr>
          <w:rFonts w:ascii="Times New Roman" w:hAnsi="Times New Roman" w:cs="Times New Roman"/>
          <w:sz w:val="28"/>
          <w:szCs w:val="28"/>
        </w:rPr>
        <w:t>С течением времени развивалось орудие труда, навыки производства, началось разделение труда</w:t>
      </w:r>
      <w:r w:rsidR="00757E0E" w:rsidRPr="00757E0E">
        <w:rPr>
          <w:rFonts w:ascii="Times New Roman" w:hAnsi="Times New Roman" w:cs="Times New Roman"/>
          <w:sz w:val="28"/>
          <w:szCs w:val="28"/>
        </w:rPr>
        <w:t>.</w:t>
      </w:r>
      <w:r w:rsidR="00917AF1">
        <w:rPr>
          <w:rFonts w:ascii="Times New Roman" w:hAnsi="Times New Roman" w:cs="Times New Roman"/>
          <w:sz w:val="28"/>
          <w:szCs w:val="28"/>
        </w:rPr>
        <w:t xml:space="preserve"> </w:t>
      </w:r>
      <w:r w:rsidR="00DB3D29">
        <w:rPr>
          <w:rFonts w:ascii="Times New Roman" w:hAnsi="Times New Roman" w:cs="Times New Roman"/>
          <w:sz w:val="28"/>
          <w:szCs w:val="28"/>
        </w:rPr>
        <w:t xml:space="preserve">И во время процесса разделения труда у людей начали появляться избыточные товары, которые нужно охранять и защищать так же, как свои права. </w:t>
      </w:r>
    </w:p>
    <w:p w:rsidR="00757E0E" w:rsidRDefault="0069311B" w:rsidP="00B800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Правовом государстве Судебная система является важнейшей частью и как уже было сказано выше, она создает эффективный государственный механизм, который обеспечивает </w:t>
      </w:r>
      <w:r w:rsidR="00B80027">
        <w:rPr>
          <w:rFonts w:ascii="Times New Roman" w:hAnsi="Times New Roman" w:cs="Times New Roman"/>
          <w:sz w:val="28"/>
          <w:szCs w:val="28"/>
        </w:rPr>
        <w:t>безопасность жизни граждан.</w:t>
      </w:r>
    </w:p>
    <w:p w:rsidR="00B80027" w:rsidRDefault="00B80027" w:rsidP="00B800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курсовой работе я проанализировал и рассмотрел историю судебной системы России, а также попытался определить направления ее развития.</w:t>
      </w:r>
    </w:p>
    <w:p w:rsidR="00B80027" w:rsidRDefault="00B80027" w:rsidP="00B800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написании данной курсовой работы, </w:t>
      </w:r>
      <w:r w:rsidR="000A373E">
        <w:rPr>
          <w:rFonts w:ascii="Times New Roman" w:hAnsi="Times New Roman" w:cs="Times New Roman"/>
          <w:sz w:val="28"/>
          <w:szCs w:val="28"/>
        </w:rPr>
        <w:t>я следовал следующим целям</w:t>
      </w:r>
      <w:r w:rsidR="000A373E" w:rsidRPr="000A373E">
        <w:rPr>
          <w:rFonts w:ascii="Times New Roman" w:hAnsi="Times New Roman" w:cs="Times New Roman"/>
          <w:sz w:val="28"/>
          <w:szCs w:val="28"/>
        </w:rPr>
        <w:t>:</w:t>
      </w:r>
    </w:p>
    <w:p w:rsidR="000A373E" w:rsidRDefault="000A373E" w:rsidP="000A373E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и проследить история становления и развития судебной системы России.</w:t>
      </w:r>
    </w:p>
    <w:p w:rsidR="000A373E" w:rsidRDefault="000A373E" w:rsidP="000A373E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каждую судебную систему.</w:t>
      </w:r>
    </w:p>
    <w:p w:rsidR="000A373E" w:rsidRPr="000A373E" w:rsidRDefault="000A373E" w:rsidP="000A373E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73E">
        <w:rPr>
          <w:rFonts w:ascii="Times New Roman" w:hAnsi="Times New Roman" w:cs="Times New Roman"/>
          <w:sz w:val="28"/>
          <w:szCs w:val="28"/>
        </w:rPr>
        <w:t>Рассмотреть изменения судебной системы в каждом новом столетии.</w:t>
      </w:r>
    </w:p>
    <w:p w:rsidR="00757E0E" w:rsidRPr="000A373E" w:rsidRDefault="00757E0E" w:rsidP="000A373E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A373E">
        <w:rPr>
          <w:rFonts w:ascii="Times New Roman" w:hAnsi="Times New Roman" w:cs="Times New Roman"/>
          <w:b/>
          <w:sz w:val="28"/>
          <w:szCs w:val="28"/>
        </w:rPr>
        <w:lastRenderedPageBreak/>
        <w:t>Глава 1. История развития судебной системы Росси</w:t>
      </w:r>
      <w:r w:rsidR="00E6228F" w:rsidRPr="000A373E">
        <w:rPr>
          <w:rFonts w:ascii="Times New Roman" w:hAnsi="Times New Roman" w:cs="Times New Roman"/>
          <w:b/>
          <w:sz w:val="28"/>
          <w:szCs w:val="28"/>
        </w:rPr>
        <w:t>и</w:t>
      </w:r>
      <w:r w:rsidR="003403EA" w:rsidRPr="000A373E">
        <w:rPr>
          <w:rFonts w:ascii="Times New Roman" w:hAnsi="Times New Roman" w:cs="Times New Roman"/>
          <w:b/>
          <w:sz w:val="28"/>
          <w:szCs w:val="28"/>
        </w:rPr>
        <w:t>.</w:t>
      </w:r>
    </w:p>
    <w:p w:rsidR="003403EA" w:rsidRPr="003403EA" w:rsidRDefault="003403EA" w:rsidP="003403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786" w:rsidRPr="001A3786" w:rsidRDefault="00B40228" w:rsidP="003403EA">
      <w:pPr>
        <w:pStyle w:val="a7"/>
        <w:ind w:left="42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1.1 </w:t>
      </w:r>
      <w:r w:rsidR="001A3786" w:rsidRPr="001A37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Возникновение первых судов. Судебная система Древней Руси</w:t>
      </w:r>
      <w:r w:rsidR="001A3786" w:rsidRPr="001A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40228" w:rsidRDefault="00B40228" w:rsidP="00340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6BA9">
        <w:rPr>
          <w:rFonts w:ascii="Times New Roman" w:hAnsi="Times New Roman" w:cs="Times New Roman"/>
          <w:sz w:val="28"/>
          <w:szCs w:val="28"/>
        </w:rPr>
        <w:t>Предпосылки становления Судебной системы в России начались еще с Древней Руси. В основном шли экономические споры, особенно в торговых городах, Новгороде, Архангельске.</w:t>
      </w:r>
      <w:r w:rsidR="001F0C7C">
        <w:rPr>
          <w:rFonts w:ascii="Times New Roman" w:hAnsi="Times New Roman" w:cs="Times New Roman"/>
          <w:sz w:val="28"/>
          <w:szCs w:val="28"/>
        </w:rPr>
        <w:t xml:space="preserve"> Судебная система Руси мало чем отличалась от систем других государств.</w:t>
      </w:r>
    </w:p>
    <w:p w:rsidR="00B40228" w:rsidRDefault="00B40228" w:rsidP="00340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Изначально, за какие-либо проступки, нарушения обычаев, законов и правил, общепринятых общиной, наказывали в самой общине. Самым большим наказанием, было изгнание из неё. Со временем, когда государство начало укрепляться, судебными делами занимались</w:t>
      </w:r>
      <w:r w:rsidR="001F0C7C">
        <w:rPr>
          <w:rFonts w:ascii="Times New Roman" w:hAnsi="Times New Roman" w:cs="Times New Roman"/>
          <w:sz w:val="28"/>
          <w:szCs w:val="28"/>
        </w:rPr>
        <w:t xml:space="preserve"> Князья. Но, также у них были помощники – посадники и тиуны, которые во многом помогали Князю. Давно сложившиеся обычаи, законы являлись основанием для приговора</w:t>
      </w:r>
      <w:r w:rsidR="0013272E">
        <w:rPr>
          <w:rFonts w:ascii="Times New Roman" w:hAnsi="Times New Roman" w:cs="Times New Roman"/>
          <w:sz w:val="28"/>
          <w:szCs w:val="28"/>
        </w:rPr>
        <w:t>.</w:t>
      </w:r>
    </w:p>
    <w:p w:rsidR="00B40228" w:rsidRPr="00B40228" w:rsidRDefault="00B40228" w:rsidP="00340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Древней Руси правовой обычай был основным источником права. Считается, что на этапе существования союза племен у восточных славян уже функционировали обычно-правовые системы, обеспечивавшие юридическое регулирование социально-экономических и правовых отношений в каждом племени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228" w:rsidRDefault="0013272E" w:rsidP="00340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228">
        <w:rPr>
          <w:rFonts w:ascii="Times New Roman" w:hAnsi="Times New Roman" w:cs="Times New Roman"/>
          <w:sz w:val="28"/>
          <w:szCs w:val="28"/>
        </w:rPr>
        <w:t xml:space="preserve">           Дело обычно проходило в устной форме, в частности подсудимому выдвигали приговор, не вдаваясь особо в подробности случившегося. Особое место в судопроизводстве имела Церковь, все проблемы, связанные с духовенством, решались через неё. После возникновения государства у славян обычаи начали приобретать правовой характер. Основными видами судебных учреждений были</w:t>
      </w:r>
      <w:r w:rsidR="00B4022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B40228" w:rsidRPr="00B40228" w:rsidRDefault="00B40228" w:rsidP="003403E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Суд Князя</w:t>
      </w:r>
    </w:p>
    <w:p w:rsidR="00B40228" w:rsidRPr="00B40228" w:rsidRDefault="00B40228" w:rsidP="003403E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Суд веча</w:t>
      </w:r>
    </w:p>
    <w:p w:rsidR="00B40228" w:rsidRPr="00B40228" w:rsidRDefault="00B40228" w:rsidP="003403E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Вотчинный суд</w:t>
      </w:r>
    </w:p>
    <w:p w:rsidR="00B40228" w:rsidRDefault="00B40228" w:rsidP="003403E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228">
        <w:rPr>
          <w:rFonts w:ascii="Times New Roman" w:hAnsi="Times New Roman" w:cs="Times New Roman"/>
          <w:sz w:val="28"/>
          <w:szCs w:val="28"/>
        </w:rPr>
        <w:t>Церковный суд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:rsidR="00B40228" w:rsidRDefault="00B40228" w:rsidP="00340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Как и говорилось ранее, Князь обладал высшей судебной властью и сам осуществлял правосудие или назначал для этого нужных людей. После распространения Княжеского суда в крупных городах, он начал появляться и в других населенных пунктах. Князь мог вести правосудие над всеми свободными людьми. Над рабами осуществляли их хозяева. Но, при совершении рабом уголовного преступления, сам Князь мог судить его. </w:t>
      </w:r>
    </w:p>
    <w:p w:rsidR="00B40228" w:rsidRDefault="00B40228" w:rsidP="00340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Судебные дела обычно рассматривали в резиденции Князя, а также города и другие места, куда Князь отправлял от своего имени своих подчиненных – Тиунов. Но, как писал Н. Хлебников – </w:t>
      </w:r>
      <w:r w:rsidRPr="00B4022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даже в позднейший период, суд над высшими членами общества принадлежал великому князю, а потом царю</w:t>
      </w:r>
      <w:r w:rsidRPr="00B4022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было бы совершенно невероятно, чтобы еще более ранний период суд этот принадлежал кому-либо другому, кроме князя</w:t>
      </w:r>
      <w:r w:rsidRPr="00B40228">
        <w:rPr>
          <w:rFonts w:ascii="Times New Roman" w:hAnsi="Times New Roman" w:cs="Times New Roman"/>
          <w:sz w:val="28"/>
          <w:szCs w:val="28"/>
        </w:rPr>
        <w:t>”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228" w:rsidRDefault="00B40228" w:rsidP="00340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4A9E">
        <w:rPr>
          <w:rFonts w:ascii="Times New Roman" w:hAnsi="Times New Roman" w:cs="Times New Roman"/>
          <w:sz w:val="28"/>
          <w:szCs w:val="28"/>
        </w:rPr>
        <w:t>В Х–Х</w:t>
      </w:r>
      <w:r w:rsidR="00D64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4A9E" w:rsidRPr="00D64A9E">
        <w:rPr>
          <w:rFonts w:ascii="Times New Roman" w:hAnsi="Times New Roman" w:cs="Times New Roman"/>
          <w:sz w:val="28"/>
          <w:szCs w:val="28"/>
        </w:rPr>
        <w:t xml:space="preserve"> </w:t>
      </w:r>
      <w:r w:rsidR="00D64A9E">
        <w:rPr>
          <w:rFonts w:ascii="Times New Roman" w:hAnsi="Times New Roman" w:cs="Times New Roman"/>
          <w:sz w:val="28"/>
          <w:szCs w:val="28"/>
        </w:rPr>
        <w:t xml:space="preserve">вв., наместники князя занимались и уголовными и гражданскими делами в свободных городах. В некоторых случаях, они могли рассматривать дела и выносить приговор, без ведомства и разрешения князя. К таким делам относились тяжкие и особо тяжкие преступления, </w:t>
      </w:r>
      <w:proofErr w:type="gramStart"/>
      <w:r w:rsidR="00D64A9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D64A9E" w:rsidRPr="00D64A9E">
        <w:rPr>
          <w:rFonts w:ascii="Times New Roman" w:hAnsi="Times New Roman" w:cs="Times New Roman"/>
          <w:sz w:val="28"/>
          <w:szCs w:val="28"/>
        </w:rPr>
        <w:t>:</w:t>
      </w:r>
      <w:r w:rsidR="00D64A9E">
        <w:rPr>
          <w:rFonts w:ascii="Times New Roman" w:hAnsi="Times New Roman" w:cs="Times New Roman"/>
          <w:sz w:val="28"/>
          <w:szCs w:val="28"/>
        </w:rPr>
        <w:t xml:space="preserve"> убийство, конокрадство, поджёг и т.п.</w:t>
      </w:r>
      <w:r w:rsidR="00C52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AC5" w:rsidRDefault="00C52AC5" w:rsidP="00340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 суде веча сохранилось мало сведений. Очевидно, еще на этапе существования племенных объединений административная и судебная роль веча была достаточно высокой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AC5" w:rsidRDefault="00C52AC5" w:rsidP="00340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Это можно объяснить тем, что после образования и развития государства, роль князя стала возрастать, а вече, как известно, было развито на этапе </w:t>
      </w:r>
      <w:r>
        <w:rPr>
          <w:rFonts w:ascii="Times New Roman" w:hAnsi="Times New Roman" w:cs="Times New Roman"/>
          <w:sz w:val="28"/>
          <w:szCs w:val="28"/>
        </w:rPr>
        <w:lastRenderedPageBreak/>
        <w:t>родовых общин и племенных объединений.</w:t>
      </w:r>
      <w:r w:rsidR="000B152A">
        <w:rPr>
          <w:rFonts w:ascii="Times New Roman" w:hAnsi="Times New Roman" w:cs="Times New Roman"/>
          <w:sz w:val="28"/>
          <w:szCs w:val="28"/>
        </w:rPr>
        <w:t xml:space="preserve"> Но, им доверялись дела особой государственной важности.</w:t>
      </w:r>
    </w:p>
    <w:p w:rsidR="000B152A" w:rsidRDefault="000B152A" w:rsidP="00B40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Помимо дел, связанных с нарушением церковных норм и законов, Церковный суд рассматривал некоторые гражданские дела. </w:t>
      </w:r>
      <w:r w:rsidR="00DB42A8">
        <w:rPr>
          <w:rFonts w:ascii="Times New Roman" w:hAnsi="Times New Roman" w:cs="Times New Roman"/>
          <w:sz w:val="28"/>
          <w:szCs w:val="28"/>
        </w:rPr>
        <w:t>После крещения Руси</w:t>
      </w:r>
      <w:r w:rsidR="008944FD">
        <w:rPr>
          <w:rFonts w:ascii="Times New Roman" w:hAnsi="Times New Roman" w:cs="Times New Roman"/>
          <w:sz w:val="28"/>
          <w:szCs w:val="28"/>
        </w:rPr>
        <w:t xml:space="preserve">, церковь использовала византийские законы. После появления устава князя Владимира и Ярослава о церковных судах они начали больше применятся церковными судами. </w:t>
      </w:r>
    </w:p>
    <w:p w:rsidR="00D64A9E" w:rsidRDefault="009C7819" w:rsidP="00B40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судебным доказательствам относились</w:t>
      </w:r>
      <w:r w:rsidRPr="009C7819">
        <w:rPr>
          <w:rFonts w:ascii="Times New Roman" w:hAnsi="Times New Roman" w:cs="Times New Roman"/>
          <w:sz w:val="28"/>
          <w:szCs w:val="28"/>
        </w:rPr>
        <w:t>: “</w:t>
      </w:r>
      <w:r>
        <w:rPr>
          <w:rFonts w:ascii="Times New Roman" w:hAnsi="Times New Roman" w:cs="Times New Roman"/>
          <w:sz w:val="28"/>
          <w:szCs w:val="28"/>
        </w:rPr>
        <w:t>1) собственное признание</w:t>
      </w:r>
      <w:r w:rsidRPr="009C7819">
        <w:rPr>
          <w:rFonts w:ascii="Times New Roman" w:hAnsi="Times New Roman" w:cs="Times New Roman"/>
          <w:sz w:val="28"/>
          <w:szCs w:val="28"/>
        </w:rPr>
        <w:t xml:space="preserve">; 2) </w:t>
      </w:r>
      <w:r>
        <w:rPr>
          <w:rFonts w:ascii="Times New Roman" w:hAnsi="Times New Roman" w:cs="Times New Roman"/>
          <w:sz w:val="28"/>
          <w:szCs w:val="28"/>
        </w:rPr>
        <w:t>присяга</w:t>
      </w:r>
      <w:r w:rsidRPr="009C78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3)</w:t>
      </w:r>
      <w:r w:rsidR="00D64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поединок</w:t>
      </w:r>
      <w:r w:rsidRPr="009C7819">
        <w:rPr>
          <w:rFonts w:ascii="Times New Roman" w:hAnsi="Times New Roman" w:cs="Times New Roman"/>
          <w:sz w:val="28"/>
          <w:szCs w:val="28"/>
        </w:rPr>
        <w:t xml:space="preserve">; 4) </w:t>
      </w:r>
      <w:r>
        <w:rPr>
          <w:rFonts w:ascii="Times New Roman" w:hAnsi="Times New Roman" w:cs="Times New Roman"/>
          <w:sz w:val="28"/>
          <w:szCs w:val="28"/>
        </w:rPr>
        <w:t>свид</w:t>
      </w:r>
      <w:r w:rsidR="009343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тели и слухи</w:t>
      </w:r>
      <w:r w:rsidRPr="009C7819">
        <w:rPr>
          <w:rFonts w:ascii="Times New Roman" w:hAnsi="Times New Roman" w:cs="Times New Roman"/>
          <w:sz w:val="28"/>
          <w:szCs w:val="28"/>
        </w:rPr>
        <w:t xml:space="preserve">; 5) </w:t>
      </w:r>
      <w:r>
        <w:rPr>
          <w:rFonts w:ascii="Times New Roman" w:hAnsi="Times New Roman" w:cs="Times New Roman"/>
          <w:sz w:val="28"/>
          <w:szCs w:val="28"/>
        </w:rPr>
        <w:t>ордалии или суд Божий</w:t>
      </w:r>
      <w:r w:rsidRPr="009C7819">
        <w:rPr>
          <w:rFonts w:ascii="Times New Roman" w:hAnsi="Times New Roman" w:cs="Times New Roman"/>
          <w:sz w:val="28"/>
          <w:szCs w:val="28"/>
        </w:rPr>
        <w:t>;</w:t>
      </w:r>
      <w:r w:rsidR="00D64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6) различные внешние признаки и 7) свод</w:t>
      </w:r>
      <w:r w:rsidRPr="009C7819">
        <w:rPr>
          <w:rFonts w:ascii="Times New Roman" w:hAnsi="Times New Roman" w:cs="Times New Roman"/>
          <w:sz w:val="28"/>
          <w:szCs w:val="28"/>
        </w:rPr>
        <w:t>”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9C7819">
        <w:rPr>
          <w:rFonts w:ascii="Times New Roman" w:hAnsi="Times New Roman" w:cs="Times New Roman"/>
          <w:sz w:val="28"/>
          <w:szCs w:val="28"/>
        </w:rPr>
        <w:t>.</w:t>
      </w:r>
      <w:r w:rsidR="00D64A9E">
        <w:rPr>
          <w:rFonts w:ascii="Times New Roman" w:hAnsi="Times New Roman" w:cs="Times New Roman"/>
          <w:sz w:val="28"/>
          <w:szCs w:val="28"/>
        </w:rPr>
        <w:t xml:space="preserve">  </w:t>
      </w:r>
      <w:r w:rsidR="00682352">
        <w:rPr>
          <w:rFonts w:ascii="Times New Roman" w:hAnsi="Times New Roman" w:cs="Times New Roman"/>
          <w:sz w:val="28"/>
          <w:szCs w:val="28"/>
        </w:rPr>
        <w:t xml:space="preserve">В основном, эти доказательство проходили с обращением к богу или проходя через какие-либо </w:t>
      </w:r>
      <w:r w:rsidR="00682352" w:rsidRPr="00682352">
        <w:rPr>
          <w:rFonts w:ascii="Times New Roman" w:hAnsi="Times New Roman" w:cs="Times New Roman"/>
          <w:sz w:val="28"/>
          <w:szCs w:val="28"/>
        </w:rPr>
        <w:t>“</w:t>
      </w:r>
      <w:r w:rsidR="00682352">
        <w:rPr>
          <w:rFonts w:ascii="Times New Roman" w:hAnsi="Times New Roman" w:cs="Times New Roman"/>
          <w:sz w:val="28"/>
          <w:szCs w:val="28"/>
        </w:rPr>
        <w:t>испытания</w:t>
      </w:r>
      <w:r w:rsidR="00682352" w:rsidRPr="00682352">
        <w:rPr>
          <w:rFonts w:ascii="Times New Roman" w:hAnsi="Times New Roman" w:cs="Times New Roman"/>
          <w:sz w:val="28"/>
          <w:szCs w:val="28"/>
        </w:rPr>
        <w:t>”.</w:t>
      </w:r>
      <w:r w:rsidR="00934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D29" w:rsidRDefault="00DB3D29" w:rsidP="00B40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Московского государства</w:t>
      </w:r>
      <w:r w:rsidR="00C025F2">
        <w:rPr>
          <w:rFonts w:ascii="Times New Roman" w:hAnsi="Times New Roman" w:cs="Times New Roman"/>
          <w:sz w:val="28"/>
          <w:szCs w:val="28"/>
        </w:rPr>
        <w:t xml:space="preserve"> появились судебники – новый источник права и суверенитет князей был упразднен. Юрисдикция князя Московского была распространена на всю территорию государства. Судебник появился в 1497 г., его основу составили указы князя, статьи из Русской Правды – сборник правовых норм Киевской Руси, жалованные грамоты. Он включал в себя нормы уголовного и уголовно-процессуального кодекса, в то время как гражданские права были в Русской Правде. </w:t>
      </w:r>
    </w:p>
    <w:p w:rsidR="00C025F2" w:rsidRDefault="00C025F2" w:rsidP="00B40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Судебник 1497 г. состоял из 4 частей (68 статей), в которых регламентировались судоустройство или процесс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  <w:r w:rsidR="00553F54">
        <w:rPr>
          <w:rFonts w:ascii="Times New Roman" w:hAnsi="Times New Roman" w:cs="Times New Roman"/>
          <w:sz w:val="28"/>
          <w:szCs w:val="28"/>
        </w:rPr>
        <w:t xml:space="preserve"> Его первая часть посвящена главному (центральному) суду, вторая – местным судам, третья и четвертая – судебному процессу. В первой части устанавливались важнейшие принципы правосудия</w:t>
      </w:r>
      <w:r w:rsidR="00553F54" w:rsidRPr="00553F54">
        <w:rPr>
          <w:rFonts w:ascii="Times New Roman" w:hAnsi="Times New Roman" w:cs="Times New Roman"/>
          <w:sz w:val="28"/>
          <w:szCs w:val="28"/>
        </w:rPr>
        <w:t xml:space="preserve">: </w:t>
      </w:r>
      <w:r w:rsidR="00553F54">
        <w:rPr>
          <w:rFonts w:ascii="Times New Roman" w:hAnsi="Times New Roman" w:cs="Times New Roman"/>
          <w:sz w:val="28"/>
          <w:szCs w:val="28"/>
        </w:rPr>
        <w:t xml:space="preserve">вводится запрет на отказ от правосудия, судьям запрещается брать взятки и посулы, суд был равным для всех. Во второй части, </w:t>
      </w:r>
      <w:r w:rsidR="00553F54">
        <w:rPr>
          <w:rFonts w:ascii="Times New Roman" w:hAnsi="Times New Roman" w:cs="Times New Roman"/>
          <w:sz w:val="28"/>
          <w:szCs w:val="28"/>
        </w:rPr>
        <w:lastRenderedPageBreak/>
        <w:t>была регламентирована деятельность местных судов, поручения в них осуществляли наместники и волостели или по их поручению тиуны.</w:t>
      </w:r>
    </w:p>
    <w:p w:rsidR="001A6642" w:rsidRDefault="00C47D1C" w:rsidP="00B40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 уголовному праву относились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47D1C" w:rsidRPr="00C47D1C" w:rsidRDefault="00C47D1C" w:rsidP="00C47D1C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Преступления против государства</w:t>
      </w:r>
    </w:p>
    <w:p w:rsidR="00C47D1C" w:rsidRDefault="00C47D1C" w:rsidP="00C47D1C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Преступление против человека</w:t>
      </w:r>
    </w:p>
    <w:p w:rsidR="00C47D1C" w:rsidRDefault="00C47D1C" w:rsidP="00C47D1C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связанные с имуществом (разбой, кража и т.д.)</w:t>
      </w:r>
    </w:p>
    <w:p w:rsidR="00C47D1C" w:rsidRDefault="00C47D1C" w:rsidP="00C47D1C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D1C">
        <w:rPr>
          <w:rFonts w:ascii="Times New Roman" w:hAnsi="Times New Roman" w:cs="Times New Roman"/>
          <w:sz w:val="28"/>
          <w:szCs w:val="28"/>
        </w:rPr>
        <w:t>Преступления против суда</w:t>
      </w:r>
    </w:p>
    <w:p w:rsidR="00C47D1C" w:rsidRPr="00C47D1C" w:rsidRDefault="00C47D1C" w:rsidP="00D928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гражданскому право относились сделки, нормы, регулирующие налогообложение, проживание в городе. В основном экономические отношения.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подтверждающие закрепощение крестьян. По закону, крепостной крестьянин мог уйти от своего хозяина на один день – Юрьев день, также хозяин имел право продать или передать крепостного.</w:t>
      </w:r>
    </w:p>
    <w:p w:rsidR="00553F54" w:rsidRDefault="00553F54" w:rsidP="00B40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Судебные органы в Московском государстве можно разделить на церковные, государственные, вотчинные и помещичьи. Государственные делились на центральную и местную</w:t>
      </w:r>
      <w:r w:rsidR="003B5A75">
        <w:rPr>
          <w:rFonts w:ascii="Times New Roman" w:hAnsi="Times New Roman" w:cs="Times New Roman"/>
          <w:sz w:val="28"/>
          <w:szCs w:val="28"/>
        </w:rPr>
        <w:t>.</w:t>
      </w:r>
      <w:r w:rsidR="00B67695">
        <w:rPr>
          <w:rFonts w:ascii="Times New Roman" w:hAnsi="Times New Roman" w:cs="Times New Roman"/>
          <w:sz w:val="28"/>
          <w:szCs w:val="28"/>
        </w:rPr>
        <w:t xml:space="preserve"> Главой церковного суда был митрополит, и с 1589 г. – Патриарх.</w:t>
      </w:r>
    </w:p>
    <w:p w:rsidR="003B5A75" w:rsidRDefault="003B5A75" w:rsidP="00B40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центральные судебные органы составляли</w:t>
      </w:r>
      <w:r w:rsidRPr="003B5A7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1) Суд великого князя, а затем царя</w:t>
      </w:r>
      <w:r w:rsidRPr="003B5A75">
        <w:rPr>
          <w:rFonts w:ascii="Times New Roman" w:hAnsi="Times New Roman" w:cs="Times New Roman"/>
          <w:sz w:val="28"/>
          <w:szCs w:val="28"/>
        </w:rPr>
        <w:t xml:space="preserve">; 2) </w:t>
      </w:r>
      <w:r>
        <w:rPr>
          <w:rFonts w:ascii="Times New Roman" w:hAnsi="Times New Roman" w:cs="Times New Roman"/>
          <w:sz w:val="28"/>
          <w:szCs w:val="28"/>
        </w:rPr>
        <w:t>Суд боярской думы</w:t>
      </w:r>
      <w:r w:rsidRPr="003B5A75">
        <w:rPr>
          <w:rFonts w:ascii="Times New Roman" w:hAnsi="Times New Roman" w:cs="Times New Roman"/>
          <w:sz w:val="28"/>
          <w:szCs w:val="28"/>
        </w:rPr>
        <w:t xml:space="preserve">; 3) </w:t>
      </w:r>
      <w:r>
        <w:rPr>
          <w:rFonts w:ascii="Times New Roman" w:hAnsi="Times New Roman" w:cs="Times New Roman"/>
          <w:sz w:val="28"/>
          <w:szCs w:val="28"/>
        </w:rPr>
        <w:t>Приказы, ведавшие судебными делами в отдельных отраслях дворцового управления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AE6" w:rsidRDefault="00980AE6" w:rsidP="00B40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1550 г. появился новый судебник – Ивана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80A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Изменения были в том, что права крестьян расширились, началось их участие в общественных делах. Более детально рассматривались взаимоотношения между крестьянами и феодалами. Крестьяне выбирали себе представителя, который участвовал в судопроизводстве и следствии.</w:t>
      </w:r>
      <w:r w:rsidR="00C929C0">
        <w:rPr>
          <w:rFonts w:ascii="Times New Roman" w:hAnsi="Times New Roman" w:cs="Times New Roman"/>
          <w:sz w:val="28"/>
          <w:szCs w:val="28"/>
        </w:rPr>
        <w:t xml:space="preserve"> Закон позволял крестьянским общинам заниматься самоуправлением, надзором за порядком и раскладкой подати. </w:t>
      </w:r>
    </w:p>
    <w:p w:rsidR="002A286B" w:rsidRDefault="002A286B" w:rsidP="003403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16CE2">
        <w:rPr>
          <w:rFonts w:ascii="Times New Roman" w:hAnsi="Times New Roman" w:cs="Times New Roman"/>
          <w:sz w:val="28"/>
          <w:szCs w:val="28"/>
        </w:rPr>
        <w:t xml:space="preserve"> наследственном</w:t>
      </w:r>
      <w:r w:rsidRPr="002A286B">
        <w:rPr>
          <w:rFonts w:ascii="Times New Roman" w:hAnsi="Times New Roman" w:cs="Times New Roman"/>
          <w:sz w:val="28"/>
          <w:szCs w:val="28"/>
        </w:rPr>
        <w:t xml:space="preserve"> праве</w:t>
      </w:r>
      <w:r w:rsidR="00916CE2">
        <w:rPr>
          <w:rFonts w:ascii="Times New Roman" w:hAnsi="Times New Roman" w:cs="Times New Roman"/>
          <w:sz w:val="28"/>
          <w:szCs w:val="28"/>
        </w:rPr>
        <w:t xml:space="preserve"> проходило так,</w:t>
      </w:r>
      <w:r w:rsidRPr="002A286B">
        <w:rPr>
          <w:rFonts w:ascii="Times New Roman" w:hAnsi="Times New Roman" w:cs="Times New Roman"/>
          <w:sz w:val="28"/>
          <w:szCs w:val="28"/>
        </w:rPr>
        <w:t xml:space="preserve"> ст. 92 Судебника 1550 г. </w:t>
      </w:r>
      <w:r>
        <w:rPr>
          <w:rFonts w:ascii="Times New Roman" w:hAnsi="Times New Roman" w:cs="Times New Roman"/>
          <w:sz w:val="28"/>
          <w:szCs w:val="28"/>
        </w:rPr>
        <w:t xml:space="preserve">не отличалось </w:t>
      </w:r>
      <w:r w:rsidRPr="002A286B">
        <w:rPr>
          <w:rFonts w:ascii="Times New Roman" w:hAnsi="Times New Roman" w:cs="Times New Roman"/>
          <w:sz w:val="28"/>
          <w:szCs w:val="28"/>
        </w:rPr>
        <w:t xml:space="preserve">со ст. 60 предыдущего закона, то есть </w:t>
      </w:r>
      <w:r>
        <w:rPr>
          <w:rFonts w:ascii="Times New Roman" w:hAnsi="Times New Roman" w:cs="Times New Roman"/>
          <w:sz w:val="28"/>
          <w:szCs w:val="28"/>
        </w:rPr>
        <w:t xml:space="preserve">если не было наследника, то наследство передавалось дочери. </w:t>
      </w:r>
    </w:p>
    <w:p w:rsidR="002A286B" w:rsidRDefault="002A286B" w:rsidP="003403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Изменились некоторые положения в уголовном праве. Вводилась смертная казнь за злостную клевету, за антигосударственные преступления. – ст. 59. За неумышленные действия против суда наказывали тюремным заключением. – ст. 34</w:t>
      </w:r>
    </w:p>
    <w:p w:rsidR="006720FB" w:rsidRDefault="006720FB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FB" w:rsidRDefault="006720FB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FB" w:rsidRDefault="006720FB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FB" w:rsidRDefault="006720FB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FB" w:rsidRDefault="006720FB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FB" w:rsidRDefault="006720FB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FB" w:rsidRDefault="006720FB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FB" w:rsidRDefault="006720FB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981" w:rsidRDefault="00470981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981" w:rsidRDefault="00470981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981" w:rsidRDefault="00470981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981" w:rsidRDefault="00470981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981" w:rsidRDefault="00470981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981" w:rsidRDefault="00470981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981" w:rsidRDefault="00470981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981" w:rsidRDefault="00470981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981" w:rsidRDefault="00470981" w:rsidP="00B402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86B" w:rsidRDefault="002A286B" w:rsidP="003403EA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 Судебная система Российской Империи</w:t>
      </w:r>
    </w:p>
    <w:p w:rsidR="00D9288A" w:rsidRPr="00D9288A" w:rsidRDefault="007C4185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064FB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064FBF" w:rsidRPr="00064FBF">
        <w:rPr>
          <w:rFonts w:ascii="Times New Roman" w:hAnsi="Times New Roman" w:cs="Times New Roman"/>
          <w:sz w:val="28"/>
          <w:szCs w:val="28"/>
        </w:rPr>
        <w:t xml:space="preserve"> </w:t>
      </w:r>
      <w:r w:rsidR="00064FBF">
        <w:rPr>
          <w:rFonts w:ascii="Times New Roman" w:hAnsi="Times New Roman" w:cs="Times New Roman"/>
          <w:sz w:val="28"/>
          <w:szCs w:val="28"/>
        </w:rPr>
        <w:t xml:space="preserve">в. было издано и введено в действие значительное количество новых правовых актов различных видов. Среди них нужно следует больше всего выделить манифесты, жалованные грамоты, уставы, регламенты, инструкции и указы. </w:t>
      </w:r>
      <w:r w:rsidR="001B60BA">
        <w:rPr>
          <w:rFonts w:ascii="Times New Roman" w:hAnsi="Times New Roman" w:cs="Times New Roman"/>
          <w:sz w:val="28"/>
          <w:szCs w:val="28"/>
        </w:rPr>
        <w:t xml:space="preserve">При Петре </w:t>
      </w:r>
      <w:r w:rsidR="001B60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60BA">
        <w:rPr>
          <w:rFonts w:ascii="Times New Roman" w:hAnsi="Times New Roman" w:cs="Times New Roman"/>
          <w:sz w:val="28"/>
          <w:szCs w:val="28"/>
        </w:rPr>
        <w:t xml:space="preserve"> судебная система значимо подверглась изменению. </w:t>
      </w:r>
      <w:r w:rsidR="00682D73">
        <w:rPr>
          <w:rFonts w:ascii="Times New Roman" w:hAnsi="Times New Roman" w:cs="Times New Roman"/>
          <w:sz w:val="28"/>
          <w:szCs w:val="28"/>
        </w:rPr>
        <w:t>Высшей судебной инстанцией был император. Его полномочия не ограничивались. Сенат – высший государственный орган, подчиненный императору, был следующей инстанцией.</w:t>
      </w:r>
      <w:r w:rsidR="00D9288A">
        <w:rPr>
          <w:rFonts w:ascii="Times New Roman" w:hAnsi="Times New Roman" w:cs="Times New Roman"/>
          <w:sz w:val="28"/>
          <w:szCs w:val="28"/>
        </w:rPr>
        <w:t xml:space="preserve"> </w:t>
      </w:r>
      <w:r w:rsidR="00D9288A" w:rsidRPr="00D9288A">
        <w:rPr>
          <w:rFonts w:ascii="Times New Roman" w:hAnsi="Times New Roman" w:cs="Times New Roman"/>
          <w:sz w:val="28"/>
          <w:szCs w:val="28"/>
        </w:rPr>
        <w:t>“</w:t>
      </w:r>
      <w:r w:rsidR="00D9288A">
        <w:rPr>
          <w:rFonts w:ascii="Times New Roman" w:hAnsi="Times New Roman" w:cs="Times New Roman"/>
          <w:sz w:val="28"/>
          <w:szCs w:val="28"/>
        </w:rPr>
        <w:t>Сенат есть место в империи, которому подчинены все присутственные места</w:t>
      </w:r>
      <w:r w:rsidR="00D9288A" w:rsidRPr="00D9288A">
        <w:rPr>
          <w:rFonts w:ascii="Times New Roman" w:hAnsi="Times New Roman" w:cs="Times New Roman"/>
          <w:sz w:val="28"/>
          <w:szCs w:val="28"/>
        </w:rPr>
        <w:t>”</w:t>
      </w:r>
      <w:r w:rsidR="00D9288A">
        <w:rPr>
          <w:rFonts w:ascii="Times New Roman" w:hAnsi="Times New Roman" w:cs="Times New Roman"/>
          <w:sz w:val="28"/>
          <w:szCs w:val="28"/>
        </w:rPr>
        <w:t xml:space="preserve">, а его власть </w:t>
      </w:r>
      <w:r w:rsidR="00D9288A" w:rsidRPr="00D9288A">
        <w:rPr>
          <w:rFonts w:ascii="Times New Roman" w:hAnsi="Times New Roman" w:cs="Times New Roman"/>
          <w:sz w:val="28"/>
          <w:szCs w:val="28"/>
        </w:rPr>
        <w:t>“</w:t>
      </w:r>
      <w:r w:rsidR="00D9288A">
        <w:rPr>
          <w:rFonts w:ascii="Times New Roman" w:hAnsi="Times New Roman" w:cs="Times New Roman"/>
          <w:sz w:val="28"/>
          <w:szCs w:val="28"/>
        </w:rPr>
        <w:t xml:space="preserve">ограничивается единою </w:t>
      </w:r>
      <w:proofErr w:type="spellStart"/>
      <w:r w:rsidR="00D9288A">
        <w:rPr>
          <w:rFonts w:ascii="Times New Roman" w:hAnsi="Times New Roman" w:cs="Times New Roman"/>
          <w:sz w:val="28"/>
          <w:szCs w:val="28"/>
        </w:rPr>
        <w:t>властию</w:t>
      </w:r>
      <w:proofErr w:type="spellEnd"/>
      <w:r w:rsidR="00D9288A">
        <w:rPr>
          <w:rFonts w:ascii="Times New Roman" w:hAnsi="Times New Roman" w:cs="Times New Roman"/>
          <w:sz w:val="28"/>
          <w:szCs w:val="28"/>
        </w:rPr>
        <w:t>. Императорского величества, иной же власти он над собою не имеет</w:t>
      </w:r>
      <w:r w:rsidR="00D9288A" w:rsidRPr="00D9288A">
        <w:rPr>
          <w:rFonts w:ascii="Times New Roman" w:hAnsi="Times New Roman" w:cs="Times New Roman"/>
          <w:sz w:val="28"/>
          <w:szCs w:val="28"/>
        </w:rPr>
        <w:t>”</w:t>
      </w:r>
      <w:r w:rsidR="00D9288A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="00D9288A" w:rsidRPr="00D9288A">
        <w:rPr>
          <w:rFonts w:ascii="Times New Roman" w:hAnsi="Times New Roman" w:cs="Times New Roman"/>
          <w:sz w:val="28"/>
          <w:szCs w:val="28"/>
        </w:rPr>
        <w:t>.</w:t>
      </w:r>
    </w:p>
    <w:p w:rsidR="008335D3" w:rsidRDefault="00682D73" w:rsidP="00B40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3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Он мог руководить всеми коллегиями и был во главе всех судебных учреждений</w:t>
      </w:r>
      <w:r w:rsidR="00D9288A">
        <w:rPr>
          <w:rFonts w:ascii="Times New Roman" w:hAnsi="Times New Roman" w:cs="Times New Roman"/>
          <w:sz w:val="28"/>
          <w:szCs w:val="28"/>
        </w:rPr>
        <w:t>, занимался делами о преступлениях, совершенных должностными лицами. Решения Сената нельзя было обжаловать, поэтому они были окончательными.</w:t>
      </w:r>
      <w:r w:rsidR="00CD5BF8">
        <w:rPr>
          <w:rFonts w:ascii="Times New Roman" w:hAnsi="Times New Roman" w:cs="Times New Roman"/>
          <w:sz w:val="28"/>
          <w:szCs w:val="28"/>
        </w:rPr>
        <w:t xml:space="preserve"> </w:t>
      </w:r>
      <w:r w:rsidR="00187D07" w:rsidRPr="00187D07">
        <w:rPr>
          <w:rFonts w:ascii="Times New Roman" w:hAnsi="Times New Roman" w:cs="Times New Roman"/>
          <w:sz w:val="28"/>
          <w:szCs w:val="28"/>
        </w:rPr>
        <w:t xml:space="preserve">Судебными полномочиями </w:t>
      </w:r>
      <w:r w:rsidR="00187D07">
        <w:rPr>
          <w:rFonts w:ascii="Times New Roman" w:hAnsi="Times New Roman" w:cs="Times New Roman"/>
          <w:sz w:val="28"/>
          <w:szCs w:val="28"/>
        </w:rPr>
        <w:t>по должностным преступлениям своих чиновников обладали приказы и коллегии. Вотчинная коллегия рассматривала дела о земельных</w:t>
      </w:r>
      <w:r w:rsidR="008335D3">
        <w:rPr>
          <w:rFonts w:ascii="Times New Roman" w:hAnsi="Times New Roman" w:cs="Times New Roman"/>
          <w:sz w:val="28"/>
          <w:szCs w:val="28"/>
        </w:rPr>
        <w:t xml:space="preserve"> спорах помещиков, Коммерц-коллегия торговые и вексельные дела. Мануфактурная коллегия судила членов цехов, мастеров, учеников и т.д. Камер-коллегия была апелляционной инстанцией для нижестоящих судов. Она была судом первой инстанции по делам чиновников-иностранцев, служивших в коллегиях и всех лиц, находившихся в ведении Синода, по делам, за которые присуждалась смертная казнь</w:t>
      </w:r>
      <w:r w:rsidR="008335D3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="008335D3">
        <w:rPr>
          <w:rFonts w:ascii="Times New Roman" w:hAnsi="Times New Roman" w:cs="Times New Roman"/>
          <w:sz w:val="28"/>
          <w:szCs w:val="28"/>
        </w:rPr>
        <w:t>.</w:t>
      </w:r>
    </w:p>
    <w:p w:rsidR="008335D3" w:rsidRDefault="008335D3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января 1719 г. вышел указ, после которого территория империи разделилась на судебные округа, в которых были созданы надворные суды.</w:t>
      </w:r>
      <w:r w:rsidR="00712D25">
        <w:rPr>
          <w:rFonts w:ascii="Times New Roman" w:hAnsi="Times New Roman" w:cs="Times New Roman"/>
          <w:sz w:val="28"/>
          <w:szCs w:val="28"/>
        </w:rPr>
        <w:t xml:space="preserve"> Надворные суды включали себя президента, вице-президента и шесть членов </w:t>
      </w:r>
      <w:r w:rsidR="00712D25">
        <w:rPr>
          <w:rFonts w:ascii="Times New Roman" w:hAnsi="Times New Roman" w:cs="Times New Roman"/>
          <w:sz w:val="28"/>
          <w:szCs w:val="28"/>
        </w:rPr>
        <w:lastRenderedPageBreak/>
        <w:t>суда. Это был суд первой инстанции. Он рассматривал уголовные, гражданские дела, дела о должностных преступлениях по доносам фискалов. В 1720 г. появились прокуроры, которые следили за правильной деятельностью суда.</w:t>
      </w:r>
    </w:p>
    <w:p w:rsidR="00712D25" w:rsidRDefault="00712D25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Низшей инстанцией были</w:t>
      </w:r>
      <w:r w:rsidRPr="00712D2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провинциальные, земские суды, назначавшиеся в городах с уездами. Они рассматривали уголовные и гражданские дела в отношении дворян и </w:t>
      </w:r>
      <w:r w:rsidR="000D2318">
        <w:rPr>
          <w:rFonts w:ascii="Times New Roman" w:hAnsi="Times New Roman" w:cs="Times New Roman"/>
          <w:sz w:val="28"/>
          <w:szCs w:val="28"/>
        </w:rPr>
        <w:t xml:space="preserve">наиболее важные уголовные дела в отношении крестьян. </w:t>
      </w:r>
    </w:p>
    <w:p w:rsidR="000D2318" w:rsidRDefault="000D2318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дела были не особо значимы, их судили помещики. Горожан судили в Главном магистрате. Духовенство – в консистории при епархиальных архиереях, в Управлении духовных дел и Синоде. </w:t>
      </w:r>
      <w:r w:rsidR="00CD5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A75" w:rsidRDefault="00CD5BF8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1726 г., после смерти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был создан Верховный тайный совет, у которого были законодательные полномочия. </w:t>
      </w:r>
      <w:r w:rsidR="008F24E7" w:rsidRPr="008F24E7">
        <w:rPr>
          <w:rFonts w:ascii="Times New Roman" w:hAnsi="Times New Roman" w:cs="Times New Roman"/>
          <w:sz w:val="28"/>
          <w:szCs w:val="28"/>
        </w:rPr>
        <w:t xml:space="preserve">7 </w:t>
      </w:r>
      <w:r w:rsidR="008F24E7">
        <w:rPr>
          <w:rFonts w:ascii="Times New Roman" w:hAnsi="Times New Roman" w:cs="Times New Roman"/>
          <w:sz w:val="28"/>
          <w:szCs w:val="28"/>
        </w:rPr>
        <w:t xml:space="preserve">марта 1726 г. Екатериной </w:t>
      </w:r>
      <w:r w:rsidR="008F24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24E7" w:rsidRPr="008F24E7">
        <w:rPr>
          <w:rFonts w:ascii="Times New Roman" w:hAnsi="Times New Roman" w:cs="Times New Roman"/>
          <w:sz w:val="28"/>
          <w:szCs w:val="28"/>
        </w:rPr>
        <w:t xml:space="preserve"> </w:t>
      </w:r>
      <w:r w:rsidR="008F24E7">
        <w:rPr>
          <w:rFonts w:ascii="Times New Roman" w:hAnsi="Times New Roman" w:cs="Times New Roman"/>
          <w:sz w:val="28"/>
          <w:szCs w:val="28"/>
        </w:rPr>
        <w:t xml:space="preserve">был подписан указ </w:t>
      </w:r>
      <w:r w:rsidR="008F24E7" w:rsidRPr="008F24E7">
        <w:rPr>
          <w:rFonts w:ascii="Times New Roman" w:hAnsi="Times New Roman" w:cs="Times New Roman"/>
          <w:sz w:val="28"/>
          <w:szCs w:val="28"/>
        </w:rPr>
        <w:t>“</w:t>
      </w:r>
      <w:r w:rsidR="008F24E7">
        <w:rPr>
          <w:rFonts w:ascii="Times New Roman" w:hAnsi="Times New Roman" w:cs="Times New Roman"/>
          <w:sz w:val="28"/>
          <w:szCs w:val="28"/>
        </w:rPr>
        <w:t>О должности Сената</w:t>
      </w:r>
      <w:r w:rsidR="008F24E7" w:rsidRPr="008F24E7">
        <w:rPr>
          <w:rFonts w:ascii="Times New Roman" w:hAnsi="Times New Roman" w:cs="Times New Roman"/>
          <w:sz w:val="28"/>
          <w:szCs w:val="28"/>
        </w:rPr>
        <w:t>”</w:t>
      </w:r>
      <w:r w:rsidR="008F24E7">
        <w:rPr>
          <w:rFonts w:ascii="Times New Roman" w:hAnsi="Times New Roman" w:cs="Times New Roman"/>
          <w:sz w:val="28"/>
          <w:szCs w:val="28"/>
        </w:rPr>
        <w:t xml:space="preserve">, в котором рассматривалась идея превратить Сенат во второстепенный государственный орган и это подтверждалось во второй статье данного указа. </w:t>
      </w:r>
      <w:r w:rsidR="00952B17">
        <w:rPr>
          <w:rFonts w:ascii="Times New Roman" w:hAnsi="Times New Roman" w:cs="Times New Roman"/>
          <w:sz w:val="28"/>
          <w:szCs w:val="28"/>
        </w:rPr>
        <w:t xml:space="preserve">Таким образом, Сенат теперь заседал каждый, в отличие от Верховного тайного совета, который заседал по пятницам и средам. Также, ограничились полномочия Сената в важных делах, на утверждение которым он передавал императору, а теперь в Верховный тайный совет. Права Сената в кадровых вопросах тоже достаточно ограничились, и теперь право на утверждение важнейших должностных лиц перешло к Верховному тайному совету. </w:t>
      </w:r>
    </w:p>
    <w:p w:rsidR="00952B17" w:rsidRDefault="00952B17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марта 1730 г. Верховный тайный совет упразднили и все законодательные функции Сената, который назывался Правительствующим, </w:t>
      </w:r>
      <w:r w:rsidR="00796921">
        <w:rPr>
          <w:rFonts w:ascii="Times New Roman" w:hAnsi="Times New Roman" w:cs="Times New Roman"/>
          <w:sz w:val="28"/>
          <w:szCs w:val="28"/>
        </w:rPr>
        <w:t xml:space="preserve">были восстановлены. Но, тем не менее, 10 ноября 1731 г. был создан Кабинет министров, к которому был подчинен Сенат, потерявший свою самостоятельность. </w:t>
      </w:r>
    </w:p>
    <w:p w:rsidR="00796921" w:rsidRDefault="00796921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 декабря 1741 г. Елизавета Петровна издала Указ, после в которого роль Сената была снова восстановлена и теперь он пользовался правом издавать законы от своего имени. Так же был восстановлен институт прокуратуры</w:t>
      </w:r>
      <w:r w:rsidR="000659B5">
        <w:rPr>
          <w:rFonts w:ascii="Times New Roman" w:hAnsi="Times New Roman" w:cs="Times New Roman"/>
          <w:sz w:val="28"/>
          <w:szCs w:val="28"/>
        </w:rPr>
        <w:t xml:space="preserve">. Был установлен новый порядок обжалования по инстанциям, и жалобы на решения Сената, могли быть направлены императрице. Объяснялось это тем, что суды различных инстанций не могли решать дела на основе принципа правосудия и тем самым, жалобы направлялись императрице. </w:t>
      </w:r>
    </w:p>
    <w:p w:rsidR="00233896" w:rsidRDefault="00506831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судебной системе коснулись и в годы правления 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в частности были упразднены земские суды, которые занимались делами дворян, верхние и нижние расправы, подсудность которых распространялось на крестьян и губернские магистраты, которые занимались делами городских жителей. </w:t>
      </w:r>
    </w:p>
    <w:p w:rsidR="00B40228" w:rsidRDefault="008C3550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смерти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судебная система особо не менялась до 1864 г. Нельзя забывать и о проблемах, которые касались судебной системы Российской Империи все больше развивались. Сословность, закрытость процесса, массовое взяточничество судей, а также чрезвычайная сложность</w:t>
      </w:r>
      <w:r w:rsidRPr="008C3550"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процесса, все это приводило к ухудшению и ослаблению системы. Это стало поводом к реформам.</w:t>
      </w:r>
      <w:r w:rsidR="00B4022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549A" w:rsidRDefault="008C3550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9A">
        <w:rPr>
          <w:rFonts w:ascii="Times New Roman" w:hAnsi="Times New Roman" w:cs="Times New Roman"/>
          <w:sz w:val="28"/>
          <w:szCs w:val="28"/>
        </w:rPr>
        <w:t xml:space="preserve">20 ноября 1864 г. Александр </w:t>
      </w:r>
      <w:r w:rsidRPr="003C54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C549A">
        <w:rPr>
          <w:rFonts w:ascii="Times New Roman" w:hAnsi="Times New Roman" w:cs="Times New Roman"/>
          <w:sz w:val="28"/>
          <w:szCs w:val="28"/>
        </w:rPr>
        <w:t xml:space="preserve"> утвердил новые Судебные уставы, которые состояли из четырех правовых актов</w:t>
      </w:r>
      <w:r w:rsidR="003C549A" w:rsidRPr="003C549A">
        <w:rPr>
          <w:rFonts w:ascii="Times New Roman" w:hAnsi="Times New Roman" w:cs="Times New Roman"/>
          <w:sz w:val="28"/>
          <w:szCs w:val="28"/>
        </w:rPr>
        <w:t>:</w:t>
      </w:r>
    </w:p>
    <w:p w:rsidR="008C3550" w:rsidRDefault="003C549A" w:rsidP="003C549A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судебных установлений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C549A" w:rsidRDefault="003C549A" w:rsidP="003C549A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уголовного судопроизводства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C549A" w:rsidRDefault="003C549A" w:rsidP="003C549A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гражданского судопроизводства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C549A" w:rsidRDefault="003C549A" w:rsidP="003C549A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о наказаниях, налагаемых мировыми судьями.</w:t>
      </w:r>
    </w:p>
    <w:p w:rsidR="003C549A" w:rsidRDefault="003C549A" w:rsidP="003C549A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Появились новые принципы судопроизводства и судоустройства</w:t>
      </w:r>
      <w:r w:rsidRPr="003C549A">
        <w:rPr>
          <w:rFonts w:ascii="Times New Roman" w:hAnsi="Times New Roman" w:cs="Times New Roman"/>
          <w:sz w:val="28"/>
          <w:szCs w:val="28"/>
        </w:rPr>
        <w:t>:</w:t>
      </w:r>
    </w:p>
    <w:p w:rsidR="00067D31" w:rsidRDefault="00067D31" w:rsidP="00067D31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Независимость и отделение суда от администрации</w:t>
      </w:r>
      <w:r w:rsidRPr="00067D31">
        <w:rPr>
          <w:rFonts w:ascii="Times New Roman" w:hAnsi="Times New Roman" w:cs="Times New Roman"/>
          <w:sz w:val="28"/>
          <w:szCs w:val="28"/>
        </w:rPr>
        <w:t>;</w:t>
      </w:r>
    </w:p>
    <w:p w:rsidR="00067D31" w:rsidRDefault="00067D31" w:rsidP="00067D31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всесословного суда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67D31" w:rsidRPr="00C4445F" w:rsidRDefault="00067D31" w:rsidP="00C4445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45F">
        <w:rPr>
          <w:rFonts w:ascii="Times New Roman" w:hAnsi="Times New Roman" w:cs="Times New Roman"/>
          <w:sz w:val="28"/>
          <w:szCs w:val="28"/>
        </w:rPr>
        <w:lastRenderedPageBreak/>
        <w:t>Равенство всех перед судом</w:t>
      </w:r>
      <w:r w:rsidRPr="00C4445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67D31" w:rsidRPr="00C4445F" w:rsidRDefault="00067D31" w:rsidP="00C4445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45F">
        <w:rPr>
          <w:rFonts w:ascii="Times New Roman" w:hAnsi="Times New Roman" w:cs="Times New Roman"/>
          <w:sz w:val="28"/>
          <w:szCs w:val="28"/>
        </w:rPr>
        <w:t>Учреждение суда присяжных</w:t>
      </w:r>
      <w:r w:rsidRPr="00C4445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67D31" w:rsidRPr="00C4445F" w:rsidRDefault="00067D31" w:rsidP="00C4445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45F">
        <w:rPr>
          <w:rFonts w:ascii="Times New Roman" w:hAnsi="Times New Roman" w:cs="Times New Roman"/>
          <w:sz w:val="28"/>
          <w:szCs w:val="28"/>
        </w:rPr>
        <w:t>Установление прокурорского надзора</w:t>
      </w:r>
      <w:r w:rsidRPr="00C4445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67D31" w:rsidRPr="00C4445F" w:rsidRDefault="00067D31" w:rsidP="00C4445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45F">
        <w:rPr>
          <w:rFonts w:ascii="Times New Roman" w:hAnsi="Times New Roman" w:cs="Times New Roman"/>
          <w:sz w:val="28"/>
          <w:szCs w:val="28"/>
        </w:rPr>
        <w:t>Создание более четкой системы судебных инстанций.</w:t>
      </w:r>
    </w:p>
    <w:p w:rsidR="00067D31" w:rsidRDefault="00907F65" w:rsidP="00340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этой судебной реформы в стране были созданы судебные органы двух типов</w:t>
      </w:r>
      <w:r w:rsidRPr="00907F65">
        <w:rPr>
          <w:rFonts w:ascii="Times New Roman" w:hAnsi="Times New Roman" w:cs="Times New Roman"/>
          <w:sz w:val="28"/>
          <w:szCs w:val="28"/>
        </w:rPr>
        <w:t>:</w:t>
      </w:r>
    </w:p>
    <w:p w:rsidR="00907F65" w:rsidRPr="00907F65" w:rsidRDefault="00907F65" w:rsidP="003403EA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(коронные) судьи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403EA" w:rsidRDefault="00907F65" w:rsidP="003403EA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Местные (мировые) судьи</w:t>
      </w:r>
      <w:r w:rsidRPr="003403EA">
        <w:rPr>
          <w:rFonts w:ascii="Times New Roman" w:hAnsi="Times New Roman" w:cs="Times New Roman"/>
          <w:sz w:val="28"/>
          <w:szCs w:val="28"/>
        </w:rPr>
        <w:t>;</w:t>
      </w:r>
    </w:p>
    <w:p w:rsidR="00486FF5" w:rsidRPr="003403EA" w:rsidRDefault="00486FF5" w:rsidP="00454698">
      <w:pPr>
        <w:spacing w:line="36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 w:rsidRPr="003403EA">
        <w:rPr>
          <w:rFonts w:ascii="Times New Roman" w:hAnsi="Times New Roman" w:cs="Times New Roman"/>
          <w:sz w:val="28"/>
          <w:szCs w:val="28"/>
        </w:rPr>
        <w:t>Однако, высшим судебным органом все так же оставался Сенат и мог быть судом первой инстанции по особо важным делам.</w:t>
      </w:r>
    </w:p>
    <w:p w:rsidR="006720FB" w:rsidRDefault="006720FB" w:rsidP="00C4445F">
      <w:pPr>
        <w:spacing w:line="36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суд имел две инстанции</w:t>
      </w:r>
      <w:r w:rsidRPr="006720F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окружной суд и судебная палата. Выборные присяжные заседатели, принимающие участие в судебном процессе, могли устанавливать только виновность или невиновность подсудимого. Два члена суда и председатель, которого назначал император, определяли меру наказания. Если решения были приняты окружным судом с участием присяжных заседателей, то они считались окончательными и их нельзя было обжаловать. Если заседателей не было, то решение можно было обжаловать в судебной палате. </w:t>
      </w:r>
      <w:r w:rsidR="001C5F3C">
        <w:rPr>
          <w:rFonts w:ascii="Times New Roman" w:hAnsi="Times New Roman" w:cs="Times New Roman"/>
          <w:sz w:val="28"/>
          <w:szCs w:val="28"/>
        </w:rPr>
        <w:t xml:space="preserve">Высшей кассационной </w:t>
      </w:r>
      <w:r w:rsidR="00F75D75">
        <w:rPr>
          <w:rFonts w:ascii="Times New Roman" w:hAnsi="Times New Roman" w:cs="Times New Roman"/>
          <w:sz w:val="28"/>
          <w:szCs w:val="28"/>
        </w:rPr>
        <w:t>инстанцией являлся Сенат, который мог рассматривать апелляции на эти дела.</w:t>
      </w:r>
    </w:p>
    <w:p w:rsidR="00F75D75" w:rsidRDefault="003477A4" w:rsidP="00C4445F">
      <w:pPr>
        <w:spacing w:line="36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 учреждался в городах и уездах для рассмотрения не особо значимых гражданских и уголовных дел.</w:t>
      </w:r>
    </w:p>
    <w:p w:rsidR="003477A4" w:rsidRDefault="003477A4" w:rsidP="00C4445F">
      <w:pPr>
        <w:spacing w:line="36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Вводился институт</w:t>
      </w:r>
      <w:r w:rsidR="00854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присяжных</w:t>
      </w:r>
      <w:proofErr w:type="gramEnd"/>
      <w:r w:rsidR="00854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проверенных (адвокатура) и следователи, которые занимались предварительным следствием по уголовным делам. </w:t>
      </w:r>
    </w:p>
    <w:p w:rsidR="003477A4" w:rsidRDefault="003477A4" w:rsidP="00C4445F">
      <w:pPr>
        <w:spacing w:line="36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кандидатам на должности судебных следователей, </w:t>
      </w:r>
      <w:r w:rsidR="00E173C7">
        <w:rPr>
          <w:rFonts w:ascii="Times New Roman" w:hAnsi="Times New Roman" w:cs="Times New Roman"/>
          <w:sz w:val="28"/>
          <w:szCs w:val="28"/>
        </w:rPr>
        <w:t xml:space="preserve">морового судьи, присяжных заседателей председателей и членов судебных палат и окружных судов предъявлялись высокие требования. </w:t>
      </w:r>
    </w:p>
    <w:p w:rsidR="00E173C7" w:rsidRDefault="00E173C7" w:rsidP="00C4445F">
      <w:pPr>
        <w:spacing w:line="36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занимать такие должности не могли лица</w:t>
      </w:r>
      <w:r w:rsidRPr="00E173C7">
        <w:rPr>
          <w:rFonts w:ascii="Times New Roman" w:hAnsi="Times New Roman" w:cs="Times New Roman"/>
          <w:sz w:val="28"/>
          <w:szCs w:val="28"/>
        </w:rPr>
        <w:t>:</w:t>
      </w:r>
    </w:p>
    <w:p w:rsidR="00E173C7" w:rsidRDefault="00E173C7" w:rsidP="00E173C7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Имевшие судимость или находившиеся под следствием</w:t>
      </w:r>
    </w:p>
    <w:p w:rsidR="00E173C7" w:rsidRDefault="00E173C7" w:rsidP="00E173C7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Лишенные дворянского достоинства или были исключены из другого сословия </w:t>
      </w:r>
    </w:p>
    <w:p w:rsidR="00E173C7" w:rsidRDefault="00E173C7" w:rsidP="00E173C7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Освобожденные от должности за правонарушения</w:t>
      </w:r>
    </w:p>
    <w:p w:rsidR="00E173C7" w:rsidRDefault="00E173C7" w:rsidP="00E173C7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Участвовавшие в движениях против государственного строя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D75" w:rsidRDefault="00B903AC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Судебными уставами стали действовать новые принципы судебной системы</w:t>
      </w:r>
      <w:r w:rsidRPr="00B903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предварительное следствие отделилось от суда</w:t>
      </w:r>
      <w:r w:rsidRPr="00B903A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устность и гласность процесса</w:t>
      </w:r>
      <w:r w:rsidRPr="00B903A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участие в процессе обвинения и в процессе защиты</w:t>
      </w:r>
      <w:r w:rsidRPr="00B903A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равенство сторон, а также признание подсудимого невиновным до </w:t>
      </w:r>
      <w:r w:rsidR="00486FF5">
        <w:rPr>
          <w:rFonts w:ascii="Times New Roman" w:hAnsi="Times New Roman" w:cs="Times New Roman"/>
          <w:sz w:val="28"/>
          <w:szCs w:val="28"/>
        </w:rPr>
        <w:t>полного доказательства его виновности</w:t>
      </w:r>
      <w:r w:rsidR="00486FF5" w:rsidRPr="00486FF5">
        <w:rPr>
          <w:rFonts w:ascii="Times New Roman" w:hAnsi="Times New Roman" w:cs="Times New Roman"/>
          <w:sz w:val="28"/>
          <w:szCs w:val="28"/>
        </w:rPr>
        <w:t xml:space="preserve">; </w:t>
      </w:r>
      <w:r w:rsidR="00486FF5">
        <w:rPr>
          <w:rFonts w:ascii="Times New Roman" w:hAnsi="Times New Roman" w:cs="Times New Roman"/>
          <w:sz w:val="28"/>
          <w:szCs w:val="28"/>
        </w:rPr>
        <w:t>апелляции и кассации.</w:t>
      </w:r>
    </w:p>
    <w:p w:rsidR="00BA6514" w:rsidRPr="00C4445F" w:rsidRDefault="00BA6514" w:rsidP="00C4445F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Император мог дать указ для создания Верховного уголовного суда, который рассматривал государственные преступления особой важности. И главой всей судебной системы, что характерно для абсолютной монархии, стоял сам Император.</w:t>
      </w:r>
    </w:p>
    <w:p w:rsidR="00854371" w:rsidRPr="008F6B3C" w:rsidRDefault="00854371" w:rsidP="00C4445F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 судебной системе Древней Руси, можно сказать, что она была похожа на судебную систему других государств. Обусловлено в большей степени это тем, что в ранние периоды, государства следовали нормам морали, обычаям и правилам, не исполнение которых приводило к изгнанию или к физическому наказанию. Но с появлением первых нормативно-правовых актов, система начала меняться, ведь теперь появились писаные законы. Начиная со времен русского царства судебная система России хорошо развивалась</w:t>
      </w:r>
      <w:r w:rsidR="008F6B3C">
        <w:rPr>
          <w:rFonts w:ascii="Times New Roman" w:hAnsi="Times New Roman" w:cs="Times New Roman"/>
          <w:sz w:val="28"/>
          <w:szCs w:val="28"/>
        </w:rPr>
        <w:t xml:space="preserve"> и с каждым новым </w:t>
      </w:r>
      <w:proofErr w:type="gramStart"/>
      <w:r w:rsidR="008F6B3C">
        <w:rPr>
          <w:rFonts w:ascii="Times New Roman" w:hAnsi="Times New Roman" w:cs="Times New Roman"/>
          <w:sz w:val="28"/>
          <w:szCs w:val="28"/>
        </w:rPr>
        <w:t>столетием</w:t>
      </w:r>
      <w:proofErr w:type="gramEnd"/>
      <w:r w:rsidR="008F6B3C">
        <w:rPr>
          <w:rFonts w:ascii="Times New Roman" w:hAnsi="Times New Roman" w:cs="Times New Roman"/>
          <w:sz w:val="28"/>
          <w:szCs w:val="28"/>
        </w:rPr>
        <w:t xml:space="preserve"> она делала большой прорыв, особенно в годы правления Александра </w:t>
      </w:r>
      <w:r w:rsidR="008F6B3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F6B3C">
        <w:rPr>
          <w:rFonts w:ascii="Times New Roman" w:hAnsi="Times New Roman" w:cs="Times New Roman"/>
          <w:sz w:val="28"/>
          <w:szCs w:val="28"/>
        </w:rPr>
        <w:t>.</w:t>
      </w:r>
    </w:p>
    <w:p w:rsidR="00854371" w:rsidRPr="00470981" w:rsidRDefault="00854371" w:rsidP="006720FB">
      <w:pPr>
        <w:spacing w:line="36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514" w:rsidRPr="00BA6514" w:rsidRDefault="00BA6514" w:rsidP="00BA65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45F" w:rsidRDefault="00C4445F" w:rsidP="00C44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514" w:rsidRDefault="00BA6514" w:rsidP="00C444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Pr="00BA6514">
        <w:rPr>
          <w:rFonts w:ascii="Times New Roman" w:hAnsi="Times New Roman" w:cs="Times New Roman"/>
          <w:b/>
          <w:sz w:val="28"/>
          <w:szCs w:val="28"/>
        </w:rPr>
        <w:t>Становление судебной системы в советский период</w:t>
      </w:r>
    </w:p>
    <w:p w:rsidR="00BA6514" w:rsidRDefault="00BA6514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победы Октябрьской революции правительство большевиков начало преобразование новой судебной системы.</w:t>
      </w:r>
    </w:p>
    <w:p w:rsidR="00496786" w:rsidRDefault="00496786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</w:t>
      </w:r>
      <w:r w:rsidR="00E43C16">
        <w:rPr>
          <w:rFonts w:ascii="Times New Roman" w:hAnsi="Times New Roman" w:cs="Times New Roman"/>
          <w:sz w:val="28"/>
          <w:szCs w:val="28"/>
        </w:rPr>
        <w:t xml:space="preserve"> нормативно-правовым актом после революции, был декрет Совета Народных Комисаров. В соответствии с Декретом, были упразднены</w:t>
      </w:r>
      <w:r w:rsidR="00E43C16" w:rsidRPr="00E43C16">
        <w:rPr>
          <w:rFonts w:ascii="Times New Roman" w:hAnsi="Times New Roman" w:cs="Times New Roman"/>
          <w:sz w:val="28"/>
          <w:szCs w:val="28"/>
        </w:rPr>
        <w:t xml:space="preserve">: </w:t>
      </w:r>
      <w:r w:rsidR="00E43C16">
        <w:rPr>
          <w:rFonts w:ascii="Times New Roman" w:hAnsi="Times New Roman" w:cs="Times New Roman"/>
          <w:sz w:val="28"/>
          <w:szCs w:val="28"/>
        </w:rPr>
        <w:t>Окружные суды, судебные палаты, военные, морские и коммерческие суды, а также правительствующий Сенат. Было приостановлено действие мировых судов. Подлежали ликвидации прокуратура, адвокатура и органы предварительного следствия</w:t>
      </w:r>
      <w:r w:rsidR="00E43C16"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="00E43C16">
        <w:rPr>
          <w:rFonts w:ascii="Times New Roman" w:hAnsi="Times New Roman" w:cs="Times New Roman"/>
          <w:sz w:val="28"/>
          <w:szCs w:val="28"/>
        </w:rPr>
        <w:t>.</w:t>
      </w:r>
    </w:p>
    <w:p w:rsidR="007E657C" w:rsidRDefault="007E657C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Декрету о суде № 1 в стране учреждались местные суды и революционные трибуналы. Местные суды состояли из двух заседателей и постоянного судьи. Предполагалось, что судья должен был избираться народом, но из-за отсутствия законодательного акта о порядке проведения выборов местные советы могли сами избирать местных судей. М.В. Кожевников отмечал – </w:t>
      </w:r>
      <w:r w:rsidRPr="007E657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порядок выборности судей Советами закрепился на многие годы, так как выборность суда по строго классовому принципу наиболее полно могли обеспечить только Советы</w:t>
      </w:r>
      <w:r w:rsidRPr="007E657C">
        <w:rPr>
          <w:rFonts w:ascii="Times New Roman" w:hAnsi="Times New Roman" w:cs="Times New Roman"/>
          <w:sz w:val="28"/>
          <w:szCs w:val="28"/>
        </w:rPr>
        <w:t>”</w:t>
      </w:r>
      <w:r w:rsidR="00E64BA2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="00E64BA2" w:rsidRPr="00E64BA2">
        <w:rPr>
          <w:rFonts w:ascii="Times New Roman" w:hAnsi="Times New Roman" w:cs="Times New Roman"/>
          <w:sz w:val="28"/>
          <w:szCs w:val="28"/>
        </w:rPr>
        <w:t>.</w:t>
      </w:r>
      <w:r w:rsidR="00E64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FF8" w:rsidRDefault="00E64BA2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Местный суд занимался уголовными делами, за которые полагалось не выше двух лет лишения свободы. А также на гражданские, </w:t>
      </w:r>
      <w:r w:rsidR="008D7FF8">
        <w:rPr>
          <w:rFonts w:ascii="Times New Roman" w:hAnsi="Times New Roman" w:cs="Times New Roman"/>
          <w:sz w:val="28"/>
          <w:szCs w:val="28"/>
        </w:rPr>
        <w:t xml:space="preserve">если цена иска не превышала трех тысяч рублей. Уездные съезды местных судей являлись кассационной инстанцией и рассматривали жалобы на приговоры и решения местных судей. </w:t>
      </w:r>
    </w:p>
    <w:p w:rsidR="0051350C" w:rsidRDefault="0051350C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Революционные </w:t>
      </w:r>
      <w:r w:rsidR="00A52FEE">
        <w:rPr>
          <w:rFonts w:ascii="Times New Roman" w:hAnsi="Times New Roman" w:cs="Times New Roman"/>
          <w:sz w:val="28"/>
          <w:szCs w:val="28"/>
        </w:rPr>
        <w:t>трибуналы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Декретом о суде № 1, рассматривали дела, связанные с преступлениями против государства и советской власти, саботажем и злоупотреблениями торговцев, чиновников и промышленников. </w:t>
      </w:r>
      <w:r w:rsidR="00A52FEE">
        <w:rPr>
          <w:rFonts w:ascii="Times New Roman" w:hAnsi="Times New Roman" w:cs="Times New Roman"/>
          <w:sz w:val="28"/>
          <w:szCs w:val="28"/>
        </w:rPr>
        <w:t xml:space="preserve">На пленарных заседаниях губернских или </w:t>
      </w:r>
      <w:r w:rsidR="00A52FEE">
        <w:rPr>
          <w:rFonts w:ascii="Times New Roman" w:hAnsi="Times New Roman" w:cs="Times New Roman"/>
          <w:sz w:val="28"/>
          <w:szCs w:val="28"/>
        </w:rPr>
        <w:lastRenderedPageBreak/>
        <w:t>городских советов избирались судьи революционных трибуналов. Они могли рассматривать почти все дела, которые возбуждались органами правопорядка в отношении представителей бывших эксплуататорских классов, т.к. подсудность революционных трибуналов не была четко регламентирована</w:t>
      </w:r>
      <w:r w:rsidR="00A52FEE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="00A52FEE">
        <w:rPr>
          <w:rFonts w:ascii="Times New Roman" w:hAnsi="Times New Roman" w:cs="Times New Roman"/>
          <w:sz w:val="28"/>
          <w:szCs w:val="28"/>
        </w:rPr>
        <w:t>.</w:t>
      </w:r>
    </w:p>
    <w:p w:rsidR="00A52FEE" w:rsidRDefault="001026CD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января 1918 г. СНК принял Декрет о революционном трибунале печати. Такие судебные органы создавались для рассмотрения дел о преступлениях, которые были совершены с помощью использования печатных изданий. Их состав избирался местными советами в составе трех судей, срок их был более трех месяцев. </w:t>
      </w:r>
    </w:p>
    <w:p w:rsidR="001026CD" w:rsidRDefault="001026CD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6CD">
        <w:rPr>
          <w:rFonts w:ascii="Times New Roman" w:hAnsi="Times New Roman" w:cs="Times New Roman"/>
          <w:sz w:val="28"/>
          <w:szCs w:val="28"/>
        </w:rPr>
        <w:t>В качестве наказаний, Революционный трибунал печати назначал:</w:t>
      </w:r>
    </w:p>
    <w:p w:rsidR="001026CD" w:rsidRDefault="001026CD" w:rsidP="001026CD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Денежный штраф</w:t>
      </w:r>
    </w:p>
    <w:p w:rsidR="001026CD" w:rsidRDefault="001026CD" w:rsidP="001026CD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Выражение всеобщего порицания (о котором доводится до всеобщего сведения способами, указанными трибуналам</w:t>
      </w:r>
      <w:r w:rsidR="00AB4D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026CD" w:rsidRDefault="001026CD" w:rsidP="001026CD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Лишение свободы</w:t>
      </w:r>
    </w:p>
    <w:p w:rsidR="001026CD" w:rsidRDefault="001026CD" w:rsidP="001026CD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Временная приостановка издания или вовсе</w:t>
      </w:r>
      <w:r w:rsidR="00AB4D48">
        <w:rPr>
          <w:rFonts w:ascii="Times New Roman" w:hAnsi="Times New Roman" w:cs="Times New Roman"/>
          <w:sz w:val="28"/>
          <w:szCs w:val="28"/>
        </w:rPr>
        <w:t xml:space="preserve"> изъятие его из обращения</w:t>
      </w:r>
    </w:p>
    <w:p w:rsidR="00AB4D48" w:rsidRDefault="00AB4D48" w:rsidP="001026CD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Удаление из пределов государства (столицы, местностей, пределов государства.)</w:t>
      </w:r>
    </w:p>
    <w:p w:rsidR="00AB4D48" w:rsidRDefault="00AB4D48" w:rsidP="001026CD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имущество или типография принадлежит подсудимому, то могла быть конфискация в общенародную собственность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EDE" w:rsidRDefault="00DE4017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28 февраля 1918 г. ВЦИК - </w:t>
      </w:r>
      <w:r w:rsidRPr="00DE4017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Всероссийский центральный исполнительный комитет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 Декрет о суде № 2. В нем предусматривалось </w:t>
      </w:r>
      <w:r w:rsidR="00424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то, что в уездах и городах должны быть созданы окружные суды. Их члены избирались уездными, городскими советами рабочих, солдатских и крестьянских депутатов. </w:t>
      </w:r>
      <w:r w:rsidR="00A20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Окружные суды могли рассматривать кассационные жалобы на решения местных судов. И в качестве кассационной инстанции </w:t>
      </w:r>
      <w:r w:rsidR="00A20E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создавались областные суды.</w:t>
      </w:r>
      <w:r w:rsidR="00213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Также, в Петрограде был создан Верховный Судебный Контроль, который выступал в качестве суда кассационной или надзорной инстанции ко всем остальным судам.</w:t>
      </w:r>
    </w:p>
    <w:p w:rsidR="00A20EDE" w:rsidRDefault="00A20EDE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этого, можно сделать небольшой вывод, что второй декрет о суде расширил и дополнил первый.</w:t>
      </w:r>
      <w:r w:rsidR="00213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D3901" w:rsidRDefault="00213202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июля 1918 г. СНК РСФСР издал Декрет </w:t>
      </w:r>
      <w:r w:rsidR="008D390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 № 3.</w:t>
      </w:r>
      <w:r w:rsidR="008D3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Юрисдикция местных народных судов увеличилась. К их компетенции относилось рассмотрение всех уголовных дел, кроме дел о посягательстве на человеческую жизнь</w:t>
      </w:r>
      <w:r w:rsidR="00576E3D">
        <w:rPr>
          <w:rFonts w:ascii="Times New Roman" w:hAnsi="Times New Roman" w:cs="Times New Roman"/>
          <w:sz w:val="28"/>
          <w:szCs w:val="28"/>
          <w:shd w:val="clear" w:color="auto" w:fill="FFFFFF"/>
        </w:rPr>
        <w:t>. Так же они рассматривали гражданские дела, если их цена иска была не больше десяти тысяч рублей</w:t>
      </w:r>
      <w:r w:rsidR="008D3901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15"/>
      </w:r>
      <w:r w:rsidR="008D39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2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C239E" w:rsidRDefault="006C239E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создан Кассационный суд, который заменил Верховный судебный контроль </w:t>
      </w:r>
      <w:r w:rsidR="00576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областные народные суды. </w:t>
      </w:r>
    </w:p>
    <w:p w:rsidR="00576E3D" w:rsidRDefault="006627B7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Декрета ВЦИК 21 октября 1920 г., порядок избрания и отзыва народных судей изменился. Избирались они по-прежнему местными советами, а утверждались губернскими исполкомами советов и отозвать их могли только местные советы</w:t>
      </w:r>
      <w:r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16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5CE9" w:rsidRPr="00A47220" w:rsidRDefault="009B5CE9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20х годах проводилась Новая Экономическая </w:t>
      </w:r>
      <w:r w:rsidR="00A47220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Политика, с принятием которой, требовалось изменить судебные органы. И теперь на территории государства действовали следующие суды</w:t>
      </w:r>
      <w:r w:rsidR="00A47220" w:rsidRPr="00A472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A47220" w:rsidRPr="00A47220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Народны</w:t>
      </w:r>
      <w:r w:rsidR="00BC1156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й суд</w:t>
      </w:r>
      <w:r w:rsidR="007D090F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, рассматривавший большую часть уголовных и гражданских дел по первой инстанции</w:t>
      </w:r>
      <w:r w:rsidR="00BC1156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, в состав которого входил один народный судья</w:t>
      </w:r>
      <w:r w:rsidR="007D090F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 xml:space="preserve"> или</w:t>
      </w:r>
      <w:r w:rsidR="00BC1156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 xml:space="preserve"> один судья и два народных заседателя</w:t>
      </w:r>
      <w:r w:rsidR="007D090F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.</w:t>
      </w:r>
      <w:r w:rsidR="00A47220" w:rsidRPr="00A47220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 xml:space="preserve"> Губернские Советы </w:t>
      </w:r>
      <w:r w:rsidR="00A47220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н</w:t>
      </w:r>
      <w:r w:rsidR="00A47220" w:rsidRPr="00A47220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 xml:space="preserve">ародных </w:t>
      </w:r>
      <w:r w:rsidR="00A47220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с</w:t>
      </w:r>
      <w:r w:rsidR="00A47220" w:rsidRPr="00A47220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 xml:space="preserve">удей и Верховный </w:t>
      </w:r>
      <w:r w:rsidR="00A47220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с</w:t>
      </w:r>
      <w:r w:rsidR="00A47220" w:rsidRPr="00A47220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уд РСФСР</w:t>
      </w:r>
      <w:r w:rsidR="00BC1156" w:rsidRPr="00BC1156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 xml:space="preserve"> </w:t>
      </w:r>
      <w:r w:rsidR="00BC1156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и его коллегии</w:t>
      </w:r>
      <w:r w:rsidR="007D090F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, который осуществлял контроль за деятельностью всех судебных органов.</w:t>
      </w:r>
    </w:p>
    <w:p w:rsidR="00A20EDE" w:rsidRDefault="00A47220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31 января 1924 г. была принята </w:t>
      </w:r>
      <w:r w:rsidR="00854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первая Конституция. Верховный суд РСФСР стал называться Верховный суд СССР и к нему добавилась функция контроля за соблюдением положении Конституции. </w:t>
      </w:r>
      <w:r w:rsidR="00540160">
        <w:rPr>
          <w:rFonts w:ascii="Times New Roman" w:hAnsi="Times New Roman" w:cs="Times New Roman"/>
          <w:sz w:val="28"/>
          <w:szCs w:val="28"/>
          <w:shd w:val="clear" w:color="auto" w:fill="FFFFFF"/>
        </w:rPr>
        <w:t>В состав Верховного суда входили</w:t>
      </w:r>
      <w:r w:rsidR="00540160" w:rsidRPr="00540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40160">
        <w:rPr>
          <w:rFonts w:ascii="Times New Roman" w:hAnsi="Times New Roman" w:cs="Times New Roman"/>
          <w:sz w:val="28"/>
          <w:szCs w:val="28"/>
          <w:shd w:val="clear" w:color="auto" w:fill="FFFFFF"/>
        </w:rPr>
        <w:t>Судебная коллегия по уголовным и гражданским делам, железнодорожная, военная и воднотранспортная коллегии, а также было образовано Специальное присутствие Верховного суда СССР, которое рассматривало уголовные и гражданские дела исключительной важности и рассматривало дела членов Центрального исполнительного комитета СССР и СНК СССР.</w:t>
      </w:r>
    </w:p>
    <w:p w:rsidR="00D25D7E" w:rsidRDefault="002A18CE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2A1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началом Великой Отечественной войны судебная система вынуждена была измениться, чтобы отвечать требованиям военного времени. В связи с этим, полномочия военных трибуналов были расширены. Города, которые были в военном положении, рассматривали дела о преступлениях против </w:t>
      </w:r>
      <w:r w:rsidR="00AB7315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государства, государственной безопасности, против обороны и общественного порядка.</w:t>
      </w:r>
      <w:r w:rsidR="00EB7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же к суду военного трибунала привлекались и обычные граждане, совершившие грабежи, разбои, уклоняющиеся от армии, сбежавшие из мест заключения и незаконно хранившие оружие.</w:t>
      </w:r>
      <w:r w:rsidR="00AB7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Судебный процесс значительно ускорился. </w:t>
      </w:r>
      <w:r w:rsidR="00EB7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вручения обвинительного заключения, дела рассматривались в течение двадцати четырех часов. Приговоры сразу приводились в исполнение и не подлежали обжалованию. </w:t>
      </w:r>
    </w:p>
    <w:p w:rsidR="004D355C" w:rsidRDefault="00EA5759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Были созданы новые военные трибуналы в рамках армий, дивизий, корпусов. Созданы они были для того, чтобы быстро наказывать всех посягающих на обороноспособность страны. Особое место для системы военных трибуналов, занимали дела, которые качались прежде всего комиссаров и командиров, самовольно</w:t>
      </w:r>
      <w:r w:rsidR="0066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без приказов покинули свои позиции. Также им были подсудны дела о преступлениях нацистов.</w:t>
      </w:r>
    </w:p>
    <w:p w:rsidR="0066549E" w:rsidRDefault="0066549E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окончания Великой Отечественной войны транспортные суды и часть военных трибуналов были упразднены. </w:t>
      </w:r>
      <w:r w:rsidR="00B17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после упразднения </w:t>
      </w:r>
      <w:r w:rsidR="00B17F6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Министерства </w:t>
      </w:r>
      <w:r w:rsidR="002E263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B17F62">
        <w:rPr>
          <w:rFonts w:ascii="Times New Roman" w:hAnsi="Times New Roman" w:cs="Times New Roman"/>
          <w:sz w:val="28"/>
          <w:szCs w:val="28"/>
          <w:shd w:val="clear" w:color="auto" w:fill="FFFFFF"/>
        </w:rPr>
        <w:t>стиции СССР, дела по организации судебной деятельности были возложены на областные суды.</w:t>
      </w:r>
    </w:p>
    <w:p w:rsidR="00B17F62" w:rsidRDefault="00B17F62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1970 г. Министерств</w:t>
      </w:r>
      <w:r w:rsidR="002E2636">
        <w:rPr>
          <w:rFonts w:ascii="Times New Roman" w:hAnsi="Times New Roman" w:cs="Times New Roman"/>
          <w:sz w:val="28"/>
          <w:szCs w:val="28"/>
          <w:shd w:val="clear" w:color="auto" w:fill="FFFFFF"/>
        </w:rPr>
        <w:t>о Юстиции СССР было восстановлено, как и функции.</w:t>
      </w:r>
    </w:p>
    <w:p w:rsidR="002E2636" w:rsidRPr="002E2636" w:rsidRDefault="002E2636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1977 г. на территории СССР действовали следующие суды</w:t>
      </w:r>
      <w:r w:rsidRPr="002E2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Верховные суды союзных республик, Городские суды, Верховный суд СССР, а также Краевые, Областные и Верховные суды автономных республик.</w:t>
      </w: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445F" w:rsidRDefault="00C4445F" w:rsidP="00AB4D48">
      <w:pPr>
        <w:spacing w:line="360" w:lineRule="auto"/>
        <w:ind w:left="1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B4D48" w:rsidRDefault="002E2636" w:rsidP="00C444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2.3 Судебно-правовая реформа 1990 года.</w:t>
      </w:r>
    </w:p>
    <w:p w:rsidR="007665D8" w:rsidRDefault="007665D8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принятия Декларации </w:t>
      </w:r>
      <w:r w:rsidRPr="007665D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 государственном суверенитете</w:t>
      </w:r>
      <w:r w:rsidRPr="007665D8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судебная система снова потерпела изменения. </w:t>
      </w:r>
    </w:p>
    <w:p w:rsidR="001A1178" w:rsidRDefault="007665D8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8">
        <w:rPr>
          <w:rFonts w:ascii="Times New Roman" w:hAnsi="Times New Roman" w:cs="Times New Roman"/>
          <w:sz w:val="28"/>
          <w:szCs w:val="28"/>
        </w:rPr>
        <w:t>26 декабря 1990 г. был создан Высший Арбитражный суд СССР, который занимался разрешением хозяйственных споров.</w:t>
      </w:r>
      <w:r w:rsidR="00071B97" w:rsidRPr="001A1178">
        <w:rPr>
          <w:rFonts w:ascii="Times New Roman" w:hAnsi="Times New Roman" w:cs="Times New Roman"/>
          <w:sz w:val="28"/>
          <w:szCs w:val="28"/>
        </w:rPr>
        <w:t xml:space="preserve"> Структура, компетенция и порядок его деятельности были регламентированы в законах “О Высшем Арбитражном Суде СССР” и “О порядке разрешения хозяйственных споров Высшим Арбитражным Судом СССР”, утвержденных 17 мая 1991 года</w:t>
      </w:r>
      <w:r w:rsidR="00071B97"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="00071B97" w:rsidRPr="001A1178">
        <w:rPr>
          <w:rFonts w:ascii="Times New Roman" w:hAnsi="Times New Roman" w:cs="Times New Roman"/>
          <w:sz w:val="28"/>
          <w:szCs w:val="28"/>
        </w:rPr>
        <w:t>.</w:t>
      </w:r>
      <w:r w:rsidR="00BA6514" w:rsidRPr="001A1178">
        <w:rPr>
          <w:rFonts w:ascii="Times New Roman" w:hAnsi="Times New Roman" w:cs="Times New Roman"/>
          <w:sz w:val="28"/>
          <w:szCs w:val="28"/>
        </w:rPr>
        <w:t xml:space="preserve"> </w:t>
      </w:r>
      <w:r w:rsidR="00071B97" w:rsidRPr="001A1178">
        <w:rPr>
          <w:rFonts w:ascii="Times New Roman" w:hAnsi="Times New Roman" w:cs="Times New Roman"/>
          <w:sz w:val="28"/>
          <w:szCs w:val="28"/>
        </w:rPr>
        <w:t xml:space="preserve">Изначально Высший Арбитражный Суд СССР был учрежден вместо Государственного арбитража, который не был судебным органом. Но с 1 октября 1991 г. были созданы арбитражные суды, которые входили в судебную систему. И если ранее они </w:t>
      </w:r>
      <w:r w:rsidR="00CC6861" w:rsidRPr="001A1178">
        <w:rPr>
          <w:rFonts w:ascii="Times New Roman" w:hAnsi="Times New Roman" w:cs="Times New Roman"/>
          <w:sz w:val="28"/>
          <w:szCs w:val="28"/>
        </w:rPr>
        <w:t>занимались делами о хозяйственных спорах между государственными предприятиями и учреждениями, то теперь они рассматривали дела между другими субъектами и другой формой собственности. Еще одним изменением было то, что вводилась двухуровневая система арбитражных судов</w:t>
      </w:r>
      <w:r w:rsidR="001A1178" w:rsidRPr="001A1178">
        <w:rPr>
          <w:rFonts w:ascii="Times New Roman" w:hAnsi="Times New Roman" w:cs="Times New Roman"/>
          <w:sz w:val="28"/>
          <w:szCs w:val="28"/>
        </w:rPr>
        <w:t>:</w:t>
      </w:r>
      <w:r w:rsidR="001A1178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="001A1178">
        <w:rPr>
          <w:rFonts w:ascii="Times New Roman" w:hAnsi="Times New Roman" w:cs="Times New Roman"/>
          <w:sz w:val="28"/>
          <w:szCs w:val="28"/>
        </w:rPr>
        <w:t>).</w:t>
      </w:r>
      <w:r w:rsidR="001A1178" w:rsidRPr="001A1178">
        <w:rPr>
          <w:rFonts w:ascii="Times New Roman" w:hAnsi="Times New Roman" w:cs="Times New Roman"/>
          <w:sz w:val="28"/>
          <w:szCs w:val="28"/>
        </w:rPr>
        <w:t>Высший</w:t>
      </w:r>
      <w:proofErr w:type="gramEnd"/>
      <w:r w:rsidR="001A1178" w:rsidRPr="001A1178">
        <w:rPr>
          <w:rFonts w:ascii="Times New Roman" w:hAnsi="Times New Roman" w:cs="Times New Roman"/>
          <w:sz w:val="28"/>
          <w:szCs w:val="28"/>
        </w:rPr>
        <w:t xml:space="preserve"> арбитражный суд РСФСР;</w:t>
      </w:r>
      <w:r w:rsidR="001A1178">
        <w:rPr>
          <w:rFonts w:ascii="Times New Roman" w:hAnsi="Times New Roman" w:cs="Times New Roman"/>
          <w:sz w:val="28"/>
          <w:szCs w:val="28"/>
        </w:rPr>
        <w:t xml:space="preserve"> 2).</w:t>
      </w:r>
      <w:r w:rsidR="001A1178" w:rsidRPr="001A1178">
        <w:rPr>
          <w:rFonts w:ascii="Times New Roman" w:hAnsi="Times New Roman" w:cs="Times New Roman"/>
          <w:sz w:val="28"/>
          <w:szCs w:val="28"/>
        </w:rPr>
        <w:t>Арбитражные суды республик, краевые, областные, городские арбитражные суды, арбитражные суды автономных округов и области.</w:t>
      </w:r>
    </w:p>
    <w:p w:rsidR="001A1178" w:rsidRPr="001A1178" w:rsidRDefault="00F03EB4" w:rsidP="00C4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приходом новой власти, судебная система России значительно изменилась, а именно появление судов </w:t>
      </w:r>
      <w:r w:rsidR="008A01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субъектах</w:t>
      </w:r>
      <w:r w:rsidR="008A01AC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>
        <w:rPr>
          <w:rFonts w:ascii="Times New Roman" w:hAnsi="Times New Roman" w:cs="Times New Roman"/>
          <w:sz w:val="28"/>
          <w:szCs w:val="28"/>
        </w:rPr>
        <w:t>. До 50х годов суды постоянно менялись, учреждались, преобразовались или вовсе распускались. Этому повлияли переход к Новой Экономической Политики, а главное Военное положение в годы Великой Отечественной войны.</w:t>
      </w:r>
      <w:r w:rsidR="008A01AC">
        <w:rPr>
          <w:rFonts w:ascii="Times New Roman" w:hAnsi="Times New Roman" w:cs="Times New Roman"/>
          <w:sz w:val="28"/>
          <w:szCs w:val="28"/>
        </w:rPr>
        <w:t xml:space="preserve"> И предпринятые в период перестройки незначительные изменения в судебной системе страны, не были полностью реализованы, ведь тогда начался процесс распада СССР.</w:t>
      </w:r>
    </w:p>
    <w:p w:rsidR="001A1178" w:rsidRDefault="00105036" w:rsidP="00105036">
      <w:pPr>
        <w:spacing w:line="36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A373E" w:rsidRDefault="00AC1850" w:rsidP="00615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и проанализировав историю судебной системы России</w:t>
      </w:r>
      <w:r w:rsidRPr="00AC18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нужно сказать, что судебная власть всегда имела и имеет огромную роль в жизни</w:t>
      </w:r>
      <w:r w:rsidR="005008D0">
        <w:rPr>
          <w:rFonts w:ascii="Times New Roman" w:hAnsi="Times New Roman" w:cs="Times New Roman"/>
          <w:sz w:val="28"/>
          <w:szCs w:val="28"/>
        </w:rPr>
        <w:t xml:space="preserve"> страны</w:t>
      </w:r>
      <w:r>
        <w:rPr>
          <w:rFonts w:ascii="Times New Roman" w:hAnsi="Times New Roman" w:cs="Times New Roman"/>
          <w:sz w:val="28"/>
          <w:szCs w:val="28"/>
        </w:rPr>
        <w:t xml:space="preserve">. Благодаря </w:t>
      </w:r>
      <w:r w:rsidR="005008D0">
        <w:rPr>
          <w:rFonts w:ascii="Times New Roman" w:hAnsi="Times New Roman" w:cs="Times New Roman"/>
          <w:sz w:val="28"/>
          <w:szCs w:val="28"/>
        </w:rPr>
        <w:t xml:space="preserve">эффективной работе </w:t>
      </w:r>
      <w:r>
        <w:rPr>
          <w:rFonts w:ascii="Times New Roman" w:hAnsi="Times New Roman" w:cs="Times New Roman"/>
          <w:sz w:val="28"/>
          <w:szCs w:val="28"/>
        </w:rPr>
        <w:t>судов, общество и</w:t>
      </w:r>
      <w:r w:rsidR="005008D0">
        <w:rPr>
          <w:rFonts w:ascii="Times New Roman" w:hAnsi="Times New Roman" w:cs="Times New Roman"/>
          <w:sz w:val="28"/>
          <w:szCs w:val="28"/>
        </w:rPr>
        <w:t xml:space="preserve"> государство успешно развивались. </w:t>
      </w:r>
    </w:p>
    <w:p w:rsidR="00801251" w:rsidRDefault="00801251" w:rsidP="00615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Богатая история и опыт судебной системы нашей страны, отразился на современности и в своей работе я рассмотрел систему начиная от Древней Руси и заканчивая СССР. </w:t>
      </w:r>
      <w:r w:rsidR="00073E22">
        <w:rPr>
          <w:rFonts w:ascii="Times New Roman" w:hAnsi="Times New Roman" w:cs="Times New Roman"/>
          <w:sz w:val="28"/>
          <w:szCs w:val="28"/>
        </w:rPr>
        <w:t>В каждую эпоху, суды отвечали требованиям и нуждам того времени, но несмотря на это, её функции всегда были одинаковы. А именно</w:t>
      </w:r>
      <w:r w:rsidR="00073E2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73E22" w:rsidRDefault="00073E22" w:rsidP="00615C05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правосудия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73E22" w:rsidRPr="00073E22" w:rsidRDefault="00073E22" w:rsidP="00615C05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Судебный надзор </w:t>
      </w:r>
      <w:r w:rsidRPr="0007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законностью и обоснованностью применения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 принуждения</w:t>
      </w:r>
      <w:r w:rsidRPr="0007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73E22" w:rsidRPr="00073E22" w:rsidRDefault="00073E22" w:rsidP="00615C05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Толкование правовых норм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73E22" w:rsidRDefault="00073E22" w:rsidP="00615C05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правовых споров между лицами</w:t>
      </w:r>
      <w:r w:rsidRPr="00073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073E22" w:rsidRDefault="00073E22" w:rsidP="00615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каждый новый период государства, судебная система не только выполняла функции</w:t>
      </w:r>
      <w:r w:rsidR="00615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предшествовали, но и с развитием, увеличивала их, повышая свое значение в жизни страны</w:t>
      </w:r>
      <w:r w:rsidR="00615C05">
        <w:rPr>
          <w:rFonts w:ascii="Times New Roman" w:hAnsi="Times New Roman" w:cs="Times New Roman"/>
          <w:sz w:val="28"/>
          <w:szCs w:val="28"/>
        </w:rPr>
        <w:t>. Примером может служить суд Древней Руси, который имел самую простую структуру, где судьей был правитель, а меры наказания были не особо разнообразны.</w:t>
      </w:r>
    </w:p>
    <w:p w:rsidR="00615C05" w:rsidRDefault="00615C05" w:rsidP="00615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спустя несколько веков, судебная система преобразовалась, расширяя свои функции и свою структуру, становясь органом, который рассматривал практически все проблемы граждан и государства. </w:t>
      </w:r>
    </w:p>
    <w:p w:rsidR="00332A5A" w:rsidRDefault="00332A5A" w:rsidP="00615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суд единственный орган, который рассматривает и разрешает гражданские, уголовные, административные и другие дела, помогающий установить правосудие и порядок в государстве.</w:t>
      </w:r>
      <w:bookmarkStart w:id="2" w:name="_GoBack"/>
      <w:bookmarkEnd w:id="2"/>
    </w:p>
    <w:p w:rsidR="00105036" w:rsidRPr="00105036" w:rsidRDefault="00105036" w:rsidP="00105036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105036" w:rsidRPr="00105036" w:rsidRDefault="00105036" w:rsidP="00105036">
      <w:pPr>
        <w:spacing w:line="36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178" w:rsidRPr="001A1178" w:rsidRDefault="001A1178" w:rsidP="001A1178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86FF5" w:rsidRPr="00486FF5" w:rsidRDefault="00486FF5" w:rsidP="006720FB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067D31" w:rsidRPr="00067D31" w:rsidRDefault="00067D31" w:rsidP="00067D31">
      <w:pPr>
        <w:spacing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B40228" w:rsidRPr="00B40228" w:rsidRDefault="00B40228" w:rsidP="00B40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0228" w:rsidRPr="00B4022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0A9" w:rsidRDefault="00D830A9" w:rsidP="00085038">
      <w:pPr>
        <w:spacing w:after="0" w:line="240" w:lineRule="auto"/>
      </w:pPr>
      <w:r>
        <w:separator/>
      </w:r>
    </w:p>
  </w:endnote>
  <w:endnote w:type="continuationSeparator" w:id="0">
    <w:p w:rsidR="00D830A9" w:rsidRDefault="00D830A9" w:rsidP="0008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316807"/>
      <w:docPartObj>
        <w:docPartGallery w:val="Page Numbers (Bottom of Page)"/>
        <w:docPartUnique/>
      </w:docPartObj>
    </w:sdtPr>
    <w:sdtContent>
      <w:p w:rsidR="00615C05" w:rsidRDefault="00615C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A5A">
          <w:rPr>
            <w:noProof/>
          </w:rPr>
          <w:t>20</w:t>
        </w:r>
        <w:r>
          <w:fldChar w:fldCharType="end"/>
        </w:r>
      </w:p>
    </w:sdtContent>
  </w:sdt>
  <w:p w:rsidR="00615C05" w:rsidRDefault="00615C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0A9" w:rsidRDefault="00D830A9" w:rsidP="00085038">
      <w:pPr>
        <w:spacing w:after="0" w:line="240" w:lineRule="auto"/>
      </w:pPr>
      <w:r>
        <w:separator/>
      </w:r>
    </w:p>
  </w:footnote>
  <w:footnote w:type="continuationSeparator" w:id="0">
    <w:p w:rsidR="00D830A9" w:rsidRDefault="00D830A9" w:rsidP="00085038">
      <w:pPr>
        <w:spacing w:after="0" w:line="240" w:lineRule="auto"/>
      </w:pPr>
      <w:r>
        <w:continuationSeparator/>
      </w:r>
    </w:p>
  </w:footnote>
  <w:footnote w:id="1">
    <w:p w:rsidR="00615C05" w:rsidRDefault="00615C05">
      <w:pPr>
        <w:pStyle w:val="a8"/>
      </w:pPr>
      <w:r>
        <w:rPr>
          <w:rStyle w:val="aa"/>
        </w:rPr>
        <w:footnoteRef/>
      </w:r>
      <w:r>
        <w:t xml:space="preserve"> </w:t>
      </w:r>
      <w:r w:rsidRPr="00B40228">
        <w:rPr>
          <w:rFonts w:ascii="Times New Roman" w:hAnsi="Times New Roman" w:cs="Times New Roman"/>
        </w:rPr>
        <w:t xml:space="preserve">Бабенко В.Н. Судебная система России: История и современность. М., Институт научной информации по общественным наукам РАН. 2005. </w:t>
      </w:r>
      <w:r w:rsidRPr="00B40228">
        <w:rPr>
          <w:rFonts w:ascii="Times New Roman" w:hAnsi="Times New Roman" w:cs="Times New Roman"/>
          <w:lang w:val="en-US"/>
        </w:rPr>
        <w:t>c</w:t>
      </w:r>
      <w:r w:rsidRPr="00B402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236</w:t>
      </w:r>
    </w:p>
  </w:footnote>
  <w:footnote w:id="2">
    <w:p w:rsidR="00615C05" w:rsidRDefault="00615C05">
      <w:pPr>
        <w:pStyle w:val="a8"/>
      </w:pPr>
      <w:r>
        <w:rPr>
          <w:rStyle w:val="aa"/>
        </w:rPr>
        <w:footnoteRef/>
      </w:r>
      <w:r>
        <w:t xml:space="preserve"> </w:t>
      </w:r>
      <w:r w:rsidRPr="00B40228">
        <w:rPr>
          <w:rFonts w:ascii="Times New Roman" w:hAnsi="Times New Roman" w:cs="Times New Roman"/>
        </w:rPr>
        <w:t xml:space="preserve">Бабенко В.Н. Судебная система России: История и современность. М., Институт научной информации по общественным наукам РАН. 2005. </w:t>
      </w:r>
      <w:r w:rsidRPr="00B40228">
        <w:rPr>
          <w:rFonts w:ascii="Times New Roman" w:hAnsi="Times New Roman" w:cs="Times New Roman"/>
          <w:lang w:val="en-US"/>
        </w:rPr>
        <w:t>c</w:t>
      </w:r>
      <w:r w:rsidRPr="00B402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236</w:t>
      </w:r>
    </w:p>
  </w:footnote>
  <w:footnote w:id="3">
    <w:p w:rsidR="00615C05" w:rsidRDefault="00615C05">
      <w:pPr>
        <w:pStyle w:val="a8"/>
      </w:pPr>
      <w:r>
        <w:rPr>
          <w:rStyle w:val="aa"/>
        </w:rPr>
        <w:footnoteRef/>
      </w:r>
      <w:r>
        <w:t xml:space="preserve"> </w:t>
      </w:r>
      <w:bookmarkStart w:id="0" w:name="_Hlk499574794"/>
      <w:r w:rsidRPr="00B40228">
        <w:rPr>
          <w:rFonts w:ascii="Times New Roman" w:hAnsi="Times New Roman" w:cs="Times New Roman"/>
        </w:rPr>
        <w:t>Хлебников Н. Общество и государство в домонгольский период Русской истории. – СПб., 1872. – с. 305.</w:t>
      </w:r>
    </w:p>
    <w:bookmarkEnd w:id="0"/>
  </w:footnote>
  <w:footnote w:id="4">
    <w:p w:rsidR="00615C05" w:rsidRDefault="00615C05" w:rsidP="00C52AC5">
      <w:pPr>
        <w:pStyle w:val="a8"/>
      </w:pPr>
      <w:r>
        <w:rPr>
          <w:rStyle w:val="aa"/>
        </w:rPr>
        <w:footnoteRef/>
      </w:r>
      <w:r>
        <w:t xml:space="preserve"> </w:t>
      </w:r>
      <w:r w:rsidRPr="00B40228">
        <w:rPr>
          <w:rFonts w:ascii="Times New Roman" w:hAnsi="Times New Roman" w:cs="Times New Roman"/>
        </w:rPr>
        <w:t xml:space="preserve">Бабенко В.Н. Судебная система России: История и современность. М., Институт научной информации по общественным наукам РАН. 2005. </w:t>
      </w:r>
      <w:r w:rsidRPr="00B40228">
        <w:rPr>
          <w:rFonts w:ascii="Times New Roman" w:hAnsi="Times New Roman" w:cs="Times New Roman"/>
          <w:lang w:val="en-US"/>
        </w:rPr>
        <w:t>c</w:t>
      </w:r>
      <w:r w:rsidRPr="00B402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236</w:t>
      </w:r>
    </w:p>
    <w:p w:rsidR="00615C05" w:rsidRDefault="00615C05">
      <w:pPr>
        <w:pStyle w:val="a8"/>
      </w:pPr>
    </w:p>
  </w:footnote>
  <w:footnote w:id="5">
    <w:p w:rsidR="00615C05" w:rsidRPr="009C7819" w:rsidRDefault="00615C0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bookmarkStart w:id="1" w:name="_Hlk499574714"/>
      <w:r>
        <w:t xml:space="preserve"> </w:t>
      </w:r>
      <w:proofErr w:type="spellStart"/>
      <w:r>
        <w:rPr>
          <w:rFonts w:ascii="Times New Roman" w:hAnsi="Times New Roman" w:cs="Times New Roman"/>
        </w:rPr>
        <w:t>Грибовский</w:t>
      </w:r>
      <w:proofErr w:type="spellEnd"/>
      <w:r>
        <w:rPr>
          <w:rFonts w:ascii="Times New Roman" w:hAnsi="Times New Roman" w:cs="Times New Roman"/>
        </w:rPr>
        <w:t xml:space="preserve"> В.М. Древнерусское право (Краткий обзор чтений по истории русского права). – </w:t>
      </w:r>
      <w:proofErr w:type="spellStart"/>
      <w:r>
        <w:rPr>
          <w:rFonts w:ascii="Times New Roman" w:hAnsi="Times New Roman" w:cs="Times New Roman"/>
        </w:rPr>
        <w:t>Пг</w:t>
      </w:r>
      <w:proofErr w:type="spellEnd"/>
      <w:r>
        <w:rPr>
          <w:rFonts w:ascii="Times New Roman" w:hAnsi="Times New Roman" w:cs="Times New Roman"/>
        </w:rPr>
        <w:t>., 1915. 1. – С. 85.</w:t>
      </w:r>
      <w:bookmarkEnd w:id="1"/>
    </w:p>
  </w:footnote>
  <w:footnote w:id="6">
    <w:p w:rsidR="00615C05" w:rsidRDefault="00615C05">
      <w:pPr>
        <w:pStyle w:val="a8"/>
      </w:pPr>
      <w:r>
        <w:rPr>
          <w:rStyle w:val="aa"/>
        </w:rPr>
        <w:footnoteRef/>
      </w:r>
      <w:r>
        <w:t xml:space="preserve"> </w:t>
      </w:r>
      <w:r w:rsidRPr="00B40228">
        <w:rPr>
          <w:rFonts w:ascii="Times New Roman" w:hAnsi="Times New Roman" w:cs="Times New Roman"/>
        </w:rPr>
        <w:t xml:space="preserve">Бабенко В.Н. Судебная система России: История и современность. М., Институт научной информации по общественным наукам РАН. 2005. </w:t>
      </w:r>
      <w:r w:rsidRPr="00B40228">
        <w:rPr>
          <w:rFonts w:ascii="Times New Roman" w:hAnsi="Times New Roman" w:cs="Times New Roman"/>
          <w:lang w:val="en-US"/>
        </w:rPr>
        <w:t>c</w:t>
      </w:r>
      <w:r w:rsidRPr="00B402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236</w:t>
      </w:r>
    </w:p>
  </w:footnote>
  <w:footnote w:id="7">
    <w:p w:rsidR="00615C05" w:rsidRDefault="00615C05">
      <w:pPr>
        <w:pStyle w:val="a8"/>
      </w:pPr>
      <w:r>
        <w:rPr>
          <w:rStyle w:val="aa"/>
        </w:rPr>
        <w:footnoteRef/>
      </w:r>
      <w:r>
        <w:t xml:space="preserve"> </w:t>
      </w:r>
      <w:r w:rsidRPr="00B40228">
        <w:rPr>
          <w:rFonts w:ascii="Times New Roman" w:hAnsi="Times New Roman" w:cs="Times New Roman"/>
        </w:rPr>
        <w:t xml:space="preserve">Бабенко В.Н. Судебная система России: История и современность. М., Институт научной информации по общественным наукам РАН. 2005. </w:t>
      </w:r>
      <w:r w:rsidRPr="00B40228">
        <w:rPr>
          <w:rFonts w:ascii="Times New Roman" w:hAnsi="Times New Roman" w:cs="Times New Roman"/>
          <w:lang w:val="en-US"/>
        </w:rPr>
        <w:t>c</w:t>
      </w:r>
      <w:r w:rsidRPr="00B402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236</w:t>
      </w:r>
    </w:p>
  </w:footnote>
  <w:footnote w:id="8">
    <w:p w:rsidR="00615C05" w:rsidRPr="00D9288A" w:rsidRDefault="00615C0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Краткий </w:t>
      </w:r>
      <w:proofErr w:type="spellStart"/>
      <w:r>
        <w:t>сводъ</w:t>
      </w:r>
      <w:proofErr w:type="spellEnd"/>
      <w:r>
        <w:t xml:space="preserve"> </w:t>
      </w:r>
      <w:proofErr w:type="spellStart"/>
      <w:r>
        <w:t>законовъ</w:t>
      </w:r>
      <w:proofErr w:type="spellEnd"/>
      <w:r>
        <w:t>, определяющих должность и права</w:t>
      </w:r>
      <w:r w:rsidRPr="00D9288A">
        <w:t xml:space="preserve">: 1. </w:t>
      </w:r>
      <w:r>
        <w:t xml:space="preserve">Сената. 2. </w:t>
      </w:r>
      <w:proofErr w:type="spellStart"/>
      <w:r>
        <w:t>Сенаторовъ</w:t>
      </w:r>
      <w:proofErr w:type="spellEnd"/>
      <w:r>
        <w:t xml:space="preserve"> и 3. Генерал прокурора или Министра Юстиции. – </w:t>
      </w:r>
      <w:proofErr w:type="spellStart"/>
      <w:r>
        <w:t>Б.м</w:t>
      </w:r>
      <w:proofErr w:type="spellEnd"/>
      <w:r>
        <w:t>. и г. – С.1</w:t>
      </w:r>
    </w:p>
  </w:footnote>
  <w:footnote w:id="9">
    <w:p w:rsidR="00615C05" w:rsidRPr="008335D3" w:rsidRDefault="00615C0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9A4096">
        <w:rPr>
          <w:rFonts w:ascii="Times New Roman" w:hAnsi="Times New Roman" w:cs="Times New Roman"/>
        </w:rPr>
        <w:t xml:space="preserve">Исаев И.А. История отечественного государства и права. М., Московская государственная юридическая академия имени О.Е. </w:t>
      </w:r>
      <w:proofErr w:type="spellStart"/>
      <w:r w:rsidRPr="009A4096">
        <w:rPr>
          <w:rFonts w:ascii="Times New Roman" w:hAnsi="Times New Roman" w:cs="Times New Roman"/>
        </w:rPr>
        <w:t>Кутафина</w:t>
      </w:r>
      <w:proofErr w:type="spellEnd"/>
      <w:r w:rsidRPr="009A4096">
        <w:rPr>
          <w:rFonts w:ascii="Times New Roman" w:hAnsi="Times New Roman" w:cs="Times New Roman"/>
        </w:rPr>
        <w:t>. Проспект, 2012. – с. 432</w:t>
      </w:r>
    </w:p>
  </w:footnote>
  <w:footnote w:id="10">
    <w:p w:rsidR="00615C05" w:rsidRPr="00E173C7" w:rsidRDefault="00615C0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См.</w:t>
      </w:r>
      <w:r w:rsidRPr="00E173C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История суда и уголовного процесса</w:t>
      </w:r>
      <w:r w:rsidRPr="00E173C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Схемы, таблицы, документы. – М., 2002. – С. 52 – 53.</w:t>
      </w:r>
    </w:p>
  </w:footnote>
  <w:footnote w:id="11">
    <w:p w:rsidR="00615C05" w:rsidRPr="00E43C16" w:rsidRDefault="00615C0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137E74">
        <w:rPr>
          <w:rFonts w:ascii="Times New Roman" w:hAnsi="Times New Roman" w:cs="Times New Roman"/>
          <w:color w:val="30373B"/>
          <w:shd w:val="clear" w:color="auto" w:fill="FFFFFF"/>
        </w:rPr>
        <w:t xml:space="preserve">Декрет СНК 22 ноября 1917 года </w:t>
      </w:r>
      <w:r w:rsidRPr="00AB4D48">
        <w:rPr>
          <w:rFonts w:ascii="Times New Roman" w:hAnsi="Times New Roman" w:cs="Times New Roman"/>
          <w:color w:val="30373B"/>
          <w:shd w:val="clear" w:color="auto" w:fill="FFFFFF"/>
        </w:rPr>
        <w:t>“</w:t>
      </w:r>
      <w:r w:rsidRPr="00137E74">
        <w:rPr>
          <w:rFonts w:ascii="Times New Roman" w:hAnsi="Times New Roman" w:cs="Times New Roman"/>
          <w:color w:val="30373B"/>
          <w:shd w:val="clear" w:color="auto" w:fill="FFFFFF"/>
        </w:rPr>
        <w:t>О суде</w:t>
      </w:r>
      <w:r w:rsidRPr="00AB4D48">
        <w:rPr>
          <w:rFonts w:ascii="Times New Roman" w:hAnsi="Times New Roman" w:cs="Times New Roman"/>
          <w:color w:val="30373B"/>
          <w:shd w:val="clear" w:color="auto" w:fill="FFFFFF"/>
        </w:rPr>
        <w:t>”</w:t>
      </w:r>
      <w:r w:rsidRPr="00137E74">
        <w:rPr>
          <w:rFonts w:ascii="Times New Roman" w:hAnsi="Times New Roman" w:cs="Times New Roman"/>
          <w:color w:val="30373B"/>
          <w:shd w:val="clear" w:color="auto" w:fill="FFFFFF"/>
        </w:rPr>
        <w:t>.</w:t>
      </w:r>
    </w:p>
  </w:footnote>
  <w:footnote w:id="12">
    <w:p w:rsidR="00615C05" w:rsidRPr="00E64BA2" w:rsidRDefault="00615C0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E64BA2">
        <w:rPr>
          <w:rFonts w:ascii="Times New Roman" w:hAnsi="Times New Roman" w:cs="Times New Roman"/>
        </w:rPr>
        <w:t>Бабенко В.Н. Судебная система России: История и современность. М., Институт научной информации по общественным наукам РАН. 2005. 236</w:t>
      </w:r>
      <w:r>
        <w:rPr>
          <w:rFonts w:ascii="Times New Roman" w:hAnsi="Times New Roman" w:cs="Times New Roman"/>
        </w:rPr>
        <w:t xml:space="preserve"> с. С. 121</w:t>
      </w:r>
    </w:p>
  </w:footnote>
  <w:footnote w:id="13">
    <w:p w:rsidR="00615C05" w:rsidRPr="00A52FEE" w:rsidRDefault="00615C05">
      <w:pPr>
        <w:pStyle w:val="a8"/>
      </w:pPr>
      <w:r>
        <w:rPr>
          <w:rStyle w:val="aa"/>
        </w:rPr>
        <w:footnoteRef/>
      </w:r>
      <w:r>
        <w:t xml:space="preserve"> </w:t>
      </w:r>
      <w:r w:rsidRPr="00A52FEE">
        <w:rPr>
          <w:rFonts w:ascii="Times New Roman" w:hAnsi="Times New Roman" w:cs="Times New Roman"/>
        </w:rPr>
        <w:t>Декрет СНК 22 ноября 1917 года “О суде”.</w:t>
      </w:r>
    </w:p>
  </w:footnote>
  <w:footnote w:id="14">
    <w:p w:rsidR="00615C05" w:rsidRPr="00AB4D48" w:rsidRDefault="00615C0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Декрет СНК 28 января 1918 года</w:t>
      </w:r>
      <w:r w:rsidRPr="00AB4D48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О революционном трибунале печати</w:t>
      </w:r>
      <w:r w:rsidRPr="00AB4D48">
        <w:rPr>
          <w:rFonts w:ascii="Times New Roman" w:hAnsi="Times New Roman" w:cs="Times New Roman"/>
        </w:rPr>
        <w:t>”</w:t>
      </w:r>
    </w:p>
  </w:footnote>
  <w:footnote w:id="15">
    <w:p w:rsidR="00615C05" w:rsidRPr="00E64BA2" w:rsidRDefault="00615C05" w:rsidP="006C239E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E64BA2">
        <w:rPr>
          <w:rFonts w:ascii="Times New Roman" w:hAnsi="Times New Roman" w:cs="Times New Roman"/>
        </w:rPr>
        <w:t>Бабенко В.Н. Судебная система России: История и современность. М., Институт научной информации по общественным наукам РАН. 2005. 236</w:t>
      </w:r>
      <w:r>
        <w:rPr>
          <w:rFonts w:ascii="Times New Roman" w:hAnsi="Times New Roman" w:cs="Times New Roman"/>
        </w:rPr>
        <w:t xml:space="preserve"> с. С. 159</w:t>
      </w:r>
    </w:p>
    <w:p w:rsidR="00615C05" w:rsidRPr="006C239E" w:rsidRDefault="00615C05">
      <w:pPr>
        <w:pStyle w:val="a8"/>
        <w:rPr>
          <w:rFonts w:ascii="Times New Roman" w:hAnsi="Times New Roman" w:cs="Times New Roman"/>
        </w:rPr>
      </w:pPr>
    </w:p>
  </w:footnote>
  <w:footnote w:id="16">
    <w:p w:rsidR="00615C05" w:rsidRPr="009B5CE9" w:rsidRDefault="00615C0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Декрет ВЦИК 21 октября 1920 года </w:t>
      </w:r>
      <w:r w:rsidRPr="009B5CE9">
        <w:t>“</w:t>
      </w:r>
      <w:r>
        <w:t>О Народном Суде РСФСР</w:t>
      </w:r>
      <w:r w:rsidRPr="009B5CE9">
        <w:t xml:space="preserve">” </w:t>
      </w:r>
      <w:r>
        <w:t>(Положение)</w:t>
      </w:r>
    </w:p>
  </w:footnote>
  <w:footnote w:id="17">
    <w:p w:rsidR="00615C05" w:rsidRDefault="00615C05">
      <w:pPr>
        <w:pStyle w:val="a8"/>
      </w:pPr>
      <w:r>
        <w:rPr>
          <w:rStyle w:val="aa"/>
        </w:rPr>
        <w:footnoteRef/>
      </w:r>
      <w:r>
        <w:t xml:space="preserve"> </w:t>
      </w:r>
      <w:r w:rsidRPr="00E64BA2">
        <w:rPr>
          <w:rFonts w:ascii="Times New Roman" w:hAnsi="Times New Roman" w:cs="Times New Roman"/>
        </w:rPr>
        <w:t>Бабенко В.Н. Судебная система России: История и современность. М., Институт научной информации по общественным наукам РАН. 2005. 236</w:t>
      </w:r>
      <w:r>
        <w:rPr>
          <w:rFonts w:ascii="Times New Roman" w:hAnsi="Times New Roman" w:cs="Times New Roman"/>
        </w:rPr>
        <w:t xml:space="preserve"> с. С. 199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58C0"/>
    <w:multiLevelType w:val="hybridMultilevel"/>
    <w:tmpl w:val="5ACC9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0626"/>
    <w:multiLevelType w:val="hybridMultilevel"/>
    <w:tmpl w:val="130407F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02B4298"/>
    <w:multiLevelType w:val="multilevel"/>
    <w:tmpl w:val="DBD628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5338C7"/>
    <w:multiLevelType w:val="hybridMultilevel"/>
    <w:tmpl w:val="276EF4F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29C6216"/>
    <w:multiLevelType w:val="hybridMultilevel"/>
    <w:tmpl w:val="7AD2434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42C451B"/>
    <w:multiLevelType w:val="hybridMultilevel"/>
    <w:tmpl w:val="9EC80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D72B3"/>
    <w:multiLevelType w:val="hybridMultilevel"/>
    <w:tmpl w:val="3F78499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7590E5A"/>
    <w:multiLevelType w:val="hybridMultilevel"/>
    <w:tmpl w:val="9AAE832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D4E6867"/>
    <w:multiLevelType w:val="hybridMultilevel"/>
    <w:tmpl w:val="F5323BF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28B72CF"/>
    <w:multiLevelType w:val="hybridMultilevel"/>
    <w:tmpl w:val="92F4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C5FE4"/>
    <w:multiLevelType w:val="multilevel"/>
    <w:tmpl w:val="035A15A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3267A78"/>
    <w:multiLevelType w:val="hybridMultilevel"/>
    <w:tmpl w:val="66287276"/>
    <w:lvl w:ilvl="0" w:tplc="0419000F">
      <w:start w:val="1"/>
      <w:numFmt w:val="decimal"/>
      <w:lvlText w:val="%1.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 w15:restartNumberingAfterBreak="0">
    <w:nsid w:val="665A5F91"/>
    <w:multiLevelType w:val="hybridMultilevel"/>
    <w:tmpl w:val="FDC4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C481D"/>
    <w:multiLevelType w:val="hybridMultilevel"/>
    <w:tmpl w:val="814480E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E905C21"/>
    <w:multiLevelType w:val="hybridMultilevel"/>
    <w:tmpl w:val="6BFC289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25A393D"/>
    <w:multiLevelType w:val="multilevel"/>
    <w:tmpl w:val="3A460B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92D7D29"/>
    <w:multiLevelType w:val="hybridMultilevel"/>
    <w:tmpl w:val="A7D8A28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E5E1EFA"/>
    <w:multiLevelType w:val="hybridMultilevel"/>
    <w:tmpl w:val="4E5A33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0"/>
  </w:num>
  <w:num w:numId="5">
    <w:abstractNumId w:val="5"/>
  </w:num>
  <w:num w:numId="6">
    <w:abstractNumId w:val="12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16"/>
  </w:num>
  <w:num w:numId="12">
    <w:abstractNumId w:val="7"/>
  </w:num>
  <w:num w:numId="13">
    <w:abstractNumId w:val="14"/>
  </w:num>
  <w:num w:numId="14">
    <w:abstractNumId w:val="11"/>
  </w:num>
  <w:num w:numId="15">
    <w:abstractNumId w:val="13"/>
  </w:num>
  <w:num w:numId="16">
    <w:abstractNumId w:val="6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8E"/>
    <w:rsid w:val="00064FBF"/>
    <w:rsid w:val="000659B5"/>
    <w:rsid w:val="00067D31"/>
    <w:rsid w:val="00071B97"/>
    <w:rsid w:val="00073E22"/>
    <w:rsid w:val="00083501"/>
    <w:rsid w:val="00085038"/>
    <w:rsid w:val="000A373E"/>
    <w:rsid w:val="000B152A"/>
    <w:rsid w:val="000B643C"/>
    <w:rsid w:val="000D2318"/>
    <w:rsid w:val="001026CD"/>
    <w:rsid w:val="00103FF6"/>
    <w:rsid w:val="00105036"/>
    <w:rsid w:val="001162B2"/>
    <w:rsid w:val="0013272E"/>
    <w:rsid w:val="00137E74"/>
    <w:rsid w:val="001644D0"/>
    <w:rsid w:val="00187D07"/>
    <w:rsid w:val="001A1178"/>
    <w:rsid w:val="001A3786"/>
    <w:rsid w:val="001A6642"/>
    <w:rsid w:val="001B126C"/>
    <w:rsid w:val="001B60BA"/>
    <w:rsid w:val="001C0629"/>
    <w:rsid w:val="001C5F3C"/>
    <w:rsid w:val="001E7D15"/>
    <w:rsid w:val="001F0C7C"/>
    <w:rsid w:val="001F3E63"/>
    <w:rsid w:val="002037EE"/>
    <w:rsid w:val="00213202"/>
    <w:rsid w:val="00233896"/>
    <w:rsid w:val="002357D9"/>
    <w:rsid w:val="00244E2B"/>
    <w:rsid w:val="00273980"/>
    <w:rsid w:val="00295CD2"/>
    <w:rsid w:val="002A18CE"/>
    <w:rsid w:val="002A286B"/>
    <w:rsid w:val="002A5461"/>
    <w:rsid w:val="002B26CF"/>
    <w:rsid w:val="002C61D7"/>
    <w:rsid w:val="002C6570"/>
    <w:rsid w:val="002E2636"/>
    <w:rsid w:val="00332A5A"/>
    <w:rsid w:val="003403EA"/>
    <w:rsid w:val="003433B2"/>
    <w:rsid w:val="00343DDA"/>
    <w:rsid w:val="003477A4"/>
    <w:rsid w:val="003A3177"/>
    <w:rsid w:val="003B5A75"/>
    <w:rsid w:val="003C549A"/>
    <w:rsid w:val="00415412"/>
    <w:rsid w:val="00424B40"/>
    <w:rsid w:val="00442899"/>
    <w:rsid w:val="00454698"/>
    <w:rsid w:val="00470981"/>
    <w:rsid w:val="00486FF5"/>
    <w:rsid w:val="00496786"/>
    <w:rsid w:val="004D355C"/>
    <w:rsid w:val="005008D0"/>
    <w:rsid w:val="00506831"/>
    <w:rsid w:val="0051350C"/>
    <w:rsid w:val="00540160"/>
    <w:rsid w:val="00553F54"/>
    <w:rsid w:val="00576E3D"/>
    <w:rsid w:val="005F2ACC"/>
    <w:rsid w:val="00614763"/>
    <w:rsid w:val="00615C05"/>
    <w:rsid w:val="006627B7"/>
    <w:rsid w:val="0066549E"/>
    <w:rsid w:val="006720FB"/>
    <w:rsid w:val="00682352"/>
    <w:rsid w:val="00682D73"/>
    <w:rsid w:val="0069311B"/>
    <w:rsid w:val="006C239E"/>
    <w:rsid w:val="006C334D"/>
    <w:rsid w:val="00712D25"/>
    <w:rsid w:val="00744482"/>
    <w:rsid w:val="00757E0E"/>
    <w:rsid w:val="007665D8"/>
    <w:rsid w:val="00796921"/>
    <w:rsid w:val="007B503C"/>
    <w:rsid w:val="007C4185"/>
    <w:rsid w:val="007D090F"/>
    <w:rsid w:val="007E657C"/>
    <w:rsid w:val="00801251"/>
    <w:rsid w:val="00805687"/>
    <w:rsid w:val="00807A5D"/>
    <w:rsid w:val="008335D3"/>
    <w:rsid w:val="0083793C"/>
    <w:rsid w:val="00854371"/>
    <w:rsid w:val="008944FD"/>
    <w:rsid w:val="008A01AC"/>
    <w:rsid w:val="008C151C"/>
    <w:rsid w:val="008C3550"/>
    <w:rsid w:val="008D3901"/>
    <w:rsid w:val="008D7FF8"/>
    <w:rsid w:val="008E57F6"/>
    <w:rsid w:val="008F24E7"/>
    <w:rsid w:val="008F6B3C"/>
    <w:rsid w:val="00907F65"/>
    <w:rsid w:val="00916CE2"/>
    <w:rsid w:val="00917AF1"/>
    <w:rsid w:val="009343AB"/>
    <w:rsid w:val="00952B17"/>
    <w:rsid w:val="00980AE6"/>
    <w:rsid w:val="009A4096"/>
    <w:rsid w:val="009A59AA"/>
    <w:rsid w:val="009A68CE"/>
    <w:rsid w:val="009B5CE9"/>
    <w:rsid w:val="009C7819"/>
    <w:rsid w:val="00A20EDE"/>
    <w:rsid w:val="00A47220"/>
    <w:rsid w:val="00A52FEE"/>
    <w:rsid w:val="00A676AC"/>
    <w:rsid w:val="00AA0A70"/>
    <w:rsid w:val="00AB00F2"/>
    <w:rsid w:val="00AB4D48"/>
    <w:rsid w:val="00AB7315"/>
    <w:rsid w:val="00AC1850"/>
    <w:rsid w:val="00AE5889"/>
    <w:rsid w:val="00B17F62"/>
    <w:rsid w:val="00B40228"/>
    <w:rsid w:val="00B66A4C"/>
    <w:rsid w:val="00B67695"/>
    <w:rsid w:val="00B80027"/>
    <w:rsid w:val="00B903AC"/>
    <w:rsid w:val="00BA6514"/>
    <w:rsid w:val="00BC1156"/>
    <w:rsid w:val="00C007D5"/>
    <w:rsid w:val="00C025F2"/>
    <w:rsid w:val="00C27315"/>
    <w:rsid w:val="00C34375"/>
    <w:rsid w:val="00C4445F"/>
    <w:rsid w:val="00C47D1C"/>
    <w:rsid w:val="00C52AC5"/>
    <w:rsid w:val="00C5332A"/>
    <w:rsid w:val="00C6627C"/>
    <w:rsid w:val="00C912C2"/>
    <w:rsid w:val="00C929C0"/>
    <w:rsid w:val="00C93053"/>
    <w:rsid w:val="00CC6861"/>
    <w:rsid w:val="00CD5BF8"/>
    <w:rsid w:val="00CF4190"/>
    <w:rsid w:val="00D03F01"/>
    <w:rsid w:val="00D25D7E"/>
    <w:rsid w:val="00D3240A"/>
    <w:rsid w:val="00D47A3B"/>
    <w:rsid w:val="00D64A9E"/>
    <w:rsid w:val="00D830A9"/>
    <w:rsid w:val="00D9288A"/>
    <w:rsid w:val="00DB3D29"/>
    <w:rsid w:val="00DB42A8"/>
    <w:rsid w:val="00DD6BA9"/>
    <w:rsid w:val="00DE4017"/>
    <w:rsid w:val="00DE7F50"/>
    <w:rsid w:val="00E11C8E"/>
    <w:rsid w:val="00E173C7"/>
    <w:rsid w:val="00E43C16"/>
    <w:rsid w:val="00E6228F"/>
    <w:rsid w:val="00E64BA2"/>
    <w:rsid w:val="00EA5759"/>
    <w:rsid w:val="00EB7129"/>
    <w:rsid w:val="00ED43D8"/>
    <w:rsid w:val="00EE6140"/>
    <w:rsid w:val="00F03EB4"/>
    <w:rsid w:val="00F12B6F"/>
    <w:rsid w:val="00F74DA6"/>
    <w:rsid w:val="00F75D75"/>
    <w:rsid w:val="00FD18BE"/>
    <w:rsid w:val="00F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863CF"/>
  <w15:chartTrackingRefBased/>
  <w15:docId w15:val="{414A7558-824F-4E6C-AB68-90B5C478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40A"/>
  </w:style>
  <w:style w:type="paragraph" w:styleId="1">
    <w:name w:val="heading 1"/>
    <w:basedOn w:val="a"/>
    <w:next w:val="a"/>
    <w:link w:val="10"/>
    <w:uiPriority w:val="9"/>
    <w:qFormat/>
    <w:rsid w:val="008A0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038"/>
  </w:style>
  <w:style w:type="paragraph" w:styleId="a5">
    <w:name w:val="footer"/>
    <w:basedOn w:val="a"/>
    <w:link w:val="a6"/>
    <w:uiPriority w:val="99"/>
    <w:unhideWhenUsed/>
    <w:rsid w:val="00085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038"/>
  </w:style>
  <w:style w:type="paragraph" w:styleId="a7">
    <w:name w:val="List Paragraph"/>
    <w:basedOn w:val="a"/>
    <w:uiPriority w:val="34"/>
    <w:qFormat/>
    <w:rsid w:val="00757E0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B4022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4022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4022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A01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A01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8A0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Subtle Emphasis"/>
    <w:basedOn w:val="a0"/>
    <w:uiPriority w:val="19"/>
    <w:qFormat/>
    <w:rsid w:val="008A01AC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8A01AC"/>
    <w:rPr>
      <w:i/>
      <w:iCs/>
    </w:rPr>
  </w:style>
  <w:style w:type="character" w:styleId="af">
    <w:name w:val="Intense Emphasis"/>
    <w:basedOn w:val="a0"/>
    <w:uiPriority w:val="21"/>
    <w:qFormat/>
    <w:rsid w:val="008A01AC"/>
    <w:rPr>
      <w:i/>
      <w:iCs/>
      <w:color w:val="5B9BD5" w:themeColor="accent1"/>
    </w:rPr>
  </w:style>
  <w:style w:type="character" w:styleId="af0">
    <w:name w:val="Strong"/>
    <w:basedOn w:val="a0"/>
    <w:uiPriority w:val="22"/>
    <w:qFormat/>
    <w:rsid w:val="008A0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6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5767-57D2-4A5A-A132-30A64DA2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21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Azat Oganesyan</cp:lastModifiedBy>
  <cp:revision>8</cp:revision>
  <dcterms:created xsi:type="dcterms:W3CDTF">2017-12-03T15:30:00Z</dcterms:created>
  <dcterms:modified xsi:type="dcterms:W3CDTF">2017-12-04T20:31:00Z</dcterms:modified>
</cp:coreProperties>
</file>