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E799F" w14:textId="0AC701B2" w:rsidR="00957CCD" w:rsidRPr="00957CCD" w:rsidRDefault="00957CCD" w:rsidP="00957CCD">
      <w:pPr>
        <w:pStyle w:val="3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957CCD">
        <w:rPr>
          <w:rFonts w:ascii="Times New Roman" w:hAnsi="Times New Roman"/>
          <w:sz w:val="36"/>
          <w:szCs w:val="36"/>
        </w:rPr>
        <w:t>Русские реалии на примере повести Ф.М. Достоевского «Дядюшкин сон»</w:t>
      </w:r>
    </w:p>
    <w:p w14:paraId="61937C19" w14:textId="4D600577" w:rsidR="002210FF" w:rsidRPr="00B45230" w:rsidRDefault="00957CCD" w:rsidP="002210FF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210FF" w:rsidRPr="00B45230">
        <w:rPr>
          <w:rFonts w:ascii="Times New Roman" w:hAnsi="Times New Roman"/>
          <w:sz w:val="28"/>
          <w:szCs w:val="28"/>
        </w:rPr>
        <w:t xml:space="preserve"> Бытовые реалии</w:t>
      </w:r>
    </w:p>
    <w:p w14:paraId="720CB7BA" w14:textId="77777777" w:rsidR="002210FF" w:rsidRPr="00B45230" w:rsidRDefault="002210FF" w:rsidP="002210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45230">
        <w:rPr>
          <w:color w:val="000000"/>
          <w:sz w:val="28"/>
          <w:szCs w:val="28"/>
        </w:rPr>
        <w:t xml:space="preserve">В группу бытовых реалий входят жилище, различные предметы обихода, одежда, головные уборы и аксессуары, виды труда и различных занятий, денежные знаки и </w:t>
      </w:r>
      <w:r>
        <w:rPr>
          <w:color w:val="000000"/>
          <w:sz w:val="28"/>
          <w:szCs w:val="28"/>
        </w:rPr>
        <w:t>единицы меры, а также обращения (см. Приложение 1).</w:t>
      </w:r>
      <w:r w:rsidRPr="00B45230">
        <w:rPr>
          <w:color w:val="000000"/>
          <w:sz w:val="28"/>
          <w:szCs w:val="28"/>
        </w:rPr>
        <w:t xml:space="preserve"> Теперь выделим несколько бытовых реалий</w:t>
      </w:r>
      <w:r>
        <w:rPr>
          <w:color w:val="000000"/>
          <w:sz w:val="28"/>
          <w:szCs w:val="28"/>
        </w:rPr>
        <w:t xml:space="preserve"> в первых 4 главах повести</w:t>
      </w:r>
      <w:r w:rsidRPr="00B45230">
        <w:rPr>
          <w:color w:val="000000"/>
          <w:sz w:val="28"/>
          <w:szCs w:val="28"/>
        </w:rPr>
        <w:t xml:space="preserve">. </w:t>
      </w:r>
    </w:p>
    <w:p w14:paraId="6CF142F1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Среди них можно выделить слово ‘баня', что в переводе Ф. Вишоу звучит как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the bath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EA218CC" w14:textId="77777777" w:rsidR="002210FF" w:rsidRPr="00593EA8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9E570D" w14:textId="77777777" w:rsidR="002210FF" w:rsidRPr="002210FF" w:rsidRDefault="002210FF" w:rsidP="002210FF">
      <w:pPr>
        <w:pStyle w:val="a7"/>
        <w:widowControl w:val="0"/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B45230">
        <w:rPr>
          <w:rFonts w:ascii="Times New Roman" w:hAnsi="Times New Roman"/>
          <w:color w:val="000000"/>
          <w:sz w:val="28"/>
          <w:szCs w:val="28"/>
        </w:rPr>
        <w:t>три раза в день пьет чай, чрезвычайно любит ходи</w:t>
      </w:r>
      <w:r>
        <w:rPr>
          <w:rFonts w:ascii="Times New Roman" w:hAnsi="Times New Roman"/>
          <w:color w:val="000000"/>
          <w:sz w:val="28"/>
          <w:szCs w:val="28"/>
        </w:rPr>
        <w:t>ть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баню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и - доволен. Ф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B45230">
        <w:rPr>
          <w:rFonts w:ascii="Times New Roman" w:hAnsi="Times New Roman"/>
          <w:color w:val="000000"/>
          <w:sz w:val="28"/>
          <w:szCs w:val="28"/>
        </w:rPr>
        <w:t>М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 xml:space="preserve"> ...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went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to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the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bath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as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often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as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he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could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had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tea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four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times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day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and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was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as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contented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as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color w:val="000000"/>
          <w:sz w:val="28"/>
          <w:szCs w:val="28"/>
          <w:lang w:val="en-GB"/>
        </w:rPr>
        <w:t>possible</w:t>
      </w:r>
      <w:r w:rsidRPr="00EE781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F</w:t>
      </w:r>
      <w:r w:rsidRPr="002210FF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2210FF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2210FF">
        <w:rPr>
          <w:rFonts w:ascii="Times New Roman" w:hAnsi="Times New Roman"/>
          <w:iCs/>
          <w:sz w:val="28"/>
          <w:szCs w:val="28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2210FF">
        <w:rPr>
          <w:rFonts w:ascii="Times New Roman" w:hAnsi="Times New Roman"/>
          <w:iCs/>
          <w:sz w:val="28"/>
          <w:szCs w:val="28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2210FF">
        <w:rPr>
          <w:rFonts w:ascii="Times New Roman" w:hAnsi="Times New Roman"/>
          <w:sz w:val="28"/>
          <w:szCs w:val="28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2210FF">
        <w:rPr>
          <w:rFonts w:ascii="Times New Roman" w:hAnsi="Times New Roman"/>
          <w:sz w:val="28"/>
          <w:szCs w:val="28"/>
        </w:rPr>
        <w:t>)</w:t>
      </w:r>
    </w:p>
    <w:p w14:paraId="747E5AD2" w14:textId="77777777" w:rsidR="002210FF" w:rsidRPr="002210FF" w:rsidRDefault="002210FF" w:rsidP="002210FF">
      <w:pPr>
        <w:pStyle w:val="a7"/>
        <w:widowControl w:val="0"/>
        <w:spacing w:after="120"/>
        <w:ind w:left="709" w:firstLine="708"/>
        <w:jc w:val="both"/>
        <w:rPr>
          <w:rFonts w:ascii="Times New Roman" w:hAnsi="Times New Roman"/>
          <w:sz w:val="28"/>
          <w:szCs w:val="28"/>
        </w:rPr>
      </w:pPr>
    </w:p>
    <w:p w14:paraId="2E6F26F9" w14:textId="77777777" w:rsidR="002210FF" w:rsidRPr="00B45230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>Согласно словарю В. Даля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46CF">
        <w:rPr>
          <w:rFonts w:ascii="Times New Roman" w:hAnsi="Times New Roman"/>
          <w:color w:val="000000"/>
          <w:sz w:val="28"/>
          <w:szCs w:val="28"/>
        </w:rPr>
        <w:t>[Даль 1863]</w:t>
      </w:r>
      <w:r>
        <w:rPr>
          <w:rFonts w:ascii="Times New Roman" w:hAnsi="Times New Roman"/>
          <w:color w:val="000000"/>
          <w:sz w:val="28"/>
          <w:szCs w:val="28"/>
        </w:rPr>
        <w:t>, «п</w:t>
      </w:r>
      <w:r w:rsidRPr="00B45230">
        <w:rPr>
          <w:rFonts w:ascii="Times New Roman" w:hAnsi="Times New Roman"/>
          <w:color w:val="000000"/>
          <w:sz w:val="28"/>
          <w:szCs w:val="28"/>
        </w:rPr>
        <w:t>аровая, русская баня, строение или покой, где моются и парятся, не просто в сухом тепле, а в пару, почему важнейшие части бани: калильная печь с булыжником (каменка) или с ядрами и чугунным боем (чугунка), или с колодою, в виде опрокинутого котла с завороченными окраинами; затем полок с приступками и подголовьем, на котором парятся; лавки вокруг стен, на коих моются; чаны с горячею и холодною водою или краны для этого в стене; шайки для мытья и оката, вехотки (мочало) для мылки, веники (дубовые или березовые) для парки. При порядочной бане есть предбанник, где раздеваются, отдыхают, запивают баню квасом и пр</w:t>
      </w:r>
      <w:r>
        <w:rPr>
          <w:rFonts w:ascii="Times New Roman" w:hAnsi="Times New Roman"/>
          <w:color w:val="000000"/>
          <w:sz w:val="28"/>
          <w:szCs w:val="28"/>
        </w:rPr>
        <w:t>.»</w:t>
      </w:r>
    </w:p>
    <w:p w14:paraId="7936DB85" w14:textId="77777777" w:rsidR="002210FF" w:rsidRPr="00B45230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B4523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Согласно Оксфордскому словарю </w:t>
      </w:r>
      <w:r w:rsidRPr="00B4523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US" w:eastAsia="zh-CN"/>
        </w:rPr>
        <w:t>bath</w:t>
      </w:r>
      <w:r w:rsidRPr="00B4523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– это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«</w:t>
      </w:r>
      <w:r w:rsidRPr="00B4523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сосуд для воды, в который можно окунаться и мыть тело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»</w:t>
      </w:r>
      <w:r w:rsidRPr="00B4523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 Вероятно, переводчик не представлял истинное значение и устройство русской бани, поэтому он выбрал метод гиперо-гиперонимического перевода, то есть просто передал суть, но не саму реалию.</w:t>
      </w:r>
    </w:p>
    <w:p w14:paraId="48907EF1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B4523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lastRenderedPageBreak/>
        <w:t xml:space="preserve">Другой пример бытовой реалии – это 'дрожки'. </w:t>
      </w:r>
    </w:p>
    <w:p w14:paraId="6A62C6AE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6A6CE6F6" w14:textId="77777777" w:rsidR="002210FF" w:rsidRPr="00EE7818" w:rsidRDefault="002210FF" w:rsidP="002210FF">
      <w:pPr>
        <w:pStyle w:val="a7"/>
        <w:widowControl w:val="0"/>
        <w:spacing w:after="120"/>
        <w:ind w:left="709"/>
        <w:jc w:val="both"/>
        <w:rPr>
          <w:rFonts w:ascii="Times New Roman" w:hAnsi="Times New Roman"/>
          <w:sz w:val="28"/>
          <w:szCs w:val="28"/>
          <w:lang w:val="en-GB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Степанида Матвеевна непременно сопровождает его в крытых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дрожках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On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such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occasions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his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nurse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always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accompanied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him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in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covered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droshky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F. Dostoyevsky.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 (Translated by Frederick Whishaw)</w:t>
      </w:r>
    </w:p>
    <w:p w14:paraId="6EE55ED4" w14:textId="77777777" w:rsidR="002210FF" w:rsidRPr="00593EA8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7073E7B2" w14:textId="77777777" w:rsidR="002210FF" w:rsidRPr="00460525" w:rsidRDefault="002210FF" w:rsidP="002210FF">
      <w:pPr>
        <w:spacing w:line="360" w:lineRule="auto"/>
        <w:jc w:val="both"/>
        <w:rPr>
          <w:rFonts w:eastAsia="Times New Roman"/>
        </w:rPr>
      </w:pPr>
      <w:r w:rsidRPr="002210FF">
        <w:rPr>
          <w:sz w:val="28"/>
          <w:szCs w:val="28"/>
          <w:lang w:val="en-US"/>
        </w:rPr>
        <w:t>'</w:t>
      </w:r>
      <w:r w:rsidRPr="00B45230">
        <w:rPr>
          <w:sz w:val="28"/>
          <w:szCs w:val="28"/>
        </w:rPr>
        <w:t>Дрожки</w:t>
      </w:r>
      <w:r w:rsidRPr="002210FF">
        <w:rPr>
          <w:sz w:val="28"/>
          <w:szCs w:val="28"/>
          <w:lang w:val="en-US"/>
        </w:rPr>
        <w:t xml:space="preserve">', </w:t>
      </w:r>
      <w:r w:rsidRPr="00B45230">
        <w:rPr>
          <w:sz w:val="28"/>
          <w:szCs w:val="28"/>
        </w:rPr>
        <w:t>согласно</w:t>
      </w:r>
      <w:r w:rsidRPr="002210FF">
        <w:rPr>
          <w:sz w:val="28"/>
          <w:szCs w:val="28"/>
          <w:lang w:val="en-US"/>
        </w:rPr>
        <w:t xml:space="preserve"> </w:t>
      </w:r>
      <w:r w:rsidRPr="00B45230">
        <w:rPr>
          <w:sz w:val="28"/>
          <w:szCs w:val="28"/>
        </w:rPr>
        <w:t>словарю</w:t>
      </w:r>
      <w:r w:rsidRPr="002210FF">
        <w:rPr>
          <w:sz w:val="28"/>
          <w:szCs w:val="28"/>
          <w:lang w:val="en-US"/>
        </w:rPr>
        <w:t xml:space="preserve"> </w:t>
      </w:r>
      <w:r w:rsidRPr="00B45230">
        <w:rPr>
          <w:sz w:val="28"/>
          <w:szCs w:val="28"/>
        </w:rPr>
        <w:t>В. Даля</w:t>
      </w:r>
      <w:r>
        <w:rPr>
          <w:sz w:val="28"/>
          <w:szCs w:val="28"/>
        </w:rPr>
        <w:t xml:space="preserve"> [Даль 1863], </w:t>
      </w:r>
      <w:r w:rsidRPr="00B45230">
        <w:rPr>
          <w:rFonts w:eastAsia="Times New Roman"/>
          <w:color w:val="000000"/>
          <w:sz w:val="28"/>
          <w:szCs w:val="28"/>
        </w:rPr>
        <w:t>–</w:t>
      </w:r>
      <w:r w:rsidRPr="00B45230">
        <w:rPr>
          <w:sz w:val="28"/>
          <w:szCs w:val="28"/>
        </w:rPr>
        <w:t xml:space="preserve"> это </w:t>
      </w:r>
      <w:r>
        <w:rPr>
          <w:sz w:val="28"/>
          <w:szCs w:val="28"/>
        </w:rPr>
        <w:t>«</w:t>
      </w:r>
      <w:r w:rsidRPr="00B45230">
        <w:rPr>
          <w:sz w:val="28"/>
          <w:szCs w:val="28"/>
        </w:rPr>
        <w:t>короткие дроги, для легкой езды в городе; в Москве они назывались волочками, а когда сиденье подымалось на столбиках, то столбовыми дрожками: над колесами, от пыли и грязи, приделывались крылья, заменяемые при волочках обмотым фартуком. Маленькие и без крыл, беговые дрожки. Столбики заменили ресорами: дрожки ресорные: а чтоб не сидеть верхом или боком, придумали круглые или пролетки, нередко крытые, с откидным верхом. Четвероместные дрожки, с запонами и продольною разгородкою, назывались линейкою, на которую иногда ставился верх, на четырех столб</w:t>
      </w:r>
      <w:r>
        <w:rPr>
          <w:sz w:val="28"/>
          <w:szCs w:val="28"/>
        </w:rPr>
        <w:t>иках, с занавесами кругом».</w:t>
      </w:r>
    </w:p>
    <w:p w14:paraId="298C7B18" w14:textId="77777777" w:rsidR="002210FF" w:rsidRPr="00B45230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230">
        <w:rPr>
          <w:rFonts w:ascii="Times New Roman" w:hAnsi="Times New Roman"/>
          <w:sz w:val="28"/>
          <w:szCs w:val="28"/>
        </w:rPr>
        <w:t>Переводчик не нашел похожей реалии в своем языке, обозначающий именно такой вид транспорта, поэтому использовал способ транслитерации.</w:t>
      </w:r>
    </w:p>
    <w:p w14:paraId="0D5B230F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230">
        <w:rPr>
          <w:rFonts w:ascii="Times New Roman" w:hAnsi="Times New Roman"/>
          <w:sz w:val="28"/>
          <w:szCs w:val="28"/>
        </w:rPr>
        <w:t xml:space="preserve">Еще одна реалия, связанная с транспортом, это слово ‘полозья'. Согласно толковому словарю </w:t>
      </w:r>
      <w:r>
        <w:rPr>
          <w:rFonts w:ascii="Times New Roman" w:hAnsi="Times New Roman"/>
          <w:sz w:val="28"/>
          <w:szCs w:val="28"/>
        </w:rPr>
        <w:t>Д. Н. Уш</w:t>
      </w:r>
      <w:r w:rsidRPr="00B45230">
        <w:rPr>
          <w:rFonts w:ascii="Times New Roman" w:hAnsi="Times New Roman"/>
          <w:sz w:val="28"/>
          <w:szCs w:val="28"/>
        </w:rPr>
        <w:t xml:space="preserve">акова </w:t>
      </w:r>
      <w:r w:rsidRPr="00D646CF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Ушаков 1940</w:t>
      </w:r>
      <w:r w:rsidRPr="00D646CF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230">
        <w:rPr>
          <w:rFonts w:ascii="Times New Roman" w:hAnsi="Times New Roman"/>
          <w:sz w:val="28"/>
          <w:szCs w:val="28"/>
        </w:rPr>
        <w:t xml:space="preserve">‘полоз’ – это одна из двух спереди загнутых и скользящих по снегу пластин, на которых утверждены сани. В тексте перевода слово ‘полозья’ заменено на слово </w:t>
      </w:r>
      <w:r w:rsidRPr="00B45230">
        <w:rPr>
          <w:rFonts w:ascii="Times New Roman" w:hAnsi="Times New Roman"/>
          <w:i/>
          <w:iCs/>
          <w:sz w:val="28"/>
          <w:szCs w:val="28"/>
          <w:lang w:val="en-US"/>
        </w:rPr>
        <w:t>wheels</w:t>
      </w:r>
      <w:r w:rsidRPr="00B45230">
        <w:rPr>
          <w:rFonts w:ascii="Times New Roman" w:hAnsi="Times New Roman"/>
          <w:sz w:val="28"/>
          <w:szCs w:val="28"/>
        </w:rPr>
        <w:t>, что в переводе на русский будет ‘колесо’. В данном случае перевод не только не передает точного значения реалии, но и придает ей сов</w:t>
      </w:r>
      <w:r>
        <w:rPr>
          <w:rFonts w:ascii="Times New Roman" w:hAnsi="Times New Roman"/>
          <w:sz w:val="28"/>
          <w:szCs w:val="28"/>
        </w:rPr>
        <w:t>ершенно другое значение.</w:t>
      </w:r>
      <w:r w:rsidRPr="00B45230">
        <w:rPr>
          <w:rFonts w:ascii="Times New Roman" w:hAnsi="Times New Roman"/>
          <w:sz w:val="28"/>
          <w:szCs w:val="28"/>
        </w:rPr>
        <w:t xml:space="preserve"> </w:t>
      </w:r>
    </w:p>
    <w:p w14:paraId="7C5CBA08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59BEF8" w14:textId="77777777" w:rsidR="002210FF" w:rsidRPr="00EE7818" w:rsidRDefault="002210FF" w:rsidP="002210FF">
      <w:pPr>
        <w:pStyle w:val="a7"/>
        <w:widowControl w:val="0"/>
        <w:spacing w:after="120"/>
        <w:ind w:left="709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>…</w:t>
      </w:r>
      <w:r w:rsidRPr="00B45230">
        <w:rPr>
          <w:rFonts w:ascii="Times New Roman" w:hAnsi="Times New Roman"/>
          <w:sz w:val="28"/>
          <w:szCs w:val="28"/>
        </w:rPr>
        <w:t xml:space="preserve">ставим его на ноги, которых у него, правда, и нет, потому что он на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полозьях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…</w:t>
      </w:r>
      <w:r w:rsidRPr="00B45230">
        <w:rPr>
          <w:rFonts w:ascii="Times New Roman" w:hAnsi="Times New Roman"/>
          <w:sz w:val="28"/>
          <w:szCs w:val="28"/>
          <w:lang w:val="en-GB"/>
        </w:rPr>
        <w:t>lifted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the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carriage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on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to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its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legs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again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sz w:val="28"/>
          <w:szCs w:val="28"/>
          <w:lang w:val="en-GB"/>
        </w:rPr>
        <w:t>or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perhaps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I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should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  <w:lang w:val="en-GB"/>
        </w:rPr>
        <w:t>say</w:t>
      </w:r>
      <w:r w:rsidRPr="00593E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wheel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F. Dostoyevsky.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 (Translated by Frederick Whishaw)</w:t>
      </w:r>
    </w:p>
    <w:p w14:paraId="69FFDF85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182EF0B2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A97">
        <w:rPr>
          <w:rFonts w:ascii="Times New Roman" w:hAnsi="Times New Roman"/>
          <w:color w:val="000000"/>
          <w:sz w:val="28"/>
          <w:szCs w:val="28"/>
        </w:rPr>
        <w:t>Одежда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60A97">
        <w:rPr>
          <w:rFonts w:ascii="Times New Roman" w:hAnsi="Times New Roman"/>
          <w:color w:val="000000"/>
          <w:sz w:val="28"/>
          <w:szCs w:val="28"/>
        </w:rPr>
        <w:t>также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60A97">
        <w:rPr>
          <w:rFonts w:ascii="Times New Roman" w:hAnsi="Times New Roman"/>
          <w:color w:val="000000"/>
          <w:sz w:val="28"/>
          <w:szCs w:val="28"/>
        </w:rPr>
        <w:t>относится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60A97">
        <w:rPr>
          <w:rFonts w:ascii="Times New Roman" w:hAnsi="Times New Roman"/>
          <w:color w:val="000000"/>
          <w:sz w:val="28"/>
          <w:szCs w:val="28"/>
        </w:rPr>
        <w:t>к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60A97">
        <w:rPr>
          <w:rFonts w:ascii="Times New Roman" w:hAnsi="Times New Roman"/>
          <w:color w:val="000000"/>
          <w:sz w:val="28"/>
          <w:szCs w:val="28"/>
        </w:rPr>
        <w:t>бытовым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60A97">
        <w:rPr>
          <w:rFonts w:ascii="Times New Roman" w:hAnsi="Times New Roman"/>
          <w:color w:val="000000"/>
          <w:sz w:val="28"/>
          <w:szCs w:val="28"/>
        </w:rPr>
        <w:t>реалиям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Рассмотрим слово </w:t>
      </w:r>
      <w:r w:rsidRPr="00CF5310">
        <w:rPr>
          <w:rFonts w:ascii="Times New Roman" w:hAnsi="Times New Roman"/>
          <w:color w:val="000000"/>
          <w:sz w:val="28"/>
          <w:szCs w:val="28"/>
        </w:rPr>
        <w:t xml:space="preserve">‘визитка’. Словарь Д. Н. </w:t>
      </w:r>
      <w:r>
        <w:rPr>
          <w:rFonts w:ascii="Times New Roman" w:hAnsi="Times New Roman"/>
          <w:color w:val="000000"/>
          <w:sz w:val="28"/>
          <w:szCs w:val="28"/>
        </w:rPr>
        <w:t xml:space="preserve">Ушакова </w:t>
      </w:r>
      <w:r w:rsidRPr="00D646CF">
        <w:rPr>
          <w:rFonts w:ascii="Times New Roman" w:hAnsi="Times New Roman"/>
          <w:color w:val="000000"/>
          <w:sz w:val="28"/>
          <w:szCs w:val="28"/>
        </w:rPr>
        <w:t>[Ушаков 1940]</w:t>
      </w:r>
      <w:r>
        <w:rPr>
          <w:rFonts w:ascii="Times New Roman" w:hAnsi="Times New Roman"/>
          <w:color w:val="000000"/>
          <w:sz w:val="28"/>
          <w:szCs w:val="28"/>
        </w:rPr>
        <w:t xml:space="preserve"> определяет слово </w:t>
      </w:r>
      <w:r w:rsidRPr="00CF5310">
        <w:rPr>
          <w:rFonts w:ascii="Times New Roman" w:hAnsi="Times New Roman"/>
          <w:color w:val="000000"/>
          <w:sz w:val="28"/>
          <w:szCs w:val="28"/>
        </w:rPr>
        <w:t xml:space="preserve">‘визитка’ как </w:t>
      </w:r>
      <w:r>
        <w:rPr>
          <w:rFonts w:ascii="Times New Roman" w:hAnsi="Times New Roman"/>
          <w:color w:val="000000"/>
          <w:sz w:val="28"/>
          <w:szCs w:val="28"/>
        </w:rPr>
        <w:t xml:space="preserve">«недлинный однобортный сюртук с закругленными, расходящимися спереди полами, фалдами». В данном случае переводчик использует слово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coat</w:t>
      </w:r>
      <w:r>
        <w:rPr>
          <w:rFonts w:ascii="Times New Roman" w:hAnsi="Times New Roman"/>
          <w:color w:val="000000"/>
          <w:sz w:val="28"/>
          <w:szCs w:val="28"/>
        </w:rPr>
        <w:t xml:space="preserve">, что не совсем точно передает образ данной верхней одежды. Согласно словарю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Longman</w:t>
      </w:r>
      <w:r w:rsidRPr="00D367F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coat</w:t>
      </w:r>
      <w:r w:rsidRPr="00D367F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это «часть одежды с длинными рукавами, которую надевают поверх другой одежды, чтобы защитить ее или сохранить человека в тепле». Из этого определения ясно, что словом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coat</w:t>
      </w:r>
      <w:r>
        <w:rPr>
          <w:rFonts w:ascii="Times New Roman" w:hAnsi="Times New Roman"/>
          <w:color w:val="000000"/>
          <w:sz w:val="28"/>
          <w:szCs w:val="28"/>
        </w:rPr>
        <w:t xml:space="preserve"> мы можем назвать любую верхнюю одежду. </w:t>
      </w:r>
      <w:r w:rsidRPr="00D367F7">
        <w:rPr>
          <w:rFonts w:ascii="Times New Roman" w:hAnsi="Times New Roman"/>
          <w:color w:val="000000"/>
          <w:sz w:val="28"/>
          <w:szCs w:val="28"/>
        </w:rPr>
        <w:t xml:space="preserve">‘Визитка’ же название только для определенного вида верхней одежды. </w:t>
      </w:r>
      <w:r>
        <w:rPr>
          <w:rFonts w:ascii="Times New Roman" w:hAnsi="Times New Roman"/>
          <w:color w:val="000000"/>
          <w:sz w:val="28"/>
          <w:szCs w:val="28"/>
        </w:rPr>
        <w:t xml:space="preserve">Более того в тексте оригинала Ф. М. Достоевский немного описывает эту одежду и говорит, что она является модной. Ф. Вишоу в свою очередь убирает из текста все описание и ограничивается словосочетанием </w:t>
      </w:r>
      <w:r w:rsidRPr="00D367F7"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his</w:t>
      </w:r>
      <w:r w:rsidRPr="00D367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coat</w:t>
      </w:r>
      <w:r w:rsidRPr="00D367F7"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BD4AE69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33D282" w14:textId="77777777" w:rsidR="002210FF" w:rsidRDefault="002210FF" w:rsidP="002210FF">
      <w:pPr>
        <w:pStyle w:val="a7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7892">
        <w:rPr>
          <w:rFonts w:ascii="Times New Roman" w:hAnsi="Times New Roman"/>
          <w:sz w:val="28"/>
          <w:szCs w:val="28"/>
        </w:rPr>
        <w:t xml:space="preserve">На нем какая-то </w:t>
      </w:r>
      <w:r w:rsidRPr="002F0F6B">
        <w:rPr>
          <w:rFonts w:ascii="Times New Roman" w:hAnsi="Times New Roman"/>
          <w:i/>
          <w:iCs/>
          <w:color w:val="000000"/>
          <w:sz w:val="28"/>
          <w:szCs w:val="28"/>
        </w:rPr>
        <w:t>визитка</w:t>
      </w:r>
      <w:r w:rsidRPr="00B17892">
        <w:rPr>
          <w:rFonts w:ascii="Times New Roman" w:hAnsi="Times New Roman"/>
          <w:sz w:val="28"/>
          <w:szCs w:val="28"/>
        </w:rPr>
        <w:t xml:space="preserve"> или что-то подобное, ей-богу, не знаю, что именно, но только что-то чрезвычайно модное и современное, созданное для утренних визитов. Перчатки, галстух, жилет, белье и всё прочее - всё это ослепительной свежести и изящного вкуса. Ф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17892">
        <w:rPr>
          <w:rFonts w:ascii="Times New Roman" w:hAnsi="Times New Roman"/>
          <w:sz w:val="28"/>
          <w:szCs w:val="28"/>
        </w:rPr>
        <w:t>М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17892">
        <w:rPr>
          <w:rFonts w:ascii="Times New Roman" w:hAnsi="Times New Roman"/>
          <w:sz w:val="28"/>
          <w:szCs w:val="28"/>
        </w:rPr>
        <w:t>Достоевский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17892">
        <w:rPr>
          <w:rFonts w:ascii="Times New Roman" w:hAnsi="Times New Roman"/>
          <w:sz w:val="28"/>
          <w:szCs w:val="28"/>
        </w:rPr>
        <w:t>Дядюшкин</w:t>
      </w:r>
      <w:r w:rsidRPr="00B1789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17892">
        <w:rPr>
          <w:rFonts w:ascii="Times New Roman" w:hAnsi="Times New Roman"/>
          <w:sz w:val="28"/>
          <w:szCs w:val="28"/>
        </w:rPr>
        <w:t>сон</w:t>
      </w:r>
      <w:r w:rsidRPr="00B1789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17892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 w:rsidRPr="00B1789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2F0F6B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His</w:t>
      </w:r>
      <w:r w:rsidRPr="002F0F6B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2F0F6B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coat</w:t>
      </w:r>
      <w:r w:rsidRPr="00B1789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B17892">
        <w:rPr>
          <w:rFonts w:ascii="Times New Roman" w:hAnsi="Times New Roman"/>
          <w:sz w:val="28"/>
          <w:szCs w:val="28"/>
          <w:lang w:val="en-GB"/>
        </w:rPr>
        <w:t>his</w:t>
      </w:r>
      <w:r w:rsidRPr="00B1789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17892">
        <w:rPr>
          <w:rFonts w:ascii="Times New Roman" w:hAnsi="Times New Roman"/>
          <w:sz w:val="28"/>
          <w:szCs w:val="28"/>
          <w:lang w:val="en-GB"/>
        </w:rPr>
        <w:t>gloves</w:t>
      </w:r>
      <w:r w:rsidRPr="00B1789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B17892">
        <w:rPr>
          <w:rFonts w:ascii="Times New Roman" w:hAnsi="Times New Roman"/>
          <w:sz w:val="28"/>
          <w:szCs w:val="28"/>
          <w:lang w:val="en-GB"/>
        </w:rPr>
        <w:t>tie</w:t>
      </w:r>
      <w:r w:rsidRPr="00B1789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B17892">
        <w:rPr>
          <w:rFonts w:ascii="Times New Roman" w:hAnsi="Times New Roman"/>
          <w:sz w:val="28"/>
          <w:szCs w:val="28"/>
          <w:lang w:val="en-GB"/>
        </w:rPr>
        <w:t>his</w:t>
      </w:r>
      <w:r w:rsidRPr="00B1789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17892">
        <w:rPr>
          <w:rFonts w:ascii="Times New Roman" w:hAnsi="Times New Roman"/>
          <w:sz w:val="28"/>
          <w:szCs w:val="28"/>
          <w:lang w:val="en-GB"/>
        </w:rPr>
        <w:t>waistcoat, his linen, are all in perfect taste, and in the very last mode.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F. Doctoyevsky. Uncle’s dream (Translated by Frederick Whishaw)</w:t>
      </w:r>
    </w:p>
    <w:p w14:paraId="241F68F8" w14:textId="77777777" w:rsidR="002210FF" w:rsidRDefault="002210FF" w:rsidP="002210FF">
      <w:pPr>
        <w:pStyle w:val="a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40ABE38" w14:textId="77777777" w:rsidR="002210FF" w:rsidRDefault="002210FF" w:rsidP="002210FF">
      <w:pPr>
        <w:pStyle w:val="a7"/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Еще</w:t>
      </w:r>
      <w:r w:rsidRPr="00C9084D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</w:rPr>
        <w:t>один</w:t>
      </w:r>
      <w:r w:rsidRPr="00C9084D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</w:t>
      </w:r>
      <w:r w:rsidRPr="00C9084D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</w:rPr>
        <w:t>одежды</w:t>
      </w:r>
      <w:r w:rsidRPr="00C9084D">
        <w:rPr>
          <w:rFonts w:ascii="Times New Roman" w:hAnsi="Times New Roman"/>
          <w:sz w:val="28"/>
          <w:szCs w:val="28"/>
          <w:lang w:val="en-GB"/>
        </w:rPr>
        <w:t xml:space="preserve"> – </w:t>
      </w:r>
      <w:r>
        <w:rPr>
          <w:rFonts w:ascii="Times New Roman" w:hAnsi="Times New Roman"/>
          <w:sz w:val="28"/>
          <w:szCs w:val="28"/>
        </w:rPr>
        <w:t>это</w:t>
      </w:r>
      <w:r w:rsidRPr="00C9084D">
        <w:rPr>
          <w:rFonts w:ascii="Times New Roman" w:hAnsi="Times New Roman"/>
          <w:sz w:val="28"/>
          <w:szCs w:val="28"/>
          <w:lang w:val="en-GB"/>
        </w:rPr>
        <w:t xml:space="preserve"> ‘</w:t>
      </w:r>
      <w:r w:rsidRPr="00507287">
        <w:rPr>
          <w:rFonts w:ascii="Times New Roman" w:hAnsi="Times New Roman"/>
          <w:sz w:val="28"/>
          <w:szCs w:val="28"/>
        </w:rPr>
        <w:t>галстук</w:t>
      </w:r>
      <w:r w:rsidRPr="00C9084D">
        <w:rPr>
          <w:rFonts w:ascii="Times New Roman" w:hAnsi="Times New Roman"/>
          <w:sz w:val="28"/>
          <w:szCs w:val="28"/>
          <w:lang w:val="en-GB"/>
        </w:rPr>
        <w:t xml:space="preserve">’. </w:t>
      </w:r>
      <w:r>
        <w:rPr>
          <w:rFonts w:ascii="Times New Roman" w:hAnsi="Times New Roman"/>
          <w:sz w:val="28"/>
          <w:szCs w:val="28"/>
        </w:rPr>
        <w:t xml:space="preserve">Безусловно, само слово не является русской реалией и существует во многих культурах. Более того, сам этот предмет одежды пришел к нам из Германии. Но не сама реалия важна в данном случае, а способ ее произношения. В 19 веке это слово произносилось как </w:t>
      </w:r>
      <w:r w:rsidRPr="003F3DD7">
        <w:rPr>
          <w:rFonts w:ascii="Times New Roman" w:hAnsi="Times New Roman"/>
          <w:sz w:val="28"/>
          <w:szCs w:val="28"/>
        </w:rPr>
        <w:t>‘</w:t>
      </w:r>
      <w:r>
        <w:rPr>
          <w:rFonts w:ascii="Times New Roman" w:hAnsi="Times New Roman"/>
          <w:sz w:val="28"/>
          <w:szCs w:val="28"/>
        </w:rPr>
        <w:t>галстух</w:t>
      </w:r>
      <w:r w:rsidRPr="003F3DD7">
        <w:rPr>
          <w:rFonts w:ascii="Times New Roman" w:hAnsi="Times New Roman"/>
          <w:sz w:val="28"/>
          <w:szCs w:val="28"/>
        </w:rPr>
        <w:t>’. Последний звук данного слова указывает на некую простот</w:t>
      </w:r>
      <w:r>
        <w:rPr>
          <w:rFonts w:ascii="Times New Roman" w:hAnsi="Times New Roman"/>
          <w:sz w:val="28"/>
          <w:szCs w:val="28"/>
        </w:rPr>
        <w:t>у и безграмотность большей массы русского народа в то время. Слово 'галстух' передает колорит жизни в России 19 века. В переводе Ф. Вишоу этот акцент на речи людей того времени теряется. Он использует просто слово</w:t>
      </w:r>
      <w:r w:rsidRPr="003F3DD7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tie</w:t>
      </w:r>
      <w:r>
        <w:rPr>
          <w:rFonts w:ascii="Times New Roman" w:hAnsi="Times New Roman"/>
          <w:sz w:val="28"/>
          <w:szCs w:val="28"/>
        </w:rPr>
        <w:t>, которое не имеет никакой окраски.</w:t>
      </w:r>
    </w:p>
    <w:p w14:paraId="0B30592B" w14:textId="77777777" w:rsidR="002210FF" w:rsidRDefault="002210FF" w:rsidP="002210FF">
      <w:pPr>
        <w:pStyle w:val="a7"/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58D96C89" w14:textId="77777777" w:rsidR="002210FF" w:rsidRPr="003F3DD7" w:rsidRDefault="002210FF" w:rsidP="002210FF">
      <w:pPr>
        <w:pStyle w:val="a7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 w:rsidRPr="003F3DD7">
        <w:rPr>
          <w:rFonts w:ascii="Times New Roman" w:hAnsi="Times New Roman"/>
          <w:sz w:val="28"/>
          <w:szCs w:val="28"/>
        </w:rPr>
        <w:t xml:space="preserve">Он необыкновенно сановит, особенно на именинных обедах, в своем белом </w:t>
      </w:r>
      <w:r w:rsidRPr="002F0F6B">
        <w:rPr>
          <w:rFonts w:ascii="Times New Roman" w:hAnsi="Times New Roman"/>
          <w:i/>
          <w:iCs/>
          <w:color w:val="000000"/>
          <w:sz w:val="28"/>
          <w:szCs w:val="28"/>
        </w:rPr>
        <w:t>галстухе</w:t>
      </w:r>
      <w:r w:rsidRPr="003F3DD7">
        <w:rPr>
          <w:rFonts w:ascii="Times New Roman" w:hAnsi="Times New Roman"/>
          <w:sz w:val="28"/>
          <w:szCs w:val="28"/>
        </w:rPr>
        <w:t>. Ф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3F3DD7">
        <w:rPr>
          <w:rFonts w:ascii="Times New Roman" w:hAnsi="Times New Roman"/>
          <w:sz w:val="28"/>
          <w:szCs w:val="28"/>
        </w:rPr>
        <w:t>М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3F3DD7">
        <w:rPr>
          <w:rFonts w:ascii="Times New Roman" w:hAnsi="Times New Roman"/>
          <w:sz w:val="28"/>
          <w:szCs w:val="28"/>
        </w:rPr>
        <w:t>Достоевский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3F3DD7">
        <w:rPr>
          <w:rFonts w:ascii="Times New Roman" w:hAnsi="Times New Roman"/>
          <w:sz w:val="28"/>
          <w:szCs w:val="28"/>
        </w:rPr>
        <w:t>Дядюшкин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</w:rPr>
        <w:t>сон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 w:rsidRPr="003F3DD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He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looked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very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majestic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and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dignified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in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his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dress</w:t>
      </w:r>
      <w:r w:rsidRPr="003F3DD7">
        <w:rPr>
          <w:rFonts w:ascii="Times New Roman" w:hAnsi="Times New Roman"/>
          <w:sz w:val="28"/>
          <w:szCs w:val="28"/>
          <w:lang w:val="en-US"/>
        </w:rPr>
        <w:t>-</w:t>
      </w:r>
      <w:r w:rsidRPr="003F3DD7">
        <w:rPr>
          <w:rFonts w:ascii="Times New Roman" w:hAnsi="Times New Roman"/>
          <w:sz w:val="28"/>
          <w:szCs w:val="28"/>
          <w:lang w:val="en-GB"/>
        </w:rPr>
        <w:t>coat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and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F0F6B">
        <w:rPr>
          <w:rFonts w:ascii="Times New Roman" w:hAnsi="Times New Roman"/>
          <w:color w:val="000000"/>
          <w:sz w:val="28"/>
          <w:szCs w:val="28"/>
          <w:lang w:val="en-GB"/>
        </w:rPr>
        <w:t>white</w:t>
      </w:r>
      <w:r w:rsidRPr="002F0F6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2F0F6B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tie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at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>dinner</w:t>
      </w:r>
      <w:r w:rsidRPr="003F3D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F3DD7">
        <w:rPr>
          <w:rFonts w:ascii="Times New Roman" w:hAnsi="Times New Roman"/>
          <w:sz w:val="28"/>
          <w:szCs w:val="28"/>
          <w:lang w:val="en-GB"/>
        </w:rPr>
        <w:t xml:space="preserve">parties. </w:t>
      </w:r>
      <w:r w:rsidRPr="003F3DD7">
        <w:rPr>
          <w:rFonts w:ascii="Times New Roman" w:hAnsi="Times New Roman"/>
          <w:sz w:val="28"/>
          <w:szCs w:val="28"/>
          <w:lang w:val="en-US"/>
        </w:rPr>
        <w:t>F. Doctoyevsky. Uncle’s dream (Translated by Frederick Whishaw)</w:t>
      </w:r>
    </w:p>
    <w:p w14:paraId="28259A2A" w14:textId="77777777" w:rsidR="002210FF" w:rsidRPr="003F3DD7" w:rsidRDefault="002210FF" w:rsidP="002210FF">
      <w:pPr>
        <w:pStyle w:val="a7"/>
        <w:widowControl w:val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4598014B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>Следующая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реалия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</w:rPr>
        <w:t>которая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относится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к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группе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бытовых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84D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–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это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 '</w:t>
      </w:r>
      <w:r w:rsidRPr="00B45230">
        <w:rPr>
          <w:rFonts w:ascii="Times New Roman" w:hAnsi="Times New Roman"/>
          <w:color w:val="000000"/>
          <w:sz w:val="28"/>
          <w:szCs w:val="28"/>
        </w:rPr>
        <w:t>Самовар</w:t>
      </w:r>
      <w:r w:rsidRPr="00C9084D">
        <w:rPr>
          <w:rFonts w:ascii="Times New Roman" w:hAnsi="Times New Roman"/>
          <w:color w:val="000000"/>
          <w:sz w:val="28"/>
          <w:szCs w:val="28"/>
        </w:rPr>
        <w:t xml:space="preserve">'. 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‘Самовар’, согласно </w:t>
      </w:r>
      <w:proofErr w:type="gramStart"/>
      <w:r w:rsidRPr="00B45230">
        <w:rPr>
          <w:rFonts w:ascii="Times New Roman" w:hAnsi="Times New Roman"/>
          <w:color w:val="000000"/>
          <w:sz w:val="28"/>
          <w:szCs w:val="28"/>
        </w:rPr>
        <w:t>словарю</w:t>
      </w:r>
      <w:proofErr w:type="gramEnd"/>
      <w:r w:rsidRPr="00B45230">
        <w:rPr>
          <w:rFonts w:ascii="Times New Roman" w:hAnsi="Times New Roman"/>
          <w:color w:val="000000"/>
          <w:sz w:val="28"/>
          <w:szCs w:val="28"/>
        </w:rPr>
        <w:t xml:space="preserve"> С. И. Ожегова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46CF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Ожегов 1949</w:t>
      </w:r>
      <w:r w:rsidRPr="00D646CF">
        <w:rPr>
          <w:rFonts w:ascii="Times New Roman" w:hAnsi="Times New Roman"/>
          <w:color w:val="000000"/>
          <w:sz w:val="28"/>
          <w:szCs w:val="28"/>
        </w:rPr>
        <w:t>]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23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–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это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B45230">
        <w:rPr>
          <w:rFonts w:ascii="Times New Roman" w:hAnsi="Times New Roman"/>
          <w:color w:val="000000"/>
          <w:sz w:val="28"/>
          <w:szCs w:val="28"/>
        </w:rPr>
        <w:t>металлический сосуд для кипячения воды с краном и внутренней топкой высокой трубкой, наполняемой древесными углями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. В тексте повести данная реалия встречается два раза подряд. В первый раз Ф. Вишоу использовал уподобляющий перевод и использовал в качестве эквивалента слова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tea-urn</w:t>
      </w:r>
      <w:r w:rsidRPr="00B45230">
        <w:rPr>
          <w:rFonts w:ascii="Times New Roman" w:hAnsi="Times New Roman"/>
          <w:color w:val="000000"/>
          <w:sz w:val="28"/>
          <w:szCs w:val="28"/>
        </w:rPr>
        <w:t>, что переводится с английского языка, ка</w:t>
      </w:r>
      <w:r>
        <w:rPr>
          <w:rFonts w:ascii="Times New Roman" w:hAnsi="Times New Roman"/>
          <w:color w:val="000000"/>
          <w:sz w:val="28"/>
          <w:szCs w:val="28"/>
        </w:rPr>
        <w:t xml:space="preserve">к «кипятильник, бак для воды». </w:t>
      </w:r>
    </w:p>
    <w:p w14:paraId="73767163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E8C652" w14:textId="77777777" w:rsidR="002210FF" w:rsidRPr="002210FF" w:rsidRDefault="002210FF" w:rsidP="002210FF">
      <w:pPr>
        <w:pStyle w:val="a7"/>
        <w:widowControl w:val="0"/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…на нем кипит серебряный </w:t>
      </w:r>
      <w:r w:rsidRPr="00593EA8">
        <w:rPr>
          <w:rFonts w:ascii="Times New Roman" w:hAnsi="Times New Roman"/>
          <w:i/>
          <w:iCs/>
          <w:color w:val="000000"/>
          <w:sz w:val="28"/>
          <w:szCs w:val="28"/>
        </w:rPr>
        <w:t>самовар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и собр</w:t>
      </w:r>
      <w:r>
        <w:rPr>
          <w:rFonts w:ascii="Times New Roman" w:hAnsi="Times New Roman"/>
          <w:color w:val="000000"/>
          <w:sz w:val="28"/>
          <w:szCs w:val="28"/>
        </w:rPr>
        <w:t>ан хорошенький чайный прибор. Ф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>…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hisses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silver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593EA8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tea</w:t>
      </w:r>
      <w:r w:rsidRPr="00593EA8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-</w:t>
      </w:r>
      <w:r w:rsidRPr="00593EA8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urn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with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very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pretty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tea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set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alongside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it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F</w:t>
      </w:r>
      <w:r w:rsidRPr="002210FF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2210FF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2210FF">
        <w:rPr>
          <w:rFonts w:ascii="Times New Roman" w:hAnsi="Times New Roman"/>
          <w:iCs/>
          <w:sz w:val="28"/>
          <w:szCs w:val="28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2210FF">
        <w:rPr>
          <w:rFonts w:ascii="Times New Roman" w:hAnsi="Times New Roman"/>
          <w:iCs/>
          <w:sz w:val="28"/>
          <w:szCs w:val="28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2210FF">
        <w:rPr>
          <w:rFonts w:ascii="Times New Roman" w:hAnsi="Times New Roman"/>
          <w:sz w:val="28"/>
          <w:szCs w:val="28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2210FF">
        <w:rPr>
          <w:rFonts w:ascii="Times New Roman" w:hAnsi="Times New Roman"/>
          <w:sz w:val="28"/>
          <w:szCs w:val="28"/>
        </w:rPr>
        <w:t>)</w:t>
      </w:r>
    </w:p>
    <w:p w14:paraId="7A0D0C3B" w14:textId="77777777" w:rsidR="002210FF" w:rsidRP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9B2878" w14:textId="77777777" w:rsidR="002210FF" w:rsidRDefault="002210FF" w:rsidP="002210FF">
      <w:pPr>
        <w:pStyle w:val="a7"/>
        <w:widowControl w:val="0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>В следующем предложении в тексте снова встречается слово ‘самовар’, но в это раз переводчик просто опускает данную реалию и ни</w:t>
      </w:r>
      <w:r>
        <w:rPr>
          <w:rFonts w:ascii="Times New Roman" w:hAnsi="Times New Roman"/>
          <w:color w:val="000000"/>
          <w:sz w:val="28"/>
          <w:szCs w:val="28"/>
        </w:rPr>
        <w:t xml:space="preserve">как ее не переводит. </w:t>
      </w:r>
    </w:p>
    <w:p w14:paraId="186C794F" w14:textId="77777777" w:rsidR="002210FF" w:rsidRDefault="002210FF" w:rsidP="002210FF">
      <w:pPr>
        <w:pStyle w:val="a7"/>
        <w:widowControl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768CE4" w14:textId="77777777" w:rsidR="002210FF" w:rsidRP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6DB6">
        <w:rPr>
          <w:rFonts w:ascii="Times New Roman" w:hAnsi="Times New Roman"/>
          <w:i/>
          <w:iCs/>
          <w:color w:val="000000"/>
          <w:sz w:val="28"/>
          <w:szCs w:val="28"/>
        </w:rPr>
        <w:t>Самоваром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и чаем заведует одна дама, проживающая у Марьи Александровны в качестве дальней родственницы, Настасья Петровна Зяблова.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593EA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There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is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lady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pouring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out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tea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distant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relative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the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family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and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living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with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Maria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Alexandrovna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in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that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capacity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one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Nastasia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Petrovna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Ziablova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 F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2210FF">
        <w:rPr>
          <w:rFonts w:ascii="Times New Roman" w:hAnsi="Times New Roman"/>
          <w:iCs/>
          <w:sz w:val="28"/>
          <w:szCs w:val="28"/>
          <w:lang w:val="en-US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2210FF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2210FF">
        <w:rPr>
          <w:rFonts w:ascii="Times New Roman" w:hAnsi="Times New Roman"/>
          <w:sz w:val="28"/>
          <w:szCs w:val="28"/>
          <w:lang w:val="en-US"/>
        </w:rPr>
        <w:t>)</w:t>
      </w:r>
    </w:p>
    <w:p w14:paraId="2307BB5B" w14:textId="77777777" w:rsidR="002210FF" w:rsidRPr="002210FF" w:rsidRDefault="002210FF" w:rsidP="002210FF">
      <w:pPr>
        <w:pStyle w:val="a7"/>
        <w:widowControl w:val="0"/>
        <w:ind w:left="709"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AAB5232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230">
        <w:rPr>
          <w:rFonts w:ascii="Times New Roman" w:hAnsi="Times New Roman"/>
          <w:sz w:val="28"/>
          <w:szCs w:val="28"/>
        </w:rPr>
        <w:t>Так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</w:rPr>
        <w:t>же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</w:rPr>
        <w:t>среди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</w:rPr>
        <w:t>бытовых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</w:rPr>
        <w:t>реалий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</w:rPr>
        <w:t>выделяется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sz w:val="28"/>
          <w:szCs w:val="28"/>
        </w:rPr>
        <w:t>слово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'</w:t>
      </w:r>
      <w:r w:rsidRPr="00B45230">
        <w:rPr>
          <w:rFonts w:ascii="Times New Roman" w:hAnsi="Times New Roman"/>
          <w:sz w:val="28"/>
          <w:szCs w:val="28"/>
        </w:rPr>
        <w:t>копейка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'. </w:t>
      </w:r>
      <w:r w:rsidRPr="00B45230">
        <w:rPr>
          <w:rFonts w:ascii="Times New Roman" w:hAnsi="Times New Roman"/>
          <w:sz w:val="28"/>
          <w:szCs w:val="28"/>
        </w:rPr>
        <w:t>В словаре В. Даля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6CF">
        <w:rPr>
          <w:rFonts w:ascii="Times New Roman" w:hAnsi="Times New Roman"/>
          <w:color w:val="000000"/>
          <w:sz w:val="28"/>
          <w:szCs w:val="28"/>
        </w:rPr>
        <w:t>[Даль 1863]</w:t>
      </w:r>
      <w:r w:rsidRPr="00B45230">
        <w:rPr>
          <w:rFonts w:ascii="Times New Roman" w:hAnsi="Times New Roman"/>
          <w:sz w:val="28"/>
          <w:szCs w:val="28"/>
        </w:rPr>
        <w:t xml:space="preserve"> оно описано, как </w:t>
      </w:r>
      <w:r>
        <w:rPr>
          <w:rFonts w:ascii="Times New Roman" w:hAnsi="Times New Roman"/>
          <w:sz w:val="28"/>
          <w:szCs w:val="28"/>
        </w:rPr>
        <w:t>«</w:t>
      </w:r>
      <w:r w:rsidRPr="00B45230">
        <w:rPr>
          <w:rFonts w:ascii="Times New Roman" w:hAnsi="Times New Roman"/>
          <w:sz w:val="28"/>
          <w:szCs w:val="28"/>
        </w:rPr>
        <w:t>единица русского денежного счета; в рубле сто копеек</w:t>
      </w:r>
      <w:r>
        <w:rPr>
          <w:rFonts w:ascii="Times New Roman" w:hAnsi="Times New Roman"/>
          <w:sz w:val="28"/>
          <w:szCs w:val="28"/>
        </w:rPr>
        <w:t>»</w:t>
      </w:r>
      <w:r w:rsidRPr="00B45230">
        <w:rPr>
          <w:rFonts w:ascii="Times New Roman" w:hAnsi="Times New Roman"/>
          <w:sz w:val="28"/>
          <w:szCs w:val="28"/>
        </w:rPr>
        <w:t>. Сама эта реалия встречается несколько раз на протяжении текста. Рассмотрим два случая, в которых денежная единица 'копейка' выступает в одинаковом зна</w:t>
      </w:r>
      <w:r>
        <w:rPr>
          <w:rFonts w:ascii="Times New Roman" w:hAnsi="Times New Roman"/>
          <w:sz w:val="28"/>
          <w:szCs w:val="28"/>
        </w:rPr>
        <w:t xml:space="preserve">чении. </w:t>
      </w:r>
    </w:p>
    <w:p w14:paraId="197D3497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73209" w14:textId="77777777" w:rsidR="002210FF" w:rsidRP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sz w:val="28"/>
          <w:szCs w:val="28"/>
        </w:rPr>
      </w:pPr>
      <w:r w:rsidRPr="00B45230">
        <w:rPr>
          <w:rFonts w:ascii="Times New Roman" w:hAnsi="Times New Roman"/>
          <w:sz w:val="28"/>
          <w:szCs w:val="28"/>
        </w:rPr>
        <w:t xml:space="preserve">Разумеется, он расстроил всё свое состояние и, в старости, увидел себя вдруг 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почти без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копейки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М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course</w:t>
      </w:r>
      <w:proofErr w:type="gramEnd"/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he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very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soon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ran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through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his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means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and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when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old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age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approached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he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suddenly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found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himself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almost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penniless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 F</w:t>
      </w:r>
      <w:r w:rsidRPr="002210F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2210FF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2210FF">
        <w:rPr>
          <w:rFonts w:ascii="Times New Roman" w:hAnsi="Times New Roman"/>
          <w:iCs/>
          <w:sz w:val="28"/>
          <w:szCs w:val="28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2210FF">
        <w:rPr>
          <w:rFonts w:ascii="Times New Roman" w:hAnsi="Times New Roman"/>
          <w:iCs/>
          <w:sz w:val="28"/>
          <w:szCs w:val="28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2210FF">
        <w:rPr>
          <w:rFonts w:ascii="Times New Roman" w:hAnsi="Times New Roman"/>
          <w:sz w:val="28"/>
          <w:szCs w:val="28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2210FF">
        <w:rPr>
          <w:rFonts w:ascii="Times New Roman" w:hAnsi="Times New Roman"/>
          <w:sz w:val="28"/>
          <w:szCs w:val="28"/>
        </w:rPr>
        <w:t>)</w:t>
      </w:r>
    </w:p>
    <w:p w14:paraId="73277169" w14:textId="77777777" w:rsidR="002210FF" w:rsidRP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36C9F2" w14:textId="77777777" w:rsidR="002210FF" w:rsidRP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>Все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знали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</w:rPr>
        <w:t>что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у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него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уже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не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было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ни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копейки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Ф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М</w:t>
      </w:r>
      <w:r w:rsidRPr="005F6DB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Достоевский</w:t>
      </w:r>
      <w:r>
        <w:rPr>
          <w:rFonts w:ascii="Times New Roman" w:hAnsi="Times New Roman"/>
          <w:color w:val="000000"/>
          <w:sz w:val="28"/>
          <w:szCs w:val="28"/>
        </w:rPr>
        <w:t>. Дядюшкин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…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everyone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knew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that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he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had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not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a</w:t>
      </w:r>
      <w:r w:rsidRPr="005F6DB6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copeck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left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in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the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world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! F</w:t>
      </w:r>
      <w:r w:rsidRPr="002210F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2210FF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2210FF">
        <w:rPr>
          <w:rFonts w:ascii="Times New Roman" w:hAnsi="Times New Roman"/>
          <w:iCs/>
          <w:sz w:val="28"/>
          <w:szCs w:val="28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2210FF">
        <w:rPr>
          <w:rFonts w:ascii="Times New Roman" w:hAnsi="Times New Roman"/>
          <w:iCs/>
          <w:sz w:val="28"/>
          <w:szCs w:val="28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2210FF">
        <w:rPr>
          <w:rFonts w:ascii="Times New Roman" w:hAnsi="Times New Roman"/>
          <w:sz w:val="28"/>
          <w:szCs w:val="28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2210FF">
        <w:rPr>
          <w:rFonts w:ascii="Times New Roman" w:hAnsi="Times New Roman"/>
          <w:sz w:val="28"/>
          <w:szCs w:val="28"/>
        </w:rPr>
        <w:t>)</w:t>
      </w:r>
    </w:p>
    <w:p w14:paraId="0FEE2C0C" w14:textId="77777777" w:rsidR="002210FF" w:rsidRP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1C87C0" w14:textId="77777777" w:rsidR="002210FF" w:rsidRPr="00B45230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1F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В обоих сл</w:t>
      </w:r>
      <w:r>
        <w:rPr>
          <w:rFonts w:ascii="Times New Roman" w:hAnsi="Times New Roman"/>
          <w:color w:val="000000"/>
          <w:sz w:val="28"/>
          <w:szCs w:val="28"/>
        </w:rPr>
        <w:t xml:space="preserve">учаях словосочетания со словом </w:t>
      </w:r>
      <w:r w:rsidRPr="00681FF0">
        <w:rPr>
          <w:rFonts w:ascii="Times New Roman" w:hAnsi="Times New Roman"/>
          <w:color w:val="000000"/>
          <w:sz w:val="28"/>
          <w:szCs w:val="28"/>
        </w:rPr>
        <w:t>‘</w:t>
      </w:r>
      <w:r>
        <w:rPr>
          <w:rFonts w:ascii="Times New Roman" w:hAnsi="Times New Roman"/>
          <w:color w:val="000000"/>
          <w:sz w:val="28"/>
          <w:szCs w:val="28"/>
        </w:rPr>
        <w:t>копейка'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означают бедность и несостоятельность героя в материальном плане. Но в первом случае, переводчик находит похожую реалию в английском языке и приравнивает слово «копейка» к английскому слову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penny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. Во втором же случае, переводчик снова прибегает к методу транслитерации и переносит русскую реалию в английский текст без объяснения. </w:t>
      </w:r>
    </w:p>
    <w:p w14:paraId="44909DDA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>Такая же разница в переводе одной и той же реалии встречается со словом 'людишки’. Повесть «Дядюшкин Сон» был написан Ф. М. Достоевским в 1859 году, а в 1861 году в России было отменено крепостное право, поэтому во время написания повести словом ‘людишки’ в России называли прислугу, крепостных крестьян. Рассмотрим три варианта перевода этой реалии в повести. В первом случае автор перевел реалию дословно, подобрав э</w:t>
      </w:r>
      <w:r>
        <w:rPr>
          <w:rFonts w:ascii="Times New Roman" w:hAnsi="Times New Roman"/>
          <w:color w:val="000000"/>
          <w:sz w:val="28"/>
          <w:szCs w:val="28"/>
        </w:rPr>
        <w:t xml:space="preserve">квивалент именно слову ‘люди’. </w:t>
      </w:r>
    </w:p>
    <w:p w14:paraId="7B048A82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42A704" w14:textId="77777777" w:rsidR="002210FF" w:rsidRP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…Как я сама страдаю от этих негодных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людишек</w:t>
      </w:r>
      <w:r>
        <w:rPr>
          <w:rFonts w:ascii="Times New Roman" w:hAnsi="Times New Roman"/>
          <w:color w:val="000000"/>
          <w:sz w:val="28"/>
          <w:szCs w:val="28"/>
        </w:rPr>
        <w:t>!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>…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know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how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I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suffer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myself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from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these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wretched</w:t>
      </w:r>
      <w:r w:rsidRPr="005F6D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people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 F</w:t>
      </w:r>
      <w:r w:rsidRPr="002210F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2210FF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2210FF">
        <w:rPr>
          <w:rFonts w:ascii="Times New Roman" w:hAnsi="Times New Roman"/>
          <w:iCs/>
          <w:sz w:val="28"/>
          <w:szCs w:val="28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2210FF">
        <w:rPr>
          <w:rFonts w:ascii="Times New Roman" w:hAnsi="Times New Roman"/>
          <w:iCs/>
          <w:sz w:val="28"/>
          <w:szCs w:val="28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2210FF">
        <w:rPr>
          <w:rFonts w:ascii="Times New Roman" w:hAnsi="Times New Roman"/>
          <w:sz w:val="28"/>
          <w:szCs w:val="28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2210FF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2210FF">
        <w:rPr>
          <w:rFonts w:ascii="Times New Roman" w:hAnsi="Times New Roman"/>
          <w:sz w:val="28"/>
          <w:szCs w:val="28"/>
        </w:rPr>
        <w:t>)</w:t>
      </w:r>
    </w:p>
    <w:p w14:paraId="300E4628" w14:textId="77777777" w:rsidR="002210FF" w:rsidRP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EA63031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Дальше в тексте снова встречается эта реалия, в этот раз переводчик находит подобное явление в английском языке. Он заменяет слово ‘людишки’ словом 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servants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, что переводится с английского как «слуга, прислуга». </w:t>
      </w:r>
    </w:p>
    <w:p w14:paraId="3893A277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CC80D5" w14:textId="77777777" w:rsidR="002210FF" w:rsidRPr="00507287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…Я теперь переменила двух из моих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Ф. М. Достоевский</w:t>
      </w:r>
      <w:r>
        <w:rPr>
          <w:rFonts w:ascii="Times New Roman" w:hAnsi="Times New Roman"/>
          <w:color w:val="000000"/>
          <w:sz w:val="28"/>
          <w:szCs w:val="28"/>
        </w:rPr>
        <w:t>. Дядюшкин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I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>’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ve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just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been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obliged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to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change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two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my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servants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.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50728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507287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507287">
        <w:rPr>
          <w:rFonts w:ascii="Times New Roman" w:hAnsi="Times New Roman"/>
          <w:iCs/>
          <w:sz w:val="28"/>
          <w:szCs w:val="28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507287">
        <w:rPr>
          <w:rFonts w:ascii="Times New Roman" w:hAnsi="Times New Roman"/>
          <w:iCs/>
          <w:sz w:val="28"/>
          <w:szCs w:val="28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507287">
        <w:rPr>
          <w:rFonts w:ascii="Times New Roman" w:hAnsi="Times New Roman"/>
          <w:sz w:val="28"/>
          <w:szCs w:val="28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507287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507287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507287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507287">
        <w:rPr>
          <w:rFonts w:ascii="Times New Roman" w:hAnsi="Times New Roman"/>
          <w:sz w:val="28"/>
          <w:szCs w:val="28"/>
        </w:rPr>
        <w:t>)</w:t>
      </w:r>
    </w:p>
    <w:p w14:paraId="4A771770" w14:textId="77777777" w:rsidR="002210FF" w:rsidRPr="00507287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CAF608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Когда эта реалия дальше встречается в тексте, переводчик просто опускает ее в переводе. </w:t>
      </w:r>
    </w:p>
    <w:p w14:paraId="664D82A5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99E9CE" w14:textId="77777777" w:rsid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sz w:val="28"/>
          <w:szCs w:val="28"/>
          <w:lang w:val="en-GB"/>
        </w:rPr>
      </w:pPr>
      <w:r w:rsidRPr="00B45230">
        <w:rPr>
          <w:rFonts w:ascii="Times New Roman" w:hAnsi="Times New Roman"/>
          <w:sz w:val="28"/>
          <w:szCs w:val="28"/>
        </w:rPr>
        <w:t xml:space="preserve">Может быть, ему надо 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чего-нибудь, а ведь с моими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людишками</w:t>
      </w:r>
      <w:r>
        <w:rPr>
          <w:rFonts w:ascii="Times New Roman" w:hAnsi="Times New Roman"/>
          <w:color w:val="000000"/>
          <w:sz w:val="28"/>
          <w:szCs w:val="28"/>
        </w:rPr>
        <w:t>. Ф. М. Достоевский. Дядюшкин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>…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he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may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want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something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F. 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Dostoyevsky.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 (Translated by Frederick Whishaw)</w:t>
      </w:r>
    </w:p>
    <w:p w14:paraId="19AB52F6" w14:textId="77777777" w:rsidR="002210FF" w:rsidRPr="00656E60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C9A7A03" w14:textId="77777777" w:rsidR="002210FF" w:rsidRPr="00656E60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6E60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На мой взгляд, это происходит потому, что переводчик пытается передать основную суть повести, не углубляясь в национальную окраску текста. </w:t>
      </w:r>
    </w:p>
    <w:p w14:paraId="2D47AC58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Но не только словами ‘людишки’ или ‘люди’ называли крестьян в 19 веке, иногда автор использует слова ‘души’ или ‘мужик’. Если в случае со словом ‘мужик’ Ф. Вишоу правильно передает смысл и заменят в переводе на слово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peasant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, что в </w:t>
      </w:r>
      <w:r>
        <w:rPr>
          <w:rFonts w:ascii="Times New Roman" w:hAnsi="Times New Roman"/>
          <w:color w:val="000000"/>
          <w:sz w:val="28"/>
          <w:szCs w:val="28"/>
        </w:rPr>
        <w:t>переводе на русский звучит как «крестьянин»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. На мой взгляд такой дословный перевод лишает англоязычного читателя атмосферы русского быта, но он полностью передает суть текста и в частности этого высказывания. </w:t>
      </w:r>
    </w:p>
    <w:p w14:paraId="31AB6AFC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34162C" w14:textId="77777777" w:rsid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sz w:val="28"/>
          <w:szCs w:val="28"/>
          <w:lang w:val="en-GB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огда же встречается с ним </w:t>
      </w:r>
      <w:r w:rsidRPr="00586DAC">
        <w:rPr>
          <w:rFonts w:ascii="Times New Roman" w:hAnsi="Times New Roman"/>
          <w:i/>
          <w:iCs/>
          <w:color w:val="000000"/>
          <w:sz w:val="28"/>
          <w:szCs w:val="28"/>
        </w:rPr>
        <w:t>мужик</w:t>
      </w:r>
      <w:r w:rsidRPr="00B45230">
        <w:rPr>
          <w:rFonts w:ascii="Times New Roman" w:hAnsi="Times New Roman"/>
          <w:color w:val="000000"/>
          <w:sz w:val="28"/>
          <w:szCs w:val="28"/>
        </w:rPr>
        <w:t>. Ф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When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586DAC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any</w:t>
      </w:r>
      <w:r w:rsidRPr="00586DAC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586DAC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peasant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happened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to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meet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him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F. 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Dostoyevsky.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 (Translated by Frederick Whishaw)</w:t>
      </w:r>
    </w:p>
    <w:p w14:paraId="21435A8C" w14:textId="77777777" w:rsidR="002210FF" w:rsidRPr="00656E60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2FF5680E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>При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переводе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слова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‘</w:t>
      </w:r>
      <w:r w:rsidRPr="00B45230">
        <w:rPr>
          <w:rFonts w:ascii="Times New Roman" w:hAnsi="Times New Roman"/>
          <w:color w:val="000000"/>
          <w:sz w:val="28"/>
          <w:szCs w:val="28"/>
        </w:rPr>
        <w:t>души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’ </w:t>
      </w:r>
      <w:r w:rsidRPr="00B45230">
        <w:rPr>
          <w:rFonts w:ascii="Times New Roman" w:hAnsi="Times New Roman"/>
          <w:color w:val="000000"/>
          <w:sz w:val="28"/>
          <w:szCs w:val="28"/>
        </w:rPr>
        <w:t>Фредерик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Вишоу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снова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выбирает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в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разных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случаях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разные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стратегии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перевода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Несколько раз при переводе данной реалии, как и в случае со словом ‘мужик’, переводчик выбирает метод гипо-гиперонимичесеого перевода и подбирает снова передает прямое значение слова и предлагает в своем тексте слово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>serf</w:t>
      </w:r>
      <w:r w:rsidRPr="00B45230">
        <w:rPr>
          <w:rFonts w:ascii="Times New Roman" w:hAnsi="Times New Roman"/>
          <w:color w:val="000000"/>
          <w:sz w:val="28"/>
          <w:szCs w:val="28"/>
        </w:rPr>
        <w:t>, что переводится на русский язык как ‘крепостной’. Безусловно, переводчик в этом случае правильно передал смысл текста, но вновь лишил английского читателя атмосферы русского дворянства.</w:t>
      </w:r>
    </w:p>
    <w:p w14:paraId="74A5A797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21B4924" w14:textId="77777777" w:rsid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6DAC">
        <w:rPr>
          <w:rFonts w:ascii="Times New Roman" w:hAnsi="Times New Roman"/>
          <w:i/>
          <w:iCs/>
          <w:color w:val="000000"/>
          <w:sz w:val="28"/>
          <w:szCs w:val="28"/>
        </w:rPr>
        <w:t>Четыре тысячи душ</w:t>
      </w:r>
      <w:r>
        <w:rPr>
          <w:rFonts w:ascii="Times New Roman" w:hAnsi="Times New Roman"/>
          <w:color w:val="000000"/>
          <w:sz w:val="28"/>
          <w:szCs w:val="28"/>
        </w:rPr>
        <w:t xml:space="preserve"> великолепнейшего имения…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656E60">
        <w:rPr>
          <w:rFonts w:ascii="Times New Roman" w:hAnsi="Times New Roman"/>
          <w:color w:val="000000"/>
          <w:sz w:val="28"/>
          <w:szCs w:val="28"/>
        </w:rPr>
        <w:t>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656E60"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656E60">
        <w:rPr>
          <w:rFonts w:ascii="Times New Roman" w:hAnsi="Times New Roman"/>
          <w:color w:val="000000"/>
          <w:sz w:val="28"/>
          <w:szCs w:val="28"/>
        </w:rPr>
        <w:t>Дядюшкин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56E60">
        <w:rPr>
          <w:rFonts w:ascii="Times New Roman" w:hAnsi="Times New Roman"/>
          <w:color w:val="000000"/>
          <w:sz w:val="28"/>
          <w:szCs w:val="28"/>
        </w:rPr>
        <w:t>сон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…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and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beautiful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property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586DAC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four</w:t>
      </w:r>
      <w:r w:rsidRPr="002210F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586DAC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thousand</w:t>
      </w:r>
      <w:r w:rsidRPr="002210F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586DAC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serfs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50728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507287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507287">
        <w:rPr>
          <w:rFonts w:ascii="Times New Roman" w:hAnsi="Times New Roman"/>
          <w:iCs/>
          <w:sz w:val="28"/>
          <w:szCs w:val="28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507287">
        <w:rPr>
          <w:rFonts w:ascii="Times New Roman" w:hAnsi="Times New Roman"/>
          <w:iCs/>
          <w:sz w:val="28"/>
          <w:szCs w:val="28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507287">
        <w:rPr>
          <w:rFonts w:ascii="Times New Roman" w:hAnsi="Times New Roman"/>
          <w:sz w:val="28"/>
          <w:szCs w:val="28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507287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507287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507287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507287">
        <w:rPr>
          <w:rFonts w:ascii="Times New Roman" w:hAnsi="Times New Roman"/>
          <w:sz w:val="28"/>
          <w:szCs w:val="28"/>
        </w:rPr>
        <w:t>)</w:t>
      </w:r>
    </w:p>
    <w:p w14:paraId="3BD1922A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E135EA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 В другом же отрывке текста тоже самое слово ‘души’ Ф. Вишоу дает дословный перевод, и мы встречаем в тексте слово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souls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, никаких пояснений при этом переводчик не предоставляет и для англоязычного читателя остается неизвестным, какие души имеет в виду автор. </w:t>
      </w:r>
    </w:p>
    <w:p w14:paraId="67DE37FC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16A0A1" w14:textId="77777777" w:rsidR="002210FF" w:rsidRP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И потому Марья Александровна превосходно поступила, сослав Афанасия Матвеича в подгородную деревню, в 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</w:rPr>
        <w:t>трех верстах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от Мордасо</w:t>
      </w:r>
      <w:r>
        <w:rPr>
          <w:rFonts w:ascii="Times New Roman" w:hAnsi="Times New Roman"/>
          <w:color w:val="000000"/>
          <w:sz w:val="28"/>
          <w:szCs w:val="28"/>
        </w:rPr>
        <w:t>ва, где у нее сто двадцать душ…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Достоевский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Therefore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I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think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Maria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Alexandrovna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did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very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wise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thing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when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she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sent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him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away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to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her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village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about</w:t>
      </w:r>
      <w:r w:rsidRPr="002210F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a</w:t>
      </w:r>
      <w:r w:rsidRPr="002210F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couple</w:t>
      </w:r>
      <w:r w:rsidRPr="002210F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of</w:t>
      </w:r>
      <w:r w:rsidRPr="002210F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miles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from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town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where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she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2210FF">
        <w:rPr>
          <w:rFonts w:ascii="Times New Roman" w:hAnsi="Times New Roman"/>
          <w:iCs/>
          <w:sz w:val="28"/>
          <w:szCs w:val="28"/>
          <w:lang w:val="en-US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2210FF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2210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2210FF">
        <w:rPr>
          <w:rFonts w:ascii="Times New Roman" w:hAnsi="Times New Roman"/>
          <w:sz w:val="28"/>
          <w:szCs w:val="28"/>
          <w:lang w:val="en-US"/>
        </w:rPr>
        <w:t>)</w:t>
      </w:r>
    </w:p>
    <w:p w14:paraId="261D116A" w14:textId="77777777" w:rsidR="002210FF" w:rsidRP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4431C994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>Меры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длины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также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вызывают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интерес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В тексте оригинала расстояние измеряется в верстах. Словарь Ожегова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46CF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Ожегов 1949</w:t>
      </w:r>
      <w:r w:rsidRPr="00D646CF">
        <w:rPr>
          <w:rFonts w:ascii="Times New Roman" w:hAnsi="Times New Roman"/>
          <w:color w:val="000000"/>
          <w:sz w:val="28"/>
          <w:szCs w:val="28"/>
        </w:rPr>
        <w:t>]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говорит, что в переводе на современную систему мер, одна верста равна 1,06 км. Ф. Вишоу переводит все расстояния в мили. </w:t>
      </w:r>
      <w:r>
        <w:rPr>
          <w:rFonts w:ascii="Times New Roman" w:hAnsi="Times New Roman"/>
          <w:color w:val="000000"/>
          <w:sz w:val="28"/>
          <w:szCs w:val="28"/>
        </w:rPr>
        <w:t xml:space="preserve">Согласно словарю 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Longman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1 миля равна 1,609 км. В первых четырех главах повести «Дядюшкин сон» единица меры длины встречается трижды. Впервые мы сталкиваемся с расстоянием, когда в тексте говорится про «подгородную деревню, в трех верстах от Мордасова». Три версты в переводе на современные единицы меры будет равны 3,2 км. Ф. Вишоу переводит это предложение как “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about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couple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miles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from town”. Что в пересчеты на километры также будет равно примерно 3,2. </w:t>
      </w:r>
      <w:r>
        <w:rPr>
          <w:rFonts w:ascii="Times New Roman" w:hAnsi="Times New Roman"/>
          <w:color w:val="000000"/>
          <w:sz w:val="28"/>
          <w:szCs w:val="28"/>
        </w:rPr>
        <w:t xml:space="preserve">Следом идет следующий пример: </w:t>
      </w:r>
    </w:p>
    <w:p w14:paraId="450F03D7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13171C" w14:textId="77777777" w:rsid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«Четыре тысячи душ великолепнейшего имения, ровно в 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</w:rPr>
        <w:t>шестидесяти верстах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от Мордасова, достались ему одному, безраздельно».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Достоевский. Дядюшкин сон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and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beautiful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property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four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thousand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serfs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just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forty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656E60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miles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from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Mordasoff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became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his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>—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absolutely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and</w:t>
      </w: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unquestionably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! F. 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Dostoyevsky.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EE7818">
        <w:rPr>
          <w:rFonts w:ascii="Times New Roman" w:hAnsi="Times New Roman"/>
          <w:iCs/>
          <w:sz w:val="28"/>
          <w:szCs w:val="28"/>
          <w:lang w:val="en-GB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EE7818">
        <w:rPr>
          <w:rFonts w:ascii="Times New Roman" w:hAnsi="Times New Roman"/>
          <w:sz w:val="28"/>
          <w:szCs w:val="28"/>
          <w:lang w:val="en-GB"/>
        </w:rPr>
        <w:t xml:space="preserve"> (Translated by Frederick Whishaw)</w:t>
      </w:r>
    </w:p>
    <w:p w14:paraId="336A7C5E" w14:textId="77777777" w:rsidR="002210FF" w:rsidRPr="00656E60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1731EAE8" w14:textId="77777777" w:rsidR="002210FF" w:rsidRPr="00B45230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6E6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60 </w:t>
      </w:r>
      <w:r w:rsidRPr="00B45230">
        <w:rPr>
          <w:rFonts w:ascii="Times New Roman" w:hAnsi="Times New Roman"/>
          <w:color w:val="000000"/>
          <w:sz w:val="28"/>
          <w:szCs w:val="28"/>
        </w:rPr>
        <w:t>верст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</w:rPr>
        <w:t>равны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63,6 </w:t>
      </w:r>
      <w:r w:rsidRPr="00B45230">
        <w:rPr>
          <w:rFonts w:ascii="Times New Roman" w:hAnsi="Times New Roman"/>
          <w:color w:val="000000"/>
          <w:sz w:val="28"/>
          <w:szCs w:val="28"/>
        </w:rPr>
        <w:t>км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</w:rPr>
        <w:t>а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40 </w:t>
      </w:r>
      <w:r w:rsidRPr="00B45230">
        <w:rPr>
          <w:rFonts w:ascii="Times New Roman" w:hAnsi="Times New Roman"/>
          <w:color w:val="000000"/>
          <w:sz w:val="28"/>
          <w:szCs w:val="28"/>
        </w:rPr>
        <w:t>миль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 64,5 </w:t>
      </w:r>
      <w:r w:rsidRPr="00B45230">
        <w:rPr>
          <w:rFonts w:ascii="Times New Roman" w:hAnsi="Times New Roman"/>
          <w:color w:val="000000"/>
          <w:sz w:val="28"/>
          <w:szCs w:val="28"/>
        </w:rPr>
        <w:t>км</w:t>
      </w:r>
      <w:r w:rsidRPr="002210F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>Если сравнивать две эти единицы, то можно утверждать, что переводчик практически точно перевел версты в мили, так как разница в значениях всего 0,9 км, а для расстояния в 60 км это практически незаметно. Третий пример меры длинны представлен в предложении: «Ровно в девяти верстах от города», что переведено как “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Well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just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seven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miles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from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town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”. 9 верст равняется 9,5 км, а 7 миль 11,3 км. Из-за того, что значения достаточно малы, разница в практически 2 километра становится ощутимой. </w:t>
      </w:r>
    </w:p>
    <w:p w14:paraId="710D8811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>Завершающей реалией в группе бытовых может быть польский танец ‘краковяк’. Согласно толковому словарю иностранных слов Л. П. Крысина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571C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Крысин 2006</w:t>
      </w:r>
      <w:r w:rsidRPr="00C1571C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, «краковяк </w:t>
      </w:r>
      <w:r w:rsidRPr="00B4523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–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это национальный польский танец быстрого темпа». И хотя это не русская, а польская реалия, переводчик передает ее неверно. В тексте Ф. Вишоу слово ‘краковяк’ заменено на слово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the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mazurka</w:t>
      </w:r>
      <w:r w:rsidRPr="00B45230">
        <w:rPr>
          <w:rFonts w:ascii="Times New Roman" w:hAnsi="Times New Roman"/>
          <w:color w:val="000000"/>
          <w:sz w:val="28"/>
          <w:szCs w:val="28"/>
        </w:rPr>
        <w:t>, что в переводе означает ‘мазурка’. Конечно, мазурка наиболее известный польский танец во всем мире, но согласно толковому словарю иностранных слов Л. П. Крысина</w:t>
      </w:r>
      <w:r>
        <w:rPr>
          <w:rFonts w:ascii="Times New Roman" w:hAnsi="Times New Roman"/>
          <w:color w:val="000000"/>
          <w:sz w:val="28"/>
          <w:szCs w:val="28"/>
        </w:rPr>
        <w:t xml:space="preserve"> [Крысин 2006]</w:t>
      </w:r>
      <w:r w:rsidRPr="00B45230">
        <w:rPr>
          <w:rFonts w:ascii="Times New Roman" w:hAnsi="Times New Roman"/>
          <w:color w:val="000000"/>
          <w:sz w:val="28"/>
          <w:szCs w:val="28"/>
        </w:rPr>
        <w:t>, «мазурка – это польский народный парный танец, стремительный и одновременно лиричный».</w:t>
      </w:r>
    </w:p>
    <w:p w14:paraId="2F29E073" w14:textId="77777777" w:rsidR="002210FF" w:rsidRPr="00B45230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4946162" w14:textId="77777777" w:rsid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Но только вос-хи-ти-тельно танцевал </w:t>
      </w:r>
      <w:r w:rsidRPr="00E875CA">
        <w:rPr>
          <w:rFonts w:ascii="Times New Roman" w:hAnsi="Times New Roman"/>
          <w:i/>
          <w:iCs/>
          <w:color w:val="000000"/>
          <w:sz w:val="28"/>
          <w:szCs w:val="28"/>
        </w:rPr>
        <w:t>краковяк</w:t>
      </w:r>
      <w:r>
        <w:rPr>
          <w:rFonts w:ascii="Times New Roman" w:hAnsi="Times New Roman"/>
          <w:color w:val="000000"/>
          <w:sz w:val="28"/>
          <w:szCs w:val="28"/>
        </w:rPr>
        <w:t xml:space="preserve"> и наконец сломал себе ногу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Ф. М. Достоевский. </w:t>
      </w:r>
      <w:r>
        <w:rPr>
          <w:rFonts w:ascii="Times New Roman" w:hAnsi="Times New Roman"/>
          <w:color w:val="000000"/>
          <w:sz w:val="28"/>
          <w:szCs w:val="28"/>
        </w:rPr>
        <w:t>Дядюшкин</w:t>
      </w:r>
      <w:r w:rsidRPr="00E875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сон</w:t>
      </w:r>
      <w:r w:rsidRPr="00E875C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But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he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danced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875CA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the</w:t>
      </w:r>
      <w:r w:rsidRPr="00E875CA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E875CA"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  <w:t>mazurka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won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—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der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>—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fully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and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broke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his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leg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at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last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B4523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50728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507287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507287">
        <w:rPr>
          <w:rFonts w:ascii="Times New Roman" w:hAnsi="Times New Roman"/>
          <w:iCs/>
          <w:sz w:val="28"/>
          <w:szCs w:val="28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507287">
        <w:rPr>
          <w:rFonts w:ascii="Times New Roman" w:hAnsi="Times New Roman"/>
          <w:iCs/>
          <w:sz w:val="28"/>
          <w:szCs w:val="28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507287">
        <w:rPr>
          <w:rFonts w:ascii="Times New Roman" w:hAnsi="Times New Roman"/>
          <w:sz w:val="28"/>
          <w:szCs w:val="28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507287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507287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507287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507287">
        <w:rPr>
          <w:rFonts w:ascii="Times New Roman" w:hAnsi="Times New Roman"/>
          <w:sz w:val="28"/>
          <w:szCs w:val="28"/>
        </w:rPr>
        <w:t>)</w:t>
      </w:r>
    </w:p>
    <w:p w14:paraId="7B68E2FC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D8DD74" w14:textId="77777777" w:rsidR="002210FF" w:rsidRDefault="002210FF" w:rsidP="002210FF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230">
        <w:rPr>
          <w:rFonts w:ascii="Times New Roman" w:hAnsi="Times New Roman"/>
          <w:color w:val="000000"/>
          <w:sz w:val="28"/>
          <w:szCs w:val="28"/>
        </w:rPr>
        <w:t xml:space="preserve">Буквально в следующем предложении в тексте снова встречается данный танец, но в этот раз переводчик вовсе не использует название танца, а просто говорит, что герой танцует «неистово», сравнивает его с пламенем. </w:t>
      </w:r>
    </w:p>
    <w:p w14:paraId="77B46103" w14:textId="77777777" w:rsidR="002210FF" w:rsidRDefault="002210FF" w:rsidP="002210FF">
      <w:pPr>
        <w:pStyle w:val="a7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FAA0EF" w14:textId="77777777" w:rsidR="002210FF" w:rsidRDefault="002210FF" w:rsidP="002210FF">
      <w:pPr>
        <w:pStyle w:val="a7"/>
        <w:widowControl w:val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Танцевал краковяк.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Ф. М. Достоевский. </w:t>
      </w:r>
      <w:r>
        <w:rPr>
          <w:rFonts w:ascii="Times New Roman" w:hAnsi="Times New Roman"/>
          <w:color w:val="000000"/>
          <w:sz w:val="28"/>
          <w:szCs w:val="28"/>
        </w:rPr>
        <w:t xml:space="preserve">Дядюшкин сон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sym w:font="Symbol" w:char="F0AB"/>
      </w:r>
      <w:r w:rsidRPr="00E875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Danced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like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30">
        <w:rPr>
          <w:rFonts w:ascii="Times New Roman" w:hAnsi="Times New Roman"/>
          <w:color w:val="000000"/>
          <w:sz w:val="28"/>
          <w:szCs w:val="28"/>
          <w:lang w:val="en-GB"/>
        </w:rPr>
        <w:t>blazes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4523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F. </w:t>
      </w:r>
      <w:r w:rsidRPr="00EE7818">
        <w:rPr>
          <w:rFonts w:ascii="Times New Roman" w:hAnsi="Times New Roman"/>
          <w:sz w:val="28"/>
          <w:szCs w:val="28"/>
          <w:lang w:val="en-GB"/>
        </w:rPr>
        <w:t>Dostoyevsky</w:t>
      </w:r>
      <w:r w:rsidRPr="00E875CA">
        <w:rPr>
          <w:rFonts w:ascii="Times New Roman" w:hAnsi="Times New Roman"/>
          <w:sz w:val="28"/>
          <w:szCs w:val="28"/>
        </w:rPr>
        <w:t xml:space="preserve">.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Uncle</w:t>
      </w:r>
      <w:r w:rsidRPr="00E875CA">
        <w:rPr>
          <w:rFonts w:ascii="Times New Roman" w:hAnsi="Times New Roman"/>
          <w:iCs/>
          <w:sz w:val="28"/>
          <w:szCs w:val="28"/>
        </w:rPr>
        <w:t>’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s</w:t>
      </w:r>
      <w:r w:rsidRPr="00E875CA">
        <w:rPr>
          <w:rFonts w:ascii="Times New Roman" w:hAnsi="Times New Roman"/>
          <w:iCs/>
          <w:sz w:val="28"/>
          <w:szCs w:val="28"/>
        </w:rPr>
        <w:t xml:space="preserve"> </w:t>
      </w:r>
      <w:r w:rsidRPr="00EE7818">
        <w:rPr>
          <w:rFonts w:ascii="Times New Roman" w:hAnsi="Times New Roman"/>
          <w:iCs/>
          <w:sz w:val="28"/>
          <w:szCs w:val="28"/>
          <w:lang w:val="en-US"/>
        </w:rPr>
        <w:t>dream</w:t>
      </w:r>
      <w:r w:rsidRPr="00E875CA">
        <w:rPr>
          <w:rFonts w:ascii="Times New Roman" w:hAnsi="Times New Roman"/>
          <w:sz w:val="28"/>
          <w:szCs w:val="28"/>
        </w:rPr>
        <w:t xml:space="preserve"> (</w:t>
      </w:r>
      <w:r w:rsidRPr="00EE7818">
        <w:rPr>
          <w:rFonts w:ascii="Times New Roman" w:hAnsi="Times New Roman"/>
          <w:sz w:val="28"/>
          <w:szCs w:val="28"/>
          <w:lang w:val="en-GB"/>
        </w:rPr>
        <w:t>Translated</w:t>
      </w:r>
      <w:r w:rsidRPr="00E875CA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by</w:t>
      </w:r>
      <w:r w:rsidRPr="00E875CA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Frederick</w:t>
      </w:r>
      <w:r w:rsidRPr="00E875CA">
        <w:rPr>
          <w:rFonts w:ascii="Times New Roman" w:hAnsi="Times New Roman"/>
          <w:sz w:val="28"/>
          <w:szCs w:val="28"/>
        </w:rPr>
        <w:t xml:space="preserve"> </w:t>
      </w:r>
      <w:r w:rsidRPr="00EE7818">
        <w:rPr>
          <w:rFonts w:ascii="Times New Roman" w:hAnsi="Times New Roman"/>
          <w:sz w:val="28"/>
          <w:szCs w:val="28"/>
          <w:lang w:val="en-GB"/>
        </w:rPr>
        <w:t>Whishaw</w:t>
      </w:r>
      <w:r w:rsidRPr="00E875CA">
        <w:rPr>
          <w:rFonts w:ascii="Times New Roman" w:hAnsi="Times New Roman"/>
          <w:sz w:val="28"/>
          <w:szCs w:val="28"/>
        </w:rPr>
        <w:t>)</w:t>
      </w:r>
    </w:p>
    <w:p w14:paraId="72FCD081" w14:textId="77777777" w:rsidR="002210FF" w:rsidRDefault="002210FF" w:rsidP="002210FF">
      <w:pPr>
        <w:pStyle w:val="a7"/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67D7E357" w14:textId="77777777" w:rsidR="002210FF" w:rsidRDefault="002210FF" w:rsidP="002210FF">
      <w:pPr>
        <w:pStyle w:val="a7"/>
        <w:widowControl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приведенных примеров, можно сделать вывод, что бытовые реалии в повести Ф. М. Достоевского «Дядюшкин сон» неверно переданы Фредериком Вишоу. Большинство реалий опущены, некоторые из них переведены гипо-гиперонимическим способом, что означает что были подобранны примерные эквиваленты, но не выражена сама реалия. </w:t>
      </w:r>
    </w:p>
    <w:p w14:paraId="603971D2" w14:textId="77777777" w:rsidR="00620DCA" w:rsidRDefault="00C9084D"/>
    <w:sectPr w:rsidR="00620DCA" w:rsidSect="00F247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325A"/>
    <w:multiLevelType w:val="hybridMultilevel"/>
    <w:tmpl w:val="6A025C24"/>
    <w:lvl w:ilvl="0" w:tplc="52D642CA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93B8D"/>
    <w:multiLevelType w:val="hybridMultilevel"/>
    <w:tmpl w:val="324631FA"/>
    <w:lvl w:ilvl="0" w:tplc="CC3A42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5C62506"/>
    <w:multiLevelType w:val="hybridMultilevel"/>
    <w:tmpl w:val="313C5A12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08E85EAB"/>
    <w:multiLevelType w:val="hybridMultilevel"/>
    <w:tmpl w:val="1E6A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B5A77"/>
    <w:multiLevelType w:val="hybridMultilevel"/>
    <w:tmpl w:val="81FAC51C"/>
    <w:lvl w:ilvl="0" w:tplc="928A6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E23224"/>
    <w:multiLevelType w:val="hybridMultilevel"/>
    <w:tmpl w:val="4CA2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47619"/>
    <w:multiLevelType w:val="hybridMultilevel"/>
    <w:tmpl w:val="4828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546A5"/>
    <w:multiLevelType w:val="multilevel"/>
    <w:tmpl w:val="D5F25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0CC32A9"/>
    <w:multiLevelType w:val="hybridMultilevel"/>
    <w:tmpl w:val="668C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E2B2F"/>
    <w:multiLevelType w:val="hybridMultilevel"/>
    <w:tmpl w:val="B024C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C62AC"/>
    <w:multiLevelType w:val="hybridMultilevel"/>
    <w:tmpl w:val="B024C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8103B"/>
    <w:multiLevelType w:val="hybridMultilevel"/>
    <w:tmpl w:val="1B5A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374CC"/>
    <w:multiLevelType w:val="hybridMultilevel"/>
    <w:tmpl w:val="EC02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07642"/>
    <w:multiLevelType w:val="hybridMultilevel"/>
    <w:tmpl w:val="BDA4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9195F"/>
    <w:multiLevelType w:val="hybridMultilevel"/>
    <w:tmpl w:val="2D2A2FD8"/>
    <w:lvl w:ilvl="0" w:tplc="CD20CB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15344"/>
    <w:multiLevelType w:val="multilevel"/>
    <w:tmpl w:val="41048F0A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76B7CE6"/>
    <w:multiLevelType w:val="hybridMultilevel"/>
    <w:tmpl w:val="B024C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03FF5"/>
    <w:multiLevelType w:val="hybridMultilevel"/>
    <w:tmpl w:val="B024C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22DEF"/>
    <w:multiLevelType w:val="hybridMultilevel"/>
    <w:tmpl w:val="3EE64BA0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563CE4"/>
    <w:multiLevelType w:val="hybridMultilevel"/>
    <w:tmpl w:val="2CFAF5F0"/>
    <w:lvl w:ilvl="0" w:tplc="C5A6E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212AE4"/>
    <w:multiLevelType w:val="multilevel"/>
    <w:tmpl w:val="4ED22F8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96C771F"/>
    <w:multiLevelType w:val="hybridMultilevel"/>
    <w:tmpl w:val="B5F2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1"/>
  </w:num>
  <w:num w:numId="5">
    <w:abstractNumId w:val="11"/>
  </w:num>
  <w:num w:numId="6">
    <w:abstractNumId w:val="6"/>
  </w:num>
  <w:num w:numId="7">
    <w:abstractNumId w:val="13"/>
  </w:num>
  <w:num w:numId="8">
    <w:abstractNumId w:val="2"/>
  </w:num>
  <w:num w:numId="9">
    <w:abstractNumId w:val="5"/>
  </w:num>
  <w:num w:numId="10">
    <w:abstractNumId w:val="1"/>
  </w:num>
  <w:num w:numId="11">
    <w:abstractNumId w:val="18"/>
  </w:num>
  <w:num w:numId="12">
    <w:abstractNumId w:val="14"/>
  </w:num>
  <w:num w:numId="13">
    <w:abstractNumId w:val="3"/>
  </w:num>
  <w:num w:numId="14">
    <w:abstractNumId w:val="15"/>
  </w:num>
  <w:num w:numId="15">
    <w:abstractNumId w:val="16"/>
  </w:num>
  <w:num w:numId="16">
    <w:abstractNumId w:val="0"/>
  </w:num>
  <w:num w:numId="17">
    <w:abstractNumId w:val="17"/>
  </w:num>
  <w:num w:numId="18">
    <w:abstractNumId w:val="10"/>
  </w:num>
  <w:num w:numId="19">
    <w:abstractNumId w:val="4"/>
  </w:num>
  <w:num w:numId="20">
    <w:abstractNumId w:val="19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FF"/>
    <w:rsid w:val="002210FF"/>
    <w:rsid w:val="00957CCD"/>
    <w:rsid w:val="00C9084D"/>
    <w:rsid w:val="00F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814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210FF"/>
    <w:rPr>
      <w:rFonts w:ascii="Times New Roman" w:eastAsia="Calibri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210FF"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10F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210FF"/>
    <w:pPr>
      <w:keepNext/>
      <w:spacing w:before="240" w:after="60"/>
      <w:outlineLvl w:val="2"/>
    </w:pPr>
    <w:rPr>
      <w:rFonts w:ascii="Calibri Light" w:eastAsia="DengXian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0FF"/>
    <w:rPr>
      <w:rFonts w:ascii="Calibri Light" w:eastAsia="DengXian Light" w:hAnsi="Calibri Light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210F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210FF"/>
    <w:rPr>
      <w:rFonts w:ascii="Calibri Light" w:eastAsia="DengXian Light" w:hAnsi="Calibri Light" w:cs="Times New Roman"/>
      <w:b/>
      <w:bCs/>
      <w:sz w:val="26"/>
      <w:szCs w:val="26"/>
      <w:lang w:eastAsia="zh-CN"/>
    </w:rPr>
  </w:style>
  <w:style w:type="paragraph" w:styleId="a3">
    <w:name w:val="Normal (Web)"/>
    <w:basedOn w:val="a"/>
    <w:uiPriority w:val="99"/>
    <w:rsid w:val="002210FF"/>
    <w:pPr>
      <w:spacing w:before="100" w:beforeAutospacing="1" w:after="100" w:afterAutospacing="1"/>
    </w:pPr>
  </w:style>
  <w:style w:type="character" w:styleId="a4">
    <w:name w:val="Hyperlink"/>
    <w:uiPriority w:val="99"/>
    <w:rsid w:val="002210FF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2210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210FF"/>
    <w:rPr>
      <w:rFonts w:ascii="Cambria" w:eastAsia="Calibri" w:hAnsi="Cambria" w:cs="Times New Roman"/>
      <w:b/>
      <w:bCs/>
      <w:kern w:val="28"/>
      <w:sz w:val="32"/>
      <w:szCs w:val="32"/>
      <w:lang w:eastAsia="zh-CN"/>
    </w:rPr>
  </w:style>
  <w:style w:type="character" w:customStyle="1" w:styleId="w">
    <w:name w:val="w"/>
    <w:rsid w:val="002210FF"/>
  </w:style>
  <w:style w:type="paragraph" w:styleId="a7">
    <w:name w:val="Plain Text"/>
    <w:basedOn w:val="a"/>
    <w:link w:val="a8"/>
    <w:uiPriority w:val="99"/>
    <w:unhideWhenUsed/>
    <w:rsid w:val="002210FF"/>
    <w:rPr>
      <w:rFonts w:ascii="Consolas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210FF"/>
    <w:rPr>
      <w:rFonts w:ascii="Consolas" w:eastAsia="Calibri" w:hAnsi="Consolas" w:cs="Times New Roman"/>
      <w:sz w:val="21"/>
      <w:szCs w:val="21"/>
    </w:rPr>
  </w:style>
  <w:style w:type="paragraph" w:styleId="a9">
    <w:name w:val="TOC Heading"/>
    <w:basedOn w:val="1"/>
    <w:next w:val="a"/>
    <w:uiPriority w:val="39"/>
    <w:unhideWhenUsed/>
    <w:qFormat/>
    <w:rsid w:val="002210FF"/>
    <w:pPr>
      <w:keepLines/>
      <w:spacing w:before="480" w:after="0" w:line="276" w:lineRule="auto"/>
      <w:outlineLvl w:val="9"/>
    </w:pPr>
    <w:rPr>
      <w:color w:val="2F5496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210FF"/>
    <w:pPr>
      <w:ind w:left="240"/>
    </w:pPr>
    <w:rPr>
      <w:rFonts w:ascii="Calibri" w:hAnsi="Calibri"/>
      <w:smallCaps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2210FF"/>
    <w:pPr>
      <w:spacing w:before="120"/>
    </w:pPr>
    <w:rPr>
      <w:rFonts w:ascii="Calibri" w:hAnsi="Calibri"/>
      <w:b/>
      <w:bCs/>
      <w:cap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2210FF"/>
    <w:pPr>
      <w:ind w:left="480"/>
    </w:pPr>
    <w:rPr>
      <w:rFonts w:ascii="Calibri" w:hAnsi="Calibri"/>
      <w:i/>
      <w:iCs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2210FF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2210FF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2210FF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2210FF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2210FF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2210FF"/>
    <w:pPr>
      <w:ind w:left="1920"/>
    </w:pPr>
    <w:rPr>
      <w:rFonts w:ascii="Calibri" w:hAnsi="Calibri"/>
      <w:sz w:val="18"/>
      <w:szCs w:val="18"/>
    </w:rPr>
  </w:style>
  <w:style w:type="table" w:styleId="aa">
    <w:name w:val="Table Grid"/>
    <w:basedOn w:val="a1"/>
    <w:uiPriority w:val="59"/>
    <w:rsid w:val="002210FF"/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210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10FF"/>
    <w:rPr>
      <w:rFonts w:ascii="Times New Roman" w:eastAsia="Calibri" w:hAnsi="Times New Roman" w:cs="Times New Roman"/>
      <w:lang w:eastAsia="zh-CN"/>
    </w:rPr>
  </w:style>
  <w:style w:type="character" w:styleId="ad">
    <w:name w:val="page number"/>
    <w:uiPriority w:val="99"/>
    <w:semiHidden/>
    <w:unhideWhenUsed/>
    <w:rsid w:val="002210FF"/>
  </w:style>
  <w:style w:type="paragraph" w:styleId="ae">
    <w:name w:val="header"/>
    <w:basedOn w:val="a"/>
    <w:link w:val="af"/>
    <w:uiPriority w:val="99"/>
    <w:unhideWhenUsed/>
    <w:rsid w:val="002210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210FF"/>
    <w:rPr>
      <w:rFonts w:ascii="Times New Roman" w:eastAsia="Calibri" w:hAnsi="Times New Roman" w:cs="Times New Roman"/>
      <w:lang w:eastAsia="zh-CN"/>
    </w:rPr>
  </w:style>
  <w:style w:type="character" w:styleId="af0">
    <w:name w:val="FollowedHyperlink"/>
    <w:uiPriority w:val="99"/>
    <w:semiHidden/>
    <w:unhideWhenUsed/>
    <w:rsid w:val="002210F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2205</Words>
  <Characters>12481</Characters>
  <Application>Microsoft Macintosh Word</Application>
  <DocSecurity>0</DocSecurity>
  <Lines>271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Русские реалии на примере повести Ф.М. Достоевского «Дядюшкин сон»</vt:lpstr>
      <vt:lpstr>        1. Бытовые реалии</vt:lpstr>
    </vt:vector>
  </TitlesOfParts>
  <Manager/>
  <Company/>
  <LinksUpToDate>false</LinksUpToDate>
  <CharactersWithSpaces>14632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2019-05-16T18:59:00Z</dcterms:created>
  <dcterms:modified xsi:type="dcterms:W3CDTF">2019-05-16T19:02:00Z</dcterms:modified>
  <cp:category/>
</cp:coreProperties>
</file>