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DFA30" w14:textId="469CA1E8" w:rsidR="005E071C" w:rsidRDefault="005E071C" w:rsidP="000A76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МИНИСТЕРСТВО НАУКИ И ВЫСШЕГО ОБРАЗОВАНИЯ РФ</w:t>
      </w:r>
    </w:p>
    <w:p w14:paraId="01FC1AE6" w14:textId="27F56142" w:rsidR="005E071C" w:rsidRDefault="005E071C" w:rsidP="000A76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Федеральное государственное бюджетное</w:t>
      </w:r>
    </w:p>
    <w:p w14:paraId="40D31994" w14:textId="77777777" w:rsidR="000A7667" w:rsidRDefault="005E071C" w:rsidP="000A76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Образовательное учреждение</w:t>
      </w:r>
    </w:p>
    <w:p w14:paraId="2D3A6720" w14:textId="17F583EF" w:rsidR="005E071C" w:rsidRDefault="005E071C" w:rsidP="000A76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Высшего образования</w:t>
      </w:r>
    </w:p>
    <w:p w14:paraId="4B82FFBD" w14:textId="16921E65" w:rsidR="005E071C" w:rsidRDefault="005E071C" w:rsidP="000A76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«Тверской государственный университет»</w:t>
      </w:r>
    </w:p>
    <w:p w14:paraId="7EA4D989" w14:textId="2A9B2873" w:rsidR="005E071C" w:rsidRDefault="005E071C" w:rsidP="000A76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Юридический факультет</w:t>
      </w:r>
    </w:p>
    <w:p w14:paraId="1D6B99F3" w14:textId="68661EE7" w:rsidR="005E071C" w:rsidRDefault="005E071C" w:rsidP="000A76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Кафедра экологического права и правового обеспечения профессиональной деятельности</w:t>
      </w:r>
    </w:p>
    <w:p w14:paraId="2430D761" w14:textId="00C365F4" w:rsidR="005E071C" w:rsidRDefault="005E071C" w:rsidP="000A7667">
      <w:pPr>
        <w:spacing w:after="0" w:line="240" w:lineRule="auto"/>
        <w:jc w:val="center"/>
        <w:rPr>
          <w:rFonts w:ascii="Times New Roman" w:hAnsi="Times New Roman" w:cs="Times New Roman"/>
          <w:b/>
          <w:bCs/>
          <w:sz w:val="28"/>
          <w:szCs w:val="28"/>
        </w:rPr>
      </w:pPr>
    </w:p>
    <w:p w14:paraId="632B0094" w14:textId="43934B66" w:rsidR="005E071C" w:rsidRDefault="005E071C" w:rsidP="000A76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Направление подготовки</w:t>
      </w:r>
    </w:p>
    <w:p w14:paraId="04C06D5D" w14:textId="04DD0C0C" w:rsidR="005E071C" w:rsidRDefault="005E071C" w:rsidP="000A76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40.03.01 ЮРИСПРУДЕНЦИЯ</w:t>
      </w:r>
    </w:p>
    <w:p w14:paraId="2F23D4B8" w14:textId="5C3BB9A8" w:rsidR="005E071C" w:rsidRDefault="005E071C" w:rsidP="000A76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Профиль «</w:t>
      </w:r>
      <w:proofErr w:type="spellStart"/>
      <w:r>
        <w:rPr>
          <w:rFonts w:ascii="Times New Roman" w:hAnsi="Times New Roman" w:cs="Times New Roman"/>
          <w:b/>
          <w:bCs/>
          <w:sz w:val="28"/>
          <w:szCs w:val="28"/>
        </w:rPr>
        <w:t>Правопользование</w:t>
      </w:r>
      <w:proofErr w:type="spellEnd"/>
      <w:r>
        <w:rPr>
          <w:rFonts w:ascii="Times New Roman" w:hAnsi="Times New Roman" w:cs="Times New Roman"/>
          <w:b/>
          <w:bCs/>
          <w:sz w:val="28"/>
          <w:szCs w:val="28"/>
        </w:rPr>
        <w:t xml:space="preserve"> и правоприменение»</w:t>
      </w:r>
    </w:p>
    <w:p w14:paraId="7A4E49F4" w14:textId="2878135F" w:rsidR="005E071C" w:rsidRDefault="005E071C" w:rsidP="000A7667">
      <w:pPr>
        <w:spacing w:after="0" w:line="240" w:lineRule="auto"/>
        <w:jc w:val="center"/>
        <w:rPr>
          <w:rFonts w:ascii="Times New Roman" w:hAnsi="Times New Roman" w:cs="Times New Roman"/>
          <w:b/>
          <w:bCs/>
          <w:sz w:val="28"/>
          <w:szCs w:val="28"/>
        </w:rPr>
      </w:pPr>
    </w:p>
    <w:p w14:paraId="0254E5EA" w14:textId="173C1AF1" w:rsidR="005E071C" w:rsidRDefault="005E071C" w:rsidP="000A7667">
      <w:pPr>
        <w:spacing w:after="0" w:line="240" w:lineRule="auto"/>
        <w:rPr>
          <w:rFonts w:ascii="Times New Roman" w:hAnsi="Times New Roman" w:cs="Times New Roman"/>
          <w:b/>
          <w:bCs/>
          <w:sz w:val="28"/>
          <w:szCs w:val="28"/>
        </w:rPr>
      </w:pPr>
    </w:p>
    <w:p w14:paraId="77E2444C" w14:textId="77777777" w:rsidR="00E649CA" w:rsidRDefault="00E649CA" w:rsidP="000A7667">
      <w:pPr>
        <w:spacing w:after="0" w:line="240" w:lineRule="auto"/>
        <w:rPr>
          <w:rFonts w:ascii="Times New Roman" w:hAnsi="Times New Roman" w:cs="Times New Roman"/>
          <w:b/>
          <w:bCs/>
          <w:sz w:val="28"/>
          <w:szCs w:val="28"/>
        </w:rPr>
      </w:pPr>
    </w:p>
    <w:p w14:paraId="41724FED" w14:textId="77777777" w:rsidR="000A7667" w:rsidRDefault="000A7667" w:rsidP="000A7667">
      <w:pPr>
        <w:spacing w:after="0" w:line="240" w:lineRule="auto"/>
        <w:rPr>
          <w:rFonts w:ascii="Times New Roman" w:hAnsi="Times New Roman" w:cs="Times New Roman"/>
          <w:b/>
          <w:bCs/>
          <w:sz w:val="28"/>
          <w:szCs w:val="28"/>
        </w:rPr>
      </w:pPr>
    </w:p>
    <w:p w14:paraId="0B1E4E59" w14:textId="26707ED6" w:rsidR="005E071C" w:rsidRDefault="005E071C" w:rsidP="000A76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КУРСОВАЯ РАБОТА</w:t>
      </w:r>
    </w:p>
    <w:p w14:paraId="44BEA01F" w14:textId="7823D48A" w:rsidR="005E071C" w:rsidRDefault="005E071C" w:rsidP="000A76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дисциплине Экологическое право </w:t>
      </w:r>
    </w:p>
    <w:p w14:paraId="119D9903" w14:textId="597119B4" w:rsidR="005E071C" w:rsidRDefault="005E071C" w:rsidP="000A7667">
      <w:pPr>
        <w:spacing w:after="0" w:line="240" w:lineRule="auto"/>
        <w:jc w:val="center"/>
        <w:rPr>
          <w:rFonts w:ascii="Times New Roman" w:hAnsi="Times New Roman" w:cs="Times New Roman"/>
          <w:sz w:val="28"/>
          <w:szCs w:val="28"/>
        </w:rPr>
      </w:pPr>
    </w:p>
    <w:p w14:paraId="62F3E9BA" w14:textId="77777777" w:rsidR="000A7667" w:rsidRDefault="000A7667" w:rsidP="000A7667">
      <w:pPr>
        <w:spacing w:after="0" w:line="240" w:lineRule="auto"/>
        <w:jc w:val="center"/>
        <w:rPr>
          <w:rFonts w:ascii="Times New Roman" w:hAnsi="Times New Roman" w:cs="Times New Roman"/>
          <w:sz w:val="28"/>
          <w:szCs w:val="28"/>
        </w:rPr>
      </w:pPr>
    </w:p>
    <w:p w14:paraId="3A842139" w14:textId="27E6EB73" w:rsidR="005E071C" w:rsidRPr="005E071C" w:rsidRDefault="005E071C" w:rsidP="000A7667">
      <w:pPr>
        <w:spacing w:after="0" w:line="240" w:lineRule="auto"/>
        <w:jc w:val="center"/>
        <w:rPr>
          <w:rFonts w:ascii="Times New Roman" w:hAnsi="Times New Roman" w:cs="Times New Roman"/>
          <w:b/>
          <w:bCs/>
          <w:sz w:val="28"/>
          <w:szCs w:val="28"/>
        </w:rPr>
      </w:pPr>
      <w:r w:rsidRPr="005E071C">
        <w:rPr>
          <w:rFonts w:ascii="Times New Roman" w:hAnsi="Times New Roman" w:cs="Times New Roman"/>
          <w:b/>
          <w:bCs/>
          <w:sz w:val="28"/>
          <w:szCs w:val="28"/>
        </w:rPr>
        <w:t>Заготовка древесины гражданами для собственных нужд: правовое регулирование и механизм реализации</w:t>
      </w:r>
    </w:p>
    <w:p w14:paraId="47A1B36A" w14:textId="425A6E85" w:rsidR="005E071C" w:rsidRDefault="005E071C" w:rsidP="000A7667">
      <w:pPr>
        <w:spacing w:after="0" w:line="240" w:lineRule="auto"/>
        <w:rPr>
          <w:rFonts w:ascii="Times New Roman" w:hAnsi="Times New Roman" w:cs="Times New Roman"/>
          <w:b/>
          <w:bCs/>
          <w:sz w:val="28"/>
          <w:szCs w:val="28"/>
        </w:rPr>
      </w:pPr>
    </w:p>
    <w:p w14:paraId="224EB803" w14:textId="40F620CF" w:rsidR="000A7667" w:rsidRDefault="000A7667" w:rsidP="000A7667">
      <w:pPr>
        <w:spacing w:after="0" w:line="240" w:lineRule="auto"/>
        <w:rPr>
          <w:rFonts w:ascii="Times New Roman" w:hAnsi="Times New Roman" w:cs="Times New Roman"/>
          <w:b/>
          <w:bCs/>
          <w:sz w:val="28"/>
          <w:szCs w:val="28"/>
        </w:rPr>
      </w:pPr>
    </w:p>
    <w:p w14:paraId="3D55773F" w14:textId="12CC81C2" w:rsidR="000A7667" w:rsidRDefault="000A7667" w:rsidP="000A7667">
      <w:pPr>
        <w:spacing w:after="0" w:line="240" w:lineRule="auto"/>
        <w:rPr>
          <w:rFonts w:ascii="Times New Roman" w:hAnsi="Times New Roman" w:cs="Times New Roman"/>
          <w:b/>
          <w:bCs/>
          <w:sz w:val="28"/>
          <w:szCs w:val="28"/>
        </w:rPr>
      </w:pPr>
    </w:p>
    <w:p w14:paraId="4A9AA919" w14:textId="2A55F1B6" w:rsidR="000A7667" w:rsidRDefault="000A7667" w:rsidP="000A7667">
      <w:pPr>
        <w:spacing w:after="0" w:line="240" w:lineRule="auto"/>
        <w:rPr>
          <w:rFonts w:ascii="Times New Roman" w:hAnsi="Times New Roman" w:cs="Times New Roman"/>
          <w:b/>
          <w:bCs/>
          <w:sz w:val="28"/>
          <w:szCs w:val="28"/>
        </w:rPr>
      </w:pPr>
    </w:p>
    <w:p w14:paraId="580977B3" w14:textId="77777777" w:rsidR="00E649CA" w:rsidRDefault="00E649CA" w:rsidP="000A7667">
      <w:pPr>
        <w:spacing w:after="0" w:line="240" w:lineRule="auto"/>
        <w:rPr>
          <w:rFonts w:ascii="Times New Roman" w:hAnsi="Times New Roman" w:cs="Times New Roman"/>
          <w:b/>
          <w:bCs/>
          <w:sz w:val="28"/>
          <w:szCs w:val="28"/>
        </w:rPr>
      </w:pPr>
    </w:p>
    <w:p w14:paraId="7A103F6A" w14:textId="5C5DC8B5" w:rsidR="000A7667" w:rsidRDefault="000A7667" w:rsidP="000A7667">
      <w:pPr>
        <w:spacing w:after="0" w:line="240" w:lineRule="auto"/>
        <w:rPr>
          <w:rFonts w:ascii="Times New Roman" w:hAnsi="Times New Roman" w:cs="Times New Roman"/>
          <w:b/>
          <w:bCs/>
          <w:sz w:val="28"/>
          <w:szCs w:val="28"/>
        </w:rPr>
      </w:pPr>
    </w:p>
    <w:p w14:paraId="14E9A3B2" w14:textId="62399245" w:rsidR="000A7667" w:rsidRDefault="000A7667" w:rsidP="000A7667">
      <w:pPr>
        <w:spacing w:after="0" w:line="240" w:lineRule="auto"/>
        <w:rPr>
          <w:rFonts w:ascii="Times New Roman" w:hAnsi="Times New Roman" w:cs="Times New Roman"/>
          <w:b/>
          <w:bCs/>
          <w:sz w:val="28"/>
          <w:szCs w:val="28"/>
        </w:rPr>
      </w:pPr>
    </w:p>
    <w:p w14:paraId="6252F8BD" w14:textId="241D5283" w:rsidR="005E071C" w:rsidRDefault="005E071C" w:rsidP="000A7667">
      <w:pPr>
        <w:spacing w:after="0" w:line="240" w:lineRule="auto"/>
        <w:jc w:val="center"/>
        <w:rPr>
          <w:rFonts w:ascii="Times New Roman" w:hAnsi="Times New Roman" w:cs="Times New Roman"/>
          <w:b/>
          <w:bCs/>
          <w:sz w:val="28"/>
          <w:szCs w:val="28"/>
        </w:rPr>
      </w:pPr>
    </w:p>
    <w:p w14:paraId="13F33BFE" w14:textId="3CE70FFC" w:rsidR="005E071C" w:rsidRPr="005E071C" w:rsidRDefault="005E071C" w:rsidP="000A7667">
      <w:pPr>
        <w:spacing w:after="0" w:line="240" w:lineRule="auto"/>
        <w:jc w:val="right"/>
        <w:rPr>
          <w:rFonts w:ascii="Times New Roman" w:hAnsi="Times New Roman" w:cs="Times New Roman"/>
          <w:sz w:val="28"/>
          <w:szCs w:val="28"/>
        </w:rPr>
      </w:pPr>
      <w:r w:rsidRPr="005E071C">
        <w:rPr>
          <w:rFonts w:ascii="Times New Roman" w:hAnsi="Times New Roman" w:cs="Times New Roman"/>
          <w:sz w:val="28"/>
          <w:szCs w:val="28"/>
        </w:rPr>
        <w:t>Выполнила: студентка 3 курса 36 гр.</w:t>
      </w:r>
    </w:p>
    <w:p w14:paraId="1F868A78" w14:textId="67432526" w:rsidR="005E071C" w:rsidRDefault="005E071C" w:rsidP="000A766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Петухова Анастасия Андреевна</w:t>
      </w:r>
    </w:p>
    <w:p w14:paraId="111D49E6" w14:textId="0744CD04" w:rsidR="005E071C" w:rsidRDefault="005E071C" w:rsidP="000A7667">
      <w:pPr>
        <w:spacing w:after="0" w:line="240" w:lineRule="auto"/>
        <w:jc w:val="right"/>
        <w:rPr>
          <w:rFonts w:ascii="Times New Roman" w:hAnsi="Times New Roman" w:cs="Times New Roman"/>
          <w:sz w:val="28"/>
          <w:szCs w:val="28"/>
        </w:rPr>
      </w:pPr>
    </w:p>
    <w:p w14:paraId="7579C2A1" w14:textId="77777777" w:rsidR="00E649CA" w:rsidRDefault="00E649CA" w:rsidP="000A7667">
      <w:pPr>
        <w:spacing w:after="0" w:line="240" w:lineRule="auto"/>
        <w:jc w:val="right"/>
        <w:rPr>
          <w:rFonts w:ascii="Times New Roman" w:hAnsi="Times New Roman" w:cs="Times New Roman"/>
          <w:sz w:val="28"/>
          <w:szCs w:val="28"/>
        </w:rPr>
      </w:pPr>
    </w:p>
    <w:p w14:paraId="3892EC17" w14:textId="77777777" w:rsidR="005E071C" w:rsidRDefault="005E071C" w:rsidP="000A766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sidRPr="005E071C">
        <w:rPr>
          <w:rFonts w:ascii="Times New Roman" w:hAnsi="Times New Roman" w:cs="Times New Roman"/>
          <w:sz w:val="28"/>
          <w:szCs w:val="28"/>
        </w:rPr>
        <w:t>к.ю.н</w:t>
      </w:r>
      <w:proofErr w:type="spellEnd"/>
      <w:r w:rsidRPr="005E071C">
        <w:rPr>
          <w:rFonts w:ascii="Times New Roman" w:hAnsi="Times New Roman" w:cs="Times New Roman"/>
          <w:sz w:val="28"/>
          <w:szCs w:val="28"/>
        </w:rPr>
        <w:t xml:space="preserve">., зав. кафедрой ЭП и ПОПД </w:t>
      </w:r>
    </w:p>
    <w:p w14:paraId="035E9E99" w14:textId="702255E1" w:rsidR="005E071C" w:rsidRDefault="005E071C" w:rsidP="000A7667">
      <w:pPr>
        <w:spacing w:after="0" w:line="240" w:lineRule="auto"/>
        <w:jc w:val="right"/>
        <w:rPr>
          <w:rFonts w:ascii="Times New Roman" w:hAnsi="Times New Roman" w:cs="Times New Roman"/>
          <w:sz w:val="28"/>
          <w:szCs w:val="28"/>
        </w:rPr>
      </w:pPr>
      <w:proofErr w:type="spellStart"/>
      <w:r w:rsidRPr="005E071C">
        <w:rPr>
          <w:rFonts w:ascii="Times New Roman" w:hAnsi="Times New Roman" w:cs="Times New Roman"/>
          <w:sz w:val="28"/>
          <w:szCs w:val="28"/>
        </w:rPr>
        <w:t>Васильчук</w:t>
      </w:r>
      <w:proofErr w:type="spellEnd"/>
      <w:r w:rsidRPr="005E071C">
        <w:rPr>
          <w:rFonts w:ascii="Times New Roman" w:hAnsi="Times New Roman" w:cs="Times New Roman"/>
          <w:sz w:val="28"/>
          <w:szCs w:val="28"/>
        </w:rPr>
        <w:t xml:space="preserve"> Ю</w:t>
      </w:r>
      <w:r>
        <w:rPr>
          <w:rFonts w:ascii="Times New Roman" w:hAnsi="Times New Roman" w:cs="Times New Roman"/>
          <w:sz w:val="28"/>
          <w:szCs w:val="28"/>
        </w:rPr>
        <w:t>лия Владимировна</w:t>
      </w:r>
    </w:p>
    <w:p w14:paraId="760DEF43" w14:textId="77777777" w:rsidR="005E071C" w:rsidRDefault="005E071C" w:rsidP="000A7667">
      <w:pPr>
        <w:spacing w:after="0" w:line="240" w:lineRule="auto"/>
        <w:jc w:val="center"/>
        <w:rPr>
          <w:rFonts w:ascii="Times New Roman" w:hAnsi="Times New Roman" w:cs="Times New Roman"/>
          <w:sz w:val="28"/>
          <w:szCs w:val="28"/>
        </w:rPr>
      </w:pPr>
    </w:p>
    <w:p w14:paraId="2657D22A" w14:textId="0A57B094" w:rsidR="005E071C" w:rsidRDefault="005E071C" w:rsidP="000A7667">
      <w:pPr>
        <w:spacing w:after="0" w:line="240" w:lineRule="auto"/>
        <w:jc w:val="center"/>
        <w:rPr>
          <w:rFonts w:ascii="Times New Roman" w:hAnsi="Times New Roman" w:cs="Times New Roman"/>
          <w:sz w:val="28"/>
          <w:szCs w:val="28"/>
        </w:rPr>
      </w:pPr>
    </w:p>
    <w:p w14:paraId="611DD955" w14:textId="51277B3A" w:rsidR="000A7667" w:rsidRDefault="000A7667" w:rsidP="000A7667">
      <w:pPr>
        <w:spacing w:after="0" w:line="240" w:lineRule="auto"/>
        <w:jc w:val="center"/>
        <w:rPr>
          <w:rFonts w:ascii="Times New Roman" w:hAnsi="Times New Roman" w:cs="Times New Roman"/>
          <w:sz w:val="28"/>
          <w:szCs w:val="28"/>
        </w:rPr>
      </w:pPr>
    </w:p>
    <w:p w14:paraId="72AF48BE" w14:textId="498697B6" w:rsidR="000A7667" w:rsidRDefault="000A7667" w:rsidP="000A7667">
      <w:pPr>
        <w:spacing w:after="0" w:line="240" w:lineRule="auto"/>
        <w:jc w:val="center"/>
        <w:rPr>
          <w:rFonts w:ascii="Times New Roman" w:hAnsi="Times New Roman" w:cs="Times New Roman"/>
          <w:sz w:val="28"/>
          <w:szCs w:val="28"/>
        </w:rPr>
      </w:pPr>
    </w:p>
    <w:p w14:paraId="4B76F02B" w14:textId="2CE86D4D" w:rsidR="000A7667" w:rsidRDefault="000A7667" w:rsidP="000A7667">
      <w:pPr>
        <w:spacing w:after="0" w:line="240" w:lineRule="auto"/>
        <w:jc w:val="center"/>
        <w:rPr>
          <w:rFonts w:ascii="Times New Roman" w:hAnsi="Times New Roman" w:cs="Times New Roman"/>
          <w:sz w:val="28"/>
          <w:szCs w:val="28"/>
        </w:rPr>
      </w:pPr>
    </w:p>
    <w:p w14:paraId="32169E95" w14:textId="7E420011" w:rsidR="000A7667" w:rsidRDefault="000A7667" w:rsidP="000A7667">
      <w:pPr>
        <w:spacing w:after="0" w:line="240" w:lineRule="auto"/>
        <w:jc w:val="center"/>
        <w:rPr>
          <w:rFonts w:ascii="Times New Roman" w:hAnsi="Times New Roman" w:cs="Times New Roman"/>
          <w:sz w:val="28"/>
          <w:szCs w:val="28"/>
        </w:rPr>
      </w:pPr>
    </w:p>
    <w:p w14:paraId="4509778C" w14:textId="77777777" w:rsidR="00E649CA" w:rsidRDefault="00E649CA" w:rsidP="000A7667">
      <w:pPr>
        <w:spacing w:after="0" w:line="240" w:lineRule="auto"/>
        <w:jc w:val="center"/>
        <w:rPr>
          <w:rFonts w:ascii="Times New Roman" w:hAnsi="Times New Roman" w:cs="Times New Roman"/>
          <w:sz w:val="28"/>
          <w:szCs w:val="28"/>
        </w:rPr>
      </w:pPr>
    </w:p>
    <w:p w14:paraId="023B6953" w14:textId="77777777" w:rsidR="005E071C" w:rsidRDefault="005E071C" w:rsidP="000A7667">
      <w:pPr>
        <w:spacing w:after="0" w:line="240" w:lineRule="auto"/>
        <w:jc w:val="center"/>
        <w:rPr>
          <w:rFonts w:ascii="Times New Roman" w:hAnsi="Times New Roman" w:cs="Times New Roman"/>
          <w:sz w:val="28"/>
          <w:szCs w:val="28"/>
        </w:rPr>
      </w:pPr>
    </w:p>
    <w:p w14:paraId="3CCF360E" w14:textId="77777777" w:rsidR="00E649CA" w:rsidRDefault="005E071C" w:rsidP="00E649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Тверь, 2020</w:t>
      </w:r>
    </w:p>
    <w:p w14:paraId="0238967E" w14:textId="79DD6095" w:rsidR="00EE4F14" w:rsidRPr="00CA1E8B" w:rsidRDefault="00462F59" w:rsidP="00E649CA">
      <w:pPr>
        <w:spacing w:after="0" w:line="240" w:lineRule="auto"/>
        <w:jc w:val="center"/>
        <w:rPr>
          <w:rFonts w:ascii="Times New Roman" w:hAnsi="Times New Roman" w:cs="Times New Roman"/>
          <w:sz w:val="28"/>
          <w:szCs w:val="28"/>
        </w:rPr>
      </w:pPr>
      <w:r w:rsidRPr="00462F59">
        <w:rPr>
          <w:rFonts w:ascii="Times New Roman" w:hAnsi="Times New Roman" w:cs="Times New Roman"/>
          <w:b/>
          <w:bCs/>
          <w:sz w:val="28"/>
          <w:szCs w:val="28"/>
        </w:rPr>
        <w:lastRenderedPageBreak/>
        <w:t>Содержание</w:t>
      </w:r>
    </w:p>
    <w:p w14:paraId="2FD73F1F" w14:textId="1613B986" w:rsidR="00462F59" w:rsidRDefault="00462F59" w:rsidP="00462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D11545">
        <w:rPr>
          <w:rFonts w:ascii="Times New Roman" w:hAnsi="Times New Roman" w:cs="Times New Roman"/>
          <w:sz w:val="28"/>
          <w:szCs w:val="28"/>
        </w:rPr>
        <w:t>……………………………………………………………………………...3</w:t>
      </w:r>
    </w:p>
    <w:p w14:paraId="781F02AB" w14:textId="725ADA57" w:rsidR="00462F59" w:rsidRDefault="00462F59" w:rsidP="00462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1. Правовое регулирование заготовки древесины гражданами для собственных нужд</w:t>
      </w:r>
      <w:r w:rsidR="00D11545">
        <w:rPr>
          <w:rFonts w:ascii="Times New Roman" w:hAnsi="Times New Roman" w:cs="Times New Roman"/>
          <w:sz w:val="28"/>
          <w:szCs w:val="28"/>
        </w:rPr>
        <w:t>……………………………………………………………………………</w:t>
      </w:r>
      <w:proofErr w:type="gramStart"/>
      <w:r w:rsidR="00D11545">
        <w:rPr>
          <w:rFonts w:ascii="Times New Roman" w:hAnsi="Times New Roman" w:cs="Times New Roman"/>
          <w:sz w:val="28"/>
          <w:szCs w:val="28"/>
        </w:rPr>
        <w:t>…….</w:t>
      </w:r>
      <w:proofErr w:type="gramEnd"/>
      <w:r w:rsidR="00D11545">
        <w:rPr>
          <w:rFonts w:ascii="Times New Roman" w:hAnsi="Times New Roman" w:cs="Times New Roman"/>
          <w:sz w:val="28"/>
          <w:szCs w:val="28"/>
        </w:rPr>
        <w:t>.5</w:t>
      </w:r>
    </w:p>
    <w:p w14:paraId="26E39A0E" w14:textId="1F1A1FA2" w:rsidR="00462F59" w:rsidRDefault="00462F59" w:rsidP="00462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2. Механизм реализации права граждан на заготовку древесины для собственных нужд</w:t>
      </w:r>
      <w:r w:rsidR="00D11545">
        <w:rPr>
          <w:rFonts w:ascii="Times New Roman" w:hAnsi="Times New Roman" w:cs="Times New Roman"/>
          <w:sz w:val="28"/>
          <w:szCs w:val="28"/>
        </w:rPr>
        <w:t>……………………………………………………………………7</w:t>
      </w:r>
    </w:p>
    <w:p w14:paraId="6EA7D57A" w14:textId="2708C04B" w:rsidR="00462F59" w:rsidRDefault="00462F59" w:rsidP="00462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 Юридическая ответственность за нарушение законодательства </w:t>
      </w:r>
      <w:r w:rsidR="00D11545">
        <w:rPr>
          <w:rFonts w:ascii="Times New Roman" w:hAnsi="Times New Roman" w:cs="Times New Roman"/>
          <w:sz w:val="28"/>
          <w:szCs w:val="28"/>
        </w:rPr>
        <w:t>…………...1</w:t>
      </w:r>
      <w:r w:rsidR="00201229">
        <w:rPr>
          <w:rFonts w:ascii="Times New Roman" w:hAnsi="Times New Roman" w:cs="Times New Roman"/>
          <w:sz w:val="28"/>
          <w:szCs w:val="28"/>
        </w:rPr>
        <w:t>8</w:t>
      </w:r>
    </w:p>
    <w:p w14:paraId="5F5A68CE" w14:textId="3483F0D5" w:rsidR="00462F59" w:rsidRDefault="00462F59" w:rsidP="00462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4. Правоприменительная и судебная практика по вопросу применения законодательства в части заготовки древесины гражданами для собственных нужд</w:t>
      </w:r>
      <w:r w:rsidR="00201229">
        <w:rPr>
          <w:rFonts w:ascii="Times New Roman" w:hAnsi="Times New Roman" w:cs="Times New Roman"/>
          <w:sz w:val="28"/>
          <w:szCs w:val="28"/>
        </w:rPr>
        <w:t>…</w:t>
      </w:r>
      <w:r w:rsidR="00D11545">
        <w:rPr>
          <w:rFonts w:ascii="Times New Roman" w:hAnsi="Times New Roman" w:cs="Times New Roman"/>
          <w:sz w:val="28"/>
          <w:szCs w:val="28"/>
        </w:rPr>
        <w:t>……………………………………………………………</w:t>
      </w:r>
      <w:proofErr w:type="gramStart"/>
      <w:r w:rsidR="00D11545">
        <w:rPr>
          <w:rFonts w:ascii="Times New Roman" w:hAnsi="Times New Roman" w:cs="Times New Roman"/>
          <w:sz w:val="28"/>
          <w:szCs w:val="28"/>
        </w:rPr>
        <w:t>……</w:t>
      </w:r>
      <w:r w:rsidR="00201229">
        <w:rPr>
          <w:rFonts w:ascii="Times New Roman" w:hAnsi="Times New Roman" w:cs="Times New Roman"/>
          <w:sz w:val="28"/>
          <w:szCs w:val="28"/>
        </w:rPr>
        <w:t>.</w:t>
      </w:r>
      <w:proofErr w:type="gramEnd"/>
      <w:r w:rsidR="00D11545">
        <w:rPr>
          <w:rFonts w:ascii="Times New Roman" w:hAnsi="Times New Roman" w:cs="Times New Roman"/>
          <w:sz w:val="28"/>
          <w:szCs w:val="28"/>
        </w:rPr>
        <w:t>…………</w:t>
      </w:r>
      <w:r w:rsidR="00201229">
        <w:rPr>
          <w:rFonts w:ascii="Times New Roman" w:hAnsi="Times New Roman" w:cs="Times New Roman"/>
          <w:sz w:val="28"/>
          <w:szCs w:val="28"/>
        </w:rPr>
        <w:t>...</w:t>
      </w:r>
      <w:r w:rsidR="00D11545">
        <w:rPr>
          <w:rFonts w:ascii="Times New Roman" w:hAnsi="Times New Roman" w:cs="Times New Roman"/>
          <w:sz w:val="28"/>
          <w:szCs w:val="28"/>
        </w:rPr>
        <w:t>2</w:t>
      </w:r>
      <w:r w:rsidR="00201229">
        <w:rPr>
          <w:rFonts w:ascii="Times New Roman" w:hAnsi="Times New Roman" w:cs="Times New Roman"/>
          <w:sz w:val="28"/>
          <w:szCs w:val="28"/>
        </w:rPr>
        <w:t>3</w:t>
      </w:r>
    </w:p>
    <w:p w14:paraId="396BD244" w14:textId="09DEFDCC" w:rsidR="00462F59" w:rsidRDefault="00462F59" w:rsidP="00462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D11545">
        <w:rPr>
          <w:rFonts w:ascii="Times New Roman" w:hAnsi="Times New Roman" w:cs="Times New Roman"/>
          <w:sz w:val="28"/>
          <w:szCs w:val="28"/>
        </w:rPr>
        <w:t>……………………………………………………………………</w:t>
      </w:r>
      <w:proofErr w:type="gramStart"/>
      <w:r w:rsidR="00D11545">
        <w:rPr>
          <w:rFonts w:ascii="Times New Roman" w:hAnsi="Times New Roman" w:cs="Times New Roman"/>
          <w:sz w:val="28"/>
          <w:szCs w:val="28"/>
        </w:rPr>
        <w:t>……</w:t>
      </w:r>
      <w:r w:rsidR="000D238F">
        <w:rPr>
          <w:rFonts w:ascii="Times New Roman" w:hAnsi="Times New Roman" w:cs="Times New Roman"/>
          <w:sz w:val="28"/>
          <w:szCs w:val="28"/>
        </w:rPr>
        <w:t>.</w:t>
      </w:r>
      <w:proofErr w:type="gramEnd"/>
      <w:r w:rsidR="00D11545">
        <w:rPr>
          <w:rFonts w:ascii="Times New Roman" w:hAnsi="Times New Roman" w:cs="Times New Roman"/>
          <w:sz w:val="28"/>
          <w:szCs w:val="28"/>
        </w:rPr>
        <w:t>2</w:t>
      </w:r>
      <w:r w:rsidR="00201229">
        <w:rPr>
          <w:rFonts w:ascii="Times New Roman" w:hAnsi="Times New Roman" w:cs="Times New Roman"/>
          <w:sz w:val="28"/>
          <w:szCs w:val="28"/>
        </w:rPr>
        <w:t>7</w:t>
      </w:r>
    </w:p>
    <w:p w14:paraId="5FDDE440" w14:textId="2CDF230E" w:rsidR="00462F59" w:rsidRDefault="00462F59" w:rsidP="00462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Список </w:t>
      </w:r>
      <w:r w:rsidR="00FE1787">
        <w:rPr>
          <w:rFonts w:ascii="Times New Roman" w:hAnsi="Times New Roman" w:cs="Times New Roman"/>
          <w:sz w:val="28"/>
          <w:szCs w:val="28"/>
        </w:rPr>
        <w:t>использованной</w:t>
      </w:r>
      <w:r>
        <w:rPr>
          <w:rFonts w:ascii="Times New Roman" w:hAnsi="Times New Roman" w:cs="Times New Roman"/>
          <w:sz w:val="28"/>
          <w:szCs w:val="28"/>
        </w:rPr>
        <w:t xml:space="preserve"> литературы</w:t>
      </w:r>
      <w:r w:rsidR="000D238F">
        <w:rPr>
          <w:rFonts w:ascii="Times New Roman" w:hAnsi="Times New Roman" w:cs="Times New Roman"/>
          <w:sz w:val="28"/>
          <w:szCs w:val="28"/>
        </w:rPr>
        <w:t>……………………</w:t>
      </w:r>
      <w:r w:rsidR="00FE1787">
        <w:rPr>
          <w:rFonts w:ascii="Times New Roman" w:hAnsi="Times New Roman" w:cs="Times New Roman"/>
          <w:sz w:val="28"/>
          <w:szCs w:val="28"/>
        </w:rPr>
        <w:t>………</w:t>
      </w:r>
      <w:proofErr w:type="gramStart"/>
      <w:r w:rsidR="00FE1787">
        <w:rPr>
          <w:rFonts w:ascii="Times New Roman" w:hAnsi="Times New Roman" w:cs="Times New Roman"/>
          <w:sz w:val="28"/>
          <w:szCs w:val="28"/>
        </w:rPr>
        <w:t>…….</w:t>
      </w:r>
      <w:proofErr w:type="gramEnd"/>
      <w:r w:rsidR="000D238F">
        <w:rPr>
          <w:rFonts w:ascii="Times New Roman" w:hAnsi="Times New Roman" w:cs="Times New Roman"/>
          <w:sz w:val="28"/>
          <w:szCs w:val="28"/>
        </w:rPr>
        <w:t>…………...2</w:t>
      </w:r>
      <w:r w:rsidR="00201229">
        <w:rPr>
          <w:rFonts w:ascii="Times New Roman" w:hAnsi="Times New Roman" w:cs="Times New Roman"/>
          <w:sz w:val="28"/>
          <w:szCs w:val="28"/>
        </w:rPr>
        <w:t>8</w:t>
      </w:r>
    </w:p>
    <w:p w14:paraId="53D2157B" w14:textId="118F0F96" w:rsidR="00462F59" w:rsidRPr="00462F59" w:rsidRDefault="00462F59" w:rsidP="00462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w:t>
      </w:r>
      <w:r w:rsidR="00C86A02">
        <w:rPr>
          <w:rFonts w:ascii="Times New Roman" w:hAnsi="Times New Roman" w:cs="Times New Roman"/>
          <w:sz w:val="28"/>
          <w:szCs w:val="28"/>
        </w:rPr>
        <w:t>е</w:t>
      </w:r>
      <w:r w:rsidR="000D238F">
        <w:rPr>
          <w:rFonts w:ascii="Times New Roman" w:hAnsi="Times New Roman" w:cs="Times New Roman"/>
          <w:sz w:val="28"/>
          <w:szCs w:val="28"/>
        </w:rPr>
        <w:t>…………………………………………………………………………</w:t>
      </w:r>
      <w:r w:rsidR="00201229">
        <w:rPr>
          <w:rFonts w:ascii="Times New Roman" w:hAnsi="Times New Roman" w:cs="Times New Roman"/>
          <w:sz w:val="28"/>
          <w:szCs w:val="28"/>
        </w:rPr>
        <w:t>32</w:t>
      </w:r>
    </w:p>
    <w:p w14:paraId="13DF3B2E" w14:textId="77777777" w:rsidR="00EE4F14" w:rsidRDefault="00EE4F14" w:rsidP="00EE4F14">
      <w:pPr>
        <w:spacing w:after="0" w:line="360" w:lineRule="auto"/>
        <w:jc w:val="center"/>
        <w:rPr>
          <w:rFonts w:ascii="Times New Roman" w:hAnsi="Times New Roman" w:cs="Times New Roman"/>
          <w:sz w:val="28"/>
          <w:szCs w:val="28"/>
        </w:rPr>
      </w:pPr>
    </w:p>
    <w:p w14:paraId="4734D282" w14:textId="77777777" w:rsidR="00EE4F14" w:rsidRDefault="00EE4F14" w:rsidP="00EE4F14">
      <w:pPr>
        <w:spacing w:after="0" w:line="360" w:lineRule="auto"/>
        <w:jc w:val="center"/>
        <w:rPr>
          <w:rFonts w:ascii="Times New Roman" w:hAnsi="Times New Roman" w:cs="Times New Roman"/>
          <w:sz w:val="28"/>
          <w:szCs w:val="28"/>
        </w:rPr>
      </w:pPr>
    </w:p>
    <w:p w14:paraId="55DE38A4" w14:textId="77777777" w:rsidR="00EE4F14" w:rsidRDefault="00EE4F14" w:rsidP="00EE4F14">
      <w:pPr>
        <w:spacing w:after="0" w:line="360" w:lineRule="auto"/>
        <w:jc w:val="center"/>
        <w:rPr>
          <w:rFonts w:ascii="Times New Roman" w:hAnsi="Times New Roman" w:cs="Times New Roman"/>
          <w:sz w:val="28"/>
          <w:szCs w:val="28"/>
        </w:rPr>
      </w:pPr>
    </w:p>
    <w:p w14:paraId="4D0AF99F" w14:textId="77777777" w:rsidR="00EE4F14" w:rsidRDefault="00EE4F14" w:rsidP="00EE4F14">
      <w:pPr>
        <w:spacing w:after="0" w:line="360" w:lineRule="auto"/>
        <w:jc w:val="center"/>
        <w:rPr>
          <w:rFonts w:ascii="Times New Roman" w:hAnsi="Times New Roman" w:cs="Times New Roman"/>
          <w:sz w:val="28"/>
          <w:szCs w:val="28"/>
        </w:rPr>
      </w:pPr>
    </w:p>
    <w:p w14:paraId="4A999CF5" w14:textId="77777777" w:rsidR="00EE4F14" w:rsidRDefault="00EE4F14" w:rsidP="00EE4F14">
      <w:pPr>
        <w:spacing w:after="0" w:line="360" w:lineRule="auto"/>
        <w:jc w:val="center"/>
        <w:rPr>
          <w:rFonts w:ascii="Times New Roman" w:hAnsi="Times New Roman" w:cs="Times New Roman"/>
          <w:sz w:val="28"/>
          <w:szCs w:val="28"/>
        </w:rPr>
      </w:pPr>
    </w:p>
    <w:p w14:paraId="377B2EF3" w14:textId="77777777" w:rsidR="00EE4F14" w:rsidRDefault="00EE4F14" w:rsidP="00EE4F14">
      <w:pPr>
        <w:spacing w:after="0" w:line="360" w:lineRule="auto"/>
        <w:jc w:val="center"/>
        <w:rPr>
          <w:rFonts w:ascii="Times New Roman" w:hAnsi="Times New Roman" w:cs="Times New Roman"/>
          <w:sz w:val="28"/>
          <w:szCs w:val="28"/>
        </w:rPr>
      </w:pPr>
    </w:p>
    <w:p w14:paraId="1EEA3782" w14:textId="77777777" w:rsidR="00EE4F14" w:rsidRDefault="00EE4F14" w:rsidP="00EE4F14">
      <w:pPr>
        <w:spacing w:after="0" w:line="360" w:lineRule="auto"/>
        <w:jc w:val="center"/>
        <w:rPr>
          <w:rFonts w:ascii="Times New Roman" w:hAnsi="Times New Roman" w:cs="Times New Roman"/>
          <w:sz w:val="28"/>
          <w:szCs w:val="28"/>
        </w:rPr>
      </w:pPr>
    </w:p>
    <w:p w14:paraId="765D8DDC" w14:textId="77777777" w:rsidR="00EE4F14" w:rsidRDefault="00EE4F14" w:rsidP="00EE4F14">
      <w:pPr>
        <w:spacing w:after="0" w:line="360" w:lineRule="auto"/>
        <w:jc w:val="center"/>
        <w:rPr>
          <w:rFonts w:ascii="Times New Roman" w:hAnsi="Times New Roman" w:cs="Times New Roman"/>
          <w:sz w:val="28"/>
          <w:szCs w:val="28"/>
        </w:rPr>
      </w:pPr>
    </w:p>
    <w:p w14:paraId="020FFFB7" w14:textId="77777777" w:rsidR="00EE4F14" w:rsidRDefault="00EE4F14" w:rsidP="00EE4F14">
      <w:pPr>
        <w:spacing w:after="0" w:line="360" w:lineRule="auto"/>
        <w:jc w:val="center"/>
        <w:rPr>
          <w:rFonts w:ascii="Times New Roman" w:hAnsi="Times New Roman" w:cs="Times New Roman"/>
          <w:sz w:val="28"/>
          <w:szCs w:val="28"/>
        </w:rPr>
      </w:pPr>
    </w:p>
    <w:p w14:paraId="48D02F91" w14:textId="2EA2B6AB" w:rsidR="00A21F29" w:rsidRDefault="00A21F29" w:rsidP="00A21F29">
      <w:pPr>
        <w:spacing w:after="0" w:line="360" w:lineRule="auto"/>
        <w:jc w:val="both"/>
        <w:rPr>
          <w:rFonts w:ascii="Times New Roman" w:hAnsi="Times New Roman" w:cs="Times New Roman"/>
          <w:sz w:val="28"/>
          <w:szCs w:val="28"/>
        </w:rPr>
      </w:pPr>
    </w:p>
    <w:p w14:paraId="3346786B" w14:textId="77777777" w:rsidR="00D11545" w:rsidRDefault="00D11545" w:rsidP="00A21F29">
      <w:pPr>
        <w:spacing w:after="0" w:line="360" w:lineRule="auto"/>
        <w:jc w:val="both"/>
        <w:rPr>
          <w:rFonts w:ascii="Times New Roman" w:hAnsi="Times New Roman" w:cs="Times New Roman"/>
          <w:sz w:val="28"/>
          <w:szCs w:val="28"/>
        </w:rPr>
      </w:pPr>
    </w:p>
    <w:p w14:paraId="06F8AE54" w14:textId="77777777" w:rsidR="00A21F29" w:rsidRDefault="00A21F29" w:rsidP="00A21F29">
      <w:pPr>
        <w:spacing w:after="0" w:line="360" w:lineRule="auto"/>
        <w:jc w:val="both"/>
        <w:rPr>
          <w:rFonts w:ascii="Times New Roman" w:hAnsi="Times New Roman" w:cs="Times New Roman"/>
          <w:sz w:val="28"/>
          <w:szCs w:val="28"/>
        </w:rPr>
      </w:pPr>
    </w:p>
    <w:p w14:paraId="183401D8" w14:textId="77777777" w:rsidR="00A21F29" w:rsidRDefault="00A21F29" w:rsidP="00A21F29">
      <w:pPr>
        <w:spacing w:after="0" w:line="360" w:lineRule="auto"/>
        <w:jc w:val="both"/>
        <w:rPr>
          <w:rFonts w:ascii="Times New Roman" w:hAnsi="Times New Roman" w:cs="Times New Roman"/>
          <w:sz w:val="28"/>
          <w:szCs w:val="28"/>
        </w:rPr>
      </w:pPr>
    </w:p>
    <w:p w14:paraId="5203B06D" w14:textId="77777777" w:rsidR="00A21F29" w:rsidRDefault="00A21F29" w:rsidP="00A21F29">
      <w:pPr>
        <w:spacing w:after="0" w:line="360" w:lineRule="auto"/>
        <w:jc w:val="both"/>
        <w:rPr>
          <w:rFonts w:ascii="Times New Roman" w:hAnsi="Times New Roman" w:cs="Times New Roman"/>
          <w:sz w:val="28"/>
          <w:szCs w:val="28"/>
        </w:rPr>
      </w:pPr>
    </w:p>
    <w:p w14:paraId="39FF40E9" w14:textId="77777777" w:rsidR="00A21F29" w:rsidRDefault="00A21F29" w:rsidP="00A21F29">
      <w:pPr>
        <w:spacing w:after="0" w:line="360" w:lineRule="auto"/>
        <w:jc w:val="both"/>
        <w:rPr>
          <w:rFonts w:ascii="Times New Roman" w:hAnsi="Times New Roman" w:cs="Times New Roman"/>
          <w:sz w:val="28"/>
          <w:szCs w:val="28"/>
        </w:rPr>
      </w:pPr>
    </w:p>
    <w:p w14:paraId="4A8C0523" w14:textId="77777777" w:rsidR="00A21F29" w:rsidRDefault="00A21F29" w:rsidP="00A21F29">
      <w:pPr>
        <w:spacing w:after="0" w:line="360" w:lineRule="auto"/>
        <w:jc w:val="both"/>
        <w:rPr>
          <w:rFonts w:ascii="Times New Roman" w:hAnsi="Times New Roman" w:cs="Times New Roman"/>
          <w:sz w:val="28"/>
          <w:szCs w:val="28"/>
        </w:rPr>
      </w:pPr>
    </w:p>
    <w:p w14:paraId="442D6F84" w14:textId="31B772FD" w:rsidR="00A21F29" w:rsidRDefault="00E630A5" w:rsidP="00A21F29">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5C31938" wp14:editId="3402E5C6">
                <wp:simplePos x="0" y="0"/>
                <wp:positionH relativeFrom="column">
                  <wp:posOffset>2985770</wp:posOffset>
                </wp:positionH>
                <wp:positionV relativeFrom="paragraph">
                  <wp:posOffset>403860</wp:posOffset>
                </wp:positionV>
                <wp:extent cx="161925" cy="1619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161925" cy="1619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288A8F" id="Прямоугольник 1" o:spid="_x0000_s1026" style="position:absolute;margin-left:235.1pt;margin-top:31.8pt;width:12.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" fillcolor="white [3201]" strokecolor="white [3212]" strokeweight="1pt"/>
            </w:pict>
          </mc:Fallback>
        </mc:AlternateContent>
      </w:r>
    </w:p>
    <w:p w14:paraId="091B466C" w14:textId="78ADF218" w:rsidR="00EE4F14" w:rsidRPr="00A21F29" w:rsidRDefault="00EE4F14" w:rsidP="00A21F29">
      <w:pPr>
        <w:spacing w:after="0" w:line="360" w:lineRule="auto"/>
        <w:jc w:val="center"/>
        <w:rPr>
          <w:rFonts w:ascii="Times New Roman" w:hAnsi="Times New Roman" w:cs="Times New Roman"/>
          <w:b/>
          <w:bCs/>
          <w:sz w:val="28"/>
          <w:szCs w:val="28"/>
        </w:rPr>
      </w:pPr>
      <w:r w:rsidRPr="00A21F29">
        <w:rPr>
          <w:rFonts w:ascii="Times New Roman" w:hAnsi="Times New Roman" w:cs="Times New Roman"/>
          <w:b/>
          <w:bCs/>
          <w:sz w:val="28"/>
          <w:szCs w:val="28"/>
        </w:rPr>
        <w:lastRenderedPageBreak/>
        <w:t>Введение</w:t>
      </w:r>
    </w:p>
    <w:p w14:paraId="71427375" w14:textId="5961F608" w:rsidR="00AF3CFD" w:rsidRDefault="00AF3CFD"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существует много компаний к которым можно обратиться с просьбой отремонтировать или построить дом, заготовить дрова</w:t>
      </w:r>
      <w:r w:rsidR="008167A3">
        <w:rPr>
          <w:rFonts w:ascii="Times New Roman" w:hAnsi="Times New Roman" w:cs="Times New Roman"/>
          <w:sz w:val="28"/>
          <w:szCs w:val="28"/>
        </w:rPr>
        <w:t>.</w:t>
      </w:r>
      <w:r>
        <w:rPr>
          <w:rFonts w:ascii="Times New Roman" w:hAnsi="Times New Roman" w:cs="Times New Roman"/>
          <w:sz w:val="28"/>
          <w:szCs w:val="28"/>
        </w:rPr>
        <w:t xml:space="preserve"> </w:t>
      </w:r>
      <w:r w:rsidR="008167A3">
        <w:rPr>
          <w:rFonts w:ascii="Times New Roman" w:hAnsi="Times New Roman" w:cs="Times New Roman"/>
          <w:sz w:val="28"/>
          <w:szCs w:val="28"/>
        </w:rPr>
        <w:t>Д</w:t>
      </w:r>
      <w:r>
        <w:rPr>
          <w:rFonts w:ascii="Times New Roman" w:hAnsi="Times New Roman" w:cs="Times New Roman"/>
          <w:sz w:val="28"/>
          <w:szCs w:val="28"/>
        </w:rPr>
        <w:t>анные компании сами заключают договоры купли-продажи лесных насаждений и осуществляют предпринимательскую деятельность в строительстве или поставке дров. Но зачастую</w:t>
      </w:r>
      <w:r w:rsidR="00471215">
        <w:rPr>
          <w:rFonts w:ascii="Times New Roman" w:hAnsi="Times New Roman" w:cs="Times New Roman"/>
          <w:sz w:val="28"/>
          <w:szCs w:val="28"/>
        </w:rPr>
        <w:t>,</w:t>
      </w:r>
      <w:r>
        <w:rPr>
          <w:rFonts w:ascii="Times New Roman" w:hAnsi="Times New Roman" w:cs="Times New Roman"/>
          <w:sz w:val="28"/>
          <w:szCs w:val="28"/>
        </w:rPr>
        <w:t xml:space="preserve"> граждане сами без обращения к таким организациям заготавливают древесину для собственных нужд. Именно о праве граждан на заготовку древесины для собственных нужд и механизме реализации данного права пойдет речь в данной курсовой работе.</w:t>
      </w:r>
    </w:p>
    <w:p w14:paraId="534DD15E" w14:textId="120E7725" w:rsidR="00BF4D2A" w:rsidRDefault="00BF4D2A" w:rsidP="003B666C">
      <w:pPr>
        <w:spacing w:after="0" w:line="360" w:lineRule="auto"/>
        <w:ind w:firstLine="709"/>
        <w:jc w:val="both"/>
        <w:rPr>
          <w:rFonts w:ascii="Times New Roman" w:hAnsi="Times New Roman" w:cs="Times New Roman"/>
          <w:sz w:val="28"/>
          <w:szCs w:val="28"/>
        </w:rPr>
      </w:pPr>
      <w:r w:rsidRPr="00BF4D2A">
        <w:rPr>
          <w:rFonts w:ascii="Times New Roman" w:hAnsi="Times New Roman" w:cs="Times New Roman"/>
          <w:sz w:val="28"/>
          <w:szCs w:val="28"/>
        </w:rPr>
        <w:t>Актуальность работы заключается в том, что данная тема представляет теоретический интерес, так как теория дает нам представление о механизме реализации права гражданина на заготовку древесины для собственных нужд, помогает разобраться в особенностях и тонкостях договора купли-продажи лесных насаждений. А практика показывает нам, как действует механизм реализации права на заготовку древесины гражданами и каковы будут последствия за несоблюдение законодательства по данному вопросу. Поэтому данная тема актуальна как в теории, так и в практике.</w:t>
      </w:r>
    </w:p>
    <w:p w14:paraId="526E65DA" w14:textId="4C402164" w:rsidR="00AF3CFD" w:rsidRDefault="00AF3CFD"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курсовой работы является анализ норм, регулирующих заготовку древесины гражданами для собственных нужд и практика их применения.</w:t>
      </w:r>
    </w:p>
    <w:p w14:paraId="01EAB425" w14:textId="285D2359" w:rsidR="00AF3CFD" w:rsidRDefault="00AF3CFD"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p>
    <w:p w14:paraId="1821C95A" w14:textId="55D1BF41" w:rsidR="00AF3CFD" w:rsidRDefault="00AF3CFD" w:rsidP="003B666C">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Исследовать правовое регулирование заготовки древесины гражданами для собственных нужд (на примере Тверской области).</w:t>
      </w:r>
    </w:p>
    <w:p w14:paraId="4699A377" w14:textId="03DF7248" w:rsidR="00AF3CFD" w:rsidRDefault="00AF3CFD" w:rsidP="003B666C">
      <w:pPr>
        <w:pStyle w:val="a3"/>
        <w:numPr>
          <w:ilvl w:val="0"/>
          <w:numId w:val="2"/>
        </w:numPr>
        <w:spacing w:after="0" w:line="360" w:lineRule="auto"/>
        <w:jc w:val="both"/>
        <w:rPr>
          <w:rFonts w:ascii="Times New Roman" w:hAnsi="Times New Roman" w:cs="Times New Roman"/>
          <w:sz w:val="28"/>
          <w:szCs w:val="28"/>
        </w:rPr>
      </w:pPr>
      <w:r w:rsidRPr="00AF3CFD">
        <w:rPr>
          <w:rFonts w:ascii="Times New Roman" w:hAnsi="Times New Roman" w:cs="Times New Roman"/>
          <w:sz w:val="28"/>
          <w:szCs w:val="28"/>
        </w:rPr>
        <w:t xml:space="preserve">Определить механизм реализации заготовки древесины </w:t>
      </w:r>
      <w:r>
        <w:rPr>
          <w:rFonts w:ascii="Times New Roman" w:hAnsi="Times New Roman" w:cs="Times New Roman"/>
          <w:sz w:val="28"/>
          <w:szCs w:val="28"/>
        </w:rPr>
        <w:t>гражданами для собственных нужд.</w:t>
      </w:r>
    </w:p>
    <w:p w14:paraId="2E2FE623" w14:textId="6AF21A40" w:rsidR="00AF3CFD" w:rsidRDefault="00AF3CFD" w:rsidP="003B666C">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Исследовать правоприменительную и судебную практику за нарушения правового регулирования заготовки древесины </w:t>
      </w:r>
      <w:r w:rsidR="00FE7ADA">
        <w:rPr>
          <w:rFonts w:ascii="Times New Roman" w:hAnsi="Times New Roman" w:cs="Times New Roman"/>
          <w:sz w:val="28"/>
          <w:szCs w:val="28"/>
        </w:rPr>
        <w:t>гражданами для собственных нужд.</w:t>
      </w:r>
    </w:p>
    <w:p w14:paraId="64E60A59" w14:textId="5B065EA6" w:rsidR="00AE4AC8" w:rsidRDefault="00AE4AC8"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Заготовка древесины гражданами для собственных нужд является достаточно разработанной, так как много статей посвящено вопросам договора купли-продажи лесных насаждений для собственных нужд граждан, также много </w:t>
      </w:r>
      <w:r>
        <w:rPr>
          <w:rFonts w:ascii="Times New Roman" w:hAnsi="Times New Roman" w:cs="Times New Roman"/>
          <w:sz w:val="28"/>
          <w:szCs w:val="28"/>
        </w:rPr>
        <w:lastRenderedPageBreak/>
        <w:t xml:space="preserve">статей посвящено вопросу юридической ответственности за нарушение законодательства в этой области. </w:t>
      </w:r>
    </w:p>
    <w:p w14:paraId="1A5DE821" w14:textId="072ED374" w:rsidR="00EC11AA" w:rsidRDefault="00BF4D2A" w:rsidP="00BF4D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F4D2A">
        <w:rPr>
          <w:rFonts w:ascii="Times New Roman" w:hAnsi="Times New Roman" w:cs="Times New Roman"/>
          <w:sz w:val="28"/>
          <w:szCs w:val="28"/>
        </w:rPr>
        <w:t>еречень нормативных правовых актов, регулирующих данный вопрос</w:t>
      </w:r>
      <w:r>
        <w:rPr>
          <w:rFonts w:ascii="Times New Roman" w:hAnsi="Times New Roman" w:cs="Times New Roman"/>
          <w:sz w:val="28"/>
          <w:szCs w:val="28"/>
        </w:rPr>
        <w:t xml:space="preserve"> объемный</w:t>
      </w:r>
      <w:r w:rsidRPr="00BF4D2A">
        <w:rPr>
          <w:rFonts w:ascii="Times New Roman" w:hAnsi="Times New Roman" w:cs="Times New Roman"/>
          <w:sz w:val="28"/>
          <w:szCs w:val="28"/>
        </w:rPr>
        <w:t>, поэтому можно говорить о достаточном правовом регулировании заготовки древесины гражданами для собственных нужд.</w:t>
      </w:r>
    </w:p>
    <w:p w14:paraId="7ADD618F" w14:textId="30FED6FB" w:rsidR="00AE4AC8" w:rsidRPr="00AE4AC8" w:rsidRDefault="00AE4AC8"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курсовой работе использована правоприменительная и судебная практика по Тверской области. </w:t>
      </w:r>
    </w:p>
    <w:p w14:paraId="0D065ED7" w14:textId="2A72C011" w:rsidR="009779DC" w:rsidRDefault="009779DC" w:rsidP="003B666C">
      <w:pPr>
        <w:spacing w:after="0" w:line="360" w:lineRule="auto"/>
        <w:jc w:val="both"/>
        <w:rPr>
          <w:rFonts w:ascii="Times New Roman" w:hAnsi="Times New Roman" w:cs="Times New Roman"/>
          <w:sz w:val="28"/>
          <w:szCs w:val="28"/>
        </w:rPr>
      </w:pPr>
    </w:p>
    <w:p w14:paraId="0F3F0520" w14:textId="7FB451E5" w:rsidR="00BF4D2A" w:rsidRDefault="00BF4D2A" w:rsidP="003B666C">
      <w:pPr>
        <w:spacing w:after="0" w:line="360" w:lineRule="auto"/>
        <w:jc w:val="both"/>
        <w:rPr>
          <w:rFonts w:ascii="Times New Roman" w:hAnsi="Times New Roman" w:cs="Times New Roman"/>
          <w:sz w:val="28"/>
          <w:szCs w:val="28"/>
        </w:rPr>
      </w:pPr>
    </w:p>
    <w:p w14:paraId="43B6C403" w14:textId="558A90D0" w:rsidR="00BF4D2A" w:rsidRDefault="00BF4D2A" w:rsidP="003B666C">
      <w:pPr>
        <w:spacing w:after="0" w:line="360" w:lineRule="auto"/>
        <w:jc w:val="both"/>
        <w:rPr>
          <w:rFonts w:ascii="Times New Roman" w:hAnsi="Times New Roman" w:cs="Times New Roman"/>
          <w:sz w:val="28"/>
          <w:szCs w:val="28"/>
        </w:rPr>
      </w:pPr>
    </w:p>
    <w:p w14:paraId="3FE260B7" w14:textId="6AA52E8F" w:rsidR="00BF4D2A" w:rsidRDefault="00BF4D2A" w:rsidP="003B666C">
      <w:pPr>
        <w:spacing w:after="0" w:line="360" w:lineRule="auto"/>
        <w:jc w:val="both"/>
        <w:rPr>
          <w:rFonts w:ascii="Times New Roman" w:hAnsi="Times New Roman" w:cs="Times New Roman"/>
          <w:sz w:val="28"/>
          <w:szCs w:val="28"/>
        </w:rPr>
      </w:pPr>
    </w:p>
    <w:p w14:paraId="5DF81B3C" w14:textId="1239AD3C" w:rsidR="00BF4D2A" w:rsidRDefault="00BF4D2A" w:rsidP="003B666C">
      <w:pPr>
        <w:spacing w:after="0" w:line="360" w:lineRule="auto"/>
        <w:jc w:val="both"/>
        <w:rPr>
          <w:rFonts w:ascii="Times New Roman" w:hAnsi="Times New Roman" w:cs="Times New Roman"/>
          <w:sz w:val="28"/>
          <w:szCs w:val="28"/>
        </w:rPr>
      </w:pPr>
    </w:p>
    <w:p w14:paraId="49B78181" w14:textId="1FF0203C" w:rsidR="00BF4D2A" w:rsidRDefault="00BF4D2A" w:rsidP="003B666C">
      <w:pPr>
        <w:spacing w:after="0" w:line="360" w:lineRule="auto"/>
        <w:jc w:val="both"/>
        <w:rPr>
          <w:rFonts w:ascii="Times New Roman" w:hAnsi="Times New Roman" w:cs="Times New Roman"/>
          <w:sz w:val="28"/>
          <w:szCs w:val="28"/>
        </w:rPr>
      </w:pPr>
    </w:p>
    <w:p w14:paraId="5A1166A0" w14:textId="689AF73E" w:rsidR="00BF4D2A" w:rsidRDefault="00BF4D2A" w:rsidP="003B666C">
      <w:pPr>
        <w:spacing w:after="0" w:line="360" w:lineRule="auto"/>
        <w:jc w:val="both"/>
        <w:rPr>
          <w:rFonts w:ascii="Times New Roman" w:hAnsi="Times New Roman" w:cs="Times New Roman"/>
          <w:sz w:val="28"/>
          <w:szCs w:val="28"/>
        </w:rPr>
      </w:pPr>
    </w:p>
    <w:p w14:paraId="1C0BEDAD" w14:textId="10A9CBC2" w:rsidR="00BF4D2A" w:rsidRDefault="00BF4D2A" w:rsidP="003B666C">
      <w:pPr>
        <w:spacing w:after="0" w:line="360" w:lineRule="auto"/>
        <w:jc w:val="both"/>
        <w:rPr>
          <w:rFonts w:ascii="Times New Roman" w:hAnsi="Times New Roman" w:cs="Times New Roman"/>
          <w:sz w:val="28"/>
          <w:szCs w:val="28"/>
        </w:rPr>
      </w:pPr>
    </w:p>
    <w:p w14:paraId="5CFA9702" w14:textId="14801726" w:rsidR="00BF4D2A" w:rsidRDefault="00BF4D2A" w:rsidP="003B666C">
      <w:pPr>
        <w:spacing w:after="0" w:line="360" w:lineRule="auto"/>
        <w:jc w:val="both"/>
        <w:rPr>
          <w:rFonts w:ascii="Times New Roman" w:hAnsi="Times New Roman" w:cs="Times New Roman"/>
          <w:sz w:val="28"/>
          <w:szCs w:val="28"/>
        </w:rPr>
      </w:pPr>
    </w:p>
    <w:p w14:paraId="1104C41B" w14:textId="7EE3F53B" w:rsidR="00BF4D2A" w:rsidRDefault="00BF4D2A" w:rsidP="003B666C">
      <w:pPr>
        <w:spacing w:after="0" w:line="360" w:lineRule="auto"/>
        <w:jc w:val="both"/>
        <w:rPr>
          <w:rFonts w:ascii="Times New Roman" w:hAnsi="Times New Roman" w:cs="Times New Roman"/>
          <w:sz w:val="28"/>
          <w:szCs w:val="28"/>
        </w:rPr>
      </w:pPr>
    </w:p>
    <w:p w14:paraId="0A43C5D5" w14:textId="65093758" w:rsidR="00BF4D2A" w:rsidRDefault="00BF4D2A" w:rsidP="003B666C">
      <w:pPr>
        <w:spacing w:after="0" w:line="360" w:lineRule="auto"/>
        <w:jc w:val="both"/>
        <w:rPr>
          <w:rFonts w:ascii="Times New Roman" w:hAnsi="Times New Roman" w:cs="Times New Roman"/>
          <w:sz w:val="28"/>
          <w:szCs w:val="28"/>
        </w:rPr>
      </w:pPr>
    </w:p>
    <w:p w14:paraId="2D9D294D" w14:textId="01462BE5" w:rsidR="00BF4D2A" w:rsidRDefault="00BF4D2A" w:rsidP="003B666C">
      <w:pPr>
        <w:spacing w:after="0" w:line="360" w:lineRule="auto"/>
        <w:jc w:val="both"/>
        <w:rPr>
          <w:rFonts w:ascii="Times New Roman" w:hAnsi="Times New Roman" w:cs="Times New Roman"/>
          <w:sz w:val="28"/>
          <w:szCs w:val="28"/>
        </w:rPr>
      </w:pPr>
    </w:p>
    <w:p w14:paraId="7C0E9727" w14:textId="56C99E64" w:rsidR="00BF4D2A" w:rsidRDefault="00BF4D2A" w:rsidP="003B666C">
      <w:pPr>
        <w:spacing w:after="0" w:line="360" w:lineRule="auto"/>
        <w:jc w:val="both"/>
        <w:rPr>
          <w:rFonts w:ascii="Times New Roman" w:hAnsi="Times New Roman" w:cs="Times New Roman"/>
          <w:sz w:val="28"/>
          <w:szCs w:val="28"/>
        </w:rPr>
      </w:pPr>
    </w:p>
    <w:p w14:paraId="0FCE4503" w14:textId="773A4008" w:rsidR="00BF4D2A" w:rsidRDefault="00BF4D2A" w:rsidP="003B666C">
      <w:pPr>
        <w:spacing w:after="0" w:line="360" w:lineRule="auto"/>
        <w:jc w:val="both"/>
        <w:rPr>
          <w:rFonts w:ascii="Times New Roman" w:hAnsi="Times New Roman" w:cs="Times New Roman"/>
          <w:sz w:val="28"/>
          <w:szCs w:val="28"/>
        </w:rPr>
      </w:pPr>
    </w:p>
    <w:p w14:paraId="10B758BD" w14:textId="64D3F870" w:rsidR="00BF4D2A" w:rsidRDefault="00BF4D2A" w:rsidP="003B666C">
      <w:pPr>
        <w:spacing w:after="0" w:line="360" w:lineRule="auto"/>
        <w:jc w:val="both"/>
        <w:rPr>
          <w:rFonts w:ascii="Times New Roman" w:hAnsi="Times New Roman" w:cs="Times New Roman"/>
          <w:sz w:val="28"/>
          <w:szCs w:val="28"/>
        </w:rPr>
      </w:pPr>
    </w:p>
    <w:p w14:paraId="32EEE037" w14:textId="111C7DAB" w:rsidR="00BF4D2A" w:rsidRDefault="00BF4D2A" w:rsidP="003B666C">
      <w:pPr>
        <w:spacing w:after="0" w:line="360" w:lineRule="auto"/>
        <w:jc w:val="both"/>
        <w:rPr>
          <w:rFonts w:ascii="Times New Roman" w:hAnsi="Times New Roman" w:cs="Times New Roman"/>
          <w:sz w:val="28"/>
          <w:szCs w:val="28"/>
        </w:rPr>
      </w:pPr>
    </w:p>
    <w:p w14:paraId="0D0DBAE0" w14:textId="62C6EE3A" w:rsidR="00BF4D2A" w:rsidRDefault="00BF4D2A" w:rsidP="003B666C">
      <w:pPr>
        <w:spacing w:after="0" w:line="360" w:lineRule="auto"/>
        <w:jc w:val="both"/>
        <w:rPr>
          <w:rFonts w:ascii="Times New Roman" w:hAnsi="Times New Roman" w:cs="Times New Roman"/>
          <w:sz w:val="28"/>
          <w:szCs w:val="28"/>
        </w:rPr>
      </w:pPr>
    </w:p>
    <w:p w14:paraId="04AE1285" w14:textId="25093DED" w:rsidR="00BF4D2A" w:rsidRDefault="00BF4D2A" w:rsidP="003B666C">
      <w:pPr>
        <w:spacing w:after="0" w:line="360" w:lineRule="auto"/>
        <w:jc w:val="both"/>
        <w:rPr>
          <w:rFonts w:ascii="Times New Roman" w:hAnsi="Times New Roman" w:cs="Times New Roman"/>
          <w:sz w:val="28"/>
          <w:szCs w:val="28"/>
        </w:rPr>
      </w:pPr>
    </w:p>
    <w:p w14:paraId="6E997D1E" w14:textId="1161E7CE" w:rsidR="00BF4D2A" w:rsidRDefault="00BF4D2A" w:rsidP="003B666C">
      <w:pPr>
        <w:spacing w:after="0" w:line="360" w:lineRule="auto"/>
        <w:jc w:val="both"/>
        <w:rPr>
          <w:rFonts w:ascii="Times New Roman" w:hAnsi="Times New Roman" w:cs="Times New Roman"/>
          <w:sz w:val="28"/>
          <w:szCs w:val="28"/>
        </w:rPr>
      </w:pPr>
    </w:p>
    <w:p w14:paraId="74067FB5" w14:textId="385E3399" w:rsidR="00BF4D2A" w:rsidRDefault="00BF4D2A" w:rsidP="003B666C">
      <w:pPr>
        <w:spacing w:after="0" w:line="360" w:lineRule="auto"/>
        <w:jc w:val="both"/>
        <w:rPr>
          <w:rFonts w:ascii="Times New Roman" w:hAnsi="Times New Roman" w:cs="Times New Roman"/>
          <w:sz w:val="28"/>
          <w:szCs w:val="28"/>
        </w:rPr>
      </w:pPr>
    </w:p>
    <w:p w14:paraId="3DA45B8E" w14:textId="65591932" w:rsidR="00FE0AB4" w:rsidRDefault="00FE0AB4" w:rsidP="003B666C">
      <w:pPr>
        <w:spacing w:after="0" w:line="360" w:lineRule="auto"/>
        <w:jc w:val="both"/>
        <w:rPr>
          <w:rFonts w:ascii="Times New Roman" w:hAnsi="Times New Roman" w:cs="Times New Roman"/>
          <w:sz w:val="28"/>
          <w:szCs w:val="28"/>
        </w:rPr>
      </w:pPr>
    </w:p>
    <w:p w14:paraId="26287F5D" w14:textId="77777777" w:rsidR="00FE0AB4" w:rsidRDefault="00FE0AB4" w:rsidP="003B666C">
      <w:pPr>
        <w:spacing w:after="0" w:line="360" w:lineRule="auto"/>
        <w:jc w:val="both"/>
        <w:rPr>
          <w:rFonts w:ascii="Times New Roman" w:hAnsi="Times New Roman" w:cs="Times New Roman"/>
          <w:sz w:val="28"/>
          <w:szCs w:val="28"/>
        </w:rPr>
      </w:pPr>
      <w:bookmarkStart w:id="0" w:name="_GoBack"/>
      <w:bookmarkEnd w:id="0"/>
    </w:p>
    <w:p w14:paraId="23DA4223" w14:textId="1461F82A" w:rsidR="00FB3C1A" w:rsidRPr="00EB31ED" w:rsidRDefault="00E457BE" w:rsidP="003B666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1. </w:t>
      </w:r>
      <w:r w:rsidR="00FB3C1A" w:rsidRPr="00EB31ED">
        <w:rPr>
          <w:rFonts w:ascii="Times New Roman" w:hAnsi="Times New Roman" w:cs="Times New Roman"/>
          <w:b/>
          <w:bCs/>
          <w:sz w:val="28"/>
          <w:szCs w:val="28"/>
        </w:rPr>
        <w:t>Правовое регулирование заготовки древесины гражданами для собственных нужд</w:t>
      </w:r>
    </w:p>
    <w:p w14:paraId="27AD0107" w14:textId="1E2888A5" w:rsidR="008D5F71" w:rsidRDefault="00822FA0"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Лесной кодекс РФ закрепляет право гражданина на заготовку древесины для собственных нужд. Лесной кодекс РФ дает ответы не на все вопросы, которые возникают при реализации данного права гражданами, поэтому необходимо определить правовую базу</w:t>
      </w:r>
      <w:r w:rsidR="00471215">
        <w:rPr>
          <w:rFonts w:ascii="Times New Roman" w:hAnsi="Times New Roman" w:cs="Times New Roman"/>
          <w:sz w:val="28"/>
          <w:szCs w:val="28"/>
        </w:rPr>
        <w:t>,</w:t>
      </w:r>
      <w:r>
        <w:rPr>
          <w:rFonts w:ascii="Times New Roman" w:hAnsi="Times New Roman" w:cs="Times New Roman"/>
          <w:sz w:val="28"/>
          <w:szCs w:val="28"/>
        </w:rPr>
        <w:t xml:space="preserve"> закрепляющую и регулирующую заготовку древесины для собственных нужд.</w:t>
      </w:r>
    </w:p>
    <w:p w14:paraId="595E5299" w14:textId="6CC82BD7" w:rsidR="00EB31ED" w:rsidRDefault="00EB31ED"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Правовое регулирование заготовки древесины гражданами для собственных нужд составляет Лесной кодекс Российской Федерации (далее – ЛК РФ), федеральные законы и законы субъектов РФ.</w:t>
      </w:r>
    </w:p>
    <w:p w14:paraId="034570A1" w14:textId="580B7DAF" w:rsidR="00822FA0" w:rsidRDefault="00EB31ED"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ЛК РФ закрепляет за гражданами право на заготовку древесины для собственных нужд в целях отопления, возведения строений и иных собственных нужд</w:t>
      </w:r>
      <w:r w:rsidR="00401331">
        <w:rPr>
          <w:rFonts w:ascii="Times New Roman" w:hAnsi="Times New Roman" w:cs="Times New Roman"/>
          <w:sz w:val="28"/>
          <w:szCs w:val="28"/>
        </w:rPr>
        <w:t xml:space="preserve">. Граждане реализуют свое право на заготовку древесины путем заключения договора купли-продажи лесных насаждений. ЛК РФ закрепляет данное право, а непосредственно порядок заключения договора купли-продажи лесных насаждений разрабатывают субъекты РФ, поэтому правовую основу также будет составлять </w:t>
      </w:r>
      <w:r w:rsidR="00401331" w:rsidRPr="00401331">
        <w:rPr>
          <w:rFonts w:ascii="Times New Roman" w:hAnsi="Times New Roman" w:cs="Times New Roman"/>
          <w:sz w:val="28"/>
          <w:szCs w:val="28"/>
        </w:rPr>
        <w:t>Закон Тверской области от 18 сентября 2007 г. №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r w:rsidR="002A2970">
        <w:rPr>
          <w:rFonts w:ascii="Times New Roman" w:hAnsi="Times New Roman" w:cs="Times New Roman"/>
          <w:sz w:val="28"/>
          <w:szCs w:val="28"/>
        </w:rPr>
        <w:t xml:space="preserve">; </w:t>
      </w:r>
      <w:r w:rsidR="002A2970" w:rsidRPr="002A2970">
        <w:rPr>
          <w:rFonts w:ascii="Times New Roman" w:hAnsi="Times New Roman" w:cs="Times New Roman"/>
          <w:sz w:val="28"/>
          <w:szCs w:val="28"/>
        </w:rPr>
        <w:t>Постановление Губернатора Тверской области от 14 января 2014 года № 6-пг «Об утверждении административного регламента предоставления государственной услуги «Заключение договоров купли-продажи лесных насаждений для собственных нужд граждан»»</w:t>
      </w:r>
    </w:p>
    <w:p w14:paraId="662E5E3F" w14:textId="49EB3AA0" w:rsidR="00EB31ED" w:rsidRDefault="00B53910"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сожалению, встречаются недобросовестные граждане, которые заготавливают древесину в обход законодательства, т.е. без заключения договора купли-продажи лесных насаждени</w:t>
      </w:r>
      <w:r w:rsidR="00471215">
        <w:rPr>
          <w:rFonts w:ascii="Times New Roman" w:hAnsi="Times New Roman" w:cs="Times New Roman"/>
          <w:sz w:val="28"/>
          <w:szCs w:val="28"/>
        </w:rPr>
        <w:t>й</w:t>
      </w:r>
      <w:r>
        <w:rPr>
          <w:rFonts w:ascii="Times New Roman" w:hAnsi="Times New Roman" w:cs="Times New Roman"/>
          <w:sz w:val="28"/>
          <w:szCs w:val="28"/>
        </w:rPr>
        <w:t xml:space="preserve">, данные действия могут повлечь за собой юридическую ответственность. В этой части можно говорить о </w:t>
      </w:r>
      <w:r w:rsidRPr="00B53910">
        <w:rPr>
          <w:rFonts w:ascii="Times New Roman" w:hAnsi="Times New Roman" w:cs="Times New Roman"/>
          <w:sz w:val="28"/>
          <w:szCs w:val="28"/>
        </w:rPr>
        <w:t>Кодек</w:t>
      </w:r>
      <w:r w:rsidR="00471215">
        <w:rPr>
          <w:rFonts w:ascii="Times New Roman" w:hAnsi="Times New Roman" w:cs="Times New Roman"/>
          <w:sz w:val="28"/>
          <w:szCs w:val="28"/>
        </w:rPr>
        <w:t>с</w:t>
      </w:r>
      <w:r w:rsidRPr="00B53910">
        <w:rPr>
          <w:rFonts w:ascii="Times New Roman" w:hAnsi="Times New Roman" w:cs="Times New Roman"/>
          <w:sz w:val="28"/>
          <w:szCs w:val="28"/>
        </w:rPr>
        <w:t xml:space="preserve">е </w:t>
      </w:r>
      <w:r w:rsidR="009450B6">
        <w:rPr>
          <w:rFonts w:ascii="Times New Roman" w:hAnsi="Times New Roman" w:cs="Times New Roman"/>
          <w:sz w:val="28"/>
          <w:szCs w:val="28"/>
        </w:rPr>
        <w:t xml:space="preserve">Российской Федерации </w:t>
      </w:r>
      <w:r w:rsidRPr="00B53910">
        <w:rPr>
          <w:rFonts w:ascii="Times New Roman" w:hAnsi="Times New Roman" w:cs="Times New Roman"/>
          <w:sz w:val="28"/>
          <w:szCs w:val="28"/>
        </w:rPr>
        <w:t>об административны</w:t>
      </w:r>
      <w:r>
        <w:rPr>
          <w:rFonts w:ascii="Times New Roman" w:hAnsi="Times New Roman" w:cs="Times New Roman"/>
          <w:sz w:val="28"/>
          <w:szCs w:val="28"/>
        </w:rPr>
        <w:t>х</w:t>
      </w:r>
      <w:r w:rsidRPr="00B53910">
        <w:rPr>
          <w:rFonts w:ascii="Times New Roman" w:hAnsi="Times New Roman" w:cs="Times New Roman"/>
          <w:sz w:val="28"/>
          <w:szCs w:val="28"/>
        </w:rPr>
        <w:t xml:space="preserve"> правонарушени</w:t>
      </w:r>
      <w:r>
        <w:rPr>
          <w:rFonts w:ascii="Times New Roman" w:hAnsi="Times New Roman" w:cs="Times New Roman"/>
          <w:sz w:val="28"/>
          <w:szCs w:val="28"/>
        </w:rPr>
        <w:t>ях</w:t>
      </w:r>
      <w:r w:rsidR="009450B6">
        <w:rPr>
          <w:rFonts w:ascii="Times New Roman" w:hAnsi="Times New Roman" w:cs="Times New Roman"/>
          <w:sz w:val="28"/>
          <w:szCs w:val="28"/>
        </w:rPr>
        <w:t xml:space="preserve"> </w:t>
      </w:r>
      <w:r w:rsidRPr="00B53910">
        <w:rPr>
          <w:rFonts w:ascii="Times New Roman" w:hAnsi="Times New Roman" w:cs="Times New Roman"/>
          <w:sz w:val="28"/>
          <w:szCs w:val="28"/>
        </w:rPr>
        <w:t>(далее – КоАП РФ)</w:t>
      </w:r>
      <w:r>
        <w:rPr>
          <w:rFonts w:ascii="Times New Roman" w:hAnsi="Times New Roman" w:cs="Times New Roman"/>
          <w:sz w:val="28"/>
          <w:szCs w:val="28"/>
        </w:rPr>
        <w:t xml:space="preserve">, Уголовном кодексе Российской Федерации (далее – УК РФ), т.к. помимо административной и уголовной ответственности, </w:t>
      </w:r>
      <w:r w:rsidR="005C2B77">
        <w:rPr>
          <w:rFonts w:ascii="Times New Roman" w:hAnsi="Times New Roman" w:cs="Times New Roman"/>
          <w:sz w:val="28"/>
          <w:szCs w:val="28"/>
        </w:rPr>
        <w:t>предусмотрена</w:t>
      </w:r>
      <w:r>
        <w:rPr>
          <w:rFonts w:ascii="Times New Roman" w:hAnsi="Times New Roman" w:cs="Times New Roman"/>
          <w:sz w:val="28"/>
          <w:szCs w:val="28"/>
        </w:rPr>
        <w:t xml:space="preserve"> еще и </w:t>
      </w:r>
      <w:r>
        <w:rPr>
          <w:rFonts w:ascii="Times New Roman" w:hAnsi="Times New Roman" w:cs="Times New Roman"/>
          <w:sz w:val="28"/>
          <w:szCs w:val="28"/>
        </w:rPr>
        <w:lastRenderedPageBreak/>
        <w:t xml:space="preserve">гражданско-правовая, то не стоит </w:t>
      </w:r>
      <w:r w:rsidR="005C2B77">
        <w:rPr>
          <w:rFonts w:ascii="Times New Roman" w:hAnsi="Times New Roman" w:cs="Times New Roman"/>
          <w:sz w:val="28"/>
          <w:szCs w:val="28"/>
        </w:rPr>
        <w:t>заб</w:t>
      </w:r>
      <w:r w:rsidR="0030219D">
        <w:rPr>
          <w:rFonts w:ascii="Times New Roman" w:hAnsi="Times New Roman" w:cs="Times New Roman"/>
          <w:sz w:val="28"/>
          <w:szCs w:val="28"/>
        </w:rPr>
        <w:t>ы</w:t>
      </w:r>
      <w:r w:rsidR="005C2B77">
        <w:rPr>
          <w:rFonts w:ascii="Times New Roman" w:hAnsi="Times New Roman" w:cs="Times New Roman"/>
          <w:sz w:val="28"/>
          <w:szCs w:val="28"/>
        </w:rPr>
        <w:t>вать</w:t>
      </w:r>
      <w:r>
        <w:rPr>
          <w:rFonts w:ascii="Times New Roman" w:hAnsi="Times New Roman" w:cs="Times New Roman"/>
          <w:sz w:val="28"/>
          <w:szCs w:val="28"/>
        </w:rPr>
        <w:t xml:space="preserve"> о </w:t>
      </w:r>
      <w:r w:rsidR="005C2B77">
        <w:rPr>
          <w:rFonts w:ascii="Times New Roman" w:hAnsi="Times New Roman" w:cs="Times New Roman"/>
          <w:sz w:val="28"/>
          <w:szCs w:val="28"/>
        </w:rPr>
        <w:t>Постановлении Правительства РФ от 29.12.2018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r w:rsidR="00935A26">
        <w:rPr>
          <w:rFonts w:ascii="Times New Roman" w:hAnsi="Times New Roman" w:cs="Times New Roman"/>
          <w:sz w:val="28"/>
          <w:szCs w:val="28"/>
        </w:rPr>
        <w:t>, т.к.</w:t>
      </w:r>
      <w:r>
        <w:rPr>
          <w:rFonts w:ascii="Times New Roman" w:hAnsi="Times New Roman" w:cs="Times New Roman"/>
          <w:sz w:val="28"/>
          <w:szCs w:val="28"/>
        </w:rPr>
        <w:t xml:space="preserve"> </w:t>
      </w:r>
      <w:r w:rsidR="00935A26">
        <w:rPr>
          <w:rFonts w:ascii="Times New Roman" w:hAnsi="Times New Roman" w:cs="Times New Roman"/>
          <w:sz w:val="28"/>
          <w:szCs w:val="28"/>
        </w:rPr>
        <w:t>Постановление Правительства содержит Методику определения размера возмещения вреда, причиненного лесам и находящимся в них природным объектам вследствие нарушения лесного законодательства (Приложение № 4), а также таксы для исчисления размера вреда, причиненного вследствие нарушения лесного законодательства лесным насаждениям (Приложение № 1-3).</w:t>
      </w:r>
    </w:p>
    <w:p w14:paraId="34687A3F" w14:textId="40602928" w:rsidR="003C64B8" w:rsidRDefault="003C64B8"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Безусловно, это не весь перечень нормативных правовых актов, регулирующих данный вопрос, поэтому можно говорить о достаточном правовом регулировании заготовки древесины гражданами для собственных нужд.</w:t>
      </w:r>
    </w:p>
    <w:p w14:paraId="5B054A7B" w14:textId="75072DAB" w:rsidR="00EB31ED" w:rsidRDefault="00EB31ED" w:rsidP="003B666C">
      <w:pPr>
        <w:spacing w:after="0" w:line="360" w:lineRule="auto"/>
        <w:jc w:val="both"/>
        <w:rPr>
          <w:rFonts w:ascii="Times New Roman" w:hAnsi="Times New Roman" w:cs="Times New Roman"/>
          <w:sz w:val="28"/>
          <w:szCs w:val="28"/>
        </w:rPr>
      </w:pPr>
    </w:p>
    <w:p w14:paraId="2F6FE2EC" w14:textId="7931FC73" w:rsidR="00EB31ED" w:rsidRDefault="00EB31ED" w:rsidP="003B666C">
      <w:pPr>
        <w:spacing w:after="0" w:line="360" w:lineRule="auto"/>
        <w:jc w:val="both"/>
        <w:rPr>
          <w:rFonts w:ascii="Times New Roman" w:hAnsi="Times New Roman" w:cs="Times New Roman"/>
          <w:sz w:val="28"/>
          <w:szCs w:val="28"/>
        </w:rPr>
      </w:pPr>
    </w:p>
    <w:p w14:paraId="0DAEC5A9" w14:textId="04E19DDE" w:rsidR="00E9602C" w:rsidRDefault="00E9602C" w:rsidP="003B666C">
      <w:pPr>
        <w:spacing w:after="0" w:line="360" w:lineRule="auto"/>
        <w:jc w:val="both"/>
        <w:rPr>
          <w:rFonts w:ascii="Times New Roman" w:hAnsi="Times New Roman" w:cs="Times New Roman"/>
          <w:sz w:val="28"/>
          <w:szCs w:val="28"/>
        </w:rPr>
      </w:pPr>
    </w:p>
    <w:p w14:paraId="5E720D56" w14:textId="58768537" w:rsidR="00E9602C" w:rsidRDefault="00E9602C" w:rsidP="003B666C">
      <w:pPr>
        <w:spacing w:after="0" w:line="360" w:lineRule="auto"/>
        <w:jc w:val="both"/>
        <w:rPr>
          <w:rFonts w:ascii="Times New Roman" w:hAnsi="Times New Roman" w:cs="Times New Roman"/>
          <w:sz w:val="28"/>
          <w:szCs w:val="28"/>
        </w:rPr>
      </w:pPr>
    </w:p>
    <w:p w14:paraId="55E17B2D" w14:textId="463F5247" w:rsidR="00E9602C" w:rsidRDefault="00E9602C" w:rsidP="003B666C">
      <w:pPr>
        <w:spacing w:after="0" w:line="360" w:lineRule="auto"/>
        <w:jc w:val="both"/>
        <w:rPr>
          <w:rFonts w:ascii="Times New Roman" w:hAnsi="Times New Roman" w:cs="Times New Roman"/>
          <w:sz w:val="28"/>
          <w:szCs w:val="28"/>
        </w:rPr>
      </w:pPr>
    </w:p>
    <w:p w14:paraId="06443AF9" w14:textId="02971962" w:rsidR="00E9602C" w:rsidRDefault="00E9602C" w:rsidP="003B666C">
      <w:pPr>
        <w:spacing w:after="0" w:line="360" w:lineRule="auto"/>
        <w:jc w:val="both"/>
        <w:rPr>
          <w:rFonts w:ascii="Times New Roman" w:hAnsi="Times New Roman" w:cs="Times New Roman"/>
          <w:sz w:val="28"/>
          <w:szCs w:val="28"/>
        </w:rPr>
      </w:pPr>
    </w:p>
    <w:p w14:paraId="79B57D8B" w14:textId="429E3F80" w:rsidR="00E9602C" w:rsidRDefault="00E9602C" w:rsidP="003B666C">
      <w:pPr>
        <w:spacing w:after="0" w:line="360" w:lineRule="auto"/>
        <w:jc w:val="both"/>
        <w:rPr>
          <w:rFonts w:ascii="Times New Roman" w:hAnsi="Times New Roman" w:cs="Times New Roman"/>
          <w:sz w:val="28"/>
          <w:szCs w:val="28"/>
        </w:rPr>
      </w:pPr>
    </w:p>
    <w:p w14:paraId="4BF6E199" w14:textId="59398B17" w:rsidR="00E9602C" w:rsidRDefault="00E9602C" w:rsidP="003B666C">
      <w:pPr>
        <w:spacing w:after="0" w:line="360" w:lineRule="auto"/>
        <w:jc w:val="both"/>
        <w:rPr>
          <w:rFonts w:ascii="Times New Roman" w:hAnsi="Times New Roman" w:cs="Times New Roman"/>
          <w:sz w:val="28"/>
          <w:szCs w:val="28"/>
        </w:rPr>
      </w:pPr>
    </w:p>
    <w:p w14:paraId="0F99C966" w14:textId="19D011F1" w:rsidR="00E9602C" w:rsidRDefault="00E9602C" w:rsidP="003B666C">
      <w:pPr>
        <w:spacing w:after="0" w:line="360" w:lineRule="auto"/>
        <w:jc w:val="both"/>
        <w:rPr>
          <w:rFonts w:ascii="Times New Roman" w:hAnsi="Times New Roman" w:cs="Times New Roman"/>
          <w:sz w:val="28"/>
          <w:szCs w:val="28"/>
        </w:rPr>
      </w:pPr>
    </w:p>
    <w:p w14:paraId="5E4D13C1" w14:textId="4DFBBEB6" w:rsidR="00E9602C" w:rsidRDefault="00E9602C" w:rsidP="003B666C">
      <w:pPr>
        <w:spacing w:after="0" w:line="360" w:lineRule="auto"/>
        <w:jc w:val="both"/>
        <w:rPr>
          <w:rFonts w:ascii="Times New Roman" w:hAnsi="Times New Roman" w:cs="Times New Roman"/>
          <w:sz w:val="28"/>
          <w:szCs w:val="28"/>
        </w:rPr>
      </w:pPr>
    </w:p>
    <w:p w14:paraId="4DD01FA9" w14:textId="445B848A" w:rsidR="00E9602C" w:rsidRDefault="00E9602C" w:rsidP="003B666C">
      <w:pPr>
        <w:spacing w:after="0" w:line="360" w:lineRule="auto"/>
        <w:jc w:val="both"/>
        <w:rPr>
          <w:rFonts w:ascii="Times New Roman" w:hAnsi="Times New Roman" w:cs="Times New Roman"/>
          <w:sz w:val="28"/>
          <w:szCs w:val="28"/>
        </w:rPr>
      </w:pPr>
    </w:p>
    <w:p w14:paraId="05F87C6D" w14:textId="28CA105B" w:rsidR="00E9602C" w:rsidRDefault="00E9602C" w:rsidP="003B666C">
      <w:pPr>
        <w:spacing w:after="0" w:line="360" w:lineRule="auto"/>
        <w:jc w:val="both"/>
        <w:rPr>
          <w:rFonts w:ascii="Times New Roman" w:hAnsi="Times New Roman" w:cs="Times New Roman"/>
          <w:sz w:val="28"/>
          <w:szCs w:val="28"/>
        </w:rPr>
      </w:pPr>
    </w:p>
    <w:p w14:paraId="6AE233B8" w14:textId="02E710AF" w:rsidR="00E9602C" w:rsidRDefault="00E9602C" w:rsidP="003B666C">
      <w:pPr>
        <w:spacing w:after="0" w:line="360" w:lineRule="auto"/>
        <w:jc w:val="both"/>
        <w:rPr>
          <w:rFonts w:ascii="Times New Roman" w:hAnsi="Times New Roman" w:cs="Times New Roman"/>
          <w:sz w:val="28"/>
          <w:szCs w:val="28"/>
        </w:rPr>
      </w:pPr>
    </w:p>
    <w:p w14:paraId="7577C058" w14:textId="0E1AE7B6" w:rsidR="00E9602C" w:rsidRDefault="00E9602C" w:rsidP="003B666C">
      <w:pPr>
        <w:spacing w:after="0" w:line="360" w:lineRule="auto"/>
        <w:jc w:val="both"/>
        <w:rPr>
          <w:rFonts w:ascii="Times New Roman" w:hAnsi="Times New Roman" w:cs="Times New Roman"/>
          <w:sz w:val="28"/>
          <w:szCs w:val="28"/>
        </w:rPr>
      </w:pPr>
    </w:p>
    <w:p w14:paraId="5A7E7D13" w14:textId="77777777" w:rsidR="003C64B8" w:rsidRDefault="003C64B8" w:rsidP="003B666C">
      <w:pPr>
        <w:spacing w:after="0" w:line="360" w:lineRule="auto"/>
        <w:jc w:val="both"/>
        <w:rPr>
          <w:rFonts w:ascii="Times New Roman" w:hAnsi="Times New Roman" w:cs="Times New Roman"/>
          <w:sz w:val="28"/>
          <w:szCs w:val="28"/>
        </w:rPr>
      </w:pPr>
    </w:p>
    <w:p w14:paraId="0CC1FEC1" w14:textId="77777777" w:rsidR="00E9602C" w:rsidRDefault="00E9602C" w:rsidP="003B666C">
      <w:pPr>
        <w:spacing w:after="0" w:line="360" w:lineRule="auto"/>
        <w:jc w:val="both"/>
        <w:rPr>
          <w:rFonts w:ascii="Times New Roman" w:hAnsi="Times New Roman" w:cs="Times New Roman"/>
          <w:sz w:val="28"/>
          <w:szCs w:val="28"/>
        </w:rPr>
      </w:pPr>
    </w:p>
    <w:p w14:paraId="24ED7A7A" w14:textId="2F6C3DE0" w:rsidR="00FB3C1A" w:rsidRPr="00FA64DA" w:rsidRDefault="00E457BE" w:rsidP="003B666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2. </w:t>
      </w:r>
      <w:r w:rsidR="00FB3C1A" w:rsidRPr="00FA64DA">
        <w:rPr>
          <w:rFonts w:ascii="Times New Roman" w:hAnsi="Times New Roman" w:cs="Times New Roman"/>
          <w:b/>
          <w:bCs/>
          <w:sz w:val="28"/>
          <w:szCs w:val="28"/>
        </w:rPr>
        <w:t>Механизм реализации права граждан на заготовку древесины</w:t>
      </w:r>
      <w:r w:rsidR="00B226DC" w:rsidRPr="00FA64DA">
        <w:rPr>
          <w:rFonts w:ascii="Times New Roman" w:hAnsi="Times New Roman" w:cs="Times New Roman"/>
          <w:b/>
          <w:bCs/>
          <w:sz w:val="28"/>
          <w:szCs w:val="28"/>
        </w:rPr>
        <w:t xml:space="preserve"> для собственных нужд</w:t>
      </w:r>
    </w:p>
    <w:p w14:paraId="23E2E8F7" w14:textId="2DE5F72A" w:rsidR="00B226DC" w:rsidRDefault="00B226DC"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 4 ст. 30 ЛК РФ, граждане осуществляют заготовку древесины для собственных нужд на основании договоров купли-продажи лесных насаждений</w:t>
      </w:r>
      <w:r w:rsidR="00CA3401">
        <w:rPr>
          <w:rStyle w:val="a6"/>
          <w:rFonts w:ascii="Times New Roman" w:hAnsi="Times New Roman" w:cs="Times New Roman"/>
          <w:sz w:val="28"/>
          <w:szCs w:val="28"/>
        </w:rPr>
        <w:footnoteReference w:id="1"/>
      </w:r>
      <w:r>
        <w:rPr>
          <w:rFonts w:ascii="Times New Roman" w:hAnsi="Times New Roman" w:cs="Times New Roman"/>
          <w:sz w:val="28"/>
          <w:szCs w:val="28"/>
        </w:rPr>
        <w:t>.</w:t>
      </w:r>
    </w:p>
    <w:p w14:paraId="1B8CD461" w14:textId="223D47AB" w:rsidR="00917C44" w:rsidRPr="00917C44" w:rsidRDefault="00917C44"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Договор купли-продажи лесных насаждений для собственных нужд имеет с</w:t>
      </w:r>
      <w:r w:rsidRPr="00917C44">
        <w:rPr>
          <w:rFonts w:ascii="Times New Roman" w:hAnsi="Times New Roman" w:cs="Times New Roman"/>
          <w:sz w:val="28"/>
          <w:szCs w:val="28"/>
        </w:rPr>
        <w:t xml:space="preserve">вои особенности. </w:t>
      </w:r>
    </w:p>
    <w:p w14:paraId="04BC5D44" w14:textId="77777777" w:rsidR="00917C44" w:rsidRPr="00917C44" w:rsidRDefault="00917C44" w:rsidP="003B666C">
      <w:pPr>
        <w:spacing w:after="0" w:line="360" w:lineRule="auto"/>
        <w:ind w:firstLine="709"/>
        <w:jc w:val="both"/>
        <w:rPr>
          <w:rFonts w:ascii="Times New Roman" w:hAnsi="Times New Roman" w:cs="Times New Roman"/>
          <w:sz w:val="28"/>
          <w:szCs w:val="28"/>
        </w:rPr>
      </w:pPr>
      <w:r w:rsidRPr="00917C44">
        <w:rPr>
          <w:rFonts w:ascii="Times New Roman" w:hAnsi="Times New Roman" w:cs="Times New Roman"/>
          <w:sz w:val="28"/>
          <w:szCs w:val="28"/>
        </w:rPr>
        <w:t>Первая особенность: порядок его заключения устанавливается в субъектах РФ, а не на федеральном уровне.</w:t>
      </w:r>
    </w:p>
    <w:p w14:paraId="4952ACE1" w14:textId="77777777" w:rsidR="00917C44" w:rsidRPr="00917C44" w:rsidRDefault="00917C44" w:rsidP="003B666C">
      <w:pPr>
        <w:spacing w:after="0" w:line="360" w:lineRule="auto"/>
        <w:ind w:firstLine="709"/>
        <w:jc w:val="both"/>
        <w:rPr>
          <w:rFonts w:ascii="Times New Roman" w:hAnsi="Times New Roman" w:cs="Times New Roman"/>
          <w:sz w:val="28"/>
          <w:szCs w:val="28"/>
        </w:rPr>
      </w:pPr>
      <w:r w:rsidRPr="00917C44">
        <w:rPr>
          <w:rFonts w:ascii="Times New Roman" w:hAnsi="Times New Roman" w:cs="Times New Roman"/>
          <w:sz w:val="28"/>
          <w:szCs w:val="28"/>
        </w:rPr>
        <w:t>Вторая особенность: заключается без проведения торгов (ч. 1 ст. 77 ЛК РФ).</w:t>
      </w:r>
    </w:p>
    <w:p w14:paraId="03BF0FE7" w14:textId="7230A323" w:rsidR="00917C44" w:rsidRPr="00917C44" w:rsidRDefault="00917C44" w:rsidP="003B666C">
      <w:pPr>
        <w:spacing w:after="0" w:line="360" w:lineRule="auto"/>
        <w:ind w:firstLine="709"/>
        <w:jc w:val="both"/>
        <w:rPr>
          <w:rFonts w:ascii="Times New Roman" w:hAnsi="Times New Roman" w:cs="Times New Roman"/>
          <w:sz w:val="28"/>
          <w:szCs w:val="28"/>
        </w:rPr>
      </w:pPr>
      <w:r w:rsidRPr="00917C44">
        <w:rPr>
          <w:rFonts w:ascii="Times New Roman" w:hAnsi="Times New Roman" w:cs="Times New Roman"/>
          <w:sz w:val="28"/>
          <w:szCs w:val="28"/>
        </w:rPr>
        <w:t>Третья особенность: должны быть более низкие ставки платы по договору, нежели в предпринимательских целях</w:t>
      </w:r>
      <w:r w:rsidR="003C64B8">
        <w:rPr>
          <w:rFonts w:ascii="Times New Roman" w:hAnsi="Times New Roman" w:cs="Times New Roman"/>
          <w:sz w:val="28"/>
          <w:szCs w:val="28"/>
        </w:rPr>
        <w:t>.</w:t>
      </w:r>
    </w:p>
    <w:p w14:paraId="61A522E2" w14:textId="66AA7174" w:rsidR="0058702C" w:rsidRDefault="00917C44" w:rsidP="003B666C">
      <w:pPr>
        <w:spacing w:after="0" w:line="360" w:lineRule="auto"/>
        <w:ind w:firstLine="709"/>
        <w:jc w:val="both"/>
        <w:rPr>
          <w:rFonts w:ascii="Times New Roman" w:hAnsi="Times New Roman" w:cs="Times New Roman"/>
          <w:sz w:val="28"/>
          <w:szCs w:val="28"/>
        </w:rPr>
      </w:pPr>
      <w:r w:rsidRPr="00917C44">
        <w:rPr>
          <w:rFonts w:ascii="Times New Roman" w:hAnsi="Times New Roman" w:cs="Times New Roman"/>
          <w:sz w:val="28"/>
          <w:szCs w:val="28"/>
        </w:rPr>
        <w:t xml:space="preserve">Четвертая особенность: цель заключения договора – для собственных нужд граждан. На практике не редки случаи, когда граждане приобретают лесные насаждения и </w:t>
      </w:r>
      <w:r w:rsidR="0030219D">
        <w:rPr>
          <w:rFonts w:ascii="Times New Roman" w:hAnsi="Times New Roman" w:cs="Times New Roman"/>
          <w:sz w:val="28"/>
          <w:szCs w:val="28"/>
        </w:rPr>
        <w:t>перепродают</w:t>
      </w:r>
      <w:r w:rsidRPr="00917C44">
        <w:rPr>
          <w:rFonts w:ascii="Times New Roman" w:hAnsi="Times New Roman" w:cs="Times New Roman"/>
          <w:sz w:val="28"/>
          <w:szCs w:val="28"/>
        </w:rPr>
        <w:t xml:space="preserve"> их, т.е. осуществляют нецелевое использование. В связи с такой возможностью в договорах купли-продажи лесных насаждений для собственных нужд граждан включается положение о неустойке, которое как правило, подлежит взысканию в судебном порядке, если имеет место быть нецелевое использование</w:t>
      </w:r>
      <w:r w:rsidR="00147921">
        <w:rPr>
          <w:rStyle w:val="a6"/>
          <w:rFonts w:ascii="Times New Roman" w:hAnsi="Times New Roman" w:cs="Times New Roman"/>
          <w:sz w:val="28"/>
          <w:szCs w:val="28"/>
        </w:rPr>
        <w:footnoteReference w:id="2"/>
      </w:r>
      <w:r w:rsidRPr="00917C44">
        <w:rPr>
          <w:rFonts w:ascii="Times New Roman" w:hAnsi="Times New Roman" w:cs="Times New Roman"/>
          <w:sz w:val="28"/>
          <w:szCs w:val="28"/>
        </w:rPr>
        <w:t>.</w:t>
      </w:r>
    </w:p>
    <w:p w14:paraId="17E1219F" w14:textId="6A42B743" w:rsidR="005D7D41" w:rsidRPr="005D7D41" w:rsidRDefault="005D7D41" w:rsidP="005D7D41">
      <w:pPr>
        <w:spacing w:after="0" w:line="360" w:lineRule="auto"/>
        <w:ind w:firstLine="709"/>
        <w:jc w:val="both"/>
        <w:rPr>
          <w:rFonts w:ascii="Times New Roman" w:hAnsi="Times New Roman" w:cs="Times New Roman"/>
          <w:sz w:val="28"/>
          <w:szCs w:val="28"/>
        </w:rPr>
      </w:pPr>
      <w:r w:rsidRPr="005D7D41">
        <w:rPr>
          <w:rFonts w:ascii="Times New Roman" w:hAnsi="Times New Roman" w:cs="Times New Roman"/>
          <w:sz w:val="28"/>
          <w:szCs w:val="28"/>
        </w:rPr>
        <w:t xml:space="preserve">Хочется затронуть вопрос о правой природе договора купли-продажи лесных насаждений. </w:t>
      </w:r>
    </w:p>
    <w:p w14:paraId="32D3A13C" w14:textId="26DD1596" w:rsidR="005D7D41" w:rsidRPr="005D7D41" w:rsidRDefault="005D7D41" w:rsidP="005D7D41">
      <w:pPr>
        <w:spacing w:after="0" w:line="360" w:lineRule="auto"/>
        <w:ind w:firstLine="709"/>
        <w:jc w:val="both"/>
        <w:rPr>
          <w:rFonts w:ascii="Times New Roman" w:hAnsi="Times New Roman" w:cs="Times New Roman"/>
          <w:sz w:val="28"/>
          <w:szCs w:val="28"/>
        </w:rPr>
      </w:pPr>
      <w:r w:rsidRPr="005D7D41">
        <w:rPr>
          <w:rFonts w:ascii="Times New Roman" w:hAnsi="Times New Roman" w:cs="Times New Roman"/>
          <w:sz w:val="28"/>
          <w:szCs w:val="28"/>
        </w:rPr>
        <w:t>В одной из своих статей Татьяна Юрьевна Оленина высказала следующее мнение: по российскому законодательству после покупки дерева необходимо его срубить, т.е. имеется в виду, что нельзя купить дерево и оставить его произрастать и собирать с него живицу либо березовый со</w:t>
      </w:r>
      <w:r w:rsidR="008756C4">
        <w:rPr>
          <w:rFonts w:ascii="Times New Roman" w:hAnsi="Times New Roman" w:cs="Times New Roman"/>
          <w:sz w:val="28"/>
          <w:szCs w:val="28"/>
        </w:rPr>
        <w:t>к</w:t>
      </w:r>
      <w:r w:rsidRPr="005D7D41">
        <w:rPr>
          <w:rFonts w:ascii="Times New Roman" w:hAnsi="Times New Roman" w:cs="Times New Roman"/>
          <w:sz w:val="28"/>
          <w:szCs w:val="28"/>
        </w:rPr>
        <w:t xml:space="preserve"> или ходить </w:t>
      </w:r>
      <w:r w:rsidRPr="005D7D41">
        <w:rPr>
          <w:rFonts w:ascii="Times New Roman" w:hAnsi="Times New Roman" w:cs="Times New Roman"/>
          <w:sz w:val="28"/>
          <w:szCs w:val="28"/>
        </w:rPr>
        <w:lastRenderedPageBreak/>
        <w:t>любоваться им и т.д. Тем самым, цель договора купли-продажи лесных насаждений – это заготовка древесины и акцент делается исключительно на экономическую выгоду. Следовательно, права и обязанности покупателя ограничиваются. Это специфика лесного договора, что его существенно отличает от гражданско-правового договора.</w:t>
      </w:r>
    </w:p>
    <w:p w14:paraId="7BDD57C8" w14:textId="667AE1D3" w:rsidR="005D7D41" w:rsidRPr="005D7D41" w:rsidRDefault="005D7D41" w:rsidP="005D7D41">
      <w:pPr>
        <w:spacing w:after="0" w:line="360" w:lineRule="auto"/>
        <w:ind w:firstLine="709"/>
        <w:jc w:val="both"/>
        <w:rPr>
          <w:rFonts w:ascii="Times New Roman" w:hAnsi="Times New Roman" w:cs="Times New Roman"/>
          <w:sz w:val="28"/>
          <w:szCs w:val="28"/>
        </w:rPr>
      </w:pPr>
      <w:r w:rsidRPr="005D7D41">
        <w:rPr>
          <w:rFonts w:ascii="Times New Roman" w:hAnsi="Times New Roman" w:cs="Times New Roman"/>
          <w:sz w:val="28"/>
          <w:szCs w:val="28"/>
        </w:rPr>
        <w:t>Одной из проблем договора купли продажи лесных насаждений регулирование отношений купли-продажи (то есть гражданских правоотношений) законами субъектов РФ, что свидетельствует о необходимости вынести данный договор их гражданского законодательства Российской Федерации</w:t>
      </w:r>
      <w:r w:rsidR="00276EB6">
        <w:rPr>
          <w:rStyle w:val="a6"/>
          <w:rFonts w:ascii="Times New Roman" w:hAnsi="Times New Roman" w:cs="Times New Roman"/>
          <w:sz w:val="28"/>
          <w:szCs w:val="28"/>
        </w:rPr>
        <w:footnoteReference w:id="3"/>
      </w:r>
      <w:r w:rsidRPr="005D7D41">
        <w:rPr>
          <w:rFonts w:ascii="Times New Roman" w:hAnsi="Times New Roman" w:cs="Times New Roman"/>
          <w:sz w:val="28"/>
          <w:szCs w:val="28"/>
        </w:rPr>
        <w:t>.</w:t>
      </w:r>
    </w:p>
    <w:p w14:paraId="35B3DF72" w14:textId="6B27BC8A" w:rsidR="005D7D41" w:rsidRDefault="005D7D41" w:rsidP="005D7D41">
      <w:pPr>
        <w:spacing w:after="0" w:line="360" w:lineRule="auto"/>
        <w:ind w:firstLine="709"/>
        <w:jc w:val="both"/>
        <w:rPr>
          <w:rFonts w:ascii="Times New Roman" w:hAnsi="Times New Roman" w:cs="Times New Roman"/>
          <w:sz w:val="28"/>
          <w:szCs w:val="28"/>
        </w:rPr>
      </w:pPr>
      <w:r w:rsidRPr="005D7D41">
        <w:rPr>
          <w:rFonts w:ascii="Times New Roman" w:hAnsi="Times New Roman" w:cs="Times New Roman"/>
          <w:sz w:val="28"/>
          <w:szCs w:val="28"/>
        </w:rPr>
        <w:t>Договор купли-продажи лесных насаждений является сложным договором и имеет свои особенности, о которых мы говорили ранее. Действительно, установление порядка заключения договора купли-продажи лесных насаждений для собственных нужд граждан было отнесено к ведению субъектов РФ, данное правило было закреплено ЛК РФ. Из курса гражданского права мы знаем, что договор купли-продажи входит в систему гражданско-правовых договоров, но договор купли-продажи лесных насаждений является не просто гражданско-правовым, он объединил в себе элементы лесного и гражданского законодательства. К какому бы законодательству</w:t>
      </w:r>
      <w:r w:rsidR="0069684C">
        <w:rPr>
          <w:rFonts w:ascii="Times New Roman" w:hAnsi="Times New Roman" w:cs="Times New Roman"/>
          <w:sz w:val="28"/>
          <w:szCs w:val="28"/>
        </w:rPr>
        <w:t>,</w:t>
      </w:r>
      <w:r w:rsidRPr="005D7D41">
        <w:rPr>
          <w:rFonts w:ascii="Times New Roman" w:hAnsi="Times New Roman" w:cs="Times New Roman"/>
          <w:sz w:val="28"/>
          <w:szCs w:val="28"/>
        </w:rPr>
        <w:t xml:space="preserve"> гражданскому или лесному мы его не отнесли, он все равно будет в себе содержать как элементы гражданского, так и лесного законодательства. На наш взгляд, договор купли-продажи лесных насаждений имеет сложную правовую природу и отнести его только к лесному или гражданскому законодательству не совсем верно.   </w:t>
      </w:r>
    </w:p>
    <w:p w14:paraId="27BC649D" w14:textId="5E732DFB" w:rsidR="00751970" w:rsidRDefault="00DD5FF0" w:rsidP="00D83B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 4 ст. 77 ЛК РФ, граждане заключают договоры купли-продажи лесных насаждений для собственных нужд в порядке, установленным органами государственной власти субъектов Российской Федерации</w:t>
      </w:r>
      <w:r w:rsidR="004B541F">
        <w:rPr>
          <w:rStyle w:val="a6"/>
          <w:rFonts w:ascii="Times New Roman" w:hAnsi="Times New Roman" w:cs="Times New Roman"/>
          <w:sz w:val="28"/>
          <w:szCs w:val="28"/>
        </w:rPr>
        <w:footnoteReference w:id="4"/>
      </w:r>
      <w:r>
        <w:rPr>
          <w:rFonts w:ascii="Times New Roman" w:hAnsi="Times New Roman" w:cs="Times New Roman"/>
          <w:sz w:val="28"/>
          <w:szCs w:val="28"/>
        </w:rPr>
        <w:t>.</w:t>
      </w:r>
    </w:p>
    <w:p w14:paraId="0052F882" w14:textId="6E78D7F1" w:rsidR="00B226DC" w:rsidRDefault="00B226DC"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Исходя из этого</w:t>
      </w:r>
      <w:r w:rsidR="0069684C">
        <w:rPr>
          <w:rFonts w:ascii="Times New Roman" w:hAnsi="Times New Roman" w:cs="Times New Roman"/>
          <w:sz w:val="28"/>
          <w:szCs w:val="28"/>
        </w:rPr>
        <w:t>,</w:t>
      </w:r>
      <w:r>
        <w:rPr>
          <w:rFonts w:ascii="Times New Roman" w:hAnsi="Times New Roman" w:cs="Times New Roman"/>
          <w:sz w:val="28"/>
          <w:szCs w:val="28"/>
        </w:rPr>
        <w:t xml:space="preserve"> следует разобраться, где и как заключить данный договор, чтобы реализовать гражданам свое право на заготовку древесины</w:t>
      </w:r>
      <w:r w:rsidR="00DD5FF0">
        <w:rPr>
          <w:rFonts w:ascii="Times New Roman" w:hAnsi="Times New Roman" w:cs="Times New Roman"/>
          <w:sz w:val="28"/>
          <w:szCs w:val="28"/>
        </w:rPr>
        <w:t xml:space="preserve">. Для этого необходимо обратиться к Закону Тверской области </w:t>
      </w:r>
      <w:r w:rsidR="00DD5FF0" w:rsidRPr="00DD5FF0">
        <w:rPr>
          <w:rFonts w:ascii="Times New Roman" w:hAnsi="Times New Roman" w:cs="Times New Roman"/>
          <w:sz w:val="28"/>
          <w:szCs w:val="28"/>
        </w:rPr>
        <w:t>от 18 сентября 2007 г. №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r w:rsidR="004B541F">
        <w:rPr>
          <w:rFonts w:ascii="Times New Roman" w:hAnsi="Times New Roman" w:cs="Times New Roman"/>
          <w:sz w:val="28"/>
          <w:szCs w:val="28"/>
        </w:rPr>
        <w:t>.</w:t>
      </w:r>
    </w:p>
    <w:p w14:paraId="1B90A838" w14:textId="1F8CBCA9" w:rsidR="00550F8F" w:rsidRDefault="00550F8F"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прежде, чем перейти к порядку заключени</w:t>
      </w:r>
      <w:r w:rsidR="0069684C">
        <w:rPr>
          <w:rFonts w:ascii="Times New Roman" w:hAnsi="Times New Roman" w:cs="Times New Roman"/>
          <w:sz w:val="28"/>
          <w:szCs w:val="28"/>
        </w:rPr>
        <w:t>я</w:t>
      </w:r>
      <w:r>
        <w:rPr>
          <w:rFonts w:ascii="Times New Roman" w:hAnsi="Times New Roman" w:cs="Times New Roman"/>
          <w:sz w:val="28"/>
          <w:szCs w:val="28"/>
        </w:rPr>
        <w:t xml:space="preserve"> договора купли</w:t>
      </w:r>
      <w:r w:rsidR="003C64B8">
        <w:rPr>
          <w:rFonts w:ascii="Times New Roman" w:hAnsi="Times New Roman" w:cs="Times New Roman"/>
          <w:sz w:val="28"/>
          <w:szCs w:val="28"/>
        </w:rPr>
        <w:t>-</w:t>
      </w:r>
      <w:r>
        <w:rPr>
          <w:rFonts w:ascii="Times New Roman" w:hAnsi="Times New Roman" w:cs="Times New Roman"/>
          <w:sz w:val="28"/>
          <w:szCs w:val="28"/>
        </w:rPr>
        <w:t>продажи, обозначим круг лиц, которые могут заключить договор купли-продажи лесных насаждений для собственных нужд граждан.</w:t>
      </w:r>
    </w:p>
    <w:p w14:paraId="77BCE235" w14:textId="52BA5044" w:rsidR="00751970" w:rsidRDefault="0084178B"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заявлением о заключении договора купли-продажи лесных насаждений могут обратиться граждане РФ, иностранные граждане, а также лица без гражданства, нуждающиеся в древесине, использующие леса в целях, не связанных с предпринимательской деятельностью, для удовлетворения личных потребностей: в целях строительства, реконструкции строений и сооружений и ремонта принадлежащих им строений и сооружений, отопления таких объектов и иных собственных нужд</w:t>
      </w:r>
      <w:r w:rsidR="002A2970">
        <w:rPr>
          <w:rStyle w:val="a6"/>
          <w:rFonts w:ascii="Times New Roman" w:hAnsi="Times New Roman" w:cs="Times New Roman"/>
          <w:sz w:val="28"/>
          <w:szCs w:val="28"/>
        </w:rPr>
        <w:footnoteReference w:id="5"/>
      </w:r>
      <w:r w:rsidR="002A2970">
        <w:rPr>
          <w:rFonts w:ascii="Times New Roman" w:hAnsi="Times New Roman" w:cs="Times New Roman"/>
          <w:sz w:val="28"/>
          <w:szCs w:val="28"/>
        </w:rPr>
        <w:t>.</w:t>
      </w:r>
    </w:p>
    <w:p w14:paraId="50A61DFD" w14:textId="1ABA43DC" w:rsidR="000B3F6F" w:rsidRDefault="000B3F6F"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Цели заключения договора купли-продажи лесных насаждений для заготовки древесины гражданами закреплены </w:t>
      </w:r>
      <w:r w:rsidR="008756C4">
        <w:rPr>
          <w:rFonts w:ascii="Times New Roman" w:hAnsi="Times New Roman" w:cs="Times New Roman"/>
          <w:sz w:val="28"/>
          <w:szCs w:val="28"/>
        </w:rPr>
        <w:t xml:space="preserve">и </w:t>
      </w:r>
      <w:r>
        <w:rPr>
          <w:rFonts w:ascii="Times New Roman" w:hAnsi="Times New Roman" w:cs="Times New Roman"/>
          <w:sz w:val="28"/>
          <w:szCs w:val="28"/>
        </w:rPr>
        <w:t xml:space="preserve">в п. 1 ст. 30 ЛК РФ. Согласно п. 1 ст. 30 ЛК РФ, </w:t>
      </w:r>
      <w:r w:rsidR="00153D27">
        <w:rPr>
          <w:rFonts w:ascii="Times New Roman" w:hAnsi="Times New Roman" w:cs="Times New Roman"/>
          <w:sz w:val="28"/>
          <w:szCs w:val="28"/>
        </w:rPr>
        <w:t>граждане заготавливают древесину для целей отопления, возведения строений и иных нужд</w:t>
      </w:r>
      <w:r w:rsidR="00E72B81">
        <w:rPr>
          <w:rStyle w:val="a6"/>
          <w:rFonts w:ascii="Times New Roman" w:hAnsi="Times New Roman" w:cs="Times New Roman"/>
          <w:sz w:val="28"/>
          <w:szCs w:val="28"/>
        </w:rPr>
        <w:footnoteReference w:id="6"/>
      </w:r>
      <w:r w:rsidR="00153D27">
        <w:rPr>
          <w:rFonts w:ascii="Times New Roman" w:hAnsi="Times New Roman" w:cs="Times New Roman"/>
          <w:sz w:val="28"/>
          <w:szCs w:val="28"/>
        </w:rPr>
        <w:t>.</w:t>
      </w:r>
    </w:p>
    <w:p w14:paraId="52C0CD85" w14:textId="5AF1428A" w:rsidR="00751970" w:rsidRDefault="00751970" w:rsidP="003B666C">
      <w:pPr>
        <w:spacing w:after="0" w:line="360" w:lineRule="auto"/>
        <w:ind w:firstLine="709"/>
        <w:jc w:val="both"/>
        <w:rPr>
          <w:rFonts w:ascii="Times New Roman" w:hAnsi="Times New Roman" w:cs="Times New Roman"/>
          <w:sz w:val="28"/>
          <w:szCs w:val="28"/>
        </w:rPr>
      </w:pPr>
      <w:r w:rsidRPr="00751970">
        <w:rPr>
          <w:rFonts w:ascii="Times New Roman" w:hAnsi="Times New Roman" w:cs="Times New Roman"/>
          <w:sz w:val="28"/>
          <w:szCs w:val="28"/>
        </w:rPr>
        <w:t>Данный перечень не является исчерпывающим, т.к.</w:t>
      </w:r>
      <w:r w:rsidR="00153D27">
        <w:rPr>
          <w:rFonts w:ascii="Times New Roman" w:hAnsi="Times New Roman" w:cs="Times New Roman"/>
          <w:sz w:val="28"/>
          <w:szCs w:val="28"/>
        </w:rPr>
        <w:t xml:space="preserve"> </w:t>
      </w:r>
      <w:r w:rsidRPr="00751970">
        <w:rPr>
          <w:rFonts w:ascii="Times New Roman" w:hAnsi="Times New Roman" w:cs="Times New Roman"/>
          <w:sz w:val="28"/>
          <w:szCs w:val="28"/>
        </w:rPr>
        <w:t>норм</w:t>
      </w:r>
      <w:r w:rsidR="00153D27">
        <w:rPr>
          <w:rFonts w:ascii="Times New Roman" w:hAnsi="Times New Roman" w:cs="Times New Roman"/>
          <w:sz w:val="28"/>
          <w:szCs w:val="28"/>
        </w:rPr>
        <w:t>ы</w:t>
      </w:r>
      <w:r w:rsidRPr="00751970">
        <w:rPr>
          <w:rFonts w:ascii="Times New Roman" w:hAnsi="Times New Roman" w:cs="Times New Roman"/>
          <w:sz w:val="28"/>
          <w:szCs w:val="28"/>
        </w:rPr>
        <w:t xml:space="preserve"> содерж</w:t>
      </w:r>
      <w:r w:rsidR="00153D27">
        <w:rPr>
          <w:rFonts w:ascii="Times New Roman" w:hAnsi="Times New Roman" w:cs="Times New Roman"/>
          <w:sz w:val="28"/>
          <w:szCs w:val="28"/>
        </w:rPr>
        <w:t>а</w:t>
      </w:r>
      <w:r w:rsidRPr="00751970">
        <w:rPr>
          <w:rFonts w:ascii="Times New Roman" w:hAnsi="Times New Roman" w:cs="Times New Roman"/>
          <w:sz w:val="28"/>
          <w:szCs w:val="28"/>
        </w:rPr>
        <w:t>т словосочетание «иных</w:t>
      </w:r>
      <w:r w:rsidR="005D7D41">
        <w:rPr>
          <w:rFonts w:ascii="Times New Roman" w:hAnsi="Times New Roman" w:cs="Times New Roman"/>
          <w:sz w:val="28"/>
          <w:szCs w:val="28"/>
        </w:rPr>
        <w:t xml:space="preserve"> </w:t>
      </w:r>
      <w:r w:rsidRPr="00751970">
        <w:rPr>
          <w:rFonts w:ascii="Times New Roman" w:hAnsi="Times New Roman" w:cs="Times New Roman"/>
          <w:sz w:val="28"/>
          <w:szCs w:val="28"/>
        </w:rPr>
        <w:t>нужд», что указывает на то, что данный список является не исчерпывающим. Важно чтобы «иные нужды» не были связаны с предпринимательской деятельностью.</w:t>
      </w:r>
    </w:p>
    <w:p w14:paraId="187BB37C" w14:textId="17923B2C" w:rsidR="00B226DC" w:rsidRDefault="00D72805"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основании </w:t>
      </w:r>
      <w:r w:rsidR="00D946BB">
        <w:rPr>
          <w:rFonts w:ascii="Times New Roman" w:hAnsi="Times New Roman" w:cs="Times New Roman"/>
          <w:sz w:val="28"/>
          <w:szCs w:val="28"/>
        </w:rPr>
        <w:t>Закона Тверской области от 18 сентября 20</w:t>
      </w:r>
      <w:r w:rsidR="006277B0">
        <w:rPr>
          <w:rFonts w:ascii="Times New Roman" w:hAnsi="Times New Roman" w:cs="Times New Roman"/>
          <w:sz w:val="28"/>
          <w:szCs w:val="28"/>
        </w:rPr>
        <w:t>07</w:t>
      </w:r>
      <w:r w:rsidR="00D946BB">
        <w:rPr>
          <w:rFonts w:ascii="Times New Roman" w:hAnsi="Times New Roman" w:cs="Times New Roman"/>
          <w:sz w:val="28"/>
          <w:szCs w:val="28"/>
        </w:rPr>
        <w:t xml:space="preserve"> г. № 96-ЗО</w:t>
      </w:r>
      <w:r w:rsidR="0013329E">
        <w:rPr>
          <w:rStyle w:val="a6"/>
          <w:rFonts w:ascii="Times New Roman" w:hAnsi="Times New Roman" w:cs="Times New Roman"/>
          <w:sz w:val="28"/>
          <w:szCs w:val="28"/>
        </w:rPr>
        <w:footnoteReference w:id="7"/>
      </w:r>
      <w:r w:rsidR="00D946BB">
        <w:rPr>
          <w:rFonts w:ascii="Times New Roman" w:hAnsi="Times New Roman" w:cs="Times New Roman"/>
          <w:sz w:val="28"/>
          <w:szCs w:val="28"/>
        </w:rPr>
        <w:t xml:space="preserve"> </w:t>
      </w:r>
      <w:r w:rsidR="004D7304">
        <w:rPr>
          <w:rFonts w:ascii="Times New Roman" w:hAnsi="Times New Roman" w:cs="Times New Roman"/>
          <w:sz w:val="28"/>
          <w:szCs w:val="28"/>
        </w:rPr>
        <w:t>можно выделить следующий порядок заключения договора купли-продажи лесных насаждений:</w:t>
      </w:r>
    </w:p>
    <w:p w14:paraId="2E5B134D" w14:textId="61AB45D3" w:rsidR="00AC75F1" w:rsidRDefault="004D7304" w:rsidP="003B666C">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Подача заявлени</w:t>
      </w:r>
      <w:r w:rsidR="00AC75F1">
        <w:rPr>
          <w:rFonts w:ascii="Times New Roman" w:hAnsi="Times New Roman" w:cs="Times New Roman"/>
          <w:sz w:val="28"/>
          <w:szCs w:val="28"/>
        </w:rPr>
        <w:t>я</w:t>
      </w:r>
      <w:r>
        <w:rPr>
          <w:rFonts w:ascii="Times New Roman" w:hAnsi="Times New Roman" w:cs="Times New Roman"/>
          <w:sz w:val="28"/>
          <w:szCs w:val="28"/>
        </w:rPr>
        <w:t xml:space="preserve"> гражданином в уполномоченный </w:t>
      </w:r>
      <w:r w:rsidR="00136CB0">
        <w:rPr>
          <w:rFonts w:ascii="Times New Roman" w:hAnsi="Times New Roman" w:cs="Times New Roman"/>
          <w:sz w:val="28"/>
          <w:szCs w:val="28"/>
        </w:rPr>
        <w:t>исполнительной</w:t>
      </w:r>
      <w:r>
        <w:rPr>
          <w:rFonts w:ascii="Times New Roman" w:hAnsi="Times New Roman" w:cs="Times New Roman"/>
          <w:sz w:val="28"/>
          <w:szCs w:val="28"/>
        </w:rPr>
        <w:t xml:space="preserve"> орган государственной власти Тверской области в сфере лесных отношений в отношении лесных насаждений, расположенных</w:t>
      </w:r>
      <w:r w:rsidR="00171146">
        <w:rPr>
          <w:rFonts w:ascii="Times New Roman" w:hAnsi="Times New Roman" w:cs="Times New Roman"/>
          <w:sz w:val="28"/>
          <w:szCs w:val="28"/>
        </w:rPr>
        <w:t>:</w:t>
      </w:r>
      <w:r w:rsidR="00136CB0">
        <w:rPr>
          <w:rFonts w:ascii="Times New Roman" w:hAnsi="Times New Roman" w:cs="Times New Roman"/>
          <w:sz w:val="28"/>
          <w:szCs w:val="28"/>
        </w:rPr>
        <w:t xml:space="preserve"> </w:t>
      </w:r>
      <w:r w:rsidR="00420C32">
        <w:rPr>
          <w:rFonts w:ascii="Times New Roman" w:hAnsi="Times New Roman" w:cs="Times New Roman"/>
          <w:sz w:val="28"/>
          <w:szCs w:val="28"/>
        </w:rPr>
        <w:t xml:space="preserve">на </w:t>
      </w:r>
      <w:r w:rsidR="00136CB0">
        <w:rPr>
          <w:rFonts w:ascii="Times New Roman" w:hAnsi="Times New Roman" w:cs="Times New Roman"/>
          <w:sz w:val="28"/>
          <w:szCs w:val="28"/>
        </w:rPr>
        <w:t>землях</w:t>
      </w:r>
      <w:r w:rsidR="00420C32">
        <w:rPr>
          <w:rFonts w:ascii="Times New Roman" w:hAnsi="Times New Roman" w:cs="Times New Roman"/>
          <w:sz w:val="28"/>
          <w:szCs w:val="28"/>
        </w:rPr>
        <w:t>, находящихся в собственности Тверской области; на землях  лесного фонда, в отношении которых осуществление полномочий, предусмотренных ч. 1 ст. 83 ЛК РФ, передано органам государственной власти субъектов</w:t>
      </w:r>
      <w:r w:rsidR="00136CB0">
        <w:rPr>
          <w:rFonts w:ascii="Times New Roman" w:hAnsi="Times New Roman" w:cs="Times New Roman"/>
          <w:sz w:val="28"/>
          <w:szCs w:val="28"/>
        </w:rPr>
        <w:t xml:space="preserve"> РФ;</w:t>
      </w:r>
      <w:r w:rsidR="00BE124C">
        <w:rPr>
          <w:rFonts w:ascii="Times New Roman" w:hAnsi="Times New Roman" w:cs="Times New Roman"/>
          <w:sz w:val="28"/>
          <w:szCs w:val="28"/>
        </w:rPr>
        <w:t xml:space="preserve"> </w:t>
      </w:r>
      <w:r w:rsidR="00AC75F1">
        <w:rPr>
          <w:rFonts w:ascii="Times New Roman" w:hAnsi="Times New Roman" w:cs="Times New Roman"/>
          <w:sz w:val="28"/>
          <w:szCs w:val="28"/>
        </w:rPr>
        <w:t>иные органы государственной власти, органы местного самоуправления, определенные федеральным законодательством, в отношении лесных насаждений, расположенных на иных землях; многофункциональный центр (его филиалы).</w:t>
      </w:r>
    </w:p>
    <w:p w14:paraId="44923A3E" w14:textId="158DE406" w:rsidR="00AC75F1" w:rsidRDefault="00AC75F1" w:rsidP="003B666C">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Предоставление соответствующих документов с заявлением (паспорт или иной документ, удостоверяющий личность)</w:t>
      </w:r>
      <w:r w:rsidR="00063398">
        <w:rPr>
          <w:rFonts w:ascii="Times New Roman" w:hAnsi="Times New Roman" w:cs="Times New Roman"/>
          <w:sz w:val="28"/>
          <w:szCs w:val="28"/>
        </w:rPr>
        <w:t>.</w:t>
      </w:r>
    </w:p>
    <w:p w14:paraId="032A1CCA" w14:textId="7F717153" w:rsidR="004D7304" w:rsidRDefault="00AC75F1" w:rsidP="003B666C">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Регистрация заявления в книге регистраций заявлений граждан о заключении договора купли-продажи.  </w:t>
      </w:r>
    </w:p>
    <w:p w14:paraId="3E15715E" w14:textId="4AD1783B" w:rsidR="00063398" w:rsidRDefault="00063398" w:rsidP="003B666C">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Рассмотрение заявления (в течение 15 календарных дней со дня получения заявления).</w:t>
      </w:r>
    </w:p>
    <w:p w14:paraId="27D8E851" w14:textId="7D1EC5AB" w:rsidR="00AF0BD5" w:rsidRDefault="00063398" w:rsidP="003B666C">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Принятие решения о подготовке проекта договора купли-продажи </w:t>
      </w:r>
      <w:r w:rsidR="00AF0BD5">
        <w:rPr>
          <w:rFonts w:ascii="Times New Roman" w:hAnsi="Times New Roman" w:cs="Times New Roman"/>
          <w:sz w:val="28"/>
          <w:szCs w:val="28"/>
        </w:rPr>
        <w:t>либо заявление возвращается гражданину.</w:t>
      </w:r>
    </w:p>
    <w:p w14:paraId="20922A6F" w14:textId="5289EC62" w:rsidR="00AF0BD5" w:rsidRDefault="00AF0BD5"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есть два варианта развития событий.</w:t>
      </w:r>
    </w:p>
    <w:p w14:paraId="5A2C5DC8" w14:textId="0B524A2E" w:rsidR="00AF0BD5" w:rsidRDefault="00AF0BD5"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Первый</w:t>
      </w:r>
      <w:r w:rsidR="0084501B">
        <w:rPr>
          <w:rFonts w:ascii="Times New Roman" w:hAnsi="Times New Roman" w:cs="Times New Roman"/>
          <w:sz w:val="28"/>
          <w:szCs w:val="28"/>
        </w:rPr>
        <w:t>.</w:t>
      </w:r>
      <w:r>
        <w:rPr>
          <w:rFonts w:ascii="Times New Roman" w:hAnsi="Times New Roman" w:cs="Times New Roman"/>
          <w:sz w:val="28"/>
          <w:szCs w:val="28"/>
        </w:rPr>
        <w:t xml:space="preserve"> </w:t>
      </w:r>
      <w:r w:rsidR="0084501B">
        <w:rPr>
          <w:rFonts w:ascii="Times New Roman" w:hAnsi="Times New Roman" w:cs="Times New Roman"/>
          <w:sz w:val="28"/>
          <w:szCs w:val="28"/>
        </w:rPr>
        <w:t>З</w:t>
      </w:r>
      <w:r>
        <w:rPr>
          <w:rFonts w:ascii="Times New Roman" w:hAnsi="Times New Roman" w:cs="Times New Roman"/>
          <w:sz w:val="28"/>
          <w:szCs w:val="28"/>
        </w:rPr>
        <w:t xml:space="preserve">аявление </w:t>
      </w:r>
      <w:r w:rsidR="003C64B8">
        <w:rPr>
          <w:rFonts w:ascii="Times New Roman" w:hAnsi="Times New Roman" w:cs="Times New Roman"/>
          <w:sz w:val="28"/>
          <w:szCs w:val="28"/>
        </w:rPr>
        <w:t xml:space="preserve">гражданина </w:t>
      </w:r>
      <w:r>
        <w:rPr>
          <w:rFonts w:ascii="Times New Roman" w:hAnsi="Times New Roman" w:cs="Times New Roman"/>
          <w:sz w:val="28"/>
          <w:szCs w:val="28"/>
        </w:rPr>
        <w:t xml:space="preserve">одобрили, рассмотрим его более подробно. После подачи заявления, в течение 15 календарных дней соответствующий орган принимает решение о подготовке проекта договора купли-продажи, далее органы, принявшие решение о заключении договора, информируют гражданина о принятом решении в письменной форме в течение 15 календарных дней со дня </w:t>
      </w:r>
      <w:r>
        <w:rPr>
          <w:rFonts w:ascii="Times New Roman" w:hAnsi="Times New Roman" w:cs="Times New Roman"/>
          <w:sz w:val="28"/>
          <w:szCs w:val="28"/>
        </w:rPr>
        <w:lastRenderedPageBreak/>
        <w:t xml:space="preserve">принятия решения. Далее происходит заключение договора и оплата. Тут стоит обратить внимание на то, что оплата производится после заключения договора купли-продажи, но до подписания акта </w:t>
      </w:r>
      <w:r w:rsidR="006277B0">
        <w:rPr>
          <w:rFonts w:ascii="Times New Roman" w:hAnsi="Times New Roman" w:cs="Times New Roman"/>
          <w:sz w:val="28"/>
          <w:szCs w:val="28"/>
        </w:rPr>
        <w:t>передачи лесных</w:t>
      </w:r>
      <w:r>
        <w:rPr>
          <w:rFonts w:ascii="Times New Roman" w:hAnsi="Times New Roman" w:cs="Times New Roman"/>
          <w:sz w:val="28"/>
          <w:szCs w:val="28"/>
        </w:rPr>
        <w:t xml:space="preserve"> насаждений. </w:t>
      </w:r>
      <w:r w:rsidR="006277B0">
        <w:rPr>
          <w:rFonts w:ascii="Times New Roman" w:hAnsi="Times New Roman" w:cs="Times New Roman"/>
          <w:sz w:val="28"/>
          <w:szCs w:val="28"/>
        </w:rPr>
        <w:t>И соответственно, после оплаты подписывается акт о передаче лесных насаждений</w:t>
      </w:r>
      <w:r w:rsidR="008756C4">
        <w:rPr>
          <w:rFonts w:ascii="Times New Roman" w:hAnsi="Times New Roman" w:cs="Times New Roman"/>
          <w:sz w:val="28"/>
          <w:szCs w:val="28"/>
        </w:rPr>
        <w:t>, после чего можно осуществлять заготовку древесины.</w:t>
      </w:r>
    </w:p>
    <w:p w14:paraId="3B50E02F" w14:textId="1100C8DC" w:rsidR="00EC2F4E" w:rsidRDefault="006277B0"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Второй вариант</w:t>
      </w:r>
      <w:r w:rsidR="0084501B">
        <w:rPr>
          <w:rFonts w:ascii="Times New Roman" w:hAnsi="Times New Roman" w:cs="Times New Roman"/>
          <w:sz w:val="28"/>
          <w:szCs w:val="28"/>
        </w:rPr>
        <w:t>.</w:t>
      </w:r>
      <w:r>
        <w:rPr>
          <w:rFonts w:ascii="Times New Roman" w:hAnsi="Times New Roman" w:cs="Times New Roman"/>
          <w:sz w:val="28"/>
          <w:szCs w:val="28"/>
        </w:rPr>
        <w:t xml:space="preserve"> </w:t>
      </w:r>
      <w:r w:rsidR="0084501B">
        <w:rPr>
          <w:rFonts w:ascii="Times New Roman" w:hAnsi="Times New Roman" w:cs="Times New Roman"/>
          <w:sz w:val="28"/>
          <w:szCs w:val="28"/>
        </w:rPr>
        <w:t>З</w:t>
      </w:r>
      <w:r>
        <w:rPr>
          <w:rFonts w:ascii="Times New Roman" w:hAnsi="Times New Roman" w:cs="Times New Roman"/>
          <w:sz w:val="28"/>
          <w:szCs w:val="28"/>
        </w:rPr>
        <w:t xml:space="preserve">аявление гражданина не удовлетворили и для этого есть соответствующие основания. Закон определяет следующие основания для отказа в заключении договора купли-продажи: превышение заявленных к заготовке объемов древесины по отношению к нормативам заготовки гражданами древесины для собственных нужд, установленных Законом Тверской области от 18.09.2007 № 96-ЗО; отсутствие в указанном заявителем лесничестве (лесопарке) лесных насаждений, достаточных для заготовки заявленных объемов древесины с требуемыми качественными показателями. </w:t>
      </w:r>
      <w:r w:rsidR="00EC2F4E">
        <w:rPr>
          <w:rFonts w:ascii="Times New Roman" w:hAnsi="Times New Roman" w:cs="Times New Roman"/>
          <w:sz w:val="28"/>
          <w:szCs w:val="28"/>
        </w:rPr>
        <w:t>За гражданином остается право обжалования решения об отказе в заключении договора купли-продажи.</w:t>
      </w:r>
    </w:p>
    <w:p w14:paraId="564D8AB1" w14:textId="66266F4C" w:rsidR="00375570" w:rsidRDefault="00EF05EF" w:rsidP="003B666C">
      <w:pPr>
        <w:spacing w:after="0" w:line="360" w:lineRule="auto"/>
        <w:ind w:firstLine="709"/>
        <w:jc w:val="both"/>
        <w:rPr>
          <w:rFonts w:ascii="Times New Roman" w:hAnsi="Times New Roman" w:cs="Times New Roman"/>
          <w:sz w:val="28"/>
          <w:szCs w:val="28"/>
        </w:rPr>
      </w:pPr>
      <w:r w:rsidRPr="00EF05EF">
        <w:rPr>
          <w:rFonts w:ascii="Times New Roman" w:hAnsi="Times New Roman" w:cs="Times New Roman"/>
          <w:sz w:val="28"/>
          <w:szCs w:val="28"/>
        </w:rPr>
        <w:t xml:space="preserve">Закон Тверской области от 18.09.2007 № 96-ЗО предусматривает особенности для заключения договора купли-продажи в целях осуществления заготовки древесины для строительства, реконструкции и ремонта, также особенности устанавливаются при заключении договора с целью отопления. Данные особенности выражаются в дополнительном предоставлении </w:t>
      </w:r>
      <w:r w:rsidR="001C3670">
        <w:rPr>
          <w:rFonts w:ascii="Times New Roman" w:hAnsi="Times New Roman" w:cs="Times New Roman"/>
          <w:sz w:val="28"/>
          <w:szCs w:val="28"/>
        </w:rPr>
        <w:t xml:space="preserve">соответствующих </w:t>
      </w:r>
      <w:r w:rsidRPr="00EF05EF">
        <w:rPr>
          <w:rFonts w:ascii="Times New Roman" w:hAnsi="Times New Roman" w:cs="Times New Roman"/>
          <w:sz w:val="28"/>
          <w:szCs w:val="28"/>
        </w:rPr>
        <w:t xml:space="preserve">документов после вынесения решения о подготовке проекта договора купли-продажи лесных насаждений.    </w:t>
      </w:r>
    </w:p>
    <w:p w14:paraId="4702FA3B" w14:textId="6626593D" w:rsidR="006F271E" w:rsidRPr="00EC2F4E" w:rsidRDefault="006F271E" w:rsidP="003B666C">
      <w:pPr>
        <w:spacing w:after="0" w:line="360" w:lineRule="auto"/>
        <w:ind w:firstLine="709"/>
        <w:jc w:val="both"/>
        <w:rPr>
          <w:rFonts w:ascii="Times New Roman" w:hAnsi="Times New Roman" w:cs="Times New Roman"/>
          <w:sz w:val="28"/>
          <w:szCs w:val="28"/>
        </w:rPr>
      </w:pPr>
      <w:r w:rsidRPr="00EC2F4E">
        <w:rPr>
          <w:rFonts w:ascii="Times New Roman" w:hAnsi="Times New Roman" w:cs="Times New Roman"/>
          <w:sz w:val="28"/>
          <w:szCs w:val="28"/>
        </w:rPr>
        <w:t>Как мы рассмотрели чуть выше</w:t>
      </w:r>
      <w:r w:rsidR="0084501B">
        <w:rPr>
          <w:rFonts w:ascii="Times New Roman" w:hAnsi="Times New Roman" w:cs="Times New Roman"/>
          <w:sz w:val="28"/>
          <w:szCs w:val="28"/>
        </w:rPr>
        <w:t>,</w:t>
      </w:r>
      <w:r w:rsidRPr="00EC2F4E">
        <w:rPr>
          <w:rFonts w:ascii="Times New Roman" w:hAnsi="Times New Roman" w:cs="Times New Roman"/>
          <w:sz w:val="28"/>
          <w:szCs w:val="28"/>
        </w:rPr>
        <w:t xml:space="preserve"> одним из оснований для отказа в заключении договора купли-продажи лесных насаждений является превышение заявленных к заготовке объемов древесины по отношению к нормативам заготовки гражданами древесины для собственных нужд, поэтому стоит разобраться, а какие нормативы установлены законом.</w:t>
      </w:r>
    </w:p>
    <w:p w14:paraId="23F3295D" w14:textId="683A77A3" w:rsidR="0028095F" w:rsidRDefault="0028095F"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 древесины, продаваемой гражданам для строительства, реконструкции и ремонта определяется на основании представленных гражданином и иных установленных законодательством документах, но не более </w:t>
      </w:r>
      <w:r>
        <w:rPr>
          <w:rFonts w:ascii="Times New Roman" w:hAnsi="Times New Roman" w:cs="Times New Roman"/>
          <w:sz w:val="28"/>
          <w:szCs w:val="28"/>
        </w:rPr>
        <w:lastRenderedPageBreak/>
        <w:t xml:space="preserve">установленного норматива заготовки древесины для строительства, реконструкции и ремонта с учетом периодичности предоставления. </w:t>
      </w:r>
    </w:p>
    <w:p w14:paraId="3943F0A7" w14:textId="4930743B" w:rsidR="001C3670" w:rsidRDefault="003E176C"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Приложении к курсовой работе приведены таблицы нормативов заготовки древесины гражданами в соответствии с Законом Тверской области от 18 сентября 2007 г. № 96-ЗО.</w:t>
      </w:r>
      <w:r w:rsidR="0028095F">
        <w:rPr>
          <w:rFonts w:ascii="Times New Roman" w:hAnsi="Times New Roman" w:cs="Times New Roman"/>
          <w:sz w:val="28"/>
          <w:szCs w:val="28"/>
        </w:rPr>
        <w:t xml:space="preserve"> </w:t>
      </w:r>
    </w:p>
    <w:p w14:paraId="2D465E2B" w14:textId="1EC2BBF8" w:rsidR="00526925" w:rsidRDefault="0028095F"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нормативах заготовки древесины для строительства, реконструкции и ремонта стоит обращать внимание на периодичность заготовки, т.е. данные нормативы устанавливают один раз во сколько лет можно заготавливать древесину гражданам. Исчисление установленных нормативами сроков начинается со дня заключения последнего договора купли-продажи в целях осуществления заготовки древесины для строительства, реконструкции и ремонта</w:t>
      </w:r>
      <w:r w:rsidR="00F82AEC">
        <w:rPr>
          <w:rStyle w:val="a6"/>
          <w:rFonts w:ascii="Times New Roman" w:hAnsi="Times New Roman" w:cs="Times New Roman"/>
          <w:sz w:val="28"/>
          <w:szCs w:val="28"/>
        </w:rPr>
        <w:footnoteReference w:id="8"/>
      </w:r>
      <w:r>
        <w:rPr>
          <w:rFonts w:ascii="Times New Roman" w:hAnsi="Times New Roman" w:cs="Times New Roman"/>
          <w:sz w:val="28"/>
          <w:szCs w:val="28"/>
        </w:rPr>
        <w:t>.</w:t>
      </w:r>
    </w:p>
    <w:p w14:paraId="66EC5934" w14:textId="77777777" w:rsidR="00927970" w:rsidRDefault="00927970"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Нормативы заготовки древесины для отопления устанавливаются с учетом вида дома для отопления которого заготавливается древесина.</w:t>
      </w:r>
    </w:p>
    <w:p w14:paraId="2FCEFA8C" w14:textId="085F5FB7" w:rsidR="00927970" w:rsidRDefault="00927970"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Закон Тверской области № 96-ЗО</w:t>
      </w:r>
      <w:r w:rsidR="002639BD">
        <w:rPr>
          <w:rFonts w:ascii="Times New Roman" w:hAnsi="Times New Roman" w:cs="Times New Roman"/>
          <w:sz w:val="28"/>
          <w:szCs w:val="28"/>
        </w:rPr>
        <w:t xml:space="preserve"> </w:t>
      </w:r>
      <w:r>
        <w:rPr>
          <w:rFonts w:ascii="Times New Roman" w:hAnsi="Times New Roman" w:cs="Times New Roman"/>
          <w:sz w:val="28"/>
          <w:szCs w:val="28"/>
        </w:rPr>
        <w:t>устанавливает нормативы заготовки древесины для отопления бани, так норматив заготовки древесины для отопления бань устанавливается 5 куб. м на одно домовладение, в составе которого имеется баня.</w:t>
      </w:r>
    </w:p>
    <w:p w14:paraId="6C35C20E" w14:textId="5A10A13F" w:rsidR="00732678" w:rsidRDefault="00927970" w:rsidP="00961F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Лесные насаждения для заготовки древесины для отопления продаются гражданам один раз в год</w:t>
      </w:r>
      <w:r w:rsidR="00F82AEC">
        <w:rPr>
          <w:rStyle w:val="a6"/>
          <w:rFonts w:ascii="Times New Roman" w:hAnsi="Times New Roman" w:cs="Times New Roman"/>
          <w:sz w:val="28"/>
          <w:szCs w:val="28"/>
        </w:rPr>
        <w:footnoteReference w:id="9"/>
      </w:r>
      <w:r>
        <w:rPr>
          <w:rFonts w:ascii="Times New Roman" w:hAnsi="Times New Roman" w:cs="Times New Roman"/>
          <w:sz w:val="28"/>
          <w:szCs w:val="28"/>
        </w:rPr>
        <w:t>.</w:t>
      </w:r>
    </w:p>
    <w:p w14:paraId="7AC32760" w14:textId="44E34515" w:rsidR="00732678" w:rsidRDefault="00732678" w:rsidP="005D7D4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мы говорили ранее, порядок заготовки древесины гражданами для собственных нужд устанавливает субъект РФ, соответственно</w:t>
      </w:r>
      <w:r w:rsidR="0032435E">
        <w:rPr>
          <w:rFonts w:ascii="Times New Roman" w:hAnsi="Times New Roman" w:cs="Times New Roman"/>
          <w:sz w:val="28"/>
          <w:szCs w:val="28"/>
        </w:rPr>
        <w:t>,</w:t>
      </w:r>
      <w:r>
        <w:rPr>
          <w:rFonts w:ascii="Times New Roman" w:hAnsi="Times New Roman" w:cs="Times New Roman"/>
          <w:sz w:val="28"/>
          <w:szCs w:val="28"/>
        </w:rPr>
        <w:t xml:space="preserve"> порядок в разных регионах может немного отличаться, возмож</w:t>
      </w:r>
      <w:r w:rsidR="00EA58FE">
        <w:rPr>
          <w:rFonts w:ascii="Times New Roman" w:hAnsi="Times New Roman" w:cs="Times New Roman"/>
          <w:sz w:val="28"/>
          <w:szCs w:val="28"/>
        </w:rPr>
        <w:t>ны</w:t>
      </w:r>
      <w:r>
        <w:rPr>
          <w:rFonts w:ascii="Times New Roman" w:hAnsi="Times New Roman" w:cs="Times New Roman"/>
          <w:sz w:val="28"/>
          <w:szCs w:val="28"/>
        </w:rPr>
        <w:t xml:space="preserve"> и существенн</w:t>
      </w:r>
      <w:r w:rsidR="006B5DD7">
        <w:rPr>
          <w:rFonts w:ascii="Times New Roman" w:hAnsi="Times New Roman" w:cs="Times New Roman"/>
          <w:sz w:val="28"/>
          <w:szCs w:val="28"/>
        </w:rPr>
        <w:t>ы</w:t>
      </w:r>
      <w:r>
        <w:rPr>
          <w:rFonts w:ascii="Times New Roman" w:hAnsi="Times New Roman" w:cs="Times New Roman"/>
          <w:sz w:val="28"/>
          <w:szCs w:val="28"/>
        </w:rPr>
        <w:t>е различи</w:t>
      </w:r>
      <w:r w:rsidR="006B5DD7">
        <w:rPr>
          <w:rFonts w:ascii="Times New Roman" w:hAnsi="Times New Roman" w:cs="Times New Roman"/>
          <w:sz w:val="28"/>
          <w:szCs w:val="28"/>
        </w:rPr>
        <w:t>я</w:t>
      </w:r>
      <w:r>
        <w:rPr>
          <w:rFonts w:ascii="Times New Roman" w:hAnsi="Times New Roman" w:cs="Times New Roman"/>
          <w:sz w:val="28"/>
          <w:szCs w:val="28"/>
        </w:rPr>
        <w:t>. Мы подробно рассмотрели порядок заготовки древесины гражданами для собственных нужд</w:t>
      </w:r>
      <w:r w:rsidR="0095618A">
        <w:rPr>
          <w:rFonts w:ascii="Times New Roman" w:hAnsi="Times New Roman" w:cs="Times New Roman"/>
          <w:sz w:val="28"/>
          <w:szCs w:val="28"/>
        </w:rPr>
        <w:t xml:space="preserve"> в Тверской области</w:t>
      </w:r>
      <w:r>
        <w:rPr>
          <w:rFonts w:ascii="Times New Roman" w:hAnsi="Times New Roman" w:cs="Times New Roman"/>
          <w:sz w:val="28"/>
          <w:szCs w:val="28"/>
        </w:rPr>
        <w:t xml:space="preserve">, теперь для сравнения </w:t>
      </w:r>
      <w:r w:rsidR="0095618A">
        <w:rPr>
          <w:rFonts w:ascii="Times New Roman" w:hAnsi="Times New Roman" w:cs="Times New Roman"/>
          <w:sz w:val="28"/>
          <w:szCs w:val="28"/>
        </w:rPr>
        <w:t>проанализируем законы других субъектов</w:t>
      </w:r>
      <w:r>
        <w:rPr>
          <w:rFonts w:ascii="Times New Roman" w:hAnsi="Times New Roman" w:cs="Times New Roman"/>
          <w:sz w:val="28"/>
          <w:szCs w:val="28"/>
        </w:rPr>
        <w:t>.</w:t>
      </w:r>
    </w:p>
    <w:p w14:paraId="036CD7E6" w14:textId="29E33135" w:rsidR="00335222" w:rsidRDefault="00EA7F28" w:rsidP="005E3C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Обратимся к законодательству Московской области. В Московской области </w:t>
      </w:r>
      <w:r w:rsidR="00E52323">
        <w:rPr>
          <w:rFonts w:ascii="Times New Roman" w:hAnsi="Times New Roman" w:cs="Times New Roman"/>
          <w:sz w:val="28"/>
          <w:szCs w:val="28"/>
        </w:rPr>
        <w:t>вопрос заключения договора купли-продажи лесных насаждений</w:t>
      </w:r>
      <w:r>
        <w:rPr>
          <w:rFonts w:ascii="Times New Roman" w:hAnsi="Times New Roman" w:cs="Times New Roman"/>
          <w:sz w:val="28"/>
          <w:szCs w:val="28"/>
        </w:rPr>
        <w:t xml:space="preserve"> регулируется не отдельным законом, а </w:t>
      </w:r>
      <w:r w:rsidR="002A1C15">
        <w:rPr>
          <w:rFonts w:ascii="Times New Roman" w:hAnsi="Times New Roman" w:cs="Times New Roman"/>
          <w:sz w:val="28"/>
          <w:szCs w:val="28"/>
        </w:rPr>
        <w:t>П</w:t>
      </w:r>
      <w:r>
        <w:rPr>
          <w:rFonts w:ascii="Times New Roman" w:hAnsi="Times New Roman" w:cs="Times New Roman"/>
          <w:sz w:val="28"/>
          <w:szCs w:val="28"/>
        </w:rPr>
        <w:t xml:space="preserve">остановлением Правительства, поэтому обратимся к </w:t>
      </w:r>
      <w:r w:rsidR="002A1C15">
        <w:rPr>
          <w:rFonts w:ascii="Times New Roman" w:hAnsi="Times New Roman" w:cs="Times New Roman"/>
          <w:sz w:val="28"/>
          <w:szCs w:val="28"/>
        </w:rPr>
        <w:t>П</w:t>
      </w:r>
      <w:r>
        <w:rPr>
          <w:rFonts w:ascii="Times New Roman" w:hAnsi="Times New Roman" w:cs="Times New Roman"/>
          <w:sz w:val="28"/>
          <w:szCs w:val="28"/>
        </w:rPr>
        <w:t>остановлению Правительства Московский области от 5 марта 2015 г. № 10</w:t>
      </w:r>
      <w:r w:rsidR="00E52323">
        <w:rPr>
          <w:rFonts w:ascii="Times New Roman" w:hAnsi="Times New Roman" w:cs="Times New Roman"/>
          <w:sz w:val="28"/>
          <w:szCs w:val="28"/>
        </w:rPr>
        <w:t>5/7 «Об утверждении порядка заключения договоров купли-продажи лесных насаждений для собственных нужд граждан на территории Московской области»</w:t>
      </w:r>
      <w:r w:rsidR="00E52323">
        <w:rPr>
          <w:rStyle w:val="a6"/>
          <w:rFonts w:ascii="Times New Roman" w:hAnsi="Times New Roman" w:cs="Times New Roman"/>
          <w:sz w:val="28"/>
          <w:szCs w:val="28"/>
        </w:rPr>
        <w:footnoteReference w:id="10"/>
      </w:r>
      <w:r w:rsidR="00E52323">
        <w:rPr>
          <w:rFonts w:ascii="Times New Roman" w:hAnsi="Times New Roman" w:cs="Times New Roman"/>
          <w:sz w:val="28"/>
          <w:szCs w:val="28"/>
        </w:rPr>
        <w:t>.</w:t>
      </w:r>
    </w:p>
    <w:p w14:paraId="2F1934FA" w14:textId="2DEDBD74" w:rsidR="00AA0701" w:rsidRDefault="008A131E" w:rsidP="005E3C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два нормативно-правовых акта разных субъектов РФ стоит отметить, что не один из них не уступает другому. В Тверской области подробно рассмотрен порядок заключения договора купли-продажи, а в порядке, установленны</w:t>
      </w:r>
      <w:r w:rsidR="006B5DD7">
        <w:rPr>
          <w:rFonts w:ascii="Times New Roman" w:hAnsi="Times New Roman" w:cs="Times New Roman"/>
          <w:sz w:val="28"/>
          <w:szCs w:val="28"/>
        </w:rPr>
        <w:t>м</w:t>
      </w:r>
      <w:r>
        <w:rPr>
          <w:rFonts w:ascii="Times New Roman" w:hAnsi="Times New Roman" w:cs="Times New Roman"/>
          <w:sz w:val="28"/>
          <w:szCs w:val="28"/>
        </w:rPr>
        <w:t xml:space="preserve"> в Московской области, </w:t>
      </w:r>
      <w:r w:rsidR="00AA0701">
        <w:rPr>
          <w:rFonts w:ascii="Times New Roman" w:hAnsi="Times New Roman" w:cs="Times New Roman"/>
          <w:sz w:val="28"/>
          <w:szCs w:val="28"/>
        </w:rPr>
        <w:t>есть положения, которых нет в порядке, закрепленном в Тверской области.</w:t>
      </w:r>
    </w:p>
    <w:p w14:paraId="2CED2460" w14:textId="5ABCFF1E" w:rsidR="004A643A" w:rsidRDefault="00AA0701" w:rsidP="005E3C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например, </w:t>
      </w:r>
      <w:r w:rsidR="002A1C15">
        <w:rPr>
          <w:rFonts w:ascii="Times New Roman" w:hAnsi="Times New Roman" w:cs="Times New Roman"/>
          <w:sz w:val="28"/>
          <w:szCs w:val="28"/>
        </w:rPr>
        <w:t>П</w:t>
      </w:r>
      <w:r>
        <w:rPr>
          <w:rFonts w:ascii="Times New Roman" w:hAnsi="Times New Roman" w:cs="Times New Roman"/>
          <w:sz w:val="28"/>
          <w:szCs w:val="28"/>
        </w:rPr>
        <w:t>остановление Правительства Московской области предусматривает основания для приостановления заключения договора купли-продажи лесных насаждений.</w:t>
      </w:r>
    </w:p>
    <w:p w14:paraId="015B039C" w14:textId="069E5FD4" w:rsidR="00202483" w:rsidRDefault="00202483" w:rsidP="005E3C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еще одного примера можно привести то, что в Постановлении Правительства Московской области закреплен период для подачи гражданином заявления на заключени</w:t>
      </w:r>
      <w:r w:rsidR="006B5DD7">
        <w:rPr>
          <w:rFonts w:ascii="Times New Roman" w:hAnsi="Times New Roman" w:cs="Times New Roman"/>
          <w:sz w:val="28"/>
          <w:szCs w:val="28"/>
        </w:rPr>
        <w:t>е</w:t>
      </w:r>
      <w:r>
        <w:rPr>
          <w:rFonts w:ascii="Times New Roman" w:hAnsi="Times New Roman" w:cs="Times New Roman"/>
          <w:sz w:val="28"/>
          <w:szCs w:val="28"/>
        </w:rPr>
        <w:t xml:space="preserve"> договора купли-продажи лесных насаждений для целей </w:t>
      </w:r>
      <w:r w:rsidRPr="00202483">
        <w:rPr>
          <w:rFonts w:ascii="Times New Roman" w:hAnsi="Times New Roman" w:cs="Times New Roman"/>
          <w:sz w:val="28"/>
          <w:szCs w:val="28"/>
        </w:rPr>
        <w:t>строительства</w:t>
      </w:r>
      <w:r>
        <w:rPr>
          <w:rFonts w:ascii="Times New Roman" w:hAnsi="Times New Roman" w:cs="Times New Roman"/>
          <w:sz w:val="28"/>
          <w:szCs w:val="28"/>
        </w:rPr>
        <w:t xml:space="preserve">, </w:t>
      </w:r>
      <w:r w:rsidRPr="00202483">
        <w:rPr>
          <w:rFonts w:ascii="Times New Roman" w:hAnsi="Times New Roman" w:cs="Times New Roman"/>
          <w:sz w:val="28"/>
          <w:szCs w:val="28"/>
        </w:rPr>
        <w:t>ремонта, реконструкции жилого дома</w:t>
      </w:r>
      <w:r>
        <w:rPr>
          <w:rFonts w:ascii="Times New Roman" w:hAnsi="Times New Roman" w:cs="Times New Roman"/>
          <w:sz w:val="28"/>
          <w:szCs w:val="28"/>
        </w:rPr>
        <w:t xml:space="preserve">, </w:t>
      </w:r>
      <w:r w:rsidRPr="00202483">
        <w:rPr>
          <w:rFonts w:ascii="Times New Roman" w:hAnsi="Times New Roman" w:cs="Times New Roman"/>
          <w:sz w:val="28"/>
          <w:szCs w:val="28"/>
        </w:rPr>
        <w:t>хозяйственных строений и сооружений</w:t>
      </w:r>
      <w:r>
        <w:rPr>
          <w:rFonts w:ascii="Times New Roman" w:hAnsi="Times New Roman" w:cs="Times New Roman"/>
          <w:sz w:val="28"/>
          <w:szCs w:val="28"/>
        </w:rPr>
        <w:t xml:space="preserve">. Данный период установлен </w:t>
      </w:r>
      <w:r w:rsidRPr="00202483">
        <w:rPr>
          <w:rFonts w:ascii="Times New Roman" w:hAnsi="Times New Roman" w:cs="Times New Roman"/>
          <w:sz w:val="28"/>
          <w:szCs w:val="28"/>
        </w:rPr>
        <w:t>с 1 января по 1 сентября</w:t>
      </w:r>
      <w:r>
        <w:rPr>
          <w:rFonts w:ascii="Times New Roman" w:hAnsi="Times New Roman" w:cs="Times New Roman"/>
          <w:sz w:val="28"/>
          <w:szCs w:val="28"/>
        </w:rPr>
        <w:t>.</w:t>
      </w:r>
    </w:p>
    <w:p w14:paraId="2B0A2E64" w14:textId="131E406D" w:rsidR="00600A5F" w:rsidRDefault="00202483" w:rsidP="002024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 Тверской области не закрепляет период на подачу заявления гражданином для заключения договора.</w:t>
      </w:r>
    </w:p>
    <w:p w14:paraId="0F05C084" w14:textId="69EFB63D" w:rsidR="00AA0701" w:rsidRDefault="00AA0701" w:rsidP="005E3C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нормативные акты могут один и тот же вопрос регулировать немного по-разному. Например, закон Тверской области предусматривает два основания для отказа в заключении договора купли-продажи лесных насаждений, тогда как </w:t>
      </w:r>
      <w:r w:rsidR="004028CE">
        <w:rPr>
          <w:rFonts w:ascii="Times New Roman" w:hAnsi="Times New Roman" w:cs="Times New Roman"/>
          <w:sz w:val="28"/>
          <w:szCs w:val="28"/>
        </w:rPr>
        <w:t>П</w:t>
      </w:r>
      <w:r>
        <w:rPr>
          <w:rFonts w:ascii="Times New Roman" w:hAnsi="Times New Roman" w:cs="Times New Roman"/>
          <w:sz w:val="28"/>
          <w:szCs w:val="28"/>
        </w:rPr>
        <w:t>остановление Правительства Московской области предусматривает пять оснований для отказа.</w:t>
      </w:r>
    </w:p>
    <w:p w14:paraId="4E163621" w14:textId="75FE9B7E" w:rsidR="00967CAA" w:rsidRDefault="00967CAA" w:rsidP="005E3C10">
      <w:pPr>
        <w:spacing w:after="0" w:line="360" w:lineRule="auto"/>
        <w:ind w:firstLine="709"/>
        <w:jc w:val="both"/>
        <w:rPr>
          <w:rFonts w:ascii="Times New Roman" w:hAnsi="Times New Roman" w:cs="Times New Roman"/>
          <w:sz w:val="28"/>
          <w:szCs w:val="28"/>
        </w:rPr>
      </w:pPr>
      <w:r w:rsidRPr="00967CAA">
        <w:rPr>
          <w:rFonts w:ascii="Times New Roman" w:hAnsi="Times New Roman" w:cs="Times New Roman"/>
          <w:sz w:val="28"/>
          <w:szCs w:val="28"/>
        </w:rPr>
        <w:lastRenderedPageBreak/>
        <w:t>Мы рассмотрели только некоторые моменты, рассматривать различия можно и дальше, но уже на данных аспектах видна разница в правовом регулировании данного вопроса разными субъектами РФ.</w:t>
      </w:r>
    </w:p>
    <w:p w14:paraId="77B4E1C5" w14:textId="79A31EA9" w:rsidR="00F834D6" w:rsidRDefault="00202483" w:rsidP="00F834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примере Постановления Правительства Московской области мы увидели, что имеются расхождения в правовом закреплении порядка заключения договора, что имеются </w:t>
      </w:r>
      <w:r w:rsidR="00F834D6">
        <w:rPr>
          <w:rFonts w:ascii="Times New Roman" w:hAnsi="Times New Roman" w:cs="Times New Roman"/>
          <w:sz w:val="28"/>
          <w:szCs w:val="28"/>
        </w:rPr>
        <w:t>одинаковое положения</w:t>
      </w:r>
      <w:r>
        <w:rPr>
          <w:rFonts w:ascii="Times New Roman" w:hAnsi="Times New Roman" w:cs="Times New Roman"/>
          <w:sz w:val="28"/>
          <w:szCs w:val="28"/>
        </w:rPr>
        <w:t xml:space="preserve">, которые </w:t>
      </w:r>
      <w:r w:rsidR="00F834D6">
        <w:rPr>
          <w:rFonts w:ascii="Times New Roman" w:hAnsi="Times New Roman" w:cs="Times New Roman"/>
          <w:sz w:val="28"/>
          <w:szCs w:val="28"/>
        </w:rPr>
        <w:t>субъекты могут закреплять немного по-разному. Конечно, имеются сходные положения, но нам больше интересны расхождения в правом регулировании.</w:t>
      </w:r>
    </w:p>
    <w:p w14:paraId="536EA3B5" w14:textId="7C21D0DC" w:rsidR="001B5DC8" w:rsidRDefault="00E72585" w:rsidP="005042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Приведем еще один закон для сравнения и обратимся к </w:t>
      </w:r>
      <w:r w:rsidR="00600A5F">
        <w:rPr>
          <w:rFonts w:ascii="Times New Roman" w:hAnsi="Times New Roman" w:cs="Times New Roman"/>
          <w:sz w:val="28"/>
          <w:szCs w:val="28"/>
        </w:rPr>
        <w:t>Закону Республики Татарстан от 22 мая 2008 года № 22-ЗРТ «Об использовании лесов в Республике Татарстан»</w:t>
      </w:r>
      <w:r w:rsidR="00F4500F">
        <w:rPr>
          <w:rStyle w:val="a6"/>
          <w:rFonts w:ascii="Times New Roman" w:hAnsi="Times New Roman" w:cs="Times New Roman"/>
          <w:sz w:val="28"/>
          <w:szCs w:val="28"/>
        </w:rPr>
        <w:footnoteReference w:id="11"/>
      </w:r>
      <w:r w:rsidR="00600A5F">
        <w:rPr>
          <w:rFonts w:ascii="Times New Roman" w:hAnsi="Times New Roman" w:cs="Times New Roman"/>
          <w:sz w:val="28"/>
          <w:szCs w:val="28"/>
        </w:rPr>
        <w:t>.</w:t>
      </w:r>
    </w:p>
    <w:p w14:paraId="35D21FC7" w14:textId="72E5FE68" w:rsidR="008A131E" w:rsidRDefault="00394C1C" w:rsidP="005E3C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сравнении с Московской областью</w:t>
      </w:r>
      <w:r w:rsidR="00FC0481">
        <w:rPr>
          <w:rFonts w:ascii="Times New Roman" w:hAnsi="Times New Roman" w:cs="Times New Roman"/>
          <w:sz w:val="28"/>
          <w:szCs w:val="28"/>
        </w:rPr>
        <w:t>,</w:t>
      </w:r>
      <w:r>
        <w:rPr>
          <w:rFonts w:ascii="Times New Roman" w:hAnsi="Times New Roman" w:cs="Times New Roman"/>
          <w:sz w:val="28"/>
          <w:szCs w:val="28"/>
        </w:rPr>
        <w:t xml:space="preserve"> м</w:t>
      </w:r>
      <w:r w:rsidR="009B2188">
        <w:rPr>
          <w:rFonts w:ascii="Times New Roman" w:hAnsi="Times New Roman" w:cs="Times New Roman"/>
          <w:sz w:val="28"/>
          <w:szCs w:val="28"/>
        </w:rPr>
        <w:t xml:space="preserve">ы рассмотрели примеры закрепления порядка заключения договора купли-продажи лесных насаждений. Теперь посмотрим, как закреплены нормативы </w:t>
      </w:r>
      <w:r>
        <w:rPr>
          <w:rFonts w:ascii="Times New Roman" w:hAnsi="Times New Roman" w:cs="Times New Roman"/>
          <w:sz w:val="28"/>
          <w:szCs w:val="28"/>
        </w:rPr>
        <w:t>для заготовки древесины гражданами</w:t>
      </w:r>
      <w:r w:rsidR="009B2188">
        <w:rPr>
          <w:rFonts w:ascii="Times New Roman" w:hAnsi="Times New Roman" w:cs="Times New Roman"/>
          <w:sz w:val="28"/>
          <w:szCs w:val="28"/>
        </w:rPr>
        <w:t>. Ведь нормативы при заключении договора играют большую роль.</w:t>
      </w:r>
    </w:p>
    <w:p w14:paraId="360A7AED" w14:textId="2060A044" w:rsidR="001B5DC8" w:rsidRDefault="00967CAA" w:rsidP="005E3C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Законы Тверской области и Республики Татарстан немного по-разному закрепляют нормативы заготовки древесины.</w:t>
      </w:r>
    </w:p>
    <w:p w14:paraId="0A5FFD97" w14:textId="06D715F8" w:rsidR="009B2188" w:rsidRDefault="00150E39" w:rsidP="005E3C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например, Закон Тверской области для строительства дома устанавливает объем древесины, которую может заготовить гражданин, до 50 куб. м один раз в 50 лет, тогда как Закон Республики Татарстан, устанавливает заготовку древесины для строительства дома до 100 куб. м один раз в 25 лет.</w:t>
      </w:r>
    </w:p>
    <w:p w14:paraId="423B2195" w14:textId="7C5DD4A3" w:rsidR="00EA58FE" w:rsidRDefault="00150E39" w:rsidP="005042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Стоит отметить, что Закон Тверской области при определении нормативов заготовки древесины с целью отопления</w:t>
      </w:r>
      <w:r w:rsidR="00FC0481">
        <w:rPr>
          <w:rFonts w:ascii="Times New Roman" w:hAnsi="Times New Roman" w:cs="Times New Roman"/>
          <w:sz w:val="28"/>
          <w:szCs w:val="28"/>
        </w:rPr>
        <w:t>,</w:t>
      </w:r>
      <w:r>
        <w:rPr>
          <w:rFonts w:ascii="Times New Roman" w:hAnsi="Times New Roman" w:cs="Times New Roman"/>
          <w:sz w:val="28"/>
          <w:szCs w:val="28"/>
        </w:rPr>
        <w:t xml:space="preserve"> разделил заготовку древесины в зависимости от вида дома</w:t>
      </w:r>
      <w:r w:rsidR="00C4548A">
        <w:rPr>
          <w:rFonts w:ascii="Times New Roman" w:hAnsi="Times New Roman" w:cs="Times New Roman"/>
          <w:sz w:val="28"/>
          <w:szCs w:val="28"/>
        </w:rPr>
        <w:t xml:space="preserve">, тогда как Закон Республики Татарстан закрепил </w:t>
      </w:r>
      <w:r w:rsidR="0050425F">
        <w:rPr>
          <w:rFonts w:ascii="Times New Roman" w:hAnsi="Times New Roman" w:cs="Times New Roman"/>
          <w:sz w:val="28"/>
          <w:szCs w:val="28"/>
        </w:rPr>
        <w:t>один объем заготовки древесины для отопления.</w:t>
      </w:r>
    </w:p>
    <w:p w14:paraId="760122CE" w14:textId="431DB5EA" w:rsidR="00EA58FE" w:rsidRDefault="009B4924" w:rsidP="00EA58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Отличие в нормативах может быть обусловлено тем, что при определении </w:t>
      </w:r>
      <w:r w:rsidR="0032435E">
        <w:rPr>
          <w:rFonts w:ascii="Times New Roman" w:hAnsi="Times New Roman" w:cs="Times New Roman"/>
          <w:sz w:val="28"/>
          <w:szCs w:val="28"/>
        </w:rPr>
        <w:t>объема заготовки</w:t>
      </w:r>
      <w:r>
        <w:rPr>
          <w:rFonts w:ascii="Times New Roman" w:hAnsi="Times New Roman" w:cs="Times New Roman"/>
          <w:sz w:val="28"/>
          <w:szCs w:val="28"/>
        </w:rPr>
        <w:t xml:space="preserve"> </w:t>
      </w:r>
      <w:r w:rsidR="00CD303A">
        <w:rPr>
          <w:rFonts w:ascii="Times New Roman" w:hAnsi="Times New Roman" w:cs="Times New Roman"/>
          <w:sz w:val="28"/>
          <w:szCs w:val="28"/>
        </w:rPr>
        <w:t>древесины</w:t>
      </w:r>
      <w:r>
        <w:rPr>
          <w:rFonts w:ascii="Times New Roman" w:hAnsi="Times New Roman" w:cs="Times New Roman"/>
          <w:sz w:val="28"/>
          <w:szCs w:val="28"/>
        </w:rPr>
        <w:t>, которую может заготовить гражданин</w:t>
      </w:r>
      <w:r w:rsidR="00CD303A">
        <w:rPr>
          <w:rFonts w:ascii="Times New Roman" w:hAnsi="Times New Roman" w:cs="Times New Roman"/>
          <w:sz w:val="28"/>
          <w:szCs w:val="28"/>
        </w:rPr>
        <w:t>,</w:t>
      </w:r>
      <w:r>
        <w:rPr>
          <w:rFonts w:ascii="Times New Roman" w:hAnsi="Times New Roman" w:cs="Times New Roman"/>
          <w:sz w:val="28"/>
          <w:szCs w:val="28"/>
        </w:rPr>
        <w:t xml:space="preserve"> субъект РФ исходит из состояния лесов на </w:t>
      </w:r>
      <w:r w:rsidR="00CD303A">
        <w:rPr>
          <w:rFonts w:ascii="Times New Roman" w:hAnsi="Times New Roman" w:cs="Times New Roman"/>
          <w:sz w:val="28"/>
          <w:szCs w:val="28"/>
        </w:rPr>
        <w:t>территории субъекта.</w:t>
      </w:r>
    </w:p>
    <w:p w14:paraId="591E7A7B" w14:textId="74076091" w:rsidR="00EA58FE" w:rsidRPr="006C49F4" w:rsidRDefault="009B1498" w:rsidP="00961F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Каждый субъект РФ самостоятельно устанавливает порядок заключения договора купли-продажи лесных насаждений гражданами для собственных нужд. Возможно, в этом кроется проблема, т.к. каждый субъект РФ устанавливает свой порядок заключения договора и соответственно порядки в субъектах различны. А с другой стороны, что говорит в пользу и перевешивает в сторону закрепления порядка субъектами РФ это то, что субъекты РФ различны, они имеют свои экономические, экологические и иные особенности и разработать универсальный порядок для каждого субъекта проблематично. </w:t>
      </w:r>
      <w:r w:rsidR="002021C7">
        <w:rPr>
          <w:rFonts w:ascii="Times New Roman" w:hAnsi="Times New Roman" w:cs="Times New Roman"/>
          <w:sz w:val="28"/>
          <w:szCs w:val="28"/>
        </w:rPr>
        <w:t>Конечно, не все законы идеальны, и бывают ситуации, когда к закону принимается большое количество законов о внесении изменений в основной закон, регулирующий данный вопрос, но это нормальная практика и субъекты стараются устранить проблемы, если таковые имеются.</w:t>
      </w:r>
    </w:p>
    <w:p w14:paraId="61B6D312" w14:textId="36B370F8" w:rsidR="0033557C" w:rsidRDefault="002639BD"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w:t>
      </w:r>
      <w:r w:rsidR="006C49F4" w:rsidRPr="006C49F4">
        <w:rPr>
          <w:rFonts w:ascii="Times New Roman" w:hAnsi="Times New Roman" w:cs="Times New Roman"/>
          <w:sz w:val="28"/>
          <w:szCs w:val="28"/>
        </w:rPr>
        <w:t xml:space="preserve"> хочется сказать несколько слов про валежник</w:t>
      </w:r>
      <w:r w:rsidR="00584470">
        <w:rPr>
          <w:rFonts w:ascii="Times New Roman" w:hAnsi="Times New Roman" w:cs="Times New Roman"/>
          <w:sz w:val="28"/>
          <w:szCs w:val="28"/>
        </w:rPr>
        <w:t>. До 1 января 2019 г. нельзя было заготавливать валежник бесплатно, для сбора валежника также требовалось заключение договора купли-продажи, что вызывало много недовольства среди граждан и привлечения к ответственности за нарушение законодательства. Однако, 1 января 2019 г.</w:t>
      </w:r>
      <w:r>
        <w:rPr>
          <w:rFonts w:ascii="Times New Roman" w:hAnsi="Times New Roman" w:cs="Times New Roman"/>
          <w:sz w:val="28"/>
          <w:szCs w:val="28"/>
        </w:rPr>
        <w:t xml:space="preserve"> произошли изменения</w:t>
      </w:r>
      <w:r w:rsidR="00584470">
        <w:rPr>
          <w:rFonts w:ascii="Times New Roman" w:hAnsi="Times New Roman" w:cs="Times New Roman"/>
          <w:sz w:val="28"/>
          <w:szCs w:val="28"/>
        </w:rPr>
        <w:t xml:space="preserve">, когда вступил в силу </w:t>
      </w:r>
      <w:r w:rsidR="008B642E">
        <w:rPr>
          <w:rFonts w:ascii="Times New Roman" w:hAnsi="Times New Roman" w:cs="Times New Roman"/>
          <w:sz w:val="28"/>
          <w:szCs w:val="28"/>
        </w:rPr>
        <w:t>ФЗ от 18.04.2018 № 77-ФЗ «О внесении изменения в статью 32 Лесного кодекса Российской Федерации».</w:t>
      </w:r>
      <w:r w:rsidR="000B4BAD">
        <w:rPr>
          <w:rFonts w:ascii="Times New Roman" w:hAnsi="Times New Roman" w:cs="Times New Roman"/>
          <w:sz w:val="28"/>
          <w:szCs w:val="28"/>
        </w:rPr>
        <w:t xml:space="preserve"> Согласно ст. 1 данного</w:t>
      </w:r>
      <w:r>
        <w:rPr>
          <w:rFonts w:ascii="Times New Roman" w:hAnsi="Times New Roman" w:cs="Times New Roman"/>
          <w:sz w:val="28"/>
          <w:szCs w:val="28"/>
        </w:rPr>
        <w:t xml:space="preserve"> федерального</w:t>
      </w:r>
      <w:r w:rsidR="000B4BAD">
        <w:rPr>
          <w:rFonts w:ascii="Times New Roman" w:hAnsi="Times New Roman" w:cs="Times New Roman"/>
          <w:sz w:val="28"/>
          <w:szCs w:val="28"/>
        </w:rPr>
        <w:t xml:space="preserve"> закона, внести изменения в часть 2 статью 32 Лесного кодекса Российской Федерации изменение, дополнив ее после слова «относится» словом «валежник»</w:t>
      </w:r>
      <w:r w:rsidR="00EE396D">
        <w:rPr>
          <w:rStyle w:val="a6"/>
          <w:rFonts w:ascii="Times New Roman" w:hAnsi="Times New Roman" w:cs="Times New Roman"/>
          <w:sz w:val="28"/>
          <w:szCs w:val="28"/>
        </w:rPr>
        <w:footnoteReference w:id="12"/>
      </w:r>
      <w:r w:rsidR="000B4BAD">
        <w:rPr>
          <w:rFonts w:ascii="Times New Roman" w:hAnsi="Times New Roman" w:cs="Times New Roman"/>
          <w:sz w:val="28"/>
          <w:szCs w:val="28"/>
        </w:rPr>
        <w:t xml:space="preserve">. Теперь валежник относится к </w:t>
      </w:r>
      <w:proofErr w:type="spellStart"/>
      <w:r w:rsidR="000B4BAD">
        <w:rPr>
          <w:rFonts w:ascii="Times New Roman" w:hAnsi="Times New Roman" w:cs="Times New Roman"/>
          <w:sz w:val="28"/>
          <w:szCs w:val="28"/>
        </w:rPr>
        <w:t>недревесным</w:t>
      </w:r>
      <w:proofErr w:type="spellEnd"/>
      <w:r w:rsidR="000B4BAD">
        <w:rPr>
          <w:rFonts w:ascii="Times New Roman" w:hAnsi="Times New Roman" w:cs="Times New Roman"/>
          <w:sz w:val="28"/>
          <w:szCs w:val="28"/>
        </w:rPr>
        <w:t xml:space="preserve"> лесным ресурсам и его сбор осуществляется бесплатно</w:t>
      </w:r>
      <w:r w:rsidR="0033557C">
        <w:rPr>
          <w:rFonts w:ascii="Times New Roman" w:hAnsi="Times New Roman" w:cs="Times New Roman"/>
          <w:sz w:val="28"/>
          <w:szCs w:val="28"/>
        </w:rPr>
        <w:t>.</w:t>
      </w:r>
    </w:p>
    <w:p w14:paraId="4574D1C8" w14:textId="260C996F" w:rsidR="006E2C0D" w:rsidRDefault="00EE6FE7"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Кажется, что все хорошо, граждане довольны</w:t>
      </w:r>
      <w:r w:rsidR="0084501B">
        <w:rPr>
          <w:rFonts w:ascii="Times New Roman" w:hAnsi="Times New Roman" w:cs="Times New Roman"/>
          <w:sz w:val="28"/>
          <w:szCs w:val="28"/>
        </w:rPr>
        <w:t>,</w:t>
      </w:r>
      <w:r>
        <w:rPr>
          <w:rFonts w:ascii="Times New Roman" w:hAnsi="Times New Roman" w:cs="Times New Roman"/>
          <w:sz w:val="28"/>
          <w:szCs w:val="28"/>
        </w:rPr>
        <w:t xml:space="preserve"> можно собирать бесплатно валежник и нет никакой ответственности. Однако, возникли некоторые проблемы в правовом регулировании сбора валежника.</w:t>
      </w:r>
      <w:r w:rsidR="0033557C">
        <w:rPr>
          <w:rFonts w:ascii="Times New Roman" w:hAnsi="Times New Roman" w:cs="Times New Roman"/>
          <w:sz w:val="28"/>
          <w:szCs w:val="28"/>
        </w:rPr>
        <w:t xml:space="preserve"> </w:t>
      </w:r>
      <w:r w:rsidR="00910946">
        <w:rPr>
          <w:rFonts w:ascii="Times New Roman" w:hAnsi="Times New Roman" w:cs="Times New Roman"/>
          <w:sz w:val="28"/>
          <w:szCs w:val="28"/>
        </w:rPr>
        <w:t>Порядок заготовки и сбора гражданами недревесных лесных ресурсов для собственных нужд устанавливается законами субъектов РФ. Многие практики усматрива</w:t>
      </w:r>
      <w:r w:rsidR="002639BD">
        <w:rPr>
          <w:rFonts w:ascii="Times New Roman" w:hAnsi="Times New Roman" w:cs="Times New Roman"/>
          <w:sz w:val="28"/>
          <w:szCs w:val="28"/>
        </w:rPr>
        <w:t>ли</w:t>
      </w:r>
      <w:r w:rsidR="00910946">
        <w:rPr>
          <w:rFonts w:ascii="Times New Roman" w:hAnsi="Times New Roman" w:cs="Times New Roman"/>
          <w:sz w:val="28"/>
          <w:szCs w:val="28"/>
        </w:rPr>
        <w:t xml:space="preserve"> в </w:t>
      </w:r>
      <w:r w:rsidR="00910946">
        <w:rPr>
          <w:rFonts w:ascii="Times New Roman" w:hAnsi="Times New Roman" w:cs="Times New Roman"/>
          <w:sz w:val="28"/>
          <w:szCs w:val="28"/>
        </w:rPr>
        <w:lastRenderedPageBreak/>
        <w:t>самостоятельном решении этого вопроса регионами отрицательные аспекты, а именно, в связи с уточнение (сужением, расширением) определения валежника, уточнении способов его сбора в региональных актах, будут происходить ситуации, когда одно и то же деяние в одном регионе повлечет административную ответственность, а в другом нет</w:t>
      </w:r>
      <w:r w:rsidR="00895405">
        <w:rPr>
          <w:rStyle w:val="a6"/>
          <w:rFonts w:ascii="Times New Roman" w:hAnsi="Times New Roman" w:cs="Times New Roman"/>
          <w:sz w:val="28"/>
          <w:szCs w:val="28"/>
        </w:rPr>
        <w:footnoteReference w:id="13"/>
      </w:r>
      <w:r w:rsidR="00910946">
        <w:rPr>
          <w:rFonts w:ascii="Times New Roman" w:hAnsi="Times New Roman" w:cs="Times New Roman"/>
          <w:sz w:val="28"/>
          <w:szCs w:val="28"/>
        </w:rPr>
        <w:t>.</w:t>
      </w:r>
      <w:r w:rsidR="00C1075D">
        <w:rPr>
          <w:rFonts w:ascii="Times New Roman" w:hAnsi="Times New Roman" w:cs="Times New Roman"/>
          <w:sz w:val="28"/>
          <w:szCs w:val="28"/>
        </w:rPr>
        <w:t xml:space="preserve"> </w:t>
      </w:r>
    </w:p>
    <w:p w14:paraId="5CE96420" w14:textId="4DDD8F74" w:rsidR="003F5147" w:rsidRDefault="008E05FE" w:rsidP="003B666C">
      <w:pPr>
        <w:spacing w:after="0" w:line="360" w:lineRule="auto"/>
        <w:ind w:firstLine="709"/>
        <w:jc w:val="both"/>
        <w:rPr>
          <w:rFonts w:ascii="Times New Roman" w:hAnsi="Times New Roman" w:cs="Times New Roman"/>
          <w:sz w:val="28"/>
          <w:szCs w:val="28"/>
        </w:rPr>
      </w:pPr>
      <w:r w:rsidRPr="006D38A9">
        <w:rPr>
          <w:rFonts w:ascii="Times New Roman" w:hAnsi="Times New Roman" w:cs="Times New Roman"/>
          <w:sz w:val="28"/>
          <w:szCs w:val="28"/>
        </w:rPr>
        <w:t xml:space="preserve">Действительно, произошли расхождения в законодательстве субъектов </w:t>
      </w:r>
      <w:r w:rsidR="00E45FE7">
        <w:rPr>
          <w:rFonts w:ascii="Times New Roman" w:hAnsi="Times New Roman" w:cs="Times New Roman"/>
          <w:sz w:val="28"/>
          <w:szCs w:val="28"/>
        </w:rPr>
        <w:t>РФ</w:t>
      </w:r>
      <w:r w:rsidRPr="006D38A9">
        <w:rPr>
          <w:rFonts w:ascii="Times New Roman" w:hAnsi="Times New Roman" w:cs="Times New Roman"/>
          <w:sz w:val="28"/>
          <w:szCs w:val="28"/>
        </w:rPr>
        <w:t>.</w:t>
      </w:r>
      <w:r w:rsidR="003F5147" w:rsidRPr="006D38A9">
        <w:rPr>
          <w:rFonts w:ascii="Times New Roman" w:hAnsi="Times New Roman" w:cs="Times New Roman"/>
          <w:sz w:val="28"/>
          <w:szCs w:val="28"/>
        </w:rPr>
        <w:t xml:space="preserve"> Так, например, </w:t>
      </w:r>
      <w:r w:rsidR="002639BD">
        <w:rPr>
          <w:rFonts w:ascii="Times New Roman" w:hAnsi="Times New Roman" w:cs="Times New Roman"/>
          <w:sz w:val="28"/>
          <w:szCs w:val="28"/>
        </w:rPr>
        <w:t xml:space="preserve">были внесены следующие предложения: </w:t>
      </w:r>
      <w:r w:rsidR="006D38A9">
        <w:rPr>
          <w:rFonts w:ascii="Times New Roman" w:hAnsi="Times New Roman" w:cs="Times New Roman"/>
          <w:sz w:val="28"/>
          <w:szCs w:val="28"/>
        </w:rPr>
        <w:t xml:space="preserve">в Тверской области </w:t>
      </w:r>
      <w:r w:rsidR="009E1657">
        <w:rPr>
          <w:rFonts w:ascii="Times New Roman" w:hAnsi="Times New Roman" w:cs="Times New Roman"/>
          <w:sz w:val="28"/>
          <w:szCs w:val="28"/>
        </w:rPr>
        <w:t>заготовка валежника может осуществляться в течение всего года путем его сбора отрезками стволов деревьев (сучьев) длиной не более одного метра (для отопления)</w:t>
      </w:r>
      <w:r w:rsidR="009E1657">
        <w:rPr>
          <w:rStyle w:val="a6"/>
          <w:rFonts w:ascii="Times New Roman" w:hAnsi="Times New Roman" w:cs="Times New Roman"/>
          <w:sz w:val="28"/>
          <w:szCs w:val="28"/>
        </w:rPr>
        <w:footnoteReference w:id="14"/>
      </w:r>
      <w:r w:rsidR="009E1657">
        <w:rPr>
          <w:rFonts w:ascii="Times New Roman" w:hAnsi="Times New Roman" w:cs="Times New Roman"/>
          <w:sz w:val="28"/>
          <w:szCs w:val="28"/>
        </w:rPr>
        <w:t>.</w:t>
      </w:r>
      <w:r w:rsidR="00823DA6">
        <w:rPr>
          <w:rFonts w:ascii="Times New Roman" w:hAnsi="Times New Roman" w:cs="Times New Roman"/>
          <w:sz w:val="28"/>
          <w:szCs w:val="28"/>
        </w:rPr>
        <w:t xml:space="preserve"> </w:t>
      </w:r>
      <w:r w:rsidR="00C1075D" w:rsidRPr="00C1075D">
        <w:rPr>
          <w:rFonts w:ascii="Times New Roman" w:hAnsi="Times New Roman" w:cs="Times New Roman"/>
          <w:sz w:val="28"/>
          <w:szCs w:val="28"/>
        </w:rPr>
        <w:t>В Тульской области заготовка валежника осуществляется в течение всего года путем сбора остатков стволов деревьев, сучьев без использования рубящего инструмента, пил и сучкорезов</w:t>
      </w:r>
      <w:r w:rsidR="00C1075D">
        <w:rPr>
          <w:rStyle w:val="a6"/>
          <w:rFonts w:ascii="Times New Roman" w:hAnsi="Times New Roman" w:cs="Times New Roman"/>
          <w:sz w:val="28"/>
          <w:szCs w:val="28"/>
        </w:rPr>
        <w:footnoteReference w:id="15"/>
      </w:r>
      <w:r w:rsidR="00C1075D" w:rsidRPr="00C1075D">
        <w:rPr>
          <w:rFonts w:ascii="Times New Roman" w:hAnsi="Times New Roman" w:cs="Times New Roman"/>
          <w:sz w:val="28"/>
          <w:szCs w:val="28"/>
        </w:rPr>
        <w:t>.</w:t>
      </w:r>
      <w:r w:rsidR="00AD5A2D">
        <w:rPr>
          <w:rFonts w:ascii="Times New Roman" w:hAnsi="Times New Roman" w:cs="Times New Roman"/>
          <w:sz w:val="28"/>
          <w:szCs w:val="28"/>
        </w:rPr>
        <w:t xml:space="preserve"> </w:t>
      </w:r>
      <w:r w:rsidR="00666A74">
        <w:rPr>
          <w:rFonts w:ascii="Times New Roman" w:hAnsi="Times New Roman" w:cs="Times New Roman"/>
          <w:sz w:val="28"/>
          <w:szCs w:val="28"/>
        </w:rPr>
        <w:t>В Краснодарском крае</w:t>
      </w:r>
      <w:r w:rsidR="00E45FE7">
        <w:rPr>
          <w:rFonts w:ascii="Times New Roman" w:hAnsi="Times New Roman" w:cs="Times New Roman"/>
          <w:sz w:val="28"/>
          <w:szCs w:val="28"/>
        </w:rPr>
        <w:t xml:space="preserve"> </w:t>
      </w:r>
      <w:r w:rsidR="009660E2">
        <w:rPr>
          <w:rFonts w:ascii="Times New Roman" w:hAnsi="Times New Roman" w:cs="Times New Roman"/>
          <w:sz w:val="28"/>
          <w:szCs w:val="28"/>
        </w:rPr>
        <w:t>порядок и сроки подачи уведомления гражданами, имеющими намерение осуществить заготовку и сбор валежника, а также порядок учета валежника устанавливается органом исполнительной власти Краснодарского края, осуществляющими в пределах установленной компетенции управление в области использования, охраны, защиты, воспроизводства лесов</w:t>
      </w:r>
      <w:r w:rsidR="009660E2">
        <w:rPr>
          <w:rStyle w:val="a6"/>
          <w:rFonts w:ascii="Times New Roman" w:hAnsi="Times New Roman" w:cs="Times New Roman"/>
          <w:sz w:val="28"/>
          <w:szCs w:val="28"/>
        </w:rPr>
        <w:footnoteReference w:id="16"/>
      </w:r>
      <w:r w:rsidR="009660E2">
        <w:rPr>
          <w:rFonts w:ascii="Times New Roman" w:hAnsi="Times New Roman" w:cs="Times New Roman"/>
          <w:sz w:val="28"/>
          <w:szCs w:val="28"/>
        </w:rPr>
        <w:t>.</w:t>
      </w:r>
    </w:p>
    <w:p w14:paraId="21D97E27" w14:textId="77777777" w:rsidR="001B561A" w:rsidRDefault="001B561A"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научной литературе высказывалась проблема закрепления сбора валежника не на региональном, а на федеральном уровне</w:t>
      </w:r>
      <w:r w:rsidRPr="001B561A">
        <w:rPr>
          <w:rFonts w:ascii="Times New Roman" w:hAnsi="Times New Roman" w:cs="Times New Roman"/>
          <w:sz w:val="28"/>
          <w:szCs w:val="28"/>
        </w:rPr>
        <w:t xml:space="preserve">. </w:t>
      </w:r>
    </w:p>
    <w:p w14:paraId="47D53B6B" w14:textId="412E3C3A" w:rsidR="001B561A" w:rsidRPr="006D38A9" w:rsidRDefault="001B561A" w:rsidP="003B666C">
      <w:pPr>
        <w:spacing w:after="0" w:line="360" w:lineRule="auto"/>
        <w:ind w:firstLine="709"/>
        <w:jc w:val="both"/>
        <w:rPr>
          <w:rFonts w:ascii="Times New Roman" w:hAnsi="Times New Roman" w:cs="Times New Roman"/>
          <w:sz w:val="28"/>
          <w:szCs w:val="28"/>
        </w:rPr>
      </w:pPr>
      <w:r w:rsidRPr="001B561A">
        <w:rPr>
          <w:rFonts w:ascii="Times New Roman" w:hAnsi="Times New Roman" w:cs="Times New Roman"/>
          <w:sz w:val="28"/>
          <w:szCs w:val="28"/>
        </w:rPr>
        <w:lastRenderedPageBreak/>
        <w:t>Необходимо, чтобы определение валежника и правовые основы его заготовки содержались в ЛК РФ, поскольку они не могут различаться в субъектах РФ, так как валежник может заготавливаться круглый год, а не в определенный сезон и нет различий в субъектах РФ по природно-климатическим, географическим и иным факторам</w:t>
      </w:r>
      <w:r w:rsidR="0091349A">
        <w:rPr>
          <w:rStyle w:val="a6"/>
          <w:rFonts w:ascii="Times New Roman" w:hAnsi="Times New Roman" w:cs="Times New Roman"/>
          <w:sz w:val="28"/>
          <w:szCs w:val="28"/>
        </w:rPr>
        <w:footnoteReference w:id="17"/>
      </w:r>
      <w:r w:rsidRPr="001B561A">
        <w:rPr>
          <w:rFonts w:ascii="Times New Roman" w:hAnsi="Times New Roman" w:cs="Times New Roman"/>
          <w:sz w:val="28"/>
          <w:szCs w:val="28"/>
        </w:rPr>
        <w:t>.</w:t>
      </w:r>
    </w:p>
    <w:p w14:paraId="390EC937" w14:textId="6D045400" w:rsidR="00E214ED" w:rsidRDefault="008C6932" w:rsidP="00316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Обобщая все выше сказанное</w:t>
      </w:r>
      <w:r w:rsidR="008763A7">
        <w:rPr>
          <w:rFonts w:ascii="Times New Roman" w:hAnsi="Times New Roman" w:cs="Times New Roman"/>
          <w:sz w:val="28"/>
          <w:szCs w:val="28"/>
        </w:rPr>
        <w:t>,</w:t>
      </w:r>
      <w:r w:rsidR="001B561A">
        <w:rPr>
          <w:rFonts w:ascii="Times New Roman" w:hAnsi="Times New Roman" w:cs="Times New Roman"/>
          <w:sz w:val="28"/>
          <w:szCs w:val="28"/>
        </w:rPr>
        <w:t xml:space="preserve"> стоит отметить, что Ф</w:t>
      </w:r>
      <w:r w:rsidR="008E05FE" w:rsidRPr="00955BF3">
        <w:rPr>
          <w:rFonts w:ascii="Times New Roman" w:hAnsi="Times New Roman" w:cs="Times New Roman"/>
          <w:sz w:val="28"/>
          <w:szCs w:val="28"/>
        </w:rPr>
        <w:t>едеральным законом «О внесении изменения в статью 32 Лесного кодекса Российской Федерации» в статью 32 ЛК РФ было добавлено одно слово «валежник»</w:t>
      </w:r>
      <w:r w:rsidR="0084501B">
        <w:rPr>
          <w:rFonts w:ascii="Times New Roman" w:hAnsi="Times New Roman" w:cs="Times New Roman"/>
          <w:sz w:val="28"/>
          <w:szCs w:val="28"/>
        </w:rPr>
        <w:t>,</w:t>
      </w:r>
      <w:r w:rsidR="008E05FE" w:rsidRPr="00955BF3">
        <w:rPr>
          <w:rFonts w:ascii="Times New Roman" w:hAnsi="Times New Roman" w:cs="Times New Roman"/>
          <w:sz w:val="28"/>
          <w:szCs w:val="28"/>
        </w:rPr>
        <w:t xml:space="preserve"> при этом законодательного определения</w:t>
      </w:r>
      <w:r w:rsidR="00FA7430">
        <w:rPr>
          <w:rFonts w:ascii="Times New Roman" w:hAnsi="Times New Roman" w:cs="Times New Roman"/>
          <w:sz w:val="28"/>
          <w:szCs w:val="28"/>
        </w:rPr>
        <w:t xml:space="preserve"> валежника</w:t>
      </w:r>
      <w:r w:rsidR="008E05FE" w:rsidRPr="00955BF3">
        <w:rPr>
          <w:rFonts w:ascii="Times New Roman" w:hAnsi="Times New Roman" w:cs="Times New Roman"/>
          <w:sz w:val="28"/>
          <w:szCs w:val="28"/>
        </w:rPr>
        <w:t xml:space="preserve"> на уровне Федерации нет. Регулирование сбора валежника было отдано субъектом РФ от сюда и возникла проблема расхождения законодательства субъектов РФ. На </w:t>
      </w:r>
      <w:r w:rsidR="004E69D0">
        <w:rPr>
          <w:rFonts w:ascii="Times New Roman" w:hAnsi="Times New Roman" w:cs="Times New Roman"/>
          <w:sz w:val="28"/>
          <w:szCs w:val="28"/>
        </w:rPr>
        <w:t>наш</w:t>
      </w:r>
      <w:r w:rsidR="008E05FE" w:rsidRPr="00955BF3">
        <w:rPr>
          <w:rFonts w:ascii="Times New Roman" w:hAnsi="Times New Roman" w:cs="Times New Roman"/>
          <w:sz w:val="28"/>
          <w:szCs w:val="28"/>
        </w:rPr>
        <w:t xml:space="preserve"> взгляд, данная проблема была бы решена, если регулирование сбора валежника было не на уровне субъекта РФ, а на уровне Федерации.</w:t>
      </w:r>
    </w:p>
    <w:p w14:paraId="08B408A3" w14:textId="7DBC0B29" w:rsidR="001F6A77" w:rsidRDefault="00E214ED" w:rsidP="001F6A77">
      <w:pPr>
        <w:spacing w:after="0" w:line="360" w:lineRule="auto"/>
        <w:ind w:firstLine="709"/>
        <w:jc w:val="both"/>
        <w:rPr>
          <w:rFonts w:ascii="Times New Roman" w:hAnsi="Times New Roman" w:cs="Times New Roman"/>
          <w:sz w:val="28"/>
          <w:szCs w:val="28"/>
        </w:rPr>
      </w:pPr>
      <w:r w:rsidRPr="00E214ED">
        <w:rPr>
          <w:rFonts w:ascii="Times New Roman" w:hAnsi="Times New Roman" w:cs="Times New Roman"/>
          <w:sz w:val="28"/>
          <w:szCs w:val="28"/>
        </w:rPr>
        <w:t>Заготовка древесины гражданами для собственных нужд осуществляется путем заключения договора купли-продажи лесных насаждений, поэтому гражданин реализует свое право на заготовку древесины путем заключения договора, подав заявление и пройдя соответствующий порядок.</w:t>
      </w:r>
    </w:p>
    <w:p w14:paraId="3B360E72" w14:textId="5A9E4869" w:rsidR="00E214ED" w:rsidRDefault="00E214ED"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заключения договора</w:t>
      </w:r>
      <w:r w:rsidR="001F6A77">
        <w:rPr>
          <w:rFonts w:ascii="Times New Roman" w:hAnsi="Times New Roman" w:cs="Times New Roman"/>
          <w:sz w:val="28"/>
          <w:szCs w:val="28"/>
        </w:rPr>
        <w:t xml:space="preserve"> </w:t>
      </w:r>
      <w:r>
        <w:rPr>
          <w:rFonts w:ascii="Times New Roman" w:hAnsi="Times New Roman" w:cs="Times New Roman"/>
          <w:sz w:val="28"/>
          <w:szCs w:val="28"/>
        </w:rPr>
        <w:t>купли</w:t>
      </w:r>
      <w:r w:rsidR="001F6A77">
        <w:rPr>
          <w:rFonts w:ascii="Times New Roman" w:hAnsi="Times New Roman" w:cs="Times New Roman"/>
          <w:sz w:val="28"/>
          <w:szCs w:val="28"/>
        </w:rPr>
        <w:t>-</w:t>
      </w:r>
      <w:r>
        <w:rPr>
          <w:rFonts w:ascii="Times New Roman" w:hAnsi="Times New Roman" w:cs="Times New Roman"/>
          <w:sz w:val="28"/>
          <w:szCs w:val="28"/>
        </w:rPr>
        <w:t>продажи устанавливает каждый субъект РФ самостоятельно, соотве</w:t>
      </w:r>
      <w:r w:rsidR="001F6A77">
        <w:rPr>
          <w:rFonts w:ascii="Times New Roman" w:hAnsi="Times New Roman" w:cs="Times New Roman"/>
          <w:sz w:val="28"/>
          <w:szCs w:val="28"/>
        </w:rPr>
        <w:t>тственно, порядок в разных субъектах может различаться.</w:t>
      </w:r>
    </w:p>
    <w:p w14:paraId="4A268A9E" w14:textId="5A883986" w:rsidR="001F6A77" w:rsidRDefault="001F6A77" w:rsidP="003B666C">
      <w:pPr>
        <w:spacing w:after="0" w:line="360" w:lineRule="auto"/>
        <w:ind w:firstLine="709"/>
        <w:jc w:val="both"/>
        <w:rPr>
          <w:rFonts w:ascii="Times New Roman" w:hAnsi="Times New Roman" w:cs="Times New Roman"/>
          <w:sz w:val="28"/>
          <w:szCs w:val="28"/>
        </w:rPr>
      </w:pPr>
      <w:r w:rsidRPr="001F6A77">
        <w:rPr>
          <w:rFonts w:ascii="Times New Roman" w:hAnsi="Times New Roman" w:cs="Times New Roman"/>
          <w:sz w:val="28"/>
          <w:szCs w:val="28"/>
        </w:rPr>
        <w:t>Договор купли-продажи лесных насаждений необходим для отражения социального фактора устойчивого управления лесами.</w:t>
      </w:r>
    </w:p>
    <w:p w14:paraId="672DEC0D" w14:textId="77777777" w:rsidR="00E214ED" w:rsidRPr="00955BF3" w:rsidRDefault="00E214ED" w:rsidP="003B666C">
      <w:pPr>
        <w:spacing w:after="0" w:line="360" w:lineRule="auto"/>
        <w:ind w:firstLine="709"/>
        <w:jc w:val="both"/>
        <w:rPr>
          <w:rFonts w:ascii="Times New Roman" w:hAnsi="Times New Roman" w:cs="Times New Roman"/>
          <w:sz w:val="28"/>
          <w:szCs w:val="28"/>
        </w:rPr>
      </w:pPr>
    </w:p>
    <w:p w14:paraId="727A6DE4" w14:textId="77777777" w:rsidR="006E2C0D" w:rsidRDefault="006E2C0D" w:rsidP="003B666C">
      <w:pPr>
        <w:spacing w:after="0" w:line="360" w:lineRule="auto"/>
        <w:jc w:val="both"/>
        <w:rPr>
          <w:rFonts w:ascii="Times New Roman" w:hAnsi="Times New Roman" w:cs="Times New Roman"/>
          <w:sz w:val="28"/>
          <w:szCs w:val="28"/>
        </w:rPr>
      </w:pPr>
    </w:p>
    <w:p w14:paraId="4333A07B" w14:textId="642EB7A1" w:rsidR="00332FA7" w:rsidRDefault="00332FA7" w:rsidP="003B666C">
      <w:pPr>
        <w:spacing w:after="0" w:line="360" w:lineRule="auto"/>
        <w:jc w:val="both"/>
        <w:rPr>
          <w:rFonts w:ascii="Times New Roman" w:hAnsi="Times New Roman" w:cs="Times New Roman"/>
          <w:sz w:val="28"/>
          <w:szCs w:val="28"/>
        </w:rPr>
      </w:pPr>
    </w:p>
    <w:p w14:paraId="6F478CB4" w14:textId="77777777" w:rsidR="003C7A62" w:rsidRDefault="003C7A62" w:rsidP="003B666C">
      <w:pPr>
        <w:spacing w:after="0" w:line="360" w:lineRule="auto"/>
        <w:jc w:val="both"/>
        <w:rPr>
          <w:rFonts w:ascii="Times New Roman" w:hAnsi="Times New Roman" w:cs="Times New Roman"/>
          <w:sz w:val="28"/>
          <w:szCs w:val="28"/>
        </w:rPr>
      </w:pPr>
    </w:p>
    <w:p w14:paraId="155B7B6A" w14:textId="77777777" w:rsidR="00961F35" w:rsidRDefault="00961F35" w:rsidP="003B666C">
      <w:pPr>
        <w:spacing w:after="0" w:line="360" w:lineRule="auto"/>
        <w:jc w:val="both"/>
        <w:rPr>
          <w:rFonts w:ascii="Times New Roman" w:hAnsi="Times New Roman" w:cs="Times New Roman"/>
          <w:sz w:val="28"/>
          <w:szCs w:val="28"/>
        </w:rPr>
      </w:pPr>
    </w:p>
    <w:p w14:paraId="5FA301D2" w14:textId="3B736821" w:rsidR="00093B13" w:rsidRPr="009A02DB" w:rsidRDefault="00E457BE" w:rsidP="003B666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3. </w:t>
      </w:r>
      <w:r w:rsidR="00FB3C1A" w:rsidRPr="009A02DB">
        <w:rPr>
          <w:rFonts w:ascii="Times New Roman" w:hAnsi="Times New Roman" w:cs="Times New Roman"/>
          <w:b/>
          <w:bCs/>
          <w:sz w:val="28"/>
          <w:szCs w:val="28"/>
        </w:rPr>
        <w:t>Юридическая ответственность за нарушение законодательства</w:t>
      </w:r>
      <w:r w:rsidR="00EB67E9" w:rsidRPr="009A02DB">
        <w:rPr>
          <w:rFonts w:ascii="Times New Roman" w:hAnsi="Times New Roman" w:cs="Times New Roman"/>
          <w:b/>
          <w:bCs/>
          <w:sz w:val="28"/>
          <w:szCs w:val="28"/>
        </w:rPr>
        <w:t xml:space="preserve"> </w:t>
      </w:r>
    </w:p>
    <w:p w14:paraId="598676DB" w14:textId="77777777" w:rsidR="008E66CE" w:rsidRPr="008E66CE" w:rsidRDefault="008E66CE" w:rsidP="003B666C">
      <w:pPr>
        <w:spacing w:after="0" w:line="360" w:lineRule="auto"/>
        <w:ind w:firstLine="709"/>
        <w:jc w:val="both"/>
        <w:rPr>
          <w:rFonts w:ascii="Times New Roman" w:hAnsi="Times New Roman" w:cs="Times New Roman"/>
          <w:sz w:val="28"/>
          <w:szCs w:val="28"/>
        </w:rPr>
      </w:pPr>
      <w:r w:rsidRPr="008E66CE">
        <w:rPr>
          <w:rFonts w:ascii="Times New Roman" w:hAnsi="Times New Roman" w:cs="Times New Roman"/>
          <w:sz w:val="28"/>
          <w:szCs w:val="28"/>
        </w:rPr>
        <w:t>Статья 99 ЛК РФ закрепляет административную, уголовную и иную ответственность за нарушение лесного законодательства. К иной ответственности можно отнести гражданско-правовую ответственность.</w:t>
      </w:r>
    </w:p>
    <w:p w14:paraId="168AA2F3" w14:textId="01203F2C" w:rsidR="008E66CE" w:rsidRPr="008E66CE" w:rsidRDefault="008E66CE" w:rsidP="003B666C">
      <w:pPr>
        <w:spacing w:after="0" w:line="360" w:lineRule="auto"/>
        <w:ind w:firstLine="709"/>
        <w:jc w:val="both"/>
        <w:rPr>
          <w:rFonts w:ascii="Times New Roman" w:hAnsi="Times New Roman" w:cs="Times New Roman"/>
          <w:sz w:val="28"/>
          <w:szCs w:val="28"/>
        </w:rPr>
      </w:pPr>
      <w:r w:rsidRPr="008E66CE">
        <w:rPr>
          <w:rFonts w:ascii="Times New Roman" w:hAnsi="Times New Roman" w:cs="Times New Roman"/>
          <w:sz w:val="28"/>
          <w:szCs w:val="28"/>
        </w:rPr>
        <w:t xml:space="preserve">Регулирование отношений, возникающих вследствие причинения вреда, обычно осуществляется в рамках гражданско-правового института </w:t>
      </w:r>
      <w:proofErr w:type="spellStart"/>
      <w:r w:rsidRPr="008E66CE">
        <w:rPr>
          <w:rFonts w:ascii="Times New Roman" w:hAnsi="Times New Roman" w:cs="Times New Roman"/>
          <w:sz w:val="28"/>
          <w:szCs w:val="28"/>
        </w:rPr>
        <w:t>деликтных</w:t>
      </w:r>
      <w:proofErr w:type="spellEnd"/>
      <w:r w:rsidRPr="008E66CE">
        <w:rPr>
          <w:rFonts w:ascii="Times New Roman" w:hAnsi="Times New Roman" w:cs="Times New Roman"/>
          <w:sz w:val="28"/>
          <w:szCs w:val="28"/>
        </w:rPr>
        <w:t xml:space="preserve"> обязательств. Целью возложения такой ответственности на виновное </w:t>
      </w:r>
      <w:r w:rsidR="005315EE">
        <w:rPr>
          <w:rFonts w:ascii="Times New Roman" w:hAnsi="Times New Roman" w:cs="Times New Roman"/>
          <w:sz w:val="28"/>
          <w:szCs w:val="28"/>
        </w:rPr>
        <w:t xml:space="preserve">лицо </w:t>
      </w:r>
      <w:r w:rsidRPr="008E66CE">
        <w:rPr>
          <w:rFonts w:ascii="Times New Roman" w:hAnsi="Times New Roman" w:cs="Times New Roman"/>
          <w:sz w:val="28"/>
          <w:szCs w:val="28"/>
        </w:rPr>
        <w:t>является возмещение причиненного вреда и, соответственно, возмещение вреда может рассматриваться в качестве одной из мер гражданско-правовой ответственности.</w:t>
      </w:r>
    </w:p>
    <w:p w14:paraId="5F9A13A0" w14:textId="16BA24CE" w:rsidR="008E66CE" w:rsidRPr="008E66CE" w:rsidRDefault="008E66CE" w:rsidP="003B666C">
      <w:pPr>
        <w:spacing w:after="0" w:line="360" w:lineRule="auto"/>
        <w:ind w:firstLine="709"/>
        <w:jc w:val="both"/>
        <w:rPr>
          <w:rFonts w:ascii="Times New Roman" w:hAnsi="Times New Roman" w:cs="Times New Roman"/>
          <w:sz w:val="28"/>
          <w:szCs w:val="28"/>
        </w:rPr>
      </w:pPr>
      <w:r w:rsidRPr="008E66CE">
        <w:rPr>
          <w:rFonts w:ascii="Times New Roman" w:hAnsi="Times New Roman" w:cs="Times New Roman"/>
          <w:sz w:val="28"/>
          <w:szCs w:val="28"/>
        </w:rPr>
        <w:t>Однако</w:t>
      </w:r>
      <w:r w:rsidR="005677DD">
        <w:rPr>
          <w:rFonts w:ascii="Times New Roman" w:hAnsi="Times New Roman" w:cs="Times New Roman"/>
          <w:sz w:val="28"/>
          <w:szCs w:val="28"/>
        </w:rPr>
        <w:t>,</w:t>
      </w:r>
      <w:r w:rsidRPr="008E66CE">
        <w:rPr>
          <w:rFonts w:ascii="Times New Roman" w:hAnsi="Times New Roman" w:cs="Times New Roman"/>
          <w:sz w:val="28"/>
          <w:szCs w:val="28"/>
        </w:rPr>
        <w:t xml:space="preserve"> следует отметить, что использование положений деликтной ответственности в других отраслях права подчеркивает глубокую генетическую связь гражданско-правовой ответственности с другими видами материально (имущественной) ответственности и при этом не умаляет отраслевой специфике последних.</w:t>
      </w:r>
    </w:p>
    <w:p w14:paraId="34EFC8AD" w14:textId="77777777" w:rsidR="008E66CE" w:rsidRPr="008E66CE" w:rsidRDefault="008E66CE" w:rsidP="003B666C">
      <w:pPr>
        <w:spacing w:after="0" w:line="360" w:lineRule="auto"/>
        <w:ind w:firstLine="709"/>
        <w:jc w:val="both"/>
        <w:rPr>
          <w:rFonts w:ascii="Times New Roman" w:hAnsi="Times New Roman" w:cs="Times New Roman"/>
          <w:sz w:val="28"/>
          <w:szCs w:val="28"/>
        </w:rPr>
      </w:pPr>
      <w:r w:rsidRPr="008E66CE">
        <w:rPr>
          <w:rFonts w:ascii="Times New Roman" w:hAnsi="Times New Roman" w:cs="Times New Roman"/>
          <w:sz w:val="28"/>
          <w:szCs w:val="28"/>
        </w:rPr>
        <w:t>Аналоги терминов, используемых законодательством в ст. 99 ЛК РФ, можно найти в ст. 12 ГК РФ, поскольку основной целью такой ответственности является возмещение вреда, причиненного лесным правонарушением. Такая ответственность имеет имущественный характер, поскольку причинитель вреда претерпевает имущественные потери за совершенное им правонарушение.</w:t>
      </w:r>
    </w:p>
    <w:p w14:paraId="3C6C2D2A" w14:textId="4D81785D" w:rsidR="0093516B" w:rsidRDefault="008E66CE" w:rsidP="003B666C">
      <w:pPr>
        <w:spacing w:after="0" w:line="360" w:lineRule="auto"/>
        <w:ind w:firstLine="709"/>
        <w:jc w:val="both"/>
        <w:rPr>
          <w:rFonts w:ascii="Times New Roman" w:hAnsi="Times New Roman" w:cs="Times New Roman"/>
          <w:sz w:val="28"/>
          <w:szCs w:val="28"/>
        </w:rPr>
      </w:pPr>
      <w:r w:rsidRPr="008E66CE">
        <w:rPr>
          <w:rFonts w:ascii="Times New Roman" w:hAnsi="Times New Roman" w:cs="Times New Roman"/>
          <w:sz w:val="28"/>
          <w:szCs w:val="28"/>
        </w:rPr>
        <w:t>Возмещение вреда, причиненного лесным правонарушением, производится на основании соответствующих норм ГК РФ и норм лесного законодательства. В ГК РФ указаны принципы, основания и условия имущественной ответственности, а в лесном законодательстве – соответствующие правила и методика исчисления имущественного вреда, причиненного лесным правонарушением (понятие и перечень лесных правонарушений, таксы для подсчета ущерба и т.д.)</w:t>
      </w:r>
      <w:r w:rsidR="00B764FA">
        <w:rPr>
          <w:rStyle w:val="a6"/>
          <w:rFonts w:ascii="Times New Roman" w:hAnsi="Times New Roman" w:cs="Times New Roman"/>
          <w:sz w:val="28"/>
          <w:szCs w:val="28"/>
        </w:rPr>
        <w:footnoteReference w:id="18"/>
      </w:r>
      <w:r w:rsidR="00B764FA">
        <w:rPr>
          <w:rFonts w:ascii="Times New Roman" w:hAnsi="Times New Roman" w:cs="Times New Roman"/>
          <w:sz w:val="28"/>
          <w:szCs w:val="28"/>
        </w:rPr>
        <w:t>.</w:t>
      </w:r>
    </w:p>
    <w:p w14:paraId="19F7BEC3" w14:textId="765FBDC3" w:rsidR="00CB6D43" w:rsidRDefault="00717E4B"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Мы</w:t>
      </w:r>
      <w:r w:rsidR="00D946FA">
        <w:rPr>
          <w:rFonts w:ascii="Times New Roman" w:hAnsi="Times New Roman" w:cs="Times New Roman"/>
          <w:sz w:val="28"/>
          <w:szCs w:val="28"/>
        </w:rPr>
        <w:t xml:space="preserve"> </w:t>
      </w:r>
      <w:r>
        <w:rPr>
          <w:rFonts w:ascii="Times New Roman" w:hAnsi="Times New Roman" w:cs="Times New Roman"/>
          <w:sz w:val="28"/>
          <w:szCs w:val="28"/>
        </w:rPr>
        <w:t>упоминали</w:t>
      </w:r>
      <w:r w:rsidR="00D946FA">
        <w:rPr>
          <w:rFonts w:ascii="Times New Roman" w:hAnsi="Times New Roman" w:cs="Times New Roman"/>
          <w:sz w:val="28"/>
          <w:szCs w:val="28"/>
        </w:rPr>
        <w:t xml:space="preserve"> про методику исчисления вреда, причиненного лесным правонарушением. Постановлением Правительства РФ от 29.12.2018 № 1730 «Об утверждении</w:t>
      </w:r>
      <w:r w:rsidR="0018677D">
        <w:rPr>
          <w:rFonts w:ascii="Times New Roman" w:hAnsi="Times New Roman" w:cs="Times New Roman"/>
          <w:sz w:val="28"/>
          <w:szCs w:val="28"/>
        </w:rPr>
        <w:t xml:space="preserve"> особенностей возмещения вреда, причиненного лесам и находящимся в них природным объектам вследствие нарушения лесного законодательства</w:t>
      </w:r>
      <w:r w:rsidR="00D946FA">
        <w:rPr>
          <w:rFonts w:ascii="Times New Roman" w:hAnsi="Times New Roman" w:cs="Times New Roman"/>
          <w:sz w:val="28"/>
          <w:szCs w:val="28"/>
        </w:rPr>
        <w:t>»</w:t>
      </w:r>
      <w:r w:rsidR="00970F1E">
        <w:rPr>
          <w:rFonts w:ascii="Times New Roman" w:hAnsi="Times New Roman" w:cs="Times New Roman"/>
          <w:sz w:val="28"/>
          <w:szCs w:val="28"/>
        </w:rPr>
        <w:t xml:space="preserve"> установлена </w:t>
      </w:r>
      <w:r w:rsidR="00970F1E" w:rsidRPr="00970F1E">
        <w:rPr>
          <w:rFonts w:ascii="Times New Roman" w:hAnsi="Times New Roman" w:cs="Times New Roman"/>
          <w:sz w:val="28"/>
          <w:szCs w:val="28"/>
        </w:rPr>
        <w:t>Методик</w:t>
      </w:r>
      <w:r w:rsidR="00970F1E">
        <w:rPr>
          <w:rFonts w:ascii="Times New Roman" w:hAnsi="Times New Roman" w:cs="Times New Roman"/>
          <w:sz w:val="28"/>
          <w:szCs w:val="28"/>
        </w:rPr>
        <w:t>а</w:t>
      </w:r>
      <w:r w:rsidR="00970F1E" w:rsidRPr="00970F1E">
        <w:rPr>
          <w:rFonts w:ascii="Times New Roman" w:hAnsi="Times New Roman" w:cs="Times New Roman"/>
          <w:sz w:val="28"/>
          <w:szCs w:val="28"/>
        </w:rPr>
        <w:t xml:space="preserve"> определения размера возмещения вреда, причиненного лесам и находящимся в них природным объектам вследствие нарушения лесного законодательства (Приложение № 4), а также таксы для исчисления размера вреда, причиненного вследствие нарушения лесного законодательства лесным насаждениям (Приложение № 1-3).</w:t>
      </w:r>
    </w:p>
    <w:p w14:paraId="385B08E5" w14:textId="7E22B8BE" w:rsidR="00717E4B" w:rsidRPr="00717E4B" w:rsidRDefault="00717E4B" w:rsidP="003B666C">
      <w:pPr>
        <w:spacing w:after="0" w:line="360" w:lineRule="auto"/>
        <w:ind w:firstLine="709"/>
        <w:jc w:val="both"/>
        <w:rPr>
          <w:rFonts w:ascii="Times New Roman" w:hAnsi="Times New Roman" w:cs="Times New Roman"/>
          <w:sz w:val="28"/>
          <w:szCs w:val="28"/>
        </w:rPr>
      </w:pPr>
      <w:r w:rsidRPr="00717E4B">
        <w:rPr>
          <w:rFonts w:ascii="Times New Roman" w:hAnsi="Times New Roman" w:cs="Times New Roman"/>
          <w:sz w:val="28"/>
          <w:szCs w:val="28"/>
        </w:rPr>
        <w:t>Методика устанавливает порядок определения размера возмещения вреда, причиненного лесам и находящимся в них природным объектам вследствие нарушения лесного законодательства</w:t>
      </w:r>
      <w:r>
        <w:rPr>
          <w:rStyle w:val="a6"/>
          <w:rFonts w:ascii="Times New Roman" w:hAnsi="Times New Roman" w:cs="Times New Roman"/>
          <w:sz w:val="28"/>
          <w:szCs w:val="28"/>
        </w:rPr>
        <w:footnoteReference w:id="19"/>
      </w:r>
      <w:r w:rsidRPr="00717E4B">
        <w:rPr>
          <w:rFonts w:ascii="Times New Roman" w:hAnsi="Times New Roman" w:cs="Times New Roman"/>
          <w:sz w:val="28"/>
          <w:szCs w:val="28"/>
        </w:rPr>
        <w:t>, а таксы помогаю</w:t>
      </w:r>
      <w:r w:rsidR="005677DD">
        <w:rPr>
          <w:rFonts w:ascii="Times New Roman" w:hAnsi="Times New Roman" w:cs="Times New Roman"/>
          <w:sz w:val="28"/>
          <w:szCs w:val="28"/>
        </w:rPr>
        <w:t>т</w:t>
      </w:r>
      <w:r w:rsidRPr="00717E4B">
        <w:rPr>
          <w:rFonts w:ascii="Times New Roman" w:hAnsi="Times New Roman" w:cs="Times New Roman"/>
          <w:sz w:val="28"/>
          <w:szCs w:val="28"/>
        </w:rPr>
        <w:t xml:space="preserve"> установить размер вреда, т.к. таксы содержат вид нарушения и размер ущерба за данное нарушение.</w:t>
      </w:r>
    </w:p>
    <w:p w14:paraId="6B60487A" w14:textId="60077493" w:rsidR="007C291A" w:rsidRDefault="007C291A"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Заготовка древесины осуществляется на основании договора купли-продажи лесных насаждений. Данное правило закрепляет ЛК РФ, порядок заключения договора регулируется на региональном уровне, но не все граждане добросовестные, не все заключают договоры купли-продажи, скорее всего это связано с оплатой, что за лес необходимо заплатить, но вначале заключить договор, а только потом заготавливать древесину. </w:t>
      </w:r>
    </w:p>
    <w:p w14:paraId="3255D006" w14:textId="15163CEC" w:rsidR="00DB43BF" w:rsidRDefault="00DB43BF"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Немало лесов уничтожается в результате вырубок, в том числе и незаконных</w:t>
      </w:r>
      <w:r w:rsidR="005677DD">
        <w:rPr>
          <w:rFonts w:ascii="Times New Roman" w:hAnsi="Times New Roman" w:cs="Times New Roman"/>
          <w:sz w:val="28"/>
          <w:szCs w:val="28"/>
        </w:rPr>
        <w:t>,</w:t>
      </w:r>
      <w:r>
        <w:rPr>
          <w:rFonts w:ascii="Times New Roman" w:hAnsi="Times New Roman" w:cs="Times New Roman"/>
          <w:sz w:val="28"/>
          <w:szCs w:val="28"/>
        </w:rPr>
        <w:t xml:space="preserve"> такие преступные посягательства приводят к истощению лесных запасов, наносят существенный урон экономической и экологической системы страны. Лесные ресурсы не бесконечны, поэтому их надо сохранять и охранять от незаконных действий человека. Восстановление лесных экосистем возможно, но на это уходят десятки, а то и сотни лет. И поэтому необходима существенная </w:t>
      </w:r>
      <w:r>
        <w:rPr>
          <w:rFonts w:ascii="Times New Roman" w:hAnsi="Times New Roman" w:cs="Times New Roman"/>
          <w:sz w:val="28"/>
          <w:szCs w:val="28"/>
        </w:rPr>
        <w:lastRenderedPageBreak/>
        <w:t>реакция со стороны государства на кажд</w:t>
      </w:r>
      <w:r w:rsidR="005238DB">
        <w:rPr>
          <w:rFonts w:ascii="Times New Roman" w:hAnsi="Times New Roman" w:cs="Times New Roman"/>
          <w:sz w:val="28"/>
          <w:szCs w:val="28"/>
        </w:rPr>
        <w:t>ый факт преступного посягательства на лесные богатства</w:t>
      </w:r>
      <w:r w:rsidR="006D4A48">
        <w:rPr>
          <w:rStyle w:val="a6"/>
          <w:rFonts w:ascii="Times New Roman" w:hAnsi="Times New Roman" w:cs="Times New Roman"/>
          <w:sz w:val="28"/>
          <w:szCs w:val="28"/>
        </w:rPr>
        <w:footnoteReference w:id="20"/>
      </w:r>
      <w:r w:rsidR="005238DB">
        <w:rPr>
          <w:rFonts w:ascii="Times New Roman" w:hAnsi="Times New Roman" w:cs="Times New Roman"/>
          <w:sz w:val="28"/>
          <w:szCs w:val="28"/>
        </w:rPr>
        <w:t>.</w:t>
      </w:r>
    </w:p>
    <w:p w14:paraId="301AB835" w14:textId="20173B4E" w:rsidR="002808A3" w:rsidRDefault="005315EE"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Незаконная рубка лесных насаждений предусмотрена как административным, так и уголовным законодательством, поэтому в</w:t>
      </w:r>
      <w:r w:rsidR="002808A3">
        <w:rPr>
          <w:rFonts w:ascii="Times New Roman" w:hAnsi="Times New Roman" w:cs="Times New Roman"/>
          <w:sz w:val="28"/>
          <w:szCs w:val="28"/>
        </w:rPr>
        <w:t>озникает вопрос разграничения административной и уголовной ответственности</w:t>
      </w:r>
      <w:r w:rsidR="005238DB">
        <w:rPr>
          <w:rFonts w:ascii="Times New Roman" w:hAnsi="Times New Roman" w:cs="Times New Roman"/>
          <w:sz w:val="28"/>
          <w:szCs w:val="28"/>
        </w:rPr>
        <w:t xml:space="preserve"> за незаконную рубку лесных насаждений.</w:t>
      </w:r>
    </w:p>
    <w:p w14:paraId="4070300A" w14:textId="050D544D" w:rsidR="002808A3" w:rsidRDefault="002808A3"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ч. 1 ст. </w:t>
      </w:r>
      <w:r w:rsidR="00D60C32">
        <w:rPr>
          <w:rFonts w:ascii="Times New Roman" w:hAnsi="Times New Roman" w:cs="Times New Roman"/>
          <w:sz w:val="28"/>
          <w:szCs w:val="28"/>
        </w:rPr>
        <w:t>8</w:t>
      </w:r>
      <w:r>
        <w:rPr>
          <w:rFonts w:ascii="Times New Roman" w:hAnsi="Times New Roman" w:cs="Times New Roman"/>
          <w:sz w:val="28"/>
          <w:szCs w:val="28"/>
        </w:rPr>
        <w:t>.28 КоАП РФ квалифицируется незаконная рубка, повреждение лесных насаждений или самовольное выкапывание в лесах деревьев кустарников, лиан</w:t>
      </w:r>
      <w:r w:rsidR="009A36CD">
        <w:rPr>
          <w:rStyle w:val="a6"/>
          <w:rFonts w:ascii="Times New Roman" w:hAnsi="Times New Roman" w:cs="Times New Roman"/>
          <w:sz w:val="28"/>
          <w:szCs w:val="28"/>
        </w:rPr>
        <w:footnoteReference w:id="21"/>
      </w:r>
      <w:r>
        <w:rPr>
          <w:rFonts w:ascii="Times New Roman" w:hAnsi="Times New Roman" w:cs="Times New Roman"/>
          <w:sz w:val="28"/>
          <w:szCs w:val="28"/>
        </w:rPr>
        <w:t>.</w:t>
      </w:r>
    </w:p>
    <w:p w14:paraId="57F16F79" w14:textId="5E0E0D0B" w:rsidR="002808A3" w:rsidRDefault="002808A3"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по п. 1 ст. 260 УК РФ квалифицируется незаконная рубка, а равно повреждение до степени прекращени</w:t>
      </w:r>
      <w:r w:rsidR="005677DD">
        <w:rPr>
          <w:rFonts w:ascii="Times New Roman" w:hAnsi="Times New Roman" w:cs="Times New Roman"/>
          <w:sz w:val="28"/>
          <w:szCs w:val="28"/>
        </w:rPr>
        <w:t>я</w:t>
      </w:r>
      <w:r>
        <w:rPr>
          <w:rFonts w:ascii="Times New Roman" w:hAnsi="Times New Roman" w:cs="Times New Roman"/>
          <w:sz w:val="28"/>
          <w:szCs w:val="28"/>
        </w:rPr>
        <w:t xml:space="preserve"> роста лесных насаждений или не отнесенных к лесным насаждениям деревьев, кустарников, лиан, если эти деяния совершены в значительном размере</w:t>
      </w:r>
      <w:r w:rsidR="00FA0BE5">
        <w:rPr>
          <w:rStyle w:val="a6"/>
          <w:rFonts w:ascii="Times New Roman" w:hAnsi="Times New Roman" w:cs="Times New Roman"/>
          <w:sz w:val="28"/>
          <w:szCs w:val="28"/>
        </w:rPr>
        <w:footnoteReference w:id="22"/>
      </w:r>
      <w:r>
        <w:rPr>
          <w:rFonts w:ascii="Times New Roman" w:hAnsi="Times New Roman" w:cs="Times New Roman"/>
          <w:sz w:val="28"/>
          <w:szCs w:val="28"/>
        </w:rPr>
        <w:t>.</w:t>
      </w:r>
    </w:p>
    <w:p w14:paraId="29BD5FC9" w14:textId="32D8826C" w:rsidR="00321BE8" w:rsidRDefault="002808A3"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260 УК РФ отвечает на вопрос разграничения между административной и уголовной ответственностью. Незаконная рубка будет составлять уголовное преступление «если эти деяния совершены в значительном размере». Согласно примечанию к ст. 260 УК РФ, значительным размером признается ущерб, причиненный лесным насаждениям или не отнесенным к лесным насаждениям деревьям, кустарникам и лианам, исчисляется по утвержденным Правительством РФ таксам и методике, превышающий пять тысяч рублей</w:t>
      </w:r>
      <w:r w:rsidR="00222873">
        <w:t>.</w:t>
      </w:r>
      <w:r>
        <w:rPr>
          <w:rFonts w:ascii="Times New Roman" w:hAnsi="Times New Roman" w:cs="Times New Roman"/>
          <w:sz w:val="28"/>
          <w:szCs w:val="28"/>
        </w:rPr>
        <w:t xml:space="preserve"> Следовательно, разграничение между ч. 1 ст. 8.28 КоАП РФ и ч. 1 ст. 260 УК РФ заключается в размере, если деяние совершено в размере не превышающим </w:t>
      </w:r>
      <w:r w:rsidR="00321BE8">
        <w:rPr>
          <w:rFonts w:ascii="Times New Roman" w:hAnsi="Times New Roman" w:cs="Times New Roman"/>
          <w:sz w:val="28"/>
          <w:szCs w:val="28"/>
        </w:rPr>
        <w:t>пяти тысяч рублей, то будет административная ответственност</w:t>
      </w:r>
      <w:r w:rsidR="005315EE">
        <w:rPr>
          <w:rFonts w:ascii="Times New Roman" w:hAnsi="Times New Roman" w:cs="Times New Roman"/>
          <w:sz w:val="28"/>
          <w:szCs w:val="28"/>
        </w:rPr>
        <w:t>ь</w:t>
      </w:r>
      <w:r w:rsidR="00321BE8">
        <w:rPr>
          <w:rFonts w:ascii="Times New Roman" w:hAnsi="Times New Roman" w:cs="Times New Roman"/>
          <w:sz w:val="28"/>
          <w:szCs w:val="28"/>
        </w:rPr>
        <w:t xml:space="preserve">, </w:t>
      </w:r>
      <w:r w:rsidR="00321BE8">
        <w:rPr>
          <w:rFonts w:ascii="Times New Roman" w:hAnsi="Times New Roman" w:cs="Times New Roman"/>
          <w:sz w:val="28"/>
          <w:szCs w:val="28"/>
        </w:rPr>
        <w:lastRenderedPageBreak/>
        <w:t>если деяние превышает указанной суммы</w:t>
      </w:r>
      <w:r w:rsidR="005315EE">
        <w:rPr>
          <w:rFonts w:ascii="Times New Roman" w:hAnsi="Times New Roman" w:cs="Times New Roman"/>
          <w:sz w:val="28"/>
          <w:szCs w:val="28"/>
        </w:rPr>
        <w:t>, то</w:t>
      </w:r>
      <w:r w:rsidR="00321BE8">
        <w:rPr>
          <w:rFonts w:ascii="Times New Roman" w:hAnsi="Times New Roman" w:cs="Times New Roman"/>
          <w:sz w:val="28"/>
          <w:szCs w:val="28"/>
        </w:rPr>
        <w:t xml:space="preserve"> деяние будет квалифицировано по УК РФ.</w:t>
      </w:r>
    </w:p>
    <w:p w14:paraId="1E283716" w14:textId="55FFF598" w:rsidR="000961BA" w:rsidRDefault="00367E5A"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разграничение по этим статьям т</w:t>
      </w:r>
      <w:r w:rsidR="005677DD">
        <w:rPr>
          <w:rFonts w:ascii="Times New Roman" w:hAnsi="Times New Roman" w:cs="Times New Roman"/>
          <w:sz w:val="28"/>
          <w:szCs w:val="28"/>
        </w:rPr>
        <w:t>акже</w:t>
      </w:r>
      <w:r>
        <w:rPr>
          <w:rFonts w:ascii="Times New Roman" w:hAnsi="Times New Roman" w:cs="Times New Roman"/>
          <w:sz w:val="28"/>
          <w:szCs w:val="28"/>
        </w:rPr>
        <w:t xml:space="preserve"> не представляет затрудняй, т.к. </w:t>
      </w:r>
      <w:r w:rsidR="006677A8">
        <w:rPr>
          <w:rFonts w:ascii="Times New Roman" w:hAnsi="Times New Roman" w:cs="Times New Roman"/>
          <w:sz w:val="28"/>
          <w:szCs w:val="28"/>
        </w:rPr>
        <w:t>в ст. 260 УК РФ идут квалифицирующие признаки, которые будут свидетельствовать о наличии уголовного преступления в деянии гражданина.</w:t>
      </w:r>
    </w:p>
    <w:p w14:paraId="4BE3EC94" w14:textId="190B0C3E" w:rsidR="00066844" w:rsidRDefault="007D472F"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 4.1 ст. 30 ЛК РФ, древесина, заготовленная гражданами для собственных нужд, не может отчуждаться или переходить от одного лица к другому иными спос</w:t>
      </w:r>
      <w:r w:rsidR="00EA1611">
        <w:rPr>
          <w:rFonts w:ascii="Times New Roman" w:hAnsi="Times New Roman" w:cs="Times New Roman"/>
          <w:sz w:val="28"/>
          <w:szCs w:val="28"/>
        </w:rPr>
        <w:t>обам</w:t>
      </w:r>
      <w:r>
        <w:rPr>
          <w:rFonts w:ascii="Times New Roman" w:hAnsi="Times New Roman" w:cs="Times New Roman"/>
          <w:sz w:val="28"/>
          <w:szCs w:val="28"/>
        </w:rPr>
        <w:t>и</w:t>
      </w:r>
      <w:r w:rsidR="00EA1611">
        <w:rPr>
          <w:rStyle w:val="a6"/>
          <w:rFonts w:ascii="Times New Roman" w:hAnsi="Times New Roman" w:cs="Times New Roman"/>
          <w:sz w:val="28"/>
          <w:szCs w:val="28"/>
        </w:rPr>
        <w:footnoteReference w:id="23"/>
      </w:r>
      <w:r>
        <w:rPr>
          <w:rFonts w:ascii="Times New Roman" w:hAnsi="Times New Roman" w:cs="Times New Roman"/>
          <w:sz w:val="28"/>
          <w:szCs w:val="28"/>
        </w:rPr>
        <w:t>.</w:t>
      </w:r>
    </w:p>
    <w:p w14:paraId="2A979355" w14:textId="39B7329F" w:rsidR="00066844" w:rsidRDefault="00106C7A"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ЛК РФ в данной норме четко устанавливает запрет на отчуждение или переход заготовленной древесины гражданином для собственных нужд к другому гражданину. Если </w:t>
      </w:r>
      <w:r w:rsidR="005315EE">
        <w:rPr>
          <w:rFonts w:ascii="Times New Roman" w:hAnsi="Times New Roman" w:cs="Times New Roman"/>
          <w:sz w:val="28"/>
          <w:szCs w:val="28"/>
        </w:rPr>
        <w:t>будет</w:t>
      </w:r>
      <w:r>
        <w:rPr>
          <w:rFonts w:ascii="Times New Roman" w:hAnsi="Times New Roman" w:cs="Times New Roman"/>
          <w:sz w:val="28"/>
          <w:szCs w:val="28"/>
        </w:rPr>
        <w:t xml:space="preserve"> наруш</w:t>
      </w:r>
      <w:r w:rsidR="005677DD">
        <w:rPr>
          <w:rFonts w:ascii="Times New Roman" w:hAnsi="Times New Roman" w:cs="Times New Roman"/>
          <w:sz w:val="28"/>
          <w:szCs w:val="28"/>
        </w:rPr>
        <w:t>ен</w:t>
      </w:r>
      <w:r>
        <w:rPr>
          <w:rFonts w:ascii="Times New Roman" w:hAnsi="Times New Roman" w:cs="Times New Roman"/>
          <w:sz w:val="28"/>
          <w:szCs w:val="28"/>
        </w:rPr>
        <w:t xml:space="preserve"> данный запрет, то </w:t>
      </w:r>
      <w:r w:rsidR="005315EE">
        <w:rPr>
          <w:rFonts w:ascii="Times New Roman" w:hAnsi="Times New Roman" w:cs="Times New Roman"/>
          <w:sz w:val="28"/>
          <w:szCs w:val="28"/>
        </w:rPr>
        <w:t>данные</w:t>
      </w:r>
      <w:r>
        <w:rPr>
          <w:rFonts w:ascii="Times New Roman" w:hAnsi="Times New Roman" w:cs="Times New Roman"/>
          <w:sz w:val="28"/>
          <w:szCs w:val="28"/>
        </w:rPr>
        <w:t xml:space="preserve"> действия могут быть квалифицированы по ч. 3 ст. 8.28 КоАП РФ или по ст. 191.1 УК РФ. </w:t>
      </w:r>
    </w:p>
    <w:p w14:paraId="19187A90" w14:textId="0B59E4EA" w:rsidR="006677A8" w:rsidRPr="00106C7A" w:rsidRDefault="00D96718" w:rsidP="003B666C">
      <w:pPr>
        <w:spacing w:after="0" w:line="360" w:lineRule="auto"/>
        <w:ind w:firstLine="709"/>
        <w:jc w:val="both"/>
        <w:rPr>
          <w:rFonts w:ascii="Times New Roman" w:hAnsi="Times New Roman" w:cs="Times New Roman"/>
          <w:sz w:val="28"/>
          <w:szCs w:val="28"/>
        </w:rPr>
      </w:pPr>
      <w:r w:rsidRPr="00106C7A">
        <w:rPr>
          <w:rFonts w:ascii="Times New Roman" w:hAnsi="Times New Roman" w:cs="Times New Roman"/>
          <w:sz w:val="28"/>
          <w:szCs w:val="28"/>
        </w:rPr>
        <w:t xml:space="preserve">Данные статьи предусматривают ответственность за приобретение, хранение, перевозку, переработку </w:t>
      </w:r>
      <w:r w:rsidR="00CD042A" w:rsidRPr="00106C7A">
        <w:rPr>
          <w:rFonts w:ascii="Times New Roman" w:hAnsi="Times New Roman" w:cs="Times New Roman"/>
          <w:sz w:val="28"/>
          <w:szCs w:val="28"/>
        </w:rPr>
        <w:t>или сбыт заведомо незаконно заготовленной древесины.</w:t>
      </w:r>
    </w:p>
    <w:p w14:paraId="3769BB0C" w14:textId="3C5E77BD" w:rsidR="00332FA7" w:rsidRDefault="00D96718" w:rsidP="004B3864">
      <w:pPr>
        <w:spacing w:after="0" w:line="360" w:lineRule="auto"/>
        <w:ind w:firstLine="709"/>
        <w:jc w:val="both"/>
        <w:rPr>
          <w:rFonts w:ascii="Times New Roman" w:hAnsi="Times New Roman" w:cs="Times New Roman"/>
          <w:sz w:val="28"/>
          <w:szCs w:val="28"/>
        </w:rPr>
      </w:pPr>
      <w:r w:rsidRPr="00106C7A">
        <w:rPr>
          <w:rFonts w:ascii="Times New Roman" w:hAnsi="Times New Roman" w:cs="Times New Roman"/>
          <w:sz w:val="28"/>
          <w:szCs w:val="28"/>
        </w:rPr>
        <w:t>Разграничение между этими статьями также заключается в размере. Уголовная ответственность наступит если данное деяние совершено в крупном размере. Согласно примечанию к ст. 191.1 УК РФ, деяния признаются совершенными в крупном размере, если стоимость незаконно заготовленной древесины, исчисленная по утвержденным Правительством Российской Федерации таксам, превышающей восемьдесят тысяч рублей</w:t>
      </w:r>
      <w:r w:rsidR="00222873">
        <w:rPr>
          <w:rStyle w:val="a6"/>
          <w:rFonts w:ascii="Times New Roman" w:hAnsi="Times New Roman" w:cs="Times New Roman"/>
          <w:sz w:val="28"/>
          <w:szCs w:val="28"/>
        </w:rPr>
        <w:footnoteReference w:id="24"/>
      </w:r>
      <w:r w:rsidRPr="00106C7A">
        <w:rPr>
          <w:rFonts w:ascii="Times New Roman" w:hAnsi="Times New Roman" w:cs="Times New Roman"/>
          <w:sz w:val="28"/>
          <w:szCs w:val="28"/>
        </w:rPr>
        <w:t xml:space="preserve">. Следовательно, если для приобретения, хранения, перевозки или сбыта незаконно была заготовлена древесина на сумму </w:t>
      </w:r>
      <w:r w:rsidR="00653CE6" w:rsidRPr="00106C7A">
        <w:rPr>
          <w:rFonts w:ascii="Times New Roman" w:hAnsi="Times New Roman" w:cs="Times New Roman"/>
          <w:sz w:val="28"/>
          <w:szCs w:val="28"/>
        </w:rPr>
        <w:t>превыша</w:t>
      </w:r>
      <w:r w:rsidR="005677DD">
        <w:rPr>
          <w:rFonts w:ascii="Times New Roman" w:hAnsi="Times New Roman" w:cs="Times New Roman"/>
          <w:sz w:val="28"/>
          <w:szCs w:val="28"/>
        </w:rPr>
        <w:t>ющую</w:t>
      </w:r>
      <w:r w:rsidR="00653CE6" w:rsidRPr="00106C7A">
        <w:rPr>
          <w:rFonts w:ascii="Times New Roman" w:hAnsi="Times New Roman" w:cs="Times New Roman"/>
          <w:sz w:val="28"/>
          <w:szCs w:val="28"/>
        </w:rPr>
        <w:t xml:space="preserve"> восемьдесят тысяч рублей, то деяние должно быть квалифицировано по УК РФ, если древесины было заготовлено менее чем на восемьдесят тысяч рублей, то данное деяние не содержит признаков уголовно наказуемого деяния и должно быть квалифицировано по ч. 3 ст. 8.28 КоАП РФ</w:t>
      </w:r>
      <w:r w:rsidR="00D94C67" w:rsidRPr="00106C7A">
        <w:rPr>
          <w:rFonts w:ascii="Times New Roman" w:hAnsi="Times New Roman" w:cs="Times New Roman"/>
          <w:sz w:val="28"/>
          <w:szCs w:val="28"/>
        </w:rPr>
        <w:t>.</w:t>
      </w:r>
    </w:p>
    <w:p w14:paraId="02A0245F" w14:textId="7EDE8A7E" w:rsidR="004B3864" w:rsidRPr="004B3864" w:rsidRDefault="004B3864" w:rsidP="004B38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Иногда</w:t>
      </w:r>
      <w:r w:rsidRPr="004B3864">
        <w:rPr>
          <w:rFonts w:ascii="Times New Roman" w:hAnsi="Times New Roman" w:cs="Times New Roman"/>
          <w:sz w:val="28"/>
          <w:szCs w:val="28"/>
        </w:rPr>
        <w:t xml:space="preserve"> граждане заготавливают древесину с нарушением законодательства, т.е. не заключая договор купли-продажи лесных насаждений и данные действия приводят к привлечению гражданина к юридической ответственности.</w:t>
      </w:r>
    </w:p>
    <w:p w14:paraId="549FF8AC" w14:textId="7CD4961C" w:rsidR="004B3864" w:rsidRPr="004B3864" w:rsidRDefault="004B3864" w:rsidP="004B3864">
      <w:pPr>
        <w:spacing w:after="0" w:line="360" w:lineRule="auto"/>
        <w:ind w:firstLine="709"/>
        <w:jc w:val="both"/>
        <w:rPr>
          <w:rFonts w:ascii="Times New Roman" w:hAnsi="Times New Roman" w:cs="Times New Roman"/>
          <w:sz w:val="28"/>
          <w:szCs w:val="28"/>
        </w:rPr>
      </w:pPr>
      <w:r w:rsidRPr="004B3864">
        <w:rPr>
          <w:rFonts w:ascii="Times New Roman" w:hAnsi="Times New Roman" w:cs="Times New Roman"/>
          <w:sz w:val="28"/>
          <w:szCs w:val="28"/>
        </w:rPr>
        <w:t>Среди видов юридической ответственности выделяют: гражданско-правовую, административную и уголовную</w:t>
      </w:r>
      <w:r w:rsidR="00D65F84">
        <w:rPr>
          <w:rFonts w:ascii="Times New Roman" w:hAnsi="Times New Roman" w:cs="Times New Roman"/>
          <w:sz w:val="28"/>
          <w:szCs w:val="28"/>
        </w:rPr>
        <w:t xml:space="preserve"> ответственность</w:t>
      </w:r>
      <w:r w:rsidRPr="004B3864">
        <w:rPr>
          <w:rFonts w:ascii="Times New Roman" w:hAnsi="Times New Roman" w:cs="Times New Roman"/>
          <w:sz w:val="28"/>
          <w:szCs w:val="28"/>
        </w:rPr>
        <w:t xml:space="preserve">. </w:t>
      </w:r>
      <w:r>
        <w:rPr>
          <w:rFonts w:ascii="Times New Roman" w:hAnsi="Times New Roman" w:cs="Times New Roman"/>
          <w:sz w:val="28"/>
          <w:szCs w:val="28"/>
        </w:rPr>
        <w:t>Стоит отметить, что гражданско-правовая ответственность может быть назначена во взаимосвязи с другим видом юридической ответственности.</w:t>
      </w:r>
    </w:p>
    <w:p w14:paraId="3317ABF3" w14:textId="1813C61E" w:rsidR="00332FA7" w:rsidRDefault="004B3864" w:rsidP="004B3864">
      <w:pPr>
        <w:spacing w:after="0" w:line="360" w:lineRule="auto"/>
        <w:ind w:firstLine="709"/>
        <w:jc w:val="both"/>
        <w:rPr>
          <w:rFonts w:ascii="Times New Roman" w:hAnsi="Times New Roman" w:cs="Times New Roman"/>
          <w:sz w:val="28"/>
          <w:szCs w:val="28"/>
        </w:rPr>
      </w:pPr>
      <w:r w:rsidRPr="004B3864">
        <w:rPr>
          <w:rFonts w:ascii="Times New Roman" w:hAnsi="Times New Roman" w:cs="Times New Roman"/>
          <w:sz w:val="28"/>
          <w:szCs w:val="28"/>
        </w:rPr>
        <w:t>Главным отличием и разграничением административной и уголовной ответственности является размер причиненного вреда, в зависимости от суммы ущерба будет решаться вопрос о привлечении к административной или уголовной ответственности гражданина.</w:t>
      </w:r>
    </w:p>
    <w:p w14:paraId="75D81F1B" w14:textId="77777777" w:rsidR="00332FA7" w:rsidRDefault="00332FA7" w:rsidP="003B666C">
      <w:pPr>
        <w:spacing w:after="0" w:line="360" w:lineRule="auto"/>
        <w:ind w:firstLine="709"/>
        <w:jc w:val="both"/>
        <w:rPr>
          <w:rFonts w:ascii="Times New Roman" w:hAnsi="Times New Roman" w:cs="Times New Roman"/>
          <w:sz w:val="28"/>
          <w:szCs w:val="28"/>
        </w:rPr>
      </w:pPr>
    </w:p>
    <w:p w14:paraId="2BF3965C" w14:textId="77777777" w:rsidR="00332FA7" w:rsidRDefault="00332FA7" w:rsidP="003B666C">
      <w:pPr>
        <w:spacing w:after="0" w:line="360" w:lineRule="auto"/>
        <w:ind w:firstLine="709"/>
        <w:jc w:val="both"/>
        <w:rPr>
          <w:rFonts w:ascii="Times New Roman" w:hAnsi="Times New Roman" w:cs="Times New Roman"/>
          <w:sz w:val="28"/>
          <w:szCs w:val="28"/>
        </w:rPr>
      </w:pPr>
    </w:p>
    <w:p w14:paraId="7F989258" w14:textId="771DCBAA" w:rsidR="00332FA7" w:rsidRDefault="00332FA7" w:rsidP="003B666C">
      <w:pPr>
        <w:spacing w:after="0" w:line="360" w:lineRule="auto"/>
        <w:ind w:firstLine="709"/>
        <w:jc w:val="both"/>
        <w:rPr>
          <w:rFonts w:ascii="Times New Roman" w:hAnsi="Times New Roman" w:cs="Times New Roman"/>
          <w:sz w:val="28"/>
          <w:szCs w:val="28"/>
        </w:rPr>
      </w:pPr>
    </w:p>
    <w:p w14:paraId="4D1B3570" w14:textId="27DDED1F" w:rsidR="001F0877" w:rsidRDefault="001F0877" w:rsidP="003B666C">
      <w:pPr>
        <w:spacing w:after="0" w:line="360" w:lineRule="auto"/>
        <w:jc w:val="both"/>
        <w:rPr>
          <w:rFonts w:ascii="Times New Roman" w:hAnsi="Times New Roman" w:cs="Times New Roman"/>
          <w:sz w:val="28"/>
          <w:szCs w:val="28"/>
        </w:rPr>
      </w:pPr>
    </w:p>
    <w:p w14:paraId="07DE732A" w14:textId="7BF4CEDF" w:rsidR="001F0877" w:rsidRDefault="001F0877" w:rsidP="003B666C">
      <w:pPr>
        <w:spacing w:after="0" w:line="360" w:lineRule="auto"/>
        <w:jc w:val="both"/>
        <w:rPr>
          <w:rFonts w:ascii="Times New Roman" w:hAnsi="Times New Roman" w:cs="Times New Roman"/>
          <w:sz w:val="28"/>
          <w:szCs w:val="28"/>
        </w:rPr>
      </w:pPr>
    </w:p>
    <w:p w14:paraId="58C23115" w14:textId="2CE1E412" w:rsidR="001F0877" w:rsidRDefault="001F0877" w:rsidP="003B666C">
      <w:pPr>
        <w:spacing w:after="0" w:line="360" w:lineRule="auto"/>
        <w:jc w:val="both"/>
        <w:rPr>
          <w:rFonts w:ascii="Times New Roman" w:hAnsi="Times New Roman" w:cs="Times New Roman"/>
          <w:sz w:val="28"/>
          <w:szCs w:val="28"/>
        </w:rPr>
      </w:pPr>
    </w:p>
    <w:p w14:paraId="70F76086" w14:textId="455496E9" w:rsidR="001F0877" w:rsidRDefault="001F0877" w:rsidP="003B666C">
      <w:pPr>
        <w:spacing w:after="0" w:line="360" w:lineRule="auto"/>
        <w:jc w:val="both"/>
        <w:rPr>
          <w:rFonts w:ascii="Times New Roman" w:hAnsi="Times New Roman" w:cs="Times New Roman"/>
          <w:sz w:val="28"/>
          <w:szCs w:val="28"/>
        </w:rPr>
      </w:pPr>
    </w:p>
    <w:p w14:paraId="592E4182" w14:textId="5E940266" w:rsidR="00DA76CB" w:rsidRDefault="00DA76CB" w:rsidP="003B666C">
      <w:pPr>
        <w:spacing w:after="0" w:line="360" w:lineRule="auto"/>
        <w:jc w:val="both"/>
        <w:rPr>
          <w:rFonts w:ascii="Times New Roman" w:hAnsi="Times New Roman" w:cs="Times New Roman"/>
          <w:sz w:val="28"/>
          <w:szCs w:val="28"/>
        </w:rPr>
      </w:pPr>
    </w:p>
    <w:p w14:paraId="6F2CEBA7" w14:textId="29595563" w:rsidR="00DA76CB" w:rsidRDefault="00DA76CB" w:rsidP="003B666C">
      <w:pPr>
        <w:spacing w:after="0" w:line="360" w:lineRule="auto"/>
        <w:jc w:val="both"/>
        <w:rPr>
          <w:rFonts w:ascii="Times New Roman" w:hAnsi="Times New Roman" w:cs="Times New Roman"/>
          <w:sz w:val="28"/>
          <w:szCs w:val="28"/>
        </w:rPr>
      </w:pPr>
    </w:p>
    <w:p w14:paraId="632D8A35" w14:textId="651C0BE3" w:rsidR="00DA76CB" w:rsidRDefault="00DA76CB" w:rsidP="003B666C">
      <w:pPr>
        <w:spacing w:after="0" w:line="360" w:lineRule="auto"/>
        <w:jc w:val="both"/>
        <w:rPr>
          <w:rFonts w:ascii="Times New Roman" w:hAnsi="Times New Roman" w:cs="Times New Roman"/>
          <w:sz w:val="28"/>
          <w:szCs w:val="28"/>
        </w:rPr>
      </w:pPr>
    </w:p>
    <w:p w14:paraId="0000EE3E" w14:textId="3EC06DC8" w:rsidR="00DA76CB" w:rsidRDefault="00DA76CB" w:rsidP="003B666C">
      <w:pPr>
        <w:spacing w:after="0" w:line="360" w:lineRule="auto"/>
        <w:jc w:val="both"/>
        <w:rPr>
          <w:rFonts w:ascii="Times New Roman" w:hAnsi="Times New Roman" w:cs="Times New Roman"/>
          <w:sz w:val="28"/>
          <w:szCs w:val="28"/>
        </w:rPr>
      </w:pPr>
    </w:p>
    <w:p w14:paraId="77406067" w14:textId="7BBF59BB" w:rsidR="00DA76CB" w:rsidRDefault="00DA76CB" w:rsidP="003B666C">
      <w:pPr>
        <w:spacing w:after="0" w:line="360" w:lineRule="auto"/>
        <w:jc w:val="both"/>
        <w:rPr>
          <w:rFonts w:ascii="Times New Roman" w:hAnsi="Times New Roman" w:cs="Times New Roman"/>
          <w:sz w:val="28"/>
          <w:szCs w:val="28"/>
        </w:rPr>
      </w:pPr>
    </w:p>
    <w:p w14:paraId="76E2671F" w14:textId="669B0AC4" w:rsidR="00DA76CB" w:rsidRDefault="00DA76CB" w:rsidP="003B666C">
      <w:pPr>
        <w:spacing w:after="0" w:line="360" w:lineRule="auto"/>
        <w:jc w:val="both"/>
        <w:rPr>
          <w:rFonts w:ascii="Times New Roman" w:hAnsi="Times New Roman" w:cs="Times New Roman"/>
          <w:sz w:val="28"/>
          <w:szCs w:val="28"/>
        </w:rPr>
      </w:pPr>
    </w:p>
    <w:p w14:paraId="64F900CE" w14:textId="3FA0C57D" w:rsidR="00DA76CB" w:rsidRDefault="00DA76CB" w:rsidP="003B666C">
      <w:pPr>
        <w:spacing w:after="0" w:line="360" w:lineRule="auto"/>
        <w:jc w:val="both"/>
        <w:rPr>
          <w:rFonts w:ascii="Times New Roman" w:hAnsi="Times New Roman" w:cs="Times New Roman"/>
          <w:sz w:val="28"/>
          <w:szCs w:val="28"/>
        </w:rPr>
      </w:pPr>
    </w:p>
    <w:p w14:paraId="15C52068" w14:textId="46790102" w:rsidR="00DA76CB" w:rsidRDefault="00DA76CB" w:rsidP="003B666C">
      <w:pPr>
        <w:spacing w:after="0" w:line="360" w:lineRule="auto"/>
        <w:jc w:val="both"/>
        <w:rPr>
          <w:rFonts w:ascii="Times New Roman" w:hAnsi="Times New Roman" w:cs="Times New Roman"/>
          <w:sz w:val="28"/>
          <w:szCs w:val="28"/>
        </w:rPr>
      </w:pPr>
    </w:p>
    <w:p w14:paraId="4EA38264" w14:textId="71CE26DE" w:rsidR="00EC11AA" w:rsidRDefault="00EC11AA" w:rsidP="003B666C">
      <w:pPr>
        <w:spacing w:after="0" w:line="360" w:lineRule="auto"/>
        <w:jc w:val="both"/>
        <w:rPr>
          <w:rFonts w:ascii="Times New Roman" w:hAnsi="Times New Roman" w:cs="Times New Roman"/>
          <w:sz w:val="28"/>
          <w:szCs w:val="28"/>
        </w:rPr>
      </w:pPr>
    </w:p>
    <w:p w14:paraId="0CB60C1C" w14:textId="77777777" w:rsidR="00EC11AA" w:rsidRDefault="00EC11AA" w:rsidP="003B666C">
      <w:pPr>
        <w:spacing w:after="0" w:line="360" w:lineRule="auto"/>
        <w:jc w:val="both"/>
        <w:rPr>
          <w:rFonts w:ascii="Times New Roman" w:hAnsi="Times New Roman" w:cs="Times New Roman"/>
          <w:sz w:val="28"/>
          <w:szCs w:val="28"/>
        </w:rPr>
      </w:pPr>
    </w:p>
    <w:p w14:paraId="619497A2" w14:textId="77777777" w:rsidR="001F0877" w:rsidRDefault="001F0877" w:rsidP="003B666C">
      <w:pPr>
        <w:spacing w:after="0" w:line="360" w:lineRule="auto"/>
        <w:jc w:val="both"/>
        <w:rPr>
          <w:rFonts w:ascii="Times New Roman" w:hAnsi="Times New Roman" w:cs="Times New Roman"/>
          <w:sz w:val="28"/>
          <w:szCs w:val="28"/>
        </w:rPr>
      </w:pPr>
    </w:p>
    <w:p w14:paraId="476D45BE" w14:textId="5CCC11B2" w:rsidR="00EB31ED" w:rsidRPr="00EB31ED" w:rsidRDefault="00E457BE" w:rsidP="003B666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4. </w:t>
      </w:r>
      <w:r w:rsidR="00EB31ED">
        <w:rPr>
          <w:rFonts w:ascii="Times New Roman" w:hAnsi="Times New Roman" w:cs="Times New Roman"/>
          <w:b/>
          <w:bCs/>
          <w:sz w:val="28"/>
          <w:szCs w:val="28"/>
        </w:rPr>
        <w:t>Правоприменительная и судебная практика по вопросу применения законодательства в части заготовки древесины гражданами для собственных нужд</w:t>
      </w:r>
    </w:p>
    <w:p w14:paraId="7EEC9D8D" w14:textId="77777777" w:rsidR="00D935CD" w:rsidRDefault="001F0877"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предыдущем параграфе мы говорили об юридической ответственности за нарушение законодательства о заготовке древесины гражданами для собственных нужд. Приведем примеры из судебной практики о привлечении к ответственности за нарушение гражданами законодательства. </w:t>
      </w:r>
    </w:p>
    <w:p w14:paraId="7A8A721A" w14:textId="5C954DEE" w:rsidR="00127F18" w:rsidRDefault="00D935CD"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Граждане иногда не стремятся соблюдать законодательство и не заключают договор купли-продажи лесных насаждений для заготовки древесины для собственных нужд, а предпочитают тихонько съездить в лес и срубить насколько деревьев. Такие действия граждан составляют преступление, а именно незаконною рубку лесных насаждений. </w:t>
      </w:r>
      <w:r w:rsidR="00127F18">
        <w:rPr>
          <w:rFonts w:ascii="Times New Roman" w:hAnsi="Times New Roman" w:cs="Times New Roman"/>
          <w:sz w:val="28"/>
          <w:szCs w:val="28"/>
        </w:rPr>
        <w:t>Незаконная рубка лесных насаждений предусмотрена как УК РФ, так и КоАП РФ. Посмотрим на примере судебной практик</w:t>
      </w:r>
      <w:r>
        <w:rPr>
          <w:rFonts w:ascii="Times New Roman" w:hAnsi="Times New Roman" w:cs="Times New Roman"/>
          <w:sz w:val="28"/>
          <w:szCs w:val="28"/>
        </w:rPr>
        <w:t>и</w:t>
      </w:r>
      <w:r w:rsidR="00127F18">
        <w:rPr>
          <w:rFonts w:ascii="Times New Roman" w:hAnsi="Times New Roman" w:cs="Times New Roman"/>
          <w:sz w:val="28"/>
          <w:szCs w:val="28"/>
        </w:rPr>
        <w:t xml:space="preserve"> привлечение к уголовной и административной ответственности за незаконную рубку лесных насаждений.</w:t>
      </w:r>
    </w:p>
    <w:p w14:paraId="3D162D72" w14:textId="62844CD6" w:rsidR="00822FA0" w:rsidRDefault="00927A40"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proofErr w:type="spellStart"/>
      <w:r w:rsidR="00C94831">
        <w:rPr>
          <w:rFonts w:ascii="Times New Roman" w:hAnsi="Times New Roman" w:cs="Times New Roman"/>
          <w:sz w:val="28"/>
          <w:szCs w:val="28"/>
        </w:rPr>
        <w:t>Максатихинский</w:t>
      </w:r>
      <w:proofErr w:type="spellEnd"/>
      <w:r w:rsidR="00C94831">
        <w:rPr>
          <w:rFonts w:ascii="Times New Roman" w:hAnsi="Times New Roman" w:cs="Times New Roman"/>
          <w:sz w:val="28"/>
          <w:szCs w:val="28"/>
        </w:rPr>
        <w:t xml:space="preserve"> районный суд (Тверская область) 5 июля 2019 г. рассмотрел уголовное дело № 1-36/2018 в отношении Кузнецова Н.А., обвиняемого в незаконной рубке лесных насаждений в крупном размере</w:t>
      </w:r>
      <w:r w:rsidR="005476DC">
        <w:rPr>
          <w:rStyle w:val="a6"/>
          <w:rFonts w:ascii="Times New Roman" w:hAnsi="Times New Roman" w:cs="Times New Roman"/>
          <w:sz w:val="28"/>
          <w:szCs w:val="28"/>
        </w:rPr>
        <w:footnoteReference w:id="25"/>
      </w:r>
      <w:r w:rsidR="00C94831">
        <w:rPr>
          <w:rFonts w:ascii="Times New Roman" w:hAnsi="Times New Roman" w:cs="Times New Roman"/>
          <w:sz w:val="28"/>
          <w:szCs w:val="28"/>
        </w:rPr>
        <w:t>.</w:t>
      </w:r>
    </w:p>
    <w:p w14:paraId="2FB0F882" w14:textId="0F24699A" w:rsidR="00AF4C16" w:rsidRDefault="00FC11F4"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5D7D0F">
        <w:rPr>
          <w:rFonts w:ascii="Times New Roman" w:hAnsi="Times New Roman" w:cs="Times New Roman"/>
          <w:sz w:val="28"/>
          <w:szCs w:val="28"/>
        </w:rPr>
        <w:t xml:space="preserve"> конце марта 2018 г. Кузнецов Н.А., имея умысел на совершение незаконной рубки деревьев, взяв с собой принадлежащую ему бензопилу</w:t>
      </w:r>
      <w:r w:rsidR="005677DD">
        <w:rPr>
          <w:rFonts w:ascii="Times New Roman" w:hAnsi="Times New Roman" w:cs="Times New Roman"/>
          <w:sz w:val="28"/>
          <w:szCs w:val="28"/>
        </w:rPr>
        <w:t>,</w:t>
      </w:r>
      <w:r w:rsidR="005D7D0F">
        <w:rPr>
          <w:rFonts w:ascii="Times New Roman" w:hAnsi="Times New Roman" w:cs="Times New Roman"/>
          <w:sz w:val="28"/>
          <w:szCs w:val="28"/>
        </w:rPr>
        <w:t xml:space="preserve"> на тракторе прибыл в лесной массив, где в нарушение ст. 30 ЛК РФ, не имея документов, являющихся основанием для заготовки древесины </w:t>
      </w:r>
      <w:r w:rsidR="00C756CF">
        <w:rPr>
          <w:rFonts w:ascii="Times New Roman" w:hAnsi="Times New Roman" w:cs="Times New Roman"/>
          <w:sz w:val="28"/>
          <w:szCs w:val="28"/>
        </w:rPr>
        <w:t xml:space="preserve">и дающих право на законную рубку деревьев, при помощи бензопилы незаконно спилил 2 дерева породы сосна диаметром 40 и 44 см., общий объем которых составил 3,3 </w:t>
      </w:r>
      <w:proofErr w:type="spellStart"/>
      <w:r w:rsidR="00C756CF">
        <w:rPr>
          <w:rFonts w:ascii="Times New Roman" w:hAnsi="Times New Roman" w:cs="Times New Roman"/>
          <w:sz w:val="28"/>
          <w:szCs w:val="28"/>
        </w:rPr>
        <w:t>куб.м</w:t>
      </w:r>
      <w:proofErr w:type="spellEnd"/>
      <w:r w:rsidR="00C756CF">
        <w:rPr>
          <w:rFonts w:ascii="Times New Roman" w:hAnsi="Times New Roman" w:cs="Times New Roman"/>
          <w:sz w:val="28"/>
          <w:szCs w:val="28"/>
        </w:rPr>
        <w:t xml:space="preserve">., после чего при помощи трактора </w:t>
      </w:r>
      <w:r w:rsidR="00B05424">
        <w:rPr>
          <w:rFonts w:ascii="Times New Roman" w:hAnsi="Times New Roman" w:cs="Times New Roman"/>
          <w:sz w:val="28"/>
          <w:szCs w:val="28"/>
        </w:rPr>
        <w:t xml:space="preserve">стрелевал хлысты двух незаконно заготовленных деревьев породы сосна на участок территории, расположенных неподалеку от квартала 5 </w:t>
      </w:r>
      <w:proofErr w:type="spellStart"/>
      <w:r w:rsidR="00B05424">
        <w:rPr>
          <w:rFonts w:ascii="Times New Roman" w:hAnsi="Times New Roman" w:cs="Times New Roman"/>
          <w:sz w:val="28"/>
          <w:szCs w:val="28"/>
        </w:rPr>
        <w:t>выд</w:t>
      </w:r>
      <w:proofErr w:type="spellEnd"/>
      <w:r w:rsidR="00B05424">
        <w:rPr>
          <w:rFonts w:ascii="Times New Roman" w:hAnsi="Times New Roman" w:cs="Times New Roman"/>
          <w:sz w:val="28"/>
          <w:szCs w:val="28"/>
        </w:rPr>
        <w:t xml:space="preserve">. 4,8 </w:t>
      </w:r>
      <w:proofErr w:type="spellStart"/>
      <w:r w:rsidR="00B05424">
        <w:rPr>
          <w:rFonts w:ascii="Times New Roman" w:hAnsi="Times New Roman" w:cs="Times New Roman"/>
          <w:sz w:val="28"/>
          <w:szCs w:val="28"/>
        </w:rPr>
        <w:t>Максатихинского</w:t>
      </w:r>
      <w:proofErr w:type="spellEnd"/>
      <w:r w:rsidR="00B05424">
        <w:rPr>
          <w:rFonts w:ascii="Times New Roman" w:hAnsi="Times New Roman" w:cs="Times New Roman"/>
          <w:sz w:val="28"/>
          <w:szCs w:val="28"/>
        </w:rPr>
        <w:t xml:space="preserve"> участкового лесничества </w:t>
      </w:r>
      <w:proofErr w:type="spellStart"/>
      <w:r w:rsidR="00B05424">
        <w:rPr>
          <w:rFonts w:ascii="Times New Roman" w:hAnsi="Times New Roman" w:cs="Times New Roman"/>
          <w:sz w:val="28"/>
          <w:szCs w:val="28"/>
        </w:rPr>
        <w:t>Максатихинского</w:t>
      </w:r>
      <w:proofErr w:type="spellEnd"/>
      <w:r w:rsidR="00B05424">
        <w:rPr>
          <w:rFonts w:ascii="Times New Roman" w:hAnsi="Times New Roman" w:cs="Times New Roman"/>
          <w:sz w:val="28"/>
          <w:szCs w:val="28"/>
        </w:rPr>
        <w:t xml:space="preserve"> отдела лесничества </w:t>
      </w:r>
      <w:r w:rsidR="00AF4C16">
        <w:rPr>
          <w:rFonts w:ascii="Times New Roman" w:hAnsi="Times New Roman" w:cs="Times New Roman"/>
          <w:sz w:val="28"/>
          <w:szCs w:val="28"/>
        </w:rPr>
        <w:t xml:space="preserve">ГКУ </w:t>
      </w:r>
      <w:proofErr w:type="spellStart"/>
      <w:r w:rsidR="00AF4C16">
        <w:rPr>
          <w:rFonts w:ascii="Times New Roman" w:hAnsi="Times New Roman" w:cs="Times New Roman"/>
          <w:sz w:val="28"/>
          <w:szCs w:val="28"/>
        </w:rPr>
        <w:t>Удомельское</w:t>
      </w:r>
      <w:proofErr w:type="spellEnd"/>
      <w:r w:rsidR="00AF4C16">
        <w:rPr>
          <w:rFonts w:ascii="Times New Roman" w:hAnsi="Times New Roman" w:cs="Times New Roman"/>
          <w:sz w:val="28"/>
          <w:szCs w:val="28"/>
        </w:rPr>
        <w:t xml:space="preserve"> лесничество Тверской </w:t>
      </w:r>
      <w:r w:rsidR="00AF4C16">
        <w:rPr>
          <w:rFonts w:ascii="Times New Roman" w:hAnsi="Times New Roman" w:cs="Times New Roman"/>
          <w:sz w:val="28"/>
          <w:szCs w:val="28"/>
        </w:rPr>
        <w:lastRenderedPageBreak/>
        <w:t>области, а затем при помощи бензопилы раскряжевал стволы деревьев породы сосна на сортименты в количестве 17 штук.</w:t>
      </w:r>
    </w:p>
    <w:p w14:paraId="6C478B59" w14:textId="77777777" w:rsidR="00C75617" w:rsidRDefault="0099383E"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 марта 2018 г. Кузнецов Н.А. с целью вывоза незаконно заготовленный древесины на принадлежащем ему автомобиле, прибыл в лесной массив</w:t>
      </w:r>
      <w:r w:rsidR="00575AD4">
        <w:rPr>
          <w:rFonts w:ascii="Times New Roman" w:hAnsi="Times New Roman" w:cs="Times New Roman"/>
          <w:sz w:val="28"/>
          <w:szCs w:val="28"/>
        </w:rPr>
        <w:t xml:space="preserve">, где при помощи </w:t>
      </w:r>
      <w:proofErr w:type="spellStart"/>
      <w:r w:rsidR="00575AD4">
        <w:rPr>
          <w:rFonts w:ascii="Times New Roman" w:hAnsi="Times New Roman" w:cs="Times New Roman"/>
          <w:sz w:val="28"/>
          <w:szCs w:val="28"/>
        </w:rPr>
        <w:t>гидроманипулятора</w:t>
      </w:r>
      <w:proofErr w:type="spellEnd"/>
      <w:r w:rsidR="00575AD4">
        <w:rPr>
          <w:rFonts w:ascii="Times New Roman" w:hAnsi="Times New Roman" w:cs="Times New Roman"/>
          <w:sz w:val="28"/>
          <w:szCs w:val="28"/>
        </w:rPr>
        <w:t>, которым оборудован автомо</w:t>
      </w:r>
      <w:r w:rsidR="00EF47B6">
        <w:rPr>
          <w:rFonts w:ascii="Times New Roman" w:hAnsi="Times New Roman" w:cs="Times New Roman"/>
          <w:sz w:val="28"/>
          <w:szCs w:val="28"/>
        </w:rPr>
        <w:t>биль, загрузил незаконно заготовленную древесину в сортиментах в прицеп автомобиля.</w:t>
      </w:r>
      <w:r w:rsidR="00C75617">
        <w:rPr>
          <w:rFonts w:ascii="Times New Roman" w:hAnsi="Times New Roman" w:cs="Times New Roman"/>
          <w:sz w:val="28"/>
          <w:szCs w:val="28"/>
        </w:rPr>
        <w:t xml:space="preserve"> При перевозке незаконно срубленной древесины на автомобиле при въезде в лесной массив с поля, Кузнецов Н.А. был задержан сотрудниками </w:t>
      </w:r>
      <w:proofErr w:type="spellStart"/>
      <w:r w:rsidR="00C75617">
        <w:rPr>
          <w:rFonts w:ascii="Times New Roman" w:hAnsi="Times New Roman" w:cs="Times New Roman"/>
          <w:sz w:val="28"/>
          <w:szCs w:val="28"/>
        </w:rPr>
        <w:t>Максатихинского</w:t>
      </w:r>
      <w:proofErr w:type="spellEnd"/>
      <w:r w:rsidR="00C75617">
        <w:rPr>
          <w:rFonts w:ascii="Times New Roman" w:hAnsi="Times New Roman" w:cs="Times New Roman"/>
          <w:sz w:val="28"/>
          <w:szCs w:val="28"/>
        </w:rPr>
        <w:t xml:space="preserve"> ОП МО МВД России «</w:t>
      </w:r>
      <w:proofErr w:type="spellStart"/>
      <w:r w:rsidR="00C75617">
        <w:rPr>
          <w:rFonts w:ascii="Times New Roman" w:hAnsi="Times New Roman" w:cs="Times New Roman"/>
          <w:sz w:val="28"/>
          <w:szCs w:val="28"/>
        </w:rPr>
        <w:t>Бежецкий</w:t>
      </w:r>
      <w:proofErr w:type="spellEnd"/>
      <w:r w:rsidR="00C75617">
        <w:rPr>
          <w:rFonts w:ascii="Times New Roman" w:hAnsi="Times New Roman" w:cs="Times New Roman"/>
          <w:sz w:val="28"/>
          <w:szCs w:val="28"/>
        </w:rPr>
        <w:t>».</w:t>
      </w:r>
    </w:p>
    <w:p w14:paraId="33488A0A" w14:textId="38C8B680" w:rsidR="00C94831" w:rsidRDefault="00C75617"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Своими преступными действиями Кузнецов Н.А. совершил преступление, предусмотренное п. «г» ч. 2 ст. 260 УК РФ и причинил государственному лесному фонду ущерб в круп</w:t>
      </w:r>
      <w:r w:rsidR="00791286">
        <w:rPr>
          <w:rFonts w:ascii="Times New Roman" w:hAnsi="Times New Roman" w:cs="Times New Roman"/>
          <w:sz w:val="28"/>
          <w:szCs w:val="28"/>
        </w:rPr>
        <w:t>н</w:t>
      </w:r>
      <w:r>
        <w:rPr>
          <w:rFonts w:ascii="Times New Roman" w:hAnsi="Times New Roman" w:cs="Times New Roman"/>
          <w:sz w:val="28"/>
          <w:szCs w:val="28"/>
        </w:rPr>
        <w:t>ом размере на общую суму 88037 рублей.</w:t>
      </w:r>
      <w:r w:rsidR="00575AD4">
        <w:rPr>
          <w:rFonts w:ascii="Times New Roman" w:hAnsi="Times New Roman" w:cs="Times New Roman"/>
          <w:sz w:val="28"/>
          <w:szCs w:val="28"/>
        </w:rPr>
        <w:t xml:space="preserve"> </w:t>
      </w:r>
      <w:r w:rsidR="0099383E">
        <w:rPr>
          <w:rFonts w:ascii="Times New Roman" w:hAnsi="Times New Roman" w:cs="Times New Roman"/>
          <w:sz w:val="28"/>
          <w:szCs w:val="28"/>
        </w:rPr>
        <w:t xml:space="preserve">  </w:t>
      </w:r>
      <w:r w:rsidR="00AF4C16">
        <w:rPr>
          <w:rFonts w:ascii="Times New Roman" w:hAnsi="Times New Roman" w:cs="Times New Roman"/>
          <w:sz w:val="28"/>
          <w:szCs w:val="28"/>
        </w:rPr>
        <w:t xml:space="preserve"> </w:t>
      </w:r>
      <w:r w:rsidR="00C756CF">
        <w:rPr>
          <w:rFonts w:ascii="Times New Roman" w:hAnsi="Times New Roman" w:cs="Times New Roman"/>
          <w:sz w:val="28"/>
          <w:szCs w:val="28"/>
        </w:rPr>
        <w:t xml:space="preserve"> </w:t>
      </w:r>
      <w:r w:rsidR="005D7D0F">
        <w:rPr>
          <w:rFonts w:ascii="Times New Roman" w:hAnsi="Times New Roman" w:cs="Times New Roman"/>
          <w:sz w:val="28"/>
          <w:szCs w:val="28"/>
        </w:rPr>
        <w:t xml:space="preserve">   </w:t>
      </w:r>
    </w:p>
    <w:p w14:paraId="28A68F51" w14:textId="77777777" w:rsidR="00724B0A" w:rsidRDefault="00791286"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791286">
        <w:rPr>
          <w:rFonts w:ascii="Times New Roman" w:hAnsi="Times New Roman" w:cs="Times New Roman"/>
          <w:sz w:val="28"/>
          <w:szCs w:val="28"/>
        </w:rPr>
        <w:t xml:space="preserve">анное судебное решение иллюстрирует сочетание уголовной и гражданско-правовой ответственности, т.к. </w:t>
      </w:r>
      <w:r>
        <w:rPr>
          <w:rFonts w:ascii="Times New Roman" w:hAnsi="Times New Roman" w:cs="Times New Roman"/>
          <w:sz w:val="28"/>
          <w:szCs w:val="28"/>
        </w:rPr>
        <w:t>Кузнецов Н.А</w:t>
      </w:r>
      <w:r w:rsidRPr="00791286">
        <w:rPr>
          <w:rFonts w:ascii="Times New Roman" w:hAnsi="Times New Roman" w:cs="Times New Roman"/>
          <w:sz w:val="28"/>
          <w:szCs w:val="28"/>
        </w:rPr>
        <w:t xml:space="preserve">. совершил уголовное преступление – незаконную рубку лесных насаждений, за что был </w:t>
      </w:r>
      <w:r>
        <w:rPr>
          <w:rFonts w:ascii="Times New Roman" w:hAnsi="Times New Roman" w:cs="Times New Roman"/>
          <w:sz w:val="28"/>
          <w:szCs w:val="28"/>
        </w:rPr>
        <w:t xml:space="preserve">привлечен </w:t>
      </w:r>
      <w:r w:rsidRPr="00791286">
        <w:rPr>
          <w:rFonts w:ascii="Times New Roman" w:hAnsi="Times New Roman" w:cs="Times New Roman"/>
          <w:sz w:val="28"/>
          <w:szCs w:val="28"/>
        </w:rPr>
        <w:t xml:space="preserve">к </w:t>
      </w:r>
      <w:r>
        <w:rPr>
          <w:rFonts w:ascii="Times New Roman" w:hAnsi="Times New Roman" w:cs="Times New Roman"/>
          <w:sz w:val="28"/>
          <w:szCs w:val="28"/>
        </w:rPr>
        <w:t>уголовной ответственности</w:t>
      </w:r>
      <w:r w:rsidR="004E6FB2">
        <w:rPr>
          <w:rFonts w:ascii="Times New Roman" w:hAnsi="Times New Roman" w:cs="Times New Roman"/>
          <w:sz w:val="28"/>
          <w:szCs w:val="28"/>
        </w:rPr>
        <w:t>, а</w:t>
      </w:r>
      <w:r w:rsidRPr="00791286">
        <w:rPr>
          <w:rFonts w:ascii="Times New Roman" w:hAnsi="Times New Roman" w:cs="Times New Roman"/>
          <w:sz w:val="28"/>
          <w:szCs w:val="28"/>
        </w:rPr>
        <w:t xml:space="preserve"> также на правонарушителе лежит обязанность возместить вред, который был причинен в следствие незаконной рубки, т.е. к нему также была применения гражданско-правовая ответственность. </w:t>
      </w:r>
    </w:p>
    <w:p w14:paraId="64483678" w14:textId="77777777" w:rsidR="00D935CD" w:rsidRDefault="00D935CD"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Теперь обратимся к примеру привлечения гражданина к административной ответственности за незаконную рубку лесных насаждений.</w:t>
      </w:r>
    </w:p>
    <w:p w14:paraId="663D5D66" w14:textId="25DF2E41" w:rsidR="004076B6" w:rsidRDefault="00FC11F4"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r w:rsidR="00284605">
        <w:rPr>
          <w:rFonts w:ascii="Times New Roman" w:hAnsi="Times New Roman" w:cs="Times New Roman"/>
          <w:sz w:val="28"/>
          <w:szCs w:val="28"/>
        </w:rPr>
        <w:t>Судебный участок Кашинского района (Тверская область) рассмотрел</w:t>
      </w:r>
      <w:r w:rsidR="007A714F">
        <w:rPr>
          <w:rFonts w:ascii="Times New Roman" w:hAnsi="Times New Roman" w:cs="Times New Roman"/>
          <w:sz w:val="28"/>
          <w:szCs w:val="28"/>
        </w:rPr>
        <w:t xml:space="preserve"> </w:t>
      </w:r>
      <w:r w:rsidR="00284605">
        <w:rPr>
          <w:rFonts w:ascii="Times New Roman" w:hAnsi="Times New Roman" w:cs="Times New Roman"/>
          <w:sz w:val="28"/>
          <w:szCs w:val="28"/>
        </w:rPr>
        <w:t xml:space="preserve">административное дело № 5-3/2017 в отношении </w:t>
      </w:r>
      <w:proofErr w:type="spellStart"/>
      <w:r w:rsidR="00284605">
        <w:rPr>
          <w:rFonts w:ascii="Times New Roman" w:hAnsi="Times New Roman" w:cs="Times New Roman"/>
          <w:sz w:val="28"/>
          <w:szCs w:val="28"/>
        </w:rPr>
        <w:t>Пачкаева</w:t>
      </w:r>
      <w:proofErr w:type="spellEnd"/>
      <w:r w:rsidR="00284605">
        <w:rPr>
          <w:rFonts w:ascii="Times New Roman" w:hAnsi="Times New Roman" w:cs="Times New Roman"/>
          <w:sz w:val="28"/>
          <w:szCs w:val="28"/>
        </w:rPr>
        <w:t xml:space="preserve"> Ю.К.</w:t>
      </w:r>
      <w:r w:rsidR="007A714F">
        <w:rPr>
          <w:rStyle w:val="a6"/>
          <w:rFonts w:ascii="Times New Roman" w:hAnsi="Times New Roman" w:cs="Times New Roman"/>
          <w:sz w:val="28"/>
          <w:szCs w:val="28"/>
        </w:rPr>
        <w:footnoteReference w:id="26"/>
      </w:r>
      <w:r w:rsidR="007A714F">
        <w:rPr>
          <w:rFonts w:ascii="Times New Roman" w:hAnsi="Times New Roman" w:cs="Times New Roman"/>
          <w:sz w:val="28"/>
          <w:szCs w:val="28"/>
        </w:rPr>
        <w:t>.</w:t>
      </w:r>
    </w:p>
    <w:p w14:paraId="3F72F52B" w14:textId="77777777" w:rsidR="007A714F" w:rsidRDefault="007A714F" w:rsidP="003B666C">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Пачкаев</w:t>
      </w:r>
      <w:proofErr w:type="spellEnd"/>
      <w:r>
        <w:rPr>
          <w:rFonts w:ascii="Times New Roman" w:hAnsi="Times New Roman" w:cs="Times New Roman"/>
          <w:sz w:val="28"/>
          <w:szCs w:val="28"/>
        </w:rPr>
        <w:t xml:space="preserve"> Ю.К. произвел спиливание 14 деревьев породы ольха серая объемом 4,93 </w:t>
      </w:r>
      <w:proofErr w:type="spellStart"/>
      <w:r>
        <w:rPr>
          <w:rFonts w:ascii="Times New Roman" w:hAnsi="Times New Roman" w:cs="Times New Roman"/>
          <w:sz w:val="28"/>
          <w:szCs w:val="28"/>
        </w:rPr>
        <w:t>куб.м</w:t>
      </w:r>
      <w:proofErr w:type="spellEnd"/>
      <w:r>
        <w:rPr>
          <w:rFonts w:ascii="Times New Roman" w:hAnsi="Times New Roman" w:cs="Times New Roman"/>
          <w:sz w:val="28"/>
          <w:szCs w:val="28"/>
        </w:rPr>
        <w:t xml:space="preserve">. с применением бензопилы и трактора, не имея законных оснований для рубки, причинив ущерб на сумму 4380 рублей, при этом такие действия </w:t>
      </w:r>
      <w:proofErr w:type="spellStart"/>
      <w:r>
        <w:rPr>
          <w:rFonts w:ascii="Times New Roman" w:hAnsi="Times New Roman" w:cs="Times New Roman"/>
          <w:sz w:val="28"/>
          <w:szCs w:val="28"/>
        </w:rPr>
        <w:t>Пачкаева</w:t>
      </w:r>
      <w:proofErr w:type="spellEnd"/>
      <w:r>
        <w:rPr>
          <w:rFonts w:ascii="Times New Roman" w:hAnsi="Times New Roman" w:cs="Times New Roman"/>
          <w:sz w:val="28"/>
          <w:szCs w:val="28"/>
        </w:rPr>
        <w:t xml:space="preserve"> Ю.К. не содержат уголовного наказуемого деяния.</w:t>
      </w:r>
    </w:p>
    <w:p w14:paraId="1C2E1803" w14:textId="02F3FE8F" w:rsidR="00FC11F4" w:rsidRDefault="007A714F"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Исходя из этого</w:t>
      </w:r>
      <w:r w:rsidR="005677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Пачкаев</w:t>
      </w:r>
      <w:proofErr w:type="spellEnd"/>
      <w:r>
        <w:rPr>
          <w:rFonts w:ascii="Times New Roman" w:hAnsi="Times New Roman" w:cs="Times New Roman"/>
          <w:sz w:val="28"/>
          <w:szCs w:val="28"/>
        </w:rPr>
        <w:t xml:space="preserve"> Ю.К. был признан виновным и его действия были квалифицированы по ч. 2 ст. 8.28 КоАП РФ. </w:t>
      </w:r>
    </w:p>
    <w:p w14:paraId="7BF2CFF1" w14:textId="3927A401" w:rsidR="00267845" w:rsidRDefault="007A714F" w:rsidP="005573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199B">
        <w:rPr>
          <w:rFonts w:ascii="Times New Roman" w:hAnsi="Times New Roman" w:cs="Times New Roman"/>
          <w:sz w:val="28"/>
          <w:szCs w:val="28"/>
        </w:rPr>
        <w:t>Так</w:t>
      </w:r>
      <w:r w:rsidR="005677DD">
        <w:rPr>
          <w:rFonts w:ascii="Times New Roman" w:hAnsi="Times New Roman" w:cs="Times New Roman"/>
          <w:sz w:val="28"/>
          <w:szCs w:val="28"/>
        </w:rPr>
        <w:t>,</w:t>
      </w:r>
      <w:r w:rsidR="0084199B">
        <w:rPr>
          <w:rFonts w:ascii="Times New Roman" w:hAnsi="Times New Roman" w:cs="Times New Roman"/>
          <w:sz w:val="28"/>
          <w:szCs w:val="28"/>
        </w:rPr>
        <w:t xml:space="preserve"> мы рассмотрели примеры, когда за одно и тоже деяние может наступить как </w:t>
      </w:r>
      <w:r w:rsidR="0015358F">
        <w:rPr>
          <w:rFonts w:ascii="Times New Roman" w:hAnsi="Times New Roman" w:cs="Times New Roman"/>
          <w:sz w:val="28"/>
          <w:szCs w:val="28"/>
        </w:rPr>
        <w:t>уголовная</w:t>
      </w:r>
      <w:r w:rsidR="0084199B">
        <w:rPr>
          <w:rFonts w:ascii="Times New Roman" w:hAnsi="Times New Roman" w:cs="Times New Roman"/>
          <w:sz w:val="28"/>
          <w:szCs w:val="28"/>
        </w:rPr>
        <w:t xml:space="preserve">, так и административная ответственность. </w:t>
      </w:r>
      <w:r w:rsidR="0015358F">
        <w:rPr>
          <w:rFonts w:ascii="Times New Roman" w:hAnsi="Times New Roman" w:cs="Times New Roman"/>
          <w:sz w:val="28"/>
          <w:szCs w:val="28"/>
        </w:rPr>
        <w:t xml:space="preserve">Главное отличие между данными судебными решениями </w:t>
      </w:r>
      <w:r w:rsidR="0055275C">
        <w:rPr>
          <w:rFonts w:ascii="Times New Roman" w:hAnsi="Times New Roman" w:cs="Times New Roman"/>
          <w:sz w:val="28"/>
          <w:szCs w:val="28"/>
        </w:rPr>
        <w:t>заключается</w:t>
      </w:r>
      <w:r w:rsidR="0015358F">
        <w:rPr>
          <w:rFonts w:ascii="Times New Roman" w:hAnsi="Times New Roman" w:cs="Times New Roman"/>
          <w:sz w:val="28"/>
          <w:szCs w:val="28"/>
        </w:rPr>
        <w:t xml:space="preserve"> в размере, который был причинен лесному фонду незаконной рубкой лесных насаждений.</w:t>
      </w:r>
    </w:p>
    <w:p w14:paraId="4B4B3359" w14:textId="57AD18B5" w:rsidR="00267845" w:rsidRDefault="00846CDF" w:rsidP="00197B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примера правоприменительной практик</w:t>
      </w:r>
      <w:r w:rsidR="004F4AEE">
        <w:rPr>
          <w:rFonts w:ascii="Times New Roman" w:hAnsi="Times New Roman" w:cs="Times New Roman"/>
          <w:sz w:val="28"/>
          <w:szCs w:val="28"/>
        </w:rPr>
        <w:t>и</w:t>
      </w:r>
      <w:r>
        <w:rPr>
          <w:rFonts w:ascii="Times New Roman" w:hAnsi="Times New Roman" w:cs="Times New Roman"/>
          <w:sz w:val="28"/>
          <w:szCs w:val="28"/>
        </w:rPr>
        <w:t xml:space="preserve"> обратимся к обзору обращений граждан за 4 квартал 2018 г.</w:t>
      </w:r>
      <w:r w:rsidR="00D26F93">
        <w:rPr>
          <w:rStyle w:val="a6"/>
          <w:rFonts w:ascii="Times New Roman" w:hAnsi="Times New Roman" w:cs="Times New Roman"/>
          <w:sz w:val="28"/>
          <w:szCs w:val="28"/>
        </w:rPr>
        <w:footnoteReference w:id="27"/>
      </w:r>
    </w:p>
    <w:p w14:paraId="2873FD0A" w14:textId="46A173E0" w:rsidR="00846CDF" w:rsidRDefault="00846CDF" w:rsidP="00197B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Министерство лесного хозяйства Тверской области в четвертом квартале 2018 г. поступил</w:t>
      </w:r>
      <w:r w:rsidR="00E128BD">
        <w:rPr>
          <w:rFonts w:ascii="Times New Roman" w:hAnsi="Times New Roman" w:cs="Times New Roman"/>
          <w:sz w:val="28"/>
          <w:szCs w:val="28"/>
        </w:rPr>
        <w:t>о</w:t>
      </w:r>
      <w:r>
        <w:rPr>
          <w:rFonts w:ascii="Times New Roman" w:hAnsi="Times New Roman" w:cs="Times New Roman"/>
          <w:sz w:val="28"/>
          <w:szCs w:val="28"/>
        </w:rPr>
        <w:t xml:space="preserve"> 134 письменных и устных обращений граждан</w:t>
      </w:r>
      <w:r w:rsidR="004F4AEE">
        <w:rPr>
          <w:rFonts w:ascii="Times New Roman" w:hAnsi="Times New Roman" w:cs="Times New Roman"/>
          <w:sz w:val="28"/>
          <w:szCs w:val="28"/>
        </w:rPr>
        <w:t>.</w:t>
      </w:r>
    </w:p>
    <w:p w14:paraId="26A89A36" w14:textId="00CD21C9" w:rsidR="00846CDF" w:rsidRDefault="00846CDF" w:rsidP="00197B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Большинство поступивших обращений граждан содержали вопросы: </w:t>
      </w:r>
      <w:r w:rsidR="005677DD">
        <w:rPr>
          <w:rFonts w:ascii="Times New Roman" w:hAnsi="Times New Roman" w:cs="Times New Roman"/>
          <w:sz w:val="28"/>
          <w:szCs w:val="28"/>
        </w:rPr>
        <w:t xml:space="preserve">о </w:t>
      </w:r>
      <w:r>
        <w:rPr>
          <w:rFonts w:ascii="Times New Roman" w:hAnsi="Times New Roman" w:cs="Times New Roman"/>
          <w:sz w:val="28"/>
          <w:szCs w:val="28"/>
        </w:rPr>
        <w:t>законности вырубки леса</w:t>
      </w:r>
      <w:r w:rsidR="004F4AEE">
        <w:rPr>
          <w:rFonts w:ascii="Times New Roman" w:hAnsi="Times New Roman" w:cs="Times New Roman"/>
          <w:sz w:val="28"/>
          <w:szCs w:val="28"/>
        </w:rPr>
        <w:t>;</w:t>
      </w:r>
      <w:r>
        <w:rPr>
          <w:rFonts w:ascii="Times New Roman" w:hAnsi="Times New Roman" w:cs="Times New Roman"/>
          <w:sz w:val="28"/>
          <w:szCs w:val="28"/>
        </w:rPr>
        <w:t xml:space="preserve"> о предоставлении древесины для собственных нужд граждан.</w:t>
      </w:r>
    </w:p>
    <w:p w14:paraId="38D9DBAF" w14:textId="7D908C81" w:rsidR="00B43B20" w:rsidRDefault="00B43B20" w:rsidP="00197B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Факты вырубки леса, указанные в обращениях, проверены с выездом на место. Заявителям разъяснено о законности проводимых работ по заготовке древесины или о принятых мерах по законным рубкам.</w:t>
      </w:r>
    </w:p>
    <w:p w14:paraId="77C68755" w14:textId="77777777" w:rsidR="00B43B20" w:rsidRDefault="00B43B20" w:rsidP="00197B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Обращения, содержащие сведения о рубке деревьев на земельных участках, не относящихся к землям лесного фонда, направлены для принятия мер по подведомственности: в правоохранительные органы, управление Россельхознадзора по Тверской области, администрации муниципального образования.</w:t>
      </w:r>
    </w:p>
    <w:p w14:paraId="2D6B3CE8" w14:textId="33734196" w:rsidR="00B43B20" w:rsidRDefault="00B43B20" w:rsidP="00197B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вопросам выделения древесины для собственных нужд граждан даны разъяснения о применении норм Закона Тверской области № 96-ЗО от 18.09.2007 «Об установлении порядка и нормативов заготовки граждан древесины для собственных нужд и порядка заключения договора купли-продажи лесных насаждений для собственных нужд». </w:t>
      </w:r>
    </w:p>
    <w:p w14:paraId="31C3E9B5" w14:textId="76ED76A6" w:rsidR="00B43B20" w:rsidRDefault="008E5712" w:rsidP="00197B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целях наибольшей информированности населения на сайте Министерства лесного хозяйства Тверской области размещен справочный материал «Как заключить </w:t>
      </w:r>
      <w:r w:rsidR="00771FF6">
        <w:rPr>
          <w:rFonts w:ascii="Times New Roman" w:hAnsi="Times New Roman" w:cs="Times New Roman"/>
          <w:sz w:val="28"/>
          <w:szCs w:val="28"/>
        </w:rPr>
        <w:t>договор купли-продажи лесных насаждений с целью заготовки древесины для отопления</w:t>
      </w:r>
      <w:r>
        <w:rPr>
          <w:rFonts w:ascii="Times New Roman" w:hAnsi="Times New Roman" w:cs="Times New Roman"/>
          <w:sz w:val="28"/>
          <w:szCs w:val="28"/>
        </w:rPr>
        <w:t>»</w:t>
      </w:r>
      <w:r w:rsidR="00771FF6">
        <w:rPr>
          <w:rFonts w:ascii="Times New Roman" w:hAnsi="Times New Roman" w:cs="Times New Roman"/>
          <w:sz w:val="28"/>
          <w:szCs w:val="28"/>
        </w:rPr>
        <w:t>.</w:t>
      </w:r>
    </w:p>
    <w:p w14:paraId="0657BD20" w14:textId="5ECF9520" w:rsidR="00B43B20" w:rsidRDefault="00B43B20" w:rsidP="00197B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w:t>
      </w:r>
      <w:r w:rsidR="005128E4">
        <w:rPr>
          <w:rFonts w:ascii="Times New Roman" w:hAnsi="Times New Roman" w:cs="Times New Roman"/>
          <w:sz w:val="28"/>
          <w:szCs w:val="28"/>
        </w:rPr>
        <w:t>й</w:t>
      </w:r>
      <w:r>
        <w:rPr>
          <w:rFonts w:ascii="Times New Roman" w:hAnsi="Times New Roman" w:cs="Times New Roman"/>
          <w:sz w:val="28"/>
          <w:szCs w:val="28"/>
        </w:rPr>
        <w:t xml:space="preserve"> пример показывает взаимодействие граждан и Министерства</w:t>
      </w:r>
      <w:r w:rsidR="005128E4">
        <w:rPr>
          <w:rFonts w:ascii="Times New Roman" w:hAnsi="Times New Roman" w:cs="Times New Roman"/>
          <w:sz w:val="28"/>
          <w:szCs w:val="28"/>
        </w:rPr>
        <w:t xml:space="preserve"> лесного хозяйства Тверской области</w:t>
      </w:r>
      <w:r>
        <w:rPr>
          <w:rFonts w:ascii="Times New Roman" w:hAnsi="Times New Roman" w:cs="Times New Roman"/>
          <w:sz w:val="28"/>
          <w:szCs w:val="28"/>
        </w:rPr>
        <w:t>, что Министерство реагирует на обращение граждан</w:t>
      </w:r>
      <w:r w:rsidR="004F4AEE">
        <w:rPr>
          <w:rFonts w:ascii="Times New Roman" w:hAnsi="Times New Roman" w:cs="Times New Roman"/>
          <w:sz w:val="28"/>
          <w:szCs w:val="28"/>
        </w:rPr>
        <w:t>. В</w:t>
      </w:r>
      <w:r>
        <w:rPr>
          <w:rFonts w:ascii="Times New Roman" w:hAnsi="Times New Roman" w:cs="Times New Roman"/>
          <w:sz w:val="28"/>
          <w:szCs w:val="28"/>
        </w:rPr>
        <w:t xml:space="preserve"> случае </w:t>
      </w:r>
      <w:r w:rsidR="005128E4">
        <w:rPr>
          <w:rFonts w:ascii="Times New Roman" w:hAnsi="Times New Roman" w:cs="Times New Roman"/>
          <w:sz w:val="28"/>
          <w:szCs w:val="28"/>
        </w:rPr>
        <w:t>с незаконной рубкой,</w:t>
      </w:r>
      <w:r>
        <w:rPr>
          <w:rFonts w:ascii="Times New Roman" w:hAnsi="Times New Roman" w:cs="Times New Roman"/>
          <w:sz w:val="28"/>
          <w:szCs w:val="28"/>
        </w:rPr>
        <w:t xml:space="preserve"> проводились выезды для полного понимая ситуации, с обращением о предоставлении древесины, были даны разъяснения норм права и создан </w:t>
      </w:r>
      <w:r w:rsidR="004F4AEE">
        <w:rPr>
          <w:rFonts w:ascii="Times New Roman" w:hAnsi="Times New Roman" w:cs="Times New Roman"/>
          <w:sz w:val="28"/>
          <w:szCs w:val="28"/>
        </w:rPr>
        <w:t>справочный материал,</w:t>
      </w:r>
      <w:r>
        <w:rPr>
          <w:rFonts w:ascii="Times New Roman" w:hAnsi="Times New Roman" w:cs="Times New Roman"/>
          <w:sz w:val="28"/>
          <w:szCs w:val="28"/>
        </w:rPr>
        <w:t xml:space="preserve"> где мо</w:t>
      </w:r>
      <w:r w:rsidR="00847B2B">
        <w:rPr>
          <w:rFonts w:ascii="Times New Roman" w:hAnsi="Times New Roman" w:cs="Times New Roman"/>
          <w:sz w:val="28"/>
          <w:szCs w:val="28"/>
        </w:rPr>
        <w:t>ж</w:t>
      </w:r>
      <w:r>
        <w:rPr>
          <w:rFonts w:ascii="Times New Roman" w:hAnsi="Times New Roman" w:cs="Times New Roman"/>
          <w:sz w:val="28"/>
          <w:szCs w:val="28"/>
        </w:rPr>
        <w:t>но посмотреть порядок заключения договора купли-продажи</w:t>
      </w:r>
      <w:r w:rsidR="005128E4">
        <w:rPr>
          <w:rFonts w:ascii="Times New Roman" w:hAnsi="Times New Roman" w:cs="Times New Roman"/>
          <w:sz w:val="28"/>
          <w:szCs w:val="28"/>
        </w:rPr>
        <w:t>.</w:t>
      </w:r>
    </w:p>
    <w:p w14:paraId="21799C83" w14:textId="6C6CBD8E" w:rsidR="00267845" w:rsidRDefault="005128E4" w:rsidP="004F4AEE">
      <w:pPr>
        <w:spacing w:after="0" w:line="360" w:lineRule="auto"/>
        <w:ind w:firstLine="709"/>
        <w:jc w:val="both"/>
        <w:rPr>
          <w:rFonts w:ascii="Times New Roman" w:hAnsi="Times New Roman" w:cs="Times New Roman"/>
          <w:sz w:val="28"/>
          <w:szCs w:val="28"/>
        </w:rPr>
      </w:pPr>
      <w:r w:rsidRPr="005128E4">
        <w:rPr>
          <w:rFonts w:ascii="Times New Roman" w:hAnsi="Times New Roman" w:cs="Times New Roman"/>
          <w:sz w:val="28"/>
          <w:szCs w:val="28"/>
        </w:rPr>
        <w:t>Так как за нарушение законодательства о заготовке древесины гражданами для собственных нужд может наступить административная или уголовная ответственность за незаконную рубку</w:t>
      </w:r>
      <w:r w:rsidR="004F4AEE">
        <w:rPr>
          <w:rFonts w:ascii="Times New Roman" w:hAnsi="Times New Roman" w:cs="Times New Roman"/>
          <w:sz w:val="28"/>
          <w:szCs w:val="28"/>
        </w:rPr>
        <w:t>,</w:t>
      </w:r>
      <w:r w:rsidRPr="005128E4">
        <w:rPr>
          <w:rFonts w:ascii="Times New Roman" w:hAnsi="Times New Roman" w:cs="Times New Roman"/>
          <w:sz w:val="28"/>
          <w:szCs w:val="28"/>
        </w:rPr>
        <w:t xml:space="preserve"> </w:t>
      </w:r>
      <w:r w:rsidR="004F4AEE">
        <w:rPr>
          <w:rFonts w:ascii="Times New Roman" w:hAnsi="Times New Roman" w:cs="Times New Roman"/>
          <w:sz w:val="28"/>
          <w:szCs w:val="28"/>
        </w:rPr>
        <w:t>т</w:t>
      </w:r>
      <w:r w:rsidRPr="005128E4">
        <w:rPr>
          <w:rFonts w:ascii="Times New Roman" w:hAnsi="Times New Roman" w:cs="Times New Roman"/>
          <w:sz w:val="28"/>
          <w:szCs w:val="28"/>
        </w:rPr>
        <w:t>о в данном примере нам интересна информация как о незаконной рубке, так и о выделении древесины для собственных нужд граждан.</w:t>
      </w:r>
    </w:p>
    <w:p w14:paraId="4EFCDDF6" w14:textId="4B255E1B" w:rsidR="00EE38ED" w:rsidRDefault="00EE38ED" w:rsidP="003B66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w:t>
      </w:r>
      <w:r w:rsidR="00A650FB">
        <w:rPr>
          <w:rFonts w:ascii="Times New Roman" w:hAnsi="Times New Roman" w:cs="Times New Roman"/>
          <w:sz w:val="28"/>
          <w:szCs w:val="28"/>
        </w:rPr>
        <w:t>,</w:t>
      </w:r>
      <w:r>
        <w:rPr>
          <w:rFonts w:ascii="Times New Roman" w:hAnsi="Times New Roman" w:cs="Times New Roman"/>
          <w:sz w:val="28"/>
          <w:szCs w:val="28"/>
        </w:rPr>
        <w:t xml:space="preserve"> мы рассмотрели примеры привлечения к гражданско-правовой, административной и уголовной ответственности, а также пример из правоприменительной практики. Правоприменительная и судебная практика играют очень большую роль, так как судебная практика показала примеры, когда за одно и тоже нарушение может наступить как административная, так и уголовная ответственность</w:t>
      </w:r>
      <w:r w:rsidR="00A650FB">
        <w:rPr>
          <w:rFonts w:ascii="Times New Roman" w:hAnsi="Times New Roman" w:cs="Times New Roman"/>
          <w:sz w:val="28"/>
          <w:szCs w:val="28"/>
        </w:rPr>
        <w:t>.</w:t>
      </w:r>
      <w:r>
        <w:rPr>
          <w:rFonts w:ascii="Times New Roman" w:hAnsi="Times New Roman" w:cs="Times New Roman"/>
          <w:sz w:val="28"/>
          <w:szCs w:val="28"/>
        </w:rPr>
        <w:t xml:space="preserve"> </w:t>
      </w:r>
      <w:r w:rsidR="00A650FB">
        <w:rPr>
          <w:rFonts w:ascii="Times New Roman" w:hAnsi="Times New Roman" w:cs="Times New Roman"/>
          <w:sz w:val="28"/>
          <w:szCs w:val="28"/>
        </w:rPr>
        <w:t>В</w:t>
      </w:r>
      <w:r>
        <w:rPr>
          <w:rFonts w:ascii="Times New Roman" w:hAnsi="Times New Roman" w:cs="Times New Roman"/>
          <w:sz w:val="28"/>
          <w:szCs w:val="28"/>
        </w:rPr>
        <w:t xml:space="preserve"> одном из судебных решений мы увидели взаимосвязь гражданско-правовой и уголовной ответственности. Правоприменительная практика показала</w:t>
      </w:r>
      <w:r w:rsidR="00EC11AA">
        <w:rPr>
          <w:rFonts w:ascii="Times New Roman" w:hAnsi="Times New Roman" w:cs="Times New Roman"/>
          <w:sz w:val="28"/>
          <w:szCs w:val="28"/>
        </w:rPr>
        <w:t xml:space="preserve"> </w:t>
      </w:r>
      <w:r w:rsidR="004F4AEE">
        <w:rPr>
          <w:rFonts w:ascii="Times New Roman" w:hAnsi="Times New Roman" w:cs="Times New Roman"/>
          <w:sz w:val="28"/>
          <w:szCs w:val="28"/>
        </w:rPr>
        <w:t>механизм взаимодействия</w:t>
      </w:r>
      <w:r w:rsidR="00D91FF9">
        <w:rPr>
          <w:rFonts w:ascii="Times New Roman" w:hAnsi="Times New Roman" w:cs="Times New Roman"/>
          <w:sz w:val="28"/>
          <w:szCs w:val="28"/>
        </w:rPr>
        <w:t xml:space="preserve"> уполномоченного областного исполнительн</w:t>
      </w:r>
      <w:r w:rsidR="00A812C5">
        <w:rPr>
          <w:rFonts w:ascii="Times New Roman" w:hAnsi="Times New Roman" w:cs="Times New Roman"/>
          <w:sz w:val="28"/>
          <w:szCs w:val="28"/>
        </w:rPr>
        <w:t>ого</w:t>
      </w:r>
      <w:r w:rsidR="00D91FF9">
        <w:rPr>
          <w:rFonts w:ascii="Times New Roman" w:hAnsi="Times New Roman" w:cs="Times New Roman"/>
          <w:sz w:val="28"/>
          <w:szCs w:val="28"/>
        </w:rPr>
        <w:t xml:space="preserve"> орган</w:t>
      </w:r>
      <w:r w:rsidR="00A812C5">
        <w:rPr>
          <w:rFonts w:ascii="Times New Roman" w:hAnsi="Times New Roman" w:cs="Times New Roman"/>
          <w:sz w:val="28"/>
          <w:szCs w:val="28"/>
        </w:rPr>
        <w:t>а</w:t>
      </w:r>
      <w:r w:rsidR="00D91FF9">
        <w:rPr>
          <w:rFonts w:ascii="Times New Roman" w:hAnsi="Times New Roman" w:cs="Times New Roman"/>
          <w:sz w:val="28"/>
          <w:szCs w:val="28"/>
        </w:rPr>
        <w:t xml:space="preserve"> государственной власти Тверской области</w:t>
      </w:r>
      <w:r w:rsidR="004F4AEE">
        <w:rPr>
          <w:rFonts w:ascii="Times New Roman" w:hAnsi="Times New Roman" w:cs="Times New Roman"/>
          <w:sz w:val="28"/>
          <w:szCs w:val="28"/>
        </w:rPr>
        <w:t xml:space="preserve"> с гражданами</w:t>
      </w:r>
      <w:r w:rsidR="00EC11AA">
        <w:rPr>
          <w:rFonts w:ascii="Times New Roman" w:hAnsi="Times New Roman" w:cs="Times New Roman"/>
          <w:sz w:val="28"/>
          <w:szCs w:val="28"/>
        </w:rPr>
        <w:t>.</w:t>
      </w:r>
    </w:p>
    <w:p w14:paraId="090E2088" w14:textId="77777777" w:rsidR="00E9602C" w:rsidRDefault="00E9602C" w:rsidP="003B666C">
      <w:pPr>
        <w:spacing w:after="0" w:line="360" w:lineRule="auto"/>
        <w:ind w:firstLine="709"/>
        <w:jc w:val="both"/>
        <w:rPr>
          <w:rFonts w:ascii="Times New Roman" w:hAnsi="Times New Roman" w:cs="Times New Roman"/>
          <w:sz w:val="28"/>
          <w:szCs w:val="28"/>
        </w:rPr>
      </w:pPr>
    </w:p>
    <w:p w14:paraId="70BD1E08" w14:textId="0EA726A6" w:rsidR="00131DDF" w:rsidRDefault="00131DDF" w:rsidP="003B666C">
      <w:pPr>
        <w:spacing w:after="0" w:line="360" w:lineRule="auto"/>
        <w:jc w:val="right"/>
        <w:rPr>
          <w:rFonts w:ascii="Times New Roman" w:hAnsi="Times New Roman" w:cs="Times New Roman"/>
          <w:sz w:val="28"/>
          <w:szCs w:val="28"/>
        </w:rPr>
      </w:pPr>
    </w:p>
    <w:p w14:paraId="3D826DC5" w14:textId="4FB9F2A3" w:rsidR="00197B26" w:rsidRDefault="00197B26" w:rsidP="003B666C">
      <w:pPr>
        <w:spacing w:after="0" w:line="360" w:lineRule="auto"/>
        <w:jc w:val="right"/>
        <w:rPr>
          <w:rFonts w:ascii="Times New Roman" w:hAnsi="Times New Roman" w:cs="Times New Roman"/>
          <w:sz w:val="28"/>
          <w:szCs w:val="28"/>
        </w:rPr>
      </w:pPr>
    </w:p>
    <w:p w14:paraId="6E3D9511" w14:textId="4B8CA98E" w:rsidR="00EC11AA" w:rsidRDefault="00EC11AA" w:rsidP="006326F9">
      <w:pPr>
        <w:spacing w:after="0" w:line="360" w:lineRule="auto"/>
        <w:rPr>
          <w:rFonts w:ascii="Times New Roman" w:hAnsi="Times New Roman" w:cs="Times New Roman"/>
          <w:sz w:val="28"/>
          <w:szCs w:val="28"/>
        </w:rPr>
      </w:pPr>
    </w:p>
    <w:p w14:paraId="34350C49" w14:textId="77777777" w:rsidR="00EC11AA" w:rsidRDefault="00EC11AA" w:rsidP="00C65D5E">
      <w:pPr>
        <w:spacing w:after="0" w:line="360" w:lineRule="auto"/>
        <w:rPr>
          <w:rFonts w:ascii="Times New Roman" w:hAnsi="Times New Roman" w:cs="Times New Roman"/>
          <w:sz w:val="28"/>
          <w:szCs w:val="28"/>
        </w:rPr>
      </w:pPr>
    </w:p>
    <w:p w14:paraId="0B939AED" w14:textId="01800B88" w:rsidR="009C18B1" w:rsidRPr="00CA3FA5" w:rsidRDefault="00CA3FA5" w:rsidP="00CA3FA5">
      <w:pPr>
        <w:spacing w:after="0" w:line="360" w:lineRule="auto"/>
        <w:jc w:val="center"/>
        <w:rPr>
          <w:rFonts w:ascii="Times New Roman" w:hAnsi="Times New Roman" w:cs="Times New Roman"/>
          <w:b/>
          <w:bCs/>
          <w:sz w:val="28"/>
          <w:szCs w:val="28"/>
        </w:rPr>
      </w:pPr>
      <w:r w:rsidRPr="00CA3FA5">
        <w:rPr>
          <w:rFonts w:ascii="Times New Roman" w:hAnsi="Times New Roman" w:cs="Times New Roman"/>
          <w:b/>
          <w:bCs/>
          <w:sz w:val="28"/>
          <w:szCs w:val="28"/>
        </w:rPr>
        <w:lastRenderedPageBreak/>
        <w:t>Заключение</w:t>
      </w:r>
    </w:p>
    <w:p w14:paraId="49683B8F" w14:textId="4F372720" w:rsidR="00CA3FA5" w:rsidRDefault="00CA3FA5" w:rsidP="00D70A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Заготовка древесины гражданами для собственных нужд имеет большую правовую базу, которая закрепляет и регулирует право гражданина на заготовку древесины.</w:t>
      </w:r>
    </w:p>
    <w:p w14:paraId="27194A27" w14:textId="7DE7FCC3" w:rsidR="00CA3FA5" w:rsidRDefault="009A18C5" w:rsidP="009A18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Заготовка древесины гражданами для собственных нужд осуществляется путем заключения договора купли-продажи лесных насаждений, поэтому г</w:t>
      </w:r>
      <w:r w:rsidR="00CA3FA5">
        <w:rPr>
          <w:rFonts w:ascii="Times New Roman" w:hAnsi="Times New Roman" w:cs="Times New Roman"/>
          <w:sz w:val="28"/>
          <w:szCs w:val="28"/>
        </w:rPr>
        <w:t>ражданин реализует свое право на заготовку древесины путем заключения договора, подав заявление и пройдя соответствующий порядок.</w:t>
      </w:r>
    </w:p>
    <w:p w14:paraId="32467A93" w14:textId="54656089" w:rsidR="009A18C5" w:rsidRDefault="009A18C5" w:rsidP="009A18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Лесной кодекс РФ только закрепляет право гражданина на заготовку древесины, а субъекты РФ разрабатывают порядок заключения договора купли-продажи</w:t>
      </w:r>
      <w:r w:rsidR="002B7A04">
        <w:rPr>
          <w:rFonts w:ascii="Times New Roman" w:hAnsi="Times New Roman" w:cs="Times New Roman"/>
          <w:sz w:val="28"/>
          <w:szCs w:val="28"/>
        </w:rPr>
        <w:t>,</w:t>
      </w:r>
      <w:r w:rsidR="002371A5">
        <w:rPr>
          <w:rFonts w:ascii="Times New Roman" w:hAnsi="Times New Roman" w:cs="Times New Roman"/>
          <w:sz w:val="28"/>
          <w:szCs w:val="28"/>
        </w:rPr>
        <w:t xml:space="preserve"> из-за этого порядок заключения договора в разных субъектах РФ может отличаться.</w:t>
      </w:r>
    </w:p>
    <w:p w14:paraId="2EF38E05" w14:textId="28DEA9AE" w:rsidR="00CA3FA5" w:rsidRDefault="00CA3FA5" w:rsidP="00D70A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сожалению, иногда граждане заготавливают древесину с нарушением законодательства, т.е. не заключая договор купли-продажи лесных насаждений</w:t>
      </w:r>
      <w:r w:rsidR="00A650FB">
        <w:rPr>
          <w:rFonts w:ascii="Times New Roman" w:hAnsi="Times New Roman" w:cs="Times New Roman"/>
          <w:sz w:val="28"/>
          <w:szCs w:val="28"/>
        </w:rPr>
        <w:t>,</w:t>
      </w:r>
      <w:r>
        <w:rPr>
          <w:rFonts w:ascii="Times New Roman" w:hAnsi="Times New Roman" w:cs="Times New Roman"/>
          <w:sz w:val="28"/>
          <w:szCs w:val="28"/>
        </w:rPr>
        <w:t xml:space="preserve"> и данны</w:t>
      </w:r>
      <w:r w:rsidR="009A18C5">
        <w:rPr>
          <w:rFonts w:ascii="Times New Roman" w:hAnsi="Times New Roman" w:cs="Times New Roman"/>
          <w:sz w:val="28"/>
          <w:szCs w:val="28"/>
        </w:rPr>
        <w:t>е</w:t>
      </w:r>
      <w:r>
        <w:rPr>
          <w:rFonts w:ascii="Times New Roman" w:hAnsi="Times New Roman" w:cs="Times New Roman"/>
          <w:sz w:val="28"/>
          <w:szCs w:val="28"/>
        </w:rPr>
        <w:t xml:space="preserve"> действия приводят к привлечен</w:t>
      </w:r>
      <w:r w:rsidR="009A18C5">
        <w:rPr>
          <w:rFonts w:ascii="Times New Roman" w:hAnsi="Times New Roman" w:cs="Times New Roman"/>
          <w:sz w:val="28"/>
          <w:szCs w:val="28"/>
        </w:rPr>
        <w:t>ию</w:t>
      </w:r>
      <w:r>
        <w:rPr>
          <w:rFonts w:ascii="Times New Roman" w:hAnsi="Times New Roman" w:cs="Times New Roman"/>
          <w:sz w:val="28"/>
          <w:szCs w:val="28"/>
        </w:rPr>
        <w:t xml:space="preserve"> гражданина к юридической ответственности.</w:t>
      </w:r>
    </w:p>
    <w:p w14:paraId="1FB1077B" w14:textId="7397FD55" w:rsidR="00CA3FA5" w:rsidRDefault="00CA3FA5" w:rsidP="00D70A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Среди видов юридической ответственности выделяют: гражданско-правовую, административную и уголовную. Зачастую гражданско-правовая ответственность назначается во взаимосвязи. Данная взаимосвязь хорошо была видна в одном из рассматриваемых в работе судебном решении, когда гражданин совершил незаконную рубку лесных насаждений и был привлечен к уголовной ответственности</w:t>
      </w:r>
      <w:r w:rsidR="00A650FB">
        <w:rPr>
          <w:rFonts w:ascii="Times New Roman" w:hAnsi="Times New Roman" w:cs="Times New Roman"/>
          <w:sz w:val="28"/>
          <w:szCs w:val="28"/>
        </w:rPr>
        <w:t>,</w:t>
      </w:r>
      <w:r>
        <w:rPr>
          <w:rFonts w:ascii="Times New Roman" w:hAnsi="Times New Roman" w:cs="Times New Roman"/>
          <w:sz w:val="28"/>
          <w:szCs w:val="28"/>
        </w:rPr>
        <w:t xml:space="preserve"> и был обязан возместить вред, причинённый лесному фонду. </w:t>
      </w:r>
    </w:p>
    <w:p w14:paraId="6CFC0261" w14:textId="19D77650" w:rsidR="006E0C96" w:rsidRDefault="006E0C96" w:rsidP="00D70A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Главным отличием и разграничением </w:t>
      </w:r>
      <w:r w:rsidR="00D70AB9">
        <w:rPr>
          <w:rFonts w:ascii="Times New Roman" w:hAnsi="Times New Roman" w:cs="Times New Roman"/>
          <w:sz w:val="28"/>
          <w:szCs w:val="28"/>
        </w:rPr>
        <w:t>административной и уголовной ответственности является размер причиненного вреда, в зависимости от суммы ущерба будет решаться вопрос о привлечении к административной или уголовной ответственности гражданина.</w:t>
      </w:r>
    </w:p>
    <w:p w14:paraId="4B7A361A" w14:textId="19F500EC" w:rsidR="00FC11F4" w:rsidRDefault="00FC11F4" w:rsidP="00FC11F4">
      <w:pPr>
        <w:spacing w:after="0" w:line="360" w:lineRule="auto"/>
        <w:rPr>
          <w:rFonts w:ascii="Times New Roman" w:hAnsi="Times New Roman" w:cs="Times New Roman"/>
          <w:sz w:val="28"/>
          <w:szCs w:val="28"/>
        </w:rPr>
      </w:pPr>
    </w:p>
    <w:p w14:paraId="39E5CCA8" w14:textId="77777777" w:rsidR="009A18C5" w:rsidRDefault="009A18C5" w:rsidP="00FC11F4">
      <w:pPr>
        <w:spacing w:after="0" w:line="360" w:lineRule="auto"/>
        <w:rPr>
          <w:rFonts w:ascii="Times New Roman" w:hAnsi="Times New Roman" w:cs="Times New Roman"/>
          <w:sz w:val="28"/>
          <w:szCs w:val="28"/>
        </w:rPr>
      </w:pPr>
    </w:p>
    <w:p w14:paraId="729FA3EE" w14:textId="03395152" w:rsidR="00D70AB9" w:rsidRDefault="00D70AB9" w:rsidP="00FC11F4">
      <w:pPr>
        <w:spacing w:after="0" w:line="360" w:lineRule="auto"/>
        <w:rPr>
          <w:rFonts w:ascii="Times New Roman" w:hAnsi="Times New Roman" w:cs="Times New Roman"/>
          <w:sz w:val="28"/>
          <w:szCs w:val="28"/>
        </w:rPr>
      </w:pPr>
    </w:p>
    <w:p w14:paraId="639F781D" w14:textId="77777777" w:rsidR="0023217D" w:rsidRDefault="0023217D" w:rsidP="00FC11F4">
      <w:pPr>
        <w:spacing w:after="0" w:line="360" w:lineRule="auto"/>
        <w:rPr>
          <w:rFonts w:ascii="Times New Roman" w:hAnsi="Times New Roman" w:cs="Times New Roman"/>
          <w:sz w:val="28"/>
          <w:szCs w:val="28"/>
        </w:rPr>
      </w:pPr>
    </w:p>
    <w:p w14:paraId="2690D194" w14:textId="5740345C" w:rsidR="008B536F" w:rsidRPr="008B536F" w:rsidRDefault="008B536F" w:rsidP="008B536F">
      <w:pPr>
        <w:spacing w:after="0" w:line="360" w:lineRule="auto"/>
        <w:jc w:val="center"/>
        <w:rPr>
          <w:rFonts w:ascii="Times New Roman" w:hAnsi="Times New Roman" w:cs="Times New Roman"/>
          <w:b/>
          <w:bCs/>
          <w:sz w:val="28"/>
          <w:szCs w:val="28"/>
        </w:rPr>
      </w:pPr>
      <w:r w:rsidRPr="008B536F">
        <w:rPr>
          <w:rFonts w:ascii="Times New Roman" w:hAnsi="Times New Roman" w:cs="Times New Roman"/>
          <w:b/>
          <w:bCs/>
          <w:sz w:val="28"/>
          <w:szCs w:val="28"/>
        </w:rPr>
        <w:lastRenderedPageBreak/>
        <w:t xml:space="preserve">Список </w:t>
      </w:r>
      <w:r w:rsidR="00BA114D">
        <w:rPr>
          <w:rFonts w:ascii="Times New Roman" w:hAnsi="Times New Roman" w:cs="Times New Roman"/>
          <w:b/>
          <w:bCs/>
          <w:sz w:val="28"/>
          <w:szCs w:val="28"/>
        </w:rPr>
        <w:t xml:space="preserve">использованной </w:t>
      </w:r>
      <w:r w:rsidRPr="008B536F">
        <w:rPr>
          <w:rFonts w:ascii="Times New Roman" w:hAnsi="Times New Roman" w:cs="Times New Roman"/>
          <w:b/>
          <w:bCs/>
          <w:sz w:val="28"/>
          <w:szCs w:val="28"/>
        </w:rPr>
        <w:t>литературы</w:t>
      </w:r>
    </w:p>
    <w:p w14:paraId="638A6F57" w14:textId="04ED9DB2" w:rsidR="008B536F" w:rsidRDefault="008B536F" w:rsidP="008B536F">
      <w:pPr>
        <w:spacing w:after="0" w:line="360" w:lineRule="auto"/>
        <w:jc w:val="center"/>
        <w:rPr>
          <w:rFonts w:ascii="Times New Roman" w:hAnsi="Times New Roman" w:cs="Times New Roman"/>
          <w:sz w:val="28"/>
          <w:szCs w:val="28"/>
        </w:rPr>
      </w:pPr>
      <w:r w:rsidRPr="008B536F">
        <w:rPr>
          <w:rFonts w:ascii="Times New Roman" w:hAnsi="Times New Roman" w:cs="Times New Roman"/>
          <w:b/>
          <w:bCs/>
          <w:sz w:val="28"/>
          <w:szCs w:val="28"/>
        </w:rPr>
        <w:t>1. Нормативно</w:t>
      </w:r>
      <w:r w:rsidR="002925A0">
        <w:rPr>
          <w:rFonts w:ascii="Times New Roman" w:hAnsi="Times New Roman" w:cs="Times New Roman"/>
          <w:b/>
          <w:bCs/>
          <w:sz w:val="28"/>
          <w:szCs w:val="28"/>
        </w:rPr>
        <w:t>-</w:t>
      </w:r>
      <w:r w:rsidRPr="008B536F">
        <w:rPr>
          <w:rFonts w:ascii="Times New Roman" w:hAnsi="Times New Roman" w:cs="Times New Roman"/>
          <w:b/>
          <w:bCs/>
          <w:sz w:val="28"/>
          <w:szCs w:val="28"/>
        </w:rPr>
        <w:t>правовые акты Российской Федерации</w:t>
      </w:r>
    </w:p>
    <w:p w14:paraId="4BBCB501" w14:textId="3509BD24" w:rsidR="00EE60A1" w:rsidRPr="00EE60A1" w:rsidRDefault="00EE60A1" w:rsidP="00EE60A1">
      <w:pPr>
        <w:pStyle w:val="a3"/>
        <w:numPr>
          <w:ilvl w:val="0"/>
          <w:numId w:val="4"/>
        </w:numPr>
        <w:spacing w:after="0" w:line="360" w:lineRule="auto"/>
        <w:jc w:val="both"/>
        <w:rPr>
          <w:rFonts w:ascii="Times New Roman" w:hAnsi="Times New Roman" w:cs="Times New Roman"/>
          <w:sz w:val="28"/>
          <w:szCs w:val="28"/>
        </w:rPr>
      </w:pPr>
      <w:r w:rsidRPr="00EE60A1">
        <w:rPr>
          <w:rFonts w:ascii="Times New Roman" w:hAnsi="Times New Roman" w:cs="Times New Roman"/>
          <w:sz w:val="28"/>
          <w:szCs w:val="28"/>
        </w:rPr>
        <w:t>Лесной кодекс Российской Федерации от 04.12.2006 № 200-ФЗ (в действующей ред.) // СЗ РФ. 2006. № 50. Ст. 5278.</w:t>
      </w:r>
    </w:p>
    <w:p w14:paraId="43D55501" w14:textId="153C7762" w:rsidR="00EE60A1" w:rsidRPr="00EE60A1" w:rsidRDefault="00EE60A1" w:rsidP="00EE60A1">
      <w:pPr>
        <w:pStyle w:val="a3"/>
        <w:numPr>
          <w:ilvl w:val="0"/>
          <w:numId w:val="4"/>
        </w:numPr>
        <w:spacing w:after="0" w:line="360" w:lineRule="auto"/>
        <w:jc w:val="both"/>
        <w:rPr>
          <w:rFonts w:ascii="Times New Roman" w:hAnsi="Times New Roman" w:cs="Times New Roman"/>
          <w:sz w:val="28"/>
          <w:szCs w:val="28"/>
        </w:rPr>
      </w:pPr>
      <w:r w:rsidRPr="00EE60A1">
        <w:rPr>
          <w:rFonts w:ascii="Times New Roman" w:hAnsi="Times New Roman" w:cs="Times New Roman"/>
          <w:sz w:val="28"/>
          <w:szCs w:val="28"/>
        </w:rPr>
        <w:t>Кодекс Российской Федерации об административных правонарушениях от 30.12.2001 № 195-ФЗ (в действующей ред.) // СЗ РФ. 2002. № 1 (ч. 1). Ст. 1.</w:t>
      </w:r>
    </w:p>
    <w:p w14:paraId="11A3C402" w14:textId="17524C29" w:rsidR="008B536F" w:rsidRPr="00EE60A1" w:rsidRDefault="00EE60A1" w:rsidP="00EE60A1">
      <w:pPr>
        <w:pStyle w:val="a3"/>
        <w:numPr>
          <w:ilvl w:val="0"/>
          <w:numId w:val="4"/>
        </w:numPr>
        <w:spacing w:after="0" w:line="360" w:lineRule="auto"/>
        <w:jc w:val="both"/>
        <w:rPr>
          <w:rFonts w:ascii="Times New Roman" w:hAnsi="Times New Roman" w:cs="Times New Roman"/>
          <w:sz w:val="28"/>
          <w:szCs w:val="28"/>
        </w:rPr>
      </w:pPr>
      <w:r w:rsidRPr="00EE60A1">
        <w:rPr>
          <w:rFonts w:ascii="Times New Roman" w:hAnsi="Times New Roman" w:cs="Times New Roman"/>
          <w:sz w:val="28"/>
          <w:szCs w:val="28"/>
        </w:rPr>
        <w:t>Уголовный кодекс Российской Федерации от 13.06.1996 № 63-ФЗ (в действующей ред.) // СЗ РФ. 1996. № 25. Ст. 2954.</w:t>
      </w:r>
    </w:p>
    <w:p w14:paraId="4B408B4C" w14:textId="4963C93F" w:rsidR="00EE60A1" w:rsidRPr="00EE60A1" w:rsidRDefault="00EE60A1" w:rsidP="00EE60A1">
      <w:pPr>
        <w:pStyle w:val="a3"/>
        <w:numPr>
          <w:ilvl w:val="0"/>
          <w:numId w:val="4"/>
        </w:numPr>
        <w:spacing w:after="0" w:line="360" w:lineRule="auto"/>
        <w:jc w:val="both"/>
        <w:rPr>
          <w:rFonts w:ascii="Times New Roman" w:hAnsi="Times New Roman" w:cs="Times New Roman"/>
          <w:sz w:val="28"/>
          <w:szCs w:val="28"/>
        </w:rPr>
      </w:pPr>
      <w:r w:rsidRPr="00EE60A1">
        <w:rPr>
          <w:rFonts w:ascii="Times New Roman" w:hAnsi="Times New Roman" w:cs="Times New Roman"/>
          <w:sz w:val="28"/>
          <w:szCs w:val="28"/>
        </w:rPr>
        <w:t>Федеральный закон от 18.04.2018 № 77-ФЗ «О внесении изменения в статью 32 Лесного кодекса Российской Федерации» // СЗ РФ. 2018. № 17. Ст. 2426.</w:t>
      </w:r>
    </w:p>
    <w:p w14:paraId="16D4AB66" w14:textId="3285BBD2" w:rsidR="00EE60A1" w:rsidRDefault="00EE60A1" w:rsidP="00EE60A1">
      <w:pPr>
        <w:pStyle w:val="a3"/>
        <w:numPr>
          <w:ilvl w:val="0"/>
          <w:numId w:val="4"/>
        </w:numPr>
        <w:spacing w:after="0" w:line="360" w:lineRule="auto"/>
        <w:jc w:val="both"/>
        <w:rPr>
          <w:rFonts w:ascii="Times New Roman" w:hAnsi="Times New Roman" w:cs="Times New Roman"/>
          <w:sz w:val="28"/>
          <w:szCs w:val="28"/>
        </w:rPr>
      </w:pPr>
      <w:r w:rsidRPr="00EE60A1">
        <w:rPr>
          <w:rFonts w:ascii="Times New Roman" w:hAnsi="Times New Roman" w:cs="Times New Roman"/>
          <w:sz w:val="28"/>
          <w:szCs w:val="28"/>
        </w:rPr>
        <w:t>Постановление Правительства РФ от 29.12.2018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 // СЗ РФ. 2019. № 1. Ст. 25.</w:t>
      </w:r>
    </w:p>
    <w:p w14:paraId="4F833F2E" w14:textId="0437C1A4" w:rsidR="00F253C3" w:rsidRDefault="00F253C3" w:rsidP="00EE60A1">
      <w:pPr>
        <w:pStyle w:val="a3"/>
        <w:numPr>
          <w:ilvl w:val="0"/>
          <w:numId w:val="4"/>
        </w:numPr>
        <w:spacing w:after="0" w:line="360" w:lineRule="auto"/>
        <w:jc w:val="both"/>
        <w:rPr>
          <w:rFonts w:ascii="Times New Roman" w:hAnsi="Times New Roman" w:cs="Times New Roman"/>
          <w:sz w:val="28"/>
          <w:szCs w:val="28"/>
        </w:rPr>
      </w:pPr>
      <w:r w:rsidRPr="00F253C3">
        <w:rPr>
          <w:rFonts w:ascii="Times New Roman" w:hAnsi="Times New Roman" w:cs="Times New Roman"/>
          <w:sz w:val="28"/>
          <w:szCs w:val="28"/>
        </w:rPr>
        <w:t xml:space="preserve">Постановление Правительства Московской области от 5 марта 2015 года № 105/7 «Об утверждении порядка заключения договоров купли-продажи лесных насаждений для собственных нужд граждан на территории Московской области» // Официальный сайт Правительства Московской области. 05.03.2015. URL: </w:t>
      </w:r>
      <w:hyperlink r:id="rId8" w:history="1">
        <w:r w:rsidR="00240D21" w:rsidRPr="001B56E6">
          <w:rPr>
            <w:rStyle w:val="a8"/>
            <w:rFonts w:ascii="Times New Roman" w:hAnsi="Times New Roman" w:cs="Times New Roman"/>
            <w:sz w:val="28"/>
            <w:szCs w:val="28"/>
          </w:rPr>
          <w:t>www.mosreg.ru</w:t>
        </w:r>
      </w:hyperlink>
      <w:r w:rsidRPr="00F253C3">
        <w:rPr>
          <w:rFonts w:ascii="Times New Roman" w:hAnsi="Times New Roman" w:cs="Times New Roman"/>
          <w:sz w:val="28"/>
          <w:szCs w:val="28"/>
        </w:rPr>
        <w:t>.</w:t>
      </w:r>
    </w:p>
    <w:p w14:paraId="6A0C5B5C" w14:textId="6755C630" w:rsidR="002204F6" w:rsidRPr="002204F6" w:rsidRDefault="002204F6" w:rsidP="002204F6">
      <w:pPr>
        <w:pStyle w:val="a3"/>
        <w:numPr>
          <w:ilvl w:val="0"/>
          <w:numId w:val="4"/>
        </w:numPr>
        <w:spacing w:after="0" w:line="360" w:lineRule="auto"/>
        <w:jc w:val="both"/>
        <w:rPr>
          <w:rFonts w:ascii="Times New Roman" w:hAnsi="Times New Roman" w:cs="Times New Roman"/>
          <w:sz w:val="28"/>
          <w:szCs w:val="28"/>
        </w:rPr>
      </w:pPr>
      <w:r w:rsidRPr="002204F6">
        <w:rPr>
          <w:rFonts w:ascii="Times New Roman" w:hAnsi="Times New Roman" w:cs="Times New Roman"/>
          <w:sz w:val="28"/>
          <w:szCs w:val="28"/>
        </w:rPr>
        <w:t>Закон Краснодарского края от 6 ноября 2018 года № 3889-КЗ «О Внесении изменения в Закон Краснодарского края «О порядке заготовки и сбора недревесных лесных ресурсов и порядке заготовки пищевых лесных ресурсов и сбора лекарственных растений для собственных нужд граждан»» // Официальный сайт администрации Краснодарского края. 07.11.2018. URL: http://admkrai.krasnodar.ru.</w:t>
      </w:r>
    </w:p>
    <w:p w14:paraId="3A506ABE" w14:textId="0980412F" w:rsidR="00240D21" w:rsidRPr="00EE60A1" w:rsidRDefault="00240D21" w:rsidP="00EE60A1">
      <w:pPr>
        <w:pStyle w:val="a3"/>
        <w:numPr>
          <w:ilvl w:val="0"/>
          <w:numId w:val="4"/>
        </w:numPr>
        <w:spacing w:after="0" w:line="360" w:lineRule="auto"/>
        <w:jc w:val="both"/>
        <w:rPr>
          <w:rFonts w:ascii="Times New Roman" w:hAnsi="Times New Roman" w:cs="Times New Roman"/>
          <w:sz w:val="28"/>
          <w:szCs w:val="28"/>
        </w:rPr>
      </w:pPr>
      <w:r w:rsidRPr="00240D21">
        <w:rPr>
          <w:rFonts w:ascii="Times New Roman" w:hAnsi="Times New Roman" w:cs="Times New Roman"/>
          <w:sz w:val="28"/>
          <w:szCs w:val="28"/>
        </w:rPr>
        <w:t>Закон Республики Татарстан от 22 мая 2008 года № 22-ЗТР «Об использовании лесов в республике Татарстан» // «Республика Татарстан». 2008. № 110.</w:t>
      </w:r>
    </w:p>
    <w:p w14:paraId="77428F2A" w14:textId="7F62F09D" w:rsidR="00EE60A1" w:rsidRPr="00EE60A1" w:rsidRDefault="00EE60A1" w:rsidP="00EE60A1">
      <w:pPr>
        <w:pStyle w:val="a3"/>
        <w:numPr>
          <w:ilvl w:val="0"/>
          <w:numId w:val="4"/>
        </w:numPr>
        <w:spacing w:after="0" w:line="360" w:lineRule="auto"/>
        <w:jc w:val="both"/>
        <w:rPr>
          <w:rFonts w:ascii="Times New Roman" w:hAnsi="Times New Roman" w:cs="Times New Roman"/>
          <w:sz w:val="28"/>
          <w:szCs w:val="28"/>
        </w:rPr>
      </w:pPr>
      <w:r w:rsidRPr="00EE60A1">
        <w:rPr>
          <w:rFonts w:ascii="Times New Roman" w:hAnsi="Times New Roman" w:cs="Times New Roman"/>
          <w:sz w:val="28"/>
          <w:szCs w:val="28"/>
        </w:rPr>
        <w:lastRenderedPageBreak/>
        <w:t>Закон Тверской области от 18 сентября 2007 года №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 // «Тверские ведомости». 27.09.2007. № 40.</w:t>
      </w:r>
    </w:p>
    <w:p w14:paraId="00543509" w14:textId="77777777" w:rsidR="00EE60A1" w:rsidRPr="00EE60A1" w:rsidRDefault="00EE60A1" w:rsidP="00EE60A1">
      <w:pPr>
        <w:pStyle w:val="a3"/>
        <w:numPr>
          <w:ilvl w:val="0"/>
          <w:numId w:val="4"/>
        </w:numPr>
        <w:spacing w:after="0" w:line="360" w:lineRule="auto"/>
        <w:jc w:val="both"/>
        <w:rPr>
          <w:rFonts w:ascii="Times New Roman" w:hAnsi="Times New Roman" w:cs="Times New Roman"/>
          <w:sz w:val="28"/>
          <w:szCs w:val="28"/>
        </w:rPr>
      </w:pPr>
      <w:r w:rsidRPr="00EE60A1">
        <w:rPr>
          <w:rFonts w:ascii="Times New Roman" w:hAnsi="Times New Roman" w:cs="Times New Roman"/>
          <w:sz w:val="28"/>
          <w:szCs w:val="28"/>
        </w:rPr>
        <w:t>Закон Тульской области от 29 ноября 2018 г. № 94-ЗТО «О внесении изменений в закон Тульской области «О лесах Тульской области»» // «Сборник правовых актов Тульской области и иной официальной информации». 29.11.2018. URL: http://npatula.ru.</w:t>
      </w:r>
    </w:p>
    <w:p w14:paraId="04FE8C92" w14:textId="5C01AF3C" w:rsidR="00EE60A1" w:rsidRPr="00EE60A1" w:rsidRDefault="00EE60A1" w:rsidP="00EE60A1">
      <w:pPr>
        <w:pStyle w:val="a3"/>
        <w:numPr>
          <w:ilvl w:val="0"/>
          <w:numId w:val="4"/>
        </w:numPr>
        <w:spacing w:after="0" w:line="360" w:lineRule="auto"/>
        <w:jc w:val="both"/>
        <w:rPr>
          <w:rFonts w:ascii="Times New Roman" w:hAnsi="Times New Roman" w:cs="Times New Roman"/>
          <w:sz w:val="28"/>
          <w:szCs w:val="28"/>
        </w:rPr>
      </w:pPr>
      <w:r w:rsidRPr="00EE60A1">
        <w:rPr>
          <w:rFonts w:ascii="Times New Roman" w:hAnsi="Times New Roman" w:cs="Times New Roman"/>
          <w:sz w:val="28"/>
          <w:szCs w:val="28"/>
        </w:rPr>
        <w:t>Постановление Губернатора Тверской области от 14 января 2014 года № 6-пг «Об утверждении административного регламента предоставления государственной услуги «Заключение договоров купли-продажи лесных насаждений для собственных нужд граждан»» // «Тверская жизнь». 18.01.2014. № 7.</w:t>
      </w:r>
    </w:p>
    <w:p w14:paraId="5C0D89EE" w14:textId="03B698AB" w:rsidR="008B536F" w:rsidRPr="008B536F" w:rsidRDefault="008B536F" w:rsidP="008B536F">
      <w:pPr>
        <w:spacing w:after="0" w:line="360" w:lineRule="auto"/>
        <w:jc w:val="center"/>
        <w:rPr>
          <w:rFonts w:ascii="Times New Roman" w:hAnsi="Times New Roman" w:cs="Times New Roman"/>
          <w:b/>
          <w:bCs/>
          <w:sz w:val="28"/>
          <w:szCs w:val="28"/>
        </w:rPr>
      </w:pPr>
      <w:r w:rsidRPr="008B536F">
        <w:rPr>
          <w:rFonts w:ascii="Times New Roman" w:hAnsi="Times New Roman" w:cs="Times New Roman"/>
          <w:b/>
          <w:bCs/>
          <w:sz w:val="28"/>
          <w:szCs w:val="28"/>
        </w:rPr>
        <w:t xml:space="preserve">2. </w:t>
      </w:r>
      <w:r w:rsidR="002925A0">
        <w:rPr>
          <w:rFonts w:ascii="Times New Roman" w:hAnsi="Times New Roman" w:cs="Times New Roman"/>
          <w:b/>
          <w:bCs/>
          <w:sz w:val="28"/>
          <w:szCs w:val="28"/>
        </w:rPr>
        <w:t>Специальная</w:t>
      </w:r>
      <w:r w:rsidRPr="008B536F">
        <w:rPr>
          <w:rFonts w:ascii="Times New Roman" w:hAnsi="Times New Roman" w:cs="Times New Roman"/>
          <w:b/>
          <w:bCs/>
          <w:sz w:val="28"/>
          <w:szCs w:val="28"/>
        </w:rPr>
        <w:t xml:space="preserve"> литература</w:t>
      </w:r>
    </w:p>
    <w:p w14:paraId="796D0B07" w14:textId="5673DDD9" w:rsidR="00F90530" w:rsidRDefault="00F90530" w:rsidP="005A0208">
      <w:pPr>
        <w:pStyle w:val="a3"/>
        <w:numPr>
          <w:ilvl w:val="0"/>
          <w:numId w:val="8"/>
        </w:numPr>
        <w:spacing w:after="0" w:line="360" w:lineRule="auto"/>
        <w:jc w:val="both"/>
        <w:rPr>
          <w:rFonts w:ascii="Times New Roman" w:hAnsi="Times New Roman" w:cs="Times New Roman"/>
          <w:sz w:val="28"/>
          <w:szCs w:val="28"/>
        </w:rPr>
      </w:pPr>
      <w:proofErr w:type="spellStart"/>
      <w:r w:rsidRPr="00F90530">
        <w:rPr>
          <w:rFonts w:ascii="Times New Roman" w:hAnsi="Times New Roman" w:cs="Times New Roman"/>
          <w:sz w:val="28"/>
          <w:szCs w:val="28"/>
        </w:rPr>
        <w:t>Абанина</w:t>
      </w:r>
      <w:proofErr w:type="spellEnd"/>
      <w:r w:rsidRPr="00F90530">
        <w:rPr>
          <w:rFonts w:ascii="Times New Roman" w:hAnsi="Times New Roman" w:cs="Times New Roman"/>
          <w:sz w:val="28"/>
          <w:szCs w:val="28"/>
        </w:rPr>
        <w:t xml:space="preserve"> Е.Н. Ответственность за нарушение правил заготовки и сбора гражданами валежника для собственных нужд: изменения в законодательстве // Конституционно-правовые основы ответственности в сфере экологии. М.: Московский государственный университет геодезии и картографии, 2019. С. 250-253. URL: https://www.elibrary.ru/item.asp?id=37326320 (дата обращения: 30.03.2020 г.).</w:t>
      </w:r>
    </w:p>
    <w:p w14:paraId="3DEF7F93" w14:textId="18E08C24" w:rsidR="00D05285" w:rsidRDefault="00D05285" w:rsidP="005A0208">
      <w:pPr>
        <w:pStyle w:val="a3"/>
        <w:numPr>
          <w:ilvl w:val="0"/>
          <w:numId w:val="8"/>
        </w:numPr>
        <w:spacing w:after="0" w:line="360" w:lineRule="auto"/>
        <w:jc w:val="both"/>
        <w:rPr>
          <w:rFonts w:ascii="Times New Roman" w:hAnsi="Times New Roman" w:cs="Times New Roman"/>
          <w:sz w:val="28"/>
          <w:szCs w:val="28"/>
        </w:rPr>
      </w:pPr>
      <w:r w:rsidRPr="00D05285">
        <w:rPr>
          <w:rFonts w:ascii="Times New Roman" w:hAnsi="Times New Roman" w:cs="Times New Roman"/>
          <w:sz w:val="28"/>
          <w:szCs w:val="28"/>
        </w:rPr>
        <w:t>Оленина Т.Ю. Отдельные аспекты договора купли-продажи лесных насаждений // Вестник Новгородского филиала РАНХиГС. 2018. № 1-1 (9). С. 42-48. URL: https://www.elibrary.ru/item.asp?id=34989979 (дата обращения: 28.03.2020 г.).</w:t>
      </w:r>
    </w:p>
    <w:p w14:paraId="00E69014" w14:textId="0E9BC444" w:rsidR="00F90530" w:rsidRPr="00F90530" w:rsidRDefault="00F90530" w:rsidP="00F90530">
      <w:pPr>
        <w:pStyle w:val="a3"/>
        <w:numPr>
          <w:ilvl w:val="0"/>
          <w:numId w:val="8"/>
        </w:numPr>
        <w:spacing w:after="0" w:line="360" w:lineRule="auto"/>
        <w:jc w:val="both"/>
        <w:rPr>
          <w:rFonts w:ascii="Times New Roman" w:hAnsi="Times New Roman" w:cs="Times New Roman"/>
          <w:sz w:val="28"/>
          <w:szCs w:val="28"/>
        </w:rPr>
      </w:pPr>
      <w:r w:rsidRPr="00F90530">
        <w:rPr>
          <w:rFonts w:ascii="Times New Roman" w:hAnsi="Times New Roman" w:cs="Times New Roman"/>
          <w:sz w:val="28"/>
          <w:szCs w:val="28"/>
        </w:rPr>
        <w:t xml:space="preserve">Оленина Т.Ю. Правовые основания заготовки гражданами древесины для собственных нужд в России // Юридическая наука: традиции и инновации. Великий Новгород: Новгородский государственный университет имени Ярослава Мудрого, 2019. С. 209-210. URL: </w:t>
      </w:r>
      <w:r w:rsidRPr="00F90530">
        <w:rPr>
          <w:rFonts w:ascii="Times New Roman" w:hAnsi="Times New Roman" w:cs="Times New Roman"/>
          <w:sz w:val="28"/>
          <w:szCs w:val="28"/>
        </w:rPr>
        <w:lastRenderedPageBreak/>
        <w:t>https://www.elibrary.ru/item.asp?id=39136148 (дата обращения: 18.04.2020 г.).</w:t>
      </w:r>
    </w:p>
    <w:p w14:paraId="6DC1C1B2" w14:textId="270F87AC" w:rsidR="00F90530" w:rsidRDefault="00F90530" w:rsidP="005A0208">
      <w:pPr>
        <w:pStyle w:val="a3"/>
        <w:numPr>
          <w:ilvl w:val="0"/>
          <w:numId w:val="8"/>
        </w:numPr>
        <w:spacing w:after="0" w:line="360" w:lineRule="auto"/>
        <w:jc w:val="both"/>
        <w:rPr>
          <w:rFonts w:ascii="Times New Roman" w:hAnsi="Times New Roman" w:cs="Times New Roman"/>
          <w:sz w:val="28"/>
          <w:szCs w:val="28"/>
        </w:rPr>
      </w:pPr>
      <w:r w:rsidRPr="00F90530">
        <w:rPr>
          <w:rFonts w:ascii="Times New Roman" w:hAnsi="Times New Roman" w:cs="Times New Roman"/>
          <w:sz w:val="28"/>
          <w:szCs w:val="28"/>
        </w:rPr>
        <w:t>Уханов И.С. Применение административной ответственности за нарушение лесного законодательства // Актуальные проблемы административного и административно-процессуального права. Санкт-Петербург: Санкт-Петербургский университет Министерства внутренних дел Российской Федерации, 2017. С. 51-54. URL: https://www.elibrary.ru/item.asp?id=28815933 (дата обращения: 02.04.2020 г.).</w:t>
      </w:r>
    </w:p>
    <w:p w14:paraId="32503983" w14:textId="335C0F3F" w:rsidR="00D05285" w:rsidRDefault="00D05285" w:rsidP="005A0208">
      <w:pPr>
        <w:pStyle w:val="a3"/>
        <w:numPr>
          <w:ilvl w:val="0"/>
          <w:numId w:val="8"/>
        </w:numPr>
        <w:spacing w:after="0" w:line="360" w:lineRule="auto"/>
        <w:jc w:val="both"/>
        <w:rPr>
          <w:rFonts w:ascii="Times New Roman" w:hAnsi="Times New Roman" w:cs="Times New Roman"/>
          <w:sz w:val="28"/>
          <w:szCs w:val="28"/>
        </w:rPr>
      </w:pPr>
      <w:r w:rsidRPr="00D05285">
        <w:rPr>
          <w:rFonts w:ascii="Times New Roman" w:hAnsi="Times New Roman" w:cs="Times New Roman"/>
          <w:sz w:val="28"/>
          <w:szCs w:val="28"/>
        </w:rPr>
        <w:t>Шуплецова Ю.И. Актуальные вопросы ответственности за нарушение лесного законодательства // Имущественные отношения в Российской Федерации. 2018. № 1 (196). С. 80-91. URL: https://www.elibrary.ru/item.asp?id=32269474 (дата обращения: 02.04.2020 г.).</w:t>
      </w:r>
    </w:p>
    <w:p w14:paraId="18D78CCA" w14:textId="6A8A3092" w:rsidR="008B536F" w:rsidRPr="008B536F" w:rsidRDefault="008B536F" w:rsidP="008B536F">
      <w:pPr>
        <w:spacing w:after="0" w:line="360" w:lineRule="auto"/>
        <w:jc w:val="center"/>
        <w:rPr>
          <w:rFonts w:ascii="Times New Roman" w:hAnsi="Times New Roman" w:cs="Times New Roman"/>
          <w:b/>
          <w:bCs/>
          <w:sz w:val="28"/>
          <w:szCs w:val="28"/>
        </w:rPr>
      </w:pPr>
      <w:r w:rsidRPr="008B536F">
        <w:rPr>
          <w:rFonts w:ascii="Times New Roman" w:hAnsi="Times New Roman" w:cs="Times New Roman"/>
          <w:b/>
          <w:bCs/>
          <w:sz w:val="28"/>
          <w:szCs w:val="28"/>
        </w:rPr>
        <w:t xml:space="preserve">3. </w:t>
      </w:r>
      <w:r w:rsidR="00300678">
        <w:rPr>
          <w:rFonts w:ascii="Times New Roman" w:hAnsi="Times New Roman" w:cs="Times New Roman"/>
          <w:b/>
          <w:bCs/>
          <w:sz w:val="28"/>
          <w:szCs w:val="28"/>
        </w:rPr>
        <w:t>Судебная</w:t>
      </w:r>
      <w:r w:rsidRPr="008B536F">
        <w:rPr>
          <w:rFonts w:ascii="Times New Roman" w:hAnsi="Times New Roman" w:cs="Times New Roman"/>
          <w:b/>
          <w:bCs/>
          <w:sz w:val="28"/>
          <w:szCs w:val="28"/>
        </w:rPr>
        <w:t xml:space="preserve"> практики</w:t>
      </w:r>
    </w:p>
    <w:p w14:paraId="6057613F" w14:textId="6D8B4289" w:rsidR="008640B3" w:rsidRPr="005A0208" w:rsidRDefault="008640B3" w:rsidP="00E52323">
      <w:pPr>
        <w:pStyle w:val="a3"/>
        <w:numPr>
          <w:ilvl w:val="0"/>
          <w:numId w:val="9"/>
        </w:numPr>
        <w:spacing w:after="0" w:line="360" w:lineRule="auto"/>
        <w:jc w:val="both"/>
        <w:rPr>
          <w:rFonts w:ascii="Times New Roman" w:hAnsi="Times New Roman" w:cs="Times New Roman"/>
          <w:sz w:val="28"/>
          <w:szCs w:val="28"/>
        </w:rPr>
      </w:pPr>
      <w:r w:rsidRPr="005A0208">
        <w:rPr>
          <w:rFonts w:ascii="Times New Roman" w:hAnsi="Times New Roman" w:cs="Times New Roman"/>
          <w:sz w:val="28"/>
          <w:szCs w:val="28"/>
        </w:rPr>
        <w:t xml:space="preserve">Приговор </w:t>
      </w:r>
      <w:proofErr w:type="spellStart"/>
      <w:r w:rsidRPr="005A0208">
        <w:rPr>
          <w:rFonts w:ascii="Times New Roman" w:hAnsi="Times New Roman" w:cs="Times New Roman"/>
          <w:sz w:val="28"/>
          <w:szCs w:val="28"/>
        </w:rPr>
        <w:t>Максатихинского</w:t>
      </w:r>
      <w:proofErr w:type="spellEnd"/>
      <w:r w:rsidRPr="005A0208">
        <w:rPr>
          <w:rFonts w:ascii="Times New Roman" w:hAnsi="Times New Roman" w:cs="Times New Roman"/>
          <w:sz w:val="28"/>
          <w:szCs w:val="28"/>
        </w:rPr>
        <w:t xml:space="preserve"> районного суда (Тверская область) от 5 июля 2019 г. по делу № 3-36/2018. URL: https://sudact.ru/regular/doc/0unGDPEIBLUR (дата обращения: 30.03.2020 г.).</w:t>
      </w:r>
    </w:p>
    <w:p w14:paraId="0847FF2E" w14:textId="133A96B7" w:rsidR="008B536F" w:rsidRPr="005A0208" w:rsidRDefault="008640B3" w:rsidP="00E52323">
      <w:pPr>
        <w:pStyle w:val="a3"/>
        <w:numPr>
          <w:ilvl w:val="0"/>
          <w:numId w:val="9"/>
        </w:numPr>
        <w:spacing w:after="0" w:line="360" w:lineRule="auto"/>
        <w:jc w:val="both"/>
        <w:rPr>
          <w:rFonts w:ascii="Times New Roman" w:hAnsi="Times New Roman" w:cs="Times New Roman"/>
          <w:sz w:val="28"/>
          <w:szCs w:val="28"/>
        </w:rPr>
      </w:pPr>
      <w:r w:rsidRPr="005A0208">
        <w:rPr>
          <w:rFonts w:ascii="Times New Roman" w:hAnsi="Times New Roman" w:cs="Times New Roman"/>
          <w:sz w:val="28"/>
          <w:szCs w:val="28"/>
        </w:rPr>
        <w:t>Постановление судебного участка Кашинского района (Тверская область) от 18 января 2017 г. по делу № 5-3/2017. URL: https://sudact.ru/magistrate/doc/83T4E1T3XQHO (дата обращения: 30.03.2020 г.).</w:t>
      </w:r>
    </w:p>
    <w:p w14:paraId="791333FB" w14:textId="6F52D0C5" w:rsidR="008B536F" w:rsidRPr="008B536F" w:rsidRDefault="008B536F" w:rsidP="008B536F">
      <w:pPr>
        <w:spacing w:after="0" w:line="360" w:lineRule="auto"/>
        <w:jc w:val="center"/>
        <w:rPr>
          <w:rFonts w:ascii="Times New Roman" w:hAnsi="Times New Roman" w:cs="Times New Roman"/>
          <w:b/>
          <w:bCs/>
          <w:sz w:val="28"/>
          <w:szCs w:val="28"/>
        </w:rPr>
      </w:pPr>
      <w:r w:rsidRPr="008B536F">
        <w:rPr>
          <w:rFonts w:ascii="Times New Roman" w:hAnsi="Times New Roman" w:cs="Times New Roman"/>
          <w:b/>
          <w:bCs/>
          <w:sz w:val="28"/>
          <w:szCs w:val="28"/>
        </w:rPr>
        <w:t>4. Электронные информационные ресурсы</w:t>
      </w:r>
    </w:p>
    <w:p w14:paraId="3ECA2F58" w14:textId="3686DA8D" w:rsidR="00D7129F" w:rsidRDefault="00D7129F" w:rsidP="005A0208">
      <w:pPr>
        <w:pStyle w:val="a3"/>
        <w:numPr>
          <w:ilvl w:val="0"/>
          <w:numId w:val="11"/>
        </w:numPr>
        <w:spacing w:after="0" w:line="360" w:lineRule="auto"/>
        <w:jc w:val="both"/>
        <w:rPr>
          <w:rFonts w:ascii="Times New Roman" w:hAnsi="Times New Roman" w:cs="Times New Roman"/>
          <w:sz w:val="28"/>
          <w:szCs w:val="28"/>
        </w:rPr>
      </w:pPr>
      <w:r w:rsidRPr="00D7129F">
        <w:rPr>
          <w:rFonts w:ascii="Times New Roman" w:hAnsi="Times New Roman" w:cs="Times New Roman"/>
          <w:sz w:val="28"/>
          <w:szCs w:val="28"/>
        </w:rPr>
        <w:t>Обеспечение граждан древесиной // Официальный сайт Министерства лесного хозяйства Тверской области. URL: https://les.tver.ru/deyatelnost-iogv/ispolzovanie-lesov/drevesina-dlya-grazhdan/ (дата обращения: 02.04.2020 г.).</w:t>
      </w:r>
    </w:p>
    <w:p w14:paraId="6E7B2BA3" w14:textId="1E4A2D5B" w:rsidR="00D7129F" w:rsidRDefault="00D7129F" w:rsidP="005A0208">
      <w:pPr>
        <w:pStyle w:val="a3"/>
        <w:numPr>
          <w:ilvl w:val="0"/>
          <w:numId w:val="11"/>
        </w:numPr>
        <w:spacing w:after="0" w:line="360" w:lineRule="auto"/>
        <w:jc w:val="both"/>
        <w:rPr>
          <w:rFonts w:ascii="Times New Roman" w:hAnsi="Times New Roman" w:cs="Times New Roman"/>
          <w:sz w:val="28"/>
          <w:szCs w:val="28"/>
        </w:rPr>
      </w:pPr>
      <w:r w:rsidRPr="00D7129F">
        <w:rPr>
          <w:rFonts w:ascii="Times New Roman" w:hAnsi="Times New Roman" w:cs="Times New Roman"/>
          <w:sz w:val="28"/>
          <w:szCs w:val="28"/>
        </w:rPr>
        <w:t xml:space="preserve">Обзоры обращения граждан // Официальный сайт Министерства лесного хозяйства Тверской области. URL: </w:t>
      </w:r>
      <w:r w:rsidRPr="00D7129F">
        <w:rPr>
          <w:rFonts w:ascii="Times New Roman" w:hAnsi="Times New Roman" w:cs="Times New Roman"/>
          <w:sz w:val="28"/>
          <w:szCs w:val="28"/>
        </w:rPr>
        <w:lastRenderedPageBreak/>
        <w:t>https://les.tver.ru/obrashcheniya/obzory/?special=y (дата обращения: 02.04.2020 г.).</w:t>
      </w:r>
    </w:p>
    <w:p w14:paraId="173176FA" w14:textId="28CC4044" w:rsidR="00440D59" w:rsidRDefault="00440D59" w:rsidP="005A0208">
      <w:pPr>
        <w:pStyle w:val="a3"/>
        <w:numPr>
          <w:ilvl w:val="0"/>
          <w:numId w:val="11"/>
        </w:numPr>
        <w:spacing w:after="0" w:line="360" w:lineRule="auto"/>
        <w:jc w:val="both"/>
        <w:rPr>
          <w:rFonts w:ascii="Times New Roman" w:hAnsi="Times New Roman" w:cs="Times New Roman"/>
          <w:sz w:val="28"/>
          <w:szCs w:val="28"/>
        </w:rPr>
      </w:pPr>
      <w:r w:rsidRPr="00440D59">
        <w:rPr>
          <w:rFonts w:ascii="Times New Roman" w:hAnsi="Times New Roman" w:cs="Times New Roman"/>
          <w:sz w:val="28"/>
          <w:szCs w:val="28"/>
        </w:rPr>
        <w:t>Что необходимо знать о сборе валежника в лесах Тверской области в 2019 году? // Официальный сайт Министерства природных ресурсов Тверской области. URL: https://mpr-tver.ru/novosti/novosti/?ELEMENT_ID=102930 (дата обращения: 27.03.2020 г.).</w:t>
      </w:r>
    </w:p>
    <w:p w14:paraId="3659762F" w14:textId="77777777" w:rsidR="008640B3" w:rsidRDefault="008640B3" w:rsidP="008640B3">
      <w:pPr>
        <w:spacing w:after="0" w:line="360" w:lineRule="auto"/>
        <w:jc w:val="both"/>
        <w:rPr>
          <w:rFonts w:ascii="Times New Roman" w:hAnsi="Times New Roman" w:cs="Times New Roman"/>
          <w:sz w:val="28"/>
          <w:szCs w:val="28"/>
        </w:rPr>
      </w:pPr>
    </w:p>
    <w:p w14:paraId="5CA7A77E" w14:textId="77777777" w:rsidR="008B536F" w:rsidRDefault="008B536F" w:rsidP="003B666C">
      <w:pPr>
        <w:spacing w:after="0" w:line="360" w:lineRule="auto"/>
        <w:jc w:val="right"/>
        <w:rPr>
          <w:rFonts w:ascii="Times New Roman" w:hAnsi="Times New Roman" w:cs="Times New Roman"/>
          <w:sz w:val="28"/>
          <w:szCs w:val="28"/>
        </w:rPr>
      </w:pPr>
    </w:p>
    <w:p w14:paraId="4BE714DC" w14:textId="77777777" w:rsidR="008B536F" w:rsidRDefault="008B536F" w:rsidP="003B666C">
      <w:pPr>
        <w:spacing w:after="0" w:line="360" w:lineRule="auto"/>
        <w:jc w:val="right"/>
        <w:rPr>
          <w:rFonts w:ascii="Times New Roman" w:hAnsi="Times New Roman" w:cs="Times New Roman"/>
          <w:sz w:val="28"/>
          <w:szCs w:val="28"/>
        </w:rPr>
      </w:pPr>
    </w:p>
    <w:p w14:paraId="66F920A5" w14:textId="77777777" w:rsidR="008B536F" w:rsidRDefault="008B536F" w:rsidP="003B666C">
      <w:pPr>
        <w:spacing w:after="0" w:line="360" w:lineRule="auto"/>
        <w:jc w:val="right"/>
        <w:rPr>
          <w:rFonts w:ascii="Times New Roman" w:hAnsi="Times New Roman" w:cs="Times New Roman"/>
          <w:sz w:val="28"/>
          <w:szCs w:val="28"/>
        </w:rPr>
      </w:pPr>
    </w:p>
    <w:p w14:paraId="376F112F" w14:textId="77777777" w:rsidR="008B536F" w:rsidRDefault="008B536F" w:rsidP="003B666C">
      <w:pPr>
        <w:spacing w:after="0" w:line="360" w:lineRule="auto"/>
        <w:jc w:val="right"/>
        <w:rPr>
          <w:rFonts w:ascii="Times New Roman" w:hAnsi="Times New Roman" w:cs="Times New Roman"/>
          <w:sz w:val="28"/>
          <w:szCs w:val="28"/>
        </w:rPr>
      </w:pPr>
    </w:p>
    <w:p w14:paraId="20212599" w14:textId="503CD7B6" w:rsidR="00E128BD" w:rsidRDefault="00E128BD" w:rsidP="00C629ED">
      <w:pPr>
        <w:spacing w:after="0" w:line="360" w:lineRule="auto"/>
        <w:rPr>
          <w:rFonts w:ascii="Times New Roman" w:hAnsi="Times New Roman" w:cs="Times New Roman"/>
          <w:sz w:val="28"/>
          <w:szCs w:val="28"/>
        </w:rPr>
      </w:pPr>
    </w:p>
    <w:p w14:paraId="492C3F9A" w14:textId="4190D2A8" w:rsidR="007B5D6B" w:rsidRDefault="007B5D6B" w:rsidP="00C629ED">
      <w:pPr>
        <w:spacing w:after="0" w:line="360" w:lineRule="auto"/>
        <w:rPr>
          <w:rFonts w:ascii="Times New Roman" w:hAnsi="Times New Roman" w:cs="Times New Roman"/>
          <w:sz w:val="28"/>
          <w:szCs w:val="28"/>
        </w:rPr>
      </w:pPr>
    </w:p>
    <w:p w14:paraId="6BEE5D75" w14:textId="328436F5" w:rsidR="007B5D6B" w:rsidRDefault="007B5D6B" w:rsidP="00C629ED">
      <w:pPr>
        <w:spacing w:after="0" w:line="360" w:lineRule="auto"/>
        <w:rPr>
          <w:rFonts w:ascii="Times New Roman" w:hAnsi="Times New Roman" w:cs="Times New Roman"/>
          <w:sz w:val="28"/>
          <w:szCs w:val="28"/>
        </w:rPr>
      </w:pPr>
    </w:p>
    <w:p w14:paraId="153D2CBF" w14:textId="66EA69C2" w:rsidR="007B5D6B" w:rsidRDefault="007B5D6B" w:rsidP="00C629ED">
      <w:pPr>
        <w:spacing w:after="0" w:line="360" w:lineRule="auto"/>
        <w:rPr>
          <w:rFonts w:ascii="Times New Roman" w:hAnsi="Times New Roman" w:cs="Times New Roman"/>
          <w:sz w:val="28"/>
          <w:szCs w:val="28"/>
        </w:rPr>
      </w:pPr>
    </w:p>
    <w:p w14:paraId="49E83787" w14:textId="6CA72024" w:rsidR="007B5D6B" w:rsidRDefault="007B5D6B" w:rsidP="00C629ED">
      <w:pPr>
        <w:spacing w:after="0" w:line="360" w:lineRule="auto"/>
        <w:rPr>
          <w:rFonts w:ascii="Times New Roman" w:hAnsi="Times New Roman" w:cs="Times New Roman"/>
          <w:sz w:val="28"/>
          <w:szCs w:val="28"/>
        </w:rPr>
      </w:pPr>
    </w:p>
    <w:p w14:paraId="6288E6B5" w14:textId="3907A1AB" w:rsidR="007B5D6B" w:rsidRDefault="007B5D6B" w:rsidP="00C629ED">
      <w:pPr>
        <w:spacing w:after="0" w:line="360" w:lineRule="auto"/>
        <w:rPr>
          <w:rFonts w:ascii="Times New Roman" w:hAnsi="Times New Roman" w:cs="Times New Roman"/>
          <w:sz w:val="28"/>
          <w:szCs w:val="28"/>
        </w:rPr>
      </w:pPr>
    </w:p>
    <w:p w14:paraId="74D1F6E2" w14:textId="35F92D2B" w:rsidR="007B5D6B" w:rsidRDefault="007B5D6B" w:rsidP="00C629ED">
      <w:pPr>
        <w:spacing w:after="0" w:line="360" w:lineRule="auto"/>
        <w:rPr>
          <w:rFonts w:ascii="Times New Roman" w:hAnsi="Times New Roman" w:cs="Times New Roman"/>
          <w:sz w:val="28"/>
          <w:szCs w:val="28"/>
        </w:rPr>
      </w:pPr>
    </w:p>
    <w:p w14:paraId="3346A835" w14:textId="38AFCE13" w:rsidR="007B5D6B" w:rsidRDefault="007B5D6B" w:rsidP="00C629ED">
      <w:pPr>
        <w:spacing w:after="0" w:line="360" w:lineRule="auto"/>
        <w:rPr>
          <w:rFonts w:ascii="Times New Roman" w:hAnsi="Times New Roman" w:cs="Times New Roman"/>
          <w:sz w:val="28"/>
          <w:szCs w:val="28"/>
        </w:rPr>
      </w:pPr>
    </w:p>
    <w:p w14:paraId="4B817A0E" w14:textId="41344C0B" w:rsidR="007B5D6B" w:rsidRDefault="007B5D6B" w:rsidP="00C629ED">
      <w:pPr>
        <w:spacing w:after="0" w:line="360" w:lineRule="auto"/>
        <w:rPr>
          <w:rFonts w:ascii="Times New Roman" w:hAnsi="Times New Roman" w:cs="Times New Roman"/>
          <w:sz w:val="28"/>
          <w:szCs w:val="28"/>
        </w:rPr>
      </w:pPr>
    </w:p>
    <w:p w14:paraId="0E561D7D" w14:textId="18B5EF92" w:rsidR="007B5D6B" w:rsidRDefault="007B5D6B" w:rsidP="00C629ED">
      <w:pPr>
        <w:spacing w:after="0" w:line="360" w:lineRule="auto"/>
        <w:rPr>
          <w:rFonts w:ascii="Times New Roman" w:hAnsi="Times New Roman" w:cs="Times New Roman"/>
          <w:sz w:val="28"/>
          <w:szCs w:val="28"/>
        </w:rPr>
      </w:pPr>
    </w:p>
    <w:p w14:paraId="16B47F7F" w14:textId="258BDB3E" w:rsidR="007B5D6B" w:rsidRDefault="007B5D6B" w:rsidP="00C629ED">
      <w:pPr>
        <w:spacing w:after="0" w:line="360" w:lineRule="auto"/>
        <w:rPr>
          <w:rFonts w:ascii="Times New Roman" w:hAnsi="Times New Roman" w:cs="Times New Roman"/>
          <w:sz w:val="28"/>
          <w:szCs w:val="28"/>
        </w:rPr>
      </w:pPr>
    </w:p>
    <w:p w14:paraId="0166A488" w14:textId="59C2A210" w:rsidR="007B5D6B" w:rsidRDefault="007B5D6B" w:rsidP="00C629ED">
      <w:pPr>
        <w:spacing w:after="0" w:line="360" w:lineRule="auto"/>
        <w:rPr>
          <w:rFonts w:ascii="Times New Roman" w:hAnsi="Times New Roman" w:cs="Times New Roman"/>
          <w:sz w:val="28"/>
          <w:szCs w:val="28"/>
        </w:rPr>
      </w:pPr>
    </w:p>
    <w:p w14:paraId="1AD0238C" w14:textId="3DF067BC" w:rsidR="007B5D6B" w:rsidRDefault="007B5D6B" w:rsidP="00C629ED">
      <w:pPr>
        <w:spacing w:after="0" w:line="360" w:lineRule="auto"/>
        <w:rPr>
          <w:rFonts w:ascii="Times New Roman" w:hAnsi="Times New Roman" w:cs="Times New Roman"/>
          <w:sz w:val="28"/>
          <w:szCs w:val="28"/>
        </w:rPr>
      </w:pPr>
    </w:p>
    <w:p w14:paraId="4AC861C6" w14:textId="045BD7E7" w:rsidR="007B5D6B" w:rsidRDefault="007B5D6B" w:rsidP="00C629ED">
      <w:pPr>
        <w:spacing w:after="0" w:line="360" w:lineRule="auto"/>
        <w:rPr>
          <w:rFonts w:ascii="Times New Roman" w:hAnsi="Times New Roman" w:cs="Times New Roman"/>
          <w:sz w:val="28"/>
          <w:szCs w:val="28"/>
        </w:rPr>
      </w:pPr>
    </w:p>
    <w:p w14:paraId="52766CC4" w14:textId="24378FB8" w:rsidR="007B5D6B" w:rsidRDefault="007B5D6B" w:rsidP="00C629ED">
      <w:pPr>
        <w:spacing w:after="0" w:line="360" w:lineRule="auto"/>
        <w:rPr>
          <w:rFonts w:ascii="Times New Roman" w:hAnsi="Times New Roman" w:cs="Times New Roman"/>
          <w:sz w:val="28"/>
          <w:szCs w:val="28"/>
        </w:rPr>
      </w:pPr>
    </w:p>
    <w:p w14:paraId="02914AA2" w14:textId="1AE8D297" w:rsidR="007B5D6B" w:rsidRDefault="007B5D6B" w:rsidP="00C629ED">
      <w:pPr>
        <w:spacing w:after="0" w:line="360" w:lineRule="auto"/>
        <w:rPr>
          <w:rFonts w:ascii="Times New Roman" w:hAnsi="Times New Roman" w:cs="Times New Roman"/>
          <w:sz w:val="28"/>
          <w:szCs w:val="28"/>
        </w:rPr>
      </w:pPr>
    </w:p>
    <w:p w14:paraId="70E3A500" w14:textId="683DE00B" w:rsidR="007B5D6B" w:rsidRDefault="007B5D6B" w:rsidP="00C629ED">
      <w:pPr>
        <w:spacing w:after="0" w:line="360" w:lineRule="auto"/>
        <w:rPr>
          <w:rFonts w:ascii="Times New Roman" w:hAnsi="Times New Roman" w:cs="Times New Roman"/>
          <w:sz w:val="28"/>
          <w:szCs w:val="28"/>
        </w:rPr>
      </w:pPr>
    </w:p>
    <w:p w14:paraId="72E0E117" w14:textId="74FF768A" w:rsidR="00C629ED" w:rsidRDefault="00C629ED" w:rsidP="00C629ED">
      <w:pPr>
        <w:spacing w:after="0" w:line="360" w:lineRule="auto"/>
        <w:rPr>
          <w:rFonts w:ascii="Times New Roman" w:hAnsi="Times New Roman" w:cs="Times New Roman"/>
          <w:sz w:val="28"/>
          <w:szCs w:val="28"/>
        </w:rPr>
      </w:pPr>
    </w:p>
    <w:p w14:paraId="07738466" w14:textId="77777777" w:rsidR="00A646F2" w:rsidRDefault="00A646F2" w:rsidP="00C629ED">
      <w:pPr>
        <w:spacing w:after="0" w:line="360" w:lineRule="auto"/>
        <w:rPr>
          <w:rFonts w:ascii="Times New Roman" w:hAnsi="Times New Roman" w:cs="Times New Roman"/>
          <w:sz w:val="28"/>
          <w:szCs w:val="28"/>
        </w:rPr>
      </w:pPr>
    </w:p>
    <w:p w14:paraId="7A14A86F" w14:textId="6BC103B1" w:rsidR="00B3738A" w:rsidRDefault="00B3738A" w:rsidP="003B666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4A9DDBC7" w14:textId="0E16D248" w:rsidR="00B3738A" w:rsidRDefault="00B3738A" w:rsidP="003B666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Нормативы заготовки древесины для строительства, реконструкции и ремонта</w:t>
      </w:r>
      <w:r w:rsidR="009660E2">
        <w:rPr>
          <w:rStyle w:val="a6"/>
          <w:rFonts w:ascii="Times New Roman" w:hAnsi="Times New Roman" w:cs="Times New Roman"/>
          <w:sz w:val="28"/>
          <w:szCs w:val="28"/>
        </w:rPr>
        <w:footnoteReference w:id="28"/>
      </w:r>
    </w:p>
    <w:tbl>
      <w:tblPr>
        <w:tblStyle w:val="a7"/>
        <w:tblW w:w="0" w:type="auto"/>
        <w:tblLook w:val="04A0" w:firstRow="1" w:lastRow="0" w:firstColumn="1" w:lastColumn="0" w:noHBand="0" w:noVBand="1"/>
      </w:tblPr>
      <w:tblGrid>
        <w:gridCol w:w="484"/>
        <w:gridCol w:w="4208"/>
        <w:gridCol w:w="2321"/>
        <w:gridCol w:w="2332"/>
      </w:tblGrid>
      <w:tr w:rsidR="00B3738A" w14:paraId="06FD6BA2" w14:textId="77777777" w:rsidTr="00B3738A">
        <w:tc>
          <w:tcPr>
            <w:tcW w:w="484" w:type="dxa"/>
          </w:tcPr>
          <w:p w14:paraId="743A5759" w14:textId="36628645"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08" w:type="dxa"/>
          </w:tcPr>
          <w:p w14:paraId="7D35DE93" w14:textId="61C2C6E4"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Наименование работ</w:t>
            </w:r>
          </w:p>
        </w:tc>
        <w:tc>
          <w:tcPr>
            <w:tcW w:w="2321" w:type="dxa"/>
          </w:tcPr>
          <w:p w14:paraId="16A8A750" w14:textId="0E520C25"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 заготовки деловой хвойной древесины, </w:t>
            </w:r>
            <w:proofErr w:type="spellStart"/>
            <w:proofErr w:type="gramStart"/>
            <w:r>
              <w:rPr>
                <w:rFonts w:ascii="Times New Roman" w:hAnsi="Times New Roman" w:cs="Times New Roman"/>
                <w:sz w:val="28"/>
                <w:szCs w:val="28"/>
              </w:rPr>
              <w:t>куб.м</w:t>
            </w:r>
            <w:proofErr w:type="spellEnd"/>
            <w:proofErr w:type="gramEnd"/>
          </w:p>
        </w:tc>
        <w:tc>
          <w:tcPr>
            <w:tcW w:w="2332" w:type="dxa"/>
          </w:tcPr>
          <w:p w14:paraId="2996A97F" w14:textId="77777777"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Периодичность заготовки </w:t>
            </w:r>
          </w:p>
          <w:p w14:paraId="5F276FEB" w14:textId="73980221"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(один раз в указанное количество лет)</w:t>
            </w:r>
          </w:p>
        </w:tc>
      </w:tr>
      <w:tr w:rsidR="00B3738A" w14:paraId="3DC942BC" w14:textId="77777777" w:rsidTr="00B3738A">
        <w:tc>
          <w:tcPr>
            <w:tcW w:w="484" w:type="dxa"/>
            <w:vMerge w:val="restart"/>
          </w:tcPr>
          <w:p w14:paraId="4316D07C" w14:textId="7788F57C"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208" w:type="dxa"/>
          </w:tcPr>
          <w:p w14:paraId="737A81E1" w14:textId="4AF3236E" w:rsidR="00B3738A" w:rsidRDefault="00B3738A" w:rsidP="003B666C">
            <w:pPr>
              <w:spacing w:line="360" w:lineRule="auto"/>
              <w:jc w:val="both"/>
              <w:rPr>
                <w:rFonts w:ascii="Times New Roman" w:hAnsi="Times New Roman" w:cs="Times New Roman"/>
                <w:sz w:val="28"/>
                <w:szCs w:val="28"/>
              </w:rPr>
            </w:pPr>
            <w:r>
              <w:rPr>
                <w:rFonts w:ascii="Times New Roman" w:hAnsi="Times New Roman" w:cs="Times New Roman"/>
                <w:sz w:val="28"/>
                <w:szCs w:val="28"/>
              </w:rPr>
              <w:t>Строительство, реконструкция жилого дома</w:t>
            </w:r>
          </w:p>
          <w:p w14:paraId="5D490C72" w14:textId="6EFEEE5B" w:rsidR="00B3738A" w:rsidRDefault="00B3738A" w:rsidP="003B666C">
            <w:pPr>
              <w:spacing w:line="360" w:lineRule="auto"/>
              <w:jc w:val="both"/>
              <w:rPr>
                <w:rFonts w:ascii="Times New Roman" w:hAnsi="Times New Roman" w:cs="Times New Roman"/>
                <w:sz w:val="28"/>
                <w:szCs w:val="28"/>
              </w:rPr>
            </w:pPr>
          </w:p>
        </w:tc>
        <w:tc>
          <w:tcPr>
            <w:tcW w:w="2321" w:type="dxa"/>
          </w:tcPr>
          <w:p w14:paraId="566F64BA" w14:textId="5B3ECA44"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до 50</w:t>
            </w:r>
          </w:p>
        </w:tc>
        <w:tc>
          <w:tcPr>
            <w:tcW w:w="2332" w:type="dxa"/>
            <w:vMerge w:val="restart"/>
          </w:tcPr>
          <w:p w14:paraId="0A782251" w14:textId="720A409B"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B3738A" w14:paraId="40607A59" w14:textId="77777777" w:rsidTr="00B3738A">
        <w:tc>
          <w:tcPr>
            <w:tcW w:w="484" w:type="dxa"/>
            <w:vMerge/>
          </w:tcPr>
          <w:p w14:paraId="036486EC" w14:textId="77777777" w:rsidR="00B3738A" w:rsidRDefault="00B3738A" w:rsidP="003B666C">
            <w:pPr>
              <w:spacing w:line="360" w:lineRule="auto"/>
              <w:jc w:val="center"/>
              <w:rPr>
                <w:rFonts w:ascii="Times New Roman" w:hAnsi="Times New Roman" w:cs="Times New Roman"/>
                <w:sz w:val="28"/>
                <w:szCs w:val="28"/>
              </w:rPr>
            </w:pPr>
          </w:p>
        </w:tc>
        <w:tc>
          <w:tcPr>
            <w:tcW w:w="6529" w:type="dxa"/>
            <w:gridSpan w:val="2"/>
          </w:tcPr>
          <w:p w14:paraId="782E94D2" w14:textId="1BE9AF83" w:rsidR="00B3738A" w:rsidRDefault="00B3738A" w:rsidP="003B666C">
            <w:pPr>
              <w:spacing w:line="360" w:lineRule="auto"/>
              <w:jc w:val="both"/>
              <w:rPr>
                <w:rFonts w:ascii="Times New Roman" w:hAnsi="Times New Roman" w:cs="Times New Roman"/>
                <w:sz w:val="28"/>
                <w:szCs w:val="28"/>
              </w:rPr>
            </w:pPr>
            <w:r w:rsidRPr="00B3738A">
              <w:rPr>
                <w:rFonts w:ascii="Times New Roman" w:hAnsi="Times New Roman" w:cs="Times New Roman"/>
                <w:sz w:val="28"/>
                <w:szCs w:val="28"/>
              </w:rPr>
              <w:t>для семей, имеющих двух и более детей, объем древесины увеличивается на 14 куб. м на каждого ребенка, начиная со второго</w:t>
            </w:r>
          </w:p>
        </w:tc>
        <w:tc>
          <w:tcPr>
            <w:tcW w:w="2332" w:type="dxa"/>
            <w:vMerge/>
          </w:tcPr>
          <w:p w14:paraId="2E103F7D" w14:textId="77777777" w:rsidR="00B3738A" w:rsidRDefault="00B3738A" w:rsidP="003B666C">
            <w:pPr>
              <w:spacing w:line="360" w:lineRule="auto"/>
              <w:jc w:val="center"/>
              <w:rPr>
                <w:rFonts w:ascii="Times New Roman" w:hAnsi="Times New Roman" w:cs="Times New Roman"/>
                <w:sz w:val="28"/>
                <w:szCs w:val="28"/>
              </w:rPr>
            </w:pPr>
          </w:p>
        </w:tc>
      </w:tr>
      <w:tr w:rsidR="00B3738A" w14:paraId="71E27CA1" w14:textId="77777777" w:rsidTr="00B3738A">
        <w:tc>
          <w:tcPr>
            <w:tcW w:w="484" w:type="dxa"/>
          </w:tcPr>
          <w:p w14:paraId="6D1200CF" w14:textId="5C3E8D8E"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208" w:type="dxa"/>
          </w:tcPr>
          <w:p w14:paraId="66B5EF39" w14:textId="401ECAA7" w:rsidR="00B3738A" w:rsidRDefault="00B3738A" w:rsidP="003B666C">
            <w:pPr>
              <w:spacing w:line="360" w:lineRule="auto"/>
              <w:jc w:val="both"/>
              <w:rPr>
                <w:rFonts w:ascii="Times New Roman" w:hAnsi="Times New Roman" w:cs="Times New Roman"/>
                <w:sz w:val="28"/>
                <w:szCs w:val="28"/>
              </w:rPr>
            </w:pPr>
            <w:r>
              <w:rPr>
                <w:rFonts w:ascii="Times New Roman" w:hAnsi="Times New Roman" w:cs="Times New Roman"/>
                <w:sz w:val="28"/>
                <w:szCs w:val="28"/>
              </w:rPr>
              <w:t>Строительство хозяйственных построек</w:t>
            </w:r>
          </w:p>
        </w:tc>
        <w:tc>
          <w:tcPr>
            <w:tcW w:w="2321" w:type="dxa"/>
          </w:tcPr>
          <w:p w14:paraId="6CA73871" w14:textId="18222BDB"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до 25</w:t>
            </w:r>
          </w:p>
        </w:tc>
        <w:tc>
          <w:tcPr>
            <w:tcW w:w="2332" w:type="dxa"/>
          </w:tcPr>
          <w:p w14:paraId="662D45FA" w14:textId="5A4FC14D"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B3738A" w14:paraId="2BED3143" w14:textId="77777777" w:rsidTr="00B3738A">
        <w:tc>
          <w:tcPr>
            <w:tcW w:w="484" w:type="dxa"/>
          </w:tcPr>
          <w:p w14:paraId="18D43383" w14:textId="66C975FF"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208" w:type="dxa"/>
          </w:tcPr>
          <w:p w14:paraId="1FC8E85B" w14:textId="50460CDC" w:rsidR="00B3738A" w:rsidRDefault="00B3738A" w:rsidP="003B666C">
            <w:pPr>
              <w:spacing w:line="360" w:lineRule="auto"/>
              <w:jc w:val="both"/>
              <w:rPr>
                <w:rFonts w:ascii="Times New Roman" w:hAnsi="Times New Roman" w:cs="Times New Roman"/>
                <w:sz w:val="28"/>
                <w:szCs w:val="28"/>
              </w:rPr>
            </w:pPr>
            <w:r>
              <w:rPr>
                <w:rFonts w:ascii="Times New Roman" w:hAnsi="Times New Roman" w:cs="Times New Roman"/>
                <w:sz w:val="28"/>
                <w:szCs w:val="28"/>
              </w:rPr>
              <w:t>Ремонт дома</w:t>
            </w:r>
          </w:p>
        </w:tc>
        <w:tc>
          <w:tcPr>
            <w:tcW w:w="2321" w:type="dxa"/>
          </w:tcPr>
          <w:p w14:paraId="7986B4A3" w14:textId="7D2A8779"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до 25</w:t>
            </w:r>
          </w:p>
        </w:tc>
        <w:tc>
          <w:tcPr>
            <w:tcW w:w="2332" w:type="dxa"/>
          </w:tcPr>
          <w:p w14:paraId="3FCCB94A" w14:textId="1723EAF1"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B3738A" w14:paraId="59DE0B40" w14:textId="77777777" w:rsidTr="00B3738A">
        <w:tc>
          <w:tcPr>
            <w:tcW w:w="484" w:type="dxa"/>
          </w:tcPr>
          <w:p w14:paraId="4587A7F6" w14:textId="59C0A9AD"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208" w:type="dxa"/>
          </w:tcPr>
          <w:p w14:paraId="0043734B" w14:textId="3F3EA957" w:rsidR="00B3738A" w:rsidRDefault="00B3738A" w:rsidP="003B666C">
            <w:pPr>
              <w:spacing w:line="360" w:lineRule="auto"/>
              <w:jc w:val="both"/>
              <w:rPr>
                <w:rFonts w:ascii="Times New Roman" w:hAnsi="Times New Roman" w:cs="Times New Roman"/>
                <w:sz w:val="28"/>
                <w:szCs w:val="28"/>
              </w:rPr>
            </w:pPr>
            <w:r>
              <w:rPr>
                <w:rFonts w:ascii="Times New Roman" w:hAnsi="Times New Roman" w:cs="Times New Roman"/>
                <w:sz w:val="28"/>
                <w:szCs w:val="28"/>
              </w:rPr>
              <w:t>Ремонт хозяйственных построек</w:t>
            </w:r>
          </w:p>
        </w:tc>
        <w:tc>
          <w:tcPr>
            <w:tcW w:w="2321" w:type="dxa"/>
          </w:tcPr>
          <w:p w14:paraId="36AABF71" w14:textId="79F04A77"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до 10</w:t>
            </w:r>
          </w:p>
        </w:tc>
        <w:tc>
          <w:tcPr>
            <w:tcW w:w="2332" w:type="dxa"/>
          </w:tcPr>
          <w:p w14:paraId="4F7F188F" w14:textId="3F91F0D6" w:rsidR="00B3738A" w:rsidRDefault="00B3738A"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bl>
    <w:p w14:paraId="11A60D6A" w14:textId="77777777" w:rsidR="00C65D5E" w:rsidRDefault="00C65D5E" w:rsidP="00C65D5E">
      <w:pPr>
        <w:spacing w:after="0" w:line="360" w:lineRule="auto"/>
        <w:jc w:val="center"/>
        <w:rPr>
          <w:rFonts w:ascii="Times New Roman" w:hAnsi="Times New Roman" w:cs="Times New Roman"/>
          <w:sz w:val="28"/>
          <w:szCs w:val="28"/>
        </w:rPr>
      </w:pPr>
    </w:p>
    <w:p w14:paraId="576439F6" w14:textId="77777777" w:rsidR="00C65D5E" w:rsidRDefault="00C65D5E" w:rsidP="00C65D5E">
      <w:pPr>
        <w:spacing w:after="0" w:line="360" w:lineRule="auto"/>
        <w:jc w:val="center"/>
        <w:rPr>
          <w:rFonts w:ascii="Times New Roman" w:hAnsi="Times New Roman" w:cs="Times New Roman"/>
          <w:sz w:val="28"/>
          <w:szCs w:val="28"/>
        </w:rPr>
      </w:pPr>
    </w:p>
    <w:p w14:paraId="016CEF69" w14:textId="77777777" w:rsidR="00C65D5E" w:rsidRDefault="00C65D5E" w:rsidP="00C65D5E">
      <w:pPr>
        <w:spacing w:after="0" w:line="360" w:lineRule="auto"/>
        <w:jc w:val="center"/>
        <w:rPr>
          <w:rFonts w:ascii="Times New Roman" w:hAnsi="Times New Roman" w:cs="Times New Roman"/>
          <w:sz w:val="28"/>
          <w:szCs w:val="28"/>
        </w:rPr>
      </w:pPr>
    </w:p>
    <w:p w14:paraId="097D58F9" w14:textId="77777777" w:rsidR="00C65D5E" w:rsidRDefault="00C65D5E" w:rsidP="00C65D5E">
      <w:pPr>
        <w:spacing w:after="0" w:line="360" w:lineRule="auto"/>
        <w:jc w:val="center"/>
        <w:rPr>
          <w:rFonts w:ascii="Times New Roman" w:hAnsi="Times New Roman" w:cs="Times New Roman"/>
          <w:sz w:val="28"/>
          <w:szCs w:val="28"/>
        </w:rPr>
      </w:pPr>
    </w:p>
    <w:p w14:paraId="0DB4370F" w14:textId="77777777" w:rsidR="00C65D5E" w:rsidRDefault="00C65D5E" w:rsidP="00C65D5E">
      <w:pPr>
        <w:spacing w:after="0" w:line="360" w:lineRule="auto"/>
        <w:jc w:val="center"/>
        <w:rPr>
          <w:rFonts w:ascii="Times New Roman" w:hAnsi="Times New Roman" w:cs="Times New Roman"/>
          <w:sz w:val="28"/>
          <w:szCs w:val="28"/>
        </w:rPr>
      </w:pPr>
    </w:p>
    <w:p w14:paraId="0322668E" w14:textId="77777777" w:rsidR="00C65D5E" w:rsidRDefault="00C65D5E" w:rsidP="00C65D5E">
      <w:pPr>
        <w:spacing w:after="0" w:line="360" w:lineRule="auto"/>
        <w:jc w:val="center"/>
        <w:rPr>
          <w:rFonts w:ascii="Times New Roman" w:hAnsi="Times New Roman" w:cs="Times New Roman"/>
          <w:sz w:val="28"/>
          <w:szCs w:val="28"/>
        </w:rPr>
      </w:pPr>
    </w:p>
    <w:p w14:paraId="748F784A" w14:textId="77777777" w:rsidR="00C65D5E" w:rsidRDefault="00C65D5E" w:rsidP="00C65D5E">
      <w:pPr>
        <w:spacing w:after="0" w:line="360" w:lineRule="auto"/>
        <w:jc w:val="center"/>
        <w:rPr>
          <w:rFonts w:ascii="Times New Roman" w:hAnsi="Times New Roman" w:cs="Times New Roman"/>
          <w:sz w:val="28"/>
          <w:szCs w:val="28"/>
        </w:rPr>
      </w:pPr>
    </w:p>
    <w:p w14:paraId="523CE714" w14:textId="59C4F8F3" w:rsidR="00EB31ED" w:rsidRDefault="008D4DB1" w:rsidP="00C65D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Нормативы заготовки древесины для отопления различных вариантов домов с системой печного отопления</w:t>
      </w:r>
      <w:r w:rsidR="009660E2">
        <w:rPr>
          <w:rStyle w:val="a6"/>
          <w:rFonts w:ascii="Times New Roman" w:hAnsi="Times New Roman" w:cs="Times New Roman"/>
          <w:sz w:val="28"/>
          <w:szCs w:val="28"/>
        </w:rPr>
        <w:footnoteReference w:id="29"/>
      </w:r>
    </w:p>
    <w:tbl>
      <w:tblPr>
        <w:tblStyle w:val="a7"/>
        <w:tblW w:w="0" w:type="auto"/>
        <w:tblLook w:val="04A0" w:firstRow="1" w:lastRow="0" w:firstColumn="1" w:lastColumn="0" w:noHBand="0" w:noVBand="1"/>
      </w:tblPr>
      <w:tblGrid>
        <w:gridCol w:w="4672"/>
        <w:gridCol w:w="4673"/>
      </w:tblGrid>
      <w:tr w:rsidR="00356FE5" w14:paraId="548DBC1C" w14:textId="77777777" w:rsidTr="00356FE5">
        <w:tc>
          <w:tcPr>
            <w:tcW w:w="4672" w:type="dxa"/>
          </w:tcPr>
          <w:p w14:paraId="25E36638" w14:textId="73284912" w:rsidR="00356FE5" w:rsidRDefault="00356FE5"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Вариант дома</w:t>
            </w:r>
          </w:p>
        </w:tc>
        <w:tc>
          <w:tcPr>
            <w:tcW w:w="4673" w:type="dxa"/>
          </w:tcPr>
          <w:p w14:paraId="1FD54A3D" w14:textId="30CF8DC2" w:rsidR="00356FE5" w:rsidRDefault="00356FE5"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 заготовки древесины для отопления 1 кв. м общей площади жилого помещения, </w:t>
            </w:r>
            <w:proofErr w:type="spellStart"/>
            <w:proofErr w:type="gramStart"/>
            <w:r>
              <w:rPr>
                <w:rFonts w:ascii="Times New Roman" w:hAnsi="Times New Roman" w:cs="Times New Roman"/>
                <w:sz w:val="28"/>
                <w:szCs w:val="28"/>
              </w:rPr>
              <w:t>куб.м</w:t>
            </w:r>
            <w:proofErr w:type="spellEnd"/>
            <w:proofErr w:type="gramEnd"/>
          </w:p>
        </w:tc>
      </w:tr>
      <w:tr w:rsidR="00356FE5" w14:paraId="48288A7A" w14:textId="77777777" w:rsidTr="00356FE5">
        <w:tc>
          <w:tcPr>
            <w:tcW w:w="4672" w:type="dxa"/>
          </w:tcPr>
          <w:p w14:paraId="5C764F9E" w14:textId="1CF6D668" w:rsidR="00356FE5" w:rsidRDefault="00356FE5" w:rsidP="003B66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Рубленный деревянный дом с деревянными полами и перекрытиями </w:t>
            </w:r>
          </w:p>
        </w:tc>
        <w:tc>
          <w:tcPr>
            <w:tcW w:w="4673" w:type="dxa"/>
          </w:tcPr>
          <w:p w14:paraId="41D94B3F" w14:textId="17D305D9" w:rsidR="00356FE5" w:rsidRDefault="00356FE5"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0,33</w:t>
            </w:r>
          </w:p>
        </w:tc>
      </w:tr>
      <w:tr w:rsidR="00356FE5" w14:paraId="47DA5E43" w14:textId="77777777" w:rsidTr="00356FE5">
        <w:tc>
          <w:tcPr>
            <w:tcW w:w="4672" w:type="dxa"/>
          </w:tcPr>
          <w:p w14:paraId="565534F3" w14:textId="74BA24AD" w:rsidR="00356FE5" w:rsidRDefault="00356FE5" w:rsidP="003B666C">
            <w:pPr>
              <w:spacing w:line="360" w:lineRule="auto"/>
              <w:jc w:val="both"/>
              <w:rPr>
                <w:rFonts w:ascii="Times New Roman" w:hAnsi="Times New Roman" w:cs="Times New Roman"/>
                <w:sz w:val="28"/>
                <w:szCs w:val="28"/>
              </w:rPr>
            </w:pPr>
            <w:r>
              <w:rPr>
                <w:rFonts w:ascii="Times New Roman" w:hAnsi="Times New Roman" w:cs="Times New Roman"/>
                <w:sz w:val="28"/>
                <w:szCs w:val="28"/>
              </w:rPr>
              <w:t>Брусовой деревянный дом с деревянными полами и перекрытиями, стенами с внешней обшивкой</w:t>
            </w:r>
          </w:p>
        </w:tc>
        <w:tc>
          <w:tcPr>
            <w:tcW w:w="4673" w:type="dxa"/>
          </w:tcPr>
          <w:p w14:paraId="1DDD24D2" w14:textId="453F5E4B" w:rsidR="00356FE5" w:rsidRDefault="00356FE5"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0,22</w:t>
            </w:r>
          </w:p>
        </w:tc>
      </w:tr>
      <w:tr w:rsidR="00356FE5" w14:paraId="3C211CF4" w14:textId="77777777" w:rsidTr="00356FE5">
        <w:tc>
          <w:tcPr>
            <w:tcW w:w="4672" w:type="dxa"/>
          </w:tcPr>
          <w:p w14:paraId="1F5EFF3E" w14:textId="36F3EBD0" w:rsidR="00356FE5" w:rsidRDefault="00356FE5" w:rsidP="003B66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Каменный, кирпичный, панельный, блочный, монолитный дом с деревянными полами и перекрытиями </w:t>
            </w:r>
          </w:p>
        </w:tc>
        <w:tc>
          <w:tcPr>
            <w:tcW w:w="4673" w:type="dxa"/>
          </w:tcPr>
          <w:p w14:paraId="1A72AB44" w14:textId="5C2FA8F9" w:rsidR="00356FE5" w:rsidRDefault="00356FE5"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0,47</w:t>
            </w:r>
          </w:p>
        </w:tc>
      </w:tr>
      <w:tr w:rsidR="00356FE5" w14:paraId="02C40141" w14:textId="77777777" w:rsidTr="00356FE5">
        <w:tc>
          <w:tcPr>
            <w:tcW w:w="4672" w:type="dxa"/>
          </w:tcPr>
          <w:p w14:paraId="5D60A0E5" w14:textId="444D0245" w:rsidR="00356FE5" w:rsidRDefault="00356FE5" w:rsidP="003B666C">
            <w:pPr>
              <w:spacing w:line="360" w:lineRule="auto"/>
              <w:jc w:val="both"/>
              <w:rPr>
                <w:rFonts w:ascii="Times New Roman" w:hAnsi="Times New Roman" w:cs="Times New Roman"/>
                <w:sz w:val="28"/>
                <w:szCs w:val="28"/>
              </w:rPr>
            </w:pPr>
            <w:r>
              <w:rPr>
                <w:rFonts w:ascii="Times New Roman" w:hAnsi="Times New Roman" w:cs="Times New Roman"/>
                <w:sz w:val="28"/>
                <w:szCs w:val="28"/>
              </w:rPr>
              <w:t>Каменный, кирпичный, панельный, блочный, монолитный дом с деревянными полами и бетонными перекрытиями</w:t>
            </w:r>
          </w:p>
        </w:tc>
        <w:tc>
          <w:tcPr>
            <w:tcW w:w="4673" w:type="dxa"/>
          </w:tcPr>
          <w:p w14:paraId="5F094C61" w14:textId="74446B50" w:rsidR="00356FE5" w:rsidRDefault="00356FE5"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0,46</w:t>
            </w:r>
          </w:p>
        </w:tc>
      </w:tr>
    </w:tbl>
    <w:p w14:paraId="60F42D91" w14:textId="77777777" w:rsidR="008D4DB1" w:rsidRDefault="008D4DB1" w:rsidP="003B666C">
      <w:pPr>
        <w:spacing w:after="0" w:line="360" w:lineRule="auto"/>
        <w:jc w:val="both"/>
        <w:rPr>
          <w:rFonts w:ascii="Times New Roman" w:hAnsi="Times New Roman" w:cs="Times New Roman"/>
          <w:sz w:val="28"/>
          <w:szCs w:val="28"/>
        </w:rPr>
      </w:pPr>
    </w:p>
    <w:p w14:paraId="34ADA7DE" w14:textId="046FB79C" w:rsidR="00964DD3" w:rsidRDefault="00964DD3" w:rsidP="003B666C">
      <w:pPr>
        <w:spacing w:after="0" w:line="360" w:lineRule="auto"/>
        <w:jc w:val="both"/>
        <w:rPr>
          <w:rFonts w:ascii="Times New Roman" w:hAnsi="Times New Roman" w:cs="Times New Roman"/>
          <w:sz w:val="28"/>
          <w:szCs w:val="28"/>
        </w:rPr>
      </w:pPr>
    </w:p>
    <w:p w14:paraId="4CE384BB" w14:textId="4F67E874" w:rsidR="00E9602C" w:rsidRDefault="00E9602C" w:rsidP="003B666C">
      <w:pPr>
        <w:spacing w:after="0" w:line="360" w:lineRule="auto"/>
        <w:jc w:val="both"/>
        <w:rPr>
          <w:rFonts w:ascii="Times New Roman" w:hAnsi="Times New Roman" w:cs="Times New Roman"/>
          <w:sz w:val="28"/>
          <w:szCs w:val="28"/>
        </w:rPr>
      </w:pPr>
    </w:p>
    <w:p w14:paraId="604D80E8" w14:textId="18572B29" w:rsidR="00E9602C" w:rsidRDefault="00E9602C" w:rsidP="003B666C">
      <w:pPr>
        <w:spacing w:after="0" w:line="360" w:lineRule="auto"/>
        <w:jc w:val="both"/>
        <w:rPr>
          <w:rFonts w:ascii="Times New Roman" w:hAnsi="Times New Roman" w:cs="Times New Roman"/>
          <w:sz w:val="28"/>
          <w:szCs w:val="28"/>
        </w:rPr>
      </w:pPr>
    </w:p>
    <w:p w14:paraId="631F866E" w14:textId="4B750F30" w:rsidR="00E9602C" w:rsidRDefault="00E9602C" w:rsidP="003B666C">
      <w:pPr>
        <w:spacing w:after="0" w:line="360" w:lineRule="auto"/>
        <w:jc w:val="both"/>
        <w:rPr>
          <w:rFonts w:ascii="Times New Roman" w:hAnsi="Times New Roman" w:cs="Times New Roman"/>
          <w:sz w:val="28"/>
          <w:szCs w:val="28"/>
        </w:rPr>
      </w:pPr>
    </w:p>
    <w:p w14:paraId="6DB5156C" w14:textId="77777777" w:rsidR="00E9602C" w:rsidRDefault="00E9602C" w:rsidP="003B666C">
      <w:pPr>
        <w:spacing w:after="0" w:line="360" w:lineRule="auto"/>
        <w:jc w:val="both"/>
        <w:rPr>
          <w:rFonts w:ascii="Times New Roman" w:hAnsi="Times New Roman" w:cs="Times New Roman"/>
          <w:sz w:val="28"/>
          <w:szCs w:val="28"/>
        </w:rPr>
      </w:pPr>
    </w:p>
    <w:p w14:paraId="0454A13B" w14:textId="1EE478F7" w:rsidR="00BE639B" w:rsidRDefault="00BE639B" w:rsidP="003B666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Статистика о заготовке древесины гражданами</w:t>
      </w:r>
    </w:p>
    <w:p w14:paraId="3E015BB8" w14:textId="0255B3E9" w:rsidR="00BE639B" w:rsidRDefault="00BE639B" w:rsidP="003B666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(сведения о договорах купли-продажи лесных насаждений для собственных нужд граждан)</w:t>
      </w:r>
      <w:r w:rsidR="002B5C41">
        <w:rPr>
          <w:rStyle w:val="a6"/>
          <w:rFonts w:ascii="Times New Roman" w:hAnsi="Times New Roman" w:cs="Times New Roman"/>
          <w:sz w:val="28"/>
          <w:szCs w:val="28"/>
        </w:rPr>
        <w:footnoteReference w:id="30"/>
      </w:r>
    </w:p>
    <w:tbl>
      <w:tblPr>
        <w:tblStyle w:val="a7"/>
        <w:tblW w:w="0" w:type="auto"/>
        <w:tblLook w:val="04A0" w:firstRow="1" w:lastRow="0" w:firstColumn="1" w:lastColumn="0" w:noHBand="0" w:noVBand="1"/>
      </w:tblPr>
      <w:tblGrid>
        <w:gridCol w:w="1925"/>
        <w:gridCol w:w="1925"/>
        <w:gridCol w:w="1925"/>
        <w:gridCol w:w="1926"/>
        <w:gridCol w:w="1926"/>
      </w:tblGrid>
      <w:tr w:rsidR="00EE2904" w14:paraId="0638CE5C" w14:textId="77777777" w:rsidTr="00C80FEF">
        <w:tc>
          <w:tcPr>
            <w:tcW w:w="1925" w:type="dxa"/>
            <w:vMerge w:val="restart"/>
          </w:tcPr>
          <w:p w14:paraId="14A113C7" w14:textId="13426E1F"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Отчетный период</w:t>
            </w:r>
          </w:p>
        </w:tc>
        <w:tc>
          <w:tcPr>
            <w:tcW w:w="3850" w:type="dxa"/>
            <w:gridSpan w:val="2"/>
          </w:tcPr>
          <w:p w14:paraId="12DC9E9F" w14:textId="3D0C5753"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Деловая древесина</w:t>
            </w:r>
          </w:p>
        </w:tc>
        <w:tc>
          <w:tcPr>
            <w:tcW w:w="3852" w:type="dxa"/>
            <w:gridSpan w:val="2"/>
          </w:tcPr>
          <w:p w14:paraId="77CCC89B" w14:textId="7507ED89"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Дровяная древесина</w:t>
            </w:r>
          </w:p>
        </w:tc>
      </w:tr>
      <w:tr w:rsidR="00EE2904" w14:paraId="4D79334E" w14:textId="77777777" w:rsidTr="00EE2904">
        <w:tc>
          <w:tcPr>
            <w:tcW w:w="1925" w:type="dxa"/>
            <w:vMerge/>
          </w:tcPr>
          <w:p w14:paraId="4C515033" w14:textId="77777777" w:rsidR="00EE2904" w:rsidRDefault="00EE2904" w:rsidP="003B666C">
            <w:pPr>
              <w:spacing w:line="360" w:lineRule="auto"/>
              <w:jc w:val="center"/>
              <w:rPr>
                <w:rFonts w:ascii="Times New Roman" w:hAnsi="Times New Roman" w:cs="Times New Roman"/>
                <w:sz w:val="28"/>
                <w:szCs w:val="28"/>
              </w:rPr>
            </w:pPr>
          </w:p>
        </w:tc>
        <w:tc>
          <w:tcPr>
            <w:tcW w:w="1925" w:type="dxa"/>
          </w:tcPr>
          <w:p w14:paraId="667E97E1" w14:textId="63310C2E"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Количество договоров</w:t>
            </w:r>
          </w:p>
        </w:tc>
        <w:tc>
          <w:tcPr>
            <w:tcW w:w="1925" w:type="dxa"/>
          </w:tcPr>
          <w:p w14:paraId="30B03B7C" w14:textId="77777777"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Объем заготовки</w:t>
            </w:r>
          </w:p>
          <w:p w14:paraId="21958D66" w14:textId="5C3C173B" w:rsidR="00EE2904" w:rsidRDefault="00EE2904" w:rsidP="003B666C">
            <w:pPr>
              <w:spacing w:line="360" w:lineRule="auto"/>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куб.м</w:t>
            </w:r>
            <w:proofErr w:type="spellEnd"/>
            <w:proofErr w:type="gramEnd"/>
          </w:p>
        </w:tc>
        <w:tc>
          <w:tcPr>
            <w:tcW w:w="1926" w:type="dxa"/>
          </w:tcPr>
          <w:p w14:paraId="015E42CC" w14:textId="3523EF8E"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Количество договоров</w:t>
            </w:r>
          </w:p>
        </w:tc>
        <w:tc>
          <w:tcPr>
            <w:tcW w:w="1926" w:type="dxa"/>
          </w:tcPr>
          <w:p w14:paraId="7CCB1016" w14:textId="77777777"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Объем заготовки</w:t>
            </w:r>
          </w:p>
          <w:p w14:paraId="18353D31" w14:textId="58D5FD80" w:rsidR="00EE2904" w:rsidRDefault="00EE2904" w:rsidP="003B666C">
            <w:pPr>
              <w:spacing w:line="360" w:lineRule="auto"/>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куб.м</w:t>
            </w:r>
            <w:proofErr w:type="spellEnd"/>
            <w:proofErr w:type="gramEnd"/>
            <w:r>
              <w:rPr>
                <w:rFonts w:ascii="Times New Roman" w:hAnsi="Times New Roman" w:cs="Times New Roman"/>
                <w:sz w:val="28"/>
                <w:szCs w:val="28"/>
              </w:rPr>
              <w:t xml:space="preserve"> </w:t>
            </w:r>
          </w:p>
        </w:tc>
      </w:tr>
      <w:tr w:rsidR="00EE2904" w14:paraId="0EE004E3" w14:textId="77777777" w:rsidTr="00EE2904">
        <w:tc>
          <w:tcPr>
            <w:tcW w:w="1925" w:type="dxa"/>
          </w:tcPr>
          <w:p w14:paraId="3DB206A6" w14:textId="5AC80001"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2010 г.</w:t>
            </w:r>
          </w:p>
        </w:tc>
        <w:tc>
          <w:tcPr>
            <w:tcW w:w="1925" w:type="dxa"/>
          </w:tcPr>
          <w:p w14:paraId="71B5DF39" w14:textId="0BCB192C"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2005</w:t>
            </w:r>
          </w:p>
        </w:tc>
        <w:tc>
          <w:tcPr>
            <w:tcW w:w="1925" w:type="dxa"/>
          </w:tcPr>
          <w:p w14:paraId="69419480" w14:textId="17FF3845"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81236</w:t>
            </w:r>
          </w:p>
        </w:tc>
        <w:tc>
          <w:tcPr>
            <w:tcW w:w="1926" w:type="dxa"/>
          </w:tcPr>
          <w:p w14:paraId="13EAEA03" w14:textId="5CD8BB25"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10558</w:t>
            </w:r>
          </w:p>
        </w:tc>
        <w:tc>
          <w:tcPr>
            <w:tcW w:w="1926" w:type="dxa"/>
          </w:tcPr>
          <w:p w14:paraId="36204411" w14:textId="41F3E3C8"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180519</w:t>
            </w:r>
          </w:p>
        </w:tc>
      </w:tr>
      <w:tr w:rsidR="00EE2904" w14:paraId="309DFADD" w14:textId="77777777" w:rsidTr="00EE2904">
        <w:tc>
          <w:tcPr>
            <w:tcW w:w="1925" w:type="dxa"/>
          </w:tcPr>
          <w:p w14:paraId="43284198" w14:textId="4D357F92"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2011 г.</w:t>
            </w:r>
          </w:p>
        </w:tc>
        <w:tc>
          <w:tcPr>
            <w:tcW w:w="1925" w:type="dxa"/>
          </w:tcPr>
          <w:p w14:paraId="7A6948D8" w14:textId="5F1627E4"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1971</w:t>
            </w:r>
          </w:p>
        </w:tc>
        <w:tc>
          <w:tcPr>
            <w:tcW w:w="1925" w:type="dxa"/>
          </w:tcPr>
          <w:p w14:paraId="341C8480" w14:textId="567B9D82"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93631</w:t>
            </w:r>
          </w:p>
        </w:tc>
        <w:tc>
          <w:tcPr>
            <w:tcW w:w="1926" w:type="dxa"/>
          </w:tcPr>
          <w:p w14:paraId="4513EA0E" w14:textId="728D3D08"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8099</w:t>
            </w:r>
          </w:p>
        </w:tc>
        <w:tc>
          <w:tcPr>
            <w:tcW w:w="1926" w:type="dxa"/>
          </w:tcPr>
          <w:p w14:paraId="280706D6" w14:textId="4B07D762"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142420</w:t>
            </w:r>
          </w:p>
        </w:tc>
      </w:tr>
      <w:tr w:rsidR="00EE2904" w14:paraId="4739D878" w14:textId="77777777" w:rsidTr="00EE2904">
        <w:tc>
          <w:tcPr>
            <w:tcW w:w="1925" w:type="dxa"/>
          </w:tcPr>
          <w:p w14:paraId="37ADAFD3" w14:textId="7A859A66"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2012 г.</w:t>
            </w:r>
          </w:p>
        </w:tc>
        <w:tc>
          <w:tcPr>
            <w:tcW w:w="1925" w:type="dxa"/>
          </w:tcPr>
          <w:p w14:paraId="1D3F0CB1" w14:textId="59997295"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1569</w:t>
            </w:r>
          </w:p>
        </w:tc>
        <w:tc>
          <w:tcPr>
            <w:tcW w:w="1925" w:type="dxa"/>
          </w:tcPr>
          <w:p w14:paraId="16D6B061" w14:textId="7740B2A9"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75244</w:t>
            </w:r>
          </w:p>
        </w:tc>
        <w:tc>
          <w:tcPr>
            <w:tcW w:w="1926" w:type="dxa"/>
          </w:tcPr>
          <w:p w14:paraId="4539370E" w14:textId="7BE1C6FA"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6109</w:t>
            </w:r>
          </w:p>
        </w:tc>
        <w:tc>
          <w:tcPr>
            <w:tcW w:w="1926" w:type="dxa"/>
          </w:tcPr>
          <w:p w14:paraId="3F01E84E" w14:textId="23B69AF5"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109361</w:t>
            </w:r>
          </w:p>
        </w:tc>
      </w:tr>
      <w:tr w:rsidR="00EE2904" w14:paraId="0B6D2B9E" w14:textId="77777777" w:rsidTr="00EE2904">
        <w:tc>
          <w:tcPr>
            <w:tcW w:w="1925" w:type="dxa"/>
          </w:tcPr>
          <w:p w14:paraId="11324F29" w14:textId="122DE4B6"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2013 г.</w:t>
            </w:r>
          </w:p>
        </w:tc>
        <w:tc>
          <w:tcPr>
            <w:tcW w:w="1925" w:type="dxa"/>
          </w:tcPr>
          <w:p w14:paraId="52138A05" w14:textId="40ADFE77"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1667</w:t>
            </w:r>
          </w:p>
        </w:tc>
        <w:tc>
          <w:tcPr>
            <w:tcW w:w="1925" w:type="dxa"/>
          </w:tcPr>
          <w:p w14:paraId="52A2CF83" w14:textId="5F58DD5F"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89254</w:t>
            </w:r>
          </w:p>
        </w:tc>
        <w:tc>
          <w:tcPr>
            <w:tcW w:w="1926" w:type="dxa"/>
          </w:tcPr>
          <w:p w14:paraId="4AFFAB6E" w14:textId="25295461"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6080</w:t>
            </w:r>
          </w:p>
        </w:tc>
        <w:tc>
          <w:tcPr>
            <w:tcW w:w="1926" w:type="dxa"/>
          </w:tcPr>
          <w:p w14:paraId="4D6088CE" w14:textId="11F4D384"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116126</w:t>
            </w:r>
          </w:p>
        </w:tc>
      </w:tr>
      <w:tr w:rsidR="00EE2904" w14:paraId="7F0AAFE4" w14:textId="77777777" w:rsidTr="00EE2904">
        <w:tc>
          <w:tcPr>
            <w:tcW w:w="1925" w:type="dxa"/>
          </w:tcPr>
          <w:p w14:paraId="762F0BA3" w14:textId="76358620"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2014 г.</w:t>
            </w:r>
          </w:p>
        </w:tc>
        <w:tc>
          <w:tcPr>
            <w:tcW w:w="1925" w:type="dxa"/>
          </w:tcPr>
          <w:p w14:paraId="05DE51BF" w14:textId="1D06D096"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1923</w:t>
            </w:r>
          </w:p>
        </w:tc>
        <w:tc>
          <w:tcPr>
            <w:tcW w:w="1925" w:type="dxa"/>
          </w:tcPr>
          <w:p w14:paraId="3CF2C4A9" w14:textId="6011B485"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99944</w:t>
            </w:r>
          </w:p>
        </w:tc>
        <w:tc>
          <w:tcPr>
            <w:tcW w:w="1926" w:type="dxa"/>
          </w:tcPr>
          <w:p w14:paraId="486F4AAE" w14:textId="2EE4DD34" w:rsidR="00EE2904" w:rsidRDefault="00EE2904" w:rsidP="003B666C">
            <w:pPr>
              <w:spacing w:line="360" w:lineRule="auto"/>
              <w:jc w:val="center"/>
              <w:rPr>
                <w:rFonts w:ascii="Times New Roman" w:hAnsi="Times New Roman" w:cs="Times New Roman"/>
                <w:sz w:val="28"/>
                <w:szCs w:val="28"/>
              </w:rPr>
            </w:pPr>
            <w:r w:rsidRPr="00EE2904">
              <w:rPr>
                <w:rFonts w:ascii="Times New Roman" w:hAnsi="Times New Roman" w:cs="Times New Roman"/>
                <w:sz w:val="28"/>
                <w:szCs w:val="28"/>
              </w:rPr>
              <w:t>6918</w:t>
            </w:r>
          </w:p>
        </w:tc>
        <w:tc>
          <w:tcPr>
            <w:tcW w:w="1926" w:type="dxa"/>
          </w:tcPr>
          <w:p w14:paraId="7090D365" w14:textId="03E3CA34" w:rsidR="00EE2904" w:rsidRDefault="00EE2904" w:rsidP="003B666C">
            <w:pPr>
              <w:spacing w:line="360" w:lineRule="auto"/>
              <w:jc w:val="center"/>
              <w:rPr>
                <w:rFonts w:ascii="Times New Roman" w:hAnsi="Times New Roman" w:cs="Times New Roman"/>
                <w:sz w:val="28"/>
                <w:szCs w:val="28"/>
              </w:rPr>
            </w:pPr>
            <w:r w:rsidRPr="00EE2904">
              <w:rPr>
                <w:rFonts w:ascii="Times New Roman" w:hAnsi="Times New Roman" w:cs="Times New Roman"/>
                <w:sz w:val="28"/>
                <w:szCs w:val="28"/>
              </w:rPr>
              <w:t>129225</w:t>
            </w:r>
          </w:p>
        </w:tc>
      </w:tr>
      <w:tr w:rsidR="00EE2904" w14:paraId="7788EF88" w14:textId="77777777" w:rsidTr="00EE2904">
        <w:tc>
          <w:tcPr>
            <w:tcW w:w="1925" w:type="dxa"/>
          </w:tcPr>
          <w:p w14:paraId="4B6527B3" w14:textId="6398A724"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2015 г.</w:t>
            </w:r>
          </w:p>
        </w:tc>
        <w:tc>
          <w:tcPr>
            <w:tcW w:w="1925" w:type="dxa"/>
          </w:tcPr>
          <w:p w14:paraId="02B0D5B3" w14:textId="2A0BBE58"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1738</w:t>
            </w:r>
          </w:p>
        </w:tc>
        <w:tc>
          <w:tcPr>
            <w:tcW w:w="1925" w:type="dxa"/>
          </w:tcPr>
          <w:p w14:paraId="5502D512" w14:textId="57BC1E3A"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90009</w:t>
            </w:r>
          </w:p>
        </w:tc>
        <w:tc>
          <w:tcPr>
            <w:tcW w:w="1926" w:type="dxa"/>
          </w:tcPr>
          <w:p w14:paraId="68B4F159" w14:textId="0A3E74FC" w:rsidR="00EE2904" w:rsidRP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5980</w:t>
            </w:r>
          </w:p>
        </w:tc>
        <w:tc>
          <w:tcPr>
            <w:tcW w:w="1926" w:type="dxa"/>
          </w:tcPr>
          <w:p w14:paraId="009BE410" w14:textId="1C166D12" w:rsidR="00EE2904" w:rsidRP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112763</w:t>
            </w:r>
          </w:p>
        </w:tc>
      </w:tr>
      <w:tr w:rsidR="00EE2904" w14:paraId="77E9D734" w14:textId="77777777" w:rsidTr="00EE2904">
        <w:tc>
          <w:tcPr>
            <w:tcW w:w="1925" w:type="dxa"/>
          </w:tcPr>
          <w:p w14:paraId="66E22D06" w14:textId="4DA91B72"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2016 г.</w:t>
            </w:r>
          </w:p>
        </w:tc>
        <w:tc>
          <w:tcPr>
            <w:tcW w:w="1925" w:type="dxa"/>
          </w:tcPr>
          <w:p w14:paraId="0DE619EC" w14:textId="391FED6D"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1793</w:t>
            </w:r>
          </w:p>
        </w:tc>
        <w:tc>
          <w:tcPr>
            <w:tcW w:w="1925" w:type="dxa"/>
          </w:tcPr>
          <w:p w14:paraId="4F7D24F0" w14:textId="0CD6E35B"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96291</w:t>
            </w:r>
          </w:p>
        </w:tc>
        <w:tc>
          <w:tcPr>
            <w:tcW w:w="1926" w:type="dxa"/>
          </w:tcPr>
          <w:p w14:paraId="0EFED97E" w14:textId="055CCEC9" w:rsidR="00EE2904" w:rsidRP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5228</w:t>
            </w:r>
          </w:p>
        </w:tc>
        <w:tc>
          <w:tcPr>
            <w:tcW w:w="1926" w:type="dxa"/>
          </w:tcPr>
          <w:p w14:paraId="61EA6321" w14:textId="662C7689" w:rsidR="00EE2904" w:rsidRP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104477</w:t>
            </w:r>
          </w:p>
        </w:tc>
      </w:tr>
      <w:tr w:rsidR="00EE2904" w14:paraId="44FC8497" w14:textId="77777777" w:rsidTr="00EE2904">
        <w:tc>
          <w:tcPr>
            <w:tcW w:w="1925" w:type="dxa"/>
          </w:tcPr>
          <w:p w14:paraId="5E959084" w14:textId="61D3313C"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2017 г.</w:t>
            </w:r>
          </w:p>
        </w:tc>
        <w:tc>
          <w:tcPr>
            <w:tcW w:w="1925" w:type="dxa"/>
          </w:tcPr>
          <w:p w14:paraId="2AD60A38" w14:textId="5462E9E8"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1771</w:t>
            </w:r>
          </w:p>
        </w:tc>
        <w:tc>
          <w:tcPr>
            <w:tcW w:w="1925" w:type="dxa"/>
          </w:tcPr>
          <w:p w14:paraId="7052E041" w14:textId="7DC40990"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98470</w:t>
            </w:r>
          </w:p>
        </w:tc>
        <w:tc>
          <w:tcPr>
            <w:tcW w:w="1926" w:type="dxa"/>
          </w:tcPr>
          <w:p w14:paraId="36721C9E" w14:textId="11B5E7AF" w:rsidR="00EE2904" w:rsidRP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5129</w:t>
            </w:r>
          </w:p>
        </w:tc>
        <w:tc>
          <w:tcPr>
            <w:tcW w:w="1926" w:type="dxa"/>
          </w:tcPr>
          <w:p w14:paraId="52C0AEBE" w14:textId="59D7EA15" w:rsidR="00EE2904" w:rsidRP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100703</w:t>
            </w:r>
          </w:p>
        </w:tc>
      </w:tr>
      <w:tr w:rsidR="00EE2904" w14:paraId="2786D5BA" w14:textId="77777777" w:rsidTr="00EE2904">
        <w:tc>
          <w:tcPr>
            <w:tcW w:w="1925" w:type="dxa"/>
          </w:tcPr>
          <w:p w14:paraId="4A3ECC3D" w14:textId="7A3A7DD8"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2018 г.</w:t>
            </w:r>
          </w:p>
        </w:tc>
        <w:tc>
          <w:tcPr>
            <w:tcW w:w="1925" w:type="dxa"/>
          </w:tcPr>
          <w:p w14:paraId="662E168D" w14:textId="3A00CD87"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1828</w:t>
            </w:r>
          </w:p>
        </w:tc>
        <w:tc>
          <w:tcPr>
            <w:tcW w:w="1925" w:type="dxa"/>
          </w:tcPr>
          <w:p w14:paraId="112409A0" w14:textId="66F4524E" w:rsid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97876</w:t>
            </w:r>
          </w:p>
        </w:tc>
        <w:tc>
          <w:tcPr>
            <w:tcW w:w="1926" w:type="dxa"/>
          </w:tcPr>
          <w:p w14:paraId="2E91EFE8" w14:textId="43CBB92E" w:rsidR="00EE2904" w:rsidRP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5949</w:t>
            </w:r>
          </w:p>
        </w:tc>
        <w:tc>
          <w:tcPr>
            <w:tcW w:w="1926" w:type="dxa"/>
          </w:tcPr>
          <w:p w14:paraId="2FAD5446" w14:textId="724939E5" w:rsidR="00EE2904" w:rsidRPr="00EE2904" w:rsidRDefault="00EE2904" w:rsidP="003B666C">
            <w:pPr>
              <w:spacing w:line="360" w:lineRule="auto"/>
              <w:jc w:val="center"/>
              <w:rPr>
                <w:rFonts w:ascii="Times New Roman" w:hAnsi="Times New Roman" w:cs="Times New Roman"/>
                <w:sz w:val="28"/>
                <w:szCs w:val="28"/>
              </w:rPr>
            </w:pPr>
            <w:r>
              <w:rPr>
                <w:rFonts w:ascii="Times New Roman" w:hAnsi="Times New Roman" w:cs="Times New Roman"/>
                <w:sz w:val="28"/>
                <w:szCs w:val="28"/>
              </w:rPr>
              <w:t>121669</w:t>
            </w:r>
          </w:p>
        </w:tc>
      </w:tr>
    </w:tbl>
    <w:p w14:paraId="604B39F2" w14:textId="47D49816" w:rsidR="00EE2904" w:rsidRDefault="00EE2904" w:rsidP="00EE2904">
      <w:pPr>
        <w:spacing w:after="0" w:line="360" w:lineRule="auto"/>
        <w:jc w:val="both"/>
        <w:rPr>
          <w:rFonts w:ascii="Times New Roman" w:hAnsi="Times New Roman" w:cs="Times New Roman"/>
          <w:sz w:val="28"/>
          <w:szCs w:val="28"/>
        </w:rPr>
      </w:pPr>
    </w:p>
    <w:p w14:paraId="7C32EA90" w14:textId="77777777" w:rsidR="00E9171E" w:rsidRDefault="00EE2904" w:rsidP="00A21F29">
      <w:pPr>
        <w:spacing w:after="0" w:line="360" w:lineRule="auto"/>
        <w:ind w:firstLine="709"/>
        <w:jc w:val="both"/>
        <w:rPr>
          <w:rFonts w:ascii="Times New Roman" w:hAnsi="Times New Roman" w:cs="Times New Roman"/>
          <w:sz w:val="28"/>
          <w:szCs w:val="28"/>
        </w:rPr>
        <w:sectPr w:rsidR="00E9171E" w:rsidSect="00AE443B">
          <w:footerReference w:type="default" r:id="rId9"/>
          <w:footnotePr>
            <w:numRestart w:val="eachPage"/>
          </w:footnotePr>
          <w:pgSz w:w="11906" w:h="16838"/>
          <w:pgMar w:top="1134" w:right="851" w:bottom="1134" w:left="1418" w:header="709" w:footer="709" w:gutter="0"/>
          <w:cols w:space="708"/>
          <w:titlePg/>
          <w:docGrid w:linePitch="360"/>
        </w:sectPr>
      </w:pPr>
      <w:r>
        <w:rPr>
          <w:rFonts w:ascii="Times New Roman" w:hAnsi="Times New Roman" w:cs="Times New Roman"/>
          <w:sz w:val="28"/>
          <w:szCs w:val="28"/>
        </w:rPr>
        <w:t xml:space="preserve">В данной таблице приставлена </w:t>
      </w:r>
      <w:r w:rsidR="00582DDC">
        <w:rPr>
          <w:rFonts w:ascii="Times New Roman" w:hAnsi="Times New Roman" w:cs="Times New Roman"/>
          <w:sz w:val="28"/>
          <w:szCs w:val="28"/>
        </w:rPr>
        <w:t>статистика</w:t>
      </w:r>
      <w:r>
        <w:rPr>
          <w:rFonts w:ascii="Times New Roman" w:hAnsi="Times New Roman" w:cs="Times New Roman"/>
          <w:sz w:val="28"/>
          <w:szCs w:val="28"/>
        </w:rPr>
        <w:t xml:space="preserve"> заключения договоров купи-продажи лесных </w:t>
      </w:r>
      <w:r w:rsidR="00582DDC">
        <w:rPr>
          <w:rFonts w:ascii="Times New Roman" w:hAnsi="Times New Roman" w:cs="Times New Roman"/>
          <w:sz w:val="28"/>
          <w:szCs w:val="28"/>
        </w:rPr>
        <w:t>насаждений</w:t>
      </w:r>
      <w:r>
        <w:rPr>
          <w:rFonts w:ascii="Times New Roman" w:hAnsi="Times New Roman" w:cs="Times New Roman"/>
          <w:sz w:val="28"/>
          <w:szCs w:val="28"/>
        </w:rPr>
        <w:t xml:space="preserve"> за период с 2010 г. по 2018 г. В данной таблице приводятся </w:t>
      </w:r>
      <w:r w:rsidR="00582DDC">
        <w:rPr>
          <w:rFonts w:ascii="Times New Roman" w:hAnsi="Times New Roman" w:cs="Times New Roman"/>
          <w:sz w:val="28"/>
          <w:szCs w:val="28"/>
        </w:rPr>
        <w:t>договоры</w:t>
      </w:r>
      <w:r>
        <w:rPr>
          <w:rFonts w:ascii="Times New Roman" w:hAnsi="Times New Roman" w:cs="Times New Roman"/>
          <w:sz w:val="28"/>
          <w:szCs w:val="28"/>
        </w:rPr>
        <w:t xml:space="preserve"> купли-продажи, которы</w:t>
      </w:r>
      <w:r w:rsidR="00582DDC">
        <w:rPr>
          <w:rFonts w:ascii="Times New Roman" w:hAnsi="Times New Roman" w:cs="Times New Roman"/>
          <w:sz w:val="28"/>
          <w:szCs w:val="28"/>
        </w:rPr>
        <w:t xml:space="preserve">е </w:t>
      </w:r>
      <w:r>
        <w:rPr>
          <w:rFonts w:ascii="Times New Roman" w:hAnsi="Times New Roman" w:cs="Times New Roman"/>
          <w:sz w:val="28"/>
          <w:szCs w:val="28"/>
        </w:rPr>
        <w:t>б</w:t>
      </w:r>
      <w:r w:rsidR="00582DDC">
        <w:rPr>
          <w:rFonts w:ascii="Times New Roman" w:hAnsi="Times New Roman" w:cs="Times New Roman"/>
          <w:sz w:val="28"/>
          <w:szCs w:val="28"/>
        </w:rPr>
        <w:t>ы</w:t>
      </w:r>
      <w:r>
        <w:rPr>
          <w:rFonts w:ascii="Times New Roman" w:hAnsi="Times New Roman" w:cs="Times New Roman"/>
          <w:sz w:val="28"/>
          <w:szCs w:val="28"/>
        </w:rPr>
        <w:t xml:space="preserve">ли заключены с целью заготовки деловой и дровяной древесины. Из таблицы видно, что договор купли-продажи с целью заготовки дровяной древесины </w:t>
      </w:r>
      <w:r w:rsidR="00582DDC">
        <w:rPr>
          <w:rFonts w:ascii="Times New Roman" w:hAnsi="Times New Roman" w:cs="Times New Roman"/>
          <w:sz w:val="28"/>
          <w:szCs w:val="28"/>
        </w:rPr>
        <w:t xml:space="preserve">заключается больше, чем договоров купли-продажи для заготовки деловой древесины. Если смотреть все периоды, представленные в таблице, самым востребованным был 2010 г. и в деловой и в дровяной древесине. Потом данная статистика идет на спад, в некоторых периодах было заключено договоров чуть больше, чем в предыдущем, но самым востребованном в древесине остается 2010 г. </w:t>
      </w:r>
    </w:p>
    <w:p w14:paraId="1C80C021" w14:textId="33543A9F" w:rsidR="00EE2904" w:rsidRDefault="00E9171E" w:rsidP="00A21F29">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1" locked="0" layoutInCell="1" allowOverlap="1" wp14:anchorId="2D4906FB" wp14:editId="169A96B5">
            <wp:simplePos x="0" y="0"/>
            <wp:positionH relativeFrom="column">
              <wp:posOffset>13335</wp:posOffset>
            </wp:positionH>
            <wp:positionV relativeFrom="paragraph">
              <wp:posOffset>291465</wp:posOffset>
            </wp:positionV>
            <wp:extent cx="9514629" cy="4511799"/>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4629" cy="4511799"/>
                    </a:xfrm>
                    <a:prstGeom prst="rect">
                      <a:avLst/>
                    </a:prstGeom>
                    <a:noFill/>
                  </pic:spPr>
                </pic:pic>
              </a:graphicData>
            </a:graphic>
            <wp14:sizeRelH relativeFrom="page">
              <wp14:pctWidth>0</wp14:pctWidth>
            </wp14:sizeRelH>
            <wp14:sizeRelV relativeFrom="page">
              <wp14:pctHeight>0</wp14:pctHeight>
            </wp14:sizeRelV>
          </wp:anchor>
        </w:drawing>
      </w:r>
    </w:p>
    <w:sectPr w:rsidR="00EE2904" w:rsidSect="00E9171E">
      <w:footnotePr>
        <w:numRestart w:val="eachPage"/>
      </w:footnotePr>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8721C" w14:textId="77777777" w:rsidR="00ED7D4F" w:rsidRDefault="00ED7D4F" w:rsidP="00C813FD">
      <w:pPr>
        <w:spacing w:after="0" w:line="240" w:lineRule="auto"/>
      </w:pPr>
      <w:r>
        <w:separator/>
      </w:r>
    </w:p>
  </w:endnote>
  <w:endnote w:type="continuationSeparator" w:id="0">
    <w:p w14:paraId="3EA776AE" w14:textId="77777777" w:rsidR="00ED7D4F" w:rsidRDefault="00ED7D4F" w:rsidP="00C8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262188"/>
      <w:docPartObj>
        <w:docPartGallery w:val="Page Numbers (Bottom of Page)"/>
        <w:docPartUnique/>
      </w:docPartObj>
    </w:sdtPr>
    <w:sdtEndPr>
      <w:rPr>
        <w:rFonts w:ascii="Times New Roman" w:hAnsi="Times New Roman" w:cs="Times New Roman"/>
        <w:sz w:val="24"/>
        <w:szCs w:val="24"/>
      </w:rPr>
    </w:sdtEndPr>
    <w:sdtContent>
      <w:p w14:paraId="4FCD34A3" w14:textId="773A8080" w:rsidR="003B666C" w:rsidRPr="003B666C" w:rsidRDefault="003B666C">
        <w:pPr>
          <w:pStyle w:val="ac"/>
          <w:jc w:val="center"/>
          <w:rPr>
            <w:rFonts w:ascii="Times New Roman" w:hAnsi="Times New Roman" w:cs="Times New Roman"/>
            <w:sz w:val="24"/>
            <w:szCs w:val="24"/>
          </w:rPr>
        </w:pPr>
        <w:r w:rsidRPr="003B666C">
          <w:rPr>
            <w:rFonts w:ascii="Times New Roman" w:hAnsi="Times New Roman" w:cs="Times New Roman"/>
            <w:sz w:val="24"/>
            <w:szCs w:val="24"/>
          </w:rPr>
          <w:fldChar w:fldCharType="begin"/>
        </w:r>
        <w:r w:rsidRPr="003B666C">
          <w:rPr>
            <w:rFonts w:ascii="Times New Roman" w:hAnsi="Times New Roman" w:cs="Times New Roman"/>
            <w:sz w:val="24"/>
            <w:szCs w:val="24"/>
          </w:rPr>
          <w:instrText>PAGE   \* MERGEFORMAT</w:instrText>
        </w:r>
        <w:r w:rsidRPr="003B666C">
          <w:rPr>
            <w:rFonts w:ascii="Times New Roman" w:hAnsi="Times New Roman" w:cs="Times New Roman"/>
            <w:sz w:val="24"/>
            <w:szCs w:val="24"/>
          </w:rPr>
          <w:fldChar w:fldCharType="separate"/>
        </w:r>
        <w:r w:rsidRPr="003B666C">
          <w:rPr>
            <w:rFonts w:ascii="Times New Roman" w:hAnsi="Times New Roman" w:cs="Times New Roman"/>
            <w:sz w:val="24"/>
            <w:szCs w:val="24"/>
          </w:rPr>
          <w:t>2</w:t>
        </w:r>
        <w:r w:rsidRPr="003B666C">
          <w:rPr>
            <w:rFonts w:ascii="Times New Roman" w:hAnsi="Times New Roman" w:cs="Times New Roman"/>
            <w:sz w:val="24"/>
            <w:szCs w:val="24"/>
          </w:rPr>
          <w:fldChar w:fldCharType="end"/>
        </w:r>
      </w:p>
    </w:sdtContent>
  </w:sdt>
  <w:p w14:paraId="7DF9C868" w14:textId="77777777" w:rsidR="003B666C" w:rsidRDefault="003B666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69A64" w14:textId="77777777" w:rsidR="00ED7D4F" w:rsidRDefault="00ED7D4F" w:rsidP="00C813FD">
      <w:pPr>
        <w:spacing w:after="0" w:line="240" w:lineRule="auto"/>
      </w:pPr>
      <w:r>
        <w:separator/>
      </w:r>
    </w:p>
  </w:footnote>
  <w:footnote w:type="continuationSeparator" w:id="0">
    <w:p w14:paraId="40E636D2" w14:textId="77777777" w:rsidR="00ED7D4F" w:rsidRDefault="00ED7D4F" w:rsidP="00C813FD">
      <w:pPr>
        <w:spacing w:after="0" w:line="240" w:lineRule="auto"/>
      </w:pPr>
      <w:r>
        <w:continuationSeparator/>
      </w:r>
    </w:p>
  </w:footnote>
  <w:footnote w:id="1">
    <w:p w14:paraId="6A47C75E" w14:textId="33B62674" w:rsidR="0058238A" w:rsidRPr="00CA3401" w:rsidRDefault="0058238A" w:rsidP="00CA3401">
      <w:pPr>
        <w:pStyle w:val="a4"/>
        <w:jc w:val="both"/>
        <w:rPr>
          <w:rFonts w:ascii="Times New Roman" w:hAnsi="Times New Roman" w:cs="Times New Roman"/>
          <w:sz w:val="24"/>
          <w:szCs w:val="24"/>
        </w:rPr>
      </w:pPr>
      <w:r w:rsidRPr="00CA3401">
        <w:rPr>
          <w:rStyle w:val="a6"/>
          <w:rFonts w:ascii="Times New Roman" w:hAnsi="Times New Roman" w:cs="Times New Roman"/>
          <w:sz w:val="24"/>
          <w:szCs w:val="24"/>
        </w:rPr>
        <w:footnoteRef/>
      </w:r>
      <w:r w:rsidRPr="00CA3401">
        <w:rPr>
          <w:rFonts w:ascii="Times New Roman" w:hAnsi="Times New Roman" w:cs="Times New Roman"/>
          <w:sz w:val="24"/>
          <w:szCs w:val="24"/>
        </w:rPr>
        <w:t xml:space="preserve"> </w:t>
      </w:r>
      <w:bookmarkStart w:id="1" w:name="_Hlk36722322"/>
      <w:r w:rsidRPr="00CA3401">
        <w:rPr>
          <w:rFonts w:ascii="Times New Roman" w:hAnsi="Times New Roman" w:cs="Times New Roman"/>
          <w:sz w:val="24"/>
          <w:szCs w:val="24"/>
        </w:rPr>
        <w:t>Лесной кодекс Российской Федерации от 04.12.2006 № 200-ФЗ (в действующей ред.) // СЗ РФ. 2006. № 50. Ст. 5278.</w:t>
      </w:r>
    </w:p>
    <w:bookmarkEnd w:id="1"/>
  </w:footnote>
  <w:footnote w:id="2">
    <w:p w14:paraId="15549177" w14:textId="58E5E1A0" w:rsidR="0058238A" w:rsidRPr="00574BCB" w:rsidRDefault="0058238A" w:rsidP="00147921">
      <w:pPr>
        <w:pStyle w:val="a4"/>
        <w:jc w:val="both"/>
        <w:rPr>
          <w:rFonts w:ascii="Times New Roman" w:hAnsi="Times New Roman" w:cs="Times New Roman"/>
          <w:sz w:val="24"/>
          <w:szCs w:val="24"/>
        </w:rPr>
      </w:pPr>
      <w:r w:rsidRPr="00147921">
        <w:rPr>
          <w:rStyle w:val="a6"/>
          <w:rFonts w:ascii="Times New Roman" w:hAnsi="Times New Roman" w:cs="Times New Roman"/>
          <w:sz w:val="24"/>
          <w:szCs w:val="24"/>
        </w:rPr>
        <w:footnoteRef/>
      </w:r>
      <w:r>
        <w:rPr>
          <w:rFonts w:ascii="Times New Roman" w:hAnsi="Times New Roman" w:cs="Times New Roman"/>
          <w:sz w:val="24"/>
          <w:szCs w:val="24"/>
        </w:rPr>
        <w:t xml:space="preserve"> </w:t>
      </w:r>
      <w:r w:rsidRPr="00147921">
        <w:rPr>
          <w:rFonts w:ascii="Times New Roman" w:hAnsi="Times New Roman" w:cs="Times New Roman"/>
          <w:sz w:val="24"/>
          <w:szCs w:val="24"/>
        </w:rPr>
        <w:t>Оленина Т.Ю. Отдельные аспекты договора купли-продажи лесных насаждений // Вестник Новгородского филиала РАНХиГС. 2018. № 1-1 (9). С. 42-48.</w:t>
      </w:r>
      <w:r w:rsidR="00574BCB">
        <w:rPr>
          <w:rFonts w:ascii="Times New Roman" w:hAnsi="Times New Roman" w:cs="Times New Roman"/>
          <w:sz w:val="24"/>
          <w:szCs w:val="24"/>
        </w:rPr>
        <w:t xml:space="preserve"> </w:t>
      </w:r>
      <w:bookmarkStart w:id="2" w:name="_Hlk38146729"/>
      <w:r w:rsidR="00574BCB">
        <w:rPr>
          <w:rFonts w:ascii="Times New Roman" w:hAnsi="Times New Roman" w:cs="Times New Roman"/>
          <w:sz w:val="24"/>
          <w:szCs w:val="24"/>
          <w:lang w:val="en-US"/>
        </w:rPr>
        <w:t>URL</w:t>
      </w:r>
      <w:r w:rsidR="00574BCB">
        <w:rPr>
          <w:rFonts w:ascii="Times New Roman" w:hAnsi="Times New Roman" w:cs="Times New Roman"/>
          <w:sz w:val="24"/>
          <w:szCs w:val="24"/>
        </w:rPr>
        <w:t xml:space="preserve">: </w:t>
      </w:r>
      <w:hyperlink r:id="rId1" w:history="1">
        <w:r w:rsidR="00574BCB" w:rsidRPr="00F525BB">
          <w:rPr>
            <w:rStyle w:val="a8"/>
            <w:rFonts w:ascii="Times New Roman" w:hAnsi="Times New Roman" w:cs="Times New Roman"/>
            <w:sz w:val="24"/>
            <w:szCs w:val="24"/>
          </w:rPr>
          <w:t>https://www.elibrary.ru/item.asp?id=34989979</w:t>
        </w:r>
      </w:hyperlink>
      <w:r w:rsidR="00574BCB">
        <w:rPr>
          <w:rFonts w:ascii="Times New Roman" w:hAnsi="Times New Roman" w:cs="Times New Roman"/>
          <w:sz w:val="24"/>
          <w:szCs w:val="24"/>
        </w:rPr>
        <w:t xml:space="preserve"> (дата обращения: 28.03.2020 г.).</w:t>
      </w:r>
    </w:p>
    <w:bookmarkEnd w:id="2"/>
  </w:footnote>
  <w:footnote w:id="3">
    <w:p w14:paraId="13364980" w14:textId="52E9BB65" w:rsidR="00276EB6" w:rsidRPr="00276EB6" w:rsidRDefault="00276EB6" w:rsidP="00276EB6">
      <w:pPr>
        <w:pStyle w:val="a4"/>
        <w:jc w:val="both"/>
        <w:rPr>
          <w:rFonts w:ascii="Times New Roman" w:hAnsi="Times New Roman" w:cs="Times New Roman"/>
          <w:sz w:val="24"/>
          <w:szCs w:val="24"/>
        </w:rPr>
      </w:pPr>
      <w:r w:rsidRPr="00276EB6">
        <w:rPr>
          <w:rStyle w:val="a6"/>
          <w:rFonts w:ascii="Times New Roman" w:hAnsi="Times New Roman" w:cs="Times New Roman"/>
          <w:sz w:val="24"/>
          <w:szCs w:val="24"/>
        </w:rPr>
        <w:footnoteRef/>
      </w:r>
      <w:r w:rsidRPr="00276EB6">
        <w:rPr>
          <w:rFonts w:ascii="Times New Roman" w:hAnsi="Times New Roman" w:cs="Times New Roman"/>
          <w:sz w:val="24"/>
          <w:szCs w:val="24"/>
        </w:rPr>
        <w:t xml:space="preserve"> Оленина Т.Ю. Отдельные аспекты договора купли-продажи лесных насаждений // Вестник Новгородского филиала РАНХиГС. 2018. № 1-1 (9). С. 42-48.</w:t>
      </w:r>
      <w:r w:rsidR="00E7496E">
        <w:rPr>
          <w:rFonts w:ascii="Times New Roman" w:hAnsi="Times New Roman" w:cs="Times New Roman"/>
          <w:sz w:val="24"/>
          <w:szCs w:val="24"/>
        </w:rPr>
        <w:t xml:space="preserve"> </w:t>
      </w:r>
      <w:r w:rsidR="00E7496E" w:rsidRPr="00E7496E">
        <w:rPr>
          <w:rFonts w:ascii="Times New Roman" w:hAnsi="Times New Roman" w:cs="Times New Roman"/>
          <w:sz w:val="24"/>
          <w:szCs w:val="24"/>
        </w:rPr>
        <w:t xml:space="preserve">URL: </w:t>
      </w:r>
      <w:hyperlink r:id="rId2" w:history="1">
        <w:r w:rsidR="00EA4191" w:rsidRPr="00F525BB">
          <w:rPr>
            <w:rStyle w:val="a8"/>
            <w:rFonts w:ascii="Times New Roman" w:hAnsi="Times New Roman" w:cs="Times New Roman"/>
            <w:sz w:val="24"/>
            <w:szCs w:val="24"/>
          </w:rPr>
          <w:t>https://www.elibrary.ru/item.asp?id=34989979</w:t>
        </w:r>
      </w:hyperlink>
      <w:r w:rsidR="00EA4191">
        <w:rPr>
          <w:rFonts w:ascii="Times New Roman" w:hAnsi="Times New Roman" w:cs="Times New Roman"/>
          <w:sz w:val="24"/>
          <w:szCs w:val="24"/>
        </w:rPr>
        <w:t xml:space="preserve"> </w:t>
      </w:r>
      <w:r w:rsidR="00E7496E" w:rsidRPr="00E7496E">
        <w:rPr>
          <w:rFonts w:ascii="Times New Roman" w:hAnsi="Times New Roman" w:cs="Times New Roman"/>
          <w:sz w:val="24"/>
          <w:szCs w:val="24"/>
        </w:rPr>
        <w:t>(дата обращения: 28.03.2020 г.).</w:t>
      </w:r>
    </w:p>
  </w:footnote>
  <w:footnote w:id="4">
    <w:p w14:paraId="389E24E4" w14:textId="66095D81" w:rsidR="0058238A" w:rsidRPr="004B541F" w:rsidRDefault="0058238A" w:rsidP="004B541F">
      <w:pPr>
        <w:pStyle w:val="a4"/>
        <w:jc w:val="both"/>
        <w:rPr>
          <w:rFonts w:ascii="Times New Roman" w:hAnsi="Times New Roman" w:cs="Times New Roman"/>
          <w:sz w:val="24"/>
          <w:szCs w:val="24"/>
        </w:rPr>
      </w:pPr>
      <w:r w:rsidRPr="004B541F">
        <w:rPr>
          <w:rStyle w:val="a6"/>
          <w:rFonts w:ascii="Times New Roman" w:hAnsi="Times New Roman" w:cs="Times New Roman"/>
          <w:sz w:val="24"/>
          <w:szCs w:val="24"/>
        </w:rPr>
        <w:footnoteRef/>
      </w:r>
      <w:r w:rsidRPr="004B541F">
        <w:rPr>
          <w:rFonts w:ascii="Times New Roman" w:hAnsi="Times New Roman" w:cs="Times New Roman"/>
          <w:sz w:val="24"/>
          <w:szCs w:val="24"/>
        </w:rPr>
        <w:t xml:space="preserve"> Лесной кодекс Российской Федерации от 04.12.2006 № 200-ФЗ (в действующей ред.) // СЗ РФ. 2006. № 50. Ст. 5278.</w:t>
      </w:r>
    </w:p>
  </w:footnote>
  <w:footnote w:id="5">
    <w:p w14:paraId="45FBB406" w14:textId="61CC8C7D" w:rsidR="0058238A" w:rsidRPr="002A2970" w:rsidRDefault="0058238A" w:rsidP="002A2970">
      <w:pPr>
        <w:pStyle w:val="a4"/>
        <w:jc w:val="both"/>
        <w:rPr>
          <w:rFonts w:ascii="Times New Roman" w:hAnsi="Times New Roman" w:cs="Times New Roman"/>
          <w:sz w:val="24"/>
          <w:szCs w:val="24"/>
        </w:rPr>
      </w:pPr>
      <w:r w:rsidRPr="002A2970">
        <w:rPr>
          <w:rStyle w:val="a6"/>
          <w:rFonts w:ascii="Times New Roman" w:hAnsi="Times New Roman" w:cs="Times New Roman"/>
          <w:sz w:val="24"/>
          <w:szCs w:val="24"/>
        </w:rPr>
        <w:footnoteRef/>
      </w:r>
      <w:r w:rsidRPr="002A2970">
        <w:rPr>
          <w:rFonts w:ascii="Times New Roman" w:hAnsi="Times New Roman" w:cs="Times New Roman"/>
          <w:sz w:val="24"/>
          <w:szCs w:val="24"/>
        </w:rPr>
        <w:t xml:space="preserve"> Постановление Губернатора Тверской области от 14 января 2014 года № 6-пг «Об утверждении административного регламента предоставления государственной услуги «Заключение договоров купли-продажи лесных насаждений для собственных нужд граждан»» // «Тверская жизнь». 18.01.2014. № 7.</w:t>
      </w:r>
    </w:p>
  </w:footnote>
  <w:footnote w:id="6">
    <w:p w14:paraId="2E7F96A1" w14:textId="3E8AE0B2" w:rsidR="00E72B81" w:rsidRPr="00E72B81" w:rsidRDefault="00E72B81" w:rsidP="00E72B81">
      <w:pPr>
        <w:pStyle w:val="a4"/>
        <w:jc w:val="both"/>
        <w:rPr>
          <w:rFonts w:ascii="Times New Roman" w:hAnsi="Times New Roman" w:cs="Times New Roman"/>
          <w:sz w:val="24"/>
          <w:szCs w:val="24"/>
        </w:rPr>
      </w:pPr>
      <w:r w:rsidRPr="00E72B81">
        <w:rPr>
          <w:rStyle w:val="a6"/>
          <w:rFonts w:ascii="Times New Roman" w:hAnsi="Times New Roman" w:cs="Times New Roman"/>
          <w:sz w:val="24"/>
          <w:szCs w:val="24"/>
        </w:rPr>
        <w:footnoteRef/>
      </w:r>
      <w:r w:rsidRPr="00E72B81">
        <w:rPr>
          <w:rFonts w:ascii="Times New Roman" w:hAnsi="Times New Roman" w:cs="Times New Roman"/>
          <w:sz w:val="24"/>
          <w:szCs w:val="24"/>
        </w:rPr>
        <w:t xml:space="preserve"> Лесной кодекс Российской Федерации от 04.12.2006 № 200-ФЗ (в действующей ред.) // СЗ РФ. 2006. № 50. Ст. 5278.</w:t>
      </w:r>
    </w:p>
  </w:footnote>
  <w:footnote w:id="7">
    <w:p w14:paraId="5AE2B228" w14:textId="5712D7A9" w:rsidR="0058238A" w:rsidRPr="0038081D" w:rsidRDefault="0058238A" w:rsidP="0038081D">
      <w:pPr>
        <w:pStyle w:val="a4"/>
        <w:jc w:val="both"/>
        <w:rPr>
          <w:rFonts w:ascii="Times New Roman" w:hAnsi="Times New Roman" w:cs="Times New Roman"/>
          <w:sz w:val="24"/>
          <w:szCs w:val="24"/>
        </w:rPr>
      </w:pPr>
      <w:r w:rsidRPr="0038081D">
        <w:rPr>
          <w:rStyle w:val="a6"/>
          <w:rFonts w:ascii="Times New Roman" w:hAnsi="Times New Roman" w:cs="Times New Roman"/>
          <w:sz w:val="24"/>
          <w:szCs w:val="24"/>
        </w:rPr>
        <w:footnoteRef/>
      </w:r>
      <w:r w:rsidRPr="0038081D">
        <w:rPr>
          <w:rFonts w:ascii="Times New Roman" w:hAnsi="Times New Roman" w:cs="Times New Roman"/>
          <w:sz w:val="24"/>
          <w:szCs w:val="24"/>
        </w:rPr>
        <w:t xml:space="preserve"> Закон Тверской области от 18 сентября 2007 года №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 // «Тверские ведомости». 27.09.2007. № 40.</w:t>
      </w:r>
    </w:p>
  </w:footnote>
  <w:footnote w:id="8">
    <w:p w14:paraId="2FB1D064" w14:textId="3F17405F" w:rsidR="0058238A" w:rsidRPr="00F82AEC" w:rsidRDefault="0058238A" w:rsidP="00F82AEC">
      <w:pPr>
        <w:pStyle w:val="a4"/>
        <w:jc w:val="both"/>
        <w:rPr>
          <w:rFonts w:ascii="Times New Roman" w:hAnsi="Times New Roman" w:cs="Times New Roman"/>
          <w:sz w:val="24"/>
          <w:szCs w:val="24"/>
        </w:rPr>
      </w:pPr>
      <w:r w:rsidRPr="00F82AEC">
        <w:rPr>
          <w:rStyle w:val="a6"/>
          <w:rFonts w:ascii="Times New Roman" w:hAnsi="Times New Roman" w:cs="Times New Roman"/>
          <w:sz w:val="24"/>
          <w:szCs w:val="24"/>
        </w:rPr>
        <w:footnoteRef/>
      </w:r>
      <w:r w:rsidRPr="00F82AEC">
        <w:rPr>
          <w:rFonts w:ascii="Times New Roman" w:hAnsi="Times New Roman" w:cs="Times New Roman"/>
          <w:sz w:val="24"/>
          <w:szCs w:val="24"/>
        </w:rPr>
        <w:t xml:space="preserve"> Закон Тверской области от 18 сентября 2007 года №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 // «Тверские ведомости». 27.09.2007. № 40.</w:t>
      </w:r>
    </w:p>
  </w:footnote>
  <w:footnote w:id="9">
    <w:p w14:paraId="58D2A15E" w14:textId="147C2C43" w:rsidR="0058238A" w:rsidRPr="00F82AEC" w:rsidRDefault="0058238A" w:rsidP="00F82AEC">
      <w:pPr>
        <w:pStyle w:val="a4"/>
        <w:jc w:val="both"/>
        <w:rPr>
          <w:rFonts w:ascii="Times New Roman" w:hAnsi="Times New Roman" w:cs="Times New Roman"/>
          <w:sz w:val="24"/>
          <w:szCs w:val="24"/>
        </w:rPr>
      </w:pPr>
      <w:r w:rsidRPr="00F82AEC">
        <w:rPr>
          <w:rStyle w:val="a6"/>
          <w:rFonts w:ascii="Times New Roman" w:hAnsi="Times New Roman" w:cs="Times New Roman"/>
          <w:sz w:val="24"/>
          <w:szCs w:val="24"/>
        </w:rPr>
        <w:footnoteRef/>
      </w:r>
      <w:r w:rsidRPr="00F82AEC">
        <w:rPr>
          <w:rFonts w:ascii="Times New Roman" w:hAnsi="Times New Roman" w:cs="Times New Roman"/>
          <w:sz w:val="24"/>
          <w:szCs w:val="24"/>
        </w:rPr>
        <w:t xml:space="preserve"> </w:t>
      </w:r>
      <w:bookmarkStart w:id="3" w:name="_Hlk36718592"/>
      <w:r w:rsidR="00C52416">
        <w:rPr>
          <w:rFonts w:ascii="Times New Roman" w:hAnsi="Times New Roman" w:cs="Times New Roman"/>
          <w:sz w:val="24"/>
          <w:szCs w:val="24"/>
        </w:rPr>
        <w:t>Там же.</w:t>
      </w:r>
    </w:p>
    <w:bookmarkEnd w:id="3"/>
  </w:footnote>
  <w:footnote w:id="10">
    <w:p w14:paraId="0186701E" w14:textId="63202A3C" w:rsidR="00E52323" w:rsidRPr="00E52323" w:rsidRDefault="00E52323" w:rsidP="00E52323">
      <w:pPr>
        <w:pStyle w:val="a4"/>
        <w:jc w:val="both"/>
        <w:rPr>
          <w:rFonts w:ascii="Times New Roman" w:hAnsi="Times New Roman" w:cs="Times New Roman"/>
          <w:sz w:val="24"/>
          <w:szCs w:val="24"/>
        </w:rPr>
      </w:pPr>
      <w:r w:rsidRPr="00E52323">
        <w:rPr>
          <w:rStyle w:val="a6"/>
          <w:rFonts w:ascii="Times New Roman" w:hAnsi="Times New Roman" w:cs="Times New Roman"/>
          <w:sz w:val="24"/>
          <w:szCs w:val="24"/>
        </w:rPr>
        <w:footnoteRef/>
      </w:r>
      <w:r w:rsidRPr="00E52323">
        <w:rPr>
          <w:rFonts w:ascii="Times New Roman" w:hAnsi="Times New Roman" w:cs="Times New Roman"/>
          <w:sz w:val="24"/>
          <w:szCs w:val="24"/>
        </w:rPr>
        <w:t xml:space="preserve"> </w:t>
      </w:r>
      <w:bookmarkStart w:id="4" w:name="_Hlk37969686"/>
      <w:r w:rsidRPr="00E52323">
        <w:rPr>
          <w:rFonts w:ascii="Times New Roman" w:hAnsi="Times New Roman" w:cs="Times New Roman"/>
          <w:sz w:val="24"/>
          <w:szCs w:val="24"/>
        </w:rPr>
        <w:t xml:space="preserve">Постановление Правительства Московской области от 5 марта 2015 года № 105/7 «Об утверждении порядка заключения договоров купли-продажи лесных насаждений для собственных нужд граждан на территории Московской области» // Официальный сайт Правительства Московской области. </w:t>
      </w:r>
      <w:r w:rsidR="0021347B">
        <w:rPr>
          <w:rFonts w:ascii="Times New Roman" w:hAnsi="Times New Roman" w:cs="Times New Roman"/>
          <w:sz w:val="24"/>
          <w:szCs w:val="24"/>
        </w:rPr>
        <w:t xml:space="preserve">05.03.2015. </w:t>
      </w:r>
      <w:r w:rsidRPr="00E52323">
        <w:rPr>
          <w:rFonts w:ascii="Times New Roman" w:hAnsi="Times New Roman" w:cs="Times New Roman"/>
          <w:sz w:val="24"/>
          <w:szCs w:val="24"/>
          <w:lang w:val="en-US"/>
        </w:rPr>
        <w:t>URL</w:t>
      </w:r>
      <w:r w:rsidRPr="00E52323">
        <w:rPr>
          <w:rFonts w:ascii="Times New Roman" w:hAnsi="Times New Roman" w:cs="Times New Roman"/>
          <w:sz w:val="24"/>
          <w:szCs w:val="24"/>
        </w:rPr>
        <w:t>: www.mosreg.ru.</w:t>
      </w:r>
      <w:bookmarkEnd w:id="4"/>
    </w:p>
  </w:footnote>
  <w:footnote w:id="11">
    <w:p w14:paraId="272C005B" w14:textId="700E7332" w:rsidR="00F4500F" w:rsidRPr="00240D21" w:rsidRDefault="00F4500F" w:rsidP="00240D21">
      <w:pPr>
        <w:pStyle w:val="a4"/>
        <w:jc w:val="both"/>
        <w:rPr>
          <w:rFonts w:ascii="Times New Roman" w:hAnsi="Times New Roman" w:cs="Times New Roman"/>
          <w:sz w:val="24"/>
          <w:szCs w:val="24"/>
        </w:rPr>
      </w:pPr>
      <w:r w:rsidRPr="00240D21">
        <w:rPr>
          <w:rStyle w:val="a6"/>
          <w:rFonts w:ascii="Times New Roman" w:hAnsi="Times New Roman" w:cs="Times New Roman"/>
          <w:sz w:val="24"/>
          <w:szCs w:val="24"/>
        </w:rPr>
        <w:footnoteRef/>
      </w:r>
      <w:r w:rsidRPr="00240D21">
        <w:rPr>
          <w:rFonts w:ascii="Times New Roman" w:hAnsi="Times New Roman" w:cs="Times New Roman"/>
          <w:sz w:val="24"/>
          <w:szCs w:val="24"/>
        </w:rPr>
        <w:t xml:space="preserve"> </w:t>
      </w:r>
      <w:r w:rsidR="00240D21" w:rsidRPr="00240D21">
        <w:rPr>
          <w:rFonts w:ascii="Times New Roman" w:hAnsi="Times New Roman" w:cs="Times New Roman"/>
          <w:sz w:val="24"/>
          <w:szCs w:val="24"/>
        </w:rPr>
        <w:t>Закон Республики Татарстан от 22 мая 2008 года № 22-ЗТР «Об использовании лесов в республике Татарстан» // «Республика Татарстан». 2008. № 110.</w:t>
      </w:r>
    </w:p>
  </w:footnote>
  <w:footnote w:id="12">
    <w:p w14:paraId="43B24166" w14:textId="1DEEC429" w:rsidR="0058238A" w:rsidRPr="00EE396D" w:rsidRDefault="0058238A" w:rsidP="00EE396D">
      <w:pPr>
        <w:pStyle w:val="a4"/>
        <w:jc w:val="both"/>
        <w:rPr>
          <w:rFonts w:ascii="Times New Roman" w:hAnsi="Times New Roman" w:cs="Times New Roman"/>
          <w:sz w:val="24"/>
          <w:szCs w:val="24"/>
        </w:rPr>
      </w:pPr>
      <w:r w:rsidRPr="00EE396D">
        <w:rPr>
          <w:rStyle w:val="a6"/>
          <w:rFonts w:ascii="Times New Roman" w:hAnsi="Times New Roman" w:cs="Times New Roman"/>
          <w:sz w:val="24"/>
          <w:szCs w:val="24"/>
        </w:rPr>
        <w:footnoteRef/>
      </w:r>
      <w:r w:rsidRPr="00EE396D">
        <w:rPr>
          <w:rFonts w:ascii="Times New Roman" w:hAnsi="Times New Roman" w:cs="Times New Roman"/>
          <w:sz w:val="24"/>
          <w:szCs w:val="24"/>
        </w:rPr>
        <w:t xml:space="preserve"> Федеральный закон от 18.04.2018 № 77-ФЗ «О внесении изменения в статью 32 Лесного кодекса Российской Федерации» // СЗ РФ. 2018. № 17. Ст. 2426.</w:t>
      </w:r>
    </w:p>
  </w:footnote>
  <w:footnote w:id="13">
    <w:p w14:paraId="4166242A" w14:textId="6EE7C9D8" w:rsidR="0058238A" w:rsidRPr="00154C47" w:rsidRDefault="0058238A" w:rsidP="00154C47">
      <w:pPr>
        <w:pStyle w:val="a4"/>
        <w:jc w:val="both"/>
        <w:rPr>
          <w:rFonts w:ascii="Times New Roman" w:hAnsi="Times New Roman" w:cs="Times New Roman"/>
          <w:sz w:val="24"/>
          <w:szCs w:val="24"/>
        </w:rPr>
      </w:pPr>
      <w:r w:rsidRPr="00154C47">
        <w:rPr>
          <w:rStyle w:val="a6"/>
          <w:rFonts w:ascii="Times New Roman" w:hAnsi="Times New Roman" w:cs="Times New Roman"/>
          <w:sz w:val="24"/>
          <w:szCs w:val="24"/>
        </w:rPr>
        <w:footnoteRef/>
      </w:r>
      <w:r w:rsidRPr="00154C47">
        <w:rPr>
          <w:rFonts w:ascii="Times New Roman" w:hAnsi="Times New Roman" w:cs="Times New Roman"/>
          <w:sz w:val="24"/>
          <w:szCs w:val="24"/>
        </w:rPr>
        <w:t xml:space="preserve"> </w:t>
      </w:r>
      <w:bookmarkStart w:id="5" w:name="_Hlk38209217"/>
      <w:r w:rsidRPr="00154C47">
        <w:rPr>
          <w:rFonts w:ascii="Times New Roman" w:hAnsi="Times New Roman" w:cs="Times New Roman"/>
          <w:sz w:val="24"/>
          <w:szCs w:val="24"/>
        </w:rPr>
        <w:t>Абанина Е.Н. Ответственность за нарушение правил заготовки и сбора гражданами валежника для собственных нужд: изменения в законодательстве // Конституционно-правовые основы ответственности в сфере экологии.</w:t>
      </w:r>
      <w:r w:rsidR="00745382">
        <w:rPr>
          <w:rFonts w:ascii="Times New Roman" w:hAnsi="Times New Roman" w:cs="Times New Roman"/>
          <w:sz w:val="24"/>
          <w:szCs w:val="24"/>
        </w:rPr>
        <w:t xml:space="preserve"> М.: Московский государственный университет</w:t>
      </w:r>
      <w:r w:rsidR="002313E0">
        <w:rPr>
          <w:rFonts w:ascii="Times New Roman" w:hAnsi="Times New Roman" w:cs="Times New Roman"/>
          <w:sz w:val="24"/>
          <w:szCs w:val="24"/>
        </w:rPr>
        <w:t xml:space="preserve"> геодезии и картографии</w:t>
      </w:r>
      <w:r w:rsidR="00745382">
        <w:rPr>
          <w:rFonts w:ascii="Times New Roman" w:hAnsi="Times New Roman" w:cs="Times New Roman"/>
          <w:sz w:val="24"/>
          <w:szCs w:val="24"/>
        </w:rPr>
        <w:t>,</w:t>
      </w:r>
      <w:r w:rsidRPr="00154C47">
        <w:rPr>
          <w:rFonts w:ascii="Times New Roman" w:hAnsi="Times New Roman" w:cs="Times New Roman"/>
          <w:sz w:val="24"/>
          <w:szCs w:val="24"/>
        </w:rPr>
        <w:t xml:space="preserve"> 2019. С. 250-253.</w:t>
      </w:r>
      <w:r w:rsidR="00E7496E">
        <w:rPr>
          <w:rFonts w:ascii="Times New Roman" w:hAnsi="Times New Roman" w:cs="Times New Roman"/>
          <w:sz w:val="24"/>
          <w:szCs w:val="24"/>
        </w:rPr>
        <w:t xml:space="preserve"> </w:t>
      </w:r>
      <w:r w:rsidR="00E7496E">
        <w:rPr>
          <w:rFonts w:ascii="Times New Roman" w:hAnsi="Times New Roman" w:cs="Times New Roman"/>
          <w:sz w:val="24"/>
          <w:szCs w:val="24"/>
          <w:lang w:val="en-US"/>
        </w:rPr>
        <w:t>URL</w:t>
      </w:r>
      <w:r w:rsidR="00E7496E">
        <w:rPr>
          <w:rFonts w:ascii="Times New Roman" w:hAnsi="Times New Roman" w:cs="Times New Roman"/>
          <w:sz w:val="24"/>
          <w:szCs w:val="24"/>
        </w:rPr>
        <w:t>:</w:t>
      </w:r>
      <w:r w:rsidR="000A0371">
        <w:rPr>
          <w:rFonts w:ascii="Times New Roman" w:hAnsi="Times New Roman" w:cs="Times New Roman"/>
          <w:sz w:val="24"/>
          <w:szCs w:val="24"/>
        </w:rPr>
        <w:t xml:space="preserve"> </w:t>
      </w:r>
      <w:hyperlink r:id="rId3" w:history="1">
        <w:r w:rsidR="000A0371" w:rsidRPr="00F525BB">
          <w:rPr>
            <w:rStyle w:val="a8"/>
            <w:rFonts w:ascii="Times New Roman" w:hAnsi="Times New Roman" w:cs="Times New Roman"/>
            <w:sz w:val="24"/>
            <w:szCs w:val="24"/>
          </w:rPr>
          <w:t>https://www.elibrary.ru/item.asp?id=37326320</w:t>
        </w:r>
      </w:hyperlink>
      <w:r w:rsidR="00AD1678">
        <w:rPr>
          <w:rFonts w:ascii="Times New Roman" w:hAnsi="Times New Roman" w:cs="Times New Roman"/>
          <w:sz w:val="24"/>
          <w:szCs w:val="24"/>
        </w:rPr>
        <w:t xml:space="preserve"> (дата обращения: 30.03.2020 г.).</w:t>
      </w:r>
    </w:p>
    <w:bookmarkEnd w:id="5"/>
  </w:footnote>
  <w:footnote w:id="14">
    <w:p w14:paraId="63F17C90" w14:textId="3213979C" w:rsidR="0058238A" w:rsidRPr="009E1657" w:rsidRDefault="0058238A" w:rsidP="009E1657">
      <w:pPr>
        <w:pStyle w:val="a4"/>
        <w:jc w:val="both"/>
        <w:rPr>
          <w:rFonts w:ascii="Times New Roman" w:hAnsi="Times New Roman" w:cs="Times New Roman"/>
          <w:sz w:val="24"/>
          <w:szCs w:val="24"/>
        </w:rPr>
      </w:pPr>
      <w:r w:rsidRPr="009E1657">
        <w:rPr>
          <w:rStyle w:val="a6"/>
          <w:rFonts w:ascii="Times New Roman" w:hAnsi="Times New Roman" w:cs="Times New Roman"/>
          <w:sz w:val="24"/>
          <w:szCs w:val="24"/>
        </w:rPr>
        <w:footnoteRef/>
      </w:r>
      <w:r w:rsidRPr="009E1657">
        <w:rPr>
          <w:rFonts w:ascii="Times New Roman" w:hAnsi="Times New Roman" w:cs="Times New Roman"/>
          <w:sz w:val="24"/>
          <w:szCs w:val="24"/>
        </w:rPr>
        <w:t xml:space="preserve"> </w:t>
      </w:r>
      <w:r w:rsidR="00440D59">
        <w:rPr>
          <w:rFonts w:ascii="Times New Roman" w:hAnsi="Times New Roman" w:cs="Times New Roman"/>
          <w:sz w:val="24"/>
          <w:szCs w:val="24"/>
        </w:rPr>
        <w:t xml:space="preserve">Что необходимо знать о сборе валежника в лесах Тверской области в 2019 году? // </w:t>
      </w:r>
      <w:r w:rsidRPr="009E1657">
        <w:rPr>
          <w:rFonts w:ascii="Times New Roman" w:hAnsi="Times New Roman" w:cs="Times New Roman"/>
          <w:sz w:val="24"/>
          <w:szCs w:val="24"/>
        </w:rPr>
        <w:t xml:space="preserve">Официальный сайт Министерства природных ресурсов Тверской области. </w:t>
      </w:r>
      <w:r w:rsidRPr="009E1657">
        <w:rPr>
          <w:rFonts w:ascii="Times New Roman" w:hAnsi="Times New Roman" w:cs="Times New Roman"/>
          <w:sz w:val="24"/>
          <w:szCs w:val="24"/>
          <w:lang w:val="en-US"/>
        </w:rPr>
        <w:t>URL</w:t>
      </w:r>
      <w:r w:rsidRPr="009E1657">
        <w:rPr>
          <w:rFonts w:ascii="Times New Roman" w:hAnsi="Times New Roman" w:cs="Times New Roman"/>
          <w:sz w:val="24"/>
          <w:szCs w:val="24"/>
        </w:rPr>
        <w:t xml:space="preserve">: </w:t>
      </w:r>
      <w:hyperlink r:id="rId4" w:history="1">
        <w:r w:rsidRPr="009E1657">
          <w:rPr>
            <w:rStyle w:val="a8"/>
            <w:rFonts w:ascii="Times New Roman" w:hAnsi="Times New Roman" w:cs="Times New Roman"/>
            <w:sz w:val="24"/>
            <w:szCs w:val="24"/>
          </w:rPr>
          <w:t>https://mpr-tver.ru/novosti/novosti/?ELEMENT_ID=102930</w:t>
        </w:r>
      </w:hyperlink>
      <w:r w:rsidRPr="009E1657">
        <w:rPr>
          <w:rFonts w:ascii="Times New Roman" w:hAnsi="Times New Roman" w:cs="Times New Roman"/>
          <w:sz w:val="24"/>
          <w:szCs w:val="24"/>
        </w:rPr>
        <w:t xml:space="preserve"> (дата обращения: 27.03.2020 г.). </w:t>
      </w:r>
    </w:p>
  </w:footnote>
  <w:footnote w:id="15">
    <w:p w14:paraId="4E04321E" w14:textId="1DC26344" w:rsidR="0058238A" w:rsidRPr="00C1075D" w:rsidRDefault="0058238A" w:rsidP="00C1075D">
      <w:pPr>
        <w:pStyle w:val="a4"/>
        <w:jc w:val="both"/>
        <w:rPr>
          <w:rFonts w:ascii="Times New Roman" w:hAnsi="Times New Roman" w:cs="Times New Roman"/>
          <w:sz w:val="24"/>
          <w:szCs w:val="24"/>
        </w:rPr>
      </w:pPr>
      <w:r w:rsidRPr="00C1075D">
        <w:rPr>
          <w:rStyle w:val="a6"/>
          <w:rFonts w:ascii="Times New Roman" w:hAnsi="Times New Roman" w:cs="Times New Roman"/>
          <w:sz w:val="24"/>
          <w:szCs w:val="24"/>
        </w:rPr>
        <w:footnoteRef/>
      </w:r>
      <w:r w:rsidRPr="00C1075D">
        <w:rPr>
          <w:rFonts w:ascii="Times New Roman" w:hAnsi="Times New Roman" w:cs="Times New Roman"/>
          <w:sz w:val="24"/>
          <w:szCs w:val="24"/>
        </w:rPr>
        <w:t xml:space="preserve"> Закон Тульской области от 29 ноября 2018 г. № 94-ЗТО «О внесении изменений в закон Тульской области «О лесах Тульской области»» // «Сборник правовых актов Тульской области и иной официальной информации». 29.11.2018. </w:t>
      </w:r>
      <w:r w:rsidRPr="00C1075D">
        <w:rPr>
          <w:rFonts w:ascii="Times New Roman" w:hAnsi="Times New Roman" w:cs="Times New Roman"/>
          <w:sz w:val="24"/>
          <w:szCs w:val="24"/>
          <w:lang w:val="en-US"/>
        </w:rPr>
        <w:t>URL</w:t>
      </w:r>
      <w:r w:rsidRPr="00C1075D">
        <w:rPr>
          <w:rFonts w:ascii="Times New Roman" w:hAnsi="Times New Roman" w:cs="Times New Roman"/>
          <w:sz w:val="24"/>
          <w:szCs w:val="24"/>
        </w:rPr>
        <w:t>: http://npatula.ru.</w:t>
      </w:r>
    </w:p>
  </w:footnote>
  <w:footnote w:id="16">
    <w:p w14:paraId="2759FAD2" w14:textId="4E32078A" w:rsidR="0058238A" w:rsidRPr="009660E2" w:rsidRDefault="0058238A" w:rsidP="009660E2">
      <w:pPr>
        <w:pStyle w:val="a4"/>
        <w:jc w:val="both"/>
        <w:rPr>
          <w:rFonts w:ascii="Times New Roman" w:hAnsi="Times New Roman" w:cs="Times New Roman"/>
          <w:sz w:val="24"/>
          <w:szCs w:val="24"/>
        </w:rPr>
      </w:pPr>
      <w:r w:rsidRPr="009660E2">
        <w:rPr>
          <w:rStyle w:val="a6"/>
          <w:rFonts w:ascii="Times New Roman" w:hAnsi="Times New Roman" w:cs="Times New Roman"/>
          <w:sz w:val="24"/>
          <w:szCs w:val="24"/>
        </w:rPr>
        <w:footnoteRef/>
      </w:r>
      <w:r w:rsidRPr="009660E2">
        <w:rPr>
          <w:rFonts w:ascii="Times New Roman" w:hAnsi="Times New Roman" w:cs="Times New Roman"/>
          <w:sz w:val="24"/>
          <w:szCs w:val="24"/>
        </w:rPr>
        <w:t xml:space="preserve"> Закон Краснодарского края от 6 ноября 2018 года № 3889-КЗ «О Внесении изменения в Закон Краснодарского края «О порядке заготовки и сбора недревесных лесных ресурсов и порядке заготовки пищевых лесных ресурсов и сбора лекарственных растений для собственных нужд граждан»» // Официальный сайт администрации Краснодарского края. 07.11.2018. </w:t>
      </w:r>
      <w:r w:rsidRPr="009660E2">
        <w:rPr>
          <w:rFonts w:ascii="Times New Roman" w:hAnsi="Times New Roman" w:cs="Times New Roman"/>
          <w:sz w:val="24"/>
          <w:szCs w:val="24"/>
          <w:lang w:val="en-US"/>
        </w:rPr>
        <w:t>URL</w:t>
      </w:r>
      <w:r w:rsidRPr="009660E2">
        <w:rPr>
          <w:rFonts w:ascii="Times New Roman" w:hAnsi="Times New Roman" w:cs="Times New Roman"/>
          <w:sz w:val="24"/>
          <w:szCs w:val="24"/>
        </w:rPr>
        <w:t>: http://admkrai.krasnodar.ru.</w:t>
      </w:r>
    </w:p>
  </w:footnote>
  <w:footnote w:id="17">
    <w:p w14:paraId="25C963A6" w14:textId="7049FE87" w:rsidR="0091349A" w:rsidRPr="0091349A" w:rsidRDefault="0091349A" w:rsidP="0091349A">
      <w:pPr>
        <w:pStyle w:val="a4"/>
        <w:jc w:val="both"/>
        <w:rPr>
          <w:rFonts w:ascii="Times New Roman" w:hAnsi="Times New Roman" w:cs="Times New Roman"/>
          <w:sz w:val="24"/>
          <w:szCs w:val="24"/>
        </w:rPr>
      </w:pPr>
      <w:r w:rsidRPr="0091349A">
        <w:rPr>
          <w:rStyle w:val="a6"/>
          <w:rFonts w:ascii="Times New Roman" w:hAnsi="Times New Roman" w:cs="Times New Roman"/>
          <w:sz w:val="24"/>
          <w:szCs w:val="24"/>
        </w:rPr>
        <w:footnoteRef/>
      </w:r>
      <w:r w:rsidRPr="0091349A">
        <w:rPr>
          <w:rFonts w:ascii="Times New Roman" w:hAnsi="Times New Roman" w:cs="Times New Roman"/>
          <w:sz w:val="24"/>
          <w:szCs w:val="24"/>
        </w:rPr>
        <w:t xml:space="preserve"> </w:t>
      </w:r>
      <w:bookmarkStart w:id="6" w:name="_Hlk38209840"/>
      <w:r w:rsidRPr="0091349A">
        <w:rPr>
          <w:rFonts w:ascii="Times New Roman" w:hAnsi="Times New Roman" w:cs="Times New Roman"/>
          <w:sz w:val="24"/>
          <w:szCs w:val="24"/>
        </w:rPr>
        <w:t xml:space="preserve">Оленина Т.Ю. Правовые основания заготовки гражданами древесины для собственных нужд в России // Юридическая наука: традиции и инновации. </w:t>
      </w:r>
      <w:r w:rsidR="00F90530">
        <w:rPr>
          <w:rFonts w:ascii="Times New Roman" w:hAnsi="Times New Roman" w:cs="Times New Roman"/>
          <w:sz w:val="24"/>
          <w:szCs w:val="24"/>
        </w:rPr>
        <w:t xml:space="preserve">Великий Новгород: </w:t>
      </w:r>
      <w:r w:rsidR="00155086">
        <w:rPr>
          <w:rFonts w:ascii="Times New Roman" w:hAnsi="Times New Roman" w:cs="Times New Roman"/>
          <w:sz w:val="24"/>
          <w:szCs w:val="24"/>
        </w:rPr>
        <w:t xml:space="preserve">Новгородский государственный университет имени Ярослава Мудрого, </w:t>
      </w:r>
      <w:r w:rsidRPr="0091349A">
        <w:rPr>
          <w:rFonts w:ascii="Times New Roman" w:hAnsi="Times New Roman" w:cs="Times New Roman"/>
          <w:sz w:val="24"/>
          <w:szCs w:val="24"/>
        </w:rPr>
        <w:t xml:space="preserve">2019. С. 209-210. </w:t>
      </w:r>
      <w:r w:rsidRPr="0091349A">
        <w:rPr>
          <w:rFonts w:ascii="Times New Roman" w:hAnsi="Times New Roman" w:cs="Times New Roman"/>
          <w:sz w:val="24"/>
          <w:szCs w:val="24"/>
          <w:lang w:val="en-US"/>
        </w:rPr>
        <w:t>URL</w:t>
      </w:r>
      <w:r w:rsidRPr="0091349A">
        <w:rPr>
          <w:rFonts w:ascii="Times New Roman" w:hAnsi="Times New Roman" w:cs="Times New Roman"/>
          <w:sz w:val="24"/>
          <w:szCs w:val="24"/>
        </w:rPr>
        <w:t xml:space="preserve">: </w:t>
      </w:r>
      <w:hyperlink r:id="rId5" w:history="1">
        <w:r w:rsidRPr="0091349A">
          <w:rPr>
            <w:rStyle w:val="a8"/>
            <w:rFonts w:ascii="Times New Roman" w:hAnsi="Times New Roman" w:cs="Times New Roman"/>
            <w:sz w:val="24"/>
            <w:szCs w:val="24"/>
          </w:rPr>
          <w:t>https://www.elibrary.ru/item.asp?id=39136148</w:t>
        </w:r>
      </w:hyperlink>
      <w:r w:rsidRPr="0091349A">
        <w:rPr>
          <w:rFonts w:ascii="Times New Roman" w:hAnsi="Times New Roman" w:cs="Times New Roman"/>
          <w:sz w:val="24"/>
          <w:szCs w:val="24"/>
        </w:rPr>
        <w:t xml:space="preserve"> (дата обращения: 18.04.2020 г.).</w:t>
      </w:r>
    </w:p>
    <w:bookmarkEnd w:id="6"/>
  </w:footnote>
  <w:footnote w:id="18">
    <w:p w14:paraId="166409A4" w14:textId="1513787F" w:rsidR="0058238A" w:rsidRPr="000A0371" w:rsidRDefault="0058238A" w:rsidP="00B764FA">
      <w:pPr>
        <w:pStyle w:val="a4"/>
        <w:jc w:val="both"/>
        <w:rPr>
          <w:rFonts w:ascii="Times New Roman" w:hAnsi="Times New Roman" w:cs="Times New Roman"/>
          <w:sz w:val="24"/>
          <w:szCs w:val="24"/>
        </w:rPr>
      </w:pPr>
      <w:r w:rsidRPr="00B764FA">
        <w:rPr>
          <w:rStyle w:val="a6"/>
          <w:rFonts w:ascii="Times New Roman" w:hAnsi="Times New Roman" w:cs="Times New Roman"/>
          <w:sz w:val="24"/>
          <w:szCs w:val="24"/>
        </w:rPr>
        <w:footnoteRef/>
      </w:r>
      <w:r w:rsidRPr="00B764FA">
        <w:rPr>
          <w:rFonts w:ascii="Times New Roman" w:hAnsi="Times New Roman" w:cs="Times New Roman"/>
          <w:sz w:val="24"/>
          <w:szCs w:val="24"/>
        </w:rPr>
        <w:t xml:space="preserve"> </w:t>
      </w:r>
      <w:bookmarkStart w:id="7" w:name="_Hlk38147736"/>
      <w:r w:rsidRPr="00B764FA">
        <w:rPr>
          <w:rFonts w:ascii="Times New Roman" w:hAnsi="Times New Roman" w:cs="Times New Roman"/>
          <w:sz w:val="24"/>
          <w:szCs w:val="24"/>
        </w:rPr>
        <w:t>Шуплецова Ю.И. Актуальные вопросы ответственности за нарушение лесного законодательства // Имущественные отношения в Российской Федерации. 2018. № 1 (196). С. 80-91.</w:t>
      </w:r>
      <w:r w:rsidR="000A0371">
        <w:rPr>
          <w:rFonts w:ascii="Times New Roman" w:hAnsi="Times New Roman" w:cs="Times New Roman"/>
          <w:sz w:val="24"/>
          <w:szCs w:val="24"/>
        </w:rPr>
        <w:t xml:space="preserve"> </w:t>
      </w:r>
      <w:r w:rsidR="000A0371">
        <w:rPr>
          <w:rFonts w:ascii="Times New Roman" w:hAnsi="Times New Roman" w:cs="Times New Roman"/>
          <w:sz w:val="24"/>
          <w:szCs w:val="24"/>
          <w:lang w:val="en-US"/>
        </w:rPr>
        <w:t>URL</w:t>
      </w:r>
      <w:r w:rsidR="000A0371">
        <w:rPr>
          <w:rFonts w:ascii="Times New Roman" w:hAnsi="Times New Roman" w:cs="Times New Roman"/>
          <w:sz w:val="24"/>
          <w:szCs w:val="24"/>
        </w:rPr>
        <w:t xml:space="preserve">: </w:t>
      </w:r>
      <w:hyperlink r:id="rId6" w:history="1">
        <w:r w:rsidR="00246764" w:rsidRPr="00F525BB">
          <w:rPr>
            <w:rStyle w:val="a8"/>
            <w:rFonts w:ascii="Times New Roman" w:hAnsi="Times New Roman" w:cs="Times New Roman"/>
            <w:sz w:val="24"/>
            <w:szCs w:val="24"/>
          </w:rPr>
          <w:t>https://www.elibrary.ru/item.asp?id=32269474</w:t>
        </w:r>
      </w:hyperlink>
      <w:r w:rsidR="00246764">
        <w:rPr>
          <w:rFonts w:ascii="Times New Roman" w:hAnsi="Times New Roman" w:cs="Times New Roman"/>
          <w:sz w:val="24"/>
          <w:szCs w:val="24"/>
        </w:rPr>
        <w:t xml:space="preserve"> (дата обращения: 02.04.2020 г.).</w:t>
      </w:r>
      <w:bookmarkEnd w:id="7"/>
    </w:p>
  </w:footnote>
  <w:footnote w:id="19">
    <w:p w14:paraId="37312858" w14:textId="0336F7AF" w:rsidR="0058238A" w:rsidRPr="002A0C07" w:rsidRDefault="0058238A" w:rsidP="002A0C07">
      <w:pPr>
        <w:pStyle w:val="a4"/>
        <w:jc w:val="both"/>
        <w:rPr>
          <w:rFonts w:ascii="Times New Roman" w:hAnsi="Times New Roman" w:cs="Times New Roman"/>
          <w:sz w:val="24"/>
          <w:szCs w:val="24"/>
        </w:rPr>
      </w:pPr>
      <w:r w:rsidRPr="002A0C07">
        <w:rPr>
          <w:rStyle w:val="a6"/>
          <w:rFonts w:ascii="Times New Roman" w:hAnsi="Times New Roman" w:cs="Times New Roman"/>
          <w:sz w:val="24"/>
          <w:szCs w:val="24"/>
        </w:rPr>
        <w:footnoteRef/>
      </w:r>
      <w:r w:rsidRPr="002A0C07">
        <w:rPr>
          <w:rFonts w:ascii="Times New Roman" w:hAnsi="Times New Roman" w:cs="Times New Roman"/>
          <w:sz w:val="24"/>
          <w:szCs w:val="24"/>
        </w:rPr>
        <w:t xml:space="preserve"> Постановление Правительства РФ от 29.12.2018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 // СЗ РФ. 2019. № 1. Ст. 25. </w:t>
      </w:r>
    </w:p>
  </w:footnote>
  <w:footnote w:id="20">
    <w:p w14:paraId="6A80B4D8" w14:textId="0578B693" w:rsidR="0058238A" w:rsidRPr="000A0371" w:rsidRDefault="0058238A" w:rsidP="006D4A48">
      <w:pPr>
        <w:pStyle w:val="a4"/>
        <w:jc w:val="both"/>
        <w:rPr>
          <w:rFonts w:ascii="Times New Roman" w:hAnsi="Times New Roman" w:cs="Times New Roman"/>
          <w:sz w:val="24"/>
          <w:szCs w:val="24"/>
        </w:rPr>
      </w:pPr>
      <w:r w:rsidRPr="006D4A48">
        <w:rPr>
          <w:rStyle w:val="a6"/>
          <w:rFonts w:ascii="Times New Roman" w:hAnsi="Times New Roman" w:cs="Times New Roman"/>
          <w:sz w:val="24"/>
          <w:szCs w:val="24"/>
        </w:rPr>
        <w:footnoteRef/>
      </w:r>
      <w:r w:rsidRPr="006D4A48">
        <w:rPr>
          <w:rFonts w:ascii="Times New Roman" w:hAnsi="Times New Roman" w:cs="Times New Roman"/>
          <w:sz w:val="24"/>
          <w:szCs w:val="24"/>
        </w:rPr>
        <w:t xml:space="preserve"> </w:t>
      </w:r>
      <w:bookmarkStart w:id="8" w:name="_Hlk38147557"/>
      <w:r w:rsidRPr="006D4A48">
        <w:rPr>
          <w:rFonts w:ascii="Times New Roman" w:hAnsi="Times New Roman" w:cs="Times New Roman"/>
          <w:sz w:val="24"/>
          <w:szCs w:val="24"/>
        </w:rPr>
        <w:t>Уханов И.С. Применение административной ответственности за нарушение лесного законодательства // Актуальные проблемы административного и административно-процессуального права.</w:t>
      </w:r>
      <w:r w:rsidR="003064A0">
        <w:rPr>
          <w:rFonts w:ascii="Times New Roman" w:hAnsi="Times New Roman" w:cs="Times New Roman"/>
          <w:sz w:val="24"/>
          <w:szCs w:val="24"/>
        </w:rPr>
        <w:t xml:space="preserve"> Санкт-Петербург: Санкт-Петербургский университет Министерства внутренних дел Российской Федерации,</w:t>
      </w:r>
      <w:r w:rsidRPr="006D4A48">
        <w:rPr>
          <w:rFonts w:ascii="Times New Roman" w:hAnsi="Times New Roman" w:cs="Times New Roman"/>
          <w:sz w:val="24"/>
          <w:szCs w:val="24"/>
        </w:rPr>
        <w:t xml:space="preserve"> 2017. С. 51-54.</w:t>
      </w:r>
      <w:r w:rsidR="000A0371">
        <w:rPr>
          <w:rFonts w:ascii="Times New Roman" w:hAnsi="Times New Roman" w:cs="Times New Roman"/>
          <w:sz w:val="24"/>
          <w:szCs w:val="24"/>
        </w:rPr>
        <w:t xml:space="preserve"> </w:t>
      </w:r>
      <w:r w:rsidR="000A0371">
        <w:rPr>
          <w:rFonts w:ascii="Times New Roman" w:hAnsi="Times New Roman" w:cs="Times New Roman"/>
          <w:sz w:val="24"/>
          <w:szCs w:val="24"/>
          <w:lang w:val="en-US"/>
        </w:rPr>
        <w:t>URL</w:t>
      </w:r>
      <w:r w:rsidR="000A0371">
        <w:rPr>
          <w:rFonts w:ascii="Times New Roman" w:hAnsi="Times New Roman" w:cs="Times New Roman"/>
          <w:sz w:val="24"/>
          <w:szCs w:val="24"/>
        </w:rPr>
        <w:t xml:space="preserve">: </w:t>
      </w:r>
      <w:hyperlink r:id="rId7" w:history="1">
        <w:r w:rsidR="00246764" w:rsidRPr="00F525BB">
          <w:rPr>
            <w:rStyle w:val="a8"/>
            <w:rFonts w:ascii="Times New Roman" w:hAnsi="Times New Roman" w:cs="Times New Roman"/>
            <w:sz w:val="24"/>
            <w:szCs w:val="24"/>
          </w:rPr>
          <w:t>https://www.elibrary.ru/item.asp?id=28815933</w:t>
        </w:r>
      </w:hyperlink>
      <w:r w:rsidR="00246764">
        <w:rPr>
          <w:rFonts w:ascii="Times New Roman" w:hAnsi="Times New Roman" w:cs="Times New Roman"/>
          <w:sz w:val="24"/>
          <w:szCs w:val="24"/>
        </w:rPr>
        <w:t xml:space="preserve"> (дата обращения: 02.04.2020 г.).</w:t>
      </w:r>
      <w:bookmarkEnd w:id="8"/>
    </w:p>
  </w:footnote>
  <w:footnote w:id="21">
    <w:p w14:paraId="76367C8D" w14:textId="102ACBE4" w:rsidR="0058238A" w:rsidRPr="00D1712D" w:rsidRDefault="0058238A" w:rsidP="00D1712D">
      <w:pPr>
        <w:pStyle w:val="a4"/>
        <w:jc w:val="both"/>
        <w:rPr>
          <w:rFonts w:ascii="Times New Roman" w:hAnsi="Times New Roman" w:cs="Times New Roman"/>
          <w:sz w:val="24"/>
          <w:szCs w:val="24"/>
        </w:rPr>
      </w:pPr>
      <w:r w:rsidRPr="00D1712D">
        <w:rPr>
          <w:rStyle w:val="a6"/>
          <w:rFonts w:ascii="Times New Roman" w:hAnsi="Times New Roman" w:cs="Times New Roman"/>
          <w:sz w:val="24"/>
          <w:szCs w:val="24"/>
        </w:rPr>
        <w:footnoteRef/>
      </w:r>
      <w:r w:rsidRPr="00D1712D">
        <w:rPr>
          <w:rFonts w:ascii="Times New Roman" w:hAnsi="Times New Roman" w:cs="Times New Roman"/>
          <w:sz w:val="24"/>
          <w:szCs w:val="24"/>
        </w:rPr>
        <w:t xml:space="preserve"> Кодекс Российской Федерации об административных правонарушениях от 30.12.2001 № 195-ФЗ (в действующей ред.) // СЗ РФ. 2002. № 1 (ч. 1). Ст. 1. </w:t>
      </w:r>
    </w:p>
  </w:footnote>
  <w:footnote w:id="22">
    <w:p w14:paraId="480AE596" w14:textId="3DF77358" w:rsidR="0058238A" w:rsidRDefault="0058238A" w:rsidP="00FA0BE5">
      <w:pPr>
        <w:pStyle w:val="a4"/>
        <w:jc w:val="both"/>
      </w:pPr>
      <w:r w:rsidRPr="00FA0BE5">
        <w:rPr>
          <w:rStyle w:val="a6"/>
          <w:rFonts w:ascii="Times New Roman" w:hAnsi="Times New Roman" w:cs="Times New Roman"/>
          <w:sz w:val="24"/>
          <w:szCs w:val="24"/>
        </w:rPr>
        <w:footnoteRef/>
      </w:r>
      <w:r w:rsidRPr="00FA0BE5">
        <w:rPr>
          <w:rFonts w:ascii="Times New Roman" w:hAnsi="Times New Roman" w:cs="Times New Roman"/>
          <w:sz w:val="24"/>
          <w:szCs w:val="24"/>
        </w:rPr>
        <w:t xml:space="preserve"> Уголовный кодекс Российской Федерации от 13.06.1996 № 63-ФЗ (в действующей ред.) // СЗ РФ. 1996. № 25. Ст. 2954.</w:t>
      </w:r>
    </w:p>
  </w:footnote>
  <w:footnote w:id="23">
    <w:p w14:paraId="57E164DD" w14:textId="58350933" w:rsidR="0058238A" w:rsidRPr="00EA1611" w:rsidRDefault="0058238A" w:rsidP="00EA1611">
      <w:pPr>
        <w:pStyle w:val="a4"/>
        <w:jc w:val="both"/>
        <w:rPr>
          <w:rFonts w:ascii="Times New Roman" w:hAnsi="Times New Roman" w:cs="Times New Roman"/>
          <w:sz w:val="24"/>
          <w:szCs w:val="24"/>
        </w:rPr>
      </w:pPr>
      <w:r w:rsidRPr="00EA1611">
        <w:rPr>
          <w:rStyle w:val="a6"/>
          <w:rFonts w:ascii="Times New Roman" w:hAnsi="Times New Roman" w:cs="Times New Roman"/>
          <w:sz w:val="24"/>
          <w:szCs w:val="24"/>
        </w:rPr>
        <w:footnoteRef/>
      </w:r>
      <w:r w:rsidRPr="00EA1611">
        <w:rPr>
          <w:rFonts w:ascii="Times New Roman" w:hAnsi="Times New Roman" w:cs="Times New Roman"/>
          <w:sz w:val="24"/>
          <w:szCs w:val="24"/>
        </w:rPr>
        <w:t xml:space="preserve"> Лесной кодекс Российской Федерации от 04.12.2006 № 200-ФЗ (в действующей ред.) // СЗ РФ. 2006. № 50. Ст. 5278.</w:t>
      </w:r>
    </w:p>
  </w:footnote>
  <w:footnote w:id="24">
    <w:p w14:paraId="49AAB2A1" w14:textId="5DED4974" w:rsidR="0058238A" w:rsidRPr="00222873" w:rsidRDefault="0058238A" w:rsidP="00222873">
      <w:pPr>
        <w:pStyle w:val="a4"/>
        <w:jc w:val="both"/>
        <w:rPr>
          <w:rFonts w:ascii="Times New Roman" w:hAnsi="Times New Roman" w:cs="Times New Roman"/>
          <w:sz w:val="24"/>
          <w:szCs w:val="24"/>
        </w:rPr>
      </w:pPr>
      <w:r w:rsidRPr="00222873">
        <w:rPr>
          <w:rStyle w:val="a6"/>
          <w:rFonts w:ascii="Times New Roman" w:hAnsi="Times New Roman" w:cs="Times New Roman"/>
          <w:sz w:val="24"/>
          <w:szCs w:val="24"/>
        </w:rPr>
        <w:footnoteRef/>
      </w:r>
      <w:r w:rsidRPr="00222873">
        <w:rPr>
          <w:rFonts w:ascii="Times New Roman" w:hAnsi="Times New Roman" w:cs="Times New Roman"/>
          <w:sz w:val="24"/>
          <w:szCs w:val="24"/>
        </w:rPr>
        <w:t xml:space="preserve"> Уголовный кодекс Российской Федерации от 13.06.1996 № 63-ФЗ (в действующей ред.) // СЗ РФ. 1996. № 25. Ст. 2954.</w:t>
      </w:r>
    </w:p>
  </w:footnote>
  <w:footnote w:id="25">
    <w:p w14:paraId="68AF525D" w14:textId="1A8C2878" w:rsidR="0058238A" w:rsidRPr="00707D4F" w:rsidRDefault="0058238A" w:rsidP="00707D4F">
      <w:pPr>
        <w:pStyle w:val="a4"/>
        <w:jc w:val="both"/>
        <w:rPr>
          <w:rFonts w:ascii="Times New Roman" w:hAnsi="Times New Roman" w:cs="Times New Roman"/>
          <w:sz w:val="24"/>
          <w:szCs w:val="24"/>
        </w:rPr>
      </w:pPr>
      <w:r w:rsidRPr="00707D4F">
        <w:rPr>
          <w:rStyle w:val="a6"/>
          <w:rFonts w:ascii="Times New Roman" w:hAnsi="Times New Roman" w:cs="Times New Roman"/>
          <w:sz w:val="24"/>
          <w:szCs w:val="24"/>
        </w:rPr>
        <w:footnoteRef/>
      </w:r>
      <w:r w:rsidRPr="00707D4F">
        <w:rPr>
          <w:rFonts w:ascii="Times New Roman" w:hAnsi="Times New Roman" w:cs="Times New Roman"/>
          <w:sz w:val="24"/>
          <w:szCs w:val="24"/>
        </w:rPr>
        <w:t xml:space="preserve"> Приговор Максатихинского районного суда (Тверская область) от 5 июля 2019 г. по делу № 3-36/2018. </w:t>
      </w:r>
      <w:r w:rsidRPr="00707D4F">
        <w:rPr>
          <w:rFonts w:ascii="Times New Roman" w:hAnsi="Times New Roman" w:cs="Times New Roman"/>
          <w:sz w:val="24"/>
          <w:szCs w:val="24"/>
          <w:lang w:val="en-US"/>
        </w:rPr>
        <w:t>URL</w:t>
      </w:r>
      <w:r w:rsidRPr="00707D4F">
        <w:rPr>
          <w:rFonts w:ascii="Times New Roman" w:hAnsi="Times New Roman" w:cs="Times New Roman"/>
          <w:sz w:val="24"/>
          <w:szCs w:val="24"/>
        </w:rPr>
        <w:t xml:space="preserve">: </w:t>
      </w:r>
      <w:hyperlink r:id="rId8" w:history="1">
        <w:r w:rsidRPr="00707D4F">
          <w:rPr>
            <w:rStyle w:val="a8"/>
            <w:rFonts w:ascii="Times New Roman" w:hAnsi="Times New Roman" w:cs="Times New Roman"/>
            <w:sz w:val="24"/>
            <w:szCs w:val="24"/>
            <w:lang w:val="en-US"/>
          </w:rPr>
          <w:t>https</w:t>
        </w:r>
        <w:r w:rsidRPr="00707D4F">
          <w:rPr>
            <w:rStyle w:val="a8"/>
            <w:rFonts w:ascii="Times New Roman" w:hAnsi="Times New Roman" w:cs="Times New Roman"/>
            <w:sz w:val="24"/>
            <w:szCs w:val="24"/>
          </w:rPr>
          <w:t>://</w:t>
        </w:r>
        <w:r w:rsidRPr="00707D4F">
          <w:rPr>
            <w:rStyle w:val="a8"/>
            <w:rFonts w:ascii="Times New Roman" w:hAnsi="Times New Roman" w:cs="Times New Roman"/>
            <w:sz w:val="24"/>
            <w:szCs w:val="24"/>
            <w:lang w:val="en-US"/>
          </w:rPr>
          <w:t>sudact</w:t>
        </w:r>
        <w:r w:rsidRPr="00707D4F">
          <w:rPr>
            <w:rStyle w:val="a8"/>
            <w:rFonts w:ascii="Times New Roman" w:hAnsi="Times New Roman" w:cs="Times New Roman"/>
            <w:sz w:val="24"/>
            <w:szCs w:val="24"/>
          </w:rPr>
          <w:t>.</w:t>
        </w:r>
        <w:r w:rsidRPr="00707D4F">
          <w:rPr>
            <w:rStyle w:val="a8"/>
            <w:rFonts w:ascii="Times New Roman" w:hAnsi="Times New Roman" w:cs="Times New Roman"/>
            <w:sz w:val="24"/>
            <w:szCs w:val="24"/>
            <w:lang w:val="en-US"/>
          </w:rPr>
          <w:t>ru</w:t>
        </w:r>
        <w:r w:rsidRPr="00707D4F">
          <w:rPr>
            <w:rStyle w:val="a8"/>
            <w:rFonts w:ascii="Times New Roman" w:hAnsi="Times New Roman" w:cs="Times New Roman"/>
            <w:sz w:val="24"/>
            <w:szCs w:val="24"/>
          </w:rPr>
          <w:t>/</w:t>
        </w:r>
        <w:r w:rsidRPr="00707D4F">
          <w:rPr>
            <w:rStyle w:val="a8"/>
            <w:rFonts w:ascii="Times New Roman" w:hAnsi="Times New Roman" w:cs="Times New Roman"/>
            <w:sz w:val="24"/>
            <w:szCs w:val="24"/>
            <w:lang w:val="en-US"/>
          </w:rPr>
          <w:t>regular</w:t>
        </w:r>
        <w:r w:rsidRPr="00707D4F">
          <w:rPr>
            <w:rStyle w:val="a8"/>
            <w:rFonts w:ascii="Times New Roman" w:hAnsi="Times New Roman" w:cs="Times New Roman"/>
            <w:sz w:val="24"/>
            <w:szCs w:val="24"/>
          </w:rPr>
          <w:t>/</w:t>
        </w:r>
        <w:r w:rsidRPr="00707D4F">
          <w:rPr>
            <w:rStyle w:val="a8"/>
            <w:rFonts w:ascii="Times New Roman" w:hAnsi="Times New Roman" w:cs="Times New Roman"/>
            <w:sz w:val="24"/>
            <w:szCs w:val="24"/>
            <w:lang w:val="en-US"/>
          </w:rPr>
          <w:t>doc</w:t>
        </w:r>
        <w:r w:rsidRPr="00707D4F">
          <w:rPr>
            <w:rStyle w:val="a8"/>
            <w:rFonts w:ascii="Times New Roman" w:hAnsi="Times New Roman" w:cs="Times New Roman"/>
            <w:sz w:val="24"/>
            <w:szCs w:val="24"/>
          </w:rPr>
          <w:t>/0</w:t>
        </w:r>
        <w:r w:rsidRPr="00707D4F">
          <w:rPr>
            <w:rStyle w:val="a8"/>
            <w:rFonts w:ascii="Times New Roman" w:hAnsi="Times New Roman" w:cs="Times New Roman"/>
            <w:sz w:val="24"/>
            <w:szCs w:val="24"/>
            <w:lang w:val="en-US"/>
          </w:rPr>
          <w:t>unGDPEIBLUR</w:t>
        </w:r>
      </w:hyperlink>
      <w:r w:rsidRPr="00707D4F">
        <w:rPr>
          <w:rFonts w:ascii="Times New Roman" w:hAnsi="Times New Roman" w:cs="Times New Roman"/>
          <w:sz w:val="24"/>
          <w:szCs w:val="24"/>
        </w:rPr>
        <w:t xml:space="preserve"> (дата обращения: 30.03.2020 г.).</w:t>
      </w:r>
    </w:p>
  </w:footnote>
  <w:footnote w:id="26">
    <w:p w14:paraId="3B009F5D" w14:textId="4CA6A7A1" w:rsidR="0058238A" w:rsidRPr="007A714F" w:rsidRDefault="0058238A" w:rsidP="007A714F">
      <w:pPr>
        <w:pStyle w:val="a4"/>
        <w:jc w:val="both"/>
        <w:rPr>
          <w:rFonts w:ascii="Times New Roman" w:hAnsi="Times New Roman" w:cs="Times New Roman"/>
          <w:sz w:val="24"/>
          <w:szCs w:val="24"/>
        </w:rPr>
      </w:pPr>
      <w:r w:rsidRPr="007A714F">
        <w:rPr>
          <w:rStyle w:val="a6"/>
          <w:rFonts w:ascii="Times New Roman" w:hAnsi="Times New Roman" w:cs="Times New Roman"/>
          <w:sz w:val="24"/>
          <w:szCs w:val="24"/>
        </w:rPr>
        <w:footnoteRef/>
      </w:r>
      <w:r w:rsidRPr="007A714F">
        <w:rPr>
          <w:rFonts w:ascii="Times New Roman" w:hAnsi="Times New Roman" w:cs="Times New Roman"/>
          <w:sz w:val="24"/>
          <w:szCs w:val="24"/>
        </w:rPr>
        <w:t xml:space="preserve"> Постановление судебного участка Кашинского района (Тверская область) от 18 января 2017 г. по делу № 5-3/2017. </w:t>
      </w:r>
      <w:r w:rsidRPr="007A714F">
        <w:rPr>
          <w:rFonts w:ascii="Times New Roman" w:hAnsi="Times New Roman" w:cs="Times New Roman"/>
          <w:sz w:val="24"/>
          <w:szCs w:val="24"/>
          <w:lang w:val="en-US"/>
        </w:rPr>
        <w:t>URL</w:t>
      </w:r>
      <w:r w:rsidRPr="007A714F">
        <w:rPr>
          <w:rFonts w:ascii="Times New Roman" w:hAnsi="Times New Roman" w:cs="Times New Roman"/>
          <w:sz w:val="24"/>
          <w:szCs w:val="24"/>
        </w:rPr>
        <w:t>:</w:t>
      </w:r>
      <w:r>
        <w:rPr>
          <w:rFonts w:ascii="Times New Roman" w:hAnsi="Times New Roman" w:cs="Times New Roman"/>
          <w:sz w:val="24"/>
          <w:szCs w:val="24"/>
        </w:rPr>
        <w:t xml:space="preserve"> </w:t>
      </w:r>
      <w:r w:rsidRPr="00992291">
        <w:rPr>
          <w:rFonts w:ascii="Times New Roman" w:hAnsi="Times New Roman" w:cs="Times New Roman"/>
          <w:sz w:val="24"/>
          <w:szCs w:val="24"/>
        </w:rPr>
        <w:t xml:space="preserve">https://sudact.ru/magistrate/doc/83T4E1T3XQHO </w:t>
      </w:r>
      <w:r w:rsidRPr="007A714F">
        <w:rPr>
          <w:rFonts w:ascii="Times New Roman" w:hAnsi="Times New Roman" w:cs="Times New Roman"/>
          <w:sz w:val="24"/>
          <w:szCs w:val="24"/>
        </w:rPr>
        <w:t>(дата обращения: 30.03.2020 г.).</w:t>
      </w:r>
    </w:p>
  </w:footnote>
  <w:footnote w:id="27">
    <w:p w14:paraId="2189132C" w14:textId="20FDD809" w:rsidR="00D26F93" w:rsidRPr="005573CA" w:rsidRDefault="00D26F93" w:rsidP="005573CA">
      <w:pPr>
        <w:pStyle w:val="a4"/>
        <w:jc w:val="both"/>
        <w:rPr>
          <w:rFonts w:ascii="Times New Roman" w:hAnsi="Times New Roman" w:cs="Times New Roman"/>
          <w:sz w:val="24"/>
          <w:szCs w:val="24"/>
        </w:rPr>
      </w:pPr>
      <w:r w:rsidRPr="005573CA">
        <w:rPr>
          <w:rStyle w:val="a6"/>
          <w:rFonts w:ascii="Times New Roman" w:hAnsi="Times New Roman" w:cs="Times New Roman"/>
          <w:sz w:val="24"/>
          <w:szCs w:val="24"/>
        </w:rPr>
        <w:footnoteRef/>
      </w:r>
      <w:r w:rsidRPr="005573CA">
        <w:rPr>
          <w:rFonts w:ascii="Times New Roman" w:hAnsi="Times New Roman" w:cs="Times New Roman"/>
          <w:sz w:val="24"/>
          <w:szCs w:val="24"/>
        </w:rPr>
        <w:t xml:space="preserve"> </w:t>
      </w:r>
      <w:r w:rsidR="003909E4">
        <w:rPr>
          <w:rFonts w:ascii="Times New Roman" w:hAnsi="Times New Roman" w:cs="Times New Roman"/>
          <w:sz w:val="24"/>
          <w:szCs w:val="24"/>
        </w:rPr>
        <w:t xml:space="preserve">Обзоры обращения граждан // </w:t>
      </w:r>
      <w:r w:rsidRPr="005573CA">
        <w:rPr>
          <w:rFonts w:ascii="Times New Roman" w:hAnsi="Times New Roman" w:cs="Times New Roman"/>
          <w:sz w:val="24"/>
          <w:szCs w:val="24"/>
        </w:rPr>
        <w:t>Официальный сайт Министерства лесного хозяйства Тверской области</w:t>
      </w:r>
      <w:r w:rsidR="005573CA" w:rsidRPr="005573CA">
        <w:rPr>
          <w:rFonts w:ascii="Times New Roman" w:hAnsi="Times New Roman" w:cs="Times New Roman"/>
          <w:sz w:val="24"/>
          <w:szCs w:val="24"/>
        </w:rPr>
        <w:t xml:space="preserve">. </w:t>
      </w:r>
      <w:r w:rsidR="005573CA" w:rsidRPr="005573CA">
        <w:rPr>
          <w:rFonts w:ascii="Times New Roman" w:hAnsi="Times New Roman" w:cs="Times New Roman"/>
          <w:sz w:val="24"/>
          <w:szCs w:val="24"/>
          <w:lang w:val="en-US"/>
        </w:rPr>
        <w:t>URL</w:t>
      </w:r>
      <w:r w:rsidR="005573CA" w:rsidRPr="005573CA">
        <w:rPr>
          <w:rFonts w:ascii="Times New Roman" w:hAnsi="Times New Roman" w:cs="Times New Roman"/>
          <w:sz w:val="24"/>
          <w:szCs w:val="24"/>
        </w:rPr>
        <w:t xml:space="preserve">: </w:t>
      </w:r>
      <w:hyperlink r:id="rId9" w:history="1">
        <w:r w:rsidR="005573CA" w:rsidRPr="005573CA">
          <w:rPr>
            <w:rStyle w:val="a8"/>
            <w:rFonts w:ascii="Times New Roman" w:hAnsi="Times New Roman" w:cs="Times New Roman"/>
            <w:sz w:val="24"/>
            <w:szCs w:val="24"/>
          </w:rPr>
          <w:t>https://les.tver.ru/obrashcheniya/obzory/?special=y</w:t>
        </w:r>
      </w:hyperlink>
      <w:r w:rsidR="005573CA" w:rsidRPr="005573CA">
        <w:rPr>
          <w:rFonts w:ascii="Times New Roman" w:hAnsi="Times New Roman" w:cs="Times New Roman"/>
          <w:sz w:val="24"/>
          <w:szCs w:val="24"/>
        </w:rPr>
        <w:t xml:space="preserve"> (дата обращения: 02.0</w:t>
      </w:r>
      <w:r w:rsidR="005573CA">
        <w:rPr>
          <w:rFonts w:ascii="Times New Roman" w:hAnsi="Times New Roman" w:cs="Times New Roman"/>
          <w:sz w:val="24"/>
          <w:szCs w:val="24"/>
        </w:rPr>
        <w:t>4</w:t>
      </w:r>
      <w:r w:rsidR="005573CA" w:rsidRPr="005573CA">
        <w:rPr>
          <w:rFonts w:ascii="Times New Roman" w:hAnsi="Times New Roman" w:cs="Times New Roman"/>
          <w:sz w:val="24"/>
          <w:szCs w:val="24"/>
        </w:rPr>
        <w:t>.2020 г.).</w:t>
      </w:r>
    </w:p>
  </w:footnote>
  <w:footnote w:id="28">
    <w:p w14:paraId="1C8DD51F" w14:textId="46F0CF10" w:rsidR="0058238A" w:rsidRPr="009660E2" w:rsidRDefault="0058238A" w:rsidP="009660E2">
      <w:pPr>
        <w:pStyle w:val="a4"/>
        <w:jc w:val="both"/>
        <w:rPr>
          <w:rFonts w:ascii="Times New Roman" w:hAnsi="Times New Roman" w:cs="Times New Roman"/>
          <w:sz w:val="24"/>
          <w:szCs w:val="24"/>
        </w:rPr>
      </w:pPr>
      <w:r w:rsidRPr="009660E2">
        <w:rPr>
          <w:rStyle w:val="a6"/>
          <w:rFonts w:ascii="Times New Roman" w:hAnsi="Times New Roman" w:cs="Times New Roman"/>
          <w:sz w:val="24"/>
          <w:szCs w:val="24"/>
        </w:rPr>
        <w:footnoteRef/>
      </w:r>
      <w:r w:rsidRPr="009660E2">
        <w:rPr>
          <w:rFonts w:ascii="Times New Roman" w:hAnsi="Times New Roman" w:cs="Times New Roman"/>
          <w:sz w:val="24"/>
          <w:szCs w:val="24"/>
        </w:rPr>
        <w:t xml:space="preserve"> Закон Тверской области от 18 сентября 2007 года №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 // «Тверские ведомости». 27.09.2007. № 40.</w:t>
      </w:r>
    </w:p>
  </w:footnote>
  <w:footnote w:id="29">
    <w:p w14:paraId="2AB09FD5" w14:textId="4374C9FC" w:rsidR="0058238A" w:rsidRPr="0076686F" w:rsidRDefault="0058238A" w:rsidP="0076686F">
      <w:pPr>
        <w:pStyle w:val="a4"/>
        <w:jc w:val="both"/>
        <w:rPr>
          <w:rFonts w:ascii="Times New Roman" w:hAnsi="Times New Roman" w:cs="Times New Roman"/>
          <w:sz w:val="24"/>
          <w:szCs w:val="24"/>
        </w:rPr>
      </w:pPr>
      <w:r w:rsidRPr="0076686F">
        <w:rPr>
          <w:rStyle w:val="a6"/>
          <w:rFonts w:ascii="Times New Roman" w:hAnsi="Times New Roman" w:cs="Times New Roman"/>
          <w:sz w:val="24"/>
          <w:szCs w:val="24"/>
        </w:rPr>
        <w:footnoteRef/>
      </w:r>
      <w:r w:rsidRPr="0076686F">
        <w:rPr>
          <w:rFonts w:ascii="Times New Roman" w:hAnsi="Times New Roman" w:cs="Times New Roman"/>
          <w:sz w:val="24"/>
          <w:szCs w:val="24"/>
        </w:rPr>
        <w:t xml:space="preserve"> Закон Тверской области от 18 сентября 2007 года № 96-ЗО «Об 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 // «Тверские ведомости». 27.09.2007. № 40.</w:t>
      </w:r>
    </w:p>
  </w:footnote>
  <w:footnote w:id="30">
    <w:p w14:paraId="2CE39CA8" w14:textId="32BCF3ED" w:rsidR="002B5C41" w:rsidRPr="002B5C41" w:rsidRDefault="002B5C41" w:rsidP="002B5C41">
      <w:pPr>
        <w:pStyle w:val="a4"/>
        <w:jc w:val="both"/>
        <w:rPr>
          <w:rFonts w:ascii="Times New Roman" w:hAnsi="Times New Roman" w:cs="Times New Roman"/>
          <w:sz w:val="24"/>
          <w:szCs w:val="24"/>
        </w:rPr>
      </w:pPr>
      <w:r w:rsidRPr="002B5C41">
        <w:rPr>
          <w:rStyle w:val="a6"/>
          <w:rFonts w:ascii="Times New Roman" w:hAnsi="Times New Roman" w:cs="Times New Roman"/>
          <w:sz w:val="24"/>
          <w:szCs w:val="24"/>
        </w:rPr>
        <w:footnoteRef/>
      </w:r>
      <w:r w:rsidRPr="002B5C41">
        <w:rPr>
          <w:rFonts w:ascii="Times New Roman" w:hAnsi="Times New Roman" w:cs="Times New Roman"/>
          <w:sz w:val="24"/>
          <w:szCs w:val="24"/>
        </w:rPr>
        <w:t xml:space="preserve"> </w:t>
      </w:r>
      <w:r w:rsidR="00560BEA">
        <w:rPr>
          <w:rFonts w:ascii="Times New Roman" w:hAnsi="Times New Roman" w:cs="Times New Roman"/>
          <w:sz w:val="24"/>
          <w:szCs w:val="24"/>
        </w:rPr>
        <w:t xml:space="preserve">Обеспечение граждан древесиной // </w:t>
      </w:r>
      <w:r w:rsidRPr="002B5C41">
        <w:rPr>
          <w:rFonts w:ascii="Times New Roman" w:hAnsi="Times New Roman" w:cs="Times New Roman"/>
          <w:sz w:val="24"/>
          <w:szCs w:val="24"/>
        </w:rPr>
        <w:t xml:space="preserve">Официальный сайт Министерства лесного хозяйства Тверской области. </w:t>
      </w:r>
      <w:r w:rsidRPr="002B5C41">
        <w:rPr>
          <w:rFonts w:ascii="Times New Roman" w:hAnsi="Times New Roman" w:cs="Times New Roman"/>
          <w:sz w:val="24"/>
          <w:szCs w:val="24"/>
          <w:lang w:val="en-US"/>
        </w:rPr>
        <w:t>URL</w:t>
      </w:r>
      <w:r w:rsidRPr="002B5C41">
        <w:rPr>
          <w:rFonts w:ascii="Times New Roman" w:hAnsi="Times New Roman" w:cs="Times New Roman"/>
          <w:sz w:val="24"/>
          <w:szCs w:val="24"/>
        </w:rPr>
        <w:t xml:space="preserve">: </w:t>
      </w:r>
      <w:hyperlink r:id="rId10" w:history="1">
        <w:r w:rsidRPr="002B5C41">
          <w:rPr>
            <w:rStyle w:val="a8"/>
            <w:rFonts w:ascii="Times New Roman" w:hAnsi="Times New Roman" w:cs="Times New Roman"/>
            <w:sz w:val="24"/>
            <w:szCs w:val="24"/>
            <w:lang w:val="en-US"/>
          </w:rPr>
          <w:t>https</w:t>
        </w:r>
        <w:r w:rsidRPr="002B5C41">
          <w:rPr>
            <w:rStyle w:val="a8"/>
            <w:rFonts w:ascii="Times New Roman" w:hAnsi="Times New Roman" w:cs="Times New Roman"/>
            <w:sz w:val="24"/>
            <w:szCs w:val="24"/>
          </w:rPr>
          <w:t>://</w:t>
        </w:r>
        <w:r w:rsidRPr="002B5C41">
          <w:rPr>
            <w:rStyle w:val="a8"/>
            <w:rFonts w:ascii="Times New Roman" w:hAnsi="Times New Roman" w:cs="Times New Roman"/>
            <w:sz w:val="24"/>
            <w:szCs w:val="24"/>
            <w:lang w:val="en-US"/>
          </w:rPr>
          <w:t>les</w:t>
        </w:r>
        <w:r w:rsidRPr="002B5C41">
          <w:rPr>
            <w:rStyle w:val="a8"/>
            <w:rFonts w:ascii="Times New Roman" w:hAnsi="Times New Roman" w:cs="Times New Roman"/>
            <w:sz w:val="24"/>
            <w:szCs w:val="24"/>
          </w:rPr>
          <w:t>.</w:t>
        </w:r>
        <w:r w:rsidRPr="002B5C41">
          <w:rPr>
            <w:rStyle w:val="a8"/>
            <w:rFonts w:ascii="Times New Roman" w:hAnsi="Times New Roman" w:cs="Times New Roman"/>
            <w:sz w:val="24"/>
            <w:szCs w:val="24"/>
            <w:lang w:val="en-US"/>
          </w:rPr>
          <w:t>tver</w:t>
        </w:r>
        <w:r w:rsidRPr="002B5C41">
          <w:rPr>
            <w:rStyle w:val="a8"/>
            <w:rFonts w:ascii="Times New Roman" w:hAnsi="Times New Roman" w:cs="Times New Roman"/>
            <w:sz w:val="24"/>
            <w:szCs w:val="24"/>
          </w:rPr>
          <w:t>.</w:t>
        </w:r>
        <w:r w:rsidRPr="002B5C41">
          <w:rPr>
            <w:rStyle w:val="a8"/>
            <w:rFonts w:ascii="Times New Roman" w:hAnsi="Times New Roman" w:cs="Times New Roman"/>
            <w:sz w:val="24"/>
            <w:szCs w:val="24"/>
            <w:lang w:val="en-US"/>
          </w:rPr>
          <w:t>ru</w:t>
        </w:r>
        <w:r w:rsidRPr="002B5C41">
          <w:rPr>
            <w:rStyle w:val="a8"/>
            <w:rFonts w:ascii="Times New Roman" w:hAnsi="Times New Roman" w:cs="Times New Roman"/>
            <w:sz w:val="24"/>
            <w:szCs w:val="24"/>
          </w:rPr>
          <w:t>/</w:t>
        </w:r>
        <w:r w:rsidRPr="002B5C41">
          <w:rPr>
            <w:rStyle w:val="a8"/>
            <w:rFonts w:ascii="Times New Roman" w:hAnsi="Times New Roman" w:cs="Times New Roman"/>
            <w:sz w:val="24"/>
            <w:szCs w:val="24"/>
            <w:lang w:val="en-US"/>
          </w:rPr>
          <w:t>deyatelnost</w:t>
        </w:r>
        <w:r w:rsidRPr="002B5C41">
          <w:rPr>
            <w:rStyle w:val="a8"/>
            <w:rFonts w:ascii="Times New Roman" w:hAnsi="Times New Roman" w:cs="Times New Roman"/>
            <w:sz w:val="24"/>
            <w:szCs w:val="24"/>
          </w:rPr>
          <w:t>-</w:t>
        </w:r>
        <w:r w:rsidRPr="002B5C41">
          <w:rPr>
            <w:rStyle w:val="a8"/>
            <w:rFonts w:ascii="Times New Roman" w:hAnsi="Times New Roman" w:cs="Times New Roman"/>
            <w:sz w:val="24"/>
            <w:szCs w:val="24"/>
            <w:lang w:val="en-US"/>
          </w:rPr>
          <w:t>iogv</w:t>
        </w:r>
        <w:r w:rsidRPr="002B5C41">
          <w:rPr>
            <w:rStyle w:val="a8"/>
            <w:rFonts w:ascii="Times New Roman" w:hAnsi="Times New Roman" w:cs="Times New Roman"/>
            <w:sz w:val="24"/>
            <w:szCs w:val="24"/>
          </w:rPr>
          <w:t>/</w:t>
        </w:r>
        <w:r w:rsidRPr="002B5C41">
          <w:rPr>
            <w:rStyle w:val="a8"/>
            <w:rFonts w:ascii="Times New Roman" w:hAnsi="Times New Roman" w:cs="Times New Roman"/>
            <w:sz w:val="24"/>
            <w:szCs w:val="24"/>
            <w:lang w:val="en-US"/>
          </w:rPr>
          <w:t>ispolzovanie</w:t>
        </w:r>
        <w:r w:rsidRPr="002B5C41">
          <w:rPr>
            <w:rStyle w:val="a8"/>
            <w:rFonts w:ascii="Times New Roman" w:hAnsi="Times New Roman" w:cs="Times New Roman"/>
            <w:sz w:val="24"/>
            <w:szCs w:val="24"/>
          </w:rPr>
          <w:t>-</w:t>
        </w:r>
        <w:r w:rsidRPr="002B5C41">
          <w:rPr>
            <w:rStyle w:val="a8"/>
            <w:rFonts w:ascii="Times New Roman" w:hAnsi="Times New Roman" w:cs="Times New Roman"/>
            <w:sz w:val="24"/>
            <w:szCs w:val="24"/>
            <w:lang w:val="en-US"/>
          </w:rPr>
          <w:t>lesov</w:t>
        </w:r>
        <w:r w:rsidRPr="002B5C41">
          <w:rPr>
            <w:rStyle w:val="a8"/>
            <w:rFonts w:ascii="Times New Roman" w:hAnsi="Times New Roman" w:cs="Times New Roman"/>
            <w:sz w:val="24"/>
            <w:szCs w:val="24"/>
          </w:rPr>
          <w:t>/</w:t>
        </w:r>
        <w:r w:rsidRPr="002B5C41">
          <w:rPr>
            <w:rStyle w:val="a8"/>
            <w:rFonts w:ascii="Times New Roman" w:hAnsi="Times New Roman" w:cs="Times New Roman"/>
            <w:sz w:val="24"/>
            <w:szCs w:val="24"/>
            <w:lang w:val="en-US"/>
          </w:rPr>
          <w:t>drevesina</w:t>
        </w:r>
        <w:r w:rsidRPr="002B5C41">
          <w:rPr>
            <w:rStyle w:val="a8"/>
            <w:rFonts w:ascii="Times New Roman" w:hAnsi="Times New Roman" w:cs="Times New Roman"/>
            <w:sz w:val="24"/>
            <w:szCs w:val="24"/>
          </w:rPr>
          <w:t>-</w:t>
        </w:r>
        <w:r w:rsidRPr="002B5C41">
          <w:rPr>
            <w:rStyle w:val="a8"/>
            <w:rFonts w:ascii="Times New Roman" w:hAnsi="Times New Roman" w:cs="Times New Roman"/>
            <w:sz w:val="24"/>
            <w:szCs w:val="24"/>
            <w:lang w:val="en-US"/>
          </w:rPr>
          <w:t>dlya</w:t>
        </w:r>
        <w:r w:rsidRPr="002B5C41">
          <w:rPr>
            <w:rStyle w:val="a8"/>
            <w:rFonts w:ascii="Times New Roman" w:hAnsi="Times New Roman" w:cs="Times New Roman"/>
            <w:sz w:val="24"/>
            <w:szCs w:val="24"/>
          </w:rPr>
          <w:t>-</w:t>
        </w:r>
        <w:r w:rsidRPr="002B5C41">
          <w:rPr>
            <w:rStyle w:val="a8"/>
            <w:rFonts w:ascii="Times New Roman" w:hAnsi="Times New Roman" w:cs="Times New Roman"/>
            <w:sz w:val="24"/>
            <w:szCs w:val="24"/>
            <w:lang w:val="en-US"/>
          </w:rPr>
          <w:t>grazhdan</w:t>
        </w:r>
        <w:r w:rsidRPr="002B5C41">
          <w:rPr>
            <w:rStyle w:val="a8"/>
            <w:rFonts w:ascii="Times New Roman" w:hAnsi="Times New Roman" w:cs="Times New Roman"/>
            <w:sz w:val="24"/>
            <w:szCs w:val="24"/>
          </w:rPr>
          <w:t>/</w:t>
        </w:r>
      </w:hyperlink>
      <w:r w:rsidRPr="002B5C41">
        <w:rPr>
          <w:rFonts w:ascii="Times New Roman" w:hAnsi="Times New Roman" w:cs="Times New Roman"/>
          <w:sz w:val="24"/>
          <w:szCs w:val="24"/>
        </w:rPr>
        <w:t xml:space="preserve"> (дата обращения: 02.04.2020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75CC"/>
    <w:multiLevelType w:val="hybridMultilevel"/>
    <w:tmpl w:val="E0828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427E4E"/>
    <w:multiLevelType w:val="hybridMultilevel"/>
    <w:tmpl w:val="B3520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207C4E"/>
    <w:multiLevelType w:val="hybridMultilevel"/>
    <w:tmpl w:val="1D48C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B431C5"/>
    <w:multiLevelType w:val="hybridMultilevel"/>
    <w:tmpl w:val="348E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A97C04"/>
    <w:multiLevelType w:val="hybridMultilevel"/>
    <w:tmpl w:val="E4D6A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1B19DD"/>
    <w:multiLevelType w:val="hybridMultilevel"/>
    <w:tmpl w:val="AFDC19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2B7CF0"/>
    <w:multiLevelType w:val="hybridMultilevel"/>
    <w:tmpl w:val="589A9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6E628E"/>
    <w:multiLevelType w:val="hybridMultilevel"/>
    <w:tmpl w:val="E8326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7B3BB4"/>
    <w:multiLevelType w:val="hybridMultilevel"/>
    <w:tmpl w:val="559A5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F57666"/>
    <w:multiLevelType w:val="hybridMultilevel"/>
    <w:tmpl w:val="747E6DCA"/>
    <w:lvl w:ilvl="0" w:tplc="D6260BD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E26B9"/>
    <w:multiLevelType w:val="hybridMultilevel"/>
    <w:tmpl w:val="7EA85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4"/>
  </w:num>
  <w:num w:numId="5">
    <w:abstractNumId w:val="10"/>
  </w:num>
  <w:num w:numId="6">
    <w:abstractNumId w:val="3"/>
  </w:num>
  <w:num w:numId="7">
    <w:abstractNumId w:val="2"/>
  </w:num>
  <w:num w:numId="8">
    <w:abstractNumId w:val="8"/>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A1"/>
    <w:rsid w:val="00001468"/>
    <w:rsid w:val="000045C6"/>
    <w:rsid w:val="000051A5"/>
    <w:rsid w:val="00034185"/>
    <w:rsid w:val="00037567"/>
    <w:rsid w:val="00062A41"/>
    <w:rsid w:val="00063398"/>
    <w:rsid w:val="00066844"/>
    <w:rsid w:val="00067435"/>
    <w:rsid w:val="00074FF0"/>
    <w:rsid w:val="00083A8A"/>
    <w:rsid w:val="00093B13"/>
    <w:rsid w:val="000961BA"/>
    <w:rsid w:val="000A0371"/>
    <w:rsid w:val="000A2520"/>
    <w:rsid w:val="000A7667"/>
    <w:rsid w:val="000B3F6F"/>
    <w:rsid w:val="000B4BAD"/>
    <w:rsid w:val="000C7848"/>
    <w:rsid w:val="000D238F"/>
    <w:rsid w:val="001022F3"/>
    <w:rsid w:val="00102FC3"/>
    <w:rsid w:val="00106C7A"/>
    <w:rsid w:val="00123F5B"/>
    <w:rsid w:val="00127F18"/>
    <w:rsid w:val="00131DDF"/>
    <w:rsid w:val="0013329E"/>
    <w:rsid w:val="00136CB0"/>
    <w:rsid w:val="00147921"/>
    <w:rsid w:val="00150E39"/>
    <w:rsid w:val="0015358F"/>
    <w:rsid w:val="00153D27"/>
    <w:rsid w:val="00154C47"/>
    <w:rsid w:val="00155086"/>
    <w:rsid w:val="00171146"/>
    <w:rsid w:val="00171EEF"/>
    <w:rsid w:val="0017770D"/>
    <w:rsid w:val="00181700"/>
    <w:rsid w:val="0018677D"/>
    <w:rsid w:val="00186A6F"/>
    <w:rsid w:val="001911E2"/>
    <w:rsid w:val="00197B26"/>
    <w:rsid w:val="001A3711"/>
    <w:rsid w:val="001A5CEA"/>
    <w:rsid w:val="001B2836"/>
    <w:rsid w:val="001B561A"/>
    <w:rsid w:val="001B5DC8"/>
    <w:rsid w:val="001C3670"/>
    <w:rsid w:val="001D4D35"/>
    <w:rsid w:val="001F0877"/>
    <w:rsid w:val="001F10F4"/>
    <w:rsid w:val="001F4955"/>
    <w:rsid w:val="001F6A77"/>
    <w:rsid w:val="00200A9E"/>
    <w:rsid w:val="00201229"/>
    <w:rsid w:val="002021C7"/>
    <w:rsid w:val="00202483"/>
    <w:rsid w:val="0021347B"/>
    <w:rsid w:val="002204F6"/>
    <w:rsid w:val="00222873"/>
    <w:rsid w:val="00227660"/>
    <w:rsid w:val="002313E0"/>
    <w:rsid w:val="0023217D"/>
    <w:rsid w:val="002371A5"/>
    <w:rsid w:val="00240D21"/>
    <w:rsid w:val="00243BB3"/>
    <w:rsid w:val="00246764"/>
    <w:rsid w:val="00255C34"/>
    <w:rsid w:val="002639BD"/>
    <w:rsid w:val="00267845"/>
    <w:rsid w:val="00270DAB"/>
    <w:rsid w:val="00276EB6"/>
    <w:rsid w:val="002808A3"/>
    <w:rsid w:val="0028095F"/>
    <w:rsid w:val="00284605"/>
    <w:rsid w:val="00285058"/>
    <w:rsid w:val="002925A0"/>
    <w:rsid w:val="00295A2A"/>
    <w:rsid w:val="002A0C07"/>
    <w:rsid w:val="002A1C15"/>
    <w:rsid w:val="002A2970"/>
    <w:rsid w:val="002B5C41"/>
    <w:rsid w:val="002B7A04"/>
    <w:rsid w:val="002D2127"/>
    <w:rsid w:val="002E339F"/>
    <w:rsid w:val="00300678"/>
    <w:rsid w:val="003017B1"/>
    <w:rsid w:val="0030219D"/>
    <w:rsid w:val="003064A0"/>
    <w:rsid w:val="003135ED"/>
    <w:rsid w:val="00316915"/>
    <w:rsid w:val="00321BE8"/>
    <w:rsid w:val="0032435E"/>
    <w:rsid w:val="00332FA7"/>
    <w:rsid w:val="003341DA"/>
    <w:rsid w:val="0033470B"/>
    <w:rsid w:val="00335222"/>
    <w:rsid w:val="0033557C"/>
    <w:rsid w:val="00341734"/>
    <w:rsid w:val="00354C07"/>
    <w:rsid w:val="00356FE5"/>
    <w:rsid w:val="00357834"/>
    <w:rsid w:val="00367E5A"/>
    <w:rsid w:val="00370DD3"/>
    <w:rsid w:val="00375570"/>
    <w:rsid w:val="0038081D"/>
    <w:rsid w:val="003909E4"/>
    <w:rsid w:val="00394C1C"/>
    <w:rsid w:val="003A03AD"/>
    <w:rsid w:val="003A435D"/>
    <w:rsid w:val="003B2A61"/>
    <w:rsid w:val="003B2DFE"/>
    <w:rsid w:val="003B666C"/>
    <w:rsid w:val="003C1A36"/>
    <w:rsid w:val="003C64B8"/>
    <w:rsid w:val="003C7001"/>
    <w:rsid w:val="003C7A62"/>
    <w:rsid w:val="003D78CE"/>
    <w:rsid w:val="003D7B19"/>
    <w:rsid w:val="003E176C"/>
    <w:rsid w:val="003F5147"/>
    <w:rsid w:val="003F5479"/>
    <w:rsid w:val="00401331"/>
    <w:rsid w:val="004028CE"/>
    <w:rsid w:val="004076B6"/>
    <w:rsid w:val="00420C32"/>
    <w:rsid w:val="00434F58"/>
    <w:rsid w:val="00440D59"/>
    <w:rsid w:val="00456FE9"/>
    <w:rsid w:val="0046028B"/>
    <w:rsid w:val="00462F59"/>
    <w:rsid w:val="00471215"/>
    <w:rsid w:val="0048152C"/>
    <w:rsid w:val="00487986"/>
    <w:rsid w:val="004A08D9"/>
    <w:rsid w:val="004A2A8E"/>
    <w:rsid w:val="004A307B"/>
    <w:rsid w:val="004A643A"/>
    <w:rsid w:val="004B1A8A"/>
    <w:rsid w:val="004B3864"/>
    <w:rsid w:val="004B541F"/>
    <w:rsid w:val="004C0D40"/>
    <w:rsid w:val="004C7581"/>
    <w:rsid w:val="004D4022"/>
    <w:rsid w:val="004D5F00"/>
    <w:rsid w:val="004D7304"/>
    <w:rsid w:val="004E69D0"/>
    <w:rsid w:val="004E6FB2"/>
    <w:rsid w:val="004F4AEE"/>
    <w:rsid w:val="004F6C04"/>
    <w:rsid w:val="0050425F"/>
    <w:rsid w:val="005128E4"/>
    <w:rsid w:val="005141D4"/>
    <w:rsid w:val="005148FA"/>
    <w:rsid w:val="005238DB"/>
    <w:rsid w:val="00526925"/>
    <w:rsid w:val="005315EE"/>
    <w:rsid w:val="00536143"/>
    <w:rsid w:val="00544C6C"/>
    <w:rsid w:val="005476DC"/>
    <w:rsid w:val="00550F8F"/>
    <w:rsid w:val="00551C4F"/>
    <w:rsid w:val="0055275C"/>
    <w:rsid w:val="005573CA"/>
    <w:rsid w:val="00560BEA"/>
    <w:rsid w:val="005677DD"/>
    <w:rsid w:val="00574BCB"/>
    <w:rsid w:val="00575AD4"/>
    <w:rsid w:val="0058238A"/>
    <w:rsid w:val="00582DDC"/>
    <w:rsid w:val="00584470"/>
    <w:rsid w:val="0058702C"/>
    <w:rsid w:val="005940FE"/>
    <w:rsid w:val="005A0208"/>
    <w:rsid w:val="005A1531"/>
    <w:rsid w:val="005A3C6B"/>
    <w:rsid w:val="005B1E05"/>
    <w:rsid w:val="005C2B77"/>
    <w:rsid w:val="005D137F"/>
    <w:rsid w:val="005D749F"/>
    <w:rsid w:val="005D7D0F"/>
    <w:rsid w:val="005D7D41"/>
    <w:rsid w:val="005E071C"/>
    <w:rsid w:val="005E3C10"/>
    <w:rsid w:val="005E651C"/>
    <w:rsid w:val="00600A5F"/>
    <w:rsid w:val="0061623C"/>
    <w:rsid w:val="00617D57"/>
    <w:rsid w:val="00625AA6"/>
    <w:rsid w:val="00626C3F"/>
    <w:rsid w:val="006277B0"/>
    <w:rsid w:val="00627C09"/>
    <w:rsid w:val="006326F9"/>
    <w:rsid w:val="00634B27"/>
    <w:rsid w:val="00640ECB"/>
    <w:rsid w:val="00653CE6"/>
    <w:rsid w:val="00660146"/>
    <w:rsid w:val="00666A74"/>
    <w:rsid w:val="006677A8"/>
    <w:rsid w:val="00681029"/>
    <w:rsid w:val="00695724"/>
    <w:rsid w:val="0069684C"/>
    <w:rsid w:val="006A22B0"/>
    <w:rsid w:val="006B5DD7"/>
    <w:rsid w:val="006C49F4"/>
    <w:rsid w:val="006C79FC"/>
    <w:rsid w:val="006D38A9"/>
    <w:rsid w:val="006D4A48"/>
    <w:rsid w:val="006E0C96"/>
    <w:rsid w:val="006E2C0D"/>
    <w:rsid w:val="006F271E"/>
    <w:rsid w:val="00707D4F"/>
    <w:rsid w:val="00714A59"/>
    <w:rsid w:val="00714CD7"/>
    <w:rsid w:val="00717E4B"/>
    <w:rsid w:val="00724B0A"/>
    <w:rsid w:val="00732678"/>
    <w:rsid w:val="00740ABD"/>
    <w:rsid w:val="00745382"/>
    <w:rsid w:val="00751970"/>
    <w:rsid w:val="00755A1B"/>
    <w:rsid w:val="00763870"/>
    <w:rsid w:val="00765A4E"/>
    <w:rsid w:val="0076686F"/>
    <w:rsid w:val="00771FF6"/>
    <w:rsid w:val="00774FE4"/>
    <w:rsid w:val="00780ED8"/>
    <w:rsid w:val="00791286"/>
    <w:rsid w:val="007A714F"/>
    <w:rsid w:val="007B1892"/>
    <w:rsid w:val="007B5D6B"/>
    <w:rsid w:val="007B5E14"/>
    <w:rsid w:val="007C291A"/>
    <w:rsid w:val="007C4839"/>
    <w:rsid w:val="007C73BD"/>
    <w:rsid w:val="007D472F"/>
    <w:rsid w:val="008074AA"/>
    <w:rsid w:val="008111A3"/>
    <w:rsid w:val="008167A3"/>
    <w:rsid w:val="00822FA0"/>
    <w:rsid w:val="00823DA6"/>
    <w:rsid w:val="00836CBD"/>
    <w:rsid w:val="00841589"/>
    <w:rsid w:val="0084178B"/>
    <w:rsid w:val="0084199B"/>
    <w:rsid w:val="0084501B"/>
    <w:rsid w:val="008467EF"/>
    <w:rsid w:val="00846CDF"/>
    <w:rsid w:val="00847B2B"/>
    <w:rsid w:val="008640B3"/>
    <w:rsid w:val="008756C4"/>
    <w:rsid w:val="008763A7"/>
    <w:rsid w:val="00884731"/>
    <w:rsid w:val="0089457E"/>
    <w:rsid w:val="00895405"/>
    <w:rsid w:val="008A131E"/>
    <w:rsid w:val="008B536F"/>
    <w:rsid w:val="008B642E"/>
    <w:rsid w:val="008C6932"/>
    <w:rsid w:val="008D4DB1"/>
    <w:rsid w:val="008D5F71"/>
    <w:rsid w:val="008E05FE"/>
    <w:rsid w:val="008E2651"/>
    <w:rsid w:val="008E5712"/>
    <w:rsid w:val="008E66CE"/>
    <w:rsid w:val="00901FF7"/>
    <w:rsid w:val="00904038"/>
    <w:rsid w:val="00905409"/>
    <w:rsid w:val="00910946"/>
    <w:rsid w:val="0091349A"/>
    <w:rsid w:val="00917C44"/>
    <w:rsid w:val="00927970"/>
    <w:rsid w:val="00927A40"/>
    <w:rsid w:val="0093516B"/>
    <w:rsid w:val="00935A26"/>
    <w:rsid w:val="00942AA9"/>
    <w:rsid w:val="0094389A"/>
    <w:rsid w:val="009439C7"/>
    <w:rsid w:val="009450B6"/>
    <w:rsid w:val="00954B08"/>
    <w:rsid w:val="00955BF3"/>
    <w:rsid w:val="0095618A"/>
    <w:rsid w:val="00961461"/>
    <w:rsid w:val="00961F35"/>
    <w:rsid w:val="00964DD3"/>
    <w:rsid w:val="009660E2"/>
    <w:rsid w:val="00967CAA"/>
    <w:rsid w:val="00970188"/>
    <w:rsid w:val="00970F08"/>
    <w:rsid w:val="00970F1E"/>
    <w:rsid w:val="009716A8"/>
    <w:rsid w:val="009779DC"/>
    <w:rsid w:val="00992291"/>
    <w:rsid w:val="0099383E"/>
    <w:rsid w:val="009A02DB"/>
    <w:rsid w:val="009A18C5"/>
    <w:rsid w:val="009A36CD"/>
    <w:rsid w:val="009B1498"/>
    <w:rsid w:val="009B2188"/>
    <w:rsid w:val="009B4924"/>
    <w:rsid w:val="009C18B1"/>
    <w:rsid w:val="009D1C45"/>
    <w:rsid w:val="009D4211"/>
    <w:rsid w:val="009E1657"/>
    <w:rsid w:val="00A157FA"/>
    <w:rsid w:val="00A21F29"/>
    <w:rsid w:val="00A44C61"/>
    <w:rsid w:val="00A54ED6"/>
    <w:rsid w:val="00A559A0"/>
    <w:rsid w:val="00A646F2"/>
    <w:rsid w:val="00A650FB"/>
    <w:rsid w:val="00A65A14"/>
    <w:rsid w:val="00A70970"/>
    <w:rsid w:val="00A812C5"/>
    <w:rsid w:val="00A83D8E"/>
    <w:rsid w:val="00A96C0B"/>
    <w:rsid w:val="00AA0701"/>
    <w:rsid w:val="00AA3236"/>
    <w:rsid w:val="00AC6885"/>
    <w:rsid w:val="00AC75F1"/>
    <w:rsid w:val="00AD1678"/>
    <w:rsid w:val="00AD5A2D"/>
    <w:rsid w:val="00AD6DF3"/>
    <w:rsid w:val="00AE14BB"/>
    <w:rsid w:val="00AE40B4"/>
    <w:rsid w:val="00AE443B"/>
    <w:rsid w:val="00AE4AC8"/>
    <w:rsid w:val="00AE6C32"/>
    <w:rsid w:val="00AF0BD5"/>
    <w:rsid w:val="00AF325D"/>
    <w:rsid w:val="00AF37BC"/>
    <w:rsid w:val="00AF3CFD"/>
    <w:rsid w:val="00AF4C16"/>
    <w:rsid w:val="00B05424"/>
    <w:rsid w:val="00B05667"/>
    <w:rsid w:val="00B226DC"/>
    <w:rsid w:val="00B35729"/>
    <w:rsid w:val="00B3738A"/>
    <w:rsid w:val="00B43B20"/>
    <w:rsid w:val="00B53910"/>
    <w:rsid w:val="00B56D77"/>
    <w:rsid w:val="00B6076D"/>
    <w:rsid w:val="00B6376D"/>
    <w:rsid w:val="00B764FA"/>
    <w:rsid w:val="00B76DAE"/>
    <w:rsid w:val="00BA1138"/>
    <w:rsid w:val="00BA114D"/>
    <w:rsid w:val="00BA62ED"/>
    <w:rsid w:val="00BB08BC"/>
    <w:rsid w:val="00BB1409"/>
    <w:rsid w:val="00BB1D50"/>
    <w:rsid w:val="00BC474A"/>
    <w:rsid w:val="00BE124C"/>
    <w:rsid w:val="00BE2AC7"/>
    <w:rsid w:val="00BE639B"/>
    <w:rsid w:val="00BF4D2A"/>
    <w:rsid w:val="00C1075D"/>
    <w:rsid w:val="00C10FBE"/>
    <w:rsid w:val="00C17814"/>
    <w:rsid w:val="00C201DD"/>
    <w:rsid w:val="00C213B9"/>
    <w:rsid w:val="00C22821"/>
    <w:rsid w:val="00C31FBA"/>
    <w:rsid w:val="00C4548A"/>
    <w:rsid w:val="00C464CF"/>
    <w:rsid w:val="00C52416"/>
    <w:rsid w:val="00C61F5D"/>
    <w:rsid w:val="00C629ED"/>
    <w:rsid w:val="00C65D5E"/>
    <w:rsid w:val="00C75617"/>
    <w:rsid w:val="00C756CF"/>
    <w:rsid w:val="00C813FD"/>
    <w:rsid w:val="00C86A02"/>
    <w:rsid w:val="00C91E2D"/>
    <w:rsid w:val="00C94831"/>
    <w:rsid w:val="00CA015D"/>
    <w:rsid w:val="00CA1E8B"/>
    <w:rsid w:val="00CA3401"/>
    <w:rsid w:val="00CA3FA5"/>
    <w:rsid w:val="00CA4D19"/>
    <w:rsid w:val="00CA59BB"/>
    <w:rsid w:val="00CB4F94"/>
    <w:rsid w:val="00CB696A"/>
    <w:rsid w:val="00CB6D43"/>
    <w:rsid w:val="00CD042A"/>
    <w:rsid w:val="00CD303A"/>
    <w:rsid w:val="00CD52E4"/>
    <w:rsid w:val="00CE2145"/>
    <w:rsid w:val="00CF15A8"/>
    <w:rsid w:val="00D00924"/>
    <w:rsid w:val="00D05285"/>
    <w:rsid w:val="00D06F5F"/>
    <w:rsid w:val="00D11545"/>
    <w:rsid w:val="00D16C42"/>
    <w:rsid w:val="00D1712D"/>
    <w:rsid w:val="00D247DF"/>
    <w:rsid w:val="00D26F93"/>
    <w:rsid w:val="00D37D14"/>
    <w:rsid w:val="00D43383"/>
    <w:rsid w:val="00D45182"/>
    <w:rsid w:val="00D45884"/>
    <w:rsid w:val="00D60C11"/>
    <w:rsid w:val="00D60C32"/>
    <w:rsid w:val="00D65F84"/>
    <w:rsid w:val="00D70AB9"/>
    <w:rsid w:val="00D7129F"/>
    <w:rsid w:val="00D72805"/>
    <w:rsid w:val="00D83BFF"/>
    <w:rsid w:val="00D91FF9"/>
    <w:rsid w:val="00D935CD"/>
    <w:rsid w:val="00D946BB"/>
    <w:rsid w:val="00D946FA"/>
    <w:rsid w:val="00D94C67"/>
    <w:rsid w:val="00D96718"/>
    <w:rsid w:val="00DA76CB"/>
    <w:rsid w:val="00DA7FE5"/>
    <w:rsid w:val="00DB3708"/>
    <w:rsid w:val="00DB43BF"/>
    <w:rsid w:val="00DD0B59"/>
    <w:rsid w:val="00DD5FF0"/>
    <w:rsid w:val="00DF21CA"/>
    <w:rsid w:val="00E07204"/>
    <w:rsid w:val="00E128BD"/>
    <w:rsid w:val="00E13780"/>
    <w:rsid w:val="00E214ED"/>
    <w:rsid w:val="00E457BE"/>
    <w:rsid w:val="00E45FE7"/>
    <w:rsid w:val="00E52323"/>
    <w:rsid w:val="00E60814"/>
    <w:rsid w:val="00E630A5"/>
    <w:rsid w:val="00E649CA"/>
    <w:rsid w:val="00E72585"/>
    <w:rsid w:val="00E72B81"/>
    <w:rsid w:val="00E73887"/>
    <w:rsid w:val="00E7496E"/>
    <w:rsid w:val="00E85066"/>
    <w:rsid w:val="00E9171E"/>
    <w:rsid w:val="00E9602C"/>
    <w:rsid w:val="00EA1611"/>
    <w:rsid w:val="00EA4191"/>
    <w:rsid w:val="00EA58FE"/>
    <w:rsid w:val="00EA7F28"/>
    <w:rsid w:val="00EB31ED"/>
    <w:rsid w:val="00EB67E9"/>
    <w:rsid w:val="00EC11AA"/>
    <w:rsid w:val="00EC275C"/>
    <w:rsid w:val="00EC2F4E"/>
    <w:rsid w:val="00ED7D4F"/>
    <w:rsid w:val="00EE2904"/>
    <w:rsid w:val="00EE38ED"/>
    <w:rsid w:val="00EE396D"/>
    <w:rsid w:val="00EE4F14"/>
    <w:rsid w:val="00EE60A1"/>
    <w:rsid w:val="00EE6FE7"/>
    <w:rsid w:val="00EF05EF"/>
    <w:rsid w:val="00EF47B6"/>
    <w:rsid w:val="00F11B3A"/>
    <w:rsid w:val="00F14036"/>
    <w:rsid w:val="00F253C3"/>
    <w:rsid w:val="00F30941"/>
    <w:rsid w:val="00F31BEA"/>
    <w:rsid w:val="00F42344"/>
    <w:rsid w:val="00F4500F"/>
    <w:rsid w:val="00F572E4"/>
    <w:rsid w:val="00F70E9B"/>
    <w:rsid w:val="00F82AEC"/>
    <w:rsid w:val="00F834D6"/>
    <w:rsid w:val="00F90530"/>
    <w:rsid w:val="00F927AF"/>
    <w:rsid w:val="00F94AAA"/>
    <w:rsid w:val="00FA0BE5"/>
    <w:rsid w:val="00FA64DA"/>
    <w:rsid w:val="00FA7430"/>
    <w:rsid w:val="00FA756D"/>
    <w:rsid w:val="00FB3C1A"/>
    <w:rsid w:val="00FC0481"/>
    <w:rsid w:val="00FC11F4"/>
    <w:rsid w:val="00FC5CA1"/>
    <w:rsid w:val="00FE0AB4"/>
    <w:rsid w:val="00FE1787"/>
    <w:rsid w:val="00FE7ADA"/>
    <w:rsid w:val="00FF06BD"/>
    <w:rsid w:val="00FF0C54"/>
    <w:rsid w:val="00FF5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600E"/>
  <w15:chartTrackingRefBased/>
  <w15:docId w15:val="{0CA93FA1-8C3F-43C3-971D-8542E844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304"/>
    <w:pPr>
      <w:ind w:left="720"/>
      <w:contextualSpacing/>
    </w:pPr>
  </w:style>
  <w:style w:type="paragraph" w:styleId="a4">
    <w:name w:val="footnote text"/>
    <w:basedOn w:val="a"/>
    <w:link w:val="a5"/>
    <w:uiPriority w:val="99"/>
    <w:semiHidden/>
    <w:unhideWhenUsed/>
    <w:rsid w:val="00C813FD"/>
    <w:pPr>
      <w:spacing w:after="0" w:line="240" w:lineRule="auto"/>
    </w:pPr>
    <w:rPr>
      <w:sz w:val="20"/>
      <w:szCs w:val="20"/>
    </w:rPr>
  </w:style>
  <w:style w:type="character" w:customStyle="1" w:styleId="a5">
    <w:name w:val="Текст сноски Знак"/>
    <w:basedOn w:val="a0"/>
    <w:link w:val="a4"/>
    <w:uiPriority w:val="99"/>
    <w:semiHidden/>
    <w:rsid w:val="00C813FD"/>
    <w:rPr>
      <w:sz w:val="20"/>
      <w:szCs w:val="20"/>
    </w:rPr>
  </w:style>
  <w:style w:type="character" w:styleId="a6">
    <w:name w:val="footnote reference"/>
    <w:basedOn w:val="a0"/>
    <w:uiPriority w:val="99"/>
    <w:semiHidden/>
    <w:unhideWhenUsed/>
    <w:rsid w:val="00C813FD"/>
    <w:rPr>
      <w:vertAlign w:val="superscript"/>
    </w:rPr>
  </w:style>
  <w:style w:type="table" w:styleId="a7">
    <w:name w:val="Table Grid"/>
    <w:basedOn w:val="a1"/>
    <w:uiPriority w:val="39"/>
    <w:rsid w:val="00B3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1657"/>
    <w:rPr>
      <w:color w:val="0563C1" w:themeColor="hyperlink"/>
      <w:u w:val="single"/>
    </w:rPr>
  </w:style>
  <w:style w:type="character" w:styleId="a9">
    <w:name w:val="Unresolved Mention"/>
    <w:basedOn w:val="a0"/>
    <w:uiPriority w:val="99"/>
    <w:semiHidden/>
    <w:unhideWhenUsed/>
    <w:rsid w:val="009E1657"/>
    <w:rPr>
      <w:color w:val="605E5C"/>
      <w:shd w:val="clear" w:color="auto" w:fill="E1DFDD"/>
    </w:rPr>
  </w:style>
  <w:style w:type="paragraph" w:styleId="aa">
    <w:name w:val="header"/>
    <w:basedOn w:val="a"/>
    <w:link w:val="ab"/>
    <w:uiPriority w:val="99"/>
    <w:unhideWhenUsed/>
    <w:rsid w:val="003B666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B666C"/>
  </w:style>
  <w:style w:type="paragraph" w:styleId="ac">
    <w:name w:val="footer"/>
    <w:basedOn w:val="a"/>
    <w:link w:val="ad"/>
    <w:uiPriority w:val="99"/>
    <w:unhideWhenUsed/>
    <w:rsid w:val="003B666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B6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sudact.ru/regular/doc/0unGDPEIBLUR" TargetMode="External"/><Relationship Id="rId3" Type="http://schemas.openxmlformats.org/officeDocument/2006/relationships/hyperlink" Target="https://www.elibrary.ru/item.asp?id=37326320" TargetMode="External"/><Relationship Id="rId7" Type="http://schemas.openxmlformats.org/officeDocument/2006/relationships/hyperlink" Target="https://www.elibrary.ru/item.asp?id=28815933" TargetMode="External"/><Relationship Id="rId2" Type="http://schemas.openxmlformats.org/officeDocument/2006/relationships/hyperlink" Target="https://www.elibrary.ru/item.asp?id=34989979" TargetMode="External"/><Relationship Id="rId1" Type="http://schemas.openxmlformats.org/officeDocument/2006/relationships/hyperlink" Target="https://www.elibrary.ru/item.asp?id=34989979" TargetMode="External"/><Relationship Id="rId6" Type="http://schemas.openxmlformats.org/officeDocument/2006/relationships/hyperlink" Target="https://www.elibrary.ru/item.asp?id=32269474" TargetMode="External"/><Relationship Id="rId5" Type="http://schemas.openxmlformats.org/officeDocument/2006/relationships/hyperlink" Target="https://www.elibrary.ru/item.asp?id=39136148" TargetMode="External"/><Relationship Id="rId10" Type="http://schemas.openxmlformats.org/officeDocument/2006/relationships/hyperlink" Target="https://les.tver.ru/deyatelnost-iogv/ispolzovanie-lesov/drevesina-dlya-grazhdan/" TargetMode="External"/><Relationship Id="rId4" Type="http://schemas.openxmlformats.org/officeDocument/2006/relationships/hyperlink" Target="https://mpr-tver.ru/novosti/novosti/?ELEMENT_ID=102930" TargetMode="External"/><Relationship Id="rId9" Type="http://schemas.openxmlformats.org/officeDocument/2006/relationships/hyperlink" Target="https://les.tver.ru/obrashcheniya/obzory/?specia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0BF0F-B579-42EF-A424-69ACFAC9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6056</TotalTime>
  <Pages>35</Pages>
  <Words>7040</Words>
  <Characters>40134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Петухова Анастасия Андреевна</dc:creator>
  <cp:keywords/>
  <dc:description/>
  <cp:lastModifiedBy>Петухова Анастасия Андреевна</cp:lastModifiedBy>
  <cp:revision>494</cp:revision>
  <dcterms:created xsi:type="dcterms:W3CDTF">2020-03-28T17:17:00Z</dcterms:created>
  <dcterms:modified xsi:type="dcterms:W3CDTF">2020-04-20T10:13:00Z</dcterms:modified>
</cp:coreProperties>
</file>