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41" w:rsidRPr="00655B3C" w:rsidRDefault="00DF4141" w:rsidP="00DF4141">
      <w:pPr>
        <w:shd w:val="clear" w:color="auto" w:fill="FFFFFF"/>
        <w:rPr>
          <w:b/>
          <w:bCs/>
          <w:spacing w:val="-7"/>
          <w:sz w:val="28"/>
          <w:szCs w:val="28"/>
        </w:rPr>
      </w:pPr>
      <w:r>
        <w:rPr>
          <w:rFonts w:ascii="Tahoma" w:hAnsi="Tahoma" w:cs="Tahoma"/>
          <w:i/>
          <w:sz w:val="26"/>
          <w:szCs w:val="26"/>
        </w:rPr>
        <w:t xml:space="preserve">                       </w:t>
      </w:r>
      <w:r w:rsidRPr="00655B3C">
        <w:rPr>
          <w:b/>
          <w:bCs/>
          <w:spacing w:val="-7"/>
          <w:sz w:val="28"/>
          <w:szCs w:val="28"/>
        </w:rPr>
        <w:t>Министерство образования и науки РФ</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Федеральное государственное бюджетное</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образовательное учреждение</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высшего образования</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«Тверской государственный университет»</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Юридический факультет</w:t>
      </w:r>
    </w:p>
    <w:p w:rsidR="00DF4141" w:rsidRPr="00655B3C" w:rsidRDefault="00DF4141" w:rsidP="00DF4141">
      <w:pPr>
        <w:shd w:val="clear" w:color="auto" w:fill="FFFFFF"/>
        <w:ind w:left="-567"/>
        <w:jc w:val="center"/>
        <w:rPr>
          <w:b/>
          <w:bCs/>
          <w:spacing w:val="-7"/>
          <w:sz w:val="28"/>
          <w:szCs w:val="28"/>
        </w:rPr>
      </w:pPr>
    </w:p>
    <w:p w:rsidR="00DF4141" w:rsidRPr="00655B3C" w:rsidRDefault="00DF4141" w:rsidP="00DF4141">
      <w:pPr>
        <w:shd w:val="clear" w:color="auto" w:fill="FFFFFF"/>
        <w:jc w:val="center"/>
        <w:rPr>
          <w:b/>
          <w:bCs/>
          <w:spacing w:val="-7"/>
          <w:sz w:val="28"/>
          <w:szCs w:val="28"/>
        </w:rPr>
      </w:pPr>
      <w:r w:rsidRPr="00655B3C">
        <w:rPr>
          <w:b/>
          <w:bCs/>
          <w:spacing w:val="-7"/>
          <w:sz w:val="28"/>
          <w:szCs w:val="28"/>
        </w:rPr>
        <w:t>КАФЕДРА ЭКОЛОГИЧЕСКОГ</w:t>
      </w:r>
      <w:r>
        <w:rPr>
          <w:b/>
          <w:bCs/>
          <w:spacing w:val="-7"/>
          <w:sz w:val="28"/>
          <w:szCs w:val="28"/>
        </w:rPr>
        <w:t xml:space="preserve">О ПРАВА И ПРАВОВОГО ОБЕСПЕЧЕНИЯ </w:t>
      </w:r>
      <w:r w:rsidRPr="00655B3C">
        <w:rPr>
          <w:b/>
          <w:bCs/>
          <w:spacing w:val="-7"/>
          <w:sz w:val="28"/>
          <w:szCs w:val="28"/>
        </w:rPr>
        <w:t>ПРОФЕССИОНАЛЬНОЙ ДЕЯТЕЛЬНОСТИ</w:t>
      </w:r>
    </w:p>
    <w:p w:rsidR="00DF4141" w:rsidRPr="00655B3C" w:rsidRDefault="00DF4141" w:rsidP="00DF4141">
      <w:pPr>
        <w:shd w:val="clear" w:color="auto" w:fill="FFFFFF"/>
        <w:jc w:val="center"/>
        <w:rPr>
          <w:b/>
          <w:bCs/>
          <w:spacing w:val="-7"/>
          <w:sz w:val="28"/>
          <w:szCs w:val="28"/>
        </w:rPr>
      </w:pP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СПЕЦИАЛЬНОСТЬ 38.05.02 – ТАМОЖЕННОЕ ДЕЛО</w:t>
      </w: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КУРСОВАЯ РАБОТА</w:t>
      </w:r>
    </w:p>
    <w:p w:rsidR="00DF4141" w:rsidRPr="00655B3C" w:rsidRDefault="00DF4141" w:rsidP="00DF4141">
      <w:pPr>
        <w:shd w:val="clear" w:color="auto" w:fill="FFFFFF"/>
        <w:ind w:left="-567"/>
        <w:jc w:val="center"/>
        <w:rPr>
          <w:bCs/>
          <w:spacing w:val="-7"/>
          <w:sz w:val="28"/>
          <w:szCs w:val="28"/>
        </w:rPr>
      </w:pPr>
    </w:p>
    <w:p w:rsidR="00DF4141" w:rsidRPr="00002B99" w:rsidRDefault="00002B99" w:rsidP="00002B99">
      <w:pPr>
        <w:shd w:val="clear" w:color="auto" w:fill="FFFFFF"/>
        <w:ind w:left="-567"/>
        <w:jc w:val="center"/>
        <w:rPr>
          <w:b/>
          <w:bCs/>
          <w:spacing w:val="-7"/>
          <w:sz w:val="28"/>
          <w:szCs w:val="28"/>
        </w:rPr>
      </w:pPr>
      <w:r>
        <w:rPr>
          <w:b/>
          <w:bCs/>
          <w:spacing w:val="-7"/>
          <w:sz w:val="28"/>
          <w:szCs w:val="28"/>
        </w:rPr>
        <w:t xml:space="preserve">ПО </w:t>
      </w:r>
      <w:r w:rsidRPr="00002B99">
        <w:rPr>
          <w:b/>
          <w:bCs/>
          <w:spacing w:val="-7"/>
          <w:sz w:val="28"/>
          <w:szCs w:val="28"/>
        </w:rPr>
        <w:t>ДИСЦИПЛИНЕ</w:t>
      </w: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r>
        <w:rPr>
          <w:b/>
          <w:bCs/>
          <w:spacing w:val="-7"/>
          <w:sz w:val="28"/>
          <w:szCs w:val="28"/>
        </w:rPr>
        <w:t>ФИНАНСОВАЯ ПОДДЕРЖКА МАЛОГО БИЗНЕСА</w:t>
      </w: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4956"/>
        <w:rPr>
          <w:bCs/>
          <w:spacing w:val="-7"/>
          <w:sz w:val="28"/>
          <w:szCs w:val="28"/>
        </w:rPr>
      </w:pPr>
    </w:p>
    <w:p w:rsidR="00DF4141" w:rsidRPr="00655B3C" w:rsidRDefault="00DF4141" w:rsidP="00DF4141">
      <w:pPr>
        <w:shd w:val="clear" w:color="auto" w:fill="FFFFFF"/>
        <w:ind w:left="-567"/>
        <w:jc w:val="right"/>
        <w:rPr>
          <w:bCs/>
          <w:spacing w:val="-7"/>
          <w:sz w:val="28"/>
          <w:szCs w:val="28"/>
        </w:rPr>
      </w:pPr>
      <w:r>
        <w:rPr>
          <w:bCs/>
          <w:spacing w:val="-7"/>
          <w:sz w:val="28"/>
          <w:szCs w:val="28"/>
        </w:rPr>
        <w:t>Выполнила: студентка 2</w:t>
      </w:r>
      <w:r w:rsidRPr="00655B3C">
        <w:rPr>
          <w:bCs/>
          <w:spacing w:val="-7"/>
          <w:sz w:val="28"/>
          <w:szCs w:val="28"/>
        </w:rPr>
        <w:t xml:space="preserve"> курса </w:t>
      </w:r>
      <w:proofErr w:type="gramStart"/>
      <w:r w:rsidRPr="00655B3C">
        <w:rPr>
          <w:bCs/>
          <w:spacing w:val="-7"/>
          <w:sz w:val="28"/>
          <w:szCs w:val="28"/>
        </w:rPr>
        <w:t>ДО</w:t>
      </w:r>
      <w:proofErr w:type="gramEnd"/>
    </w:p>
    <w:p w:rsidR="00DF4141" w:rsidRDefault="00DF4141" w:rsidP="00DF4141">
      <w:pPr>
        <w:shd w:val="clear" w:color="auto" w:fill="FFFFFF"/>
        <w:ind w:left="-567"/>
        <w:jc w:val="right"/>
        <w:rPr>
          <w:bCs/>
          <w:spacing w:val="-7"/>
          <w:sz w:val="28"/>
          <w:szCs w:val="28"/>
        </w:rPr>
      </w:pPr>
      <w:r>
        <w:rPr>
          <w:bCs/>
          <w:spacing w:val="-7"/>
          <w:sz w:val="28"/>
          <w:szCs w:val="28"/>
        </w:rPr>
        <w:t>Потрашкова Арина Игоревна</w:t>
      </w:r>
    </w:p>
    <w:p w:rsidR="00DF4141" w:rsidRPr="00655B3C" w:rsidRDefault="00DF4141" w:rsidP="00DF4141">
      <w:pPr>
        <w:shd w:val="clear" w:color="auto" w:fill="FFFFFF"/>
        <w:ind w:left="-567"/>
        <w:jc w:val="right"/>
        <w:rPr>
          <w:bCs/>
          <w:spacing w:val="-7"/>
          <w:sz w:val="28"/>
          <w:szCs w:val="28"/>
        </w:rPr>
      </w:pPr>
    </w:p>
    <w:p w:rsidR="00DF4141" w:rsidRPr="00655B3C" w:rsidRDefault="00DF4141" w:rsidP="00DF4141">
      <w:pPr>
        <w:shd w:val="clear" w:color="auto" w:fill="FFFFFF"/>
        <w:ind w:left="-567"/>
        <w:jc w:val="right"/>
        <w:rPr>
          <w:bCs/>
          <w:spacing w:val="-7"/>
          <w:sz w:val="28"/>
          <w:szCs w:val="28"/>
        </w:rPr>
      </w:pPr>
      <w:r w:rsidRPr="00655B3C">
        <w:rPr>
          <w:bCs/>
          <w:spacing w:val="-7"/>
          <w:sz w:val="28"/>
          <w:szCs w:val="28"/>
        </w:rPr>
        <w:t>Научный руководитель:</w:t>
      </w:r>
    </w:p>
    <w:p w:rsidR="00DF4141" w:rsidRPr="00655B3C" w:rsidRDefault="00DF4141" w:rsidP="00DF4141">
      <w:pPr>
        <w:shd w:val="clear" w:color="auto" w:fill="FFFFFF"/>
        <w:ind w:left="-567"/>
        <w:jc w:val="right"/>
        <w:rPr>
          <w:bCs/>
          <w:spacing w:val="-7"/>
          <w:sz w:val="28"/>
          <w:szCs w:val="28"/>
        </w:rPr>
      </w:pPr>
      <w:proofErr w:type="spellStart"/>
      <w:r>
        <w:rPr>
          <w:bCs/>
          <w:spacing w:val="-7"/>
          <w:sz w:val="28"/>
          <w:szCs w:val="28"/>
        </w:rPr>
        <w:t>д</w:t>
      </w:r>
      <w:proofErr w:type="gramStart"/>
      <w:r>
        <w:rPr>
          <w:bCs/>
          <w:spacing w:val="-7"/>
          <w:sz w:val="28"/>
          <w:szCs w:val="28"/>
        </w:rPr>
        <w:t>.э</w:t>
      </w:r>
      <w:proofErr w:type="gramEnd"/>
      <w:r>
        <w:rPr>
          <w:bCs/>
          <w:spacing w:val="-7"/>
          <w:sz w:val="28"/>
          <w:szCs w:val="28"/>
        </w:rPr>
        <w:t>кон.н</w:t>
      </w:r>
      <w:proofErr w:type="spellEnd"/>
      <w:r>
        <w:rPr>
          <w:bCs/>
          <w:spacing w:val="-7"/>
          <w:sz w:val="28"/>
          <w:szCs w:val="28"/>
        </w:rPr>
        <w:t>., профессор</w:t>
      </w:r>
      <w:r w:rsidRPr="00655B3C">
        <w:rPr>
          <w:bCs/>
          <w:spacing w:val="-7"/>
          <w:sz w:val="28"/>
          <w:szCs w:val="28"/>
        </w:rPr>
        <w:t xml:space="preserve">  </w:t>
      </w:r>
      <w:r>
        <w:rPr>
          <w:bCs/>
          <w:spacing w:val="-7"/>
          <w:sz w:val="28"/>
          <w:szCs w:val="28"/>
        </w:rPr>
        <w:t>Сухарев А.Н.</w:t>
      </w:r>
    </w:p>
    <w:p w:rsidR="00DF4141" w:rsidRPr="00655B3C" w:rsidRDefault="00DF4141" w:rsidP="00DF4141">
      <w:pPr>
        <w:shd w:val="clear" w:color="auto" w:fill="FFFFFF"/>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Default="00DF4141" w:rsidP="00DF4141">
      <w:pPr>
        <w:shd w:val="clear" w:color="auto" w:fill="FFFFFF"/>
        <w:ind w:left="-567"/>
        <w:jc w:val="center"/>
        <w:rPr>
          <w:bCs/>
          <w:spacing w:val="-7"/>
          <w:sz w:val="28"/>
          <w:szCs w:val="28"/>
        </w:rPr>
      </w:pPr>
    </w:p>
    <w:p w:rsidR="00DF4141" w:rsidRDefault="00DF4141" w:rsidP="00DF4141">
      <w:pPr>
        <w:shd w:val="clear" w:color="auto" w:fill="FFFFFF"/>
        <w:ind w:left="-567"/>
        <w:jc w:val="center"/>
        <w:rPr>
          <w:bCs/>
          <w:spacing w:val="-7"/>
          <w:sz w:val="28"/>
          <w:szCs w:val="28"/>
        </w:rPr>
      </w:pPr>
    </w:p>
    <w:p w:rsidR="00DF4141"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Default="00DF4141" w:rsidP="00DF4141">
      <w:pPr>
        <w:shd w:val="clear" w:color="auto" w:fill="FFFFFF"/>
        <w:ind w:left="3540"/>
        <w:rPr>
          <w:b/>
          <w:bCs/>
          <w:spacing w:val="-7"/>
          <w:sz w:val="28"/>
          <w:szCs w:val="28"/>
        </w:rPr>
      </w:pPr>
    </w:p>
    <w:p w:rsidR="00002B99" w:rsidRDefault="00002B99" w:rsidP="00DF4141">
      <w:pPr>
        <w:shd w:val="clear" w:color="auto" w:fill="FFFFFF"/>
        <w:ind w:left="3540"/>
        <w:rPr>
          <w:b/>
          <w:bCs/>
          <w:spacing w:val="-7"/>
          <w:sz w:val="28"/>
          <w:szCs w:val="28"/>
        </w:rPr>
      </w:pPr>
    </w:p>
    <w:p w:rsidR="00DF4141" w:rsidRDefault="00603179" w:rsidP="00DF4141">
      <w:pPr>
        <w:shd w:val="clear" w:color="auto" w:fill="FFFFFF"/>
        <w:ind w:left="3540"/>
        <w:rPr>
          <w:b/>
          <w:bCs/>
          <w:spacing w:val="-7"/>
          <w:sz w:val="28"/>
          <w:szCs w:val="28"/>
        </w:rPr>
        <w:sectPr w:rsidR="00DF4141" w:rsidSect="0069708D">
          <w:footerReference w:type="default" r:id="rId8"/>
          <w:pgSz w:w="11906" w:h="16838"/>
          <w:pgMar w:top="1134" w:right="851" w:bottom="1134" w:left="1701" w:header="709" w:footer="709" w:gutter="0"/>
          <w:cols w:space="708"/>
          <w:titlePg/>
          <w:docGrid w:linePitch="360"/>
        </w:sectPr>
      </w:pPr>
      <w:r>
        <w:rPr>
          <w:b/>
          <w:bCs/>
          <w:spacing w:val="-7"/>
          <w:sz w:val="28"/>
          <w:szCs w:val="28"/>
        </w:rPr>
        <w:t>Тверь 2018</w:t>
      </w:r>
    </w:p>
    <w:p w:rsidR="00DF4141" w:rsidRPr="008A0466" w:rsidRDefault="00DF4141" w:rsidP="00AD22FC">
      <w:pPr>
        <w:shd w:val="clear" w:color="auto" w:fill="FFFFFF"/>
        <w:spacing w:after="240"/>
        <w:ind w:left="2832" w:firstLine="708"/>
        <w:rPr>
          <w:b/>
          <w:bCs/>
          <w:spacing w:val="-7"/>
          <w:sz w:val="28"/>
          <w:szCs w:val="28"/>
        </w:rPr>
      </w:pPr>
      <w:r w:rsidRPr="008A0466">
        <w:rPr>
          <w:b/>
          <w:bCs/>
          <w:spacing w:val="-7"/>
          <w:sz w:val="28"/>
          <w:szCs w:val="28"/>
        </w:rPr>
        <w:lastRenderedPageBreak/>
        <w:t>ОГЛАВЛЕНИЕ</w:t>
      </w:r>
    </w:p>
    <w:p w:rsidR="00DF4141" w:rsidRPr="00236683" w:rsidRDefault="00DF4141" w:rsidP="00DF4141">
      <w:pPr>
        <w:shd w:val="clear" w:color="auto" w:fill="FFFFFF"/>
        <w:spacing w:line="360" w:lineRule="auto"/>
        <w:ind w:firstLine="454"/>
        <w:jc w:val="both"/>
        <w:rPr>
          <w:bCs/>
          <w:sz w:val="28"/>
          <w:szCs w:val="28"/>
        </w:rPr>
      </w:pPr>
      <w:r w:rsidRPr="00236683">
        <w:rPr>
          <w:bCs/>
          <w:sz w:val="28"/>
          <w:szCs w:val="28"/>
        </w:rPr>
        <w:t>ВВЕДЕНИЕ………………………………………………………………..…3</w:t>
      </w:r>
    </w:p>
    <w:p w:rsidR="00DF4141" w:rsidRPr="00236683" w:rsidRDefault="00C7435C" w:rsidP="00DF4141">
      <w:pPr>
        <w:shd w:val="clear" w:color="auto" w:fill="FFFFFF"/>
        <w:spacing w:line="360" w:lineRule="auto"/>
        <w:ind w:firstLine="454"/>
        <w:jc w:val="both"/>
        <w:rPr>
          <w:bCs/>
          <w:sz w:val="28"/>
          <w:szCs w:val="28"/>
        </w:rPr>
      </w:pPr>
      <w:r>
        <w:rPr>
          <w:bCs/>
          <w:sz w:val="28"/>
          <w:szCs w:val="28"/>
        </w:rPr>
        <w:t>ГЛАВА 1 ТЕОРЕТИЧЕСКИЕ АСПЕКТЫ М</w:t>
      </w:r>
      <w:r w:rsidR="00EA2C31">
        <w:rPr>
          <w:bCs/>
          <w:sz w:val="28"/>
          <w:szCs w:val="28"/>
        </w:rPr>
        <w:t>АЛ</w:t>
      </w:r>
      <w:r>
        <w:rPr>
          <w:bCs/>
          <w:sz w:val="28"/>
          <w:szCs w:val="28"/>
        </w:rPr>
        <w:t>ОГО</w:t>
      </w:r>
      <w:r w:rsidR="008772E3">
        <w:rPr>
          <w:bCs/>
          <w:sz w:val="28"/>
          <w:szCs w:val="28"/>
        </w:rPr>
        <w:t xml:space="preserve"> БИЗНЕС</w:t>
      </w:r>
      <w:r>
        <w:rPr>
          <w:bCs/>
          <w:sz w:val="28"/>
          <w:szCs w:val="28"/>
        </w:rPr>
        <w:t>А</w:t>
      </w:r>
      <w:r w:rsidR="008772E3">
        <w:rPr>
          <w:bCs/>
          <w:sz w:val="28"/>
          <w:szCs w:val="28"/>
        </w:rPr>
        <w:t xml:space="preserve"> В РОССИЙСКОЙ ФЕДЕРАЦИИ…...</w:t>
      </w:r>
      <w:r w:rsidR="00EA2C31">
        <w:rPr>
          <w:bCs/>
          <w:sz w:val="28"/>
          <w:szCs w:val="28"/>
        </w:rPr>
        <w:t>.</w:t>
      </w:r>
      <w:r>
        <w:rPr>
          <w:bCs/>
          <w:sz w:val="28"/>
          <w:szCs w:val="28"/>
        </w:rPr>
        <w:t>...........................................................</w:t>
      </w:r>
      <w:r w:rsidR="00EA2C31">
        <w:rPr>
          <w:bCs/>
          <w:sz w:val="28"/>
          <w:szCs w:val="28"/>
        </w:rPr>
        <w:t>…..4</w:t>
      </w:r>
    </w:p>
    <w:p w:rsidR="00DF4141" w:rsidRPr="00236683" w:rsidRDefault="00DF4141" w:rsidP="00DF4141">
      <w:pPr>
        <w:shd w:val="clear" w:color="auto" w:fill="FFFFFF"/>
        <w:spacing w:line="360" w:lineRule="auto"/>
        <w:ind w:firstLine="454"/>
        <w:jc w:val="both"/>
        <w:rPr>
          <w:bCs/>
          <w:sz w:val="28"/>
          <w:szCs w:val="28"/>
        </w:rPr>
      </w:pPr>
      <w:r w:rsidRPr="00236683">
        <w:rPr>
          <w:bCs/>
          <w:sz w:val="28"/>
          <w:szCs w:val="28"/>
        </w:rPr>
        <w:t xml:space="preserve">1.1. </w:t>
      </w:r>
      <w:r w:rsidR="00EA2C31">
        <w:rPr>
          <w:bCs/>
          <w:sz w:val="28"/>
          <w:szCs w:val="28"/>
        </w:rPr>
        <w:t>Критерии определения малого бизн</w:t>
      </w:r>
      <w:r w:rsidR="00E978A6">
        <w:rPr>
          <w:bCs/>
          <w:sz w:val="28"/>
          <w:szCs w:val="28"/>
        </w:rPr>
        <w:t>еса в России…………...............4</w:t>
      </w:r>
    </w:p>
    <w:p w:rsidR="00DF4141" w:rsidRPr="00236683" w:rsidRDefault="00291ADE" w:rsidP="00DF4141">
      <w:pPr>
        <w:shd w:val="clear" w:color="auto" w:fill="FFFFFF"/>
        <w:spacing w:line="360" w:lineRule="auto"/>
        <w:ind w:firstLine="454"/>
        <w:jc w:val="both"/>
        <w:rPr>
          <w:bCs/>
          <w:sz w:val="28"/>
          <w:szCs w:val="28"/>
        </w:rPr>
      </w:pPr>
      <w:r>
        <w:rPr>
          <w:bCs/>
          <w:sz w:val="28"/>
          <w:szCs w:val="28"/>
        </w:rPr>
        <w:t xml:space="preserve">1.2. </w:t>
      </w:r>
      <w:r w:rsidR="00EA2C31">
        <w:rPr>
          <w:bCs/>
          <w:sz w:val="28"/>
          <w:szCs w:val="28"/>
        </w:rPr>
        <w:t xml:space="preserve">Роль малого бизнеса в развитии </w:t>
      </w:r>
      <w:r>
        <w:rPr>
          <w:bCs/>
          <w:sz w:val="28"/>
          <w:szCs w:val="28"/>
        </w:rPr>
        <w:t>экономического потенциала России…………………………………</w:t>
      </w:r>
      <w:r w:rsidR="00E978A6">
        <w:rPr>
          <w:bCs/>
          <w:sz w:val="28"/>
          <w:szCs w:val="28"/>
        </w:rPr>
        <w:t>……………..……………………………6</w:t>
      </w:r>
    </w:p>
    <w:p w:rsidR="00DF4141" w:rsidRPr="00236683" w:rsidRDefault="00DF4141" w:rsidP="00DF4141">
      <w:pPr>
        <w:shd w:val="clear" w:color="auto" w:fill="FFFFFF"/>
        <w:spacing w:line="360" w:lineRule="auto"/>
        <w:ind w:firstLine="454"/>
        <w:jc w:val="both"/>
        <w:rPr>
          <w:bCs/>
          <w:sz w:val="28"/>
          <w:szCs w:val="28"/>
        </w:rPr>
      </w:pPr>
      <w:r w:rsidRPr="00236683">
        <w:rPr>
          <w:bCs/>
          <w:sz w:val="28"/>
          <w:szCs w:val="28"/>
        </w:rPr>
        <w:t xml:space="preserve">ГЛАВА 2 </w:t>
      </w:r>
      <w:r w:rsidR="00EA2C31">
        <w:rPr>
          <w:bCs/>
          <w:sz w:val="28"/>
          <w:szCs w:val="28"/>
        </w:rPr>
        <w:t xml:space="preserve">МЕРЫ </w:t>
      </w:r>
      <w:r w:rsidR="008772E3">
        <w:rPr>
          <w:bCs/>
          <w:sz w:val="28"/>
          <w:szCs w:val="28"/>
        </w:rPr>
        <w:t>ГОСУДАРСТВЕННОЙ ФИНАНСОВОЙ ПОДДЕРКЖИ МАЛОГО БИЗНЕСА В РОССИИ………….</w:t>
      </w:r>
      <w:r w:rsidR="00EA2C31">
        <w:rPr>
          <w:bCs/>
          <w:sz w:val="28"/>
          <w:szCs w:val="28"/>
        </w:rPr>
        <w:t>……</w:t>
      </w:r>
      <w:r w:rsidR="00AD22FC">
        <w:rPr>
          <w:bCs/>
          <w:sz w:val="28"/>
          <w:szCs w:val="28"/>
        </w:rPr>
        <w:t>……………………….........8</w:t>
      </w:r>
    </w:p>
    <w:p w:rsidR="00DF4141" w:rsidRPr="00236683" w:rsidRDefault="00942B8B" w:rsidP="00DF4141">
      <w:pPr>
        <w:shd w:val="clear" w:color="auto" w:fill="FFFFFF"/>
        <w:spacing w:line="360" w:lineRule="auto"/>
        <w:ind w:firstLine="454"/>
        <w:jc w:val="both"/>
        <w:rPr>
          <w:bCs/>
          <w:sz w:val="28"/>
          <w:szCs w:val="28"/>
        </w:rPr>
      </w:pPr>
      <w:r>
        <w:rPr>
          <w:bCs/>
          <w:sz w:val="28"/>
          <w:szCs w:val="28"/>
        </w:rPr>
        <w:t>2.1. Сущность налоговых льгот</w:t>
      </w:r>
      <w:r w:rsidR="00EA2C31">
        <w:rPr>
          <w:bCs/>
          <w:sz w:val="28"/>
          <w:szCs w:val="28"/>
        </w:rPr>
        <w:t xml:space="preserve"> как вид</w:t>
      </w:r>
      <w:r>
        <w:rPr>
          <w:bCs/>
          <w:sz w:val="28"/>
          <w:szCs w:val="28"/>
        </w:rPr>
        <w:t>а</w:t>
      </w:r>
      <w:r w:rsidR="00EA2C31">
        <w:rPr>
          <w:bCs/>
          <w:sz w:val="28"/>
          <w:szCs w:val="28"/>
        </w:rPr>
        <w:t xml:space="preserve"> финансовой поддержки малого бизнеса в России……………………</w:t>
      </w:r>
      <w:r w:rsidR="00DF4141" w:rsidRPr="00236683">
        <w:rPr>
          <w:bCs/>
          <w:sz w:val="28"/>
          <w:szCs w:val="28"/>
        </w:rPr>
        <w:t>…………</w:t>
      </w:r>
      <w:r w:rsidR="00002B99">
        <w:rPr>
          <w:bCs/>
          <w:sz w:val="28"/>
          <w:szCs w:val="28"/>
        </w:rPr>
        <w:t>………………………………...</w:t>
      </w:r>
      <w:r w:rsidR="00AD22FC">
        <w:rPr>
          <w:bCs/>
          <w:sz w:val="28"/>
          <w:szCs w:val="28"/>
        </w:rPr>
        <w:t>.8</w:t>
      </w:r>
    </w:p>
    <w:p w:rsidR="00DF4141" w:rsidRPr="00236683" w:rsidRDefault="00DF4141" w:rsidP="00DF4141">
      <w:pPr>
        <w:shd w:val="clear" w:color="auto" w:fill="FFFFFF"/>
        <w:spacing w:line="360" w:lineRule="auto"/>
        <w:ind w:firstLine="454"/>
        <w:jc w:val="both"/>
        <w:rPr>
          <w:bCs/>
          <w:sz w:val="28"/>
          <w:szCs w:val="28"/>
        </w:rPr>
      </w:pPr>
      <w:r w:rsidRPr="00236683">
        <w:rPr>
          <w:bCs/>
          <w:sz w:val="28"/>
          <w:szCs w:val="28"/>
        </w:rPr>
        <w:t>2.2.</w:t>
      </w:r>
      <w:r w:rsidR="00002B99">
        <w:rPr>
          <w:bCs/>
          <w:sz w:val="28"/>
          <w:szCs w:val="28"/>
        </w:rPr>
        <w:t>Формы государственно</w:t>
      </w:r>
      <w:r w:rsidR="00291ADE">
        <w:rPr>
          <w:bCs/>
          <w:sz w:val="28"/>
          <w:szCs w:val="28"/>
        </w:rPr>
        <w:t xml:space="preserve">й финансовой поддержки </w:t>
      </w:r>
      <w:r w:rsidR="00002B99">
        <w:rPr>
          <w:bCs/>
          <w:sz w:val="28"/>
          <w:szCs w:val="28"/>
        </w:rPr>
        <w:t>малого бизнеса в России…………………………………………………</w:t>
      </w:r>
      <w:r w:rsidRPr="00236683">
        <w:rPr>
          <w:bCs/>
          <w:sz w:val="28"/>
          <w:szCs w:val="28"/>
        </w:rPr>
        <w:t>……………………....</w:t>
      </w:r>
      <w:r w:rsidR="00603179">
        <w:rPr>
          <w:bCs/>
          <w:sz w:val="28"/>
          <w:szCs w:val="28"/>
        </w:rPr>
        <w:t>...</w:t>
      </w:r>
      <w:r w:rsidR="00AD22FC">
        <w:rPr>
          <w:bCs/>
          <w:sz w:val="28"/>
          <w:szCs w:val="28"/>
        </w:rPr>
        <w:t>.10</w:t>
      </w:r>
    </w:p>
    <w:p w:rsidR="00DF4141" w:rsidRPr="00236683" w:rsidRDefault="00DF4141" w:rsidP="00DF4141">
      <w:pPr>
        <w:shd w:val="clear" w:color="auto" w:fill="FFFFFF"/>
        <w:spacing w:line="360" w:lineRule="auto"/>
        <w:jc w:val="both"/>
        <w:rPr>
          <w:bCs/>
          <w:sz w:val="28"/>
          <w:szCs w:val="28"/>
        </w:rPr>
      </w:pPr>
      <w:r w:rsidRPr="00236683">
        <w:rPr>
          <w:bCs/>
          <w:sz w:val="28"/>
          <w:szCs w:val="28"/>
        </w:rPr>
        <w:t>ЗАКЛЮЧЕН</w:t>
      </w:r>
      <w:r w:rsidR="00AD22FC">
        <w:rPr>
          <w:bCs/>
          <w:sz w:val="28"/>
          <w:szCs w:val="28"/>
        </w:rPr>
        <w:t>ИЕ……………………………………………………………...…13</w:t>
      </w:r>
    </w:p>
    <w:p w:rsidR="00DF4141" w:rsidRPr="00236683" w:rsidRDefault="00DF4141" w:rsidP="00DF4141">
      <w:pPr>
        <w:shd w:val="clear" w:color="auto" w:fill="FFFFFF"/>
        <w:spacing w:line="360" w:lineRule="auto"/>
        <w:jc w:val="both"/>
        <w:rPr>
          <w:bCs/>
          <w:sz w:val="28"/>
          <w:szCs w:val="28"/>
        </w:rPr>
      </w:pPr>
      <w:r w:rsidRPr="00236683">
        <w:rPr>
          <w:bCs/>
          <w:sz w:val="28"/>
          <w:szCs w:val="28"/>
        </w:rPr>
        <w:t>БИБЛИОГР</w:t>
      </w:r>
      <w:r w:rsidR="00603179">
        <w:rPr>
          <w:bCs/>
          <w:sz w:val="28"/>
          <w:szCs w:val="28"/>
        </w:rPr>
        <w:t>АФИ</w:t>
      </w:r>
      <w:r w:rsidR="00E978A6">
        <w:rPr>
          <w:bCs/>
          <w:sz w:val="28"/>
          <w:szCs w:val="28"/>
        </w:rPr>
        <w:t>Я……………………</w:t>
      </w:r>
      <w:r w:rsidR="00291ADE">
        <w:rPr>
          <w:bCs/>
          <w:sz w:val="28"/>
          <w:szCs w:val="28"/>
        </w:rPr>
        <w:t>…………………………………….......15</w:t>
      </w:r>
    </w:p>
    <w:p w:rsidR="00DF4141" w:rsidRPr="00236683" w:rsidRDefault="00DF4141" w:rsidP="00DF4141">
      <w:pPr>
        <w:shd w:val="clear" w:color="auto" w:fill="FFFFFF"/>
        <w:spacing w:line="360" w:lineRule="auto"/>
        <w:jc w:val="both"/>
        <w:rPr>
          <w:bCs/>
          <w:sz w:val="28"/>
          <w:szCs w:val="28"/>
        </w:rPr>
      </w:pPr>
      <w:r w:rsidRPr="00236683">
        <w:rPr>
          <w:bCs/>
          <w:sz w:val="28"/>
          <w:szCs w:val="28"/>
        </w:rPr>
        <w:t>ПРИЛОЖЕНИЕ…………………………………………………………………</w:t>
      </w:r>
      <w:r w:rsidR="00EC0708">
        <w:rPr>
          <w:bCs/>
          <w:sz w:val="28"/>
          <w:szCs w:val="28"/>
        </w:rPr>
        <w:t>17</w:t>
      </w: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276" w:lineRule="auto"/>
        <w:rPr>
          <w:sz w:val="28"/>
          <w:szCs w:val="28"/>
        </w:rPr>
      </w:pPr>
    </w:p>
    <w:p w:rsidR="00DF4141" w:rsidRDefault="00DF4141" w:rsidP="00DF4141">
      <w:pPr>
        <w:spacing w:after="200" w:line="360" w:lineRule="auto"/>
        <w:rPr>
          <w:sz w:val="28"/>
          <w:szCs w:val="28"/>
        </w:rPr>
      </w:pPr>
    </w:p>
    <w:p w:rsidR="00031598" w:rsidRDefault="00DF4141" w:rsidP="00031598">
      <w:pPr>
        <w:spacing w:after="200" w:line="360" w:lineRule="auto"/>
        <w:jc w:val="center"/>
        <w:rPr>
          <w:b/>
          <w:sz w:val="28"/>
          <w:szCs w:val="28"/>
        </w:rPr>
      </w:pPr>
      <w:r w:rsidRPr="006D29C8">
        <w:rPr>
          <w:b/>
          <w:sz w:val="28"/>
          <w:szCs w:val="28"/>
        </w:rPr>
        <w:lastRenderedPageBreak/>
        <w:t>ВВЕДЕНИЕ</w:t>
      </w:r>
    </w:p>
    <w:p w:rsidR="00C13D8E" w:rsidRDefault="00031598" w:rsidP="00C13D8E">
      <w:pPr>
        <w:spacing w:line="360" w:lineRule="auto"/>
        <w:ind w:firstLine="709"/>
        <w:jc w:val="both"/>
        <w:rPr>
          <w:sz w:val="28"/>
          <w:szCs w:val="28"/>
        </w:rPr>
      </w:pPr>
      <w:r w:rsidRPr="00040694">
        <w:rPr>
          <w:sz w:val="28"/>
          <w:szCs w:val="28"/>
        </w:rPr>
        <w:t>Данная курсовая работа посвящена исследованиям, лежащим в области</w:t>
      </w:r>
      <w:r>
        <w:rPr>
          <w:sz w:val="28"/>
          <w:szCs w:val="28"/>
        </w:rPr>
        <w:t xml:space="preserve">  </w:t>
      </w:r>
      <w:r w:rsidR="00F32CC1">
        <w:rPr>
          <w:sz w:val="28"/>
          <w:szCs w:val="28"/>
        </w:rPr>
        <w:t xml:space="preserve">осуществления </w:t>
      </w:r>
      <w:r w:rsidR="00C13D8E">
        <w:rPr>
          <w:sz w:val="28"/>
          <w:szCs w:val="28"/>
        </w:rPr>
        <w:t xml:space="preserve">государственной финансовой поддержки </w:t>
      </w:r>
      <w:r w:rsidR="006421E1">
        <w:rPr>
          <w:sz w:val="28"/>
          <w:szCs w:val="28"/>
        </w:rPr>
        <w:t>малого бизнеса</w:t>
      </w:r>
      <w:r w:rsidR="00F32CC1">
        <w:rPr>
          <w:sz w:val="28"/>
          <w:szCs w:val="28"/>
        </w:rPr>
        <w:t xml:space="preserve"> </w:t>
      </w:r>
      <w:r w:rsidR="00664DF3">
        <w:rPr>
          <w:sz w:val="28"/>
          <w:szCs w:val="28"/>
        </w:rPr>
        <w:t>в России путём предоставления предпринимателям различных субсидий, льгот и кредитов</w:t>
      </w:r>
      <w:r w:rsidR="008772E3">
        <w:rPr>
          <w:sz w:val="28"/>
          <w:szCs w:val="28"/>
        </w:rPr>
        <w:t>.</w:t>
      </w:r>
    </w:p>
    <w:p w:rsidR="00C13D8E" w:rsidRDefault="00664DF3" w:rsidP="00C13D8E">
      <w:pPr>
        <w:spacing w:line="360" w:lineRule="auto"/>
        <w:ind w:firstLine="709"/>
        <w:jc w:val="both"/>
        <w:rPr>
          <w:sz w:val="28"/>
          <w:szCs w:val="28"/>
        </w:rPr>
      </w:pPr>
      <w:r w:rsidRPr="00040694">
        <w:rPr>
          <w:sz w:val="28"/>
          <w:szCs w:val="28"/>
        </w:rPr>
        <w:t>Актуальность темы обусловлена тем, что</w:t>
      </w:r>
      <w:r>
        <w:rPr>
          <w:sz w:val="28"/>
          <w:szCs w:val="28"/>
        </w:rPr>
        <w:t xml:space="preserve"> </w:t>
      </w:r>
      <w:r w:rsidR="00EC0708">
        <w:rPr>
          <w:sz w:val="28"/>
          <w:szCs w:val="28"/>
        </w:rPr>
        <w:t xml:space="preserve">в России </w:t>
      </w:r>
      <w:r>
        <w:rPr>
          <w:sz w:val="28"/>
          <w:szCs w:val="28"/>
        </w:rPr>
        <w:t xml:space="preserve">сектор малого бизнеса аккумулирует в себе значительную часть национальных ресурсов, </w:t>
      </w:r>
      <w:r w:rsidR="006421E1">
        <w:rPr>
          <w:sz w:val="28"/>
          <w:szCs w:val="28"/>
        </w:rPr>
        <w:t>выступающих</w:t>
      </w:r>
      <w:r>
        <w:rPr>
          <w:sz w:val="28"/>
          <w:szCs w:val="28"/>
        </w:rPr>
        <w:t xml:space="preserve"> фундаментом</w:t>
      </w:r>
      <w:r w:rsidR="005C5885">
        <w:rPr>
          <w:sz w:val="28"/>
          <w:szCs w:val="28"/>
        </w:rPr>
        <w:t xml:space="preserve"> для </w:t>
      </w:r>
      <w:r w:rsidR="006421E1">
        <w:rPr>
          <w:sz w:val="28"/>
          <w:szCs w:val="28"/>
        </w:rPr>
        <w:t>функционирования</w:t>
      </w:r>
      <w:r w:rsidR="00EC0708">
        <w:rPr>
          <w:sz w:val="28"/>
          <w:szCs w:val="28"/>
        </w:rPr>
        <w:t xml:space="preserve"> и поддержания</w:t>
      </w:r>
      <w:r w:rsidR="00C13D8E">
        <w:rPr>
          <w:sz w:val="28"/>
          <w:szCs w:val="28"/>
        </w:rPr>
        <w:t xml:space="preserve"> </w:t>
      </w:r>
      <w:r w:rsidR="005C5885">
        <w:rPr>
          <w:sz w:val="28"/>
          <w:szCs w:val="28"/>
        </w:rPr>
        <w:t>среднего и крупного бизнесов.</w:t>
      </w:r>
      <w:r w:rsidR="00C13D8E">
        <w:rPr>
          <w:sz w:val="28"/>
          <w:szCs w:val="28"/>
        </w:rPr>
        <w:t xml:space="preserve"> Д</w:t>
      </w:r>
      <w:r w:rsidR="005C5885">
        <w:rPr>
          <w:sz w:val="28"/>
          <w:szCs w:val="28"/>
        </w:rPr>
        <w:t>остаточн</w:t>
      </w:r>
      <w:r w:rsidR="006421E1">
        <w:rPr>
          <w:sz w:val="28"/>
          <w:szCs w:val="28"/>
        </w:rPr>
        <w:t>ая</w:t>
      </w:r>
      <w:r w:rsidR="005C5885">
        <w:rPr>
          <w:sz w:val="28"/>
          <w:szCs w:val="28"/>
        </w:rPr>
        <w:t xml:space="preserve"> финансов</w:t>
      </w:r>
      <w:r w:rsidR="006421E1">
        <w:rPr>
          <w:sz w:val="28"/>
          <w:szCs w:val="28"/>
        </w:rPr>
        <w:t>ая</w:t>
      </w:r>
      <w:r w:rsidR="005C5885">
        <w:rPr>
          <w:sz w:val="28"/>
          <w:szCs w:val="28"/>
        </w:rPr>
        <w:t xml:space="preserve"> поддержк</w:t>
      </w:r>
      <w:r w:rsidR="006421E1">
        <w:rPr>
          <w:sz w:val="28"/>
          <w:szCs w:val="28"/>
        </w:rPr>
        <w:t>а</w:t>
      </w:r>
      <w:r w:rsidR="005C5885">
        <w:rPr>
          <w:sz w:val="28"/>
          <w:szCs w:val="28"/>
        </w:rPr>
        <w:t xml:space="preserve"> малого бизнеса </w:t>
      </w:r>
      <w:r w:rsidR="006421E1">
        <w:rPr>
          <w:sz w:val="28"/>
          <w:szCs w:val="28"/>
        </w:rPr>
        <w:t>способствует полноценному развитию российской экономик</w:t>
      </w:r>
      <w:r w:rsidR="009F492B">
        <w:rPr>
          <w:sz w:val="28"/>
          <w:szCs w:val="28"/>
        </w:rPr>
        <w:t>и</w:t>
      </w:r>
      <w:r w:rsidR="006421E1">
        <w:rPr>
          <w:sz w:val="28"/>
          <w:szCs w:val="28"/>
        </w:rPr>
        <w:t>.</w:t>
      </w:r>
    </w:p>
    <w:p w:rsidR="00C13D8E" w:rsidRDefault="005C5885" w:rsidP="00C13D8E">
      <w:pPr>
        <w:spacing w:line="360" w:lineRule="auto"/>
        <w:ind w:firstLine="709"/>
        <w:jc w:val="both"/>
        <w:rPr>
          <w:sz w:val="28"/>
          <w:szCs w:val="28"/>
        </w:rPr>
      </w:pPr>
      <w:r w:rsidRPr="00040694">
        <w:rPr>
          <w:sz w:val="28"/>
          <w:szCs w:val="28"/>
        </w:rPr>
        <w:t>Проблема данной работы</w:t>
      </w:r>
      <w:r>
        <w:rPr>
          <w:sz w:val="28"/>
          <w:szCs w:val="28"/>
        </w:rPr>
        <w:t xml:space="preserve"> </w:t>
      </w:r>
      <w:r w:rsidR="008772E3">
        <w:rPr>
          <w:sz w:val="28"/>
          <w:szCs w:val="28"/>
        </w:rPr>
        <w:t>–</w:t>
      </w:r>
      <w:r w:rsidR="009F492B">
        <w:rPr>
          <w:sz w:val="28"/>
          <w:szCs w:val="28"/>
        </w:rPr>
        <w:t xml:space="preserve"> </w:t>
      </w:r>
      <w:r w:rsidR="00EC0708">
        <w:rPr>
          <w:sz w:val="28"/>
          <w:szCs w:val="28"/>
        </w:rPr>
        <w:t>развитие государственной финансовой поддержки малого бизнеса</w:t>
      </w:r>
      <w:r w:rsidR="009B5FF2">
        <w:rPr>
          <w:sz w:val="28"/>
          <w:szCs w:val="28"/>
        </w:rPr>
        <w:t xml:space="preserve"> в Российской Федерации</w:t>
      </w:r>
      <w:r w:rsidR="00EC0708">
        <w:rPr>
          <w:sz w:val="28"/>
          <w:szCs w:val="28"/>
        </w:rPr>
        <w:t>.</w:t>
      </w:r>
      <w:r>
        <w:rPr>
          <w:sz w:val="28"/>
          <w:szCs w:val="28"/>
        </w:rPr>
        <w:t xml:space="preserve"> </w:t>
      </w:r>
      <w:r w:rsidR="009F492B">
        <w:rPr>
          <w:sz w:val="28"/>
          <w:szCs w:val="28"/>
        </w:rPr>
        <w:t xml:space="preserve"> </w:t>
      </w:r>
    </w:p>
    <w:p w:rsidR="00C13D8E" w:rsidRDefault="00EC0708" w:rsidP="00C13D8E">
      <w:pPr>
        <w:spacing w:line="360" w:lineRule="auto"/>
        <w:ind w:firstLine="709"/>
        <w:jc w:val="both"/>
        <w:rPr>
          <w:sz w:val="28"/>
          <w:szCs w:val="28"/>
        </w:rPr>
      </w:pPr>
      <w:r>
        <w:rPr>
          <w:sz w:val="28"/>
          <w:szCs w:val="28"/>
        </w:rPr>
        <w:t xml:space="preserve">Целью курсовой работы является </w:t>
      </w:r>
      <w:r w:rsidR="008772E3">
        <w:rPr>
          <w:sz w:val="28"/>
          <w:szCs w:val="28"/>
        </w:rPr>
        <w:t xml:space="preserve">исследование </w:t>
      </w:r>
      <w:r w:rsidR="00C7435C">
        <w:rPr>
          <w:sz w:val="28"/>
          <w:szCs w:val="28"/>
        </w:rPr>
        <w:t>теоретических аспектов</w:t>
      </w:r>
      <w:r w:rsidR="008772E3">
        <w:rPr>
          <w:sz w:val="28"/>
          <w:szCs w:val="28"/>
        </w:rPr>
        <w:t xml:space="preserve"> малого бизнеса и анализ мер </w:t>
      </w:r>
      <w:r w:rsidR="00942B8B">
        <w:rPr>
          <w:sz w:val="28"/>
          <w:szCs w:val="28"/>
        </w:rPr>
        <w:t xml:space="preserve">государственной </w:t>
      </w:r>
      <w:r w:rsidR="008772E3">
        <w:rPr>
          <w:sz w:val="28"/>
          <w:szCs w:val="28"/>
        </w:rPr>
        <w:t>финансовой поддержки малого бизнеса</w:t>
      </w:r>
      <w:r w:rsidR="00942B8B">
        <w:rPr>
          <w:sz w:val="28"/>
          <w:szCs w:val="28"/>
        </w:rPr>
        <w:t xml:space="preserve"> в России</w:t>
      </w:r>
      <w:r w:rsidR="008772E3">
        <w:rPr>
          <w:sz w:val="28"/>
          <w:szCs w:val="28"/>
        </w:rPr>
        <w:t>.</w:t>
      </w:r>
    </w:p>
    <w:p w:rsidR="00EA2272" w:rsidRDefault="008772E3" w:rsidP="00EA2272">
      <w:pPr>
        <w:spacing w:line="360" w:lineRule="auto"/>
        <w:ind w:firstLine="709"/>
        <w:jc w:val="both"/>
        <w:rPr>
          <w:sz w:val="28"/>
          <w:szCs w:val="28"/>
        </w:rPr>
      </w:pPr>
      <w:r w:rsidRPr="00040694">
        <w:rPr>
          <w:sz w:val="28"/>
          <w:szCs w:val="28"/>
        </w:rPr>
        <w:t>Для достижения обозначенной цели служат следующие задачи:</w:t>
      </w:r>
    </w:p>
    <w:p w:rsidR="00EA2272" w:rsidRDefault="00942B8B" w:rsidP="00EA2272">
      <w:pPr>
        <w:pStyle w:val="a5"/>
        <w:numPr>
          <w:ilvl w:val="0"/>
          <w:numId w:val="27"/>
        </w:numPr>
        <w:spacing w:line="360" w:lineRule="auto"/>
        <w:jc w:val="both"/>
        <w:rPr>
          <w:sz w:val="28"/>
          <w:szCs w:val="28"/>
        </w:rPr>
      </w:pPr>
      <w:r w:rsidRPr="00EA2272">
        <w:rPr>
          <w:sz w:val="28"/>
          <w:szCs w:val="28"/>
        </w:rPr>
        <w:t xml:space="preserve">Рассмотреть </w:t>
      </w:r>
      <w:r w:rsidRPr="00EA2272">
        <w:rPr>
          <w:bCs/>
          <w:sz w:val="28"/>
          <w:szCs w:val="28"/>
        </w:rPr>
        <w:t>критерии определения малого бизнеса в России</w:t>
      </w:r>
      <w:r w:rsidRPr="00EA2272">
        <w:rPr>
          <w:sz w:val="28"/>
          <w:szCs w:val="28"/>
        </w:rPr>
        <w:t>;</w:t>
      </w:r>
    </w:p>
    <w:p w:rsidR="00EA2272" w:rsidRDefault="00942B8B" w:rsidP="00EA2272">
      <w:pPr>
        <w:pStyle w:val="a5"/>
        <w:numPr>
          <w:ilvl w:val="0"/>
          <w:numId w:val="27"/>
        </w:numPr>
        <w:spacing w:line="360" w:lineRule="auto"/>
        <w:jc w:val="both"/>
        <w:rPr>
          <w:sz w:val="28"/>
          <w:szCs w:val="28"/>
        </w:rPr>
      </w:pPr>
      <w:r w:rsidRPr="00EA2272">
        <w:rPr>
          <w:sz w:val="28"/>
          <w:szCs w:val="28"/>
        </w:rPr>
        <w:t xml:space="preserve">Изучить </w:t>
      </w:r>
      <w:r w:rsidRPr="00EA2272">
        <w:rPr>
          <w:bCs/>
          <w:sz w:val="28"/>
          <w:szCs w:val="28"/>
        </w:rPr>
        <w:t>роль малого бизнеса в развитии экономического потенциала России</w:t>
      </w:r>
      <w:r w:rsidRPr="00EA2272">
        <w:rPr>
          <w:sz w:val="28"/>
          <w:szCs w:val="28"/>
        </w:rPr>
        <w:t>;</w:t>
      </w:r>
    </w:p>
    <w:p w:rsidR="00EA2272" w:rsidRDefault="00942B8B" w:rsidP="00C13D8E">
      <w:pPr>
        <w:pStyle w:val="a5"/>
        <w:numPr>
          <w:ilvl w:val="0"/>
          <w:numId w:val="27"/>
        </w:numPr>
        <w:spacing w:line="360" w:lineRule="auto"/>
        <w:jc w:val="both"/>
        <w:rPr>
          <w:sz w:val="28"/>
          <w:szCs w:val="28"/>
        </w:rPr>
      </w:pPr>
      <w:r w:rsidRPr="00EA2272">
        <w:rPr>
          <w:sz w:val="28"/>
          <w:szCs w:val="28"/>
        </w:rPr>
        <w:t>Установить сущность н</w:t>
      </w:r>
      <w:r w:rsidRPr="00EA2272">
        <w:rPr>
          <w:bCs/>
          <w:sz w:val="28"/>
          <w:szCs w:val="28"/>
        </w:rPr>
        <w:t>алоговых льгот как вида финансовой поддержки малого бизнеса в России</w:t>
      </w:r>
      <w:r w:rsidRPr="00EA2272">
        <w:rPr>
          <w:sz w:val="28"/>
          <w:szCs w:val="28"/>
        </w:rPr>
        <w:t>;</w:t>
      </w:r>
    </w:p>
    <w:p w:rsidR="00C13D8E" w:rsidRPr="00EA2272" w:rsidRDefault="00942B8B" w:rsidP="00C13D8E">
      <w:pPr>
        <w:pStyle w:val="a5"/>
        <w:numPr>
          <w:ilvl w:val="0"/>
          <w:numId w:val="27"/>
        </w:numPr>
        <w:spacing w:line="360" w:lineRule="auto"/>
        <w:jc w:val="both"/>
        <w:rPr>
          <w:sz w:val="28"/>
          <w:szCs w:val="28"/>
        </w:rPr>
      </w:pPr>
      <w:r w:rsidRPr="00EA2272">
        <w:rPr>
          <w:sz w:val="28"/>
          <w:szCs w:val="28"/>
        </w:rPr>
        <w:t xml:space="preserve">Проанализировать </w:t>
      </w:r>
      <w:r w:rsidR="006421E1" w:rsidRPr="00EA2272">
        <w:rPr>
          <w:bCs/>
          <w:sz w:val="28"/>
          <w:szCs w:val="28"/>
        </w:rPr>
        <w:t>формы государственной финансовой поддержки малого бизнеса в России.</w:t>
      </w:r>
    </w:p>
    <w:p w:rsidR="00C13D8E" w:rsidRDefault="006421E1" w:rsidP="00C13D8E">
      <w:pPr>
        <w:spacing w:line="360" w:lineRule="auto"/>
        <w:ind w:firstLine="709"/>
        <w:jc w:val="both"/>
        <w:rPr>
          <w:bCs/>
          <w:sz w:val="28"/>
          <w:szCs w:val="28"/>
        </w:rPr>
      </w:pPr>
      <w:r w:rsidRPr="00040694">
        <w:rPr>
          <w:sz w:val="28"/>
          <w:szCs w:val="28"/>
        </w:rPr>
        <w:t xml:space="preserve">Объект исследования – </w:t>
      </w:r>
      <w:r>
        <w:rPr>
          <w:sz w:val="28"/>
          <w:szCs w:val="28"/>
        </w:rPr>
        <w:t>малый бизнес в</w:t>
      </w:r>
      <w:r w:rsidRPr="00040694">
        <w:rPr>
          <w:sz w:val="28"/>
          <w:szCs w:val="28"/>
        </w:rPr>
        <w:t xml:space="preserve"> России.</w:t>
      </w:r>
    </w:p>
    <w:p w:rsidR="00C13D8E" w:rsidRDefault="006421E1" w:rsidP="00C13D8E">
      <w:pPr>
        <w:spacing w:line="360" w:lineRule="auto"/>
        <w:ind w:firstLine="709"/>
        <w:jc w:val="both"/>
        <w:rPr>
          <w:bCs/>
          <w:sz w:val="28"/>
          <w:szCs w:val="28"/>
        </w:rPr>
      </w:pPr>
      <w:r w:rsidRPr="00040694">
        <w:rPr>
          <w:sz w:val="28"/>
          <w:szCs w:val="28"/>
        </w:rPr>
        <w:t xml:space="preserve">Предмет исследования – </w:t>
      </w:r>
      <w:r>
        <w:rPr>
          <w:sz w:val="28"/>
          <w:szCs w:val="28"/>
        </w:rPr>
        <w:t>финансовая поддержка малого бизнеса в России</w:t>
      </w:r>
      <w:r w:rsidRPr="00040694">
        <w:rPr>
          <w:sz w:val="28"/>
          <w:szCs w:val="28"/>
        </w:rPr>
        <w:t>.</w:t>
      </w:r>
    </w:p>
    <w:p w:rsidR="008772E3" w:rsidRPr="00C13D8E" w:rsidRDefault="006421E1" w:rsidP="00C13D8E">
      <w:pPr>
        <w:spacing w:line="360" w:lineRule="auto"/>
        <w:ind w:firstLine="709"/>
        <w:jc w:val="both"/>
        <w:rPr>
          <w:bCs/>
          <w:sz w:val="28"/>
          <w:szCs w:val="28"/>
        </w:rPr>
      </w:pPr>
      <w:r w:rsidRPr="00040694">
        <w:rPr>
          <w:sz w:val="28"/>
          <w:szCs w:val="28"/>
        </w:rPr>
        <w:t>В качестве теоретической</w:t>
      </w:r>
      <w:r w:rsidR="00EC0708">
        <w:rPr>
          <w:sz w:val="28"/>
          <w:szCs w:val="28"/>
        </w:rPr>
        <w:t xml:space="preserve"> и методологической</w:t>
      </w:r>
      <w:r w:rsidRPr="00040694">
        <w:rPr>
          <w:sz w:val="28"/>
          <w:szCs w:val="28"/>
        </w:rPr>
        <w:t xml:space="preserve"> базы исследования были использованы научные публикации</w:t>
      </w:r>
      <w:r w:rsidR="00EC0708">
        <w:rPr>
          <w:sz w:val="28"/>
          <w:szCs w:val="28"/>
        </w:rPr>
        <w:t xml:space="preserve"> российских специалистов</w:t>
      </w:r>
      <w:r w:rsidRPr="00040694">
        <w:rPr>
          <w:sz w:val="28"/>
          <w:szCs w:val="28"/>
        </w:rPr>
        <w:t xml:space="preserve"> из сборников и журналов</w:t>
      </w:r>
      <w:r w:rsidR="00EC0708">
        <w:rPr>
          <w:sz w:val="28"/>
          <w:szCs w:val="28"/>
        </w:rPr>
        <w:t>;</w:t>
      </w:r>
      <w:r w:rsidR="00EC0708" w:rsidRPr="00EC0708">
        <w:rPr>
          <w:sz w:val="28"/>
          <w:szCs w:val="28"/>
        </w:rPr>
        <w:t xml:space="preserve"> </w:t>
      </w:r>
      <w:r w:rsidR="00EC0708" w:rsidRPr="00040694">
        <w:rPr>
          <w:sz w:val="28"/>
          <w:szCs w:val="28"/>
        </w:rPr>
        <w:t>национальные нормативно – правовые акты</w:t>
      </w:r>
      <w:r w:rsidR="009F492B">
        <w:rPr>
          <w:sz w:val="28"/>
          <w:szCs w:val="28"/>
        </w:rPr>
        <w:t>;</w:t>
      </w:r>
      <w:r w:rsidRPr="00040694">
        <w:rPr>
          <w:sz w:val="28"/>
          <w:szCs w:val="28"/>
        </w:rPr>
        <w:t xml:space="preserve"> интернет - ресурсы</w:t>
      </w:r>
      <w:r>
        <w:rPr>
          <w:sz w:val="28"/>
          <w:szCs w:val="28"/>
        </w:rPr>
        <w:t>.</w:t>
      </w:r>
    </w:p>
    <w:p w:rsidR="005D1E43" w:rsidRDefault="00D66653" w:rsidP="005D1E43">
      <w:pPr>
        <w:spacing w:after="240" w:line="360" w:lineRule="auto"/>
        <w:jc w:val="center"/>
        <w:rPr>
          <w:b/>
          <w:bCs/>
          <w:color w:val="000000" w:themeColor="text1"/>
          <w:sz w:val="28"/>
          <w:szCs w:val="28"/>
        </w:rPr>
      </w:pPr>
      <w:r w:rsidRPr="00915AC5">
        <w:rPr>
          <w:b/>
          <w:bCs/>
          <w:sz w:val="28"/>
          <w:szCs w:val="28"/>
        </w:rPr>
        <w:lastRenderedPageBreak/>
        <w:t xml:space="preserve">ГЛАВА 1 </w:t>
      </w:r>
      <w:r w:rsidR="00C7435C">
        <w:rPr>
          <w:b/>
          <w:bCs/>
          <w:sz w:val="28"/>
          <w:szCs w:val="28"/>
        </w:rPr>
        <w:t>ТЕОРЕТИЧЕСКИЕ АСПЕКТЫ МАЛОГО</w:t>
      </w:r>
      <w:r w:rsidRPr="00915AC5">
        <w:rPr>
          <w:b/>
          <w:bCs/>
          <w:sz w:val="28"/>
          <w:szCs w:val="28"/>
        </w:rPr>
        <w:t xml:space="preserve"> БИЗНЕС</w:t>
      </w:r>
      <w:r w:rsidR="00C7435C">
        <w:rPr>
          <w:b/>
          <w:bCs/>
          <w:sz w:val="28"/>
          <w:szCs w:val="28"/>
        </w:rPr>
        <w:t>А</w:t>
      </w:r>
      <w:r w:rsidRPr="00915AC5">
        <w:rPr>
          <w:b/>
          <w:bCs/>
          <w:sz w:val="28"/>
          <w:szCs w:val="28"/>
        </w:rPr>
        <w:t xml:space="preserve"> В РОССИЙСКОЙ ФЕДЕРАЦИИ</w:t>
      </w:r>
    </w:p>
    <w:p w:rsidR="00D66653" w:rsidRPr="00915AC5" w:rsidRDefault="00D66653" w:rsidP="005D1E43">
      <w:pPr>
        <w:spacing w:line="360" w:lineRule="auto"/>
        <w:jc w:val="center"/>
        <w:rPr>
          <w:b/>
          <w:bCs/>
          <w:color w:val="000000" w:themeColor="text1"/>
          <w:sz w:val="28"/>
          <w:szCs w:val="28"/>
        </w:rPr>
      </w:pPr>
      <w:r w:rsidRPr="00915AC5">
        <w:rPr>
          <w:b/>
          <w:bCs/>
          <w:color w:val="000000" w:themeColor="text1"/>
          <w:sz w:val="28"/>
          <w:szCs w:val="28"/>
        </w:rPr>
        <w:t>1.1. Критерии определения малого бизнеса в России</w:t>
      </w:r>
    </w:p>
    <w:p w:rsidR="00C13D8E" w:rsidRDefault="008B60EA" w:rsidP="00C13D8E">
      <w:pPr>
        <w:pStyle w:val="1"/>
        <w:shd w:val="clear" w:color="auto" w:fill="FFFFFF"/>
        <w:spacing w:before="0" w:beforeAutospacing="0" w:after="0" w:afterAutospacing="0" w:line="360" w:lineRule="auto"/>
        <w:ind w:firstLine="709"/>
        <w:jc w:val="both"/>
        <w:rPr>
          <w:b w:val="0"/>
          <w:sz w:val="28"/>
          <w:szCs w:val="28"/>
        </w:rPr>
      </w:pPr>
      <w:r w:rsidRPr="00915AC5">
        <w:rPr>
          <w:b w:val="0"/>
          <w:sz w:val="28"/>
          <w:szCs w:val="28"/>
        </w:rPr>
        <w:t xml:space="preserve">Для более подробного раскрытия темы малого бизнеса в Российской Федерации необходимо знать </w:t>
      </w:r>
      <w:r w:rsidR="00504ECC" w:rsidRPr="00915AC5">
        <w:rPr>
          <w:b w:val="0"/>
          <w:sz w:val="28"/>
          <w:szCs w:val="28"/>
        </w:rPr>
        <w:t xml:space="preserve">определение малого бизнеса и </w:t>
      </w:r>
      <w:r w:rsidRPr="00915AC5">
        <w:rPr>
          <w:b w:val="0"/>
          <w:sz w:val="28"/>
          <w:szCs w:val="28"/>
        </w:rPr>
        <w:t xml:space="preserve">критерии, соответствуя которым </w:t>
      </w:r>
      <w:r w:rsidR="00504ECC" w:rsidRPr="00915AC5">
        <w:rPr>
          <w:b w:val="0"/>
          <w:sz w:val="28"/>
          <w:szCs w:val="28"/>
        </w:rPr>
        <w:t xml:space="preserve">малый </w:t>
      </w:r>
      <w:r w:rsidRPr="00915AC5">
        <w:rPr>
          <w:b w:val="0"/>
          <w:sz w:val="28"/>
          <w:szCs w:val="28"/>
        </w:rPr>
        <w:t xml:space="preserve">бизнес может считаться </w:t>
      </w:r>
      <w:r w:rsidR="00504ECC" w:rsidRPr="00915AC5">
        <w:rPr>
          <w:b w:val="0"/>
          <w:sz w:val="28"/>
          <w:szCs w:val="28"/>
        </w:rPr>
        <w:t>таковым</w:t>
      </w:r>
      <w:r w:rsidRPr="00915AC5">
        <w:rPr>
          <w:b w:val="0"/>
          <w:sz w:val="28"/>
          <w:szCs w:val="28"/>
        </w:rPr>
        <w:t>.</w:t>
      </w:r>
    </w:p>
    <w:p w:rsidR="00C13D8E" w:rsidRDefault="00504ECC" w:rsidP="00C13D8E">
      <w:pPr>
        <w:pStyle w:val="1"/>
        <w:shd w:val="clear" w:color="auto" w:fill="FFFFFF"/>
        <w:spacing w:before="0" w:beforeAutospacing="0" w:after="0" w:afterAutospacing="0" w:line="360" w:lineRule="auto"/>
        <w:ind w:firstLine="709"/>
        <w:jc w:val="both"/>
        <w:rPr>
          <w:b w:val="0"/>
          <w:sz w:val="28"/>
          <w:szCs w:val="28"/>
        </w:rPr>
      </w:pPr>
      <w:r w:rsidRPr="00915AC5">
        <w:rPr>
          <w:b w:val="0"/>
          <w:bCs w:val="0"/>
          <w:sz w:val="28"/>
          <w:szCs w:val="28"/>
          <w:shd w:val="clear" w:color="auto" w:fill="FFFFFF"/>
        </w:rPr>
        <w:t>Малый бизнес</w:t>
      </w:r>
      <w:r w:rsidRPr="00915AC5">
        <w:rPr>
          <w:b w:val="0"/>
          <w:sz w:val="28"/>
          <w:szCs w:val="28"/>
          <w:shd w:val="clear" w:color="auto" w:fill="FFFFFF"/>
        </w:rPr>
        <w:t xml:space="preserve"> - </w:t>
      </w:r>
      <w:r w:rsidRPr="00915AC5">
        <w:rPr>
          <w:b w:val="0"/>
          <w:sz w:val="28"/>
          <w:szCs w:val="28"/>
        </w:rPr>
        <w:t>сектор экономики, в состав которого входят индивидуальное предпринимательство и небольшие частные предприятия.</w:t>
      </w:r>
    </w:p>
    <w:p w:rsidR="00C13D8E" w:rsidRDefault="008B60EA" w:rsidP="00C13D8E">
      <w:pPr>
        <w:pStyle w:val="1"/>
        <w:shd w:val="clear" w:color="auto" w:fill="FFFFFF"/>
        <w:spacing w:before="0" w:beforeAutospacing="0" w:after="0" w:afterAutospacing="0" w:line="360" w:lineRule="auto"/>
        <w:ind w:firstLine="709"/>
        <w:jc w:val="both"/>
        <w:rPr>
          <w:b w:val="0"/>
          <w:sz w:val="28"/>
          <w:szCs w:val="28"/>
        </w:rPr>
      </w:pPr>
      <w:r w:rsidRPr="00915AC5">
        <w:rPr>
          <w:b w:val="0"/>
          <w:sz w:val="28"/>
          <w:szCs w:val="28"/>
        </w:rPr>
        <w:t>Критерии определения малого бизнеса в РФ регламентируются двумя н</w:t>
      </w:r>
      <w:r w:rsidR="00EE6FB6" w:rsidRPr="00915AC5">
        <w:rPr>
          <w:b w:val="0"/>
          <w:sz w:val="28"/>
          <w:szCs w:val="28"/>
        </w:rPr>
        <w:t>ормативно – правовыми актами: Федеральным Законом</w:t>
      </w:r>
      <w:r w:rsidRPr="00915AC5">
        <w:rPr>
          <w:b w:val="0"/>
          <w:sz w:val="28"/>
          <w:szCs w:val="28"/>
        </w:rPr>
        <w:t xml:space="preserve"> № 209 «О развитии малого и среднего предпринимательства»</w:t>
      </w:r>
      <w:r w:rsidR="00B21439" w:rsidRPr="00915AC5">
        <w:rPr>
          <w:rStyle w:val="aa"/>
          <w:b w:val="0"/>
          <w:sz w:val="28"/>
          <w:szCs w:val="28"/>
        </w:rPr>
        <w:footnoteReference w:id="1"/>
      </w:r>
      <w:r w:rsidR="00B21439" w:rsidRPr="00915AC5">
        <w:rPr>
          <w:b w:val="0"/>
          <w:sz w:val="28"/>
          <w:szCs w:val="28"/>
        </w:rPr>
        <w:t xml:space="preserve"> (далее </w:t>
      </w:r>
      <w:r w:rsidR="00EE6FB6" w:rsidRPr="00915AC5">
        <w:rPr>
          <w:b w:val="0"/>
          <w:sz w:val="28"/>
          <w:szCs w:val="28"/>
        </w:rPr>
        <w:t>–</w:t>
      </w:r>
      <w:r w:rsidR="00B21439" w:rsidRPr="00915AC5">
        <w:rPr>
          <w:b w:val="0"/>
          <w:sz w:val="28"/>
          <w:szCs w:val="28"/>
        </w:rPr>
        <w:t xml:space="preserve"> </w:t>
      </w:r>
      <w:r w:rsidR="00EE6FB6" w:rsidRPr="00915AC5">
        <w:rPr>
          <w:b w:val="0"/>
          <w:sz w:val="28"/>
          <w:szCs w:val="28"/>
        </w:rPr>
        <w:t>ФЗ № 209</w:t>
      </w:r>
      <w:r w:rsidR="00B21439" w:rsidRPr="00915AC5">
        <w:rPr>
          <w:b w:val="0"/>
          <w:sz w:val="28"/>
          <w:szCs w:val="28"/>
        </w:rPr>
        <w:t>)</w:t>
      </w:r>
      <w:r w:rsidRPr="00915AC5">
        <w:rPr>
          <w:b w:val="0"/>
          <w:sz w:val="28"/>
          <w:szCs w:val="28"/>
        </w:rPr>
        <w:t xml:space="preserve"> и Постан</w:t>
      </w:r>
      <w:r w:rsidR="00EE6FB6" w:rsidRPr="00915AC5">
        <w:rPr>
          <w:b w:val="0"/>
          <w:sz w:val="28"/>
          <w:szCs w:val="28"/>
        </w:rPr>
        <w:t xml:space="preserve">овлением Правительства № </w:t>
      </w:r>
      <w:r w:rsidRPr="00915AC5">
        <w:rPr>
          <w:b w:val="0"/>
          <w:sz w:val="28"/>
          <w:szCs w:val="28"/>
        </w:rPr>
        <w:t>265 "О предельных значениях дохода, полученного от осуществления предпринимательской деятельности»</w:t>
      </w:r>
      <w:r w:rsidR="00B21439" w:rsidRPr="00915AC5">
        <w:rPr>
          <w:rStyle w:val="aa"/>
          <w:b w:val="0"/>
          <w:sz w:val="28"/>
          <w:szCs w:val="28"/>
        </w:rPr>
        <w:footnoteReference w:id="2"/>
      </w:r>
      <w:r w:rsidR="00B21439" w:rsidRPr="00915AC5">
        <w:rPr>
          <w:b w:val="0"/>
          <w:sz w:val="28"/>
          <w:szCs w:val="28"/>
        </w:rPr>
        <w:t xml:space="preserve"> (далее </w:t>
      </w:r>
      <w:r w:rsidR="00EE6FB6" w:rsidRPr="00915AC5">
        <w:rPr>
          <w:b w:val="0"/>
          <w:sz w:val="28"/>
          <w:szCs w:val="28"/>
        </w:rPr>
        <w:t>–</w:t>
      </w:r>
      <w:r w:rsidR="00B21439" w:rsidRPr="00915AC5">
        <w:rPr>
          <w:b w:val="0"/>
          <w:sz w:val="28"/>
          <w:szCs w:val="28"/>
        </w:rPr>
        <w:t xml:space="preserve"> </w:t>
      </w:r>
      <w:r w:rsidR="00EE6FB6" w:rsidRPr="00915AC5">
        <w:rPr>
          <w:b w:val="0"/>
          <w:sz w:val="28"/>
          <w:szCs w:val="28"/>
        </w:rPr>
        <w:t>Постановление Правительства № 265</w:t>
      </w:r>
      <w:r w:rsidR="00B21439" w:rsidRPr="00915AC5">
        <w:rPr>
          <w:b w:val="0"/>
          <w:sz w:val="28"/>
          <w:szCs w:val="28"/>
        </w:rPr>
        <w:t>)</w:t>
      </w:r>
      <w:r w:rsidRPr="00915AC5">
        <w:rPr>
          <w:b w:val="0"/>
          <w:sz w:val="28"/>
          <w:szCs w:val="28"/>
        </w:rPr>
        <w:t>.</w:t>
      </w:r>
    </w:p>
    <w:p w:rsidR="008B60EA" w:rsidRPr="00915AC5" w:rsidRDefault="008B60EA" w:rsidP="00C13D8E">
      <w:pPr>
        <w:pStyle w:val="1"/>
        <w:shd w:val="clear" w:color="auto" w:fill="FFFFFF"/>
        <w:spacing w:before="0" w:beforeAutospacing="0" w:after="0" w:afterAutospacing="0" w:line="360" w:lineRule="auto"/>
        <w:ind w:firstLine="709"/>
        <w:jc w:val="both"/>
        <w:rPr>
          <w:b w:val="0"/>
          <w:sz w:val="28"/>
          <w:szCs w:val="28"/>
        </w:rPr>
      </w:pPr>
      <w:r w:rsidRPr="00915AC5">
        <w:rPr>
          <w:b w:val="0"/>
          <w:sz w:val="28"/>
          <w:szCs w:val="28"/>
        </w:rPr>
        <w:t>Бизнес считается малым, если соблюдаются следующие показатели:</w:t>
      </w:r>
    </w:p>
    <w:p w:rsidR="008B60EA" w:rsidRPr="00915AC5" w:rsidRDefault="008B60EA" w:rsidP="00915AC5">
      <w:pPr>
        <w:pStyle w:val="1"/>
        <w:numPr>
          <w:ilvl w:val="0"/>
          <w:numId w:val="1"/>
        </w:numPr>
        <w:shd w:val="clear" w:color="auto" w:fill="FFFFFF"/>
        <w:spacing w:before="0" w:beforeAutospacing="0" w:after="0" w:afterAutospacing="0" w:line="360" w:lineRule="auto"/>
        <w:jc w:val="both"/>
        <w:rPr>
          <w:b w:val="0"/>
          <w:sz w:val="28"/>
          <w:szCs w:val="28"/>
        </w:rPr>
      </w:pPr>
      <w:r w:rsidRPr="00915AC5">
        <w:rPr>
          <w:b w:val="0"/>
          <w:sz w:val="28"/>
          <w:szCs w:val="28"/>
        </w:rPr>
        <w:t>Рамки лимита по размеру доходов;</w:t>
      </w:r>
    </w:p>
    <w:p w:rsidR="008B60EA" w:rsidRPr="00915AC5" w:rsidRDefault="008B60EA" w:rsidP="00915AC5">
      <w:pPr>
        <w:pStyle w:val="1"/>
        <w:numPr>
          <w:ilvl w:val="0"/>
          <w:numId w:val="1"/>
        </w:numPr>
        <w:shd w:val="clear" w:color="auto" w:fill="FFFFFF"/>
        <w:spacing w:before="0" w:beforeAutospacing="0" w:after="0" w:afterAutospacing="0" w:line="360" w:lineRule="auto"/>
        <w:jc w:val="both"/>
        <w:rPr>
          <w:b w:val="0"/>
          <w:sz w:val="28"/>
          <w:szCs w:val="28"/>
        </w:rPr>
      </w:pPr>
      <w:r w:rsidRPr="00915AC5">
        <w:rPr>
          <w:b w:val="0"/>
          <w:sz w:val="28"/>
          <w:szCs w:val="28"/>
        </w:rPr>
        <w:t>Рамки лимита по численности сотрудников;</w:t>
      </w:r>
    </w:p>
    <w:p w:rsidR="008B60EA" w:rsidRPr="00915AC5" w:rsidRDefault="008B60EA" w:rsidP="00915AC5">
      <w:pPr>
        <w:pStyle w:val="1"/>
        <w:numPr>
          <w:ilvl w:val="0"/>
          <w:numId w:val="1"/>
        </w:numPr>
        <w:shd w:val="clear" w:color="auto" w:fill="FFFFFF"/>
        <w:spacing w:before="0" w:beforeAutospacing="0" w:after="0" w:afterAutospacing="0" w:line="360" w:lineRule="auto"/>
        <w:jc w:val="both"/>
        <w:rPr>
          <w:b w:val="0"/>
          <w:sz w:val="28"/>
          <w:szCs w:val="28"/>
        </w:rPr>
      </w:pPr>
      <w:r w:rsidRPr="00915AC5">
        <w:rPr>
          <w:b w:val="0"/>
          <w:sz w:val="28"/>
          <w:szCs w:val="28"/>
        </w:rPr>
        <w:t>Рамки лимита по доле участия других компаний в уставном капитале.</w:t>
      </w:r>
    </w:p>
    <w:p w:rsidR="00C13D8E" w:rsidRDefault="008B60EA" w:rsidP="00C13D8E">
      <w:pPr>
        <w:pStyle w:val="1"/>
        <w:shd w:val="clear" w:color="auto" w:fill="FFFFFF"/>
        <w:spacing w:before="0" w:beforeAutospacing="0" w:after="0" w:afterAutospacing="0" w:line="360" w:lineRule="auto"/>
        <w:ind w:firstLine="709"/>
        <w:jc w:val="both"/>
        <w:rPr>
          <w:b w:val="0"/>
          <w:sz w:val="28"/>
          <w:szCs w:val="28"/>
        </w:rPr>
      </w:pPr>
      <w:r w:rsidRPr="00915AC5">
        <w:rPr>
          <w:b w:val="0"/>
          <w:sz w:val="28"/>
          <w:szCs w:val="28"/>
        </w:rPr>
        <w:t>С 1 августа 2016 максимальный размер доходов за прошедший год включает в себя все доходы, указанные в налоговой декларации. Соглас</w:t>
      </w:r>
      <w:r w:rsidR="00EE6FB6" w:rsidRPr="00915AC5">
        <w:rPr>
          <w:b w:val="0"/>
          <w:sz w:val="28"/>
          <w:szCs w:val="28"/>
        </w:rPr>
        <w:t>но Постановлению Правительства №</w:t>
      </w:r>
      <w:r w:rsidRPr="00915AC5">
        <w:rPr>
          <w:b w:val="0"/>
          <w:sz w:val="28"/>
          <w:szCs w:val="28"/>
        </w:rPr>
        <w:t xml:space="preserve"> 265,  орг</w:t>
      </w:r>
      <w:r w:rsidR="00EE6FB6" w:rsidRPr="00915AC5">
        <w:rPr>
          <w:b w:val="0"/>
          <w:sz w:val="28"/>
          <w:szCs w:val="28"/>
        </w:rPr>
        <w:t xml:space="preserve">анизация и ИП </w:t>
      </w:r>
      <w:r w:rsidRPr="00915AC5">
        <w:rPr>
          <w:b w:val="0"/>
          <w:sz w:val="28"/>
          <w:szCs w:val="28"/>
        </w:rPr>
        <w:t>считаются малым предприятием, если их предельный доход составляет 800 000 000 рублей.</w:t>
      </w:r>
    </w:p>
    <w:p w:rsidR="00C13D8E" w:rsidRDefault="008B60EA" w:rsidP="00C13D8E">
      <w:pPr>
        <w:pStyle w:val="1"/>
        <w:shd w:val="clear" w:color="auto" w:fill="FFFFFF"/>
        <w:spacing w:before="0" w:beforeAutospacing="0" w:after="0" w:afterAutospacing="0" w:line="360" w:lineRule="auto"/>
        <w:ind w:firstLine="709"/>
        <w:jc w:val="both"/>
        <w:rPr>
          <w:b w:val="0"/>
          <w:sz w:val="28"/>
          <w:szCs w:val="28"/>
        </w:rPr>
      </w:pPr>
      <w:r w:rsidRPr="00915AC5">
        <w:rPr>
          <w:b w:val="0"/>
          <w:sz w:val="28"/>
          <w:szCs w:val="28"/>
        </w:rPr>
        <w:t>Что касается численности сотрудников малого предприятия, то она не должна прев</w:t>
      </w:r>
      <w:r w:rsidR="00007B9E">
        <w:rPr>
          <w:b w:val="0"/>
          <w:sz w:val="28"/>
          <w:szCs w:val="28"/>
        </w:rPr>
        <w:t>ышать 100 человек. В</w:t>
      </w:r>
      <w:r w:rsidRPr="00915AC5">
        <w:rPr>
          <w:b w:val="0"/>
          <w:sz w:val="28"/>
          <w:szCs w:val="28"/>
        </w:rPr>
        <w:t xml:space="preserve"> 2018 год</w:t>
      </w:r>
      <w:r w:rsidR="00007B9E">
        <w:rPr>
          <w:b w:val="0"/>
          <w:sz w:val="28"/>
          <w:szCs w:val="28"/>
        </w:rPr>
        <w:t xml:space="preserve">у количество сотрудников малого </w:t>
      </w:r>
      <w:r w:rsidRPr="00915AC5">
        <w:rPr>
          <w:b w:val="0"/>
          <w:sz w:val="28"/>
          <w:szCs w:val="28"/>
        </w:rPr>
        <w:lastRenderedPageBreak/>
        <w:t>предприятия основывается на среднесписочной численности, отчёт по которой необходимо ежегодно предоставлять в налоговую инспекцию.</w:t>
      </w:r>
    </w:p>
    <w:p w:rsidR="008B60EA" w:rsidRPr="00915AC5" w:rsidRDefault="008B60EA" w:rsidP="00C13D8E">
      <w:pPr>
        <w:pStyle w:val="1"/>
        <w:shd w:val="clear" w:color="auto" w:fill="FFFFFF"/>
        <w:spacing w:before="0" w:beforeAutospacing="0" w:after="0" w:afterAutospacing="0" w:line="360" w:lineRule="auto"/>
        <w:ind w:firstLine="709"/>
        <w:jc w:val="both"/>
        <w:rPr>
          <w:b w:val="0"/>
          <w:sz w:val="28"/>
          <w:szCs w:val="28"/>
        </w:rPr>
      </w:pPr>
      <w:r w:rsidRPr="00915AC5">
        <w:rPr>
          <w:b w:val="0"/>
          <w:sz w:val="28"/>
          <w:szCs w:val="28"/>
        </w:rPr>
        <w:t>Предельные показатели по доле участия других компаний в уставном капитале следующие:</w:t>
      </w:r>
    </w:p>
    <w:p w:rsidR="008B60EA" w:rsidRPr="00915AC5" w:rsidRDefault="008B60EA" w:rsidP="00915AC5">
      <w:pPr>
        <w:pStyle w:val="1"/>
        <w:numPr>
          <w:ilvl w:val="0"/>
          <w:numId w:val="2"/>
        </w:numPr>
        <w:shd w:val="clear" w:color="auto" w:fill="FFFFFF"/>
        <w:spacing w:before="0" w:beforeAutospacing="0" w:after="0" w:afterAutospacing="0" w:line="360" w:lineRule="auto"/>
        <w:jc w:val="both"/>
        <w:rPr>
          <w:b w:val="0"/>
          <w:sz w:val="28"/>
          <w:szCs w:val="28"/>
        </w:rPr>
      </w:pPr>
      <w:r w:rsidRPr="00915AC5">
        <w:rPr>
          <w:b w:val="0"/>
          <w:sz w:val="28"/>
          <w:szCs w:val="28"/>
        </w:rPr>
        <w:t>Доля участия государственных образований, общественных и религиозных организаций и фондов не более 25% в сумме;</w:t>
      </w:r>
    </w:p>
    <w:p w:rsidR="008B60EA" w:rsidRPr="00915AC5" w:rsidRDefault="008B60EA" w:rsidP="00915AC5">
      <w:pPr>
        <w:pStyle w:val="1"/>
        <w:numPr>
          <w:ilvl w:val="0"/>
          <w:numId w:val="2"/>
        </w:numPr>
        <w:shd w:val="clear" w:color="auto" w:fill="FFFFFF"/>
        <w:spacing w:before="0" w:beforeAutospacing="0" w:after="0" w:afterAutospacing="0" w:line="360" w:lineRule="auto"/>
        <w:jc w:val="both"/>
        <w:rPr>
          <w:b w:val="0"/>
          <w:sz w:val="28"/>
          <w:szCs w:val="28"/>
        </w:rPr>
      </w:pPr>
      <w:r w:rsidRPr="00915AC5">
        <w:rPr>
          <w:b w:val="0"/>
          <w:sz w:val="28"/>
          <w:szCs w:val="28"/>
        </w:rPr>
        <w:t>Доля участия обычных юридических лиц (в том числе иностранных) не более 49% в сумме;</w:t>
      </w:r>
    </w:p>
    <w:p w:rsidR="008B60EA" w:rsidRPr="00915AC5" w:rsidRDefault="008B60EA" w:rsidP="00915AC5">
      <w:pPr>
        <w:pStyle w:val="1"/>
        <w:numPr>
          <w:ilvl w:val="0"/>
          <w:numId w:val="2"/>
        </w:numPr>
        <w:shd w:val="clear" w:color="auto" w:fill="FFFFFF"/>
        <w:spacing w:before="0" w:beforeAutospacing="0" w:after="0" w:afterAutospacing="0" w:line="360" w:lineRule="auto"/>
        <w:jc w:val="both"/>
        <w:rPr>
          <w:b w:val="0"/>
          <w:sz w:val="28"/>
          <w:szCs w:val="28"/>
        </w:rPr>
      </w:pPr>
      <w:r w:rsidRPr="00915AC5">
        <w:rPr>
          <w:b w:val="0"/>
          <w:sz w:val="28"/>
          <w:szCs w:val="28"/>
        </w:rPr>
        <w:t>Доля участия юридических лиц, которые сами субъекты малого и среднего предпринимательства, не ограничена.</w:t>
      </w:r>
    </w:p>
    <w:p w:rsidR="00C13D8E" w:rsidRDefault="00007B9E" w:rsidP="00C13D8E">
      <w:pPr>
        <w:pStyle w:val="1"/>
        <w:shd w:val="clear" w:color="auto" w:fill="FFFFFF"/>
        <w:spacing w:before="0" w:beforeAutospacing="0" w:after="0" w:afterAutospacing="0" w:line="360" w:lineRule="auto"/>
        <w:ind w:firstLine="709"/>
        <w:jc w:val="both"/>
        <w:rPr>
          <w:b w:val="0"/>
          <w:sz w:val="28"/>
          <w:szCs w:val="28"/>
        </w:rPr>
      </w:pPr>
      <w:r>
        <w:rPr>
          <w:b w:val="0"/>
          <w:sz w:val="28"/>
          <w:szCs w:val="28"/>
          <w:shd w:val="clear" w:color="auto" w:fill="FFFFFF"/>
        </w:rPr>
        <w:t xml:space="preserve">Также </w:t>
      </w:r>
      <w:r w:rsidR="008B60EA" w:rsidRPr="00915AC5">
        <w:rPr>
          <w:b w:val="0"/>
          <w:sz w:val="28"/>
          <w:szCs w:val="28"/>
          <w:shd w:val="clear" w:color="auto" w:fill="FFFFFF"/>
        </w:rPr>
        <w:t>необходимо отметить, что</w:t>
      </w:r>
      <w:r>
        <w:rPr>
          <w:sz w:val="28"/>
          <w:szCs w:val="28"/>
          <w:shd w:val="clear" w:color="auto" w:fill="FFFFFF"/>
        </w:rPr>
        <w:t xml:space="preserve"> </w:t>
      </w:r>
      <w:r w:rsidR="00D20B7D" w:rsidRPr="00915AC5">
        <w:rPr>
          <w:b w:val="0"/>
          <w:color w:val="000000" w:themeColor="text1"/>
          <w:sz w:val="28"/>
          <w:szCs w:val="28"/>
          <w:shd w:val="clear" w:color="auto" w:fill="FFFFFF"/>
        </w:rPr>
        <w:t xml:space="preserve">29 декабря 2015 года </w:t>
      </w:r>
      <w:r>
        <w:rPr>
          <w:b w:val="0"/>
          <w:color w:val="000000" w:themeColor="text1"/>
          <w:sz w:val="28"/>
          <w:szCs w:val="28"/>
          <w:shd w:val="clear" w:color="auto" w:fill="FFFFFF"/>
        </w:rPr>
        <w:t xml:space="preserve">был </w:t>
      </w:r>
      <w:r w:rsidR="00D20B7D" w:rsidRPr="00915AC5">
        <w:rPr>
          <w:b w:val="0"/>
          <w:color w:val="000000" w:themeColor="text1"/>
          <w:sz w:val="28"/>
          <w:szCs w:val="28"/>
          <w:shd w:val="clear" w:color="auto" w:fill="FFFFFF"/>
        </w:rPr>
        <w:t>принят </w:t>
      </w:r>
      <w:hyperlink r:id="rId9" w:tgtFrame="_blank" w:history="1">
        <w:r w:rsidR="00D20B7D" w:rsidRPr="00915AC5">
          <w:rPr>
            <w:rStyle w:val="a6"/>
            <w:b w:val="0"/>
            <w:color w:val="000000" w:themeColor="text1"/>
            <w:sz w:val="28"/>
            <w:szCs w:val="28"/>
            <w:u w:val="none"/>
            <w:shd w:val="clear" w:color="auto" w:fill="FFFFFF"/>
          </w:rPr>
          <w:t>Федеральный закон № 408-ФЗ</w:t>
        </w:r>
      </w:hyperlink>
      <w:r w:rsidR="00D20B7D" w:rsidRPr="00915AC5">
        <w:rPr>
          <w:b w:val="0"/>
          <w:color w:val="000000" w:themeColor="text1"/>
          <w:sz w:val="28"/>
          <w:szCs w:val="28"/>
          <w:shd w:val="clear" w:color="auto" w:fill="FFFFFF"/>
        </w:rPr>
        <w:t> «О внесении изменений в отдельные законодательные акты Российской Федерации»</w:t>
      </w:r>
      <w:r w:rsidR="00D20B7D" w:rsidRPr="00915AC5">
        <w:rPr>
          <w:rStyle w:val="aa"/>
          <w:b w:val="0"/>
          <w:color w:val="000000" w:themeColor="text1"/>
          <w:sz w:val="28"/>
          <w:szCs w:val="28"/>
          <w:shd w:val="clear" w:color="auto" w:fill="FFFFFF"/>
        </w:rPr>
        <w:footnoteReference w:id="3"/>
      </w:r>
      <w:r w:rsidR="00D20B7D" w:rsidRPr="00915AC5">
        <w:rPr>
          <w:b w:val="0"/>
          <w:color w:val="000000" w:themeColor="text1"/>
          <w:sz w:val="28"/>
          <w:szCs w:val="28"/>
          <w:shd w:val="clear" w:color="auto" w:fill="FFFFFF"/>
        </w:rPr>
        <w:t>, предусматривающий создание единого реестра субъектов малого и среднего предпринимательства к 1 августа 2016 года</w:t>
      </w:r>
      <w:r w:rsidR="00D20B7D" w:rsidRPr="00915AC5">
        <w:rPr>
          <w:rStyle w:val="aa"/>
          <w:b w:val="0"/>
          <w:sz w:val="28"/>
          <w:szCs w:val="28"/>
        </w:rPr>
        <w:footnoteReference w:id="4"/>
      </w:r>
      <w:r w:rsidR="008B60EA" w:rsidRPr="00915AC5">
        <w:rPr>
          <w:b w:val="0"/>
          <w:sz w:val="28"/>
          <w:szCs w:val="28"/>
        </w:rPr>
        <w:t xml:space="preserve"> (далее – Реестр</w:t>
      </w:r>
      <w:r w:rsidR="0069708D" w:rsidRPr="00915AC5">
        <w:rPr>
          <w:b w:val="0"/>
          <w:sz w:val="28"/>
          <w:szCs w:val="28"/>
        </w:rPr>
        <w:t xml:space="preserve"> МСП</w:t>
      </w:r>
      <w:r w:rsidR="008B60EA" w:rsidRPr="00915AC5">
        <w:rPr>
          <w:b w:val="0"/>
          <w:sz w:val="28"/>
          <w:szCs w:val="28"/>
        </w:rPr>
        <w:t>). В случае отсутствия в Реестре</w:t>
      </w:r>
      <w:r w:rsidR="0069708D" w:rsidRPr="00915AC5">
        <w:rPr>
          <w:b w:val="0"/>
          <w:sz w:val="28"/>
          <w:szCs w:val="28"/>
        </w:rPr>
        <w:t xml:space="preserve"> МСП</w:t>
      </w:r>
      <w:r w:rsidR="008B60EA" w:rsidRPr="00915AC5">
        <w:rPr>
          <w:b w:val="0"/>
          <w:sz w:val="28"/>
          <w:szCs w:val="28"/>
        </w:rPr>
        <w:t xml:space="preserve"> данных о каком-либо малом или среднем предприятии, оно не имеет права использовать льготы, предназначенные для таких предприятий.</w:t>
      </w:r>
    </w:p>
    <w:p w:rsidR="00007B9E" w:rsidRDefault="00504ECC" w:rsidP="00007B9E">
      <w:pPr>
        <w:pStyle w:val="1"/>
        <w:shd w:val="clear" w:color="auto" w:fill="FFFFFF"/>
        <w:spacing w:before="0" w:beforeAutospacing="0" w:after="240" w:afterAutospacing="0" w:line="360" w:lineRule="auto"/>
        <w:ind w:firstLine="709"/>
        <w:jc w:val="both"/>
        <w:rPr>
          <w:b w:val="0"/>
          <w:sz w:val="28"/>
          <w:szCs w:val="28"/>
        </w:rPr>
      </w:pPr>
      <w:r w:rsidRPr="00915AC5">
        <w:rPr>
          <w:b w:val="0"/>
          <w:sz w:val="28"/>
          <w:szCs w:val="28"/>
        </w:rPr>
        <w:t>Подытоживая выше</w:t>
      </w:r>
      <w:r w:rsidR="0069708D" w:rsidRPr="00915AC5">
        <w:rPr>
          <w:b w:val="0"/>
          <w:sz w:val="28"/>
          <w:szCs w:val="28"/>
        </w:rPr>
        <w:t>изложенное, м</w:t>
      </w:r>
      <w:r w:rsidR="00007B9E">
        <w:rPr>
          <w:b w:val="0"/>
          <w:sz w:val="28"/>
          <w:szCs w:val="28"/>
        </w:rPr>
        <w:t>ожно сделать вывод, что основными критериями</w:t>
      </w:r>
      <w:r w:rsidR="0069708D" w:rsidRPr="00915AC5">
        <w:rPr>
          <w:b w:val="0"/>
          <w:sz w:val="28"/>
          <w:szCs w:val="28"/>
        </w:rPr>
        <w:t xml:space="preserve"> определения малого б</w:t>
      </w:r>
      <w:r w:rsidR="00007B9E">
        <w:rPr>
          <w:b w:val="0"/>
          <w:sz w:val="28"/>
          <w:szCs w:val="28"/>
        </w:rPr>
        <w:t xml:space="preserve">изнеса </w:t>
      </w:r>
      <w:r w:rsidR="0069708D" w:rsidRPr="00915AC5">
        <w:rPr>
          <w:b w:val="0"/>
          <w:sz w:val="28"/>
          <w:szCs w:val="28"/>
        </w:rPr>
        <w:t xml:space="preserve">являются размер доходов, количество работников, доля участия других компаний в уставном </w:t>
      </w:r>
      <w:r w:rsidR="00291ADE">
        <w:rPr>
          <w:b w:val="0"/>
          <w:sz w:val="28"/>
          <w:szCs w:val="28"/>
        </w:rPr>
        <w:t xml:space="preserve">капитале. Только при условии </w:t>
      </w:r>
      <w:r w:rsidR="0069708D" w:rsidRPr="00915AC5">
        <w:rPr>
          <w:b w:val="0"/>
          <w:sz w:val="28"/>
          <w:szCs w:val="28"/>
        </w:rPr>
        <w:t>соблюдения</w:t>
      </w:r>
      <w:r w:rsidR="00291ADE">
        <w:rPr>
          <w:b w:val="0"/>
          <w:sz w:val="28"/>
          <w:szCs w:val="28"/>
        </w:rPr>
        <w:t xml:space="preserve"> данных критериев</w:t>
      </w:r>
      <w:r w:rsidR="0069708D" w:rsidRPr="00915AC5">
        <w:rPr>
          <w:b w:val="0"/>
          <w:sz w:val="28"/>
          <w:szCs w:val="28"/>
        </w:rPr>
        <w:t xml:space="preserve"> и</w:t>
      </w:r>
      <w:r w:rsidR="00B66452">
        <w:rPr>
          <w:b w:val="0"/>
          <w:sz w:val="28"/>
          <w:szCs w:val="28"/>
        </w:rPr>
        <w:t xml:space="preserve"> </w:t>
      </w:r>
      <w:r w:rsidR="0069708D" w:rsidRPr="00915AC5">
        <w:rPr>
          <w:b w:val="0"/>
          <w:sz w:val="28"/>
          <w:szCs w:val="28"/>
        </w:rPr>
        <w:t>включения в Единый реестр субъектов малого и среднего предпринимательства бизнес может официально считаться малым.</w:t>
      </w:r>
    </w:p>
    <w:p w:rsidR="00007B9E" w:rsidRDefault="00D964B7" w:rsidP="008B67E9">
      <w:pPr>
        <w:pStyle w:val="1"/>
        <w:shd w:val="clear" w:color="auto" w:fill="FFFFFF"/>
        <w:spacing w:before="0" w:beforeAutospacing="0" w:after="0" w:afterAutospacing="0" w:line="360" w:lineRule="auto"/>
        <w:jc w:val="center"/>
        <w:rPr>
          <w:b w:val="0"/>
          <w:sz w:val="28"/>
          <w:szCs w:val="28"/>
        </w:rPr>
      </w:pPr>
      <w:r w:rsidRPr="00915AC5">
        <w:rPr>
          <w:sz w:val="28"/>
          <w:szCs w:val="28"/>
        </w:rPr>
        <w:t>1.2. Роль малого бизнеса в развитии экономического потенциала России</w:t>
      </w:r>
    </w:p>
    <w:p w:rsidR="00C13D8E" w:rsidRPr="00007B9E" w:rsidRDefault="00007B9E" w:rsidP="00007B9E">
      <w:pPr>
        <w:pStyle w:val="1"/>
        <w:shd w:val="clear" w:color="auto" w:fill="FFFFFF"/>
        <w:spacing w:before="0" w:beforeAutospacing="0" w:after="0" w:afterAutospacing="0" w:line="360" w:lineRule="auto"/>
        <w:ind w:firstLine="709"/>
        <w:jc w:val="both"/>
        <w:rPr>
          <w:b w:val="0"/>
          <w:sz w:val="28"/>
          <w:szCs w:val="28"/>
        </w:rPr>
      </w:pPr>
      <w:r>
        <w:rPr>
          <w:b w:val="0"/>
          <w:sz w:val="28"/>
          <w:szCs w:val="28"/>
        </w:rPr>
        <w:t xml:space="preserve">В </w:t>
      </w:r>
      <w:r w:rsidR="00504ECC" w:rsidRPr="00007B9E">
        <w:rPr>
          <w:b w:val="0"/>
          <w:sz w:val="28"/>
          <w:szCs w:val="28"/>
          <w:shd w:val="clear" w:color="auto" w:fill="FFFFFF"/>
        </w:rPr>
        <w:t>связи с рассмотрением необходимости финансовой поддержки малого бизнеса в России важным является вопрос о его значимости в развитии экономического потенциала нашей страны.</w:t>
      </w:r>
    </w:p>
    <w:p w:rsidR="00C13D8E" w:rsidRDefault="00D44B9B" w:rsidP="00C13D8E">
      <w:pPr>
        <w:spacing w:line="360" w:lineRule="auto"/>
        <w:ind w:firstLine="709"/>
        <w:jc w:val="both"/>
        <w:rPr>
          <w:b/>
          <w:sz w:val="28"/>
          <w:szCs w:val="28"/>
        </w:rPr>
      </w:pPr>
      <w:r w:rsidRPr="00915AC5">
        <w:rPr>
          <w:sz w:val="28"/>
          <w:szCs w:val="28"/>
        </w:rPr>
        <w:lastRenderedPageBreak/>
        <w:t xml:space="preserve">Прежде всего, следует отметить, что малый бизнес представляет собой самый большой по численности сектор мелких собственников. </w:t>
      </w:r>
      <w:r w:rsidR="002E59A5" w:rsidRPr="00915AC5">
        <w:rPr>
          <w:sz w:val="28"/>
          <w:szCs w:val="28"/>
        </w:rPr>
        <w:t xml:space="preserve">При этом количество малых предприятий на территории Российской Федерации увеличивается с каждым годом по всем </w:t>
      </w:r>
      <w:r w:rsidR="00DB562C">
        <w:rPr>
          <w:sz w:val="28"/>
          <w:szCs w:val="28"/>
        </w:rPr>
        <w:t>федеральным округам</w:t>
      </w:r>
      <w:r w:rsidR="002E59A5" w:rsidRPr="00915AC5">
        <w:rPr>
          <w:sz w:val="28"/>
          <w:szCs w:val="28"/>
        </w:rPr>
        <w:t>. Подтверждением тому являются статистические</w:t>
      </w:r>
      <w:r w:rsidR="00DB562C">
        <w:rPr>
          <w:sz w:val="28"/>
          <w:szCs w:val="28"/>
        </w:rPr>
        <w:t xml:space="preserve"> данные, представленные в едином реестре субъектов малого и среднего предпринимательства</w:t>
      </w:r>
      <w:r w:rsidR="006C5E1F" w:rsidRPr="00915AC5">
        <w:rPr>
          <w:rStyle w:val="aa"/>
          <w:sz w:val="28"/>
          <w:szCs w:val="28"/>
        </w:rPr>
        <w:footnoteReference w:id="5"/>
      </w:r>
      <w:r w:rsidR="00D20B7D" w:rsidRPr="00915AC5">
        <w:rPr>
          <w:sz w:val="28"/>
          <w:szCs w:val="28"/>
        </w:rPr>
        <w:t xml:space="preserve"> (</w:t>
      </w:r>
      <w:proofErr w:type="gramStart"/>
      <w:r w:rsidR="00D20B7D" w:rsidRPr="00915AC5">
        <w:rPr>
          <w:sz w:val="28"/>
          <w:szCs w:val="28"/>
        </w:rPr>
        <w:t>см</w:t>
      </w:r>
      <w:proofErr w:type="gramEnd"/>
      <w:r w:rsidR="00D20B7D" w:rsidRPr="00915AC5">
        <w:rPr>
          <w:sz w:val="28"/>
          <w:szCs w:val="28"/>
        </w:rPr>
        <w:t xml:space="preserve">. </w:t>
      </w:r>
      <w:r w:rsidR="007D6139" w:rsidRPr="00915AC5">
        <w:rPr>
          <w:sz w:val="28"/>
          <w:szCs w:val="28"/>
        </w:rPr>
        <w:t>рис.</w:t>
      </w:r>
      <w:r w:rsidR="00D20B7D" w:rsidRPr="00915AC5">
        <w:rPr>
          <w:sz w:val="28"/>
          <w:szCs w:val="28"/>
        </w:rPr>
        <w:t xml:space="preserve"> 1 в Приложении)</w:t>
      </w:r>
      <w:r w:rsidR="002E59A5" w:rsidRPr="00915AC5">
        <w:rPr>
          <w:sz w:val="28"/>
          <w:szCs w:val="28"/>
        </w:rPr>
        <w:t>.</w:t>
      </w:r>
    </w:p>
    <w:p w:rsidR="00C13D8E" w:rsidRDefault="00693A96" w:rsidP="00C13D8E">
      <w:pPr>
        <w:spacing w:line="360" w:lineRule="auto"/>
        <w:ind w:firstLine="709"/>
        <w:jc w:val="both"/>
        <w:rPr>
          <w:sz w:val="28"/>
          <w:szCs w:val="28"/>
          <w:shd w:val="clear" w:color="auto" w:fill="FFFFFF"/>
        </w:rPr>
      </w:pPr>
      <w:r w:rsidRPr="00915AC5">
        <w:rPr>
          <w:sz w:val="28"/>
          <w:szCs w:val="28"/>
        </w:rPr>
        <w:t>О</w:t>
      </w:r>
      <w:r w:rsidR="00D44B9B" w:rsidRPr="00915AC5">
        <w:rPr>
          <w:sz w:val="28"/>
          <w:szCs w:val="28"/>
        </w:rPr>
        <w:t xml:space="preserve">сновным преимуществом </w:t>
      </w:r>
      <w:r w:rsidRPr="00915AC5">
        <w:rPr>
          <w:sz w:val="28"/>
          <w:szCs w:val="28"/>
        </w:rPr>
        <w:t xml:space="preserve">малого бизнеса </w:t>
      </w:r>
      <w:r w:rsidR="00D44B9B" w:rsidRPr="00915AC5">
        <w:rPr>
          <w:sz w:val="28"/>
          <w:szCs w:val="28"/>
        </w:rPr>
        <w:t xml:space="preserve">является то, что он мгновенно реагирует на постоянно меняющуюся конъюнктуру рынка и быстро приспосабливается к её изменениям. </w:t>
      </w:r>
      <w:r w:rsidRPr="00915AC5">
        <w:rPr>
          <w:sz w:val="28"/>
          <w:szCs w:val="28"/>
        </w:rPr>
        <w:t>В зависимости от обстоятельств</w:t>
      </w:r>
      <w:r w:rsidR="009F492B">
        <w:rPr>
          <w:sz w:val="28"/>
          <w:szCs w:val="28"/>
        </w:rPr>
        <w:t>,</w:t>
      </w:r>
      <w:r w:rsidRPr="00915AC5">
        <w:rPr>
          <w:sz w:val="28"/>
          <w:szCs w:val="28"/>
        </w:rPr>
        <w:t xml:space="preserve"> предприниматель может изменить свой собственный план действий, принять важные решения и адаптировать его к новым обстоятельствам. Другими словами, владелец может реструктурировать компанию, когда она исчерпана. Это означает, что малые предприятия способствуют стабилизации экономики страны.</w:t>
      </w:r>
      <w:r w:rsidRPr="00915AC5">
        <w:rPr>
          <w:rStyle w:val="aa"/>
          <w:sz w:val="28"/>
          <w:szCs w:val="28"/>
        </w:rPr>
        <w:footnoteReference w:id="6"/>
      </w:r>
    </w:p>
    <w:p w:rsidR="0091191C" w:rsidRDefault="00D44B9B" w:rsidP="0091191C">
      <w:pPr>
        <w:spacing w:line="360" w:lineRule="auto"/>
        <w:ind w:firstLine="709"/>
        <w:jc w:val="both"/>
        <w:rPr>
          <w:sz w:val="28"/>
          <w:szCs w:val="28"/>
          <w:shd w:val="clear" w:color="auto" w:fill="FFFFFF"/>
        </w:rPr>
      </w:pPr>
      <w:r w:rsidRPr="00915AC5">
        <w:rPr>
          <w:sz w:val="28"/>
          <w:szCs w:val="28"/>
        </w:rPr>
        <w:t>Более того, в связи с тем, что предприятия малого бизнеса более специализированны, чем предприятия среднего и крупного бизнеса, они лучше учитывают индивидуальные пр</w:t>
      </w:r>
      <w:r w:rsidR="00693A96" w:rsidRPr="00915AC5">
        <w:rPr>
          <w:sz w:val="28"/>
          <w:szCs w:val="28"/>
        </w:rPr>
        <w:t>едпочтения каждого потребителя.</w:t>
      </w:r>
    </w:p>
    <w:p w:rsidR="00C13D8E" w:rsidRDefault="00367616" w:rsidP="0091191C">
      <w:pPr>
        <w:spacing w:line="360" w:lineRule="auto"/>
        <w:ind w:firstLine="709"/>
        <w:jc w:val="both"/>
        <w:rPr>
          <w:sz w:val="28"/>
          <w:szCs w:val="28"/>
          <w:shd w:val="clear" w:color="auto" w:fill="FFFFFF"/>
        </w:rPr>
      </w:pPr>
      <w:r w:rsidRPr="00915AC5">
        <w:rPr>
          <w:sz w:val="28"/>
          <w:szCs w:val="28"/>
        </w:rPr>
        <w:t>Малый бизнес способен усилить стимулы проявления инициативы каждого работника, так как здесь существует наглядная связь между результатами работы отдельного работника и предприятия в целом</w:t>
      </w:r>
      <w:r w:rsidR="00693A96" w:rsidRPr="00915AC5">
        <w:rPr>
          <w:sz w:val="28"/>
          <w:szCs w:val="28"/>
        </w:rPr>
        <w:t>.</w:t>
      </w:r>
      <w:r w:rsidR="00693A96" w:rsidRPr="00915AC5">
        <w:rPr>
          <w:rStyle w:val="aa"/>
          <w:sz w:val="28"/>
          <w:szCs w:val="28"/>
        </w:rPr>
        <w:footnoteReference w:id="7"/>
      </w:r>
    </w:p>
    <w:p w:rsidR="00C13D8E" w:rsidRDefault="0091191C" w:rsidP="00C13D8E">
      <w:pPr>
        <w:spacing w:line="360" w:lineRule="auto"/>
        <w:ind w:firstLine="709"/>
        <w:jc w:val="both"/>
        <w:rPr>
          <w:sz w:val="28"/>
          <w:szCs w:val="28"/>
        </w:rPr>
      </w:pPr>
      <w:r>
        <w:rPr>
          <w:sz w:val="28"/>
          <w:szCs w:val="28"/>
        </w:rPr>
        <w:t>Так</w:t>
      </w:r>
      <w:r w:rsidR="00D44B9B" w:rsidRPr="00915AC5">
        <w:rPr>
          <w:sz w:val="28"/>
          <w:szCs w:val="28"/>
        </w:rPr>
        <w:t xml:space="preserve">же прослеживается значительное воздействие малого бизнеса в сфере занятости населения. Охватывая большую часть экономически </w:t>
      </w:r>
      <w:r w:rsidR="00D44B9B" w:rsidRPr="00915AC5">
        <w:rPr>
          <w:sz w:val="28"/>
          <w:szCs w:val="28"/>
        </w:rPr>
        <w:lastRenderedPageBreak/>
        <w:t>активного населения, он способствует снижению уровня безработицы</w:t>
      </w:r>
      <w:r w:rsidR="006C5E1F" w:rsidRPr="00915AC5">
        <w:rPr>
          <w:rStyle w:val="aa"/>
          <w:sz w:val="28"/>
          <w:szCs w:val="28"/>
        </w:rPr>
        <w:footnoteReference w:id="8"/>
      </w:r>
      <w:r w:rsidR="007D6139" w:rsidRPr="00915AC5">
        <w:rPr>
          <w:sz w:val="28"/>
          <w:szCs w:val="28"/>
        </w:rPr>
        <w:t xml:space="preserve"> (</w:t>
      </w:r>
      <w:proofErr w:type="gramStart"/>
      <w:r w:rsidR="007D6139" w:rsidRPr="00915AC5">
        <w:rPr>
          <w:sz w:val="28"/>
          <w:szCs w:val="28"/>
        </w:rPr>
        <w:t>см</w:t>
      </w:r>
      <w:proofErr w:type="gramEnd"/>
      <w:r w:rsidR="007D6139" w:rsidRPr="00915AC5">
        <w:rPr>
          <w:sz w:val="28"/>
          <w:szCs w:val="28"/>
        </w:rPr>
        <w:t>. рис.</w:t>
      </w:r>
      <w:r w:rsidR="00D20B7D" w:rsidRPr="00915AC5">
        <w:rPr>
          <w:sz w:val="28"/>
          <w:szCs w:val="28"/>
        </w:rPr>
        <w:t xml:space="preserve"> 2 в Приложении)</w:t>
      </w:r>
      <w:r w:rsidR="00D44B9B" w:rsidRPr="00915AC5">
        <w:rPr>
          <w:sz w:val="28"/>
          <w:szCs w:val="28"/>
        </w:rPr>
        <w:t>.</w:t>
      </w:r>
    </w:p>
    <w:p w:rsidR="00C13D8E" w:rsidRDefault="00D44B9B" w:rsidP="00C13D8E">
      <w:pPr>
        <w:spacing w:line="360" w:lineRule="auto"/>
        <w:ind w:firstLine="709"/>
        <w:jc w:val="both"/>
        <w:rPr>
          <w:color w:val="000000"/>
          <w:sz w:val="28"/>
          <w:szCs w:val="28"/>
        </w:rPr>
      </w:pPr>
      <w:r w:rsidRPr="00915AC5">
        <w:rPr>
          <w:sz w:val="28"/>
          <w:szCs w:val="28"/>
        </w:rPr>
        <w:t>Развитие инновационных технологий в экономике России осуществляется, в основном, благодаря тому, что малые фирмы создают новые и уникальные виды продукции и услуг, которые заполняют экономические ниши не подвластные крупным фирмам.</w:t>
      </w:r>
      <w:r w:rsidR="00185E3F" w:rsidRPr="00915AC5">
        <w:rPr>
          <w:color w:val="000000"/>
          <w:sz w:val="28"/>
          <w:szCs w:val="28"/>
        </w:rPr>
        <w:t xml:space="preserve"> </w:t>
      </w:r>
    </w:p>
    <w:p w:rsidR="00185E3F" w:rsidRPr="00C13D8E" w:rsidRDefault="00185E3F" w:rsidP="00C13D8E">
      <w:pPr>
        <w:spacing w:line="360" w:lineRule="auto"/>
        <w:ind w:firstLine="709"/>
        <w:jc w:val="both"/>
        <w:rPr>
          <w:sz w:val="28"/>
          <w:szCs w:val="28"/>
          <w:shd w:val="clear" w:color="auto" w:fill="FFFFFF"/>
        </w:rPr>
      </w:pPr>
      <w:r w:rsidRPr="00915AC5">
        <w:rPr>
          <w:color w:val="000000"/>
          <w:sz w:val="28"/>
          <w:szCs w:val="28"/>
        </w:rPr>
        <w:t xml:space="preserve">В качестве примера </w:t>
      </w:r>
      <w:r w:rsidR="004238A8" w:rsidRPr="00915AC5">
        <w:rPr>
          <w:color w:val="000000"/>
          <w:sz w:val="28"/>
          <w:szCs w:val="28"/>
        </w:rPr>
        <w:t>инновационных технологий, развивающихся малым бизнесом</w:t>
      </w:r>
      <w:r w:rsidR="0091191C">
        <w:rPr>
          <w:color w:val="000000"/>
          <w:sz w:val="28"/>
          <w:szCs w:val="28"/>
        </w:rPr>
        <w:t>,</w:t>
      </w:r>
      <w:r w:rsidR="004238A8" w:rsidRPr="00915AC5">
        <w:rPr>
          <w:color w:val="000000"/>
          <w:sz w:val="28"/>
          <w:szCs w:val="28"/>
        </w:rPr>
        <w:t xml:space="preserve"> </w:t>
      </w:r>
      <w:r w:rsidRPr="00915AC5">
        <w:rPr>
          <w:color w:val="000000"/>
          <w:sz w:val="28"/>
          <w:szCs w:val="28"/>
        </w:rPr>
        <w:t>можно привести следующие инновации:</w:t>
      </w:r>
    </w:p>
    <w:p w:rsidR="00185E3F" w:rsidRPr="00915AC5" w:rsidRDefault="00185E3F" w:rsidP="00915AC5">
      <w:pPr>
        <w:pStyle w:val="a7"/>
        <w:numPr>
          <w:ilvl w:val="0"/>
          <w:numId w:val="4"/>
        </w:numPr>
        <w:spacing w:before="0" w:beforeAutospacing="0" w:after="0" w:afterAutospacing="0" w:line="360" w:lineRule="auto"/>
        <w:jc w:val="both"/>
        <w:rPr>
          <w:color w:val="000000"/>
          <w:sz w:val="28"/>
          <w:szCs w:val="28"/>
        </w:rPr>
      </w:pPr>
      <w:r w:rsidRPr="00915AC5">
        <w:rPr>
          <w:color w:val="000000"/>
          <w:sz w:val="28"/>
          <w:szCs w:val="28"/>
        </w:rPr>
        <w:t>Мобильные платежи;</w:t>
      </w:r>
    </w:p>
    <w:p w:rsidR="00185E3F" w:rsidRPr="00915AC5" w:rsidRDefault="00185E3F" w:rsidP="00915AC5">
      <w:pPr>
        <w:pStyle w:val="a7"/>
        <w:numPr>
          <w:ilvl w:val="0"/>
          <w:numId w:val="4"/>
        </w:numPr>
        <w:spacing w:before="0" w:beforeAutospacing="0" w:after="0" w:afterAutospacing="0" w:line="360" w:lineRule="auto"/>
        <w:jc w:val="both"/>
        <w:rPr>
          <w:color w:val="000000"/>
          <w:sz w:val="28"/>
          <w:szCs w:val="28"/>
        </w:rPr>
      </w:pPr>
      <w:r w:rsidRPr="00915AC5">
        <w:rPr>
          <w:color w:val="000000"/>
          <w:sz w:val="28"/>
          <w:szCs w:val="28"/>
        </w:rPr>
        <w:t>Интернет - магазины;</w:t>
      </w:r>
    </w:p>
    <w:p w:rsidR="004238A8" w:rsidRPr="00915AC5" w:rsidRDefault="00185E3F" w:rsidP="00915AC5">
      <w:pPr>
        <w:pStyle w:val="a7"/>
        <w:numPr>
          <w:ilvl w:val="0"/>
          <w:numId w:val="4"/>
        </w:numPr>
        <w:spacing w:before="0" w:beforeAutospacing="0" w:after="0" w:afterAutospacing="0" w:line="360" w:lineRule="auto"/>
        <w:jc w:val="both"/>
        <w:rPr>
          <w:color w:val="000000"/>
          <w:sz w:val="28"/>
          <w:szCs w:val="28"/>
        </w:rPr>
      </w:pPr>
      <w:proofErr w:type="spellStart"/>
      <w:r w:rsidRPr="00915AC5">
        <w:rPr>
          <w:color w:val="000000"/>
          <w:sz w:val="28"/>
          <w:szCs w:val="28"/>
        </w:rPr>
        <w:t>Онлайн</w:t>
      </w:r>
      <w:proofErr w:type="spellEnd"/>
      <w:r w:rsidRPr="00915AC5">
        <w:rPr>
          <w:color w:val="000000"/>
          <w:sz w:val="28"/>
          <w:szCs w:val="28"/>
        </w:rPr>
        <w:t xml:space="preserve"> - курсы и </w:t>
      </w:r>
      <w:proofErr w:type="spellStart"/>
      <w:r w:rsidRPr="00915AC5">
        <w:rPr>
          <w:color w:val="000000"/>
          <w:sz w:val="28"/>
          <w:szCs w:val="28"/>
        </w:rPr>
        <w:t>вебинары</w:t>
      </w:r>
      <w:proofErr w:type="spellEnd"/>
      <w:r w:rsidRPr="00915AC5">
        <w:rPr>
          <w:color w:val="000000"/>
          <w:sz w:val="28"/>
          <w:szCs w:val="28"/>
        </w:rPr>
        <w:t>;</w:t>
      </w:r>
    </w:p>
    <w:p w:rsidR="00185E3F" w:rsidRPr="00915AC5" w:rsidRDefault="00185E3F" w:rsidP="00915AC5">
      <w:pPr>
        <w:pStyle w:val="a7"/>
        <w:numPr>
          <w:ilvl w:val="0"/>
          <w:numId w:val="4"/>
        </w:numPr>
        <w:spacing w:before="0" w:beforeAutospacing="0" w:after="0" w:afterAutospacing="0" w:line="360" w:lineRule="auto"/>
        <w:jc w:val="both"/>
        <w:rPr>
          <w:color w:val="000000"/>
          <w:sz w:val="28"/>
          <w:szCs w:val="28"/>
        </w:rPr>
      </w:pPr>
      <w:r w:rsidRPr="00915AC5">
        <w:rPr>
          <w:color w:val="000000"/>
          <w:sz w:val="28"/>
          <w:szCs w:val="28"/>
        </w:rPr>
        <w:t>Носимая электроника («умные» часы, фитнес - браслеты и т.д.);</w:t>
      </w:r>
    </w:p>
    <w:p w:rsidR="00185E3F" w:rsidRPr="00915AC5" w:rsidRDefault="00185E3F" w:rsidP="00915AC5">
      <w:pPr>
        <w:pStyle w:val="a7"/>
        <w:numPr>
          <w:ilvl w:val="0"/>
          <w:numId w:val="4"/>
        </w:numPr>
        <w:spacing w:before="0" w:beforeAutospacing="0" w:after="0" w:afterAutospacing="0" w:line="360" w:lineRule="auto"/>
        <w:jc w:val="both"/>
        <w:rPr>
          <w:color w:val="000000"/>
          <w:sz w:val="28"/>
          <w:szCs w:val="28"/>
        </w:rPr>
      </w:pPr>
      <w:r w:rsidRPr="00915AC5">
        <w:rPr>
          <w:color w:val="000000"/>
          <w:sz w:val="28"/>
          <w:szCs w:val="28"/>
        </w:rPr>
        <w:t>3D-печать;</w:t>
      </w:r>
    </w:p>
    <w:p w:rsidR="00185E3F" w:rsidRPr="00915AC5" w:rsidRDefault="00185E3F" w:rsidP="00B66452">
      <w:pPr>
        <w:pStyle w:val="a7"/>
        <w:numPr>
          <w:ilvl w:val="0"/>
          <w:numId w:val="4"/>
        </w:numPr>
        <w:spacing w:before="0" w:beforeAutospacing="0" w:after="0" w:afterAutospacing="0" w:line="360" w:lineRule="auto"/>
        <w:jc w:val="both"/>
        <w:rPr>
          <w:color w:val="000000"/>
          <w:sz w:val="28"/>
          <w:szCs w:val="28"/>
        </w:rPr>
      </w:pPr>
      <w:r w:rsidRPr="00915AC5">
        <w:rPr>
          <w:color w:val="000000"/>
          <w:sz w:val="28"/>
          <w:szCs w:val="28"/>
        </w:rPr>
        <w:t>Различные приложения для смартфонов.</w:t>
      </w:r>
    </w:p>
    <w:p w:rsidR="00E978A6" w:rsidRDefault="002A4E55" w:rsidP="00C13D8E">
      <w:pPr>
        <w:spacing w:line="360" w:lineRule="auto"/>
        <w:ind w:firstLine="709"/>
        <w:jc w:val="both"/>
        <w:rPr>
          <w:sz w:val="28"/>
          <w:szCs w:val="28"/>
        </w:rPr>
      </w:pPr>
      <w:r w:rsidRPr="00915AC5">
        <w:rPr>
          <w:sz w:val="28"/>
          <w:szCs w:val="28"/>
        </w:rPr>
        <w:t>Подводя итог</w:t>
      </w:r>
      <w:r w:rsidR="004238A8" w:rsidRPr="00915AC5">
        <w:rPr>
          <w:sz w:val="28"/>
          <w:szCs w:val="28"/>
        </w:rPr>
        <w:t xml:space="preserve">, </w:t>
      </w:r>
      <w:r w:rsidRPr="00915AC5">
        <w:rPr>
          <w:sz w:val="28"/>
          <w:szCs w:val="28"/>
        </w:rPr>
        <w:t>можно сказать</w:t>
      </w:r>
      <w:r w:rsidR="004238A8" w:rsidRPr="00915AC5">
        <w:rPr>
          <w:sz w:val="28"/>
          <w:szCs w:val="28"/>
        </w:rPr>
        <w:t>, что финансовая поддержка малого б</w:t>
      </w:r>
      <w:r w:rsidR="00EE2800" w:rsidRPr="00915AC5">
        <w:rPr>
          <w:sz w:val="28"/>
          <w:szCs w:val="28"/>
        </w:rPr>
        <w:t xml:space="preserve">изнеса является фундаментом </w:t>
      </w:r>
      <w:r w:rsidR="004238A8" w:rsidRPr="00915AC5">
        <w:rPr>
          <w:sz w:val="28"/>
          <w:szCs w:val="28"/>
        </w:rPr>
        <w:t>для стабильного функци</w:t>
      </w:r>
      <w:r w:rsidR="00EE2800" w:rsidRPr="00915AC5">
        <w:rPr>
          <w:sz w:val="28"/>
          <w:szCs w:val="28"/>
        </w:rPr>
        <w:t>онирования экономики России</w:t>
      </w:r>
      <w:r w:rsidR="004238A8" w:rsidRPr="00915AC5">
        <w:rPr>
          <w:sz w:val="28"/>
          <w:szCs w:val="28"/>
        </w:rPr>
        <w:t xml:space="preserve">. </w:t>
      </w:r>
      <w:r w:rsidR="00367616" w:rsidRPr="00915AC5">
        <w:rPr>
          <w:sz w:val="28"/>
          <w:szCs w:val="28"/>
        </w:rPr>
        <w:t xml:space="preserve"> Соответственно, главной зада</w:t>
      </w:r>
      <w:r w:rsidR="004238A8" w:rsidRPr="00915AC5">
        <w:rPr>
          <w:sz w:val="28"/>
          <w:szCs w:val="28"/>
        </w:rPr>
        <w:t xml:space="preserve">чей </w:t>
      </w:r>
      <w:r w:rsidR="00367616" w:rsidRPr="00915AC5">
        <w:rPr>
          <w:sz w:val="28"/>
          <w:szCs w:val="28"/>
        </w:rPr>
        <w:t>в экономической политике</w:t>
      </w:r>
      <w:r w:rsidR="004238A8" w:rsidRPr="00915AC5">
        <w:rPr>
          <w:sz w:val="28"/>
          <w:szCs w:val="28"/>
        </w:rPr>
        <w:t xml:space="preserve"> органов государственной власти </w:t>
      </w:r>
      <w:r w:rsidR="00367616" w:rsidRPr="00915AC5">
        <w:rPr>
          <w:sz w:val="28"/>
          <w:szCs w:val="28"/>
        </w:rPr>
        <w:t xml:space="preserve">должно быть </w:t>
      </w:r>
      <w:r w:rsidR="004238A8" w:rsidRPr="00915AC5">
        <w:rPr>
          <w:sz w:val="28"/>
          <w:szCs w:val="28"/>
        </w:rPr>
        <w:t xml:space="preserve">создание </w:t>
      </w:r>
      <w:r w:rsidR="00367616" w:rsidRPr="00915AC5">
        <w:rPr>
          <w:sz w:val="28"/>
          <w:szCs w:val="28"/>
        </w:rPr>
        <w:t>соответствующих</w:t>
      </w:r>
      <w:r w:rsidR="004238A8" w:rsidRPr="00915AC5">
        <w:rPr>
          <w:sz w:val="28"/>
          <w:szCs w:val="28"/>
        </w:rPr>
        <w:t xml:space="preserve"> условий</w:t>
      </w:r>
      <w:r w:rsidR="00367616" w:rsidRPr="00915AC5">
        <w:rPr>
          <w:sz w:val="28"/>
          <w:szCs w:val="28"/>
        </w:rPr>
        <w:t xml:space="preserve"> для успешного существования малого предпринимательства</w:t>
      </w:r>
      <w:r w:rsidR="00942B8B">
        <w:rPr>
          <w:sz w:val="28"/>
          <w:szCs w:val="28"/>
        </w:rPr>
        <w:t xml:space="preserve"> и расширение форм его финансовой поддержки</w:t>
      </w:r>
      <w:r w:rsidR="004238A8" w:rsidRPr="00915AC5">
        <w:rPr>
          <w:sz w:val="28"/>
          <w:szCs w:val="28"/>
        </w:rPr>
        <w:t>.</w:t>
      </w:r>
    </w:p>
    <w:p w:rsidR="00E978A6" w:rsidRDefault="00E978A6" w:rsidP="00915AC5">
      <w:pPr>
        <w:spacing w:line="360" w:lineRule="auto"/>
        <w:ind w:firstLine="284"/>
        <w:jc w:val="both"/>
        <w:rPr>
          <w:sz w:val="28"/>
          <w:szCs w:val="28"/>
        </w:rPr>
      </w:pPr>
    </w:p>
    <w:p w:rsidR="00E978A6" w:rsidRDefault="00E978A6" w:rsidP="00915AC5">
      <w:pPr>
        <w:spacing w:line="360" w:lineRule="auto"/>
        <w:ind w:firstLine="284"/>
        <w:jc w:val="both"/>
        <w:rPr>
          <w:sz w:val="28"/>
          <w:szCs w:val="28"/>
        </w:rPr>
      </w:pPr>
    </w:p>
    <w:p w:rsidR="00007B9E" w:rsidRDefault="00007B9E" w:rsidP="005D1E43">
      <w:pPr>
        <w:spacing w:after="240" w:line="360" w:lineRule="auto"/>
        <w:jc w:val="center"/>
        <w:rPr>
          <w:b/>
          <w:bCs/>
          <w:sz w:val="28"/>
          <w:szCs w:val="28"/>
        </w:rPr>
      </w:pPr>
    </w:p>
    <w:p w:rsidR="00007B9E" w:rsidRDefault="00007B9E" w:rsidP="005D1E43">
      <w:pPr>
        <w:spacing w:after="240" w:line="360" w:lineRule="auto"/>
        <w:jc w:val="center"/>
        <w:rPr>
          <w:b/>
          <w:bCs/>
          <w:sz w:val="28"/>
          <w:szCs w:val="28"/>
        </w:rPr>
      </w:pPr>
    </w:p>
    <w:p w:rsidR="008B67E9" w:rsidRDefault="008B67E9" w:rsidP="005D1E43">
      <w:pPr>
        <w:spacing w:after="240" w:line="360" w:lineRule="auto"/>
        <w:jc w:val="center"/>
        <w:rPr>
          <w:b/>
          <w:bCs/>
          <w:sz w:val="28"/>
          <w:szCs w:val="28"/>
        </w:rPr>
      </w:pPr>
    </w:p>
    <w:p w:rsidR="00BA562B" w:rsidRPr="00665F37" w:rsidRDefault="00BA562B" w:rsidP="005D1E43">
      <w:pPr>
        <w:spacing w:after="240" w:line="360" w:lineRule="auto"/>
        <w:jc w:val="center"/>
        <w:rPr>
          <w:sz w:val="28"/>
          <w:szCs w:val="28"/>
        </w:rPr>
      </w:pPr>
      <w:r w:rsidRPr="00915AC5">
        <w:rPr>
          <w:b/>
          <w:bCs/>
          <w:sz w:val="28"/>
          <w:szCs w:val="28"/>
        </w:rPr>
        <w:lastRenderedPageBreak/>
        <w:t>ГЛАВА 2</w:t>
      </w:r>
      <w:r w:rsidR="00EA2C31">
        <w:rPr>
          <w:b/>
          <w:bCs/>
          <w:sz w:val="28"/>
          <w:szCs w:val="28"/>
        </w:rPr>
        <w:t xml:space="preserve"> МЕРЫ </w:t>
      </w:r>
      <w:r w:rsidR="00002B99">
        <w:rPr>
          <w:b/>
          <w:bCs/>
          <w:sz w:val="28"/>
          <w:szCs w:val="28"/>
        </w:rPr>
        <w:t xml:space="preserve">ГОСУДАРСТВЕННОЙ </w:t>
      </w:r>
      <w:r w:rsidR="00EA2C31">
        <w:rPr>
          <w:b/>
          <w:bCs/>
          <w:sz w:val="28"/>
          <w:szCs w:val="28"/>
        </w:rPr>
        <w:t>ФИНАНСОВОЙ ПОДДЕРЖКИ МАЛОГО БИЗНЕСА В РОССИИ</w:t>
      </w:r>
    </w:p>
    <w:p w:rsidR="00BA562B" w:rsidRPr="00915AC5" w:rsidRDefault="00942B8B" w:rsidP="00915AC5">
      <w:pPr>
        <w:spacing w:line="360" w:lineRule="auto"/>
        <w:jc w:val="center"/>
        <w:rPr>
          <w:b/>
          <w:bCs/>
          <w:color w:val="000000" w:themeColor="text1"/>
          <w:sz w:val="28"/>
          <w:szCs w:val="28"/>
        </w:rPr>
      </w:pPr>
      <w:r>
        <w:rPr>
          <w:b/>
          <w:bCs/>
          <w:color w:val="000000" w:themeColor="text1"/>
          <w:sz w:val="28"/>
          <w:szCs w:val="28"/>
        </w:rPr>
        <w:t>2.1. Сущность налоговых льгот</w:t>
      </w:r>
      <w:r w:rsidR="00BA562B" w:rsidRPr="00915AC5">
        <w:rPr>
          <w:b/>
          <w:bCs/>
          <w:color w:val="000000" w:themeColor="text1"/>
          <w:sz w:val="28"/>
          <w:szCs w:val="28"/>
        </w:rPr>
        <w:t xml:space="preserve"> как вид</w:t>
      </w:r>
      <w:r>
        <w:rPr>
          <w:b/>
          <w:bCs/>
          <w:color w:val="000000" w:themeColor="text1"/>
          <w:sz w:val="28"/>
          <w:szCs w:val="28"/>
        </w:rPr>
        <w:t>а</w:t>
      </w:r>
      <w:r w:rsidR="00BA562B" w:rsidRPr="00915AC5">
        <w:rPr>
          <w:b/>
          <w:bCs/>
          <w:color w:val="000000" w:themeColor="text1"/>
          <w:sz w:val="28"/>
          <w:szCs w:val="28"/>
        </w:rPr>
        <w:t xml:space="preserve"> финансовой поддержки малого бизнеса в России</w:t>
      </w:r>
    </w:p>
    <w:p w:rsidR="00C13D8E" w:rsidRDefault="00410494" w:rsidP="00C13D8E">
      <w:pPr>
        <w:spacing w:line="360" w:lineRule="auto"/>
        <w:ind w:firstLine="709"/>
        <w:jc w:val="both"/>
        <w:rPr>
          <w:color w:val="000000"/>
          <w:sz w:val="28"/>
          <w:szCs w:val="28"/>
        </w:rPr>
      </w:pPr>
      <w:r w:rsidRPr="00915AC5">
        <w:rPr>
          <w:color w:val="000000"/>
          <w:sz w:val="28"/>
          <w:szCs w:val="28"/>
          <w:shd w:val="clear" w:color="auto" w:fill="FFFFFF"/>
        </w:rPr>
        <w:t>Немаловажную роль для развития малого предпринимательства играет налоговая политика государства</w:t>
      </w:r>
      <w:r w:rsidRPr="00915AC5">
        <w:rPr>
          <w:rStyle w:val="aa"/>
          <w:color w:val="000000"/>
          <w:sz w:val="28"/>
          <w:szCs w:val="28"/>
          <w:shd w:val="clear" w:color="auto" w:fill="FFFFFF"/>
        </w:rPr>
        <w:footnoteReference w:id="9"/>
      </w:r>
      <w:r w:rsidRPr="00915AC5">
        <w:rPr>
          <w:color w:val="000000"/>
          <w:sz w:val="28"/>
          <w:szCs w:val="28"/>
          <w:shd w:val="clear" w:color="auto" w:fill="FFFFFF"/>
        </w:rPr>
        <w:t xml:space="preserve">. </w:t>
      </w:r>
      <w:r w:rsidR="007D6139" w:rsidRPr="00915AC5">
        <w:rPr>
          <w:color w:val="000000"/>
          <w:sz w:val="28"/>
          <w:szCs w:val="28"/>
          <w:shd w:val="clear" w:color="auto" w:fill="FFFFFF"/>
        </w:rPr>
        <w:t>Многочисленные исследования показывают, что определяющее влияние на успешное функционирование малого бизнеса</w:t>
      </w:r>
      <w:r w:rsidRPr="00915AC5">
        <w:rPr>
          <w:color w:val="000000"/>
          <w:sz w:val="28"/>
          <w:szCs w:val="28"/>
          <w:shd w:val="clear" w:color="auto" w:fill="FFFFFF"/>
        </w:rPr>
        <w:t xml:space="preserve"> в России</w:t>
      </w:r>
      <w:r w:rsidR="007D6139" w:rsidRPr="00915AC5">
        <w:rPr>
          <w:color w:val="000000"/>
          <w:sz w:val="28"/>
          <w:szCs w:val="28"/>
          <w:shd w:val="clear" w:color="auto" w:fill="FFFFFF"/>
        </w:rPr>
        <w:t xml:space="preserve"> оказывает такой инструмент финансовой государственной поддержки, как налоговые льготы.</w:t>
      </w:r>
    </w:p>
    <w:p w:rsidR="00C13D8E" w:rsidRDefault="007D6139" w:rsidP="00C13D8E">
      <w:pPr>
        <w:spacing w:line="360" w:lineRule="auto"/>
        <w:ind w:firstLine="709"/>
        <w:jc w:val="both"/>
        <w:rPr>
          <w:color w:val="000000"/>
          <w:sz w:val="28"/>
          <w:szCs w:val="28"/>
        </w:rPr>
      </w:pPr>
      <w:r w:rsidRPr="00915AC5">
        <w:rPr>
          <w:color w:val="000000"/>
          <w:sz w:val="28"/>
          <w:szCs w:val="28"/>
          <w:shd w:val="clear" w:color="auto" w:fill="FFFFFF"/>
        </w:rPr>
        <w:t>Налоговые льготы включают в себя несколько аспектов (</w:t>
      </w:r>
      <w:proofErr w:type="gramStart"/>
      <w:r w:rsidRPr="00915AC5">
        <w:rPr>
          <w:color w:val="000000"/>
          <w:sz w:val="28"/>
          <w:szCs w:val="28"/>
          <w:shd w:val="clear" w:color="auto" w:fill="FFFFFF"/>
        </w:rPr>
        <w:t>см</w:t>
      </w:r>
      <w:proofErr w:type="gramEnd"/>
      <w:r w:rsidRPr="00915AC5">
        <w:rPr>
          <w:color w:val="000000"/>
          <w:sz w:val="28"/>
          <w:szCs w:val="28"/>
          <w:shd w:val="clear" w:color="auto" w:fill="FFFFFF"/>
        </w:rPr>
        <w:t>. рис. 3 в Приложении).</w:t>
      </w:r>
      <w:r w:rsidRPr="00915AC5">
        <w:rPr>
          <w:color w:val="000000"/>
          <w:sz w:val="28"/>
          <w:szCs w:val="28"/>
        </w:rPr>
        <w:t xml:space="preserve"> </w:t>
      </w:r>
      <w:r w:rsidR="00410494" w:rsidRPr="00915AC5">
        <w:rPr>
          <w:color w:val="000000"/>
          <w:sz w:val="28"/>
          <w:szCs w:val="28"/>
          <w:shd w:val="clear" w:color="auto" w:fill="FFFFFF"/>
        </w:rPr>
        <w:t>Р</w:t>
      </w:r>
      <w:r w:rsidRPr="00915AC5">
        <w:rPr>
          <w:color w:val="000000"/>
          <w:sz w:val="28"/>
          <w:szCs w:val="28"/>
          <w:shd w:val="clear" w:color="auto" w:fill="FFFFFF"/>
        </w:rPr>
        <w:t>ассмотрим каждый вид налоговых льгот более подробно.</w:t>
      </w:r>
    </w:p>
    <w:p w:rsidR="00C4710E" w:rsidRPr="00C13D8E" w:rsidRDefault="00C4710E" w:rsidP="00C13D8E">
      <w:pPr>
        <w:spacing w:line="360" w:lineRule="auto"/>
        <w:ind w:firstLine="709"/>
        <w:jc w:val="both"/>
        <w:rPr>
          <w:color w:val="000000"/>
          <w:sz w:val="28"/>
          <w:szCs w:val="28"/>
        </w:rPr>
      </w:pPr>
      <w:r w:rsidRPr="00915AC5">
        <w:rPr>
          <w:color w:val="000000"/>
          <w:sz w:val="28"/>
          <w:szCs w:val="28"/>
          <w:shd w:val="clear" w:color="auto" w:fill="FFFFFF"/>
        </w:rPr>
        <w:t>Налоговый кодекс Российской федерации предусматривает пять специальных налоговых режимов</w:t>
      </w:r>
      <w:r w:rsidRPr="00915AC5">
        <w:rPr>
          <w:rStyle w:val="aa"/>
          <w:color w:val="000000"/>
          <w:sz w:val="28"/>
          <w:szCs w:val="28"/>
          <w:shd w:val="clear" w:color="auto" w:fill="FFFFFF"/>
        </w:rPr>
        <w:footnoteReference w:id="10"/>
      </w:r>
      <w:r w:rsidRPr="00915AC5">
        <w:rPr>
          <w:color w:val="000000"/>
          <w:sz w:val="28"/>
          <w:szCs w:val="28"/>
          <w:shd w:val="clear" w:color="auto" w:fill="FFFFFF"/>
        </w:rPr>
        <w:t>:</w:t>
      </w:r>
    </w:p>
    <w:bookmarkStart w:id="0" w:name="dst87"/>
    <w:bookmarkEnd w:id="0"/>
    <w:p w:rsidR="00C4710E" w:rsidRPr="00915AC5" w:rsidRDefault="001D26ED" w:rsidP="00915AC5">
      <w:pPr>
        <w:pStyle w:val="a5"/>
        <w:numPr>
          <w:ilvl w:val="0"/>
          <w:numId w:val="10"/>
        </w:numPr>
        <w:spacing w:line="360" w:lineRule="auto"/>
        <w:jc w:val="both"/>
        <w:rPr>
          <w:rStyle w:val="blk"/>
          <w:color w:val="000000"/>
          <w:sz w:val="28"/>
          <w:szCs w:val="28"/>
          <w:shd w:val="clear" w:color="auto" w:fill="FFFFFF"/>
        </w:rPr>
      </w:pPr>
      <w:r w:rsidRPr="00915AC5">
        <w:rPr>
          <w:rStyle w:val="blk"/>
          <w:color w:val="000000" w:themeColor="text1"/>
          <w:sz w:val="28"/>
          <w:szCs w:val="28"/>
        </w:rPr>
        <w:fldChar w:fldCharType="begin"/>
      </w:r>
      <w:r w:rsidR="00C4710E" w:rsidRPr="00915AC5">
        <w:rPr>
          <w:rStyle w:val="blk"/>
          <w:color w:val="000000" w:themeColor="text1"/>
          <w:sz w:val="28"/>
          <w:szCs w:val="28"/>
        </w:rPr>
        <w:instrText xml:space="preserve"> HYPERLINK "http://www.consultant.ru/document/cons_doc_LAW_284335/601ccc77a2e1a946466f51ac661e28726728f0e7/" \l "dst7695" </w:instrText>
      </w:r>
      <w:r w:rsidRPr="00915AC5">
        <w:rPr>
          <w:rStyle w:val="blk"/>
          <w:color w:val="000000" w:themeColor="text1"/>
          <w:sz w:val="28"/>
          <w:szCs w:val="28"/>
        </w:rPr>
        <w:fldChar w:fldCharType="separate"/>
      </w:r>
      <w:r w:rsidR="0091191C">
        <w:rPr>
          <w:rStyle w:val="a6"/>
          <w:color w:val="000000" w:themeColor="text1"/>
          <w:sz w:val="28"/>
          <w:szCs w:val="28"/>
          <w:u w:val="none"/>
        </w:rPr>
        <w:t>П</w:t>
      </w:r>
      <w:r w:rsidR="00C4710E" w:rsidRPr="00915AC5">
        <w:rPr>
          <w:rStyle w:val="a6"/>
          <w:color w:val="000000" w:themeColor="text1"/>
          <w:sz w:val="28"/>
          <w:szCs w:val="28"/>
          <w:u w:val="none"/>
        </w:rPr>
        <w:t>атентная система налогообложения</w:t>
      </w:r>
      <w:r w:rsidRPr="00915AC5">
        <w:rPr>
          <w:rStyle w:val="blk"/>
          <w:color w:val="000000" w:themeColor="text1"/>
          <w:sz w:val="28"/>
          <w:szCs w:val="28"/>
        </w:rPr>
        <w:fldChar w:fldCharType="end"/>
      </w:r>
      <w:r w:rsidR="00262C92" w:rsidRPr="00915AC5">
        <w:rPr>
          <w:rStyle w:val="blk"/>
          <w:color w:val="000000" w:themeColor="text1"/>
          <w:sz w:val="28"/>
          <w:szCs w:val="28"/>
        </w:rPr>
        <w:t xml:space="preserve"> (далее – ПСН)</w:t>
      </w:r>
      <w:r w:rsidR="00C4710E" w:rsidRPr="00915AC5">
        <w:rPr>
          <w:rStyle w:val="blk"/>
          <w:color w:val="000000" w:themeColor="text1"/>
          <w:sz w:val="28"/>
          <w:szCs w:val="28"/>
        </w:rPr>
        <w:t>;</w:t>
      </w:r>
    </w:p>
    <w:p w:rsidR="00C4710E" w:rsidRPr="00915AC5" w:rsidRDefault="001D26ED" w:rsidP="00915AC5">
      <w:pPr>
        <w:pStyle w:val="a5"/>
        <w:numPr>
          <w:ilvl w:val="0"/>
          <w:numId w:val="8"/>
        </w:numPr>
        <w:shd w:val="clear" w:color="auto" w:fill="FFFFFF"/>
        <w:spacing w:line="360" w:lineRule="auto"/>
        <w:jc w:val="both"/>
        <w:rPr>
          <w:rStyle w:val="blk"/>
          <w:color w:val="000000" w:themeColor="text1"/>
          <w:sz w:val="28"/>
          <w:szCs w:val="28"/>
        </w:rPr>
      </w:pPr>
      <w:hyperlink r:id="rId10" w:anchor="dst103572" w:history="1">
        <w:r w:rsidR="0091191C">
          <w:rPr>
            <w:rStyle w:val="a6"/>
            <w:color w:val="000000" w:themeColor="text1"/>
            <w:sz w:val="28"/>
            <w:szCs w:val="28"/>
            <w:u w:val="none"/>
          </w:rPr>
          <w:t>У</w:t>
        </w:r>
        <w:r w:rsidR="00C4710E" w:rsidRPr="00915AC5">
          <w:rPr>
            <w:rStyle w:val="a6"/>
            <w:color w:val="000000" w:themeColor="text1"/>
            <w:sz w:val="28"/>
            <w:szCs w:val="28"/>
            <w:u w:val="none"/>
          </w:rPr>
          <w:t>прощенная система налогообложения</w:t>
        </w:r>
      </w:hyperlink>
      <w:r w:rsidR="00C4710E" w:rsidRPr="00915AC5">
        <w:rPr>
          <w:rStyle w:val="blk"/>
          <w:color w:val="000000" w:themeColor="text1"/>
          <w:sz w:val="28"/>
          <w:szCs w:val="28"/>
        </w:rPr>
        <w:t xml:space="preserve"> (далее – УСН);</w:t>
      </w:r>
      <w:bookmarkStart w:id="1" w:name="dst88"/>
      <w:bookmarkEnd w:id="1"/>
    </w:p>
    <w:p w:rsidR="00C4710E" w:rsidRPr="00915AC5" w:rsidRDefault="0091191C" w:rsidP="00915AC5">
      <w:pPr>
        <w:pStyle w:val="a5"/>
        <w:numPr>
          <w:ilvl w:val="0"/>
          <w:numId w:val="8"/>
        </w:numPr>
        <w:shd w:val="clear" w:color="auto" w:fill="FFFFFF"/>
        <w:spacing w:line="360" w:lineRule="auto"/>
        <w:jc w:val="both"/>
        <w:rPr>
          <w:rStyle w:val="blk"/>
          <w:color w:val="000000" w:themeColor="text1"/>
          <w:sz w:val="28"/>
          <w:szCs w:val="28"/>
        </w:rPr>
      </w:pPr>
      <w:r>
        <w:rPr>
          <w:rStyle w:val="blk"/>
          <w:color w:val="000000" w:themeColor="text1"/>
          <w:sz w:val="28"/>
          <w:szCs w:val="28"/>
        </w:rPr>
        <w:t>С</w:t>
      </w:r>
      <w:r w:rsidR="00C4710E" w:rsidRPr="00915AC5">
        <w:rPr>
          <w:rStyle w:val="blk"/>
          <w:color w:val="000000" w:themeColor="text1"/>
          <w:sz w:val="28"/>
          <w:szCs w:val="28"/>
        </w:rPr>
        <w:t>истема налогообложения в виде </w:t>
      </w:r>
      <w:hyperlink r:id="rId11" w:anchor="dst103723" w:history="1">
        <w:r w:rsidR="00C4710E" w:rsidRPr="00915AC5">
          <w:rPr>
            <w:rStyle w:val="a6"/>
            <w:color w:val="000000" w:themeColor="text1"/>
            <w:sz w:val="28"/>
            <w:szCs w:val="28"/>
            <w:u w:val="none"/>
          </w:rPr>
          <w:t>единого налога на вмененный доход</w:t>
        </w:r>
      </w:hyperlink>
      <w:r w:rsidR="00C4710E" w:rsidRPr="00915AC5">
        <w:rPr>
          <w:rStyle w:val="blk"/>
          <w:color w:val="000000" w:themeColor="text1"/>
          <w:sz w:val="28"/>
          <w:szCs w:val="28"/>
        </w:rPr>
        <w:t> для отдельных видов деятельности (далее – ЕНВД);</w:t>
      </w:r>
      <w:bookmarkStart w:id="2" w:name="dst89"/>
      <w:bookmarkEnd w:id="2"/>
    </w:p>
    <w:p w:rsidR="00C4710E" w:rsidRPr="00915AC5" w:rsidRDefault="0091191C" w:rsidP="00915AC5">
      <w:pPr>
        <w:pStyle w:val="a5"/>
        <w:numPr>
          <w:ilvl w:val="0"/>
          <w:numId w:val="8"/>
        </w:numPr>
        <w:shd w:val="clear" w:color="auto" w:fill="FFFFFF"/>
        <w:spacing w:line="360" w:lineRule="auto"/>
        <w:jc w:val="both"/>
        <w:rPr>
          <w:rStyle w:val="blk"/>
          <w:color w:val="000000" w:themeColor="text1"/>
          <w:sz w:val="28"/>
          <w:szCs w:val="28"/>
        </w:rPr>
      </w:pPr>
      <w:r>
        <w:rPr>
          <w:rStyle w:val="blk"/>
          <w:color w:val="000000" w:themeColor="text1"/>
          <w:sz w:val="28"/>
          <w:szCs w:val="28"/>
        </w:rPr>
        <w:t>С</w:t>
      </w:r>
      <w:r w:rsidR="00C4710E" w:rsidRPr="00915AC5">
        <w:rPr>
          <w:rStyle w:val="blk"/>
          <w:color w:val="000000" w:themeColor="text1"/>
          <w:sz w:val="28"/>
          <w:szCs w:val="28"/>
        </w:rPr>
        <w:t>истема налогообложения при выполнении </w:t>
      </w:r>
      <w:hyperlink r:id="rId12" w:anchor="dst11" w:history="1">
        <w:r w:rsidR="00C4710E" w:rsidRPr="00915AC5">
          <w:rPr>
            <w:rStyle w:val="a6"/>
            <w:color w:val="000000" w:themeColor="text1"/>
            <w:sz w:val="28"/>
            <w:szCs w:val="28"/>
            <w:u w:val="none"/>
          </w:rPr>
          <w:t>соглашений о разделе продукции</w:t>
        </w:r>
      </w:hyperlink>
      <w:r w:rsidR="00C4710E" w:rsidRPr="00915AC5">
        <w:rPr>
          <w:rStyle w:val="blk"/>
          <w:color w:val="000000" w:themeColor="text1"/>
          <w:sz w:val="28"/>
          <w:szCs w:val="28"/>
        </w:rPr>
        <w:t>;</w:t>
      </w:r>
      <w:bookmarkStart w:id="3" w:name="dst2440"/>
      <w:bookmarkEnd w:id="3"/>
    </w:p>
    <w:p w:rsidR="008360C0" w:rsidRPr="00915AC5" w:rsidRDefault="0091191C" w:rsidP="00915AC5">
      <w:pPr>
        <w:pStyle w:val="a5"/>
        <w:numPr>
          <w:ilvl w:val="0"/>
          <w:numId w:val="8"/>
        </w:numPr>
        <w:shd w:val="clear" w:color="auto" w:fill="FFFFFF"/>
        <w:spacing w:line="360" w:lineRule="auto"/>
        <w:jc w:val="both"/>
        <w:rPr>
          <w:rStyle w:val="blk"/>
          <w:color w:val="000000" w:themeColor="text1"/>
          <w:sz w:val="28"/>
          <w:szCs w:val="28"/>
        </w:rPr>
      </w:pPr>
      <w:r>
        <w:rPr>
          <w:rStyle w:val="blk"/>
          <w:color w:val="000000" w:themeColor="text1"/>
          <w:sz w:val="28"/>
          <w:szCs w:val="28"/>
        </w:rPr>
        <w:t>С</w:t>
      </w:r>
      <w:r w:rsidR="00AD22FC">
        <w:rPr>
          <w:rStyle w:val="blk"/>
          <w:color w:val="000000" w:themeColor="text1"/>
          <w:sz w:val="28"/>
          <w:szCs w:val="28"/>
        </w:rPr>
        <w:t xml:space="preserve">истема налогообложения </w:t>
      </w:r>
      <w:r w:rsidR="00C4710E" w:rsidRPr="00915AC5">
        <w:rPr>
          <w:rStyle w:val="blk"/>
          <w:color w:val="000000" w:themeColor="text1"/>
          <w:sz w:val="28"/>
          <w:szCs w:val="28"/>
        </w:rPr>
        <w:t>для </w:t>
      </w:r>
      <w:hyperlink r:id="rId13" w:anchor="dst283" w:history="1">
        <w:r w:rsidR="00C4710E" w:rsidRPr="00915AC5">
          <w:rPr>
            <w:rStyle w:val="a6"/>
            <w:color w:val="000000" w:themeColor="text1"/>
            <w:sz w:val="28"/>
            <w:szCs w:val="28"/>
            <w:u w:val="none"/>
          </w:rPr>
          <w:t>сельскохозяйственных товаропроизводителей</w:t>
        </w:r>
      </w:hyperlink>
      <w:r w:rsidR="00C4710E" w:rsidRPr="00915AC5">
        <w:rPr>
          <w:rStyle w:val="blk"/>
          <w:color w:val="000000" w:themeColor="text1"/>
          <w:sz w:val="28"/>
          <w:szCs w:val="28"/>
        </w:rPr>
        <w:t> (единый сельскохозяйственный налог).</w:t>
      </w:r>
    </w:p>
    <w:p w:rsidR="00C13D8E" w:rsidRDefault="008360C0" w:rsidP="00C13D8E">
      <w:pPr>
        <w:shd w:val="clear" w:color="auto" w:fill="FFFFFF"/>
        <w:spacing w:line="360" w:lineRule="auto"/>
        <w:ind w:firstLine="709"/>
        <w:jc w:val="both"/>
        <w:rPr>
          <w:color w:val="000000" w:themeColor="text1"/>
          <w:sz w:val="28"/>
          <w:szCs w:val="28"/>
        </w:rPr>
      </w:pPr>
      <w:r w:rsidRPr="00915AC5">
        <w:rPr>
          <w:color w:val="000000"/>
          <w:sz w:val="28"/>
          <w:szCs w:val="28"/>
          <w:shd w:val="clear" w:color="auto" w:fill="FFFFFF"/>
        </w:rPr>
        <w:t>Пре</w:t>
      </w:r>
      <w:r w:rsidR="002A4E55" w:rsidRPr="00915AC5">
        <w:rPr>
          <w:color w:val="000000"/>
          <w:sz w:val="28"/>
          <w:szCs w:val="28"/>
          <w:shd w:val="clear" w:color="auto" w:fill="FFFFFF"/>
        </w:rPr>
        <w:t>дприятия</w:t>
      </w:r>
      <w:r w:rsidR="00915AC5" w:rsidRPr="00915AC5">
        <w:rPr>
          <w:color w:val="000000"/>
          <w:sz w:val="28"/>
          <w:szCs w:val="28"/>
          <w:shd w:val="clear" w:color="auto" w:fill="FFFFFF"/>
        </w:rPr>
        <w:t>,</w:t>
      </w:r>
      <w:r w:rsidR="002A4E55" w:rsidRPr="00915AC5">
        <w:rPr>
          <w:color w:val="000000"/>
          <w:sz w:val="28"/>
          <w:szCs w:val="28"/>
          <w:shd w:val="clear" w:color="auto" w:fill="FFFFFF"/>
        </w:rPr>
        <w:t xml:space="preserve"> применяющие вышеперечисленные</w:t>
      </w:r>
      <w:r w:rsidRPr="00915AC5">
        <w:rPr>
          <w:color w:val="000000"/>
          <w:sz w:val="28"/>
          <w:szCs w:val="28"/>
          <w:shd w:val="clear" w:color="auto" w:fill="FFFFFF"/>
        </w:rPr>
        <w:t xml:space="preserve"> ре</w:t>
      </w:r>
      <w:r w:rsidR="002A4E55" w:rsidRPr="00915AC5">
        <w:rPr>
          <w:color w:val="000000"/>
          <w:sz w:val="28"/>
          <w:szCs w:val="28"/>
          <w:shd w:val="clear" w:color="auto" w:fill="FFFFFF"/>
        </w:rPr>
        <w:t>жимы</w:t>
      </w:r>
      <w:r w:rsidR="0091191C">
        <w:rPr>
          <w:color w:val="000000"/>
          <w:sz w:val="28"/>
          <w:szCs w:val="28"/>
          <w:shd w:val="clear" w:color="auto" w:fill="FFFFFF"/>
        </w:rPr>
        <w:t>,</w:t>
      </w:r>
      <w:r w:rsidR="002A4E55" w:rsidRPr="00915AC5">
        <w:rPr>
          <w:color w:val="000000"/>
          <w:sz w:val="28"/>
          <w:szCs w:val="28"/>
          <w:shd w:val="clear" w:color="auto" w:fill="FFFFFF"/>
        </w:rPr>
        <w:t xml:space="preserve"> освобождаются</w:t>
      </w:r>
      <w:r w:rsidRPr="00915AC5">
        <w:rPr>
          <w:color w:val="000000"/>
          <w:sz w:val="28"/>
          <w:szCs w:val="28"/>
          <w:shd w:val="clear" w:color="auto" w:fill="FFFFFF"/>
        </w:rPr>
        <w:t xml:space="preserve"> от уплаты следующих налогов: налога на прибыль организаций; налога на имущество организаций; налога на добавленную стоимость. Вместо данных налогов малыми предприятиями уплачивается один налог по сниженным налоговым ставкам.</w:t>
      </w:r>
    </w:p>
    <w:p w:rsidR="00C13D8E" w:rsidRDefault="007D6139" w:rsidP="00C13D8E">
      <w:pPr>
        <w:shd w:val="clear" w:color="auto" w:fill="FFFFFF"/>
        <w:spacing w:line="360" w:lineRule="auto"/>
        <w:ind w:firstLine="709"/>
        <w:jc w:val="both"/>
        <w:rPr>
          <w:color w:val="000000"/>
          <w:sz w:val="28"/>
          <w:szCs w:val="28"/>
          <w:shd w:val="clear" w:color="auto" w:fill="FFFFFF"/>
        </w:rPr>
      </w:pPr>
      <w:r w:rsidRPr="00915AC5">
        <w:rPr>
          <w:color w:val="000000"/>
          <w:sz w:val="28"/>
          <w:szCs w:val="28"/>
          <w:shd w:val="clear" w:color="auto" w:fill="FFFFFF"/>
        </w:rPr>
        <w:lastRenderedPageBreak/>
        <w:t>Наибольшую популярность у малого бизнеса приобрели первые три режима.</w:t>
      </w:r>
    </w:p>
    <w:p w:rsidR="00124437" w:rsidRDefault="00C13D8E" w:rsidP="00124437">
      <w:pPr>
        <w:shd w:val="clear" w:color="auto" w:fill="FFFFFF"/>
        <w:spacing w:line="360" w:lineRule="auto"/>
        <w:ind w:firstLine="709"/>
        <w:jc w:val="both"/>
        <w:rPr>
          <w:color w:val="000000" w:themeColor="text1"/>
          <w:sz w:val="28"/>
          <w:szCs w:val="28"/>
        </w:rPr>
      </w:pPr>
      <w:r>
        <w:rPr>
          <w:color w:val="000000"/>
          <w:sz w:val="28"/>
          <w:szCs w:val="28"/>
          <w:shd w:val="clear" w:color="auto" w:fill="FFFFFF"/>
        </w:rPr>
        <w:t>Т</w:t>
      </w:r>
      <w:r w:rsidR="00262C92" w:rsidRPr="00915AC5">
        <w:rPr>
          <w:color w:val="000000"/>
          <w:sz w:val="28"/>
          <w:szCs w:val="28"/>
          <w:shd w:val="clear" w:color="auto" w:fill="FFFFFF"/>
        </w:rPr>
        <w:t>акой налоговой ре</w:t>
      </w:r>
      <w:r w:rsidR="00410494" w:rsidRPr="00915AC5">
        <w:rPr>
          <w:color w:val="000000"/>
          <w:sz w:val="28"/>
          <w:szCs w:val="28"/>
          <w:shd w:val="clear" w:color="auto" w:fill="FFFFFF"/>
        </w:rPr>
        <w:t>жим, как ПСН, распространяется</w:t>
      </w:r>
      <w:r w:rsidR="00262C92" w:rsidRPr="00915AC5">
        <w:rPr>
          <w:color w:val="000000"/>
          <w:sz w:val="28"/>
          <w:szCs w:val="28"/>
          <w:shd w:val="clear" w:color="auto" w:fill="FFFFFF"/>
        </w:rPr>
        <w:t xml:space="preserve"> на малые предприятия в сферах предоставления услуг и розничной торговли. Субъект Российской Федерации самостоятельно устанавливает размер потенциально возможного дохода, являющегося налоговой базой, в пределах от 100 000 рублей до 1 000 000 рублей</w:t>
      </w:r>
      <w:r w:rsidR="00262C92" w:rsidRPr="00915AC5">
        <w:rPr>
          <w:rStyle w:val="aa"/>
          <w:color w:val="000000"/>
          <w:sz w:val="28"/>
          <w:szCs w:val="28"/>
          <w:shd w:val="clear" w:color="auto" w:fill="FFFFFF"/>
        </w:rPr>
        <w:footnoteReference w:id="11"/>
      </w:r>
      <w:r w:rsidR="00262C92" w:rsidRPr="00915AC5">
        <w:rPr>
          <w:color w:val="000000"/>
          <w:sz w:val="28"/>
          <w:szCs w:val="28"/>
          <w:shd w:val="clear" w:color="auto" w:fill="FFFFFF"/>
        </w:rPr>
        <w:t>.</w:t>
      </w:r>
    </w:p>
    <w:p w:rsidR="00124437" w:rsidRDefault="008360C0" w:rsidP="00124437">
      <w:pPr>
        <w:shd w:val="clear" w:color="auto" w:fill="FFFFFF"/>
        <w:spacing w:line="360" w:lineRule="auto"/>
        <w:ind w:firstLine="709"/>
        <w:jc w:val="both"/>
        <w:rPr>
          <w:color w:val="000000"/>
          <w:sz w:val="28"/>
          <w:szCs w:val="28"/>
          <w:shd w:val="clear" w:color="auto" w:fill="FFFFFF"/>
        </w:rPr>
      </w:pPr>
      <w:r w:rsidRPr="00915AC5">
        <w:rPr>
          <w:color w:val="000000"/>
          <w:sz w:val="28"/>
          <w:szCs w:val="28"/>
          <w:shd w:val="clear" w:color="auto" w:fill="FFFFFF"/>
        </w:rPr>
        <w:t xml:space="preserve">УСН </w:t>
      </w:r>
      <w:r w:rsidR="00A84F0D" w:rsidRPr="00915AC5">
        <w:rPr>
          <w:color w:val="000000"/>
          <w:sz w:val="28"/>
          <w:szCs w:val="28"/>
          <w:shd w:val="clear" w:color="auto" w:fill="FFFFFF"/>
        </w:rPr>
        <w:t>применяется предприятиями, осуществляющими деятельность в области материального производства и торговли. Данный налоговый режим п</w:t>
      </w:r>
      <w:r w:rsidRPr="00915AC5">
        <w:rPr>
          <w:color w:val="000000"/>
          <w:sz w:val="28"/>
          <w:szCs w:val="28"/>
          <w:shd w:val="clear" w:color="auto" w:fill="FFFFFF"/>
        </w:rPr>
        <w:t xml:space="preserve">редусматривает уплату малым предприятием налога по ставке 6%, в случае, если объектом налогообложения являются доходы. Если же объектом налогообложения являются доходы, уменьшенные на величину расходов, то </w:t>
      </w:r>
      <w:r w:rsidR="00A84F0D" w:rsidRPr="00915AC5">
        <w:rPr>
          <w:color w:val="000000"/>
          <w:sz w:val="28"/>
          <w:szCs w:val="28"/>
          <w:shd w:val="clear" w:color="auto" w:fill="FFFFFF"/>
        </w:rPr>
        <w:t>налоговая ставка составляет 15%.</w:t>
      </w:r>
    </w:p>
    <w:p w:rsidR="00124437" w:rsidRDefault="00A84F0D" w:rsidP="00124437">
      <w:pPr>
        <w:shd w:val="clear" w:color="auto" w:fill="FFFFFF"/>
        <w:spacing w:line="360" w:lineRule="auto"/>
        <w:ind w:firstLine="709"/>
        <w:jc w:val="both"/>
        <w:rPr>
          <w:color w:val="000000" w:themeColor="text1"/>
          <w:sz w:val="28"/>
          <w:szCs w:val="28"/>
        </w:rPr>
      </w:pPr>
      <w:r w:rsidRPr="00915AC5">
        <w:rPr>
          <w:color w:val="000000"/>
          <w:sz w:val="28"/>
          <w:szCs w:val="28"/>
          <w:shd w:val="clear" w:color="auto" w:fill="FFFFFF"/>
        </w:rPr>
        <w:t xml:space="preserve">ЕНВД применяется, в основном, малыми предприятиями в сфере мелкой розничной торговли и оказания услуг. Специальная формула определяет размер налога, в основе которой лежит </w:t>
      </w:r>
      <w:r w:rsidR="00262C92" w:rsidRPr="00915AC5">
        <w:rPr>
          <w:color w:val="000000"/>
          <w:sz w:val="28"/>
          <w:szCs w:val="28"/>
          <w:shd w:val="clear" w:color="auto" w:fill="FFFFFF"/>
        </w:rPr>
        <w:t>величина базового дохода предприятия.</w:t>
      </w:r>
    </w:p>
    <w:p w:rsidR="00124437" w:rsidRDefault="00262C92" w:rsidP="00124437">
      <w:pPr>
        <w:shd w:val="clear" w:color="auto" w:fill="FFFFFF"/>
        <w:spacing w:line="360" w:lineRule="auto"/>
        <w:ind w:firstLine="709"/>
        <w:jc w:val="both"/>
        <w:rPr>
          <w:color w:val="000000" w:themeColor="text1"/>
          <w:sz w:val="28"/>
          <w:szCs w:val="28"/>
        </w:rPr>
      </w:pPr>
      <w:r w:rsidRPr="00915AC5">
        <w:rPr>
          <w:color w:val="000000" w:themeColor="text1"/>
          <w:sz w:val="28"/>
          <w:szCs w:val="28"/>
          <w:shd w:val="clear" w:color="auto" w:fill="FFFFFF"/>
        </w:rPr>
        <w:t xml:space="preserve">Следующим инструментом налоговых льгот выступают налоговые каникулы. </w:t>
      </w:r>
      <w:r w:rsidR="00A8260C" w:rsidRPr="00915AC5">
        <w:rPr>
          <w:color w:val="000000" w:themeColor="text1"/>
          <w:sz w:val="28"/>
          <w:szCs w:val="28"/>
          <w:shd w:val="clear" w:color="auto" w:fill="FFFFFF"/>
        </w:rPr>
        <w:t xml:space="preserve">29.12.2014 вступил в силу Федеральный закон № 477-ФЗ </w:t>
      </w:r>
      <w:r w:rsidR="00A8260C" w:rsidRPr="00915AC5">
        <w:rPr>
          <w:color w:val="000000" w:themeColor="text1"/>
          <w:sz w:val="28"/>
          <w:szCs w:val="28"/>
        </w:rPr>
        <w:t>"О внесении изменений в часть вторую Налогового кодекса Российской Федерации"</w:t>
      </w:r>
      <w:r w:rsidR="00A8260C" w:rsidRPr="00915AC5">
        <w:rPr>
          <w:rStyle w:val="aa"/>
          <w:color w:val="000000" w:themeColor="text1"/>
          <w:sz w:val="28"/>
          <w:szCs w:val="28"/>
        </w:rPr>
        <w:footnoteReference w:id="12"/>
      </w:r>
      <w:r w:rsidR="00A8260C" w:rsidRPr="00915AC5">
        <w:rPr>
          <w:color w:val="000000" w:themeColor="text1"/>
          <w:sz w:val="28"/>
          <w:szCs w:val="28"/>
        </w:rPr>
        <w:t xml:space="preserve">, согласно которому </w:t>
      </w:r>
      <w:r w:rsidR="00A8260C" w:rsidRPr="00915AC5">
        <w:rPr>
          <w:sz w:val="28"/>
          <w:szCs w:val="28"/>
        </w:rPr>
        <w:t>в течение двух лет с момента создания бизнеса индивидуальные предприниматели получают возможность не платить налоги. Такая преференция предназначена для тех, кто в качестве уплаты налогов применяет УСН либо ПСН</w:t>
      </w:r>
      <w:r w:rsidR="00A8260C" w:rsidRPr="00915AC5">
        <w:rPr>
          <w:rStyle w:val="aa"/>
          <w:sz w:val="28"/>
          <w:szCs w:val="28"/>
        </w:rPr>
        <w:footnoteReference w:id="13"/>
      </w:r>
      <w:r w:rsidR="00A8260C" w:rsidRPr="00915AC5">
        <w:rPr>
          <w:sz w:val="28"/>
          <w:szCs w:val="28"/>
        </w:rPr>
        <w:t>.</w:t>
      </w:r>
      <w:r w:rsidR="002A4E55" w:rsidRPr="00915AC5">
        <w:rPr>
          <w:sz w:val="28"/>
          <w:szCs w:val="28"/>
        </w:rPr>
        <w:t xml:space="preserve"> Стоит так же отметить то, что доля доходов от предпринимательской деятельности должна составлять не менее 70%.</w:t>
      </w:r>
    </w:p>
    <w:p w:rsidR="00124437" w:rsidRDefault="002A4E55" w:rsidP="00124437">
      <w:pPr>
        <w:shd w:val="clear" w:color="auto" w:fill="FFFFFF"/>
        <w:spacing w:line="360" w:lineRule="auto"/>
        <w:ind w:firstLine="709"/>
        <w:jc w:val="both"/>
        <w:rPr>
          <w:color w:val="000000" w:themeColor="text1"/>
          <w:sz w:val="28"/>
          <w:szCs w:val="28"/>
        </w:rPr>
      </w:pPr>
      <w:r w:rsidRPr="00915AC5">
        <w:rPr>
          <w:sz w:val="28"/>
          <w:szCs w:val="28"/>
        </w:rPr>
        <w:lastRenderedPageBreak/>
        <w:t xml:space="preserve">Далее рассмотрим последний вид налоговых льгот - использование упрощенной системы налогового учета и отчетности. Малые предприятия, которые используют специальные налоговые режимы, предоставляют минимальный вид отчетности и ведут минимальный бухгалтерский учет. В свою очередь, индивидуальные предприниматели, не имеющие работников, </w:t>
      </w:r>
      <w:r w:rsidR="00410494" w:rsidRPr="00915AC5">
        <w:rPr>
          <w:sz w:val="28"/>
          <w:szCs w:val="28"/>
        </w:rPr>
        <w:t xml:space="preserve">с 2015 г. </w:t>
      </w:r>
      <w:r w:rsidRPr="00915AC5">
        <w:rPr>
          <w:sz w:val="28"/>
          <w:szCs w:val="28"/>
        </w:rPr>
        <w:t>освобождаются от данной обязанности.</w:t>
      </w:r>
    </w:p>
    <w:p w:rsidR="00D15A55" w:rsidRDefault="005E358A" w:rsidP="00D15A55">
      <w:pPr>
        <w:shd w:val="clear" w:color="auto" w:fill="FFFFFF"/>
        <w:spacing w:after="240" w:line="360" w:lineRule="auto"/>
        <w:ind w:firstLine="709"/>
        <w:jc w:val="both"/>
        <w:rPr>
          <w:color w:val="000000" w:themeColor="text1"/>
          <w:sz w:val="28"/>
          <w:szCs w:val="28"/>
        </w:rPr>
      </w:pPr>
      <w:r w:rsidRPr="00915AC5">
        <w:rPr>
          <w:sz w:val="28"/>
          <w:szCs w:val="28"/>
        </w:rPr>
        <w:t xml:space="preserve">Таким образом, рассмотрев </w:t>
      </w:r>
      <w:r w:rsidR="00942B8B">
        <w:rPr>
          <w:sz w:val="28"/>
          <w:szCs w:val="28"/>
        </w:rPr>
        <w:t xml:space="preserve">существующие </w:t>
      </w:r>
      <w:r w:rsidRPr="00915AC5">
        <w:rPr>
          <w:sz w:val="28"/>
          <w:szCs w:val="28"/>
        </w:rPr>
        <w:t>виды налоговых льгот</w:t>
      </w:r>
      <w:r w:rsidR="006421E1">
        <w:rPr>
          <w:sz w:val="28"/>
          <w:szCs w:val="28"/>
        </w:rPr>
        <w:t xml:space="preserve"> в России</w:t>
      </w:r>
      <w:r w:rsidRPr="00915AC5">
        <w:rPr>
          <w:sz w:val="28"/>
          <w:szCs w:val="28"/>
        </w:rPr>
        <w:t xml:space="preserve">, можно сделать вывод, что </w:t>
      </w:r>
      <w:r w:rsidR="00942B8B">
        <w:rPr>
          <w:sz w:val="28"/>
          <w:szCs w:val="28"/>
        </w:rPr>
        <w:t>данный способ государственной финансовой поддержки</w:t>
      </w:r>
      <w:r w:rsidRPr="00915AC5">
        <w:rPr>
          <w:sz w:val="28"/>
          <w:szCs w:val="28"/>
        </w:rPr>
        <w:t xml:space="preserve"> </w:t>
      </w:r>
      <w:r w:rsidR="00942B8B">
        <w:rPr>
          <w:sz w:val="28"/>
          <w:szCs w:val="28"/>
        </w:rPr>
        <w:t>малого бизнеса успешно реализуется на практике, значительно упрощая деятельность</w:t>
      </w:r>
      <w:r w:rsidR="00BF1B1F">
        <w:rPr>
          <w:sz w:val="28"/>
          <w:szCs w:val="28"/>
        </w:rPr>
        <w:t xml:space="preserve"> малых предприятий в сфере налогообложения</w:t>
      </w:r>
      <w:r w:rsidRPr="00915AC5">
        <w:rPr>
          <w:sz w:val="28"/>
          <w:szCs w:val="28"/>
        </w:rPr>
        <w:t>.</w:t>
      </w:r>
    </w:p>
    <w:p w:rsidR="005E358A" w:rsidRPr="00D15A55" w:rsidRDefault="005E358A" w:rsidP="00D15A55">
      <w:pPr>
        <w:shd w:val="clear" w:color="auto" w:fill="FFFFFF"/>
        <w:spacing w:line="360" w:lineRule="auto"/>
        <w:jc w:val="center"/>
        <w:rPr>
          <w:color w:val="000000" w:themeColor="text1"/>
          <w:sz w:val="28"/>
          <w:szCs w:val="28"/>
        </w:rPr>
      </w:pPr>
      <w:r w:rsidRPr="00915AC5">
        <w:rPr>
          <w:b/>
          <w:sz w:val="28"/>
          <w:szCs w:val="28"/>
        </w:rPr>
        <w:t xml:space="preserve">2.2. </w:t>
      </w:r>
      <w:r w:rsidR="0082782A" w:rsidRPr="00915AC5">
        <w:rPr>
          <w:b/>
          <w:sz w:val="28"/>
          <w:szCs w:val="28"/>
        </w:rPr>
        <w:t>Формы</w:t>
      </w:r>
      <w:r w:rsidRPr="00915AC5">
        <w:rPr>
          <w:b/>
          <w:sz w:val="28"/>
          <w:szCs w:val="28"/>
        </w:rPr>
        <w:t xml:space="preserve"> </w:t>
      </w:r>
      <w:r w:rsidR="0082782A" w:rsidRPr="00915AC5">
        <w:rPr>
          <w:b/>
          <w:sz w:val="28"/>
          <w:szCs w:val="28"/>
        </w:rPr>
        <w:t xml:space="preserve">государственного </w:t>
      </w:r>
      <w:r w:rsidRPr="00915AC5">
        <w:rPr>
          <w:b/>
          <w:sz w:val="28"/>
          <w:szCs w:val="28"/>
        </w:rPr>
        <w:t>финансирования малого бизнеса в России</w:t>
      </w:r>
    </w:p>
    <w:p w:rsidR="00124437" w:rsidRDefault="005E358A" w:rsidP="00124437">
      <w:pPr>
        <w:spacing w:line="360" w:lineRule="auto"/>
        <w:ind w:firstLine="709"/>
        <w:jc w:val="both"/>
        <w:rPr>
          <w:color w:val="000000" w:themeColor="text1"/>
          <w:sz w:val="28"/>
          <w:szCs w:val="28"/>
        </w:rPr>
      </w:pPr>
      <w:r w:rsidRPr="00915AC5">
        <w:rPr>
          <w:sz w:val="28"/>
          <w:szCs w:val="28"/>
        </w:rPr>
        <w:t>Главным инструментом для реализации государственной экономической политики выступает финансирование субъектов предпринимательской деятельности</w:t>
      </w:r>
      <w:r w:rsidRPr="00915AC5">
        <w:rPr>
          <w:color w:val="000000" w:themeColor="text1"/>
          <w:sz w:val="28"/>
          <w:szCs w:val="28"/>
        </w:rPr>
        <w:t>.</w:t>
      </w:r>
    </w:p>
    <w:p w:rsidR="005E358A" w:rsidRPr="00124437" w:rsidRDefault="00EA2C31" w:rsidP="00124437">
      <w:pPr>
        <w:spacing w:line="360" w:lineRule="auto"/>
        <w:ind w:firstLine="709"/>
        <w:jc w:val="both"/>
        <w:rPr>
          <w:color w:val="000000" w:themeColor="text1"/>
          <w:sz w:val="28"/>
          <w:szCs w:val="28"/>
        </w:rPr>
      </w:pPr>
      <w:r>
        <w:rPr>
          <w:sz w:val="28"/>
          <w:szCs w:val="28"/>
        </w:rPr>
        <w:t>Приоритетными отраслями финансовой поддержки малого бизнеса являются</w:t>
      </w:r>
      <w:r w:rsidR="005E358A" w:rsidRPr="00915AC5">
        <w:rPr>
          <w:sz w:val="28"/>
          <w:szCs w:val="28"/>
        </w:rPr>
        <w:t>:</w:t>
      </w:r>
    </w:p>
    <w:p w:rsidR="00915AC5" w:rsidRPr="00915AC5" w:rsidRDefault="005E358A" w:rsidP="00915AC5">
      <w:pPr>
        <w:pStyle w:val="a5"/>
        <w:numPr>
          <w:ilvl w:val="0"/>
          <w:numId w:val="19"/>
        </w:numPr>
        <w:spacing w:line="360" w:lineRule="auto"/>
        <w:jc w:val="both"/>
        <w:rPr>
          <w:color w:val="000000" w:themeColor="text1"/>
          <w:sz w:val="28"/>
          <w:szCs w:val="28"/>
        </w:rPr>
      </w:pPr>
      <w:r w:rsidRPr="00915AC5">
        <w:rPr>
          <w:color w:val="000000" w:themeColor="text1"/>
          <w:sz w:val="28"/>
          <w:szCs w:val="28"/>
        </w:rPr>
        <w:t>Инновации;</w:t>
      </w:r>
    </w:p>
    <w:p w:rsidR="00915AC5" w:rsidRPr="00915AC5" w:rsidRDefault="005E358A" w:rsidP="00915AC5">
      <w:pPr>
        <w:pStyle w:val="a5"/>
        <w:numPr>
          <w:ilvl w:val="0"/>
          <w:numId w:val="19"/>
        </w:numPr>
        <w:spacing w:line="360" w:lineRule="auto"/>
        <w:jc w:val="both"/>
        <w:rPr>
          <w:color w:val="000000" w:themeColor="text1"/>
          <w:sz w:val="28"/>
          <w:szCs w:val="28"/>
        </w:rPr>
      </w:pPr>
      <w:r w:rsidRPr="00915AC5">
        <w:rPr>
          <w:color w:val="000000" w:themeColor="text1"/>
          <w:sz w:val="28"/>
          <w:szCs w:val="28"/>
        </w:rPr>
        <w:t>Сельское хозяйство;</w:t>
      </w:r>
    </w:p>
    <w:p w:rsidR="004B6A01" w:rsidRDefault="005E358A" w:rsidP="004B6A01">
      <w:pPr>
        <w:pStyle w:val="a5"/>
        <w:numPr>
          <w:ilvl w:val="0"/>
          <w:numId w:val="19"/>
        </w:numPr>
        <w:spacing w:line="360" w:lineRule="auto"/>
        <w:jc w:val="both"/>
        <w:rPr>
          <w:color w:val="000000" w:themeColor="text1"/>
          <w:sz w:val="28"/>
          <w:szCs w:val="28"/>
        </w:rPr>
      </w:pPr>
      <w:r w:rsidRPr="00915AC5">
        <w:rPr>
          <w:color w:val="000000" w:themeColor="text1"/>
          <w:sz w:val="28"/>
          <w:szCs w:val="28"/>
        </w:rPr>
        <w:t>Производство в реальном секторе.</w:t>
      </w:r>
    </w:p>
    <w:p w:rsidR="00F32CC1" w:rsidRPr="004B6A01" w:rsidRDefault="005750DD" w:rsidP="004B6A01">
      <w:pPr>
        <w:spacing w:line="360" w:lineRule="auto"/>
        <w:ind w:firstLine="709"/>
        <w:jc w:val="both"/>
        <w:rPr>
          <w:color w:val="000000" w:themeColor="text1"/>
          <w:sz w:val="28"/>
          <w:szCs w:val="28"/>
        </w:rPr>
      </w:pPr>
      <w:r w:rsidRPr="004B6A01">
        <w:rPr>
          <w:sz w:val="28"/>
          <w:szCs w:val="28"/>
        </w:rPr>
        <w:t>Основными формами финансирования малого бизнеса в РФ являются:</w:t>
      </w:r>
    </w:p>
    <w:p w:rsidR="008D1C8E" w:rsidRPr="005D1E43" w:rsidRDefault="008D1C8E" w:rsidP="005D1E43">
      <w:pPr>
        <w:pStyle w:val="a5"/>
        <w:numPr>
          <w:ilvl w:val="0"/>
          <w:numId w:val="25"/>
        </w:numPr>
        <w:spacing w:line="360" w:lineRule="auto"/>
        <w:jc w:val="both"/>
        <w:rPr>
          <w:sz w:val="28"/>
          <w:szCs w:val="28"/>
        </w:rPr>
      </w:pPr>
      <w:r w:rsidRPr="00F32CC1">
        <w:rPr>
          <w:sz w:val="28"/>
          <w:szCs w:val="28"/>
        </w:rPr>
        <w:t>Субсидирование. Субсидии представляют собой денежные средства, получаемые предпринимателем от государства безвозмездно, но только при условии, что он потратит их по назначению.</w:t>
      </w:r>
      <w:r w:rsidR="005D1E43">
        <w:rPr>
          <w:sz w:val="28"/>
          <w:szCs w:val="28"/>
        </w:rPr>
        <w:t xml:space="preserve"> </w:t>
      </w:r>
      <w:r w:rsidRPr="005D1E43">
        <w:rPr>
          <w:sz w:val="28"/>
          <w:szCs w:val="28"/>
        </w:rPr>
        <w:t xml:space="preserve">В зависимости от целевой направленности субсидии могут быть </w:t>
      </w:r>
      <w:r w:rsidR="005D1E43" w:rsidRPr="005D1E43">
        <w:rPr>
          <w:sz w:val="28"/>
          <w:szCs w:val="28"/>
        </w:rPr>
        <w:t>различных</w:t>
      </w:r>
      <w:r w:rsidRPr="005D1E43">
        <w:rPr>
          <w:sz w:val="28"/>
          <w:szCs w:val="28"/>
        </w:rPr>
        <w:t xml:space="preserve"> видов</w:t>
      </w:r>
      <w:r w:rsidR="005D1E43" w:rsidRPr="005D1E43">
        <w:rPr>
          <w:sz w:val="28"/>
          <w:szCs w:val="28"/>
        </w:rPr>
        <w:t xml:space="preserve"> (</w:t>
      </w:r>
      <w:proofErr w:type="gramStart"/>
      <w:r w:rsidR="005D1E43" w:rsidRPr="005D1E43">
        <w:rPr>
          <w:sz w:val="28"/>
          <w:szCs w:val="28"/>
        </w:rPr>
        <w:t>см</w:t>
      </w:r>
      <w:proofErr w:type="gramEnd"/>
      <w:r w:rsidR="005D1E43" w:rsidRPr="005D1E43">
        <w:rPr>
          <w:sz w:val="28"/>
          <w:szCs w:val="28"/>
        </w:rPr>
        <w:t>. рис</w:t>
      </w:r>
      <w:r w:rsidR="00AD22FC">
        <w:rPr>
          <w:sz w:val="28"/>
          <w:szCs w:val="28"/>
        </w:rPr>
        <w:t>.</w:t>
      </w:r>
      <w:r w:rsidR="005D1E43" w:rsidRPr="005D1E43">
        <w:rPr>
          <w:sz w:val="28"/>
          <w:szCs w:val="28"/>
        </w:rPr>
        <w:t xml:space="preserve"> 4 в Приложении)</w:t>
      </w:r>
      <w:r w:rsidR="005D1E43">
        <w:rPr>
          <w:sz w:val="28"/>
          <w:szCs w:val="28"/>
        </w:rPr>
        <w:t>;</w:t>
      </w:r>
    </w:p>
    <w:p w:rsidR="00A11126" w:rsidRPr="00915AC5" w:rsidRDefault="005750DD" w:rsidP="00915AC5">
      <w:pPr>
        <w:pStyle w:val="a5"/>
        <w:numPr>
          <w:ilvl w:val="0"/>
          <w:numId w:val="16"/>
        </w:numPr>
        <w:spacing w:line="360" w:lineRule="auto"/>
        <w:jc w:val="both"/>
        <w:rPr>
          <w:color w:val="000000" w:themeColor="text1"/>
          <w:sz w:val="28"/>
          <w:szCs w:val="28"/>
        </w:rPr>
      </w:pPr>
      <w:r w:rsidRPr="00915AC5">
        <w:rPr>
          <w:color w:val="000000" w:themeColor="text1"/>
          <w:sz w:val="28"/>
          <w:szCs w:val="28"/>
        </w:rPr>
        <w:t xml:space="preserve">Гранты. Это </w:t>
      </w:r>
      <w:r w:rsidR="00F32CC1">
        <w:rPr>
          <w:color w:val="000000" w:themeColor="text1"/>
          <w:sz w:val="28"/>
          <w:szCs w:val="28"/>
        </w:rPr>
        <w:t>один из видов субсидирования малых предприятий</w:t>
      </w:r>
      <w:r w:rsidRPr="00915AC5">
        <w:rPr>
          <w:color w:val="000000" w:themeColor="text1"/>
          <w:sz w:val="28"/>
          <w:szCs w:val="28"/>
        </w:rPr>
        <w:t xml:space="preserve">. Получение гранта возможно для впервые зарегистрированного предприятия и для предприятия, осуществляющего деятельность не </w:t>
      </w:r>
      <w:r w:rsidRPr="00915AC5">
        <w:rPr>
          <w:color w:val="000000" w:themeColor="text1"/>
          <w:sz w:val="28"/>
          <w:szCs w:val="28"/>
        </w:rPr>
        <w:lastRenderedPageBreak/>
        <w:t xml:space="preserve">более двух лет. Распределением грантов занимаются Департамент по развитию предпринимательства; Департамент экономического развития; органы местного самоуправления; различные фонды поддержки малого бизнеса. </w:t>
      </w:r>
      <w:r w:rsidRPr="00915AC5">
        <w:rPr>
          <w:sz w:val="28"/>
          <w:szCs w:val="28"/>
        </w:rPr>
        <w:t>Так, в 2016 году из бюджета Московской области на открытие малого бизнеса выделяли 500 тыс. рублей, которые были направлены на оснащение рабочих мест, приобретение программного обеспечения</w:t>
      </w:r>
      <w:r w:rsidRPr="00915AC5">
        <w:rPr>
          <w:rStyle w:val="aa"/>
          <w:sz w:val="28"/>
          <w:szCs w:val="28"/>
        </w:rPr>
        <w:footnoteReference w:id="14"/>
      </w:r>
      <w:r w:rsidR="00A11126" w:rsidRPr="00915AC5">
        <w:rPr>
          <w:sz w:val="28"/>
          <w:szCs w:val="28"/>
        </w:rPr>
        <w:t>;</w:t>
      </w:r>
    </w:p>
    <w:p w:rsidR="00A11126" w:rsidRPr="00915AC5" w:rsidRDefault="00A11126" w:rsidP="00915AC5">
      <w:pPr>
        <w:pStyle w:val="a5"/>
        <w:numPr>
          <w:ilvl w:val="0"/>
          <w:numId w:val="16"/>
        </w:numPr>
        <w:spacing w:line="360" w:lineRule="auto"/>
        <w:jc w:val="both"/>
        <w:rPr>
          <w:color w:val="000000" w:themeColor="text1"/>
          <w:sz w:val="28"/>
          <w:szCs w:val="28"/>
        </w:rPr>
      </w:pPr>
      <w:r w:rsidRPr="00915AC5">
        <w:rPr>
          <w:color w:val="000000" w:themeColor="text1"/>
          <w:sz w:val="28"/>
          <w:szCs w:val="28"/>
        </w:rPr>
        <w:t>Льготное кредитование. Такой кредит представ</w:t>
      </w:r>
      <w:r w:rsidR="004B6A01">
        <w:rPr>
          <w:color w:val="000000" w:themeColor="text1"/>
          <w:sz w:val="28"/>
          <w:szCs w:val="28"/>
        </w:rPr>
        <w:t xml:space="preserve">ляет собой </w:t>
      </w:r>
      <w:proofErr w:type="spellStart"/>
      <w:r w:rsidR="004B6A01">
        <w:rPr>
          <w:color w:val="000000" w:themeColor="text1"/>
          <w:sz w:val="28"/>
          <w:szCs w:val="28"/>
        </w:rPr>
        <w:t>единоразовую</w:t>
      </w:r>
      <w:proofErr w:type="spellEnd"/>
      <w:r w:rsidR="004B6A01">
        <w:rPr>
          <w:color w:val="000000" w:themeColor="text1"/>
          <w:sz w:val="28"/>
          <w:szCs w:val="28"/>
        </w:rPr>
        <w:t xml:space="preserve"> выплату </w:t>
      </w:r>
      <w:r w:rsidRPr="00915AC5">
        <w:rPr>
          <w:color w:val="000000" w:themeColor="text1"/>
          <w:sz w:val="28"/>
          <w:szCs w:val="28"/>
        </w:rPr>
        <w:t xml:space="preserve">возобновляемой или </w:t>
      </w:r>
      <w:proofErr w:type="spellStart"/>
      <w:r w:rsidRPr="00915AC5">
        <w:rPr>
          <w:color w:val="000000" w:themeColor="text1"/>
          <w:sz w:val="28"/>
          <w:szCs w:val="28"/>
        </w:rPr>
        <w:t>невозобновляемой</w:t>
      </w:r>
      <w:proofErr w:type="spellEnd"/>
      <w:r w:rsidRPr="00915AC5">
        <w:rPr>
          <w:color w:val="000000" w:themeColor="text1"/>
          <w:sz w:val="28"/>
          <w:szCs w:val="28"/>
        </w:rPr>
        <w:t xml:space="preserve"> линии на сумму от 50 миллионов до миллиарда рублей. Максимальный ср</w:t>
      </w:r>
      <w:r w:rsidR="004B6A01">
        <w:rPr>
          <w:color w:val="000000" w:themeColor="text1"/>
          <w:sz w:val="28"/>
          <w:szCs w:val="28"/>
        </w:rPr>
        <w:t xml:space="preserve">ок действия данной программы - </w:t>
      </w:r>
      <w:r w:rsidRPr="00915AC5">
        <w:rPr>
          <w:color w:val="000000" w:themeColor="text1"/>
          <w:sz w:val="28"/>
          <w:szCs w:val="28"/>
        </w:rPr>
        <w:t>3 года, а про</w:t>
      </w:r>
      <w:r w:rsidR="004B6A01">
        <w:rPr>
          <w:color w:val="000000" w:themeColor="text1"/>
          <w:sz w:val="28"/>
          <w:szCs w:val="28"/>
        </w:rPr>
        <w:t xml:space="preserve">центная ставка за пользование – 11 - </w:t>
      </w:r>
      <w:r w:rsidRPr="00915AC5">
        <w:rPr>
          <w:color w:val="000000" w:themeColor="text1"/>
          <w:sz w:val="28"/>
          <w:szCs w:val="28"/>
        </w:rPr>
        <w:t xml:space="preserve">11, 8% </w:t>
      </w:r>
      <w:proofErr w:type="gramStart"/>
      <w:r w:rsidRPr="00915AC5">
        <w:rPr>
          <w:color w:val="000000" w:themeColor="text1"/>
          <w:sz w:val="28"/>
          <w:szCs w:val="28"/>
        </w:rPr>
        <w:t>годовых</w:t>
      </w:r>
      <w:proofErr w:type="gramEnd"/>
      <w:r w:rsidRPr="00915AC5">
        <w:rPr>
          <w:color w:val="000000" w:themeColor="text1"/>
          <w:sz w:val="28"/>
          <w:szCs w:val="28"/>
        </w:rPr>
        <w:t>;</w:t>
      </w:r>
    </w:p>
    <w:p w:rsidR="00A11126" w:rsidRPr="00915AC5" w:rsidRDefault="00A11126" w:rsidP="00915AC5">
      <w:pPr>
        <w:pStyle w:val="a5"/>
        <w:numPr>
          <w:ilvl w:val="0"/>
          <w:numId w:val="16"/>
        </w:numPr>
        <w:spacing w:line="360" w:lineRule="auto"/>
        <w:jc w:val="both"/>
        <w:rPr>
          <w:color w:val="000000" w:themeColor="text1"/>
          <w:sz w:val="28"/>
          <w:szCs w:val="28"/>
        </w:rPr>
      </w:pPr>
      <w:proofErr w:type="spellStart"/>
      <w:r w:rsidRPr="00915AC5">
        <w:rPr>
          <w:color w:val="000000" w:themeColor="text1"/>
          <w:sz w:val="28"/>
          <w:szCs w:val="28"/>
        </w:rPr>
        <w:t>Микрозаймы</w:t>
      </w:r>
      <w:proofErr w:type="spellEnd"/>
      <w:r w:rsidRPr="00915AC5">
        <w:rPr>
          <w:color w:val="000000" w:themeColor="text1"/>
          <w:sz w:val="28"/>
          <w:szCs w:val="28"/>
        </w:rPr>
        <w:t xml:space="preserve">. Данная форма финансирования подходит для тех предпринимателей, которым не требуются большие суммы для реализации своего бизнеса. Размер </w:t>
      </w:r>
      <w:proofErr w:type="spellStart"/>
      <w:r w:rsidRPr="00915AC5">
        <w:rPr>
          <w:color w:val="000000" w:themeColor="text1"/>
          <w:sz w:val="28"/>
          <w:szCs w:val="28"/>
        </w:rPr>
        <w:t>микрозайма</w:t>
      </w:r>
      <w:proofErr w:type="spellEnd"/>
      <w:r w:rsidRPr="00915AC5">
        <w:rPr>
          <w:color w:val="000000" w:themeColor="text1"/>
          <w:sz w:val="28"/>
          <w:szCs w:val="28"/>
        </w:rPr>
        <w:t xml:space="preserve"> варьируется от 100 тысяч рублей до 3 миллионов рублей. </w:t>
      </w:r>
      <w:r w:rsidR="00FD33E2" w:rsidRPr="00915AC5">
        <w:rPr>
          <w:color w:val="000000" w:themeColor="text1"/>
          <w:sz w:val="28"/>
          <w:szCs w:val="28"/>
        </w:rPr>
        <w:t xml:space="preserve">Срок выдачи </w:t>
      </w:r>
      <w:proofErr w:type="spellStart"/>
      <w:r w:rsidR="00FD33E2" w:rsidRPr="00915AC5">
        <w:rPr>
          <w:color w:val="000000" w:themeColor="text1"/>
          <w:sz w:val="28"/>
          <w:szCs w:val="28"/>
        </w:rPr>
        <w:t>микрозайма</w:t>
      </w:r>
      <w:proofErr w:type="spellEnd"/>
      <w:r w:rsidR="00FD33E2" w:rsidRPr="00915AC5">
        <w:rPr>
          <w:color w:val="000000" w:themeColor="text1"/>
          <w:sz w:val="28"/>
          <w:szCs w:val="28"/>
        </w:rPr>
        <w:t xml:space="preserve"> - </w:t>
      </w:r>
      <w:r w:rsidRPr="00915AC5">
        <w:rPr>
          <w:color w:val="000000" w:themeColor="text1"/>
          <w:sz w:val="28"/>
          <w:szCs w:val="28"/>
        </w:rPr>
        <w:t>от 3 месяцев до 3 лет по ставке 10% годовых;</w:t>
      </w:r>
    </w:p>
    <w:p w:rsidR="00A11126" w:rsidRPr="00915AC5" w:rsidRDefault="00FD33E2" w:rsidP="00915AC5">
      <w:pPr>
        <w:pStyle w:val="a5"/>
        <w:numPr>
          <w:ilvl w:val="0"/>
          <w:numId w:val="16"/>
        </w:numPr>
        <w:spacing w:line="360" w:lineRule="auto"/>
        <w:jc w:val="both"/>
        <w:rPr>
          <w:color w:val="000000" w:themeColor="text1"/>
          <w:sz w:val="28"/>
          <w:szCs w:val="28"/>
        </w:rPr>
      </w:pPr>
      <w:r w:rsidRPr="00915AC5">
        <w:rPr>
          <w:color w:val="000000" w:themeColor="text1"/>
          <w:sz w:val="28"/>
          <w:szCs w:val="28"/>
        </w:rPr>
        <w:t>Компенсация ставок по кредитам. Данная программа позволяет уменьшить кредитную нагрузку на малый бизнес за счёт государства, в случае неспособности выплаты им на данный момент кредита. Частичная компенсация процентной ставки предоставляется в следующем объёме:</w:t>
      </w:r>
    </w:p>
    <w:p w:rsidR="00FD33E2" w:rsidRPr="00915AC5" w:rsidRDefault="00FD33E2" w:rsidP="00915AC5">
      <w:pPr>
        <w:pStyle w:val="a5"/>
        <w:spacing w:line="360" w:lineRule="auto"/>
        <w:jc w:val="both"/>
        <w:rPr>
          <w:color w:val="000000" w:themeColor="text1"/>
          <w:sz w:val="28"/>
          <w:szCs w:val="28"/>
        </w:rPr>
      </w:pPr>
      <w:r w:rsidRPr="00915AC5">
        <w:rPr>
          <w:color w:val="000000" w:themeColor="text1"/>
          <w:sz w:val="28"/>
          <w:szCs w:val="28"/>
        </w:rPr>
        <w:t xml:space="preserve">-1/3 от установленной на 2018 год ставки рефинансирования (7,75%) для договоров со сроком действия менее двух лет; </w:t>
      </w:r>
    </w:p>
    <w:p w:rsidR="00FD33E2" w:rsidRPr="00915AC5" w:rsidRDefault="00FD33E2" w:rsidP="00915AC5">
      <w:pPr>
        <w:pStyle w:val="a5"/>
        <w:spacing w:line="360" w:lineRule="auto"/>
        <w:jc w:val="both"/>
        <w:rPr>
          <w:color w:val="000000" w:themeColor="text1"/>
          <w:sz w:val="28"/>
          <w:szCs w:val="28"/>
        </w:rPr>
      </w:pPr>
      <w:r w:rsidRPr="00915AC5">
        <w:rPr>
          <w:color w:val="000000" w:themeColor="text1"/>
          <w:sz w:val="28"/>
          <w:szCs w:val="28"/>
        </w:rPr>
        <w:t xml:space="preserve">-1/2 от ставки рефинансирования для кредитов, выданных на срок от 2 до 3 лет; </w:t>
      </w:r>
    </w:p>
    <w:p w:rsidR="00FD33E2" w:rsidRPr="00915AC5" w:rsidRDefault="00FD33E2" w:rsidP="00915AC5">
      <w:pPr>
        <w:pStyle w:val="a5"/>
        <w:spacing w:line="360" w:lineRule="auto"/>
        <w:jc w:val="both"/>
        <w:rPr>
          <w:color w:val="000000" w:themeColor="text1"/>
          <w:sz w:val="28"/>
          <w:szCs w:val="28"/>
        </w:rPr>
      </w:pPr>
      <w:r w:rsidRPr="00915AC5">
        <w:rPr>
          <w:color w:val="000000" w:themeColor="text1"/>
          <w:sz w:val="28"/>
          <w:szCs w:val="28"/>
        </w:rPr>
        <w:t>-2/3 от ставки рефинансирования для кредитов, выданных на срок более трех лет.</w:t>
      </w:r>
    </w:p>
    <w:p w:rsidR="00B66452" w:rsidRDefault="00FD33E2" w:rsidP="00B66452">
      <w:pPr>
        <w:pStyle w:val="a5"/>
        <w:numPr>
          <w:ilvl w:val="0"/>
          <w:numId w:val="17"/>
        </w:numPr>
        <w:spacing w:line="360" w:lineRule="auto"/>
        <w:jc w:val="both"/>
        <w:textAlignment w:val="baseline"/>
        <w:rPr>
          <w:color w:val="000000" w:themeColor="text1"/>
          <w:sz w:val="28"/>
          <w:szCs w:val="28"/>
        </w:rPr>
      </w:pPr>
      <w:r w:rsidRPr="00915AC5">
        <w:rPr>
          <w:color w:val="000000" w:themeColor="text1"/>
          <w:sz w:val="28"/>
          <w:szCs w:val="28"/>
        </w:rPr>
        <w:lastRenderedPageBreak/>
        <w:t>Компенсация лизинговых платежей. При данной форме поддержки малым предприятиям предлагается механизм частичного субсидирования лизинговых платежей. Возмещение расходов осуществляется на долевой основе, но частичная компенсация первого взноса по заключенному договору лизинга должна быть</w:t>
      </w:r>
      <w:r w:rsidR="00EE2800" w:rsidRPr="00915AC5">
        <w:rPr>
          <w:color w:val="000000" w:themeColor="text1"/>
          <w:sz w:val="28"/>
          <w:szCs w:val="28"/>
        </w:rPr>
        <w:t xml:space="preserve"> до 50%, а</w:t>
      </w:r>
      <w:r w:rsidRPr="00915AC5">
        <w:rPr>
          <w:color w:val="000000" w:themeColor="text1"/>
          <w:sz w:val="28"/>
          <w:szCs w:val="28"/>
        </w:rPr>
        <w:t xml:space="preserve"> сумма возмещения не </w:t>
      </w:r>
      <w:r w:rsidR="00B66452">
        <w:rPr>
          <w:color w:val="000000" w:themeColor="text1"/>
          <w:sz w:val="28"/>
          <w:szCs w:val="28"/>
        </w:rPr>
        <w:t>должна превышать 500000 рублей.</w:t>
      </w:r>
    </w:p>
    <w:p w:rsidR="00EE2800" w:rsidRPr="00B66452" w:rsidRDefault="00EE2800" w:rsidP="00124437">
      <w:pPr>
        <w:spacing w:line="360" w:lineRule="auto"/>
        <w:ind w:firstLine="709"/>
        <w:jc w:val="both"/>
        <w:textAlignment w:val="baseline"/>
        <w:rPr>
          <w:color w:val="000000" w:themeColor="text1"/>
          <w:sz w:val="28"/>
          <w:szCs w:val="28"/>
        </w:rPr>
      </w:pPr>
      <w:r w:rsidRPr="00B66452">
        <w:rPr>
          <w:color w:val="000000" w:themeColor="text1"/>
          <w:sz w:val="28"/>
          <w:szCs w:val="28"/>
        </w:rPr>
        <w:t>Подытоживая вышесказанное, можно сделать вывод, что на данный момент существует множество доступных форм финансовой поддержки малого бизнеса со стороны государства. Это означает, ч</w:t>
      </w:r>
      <w:r w:rsidR="004B6A01">
        <w:rPr>
          <w:color w:val="000000" w:themeColor="text1"/>
          <w:sz w:val="28"/>
          <w:szCs w:val="28"/>
        </w:rPr>
        <w:t xml:space="preserve">то государство заинтересовано в </w:t>
      </w:r>
      <w:r w:rsidRPr="00B66452">
        <w:rPr>
          <w:color w:val="000000" w:themeColor="text1"/>
          <w:sz w:val="28"/>
          <w:szCs w:val="28"/>
        </w:rPr>
        <w:t>развитии малого предпринимательства, особенно в сфере инноваций и агропромышленном секторе.</w:t>
      </w:r>
    </w:p>
    <w:p w:rsidR="009C330B" w:rsidRDefault="009C330B" w:rsidP="00EE2800">
      <w:pPr>
        <w:spacing w:after="200" w:line="276" w:lineRule="auto"/>
        <w:jc w:val="center"/>
        <w:rPr>
          <w:b/>
          <w:sz w:val="28"/>
          <w:szCs w:val="28"/>
        </w:rPr>
      </w:pPr>
    </w:p>
    <w:p w:rsidR="00B66452" w:rsidRDefault="00B66452" w:rsidP="00EE2800">
      <w:pPr>
        <w:spacing w:after="200" w:line="276" w:lineRule="auto"/>
        <w:jc w:val="center"/>
        <w:rPr>
          <w:b/>
          <w:sz w:val="28"/>
          <w:szCs w:val="28"/>
        </w:rPr>
      </w:pPr>
    </w:p>
    <w:p w:rsidR="00B66452" w:rsidRDefault="00B66452" w:rsidP="00EE2800">
      <w:pPr>
        <w:spacing w:after="200" w:line="276" w:lineRule="auto"/>
        <w:jc w:val="center"/>
        <w:rPr>
          <w:b/>
          <w:sz w:val="28"/>
          <w:szCs w:val="28"/>
        </w:rPr>
      </w:pPr>
    </w:p>
    <w:p w:rsidR="00B66452" w:rsidRDefault="00B66452" w:rsidP="00EE2800">
      <w:pPr>
        <w:spacing w:after="200" w:line="276" w:lineRule="auto"/>
        <w:jc w:val="center"/>
        <w:rPr>
          <w:b/>
          <w:sz w:val="28"/>
          <w:szCs w:val="28"/>
        </w:rPr>
      </w:pPr>
    </w:p>
    <w:p w:rsidR="00B66452" w:rsidRDefault="00B66452" w:rsidP="00EE2800">
      <w:pPr>
        <w:spacing w:after="200" w:line="276" w:lineRule="auto"/>
        <w:jc w:val="center"/>
        <w:rPr>
          <w:b/>
          <w:sz w:val="28"/>
          <w:szCs w:val="28"/>
        </w:rPr>
      </w:pPr>
    </w:p>
    <w:p w:rsidR="00B66452" w:rsidRDefault="00B66452" w:rsidP="00EE2800">
      <w:pPr>
        <w:spacing w:after="200" w:line="276" w:lineRule="auto"/>
        <w:jc w:val="center"/>
        <w:rPr>
          <w:b/>
          <w:sz w:val="28"/>
          <w:szCs w:val="28"/>
        </w:rPr>
      </w:pPr>
    </w:p>
    <w:p w:rsidR="00B66452" w:rsidRDefault="00B66452" w:rsidP="00EE2800">
      <w:pPr>
        <w:spacing w:after="200" w:line="276" w:lineRule="auto"/>
        <w:jc w:val="center"/>
        <w:rPr>
          <w:b/>
          <w:sz w:val="28"/>
          <w:szCs w:val="28"/>
        </w:rPr>
      </w:pPr>
    </w:p>
    <w:p w:rsidR="00614792" w:rsidRDefault="00614792" w:rsidP="00EE2800">
      <w:pPr>
        <w:spacing w:after="200" w:line="276" w:lineRule="auto"/>
        <w:jc w:val="center"/>
        <w:rPr>
          <w:b/>
          <w:sz w:val="28"/>
          <w:szCs w:val="28"/>
        </w:rPr>
      </w:pPr>
    </w:p>
    <w:p w:rsidR="00614792" w:rsidRDefault="00614792" w:rsidP="00EE2800">
      <w:pPr>
        <w:spacing w:after="200" w:line="276" w:lineRule="auto"/>
        <w:jc w:val="center"/>
        <w:rPr>
          <w:b/>
          <w:sz w:val="28"/>
          <w:szCs w:val="28"/>
        </w:rPr>
      </w:pPr>
    </w:p>
    <w:p w:rsidR="00614792" w:rsidRDefault="00614792" w:rsidP="00EE2800">
      <w:pPr>
        <w:spacing w:after="200" w:line="276" w:lineRule="auto"/>
        <w:jc w:val="center"/>
        <w:rPr>
          <w:b/>
          <w:sz w:val="28"/>
          <w:szCs w:val="28"/>
        </w:rPr>
      </w:pPr>
    </w:p>
    <w:p w:rsidR="00614792" w:rsidRDefault="00614792" w:rsidP="00EE2800">
      <w:pPr>
        <w:spacing w:after="200" w:line="276" w:lineRule="auto"/>
        <w:jc w:val="center"/>
        <w:rPr>
          <w:b/>
          <w:sz w:val="28"/>
          <w:szCs w:val="28"/>
        </w:rPr>
      </w:pPr>
    </w:p>
    <w:p w:rsidR="005D1E43" w:rsidRDefault="005D1E43" w:rsidP="00F913C6">
      <w:pPr>
        <w:spacing w:after="200" w:line="276" w:lineRule="auto"/>
        <w:jc w:val="center"/>
        <w:rPr>
          <w:b/>
          <w:sz w:val="28"/>
          <w:szCs w:val="28"/>
        </w:rPr>
      </w:pPr>
    </w:p>
    <w:p w:rsidR="005D1E43" w:rsidRDefault="005D1E43" w:rsidP="00F913C6">
      <w:pPr>
        <w:spacing w:after="200" w:line="276" w:lineRule="auto"/>
        <w:jc w:val="center"/>
        <w:rPr>
          <w:b/>
          <w:sz w:val="28"/>
          <w:szCs w:val="28"/>
        </w:rPr>
      </w:pPr>
    </w:p>
    <w:p w:rsidR="005D1E43" w:rsidRDefault="005D1E43" w:rsidP="00F913C6">
      <w:pPr>
        <w:spacing w:after="200" w:line="276" w:lineRule="auto"/>
        <w:jc w:val="center"/>
        <w:rPr>
          <w:b/>
          <w:sz w:val="28"/>
          <w:szCs w:val="28"/>
        </w:rPr>
      </w:pPr>
    </w:p>
    <w:p w:rsidR="005D1E43" w:rsidRDefault="005D1E43" w:rsidP="00F913C6">
      <w:pPr>
        <w:spacing w:after="200" w:line="276" w:lineRule="auto"/>
        <w:jc w:val="center"/>
        <w:rPr>
          <w:b/>
          <w:sz w:val="28"/>
          <w:szCs w:val="28"/>
        </w:rPr>
      </w:pPr>
    </w:p>
    <w:p w:rsidR="005D1E43" w:rsidRDefault="005D1E43" w:rsidP="00F913C6">
      <w:pPr>
        <w:spacing w:after="200" w:line="276" w:lineRule="auto"/>
        <w:jc w:val="center"/>
        <w:rPr>
          <w:b/>
          <w:sz w:val="28"/>
          <w:szCs w:val="28"/>
        </w:rPr>
      </w:pPr>
    </w:p>
    <w:p w:rsidR="00F913C6" w:rsidRDefault="00EE2800" w:rsidP="00F913C6">
      <w:pPr>
        <w:spacing w:after="200" w:line="276" w:lineRule="auto"/>
        <w:jc w:val="center"/>
        <w:rPr>
          <w:b/>
          <w:sz w:val="28"/>
          <w:szCs w:val="28"/>
        </w:rPr>
      </w:pPr>
      <w:r w:rsidRPr="00EE2800">
        <w:rPr>
          <w:b/>
          <w:sz w:val="28"/>
          <w:szCs w:val="28"/>
        </w:rPr>
        <w:lastRenderedPageBreak/>
        <w:t>ЗАКЛЮЧЕНИЕ</w:t>
      </w:r>
    </w:p>
    <w:p w:rsidR="00124437" w:rsidRDefault="00D55B97" w:rsidP="00124437">
      <w:pPr>
        <w:spacing w:line="360" w:lineRule="auto"/>
        <w:ind w:firstLine="709"/>
        <w:jc w:val="both"/>
        <w:rPr>
          <w:sz w:val="28"/>
          <w:szCs w:val="28"/>
        </w:rPr>
      </w:pPr>
      <w:r>
        <w:rPr>
          <w:sz w:val="28"/>
          <w:szCs w:val="28"/>
        </w:rPr>
        <w:t xml:space="preserve">На сегодняшний день </w:t>
      </w:r>
      <w:r w:rsidR="009F492B">
        <w:rPr>
          <w:sz w:val="28"/>
          <w:szCs w:val="28"/>
        </w:rPr>
        <w:t>сектор</w:t>
      </w:r>
      <w:r w:rsidR="00324C05">
        <w:rPr>
          <w:sz w:val="28"/>
          <w:szCs w:val="28"/>
        </w:rPr>
        <w:t xml:space="preserve"> малого</w:t>
      </w:r>
      <w:r w:rsidR="009F492B">
        <w:rPr>
          <w:sz w:val="28"/>
          <w:szCs w:val="28"/>
        </w:rPr>
        <w:t xml:space="preserve"> бизнес</w:t>
      </w:r>
      <w:r w:rsidR="00324C05">
        <w:rPr>
          <w:sz w:val="28"/>
          <w:szCs w:val="28"/>
        </w:rPr>
        <w:t>а</w:t>
      </w:r>
      <w:r w:rsidR="009F492B">
        <w:rPr>
          <w:sz w:val="28"/>
          <w:szCs w:val="28"/>
        </w:rPr>
        <w:t xml:space="preserve"> </w:t>
      </w:r>
      <w:r w:rsidR="00324C05">
        <w:rPr>
          <w:sz w:val="28"/>
          <w:szCs w:val="28"/>
        </w:rPr>
        <w:t>значительно превосходит по численности сектора среднего и крупного бизнесов</w:t>
      </w:r>
      <w:r w:rsidR="00C7435C">
        <w:rPr>
          <w:sz w:val="28"/>
          <w:szCs w:val="28"/>
        </w:rPr>
        <w:t>,</w:t>
      </w:r>
      <w:r w:rsidR="00324C05">
        <w:rPr>
          <w:sz w:val="28"/>
          <w:szCs w:val="28"/>
        </w:rPr>
        <w:t xml:space="preserve"> и количество мелких предприятий </w:t>
      </w:r>
      <w:r w:rsidR="00C7435C">
        <w:rPr>
          <w:sz w:val="28"/>
          <w:szCs w:val="28"/>
        </w:rPr>
        <w:t xml:space="preserve">в России ежегодно растет. Это связано </w:t>
      </w:r>
      <w:r w:rsidR="00324C05">
        <w:rPr>
          <w:sz w:val="28"/>
          <w:szCs w:val="28"/>
        </w:rPr>
        <w:t>с  вовлеченностью в данный сектор большей части экономически активного населения</w:t>
      </w:r>
      <w:r w:rsidR="004B6A01">
        <w:rPr>
          <w:sz w:val="28"/>
          <w:szCs w:val="28"/>
        </w:rPr>
        <w:t xml:space="preserve"> </w:t>
      </w:r>
      <w:r w:rsidR="00324C05">
        <w:rPr>
          <w:sz w:val="28"/>
          <w:szCs w:val="28"/>
        </w:rPr>
        <w:t xml:space="preserve">и быстрой адаптацией </w:t>
      </w:r>
      <w:r w:rsidR="00C7435C">
        <w:rPr>
          <w:sz w:val="28"/>
          <w:szCs w:val="28"/>
        </w:rPr>
        <w:t xml:space="preserve">малого бизнеса </w:t>
      </w:r>
      <w:r w:rsidR="00324C05">
        <w:rPr>
          <w:sz w:val="28"/>
          <w:szCs w:val="28"/>
        </w:rPr>
        <w:t xml:space="preserve">к меняющейся конъюнктуре рынка. Поэтому </w:t>
      </w:r>
      <w:r>
        <w:rPr>
          <w:sz w:val="28"/>
          <w:szCs w:val="28"/>
        </w:rPr>
        <w:t xml:space="preserve">государственная </w:t>
      </w:r>
      <w:r w:rsidR="009F492B">
        <w:rPr>
          <w:sz w:val="28"/>
          <w:szCs w:val="28"/>
        </w:rPr>
        <w:t xml:space="preserve">финансовая поддержка малого бизнеса </w:t>
      </w:r>
      <w:r w:rsidR="00324C05">
        <w:rPr>
          <w:sz w:val="28"/>
          <w:szCs w:val="28"/>
        </w:rPr>
        <w:t>считается актуальной в России. Наша страна усп</w:t>
      </w:r>
      <w:r w:rsidR="00C7435C">
        <w:rPr>
          <w:sz w:val="28"/>
          <w:szCs w:val="28"/>
        </w:rPr>
        <w:t>ешно реализует на практике различные меры финансирования малых предприятий.</w:t>
      </w:r>
    </w:p>
    <w:p w:rsidR="00EA2272" w:rsidRDefault="00C7435C" w:rsidP="00124437">
      <w:pPr>
        <w:spacing w:line="360" w:lineRule="auto"/>
        <w:ind w:firstLine="709"/>
        <w:jc w:val="both"/>
        <w:rPr>
          <w:sz w:val="28"/>
          <w:szCs w:val="28"/>
        </w:rPr>
      </w:pPr>
      <w:r w:rsidRPr="008A0466">
        <w:rPr>
          <w:sz w:val="28"/>
          <w:szCs w:val="28"/>
        </w:rPr>
        <w:t xml:space="preserve">В </w:t>
      </w:r>
      <w:r w:rsidR="008B67E9">
        <w:rPr>
          <w:sz w:val="28"/>
          <w:szCs w:val="28"/>
        </w:rPr>
        <w:t>заключени</w:t>
      </w:r>
      <w:proofErr w:type="gramStart"/>
      <w:r w:rsidR="008B67E9">
        <w:rPr>
          <w:sz w:val="28"/>
          <w:szCs w:val="28"/>
        </w:rPr>
        <w:t>и</w:t>
      </w:r>
      <w:proofErr w:type="gramEnd"/>
      <w:r w:rsidR="008B67E9">
        <w:rPr>
          <w:sz w:val="28"/>
          <w:szCs w:val="28"/>
        </w:rPr>
        <w:t xml:space="preserve"> данной </w:t>
      </w:r>
      <w:r w:rsidR="00EA2272">
        <w:rPr>
          <w:sz w:val="28"/>
          <w:szCs w:val="28"/>
        </w:rPr>
        <w:t>курсовой работы можно сделать следующие основные выводы:</w:t>
      </w:r>
    </w:p>
    <w:p w:rsidR="008B67E9" w:rsidRDefault="00EA2272" w:rsidP="008B67E9">
      <w:pPr>
        <w:pStyle w:val="a5"/>
        <w:numPr>
          <w:ilvl w:val="0"/>
          <w:numId w:val="28"/>
        </w:numPr>
        <w:spacing w:line="360" w:lineRule="auto"/>
        <w:jc w:val="both"/>
        <w:rPr>
          <w:sz w:val="28"/>
          <w:szCs w:val="28"/>
        </w:rPr>
      </w:pPr>
      <w:r w:rsidRPr="008B67E9">
        <w:rPr>
          <w:sz w:val="28"/>
          <w:szCs w:val="28"/>
        </w:rPr>
        <w:t xml:space="preserve">Подробно рассмотрев </w:t>
      </w:r>
      <w:r w:rsidR="009C330B" w:rsidRPr="008B67E9">
        <w:rPr>
          <w:sz w:val="28"/>
          <w:szCs w:val="28"/>
        </w:rPr>
        <w:t>критерии определения малого бизнеса в России</w:t>
      </w:r>
      <w:r w:rsidRPr="008B67E9">
        <w:rPr>
          <w:sz w:val="28"/>
          <w:szCs w:val="28"/>
        </w:rPr>
        <w:t>, а именно размер дохо</w:t>
      </w:r>
      <w:r w:rsidR="00AB6C71" w:rsidRPr="008B67E9">
        <w:rPr>
          <w:sz w:val="28"/>
          <w:szCs w:val="28"/>
        </w:rPr>
        <w:t>дов, количество работников, доля</w:t>
      </w:r>
      <w:r w:rsidRPr="008B67E9">
        <w:rPr>
          <w:sz w:val="28"/>
          <w:szCs w:val="28"/>
        </w:rPr>
        <w:t xml:space="preserve"> участия других компаний в уставном капитале, можно сказать, что </w:t>
      </w:r>
      <w:r w:rsidR="00AB6C71" w:rsidRPr="008B67E9">
        <w:rPr>
          <w:sz w:val="28"/>
          <w:szCs w:val="28"/>
        </w:rPr>
        <w:t xml:space="preserve">соблюдение </w:t>
      </w:r>
      <w:r w:rsidRPr="008B67E9">
        <w:rPr>
          <w:sz w:val="28"/>
          <w:szCs w:val="28"/>
        </w:rPr>
        <w:t>данны</w:t>
      </w:r>
      <w:r w:rsidR="00AB6C71" w:rsidRPr="008B67E9">
        <w:rPr>
          <w:sz w:val="28"/>
          <w:szCs w:val="28"/>
        </w:rPr>
        <w:t>х</w:t>
      </w:r>
      <w:r w:rsidRPr="008B67E9">
        <w:rPr>
          <w:sz w:val="28"/>
          <w:szCs w:val="28"/>
        </w:rPr>
        <w:t xml:space="preserve"> критери</w:t>
      </w:r>
      <w:r w:rsidR="00AB6C71" w:rsidRPr="008B67E9">
        <w:rPr>
          <w:sz w:val="28"/>
          <w:szCs w:val="28"/>
        </w:rPr>
        <w:t>ев</w:t>
      </w:r>
      <w:r w:rsidRPr="008B67E9">
        <w:rPr>
          <w:sz w:val="28"/>
          <w:szCs w:val="28"/>
        </w:rPr>
        <w:t xml:space="preserve"> </w:t>
      </w:r>
      <w:r w:rsidR="00AB6C71" w:rsidRPr="008B67E9">
        <w:rPr>
          <w:sz w:val="28"/>
          <w:szCs w:val="28"/>
        </w:rPr>
        <w:t>носит обязательный характер для официального определения бизнеса в качестве малого.</w:t>
      </w:r>
      <w:r w:rsidR="004B6A01" w:rsidRPr="008B67E9">
        <w:rPr>
          <w:sz w:val="28"/>
          <w:szCs w:val="28"/>
        </w:rPr>
        <w:t xml:space="preserve"> </w:t>
      </w:r>
      <w:r w:rsidR="00A61348" w:rsidRPr="008B67E9">
        <w:rPr>
          <w:sz w:val="28"/>
          <w:szCs w:val="28"/>
        </w:rPr>
        <w:t>Более того, включение</w:t>
      </w:r>
      <w:r w:rsidR="004B6A01" w:rsidRPr="008B67E9">
        <w:rPr>
          <w:sz w:val="28"/>
          <w:szCs w:val="28"/>
        </w:rPr>
        <w:t xml:space="preserve"> в е</w:t>
      </w:r>
      <w:r w:rsidR="00A61348" w:rsidRPr="008B67E9">
        <w:rPr>
          <w:sz w:val="28"/>
          <w:szCs w:val="28"/>
        </w:rPr>
        <w:t>диный реестр субъектов малого и среднего предпринимательства также является юридической обязанностью предпринимателя для законного осуществления малого б</w:t>
      </w:r>
      <w:r w:rsidR="004B6A01" w:rsidRPr="008B67E9">
        <w:rPr>
          <w:sz w:val="28"/>
          <w:szCs w:val="28"/>
        </w:rPr>
        <w:t>изнеса;</w:t>
      </w:r>
    </w:p>
    <w:p w:rsidR="008B67E9" w:rsidRDefault="009C330B" w:rsidP="008B67E9">
      <w:pPr>
        <w:pStyle w:val="a5"/>
        <w:numPr>
          <w:ilvl w:val="0"/>
          <w:numId w:val="28"/>
        </w:numPr>
        <w:spacing w:line="360" w:lineRule="auto"/>
        <w:jc w:val="both"/>
        <w:rPr>
          <w:sz w:val="28"/>
          <w:szCs w:val="28"/>
        </w:rPr>
      </w:pPr>
      <w:r w:rsidRPr="008B67E9">
        <w:rPr>
          <w:sz w:val="28"/>
          <w:szCs w:val="28"/>
        </w:rPr>
        <w:t xml:space="preserve">Также </w:t>
      </w:r>
      <w:r w:rsidR="006874CC" w:rsidRPr="008B67E9">
        <w:rPr>
          <w:sz w:val="28"/>
          <w:szCs w:val="28"/>
        </w:rPr>
        <w:t>нами была</w:t>
      </w:r>
      <w:r w:rsidRPr="008B67E9">
        <w:rPr>
          <w:sz w:val="28"/>
          <w:szCs w:val="28"/>
        </w:rPr>
        <w:t xml:space="preserve"> </w:t>
      </w:r>
      <w:r w:rsidR="006874CC" w:rsidRPr="008B67E9">
        <w:rPr>
          <w:sz w:val="28"/>
          <w:szCs w:val="28"/>
        </w:rPr>
        <w:t>изучена роль малого бизнеса в развитии экономического потенциала России</w:t>
      </w:r>
      <w:r w:rsidR="00692BA1" w:rsidRPr="008B67E9">
        <w:rPr>
          <w:sz w:val="28"/>
          <w:szCs w:val="28"/>
        </w:rPr>
        <w:t>. Мы определили</w:t>
      </w:r>
      <w:r w:rsidRPr="008B67E9">
        <w:rPr>
          <w:sz w:val="28"/>
          <w:szCs w:val="28"/>
        </w:rPr>
        <w:t>, что</w:t>
      </w:r>
      <w:r w:rsidR="00692BA1" w:rsidRPr="008B67E9">
        <w:rPr>
          <w:sz w:val="28"/>
          <w:szCs w:val="28"/>
        </w:rPr>
        <w:t>, будучи самым большим по численности сектором мелких собственников, малый бизнес способствует стабилизации экономики России, снижению уровня безработицы и развитию инновационных технологий. Именно поэтому необходимо обеспечение благоприятных условий и осуществление должной государственной финансовой поддержки для дальнейшего р</w:t>
      </w:r>
      <w:r w:rsidR="004B6A01" w:rsidRPr="008B67E9">
        <w:rPr>
          <w:sz w:val="28"/>
          <w:szCs w:val="28"/>
        </w:rPr>
        <w:t>азвития малого бизнеса в России;</w:t>
      </w:r>
    </w:p>
    <w:p w:rsidR="008B67E9" w:rsidRDefault="00A65D1E" w:rsidP="008B67E9">
      <w:pPr>
        <w:pStyle w:val="a5"/>
        <w:numPr>
          <w:ilvl w:val="0"/>
          <w:numId w:val="28"/>
        </w:numPr>
        <w:spacing w:line="360" w:lineRule="auto"/>
        <w:jc w:val="both"/>
        <w:rPr>
          <w:sz w:val="28"/>
          <w:szCs w:val="28"/>
        </w:rPr>
      </w:pPr>
      <w:r w:rsidRPr="008B67E9">
        <w:rPr>
          <w:sz w:val="28"/>
          <w:szCs w:val="28"/>
        </w:rPr>
        <w:t xml:space="preserve">Мы установили сущность такого вида финансовой поддержки малого бизнеса в России, как налоговые льготы, </w:t>
      </w:r>
      <w:r w:rsidR="00E023DF" w:rsidRPr="008B67E9">
        <w:rPr>
          <w:sz w:val="28"/>
          <w:szCs w:val="28"/>
        </w:rPr>
        <w:t xml:space="preserve">включающие в себя три аспекта: налоговые режимы, налоговые каникулы и упрощенную </w:t>
      </w:r>
      <w:r w:rsidR="00E023DF" w:rsidRPr="008B67E9">
        <w:rPr>
          <w:sz w:val="28"/>
          <w:szCs w:val="28"/>
        </w:rPr>
        <w:lastRenderedPageBreak/>
        <w:t>систему налогового учета и отчетности</w:t>
      </w:r>
      <w:r w:rsidR="00BF1B1F" w:rsidRPr="008B67E9">
        <w:rPr>
          <w:sz w:val="28"/>
          <w:szCs w:val="28"/>
        </w:rPr>
        <w:t>. Применение н</w:t>
      </w:r>
      <w:r w:rsidR="00E023DF" w:rsidRPr="008B67E9">
        <w:rPr>
          <w:sz w:val="28"/>
          <w:szCs w:val="28"/>
        </w:rPr>
        <w:t>алоговы</w:t>
      </w:r>
      <w:r w:rsidR="00BF1B1F" w:rsidRPr="008B67E9">
        <w:rPr>
          <w:sz w:val="28"/>
          <w:szCs w:val="28"/>
        </w:rPr>
        <w:t>х</w:t>
      </w:r>
      <w:r w:rsidR="00E023DF" w:rsidRPr="008B67E9">
        <w:rPr>
          <w:sz w:val="28"/>
          <w:szCs w:val="28"/>
        </w:rPr>
        <w:t xml:space="preserve"> режим</w:t>
      </w:r>
      <w:r w:rsidR="00BF1B1F" w:rsidRPr="008B67E9">
        <w:rPr>
          <w:sz w:val="28"/>
          <w:szCs w:val="28"/>
        </w:rPr>
        <w:t>ов</w:t>
      </w:r>
      <w:r w:rsidR="00E023DF" w:rsidRPr="008B67E9">
        <w:rPr>
          <w:sz w:val="28"/>
          <w:szCs w:val="28"/>
        </w:rPr>
        <w:t xml:space="preserve"> </w:t>
      </w:r>
      <w:r w:rsidR="00BF1B1F" w:rsidRPr="008B67E9">
        <w:rPr>
          <w:sz w:val="28"/>
          <w:szCs w:val="28"/>
        </w:rPr>
        <w:t>упрощае</w:t>
      </w:r>
      <w:r w:rsidRPr="008B67E9">
        <w:rPr>
          <w:sz w:val="28"/>
          <w:szCs w:val="28"/>
        </w:rPr>
        <w:t>т деятельность малых предпринимателей в области налогообложения</w:t>
      </w:r>
      <w:r w:rsidR="00606127" w:rsidRPr="008B67E9">
        <w:rPr>
          <w:sz w:val="28"/>
          <w:szCs w:val="28"/>
        </w:rPr>
        <w:t>,</w:t>
      </w:r>
      <w:r w:rsidR="00E023DF" w:rsidRPr="008B67E9">
        <w:rPr>
          <w:sz w:val="28"/>
          <w:szCs w:val="28"/>
        </w:rPr>
        <w:t xml:space="preserve"> так как предприятиями </w:t>
      </w:r>
      <w:r w:rsidR="00E023DF" w:rsidRPr="008B67E9">
        <w:rPr>
          <w:color w:val="000000"/>
          <w:sz w:val="28"/>
          <w:szCs w:val="28"/>
          <w:shd w:val="clear" w:color="auto" w:fill="FFFFFF"/>
        </w:rPr>
        <w:t>уплачивается всего лишь один налог по сниженным налоговым ставкам</w:t>
      </w:r>
      <w:r w:rsidR="00BF1B1F" w:rsidRPr="008B67E9">
        <w:rPr>
          <w:color w:val="000000"/>
          <w:sz w:val="28"/>
          <w:szCs w:val="28"/>
          <w:shd w:val="clear" w:color="auto" w:fill="FFFFFF"/>
        </w:rPr>
        <w:t>. Н</w:t>
      </w:r>
      <w:r w:rsidR="00E023DF" w:rsidRPr="008B67E9">
        <w:rPr>
          <w:color w:val="000000"/>
          <w:sz w:val="28"/>
          <w:szCs w:val="28"/>
          <w:shd w:val="clear" w:color="auto" w:fill="FFFFFF"/>
        </w:rPr>
        <w:t>алоговые каникулы</w:t>
      </w:r>
      <w:r w:rsidR="00BF1B1F" w:rsidRPr="008B67E9">
        <w:rPr>
          <w:color w:val="000000"/>
          <w:sz w:val="28"/>
          <w:szCs w:val="28"/>
          <w:shd w:val="clear" w:color="auto" w:fill="FFFFFF"/>
        </w:rPr>
        <w:t xml:space="preserve"> </w:t>
      </w:r>
      <w:r w:rsidR="00E023DF" w:rsidRPr="008B67E9">
        <w:rPr>
          <w:color w:val="000000"/>
          <w:sz w:val="28"/>
          <w:szCs w:val="28"/>
          <w:shd w:val="clear" w:color="auto" w:fill="FFFFFF"/>
        </w:rPr>
        <w:t>освобожда</w:t>
      </w:r>
      <w:r w:rsidR="00BF1B1F" w:rsidRPr="008B67E9">
        <w:rPr>
          <w:color w:val="000000"/>
          <w:sz w:val="28"/>
          <w:szCs w:val="28"/>
          <w:shd w:val="clear" w:color="auto" w:fill="FFFFFF"/>
        </w:rPr>
        <w:t>ю</w:t>
      </w:r>
      <w:r w:rsidR="00E023DF" w:rsidRPr="008B67E9">
        <w:rPr>
          <w:color w:val="000000"/>
          <w:sz w:val="28"/>
          <w:szCs w:val="28"/>
          <w:shd w:val="clear" w:color="auto" w:fill="FFFFFF"/>
        </w:rPr>
        <w:t>т</w:t>
      </w:r>
      <w:r w:rsidR="00BF1B1F" w:rsidRPr="008B67E9">
        <w:rPr>
          <w:color w:val="000000"/>
          <w:sz w:val="28"/>
          <w:szCs w:val="28"/>
          <w:shd w:val="clear" w:color="auto" w:fill="FFFFFF"/>
        </w:rPr>
        <w:t xml:space="preserve"> </w:t>
      </w:r>
      <w:r w:rsidR="00E023DF" w:rsidRPr="008B67E9">
        <w:rPr>
          <w:color w:val="000000"/>
          <w:sz w:val="28"/>
          <w:szCs w:val="28"/>
          <w:shd w:val="clear" w:color="auto" w:fill="FFFFFF"/>
        </w:rPr>
        <w:t>предпринимателей в течение двух лет с момента создания от уплаты налогов</w:t>
      </w:r>
      <w:r w:rsidR="00BF1B1F" w:rsidRPr="008B67E9">
        <w:rPr>
          <w:color w:val="000000"/>
          <w:sz w:val="28"/>
          <w:szCs w:val="28"/>
          <w:shd w:val="clear" w:color="auto" w:fill="FFFFFF"/>
        </w:rPr>
        <w:t>, а использование упрощенной системы налогового учета и отчетности позволяет предоставлять минимальную отчетность и вести минимальный бухгалтерский учет</w:t>
      </w:r>
      <w:r w:rsidR="00E023DF" w:rsidRPr="008B67E9">
        <w:rPr>
          <w:color w:val="000000"/>
          <w:sz w:val="28"/>
          <w:szCs w:val="28"/>
          <w:shd w:val="clear" w:color="auto" w:fill="FFFFFF"/>
        </w:rPr>
        <w:t>.</w:t>
      </w:r>
      <w:r w:rsidR="00E023DF" w:rsidRPr="008B67E9">
        <w:rPr>
          <w:sz w:val="28"/>
          <w:szCs w:val="28"/>
        </w:rPr>
        <w:t xml:space="preserve"> Все вышеперечисленные налоговые льготы</w:t>
      </w:r>
      <w:r w:rsidRPr="008B67E9">
        <w:rPr>
          <w:sz w:val="28"/>
          <w:szCs w:val="28"/>
        </w:rPr>
        <w:t xml:space="preserve"> </w:t>
      </w:r>
      <w:r w:rsidR="00606127" w:rsidRPr="008B67E9">
        <w:rPr>
          <w:sz w:val="28"/>
          <w:szCs w:val="28"/>
        </w:rPr>
        <w:t>стимулируют рост малых предприятий в России, которые являются фундаментом для стабильного функцион</w:t>
      </w:r>
      <w:r w:rsidR="00012D78" w:rsidRPr="008B67E9">
        <w:rPr>
          <w:sz w:val="28"/>
          <w:szCs w:val="28"/>
        </w:rPr>
        <w:t>ирования национальной экономики;</w:t>
      </w:r>
    </w:p>
    <w:p w:rsidR="00124437" w:rsidRPr="008B67E9" w:rsidRDefault="00606127" w:rsidP="008B67E9">
      <w:pPr>
        <w:pStyle w:val="a5"/>
        <w:numPr>
          <w:ilvl w:val="0"/>
          <w:numId w:val="28"/>
        </w:numPr>
        <w:spacing w:line="360" w:lineRule="auto"/>
        <w:jc w:val="both"/>
        <w:rPr>
          <w:sz w:val="28"/>
          <w:szCs w:val="28"/>
        </w:rPr>
      </w:pPr>
      <w:r w:rsidRPr="008B67E9">
        <w:rPr>
          <w:sz w:val="28"/>
          <w:szCs w:val="28"/>
        </w:rPr>
        <w:t>Помимо налоговых льгот, мы также проанализировали другие формы государственной финансовой поддержки малого бизнеса в России</w:t>
      </w:r>
      <w:r w:rsidR="00F65907" w:rsidRPr="008B67E9">
        <w:rPr>
          <w:sz w:val="28"/>
          <w:szCs w:val="28"/>
        </w:rPr>
        <w:t xml:space="preserve">, к которым </w:t>
      </w:r>
      <w:r w:rsidRPr="008B67E9">
        <w:rPr>
          <w:sz w:val="28"/>
          <w:szCs w:val="28"/>
        </w:rPr>
        <w:t>относятс</w:t>
      </w:r>
      <w:r w:rsidR="00F65907" w:rsidRPr="008B67E9">
        <w:rPr>
          <w:sz w:val="28"/>
          <w:szCs w:val="28"/>
        </w:rPr>
        <w:t xml:space="preserve">я </w:t>
      </w:r>
      <w:r w:rsidR="00D55B97" w:rsidRPr="008B67E9">
        <w:rPr>
          <w:sz w:val="28"/>
          <w:szCs w:val="28"/>
        </w:rPr>
        <w:t xml:space="preserve">различные виды субсидирования; льготное кредитование; </w:t>
      </w:r>
      <w:proofErr w:type="spellStart"/>
      <w:r w:rsidR="00D55B97" w:rsidRPr="008B67E9">
        <w:rPr>
          <w:sz w:val="28"/>
          <w:szCs w:val="28"/>
        </w:rPr>
        <w:t>микрозаймы</w:t>
      </w:r>
      <w:proofErr w:type="spellEnd"/>
      <w:r w:rsidR="00D55B97" w:rsidRPr="008B67E9">
        <w:rPr>
          <w:sz w:val="28"/>
          <w:szCs w:val="28"/>
        </w:rPr>
        <w:t>; компенсации лизинговых платежей и ставок по кредитам</w:t>
      </w:r>
      <w:r w:rsidR="00F65907" w:rsidRPr="008B67E9">
        <w:rPr>
          <w:sz w:val="28"/>
          <w:szCs w:val="28"/>
        </w:rPr>
        <w:t>. М</w:t>
      </w:r>
      <w:r w:rsidRPr="008B67E9">
        <w:rPr>
          <w:sz w:val="28"/>
          <w:szCs w:val="28"/>
        </w:rPr>
        <w:t>ожно сказать, что в</w:t>
      </w:r>
      <w:r w:rsidR="00D55B97" w:rsidRPr="008B67E9">
        <w:rPr>
          <w:sz w:val="28"/>
          <w:szCs w:val="28"/>
        </w:rPr>
        <w:t xml:space="preserve">се вышеперечисленные формы являются эффективными мерами </w:t>
      </w:r>
      <w:r w:rsidRPr="008B67E9">
        <w:rPr>
          <w:sz w:val="28"/>
          <w:szCs w:val="28"/>
        </w:rPr>
        <w:t xml:space="preserve">государственного </w:t>
      </w:r>
      <w:r w:rsidR="00D55B97" w:rsidRPr="008B67E9">
        <w:rPr>
          <w:sz w:val="28"/>
          <w:szCs w:val="28"/>
        </w:rPr>
        <w:t>ф</w:t>
      </w:r>
      <w:r w:rsidRPr="008B67E9">
        <w:rPr>
          <w:sz w:val="28"/>
          <w:szCs w:val="28"/>
        </w:rPr>
        <w:t>инансирования малых предприятий. Они позволяют</w:t>
      </w:r>
      <w:r w:rsidR="00D55B97" w:rsidRPr="008B67E9">
        <w:rPr>
          <w:sz w:val="28"/>
          <w:szCs w:val="28"/>
        </w:rPr>
        <w:t xml:space="preserve"> предпринимателям не только реализовывать свои бизнес-планы на нача</w:t>
      </w:r>
      <w:r w:rsidRPr="008B67E9">
        <w:rPr>
          <w:sz w:val="28"/>
          <w:szCs w:val="28"/>
        </w:rPr>
        <w:t>льном этапе, но и способствуют</w:t>
      </w:r>
      <w:r w:rsidR="00D55B97" w:rsidRPr="008B67E9">
        <w:rPr>
          <w:sz w:val="28"/>
          <w:szCs w:val="28"/>
        </w:rPr>
        <w:t xml:space="preserve"> развитию уже существующих бизнесов.</w:t>
      </w:r>
    </w:p>
    <w:p w:rsidR="00D55B97" w:rsidRPr="00124437" w:rsidRDefault="00D55B97" w:rsidP="00F65907">
      <w:pPr>
        <w:spacing w:line="360" w:lineRule="auto"/>
        <w:ind w:firstLine="709"/>
        <w:jc w:val="both"/>
        <w:rPr>
          <w:sz w:val="28"/>
          <w:szCs w:val="28"/>
        </w:rPr>
      </w:pPr>
      <w:r>
        <w:rPr>
          <w:rFonts w:eastAsia="ArialMT"/>
          <w:sz w:val="28"/>
          <w:szCs w:val="28"/>
        </w:rPr>
        <w:t>При проведении исследования мы изучили национальные нормативно-правовые акты по данной теме, а также научные статьи</w:t>
      </w:r>
      <w:r w:rsidR="00EC0708">
        <w:rPr>
          <w:rFonts w:eastAsia="ArialMT"/>
          <w:sz w:val="28"/>
          <w:szCs w:val="28"/>
        </w:rPr>
        <w:t xml:space="preserve"> и </w:t>
      </w:r>
      <w:r>
        <w:rPr>
          <w:rFonts w:eastAsia="ArialMT"/>
          <w:sz w:val="28"/>
          <w:szCs w:val="28"/>
        </w:rPr>
        <w:t>интернет – ресурсы.</w:t>
      </w:r>
    </w:p>
    <w:p w:rsidR="00EC0708" w:rsidRDefault="00EC0708" w:rsidP="00D55B97">
      <w:pPr>
        <w:spacing w:line="360" w:lineRule="auto"/>
        <w:ind w:firstLine="284"/>
        <w:jc w:val="both"/>
        <w:rPr>
          <w:rFonts w:eastAsia="ArialMT"/>
          <w:sz w:val="28"/>
          <w:szCs w:val="28"/>
        </w:rPr>
      </w:pPr>
    </w:p>
    <w:p w:rsidR="00606127" w:rsidRDefault="00606127" w:rsidP="00603179">
      <w:pPr>
        <w:spacing w:after="200" w:line="360" w:lineRule="auto"/>
        <w:jc w:val="center"/>
        <w:rPr>
          <w:b/>
          <w:sz w:val="28"/>
          <w:szCs w:val="28"/>
        </w:rPr>
      </w:pPr>
    </w:p>
    <w:p w:rsidR="00606127" w:rsidRDefault="00606127" w:rsidP="00603179">
      <w:pPr>
        <w:spacing w:after="200" w:line="360" w:lineRule="auto"/>
        <w:jc w:val="center"/>
        <w:rPr>
          <w:b/>
          <w:sz w:val="28"/>
          <w:szCs w:val="28"/>
        </w:rPr>
      </w:pPr>
    </w:p>
    <w:p w:rsidR="00606127" w:rsidRDefault="00606127" w:rsidP="00603179">
      <w:pPr>
        <w:spacing w:after="200" w:line="360" w:lineRule="auto"/>
        <w:jc w:val="center"/>
        <w:rPr>
          <w:b/>
          <w:sz w:val="28"/>
          <w:szCs w:val="28"/>
        </w:rPr>
      </w:pPr>
    </w:p>
    <w:p w:rsidR="008B67E9" w:rsidRDefault="008B67E9" w:rsidP="00603179">
      <w:pPr>
        <w:spacing w:after="200" w:line="360" w:lineRule="auto"/>
        <w:jc w:val="center"/>
        <w:rPr>
          <w:b/>
          <w:sz w:val="28"/>
          <w:szCs w:val="28"/>
        </w:rPr>
      </w:pPr>
    </w:p>
    <w:p w:rsidR="00C01A64" w:rsidRDefault="00603179" w:rsidP="00603179">
      <w:pPr>
        <w:spacing w:after="200" w:line="360" w:lineRule="auto"/>
        <w:jc w:val="center"/>
        <w:rPr>
          <w:b/>
          <w:sz w:val="28"/>
          <w:szCs w:val="28"/>
        </w:rPr>
      </w:pPr>
      <w:r w:rsidRPr="00603179">
        <w:rPr>
          <w:b/>
          <w:sz w:val="28"/>
          <w:szCs w:val="28"/>
        </w:rPr>
        <w:lastRenderedPageBreak/>
        <w:t>БИБЛИОГРАФИЯ</w:t>
      </w:r>
    </w:p>
    <w:p w:rsidR="00C01A64" w:rsidRPr="00B14BBE" w:rsidRDefault="00C01A64" w:rsidP="00B14BBE">
      <w:pPr>
        <w:spacing w:after="200" w:line="360" w:lineRule="auto"/>
        <w:jc w:val="center"/>
        <w:rPr>
          <w:b/>
          <w:sz w:val="28"/>
          <w:szCs w:val="28"/>
        </w:rPr>
      </w:pPr>
      <w:r w:rsidRPr="00B14BBE">
        <w:rPr>
          <w:b/>
          <w:sz w:val="28"/>
          <w:szCs w:val="28"/>
          <w:lang w:val="en-US"/>
        </w:rPr>
        <w:t>I</w:t>
      </w:r>
      <w:r w:rsidRPr="00B14BBE">
        <w:rPr>
          <w:b/>
          <w:sz w:val="28"/>
          <w:szCs w:val="28"/>
        </w:rPr>
        <w:t>. Нормативно – правовые акты</w:t>
      </w:r>
    </w:p>
    <w:p w:rsidR="00124437" w:rsidRDefault="00C01A64" w:rsidP="00124437">
      <w:pPr>
        <w:pStyle w:val="a7"/>
        <w:spacing w:before="0" w:beforeAutospacing="0" w:after="0" w:afterAutospacing="0" w:line="360" w:lineRule="auto"/>
        <w:ind w:firstLine="709"/>
        <w:jc w:val="both"/>
        <w:rPr>
          <w:color w:val="000000" w:themeColor="text1"/>
          <w:sz w:val="28"/>
          <w:szCs w:val="28"/>
        </w:rPr>
      </w:pPr>
      <w:r w:rsidRPr="00B14BBE">
        <w:rPr>
          <w:sz w:val="28"/>
          <w:szCs w:val="28"/>
        </w:rPr>
        <w:t>1.</w:t>
      </w:r>
      <w:hyperlink r:id="rId14" w:history="1">
        <w:r w:rsidRPr="00B14BBE">
          <w:rPr>
            <w:rStyle w:val="a6"/>
            <w:bCs/>
            <w:color w:val="000000" w:themeColor="text1"/>
            <w:sz w:val="28"/>
            <w:szCs w:val="28"/>
            <w:u w:val="none"/>
            <w:shd w:val="clear" w:color="auto" w:fill="FFFFFF"/>
          </w:rPr>
          <w:t>Налоговый кодекс Российской Федерации (часть первая) от 31.07.1998 N 146-ФЗ (ред. от 19.02.2018)</w:t>
        </w:r>
      </w:hyperlink>
      <w:r w:rsidRPr="00B14BBE">
        <w:rPr>
          <w:color w:val="000000" w:themeColor="text1"/>
          <w:sz w:val="28"/>
          <w:szCs w:val="28"/>
        </w:rPr>
        <w:t xml:space="preserve"> // СЗ РФ. 1998. № 31. Ст. 3824</w:t>
      </w:r>
      <w:r w:rsidR="00E978A6">
        <w:rPr>
          <w:color w:val="000000" w:themeColor="text1"/>
          <w:sz w:val="28"/>
          <w:szCs w:val="28"/>
        </w:rPr>
        <w:t>.</w:t>
      </w:r>
    </w:p>
    <w:p w:rsidR="00124437" w:rsidRDefault="00C01A64" w:rsidP="00124437">
      <w:pPr>
        <w:pStyle w:val="a7"/>
        <w:spacing w:before="0" w:beforeAutospacing="0" w:after="0" w:afterAutospacing="0" w:line="360" w:lineRule="auto"/>
        <w:ind w:firstLine="709"/>
        <w:jc w:val="both"/>
        <w:rPr>
          <w:sz w:val="28"/>
          <w:szCs w:val="28"/>
        </w:rPr>
      </w:pPr>
      <w:r w:rsidRPr="00B14BBE">
        <w:rPr>
          <w:sz w:val="28"/>
          <w:szCs w:val="28"/>
        </w:rPr>
        <w:t>2.Федеральный закон "О развитии малого и среднего предпринимательства в Российской Федерации" от 24.07.2007 N 209-ФЗ (редакция от 27.11.2017</w:t>
      </w:r>
      <w:r w:rsidR="00D15A55">
        <w:rPr>
          <w:sz w:val="28"/>
          <w:szCs w:val="28"/>
        </w:rPr>
        <w:t>) // СЗ РФ. 2007. № 31. Ст. 4006</w:t>
      </w:r>
      <w:r w:rsidRPr="00B14BBE">
        <w:rPr>
          <w:sz w:val="28"/>
          <w:szCs w:val="28"/>
        </w:rPr>
        <w:t>.</w:t>
      </w:r>
    </w:p>
    <w:p w:rsidR="00124437" w:rsidRDefault="00C01A64" w:rsidP="00124437">
      <w:pPr>
        <w:pStyle w:val="a7"/>
        <w:spacing w:before="0" w:beforeAutospacing="0" w:after="0" w:afterAutospacing="0" w:line="360" w:lineRule="auto"/>
        <w:ind w:firstLine="709"/>
        <w:jc w:val="both"/>
        <w:rPr>
          <w:bCs/>
          <w:color w:val="000000" w:themeColor="text1"/>
          <w:sz w:val="28"/>
          <w:szCs w:val="28"/>
          <w:shd w:val="clear" w:color="auto" w:fill="FFFFFF"/>
        </w:rPr>
      </w:pPr>
      <w:r w:rsidRPr="00B14BBE">
        <w:rPr>
          <w:bCs/>
          <w:color w:val="000000" w:themeColor="text1"/>
          <w:sz w:val="28"/>
          <w:szCs w:val="28"/>
          <w:shd w:val="clear" w:color="auto" w:fill="FFFFFF"/>
        </w:rPr>
        <w:t>3.Федеральный закон "О внесении изменений в часть вторую Налогового кодекса Российской Федерации" от 29.12.2014 N 477-ФЗ // СЗ РФ</w:t>
      </w:r>
      <w:r w:rsidR="00E978A6">
        <w:rPr>
          <w:bCs/>
          <w:color w:val="000000" w:themeColor="text1"/>
          <w:sz w:val="28"/>
          <w:szCs w:val="28"/>
          <w:shd w:val="clear" w:color="auto" w:fill="FFFFFF"/>
        </w:rPr>
        <w:t>. 2015. № 1. Ст. 30.</w:t>
      </w:r>
    </w:p>
    <w:p w:rsidR="00124437" w:rsidRDefault="00C01A64" w:rsidP="00124437">
      <w:pPr>
        <w:pStyle w:val="a7"/>
        <w:spacing w:before="0" w:beforeAutospacing="0" w:after="0" w:afterAutospacing="0" w:line="360" w:lineRule="auto"/>
        <w:ind w:firstLine="709"/>
        <w:jc w:val="both"/>
        <w:rPr>
          <w:color w:val="000000" w:themeColor="text1"/>
          <w:sz w:val="28"/>
          <w:szCs w:val="28"/>
        </w:rPr>
      </w:pPr>
      <w:r w:rsidRPr="00B14BBE">
        <w:rPr>
          <w:color w:val="000000" w:themeColor="text1"/>
          <w:sz w:val="28"/>
          <w:szCs w:val="28"/>
        </w:rPr>
        <w:t>4.Федеральный закон "О внесении изменений в отдельные законодательные акты Российской Федерации" от 29.12.2015 N 408-ФЗ (ред. от 23.06.201</w:t>
      </w:r>
      <w:r w:rsidR="00D15A55">
        <w:rPr>
          <w:color w:val="000000" w:themeColor="text1"/>
          <w:sz w:val="28"/>
          <w:szCs w:val="28"/>
        </w:rPr>
        <w:t>6) // СЗ РФ. 2016. № 1. Ст. 28</w:t>
      </w:r>
      <w:r w:rsidR="00E978A6">
        <w:rPr>
          <w:color w:val="000000" w:themeColor="text1"/>
          <w:sz w:val="28"/>
          <w:szCs w:val="28"/>
        </w:rPr>
        <w:t>.</w:t>
      </w:r>
    </w:p>
    <w:p w:rsidR="00C01A64" w:rsidRPr="00124437" w:rsidRDefault="00C01A64" w:rsidP="00124437">
      <w:pPr>
        <w:pStyle w:val="a7"/>
        <w:spacing w:before="0" w:beforeAutospacing="0" w:after="0" w:afterAutospacing="0" w:line="360" w:lineRule="auto"/>
        <w:ind w:firstLine="709"/>
        <w:jc w:val="both"/>
        <w:rPr>
          <w:color w:val="000000" w:themeColor="text1"/>
          <w:sz w:val="28"/>
          <w:szCs w:val="28"/>
        </w:rPr>
      </w:pPr>
      <w:r w:rsidRPr="00B14BBE">
        <w:rPr>
          <w:sz w:val="28"/>
          <w:szCs w:val="28"/>
        </w:rPr>
        <w:t>5.</w:t>
      </w:r>
      <w:r w:rsidRPr="00B14BBE">
        <w:rPr>
          <w:color w:val="000000" w:themeColor="text1"/>
          <w:sz w:val="28"/>
          <w:szCs w:val="28"/>
        </w:rPr>
        <w:t>Постановление Правительства РФ от 04.04.2016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 // СЗ РФ. 2016. № 15. Ст. 2097.</w:t>
      </w:r>
    </w:p>
    <w:p w:rsidR="00C01A64" w:rsidRPr="00B14BBE" w:rsidRDefault="00C01A64" w:rsidP="00124437">
      <w:pPr>
        <w:spacing w:after="200" w:line="360" w:lineRule="auto"/>
        <w:jc w:val="center"/>
        <w:rPr>
          <w:b/>
          <w:sz w:val="28"/>
          <w:szCs w:val="28"/>
        </w:rPr>
      </w:pPr>
      <w:r w:rsidRPr="00B14BBE">
        <w:rPr>
          <w:b/>
          <w:sz w:val="28"/>
          <w:szCs w:val="28"/>
          <w:lang w:val="en-US"/>
        </w:rPr>
        <w:t>II</w:t>
      </w:r>
      <w:r w:rsidRPr="00B14BBE">
        <w:rPr>
          <w:b/>
          <w:sz w:val="28"/>
          <w:szCs w:val="28"/>
        </w:rPr>
        <w:t>. Статьи из сборника или журнала</w:t>
      </w:r>
    </w:p>
    <w:p w:rsidR="00124437" w:rsidRDefault="00C01A64" w:rsidP="00124437">
      <w:pPr>
        <w:pStyle w:val="a8"/>
        <w:spacing w:line="360" w:lineRule="auto"/>
        <w:ind w:firstLine="709"/>
        <w:jc w:val="both"/>
        <w:rPr>
          <w:color w:val="000000"/>
          <w:sz w:val="28"/>
          <w:szCs w:val="28"/>
        </w:rPr>
      </w:pPr>
      <w:r w:rsidRPr="00B14BBE">
        <w:rPr>
          <w:sz w:val="28"/>
          <w:szCs w:val="28"/>
        </w:rPr>
        <w:t xml:space="preserve">1.Акчувашева Д. С. Сущность малого предпринимательства // </w:t>
      </w:r>
      <w:r w:rsidRPr="00B14BBE">
        <w:rPr>
          <w:color w:val="000000"/>
          <w:sz w:val="28"/>
          <w:szCs w:val="28"/>
        </w:rPr>
        <w:t>Современные финансовые, экономические и социальные инструменты развития экономики – Уфа. Общество с ограниченность ответственностью «</w:t>
      </w:r>
      <w:proofErr w:type="spellStart"/>
      <w:r w:rsidRPr="00B14BBE">
        <w:rPr>
          <w:color w:val="000000"/>
          <w:sz w:val="28"/>
          <w:szCs w:val="28"/>
        </w:rPr>
        <w:t>Аэтерна</w:t>
      </w:r>
      <w:proofErr w:type="spellEnd"/>
      <w:r w:rsidRPr="00B14BBE">
        <w:rPr>
          <w:color w:val="000000"/>
          <w:sz w:val="28"/>
          <w:szCs w:val="28"/>
        </w:rPr>
        <w:t>». 2017. С. 10-12</w:t>
      </w:r>
      <w:r w:rsidR="00F913C6">
        <w:rPr>
          <w:color w:val="000000"/>
          <w:sz w:val="28"/>
          <w:szCs w:val="28"/>
        </w:rPr>
        <w:t>.</w:t>
      </w:r>
    </w:p>
    <w:p w:rsidR="00124437" w:rsidRDefault="00C01A64" w:rsidP="00124437">
      <w:pPr>
        <w:pStyle w:val="a8"/>
        <w:spacing w:line="360" w:lineRule="auto"/>
        <w:ind w:firstLine="709"/>
        <w:jc w:val="both"/>
        <w:rPr>
          <w:sz w:val="28"/>
          <w:szCs w:val="28"/>
        </w:rPr>
      </w:pPr>
      <w:r w:rsidRPr="00B14BBE">
        <w:rPr>
          <w:color w:val="000000"/>
          <w:sz w:val="28"/>
          <w:szCs w:val="28"/>
        </w:rPr>
        <w:t>2.</w:t>
      </w:r>
      <w:r w:rsidRPr="00B14BBE">
        <w:rPr>
          <w:sz w:val="28"/>
          <w:szCs w:val="28"/>
        </w:rPr>
        <w:t xml:space="preserve"> Белова И. А. Налоговые льготы для малого и среднего бизнеса как внешний фактор их успешности // Челябинский государственный университет. 2015. С. 471-478</w:t>
      </w:r>
      <w:r w:rsidR="00F913C6">
        <w:rPr>
          <w:sz w:val="28"/>
          <w:szCs w:val="28"/>
        </w:rPr>
        <w:t>.</w:t>
      </w:r>
    </w:p>
    <w:p w:rsidR="00124437" w:rsidRDefault="00B14BBE" w:rsidP="00124437">
      <w:pPr>
        <w:pStyle w:val="a8"/>
        <w:spacing w:line="360" w:lineRule="auto"/>
        <w:ind w:firstLine="709"/>
        <w:jc w:val="both"/>
        <w:rPr>
          <w:sz w:val="28"/>
          <w:szCs w:val="28"/>
        </w:rPr>
      </w:pPr>
      <w:r w:rsidRPr="00B14BBE">
        <w:rPr>
          <w:sz w:val="28"/>
          <w:szCs w:val="28"/>
        </w:rPr>
        <w:t xml:space="preserve">3.Быкова Н. Н. , </w:t>
      </w:r>
      <w:proofErr w:type="spellStart"/>
      <w:r w:rsidRPr="00B14BBE">
        <w:rPr>
          <w:sz w:val="28"/>
          <w:szCs w:val="28"/>
        </w:rPr>
        <w:t>Шайдуллова</w:t>
      </w:r>
      <w:proofErr w:type="spellEnd"/>
      <w:r w:rsidRPr="00B14BBE">
        <w:rPr>
          <w:sz w:val="28"/>
          <w:szCs w:val="28"/>
        </w:rPr>
        <w:t xml:space="preserve"> А. И. Роль малого бизнеса в экономике России // Вестник Нижегородского государственного инженерно – экономического института. 2015. № 3. С. 93-96</w:t>
      </w:r>
      <w:r w:rsidR="00F913C6">
        <w:rPr>
          <w:sz w:val="28"/>
          <w:szCs w:val="28"/>
        </w:rPr>
        <w:t>.</w:t>
      </w:r>
    </w:p>
    <w:p w:rsidR="00124437" w:rsidRDefault="00B14BBE" w:rsidP="00124437">
      <w:pPr>
        <w:pStyle w:val="a8"/>
        <w:spacing w:line="360" w:lineRule="auto"/>
        <w:ind w:firstLine="709"/>
        <w:jc w:val="both"/>
        <w:rPr>
          <w:sz w:val="28"/>
          <w:szCs w:val="28"/>
        </w:rPr>
      </w:pPr>
      <w:r w:rsidRPr="00B14BBE">
        <w:rPr>
          <w:sz w:val="28"/>
          <w:szCs w:val="28"/>
        </w:rPr>
        <w:lastRenderedPageBreak/>
        <w:t>4</w:t>
      </w:r>
      <w:r w:rsidR="00C01A64" w:rsidRPr="00B14BBE">
        <w:rPr>
          <w:sz w:val="28"/>
          <w:szCs w:val="28"/>
        </w:rPr>
        <w:t>.Кошелева О. А. Поддержка малого и среднего предпринимательства путём проведения государственных программ и налоговой политики // Актуальные проблемы налоговой политики – Иркутск. Иркутский государственный университет путей сообщения. 2016. С. 10-14</w:t>
      </w:r>
      <w:r w:rsidR="00F913C6">
        <w:rPr>
          <w:sz w:val="28"/>
          <w:szCs w:val="28"/>
        </w:rPr>
        <w:t>.</w:t>
      </w:r>
    </w:p>
    <w:p w:rsidR="00124437" w:rsidRDefault="00B14BBE" w:rsidP="00124437">
      <w:pPr>
        <w:pStyle w:val="a8"/>
        <w:spacing w:line="360" w:lineRule="auto"/>
        <w:ind w:firstLine="709"/>
        <w:jc w:val="both"/>
        <w:rPr>
          <w:sz w:val="28"/>
          <w:szCs w:val="28"/>
        </w:rPr>
      </w:pPr>
      <w:r w:rsidRPr="00B14BBE">
        <w:rPr>
          <w:sz w:val="28"/>
          <w:szCs w:val="28"/>
        </w:rPr>
        <w:t>5.</w:t>
      </w:r>
      <w:r w:rsidR="00C01A64" w:rsidRPr="00B14BBE">
        <w:rPr>
          <w:sz w:val="28"/>
          <w:szCs w:val="28"/>
        </w:rPr>
        <w:t>Мареева Л. А., Тарасова Л. В. Налоговые льготы для индивидуальных предпринимателей – закон о налоговых каникулах // Тульский институт управления и бизнеса им. Н. Д. Демидова. 2015. С. 209-212</w:t>
      </w:r>
      <w:r w:rsidR="00F913C6">
        <w:rPr>
          <w:sz w:val="28"/>
          <w:szCs w:val="28"/>
        </w:rPr>
        <w:t>.</w:t>
      </w:r>
    </w:p>
    <w:p w:rsidR="00E023DF" w:rsidRDefault="00B14BBE" w:rsidP="00E023DF">
      <w:pPr>
        <w:pStyle w:val="a8"/>
        <w:spacing w:line="360" w:lineRule="auto"/>
        <w:ind w:firstLine="709"/>
        <w:jc w:val="both"/>
        <w:rPr>
          <w:sz w:val="28"/>
          <w:szCs w:val="28"/>
        </w:rPr>
      </w:pPr>
      <w:r w:rsidRPr="00B14BBE">
        <w:rPr>
          <w:sz w:val="28"/>
          <w:szCs w:val="28"/>
        </w:rPr>
        <w:t xml:space="preserve">6.Овчарова А. А., </w:t>
      </w:r>
      <w:proofErr w:type="spellStart"/>
      <w:r w:rsidRPr="00B14BBE">
        <w:rPr>
          <w:sz w:val="28"/>
          <w:szCs w:val="28"/>
        </w:rPr>
        <w:t>Цокур</w:t>
      </w:r>
      <w:proofErr w:type="spellEnd"/>
      <w:r w:rsidRPr="00B14BBE">
        <w:rPr>
          <w:sz w:val="28"/>
          <w:szCs w:val="28"/>
        </w:rPr>
        <w:t xml:space="preserve"> А. Н. Государственная поддержка малого предпринимательства // Кубанский государственный университет. 2017. С. 106-109</w:t>
      </w:r>
      <w:r w:rsidR="00F913C6">
        <w:rPr>
          <w:sz w:val="28"/>
          <w:szCs w:val="28"/>
        </w:rPr>
        <w:t>.</w:t>
      </w:r>
    </w:p>
    <w:p w:rsidR="00C01A64" w:rsidRPr="00E023DF" w:rsidRDefault="00B14BBE" w:rsidP="00E023DF">
      <w:pPr>
        <w:pStyle w:val="a8"/>
        <w:spacing w:after="240" w:line="360" w:lineRule="auto"/>
        <w:jc w:val="center"/>
        <w:rPr>
          <w:b/>
          <w:color w:val="000000"/>
          <w:sz w:val="28"/>
          <w:szCs w:val="28"/>
        </w:rPr>
      </w:pPr>
      <w:r w:rsidRPr="00E023DF">
        <w:rPr>
          <w:b/>
          <w:sz w:val="28"/>
          <w:szCs w:val="28"/>
          <w:lang w:val="en-US"/>
        </w:rPr>
        <w:t>III</w:t>
      </w:r>
      <w:r w:rsidRPr="00E023DF">
        <w:rPr>
          <w:b/>
          <w:sz w:val="28"/>
          <w:szCs w:val="28"/>
        </w:rPr>
        <w:t>. Интернет – ресурсы</w:t>
      </w:r>
    </w:p>
    <w:p w:rsidR="00124437" w:rsidRPr="00AD22FC" w:rsidRDefault="00B14BBE" w:rsidP="00124437">
      <w:pPr>
        <w:spacing w:line="360" w:lineRule="auto"/>
        <w:ind w:firstLine="709"/>
        <w:jc w:val="both"/>
        <w:rPr>
          <w:sz w:val="28"/>
          <w:szCs w:val="28"/>
        </w:rPr>
      </w:pPr>
      <w:r w:rsidRPr="00AD22FC">
        <w:rPr>
          <w:sz w:val="28"/>
          <w:szCs w:val="28"/>
        </w:rPr>
        <w:t>1.Единый реестр субъектов малого и среднего предпринимательства // Официальный сайт единого реестра субъектов малого и среднего предпринимательства</w:t>
      </w:r>
    </w:p>
    <w:p w:rsidR="00124437" w:rsidRPr="00AD22FC" w:rsidRDefault="00B14BBE" w:rsidP="00124437">
      <w:pPr>
        <w:spacing w:line="360" w:lineRule="auto"/>
        <w:jc w:val="both"/>
        <w:rPr>
          <w:sz w:val="28"/>
          <w:szCs w:val="28"/>
        </w:rPr>
      </w:pPr>
      <w:r w:rsidRPr="00AD22FC">
        <w:rPr>
          <w:sz w:val="28"/>
          <w:szCs w:val="28"/>
          <w:lang w:val="en-US"/>
        </w:rPr>
        <w:t>URL</w:t>
      </w:r>
      <w:r w:rsidRPr="00AD22FC">
        <w:rPr>
          <w:sz w:val="28"/>
          <w:szCs w:val="28"/>
        </w:rPr>
        <w:t xml:space="preserve">: </w:t>
      </w:r>
      <w:hyperlink r:id="rId15" w:history="1">
        <w:r w:rsidRPr="00AD22FC">
          <w:rPr>
            <w:rStyle w:val="a6"/>
            <w:sz w:val="28"/>
            <w:szCs w:val="28"/>
          </w:rPr>
          <w:t>https://ofd.nalog.ru/</w:t>
        </w:r>
      </w:hyperlink>
      <w:r w:rsidRPr="00AD22FC">
        <w:rPr>
          <w:sz w:val="28"/>
          <w:szCs w:val="28"/>
        </w:rPr>
        <w:t xml:space="preserve"> (дата обращения: 10.04.2018 г.)</w:t>
      </w:r>
    </w:p>
    <w:p w:rsidR="00AD22FC" w:rsidRPr="00AD22FC" w:rsidRDefault="00B14BBE" w:rsidP="00AD22FC">
      <w:pPr>
        <w:spacing w:line="360" w:lineRule="auto"/>
        <w:ind w:firstLine="709"/>
        <w:jc w:val="both"/>
        <w:rPr>
          <w:sz w:val="28"/>
          <w:szCs w:val="28"/>
        </w:rPr>
      </w:pPr>
      <w:r w:rsidRPr="00AD22FC">
        <w:rPr>
          <w:sz w:val="28"/>
          <w:szCs w:val="28"/>
        </w:rPr>
        <w:t>2.</w:t>
      </w:r>
      <w:r w:rsidR="00A36BA4" w:rsidRPr="00AD22FC">
        <w:rPr>
          <w:sz w:val="28"/>
          <w:szCs w:val="28"/>
        </w:rPr>
        <w:t xml:space="preserve">Количество субъектов малого предпринимательства с 2016 г. </w:t>
      </w:r>
      <w:r w:rsidR="00AD22FC" w:rsidRPr="00AD22FC">
        <w:rPr>
          <w:sz w:val="28"/>
          <w:szCs w:val="28"/>
        </w:rPr>
        <w:t xml:space="preserve">по  </w:t>
      </w:r>
      <w:r w:rsidR="00A36BA4" w:rsidRPr="00AD22FC">
        <w:rPr>
          <w:sz w:val="28"/>
          <w:szCs w:val="28"/>
        </w:rPr>
        <w:t>10.04.2018</w:t>
      </w:r>
      <w:r w:rsidR="00AD22FC" w:rsidRPr="00AD22FC">
        <w:rPr>
          <w:sz w:val="28"/>
          <w:szCs w:val="28"/>
        </w:rPr>
        <w:t xml:space="preserve"> </w:t>
      </w:r>
      <w:r w:rsidR="00A36BA4" w:rsidRPr="00AD22FC">
        <w:rPr>
          <w:sz w:val="28"/>
          <w:szCs w:val="28"/>
        </w:rPr>
        <w:t>г.</w:t>
      </w:r>
      <w:r w:rsidR="00AD22FC" w:rsidRPr="00AD22FC">
        <w:rPr>
          <w:sz w:val="28"/>
          <w:szCs w:val="28"/>
        </w:rPr>
        <w:t xml:space="preserve"> // </w:t>
      </w:r>
      <w:r w:rsidR="00A36BA4" w:rsidRPr="00AD22FC">
        <w:rPr>
          <w:sz w:val="28"/>
          <w:szCs w:val="28"/>
        </w:rPr>
        <w:t>Единый реестр субъектов малого и среднего предпринимательства</w:t>
      </w:r>
    </w:p>
    <w:p w:rsidR="00A36BA4" w:rsidRPr="00AD22FC" w:rsidRDefault="00A36BA4" w:rsidP="00AD22FC">
      <w:pPr>
        <w:spacing w:line="360" w:lineRule="auto"/>
        <w:jc w:val="both"/>
        <w:rPr>
          <w:sz w:val="28"/>
          <w:szCs w:val="28"/>
        </w:rPr>
      </w:pPr>
      <w:r w:rsidRPr="00AD22FC">
        <w:rPr>
          <w:sz w:val="28"/>
          <w:szCs w:val="28"/>
          <w:lang w:val="en-US"/>
        </w:rPr>
        <w:t>URL</w:t>
      </w:r>
      <w:r w:rsidRPr="00AD22FC">
        <w:rPr>
          <w:sz w:val="28"/>
          <w:szCs w:val="28"/>
        </w:rPr>
        <w:t xml:space="preserve">: </w:t>
      </w:r>
      <w:hyperlink r:id="rId16" w:history="1">
        <w:r w:rsidRPr="00AD22FC">
          <w:rPr>
            <w:rStyle w:val="a6"/>
            <w:sz w:val="28"/>
            <w:szCs w:val="28"/>
          </w:rPr>
          <w:t>https://ofd.nalog.ru/index.html</w:t>
        </w:r>
      </w:hyperlink>
      <w:r w:rsidRPr="00AD22FC">
        <w:rPr>
          <w:sz w:val="28"/>
          <w:szCs w:val="28"/>
        </w:rPr>
        <w:t xml:space="preserve"> (дата обращения: 10.04.2018 г.)</w:t>
      </w:r>
    </w:p>
    <w:p w:rsidR="00AD22FC" w:rsidRPr="00AD22FC" w:rsidRDefault="00B14BBE" w:rsidP="00AD22FC">
      <w:pPr>
        <w:spacing w:line="360" w:lineRule="auto"/>
        <w:ind w:firstLine="709"/>
        <w:jc w:val="both"/>
        <w:rPr>
          <w:sz w:val="28"/>
          <w:szCs w:val="28"/>
        </w:rPr>
      </w:pPr>
      <w:r w:rsidRPr="00AD22FC">
        <w:rPr>
          <w:sz w:val="28"/>
          <w:szCs w:val="28"/>
        </w:rPr>
        <w:t>3.</w:t>
      </w:r>
      <w:r w:rsidR="00AD22FC" w:rsidRPr="00AD22FC">
        <w:rPr>
          <w:sz w:val="28"/>
          <w:szCs w:val="28"/>
        </w:rPr>
        <w:t>Сумма среднесписочной численности работников, занятых у субъектов малого предпринимательства (по состоянию на 10.04.2018 г.) // Единый реестр субъектов малого и среднего предпринимательства</w:t>
      </w:r>
    </w:p>
    <w:p w:rsidR="00B14BBE" w:rsidRPr="00AD22FC" w:rsidRDefault="00AD22FC" w:rsidP="00AD22FC">
      <w:pPr>
        <w:spacing w:line="360" w:lineRule="auto"/>
        <w:jc w:val="both"/>
        <w:rPr>
          <w:sz w:val="28"/>
          <w:szCs w:val="28"/>
        </w:rPr>
      </w:pPr>
      <w:r w:rsidRPr="00AD22FC">
        <w:rPr>
          <w:sz w:val="28"/>
          <w:szCs w:val="28"/>
          <w:lang w:val="en-US"/>
        </w:rPr>
        <w:t>URL</w:t>
      </w:r>
      <w:r w:rsidRPr="00AD22FC">
        <w:rPr>
          <w:sz w:val="28"/>
          <w:szCs w:val="28"/>
        </w:rPr>
        <w:t xml:space="preserve">: </w:t>
      </w:r>
      <w:hyperlink r:id="rId17" w:history="1">
        <w:r w:rsidRPr="00AD22FC">
          <w:rPr>
            <w:rStyle w:val="a6"/>
            <w:sz w:val="28"/>
            <w:szCs w:val="28"/>
          </w:rPr>
          <w:t>https://ofd.nalog.ru/index.html</w:t>
        </w:r>
      </w:hyperlink>
      <w:r w:rsidRPr="00AD22FC">
        <w:rPr>
          <w:sz w:val="28"/>
          <w:szCs w:val="28"/>
        </w:rPr>
        <w:t xml:space="preserve"> (дата обращения: 10.04.2018 г.)</w:t>
      </w:r>
    </w:p>
    <w:p w:rsidR="00124437" w:rsidRDefault="00124437" w:rsidP="00B14BBE">
      <w:pPr>
        <w:spacing w:line="360" w:lineRule="auto"/>
        <w:jc w:val="center"/>
        <w:rPr>
          <w:b/>
          <w:sz w:val="28"/>
          <w:szCs w:val="28"/>
        </w:rPr>
      </w:pPr>
    </w:p>
    <w:p w:rsidR="00124437" w:rsidRDefault="00124437" w:rsidP="00B14BBE">
      <w:pPr>
        <w:spacing w:line="360" w:lineRule="auto"/>
        <w:jc w:val="center"/>
        <w:rPr>
          <w:b/>
          <w:sz w:val="28"/>
          <w:szCs w:val="28"/>
        </w:rPr>
      </w:pPr>
    </w:p>
    <w:p w:rsidR="00124437" w:rsidRDefault="00124437" w:rsidP="00B14BBE">
      <w:pPr>
        <w:spacing w:line="360" w:lineRule="auto"/>
        <w:jc w:val="center"/>
        <w:rPr>
          <w:b/>
          <w:sz w:val="28"/>
          <w:szCs w:val="28"/>
        </w:rPr>
      </w:pPr>
    </w:p>
    <w:p w:rsidR="00124437" w:rsidRDefault="00124437" w:rsidP="00B14BBE">
      <w:pPr>
        <w:spacing w:line="360" w:lineRule="auto"/>
        <w:jc w:val="center"/>
        <w:rPr>
          <w:b/>
          <w:sz w:val="28"/>
          <w:szCs w:val="28"/>
        </w:rPr>
      </w:pPr>
    </w:p>
    <w:p w:rsidR="00606127" w:rsidRDefault="00606127" w:rsidP="00B14BBE">
      <w:pPr>
        <w:spacing w:line="360" w:lineRule="auto"/>
        <w:jc w:val="center"/>
        <w:rPr>
          <w:b/>
          <w:sz w:val="28"/>
          <w:szCs w:val="28"/>
        </w:rPr>
      </w:pPr>
    </w:p>
    <w:p w:rsidR="00606127" w:rsidRDefault="00606127" w:rsidP="00B14BBE">
      <w:pPr>
        <w:spacing w:line="360" w:lineRule="auto"/>
        <w:jc w:val="center"/>
        <w:rPr>
          <w:b/>
          <w:sz w:val="28"/>
          <w:szCs w:val="28"/>
        </w:rPr>
      </w:pPr>
    </w:p>
    <w:p w:rsidR="00A36BA4" w:rsidRDefault="00915AC5" w:rsidP="00A36BA4">
      <w:pPr>
        <w:spacing w:after="240" w:line="360" w:lineRule="auto"/>
        <w:jc w:val="center"/>
        <w:rPr>
          <w:b/>
          <w:sz w:val="28"/>
          <w:szCs w:val="28"/>
        </w:rPr>
      </w:pPr>
      <w:r w:rsidRPr="00915AC5">
        <w:rPr>
          <w:b/>
          <w:sz w:val="28"/>
          <w:szCs w:val="28"/>
        </w:rPr>
        <w:lastRenderedPageBreak/>
        <w:t>ПРИЛОЖЕНИЕ</w:t>
      </w:r>
    </w:p>
    <w:p w:rsidR="00A36BA4" w:rsidRPr="00A36BA4" w:rsidRDefault="00915AC5" w:rsidP="00A36BA4">
      <w:pPr>
        <w:spacing w:line="360" w:lineRule="auto"/>
        <w:jc w:val="both"/>
        <w:rPr>
          <w:b/>
          <w:sz w:val="28"/>
          <w:szCs w:val="28"/>
        </w:rPr>
      </w:pPr>
      <w:r w:rsidRPr="00665F37">
        <w:t>Рис. 1</w:t>
      </w:r>
      <w:r w:rsidR="00A50351" w:rsidRPr="00665F37">
        <w:t xml:space="preserve"> </w:t>
      </w:r>
      <w:r w:rsidR="00503223">
        <w:t>Количество субъектов малого предпринимательства с 2016</w:t>
      </w:r>
      <w:r w:rsidR="00D15E85">
        <w:t xml:space="preserve"> </w:t>
      </w:r>
      <w:r w:rsidR="00012D78">
        <w:t xml:space="preserve">г. </w:t>
      </w:r>
      <w:r w:rsidR="00D15E85">
        <w:t xml:space="preserve">по </w:t>
      </w:r>
      <w:r w:rsidR="00503223">
        <w:t>состоянию на 10.04.2018</w:t>
      </w:r>
      <w:r w:rsidR="00012D78">
        <w:t xml:space="preserve"> </w:t>
      </w:r>
      <w:r w:rsidR="00A36BA4">
        <w:t>г.</w:t>
      </w:r>
    </w:p>
    <w:tbl>
      <w:tblPr>
        <w:tblStyle w:val="ab"/>
        <w:tblW w:w="0" w:type="auto"/>
        <w:tblLook w:val="04A0"/>
      </w:tblPr>
      <w:tblGrid>
        <w:gridCol w:w="2277"/>
        <w:gridCol w:w="1823"/>
        <w:gridCol w:w="1823"/>
        <w:gridCol w:w="1824"/>
      </w:tblGrid>
      <w:tr w:rsidR="00503223" w:rsidRPr="00665F37" w:rsidTr="00D15E85">
        <w:tc>
          <w:tcPr>
            <w:tcW w:w="2277" w:type="dxa"/>
          </w:tcPr>
          <w:p w:rsidR="00503223" w:rsidRPr="00665F37" w:rsidRDefault="00503223" w:rsidP="00665F37">
            <w:pPr>
              <w:rPr>
                <w:sz w:val="24"/>
                <w:szCs w:val="24"/>
              </w:rPr>
            </w:pPr>
            <w:r>
              <w:rPr>
                <w:sz w:val="24"/>
                <w:szCs w:val="24"/>
              </w:rPr>
              <w:t>Федеральные округа</w:t>
            </w:r>
          </w:p>
        </w:tc>
        <w:tc>
          <w:tcPr>
            <w:tcW w:w="1823" w:type="dxa"/>
          </w:tcPr>
          <w:p w:rsidR="00503223" w:rsidRPr="00665F37" w:rsidRDefault="00503223" w:rsidP="00DB562C">
            <w:pPr>
              <w:jc w:val="center"/>
              <w:rPr>
                <w:sz w:val="24"/>
                <w:szCs w:val="24"/>
              </w:rPr>
            </w:pPr>
            <w:r>
              <w:rPr>
                <w:sz w:val="24"/>
                <w:szCs w:val="24"/>
              </w:rPr>
              <w:t>2016</w:t>
            </w:r>
            <w:r w:rsidRPr="00665F37">
              <w:rPr>
                <w:sz w:val="24"/>
                <w:szCs w:val="24"/>
              </w:rPr>
              <w:t xml:space="preserve"> г.</w:t>
            </w:r>
          </w:p>
          <w:p w:rsidR="00503223" w:rsidRPr="00665F37" w:rsidRDefault="00503223" w:rsidP="00665F37">
            <w:pPr>
              <w:rPr>
                <w:sz w:val="24"/>
                <w:szCs w:val="24"/>
              </w:rPr>
            </w:pPr>
          </w:p>
        </w:tc>
        <w:tc>
          <w:tcPr>
            <w:tcW w:w="1823" w:type="dxa"/>
          </w:tcPr>
          <w:p w:rsidR="00503223" w:rsidRPr="00665F37" w:rsidRDefault="00503223" w:rsidP="00665F37">
            <w:pPr>
              <w:jc w:val="center"/>
              <w:rPr>
                <w:sz w:val="24"/>
                <w:szCs w:val="24"/>
              </w:rPr>
            </w:pPr>
            <w:r>
              <w:rPr>
                <w:sz w:val="24"/>
                <w:szCs w:val="24"/>
              </w:rPr>
              <w:t>2017</w:t>
            </w:r>
            <w:r w:rsidRPr="00665F37">
              <w:rPr>
                <w:sz w:val="24"/>
                <w:szCs w:val="24"/>
              </w:rPr>
              <w:t xml:space="preserve"> г.</w:t>
            </w:r>
          </w:p>
          <w:p w:rsidR="00503223" w:rsidRPr="00665F37" w:rsidRDefault="00503223" w:rsidP="00665F37">
            <w:pPr>
              <w:rPr>
                <w:sz w:val="24"/>
                <w:szCs w:val="24"/>
              </w:rPr>
            </w:pPr>
          </w:p>
        </w:tc>
        <w:tc>
          <w:tcPr>
            <w:tcW w:w="1824" w:type="dxa"/>
          </w:tcPr>
          <w:p w:rsidR="00503223" w:rsidRPr="00665F37" w:rsidRDefault="00503223" w:rsidP="00665F37">
            <w:pPr>
              <w:jc w:val="center"/>
              <w:rPr>
                <w:sz w:val="24"/>
                <w:szCs w:val="24"/>
              </w:rPr>
            </w:pPr>
            <w:r>
              <w:rPr>
                <w:sz w:val="24"/>
                <w:szCs w:val="24"/>
              </w:rPr>
              <w:t xml:space="preserve">10.04.2018 </w:t>
            </w:r>
            <w:r w:rsidRPr="00665F37">
              <w:rPr>
                <w:sz w:val="24"/>
                <w:szCs w:val="24"/>
              </w:rPr>
              <w:t>г.</w:t>
            </w:r>
          </w:p>
        </w:tc>
      </w:tr>
      <w:tr w:rsidR="00503223" w:rsidRPr="00665F37" w:rsidTr="00D15E85">
        <w:tc>
          <w:tcPr>
            <w:tcW w:w="2277" w:type="dxa"/>
          </w:tcPr>
          <w:p w:rsidR="00503223" w:rsidRPr="00665F37" w:rsidRDefault="00503223" w:rsidP="00665F37">
            <w:pPr>
              <w:rPr>
                <w:sz w:val="24"/>
                <w:szCs w:val="24"/>
              </w:rPr>
            </w:pPr>
            <w:r>
              <w:rPr>
                <w:sz w:val="24"/>
                <w:szCs w:val="24"/>
              </w:rPr>
              <w:t>Центральный</w:t>
            </w:r>
          </w:p>
        </w:tc>
        <w:tc>
          <w:tcPr>
            <w:tcW w:w="1823" w:type="dxa"/>
          </w:tcPr>
          <w:p w:rsidR="00503223" w:rsidRPr="00665F37" w:rsidRDefault="00F66EF4" w:rsidP="00665F37">
            <w:pPr>
              <w:rPr>
                <w:sz w:val="24"/>
                <w:szCs w:val="24"/>
              </w:rPr>
            </w:pPr>
            <w:r>
              <w:rPr>
                <w:sz w:val="24"/>
                <w:szCs w:val="24"/>
              </w:rPr>
              <w:t>1 759 400</w:t>
            </w:r>
          </w:p>
        </w:tc>
        <w:tc>
          <w:tcPr>
            <w:tcW w:w="1823" w:type="dxa"/>
          </w:tcPr>
          <w:p w:rsidR="00503223" w:rsidRPr="00665F37" w:rsidRDefault="00F66EF4" w:rsidP="00665F37">
            <w:pPr>
              <w:rPr>
                <w:sz w:val="24"/>
                <w:szCs w:val="24"/>
              </w:rPr>
            </w:pPr>
            <w:r>
              <w:rPr>
                <w:sz w:val="24"/>
                <w:szCs w:val="24"/>
              </w:rPr>
              <w:t>1 841 413</w:t>
            </w:r>
          </w:p>
        </w:tc>
        <w:tc>
          <w:tcPr>
            <w:tcW w:w="1824" w:type="dxa"/>
          </w:tcPr>
          <w:p w:rsidR="00503223" w:rsidRPr="00665F37" w:rsidRDefault="00F66EF4" w:rsidP="00665F37">
            <w:pPr>
              <w:rPr>
                <w:sz w:val="24"/>
                <w:szCs w:val="24"/>
              </w:rPr>
            </w:pPr>
            <w:r>
              <w:rPr>
                <w:sz w:val="24"/>
                <w:szCs w:val="24"/>
              </w:rPr>
              <w:t>1 907 828</w:t>
            </w:r>
          </w:p>
        </w:tc>
      </w:tr>
      <w:tr w:rsidR="00503223" w:rsidRPr="00665F37" w:rsidTr="00D15E85">
        <w:tc>
          <w:tcPr>
            <w:tcW w:w="2277" w:type="dxa"/>
          </w:tcPr>
          <w:p w:rsidR="00503223" w:rsidRPr="00665F37" w:rsidRDefault="00503223" w:rsidP="00665F37">
            <w:pPr>
              <w:rPr>
                <w:sz w:val="24"/>
                <w:szCs w:val="24"/>
              </w:rPr>
            </w:pPr>
            <w:r>
              <w:rPr>
                <w:sz w:val="24"/>
                <w:szCs w:val="24"/>
              </w:rPr>
              <w:t>Приволжский</w:t>
            </w:r>
          </w:p>
        </w:tc>
        <w:tc>
          <w:tcPr>
            <w:tcW w:w="1823" w:type="dxa"/>
          </w:tcPr>
          <w:p w:rsidR="00503223" w:rsidRPr="00665F37" w:rsidRDefault="00F66EF4" w:rsidP="00665F37">
            <w:pPr>
              <w:rPr>
                <w:sz w:val="24"/>
                <w:szCs w:val="24"/>
              </w:rPr>
            </w:pPr>
            <w:r>
              <w:rPr>
                <w:sz w:val="24"/>
                <w:szCs w:val="24"/>
              </w:rPr>
              <w:t>1 065 913</w:t>
            </w:r>
          </w:p>
        </w:tc>
        <w:tc>
          <w:tcPr>
            <w:tcW w:w="1823" w:type="dxa"/>
          </w:tcPr>
          <w:p w:rsidR="00503223" w:rsidRPr="00665F37" w:rsidRDefault="00F66EF4" w:rsidP="00665F37">
            <w:pPr>
              <w:rPr>
                <w:sz w:val="24"/>
                <w:szCs w:val="24"/>
              </w:rPr>
            </w:pPr>
            <w:r>
              <w:rPr>
                <w:sz w:val="24"/>
                <w:szCs w:val="24"/>
              </w:rPr>
              <w:t>1 077 698</w:t>
            </w:r>
          </w:p>
        </w:tc>
        <w:tc>
          <w:tcPr>
            <w:tcW w:w="1824" w:type="dxa"/>
          </w:tcPr>
          <w:p w:rsidR="00503223" w:rsidRPr="00665F37" w:rsidRDefault="00F66EF4" w:rsidP="00665F37">
            <w:pPr>
              <w:rPr>
                <w:sz w:val="24"/>
                <w:szCs w:val="24"/>
              </w:rPr>
            </w:pPr>
            <w:r>
              <w:rPr>
                <w:sz w:val="24"/>
                <w:szCs w:val="24"/>
              </w:rPr>
              <w:t>1 091 342</w:t>
            </w:r>
          </w:p>
        </w:tc>
      </w:tr>
      <w:tr w:rsidR="00503223" w:rsidRPr="00665F37" w:rsidTr="00D15E85">
        <w:tc>
          <w:tcPr>
            <w:tcW w:w="2277" w:type="dxa"/>
          </w:tcPr>
          <w:p w:rsidR="00503223" w:rsidRPr="00665F37" w:rsidRDefault="00F66EF4" w:rsidP="00665F37">
            <w:pPr>
              <w:rPr>
                <w:sz w:val="24"/>
                <w:szCs w:val="24"/>
              </w:rPr>
            </w:pPr>
            <w:r>
              <w:rPr>
                <w:sz w:val="24"/>
                <w:szCs w:val="24"/>
              </w:rPr>
              <w:t>Сибирский</w:t>
            </w:r>
          </w:p>
        </w:tc>
        <w:tc>
          <w:tcPr>
            <w:tcW w:w="1823" w:type="dxa"/>
          </w:tcPr>
          <w:p w:rsidR="00503223" w:rsidRPr="00665F37" w:rsidRDefault="00F66EF4" w:rsidP="00665F37">
            <w:pPr>
              <w:rPr>
                <w:sz w:val="24"/>
                <w:szCs w:val="24"/>
              </w:rPr>
            </w:pPr>
            <w:r>
              <w:rPr>
                <w:sz w:val="24"/>
                <w:szCs w:val="24"/>
              </w:rPr>
              <w:t>688 232</w:t>
            </w:r>
          </w:p>
        </w:tc>
        <w:tc>
          <w:tcPr>
            <w:tcW w:w="1823" w:type="dxa"/>
          </w:tcPr>
          <w:p w:rsidR="00503223" w:rsidRPr="00665F37" w:rsidRDefault="00F66EF4" w:rsidP="00665F37">
            <w:pPr>
              <w:rPr>
                <w:sz w:val="24"/>
                <w:szCs w:val="24"/>
              </w:rPr>
            </w:pPr>
            <w:r>
              <w:rPr>
                <w:sz w:val="24"/>
                <w:szCs w:val="24"/>
              </w:rPr>
              <w:t>699 170</w:t>
            </w:r>
          </w:p>
        </w:tc>
        <w:tc>
          <w:tcPr>
            <w:tcW w:w="1824" w:type="dxa"/>
          </w:tcPr>
          <w:p w:rsidR="00503223" w:rsidRPr="00665F37" w:rsidRDefault="00F66EF4" w:rsidP="00665F37">
            <w:pPr>
              <w:rPr>
                <w:sz w:val="24"/>
                <w:szCs w:val="24"/>
              </w:rPr>
            </w:pPr>
            <w:r>
              <w:rPr>
                <w:sz w:val="24"/>
                <w:szCs w:val="24"/>
              </w:rPr>
              <w:t>706 114</w:t>
            </w:r>
          </w:p>
        </w:tc>
      </w:tr>
      <w:tr w:rsidR="00503223" w:rsidRPr="00665F37" w:rsidTr="00D15E85">
        <w:tc>
          <w:tcPr>
            <w:tcW w:w="2277" w:type="dxa"/>
          </w:tcPr>
          <w:p w:rsidR="00503223" w:rsidRPr="00665F37" w:rsidRDefault="00F66EF4" w:rsidP="00665F37">
            <w:pPr>
              <w:rPr>
                <w:sz w:val="24"/>
                <w:szCs w:val="24"/>
              </w:rPr>
            </w:pPr>
            <w:r>
              <w:rPr>
                <w:sz w:val="24"/>
                <w:szCs w:val="24"/>
              </w:rPr>
              <w:t>Северо-Западный</w:t>
            </w:r>
          </w:p>
        </w:tc>
        <w:tc>
          <w:tcPr>
            <w:tcW w:w="1823" w:type="dxa"/>
          </w:tcPr>
          <w:p w:rsidR="00503223" w:rsidRPr="00665F37" w:rsidRDefault="00F66EF4" w:rsidP="00665F37">
            <w:pPr>
              <w:rPr>
                <w:sz w:val="24"/>
                <w:szCs w:val="24"/>
              </w:rPr>
            </w:pPr>
            <w:r>
              <w:rPr>
                <w:sz w:val="24"/>
                <w:szCs w:val="24"/>
              </w:rPr>
              <w:t>669 578</w:t>
            </w:r>
          </w:p>
        </w:tc>
        <w:tc>
          <w:tcPr>
            <w:tcW w:w="1823" w:type="dxa"/>
          </w:tcPr>
          <w:p w:rsidR="00503223" w:rsidRPr="00665F37" w:rsidRDefault="00F66EF4" w:rsidP="00665F37">
            <w:pPr>
              <w:rPr>
                <w:sz w:val="24"/>
                <w:szCs w:val="24"/>
              </w:rPr>
            </w:pPr>
            <w:r>
              <w:rPr>
                <w:sz w:val="24"/>
                <w:szCs w:val="24"/>
              </w:rPr>
              <w:t>692 090</w:t>
            </w:r>
          </w:p>
        </w:tc>
        <w:tc>
          <w:tcPr>
            <w:tcW w:w="1824" w:type="dxa"/>
          </w:tcPr>
          <w:p w:rsidR="00503223" w:rsidRPr="00665F37" w:rsidRDefault="00F66EF4" w:rsidP="00665F37">
            <w:pPr>
              <w:rPr>
                <w:sz w:val="24"/>
                <w:szCs w:val="24"/>
              </w:rPr>
            </w:pPr>
            <w:r>
              <w:rPr>
                <w:sz w:val="24"/>
                <w:szCs w:val="24"/>
              </w:rPr>
              <w:t>710 120</w:t>
            </w:r>
          </w:p>
        </w:tc>
      </w:tr>
      <w:tr w:rsidR="00503223" w:rsidRPr="00665F37" w:rsidTr="00D15E85">
        <w:tc>
          <w:tcPr>
            <w:tcW w:w="2277" w:type="dxa"/>
          </w:tcPr>
          <w:p w:rsidR="00503223" w:rsidRPr="00665F37" w:rsidRDefault="00F66EF4" w:rsidP="00665F37">
            <w:pPr>
              <w:rPr>
                <w:sz w:val="24"/>
                <w:szCs w:val="24"/>
              </w:rPr>
            </w:pPr>
            <w:r>
              <w:rPr>
                <w:sz w:val="24"/>
                <w:szCs w:val="24"/>
              </w:rPr>
              <w:t>Южный</w:t>
            </w:r>
          </w:p>
        </w:tc>
        <w:tc>
          <w:tcPr>
            <w:tcW w:w="1823" w:type="dxa"/>
          </w:tcPr>
          <w:p w:rsidR="00503223" w:rsidRPr="00665F37" w:rsidRDefault="00F66EF4" w:rsidP="00665F37">
            <w:pPr>
              <w:rPr>
                <w:sz w:val="24"/>
                <w:szCs w:val="24"/>
              </w:rPr>
            </w:pPr>
            <w:r>
              <w:rPr>
                <w:sz w:val="24"/>
                <w:szCs w:val="24"/>
              </w:rPr>
              <w:t>692 393</w:t>
            </w:r>
          </w:p>
        </w:tc>
        <w:tc>
          <w:tcPr>
            <w:tcW w:w="1823" w:type="dxa"/>
          </w:tcPr>
          <w:p w:rsidR="00503223" w:rsidRPr="00665F37" w:rsidRDefault="00F66EF4" w:rsidP="00665F37">
            <w:pPr>
              <w:rPr>
                <w:sz w:val="24"/>
                <w:szCs w:val="24"/>
              </w:rPr>
            </w:pPr>
            <w:r>
              <w:rPr>
                <w:sz w:val="24"/>
                <w:szCs w:val="24"/>
              </w:rPr>
              <w:t>710 497</w:t>
            </w:r>
          </w:p>
        </w:tc>
        <w:tc>
          <w:tcPr>
            <w:tcW w:w="1824" w:type="dxa"/>
          </w:tcPr>
          <w:p w:rsidR="00503223" w:rsidRPr="00665F37" w:rsidRDefault="00DB562C" w:rsidP="00665F37">
            <w:pPr>
              <w:rPr>
                <w:sz w:val="24"/>
                <w:szCs w:val="24"/>
              </w:rPr>
            </w:pPr>
            <w:r>
              <w:rPr>
                <w:sz w:val="24"/>
                <w:szCs w:val="24"/>
              </w:rPr>
              <w:t>712 205</w:t>
            </w:r>
          </w:p>
        </w:tc>
      </w:tr>
      <w:tr w:rsidR="00503223" w:rsidRPr="00665F37" w:rsidTr="00D15E85">
        <w:tc>
          <w:tcPr>
            <w:tcW w:w="2277" w:type="dxa"/>
          </w:tcPr>
          <w:p w:rsidR="00503223" w:rsidRPr="00665F37" w:rsidRDefault="00F66EF4" w:rsidP="00665F37">
            <w:pPr>
              <w:rPr>
                <w:sz w:val="24"/>
                <w:szCs w:val="24"/>
              </w:rPr>
            </w:pPr>
            <w:r>
              <w:rPr>
                <w:sz w:val="24"/>
                <w:szCs w:val="24"/>
              </w:rPr>
              <w:t>Уральский</w:t>
            </w:r>
          </w:p>
        </w:tc>
        <w:tc>
          <w:tcPr>
            <w:tcW w:w="1823" w:type="dxa"/>
          </w:tcPr>
          <w:p w:rsidR="00503223" w:rsidRPr="00665F37" w:rsidRDefault="00F66EF4" w:rsidP="00665F37">
            <w:pPr>
              <w:rPr>
                <w:sz w:val="24"/>
                <w:szCs w:val="24"/>
              </w:rPr>
            </w:pPr>
            <w:r>
              <w:rPr>
                <w:sz w:val="24"/>
                <w:szCs w:val="24"/>
              </w:rPr>
              <w:t>508 114</w:t>
            </w:r>
          </w:p>
        </w:tc>
        <w:tc>
          <w:tcPr>
            <w:tcW w:w="1823" w:type="dxa"/>
          </w:tcPr>
          <w:p w:rsidR="00503223" w:rsidRPr="00665F37" w:rsidRDefault="00DB562C" w:rsidP="00665F37">
            <w:pPr>
              <w:rPr>
                <w:sz w:val="24"/>
                <w:szCs w:val="24"/>
              </w:rPr>
            </w:pPr>
            <w:r>
              <w:rPr>
                <w:sz w:val="24"/>
                <w:szCs w:val="24"/>
              </w:rPr>
              <w:t>517 728</w:t>
            </w:r>
          </w:p>
        </w:tc>
        <w:tc>
          <w:tcPr>
            <w:tcW w:w="1824" w:type="dxa"/>
          </w:tcPr>
          <w:p w:rsidR="00503223" w:rsidRPr="00665F37" w:rsidRDefault="00DB562C" w:rsidP="00665F37">
            <w:pPr>
              <w:rPr>
                <w:sz w:val="24"/>
                <w:szCs w:val="24"/>
              </w:rPr>
            </w:pPr>
            <w:r>
              <w:rPr>
                <w:sz w:val="24"/>
                <w:szCs w:val="24"/>
              </w:rPr>
              <w:t>524 992</w:t>
            </w:r>
          </w:p>
        </w:tc>
      </w:tr>
      <w:tr w:rsidR="00503223" w:rsidRPr="00665F37" w:rsidTr="00D15E85">
        <w:tc>
          <w:tcPr>
            <w:tcW w:w="2277" w:type="dxa"/>
          </w:tcPr>
          <w:p w:rsidR="00503223" w:rsidRPr="00665F37" w:rsidRDefault="00F66EF4" w:rsidP="00665F37">
            <w:pPr>
              <w:rPr>
                <w:sz w:val="24"/>
                <w:szCs w:val="24"/>
              </w:rPr>
            </w:pPr>
            <w:r>
              <w:rPr>
                <w:sz w:val="24"/>
                <w:szCs w:val="24"/>
              </w:rPr>
              <w:t>Дальневосточный</w:t>
            </w:r>
          </w:p>
        </w:tc>
        <w:tc>
          <w:tcPr>
            <w:tcW w:w="1823" w:type="dxa"/>
          </w:tcPr>
          <w:p w:rsidR="00503223" w:rsidRPr="00665F37" w:rsidRDefault="00F66EF4" w:rsidP="00665F37">
            <w:pPr>
              <w:rPr>
                <w:sz w:val="24"/>
                <w:szCs w:val="24"/>
              </w:rPr>
            </w:pPr>
            <w:r>
              <w:rPr>
                <w:sz w:val="24"/>
                <w:szCs w:val="24"/>
              </w:rPr>
              <w:t>260 516</w:t>
            </w:r>
          </w:p>
        </w:tc>
        <w:tc>
          <w:tcPr>
            <w:tcW w:w="1823" w:type="dxa"/>
          </w:tcPr>
          <w:p w:rsidR="00503223" w:rsidRPr="00665F37" w:rsidRDefault="00F66EF4" w:rsidP="00665F37">
            <w:pPr>
              <w:rPr>
                <w:sz w:val="24"/>
                <w:szCs w:val="24"/>
              </w:rPr>
            </w:pPr>
            <w:r>
              <w:rPr>
                <w:sz w:val="24"/>
                <w:szCs w:val="24"/>
              </w:rPr>
              <w:t>261 409</w:t>
            </w:r>
          </w:p>
        </w:tc>
        <w:tc>
          <w:tcPr>
            <w:tcW w:w="1824" w:type="dxa"/>
          </w:tcPr>
          <w:p w:rsidR="00503223" w:rsidRPr="00665F37" w:rsidRDefault="00DB562C" w:rsidP="00665F37">
            <w:pPr>
              <w:rPr>
                <w:sz w:val="24"/>
                <w:szCs w:val="24"/>
              </w:rPr>
            </w:pPr>
            <w:r>
              <w:rPr>
                <w:sz w:val="24"/>
                <w:szCs w:val="24"/>
              </w:rPr>
              <w:t>263 694</w:t>
            </w:r>
          </w:p>
        </w:tc>
      </w:tr>
      <w:tr w:rsidR="00503223" w:rsidRPr="00665F37" w:rsidTr="00D15E85">
        <w:tc>
          <w:tcPr>
            <w:tcW w:w="2277" w:type="dxa"/>
          </w:tcPr>
          <w:p w:rsidR="00503223" w:rsidRPr="00665F37" w:rsidRDefault="00F66EF4" w:rsidP="00665F37">
            <w:pPr>
              <w:rPr>
                <w:sz w:val="24"/>
                <w:szCs w:val="24"/>
              </w:rPr>
            </w:pPr>
            <w:proofErr w:type="spellStart"/>
            <w:r>
              <w:rPr>
                <w:sz w:val="24"/>
                <w:szCs w:val="24"/>
              </w:rPr>
              <w:t>Северо-Кавказский</w:t>
            </w:r>
            <w:proofErr w:type="spellEnd"/>
          </w:p>
        </w:tc>
        <w:tc>
          <w:tcPr>
            <w:tcW w:w="1823" w:type="dxa"/>
          </w:tcPr>
          <w:p w:rsidR="00503223" w:rsidRPr="00665F37" w:rsidRDefault="00F66EF4" w:rsidP="00665F37">
            <w:pPr>
              <w:rPr>
                <w:sz w:val="24"/>
                <w:szCs w:val="24"/>
              </w:rPr>
            </w:pPr>
            <w:r>
              <w:rPr>
                <w:sz w:val="24"/>
                <w:szCs w:val="24"/>
              </w:rPr>
              <w:t>197 363</w:t>
            </w:r>
          </w:p>
        </w:tc>
        <w:tc>
          <w:tcPr>
            <w:tcW w:w="1823" w:type="dxa"/>
          </w:tcPr>
          <w:p w:rsidR="00503223" w:rsidRPr="00665F37" w:rsidRDefault="00F66EF4" w:rsidP="00665F37">
            <w:pPr>
              <w:rPr>
                <w:sz w:val="24"/>
                <w:szCs w:val="24"/>
              </w:rPr>
            </w:pPr>
            <w:r>
              <w:rPr>
                <w:sz w:val="24"/>
                <w:szCs w:val="24"/>
              </w:rPr>
              <w:t>198 366</w:t>
            </w:r>
          </w:p>
        </w:tc>
        <w:tc>
          <w:tcPr>
            <w:tcW w:w="1824" w:type="dxa"/>
          </w:tcPr>
          <w:p w:rsidR="00503223" w:rsidRPr="00665F37" w:rsidRDefault="00DB562C" w:rsidP="00665F37">
            <w:pPr>
              <w:rPr>
                <w:sz w:val="24"/>
                <w:szCs w:val="24"/>
              </w:rPr>
            </w:pPr>
            <w:r>
              <w:rPr>
                <w:sz w:val="24"/>
                <w:szCs w:val="24"/>
              </w:rPr>
              <w:t>200 791</w:t>
            </w:r>
          </w:p>
        </w:tc>
      </w:tr>
    </w:tbl>
    <w:p w:rsidR="00665F37" w:rsidRDefault="00665F37" w:rsidP="00E94D6F">
      <w:pPr>
        <w:spacing w:line="360" w:lineRule="auto"/>
        <w:jc w:val="both"/>
        <w:rPr>
          <w:sz w:val="28"/>
          <w:szCs w:val="28"/>
        </w:rPr>
      </w:pPr>
    </w:p>
    <w:p w:rsidR="00A36BA4" w:rsidRPr="00665F37" w:rsidRDefault="00A50351" w:rsidP="00A36BA4">
      <w:pPr>
        <w:spacing w:after="240"/>
        <w:jc w:val="both"/>
      </w:pPr>
      <w:r w:rsidRPr="00665F37">
        <w:t xml:space="preserve">Рис. 2 </w:t>
      </w:r>
      <w:r w:rsidR="000434BD">
        <w:t>Сумма среднесписочной численности работников, занятых у субъектов малого предпринимательства (по состоянию на 10.04.2018 г.)</w:t>
      </w:r>
    </w:p>
    <w:tbl>
      <w:tblPr>
        <w:tblStyle w:val="ab"/>
        <w:tblW w:w="0" w:type="auto"/>
        <w:tblLook w:val="04A0"/>
      </w:tblPr>
      <w:tblGrid>
        <w:gridCol w:w="2277"/>
        <w:gridCol w:w="1823"/>
      </w:tblGrid>
      <w:tr w:rsidR="000434BD" w:rsidRPr="00665F37" w:rsidTr="00D15E85">
        <w:tc>
          <w:tcPr>
            <w:tcW w:w="2277" w:type="dxa"/>
          </w:tcPr>
          <w:p w:rsidR="000434BD" w:rsidRPr="00665F37" w:rsidRDefault="000434BD" w:rsidP="00665F37">
            <w:pPr>
              <w:rPr>
                <w:sz w:val="24"/>
                <w:szCs w:val="24"/>
              </w:rPr>
            </w:pPr>
            <w:r>
              <w:rPr>
                <w:sz w:val="24"/>
                <w:szCs w:val="24"/>
              </w:rPr>
              <w:t>Федеральные округа</w:t>
            </w:r>
          </w:p>
        </w:tc>
        <w:tc>
          <w:tcPr>
            <w:tcW w:w="1823" w:type="dxa"/>
          </w:tcPr>
          <w:p w:rsidR="000434BD" w:rsidRPr="00665F37" w:rsidRDefault="000434BD" w:rsidP="000434BD">
            <w:pPr>
              <w:jc w:val="center"/>
              <w:rPr>
                <w:sz w:val="24"/>
                <w:szCs w:val="24"/>
              </w:rPr>
            </w:pPr>
            <w:r>
              <w:rPr>
                <w:sz w:val="24"/>
                <w:szCs w:val="24"/>
              </w:rPr>
              <w:t>Численность работников</w:t>
            </w:r>
          </w:p>
        </w:tc>
      </w:tr>
      <w:tr w:rsidR="000434BD" w:rsidRPr="00665F37" w:rsidTr="00D15E85">
        <w:tc>
          <w:tcPr>
            <w:tcW w:w="2277" w:type="dxa"/>
          </w:tcPr>
          <w:p w:rsidR="000434BD" w:rsidRPr="00665F37" w:rsidRDefault="000434BD" w:rsidP="00665F37">
            <w:pPr>
              <w:rPr>
                <w:sz w:val="24"/>
                <w:szCs w:val="24"/>
              </w:rPr>
            </w:pPr>
            <w:r>
              <w:rPr>
                <w:sz w:val="24"/>
                <w:szCs w:val="24"/>
              </w:rPr>
              <w:t>Центральный</w:t>
            </w:r>
          </w:p>
        </w:tc>
        <w:tc>
          <w:tcPr>
            <w:tcW w:w="1823" w:type="dxa"/>
          </w:tcPr>
          <w:p w:rsidR="000434BD" w:rsidRPr="00665F37" w:rsidRDefault="000434BD" w:rsidP="00665F37">
            <w:pPr>
              <w:rPr>
                <w:sz w:val="24"/>
                <w:szCs w:val="24"/>
              </w:rPr>
            </w:pPr>
            <w:r>
              <w:rPr>
                <w:sz w:val="24"/>
                <w:szCs w:val="24"/>
              </w:rPr>
              <w:t>2 209 476</w:t>
            </w:r>
          </w:p>
        </w:tc>
      </w:tr>
      <w:tr w:rsidR="000434BD" w:rsidRPr="00665F37" w:rsidTr="00D15E85">
        <w:tc>
          <w:tcPr>
            <w:tcW w:w="2277" w:type="dxa"/>
          </w:tcPr>
          <w:p w:rsidR="000434BD" w:rsidRPr="00665F37" w:rsidRDefault="000434BD" w:rsidP="00665F37">
            <w:pPr>
              <w:rPr>
                <w:sz w:val="24"/>
                <w:szCs w:val="24"/>
              </w:rPr>
            </w:pPr>
            <w:r>
              <w:rPr>
                <w:sz w:val="24"/>
                <w:szCs w:val="24"/>
              </w:rPr>
              <w:t>Приволжский</w:t>
            </w:r>
          </w:p>
        </w:tc>
        <w:tc>
          <w:tcPr>
            <w:tcW w:w="1823" w:type="dxa"/>
          </w:tcPr>
          <w:p w:rsidR="000434BD" w:rsidRPr="00665F37" w:rsidRDefault="00503223" w:rsidP="00665F37">
            <w:pPr>
              <w:rPr>
                <w:sz w:val="24"/>
                <w:szCs w:val="24"/>
              </w:rPr>
            </w:pPr>
            <w:r>
              <w:rPr>
                <w:sz w:val="24"/>
                <w:szCs w:val="24"/>
              </w:rPr>
              <w:t>1 468 156</w:t>
            </w:r>
          </w:p>
        </w:tc>
      </w:tr>
      <w:tr w:rsidR="000434BD" w:rsidRPr="00665F37" w:rsidTr="00D15E85">
        <w:tc>
          <w:tcPr>
            <w:tcW w:w="2277" w:type="dxa"/>
          </w:tcPr>
          <w:p w:rsidR="000434BD" w:rsidRPr="00665F37" w:rsidRDefault="000434BD" w:rsidP="00665F37">
            <w:pPr>
              <w:rPr>
                <w:sz w:val="24"/>
                <w:szCs w:val="24"/>
              </w:rPr>
            </w:pPr>
            <w:r>
              <w:rPr>
                <w:sz w:val="24"/>
                <w:szCs w:val="24"/>
              </w:rPr>
              <w:t>Северо-Западный</w:t>
            </w:r>
          </w:p>
        </w:tc>
        <w:tc>
          <w:tcPr>
            <w:tcW w:w="1823" w:type="dxa"/>
          </w:tcPr>
          <w:p w:rsidR="000434BD" w:rsidRPr="00665F37" w:rsidRDefault="00503223" w:rsidP="00665F37">
            <w:pPr>
              <w:rPr>
                <w:sz w:val="24"/>
                <w:szCs w:val="24"/>
              </w:rPr>
            </w:pPr>
            <w:r>
              <w:rPr>
                <w:sz w:val="24"/>
                <w:szCs w:val="24"/>
              </w:rPr>
              <w:t>861 770</w:t>
            </w:r>
          </w:p>
        </w:tc>
      </w:tr>
      <w:tr w:rsidR="000434BD" w:rsidRPr="00665F37" w:rsidTr="00D15E85">
        <w:tc>
          <w:tcPr>
            <w:tcW w:w="2277" w:type="dxa"/>
          </w:tcPr>
          <w:p w:rsidR="000434BD" w:rsidRPr="00665F37" w:rsidRDefault="000434BD" w:rsidP="00665F37">
            <w:pPr>
              <w:rPr>
                <w:sz w:val="24"/>
                <w:szCs w:val="24"/>
              </w:rPr>
            </w:pPr>
            <w:r>
              <w:rPr>
                <w:sz w:val="24"/>
                <w:szCs w:val="24"/>
              </w:rPr>
              <w:t>Сибирский</w:t>
            </w:r>
          </w:p>
        </w:tc>
        <w:tc>
          <w:tcPr>
            <w:tcW w:w="1823" w:type="dxa"/>
          </w:tcPr>
          <w:p w:rsidR="000434BD" w:rsidRPr="00665F37" w:rsidRDefault="00503223" w:rsidP="00665F37">
            <w:pPr>
              <w:rPr>
                <w:sz w:val="24"/>
                <w:szCs w:val="24"/>
              </w:rPr>
            </w:pPr>
            <w:r>
              <w:rPr>
                <w:sz w:val="24"/>
                <w:szCs w:val="24"/>
              </w:rPr>
              <w:t>841 655</w:t>
            </w:r>
          </w:p>
        </w:tc>
      </w:tr>
      <w:tr w:rsidR="000434BD" w:rsidRPr="00665F37" w:rsidTr="00D15E85">
        <w:tc>
          <w:tcPr>
            <w:tcW w:w="2277" w:type="dxa"/>
          </w:tcPr>
          <w:p w:rsidR="000434BD" w:rsidRPr="00665F37" w:rsidRDefault="000434BD" w:rsidP="00665F37">
            <w:pPr>
              <w:rPr>
                <w:sz w:val="24"/>
                <w:szCs w:val="24"/>
              </w:rPr>
            </w:pPr>
            <w:r>
              <w:rPr>
                <w:sz w:val="24"/>
                <w:szCs w:val="24"/>
              </w:rPr>
              <w:t>Уральский</w:t>
            </w:r>
          </w:p>
        </w:tc>
        <w:tc>
          <w:tcPr>
            <w:tcW w:w="1823" w:type="dxa"/>
          </w:tcPr>
          <w:p w:rsidR="000434BD" w:rsidRPr="00665F37" w:rsidRDefault="00503223" w:rsidP="00665F37">
            <w:pPr>
              <w:rPr>
                <w:sz w:val="24"/>
                <w:szCs w:val="24"/>
              </w:rPr>
            </w:pPr>
            <w:r>
              <w:rPr>
                <w:sz w:val="24"/>
                <w:szCs w:val="24"/>
              </w:rPr>
              <w:t>607 624</w:t>
            </w:r>
          </w:p>
        </w:tc>
      </w:tr>
      <w:tr w:rsidR="000434BD" w:rsidRPr="00665F37" w:rsidTr="00D15E85">
        <w:tc>
          <w:tcPr>
            <w:tcW w:w="2277" w:type="dxa"/>
          </w:tcPr>
          <w:p w:rsidR="000434BD" w:rsidRPr="00665F37" w:rsidRDefault="000434BD" w:rsidP="00665F37">
            <w:pPr>
              <w:rPr>
                <w:sz w:val="24"/>
                <w:szCs w:val="24"/>
              </w:rPr>
            </w:pPr>
            <w:r>
              <w:rPr>
                <w:sz w:val="24"/>
                <w:szCs w:val="24"/>
              </w:rPr>
              <w:t>Южный</w:t>
            </w:r>
          </w:p>
        </w:tc>
        <w:tc>
          <w:tcPr>
            <w:tcW w:w="1823" w:type="dxa"/>
          </w:tcPr>
          <w:p w:rsidR="000434BD" w:rsidRPr="00665F37" w:rsidRDefault="00503223" w:rsidP="00665F37">
            <w:pPr>
              <w:rPr>
                <w:sz w:val="24"/>
                <w:szCs w:val="24"/>
              </w:rPr>
            </w:pPr>
            <w:r>
              <w:rPr>
                <w:sz w:val="24"/>
                <w:szCs w:val="24"/>
              </w:rPr>
              <w:t>619 415</w:t>
            </w:r>
          </w:p>
        </w:tc>
      </w:tr>
      <w:tr w:rsidR="000434BD" w:rsidRPr="00665F37" w:rsidTr="00D15E85">
        <w:tc>
          <w:tcPr>
            <w:tcW w:w="2277" w:type="dxa"/>
          </w:tcPr>
          <w:p w:rsidR="000434BD" w:rsidRPr="00665F37" w:rsidRDefault="000434BD" w:rsidP="00665F37">
            <w:pPr>
              <w:rPr>
                <w:sz w:val="24"/>
                <w:szCs w:val="24"/>
              </w:rPr>
            </w:pPr>
            <w:r>
              <w:rPr>
                <w:sz w:val="24"/>
                <w:szCs w:val="24"/>
              </w:rPr>
              <w:t>Дальневосточный</w:t>
            </w:r>
          </w:p>
        </w:tc>
        <w:tc>
          <w:tcPr>
            <w:tcW w:w="1823" w:type="dxa"/>
          </w:tcPr>
          <w:p w:rsidR="000434BD" w:rsidRPr="00665F37" w:rsidRDefault="00503223" w:rsidP="00665F37">
            <w:pPr>
              <w:rPr>
                <w:sz w:val="24"/>
                <w:szCs w:val="24"/>
              </w:rPr>
            </w:pPr>
            <w:r>
              <w:rPr>
                <w:sz w:val="24"/>
                <w:szCs w:val="24"/>
              </w:rPr>
              <w:t>297 914</w:t>
            </w:r>
          </w:p>
        </w:tc>
      </w:tr>
      <w:tr w:rsidR="000434BD" w:rsidRPr="00665F37" w:rsidTr="00D15E85">
        <w:tc>
          <w:tcPr>
            <w:tcW w:w="2277" w:type="dxa"/>
          </w:tcPr>
          <w:p w:rsidR="000434BD" w:rsidRPr="00665F37" w:rsidRDefault="000434BD" w:rsidP="00665F37">
            <w:pPr>
              <w:rPr>
                <w:sz w:val="24"/>
                <w:szCs w:val="24"/>
              </w:rPr>
            </w:pPr>
            <w:proofErr w:type="spellStart"/>
            <w:r>
              <w:rPr>
                <w:sz w:val="24"/>
                <w:szCs w:val="24"/>
              </w:rPr>
              <w:t>Северо-Кавказский</w:t>
            </w:r>
            <w:proofErr w:type="spellEnd"/>
          </w:p>
        </w:tc>
        <w:tc>
          <w:tcPr>
            <w:tcW w:w="1823" w:type="dxa"/>
          </w:tcPr>
          <w:p w:rsidR="000434BD" w:rsidRPr="00665F37" w:rsidRDefault="00503223" w:rsidP="00665F37">
            <w:pPr>
              <w:rPr>
                <w:sz w:val="24"/>
                <w:szCs w:val="24"/>
              </w:rPr>
            </w:pPr>
            <w:r>
              <w:rPr>
                <w:sz w:val="24"/>
                <w:szCs w:val="24"/>
              </w:rPr>
              <w:t>152 052</w:t>
            </w:r>
          </w:p>
        </w:tc>
      </w:tr>
    </w:tbl>
    <w:p w:rsidR="00FD7E7B" w:rsidRDefault="00FD7E7B" w:rsidP="00665F37">
      <w:pPr>
        <w:spacing w:after="200"/>
        <w:jc w:val="both"/>
        <w:rPr>
          <w:b/>
        </w:rPr>
      </w:pPr>
    </w:p>
    <w:p w:rsidR="005E1814" w:rsidRDefault="005E1814" w:rsidP="00A36BA4">
      <w:pPr>
        <w:spacing w:after="240"/>
        <w:jc w:val="both"/>
      </w:pPr>
      <w:r>
        <w:t xml:space="preserve">Рис.3 Классификация </w:t>
      </w:r>
      <w:r w:rsidR="00E94D6F" w:rsidRPr="00665F37">
        <w:t>налоговых льгот</w:t>
      </w:r>
    </w:p>
    <w:p w:rsidR="005E1814" w:rsidRDefault="003B0EDA" w:rsidP="005E1814">
      <w:pPr>
        <w:spacing w:after="200"/>
        <w:jc w:val="both"/>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310.95pt;margin-top:38.75pt;width:96.75pt;height:69.75pt;z-index:251659264" o:connectortype="straight">
            <v:stroke endarrow="block"/>
          </v:shape>
        </w:pict>
      </w:r>
      <w:r w:rsidR="0064170A">
        <w:rPr>
          <w:noProof/>
        </w:rPr>
        <w:pict>
          <v:shape id="_x0000_s1045" type="#_x0000_t32" style="position:absolute;left:0;text-align:left;margin-left:85.95pt;margin-top:38.75pt;width:90.75pt;height:70.5pt;flip:x;z-index:251658240" o:connectortype="straight">
            <v:stroke endarrow="block"/>
          </v:shape>
        </w:pict>
      </w:r>
      <w:r w:rsidR="0064170A">
        <w:rPr>
          <w:noProof/>
        </w:rPr>
        <w:pict>
          <v:shape id="_x0000_s1047" type="#_x0000_t32" style="position:absolute;left:0;text-align:left;margin-left:244.85pt;margin-top:93.5pt;width:.05pt;height:21.75pt;z-index:251660288" o:connectortype="straight">
            <v:stroke endarrow="block"/>
          </v:shape>
        </w:pict>
      </w:r>
      <w:r w:rsidR="005E1814">
        <w:rPr>
          <w:noProof/>
        </w:rPr>
        <w:drawing>
          <wp:inline distT="0" distB="0" distL="0" distR="0">
            <wp:extent cx="6162675" cy="2867025"/>
            <wp:effectExtent l="0" t="0" r="0" b="0"/>
            <wp:docPr id="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B0EDA" w:rsidRDefault="003B0EDA" w:rsidP="00A36BA4">
      <w:pPr>
        <w:spacing w:after="240"/>
        <w:jc w:val="both"/>
      </w:pPr>
      <w:r>
        <w:lastRenderedPageBreak/>
        <w:t>Рис. 4 Классификация субсидий в зависимости от целевой направленности</w:t>
      </w:r>
    </w:p>
    <w:p w:rsidR="003B0EDA" w:rsidRPr="005E1814" w:rsidRDefault="003B0EDA" w:rsidP="005E1814">
      <w:pPr>
        <w:spacing w:after="200"/>
        <w:jc w:val="both"/>
      </w:pPr>
      <w:r>
        <w:rPr>
          <w:noProof/>
        </w:rPr>
        <w:drawing>
          <wp:inline distT="0" distB="0" distL="0" distR="0">
            <wp:extent cx="5810250" cy="344805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94D6F" w:rsidRDefault="00E94D6F">
      <w:pPr>
        <w:spacing w:after="200" w:line="276" w:lineRule="auto"/>
        <w:rPr>
          <w:b/>
        </w:rPr>
      </w:pPr>
    </w:p>
    <w:p w:rsidR="005D1E43" w:rsidRDefault="005D1E43" w:rsidP="00915AC5">
      <w:pPr>
        <w:rPr>
          <w:b/>
        </w:rPr>
      </w:pPr>
    </w:p>
    <w:p w:rsidR="00E94D6F" w:rsidRPr="00915AC5" w:rsidRDefault="00E94D6F" w:rsidP="00FD7E7B">
      <w:pPr>
        <w:spacing w:after="200" w:line="276" w:lineRule="auto"/>
        <w:rPr>
          <w:b/>
        </w:rPr>
      </w:pPr>
    </w:p>
    <w:sectPr w:rsidR="00E94D6F" w:rsidRPr="00915AC5" w:rsidSect="00D625B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BD" w:rsidRDefault="000434BD" w:rsidP="00EF7E11">
      <w:r>
        <w:separator/>
      </w:r>
    </w:p>
  </w:endnote>
  <w:endnote w:type="continuationSeparator" w:id="0">
    <w:p w:rsidR="000434BD" w:rsidRDefault="000434BD" w:rsidP="00EF7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6349"/>
      <w:docPartObj>
        <w:docPartGallery w:val="Page Numbers (Bottom of Page)"/>
        <w:docPartUnique/>
      </w:docPartObj>
    </w:sdtPr>
    <w:sdtContent>
      <w:p w:rsidR="000434BD" w:rsidRDefault="000434BD">
        <w:pPr>
          <w:pStyle w:val="a3"/>
          <w:jc w:val="center"/>
        </w:pPr>
        <w:fldSimple w:instr=" PAGE   \* MERGEFORMAT ">
          <w:r w:rsidR="008B67E9">
            <w:rPr>
              <w:noProof/>
            </w:rPr>
            <w:t>13</w:t>
          </w:r>
        </w:fldSimple>
      </w:p>
    </w:sdtContent>
  </w:sdt>
  <w:p w:rsidR="000434BD" w:rsidRDefault="000434B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BD" w:rsidRDefault="000434BD" w:rsidP="00EF7E11">
      <w:r>
        <w:separator/>
      </w:r>
    </w:p>
  </w:footnote>
  <w:footnote w:type="continuationSeparator" w:id="0">
    <w:p w:rsidR="000434BD" w:rsidRDefault="000434BD" w:rsidP="00EF7E11">
      <w:r>
        <w:continuationSeparator/>
      </w:r>
    </w:p>
  </w:footnote>
  <w:footnote w:id="1">
    <w:p w:rsidR="000434BD" w:rsidRPr="00614792" w:rsidRDefault="000434BD" w:rsidP="00B66452">
      <w:pPr>
        <w:pStyle w:val="1"/>
        <w:spacing w:before="0" w:beforeAutospacing="0" w:after="0" w:afterAutospacing="0"/>
        <w:jc w:val="both"/>
        <w:rPr>
          <w:rFonts w:ascii="Arial" w:hAnsi="Arial" w:cs="Arial"/>
          <w:color w:val="333333"/>
          <w:sz w:val="20"/>
          <w:szCs w:val="20"/>
        </w:rPr>
      </w:pPr>
      <w:r w:rsidRPr="00614792">
        <w:rPr>
          <w:rStyle w:val="aa"/>
          <w:b w:val="0"/>
          <w:sz w:val="20"/>
          <w:szCs w:val="20"/>
        </w:rPr>
        <w:footnoteRef/>
      </w:r>
      <w:r w:rsidRPr="00614792">
        <w:rPr>
          <w:sz w:val="20"/>
          <w:szCs w:val="20"/>
        </w:rPr>
        <w:t xml:space="preserve"> </w:t>
      </w:r>
      <w:r w:rsidRPr="00614792">
        <w:rPr>
          <w:b w:val="0"/>
          <w:sz w:val="20"/>
          <w:szCs w:val="20"/>
        </w:rPr>
        <w:t>Федеральный закон "О развитии малого и среднего предпринимательства в Российской Федерации" от 24.07.2007 N 209-ФЗ (редакция от 27.11.2017</w:t>
      </w:r>
      <w:r w:rsidR="00D15A55">
        <w:rPr>
          <w:b w:val="0"/>
          <w:sz w:val="20"/>
          <w:szCs w:val="20"/>
        </w:rPr>
        <w:t>) // СЗ РФ. 2007. № 31. Ст. 4006</w:t>
      </w:r>
      <w:r w:rsidRPr="00614792">
        <w:rPr>
          <w:b w:val="0"/>
          <w:sz w:val="20"/>
          <w:szCs w:val="20"/>
        </w:rPr>
        <w:t>.</w:t>
      </w:r>
    </w:p>
  </w:footnote>
  <w:footnote w:id="2">
    <w:p w:rsidR="000434BD" w:rsidRPr="00614792" w:rsidRDefault="000434BD" w:rsidP="00B66452">
      <w:pPr>
        <w:pStyle w:val="1"/>
        <w:spacing w:before="0" w:beforeAutospacing="0" w:after="144" w:afterAutospacing="0"/>
        <w:jc w:val="both"/>
        <w:rPr>
          <w:b w:val="0"/>
          <w:color w:val="000000" w:themeColor="text1"/>
          <w:sz w:val="20"/>
          <w:szCs w:val="20"/>
        </w:rPr>
      </w:pPr>
      <w:r w:rsidRPr="00614792">
        <w:rPr>
          <w:rStyle w:val="aa"/>
          <w:b w:val="0"/>
          <w:color w:val="000000" w:themeColor="text1"/>
          <w:sz w:val="20"/>
          <w:szCs w:val="20"/>
        </w:rPr>
        <w:footnoteRef/>
      </w:r>
      <w:r w:rsidRPr="00614792">
        <w:rPr>
          <w:b w:val="0"/>
          <w:color w:val="000000" w:themeColor="text1"/>
          <w:sz w:val="20"/>
          <w:szCs w:val="20"/>
        </w:rPr>
        <w:t xml:space="preserve"> Постановление Правительства РФ от 04.04.2016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 // СЗ РФ. 2016. № 15. Ст. 2097.</w:t>
      </w:r>
    </w:p>
    <w:p w:rsidR="000434BD" w:rsidRPr="00EE6FB6" w:rsidRDefault="000434BD">
      <w:pPr>
        <w:pStyle w:val="a8"/>
        <w:rPr>
          <w:sz w:val="24"/>
          <w:szCs w:val="24"/>
        </w:rPr>
      </w:pPr>
    </w:p>
  </w:footnote>
  <w:footnote w:id="3">
    <w:p w:rsidR="000434BD" w:rsidRPr="00614792" w:rsidRDefault="000434BD" w:rsidP="00614792">
      <w:pPr>
        <w:pStyle w:val="1"/>
        <w:shd w:val="clear" w:color="auto" w:fill="FFFFFF"/>
        <w:spacing w:before="0" w:beforeAutospacing="0" w:after="0" w:afterAutospacing="0"/>
        <w:jc w:val="both"/>
        <w:rPr>
          <w:b w:val="0"/>
          <w:color w:val="000000" w:themeColor="text1"/>
          <w:sz w:val="20"/>
          <w:szCs w:val="20"/>
        </w:rPr>
      </w:pPr>
      <w:r w:rsidRPr="00614792">
        <w:rPr>
          <w:rStyle w:val="aa"/>
          <w:b w:val="0"/>
          <w:color w:val="000000" w:themeColor="text1"/>
          <w:sz w:val="20"/>
          <w:szCs w:val="20"/>
        </w:rPr>
        <w:footnoteRef/>
      </w:r>
      <w:r w:rsidRPr="00614792">
        <w:rPr>
          <w:b w:val="0"/>
          <w:color w:val="000000" w:themeColor="text1"/>
          <w:sz w:val="20"/>
          <w:szCs w:val="20"/>
        </w:rPr>
        <w:t xml:space="preserve"> Федеральный закон "О внесении изменений в отдельные законодательные акты Российской Федерации" от 29.12.2015 N 408-ФЗ (ред. от</w:t>
      </w:r>
      <w:r w:rsidR="00D15A55">
        <w:rPr>
          <w:b w:val="0"/>
          <w:color w:val="000000" w:themeColor="text1"/>
          <w:sz w:val="20"/>
          <w:szCs w:val="20"/>
        </w:rPr>
        <w:t xml:space="preserve"> 23.06.2016) // СЗ РФ. 2016. № 1. Ст. 28</w:t>
      </w:r>
      <w:r w:rsidRPr="00614792">
        <w:rPr>
          <w:b w:val="0"/>
          <w:color w:val="000000" w:themeColor="text1"/>
          <w:sz w:val="20"/>
          <w:szCs w:val="20"/>
        </w:rPr>
        <w:t>.</w:t>
      </w:r>
    </w:p>
  </w:footnote>
  <w:footnote w:id="4">
    <w:p w:rsidR="000434BD" w:rsidRPr="00D20B7D" w:rsidRDefault="000434BD" w:rsidP="00B66452">
      <w:pPr>
        <w:pStyle w:val="a8"/>
        <w:jc w:val="both"/>
      </w:pPr>
      <w:r w:rsidRPr="00614792">
        <w:rPr>
          <w:rStyle w:val="aa"/>
        </w:rPr>
        <w:footnoteRef/>
      </w:r>
      <w:r w:rsidRPr="00614792">
        <w:t xml:space="preserve"> Единый реестр субъектов малого и среднего предпринимательства // Официальный сайт единого реестра субъектов малого и среднего предпринимательства </w:t>
      </w:r>
      <w:r w:rsidRPr="00614792">
        <w:rPr>
          <w:lang w:val="en-US"/>
        </w:rPr>
        <w:t>URL</w:t>
      </w:r>
      <w:r w:rsidRPr="00614792">
        <w:t xml:space="preserve">: </w:t>
      </w:r>
      <w:hyperlink r:id="rId1" w:history="1">
        <w:r w:rsidRPr="00614792">
          <w:rPr>
            <w:rStyle w:val="a6"/>
          </w:rPr>
          <w:t>https://ofd.nalog.ru/</w:t>
        </w:r>
      </w:hyperlink>
      <w:r w:rsidRPr="00614792">
        <w:t xml:space="preserve"> (дата обращения: 10.04.2018 г.)</w:t>
      </w:r>
    </w:p>
  </w:footnote>
  <w:footnote w:id="5">
    <w:p w:rsidR="000434BD" w:rsidRPr="00614792" w:rsidRDefault="000434BD" w:rsidP="00B66452">
      <w:pPr>
        <w:pStyle w:val="a8"/>
        <w:jc w:val="both"/>
      </w:pPr>
      <w:r w:rsidRPr="00614792">
        <w:rPr>
          <w:rStyle w:val="aa"/>
        </w:rPr>
        <w:footnoteRef/>
      </w:r>
      <w:r w:rsidR="00DB562C">
        <w:t xml:space="preserve"> Количество субъектов малого предпринимательства с 2016 г. по состоянию на 10.04.2018 </w:t>
      </w:r>
      <w:r w:rsidR="00DB562C" w:rsidRPr="00665F37">
        <w:t>г.</w:t>
      </w:r>
      <w:r w:rsidRPr="00614792">
        <w:t xml:space="preserve"> // </w:t>
      </w:r>
      <w:r w:rsidR="00DB562C">
        <w:t xml:space="preserve">Единый реестр субъектов малого и среднего предпринимательства </w:t>
      </w:r>
      <w:r w:rsidR="00DB562C">
        <w:rPr>
          <w:lang w:val="en-US"/>
        </w:rPr>
        <w:t>URL</w:t>
      </w:r>
      <w:r w:rsidR="00DB562C">
        <w:t xml:space="preserve">: </w:t>
      </w:r>
      <w:hyperlink r:id="rId2" w:history="1">
        <w:r w:rsidR="00DB562C" w:rsidRPr="00DB562C">
          <w:rPr>
            <w:rStyle w:val="a6"/>
          </w:rPr>
          <w:t>https://ofd.nalog.ru/index.html</w:t>
        </w:r>
      </w:hyperlink>
      <w:r w:rsidR="00D15A55">
        <w:t xml:space="preserve"> </w:t>
      </w:r>
      <w:r w:rsidRPr="00614792">
        <w:t>(дата обращения: 10.04.2018 г.)</w:t>
      </w:r>
    </w:p>
  </w:footnote>
  <w:footnote w:id="6">
    <w:p w:rsidR="000434BD" w:rsidRPr="00A8260C" w:rsidRDefault="000434BD" w:rsidP="00B66452">
      <w:pPr>
        <w:pStyle w:val="a8"/>
        <w:jc w:val="both"/>
        <w:rPr>
          <w:sz w:val="22"/>
          <w:szCs w:val="22"/>
        </w:rPr>
      </w:pPr>
      <w:r w:rsidRPr="00614792">
        <w:rPr>
          <w:rStyle w:val="aa"/>
        </w:rPr>
        <w:footnoteRef/>
      </w:r>
      <w:r w:rsidRPr="00614792">
        <w:t xml:space="preserve"> </w:t>
      </w:r>
      <w:proofErr w:type="spellStart"/>
      <w:r w:rsidRPr="00614792">
        <w:t>Акчувашева</w:t>
      </w:r>
      <w:proofErr w:type="spellEnd"/>
      <w:r w:rsidRPr="00614792">
        <w:t xml:space="preserve"> Д. С. Сущность малого предпринимательства // </w:t>
      </w:r>
      <w:r w:rsidRPr="00614792">
        <w:rPr>
          <w:color w:val="000000"/>
        </w:rPr>
        <w:t>Современные финансовые, экономические и социальные инструменты развития экономики – Уфа. Общество с ограниченность ответственностью «</w:t>
      </w:r>
      <w:proofErr w:type="spellStart"/>
      <w:r w:rsidRPr="00614792">
        <w:rPr>
          <w:color w:val="000000"/>
        </w:rPr>
        <w:t>Аэтерна</w:t>
      </w:r>
      <w:proofErr w:type="spellEnd"/>
      <w:r w:rsidRPr="00614792">
        <w:rPr>
          <w:color w:val="000000"/>
        </w:rPr>
        <w:t>». 2017. С. 10-12.</w:t>
      </w:r>
    </w:p>
  </w:footnote>
  <w:footnote w:id="7">
    <w:p w:rsidR="000434BD" w:rsidRPr="00614792" w:rsidRDefault="000434BD" w:rsidP="00B66452">
      <w:pPr>
        <w:pStyle w:val="a8"/>
        <w:jc w:val="both"/>
      </w:pPr>
      <w:r w:rsidRPr="00614792">
        <w:rPr>
          <w:rStyle w:val="aa"/>
        </w:rPr>
        <w:footnoteRef/>
      </w:r>
      <w:r w:rsidRPr="00614792">
        <w:t xml:space="preserve"> Быкова Н. Н., </w:t>
      </w:r>
      <w:proofErr w:type="spellStart"/>
      <w:r w:rsidRPr="00614792">
        <w:t>Шайдуллова</w:t>
      </w:r>
      <w:proofErr w:type="spellEnd"/>
      <w:r w:rsidRPr="00614792">
        <w:t xml:space="preserve"> А. И. Роль малого бизнеса в экономике России // Вестник Нижегородского государственного инженерно – экономического института. 2015. № 3. С. 93-96.</w:t>
      </w:r>
    </w:p>
  </w:footnote>
  <w:footnote w:id="8">
    <w:p w:rsidR="000434BD" w:rsidRPr="00D20B7D" w:rsidRDefault="000434BD" w:rsidP="00B66452">
      <w:pPr>
        <w:pStyle w:val="a8"/>
        <w:jc w:val="both"/>
      </w:pPr>
      <w:r w:rsidRPr="00614792">
        <w:rPr>
          <w:rStyle w:val="aa"/>
        </w:rPr>
        <w:footnoteRef/>
      </w:r>
      <w:r>
        <w:t xml:space="preserve"> Сумма среднесписочной численности работников, занятых у субъектов малого предпринимательства (по состоянию на 10.04.2018 г.) </w:t>
      </w:r>
      <w:r w:rsidRPr="00614792">
        <w:t xml:space="preserve">// </w:t>
      </w:r>
      <w:r>
        <w:t xml:space="preserve">Единый реестр субъектов малого и среднего предпринимательства </w:t>
      </w:r>
      <w:r>
        <w:rPr>
          <w:lang w:val="en-US"/>
        </w:rPr>
        <w:t>URL</w:t>
      </w:r>
      <w:r>
        <w:t xml:space="preserve">: </w:t>
      </w:r>
      <w:hyperlink r:id="rId3" w:history="1">
        <w:r w:rsidRPr="000434BD">
          <w:rPr>
            <w:rStyle w:val="a6"/>
          </w:rPr>
          <w:t>https://ofd.nalog.ru/index.html</w:t>
        </w:r>
      </w:hyperlink>
      <w:r>
        <w:t xml:space="preserve"> </w:t>
      </w:r>
      <w:r w:rsidRPr="00614792">
        <w:t>(дата обращения: 10.04.2018 г.)</w:t>
      </w:r>
    </w:p>
  </w:footnote>
  <w:footnote w:id="9">
    <w:p w:rsidR="000434BD" w:rsidRPr="00614792" w:rsidRDefault="000434BD" w:rsidP="00B66452">
      <w:pPr>
        <w:pStyle w:val="a8"/>
        <w:jc w:val="both"/>
      </w:pPr>
      <w:r w:rsidRPr="00614792">
        <w:rPr>
          <w:rStyle w:val="aa"/>
        </w:rPr>
        <w:footnoteRef/>
      </w:r>
      <w:r w:rsidRPr="00614792">
        <w:t xml:space="preserve"> Кошелева О. А. Поддержка малого и среднего предпринимательства путём проведения государственных программ и налоговой политики // Актуальные проблемы налоговой политики – Иркутск. Иркутский государственный университет путей сообщения. 2016. С. 10-14.</w:t>
      </w:r>
    </w:p>
  </w:footnote>
  <w:footnote w:id="10">
    <w:p w:rsidR="000434BD" w:rsidRPr="00410494" w:rsidRDefault="000434BD" w:rsidP="00B66452">
      <w:pPr>
        <w:pStyle w:val="a7"/>
        <w:spacing w:before="0" w:beforeAutospacing="0" w:after="144" w:afterAutospacing="0"/>
        <w:jc w:val="both"/>
        <w:rPr>
          <w:color w:val="000000" w:themeColor="text1"/>
          <w:sz w:val="22"/>
          <w:szCs w:val="22"/>
        </w:rPr>
      </w:pPr>
      <w:r w:rsidRPr="00614792">
        <w:rPr>
          <w:rStyle w:val="aa"/>
          <w:color w:val="000000" w:themeColor="text1"/>
          <w:sz w:val="20"/>
          <w:szCs w:val="20"/>
        </w:rPr>
        <w:footnoteRef/>
      </w:r>
      <w:r w:rsidRPr="00614792">
        <w:rPr>
          <w:color w:val="000000" w:themeColor="text1"/>
          <w:sz w:val="20"/>
          <w:szCs w:val="20"/>
        </w:rPr>
        <w:t xml:space="preserve"> </w:t>
      </w:r>
      <w:hyperlink r:id="rId4" w:history="1">
        <w:r w:rsidRPr="00614792">
          <w:rPr>
            <w:rStyle w:val="a6"/>
            <w:bCs/>
            <w:color w:val="000000" w:themeColor="text1"/>
            <w:sz w:val="20"/>
            <w:szCs w:val="20"/>
            <w:u w:val="none"/>
            <w:shd w:val="clear" w:color="auto" w:fill="FFFFFF"/>
          </w:rPr>
          <w:t>Налоговый кодекс Российской Федерации (часть первая) от 31.07.1998 N 146-ФЗ (ред. от 19.02.2018)</w:t>
        </w:r>
      </w:hyperlink>
      <w:r w:rsidRPr="00614792">
        <w:rPr>
          <w:color w:val="000000" w:themeColor="text1"/>
          <w:sz w:val="20"/>
          <w:szCs w:val="20"/>
        </w:rPr>
        <w:t xml:space="preserve"> // СЗ РФ. 1998. № 31. Ст. 3824.</w:t>
      </w:r>
    </w:p>
  </w:footnote>
  <w:footnote w:id="11">
    <w:p w:rsidR="000434BD" w:rsidRPr="00614792" w:rsidRDefault="000434BD" w:rsidP="00B66452">
      <w:pPr>
        <w:pStyle w:val="a8"/>
        <w:jc w:val="both"/>
      </w:pPr>
      <w:r w:rsidRPr="00614792">
        <w:rPr>
          <w:rStyle w:val="aa"/>
        </w:rPr>
        <w:footnoteRef/>
      </w:r>
      <w:r w:rsidRPr="00614792">
        <w:t xml:space="preserve"> Белова И. А. Налоговые льготы для малого и среднего бизнеса как внешний фактор их успешности // Челябинский государственный университет. 2015. С. 471-478.</w:t>
      </w:r>
    </w:p>
  </w:footnote>
  <w:footnote w:id="12">
    <w:p w:rsidR="000434BD" w:rsidRPr="00614792" w:rsidRDefault="000434BD" w:rsidP="00B66452">
      <w:pPr>
        <w:pStyle w:val="a8"/>
        <w:jc w:val="both"/>
        <w:rPr>
          <w:color w:val="000000" w:themeColor="text1"/>
        </w:rPr>
      </w:pPr>
      <w:r w:rsidRPr="00614792">
        <w:rPr>
          <w:rStyle w:val="aa"/>
          <w:color w:val="000000" w:themeColor="text1"/>
        </w:rPr>
        <w:footnoteRef/>
      </w:r>
      <w:r w:rsidRPr="00614792">
        <w:rPr>
          <w:color w:val="000000" w:themeColor="text1"/>
        </w:rPr>
        <w:t xml:space="preserve"> </w:t>
      </w:r>
      <w:r w:rsidRPr="00614792">
        <w:rPr>
          <w:bCs/>
          <w:color w:val="000000" w:themeColor="text1"/>
          <w:shd w:val="clear" w:color="auto" w:fill="FFFFFF"/>
        </w:rPr>
        <w:t>Федеральный закон "О внесении изменений в часть вторую Налогового кодекса Российской Федерации" от 29.12.2014 N 477-ФЗ // СЗ РФ. 2015. № 1. Ст. 30.</w:t>
      </w:r>
    </w:p>
  </w:footnote>
  <w:footnote w:id="13">
    <w:p w:rsidR="000434BD" w:rsidRPr="00A8260C" w:rsidRDefault="000434BD" w:rsidP="00B66452">
      <w:pPr>
        <w:pStyle w:val="a8"/>
        <w:jc w:val="both"/>
      </w:pPr>
      <w:r w:rsidRPr="00614792">
        <w:rPr>
          <w:rStyle w:val="aa"/>
        </w:rPr>
        <w:footnoteRef/>
      </w:r>
      <w:r w:rsidRPr="00614792">
        <w:t xml:space="preserve"> Мареева Л. А., Тарасова Л. В. Налоговые льготы для индивидуальных предпринимателей – закон о налоговых каникулах // Тульский институт управления и бизнеса им. Н. Д. Демидова. 2015. С. 209-212.</w:t>
      </w:r>
    </w:p>
  </w:footnote>
  <w:footnote w:id="14">
    <w:p w:rsidR="000434BD" w:rsidRPr="00614792" w:rsidRDefault="000434BD" w:rsidP="00B66452">
      <w:pPr>
        <w:pStyle w:val="a8"/>
        <w:jc w:val="both"/>
      </w:pPr>
      <w:r w:rsidRPr="00614792">
        <w:rPr>
          <w:rStyle w:val="aa"/>
        </w:rPr>
        <w:footnoteRef/>
      </w:r>
      <w:r w:rsidRPr="00614792">
        <w:t xml:space="preserve"> </w:t>
      </w:r>
      <w:proofErr w:type="spellStart"/>
      <w:r w:rsidRPr="00614792">
        <w:t>Овчарова</w:t>
      </w:r>
      <w:proofErr w:type="spellEnd"/>
      <w:r w:rsidRPr="00614792">
        <w:t xml:space="preserve"> А. А., </w:t>
      </w:r>
      <w:proofErr w:type="spellStart"/>
      <w:r w:rsidRPr="00614792">
        <w:t>Цокур</w:t>
      </w:r>
      <w:proofErr w:type="spellEnd"/>
      <w:r w:rsidRPr="00614792">
        <w:t xml:space="preserve"> А. Н. Государственная поддержка малого предпринимательства // Кубанский государственный университет. 2017. С. 106-109.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2AE"/>
    <w:multiLevelType w:val="hybridMultilevel"/>
    <w:tmpl w:val="A25C2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33B69"/>
    <w:multiLevelType w:val="hybridMultilevel"/>
    <w:tmpl w:val="C92C5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55136"/>
    <w:multiLevelType w:val="hybridMultilevel"/>
    <w:tmpl w:val="971A24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EBC778C"/>
    <w:multiLevelType w:val="hybridMultilevel"/>
    <w:tmpl w:val="292AA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313E79"/>
    <w:multiLevelType w:val="hybridMultilevel"/>
    <w:tmpl w:val="E8AA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015CD9"/>
    <w:multiLevelType w:val="hybridMultilevel"/>
    <w:tmpl w:val="6FD001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A8B755B"/>
    <w:multiLevelType w:val="hybridMultilevel"/>
    <w:tmpl w:val="0C209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633405"/>
    <w:multiLevelType w:val="hybridMultilevel"/>
    <w:tmpl w:val="AC1AC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555976"/>
    <w:multiLevelType w:val="hybridMultilevel"/>
    <w:tmpl w:val="8D42A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9B2FB1"/>
    <w:multiLevelType w:val="hybridMultilevel"/>
    <w:tmpl w:val="89A04468"/>
    <w:lvl w:ilvl="0" w:tplc="98BE6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9D1C09"/>
    <w:multiLevelType w:val="hybridMultilevel"/>
    <w:tmpl w:val="9302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2776A4"/>
    <w:multiLevelType w:val="hybridMultilevel"/>
    <w:tmpl w:val="910A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F8515E"/>
    <w:multiLevelType w:val="hybridMultilevel"/>
    <w:tmpl w:val="B6849D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52E710F"/>
    <w:multiLevelType w:val="hybridMultilevel"/>
    <w:tmpl w:val="49D6E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4D7912"/>
    <w:multiLevelType w:val="hybridMultilevel"/>
    <w:tmpl w:val="15C238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ADB3354"/>
    <w:multiLevelType w:val="hybridMultilevel"/>
    <w:tmpl w:val="9FDE83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2E63D6D"/>
    <w:multiLevelType w:val="hybridMultilevel"/>
    <w:tmpl w:val="5CA6A466"/>
    <w:lvl w:ilvl="0" w:tplc="98BE606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C525BE"/>
    <w:multiLevelType w:val="hybridMultilevel"/>
    <w:tmpl w:val="262A5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FF0F9C"/>
    <w:multiLevelType w:val="hybridMultilevel"/>
    <w:tmpl w:val="002E5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181668"/>
    <w:multiLevelType w:val="hybridMultilevel"/>
    <w:tmpl w:val="7BCCC6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610E2019"/>
    <w:multiLevelType w:val="hybridMultilevel"/>
    <w:tmpl w:val="38E61B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11A69A4"/>
    <w:multiLevelType w:val="hybridMultilevel"/>
    <w:tmpl w:val="1AAA4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EE525A"/>
    <w:multiLevelType w:val="hybridMultilevel"/>
    <w:tmpl w:val="327E7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964CED"/>
    <w:multiLevelType w:val="hybridMultilevel"/>
    <w:tmpl w:val="E7069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1A5FFA"/>
    <w:multiLevelType w:val="hybridMultilevel"/>
    <w:tmpl w:val="A17236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C3728B"/>
    <w:multiLevelType w:val="hybridMultilevel"/>
    <w:tmpl w:val="332A3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572945"/>
    <w:multiLevelType w:val="hybridMultilevel"/>
    <w:tmpl w:val="D2EAE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A71EFB"/>
    <w:multiLevelType w:val="hybridMultilevel"/>
    <w:tmpl w:val="73CA6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22"/>
  </w:num>
  <w:num w:numId="5">
    <w:abstractNumId w:val="18"/>
  </w:num>
  <w:num w:numId="6">
    <w:abstractNumId w:val="20"/>
  </w:num>
  <w:num w:numId="7">
    <w:abstractNumId w:val="15"/>
  </w:num>
  <w:num w:numId="8">
    <w:abstractNumId w:val="25"/>
  </w:num>
  <w:num w:numId="9">
    <w:abstractNumId w:val="19"/>
  </w:num>
  <w:num w:numId="10">
    <w:abstractNumId w:val="13"/>
  </w:num>
  <w:num w:numId="11">
    <w:abstractNumId w:val="24"/>
  </w:num>
  <w:num w:numId="12">
    <w:abstractNumId w:val="6"/>
  </w:num>
  <w:num w:numId="13">
    <w:abstractNumId w:val="2"/>
  </w:num>
  <w:num w:numId="14">
    <w:abstractNumId w:val="11"/>
  </w:num>
  <w:num w:numId="15">
    <w:abstractNumId w:val="5"/>
  </w:num>
  <w:num w:numId="16">
    <w:abstractNumId w:val="10"/>
  </w:num>
  <w:num w:numId="17">
    <w:abstractNumId w:val="4"/>
  </w:num>
  <w:num w:numId="18">
    <w:abstractNumId w:val="21"/>
  </w:num>
  <w:num w:numId="19">
    <w:abstractNumId w:val="17"/>
  </w:num>
  <w:num w:numId="20">
    <w:abstractNumId w:val="0"/>
  </w:num>
  <w:num w:numId="21">
    <w:abstractNumId w:val="12"/>
  </w:num>
  <w:num w:numId="22">
    <w:abstractNumId w:val="14"/>
  </w:num>
  <w:num w:numId="23">
    <w:abstractNumId w:val="27"/>
  </w:num>
  <w:num w:numId="24">
    <w:abstractNumId w:val="7"/>
  </w:num>
  <w:num w:numId="25">
    <w:abstractNumId w:val="26"/>
  </w:num>
  <w:num w:numId="26">
    <w:abstractNumId w:val="9"/>
  </w:num>
  <w:num w:numId="27">
    <w:abstractNumId w:val="16"/>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4141"/>
    <w:rsid w:val="00002B99"/>
    <w:rsid w:val="00007B9E"/>
    <w:rsid w:val="00012D78"/>
    <w:rsid w:val="00031598"/>
    <w:rsid w:val="000434BD"/>
    <w:rsid w:val="00124437"/>
    <w:rsid w:val="00185E3F"/>
    <w:rsid w:val="001D26ED"/>
    <w:rsid w:val="001E7E40"/>
    <w:rsid w:val="001F5A4B"/>
    <w:rsid w:val="0022762C"/>
    <w:rsid w:val="00262C92"/>
    <w:rsid w:val="00291ADE"/>
    <w:rsid w:val="002A4E55"/>
    <w:rsid w:val="002B0579"/>
    <w:rsid w:val="002D6505"/>
    <w:rsid w:val="002E59A5"/>
    <w:rsid w:val="00310F32"/>
    <w:rsid w:val="00324C05"/>
    <w:rsid w:val="00367616"/>
    <w:rsid w:val="003B0EDA"/>
    <w:rsid w:val="003E4A50"/>
    <w:rsid w:val="00410494"/>
    <w:rsid w:val="004238A8"/>
    <w:rsid w:val="0043787E"/>
    <w:rsid w:val="00485375"/>
    <w:rsid w:val="004B6A01"/>
    <w:rsid w:val="00503223"/>
    <w:rsid w:val="00504ECC"/>
    <w:rsid w:val="005750DD"/>
    <w:rsid w:val="005C5885"/>
    <w:rsid w:val="005D1E43"/>
    <w:rsid w:val="005E1814"/>
    <w:rsid w:val="005E358A"/>
    <w:rsid w:val="00603179"/>
    <w:rsid w:val="00606127"/>
    <w:rsid w:val="00607923"/>
    <w:rsid w:val="00611784"/>
    <w:rsid w:val="00614792"/>
    <w:rsid w:val="0064170A"/>
    <w:rsid w:val="006421E1"/>
    <w:rsid w:val="00664DF3"/>
    <w:rsid w:val="00665F37"/>
    <w:rsid w:val="006874CC"/>
    <w:rsid w:val="00692BA1"/>
    <w:rsid w:val="00693A96"/>
    <w:rsid w:val="0069708D"/>
    <w:rsid w:val="006C5E1F"/>
    <w:rsid w:val="006F7FAF"/>
    <w:rsid w:val="007218E9"/>
    <w:rsid w:val="007268CA"/>
    <w:rsid w:val="00763EE8"/>
    <w:rsid w:val="007A59AE"/>
    <w:rsid w:val="007D6139"/>
    <w:rsid w:val="007E622A"/>
    <w:rsid w:val="007F45AD"/>
    <w:rsid w:val="008057AE"/>
    <w:rsid w:val="0082782A"/>
    <w:rsid w:val="008360C0"/>
    <w:rsid w:val="008772E3"/>
    <w:rsid w:val="008B60EA"/>
    <w:rsid w:val="008B67E9"/>
    <w:rsid w:val="008D1C8E"/>
    <w:rsid w:val="0091191C"/>
    <w:rsid w:val="00915AC5"/>
    <w:rsid w:val="00942B8B"/>
    <w:rsid w:val="009B5FF2"/>
    <w:rsid w:val="009C330B"/>
    <w:rsid w:val="009F492B"/>
    <w:rsid w:val="00A11126"/>
    <w:rsid w:val="00A11F26"/>
    <w:rsid w:val="00A36BA4"/>
    <w:rsid w:val="00A50351"/>
    <w:rsid w:val="00A61348"/>
    <w:rsid w:val="00A65D1E"/>
    <w:rsid w:val="00A8260C"/>
    <w:rsid w:val="00A84F0D"/>
    <w:rsid w:val="00AB6C71"/>
    <w:rsid w:val="00AD22FC"/>
    <w:rsid w:val="00B14BBE"/>
    <w:rsid w:val="00B21439"/>
    <w:rsid w:val="00B66452"/>
    <w:rsid w:val="00BA562B"/>
    <w:rsid w:val="00BF1B1F"/>
    <w:rsid w:val="00C01A64"/>
    <w:rsid w:val="00C13D8E"/>
    <w:rsid w:val="00C4710E"/>
    <w:rsid w:val="00C7435C"/>
    <w:rsid w:val="00D15A55"/>
    <w:rsid w:val="00D15E85"/>
    <w:rsid w:val="00D20B7D"/>
    <w:rsid w:val="00D44B9B"/>
    <w:rsid w:val="00D55B97"/>
    <w:rsid w:val="00D625B5"/>
    <w:rsid w:val="00D66653"/>
    <w:rsid w:val="00D964B7"/>
    <w:rsid w:val="00DB562C"/>
    <w:rsid w:val="00DF4141"/>
    <w:rsid w:val="00E023DF"/>
    <w:rsid w:val="00E76A87"/>
    <w:rsid w:val="00E94D6F"/>
    <w:rsid w:val="00E978A6"/>
    <w:rsid w:val="00EA2272"/>
    <w:rsid w:val="00EA2C31"/>
    <w:rsid w:val="00EC0708"/>
    <w:rsid w:val="00EE2800"/>
    <w:rsid w:val="00EE6FB6"/>
    <w:rsid w:val="00EF7E11"/>
    <w:rsid w:val="00F32CC1"/>
    <w:rsid w:val="00F65907"/>
    <w:rsid w:val="00F66EF4"/>
    <w:rsid w:val="00F913C6"/>
    <w:rsid w:val="00FD33E2"/>
    <w:rsid w:val="00FD7E7B"/>
    <w:rsid w:val="00FE2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4" type="connector" idref="#_x0000_s1030"/>
        <o:r id="V:Rule5" type="connector" idref="#_x0000_s1032"/>
        <o:r id="V:Rule6" type="connector" idref="#_x0000_s1031"/>
        <o:r id="V:Rule8" type="connector" idref="#_x0000_s1045"/>
        <o:r id="V:Rule9" type="connector" idref="#_x0000_s1046"/>
        <o:r id="V:Rule11"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1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B60EA"/>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4141"/>
    <w:pPr>
      <w:tabs>
        <w:tab w:val="center" w:pos="4677"/>
        <w:tab w:val="right" w:pos="9355"/>
      </w:tabs>
    </w:pPr>
  </w:style>
  <w:style w:type="character" w:customStyle="1" w:styleId="a4">
    <w:name w:val="Нижний колонтитул Знак"/>
    <w:basedOn w:val="a0"/>
    <w:link w:val="a3"/>
    <w:uiPriority w:val="99"/>
    <w:rsid w:val="00DF4141"/>
    <w:rPr>
      <w:rFonts w:ascii="Times New Roman" w:eastAsia="Times New Roman" w:hAnsi="Times New Roman" w:cs="Times New Roman"/>
      <w:sz w:val="24"/>
      <w:szCs w:val="24"/>
      <w:lang w:eastAsia="ru-RU"/>
    </w:rPr>
  </w:style>
  <w:style w:type="paragraph" w:styleId="a5">
    <w:name w:val="List Paragraph"/>
    <w:basedOn w:val="a"/>
    <w:uiPriority w:val="34"/>
    <w:qFormat/>
    <w:rsid w:val="008B60EA"/>
    <w:pPr>
      <w:ind w:left="720"/>
      <w:contextualSpacing/>
    </w:pPr>
  </w:style>
  <w:style w:type="character" w:customStyle="1" w:styleId="10">
    <w:name w:val="Заголовок 1 Знак"/>
    <w:basedOn w:val="a0"/>
    <w:link w:val="1"/>
    <w:uiPriority w:val="9"/>
    <w:rsid w:val="008B60EA"/>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504ECC"/>
    <w:rPr>
      <w:color w:val="0000FF"/>
      <w:u w:val="single"/>
    </w:rPr>
  </w:style>
  <w:style w:type="paragraph" w:styleId="a7">
    <w:name w:val="Normal (Web)"/>
    <w:basedOn w:val="a"/>
    <w:uiPriority w:val="99"/>
    <w:unhideWhenUsed/>
    <w:rsid w:val="00185E3F"/>
    <w:pPr>
      <w:spacing w:before="100" w:beforeAutospacing="1" w:after="100" w:afterAutospacing="1"/>
    </w:pPr>
  </w:style>
  <w:style w:type="paragraph" w:styleId="a8">
    <w:name w:val="footnote text"/>
    <w:basedOn w:val="a"/>
    <w:link w:val="a9"/>
    <w:uiPriority w:val="99"/>
    <w:unhideWhenUsed/>
    <w:rsid w:val="00B21439"/>
    <w:rPr>
      <w:sz w:val="20"/>
      <w:szCs w:val="20"/>
    </w:rPr>
  </w:style>
  <w:style w:type="character" w:customStyle="1" w:styleId="a9">
    <w:name w:val="Текст сноски Знак"/>
    <w:basedOn w:val="a0"/>
    <w:link w:val="a8"/>
    <w:uiPriority w:val="99"/>
    <w:rsid w:val="00B21439"/>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B21439"/>
    <w:rPr>
      <w:vertAlign w:val="superscript"/>
    </w:rPr>
  </w:style>
  <w:style w:type="character" w:customStyle="1" w:styleId="blk">
    <w:name w:val="blk"/>
    <w:basedOn w:val="a0"/>
    <w:rsid w:val="00C4710E"/>
  </w:style>
  <w:style w:type="table" w:styleId="ab">
    <w:name w:val="Table Grid"/>
    <w:basedOn w:val="a1"/>
    <w:uiPriority w:val="59"/>
    <w:rsid w:val="00A5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94D6F"/>
    <w:rPr>
      <w:rFonts w:ascii="Tahoma" w:hAnsi="Tahoma" w:cs="Tahoma"/>
      <w:sz w:val="16"/>
      <w:szCs w:val="16"/>
    </w:rPr>
  </w:style>
  <w:style w:type="character" w:customStyle="1" w:styleId="ad">
    <w:name w:val="Текст выноски Знак"/>
    <w:basedOn w:val="a0"/>
    <w:link w:val="ac"/>
    <w:uiPriority w:val="99"/>
    <w:semiHidden/>
    <w:rsid w:val="00E94D6F"/>
    <w:rPr>
      <w:rFonts w:ascii="Tahoma" w:eastAsia="Times New Roman" w:hAnsi="Tahoma" w:cs="Tahoma"/>
      <w:sz w:val="16"/>
      <w:szCs w:val="16"/>
      <w:lang w:eastAsia="ru-RU"/>
    </w:rPr>
  </w:style>
  <w:style w:type="character" w:styleId="ae">
    <w:name w:val="FollowedHyperlink"/>
    <w:basedOn w:val="a0"/>
    <w:uiPriority w:val="99"/>
    <w:semiHidden/>
    <w:unhideWhenUsed/>
    <w:rsid w:val="00012D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282892">
      <w:bodyDiv w:val="1"/>
      <w:marLeft w:val="0"/>
      <w:marRight w:val="0"/>
      <w:marTop w:val="0"/>
      <w:marBottom w:val="0"/>
      <w:divBdr>
        <w:top w:val="none" w:sz="0" w:space="0" w:color="auto"/>
        <w:left w:val="none" w:sz="0" w:space="0" w:color="auto"/>
        <w:bottom w:val="none" w:sz="0" w:space="0" w:color="auto"/>
        <w:right w:val="none" w:sz="0" w:space="0" w:color="auto"/>
      </w:divBdr>
    </w:div>
    <w:div w:id="357393850">
      <w:bodyDiv w:val="1"/>
      <w:marLeft w:val="0"/>
      <w:marRight w:val="0"/>
      <w:marTop w:val="0"/>
      <w:marBottom w:val="0"/>
      <w:divBdr>
        <w:top w:val="none" w:sz="0" w:space="0" w:color="auto"/>
        <w:left w:val="none" w:sz="0" w:space="0" w:color="auto"/>
        <w:bottom w:val="none" w:sz="0" w:space="0" w:color="auto"/>
        <w:right w:val="none" w:sz="0" w:space="0" w:color="auto"/>
      </w:divBdr>
      <w:divsChild>
        <w:div w:id="1707294269">
          <w:marLeft w:val="0"/>
          <w:marRight w:val="0"/>
          <w:marTop w:val="120"/>
          <w:marBottom w:val="0"/>
          <w:divBdr>
            <w:top w:val="none" w:sz="0" w:space="0" w:color="auto"/>
            <w:left w:val="none" w:sz="0" w:space="0" w:color="auto"/>
            <w:bottom w:val="none" w:sz="0" w:space="0" w:color="auto"/>
            <w:right w:val="none" w:sz="0" w:space="0" w:color="auto"/>
          </w:divBdr>
        </w:div>
        <w:div w:id="1198393938">
          <w:marLeft w:val="0"/>
          <w:marRight w:val="0"/>
          <w:marTop w:val="120"/>
          <w:marBottom w:val="0"/>
          <w:divBdr>
            <w:top w:val="none" w:sz="0" w:space="0" w:color="auto"/>
            <w:left w:val="none" w:sz="0" w:space="0" w:color="auto"/>
            <w:bottom w:val="none" w:sz="0" w:space="0" w:color="auto"/>
            <w:right w:val="none" w:sz="0" w:space="0" w:color="auto"/>
          </w:divBdr>
        </w:div>
        <w:div w:id="1897935795">
          <w:marLeft w:val="0"/>
          <w:marRight w:val="0"/>
          <w:marTop w:val="120"/>
          <w:marBottom w:val="0"/>
          <w:divBdr>
            <w:top w:val="none" w:sz="0" w:space="0" w:color="auto"/>
            <w:left w:val="none" w:sz="0" w:space="0" w:color="auto"/>
            <w:bottom w:val="none" w:sz="0" w:space="0" w:color="auto"/>
            <w:right w:val="none" w:sz="0" w:space="0" w:color="auto"/>
          </w:divBdr>
        </w:div>
        <w:div w:id="3631431">
          <w:marLeft w:val="0"/>
          <w:marRight w:val="0"/>
          <w:marTop w:val="120"/>
          <w:marBottom w:val="0"/>
          <w:divBdr>
            <w:top w:val="none" w:sz="0" w:space="0" w:color="auto"/>
            <w:left w:val="none" w:sz="0" w:space="0" w:color="auto"/>
            <w:bottom w:val="none" w:sz="0" w:space="0" w:color="auto"/>
            <w:right w:val="none" w:sz="0" w:space="0" w:color="auto"/>
          </w:divBdr>
        </w:div>
        <w:div w:id="2041393239">
          <w:marLeft w:val="0"/>
          <w:marRight w:val="0"/>
          <w:marTop w:val="120"/>
          <w:marBottom w:val="0"/>
          <w:divBdr>
            <w:top w:val="none" w:sz="0" w:space="0" w:color="auto"/>
            <w:left w:val="none" w:sz="0" w:space="0" w:color="auto"/>
            <w:bottom w:val="none" w:sz="0" w:space="0" w:color="auto"/>
            <w:right w:val="none" w:sz="0" w:space="0" w:color="auto"/>
          </w:divBdr>
        </w:div>
      </w:divsChild>
    </w:div>
    <w:div w:id="441188815">
      <w:bodyDiv w:val="1"/>
      <w:marLeft w:val="0"/>
      <w:marRight w:val="0"/>
      <w:marTop w:val="0"/>
      <w:marBottom w:val="0"/>
      <w:divBdr>
        <w:top w:val="none" w:sz="0" w:space="0" w:color="auto"/>
        <w:left w:val="none" w:sz="0" w:space="0" w:color="auto"/>
        <w:bottom w:val="none" w:sz="0" w:space="0" w:color="auto"/>
        <w:right w:val="none" w:sz="0" w:space="0" w:color="auto"/>
      </w:divBdr>
    </w:div>
    <w:div w:id="515731295">
      <w:bodyDiv w:val="1"/>
      <w:marLeft w:val="0"/>
      <w:marRight w:val="0"/>
      <w:marTop w:val="0"/>
      <w:marBottom w:val="0"/>
      <w:divBdr>
        <w:top w:val="none" w:sz="0" w:space="0" w:color="auto"/>
        <w:left w:val="none" w:sz="0" w:space="0" w:color="auto"/>
        <w:bottom w:val="none" w:sz="0" w:space="0" w:color="auto"/>
        <w:right w:val="none" w:sz="0" w:space="0" w:color="auto"/>
      </w:divBdr>
    </w:div>
    <w:div w:id="576550159">
      <w:bodyDiv w:val="1"/>
      <w:marLeft w:val="0"/>
      <w:marRight w:val="0"/>
      <w:marTop w:val="0"/>
      <w:marBottom w:val="0"/>
      <w:divBdr>
        <w:top w:val="none" w:sz="0" w:space="0" w:color="auto"/>
        <w:left w:val="none" w:sz="0" w:space="0" w:color="auto"/>
        <w:bottom w:val="none" w:sz="0" w:space="0" w:color="auto"/>
        <w:right w:val="none" w:sz="0" w:space="0" w:color="auto"/>
      </w:divBdr>
    </w:div>
    <w:div w:id="697125966">
      <w:bodyDiv w:val="1"/>
      <w:marLeft w:val="0"/>
      <w:marRight w:val="0"/>
      <w:marTop w:val="0"/>
      <w:marBottom w:val="0"/>
      <w:divBdr>
        <w:top w:val="none" w:sz="0" w:space="0" w:color="auto"/>
        <w:left w:val="none" w:sz="0" w:space="0" w:color="auto"/>
        <w:bottom w:val="none" w:sz="0" w:space="0" w:color="auto"/>
        <w:right w:val="none" w:sz="0" w:space="0" w:color="auto"/>
      </w:divBdr>
    </w:div>
    <w:div w:id="959068049">
      <w:bodyDiv w:val="1"/>
      <w:marLeft w:val="0"/>
      <w:marRight w:val="0"/>
      <w:marTop w:val="0"/>
      <w:marBottom w:val="0"/>
      <w:divBdr>
        <w:top w:val="none" w:sz="0" w:space="0" w:color="auto"/>
        <w:left w:val="none" w:sz="0" w:space="0" w:color="auto"/>
        <w:bottom w:val="none" w:sz="0" w:space="0" w:color="auto"/>
        <w:right w:val="none" w:sz="0" w:space="0" w:color="auto"/>
      </w:divBdr>
    </w:div>
    <w:div w:id="1152411250">
      <w:bodyDiv w:val="1"/>
      <w:marLeft w:val="0"/>
      <w:marRight w:val="0"/>
      <w:marTop w:val="0"/>
      <w:marBottom w:val="0"/>
      <w:divBdr>
        <w:top w:val="none" w:sz="0" w:space="0" w:color="auto"/>
        <w:left w:val="none" w:sz="0" w:space="0" w:color="auto"/>
        <w:bottom w:val="none" w:sz="0" w:space="0" w:color="auto"/>
        <w:right w:val="none" w:sz="0" w:space="0" w:color="auto"/>
      </w:divBdr>
    </w:div>
    <w:div w:id="1168138378">
      <w:bodyDiv w:val="1"/>
      <w:marLeft w:val="0"/>
      <w:marRight w:val="0"/>
      <w:marTop w:val="0"/>
      <w:marBottom w:val="0"/>
      <w:divBdr>
        <w:top w:val="none" w:sz="0" w:space="0" w:color="auto"/>
        <w:left w:val="none" w:sz="0" w:space="0" w:color="auto"/>
        <w:bottom w:val="none" w:sz="0" w:space="0" w:color="auto"/>
        <w:right w:val="none" w:sz="0" w:space="0" w:color="auto"/>
      </w:divBdr>
    </w:div>
    <w:div w:id="1410881427">
      <w:bodyDiv w:val="1"/>
      <w:marLeft w:val="0"/>
      <w:marRight w:val="0"/>
      <w:marTop w:val="0"/>
      <w:marBottom w:val="0"/>
      <w:divBdr>
        <w:top w:val="none" w:sz="0" w:space="0" w:color="auto"/>
        <w:left w:val="none" w:sz="0" w:space="0" w:color="auto"/>
        <w:bottom w:val="none" w:sz="0" w:space="0" w:color="auto"/>
        <w:right w:val="none" w:sz="0" w:space="0" w:color="auto"/>
      </w:divBdr>
    </w:div>
    <w:div w:id="1436292855">
      <w:bodyDiv w:val="1"/>
      <w:marLeft w:val="0"/>
      <w:marRight w:val="0"/>
      <w:marTop w:val="0"/>
      <w:marBottom w:val="0"/>
      <w:divBdr>
        <w:top w:val="none" w:sz="0" w:space="0" w:color="auto"/>
        <w:left w:val="none" w:sz="0" w:space="0" w:color="auto"/>
        <w:bottom w:val="none" w:sz="0" w:space="0" w:color="auto"/>
        <w:right w:val="none" w:sz="0" w:space="0" w:color="auto"/>
      </w:divBdr>
    </w:div>
    <w:div w:id="1474565879">
      <w:bodyDiv w:val="1"/>
      <w:marLeft w:val="0"/>
      <w:marRight w:val="0"/>
      <w:marTop w:val="0"/>
      <w:marBottom w:val="0"/>
      <w:divBdr>
        <w:top w:val="none" w:sz="0" w:space="0" w:color="auto"/>
        <w:left w:val="none" w:sz="0" w:space="0" w:color="auto"/>
        <w:bottom w:val="none" w:sz="0" w:space="0" w:color="auto"/>
        <w:right w:val="none" w:sz="0" w:space="0" w:color="auto"/>
      </w:divBdr>
    </w:div>
    <w:div w:id="1543251195">
      <w:bodyDiv w:val="1"/>
      <w:marLeft w:val="0"/>
      <w:marRight w:val="0"/>
      <w:marTop w:val="0"/>
      <w:marBottom w:val="0"/>
      <w:divBdr>
        <w:top w:val="none" w:sz="0" w:space="0" w:color="auto"/>
        <w:left w:val="none" w:sz="0" w:space="0" w:color="auto"/>
        <w:bottom w:val="none" w:sz="0" w:space="0" w:color="auto"/>
        <w:right w:val="none" w:sz="0" w:space="0" w:color="auto"/>
      </w:divBdr>
    </w:div>
    <w:div w:id="1608729262">
      <w:bodyDiv w:val="1"/>
      <w:marLeft w:val="0"/>
      <w:marRight w:val="0"/>
      <w:marTop w:val="0"/>
      <w:marBottom w:val="0"/>
      <w:divBdr>
        <w:top w:val="none" w:sz="0" w:space="0" w:color="auto"/>
        <w:left w:val="none" w:sz="0" w:space="0" w:color="auto"/>
        <w:bottom w:val="none" w:sz="0" w:space="0" w:color="auto"/>
        <w:right w:val="none" w:sz="0" w:space="0" w:color="auto"/>
      </w:divBdr>
    </w:div>
    <w:div w:id="1620985682">
      <w:bodyDiv w:val="1"/>
      <w:marLeft w:val="0"/>
      <w:marRight w:val="0"/>
      <w:marTop w:val="0"/>
      <w:marBottom w:val="0"/>
      <w:divBdr>
        <w:top w:val="none" w:sz="0" w:space="0" w:color="auto"/>
        <w:left w:val="none" w:sz="0" w:space="0" w:color="auto"/>
        <w:bottom w:val="none" w:sz="0" w:space="0" w:color="auto"/>
        <w:right w:val="none" w:sz="0" w:space="0" w:color="auto"/>
      </w:divBdr>
    </w:div>
    <w:div w:id="1631981533">
      <w:bodyDiv w:val="1"/>
      <w:marLeft w:val="0"/>
      <w:marRight w:val="0"/>
      <w:marTop w:val="0"/>
      <w:marBottom w:val="0"/>
      <w:divBdr>
        <w:top w:val="none" w:sz="0" w:space="0" w:color="auto"/>
        <w:left w:val="none" w:sz="0" w:space="0" w:color="auto"/>
        <w:bottom w:val="none" w:sz="0" w:space="0" w:color="auto"/>
        <w:right w:val="none" w:sz="0" w:space="0" w:color="auto"/>
      </w:divBdr>
    </w:div>
    <w:div w:id="1806852542">
      <w:bodyDiv w:val="1"/>
      <w:marLeft w:val="0"/>
      <w:marRight w:val="0"/>
      <w:marTop w:val="0"/>
      <w:marBottom w:val="0"/>
      <w:divBdr>
        <w:top w:val="none" w:sz="0" w:space="0" w:color="auto"/>
        <w:left w:val="none" w:sz="0" w:space="0" w:color="auto"/>
        <w:bottom w:val="none" w:sz="0" w:space="0" w:color="auto"/>
        <w:right w:val="none" w:sz="0" w:space="0" w:color="auto"/>
      </w:divBdr>
    </w:div>
    <w:div w:id="1861505546">
      <w:bodyDiv w:val="1"/>
      <w:marLeft w:val="0"/>
      <w:marRight w:val="0"/>
      <w:marTop w:val="0"/>
      <w:marBottom w:val="0"/>
      <w:divBdr>
        <w:top w:val="none" w:sz="0" w:space="0" w:color="auto"/>
        <w:left w:val="none" w:sz="0" w:space="0" w:color="auto"/>
        <w:bottom w:val="none" w:sz="0" w:space="0" w:color="auto"/>
        <w:right w:val="none" w:sz="0" w:space="0" w:color="auto"/>
      </w:divBdr>
    </w:div>
    <w:div w:id="21252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284335/6e115134a13db9e972d7d94237b5ed95fcb00d14/"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www.consultant.ru/document/cons_doc_LAW_284335/9c76493a68e26450c7ea3652931850d0c0944084/" TargetMode="External"/><Relationship Id="rId17" Type="http://schemas.openxmlformats.org/officeDocument/2006/relationships/hyperlink" Target="https://ofd.nalog.ru/index.html" TargetMode="External"/><Relationship Id="rId25"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yperlink" Target="https://ofd.nalog.ru/index.html" TargetMode="Externa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4335/4209f933e6fb42facd46fa1dda1da80f6d85dc84/" TargetMode="External"/><Relationship Id="rId24" Type="http://schemas.openxmlformats.org/officeDocument/2006/relationships/diagramLayout" Target="diagrams/layout2.xml"/><Relationship Id="rId5" Type="http://schemas.openxmlformats.org/officeDocument/2006/relationships/webSettings" Target="webSettings.xml"/><Relationship Id="rId15" Type="http://schemas.openxmlformats.org/officeDocument/2006/relationships/hyperlink" Target="https://ofd.nalog.ru/" TargetMode="External"/><Relationship Id="rId23" Type="http://schemas.openxmlformats.org/officeDocument/2006/relationships/diagramData" Target="diagrams/data2.xml"/><Relationship Id="rId28" Type="http://schemas.openxmlformats.org/officeDocument/2006/relationships/fontTable" Target="fontTable.xml"/><Relationship Id="rId10" Type="http://schemas.openxmlformats.org/officeDocument/2006/relationships/hyperlink" Target="http://www.consultant.ru/document/cons_doc_LAW_284335/d29da7b903e5cc351ee08a2f10414ccee3c12bad/"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s://www.nalog.ru/rn77/related_activities/regbusiness/6072809/" TargetMode="External"/><Relationship Id="rId14" Type="http://schemas.openxmlformats.org/officeDocument/2006/relationships/hyperlink" Target="http://www.consultant.ru/document/cons_doc_LAW_19671/" TargetMode="External"/><Relationship Id="rId22" Type="http://schemas.microsoft.com/office/2007/relationships/diagramDrawing" Target="diagrams/drawing1.xml"/><Relationship Id="rId27" Type="http://schemas.microsoft.com/office/2007/relationships/diagramDrawing" Target="diagrams/drawing2.xml"/></Relationships>
</file>

<file path=word/_rels/footnotes.xml.rels><?xml version="1.0" encoding="UTF-8" standalone="yes"?>
<Relationships xmlns="http://schemas.openxmlformats.org/package/2006/relationships"><Relationship Id="rId3" Type="http://schemas.openxmlformats.org/officeDocument/2006/relationships/hyperlink" Target="https://ofd.nalog.ru/index.html" TargetMode="External"/><Relationship Id="rId2" Type="http://schemas.openxmlformats.org/officeDocument/2006/relationships/hyperlink" Target="https://ofd.nalog.ru/index.html" TargetMode="External"/><Relationship Id="rId1" Type="http://schemas.openxmlformats.org/officeDocument/2006/relationships/hyperlink" Target="https://ofd.nalog.ru/" TargetMode="External"/><Relationship Id="rId4" Type="http://schemas.openxmlformats.org/officeDocument/2006/relationships/hyperlink" Target="http://www.consultant.ru/document/cons_doc_LAW_1967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482295-2E16-4EDE-89D5-FA37D701B34C}"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9D11A35F-BEFE-4948-8012-8DF3A148632F}">
      <dgm:prSet phldrT="[Текст]" custT="1"/>
      <dgm:spPr>
        <a:noFill/>
        <a:ln w="19050">
          <a:solidFill>
            <a:schemeClr val="tx1"/>
          </a:solidFill>
        </a:ln>
      </dgm:spPr>
      <dgm:t>
        <a:bodyPr/>
        <a:lstStyle/>
        <a:p>
          <a:r>
            <a:rPr lang="ru-RU" sz="1200">
              <a:solidFill>
                <a:sysClr val="windowText" lastClr="000000"/>
              </a:solidFill>
              <a:latin typeface="Times New Roman" pitchFamily="18" charset="0"/>
              <a:cs typeface="Times New Roman" pitchFamily="18" charset="0"/>
            </a:rPr>
            <a:t>Налоговые льготы для малых и средних предприятий России</a:t>
          </a:r>
        </a:p>
      </dgm:t>
    </dgm:pt>
    <dgm:pt modelId="{FEA147EE-66AC-4E0F-A722-7106380A48E4}" type="parTrans" cxnId="{4CE25421-F6D5-4A58-8BAD-AA90CF51DC6D}">
      <dgm:prSet/>
      <dgm:spPr/>
      <dgm:t>
        <a:bodyPr/>
        <a:lstStyle/>
        <a:p>
          <a:endParaRPr lang="ru-RU"/>
        </a:p>
      </dgm:t>
    </dgm:pt>
    <dgm:pt modelId="{F5A2D17B-7DB7-47EA-8A73-629D7DC643E3}" type="sibTrans" cxnId="{4CE25421-F6D5-4A58-8BAD-AA90CF51DC6D}">
      <dgm:prSet/>
      <dgm:spPr/>
      <dgm:t>
        <a:bodyPr/>
        <a:lstStyle/>
        <a:p>
          <a:endParaRPr lang="ru-RU"/>
        </a:p>
      </dgm:t>
    </dgm:pt>
    <dgm:pt modelId="{D51FD8CF-B729-44FA-80D4-5DFC18F1A778}">
      <dgm:prSet phldrT="[Текст]" custT="1"/>
      <dgm:spPr>
        <a:solidFill>
          <a:schemeClr val="bg1"/>
        </a:solidFill>
        <a:ln w="19050">
          <a:solidFill>
            <a:schemeClr val="tx1"/>
          </a:solidFill>
        </a:ln>
      </dgm:spPr>
      <dgm:t>
        <a:bodyPr/>
        <a:lstStyle/>
        <a:p>
          <a:r>
            <a:rPr lang="ru-RU" sz="1200">
              <a:solidFill>
                <a:sysClr val="windowText" lastClr="000000"/>
              </a:solidFill>
              <a:latin typeface="Times New Roman" pitchFamily="18" charset="0"/>
              <a:cs typeface="Times New Roman" pitchFamily="18" charset="0"/>
            </a:rPr>
            <a:t>Применение специальных налоговых режимов</a:t>
          </a:r>
        </a:p>
      </dgm:t>
    </dgm:pt>
    <dgm:pt modelId="{C53295FB-CAA5-48F2-B39C-87DC3793C910}" type="parTrans" cxnId="{5D4C250C-E355-403A-A9A5-E742988D2981}">
      <dgm:prSet/>
      <dgm:spPr/>
      <dgm:t>
        <a:bodyPr/>
        <a:lstStyle/>
        <a:p>
          <a:endParaRPr lang="ru-RU"/>
        </a:p>
      </dgm:t>
    </dgm:pt>
    <dgm:pt modelId="{8A108FDE-F128-46F0-8CEE-090645C88091}" type="sibTrans" cxnId="{5D4C250C-E355-403A-A9A5-E742988D2981}">
      <dgm:prSet/>
      <dgm:spPr/>
      <dgm:t>
        <a:bodyPr/>
        <a:lstStyle/>
        <a:p>
          <a:endParaRPr lang="ru-RU"/>
        </a:p>
      </dgm:t>
    </dgm:pt>
    <dgm:pt modelId="{BC6FD9FB-E1DF-4828-80F5-4103016CBA47}">
      <dgm:prSet phldrT="[Текст]" custT="1"/>
      <dgm:spPr>
        <a:noFill/>
        <a:ln w="19050">
          <a:solidFill>
            <a:schemeClr val="tx1"/>
          </a:solidFill>
        </a:ln>
        <a:scene3d>
          <a:camera prst="orthographicFront"/>
          <a:lightRig rig="threePt" dir="t"/>
        </a:scene3d>
        <a:sp3d>
          <a:bevelT w="50800"/>
        </a:sp3d>
      </dgm:spPr>
      <dgm:t>
        <a:bodyPr/>
        <a:lstStyle/>
        <a:p>
          <a:r>
            <a:rPr lang="ru-RU" sz="1200">
              <a:solidFill>
                <a:sysClr val="windowText" lastClr="000000"/>
              </a:solidFill>
              <a:latin typeface="Times New Roman" pitchFamily="18" charset="0"/>
              <a:cs typeface="Times New Roman" pitchFamily="18" charset="0"/>
            </a:rPr>
            <a:t>Предоставление налоговых каникул</a:t>
          </a:r>
        </a:p>
      </dgm:t>
    </dgm:pt>
    <dgm:pt modelId="{65123BBF-4560-49C6-9C74-D7F27334FBCF}" type="parTrans" cxnId="{8E18B77C-2102-48DC-99CE-1400FBE53C11}">
      <dgm:prSet/>
      <dgm:spPr/>
      <dgm:t>
        <a:bodyPr/>
        <a:lstStyle/>
        <a:p>
          <a:endParaRPr lang="ru-RU"/>
        </a:p>
      </dgm:t>
    </dgm:pt>
    <dgm:pt modelId="{26D305A3-1E39-451C-A3D3-AF45E76AB115}" type="sibTrans" cxnId="{8E18B77C-2102-48DC-99CE-1400FBE53C11}">
      <dgm:prSet/>
      <dgm:spPr/>
      <dgm:t>
        <a:bodyPr/>
        <a:lstStyle/>
        <a:p>
          <a:endParaRPr lang="ru-RU"/>
        </a:p>
      </dgm:t>
    </dgm:pt>
    <dgm:pt modelId="{03DDE2A7-CAD8-464C-8D53-498081E5CBF4}">
      <dgm:prSet phldrT="[Текст]" custT="1"/>
      <dgm:spPr>
        <a:noFill/>
        <a:ln w="19050">
          <a:solidFill>
            <a:schemeClr val="tx1"/>
          </a:solidFill>
        </a:ln>
      </dgm:spPr>
      <dgm:t>
        <a:bodyPr/>
        <a:lstStyle/>
        <a:p>
          <a:r>
            <a:rPr lang="ru-RU" sz="1200">
              <a:solidFill>
                <a:sysClr val="windowText" lastClr="000000"/>
              </a:solidFill>
              <a:latin typeface="Times New Roman" pitchFamily="18" charset="0"/>
              <a:cs typeface="Times New Roman" pitchFamily="18" charset="0"/>
            </a:rPr>
            <a:t>Применение упрощенной системы налогового учета и отчетности</a:t>
          </a:r>
        </a:p>
      </dgm:t>
    </dgm:pt>
    <dgm:pt modelId="{74C60275-B059-4185-8B26-C21136BEEA2E}" type="parTrans" cxnId="{2FFE5F0F-E1FB-439D-92E9-2587E06C5180}">
      <dgm:prSet/>
      <dgm:spPr/>
      <dgm:t>
        <a:bodyPr/>
        <a:lstStyle/>
        <a:p>
          <a:endParaRPr lang="ru-RU"/>
        </a:p>
      </dgm:t>
    </dgm:pt>
    <dgm:pt modelId="{D823952E-14CF-4DD2-BE23-333538E63411}" type="sibTrans" cxnId="{2FFE5F0F-E1FB-439D-92E9-2587E06C5180}">
      <dgm:prSet/>
      <dgm:spPr/>
      <dgm:t>
        <a:bodyPr/>
        <a:lstStyle/>
        <a:p>
          <a:endParaRPr lang="ru-RU"/>
        </a:p>
      </dgm:t>
    </dgm:pt>
    <dgm:pt modelId="{0587BB6E-0827-41DE-A1D7-736B4172918C}" type="pres">
      <dgm:prSet presAssocID="{F3482295-2E16-4EDE-89D5-FA37D701B34C}" presName="diagram" presStyleCnt="0">
        <dgm:presLayoutVars>
          <dgm:dir/>
          <dgm:resizeHandles val="exact"/>
        </dgm:presLayoutVars>
      </dgm:prSet>
      <dgm:spPr/>
    </dgm:pt>
    <dgm:pt modelId="{3B07ACF7-677C-4FF0-BD87-1C3A5F206E54}" type="pres">
      <dgm:prSet presAssocID="{9D11A35F-BEFE-4948-8012-8DF3A148632F}" presName="node" presStyleLbl="node1" presStyleIdx="0" presStyleCnt="4" custScaleX="34275" custScaleY="39973" custLinFactNeighborX="44840" custLinFactNeighborY="-162">
        <dgm:presLayoutVars>
          <dgm:bulletEnabled val="1"/>
        </dgm:presLayoutVars>
      </dgm:prSet>
      <dgm:spPr/>
      <dgm:t>
        <a:bodyPr/>
        <a:lstStyle/>
        <a:p>
          <a:endParaRPr lang="ru-RU"/>
        </a:p>
      </dgm:t>
    </dgm:pt>
    <dgm:pt modelId="{39FDC787-4656-4579-A26B-313368D0766C}" type="pres">
      <dgm:prSet presAssocID="{F5A2D17B-7DB7-47EA-8A73-629D7DC643E3}" presName="sibTrans" presStyleCnt="0"/>
      <dgm:spPr/>
    </dgm:pt>
    <dgm:pt modelId="{BDFEB4C8-59AD-4507-A7EC-4D49C666C7F5}" type="pres">
      <dgm:prSet presAssocID="{D51FD8CF-B729-44FA-80D4-5DFC18F1A778}" presName="node" presStyleLbl="node1" presStyleIdx="1" presStyleCnt="4" custScaleX="34657" custScaleY="44219" custLinFactNeighborX="-46577" custLinFactNeighborY="55920">
        <dgm:presLayoutVars>
          <dgm:bulletEnabled val="1"/>
        </dgm:presLayoutVars>
      </dgm:prSet>
      <dgm:spPr/>
    </dgm:pt>
    <dgm:pt modelId="{7951A3A9-3C42-4BBF-928E-F707B5964559}" type="pres">
      <dgm:prSet presAssocID="{8A108FDE-F128-46F0-8CEE-090645C88091}" presName="sibTrans" presStyleCnt="0"/>
      <dgm:spPr/>
    </dgm:pt>
    <dgm:pt modelId="{53E2D860-9926-47CB-8469-00946BB87515}" type="pres">
      <dgm:prSet presAssocID="{BC6FD9FB-E1DF-4828-80F5-4103016CBA47}" presName="node" presStyleLbl="node1" presStyleIdx="2" presStyleCnt="4" custScaleX="33774" custScaleY="44520" custLinFactNeighborX="-43982" custLinFactNeighborY="56077">
        <dgm:presLayoutVars>
          <dgm:bulletEnabled val="1"/>
        </dgm:presLayoutVars>
      </dgm:prSet>
      <dgm:spPr/>
    </dgm:pt>
    <dgm:pt modelId="{FC947CF7-4C44-4E48-8B63-3EBCB72CBCBC}" type="pres">
      <dgm:prSet presAssocID="{26D305A3-1E39-451C-A3D3-AF45E76AB115}" presName="sibTrans" presStyleCnt="0"/>
      <dgm:spPr/>
    </dgm:pt>
    <dgm:pt modelId="{D37A8E11-1C25-474A-8519-F029C2C48780}" type="pres">
      <dgm:prSet presAssocID="{03DDE2A7-CAD8-464C-8D53-498081E5CBF4}" presName="node" presStyleLbl="node1" presStyleIdx="3" presStyleCnt="4" custScaleX="34833" custScaleY="45362" custLinFactNeighborX="47221" custLinFactNeighborY="-6514">
        <dgm:presLayoutVars>
          <dgm:bulletEnabled val="1"/>
        </dgm:presLayoutVars>
      </dgm:prSet>
      <dgm:spPr/>
    </dgm:pt>
  </dgm:ptLst>
  <dgm:cxnLst>
    <dgm:cxn modelId="{4CE25421-F6D5-4A58-8BAD-AA90CF51DC6D}" srcId="{F3482295-2E16-4EDE-89D5-FA37D701B34C}" destId="{9D11A35F-BEFE-4948-8012-8DF3A148632F}" srcOrd="0" destOrd="0" parTransId="{FEA147EE-66AC-4E0F-A722-7106380A48E4}" sibTransId="{F5A2D17B-7DB7-47EA-8A73-629D7DC643E3}"/>
    <dgm:cxn modelId="{F3DAB8F1-ECB4-4B3D-BEC1-3B8DDE4919CA}" type="presOf" srcId="{D51FD8CF-B729-44FA-80D4-5DFC18F1A778}" destId="{BDFEB4C8-59AD-4507-A7EC-4D49C666C7F5}" srcOrd="0" destOrd="0" presId="urn:microsoft.com/office/officeart/2005/8/layout/default"/>
    <dgm:cxn modelId="{03EF7FC4-088E-47ED-9098-47154A4B9372}" type="presOf" srcId="{BC6FD9FB-E1DF-4828-80F5-4103016CBA47}" destId="{53E2D860-9926-47CB-8469-00946BB87515}" srcOrd="0" destOrd="0" presId="urn:microsoft.com/office/officeart/2005/8/layout/default"/>
    <dgm:cxn modelId="{5D4C250C-E355-403A-A9A5-E742988D2981}" srcId="{F3482295-2E16-4EDE-89D5-FA37D701B34C}" destId="{D51FD8CF-B729-44FA-80D4-5DFC18F1A778}" srcOrd="1" destOrd="0" parTransId="{C53295FB-CAA5-48F2-B39C-87DC3793C910}" sibTransId="{8A108FDE-F128-46F0-8CEE-090645C88091}"/>
    <dgm:cxn modelId="{5FADFB1E-B4FB-413A-9EE5-8CA3F8657290}" type="presOf" srcId="{03DDE2A7-CAD8-464C-8D53-498081E5CBF4}" destId="{D37A8E11-1C25-474A-8519-F029C2C48780}" srcOrd="0" destOrd="0" presId="urn:microsoft.com/office/officeart/2005/8/layout/default"/>
    <dgm:cxn modelId="{8E18B77C-2102-48DC-99CE-1400FBE53C11}" srcId="{F3482295-2E16-4EDE-89D5-FA37D701B34C}" destId="{BC6FD9FB-E1DF-4828-80F5-4103016CBA47}" srcOrd="2" destOrd="0" parTransId="{65123BBF-4560-49C6-9C74-D7F27334FBCF}" sibTransId="{26D305A3-1E39-451C-A3D3-AF45E76AB115}"/>
    <dgm:cxn modelId="{2FFE5F0F-E1FB-439D-92E9-2587E06C5180}" srcId="{F3482295-2E16-4EDE-89D5-FA37D701B34C}" destId="{03DDE2A7-CAD8-464C-8D53-498081E5CBF4}" srcOrd="3" destOrd="0" parTransId="{74C60275-B059-4185-8B26-C21136BEEA2E}" sibTransId="{D823952E-14CF-4DD2-BE23-333538E63411}"/>
    <dgm:cxn modelId="{44563EFE-071C-4FCB-B9DE-B90CD5E46522}" type="presOf" srcId="{F3482295-2E16-4EDE-89D5-FA37D701B34C}" destId="{0587BB6E-0827-41DE-A1D7-736B4172918C}" srcOrd="0" destOrd="0" presId="urn:microsoft.com/office/officeart/2005/8/layout/default"/>
    <dgm:cxn modelId="{84B48789-FB58-480F-B49D-97FB178C208F}" type="presOf" srcId="{9D11A35F-BEFE-4948-8012-8DF3A148632F}" destId="{3B07ACF7-677C-4FF0-BD87-1C3A5F206E54}" srcOrd="0" destOrd="0" presId="urn:microsoft.com/office/officeart/2005/8/layout/default"/>
    <dgm:cxn modelId="{FEC61D6D-F449-4462-91DA-D398AB6C6102}" type="presParOf" srcId="{0587BB6E-0827-41DE-A1D7-736B4172918C}" destId="{3B07ACF7-677C-4FF0-BD87-1C3A5F206E54}" srcOrd="0" destOrd="0" presId="urn:microsoft.com/office/officeart/2005/8/layout/default"/>
    <dgm:cxn modelId="{F495FE9C-7D37-48C9-92D5-5F7A6C9E77F9}" type="presParOf" srcId="{0587BB6E-0827-41DE-A1D7-736B4172918C}" destId="{39FDC787-4656-4579-A26B-313368D0766C}" srcOrd="1" destOrd="0" presId="urn:microsoft.com/office/officeart/2005/8/layout/default"/>
    <dgm:cxn modelId="{86413787-DEAA-4F3E-8976-2B3E2F74C8BF}" type="presParOf" srcId="{0587BB6E-0827-41DE-A1D7-736B4172918C}" destId="{BDFEB4C8-59AD-4507-A7EC-4D49C666C7F5}" srcOrd="2" destOrd="0" presId="urn:microsoft.com/office/officeart/2005/8/layout/default"/>
    <dgm:cxn modelId="{85F5EAFD-915F-4346-9BD7-067CF665791C}" type="presParOf" srcId="{0587BB6E-0827-41DE-A1D7-736B4172918C}" destId="{7951A3A9-3C42-4BBF-928E-F707B5964559}" srcOrd="3" destOrd="0" presId="urn:microsoft.com/office/officeart/2005/8/layout/default"/>
    <dgm:cxn modelId="{8EA3605B-3CCB-4708-BAD6-C6CC3DA28409}" type="presParOf" srcId="{0587BB6E-0827-41DE-A1D7-736B4172918C}" destId="{53E2D860-9926-47CB-8469-00946BB87515}" srcOrd="4" destOrd="0" presId="urn:microsoft.com/office/officeart/2005/8/layout/default"/>
    <dgm:cxn modelId="{9ADB6D6B-73D8-49C5-97BF-674481E6447F}" type="presParOf" srcId="{0587BB6E-0827-41DE-A1D7-736B4172918C}" destId="{FC947CF7-4C44-4E48-8B63-3EBCB72CBCBC}" srcOrd="5" destOrd="0" presId="urn:microsoft.com/office/officeart/2005/8/layout/default"/>
    <dgm:cxn modelId="{57743FDB-E5DD-4409-8B06-4D709924D0E7}" type="presParOf" srcId="{0587BB6E-0827-41DE-A1D7-736B4172918C}" destId="{D37A8E11-1C25-474A-8519-F029C2C48780}" srcOrd="6" destOrd="0" presId="urn:microsoft.com/office/officeart/2005/8/layout/default"/>
  </dgm:cxnLst>
  <dgm:bg/>
  <dgm:whole>
    <a:ln w="0">
      <a:noFill/>
    </a:ln>
  </dgm:whole>
  <dgm:extLst>
    <a:ext uri="http://schemas.microsoft.com/office/drawing/2008/diagram">
      <dsp:dataModelExt xmlns:dsp="http://schemas.microsoft.com/office/drawing/2008/diagram" xmlns=""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F079EA-F427-4254-83CE-87EABE3EE98E}"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5EEE393E-FA7A-41ED-9139-04BF8DC837AF}">
      <dgm:prSet phldrT="[Текст]" custT="1"/>
      <dgm:spPr>
        <a:noFill/>
        <a:ln w="19050"/>
      </dgm:spPr>
      <dgm:t>
        <a:bodyPr/>
        <a:lstStyle/>
        <a:p>
          <a:r>
            <a:rPr lang="ru-RU" sz="1200">
              <a:solidFill>
                <a:sysClr val="windowText" lastClr="000000"/>
              </a:solidFill>
              <a:latin typeface="Times New Roman" pitchFamily="18" charset="0"/>
              <a:cs typeface="Times New Roman" pitchFamily="18" charset="0"/>
            </a:rPr>
            <a:t>Виды субсидий</a:t>
          </a:r>
        </a:p>
      </dgm:t>
    </dgm:pt>
    <dgm:pt modelId="{919632F2-6EE5-419C-B36B-C3352A28C982}" type="parTrans" cxnId="{F4C18273-EEDE-4AC4-B17A-A86C1ABE5C3A}">
      <dgm:prSet/>
      <dgm:spPr/>
      <dgm:t>
        <a:bodyPr/>
        <a:lstStyle/>
        <a:p>
          <a:endParaRPr lang="ru-RU"/>
        </a:p>
      </dgm:t>
    </dgm:pt>
    <dgm:pt modelId="{2C2C7D75-6E7D-4F0A-B941-179533F2B68C}" type="sibTrans" cxnId="{F4C18273-EEDE-4AC4-B17A-A86C1ABE5C3A}">
      <dgm:prSet/>
      <dgm:spPr/>
      <dgm:t>
        <a:bodyPr/>
        <a:lstStyle/>
        <a:p>
          <a:endParaRPr lang="ru-RU"/>
        </a:p>
      </dgm:t>
    </dgm:pt>
    <dgm:pt modelId="{F555AAAA-E117-4DCB-9DAA-8849583E63C7}">
      <dgm:prSet phldrT="[Текст]" custT="1"/>
      <dgm:spPr>
        <a:noFill/>
        <a:ln w="19050"/>
      </dgm:spPr>
      <dgm:t>
        <a:bodyPr/>
        <a:lstStyle/>
        <a:p>
          <a:r>
            <a:rPr lang="ru-RU" sz="1200">
              <a:solidFill>
                <a:sysClr val="windowText" lastClr="000000"/>
              </a:solidFill>
              <a:latin typeface="Times New Roman" pitchFamily="18" charset="0"/>
              <a:cs typeface="Times New Roman" pitchFamily="18" charset="0"/>
            </a:rPr>
            <a:t>Обучение работников на курсах</a:t>
          </a:r>
        </a:p>
      </dgm:t>
    </dgm:pt>
    <dgm:pt modelId="{3E9C4BF6-03E6-4028-8C8D-730D3A3A3B4D}" type="parTrans" cxnId="{FC4BBD4D-0E56-44C3-8D05-B349FCD0C923}">
      <dgm:prSet/>
      <dgm:spPr/>
      <dgm:t>
        <a:bodyPr/>
        <a:lstStyle/>
        <a:p>
          <a:endParaRPr lang="ru-RU"/>
        </a:p>
      </dgm:t>
    </dgm:pt>
    <dgm:pt modelId="{A2E60BBC-6A25-4D66-BCBD-C2F13BB9752F}" type="sibTrans" cxnId="{FC4BBD4D-0E56-44C3-8D05-B349FCD0C923}">
      <dgm:prSet/>
      <dgm:spPr/>
      <dgm:t>
        <a:bodyPr/>
        <a:lstStyle/>
        <a:p>
          <a:endParaRPr lang="ru-RU"/>
        </a:p>
      </dgm:t>
    </dgm:pt>
    <dgm:pt modelId="{3435651F-E9DB-41FB-B90A-56A70CEE61B5}">
      <dgm:prSet phldrT="[Текст]" custT="1"/>
      <dgm:spPr>
        <a:noFill/>
        <a:ln w="19050"/>
      </dgm:spPr>
      <dgm:t>
        <a:bodyPr/>
        <a:lstStyle/>
        <a:p>
          <a:r>
            <a:rPr lang="ru-RU" sz="1200">
              <a:solidFill>
                <a:sysClr val="windowText" lastClr="000000"/>
              </a:solidFill>
              <a:latin typeface="Times New Roman" pitchFamily="18" charset="0"/>
              <a:cs typeface="Times New Roman" pitchFamily="18" charset="0"/>
            </a:rPr>
            <a:t>Гранты</a:t>
          </a:r>
        </a:p>
      </dgm:t>
    </dgm:pt>
    <dgm:pt modelId="{9A326D39-4511-4930-9E23-4D873CFE2D5B}" type="parTrans" cxnId="{41A73A2C-3802-4DA0-B400-4E2DA82612BB}">
      <dgm:prSet/>
      <dgm:spPr/>
      <dgm:t>
        <a:bodyPr/>
        <a:lstStyle/>
        <a:p>
          <a:endParaRPr lang="ru-RU"/>
        </a:p>
      </dgm:t>
    </dgm:pt>
    <dgm:pt modelId="{FFA1D15F-D33F-4A20-AEA7-93711CAC2C5E}" type="sibTrans" cxnId="{41A73A2C-3802-4DA0-B400-4E2DA82612BB}">
      <dgm:prSet/>
      <dgm:spPr/>
      <dgm:t>
        <a:bodyPr/>
        <a:lstStyle/>
        <a:p>
          <a:endParaRPr lang="ru-RU"/>
        </a:p>
      </dgm:t>
    </dgm:pt>
    <dgm:pt modelId="{C827AA30-BB83-4865-926D-BB0940732E5C}">
      <dgm:prSet phldrT="[Текст]" custT="1"/>
      <dgm:spPr>
        <a:noFill/>
        <a:ln w="19050">
          <a:solidFill>
            <a:schemeClr val="tx1"/>
          </a:solidFill>
        </a:ln>
      </dgm:spPr>
      <dgm:t>
        <a:bodyPr/>
        <a:lstStyle/>
        <a:p>
          <a:r>
            <a:rPr lang="ru-RU" sz="1200">
              <a:solidFill>
                <a:sysClr val="windowText" lastClr="000000"/>
              </a:solidFill>
              <a:latin typeface="Times New Roman" pitchFamily="18" charset="0"/>
              <a:cs typeface="Times New Roman" pitchFamily="18" charset="0"/>
            </a:rPr>
            <a:t>Обновление инфраструктуры</a:t>
          </a:r>
        </a:p>
      </dgm:t>
    </dgm:pt>
    <dgm:pt modelId="{EAE7464B-16D4-439E-B8A9-E59B9F3F979E}" type="parTrans" cxnId="{5E73AE5A-3627-4EAF-82C2-9955B464DC34}">
      <dgm:prSet/>
      <dgm:spPr/>
      <dgm:t>
        <a:bodyPr/>
        <a:lstStyle/>
        <a:p>
          <a:endParaRPr lang="ru-RU"/>
        </a:p>
      </dgm:t>
    </dgm:pt>
    <dgm:pt modelId="{1827E3EE-E5A9-4B29-8B64-C8F6CA309CC6}" type="sibTrans" cxnId="{5E73AE5A-3627-4EAF-82C2-9955B464DC34}">
      <dgm:prSet/>
      <dgm:spPr/>
      <dgm:t>
        <a:bodyPr/>
        <a:lstStyle/>
        <a:p>
          <a:endParaRPr lang="ru-RU"/>
        </a:p>
      </dgm:t>
    </dgm:pt>
    <dgm:pt modelId="{DFCD972A-DC64-4BA9-A70D-E68532722C7E}">
      <dgm:prSet phldrT="[Текст]" custT="1"/>
      <dgm:spPr>
        <a:noFill/>
        <a:ln w="19050">
          <a:solidFill>
            <a:schemeClr val="tx1"/>
          </a:solidFill>
        </a:ln>
      </dgm:spPr>
      <dgm:t>
        <a:bodyPr/>
        <a:lstStyle/>
        <a:p>
          <a:r>
            <a:rPr lang="ru-RU" sz="1200">
              <a:solidFill>
                <a:sysClr val="windowText" lastClr="000000"/>
              </a:solidFill>
              <a:latin typeface="Times New Roman" pitchFamily="18" charset="0"/>
              <a:cs typeface="Times New Roman" pitchFamily="18" charset="0"/>
            </a:rPr>
            <a:t>Осуществление арендных платежей</a:t>
          </a:r>
        </a:p>
      </dgm:t>
    </dgm:pt>
    <dgm:pt modelId="{CCC5B373-E204-4502-8541-6094D2E28739}" type="parTrans" cxnId="{5A496B0E-CCA9-40B9-94B0-AE275B030974}">
      <dgm:prSet/>
      <dgm:spPr/>
      <dgm:t>
        <a:bodyPr/>
        <a:lstStyle/>
        <a:p>
          <a:endParaRPr lang="ru-RU"/>
        </a:p>
      </dgm:t>
    </dgm:pt>
    <dgm:pt modelId="{1B801A77-03D6-4B22-AC6B-7F9ED78B2CD5}" type="sibTrans" cxnId="{5A496B0E-CCA9-40B9-94B0-AE275B030974}">
      <dgm:prSet/>
      <dgm:spPr/>
      <dgm:t>
        <a:bodyPr/>
        <a:lstStyle/>
        <a:p>
          <a:endParaRPr lang="ru-RU"/>
        </a:p>
      </dgm:t>
    </dgm:pt>
    <dgm:pt modelId="{25AC95E7-F64A-4EF5-A704-4E5FF9E0A12A}">
      <dgm:prSet custT="1"/>
      <dgm:spPr>
        <a:noFill/>
        <a:ln w="19050"/>
      </dgm:spPr>
      <dgm:t>
        <a:bodyPr/>
        <a:lstStyle/>
        <a:p>
          <a:r>
            <a:rPr lang="ru-RU" sz="1200">
              <a:solidFill>
                <a:sysClr val="windowText" lastClr="000000"/>
              </a:solidFill>
              <a:latin typeface="Times New Roman" pitchFamily="18" charset="0"/>
              <a:cs typeface="Times New Roman" pitchFamily="18" charset="0"/>
            </a:rPr>
            <a:t>Осуществление выплат по кредитам</a:t>
          </a:r>
        </a:p>
      </dgm:t>
    </dgm:pt>
    <dgm:pt modelId="{163C81C1-38C7-4771-A83A-005224E9BFB5}" type="parTrans" cxnId="{7B3010F1-D18C-499B-B078-D8F2F3816227}">
      <dgm:prSet/>
      <dgm:spPr/>
      <dgm:t>
        <a:bodyPr/>
        <a:lstStyle/>
        <a:p>
          <a:endParaRPr lang="ru-RU"/>
        </a:p>
      </dgm:t>
    </dgm:pt>
    <dgm:pt modelId="{66F3C91F-C299-4428-B109-B32A3305E30C}" type="sibTrans" cxnId="{7B3010F1-D18C-499B-B078-D8F2F3816227}">
      <dgm:prSet/>
      <dgm:spPr/>
      <dgm:t>
        <a:bodyPr/>
        <a:lstStyle/>
        <a:p>
          <a:endParaRPr lang="ru-RU"/>
        </a:p>
      </dgm:t>
    </dgm:pt>
    <dgm:pt modelId="{2DD20DE7-35D3-4098-BF9B-2D105FE370C1}">
      <dgm:prSet custT="1"/>
      <dgm:spPr>
        <a:noFill/>
        <a:ln w="19050"/>
      </dgm:spPr>
      <dgm:t>
        <a:bodyPr/>
        <a:lstStyle/>
        <a:p>
          <a:r>
            <a:rPr lang="ru-RU" sz="1200">
              <a:solidFill>
                <a:sysClr val="windowText" lastClr="000000"/>
              </a:solidFill>
              <a:latin typeface="Times New Roman" pitchFamily="18" charset="0"/>
              <a:cs typeface="Times New Roman" pitchFamily="18" charset="0"/>
            </a:rPr>
            <a:t>Патентование</a:t>
          </a:r>
        </a:p>
      </dgm:t>
    </dgm:pt>
    <dgm:pt modelId="{A6B07F1D-7F4E-4AD3-AC10-525287A2AEE2}" type="parTrans" cxnId="{9ACAC4CB-2F9F-429C-AA65-DF46A9090178}">
      <dgm:prSet/>
      <dgm:spPr/>
      <dgm:t>
        <a:bodyPr/>
        <a:lstStyle/>
        <a:p>
          <a:endParaRPr lang="ru-RU"/>
        </a:p>
      </dgm:t>
    </dgm:pt>
    <dgm:pt modelId="{8D099E76-8AB9-4B1F-A083-178CA2D4F537}" type="sibTrans" cxnId="{9ACAC4CB-2F9F-429C-AA65-DF46A9090178}">
      <dgm:prSet/>
      <dgm:spPr/>
      <dgm:t>
        <a:bodyPr/>
        <a:lstStyle/>
        <a:p>
          <a:endParaRPr lang="ru-RU"/>
        </a:p>
      </dgm:t>
    </dgm:pt>
    <dgm:pt modelId="{BF6B1D12-337C-4C54-B29E-DD593A8C8F3A}" type="pres">
      <dgm:prSet presAssocID="{F6F079EA-F427-4254-83CE-87EABE3EE98E}" presName="cycle" presStyleCnt="0">
        <dgm:presLayoutVars>
          <dgm:chMax val="1"/>
          <dgm:dir/>
          <dgm:animLvl val="ctr"/>
          <dgm:resizeHandles val="exact"/>
        </dgm:presLayoutVars>
      </dgm:prSet>
      <dgm:spPr/>
    </dgm:pt>
    <dgm:pt modelId="{222DB0DD-0AEF-4C13-B577-DED0F421C7DB}" type="pres">
      <dgm:prSet presAssocID="{5EEE393E-FA7A-41ED-9139-04BF8DC837AF}" presName="centerShape" presStyleLbl="node0" presStyleIdx="0" presStyleCnt="1" custScaleX="121582" custScaleY="101610"/>
      <dgm:spPr>
        <a:prstGeom prst="rect">
          <a:avLst/>
        </a:prstGeom>
      </dgm:spPr>
      <dgm:t>
        <a:bodyPr/>
        <a:lstStyle/>
        <a:p>
          <a:endParaRPr lang="ru-RU"/>
        </a:p>
      </dgm:t>
    </dgm:pt>
    <dgm:pt modelId="{C5F03132-0B0A-4068-9D16-70A60758CE49}" type="pres">
      <dgm:prSet presAssocID="{3E9C4BF6-03E6-4028-8C8D-730D3A3A3B4D}" presName="Name9" presStyleLbl="parChTrans1D2" presStyleIdx="0" presStyleCnt="6"/>
      <dgm:spPr/>
    </dgm:pt>
    <dgm:pt modelId="{9B49553C-F57A-4236-93C4-17DF19145B0D}" type="pres">
      <dgm:prSet presAssocID="{3E9C4BF6-03E6-4028-8C8D-730D3A3A3B4D}" presName="connTx" presStyleLbl="parChTrans1D2" presStyleIdx="0" presStyleCnt="6"/>
      <dgm:spPr/>
    </dgm:pt>
    <dgm:pt modelId="{64278750-B816-4106-ADB0-E5375E020414}" type="pres">
      <dgm:prSet presAssocID="{F555AAAA-E117-4DCB-9DAA-8849583E63C7}" presName="node" presStyleLbl="node1" presStyleIdx="0" presStyleCnt="6" custScaleX="125955" custScaleY="98401" custRadScaleRad="95436" custRadScaleInc="599971">
        <dgm:presLayoutVars>
          <dgm:bulletEnabled val="1"/>
        </dgm:presLayoutVars>
      </dgm:prSet>
      <dgm:spPr>
        <a:prstGeom prst="rect">
          <a:avLst/>
        </a:prstGeom>
      </dgm:spPr>
    </dgm:pt>
    <dgm:pt modelId="{BAD09F1E-CE77-432C-AD22-60724D9B0818}" type="pres">
      <dgm:prSet presAssocID="{163C81C1-38C7-4771-A83A-005224E9BFB5}" presName="Name9" presStyleLbl="parChTrans1D2" presStyleIdx="1" presStyleCnt="6"/>
      <dgm:spPr/>
    </dgm:pt>
    <dgm:pt modelId="{644FCD0D-0A99-49BE-A3AA-41C46F10358E}" type="pres">
      <dgm:prSet presAssocID="{163C81C1-38C7-4771-A83A-005224E9BFB5}" presName="connTx" presStyleLbl="parChTrans1D2" presStyleIdx="1" presStyleCnt="6"/>
      <dgm:spPr/>
    </dgm:pt>
    <dgm:pt modelId="{44654A4D-D92A-4390-97B9-2BD66D3275B6}" type="pres">
      <dgm:prSet presAssocID="{25AC95E7-F64A-4EF5-A704-4E5FF9E0A12A}" presName="node" presStyleLbl="node1" presStyleIdx="1" presStyleCnt="6" custScaleX="119291" custScaleY="99494" custRadScaleRad="117212" custRadScaleInc="1683">
        <dgm:presLayoutVars>
          <dgm:bulletEnabled val="1"/>
        </dgm:presLayoutVars>
      </dgm:prSet>
      <dgm:spPr>
        <a:prstGeom prst="rect">
          <a:avLst/>
        </a:prstGeom>
      </dgm:spPr>
      <dgm:t>
        <a:bodyPr/>
        <a:lstStyle/>
        <a:p>
          <a:endParaRPr lang="ru-RU"/>
        </a:p>
      </dgm:t>
    </dgm:pt>
    <dgm:pt modelId="{6F53F0F5-F24E-41CE-9B89-B5A7F2A86018}" type="pres">
      <dgm:prSet presAssocID="{A6B07F1D-7F4E-4AD3-AC10-525287A2AEE2}" presName="Name9" presStyleLbl="parChTrans1D2" presStyleIdx="2" presStyleCnt="6"/>
      <dgm:spPr/>
    </dgm:pt>
    <dgm:pt modelId="{9FCDEE2D-063E-4DA7-BF25-2AA69575A958}" type="pres">
      <dgm:prSet presAssocID="{A6B07F1D-7F4E-4AD3-AC10-525287A2AEE2}" presName="connTx" presStyleLbl="parChTrans1D2" presStyleIdx="2" presStyleCnt="6"/>
      <dgm:spPr/>
    </dgm:pt>
    <dgm:pt modelId="{C3E0EC62-00C2-493A-9B4C-479DC2F21FED}" type="pres">
      <dgm:prSet presAssocID="{2DD20DE7-35D3-4098-BF9B-2D105FE370C1}" presName="node" presStyleLbl="node1" presStyleIdx="2" presStyleCnt="6" custScaleX="117693" custScaleY="95871" custRadScaleRad="109743" custRadScaleInc="-31661">
        <dgm:presLayoutVars>
          <dgm:bulletEnabled val="1"/>
        </dgm:presLayoutVars>
      </dgm:prSet>
      <dgm:spPr>
        <a:prstGeom prst="rect">
          <a:avLst/>
        </a:prstGeom>
      </dgm:spPr>
    </dgm:pt>
    <dgm:pt modelId="{8B2EDD27-0D4F-4772-B893-5A2770015DA3}" type="pres">
      <dgm:prSet presAssocID="{9A326D39-4511-4930-9E23-4D873CFE2D5B}" presName="Name9" presStyleLbl="parChTrans1D2" presStyleIdx="3" presStyleCnt="6"/>
      <dgm:spPr/>
    </dgm:pt>
    <dgm:pt modelId="{5D8B8A9B-26BF-41AC-BA21-A0FD38583A03}" type="pres">
      <dgm:prSet presAssocID="{9A326D39-4511-4930-9E23-4D873CFE2D5B}" presName="connTx" presStyleLbl="parChTrans1D2" presStyleIdx="3" presStyleCnt="6"/>
      <dgm:spPr/>
    </dgm:pt>
    <dgm:pt modelId="{F883F965-6CEA-475F-9637-C71F010E5716}" type="pres">
      <dgm:prSet presAssocID="{3435651F-E9DB-41FB-B90A-56A70CEE61B5}" presName="node" presStyleLbl="node1" presStyleIdx="3" presStyleCnt="6" custScaleX="120958" custScaleY="96784" custRadScaleRad="93765" custRadScaleInc="595777">
        <dgm:presLayoutVars>
          <dgm:bulletEnabled val="1"/>
        </dgm:presLayoutVars>
      </dgm:prSet>
      <dgm:spPr>
        <a:prstGeom prst="rect">
          <a:avLst/>
        </a:prstGeom>
      </dgm:spPr>
    </dgm:pt>
    <dgm:pt modelId="{3F8E4DB8-7BA7-46A9-895E-E60BEDB5B35B}" type="pres">
      <dgm:prSet presAssocID="{EAE7464B-16D4-439E-B8A9-E59B9F3F979E}" presName="Name9" presStyleLbl="parChTrans1D2" presStyleIdx="4" presStyleCnt="6"/>
      <dgm:spPr/>
    </dgm:pt>
    <dgm:pt modelId="{7CD82D51-4E35-40D3-AC64-0FADF9E82D13}" type="pres">
      <dgm:prSet presAssocID="{EAE7464B-16D4-439E-B8A9-E59B9F3F979E}" presName="connTx" presStyleLbl="parChTrans1D2" presStyleIdx="4" presStyleCnt="6"/>
      <dgm:spPr/>
    </dgm:pt>
    <dgm:pt modelId="{95D72CF3-7958-424E-BDB4-511609812375}" type="pres">
      <dgm:prSet presAssocID="{C827AA30-BB83-4865-926D-BB0940732E5C}" presName="node" presStyleLbl="node1" presStyleIdx="4" presStyleCnt="6" custScaleX="121128" custScaleY="95271" custRadScaleRad="111867" custRadScaleInc="34441">
        <dgm:presLayoutVars>
          <dgm:bulletEnabled val="1"/>
        </dgm:presLayoutVars>
      </dgm:prSet>
      <dgm:spPr>
        <a:prstGeom prst="rect">
          <a:avLst/>
        </a:prstGeom>
      </dgm:spPr>
    </dgm:pt>
    <dgm:pt modelId="{5526B475-C99C-4AC6-85AB-89B07DA824CF}" type="pres">
      <dgm:prSet presAssocID="{CCC5B373-E204-4502-8541-6094D2E28739}" presName="Name9" presStyleLbl="parChTrans1D2" presStyleIdx="5" presStyleCnt="6"/>
      <dgm:spPr/>
    </dgm:pt>
    <dgm:pt modelId="{745AC70F-C264-4407-A84C-0BBE8E8145DC}" type="pres">
      <dgm:prSet presAssocID="{CCC5B373-E204-4502-8541-6094D2E28739}" presName="connTx" presStyleLbl="parChTrans1D2" presStyleIdx="5" presStyleCnt="6"/>
      <dgm:spPr/>
    </dgm:pt>
    <dgm:pt modelId="{86B07F5E-9F41-4AB4-8798-3267E5A8A3D1}" type="pres">
      <dgm:prSet presAssocID="{DFCD972A-DC64-4BA9-A70D-E68532722C7E}" presName="node" presStyleLbl="node1" presStyleIdx="5" presStyleCnt="6" custScaleX="117385" custScaleY="94902" custRadScaleRad="120114" custRadScaleInc="-4282">
        <dgm:presLayoutVars>
          <dgm:bulletEnabled val="1"/>
        </dgm:presLayoutVars>
      </dgm:prSet>
      <dgm:spPr>
        <a:prstGeom prst="rect">
          <a:avLst/>
        </a:prstGeom>
      </dgm:spPr>
    </dgm:pt>
  </dgm:ptLst>
  <dgm:cxnLst>
    <dgm:cxn modelId="{41A73A2C-3802-4DA0-B400-4E2DA82612BB}" srcId="{5EEE393E-FA7A-41ED-9139-04BF8DC837AF}" destId="{3435651F-E9DB-41FB-B90A-56A70CEE61B5}" srcOrd="3" destOrd="0" parTransId="{9A326D39-4511-4930-9E23-4D873CFE2D5B}" sibTransId="{FFA1D15F-D33F-4A20-AEA7-93711CAC2C5E}"/>
    <dgm:cxn modelId="{DCCC3861-C494-4546-A9CC-3C5136CD06EC}" type="presOf" srcId="{163C81C1-38C7-4771-A83A-005224E9BFB5}" destId="{BAD09F1E-CE77-432C-AD22-60724D9B0818}" srcOrd="0" destOrd="0" presId="urn:microsoft.com/office/officeart/2005/8/layout/radial1"/>
    <dgm:cxn modelId="{CB34D2B3-5CFA-4110-94DC-B7B23B2E79C9}" type="presOf" srcId="{CCC5B373-E204-4502-8541-6094D2E28739}" destId="{5526B475-C99C-4AC6-85AB-89B07DA824CF}" srcOrd="0" destOrd="0" presId="urn:microsoft.com/office/officeart/2005/8/layout/radial1"/>
    <dgm:cxn modelId="{F4C18273-EEDE-4AC4-B17A-A86C1ABE5C3A}" srcId="{F6F079EA-F427-4254-83CE-87EABE3EE98E}" destId="{5EEE393E-FA7A-41ED-9139-04BF8DC837AF}" srcOrd="0" destOrd="0" parTransId="{919632F2-6EE5-419C-B36B-C3352A28C982}" sibTransId="{2C2C7D75-6E7D-4F0A-B941-179533F2B68C}"/>
    <dgm:cxn modelId="{FC4BBD4D-0E56-44C3-8D05-B349FCD0C923}" srcId="{5EEE393E-FA7A-41ED-9139-04BF8DC837AF}" destId="{F555AAAA-E117-4DCB-9DAA-8849583E63C7}" srcOrd="0" destOrd="0" parTransId="{3E9C4BF6-03E6-4028-8C8D-730D3A3A3B4D}" sibTransId="{A2E60BBC-6A25-4D66-BCBD-C2F13BB9752F}"/>
    <dgm:cxn modelId="{63F6F091-17BC-4491-8A27-BA6A45359D88}" type="presOf" srcId="{CCC5B373-E204-4502-8541-6094D2E28739}" destId="{745AC70F-C264-4407-A84C-0BBE8E8145DC}" srcOrd="1" destOrd="0" presId="urn:microsoft.com/office/officeart/2005/8/layout/radial1"/>
    <dgm:cxn modelId="{4D9E7A07-A4A9-47B3-B3BA-AD3CE8A4434A}" type="presOf" srcId="{3E9C4BF6-03E6-4028-8C8D-730D3A3A3B4D}" destId="{C5F03132-0B0A-4068-9D16-70A60758CE49}" srcOrd="0" destOrd="0" presId="urn:microsoft.com/office/officeart/2005/8/layout/radial1"/>
    <dgm:cxn modelId="{F3821D01-6DFF-401D-9EDE-AD6E823226AC}" type="presOf" srcId="{5EEE393E-FA7A-41ED-9139-04BF8DC837AF}" destId="{222DB0DD-0AEF-4C13-B577-DED0F421C7DB}" srcOrd="0" destOrd="0" presId="urn:microsoft.com/office/officeart/2005/8/layout/radial1"/>
    <dgm:cxn modelId="{AC0D929F-FB58-4404-91CC-E0FCCA14BCBC}" type="presOf" srcId="{9A326D39-4511-4930-9E23-4D873CFE2D5B}" destId="{5D8B8A9B-26BF-41AC-BA21-A0FD38583A03}" srcOrd="1" destOrd="0" presId="urn:microsoft.com/office/officeart/2005/8/layout/radial1"/>
    <dgm:cxn modelId="{4AB5E5A2-A22F-4D61-9BC2-E127ACDC1E0C}" type="presOf" srcId="{2DD20DE7-35D3-4098-BF9B-2D105FE370C1}" destId="{C3E0EC62-00C2-493A-9B4C-479DC2F21FED}" srcOrd="0" destOrd="0" presId="urn:microsoft.com/office/officeart/2005/8/layout/radial1"/>
    <dgm:cxn modelId="{45B2AE2D-3AC5-4160-93D9-7E8B5C34AD51}" type="presOf" srcId="{EAE7464B-16D4-439E-B8A9-E59B9F3F979E}" destId="{3F8E4DB8-7BA7-46A9-895E-E60BEDB5B35B}" srcOrd="0" destOrd="0" presId="urn:microsoft.com/office/officeart/2005/8/layout/radial1"/>
    <dgm:cxn modelId="{50D69FC3-955A-468A-9517-119B4663CDBF}" type="presOf" srcId="{C827AA30-BB83-4865-926D-BB0940732E5C}" destId="{95D72CF3-7958-424E-BDB4-511609812375}" srcOrd="0" destOrd="0" presId="urn:microsoft.com/office/officeart/2005/8/layout/radial1"/>
    <dgm:cxn modelId="{18CF14F7-8375-4D2A-956A-B170CC89A801}" type="presOf" srcId="{9A326D39-4511-4930-9E23-4D873CFE2D5B}" destId="{8B2EDD27-0D4F-4772-B893-5A2770015DA3}" srcOrd="0" destOrd="0" presId="urn:microsoft.com/office/officeart/2005/8/layout/radial1"/>
    <dgm:cxn modelId="{8F5B23E9-F669-4E55-B458-7445CE1EB235}" type="presOf" srcId="{163C81C1-38C7-4771-A83A-005224E9BFB5}" destId="{644FCD0D-0A99-49BE-A3AA-41C46F10358E}" srcOrd="1" destOrd="0" presId="urn:microsoft.com/office/officeart/2005/8/layout/radial1"/>
    <dgm:cxn modelId="{D9DC88C0-7D76-43FE-996B-55937889F82A}" type="presOf" srcId="{F6F079EA-F427-4254-83CE-87EABE3EE98E}" destId="{BF6B1D12-337C-4C54-B29E-DD593A8C8F3A}" srcOrd="0" destOrd="0" presId="urn:microsoft.com/office/officeart/2005/8/layout/radial1"/>
    <dgm:cxn modelId="{62EB2BDA-8226-48BA-A640-2256E930ABC5}" type="presOf" srcId="{F555AAAA-E117-4DCB-9DAA-8849583E63C7}" destId="{64278750-B816-4106-ADB0-E5375E020414}" srcOrd="0" destOrd="0" presId="urn:microsoft.com/office/officeart/2005/8/layout/radial1"/>
    <dgm:cxn modelId="{ABB219B0-DEED-4095-B0F3-D9581A3A4109}" type="presOf" srcId="{25AC95E7-F64A-4EF5-A704-4E5FF9E0A12A}" destId="{44654A4D-D92A-4390-97B9-2BD66D3275B6}" srcOrd="0" destOrd="0" presId="urn:microsoft.com/office/officeart/2005/8/layout/radial1"/>
    <dgm:cxn modelId="{9ACAC4CB-2F9F-429C-AA65-DF46A9090178}" srcId="{5EEE393E-FA7A-41ED-9139-04BF8DC837AF}" destId="{2DD20DE7-35D3-4098-BF9B-2D105FE370C1}" srcOrd="2" destOrd="0" parTransId="{A6B07F1D-7F4E-4AD3-AC10-525287A2AEE2}" sibTransId="{8D099E76-8AB9-4B1F-A083-178CA2D4F537}"/>
    <dgm:cxn modelId="{80A8B1A9-C99A-47F4-A293-ACC570098094}" type="presOf" srcId="{3E9C4BF6-03E6-4028-8C8D-730D3A3A3B4D}" destId="{9B49553C-F57A-4236-93C4-17DF19145B0D}" srcOrd="1" destOrd="0" presId="urn:microsoft.com/office/officeart/2005/8/layout/radial1"/>
    <dgm:cxn modelId="{F8EB8464-8FCA-49F0-8E99-BE11D53207A5}" type="presOf" srcId="{3435651F-E9DB-41FB-B90A-56A70CEE61B5}" destId="{F883F965-6CEA-475F-9637-C71F010E5716}" srcOrd="0" destOrd="0" presId="urn:microsoft.com/office/officeart/2005/8/layout/radial1"/>
    <dgm:cxn modelId="{5D247098-12C5-4725-B1C4-52CC380D6E94}" type="presOf" srcId="{A6B07F1D-7F4E-4AD3-AC10-525287A2AEE2}" destId="{9FCDEE2D-063E-4DA7-BF25-2AA69575A958}" srcOrd="1" destOrd="0" presId="urn:microsoft.com/office/officeart/2005/8/layout/radial1"/>
    <dgm:cxn modelId="{5A496B0E-CCA9-40B9-94B0-AE275B030974}" srcId="{5EEE393E-FA7A-41ED-9139-04BF8DC837AF}" destId="{DFCD972A-DC64-4BA9-A70D-E68532722C7E}" srcOrd="5" destOrd="0" parTransId="{CCC5B373-E204-4502-8541-6094D2E28739}" sibTransId="{1B801A77-03D6-4B22-AC6B-7F9ED78B2CD5}"/>
    <dgm:cxn modelId="{401A005D-0F1D-4164-B573-F22488CBFE5E}" type="presOf" srcId="{A6B07F1D-7F4E-4AD3-AC10-525287A2AEE2}" destId="{6F53F0F5-F24E-41CE-9B89-B5A7F2A86018}" srcOrd="0" destOrd="0" presId="urn:microsoft.com/office/officeart/2005/8/layout/radial1"/>
    <dgm:cxn modelId="{91C71B59-03D6-4B99-BCAF-7D6DFBDC40CD}" type="presOf" srcId="{EAE7464B-16D4-439E-B8A9-E59B9F3F979E}" destId="{7CD82D51-4E35-40D3-AC64-0FADF9E82D13}" srcOrd="1" destOrd="0" presId="urn:microsoft.com/office/officeart/2005/8/layout/radial1"/>
    <dgm:cxn modelId="{C31E05F2-1E14-44BB-83FA-A9635FE55026}" type="presOf" srcId="{DFCD972A-DC64-4BA9-A70D-E68532722C7E}" destId="{86B07F5E-9F41-4AB4-8798-3267E5A8A3D1}" srcOrd="0" destOrd="0" presId="urn:microsoft.com/office/officeart/2005/8/layout/radial1"/>
    <dgm:cxn modelId="{7B3010F1-D18C-499B-B078-D8F2F3816227}" srcId="{5EEE393E-FA7A-41ED-9139-04BF8DC837AF}" destId="{25AC95E7-F64A-4EF5-A704-4E5FF9E0A12A}" srcOrd="1" destOrd="0" parTransId="{163C81C1-38C7-4771-A83A-005224E9BFB5}" sibTransId="{66F3C91F-C299-4428-B109-B32A3305E30C}"/>
    <dgm:cxn modelId="{5E73AE5A-3627-4EAF-82C2-9955B464DC34}" srcId="{5EEE393E-FA7A-41ED-9139-04BF8DC837AF}" destId="{C827AA30-BB83-4865-926D-BB0940732E5C}" srcOrd="4" destOrd="0" parTransId="{EAE7464B-16D4-439E-B8A9-E59B9F3F979E}" sibTransId="{1827E3EE-E5A9-4B29-8B64-C8F6CA309CC6}"/>
    <dgm:cxn modelId="{C924DCA6-5267-4C83-B8C2-103FA847E4A9}" type="presParOf" srcId="{BF6B1D12-337C-4C54-B29E-DD593A8C8F3A}" destId="{222DB0DD-0AEF-4C13-B577-DED0F421C7DB}" srcOrd="0" destOrd="0" presId="urn:microsoft.com/office/officeart/2005/8/layout/radial1"/>
    <dgm:cxn modelId="{FEBD7DB0-9F40-4BA4-B743-0A2860F54806}" type="presParOf" srcId="{BF6B1D12-337C-4C54-B29E-DD593A8C8F3A}" destId="{C5F03132-0B0A-4068-9D16-70A60758CE49}" srcOrd="1" destOrd="0" presId="urn:microsoft.com/office/officeart/2005/8/layout/radial1"/>
    <dgm:cxn modelId="{8A9CC284-6343-4F22-8268-7DFD7CAB55A3}" type="presParOf" srcId="{C5F03132-0B0A-4068-9D16-70A60758CE49}" destId="{9B49553C-F57A-4236-93C4-17DF19145B0D}" srcOrd="0" destOrd="0" presId="urn:microsoft.com/office/officeart/2005/8/layout/radial1"/>
    <dgm:cxn modelId="{67E31185-979D-4702-8EAF-F069CAC92BAF}" type="presParOf" srcId="{BF6B1D12-337C-4C54-B29E-DD593A8C8F3A}" destId="{64278750-B816-4106-ADB0-E5375E020414}" srcOrd="2" destOrd="0" presId="urn:microsoft.com/office/officeart/2005/8/layout/radial1"/>
    <dgm:cxn modelId="{39A5E433-A4D3-4159-A3CE-84D4C811A4C0}" type="presParOf" srcId="{BF6B1D12-337C-4C54-B29E-DD593A8C8F3A}" destId="{BAD09F1E-CE77-432C-AD22-60724D9B0818}" srcOrd="3" destOrd="0" presId="urn:microsoft.com/office/officeart/2005/8/layout/radial1"/>
    <dgm:cxn modelId="{D684FBB8-A9D0-4CF4-8ACA-56E8A4084AA6}" type="presParOf" srcId="{BAD09F1E-CE77-432C-AD22-60724D9B0818}" destId="{644FCD0D-0A99-49BE-A3AA-41C46F10358E}" srcOrd="0" destOrd="0" presId="urn:microsoft.com/office/officeart/2005/8/layout/radial1"/>
    <dgm:cxn modelId="{8ABAAFFA-D116-45D7-8775-7F53FA4E9B4F}" type="presParOf" srcId="{BF6B1D12-337C-4C54-B29E-DD593A8C8F3A}" destId="{44654A4D-D92A-4390-97B9-2BD66D3275B6}" srcOrd="4" destOrd="0" presId="urn:microsoft.com/office/officeart/2005/8/layout/radial1"/>
    <dgm:cxn modelId="{5C61D758-76E9-4171-9641-CCE40AC33655}" type="presParOf" srcId="{BF6B1D12-337C-4C54-B29E-DD593A8C8F3A}" destId="{6F53F0F5-F24E-41CE-9B89-B5A7F2A86018}" srcOrd="5" destOrd="0" presId="urn:microsoft.com/office/officeart/2005/8/layout/radial1"/>
    <dgm:cxn modelId="{570188BC-E51B-4DFA-832E-5DBE39298DCC}" type="presParOf" srcId="{6F53F0F5-F24E-41CE-9B89-B5A7F2A86018}" destId="{9FCDEE2D-063E-4DA7-BF25-2AA69575A958}" srcOrd="0" destOrd="0" presId="urn:microsoft.com/office/officeart/2005/8/layout/radial1"/>
    <dgm:cxn modelId="{8A69100A-F17D-4F6E-8791-012CC30D4E8B}" type="presParOf" srcId="{BF6B1D12-337C-4C54-B29E-DD593A8C8F3A}" destId="{C3E0EC62-00C2-493A-9B4C-479DC2F21FED}" srcOrd="6" destOrd="0" presId="urn:microsoft.com/office/officeart/2005/8/layout/radial1"/>
    <dgm:cxn modelId="{9DCE7074-F69E-477F-B7FC-3499EDA03EA2}" type="presParOf" srcId="{BF6B1D12-337C-4C54-B29E-DD593A8C8F3A}" destId="{8B2EDD27-0D4F-4772-B893-5A2770015DA3}" srcOrd="7" destOrd="0" presId="urn:microsoft.com/office/officeart/2005/8/layout/radial1"/>
    <dgm:cxn modelId="{1AA5A04D-10AA-4A88-8E2C-D7A69DF6ED11}" type="presParOf" srcId="{8B2EDD27-0D4F-4772-B893-5A2770015DA3}" destId="{5D8B8A9B-26BF-41AC-BA21-A0FD38583A03}" srcOrd="0" destOrd="0" presId="urn:microsoft.com/office/officeart/2005/8/layout/radial1"/>
    <dgm:cxn modelId="{537D90B8-FEF9-4AEA-B9F5-134D9C9CDFF6}" type="presParOf" srcId="{BF6B1D12-337C-4C54-B29E-DD593A8C8F3A}" destId="{F883F965-6CEA-475F-9637-C71F010E5716}" srcOrd="8" destOrd="0" presId="urn:microsoft.com/office/officeart/2005/8/layout/radial1"/>
    <dgm:cxn modelId="{30FE2383-B13F-4289-9F91-A6959EFBD6C9}" type="presParOf" srcId="{BF6B1D12-337C-4C54-B29E-DD593A8C8F3A}" destId="{3F8E4DB8-7BA7-46A9-895E-E60BEDB5B35B}" srcOrd="9" destOrd="0" presId="urn:microsoft.com/office/officeart/2005/8/layout/radial1"/>
    <dgm:cxn modelId="{06F9B321-CB7D-49BE-84B9-3CE7A643F3D7}" type="presParOf" srcId="{3F8E4DB8-7BA7-46A9-895E-E60BEDB5B35B}" destId="{7CD82D51-4E35-40D3-AC64-0FADF9E82D13}" srcOrd="0" destOrd="0" presId="urn:microsoft.com/office/officeart/2005/8/layout/radial1"/>
    <dgm:cxn modelId="{37D57395-8716-421D-91E0-F15FC88DBD46}" type="presParOf" srcId="{BF6B1D12-337C-4C54-B29E-DD593A8C8F3A}" destId="{95D72CF3-7958-424E-BDB4-511609812375}" srcOrd="10" destOrd="0" presId="urn:microsoft.com/office/officeart/2005/8/layout/radial1"/>
    <dgm:cxn modelId="{57BD0789-E727-4086-9581-9623C63B23A3}" type="presParOf" srcId="{BF6B1D12-337C-4C54-B29E-DD593A8C8F3A}" destId="{5526B475-C99C-4AC6-85AB-89B07DA824CF}" srcOrd="11" destOrd="0" presId="urn:microsoft.com/office/officeart/2005/8/layout/radial1"/>
    <dgm:cxn modelId="{9C81ECCA-D520-4BC4-9AC5-DF1B3CD77695}" type="presParOf" srcId="{5526B475-C99C-4AC6-85AB-89B07DA824CF}" destId="{745AC70F-C264-4407-A84C-0BBE8E8145DC}" srcOrd="0" destOrd="0" presId="urn:microsoft.com/office/officeart/2005/8/layout/radial1"/>
    <dgm:cxn modelId="{3094357F-5B13-4C0F-B4E9-0DBCAD194705}" type="presParOf" srcId="{BF6B1D12-337C-4C54-B29E-DD593A8C8F3A}" destId="{86B07F5E-9F41-4AB4-8798-3267E5A8A3D1}" srcOrd="12" destOrd="0" presId="urn:microsoft.com/office/officeart/2005/8/layout/radial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B07ACF7-677C-4FF0-BD87-1C3A5F206E54}">
      <dsp:nvSpPr>
        <dsp:cNvPr id="0" name=""/>
        <dsp:cNvSpPr/>
      </dsp:nvSpPr>
      <dsp:spPr>
        <a:xfrm>
          <a:off x="2340962" y="57154"/>
          <a:ext cx="1536749" cy="1075334"/>
        </a:xfrm>
        <a:prstGeom prst="rect">
          <a:avLst/>
        </a:prstGeom>
        <a:noFill/>
        <a:ln w="190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Налоговые льготы для малых и средних предприятий России</a:t>
          </a:r>
        </a:p>
      </dsp:txBody>
      <dsp:txXfrm>
        <a:off x="2340962" y="57154"/>
        <a:ext cx="1536749" cy="1075334"/>
      </dsp:txXfrm>
    </dsp:sp>
    <dsp:sp modelId="{BDFEB4C8-59AD-4507-A7EC-4D49C666C7F5}">
      <dsp:nvSpPr>
        <dsp:cNvPr id="0" name=""/>
        <dsp:cNvSpPr/>
      </dsp:nvSpPr>
      <dsp:spPr>
        <a:xfrm>
          <a:off x="227310" y="1508733"/>
          <a:ext cx="1553876" cy="1189558"/>
        </a:xfrm>
        <a:prstGeom prst="rect">
          <a:avLst/>
        </a:prstGeom>
        <a:solidFill>
          <a:schemeClr val="bg1"/>
        </a:solidFill>
        <a:ln w="190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Применение специальных налоговых режимов</a:t>
          </a:r>
        </a:p>
      </dsp:txBody>
      <dsp:txXfrm>
        <a:off x="227310" y="1508733"/>
        <a:ext cx="1553876" cy="1189558"/>
      </dsp:txXfrm>
    </dsp:sp>
    <dsp:sp modelId="{53E2D860-9926-47CB-8469-00946BB87515}">
      <dsp:nvSpPr>
        <dsp:cNvPr id="0" name=""/>
        <dsp:cNvSpPr/>
      </dsp:nvSpPr>
      <dsp:spPr>
        <a:xfrm>
          <a:off x="2345894" y="1508908"/>
          <a:ext cx="1514286" cy="1197655"/>
        </a:xfrm>
        <a:prstGeom prst="rect">
          <a:avLst/>
        </a:prstGeom>
        <a:noFill/>
        <a:ln w="19050" cap="flat" cmpd="sng" algn="ctr">
          <a:solidFill>
            <a:schemeClr val="tx1"/>
          </a:solidFill>
          <a:prstDash val="solid"/>
        </a:ln>
        <a:effectLst/>
        <a:scene3d>
          <a:camera prst="orthographicFront"/>
          <a:lightRig rig="threePt" dir="t"/>
        </a:scene3d>
        <a:sp3d>
          <a:bevelT w="50800"/>
        </a:sp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Предоставление налоговых каникул</a:t>
          </a:r>
        </a:p>
      </dsp:txBody>
      <dsp:txXfrm>
        <a:off x="2345894" y="1508908"/>
        <a:ext cx="1514286" cy="1197655"/>
      </dsp:txXfrm>
    </dsp:sp>
    <dsp:sp modelId="{D37A8E11-1C25-474A-8519-F029C2C48780}">
      <dsp:nvSpPr>
        <dsp:cNvPr id="0" name=""/>
        <dsp:cNvSpPr/>
      </dsp:nvSpPr>
      <dsp:spPr>
        <a:xfrm>
          <a:off x="4417648" y="1471129"/>
          <a:ext cx="1561767" cy="1220306"/>
        </a:xfrm>
        <a:prstGeom prst="rect">
          <a:avLst/>
        </a:prstGeom>
        <a:noFill/>
        <a:ln w="190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Применение упрощенной системы налогового учета и отчетности</a:t>
          </a:r>
        </a:p>
      </dsp:txBody>
      <dsp:txXfrm>
        <a:off x="4417648" y="1471129"/>
        <a:ext cx="1561767" cy="122030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22DB0DD-0AEF-4C13-B577-DED0F421C7DB}">
      <dsp:nvSpPr>
        <dsp:cNvPr id="0" name=""/>
        <dsp:cNvSpPr/>
      </dsp:nvSpPr>
      <dsp:spPr>
        <a:xfrm>
          <a:off x="2332810" y="1245917"/>
          <a:ext cx="1153341" cy="963884"/>
        </a:xfrm>
        <a:prstGeom prst="rect">
          <a:avLst/>
        </a:prstGeom>
        <a:no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Виды субсидий</a:t>
          </a:r>
        </a:p>
      </dsp:txBody>
      <dsp:txXfrm>
        <a:off x="2332810" y="1245917"/>
        <a:ext cx="1153341" cy="963884"/>
      </dsp:txXfrm>
    </dsp:sp>
    <dsp:sp modelId="{C5F03132-0B0A-4068-9D16-70A60758CE49}">
      <dsp:nvSpPr>
        <dsp:cNvPr id="0" name=""/>
        <dsp:cNvSpPr/>
      </dsp:nvSpPr>
      <dsp:spPr>
        <a:xfrm rot="5399478">
          <a:off x="2794324" y="2310355"/>
          <a:ext cx="230494" cy="29387"/>
        </a:xfrm>
        <a:custGeom>
          <a:avLst/>
          <a:gdLst/>
          <a:ahLst/>
          <a:cxnLst/>
          <a:rect l="0" t="0" r="0" b="0"/>
          <a:pathLst>
            <a:path>
              <a:moveTo>
                <a:pt x="0" y="14693"/>
              </a:moveTo>
              <a:lnTo>
                <a:pt x="230494" y="14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5399478">
        <a:off x="2903809" y="2319287"/>
        <a:ext cx="11524" cy="11524"/>
      </dsp:txXfrm>
    </dsp:sp>
    <dsp:sp modelId="{64278750-B816-4106-ADB0-E5375E020414}">
      <dsp:nvSpPr>
        <dsp:cNvPr id="0" name=""/>
        <dsp:cNvSpPr/>
      </dsp:nvSpPr>
      <dsp:spPr>
        <a:xfrm>
          <a:off x="2312248" y="2440296"/>
          <a:ext cx="1194823" cy="933443"/>
        </a:xfrm>
        <a:prstGeom prst="rect">
          <a:avLst/>
        </a:prstGeom>
        <a:no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Обучение работников на курсах</a:t>
          </a:r>
        </a:p>
      </dsp:txBody>
      <dsp:txXfrm>
        <a:off x="2312248" y="2440296"/>
        <a:ext cx="1194823" cy="933443"/>
      </dsp:txXfrm>
    </dsp:sp>
    <dsp:sp modelId="{BAD09F1E-CE77-432C-AD22-60724D9B0818}">
      <dsp:nvSpPr>
        <dsp:cNvPr id="0" name=""/>
        <dsp:cNvSpPr/>
      </dsp:nvSpPr>
      <dsp:spPr>
        <a:xfrm rot="19830294">
          <a:off x="3363616" y="1354023"/>
          <a:ext cx="361546" cy="29387"/>
        </a:xfrm>
        <a:custGeom>
          <a:avLst/>
          <a:gdLst/>
          <a:ahLst/>
          <a:cxnLst/>
          <a:rect l="0" t="0" r="0" b="0"/>
          <a:pathLst>
            <a:path>
              <a:moveTo>
                <a:pt x="0" y="14693"/>
              </a:moveTo>
              <a:lnTo>
                <a:pt x="361546" y="14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9830294">
        <a:off x="3535351" y="1359678"/>
        <a:ext cx="18077" cy="18077"/>
      </dsp:txXfrm>
    </dsp:sp>
    <dsp:sp modelId="{44654A4D-D92A-4390-97B9-2BD66D3275B6}">
      <dsp:nvSpPr>
        <dsp:cNvPr id="0" name=""/>
        <dsp:cNvSpPr/>
      </dsp:nvSpPr>
      <dsp:spPr>
        <a:xfrm>
          <a:off x="3604197" y="542927"/>
          <a:ext cx="1131608" cy="943811"/>
        </a:xfrm>
        <a:prstGeom prst="rect">
          <a:avLst/>
        </a:prstGeom>
        <a:no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Осуществление выплат по кредитам</a:t>
          </a:r>
        </a:p>
      </dsp:txBody>
      <dsp:txXfrm>
        <a:off x="3604197" y="542927"/>
        <a:ext cx="1131608" cy="943811"/>
      </dsp:txXfrm>
    </dsp:sp>
    <dsp:sp modelId="{6F53F0F5-F24E-41CE-9B89-B5A7F2A86018}">
      <dsp:nvSpPr>
        <dsp:cNvPr id="0" name=""/>
        <dsp:cNvSpPr/>
      </dsp:nvSpPr>
      <dsp:spPr>
        <a:xfrm rot="1230102">
          <a:off x="3427877" y="1954175"/>
          <a:ext cx="252312" cy="29387"/>
        </a:xfrm>
        <a:custGeom>
          <a:avLst/>
          <a:gdLst/>
          <a:ahLst/>
          <a:cxnLst/>
          <a:rect l="0" t="0" r="0" b="0"/>
          <a:pathLst>
            <a:path>
              <a:moveTo>
                <a:pt x="0" y="14693"/>
              </a:moveTo>
              <a:lnTo>
                <a:pt x="252312" y="14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230102">
        <a:off x="3547725" y="1962561"/>
        <a:ext cx="12615" cy="12615"/>
      </dsp:txXfrm>
    </dsp:sp>
    <dsp:sp modelId="{C3E0EC62-00C2-493A-9B4C-479DC2F21FED}">
      <dsp:nvSpPr>
        <dsp:cNvPr id="0" name=""/>
        <dsp:cNvSpPr/>
      </dsp:nvSpPr>
      <dsp:spPr>
        <a:xfrm>
          <a:off x="3621303" y="1748031"/>
          <a:ext cx="1116449" cy="909443"/>
        </a:xfrm>
        <a:prstGeom prst="rect">
          <a:avLst/>
        </a:prstGeom>
        <a:no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Патентование</a:t>
          </a:r>
        </a:p>
      </dsp:txBody>
      <dsp:txXfrm>
        <a:off x="3621303" y="1748031"/>
        <a:ext cx="1116449" cy="909443"/>
      </dsp:txXfrm>
    </dsp:sp>
    <dsp:sp modelId="{8B2EDD27-0D4F-4772-B893-5A2770015DA3}">
      <dsp:nvSpPr>
        <dsp:cNvPr id="0" name=""/>
        <dsp:cNvSpPr/>
      </dsp:nvSpPr>
      <dsp:spPr>
        <a:xfrm rot="16123986">
          <a:off x="2787700" y="1122611"/>
          <a:ext cx="217442" cy="29387"/>
        </a:xfrm>
        <a:custGeom>
          <a:avLst/>
          <a:gdLst/>
          <a:ahLst/>
          <a:cxnLst/>
          <a:rect l="0" t="0" r="0" b="0"/>
          <a:pathLst>
            <a:path>
              <a:moveTo>
                <a:pt x="0" y="14693"/>
              </a:moveTo>
              <a:lnTo>
                <a:pt x="217442" y="14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123986">
        <a:off x="2890985" y="1131869"/>
        <a:ext cx="10872" cy="10872"/>
      </dsp:txXfrm>
    </dsp:sp>
    <dsp:sp modelId="{F883F965-6CEA-475F-9637-C71F010E5716}">
      <dsp:nvSpPr>
        <dsp:cNvPr id="0" name=""/>
        <dsp:cNvSpPr/>
      </dsp:nvSpPr>
      <dsp:spPr>
        <a:xfrm>
          <a:off x="2310156" y="110577"/>
          <a:ext cx="1147421" cy="918104"/>
        </a:xfrm>
        <a:prstGeom prst="rect">
          <a:avLst/>
        </a:prstGeom>
        <a:no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Гранты</a:t>
          </a:r>
        </a:p>
      </dsp:txBody>
      <dsp:txXfrm>
        <a:off x="2310156" y="110577"/>
        <a:ext cx="1147421" cy="918104"/>
      </dsp:txXfrm>
    </dsp:sp>
    <dsp:sp modelId="{3F8E4DB8-7BA7-46A9-895E-E60BEDB5B35B}">
      <dsp:nvSpPr>
        <dsp:cNvPr id="0" name=""/>
        <dsp:cNvSpPr/>
      </dsp:nvSpPr>
      <dsp:spPr>
        <a:xfrm rot="9619938">
          <a:off x="2123299" y="1947042"/>
          <a:ext cx="263655" cy="29387"/>
        </a:xfrm>
        <a:custGeom>
          <a:avLst/>
          <a:gdLst/>
          <a:ahLst/>
          <a:cxnLst/>
          <a:rect l="0" t="0" r="0" b="0"/>
          <a:pathLst>
            <a:path>
              <a:moveTo>
                <a:pt x="0" y="14693"/>
              </a:moveTo>
              <a:lnTo>
                <a:pt x="263655" y="14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9619938">
        <a:off x="2248536" y="1955144"/>
        <a:ext cx="13182" cy="13182"/>
      </dsp:txXfrm>
    </dsp:sp>
    <dsp:sp modelId="{95D72CF3-7958-424E-BDB4-511609812375}">
      <dsp:nvSpPr>
        <dsp:cNvPr id="0" name=""/>
        <dsp:cNvSpPr/>
      </dsp:nvSpPr>
      <dsp:spPr>
        <a:xfrm>
          <a:off x="1033427" y="1741173"/>
          <a:ext cx="1149034" cy="903751"/>
        </a:xfrm>
        <a:prstGeom prst="rect">
          <a:avLst/>
        </a:prstGeom>
        <a:noFill/>
        <a:ln w="190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Обновление инфраструктуры</a:t>
          </a:r>
        </a:p>
      </dsp:txBody>
      <dsp:txXfrm>
        <a:off x="1033427" y="1741173"/>
        <a:ext cx="1149034" cy="903751"/>
      </dsp:txXfrm>
    </dsp:sp>
    <dsp:sp modelId="{5526B475-C99C-4AC6-85AB-89B07DA824CF}">
      <dsp:nvSpPr>
        <dsp:cNvPr id="0" name=""/>
        <dsp:cNvSpPr/>
      </dsp:nvSpPr>
      <dsp:spPr>
        <a:xfrm rot="12522924">
          <a:off x="2043715" y="1350793"/>
          <a:ext cx="408604" cy="29387"/>
        </a:xfrm>
        <a:custGeom>
          <a:avLst/>
          <a:gdLst/>
          <a:ahLst/>
          <a:cxnLst/>
          <a:rect l="0" t="0" r="0" b="0"/>
          <a:pathLst>
            <a:path>
              <a:moveTo>
                <a:pt x="0" y="14693"/>
              </a:moveTo>
              <a:lnTo>
                <a:pt x="408604" y="14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2522924">
        <a:off x="2237802" y="1355272"/>
        <a:ext cx="20430" cy="20430"/>
      </dsp:txXfrm>
    </dsp:sp>
    <dsp:sp modelId="{86B07F5E-9F41-4AB4-8798-3267E5A8A3D1}">
      <dsp:nvSpPr>
        <dsp:cNvPr id="0" name=""/>
        <dsp:cNvSpPr/>
      </dsp:nvSpPr>
      <dsp:spPr>
        <a:xfrm>
          <a:off x="1051164" y="564699"/>
          <a:ext cx="1113527" cy="900251"/>
        </a:xfrm>
        <a:prstGeom prst="rect">
          <a:avLst/>
        </a:prstGeom>
        <a:noFill/>
        <a:ln w="190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itchFamily="18" charset="0"/>
              <a:cs typeface="Times New Roman" pitchFamily="18" charset="0"/>
            </a:rPr>
            <a:t>Осуществление арендных платежей</a:t>
          </a:r>
        </a:p>
      </dsp:txBody>
      <dsp:txXfrm>
        <a:off x="1051164" y="564699"/>
        <a:ext cx="1113527" cy="90025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BA7CE-4696-4A8A-946A-4DD5BFFC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2860</Words>
  <Characters>19707</Characters>
  <Application>Microsoft Office Word</Application>
  <DocSecurity>0</DocSecurity>
  <Lines>615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2018-05-09T10:58:00Z</dcterms:created>
  <dcterms:modified xsi:type="dcterms:W3CDTF">2018-05-09T10:58:00Z</dcterms:modified>
</cp:coreProperties>
</file>