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24" w:rsidRPr="005303D0" w:rsidRDefault="54A2C3E5" w:rsidP="54A2C3E5">
      <w:pPr>
        <w:spacing w:line="360" w:lineRule="auto"/>
        <w:jc w:val="center"/>
        <w:rPr>
          <w:sz w:val="28"/>
          <w:szCs w:val="28"/>
        </w:rPr>
      </w:pPr>
      <w:bookmarkStart w:id="0" w:name="_GoBack"/>
      <w:bookmarkEnd w:id="0"/>
      <w:r w:rsidRPr="54A2C3E5">
        <w:rPr>
          <w:sz w:val="28"/>
          <w:szCs w:val="28"/>
        </w:rPr>
        <w:t>МИНИСТЕРСТВО ОБРАЗОВАНИЯ И НАУКИ РФ</w:t>
      </w:r>
    </w:p>
    <w:p w:rsidR="00CB7024" w:rsidRPr="005303D0" w:rsidRDefault="00CB7024" w:rsidP="00CB7024">
      <w:pPr>
        <w:spacing w:line="360" w:lineRule="auto"/>
        <w:jc w:val="center"/>
      </w:pPr>
    </w:p>
    <w:p w:rsidR="00CB7024" w:rsidRPr="005303D0" w:rsidRDefault="54A2C3E5" w:rsidP="00CB7024">
      <w:pPr>
        <w:spacing w:line="360" w:lineRule="auto"/>
        <w:jc w:val="center"/>
      </w:pPr>
      <w:r w:rsidRPr="54A2C3E5">
        <w:rPr>
          <w:sz w:val="28"/>
          <w:szCs w:val="28"/>
        </w:rPr>
        <w:t>Федеральное государственное бюджетное образовательное учреждение высшего профессионального образования</w:t>
      </w:r>
    </w:p>
    <w:p w:rsidR="00CB7024" w:rsidRDefault="54A2C3E5" w:rsidP="54A2C3E5">
      <w:pPr>
        <w:spacing w:line="360" w:lineRule="auto"/>
        <w:jc w:val="center"/>
        <w:rPr>
          <w:sz w:val="28"/>
          <w:szCs w:val="28"/>
        </w:rPr>
      </w:pPr>
      <w:r w:rsidRPr="54A2C3E5">
        <w:rPr>
          <w:sz w:val="28"/>
          <w:szCs w:val="28"/>
        </w:rPr>
        <w:t>«Тверской государственный университет» Юридический факультет</w:t>
      </w:r>
    </w:p>
    <w:p w:rsidR="00CB7024" w:rsidRDefault="54A2C3E5" w:rsidP="54A2C3E5">
      <w:pPr>
        <w:spacing w:line="360" w:lineRule="auto"/>
        <w:jc w:val="center"/>
        <w:rPr>
          <w:sz w:val="28"/>
          <w:szCs w:val="28"/>
        </w:rPr>
      </w:pPr>
      <w:r w:rsidRPr="54A2C3E5">
        <w:rPr>
          <w:sz w:val="28"/>
          <w:szCs w:val="28"/>
        </w:rPr>
        <w:t>Специальность 38.05.02 – Таможенное дело</w:t>
      </w:r>
    </w:p>
    <w:p w:rsidR="00CB7024" w:rsidRDefault="00CB7024" w:rsidP="00CB7024">
      <w:pPr>
        <w:spacing w:line="360" w:lineRule="auto"/>
        <w:jc w:val="center"/>
        <w:rPr>
          <w:sz w:val="28"/>
          <w:szCs w:val="28"/>
        </w:rPr>
      </w:pPr>
    </w:p>
    <w:p w:rsidR="00CB7024" w:rsidRDefault="54A2C3E5" w:rsidP="54A2C3E5">
      <w:pPr>
        <w:spacing w:line="360" w:lineRule="auto"/>
        <w:jc w:val="center"/>
        <w:rPr>
          <w:sz w:val="28"/>
          <w:szCs w:val="28"/>
        </w:rPr>
      </w:pPr>
      <w:r w:rsidRPr="54A2C3E5">
        <w:rPr>
          <w:sz w:val="28"/>
          <w:szCs w:val="28"/>
        </w:rPr>
        <w:t>КУРСОВАЯ РАБОТА</w:t>
      </w:r>
    </w:p>
    <w:p w:rsidR="00CB7024" w:rsidRDefault="54A2C3E5" w:rsidP="54A2C3E5">
      <w:pPr>
        <w:spacing w:line="360" w:lineRule="auto"/>
        <w:jc w:val="center"/>
        <w:rPr>
          <w:sz w:val="28"/>
          <w:szCs w:val="28"/>
        </w:rPr>
      </w:pPr>
      <w:r w:rsidRPr="54A2C3E5">
        <w:rPr>
          <w:sz w:val="28"/>
          <w:szCs w:val="28"/>
        </w:rPr>
        <w:t>по дисциплине</w:t>
      </w:r>
    </w:p>
    <w:p w:rsidR="00CB7024" w:rsidRDefault="54A2C3E5" w:rsidP="54A2C3E5">
      <w:pPr>
        <w:spacing w:line="360" w:lineRule="auto"/>
        <w:jc w:val="center"/>
        <w:rPr>
          <w:sz w:val="28"/>
          <w:szCs w:val="28"/>
        </w:rPr>
      </w:pPr>
      <w:r w:rsidRPr="54A2C3E5">
        <w:rPr>
          <w:sz w:val="28"/>
          <w:szCs w:val="28"/>
        </w:rPr>
        <w:t>ТЕОРИЯ ГОСУДАРСТВЕННОГО УПРАВЛЕНИЯ</w:t>
      </w:r>
    </w:p>
    <w:p w:rsidR="00CB7024" w:rsidRDefault="54A2C3E5" w:rsidP="54A2C3E5">
      <w:pPr>
        <w:spacing w:line="360" w:lineRule="auto"/>
        <w:jc w:val="center"/>
        <w:rPr>
          <w:sz w:val="28"/>
          <w:szCs w:val="28"/>
        </w:rPr>
      </w:pPr>
      <w:r w:rsidRPr="54A2C3E5">
        <w:rPr>
          <w:sz w:val="28"/>
          <w:szCs w:val="28"/>
        </w:rPr>
        <w:t>Характеристики государства как субъекта управления общественными процессами</w:t>
      </w:r>
    </w:p>
    <w:p w:rsidR="00CB7024" w:rsidRPr="005303D0" w:rsidRDefault="00CB7024" w:rsidP="00CB7024">
      <w:pPr>
        <w:spacing w:line="360" w:lineRule="auto"/>
        <w:jc w:val="center"/>
      </w:pPr>
    </w:p>
    <w:p w:rsidR="00CB7024" w:rsidRDefault="00CB7024" w:rsidP="00CB7024">
      <w:pPr>
        <w:spacing w:line="360" w:lineRule="auto"/>
        <w:jc w:val="right"/>
        <w:rPr>
          <w:sz w:val="28"/>
          <w:szCs w:val="28"/>
        </w:rPr>
      </w:pPr>
    </w:p>
    <w:p w:rsidR="00CB7024" w:rsidRDefault="54A2C3E5" w:rsidP="54A2C3E5">
      <w:pPr>
        <w:spacing w:line="360" w:lineRule="auto"/>
        <w:jc w:val="right"/>
        <w:rPr>
          <w:sz w:val="28"/>
          <w:szCs w:val="28"/>
        </w:rPr>
      </w:pPr>
      <w:r w:rsidRPr="54A2C3E5">
        <w:rPr>
          <w:sz w:val="28"/>
          <w:szCs w:val="28"/>
        </w:rPr>
        <w:t>Выполнил:</w:t>
      </w:r>
    </w:p>
    <w:p w:rsidR="00CB7024" w:rsidRDefault="54A2C3E5" w:rsidP="54A2C3E5">
      <w:pPr>
        <w:spacing w:line="360" w:lineRule="auto"/>
        <w:jc w:val="right"/>
        <w:rPr>
          <w:sz w:val="28"/>
          <w:szCs w:val="28"/>
        </w:rPr>
      </w:pPr>
      <w:r w:rsidRPr="54A2C3E5">
        <w:rPr>
          <w:sz w:val="28"/>
          <w:szCs w:val="28"/>
        </w:rPr>
        <w:t xml:space="preserve"> студент 1 курса 18 гр.</w:t>
      </w:r>
    </w:p>
    <w:p w:rsidR="00CB7024" w:rsidRDefault="54A2C3E5" w:rsidP="54A2C3E5">
      <w:pPr>
        <w:spacing w:line="360" w:lineRule="auto"/>
        <w:jc w:val="right"/>
        <w:rPr>
          <w:sz w:val="28"/>
          <w:szCs w:val="28"/>
        </w:rPr>
      </w:pPr>
      <w:r w:rsidRPr="54A2C3E5">
        <w:rPr>
          <w:sz w:val="28"/>
          <w:szCs w:val="28"/>
        </w:rPr>
        <w:t>Мишаков Д.В.</w:t>
      </w:r>
    </w:p>
    <w:p w:rsidR="00CB7024" w:rsidRDefault="54A2C3E5" w:rsidP="54A2C3E5">
      <w:pPr>
        <w:spacing w:line="360" w:lineRule="auto"/>
        <w:jc w:val="right"/>
        <w:rPr>
          <w:sz w:val="28"/>
          <w:szCs w:val="28"/>
        </w:rPr>
      </w:pPr>
      <w:r w:rsidRPr="54A2C3E5">
        <w:rPr>
          <w:sz w:val="28"/>
          <w:szCs w:val="28"/>
        </w:rPr>
        <w:t>Научный руководитель:</w:t>
      </w:r>
    </w:p>
    <w:p w:rsidR="00CB7024" w:rsidRDefault="54A2C3E5" w:rsidP="54A2C3E5">
      <w:pPr>
        <w:spacing w:line="360" w:lineRule="auto"/>
        <w:jc w:val="right"/>
        <w:rPr>
          <w:sz w:val="28"/>
          <w:szCs w:val="28"/>
        </w:rPr>
      </w:pPr>
      <w:r w:rsidRPr="54A2C3E5">
        <w:rPr>
          <w:sz w:val="28"/>
          <w:szCs w:val="28"/>
        </w:rPr>
        <w:t>д.э.н. Лапушинская Г.К.</w:t>
      </w:r>
    </w:p>
    <w:p w:rsidR="00CB7024" w:rsidRPr="007B0D2B" w:rsidRDefault="00CB7024" w:rsidP="00CB7024">
      <w:pPr>
        <w:spacing w:line="360" w:lineRule="auto"/>
        <w:jc w:val="right"/>
        <w:rPr>
          <w:sz w:val="28"/>
          <w:szCs w:val="28"/>
        </w:rPr>
      </w:pPr>
    </w:p>
    <w:p w:rsidR="00CB7024" w:rsidRDefault="00CB7024" w:rsidP="00CB7024">
      <w:pPr>
        <w:spacing w:line="360" w:lineRule="auto"/>
        <w:rPr>
          <w:b/>
          <w:bCs/>
          <w:sz w:val="28"/>
          <w:szCs w:val="28"/>
        </w:rPr>
      </w:pPr>
    </w:p>
    <w:p w:rsidR="00CB7024" w:rsidRDefault="00CB7024" w:rsidP="00CB7024">
      <w:pPr>
        <w:jc w:val="center"/>
      </w:pPr>
    </w:p>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00CB7024" w:rsidP="00CB7024"/>
    <w:p w:rsidR="00CB7024" w:rsidRDefault="54A2C3E5" w:rsidP="54A2C3E5">
      <w:pPr>
        <w:jc w:val="center"/>
        <w:rPr>
          <w:sz w:val="28"/>
          <w:szCs w:val="28"/>
        </w:rPr>
      </w:pPr>
      <w:r w:rsidRPr="54A2C3E5">
        <w:rPr>
          <w:sz w:val="28"/>
          <w:szCs w:val="28"/>
        </w:rPr>
        <w:t xml:space="preserve">Тверь 2017 </w:t>
      </w:r>
    </w:p>
    <w:p w:rsidR="00CB7024" w:rsidRDefault="00CB7024" w:rsidP="00CB7024">
      <w:pPr>
        <w:spacing w:line="360" w:lineRule="auto"/>
        <w:jc w:val="center"/>
        <w:rPr>
          <w:b/>
          <w:bCs/>
          <w:sz w:val="28"/>
          <w:szCs w:val="28"/>
        </w:rPr>
      </w:pPr>
    </w:p>
    <w:p w:rsidR="00BE1295" w:rsidRPr="008D568C" w:rsidRDefault="00BE1295" w:rsidP="00E14A7D">
      <w:pPr>
        <w:rPr>
          <w:sz w:val="28"/>
          <w:szCs w:val="28"/>
        </w:rPr>
        <w:sectPr w:rsidR="00BE1295" w:rsidRPr="008D568C" w:rsidSect="00BE1295">
          <w:footerReference w:type="default" r:id="rId8"/>
          <w:footnotePr>
            <w:numRestart w:val="eachPage"/>
          </w:footnotePr>
          <w:pgSz w:w="11906" w:h="16838"/>
          <w:pgMar w:top="1134" w:right="851" w:bottom="1134" w:left="1701" w:header="709" w:footer="709" w:gutter="0"/>
          <w:pgNumType w:start="2" w:chapStyle="1"/>
          <w:cols w:space="708"/>
          <w:titlePg/>
          <w:docGrid w:linePitch="360"/>
        </w:sectPr>
      </w:pPr>
    </w:p>
    <w:p w:rsidR="00CB7024" w:rsidRDefault="00CB7024" w:rsidP="00CB7024">
      <w:pPr>
        <w:spacing w:line="360" w:lineRule="auto"/>
        <w:rPr>
          <w:b/>
          <w:bCs/>
          <w:sz w:val="28"/>
          <w:szCs w:val="28"/>
        </w:rPr>
      </w:pPr>
      <w:r w:rsidRPr="2C0173A1">
        <w:rPr>
          <w:b/>
          <w:bCs/>
          <w:sz w:val="28"/>
          <w:szCs w:val="28"/>
        </w:rPr>
        <w:lastRenderedPageBreak/>
        <w:t xml:space="preserve">     </w:t>
      </w:r>
    </w:p>
    <w:p w:rsidR="00CB7024" w:rsidRDefault="54A2C3E5" w:rsidP="54A2C3E5">
      <w:pPr>
        <w:spacing w:line="360" w:lineRule="auto"/>
        <w:jc w:val="center"/>
        <w:rPr>
          <w:b/>
          <w:bCs/>
          <w:sz w:val="28"/>
          <w:szCs w:val="28"/>
        </w:rPr>
      </w:pPr>
      <w:r w:rsidRPr="54A2C3E5">
        <w:rPr>
          <w:b/>
          <w:bCs/>
          <w:sz w:val="28"/>
          <w:szCs w:val="28"/>
        </w:rPr>
        <w:t>СОДЕРЖАНИЕ</w:t>
      </w:r>
    </w:p>
    <w:p w:rsidR="001514A8" w:rsidRDefault="001514A8" w:rsidP="001514A8">
      <w:pPr>
        <w:spacing w:line="360" w:lineRule="auto"/>
        <w:jc w:val="center"/>
        <w:rPr>
          <w:b/>
          <w:bCs/>
          <w:sz w:val="28"/>
          <w:szCs w:val="28"/>
        </w:rPr>
      </w:pPr>
    </w:p>
    <w:p w:rsidR="00CB7024" w:rsidRDefault="54A2C3E5" w:rsidP="54A2C3E5">
      <w:pPr>
        <w:spacing w:line="360" w:lineRule="auto"/>
        <w:ind w:right="-2"/>
        <w:rPr>
          <w:sz w:val="28"/>
          <w:szCs w:val="28"/>
        </w:rPr>
      </w:pPr>
      <w:r w:rsidRPr="54A2C3E5">
        <w:rPr>
          <w:b/>
          <w:bCs/>
          <w:sz w:val="28"/>
          <w:szCs w:val="28"/>
        </w:rPr>
        <w:t>Введение</w:t>
      </w:r>
      <w:r w:rsidRPr="54A2C3E5">
        <w:rPr>
          <w:sz w:val="28"/>
          <w:szCs w:val="28"/>
        </w:rPr>
        <w:t>..................................................................................................................3</w:t>
      </w:r>
    </w:p>
    <w:p w:rsidR="001514A8" w:rsidRDefault="001514A8" w:rsidP="001514A8">
      <w:pPr>
        <w:spacing w:line="360" w:lineRule="auto"/>
        <w:ind w:right="-2"/>
        <w:rPr>
          <w:b/>
          <w:bCs/>
          <w:sz w:val="28"/>
          <w:szCs w:val="28"/>
        </w:rPr>
      </w:pPr>
    </w:p>
    <w:p w:rsidR="00CB7024" w:rsidRDefault="54A2C3E5" w:rsidP="54A2C3E5">
      <w:pPr>
        <w:spacing w:line="360" w:lineRule="auto"/>
        <w:rPr>
          <w:sz w:val="28"/>
          <w:szCs w:val="28"/>
        </w:rPr>
      </w:pPr>
      <w:r w:rsidRPr="54A2C3E5">
        <w:rPr>
          <w:b/>
          <w:bCs/>
          <w:sz w:val="28"/>
          <w:szCs w:val="28"/>
        </w:rPr>
        <w:t>Глава 1. Государство как субъект управления общественными процессами</w:t>
      </w:r>
      <w:r w:rsidRPr="54A2C3E5">
        <w:rPr>
          <w:sz w:val="28"/>
          <w:szCs w:val="28"/>
        </w:rPr>
        <w:t>....................................................................................................... .....5</w:t>
      </w:r>
    </w:p>
    <w:p w:rsidR="00CB7024" w:rsidRDefault="54A2C3E5" w:rsidP="54A2C3E5">
      <w:pPr>
        <w:spacing w:line="360" w:lineRule="auto"/>
        <w:rPr>
          <w:sz w:val="28"/>
          <w:szCs w:val="28"/>
        </w:rPr>
      </w:pPr>
      <w:r w:rsidRPr="54A2C3E5">
        <w:rPr>
          <w:sz w:val="28"/>
          <w:szCs w:val="28"/>
        </w:rPr>
        <w:t>1.1  Общественные процессы как объект государственного управления..............................................................................................................5</w:t>
      </w:r>
    </w:p>
    <w:p w:rsidR="00CB7024" w:rsidRDefault="54A2C3E5" w:rsidP="54A2C3E5">
      <w:pPr>
        <w:pStyle w:val="a9"/>
        <w:spacing w:line="360" w:lineRule="auto"/>
        <w:ind w:left="0"/>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1.2  Формы и методы государственного управления общественными процессами.............................................................................................................10</w:t>
      </w:r>
    </w:p>
    <w:p w:rsidR="001514A8" w:rsidRDefault="001514A8" w:rsidP="00CB7024">
      <w:pPr>
        <w:pStyle w:val="a9"/>
        <w:spacing w:line="360" w:lineRule="auto"/>
        <w:ind w:left="0"/>
        <w:rPr>
          <w:rFonts w:ascii="Times New Roman," w:eastAsia="Times New Roman," w:hAnsi="Times New Roman," w:cs="Times New Roman,"/>
          <w:b/>
          <w:bCs/>
          <w:sz w:val="28"/>
          <w:szCs w:val="28"/>
        </w:rPr>
      </w:pPr>
    </w:p>
    <w:p w:rsidR="00CB7024" w:rsidRDefault="54A2C3E5" w:rsidP="54A2C3E5">
      <w:pPr>
        <w:pStyle w:val="a9"/>
        <w:spacing w:line="360" w:lineRule="auto"/>
        <w:ind w:left="0"/>
        <w:rPr>
          <w:rFonts w:ascii="Times New Roman," w:eastAsia="Times New Roman," w:hAnsi="Times New Roman," w:cs="Times New Roman,"/>
          <w:sz w:val="28"/>
          <w:szCs w:val="28"/>
        </w:rPr>
      </w:pPr>
      <w:r w:rsidRPr="54A2C3E5">
        <w:rPr>
          <w:rFonts w:ascii="Times New Roman," w:eastAsia="Times New Roman," w:hAnsi="Times New Roman," w:cs="Times New Roman,"/>
          <w:b/>
          <w:bCs/>
          <w:sz w:val="28"/>
          <w:szCs w:val="28"/>
        </w:rPr>
        <w:t>Глава 2. Анализ государственного управления общественным сектором в 2014-2016 гг</w:t>
      </w:r>
      <w:r w:rsidRPr="54A2C3E5">
        <w:rPr>
          <w:rFonts w:ascii="Times New Roman," w:eastAsia="Times New Roman," w:hAnsi="Times New Roman," w:cs="Times New Roman,"/>
          <w:sz w:val="28"/>
          <w:szCs w:val="28"/>
        </w:rPr>
        <w:t>...............................................................................................</w:t>
      </w:r>
      <w:r w:rsidR="00A21A8C">
        <w:rPr>
          <w:rFonts w:ascii="Times New Roman," w:eastAsia="Times New Roman," w:hAnsi="Times New Roman," w:cs="Times New Roman,"/>
          <w:sz w:val="28"/>
          <w:szCs w:val="28"/>
        </w:rPr>
        <w:t>..............................19</w:t>
      </w:r>
    </w:p>
    <w:p w:rsidR="00CB7024" w:rsidRDefault="54A2C3E5" w:rsidP="54A2C3E5">
      <w:pPr>
        <w:pStyle w:val="a9"/>
        <w:spacing w:line="360" w:lineRule="auto"/>
        <w:ind w:left="0"/>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2.1  Проблемы государственного управления общественным сектором в РФ..............................................................................................</w:t>
      </w:r>
      <w:r w:rsidR="00A21A8C">
        <w:rPr>
          <w:rFonts w:ascii="Times New Roman," w:eastAsia="Times New Roman," w:hAnsi="Times New Roman," w:cs="Times New Roman,"/>
          <w:sz w:val="28"/>
          <w:szCs w:val="28"/>
        </w:rPr>
        <w:t>..............................19</w:t>
      </w:r>
    </w:p>
    <w:p w:rsidR="00CB7024" w:rsidRDefault="54A2C3E5" w:rsidP="54A2C3E5">
      <w:pPr>
        <w:pStyle w:val="a9"/>
        <w:spacing w:line="360" w:lineRule="auto"/>
        <w:ind w:left="0"/>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2.2  Совершенствование и перспективы управления общественным сектором...................................................................................</w:t>
      </w:r>
      <w:r w:rsidR="00633265">
        <w:rPr>
          <w:rFonts w:ascii="Times New Roman," w:eastAsia="Times New Roman," w:hAnsi="Times New Roman," w:cs="Times New Roman,"/>
          <w:sz w:val="28"/>
          <w:szCs w:val="28"/>
        </w:rPr>
        <w:t>..............................31</w:t>
      </w:r>
    </w:p>
    <w:p w:rsidR="001514A8" w:rsidRDefault="001514A8" w:rsidP="00CB7024">
      <w:pPr>
        <w:pStyle w:val="a9"/>
        <w:spacing w:line="360" w:lineRule="auto"/>
        <w:ind w:left="0"/>
        <w:rPr>
          <w:rFonts w:ascii="Times New Roman," w:eastAsia="Times New Roman," w:hAnsi="Times New Roman," w:cs="Times New Roman,"/>
          <w:sz w:val="28"/>
          <w:szCs w:val="28"/>
        </w:rPr>
      </w:pPr>
    </w:p>
    <w:p w:rsidR="001514A8" w:rsidRDefault="54A2C3E5" w:rsidP="54A2C3E5">
      <w:pPr>
        <w:pStyle w:val="a9"/>
        <w:spacing w:line="360" w:lineRule="auto"/>
        <w:ind w:left="0"/>
        <w:rPr>
          <w:rFonts w:ascii="Times New Roman," w:eastAsia="Times New Roman," w:hAnsi="Times New Roman," w:cs="Times New Roman,"/>
          <w:sz w:val="28"/>
          <w:szCs w:val="28"/>
        </w:rPr>
      </w:pPr>
      <w:r w:rsidRPr="54A2C3E5">
        <w:rPr>
          <w:rFonts w:ascii="Times New Roman," w:eastAsia="Times New Roman," w:hAnsi="Times New Roman," w:cs="Times New Roman,"/>
          <w:b/>
          <w:bCs/>
          <w:sz w:val="28"/>
          <w:szCs w:val="28"/>
        </w:rPr>
        <w:t>Заключение</w:t>
      </w:r>
      <w:r w:rsidRPr="54A2C3E5">
        <w:rPr>
          <w:rFonts w:ascii="Times New Roman," w:eastAsia="Times New Roman," w:hAnsi="Times New Roman," w:cs="Times New Roman,"/>
          <w:sz w:val="28"/>
          <w:szCs w:val="28"/>
        </w:rPr>
        <w:t>.............................................................................</w:t>
      </w:r>
      <w:r w:rsidR="00182767">
        <w:rPr>
          <w:rFonts w:ascii="Times New Roman," w:eastAsia="Times New Roman," w:hAnsi="Times New Roman," w:cs="Times New Roman,"/>
          <w:sz w:val="28"/>
          <w:szCs w:val="28"/>
        </w:rPr>
        <w:t>..............................35</w:t>
      </w:r>
    </w:p>
    <w:p w:rsidR="00CB7024" w:rsidRDefault="00CB7024" w:rsidP="54A2C3E5">
      <w:pPr>
        <w:pStyle w:val="a9"/>
        <w:spacing w:line="360" w:lineRule="auto"/>
        <w:ind w:left="0"/>
        <w:jc w:val="both"/>
        <w:rPr>
          <w:rFonts w:ascii="Times New Roman," w:eastAsia="Times New Roman," w:hAnsi="Times New Roman," w:cs="Times New Roman,"/>
          <w:sz w:val="28"/>
          <w:szCs w:val="28"/>
        </w:rPr>
      </w:pPr>
      <w:r>
        <w:br/>
      </w:r>
      <w:r w:rsidR="54A2C3E5" w:rsidRPr="54A2C3E5">
        <w:rPr>
          <w:rFonts w:ascii="Times New Roman," w:eastAsia="Times New Roman," w:hAnsi="Times New Roman," w:cs="Times New Roman,"/>
          <w:b/>
          <w:bCs/>
          <w:sz w:val="28"/>
          <w:szCs w:val="28"/>
        </w:rPr>
        <w:t>Список литературы</w:t>
      </w:r>
      <w:r w:rsidR="54A2C3E5" w:rsidRPr="54A2C3E5">
        <w:rPr>
          <w:rFonts w:ascii="Times New Roman," w:eastAsia="Times New Roman," w:hAnsi="Times New Roman," w:cs="Times New Roman,"/>
          <w:sz w:val="28"/>
          <w:szCs w:val="28"/>
        </w:rPr>
        <w:t>............................................................................................3</w:t>
      </w:r>
      <w:r w:rsidR="00182767">
        <w:rPr>
          <w:rFonts w:ascii="Times New Roman," w:eastAsia="Times New Roman," w:hAnsi="Times New Roman," w:cs="Times New Roman,"/>
          <w:sz w:val="28"/>
          <w:szCs w:val="28"/>
        </w:rPr>
        <w:t>7</w:t>
      </w:r>
      <w:r>
        <w:br/>
      </w:r>
    </w:p>
    <w:p w:rsidR="00E14A7D" w:rsidRDefault="00E14A7D" w:rsidP="00E14A7D"/>
    <w:p w:rsidR="00D32CBA" w:rsidRDefault="00D32CBA"/>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p w:rsidR="00E14A7D" w:rsidRDefault="00E14A7D" w:rsidP="00514224">
      <w:pPr>
        <w:rPr>
          <w:sz w:val="28"/>
          <w:szCs w:val="28"/>
        </w:rPr>
      </w:pPr>
    </w:p>
    <w:p w:rsidR="00E14A7D" w:rsidRDefault="00E14A7D" w:rsidP="00514224">
      <w:pPr>
        <w:rPr>
          <w:sz w:val="28"/>
          <w:szCs w:val="28"/>
        </w:rPr>
      </w:pPr>
    </w:p>
    <w:p w:rsidR="00CB7024" w:rsidRDefault="54A2C3E5" w:rsidP="54A2C3E5">
      <w:pPr>
        <w:spacing w:line="360" w:lineRule="auto"/>
        <w:rPr>
          <w:b/>
          <w:bCs/>
          <w:sz w:val="28"/>
          <w:szCs w:val="28"/>
        </w:rPr>
      </w:pPr>
      <w:r w:rsidRPr="54A2C3E5">
        <w:rPr>
          <w:b/>
          <w:bCs/>
          <w:sz w:val="28"/>
          <w:szCs w:val="28"/>
        </w:rPr>
        <w:t xml:space="preserve">    Введение</w:t>
      </w:r>
    </w:p>
    <w:p w:rsidR="00CB7024" w:rsidRDefault="54A2C3E5" w:rsidP="54A2C3E5">
      <w:pPr>
        <w:spacing w:line="360" w:lineRule="auto"/>
        <w:jc w:val="both"/>
        <w:rPr>
          <w:sz w:val="28"/>
          <w:szCs w:val="28"/>
        </w:rPr>
      </w:pPr>
      <w:r w:rsidRPr="54A2C3E5">
        <w:rPr>
          <w:sz w:val="28"/>
          <w:szCs w:val="28"/>
        </w:rPr>
        <w:t xml:space="preserve">   Данная работа посвящена исследованию сущности государства, участвующего в управлении обществом и общественными процессами в роли субъекта управления. Актуальность данной темы заключается в том, что государство во все времена, включая и наше, играет главенствующую роль в жизни общества, регулируя практически все его сферы деятельности и процессы, протекающие в жизни общества. Общество, в свою очередь, беспрерывно развивается, меняются его интересы, цели и потребности. Поэтому, для достижения наиболее эффективного управления, которое сможет поспособствовать достижению успешного развития государства и повышению его роли в мире, государство беспрерывно разрабатывает методы и средства управления, в соответствии с изменениями в обществе и его процессах.</w:t>
      </w:r>
      <w:r w:rsidR="00CB7024">
        <w:br/>
      </w:r>
      <w:r w:rsidRPr="54A2C3E5">
        <w:rPr>
          <w:sz w:val="28"/>
          <w:szCs w:val="28"/>
        </w:rPr>
        <w:t xml:space="preserve">    Целью работы является анализ управленческой деятельности и ее реализации государством по отношению к  обществу. Для осуществления этой цели служат следующие задачи:</w:t>
      </w:r>
      <w:r w:rsidR="00CB7024">
        <w:br/>
      </w:r>
      <w:r w:rsidRPr="54A2C3E5">
        <w:rPr>
          <w:sz w:val="28"/>
          <w:szCs w:val="28"/>
        </w:rPr>
        <w:t>1.   Рассмотреть роль общества во взаимоотношениях с государством, в которых общество участвует как объект государственного управления;</w:t>
      </w:r>
    </w:p>
    <w:p w:rsidR="00CB7024" w:rsidRDefault="54A2C3E5" w:rsidP="54A2C3E5">
      <w:pPr>
        <w:spacing w:line="360" w:lineRule="auto"/>
        <w:jc w:val="both"/>
        <w:rPr>
          <w:sz w:val="28"/>
          <w:szCs w:val="28"/>
        </w:rPr>
      </w:pPr>
      <w:r w:rsidRPr="54A2C3E5">
        <w:rPr>
          <w:sz w:val="28"/>
          <w:szCs w:val="28"/>
        </w:rPr>
        <w:t>2. Разобрать средства и методы реализации управления, которые осуществляет государство;</w:t>
      </w:r>
      <w:r w:rsidR="00CB7024">
        <w:br/>
      </w:r>
      <w:r w:rsidRPr="54A2C3E5">
        <w:rPr>
          <w:sz w:val="28"/>
          <w:szCs w:val="28"/>
        </w:rPr>
        <w:t>3.   Проанализировать текущее состояние общественного сектора РФ, как основополагающего элемента государственного управления;</w:t>
      </w:r>
    </w:p>
    <w:p w:rsidR="00CB7024" w:rsidRDefault="54A2C3E5" w:rsidP="54A2C3E5">
      <w:pPr>
        <w:spacing w:line="360" w:lineRule="auto"/>
        <w:jc w:val="both"/>
        <w:rPr>
          <w:sz w:val="28"/>
          <w:szCs w:val="28"/>
        </w:rPr>
      </w:pPr>
      <w:r w:rsidRPr="54A2C3E5">
        <w:rPr>
          <w:sz w:val="28"/>
          <w:szCs w:val="28"/>
        </w:rPr>
        <w:t>4.  Изучить проблемы общественного сектора экономики РФ, и сформировать концепции их решения;</w:t>
      </w:r>
      <w:r w:rsidR="00CB7024">
        <w:br/>
      </w:r>
      <w:r w:rsidRPr="54A2C3E5">
        <w:rPr>
          <w:sz w:val="28"/>
          <w:szCs w:val="28"/>
        </w:rPr>
        <w:t xml:space="preserve">5. Рассмотреть перспективы и способы совершенствования общественного сектора экономики РФ, разрабатываемые государством для его развития. </w:t>
      </w:r>
    </w:p>
    <w:p w:rsidR="00CB7024" w:rsidRDefault="54A2C3E5" w:rsidP="54A2C3E5">
      <w:pPr>
        <w:spacing w:line="360" w:lineRule="auto"/>
        <w:jc w:val="both"/>
        <w:rPr>
          <w:sz w:val="28"/>
          <w:szCs w:val="28"/>
        </w:rPr>
      </w:pPr>
      <w:r w:rsidRPr="54A2C3E5">
        <w:rPr>
          <w:sz w:val="28"/>
          <w:szCs w:val="28"/>
        </w:rPr>
        <w:lastRenderedPageBreak/>
        <w:t xml:space="preserve">    Объектом исследования служит взаимодействие государства и обществом и общественными процессами.</w:t>
      </w:r>
    </w:p>
    <w:p w:rsidR="00CB7024" w:rsidRDefault="54A2C3E5" w:rsidP="54A2C3E5">
      <w:pPr>
        <w:spacing w:line="360" w:lineRule="auto"/>
        <w:jc w:val="both"/>
        <w:rPr>
          <w:sz w:val="28"/>
          <w:szCs w:val="28"/>
        </w:rPr>
      </w:pPr>
      <w:r w:rsidRPr="54A2C3E5">
        <w:rPr>
          <w:sz w:val="28"/>
          <w:szCs w:val="28"/>
        </w:rPr>
        <w:t xml:space="preserve">    Предметом исследования является анализ государственного управления общественными процессами, в особенности таких деталей, как формы реализации управления и их эффективность.</w:t>
      </w:r>
      <w:r w:rsidR="00CB7024">
        <w:br/>
      </w:r>
      <w:r w:rsidRPr="54A2C3E5">
        <w:rPr>
          <w:sz w:val="28"/>
          <w:szCs w:val="28"/>
        </w:rPr>
        <w:t xml:space="preserve">    Работа состоит из двух глав, четырех параграфов, список литературы представлен 19 источниками.  </w:t>
      </w:r>
    </w:p>
    <w:p w:rsidR="00CB7024" w:rsidRDefault="00CB7024" w:rsidP="00CB7024">
      <w:pPr>
        <w:spacing w:line="360" w:lineRule="auto"/>
        <w:jc w:val="center"/>
        <w:rPr>
          <w:b/>
          <w:bCs/>
          <w:sz w:val="28"/>
          <w:szCs w:val="28"/>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CB7024">
      <w:pPr>
        <w:spacing w:line="360" w:lineRule="auto"/>
        <w:jc w:val="center"/>
        <w:rPr>
          <w:b/>
          <w:bCs/>
          <w:sz w:val="36"/>
          <w:szCs w:val="36"/>
        </w:rPr>
      </w:pPr>
    </w:p>
    <w:p w:rsidR="00CB7024" w:rsidRDefault="00CB7024" w:rsidP="001514A8">
      <w:pPr>
        <w:spacing w:line="360" w:lineRule="auto"/>
        <w:rPr>
          <w:b/>
          <w:bCs/>
          <w:sz w:val="36"/>
          <w:szCs w:val="36"/>
        </w:rPr>
      </w:pPr>
    </w:p>
    <w:p w:rsidR="00CB7024" w:rsidRDefault="54A2C3E5" w:rsidP="54A2C3E5">
      <w:pPr>
        <w:spacing w:line="360" w:lineRule="auto"/>
        <w:jc w:val="center"/>
        <w:rPr>
          <w:b/>
          <w:bCs/>
          <w:sz w:val="36"/>
          <w:szCs w:val="36"/>
        </w:rPr>
      </w:pPr>
      <w:r w:rsidRPr="6266AD97">
        <w:rPr>
          <w:b/>
          <w:sz w:val="28"/>
          <w:szCs w:val="28"/>
        </w:rPr>
        <w:t>Глава 1. Государство как субъект управления общественными процессами</w:t>
      </w:r>
    </w:p>
    <w:p w:rsidR="00CB7024" w:rsidRDefault="00CB7024" w:rsidP="00CB7024">
      <w:pPr>
        <w:spacing w:line="360" w:lineRule="auto"/>
        <w:jc w:val="center"/>
        <w:rPr>
          <w:b/>
          <w:bCs/>
          <w:sz w:val="28"/>
          <w:szCs w:val="28"/>
        </w:rPr>
      </w:pPr>
    </w:p>
    <w:p w:rsidR="00CB7024" w:rsidRPr="00AF6B1F" w:rsidRDefault="54A2C3E5" w:rsidP="54A2C3E5">
      <w:pPr>
        <w:pStyle w:val="a9"/>
        <w:numPr>
          <w:ilvl w:val="1"/>
          <w:numId w:val="20"/>
        </w:numPr>
        <w:spacing w:line="360" w:lineRule="auto"/>
        <w:jc w:val="center"/>
        <w:rPr>
          <w:b/>
          <w:bCs/>
          <w:sz w:val="28"/>
          <w:szCs w:val="28"/>
        </w:rPr>
      </w:pPr>
      <w:r w:rsidRPr="54A2C3E5">
        <w:rPr>
          <w:b/>
          <w:bCs/>
          <w:sz w:val="28"/>
          <w:szCs w:val="28"/>
        </w:rPr>
        <w:t>Общественные процессы как объект государственного управления</w:t>
      </w:r>
    </w:p>
    <w:p w:rsidR="00CB7024" w:rsidRPr="00AF6B1F" w:rsidRDefault="00CB7024" w:rsidP="00CB7024">
      <w:pPr>
        <w:pStyle w:val="a9"/>
        <w:spacing w:line="360" w:lineRule="auto"/>
        <w:ind w:left="450"/>
        <w:rPr>
          <w:b/>
          <w:bCs/>
          <w:sz w:val="28"/>
          <w:szCs w:val="28"/>
        </w:rPr>
      </w:pPr>
    </w:p>
    <w:p w:rsidR="00CB7024" w:rsidRDefault="54A2C3E5" w:rsidP="54A2C3E5">
      <w:pPr>
        <w:spacing w:line="360" w:lineRule="auto"/>
        <w:ind w:firstLine="450"/>
        <w:jc w:val="both"/>
        <w:rPr>
          <w:sz w:val="28"/>
          <w:szCs w:val="28"/>
        </w:rPr>
      </w:pPr>
      <w:r w:rsidRPr="54A2C3E5">
        <w:rPr>
          <w:sz w:val="28"/>
          <w:szCs w:val="28"/>
        </w:rPr>
        <w:t>Длительное время научные источники фиксировали несколько формулировок определений об объектах государственного регулирования, многие из которых являлись отчасти некорректными. Существовало мнение о том, что государство призвано управлять практически всеми общественными процессами, выступая в роли тотального правителя. С другой стороны, точка зрения неолибералов гласила, что государству не подчинен никакой из общественных процессов, и оно имеет право лишь бороться с преступностью. К объектам государственного управления, помимо общества, часто определяли и материальные блага: ресурсы, землю, созданные человеком блага, и др. Также, многие называли понятия субъекта и объекта управления относительными друг другу. Такое множество суждений создает лишь мутную, неясную картину сущности государственного управления.</w:t>
      </w:r>
    </w:p>
    <w:p w:rsidR="00CB7024" w:rsidRDefault="00CB7024" w:rsidP="54A2C3E5">
      <w:pPr>
        <w:spacing w:line="360" w:lineRule="auto"/>
        <w:jc w:val="both"/>
        <w:rPr>
          <w:sz w:val="28"/>
          <w:szCs w:val="28"/>
        </w:rPr>
      </w:pPr>
      <w:r w:rsidRPr="5B123E19">
        <w:rPr>
          <w:sz w:val="28"/>
          <w:szCs w:val="28"/>
        </w:rPr>
        <w:t xml:space="preserve">  </w:t>
      </w:r>
      <w:r>
        <w:rPr>
          <w:sz w:val="28"/>
          <w:szCs w:val="28"/>
        </w:rPr>
        <w:tab/>
      </w:r>
      <w:r w:rsidRPr="5B123E19">
        <w:rPr>
          <w:sz w:val="28"/>
          <w:szCs w:val="28"/>
        </w:rPr>
        <w:t xml:space="preserve">Понятия «объект» и «субъект» управления различаются как качественно разные управленческие явления. Эти различия выражаются, во-первых, по виду и характеру общественных отношений: в зависимости от того, в какой области отношений участвует человек, отличаются его интересы, цели, которым он следует, соответственно отличается и результат участия. Во-вторых, явления отличаются по характеру и видам деятельности людей: это объясняется широким множеством деятельности, навыков, опыта и знаний деятельности, а также множеством ее классификаций. В-третьих, отличия наблюдаются по социальным ролям людей: человек выполняет </w:t>
      </w:r>
      <w:r w:rsidRPr="5B123E19">
        <w:rPr>
          <w:sz w:val="28"/>
          <w:szCs w:val="28"/>
        </w:rPr>
        <w:lastRenderedPageBreak/>
        <w:t>одновременно несколько социальных ролей и состоит в многообразии областей взаимодействия общества.</w:t>
      </w:r>
    </w:p>
    <w:p w:rsidR="00CB7024" w:rsidRDefault="00CB7024" w:rsidP="54A2C3E5">
      <w:pPr>
        <w:spacing w:line="360" w:lineRule="auto"/>
        <w:jc w:val="both"/>
        <w:rPr>
          <w:sz w:val="28"/>
          <w:szCs w:val="28"/>
        </w:rPr>
      </w:pPr>
      <w:r w:rsidRPr="5B123E19">
        <w:rPr>
          <w:sz w:val="28"/>
          <w:szCs w:val="28"/>
        </w:rPr>
        <w:t xml:space="preserve">  </w:t>
      </w:r>
      <w:r>
        <w:rPr>
          <w:sz w:val="28"/>
          <w:szCs w:val="28"/>
        </w:rPr>
        <w:tab/>
      </w:r>
      <w:r w:rsidRPr="5B123E19">
        <w:rPr>
          <w:sz w:val="28"/>
          <w:szCs w:val="28"/>
        </w:rPr>
        <w:t>Управляемые государством объекты общественных отношений - это те отношения, которые связаны непосредственно с воспроизводством материальных, духовных благ и созданием условий жизнедеятельности людей. Однако, государство выступает субъектом управления отношений, важных для всего общества и связанных с удовлетворением потребностей, интересов и целей, являющихся всеобщими.</w:t>
      </w:r>
    </w:p>
    <w:p w:rsidR="00CB7024" w:rsidRDefault="54A2C3E5" w:rsidP="54A2C3E5">
      <w:pPr>
        <w:spacing w:line="360" w:lineRule="auto"/>
        <w:ind w:firstLine="708"/>
        <w:jc w:val="both"/>
        <w:rPr>
          <w:sz w:val="28"/>
          <w:szCs w:val="28"/>
        </w:rPr>
      </w:pPr>
      <w:r w:rsidRPr="54A2C3E5">
        <w:rPr>
          <w:sz w:val="28"/>
          <w:szCs w:val="28"/>
        </w:rPr>
        <w:t xml:space="preserve">  Человек, играющий роль объекта государственного управления, должен иметь представление и понимание аспектов и возможных проблем, связанных с данной деятельностью. Объект управления можно назвать зависимым от субъекта, так как создание условий жизнедеятельности для общества является прямой обязанностью государства.  В свою очередь, объект подстраивается под естественные и общественные условия, самостоятельно сформировывая собственную деятельность. Главной проблемой является выбор организационной формы, "роли", в рамках которой человек сможет наиболее эффективно реализовать себя в обществе. Для осознания объектами своей роли, для их правильной рассортировки в сферах деятельности общества, государство осуществляет правовое регулирование и контроль, юридически определяет порядок формирования общественного статуса, что позволяет людям самостоятельно расставить приоритеты своим целям и задачам, придать им публичность, а также установить пределы саморегулятивности, и, соответственно, характер отношений с субъектами управления.</w:t>
      </w:r>
    </w:p>
    <w:p w:rsidR="00CB7024" w:rsidRDefault="00CB7024" w:rsidP="54A2C3E5">
      <w:pPr>
        <w:spacing w:line="360" w:lineRule="auto"/>
        <w:jc w:val="both"/>
        <w:rPr>
          <w:sz w:val="28"/>
          <w:szCs w:val="28"/>
        </w:rPr>
      </w:pPr>
      <w:r w:rsidRPr="5B123E19">
        <w:rPr>
          <w:sz w:val="28"/>
          <w:szCs w:val="28"/>
        </w:rPr>
        <w:t xml:space="preserve"> </w:t>
      </w:r>
      <w:r>
        <w:rPr>
          <w:sz w:val="28"/>
          <w:szCs w:val="28"/>
        </w:rPr>
        <w:tab/>
      </w:r>
      <w:r w:rsidRPr="5B123E19">
        <w:rPr>
          <w:sz w:val="28"/>
          <w:szCs w:val="28"/>
        </w:rPr>
        <w:t xml:space="preserve">  Существует несколько свойств управляемых объектов. Данные свойства несут общечеловеческий, природный характер.</w:t>
      </w:r>
    </w:p>
    <w:p w:rsidR="00CB7024" w:rsidRPr="009B71D2" w:rsidRDefault="54A2C3E5" w:rsidP="54A2C3E5">
      <w:pPr>
        <w:pStyle w:val="a9"/>
        <w:numPr>
          <w:ilvl w:val="0"/>
          <w:numId w:val="1"/>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Самоактивность – способность к самостоятельному движению, исходя из внутренних побуждений. Самоактивность может быть реализована путём преобразования окружающих условий и взаимодействий в </w:t>
      </w:r>
      <w:r w:rsidRPr="54A2C3E5">
        <w:rPr>
          <w:rFonts w:ascii="Times New Roman," w:eastAsia="Times New Roman," w:hAnsi="Times New Roman," w:cs="Times New Roman,"/>
          <w:sz w:val="28"/>
          <w:szCs w:val="28"/>
        </w:rPr>
        <w:lastRenderedPageBreak/>
        <w:t xml:space="preserve">соответствии с собственным представлением, а также путём установления взаимосвязи, добиваясь равновесия отношений. </w:t>
      </w:r>
    </w:p>
    <w:p w:rsidR="00CB7024" w:rsidRDefault="54A2C3E5" w:rsidP="54A2C3E5">
      <w:pPr>
        <w:pStyle w:val="a9"/>
        <w:numPr>
          <w:ilvl w:val="0"/>
          <w:numId w:val="1"/>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Целенаправленность - способность определять наиболее приоритетные задачи, объективно оценивать сложность их реализации в соответствии с собственными реальными возможностями; способность к структурированию целей для согласования с целями субъекта государственного управления и общества в целом.</w:t>
      </w:r>
    </w:p>
    <w:p w:rsidR="00CB7024" w:rsidRDefault="54A2C3E5" w:rsidP="54A2C3E5">
      <w:pPr>
        <w:pStyle w:val="a9"/>
        <w:numPr>
          <w:ilvl w:val="0"/>
          <w:numId w:val="1"/>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Адаптивность - способность воспринимать природные и общественные условия окружающей среды таким образом, чтобы обеспечить влияние этих условий в свою пользу и выгоду.</w:t>
      </w:r>
    </w:p>
    <w:p w:rsidR="00CB7024" w:rsidRDefault="54A2C3E5" w:rsidP="54A2C3E5">
      <w:pPr>
        <w:pStyle w:val="a9"/>
        <w:numPr>
          <w:ilvl w:val="0"/>
          <w:numId w:val="1"/>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Саморегулирование или самоуправление - это способность человека к самостоятельному развитию, осуществляемая путем осознания действительности окружающего мира и соответственным психологическим приспособлением к его условиям.[</w:t>
      </w:r>
      <w:r w:rsidR="6266AD97" w:rsidRPr="6266AD97">
        <w:rPr>
          <w:rFonts w:ascii="Times New Roman," w:eastAsia="Times New Roman," w:hAnsi="Times New Roman," w:cs="Times New Roman,"/>
          <w:sz w:val="28"/>
          <w:szCs w:val="28"/>
        </w:rPr>
        <w:t>14</w:t>
      </w:r>
      <w:r w:rsidRPr="54A2C3E5">
        <w:rPr>
          <w:rFonts w:ascii="Times New Roman," w:eastAsia="Times New Roman," w:hAnsi="Times New Roman," w:cs="Times New Roman,"/>
          <w:sz w:val="28"/>
          <w:szCs w:val="28"/>
        </w:rPr>
        <w:t xml:space="preserve">] </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Данный перечень свойств управляемых объектов определяет меру управляющего воздействия со стороны государства. Чем ярче выражены эти свойства среди объектов управления, чем лучше сформирована их самостоятельность и чем выше уровень их развития, тем меньше их нужда в государственном управлении. Следовательно, уровень управления может быть смягчен и принять более координирующий характер, чем принудительный.</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Управляемые объекты можно структурировать на три уровня:</w:t>
      </w:r>
    </w:p>
    <w:p w:rsidR="00CB7024" w:rsidRDefault="54A2C3E5" w:rsidP="54A2C3E5">
      <w:pPr>
        <w:pStyle w:val="a9"/>
        <w:numPr>
          <w:ilvl w:val="0"/>
          <w:numId w:val="19"/>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Человек в проявлениях его поведения, деятельности и сознания; в его социальной активности.</w:t>
      </w:r>
    </w:p>
    <w:p w:rsidR="00CB7024" w:rsidRDefault="54A2C3E5" w:rsidP="54A2C3E5">
      <w:pPr>
        <w:pStyle w:val="a9"/>
        <w:numPr>
          <w:ilvl w:val="0"/>
          <w:numId w:val="19"/>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Коллективы и формирования людей - первичная форма общения и совместной деятельности.</w:t>
      </w:r>
    </w:p>
    <w:p w:rsidR="00CB7024" w:rsidRDefault="54A2C3E5" w:rsidP="54A2C3E5">
      <w:pPr>
        <w:pStyle w:val="a9"/>
        <w:numPr>
          <w:ilvl w:val="0"/>
          <w:numId w:val="19"/>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Общество в целом -  его взаимоотношения, связи, процессы, сформированные путем совместной общественной активности. </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В зависимости от общественной функции, управляемая система подразделяется на:</w:t>
      </w:r>
    </w:p>
    <w:p w:rsidR="00CB7024" w:rsidRDefault="54A2C3E5" w:rsidP="54A2C3E5">
      <w:pPr>
        <w:pStyle w:val="a9"/>
        <w:numPr>
          <w:ilvl w:val="0"/>
          <w:numId w:val="18"/>
        </w:numPr>
        <w:spacing w:line="360" w:lineRule="auto"/>
        <w:jc w:val="both"/>
        <w:rPr>
          <w:rFonts w:eastAsiaTheme="minorEastAsia"/>
          <w:sz w:val="28"/>
          <w:szCs w:val="28"/>
        </w:rPr>
      </w:pPr>
      <w:r w:rsidRPr="54A2C3E5">
        <w:rPr>
          <w:rFonts w:ascii="Times New Roman," w:eastAsia="Times New Roman," w:hAnsi="Times New Roman," w:cs="Times New Roman,"/>
          <w:sz w:val="28"/>
          <w:szCs w:val="28"/>
        </w:rPr>
        <w:lastRenderedPageBreak/>
        <w:t>Цели деятельности управляемых объектов.</w:t>
      </w:r>
    </w:p>
    <w:p w:rsidR="00CB7024" w:rsidRDefault="54A2C3E5" w:rsidP="54A2C3E5">
      <w:pPr>
        <w:pStyle w:val="a9"/>
        <w:numPr>
          <w:ilvl w:val="0"/>
          <w:numId w:val="18"/>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Содержание их главенствующей деятельности.</w:t>
      </w:r>
    </w:p>
    <w:p w:rsidR="00CB7024" w:rsidRDefault="54A2C3E5" w:rsidP="54A2C3E5">
      <w:pPr>
        <w:pStyle w:val="a9"/>
        <w:numPr>
          <w:ilvl w:val="0"/>
          <w:numId w:val="18"/>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Социальные, материальные и духовные результаты деятельности.</w:t>
      </w:r>
    </w:p>
    <w:p w:rsidR="00CB7024" w:rsidRDefault="54A2C3E5" w:rsidP="54A2C3E5">
      <w:pPr>
        <w:pStyle w:val="a9"/>
        <w:numPr>
          <w:ilvl w:val="0"/>
          <w:numId w:val="18"/>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Закономерности организационной формы и функционирования.</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 xml:space="preserve">В соответствии с основными сферами общества управляемые объекты подразделяются на: </w:t>
      </w:r>
    </w:p>
    <w:p w:rsidR="00CB7024" w:rsidRDefault="54A2C3E5" w:rsidP="54A2C3E5">
      <w:pPr>
        <w:pStyle w:val="a9"/>
        <w:numPr>
          <w:ilvl w:val="0"/>
          <w:numId w:val="17"/>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Экономические - осуществляется непосредственная связь между рабочей силой и средствами производства. </w:t>
      </w:r>
    </w:p>
    <w:p w:rsidR="00CB7024" w:rsidRDefault="54A2C3E5" w:rsidP="54A2C3E5">
      <w:pPr>
        <w:pStyle w:val="a9"/>
        <w:numPr>
          <w:ilvl w:val="0"/>
          <w:numId w:val="17"/>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Социальные - объекты осуществляют деятельность, направленную на создание и развитие условий жизни для всего общества. Например, людьми осуществляются: организация школьного, высшего и другого образования; создание бытовых, жилищных, условий жизни; коммуникация внутри общества, торговля и другие важные взаимоотношения, формирующиеся в процессе воспроизводства и общения между людьми. Социальные управляемые объекты тесно связаны с экономическими, так как основываются на результатах их деятельности, их потреблении.</w:t>
      </w:r>
    </w:p>
    <w:p w:rsidR="00CB7024" w:rsidRDefault="54A2C3E5" w:rsidP="54A2C3E5">
      <w:pPr>
        <w:pStyle w:val="a9"/>
        <w:numPr>
          <w:ilvl w:val="0"/>
          <w:numId w:val="17"/>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Духовные - осуществляются духовно - теоретическая и духовно - практическая деятельности. Первая направлена на выработку идей и взглядов, определение этических моральных ценностей, формирование мировоззрения. Духовно - практическая деятельность, в свою очередь, представляет освоение сформированных духовных ценностей, культурное и образовательное обогащение и практическое использование духовных благ (нормы, ценности, идеалы) в процессе жизнедеятельности.</w:t>
      </w:r>
    </w:p>
    <w:p w:rsidR="00CB7024" w:rsidRDefault="54A2C3E5" w:rsidP="54A2C3E5">
      <w:pPr>
        <w:pStyle w:val="a9"/>
        <w:numPr>
          <w:ilvl w:val="0"/>
          <w:numId w:val="17"/>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Политические - могут относиться к управляемым объектам, однако, политические отношения также рассматриваются с точки зрения субъекта управления. Политические объекты осуществляют научное исследование политических процессов и изучение проблем, </w:t>
      </w:r>
      <w:r w:rsidRPr="54A2C3E5">
        <w:rPr>
          <w:rFonts w:ascii="Times New Roman," w:eastAsia="Times New Roman," w:hAnsi="Times New Roman," w:cs="Times New Roman,"/>
          <w:sz w:val="28"/>
          <w:szCs w:val="28"/>
        </w:rPr>
        <w:lastRenderedPageBreak/>
        <w:t>возникающих в данной сфере; информирование граждан, агитацию и т.д.</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 xml:space="preserve">Государство и его система органов, осуществляющее государственное управление и объекты государственного управления воспроизводят факторы развития и занимаются решением проблем путем взаимодействия, а конкретнее путем применения социального механизма формирования и реализации государственного управления. Под данным механизмом подразумевается </w:t>
      </w:r>
      <w:r w:rsidRPr="54A2C3E5">
        <w:rPr>
          <w:sz w:val="28"/>
          <w:szCs w:val="28"/>
        </w:rPr>
        <w:t>совокупность и логическая взаимосвязь социальных эле­ментов, процессов и закономерностей, посредством которых субъ­ект государственного управления определяет потребности, интересы и цели общества путем воздействия, соотносит их со своими управляющими функциями и реализует в жизнь, т.е. это - механизм социального обогащения государственного управления, с помощью которого оно приобретает желаемый результат, обоснованность и эффективность. С</w:t>
      </w:r>
      <w:r w:rsidRPr="54A2C3E5">
        <w:rPr>
          <w:rFonts w:ascii="Times New Roman," w:eastAsia="Times New Roman," w:hAnsi="Times New Roman," w:cs="Times New Roman,"/>
          <w:sz w:val="28"/>
          <w:szCs w:val="28"/>
        </w:rPr>
        <w:t xml:space="preserve">оциальный механизм формирования и реализации государственного управления является действующим даже в единичном проявлении в деятельности государственных органов. </w:t>
      </w:r>
    </w:p>
    <w:p w:rsidR="00CB7024" w:rsidRDefault="00CB7024" w:rsidP="54A2C3E5">
      <w:pPr>
        <w:spacing w:line="360" w:lineRule="auto"/>
        <w:jc w:val="both"/>
        <w:rPr>
          <w:rFonts w:ascii="Times New Roman," w:eastAsia="Times New Roman," w:hAnsi="Times New Roman," w:cs="Times New Roman,"/>
          <w:sz w:val="28"/>
          <w:szCs w:val="28"/>
        </w:rPr>
      </w:pPr>
      <w:r w:rsidRPr="5B123E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5B123E19">
        <w:rPr>
          <w:rFonts w:ascii="Times New Roman," w:eastAsia="Times New Roman," w:hAnsi="Times New Roman," w:cs="Times New Roman,"/>
          <w:sz w:val="28"/>
          <w:szCs w:val="28"/>
        </w:rPr>
        <w:t xml:space="preserve"> На основе данных размышлений можно сформировать некоторые выводы относительно понятия общественных процессов как объектов государственного управления: </w:t>
      </w:r>
    </w:p>
    <w:p w:rsidR="00CB7024" w:rsidRDefault="54A2C3E5" w:rsidP="54A2C3E5">
      <w:pPr>
        <w:pStyle w:val="a9"/>
        <w:numPr>
          <w:ilvl w:val="0"/>
          <w:numId w:val="16"/>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Содержание и структура непосредственно обусловлены существующими объективными историческими, общественными и естественными условиями и закономерностями; </w:t>
      </w:r>
    </w:p>
    <w:p w:rsidR="00CB7024" w:rsidRDefault="54A2C3E5" w:rsidP="54A2C3E5">
      <w:pPr>
        <w:pStyle w:val="a9"/>
        <w:numPr>
          <w:ilvl w:val="0"/>
          <w:numId w:val="16"/>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Специфика каждого объекта, а также его место в обществе определяются его целями, поставленными задачами, интересами;</w:t>
      </w:r>
    </w:p>
    <w:p w:rsidR="00CB7024" w:rsidRDefault="54A2C3E5" w:rsidP="54A2C3E5">
      <w:pPr>
        <w:pStyle w:val="a9"/>
        <w:numPr>
          <w:ilvl w:val="0"/>
          <w:numId w:val="16"/>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Объекты управления - люди, обладают природными способностями к сознательному самоуправлению, способностью к самостоятельной активности, саморегулированию, саморазвитию и адаптации к изменяющимся условиям окружающей среды;</w:t>
      </w:r>
    </w:p>
    <w:p w:rsidR="00CB7024" w:rsidRDefault="54A2C3E5" w:rsidP="54A2C3E5">
      <w:pPr>
        <w:pStyle w:val="a9"/>
        <w:numPr>
          <w:ilvl w:val="0"/>
          <w:numId w:val="16"/>
        </w:numPr>
        <w:spacing w:line="360" w:lineRule="auto"/>
        <w:jc w:val="both"/>
        <w:rPr>
          <w:rFonts w:eastAsiaTheme="minorEastAsia"/>
          <w:sz w:val="28"/>
          <w:szCs w:val="28"/>
        </w:rPr>
      </w:pPr>
      <w:r w:rsidRPr="54A2C3E5">
        <w:rPr>
          <w:rFonts w:ascii="Times New Roman," w:eastAsia="Times New Roman," w:hAnsi="Times New Roman," w:cs="Times New Roman,"/>
          <w:sz w:val="28"/>
          <w:szCs w:val="28"/>
        </w:rPr>
        <w:lastRenderedPageBreak/>
        <w:t>В системе взаимоотношений между государственными органами и обществом, общество в роли объекта управления выполняет функцию воспроизводства общественной жизни, являясь объективным детерминантом по отношению к государственным органам в роли субъекта управления.</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 xml:space="preserve">Общественные процессы как объекты государственного управления - это процессы, включающие в себя деятельность всего общества по воспроизводству материальных и духовных благ и социальных условий жизнедеятельности. Данные выводы помогут в дальнейшем рассмотрении системности государственного управления. </w:t>
      </w:r>
    </w:p>
    <w:p w:rsidR="00CB7024" w:rsidRDefault="00CB7024" w:rsidP="00CB7024">
      <w:pPr>
        <w:spacing w:line="360" w:lineRule="auto"/>
        <w:ind w:firstLine="360"/>
        <w:jc w:val="both"/>
        <w:rPr>
          <w:rFonts w:ascii="Times New Roman," w:eastAsia="Times New Roman," w:hAnsi="Times New Roman," w:cs="Times New Roman,"/>
          <w:sz w:val="28"/>
          <w:szCs w:val="28"/>
        </w:rPr>
      </w:pPr>
    </w:p>
    <w:p w:rsidR="00CB7024" w:rsidRPr="00AF6B1F" w:rsidRDefault="54A2C3E5" w:rsidP="54A2C3E5">
      <w:pPr>
        <w:pStyle w:val="a9"/>
        <w:numPr>
          <w:ilvl w:val="1"/>
          <w:numId w:val="20"/>
        </w:numPr>
        <w:spacing w:line="360" w:lineRule="auto"/>
        <w:jc w:val="center"/>
        <w:rPr>
          <w:rFonts w:ascii="Times New Roman," w:eastAsia="Times New Roman," w:hAnsi="Times New Roman," w:cs="Times New Roman,"/>
          <w:b/>
          <w:bCs/>
          <w:sz w:val="28"/>
          <w:szCs w:val="28"/>
        </w:rPr>
      </w:pPr>
      <w:r w:rsidRPr="54A2C3E5">
        <w:rPr>
          <w:rFonts w:ascii="Times New Roman," w:eastAsia="Times New Roman," w:hAnsi="Times New Roman," w:cs="Times New Roman,"/>
          <w:b/>
          <w:bCs/>
          <w:sz w:val="28"/>
          <w:szCs w:val="28"/>
        </w:rPr>
        <w:t>Формы и методы государственного управления общественными процессами</w:t>
      </w:r>
    </w:p>
    <w:p w:rsidR="00CB7024" w:rsidRPr="00AF6B1F" w:rsidRDefault="00CB7024" w:rsidP="00CB7024">
      <w:pPr>
        <w:pStyle w:val="a9"/>
        <w:spacing w:line="360" w:lineRule="auto"/>
        <w:ind w:left="450"/>
        <w:rPr>
          <w:rFonts w:ascii="Times New Roman," w:eastAsia="Times New Roman," w:hAnsi="Times New Roman," w:cs="Times New Roman,"/>
          <w:sz w:val="28"/>
          <w:szCs w:val="28"/>
        </w:rPr>
      </w:pPr>
    </w:p>
    <w:p w:rsidR="00CB7024" w:rsidRDefault="54A2C3E5" w:rsidP="54A2C3E5">
      <w:pPr>
        <w:spacing w:line="360" w:lineRule="auto"/>
        <w:ind w:firstLine="45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 xml:space="preserve">Для формирования наиболее ясного представления о формах и методах государственного управления изначально следует зафиксировать само понятие государственного управления. Итак, государственное управление представляет собой процесс регулирования в рамках государства сфер влияния между территориальными уровнями, а также между ветвями власти. Взаимосвязь между субъектами и объектами управления является его неотъемлемой чертой. Государственное управление осуществляется на основе интересов государства, направленных на обеспечение его безопасности, защиту целостности, поддержку и улучшение условий жизни людей. Путем осуществления управления государство выполняет набор функций (например, экономическая, политическая, правовая, защитная и др.). </w:t>
      </w:r>
    </w:p>
    <w:p w:rsidR="00CB7024" w:rsidRDefault="00CB7024" w:rsidP="54A2C3E5">
      <w:pPr>
        <w:spacing w:line="360" w:lineRule="auto"/>
        <w:jc w:val="both"/>
        <w:rPr>
          <w:rFonts w:ascii="Times New Roman," w:eastAsia="Times New Roman," w:hAnsi="Times New Roman," w:cs="Times New Roman,"/>
          <w:sz w:val="28"/>
          <w:szCs w:val="28"/>
        </w:rPr>
      </w:pPr>
      <w:r w:rsidRPr="5B123E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5B123E19">
        <w:rPr>
          <w:rFonts w:ascii="Times New Roman," w:eastAsia="Times New Roman," w:hAnsi="Times New Roman," w:cs="Times New Roman,"/>
          <w:sz w:val="28"/>
          <w:szCs w:val="28"/>
        </w:rPr>
        <w:t xml:space="preserve">Государственное управление в широком определении подразумевает непосредственно осуществление государственной власти. Ветви власти - законодательная, исполнительная и судебная, соответственно выполняют функции по формированию и реализации нормативно - правовых норм, </w:t>
      </w:r>
      <w:r w:rsidRPr="5B123E19">
        <w:rPr>
          <w:rFonts w:ascii="Times New Roman," w:eastAsia="Times New Roman," w:hAnsi="Times New Roman," w:cs="Times New Roman,"/>
          <w:sz w:val="28"/>
          <w:szCs w:val="28"/>
        </w:rPr>
        <w:lastRenderedPageBreak/>
        <w:t xml:space="preserve">надзор за соблюдением законности в обществе, правосудие. Узкое определение понятия подразумевает управление как вид государственной деятельности, </w:t>
      </w:r>
      <w:r w:rsidRPr="00656A96">
        <w:rPr>
          <w:rFonts w:ascii="Times New Roman," w:eastAsia="Times New Roman," w:hAnsi="Times New Roman," w:cs="Times New Roman,"/>
          <w:sz w:val="28"/>
          <w:szCs w:val="28"/>
        </w:rPr>
        <w:t xml:space="preserve">осуществляемый </w:t>
      </w:r>
      <w:r w:rsidRPr="54A2C3E5">
        <w:rPr>
          <w:rFonts w:ascii="Times New Roman," w:eastAsia="Times New Roman," w:hAnsi="Times New Roman," w:cs="Times New Roman,"/>
          <w:sz w:val="28"/>
          <w:szCs w:val="28"/>
        </w:rPr>
        <w:t>исполнительной ветвью власти</w:t>
      </w:r>
      <w:r w:rsidRPr="00656A96">
        <w:rPr>
          <w:rFonts w:ascii="Times New Roman," w:eastAsia="Times New Roman," w:hAnsi="Times New Roman," w:cs="Times New Roman,"/>
          <w:sz w:val="28"/>
          <w:szCs w:val="28"/>
        </w:rPr>
        <w:t>.</w:t>
      </w:r>
    </w:p>
    <w:p w:rsidR="00CB7024" w:rsidRDefault="00CB7024" w:rsidP="54A2C3E5">
      <w:pPr>
        <w:spacing w:line="360" w:lineRule="auto"/>
        <w:jc w:val="both"/>
        <w:rPr>
          <w:rFonts w:ascii="Times New Roman," w:eastAsia="Times New Roman," w:hAnsi="Times New Roman," w:cs="Times New Roman,"/>
          <w:sz w:val="28"/>
          <w:szCs w:val="28"/>
        </w:rPr>
      </w:pPr>
      <w:r w:rsidRPr="5B123E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5B123E19">
        <w:rPr>
          <w:rFonts w:ascii="Times New Roman," w:eastAsia="Times New Roman," w:hAnsi="Times New Roman," w:cs="Times New Roman,"/>
          <w:sz w:val="28"/>
          <w:szCs w:val="28"/>
        </w:rPr>
        <w:t>В процессе объяснения сущности государственного управления, научные источники рассматривают его как систему и процесс во взаимодействии с окружающей социальной средой, выделяя несколько элементов:</w:t>
      </w:r>
    </w:p>
    <w:p w:rsidR="00CB7024" w:rsidRDefault="54A2C3E5" w:rsidP="54A2C3E5">
      <w:pPr>
        <w:pStyle w:val="a9"/>
        <w:numPr>
          <w:ilvl w:val="0"/>
          <w:numId w:val="15"/>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Субъект управления как управляющая система, ее функционирование и организация;</w:t>
      </w:r>
    </w:p>
    <w:p w:rsidR="00CB7024" w:rsidRDefault="54A2C3E5" w:rsidP="54A2C3E5">
      <w:pPr>
        <w:pStyle w:val="a9"/>
        <w:numPr>
          <w:ilvl w:val="0"/>
          <w:numId w:val="15"/>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Система взаимоотношений между управляющими и управляемыми - субъектами и объектами управления;</w:t>
      </w:r>
    </w:p>
    <w:p w:rsidR="00CB7024" w:rsidRDefault="54A2C3E5" w:rsidP="54A2C3E5">
      <w:pPr>
        <w:pStyle w:val="a9"/>
        <w:numPr>
          <w:ilvl w:val="0"/>
          <w:numId w:val="15"/>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Отдельные объединения общественной системы, создающие структуру управляемой системы и воспринимающие государственно - управляющее воздействие либо участвующие в их формировании.</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Функции. Все функции управления равноценно важны. Для них характерны устойчивость, стабильность. Функции различны по своей цели, форме осуществления, содержанию и информационной базе, на которой они основаны. Можно выделить два типа функций:</w:t>
      </w:r>
    </w:p>
    <w:p w:rsidR="00CB7024" w:rsidRDefault="54A2C3E5" w:rsidP="54A2C3E5">
      <w:pPr>
        <w:pStyle w:val="a9"/>
        <w:numPr>
          <w:ilvl w:val="0"/>
          <w:numId w:val="14"/>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Социально - экономическая функция - осуществляет регулирование экономических отношений путем воздействия на отношения собственности. В качестве примера можно привести такие функции, как:</w:t>
      </w:r>
    </w:p>
    <w:p w:rsidR="00CB7024" w:rsidRDefault="54A2C3E5" w:rsidP="54A2C3E5">
      <w:pPr>
        <w:pStyle w:val="a9"/>
        <w:numPr>
          <w:ilvl w:val="0"/>
          <w:numId w:val="13"/>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Создание нормативно - правовых условий для участников рынка;</w:t>
      </w:r>
    </w:p>
    <w:p w:rsidR="00CB7024" w:rsidRDefault="54A2C3E5" w:rsidP="54A2C3E5">
      <w:pPr>
        <w:pStyle w:val="a9"/>
        <w:numPr>
          <w:ilvl w:val="0"/>
          <w:numId w:val="13"/>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Создание и реализация общественных благ и услуг;</w:t>
      </w:r>
    </w:p>
    <w:p w:rsidR="00CB7024" w:rsidRDefault="54A2C3E5" w:rsidP="54A2C3E5">
      <w:pPr>
        <w:pStyle w:val="a9"/>
        <w:numPr>
          <w:ilvl w:val="0"/>
          <w:numId w:val="13"/>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Социальная защита общества от несовершенства рынка;</w:t>
      </w:r>
    </w:p>
    <w:p w:rsidR="00CB7024" w:rsidRDefault="54A2C3E5" w:rsidP="54A2C3E5">
      <w:pPr>
        <w:pStyle w:val="a9"/>
        <w:numPr>
          <w:ilvl w:val="0"/>
          <w:numId w:val="13"/>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Перераспределение доходов;</w:t>
      </w:r>
    </w:p>
    <w:p w:rsidR="00CB7024" w:rsidRDefault="54A2C3E5" w:rsidP="54A2C3E5">
      <w:pPr>
        <w:pStyle w:val="a9"/>
        <w:numPr>
          <w:ilvl w:val="0"/>
          <w:numId w:val="13"/>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Защита конкуренции и иные функции.</w:t>
      </w:r>
    </w:p>
    <w:p w:rsidR="00CB7024" w:rsidRDefault="54A2C3E5" w:rsidP="54A2C3E5">
      <w:pPr>
        <w:pStyle w:val="a9"/>
        <w:numPr>
          <w:ilvl w:val="0"/>
          <w:numId w:val="14"/>
        </w:numPr>
        <w:spacing w:line="360" w:lineRule="auto"/>
        <w:jc w:val="both"/>
        <w:rPr>
          <w:rFonts w:eastAsiaTheme="minorEastAsia"/>
          <w:sz w:val="28"/>
          <w:szCs w:val="28"/>
        </w:rPr>
      </w:pPr>
      <w:r w:rsidRPr="54A2C3E5">
        <w:rPr>
          <w:rFonts w:ascii="Times New Roman," w:eastAsia="Times New Roman," w:hAnsi="Times New Roman," w:cs="Times New Roman,"/>
          <w:sz w:val="28"/>
          <w:szCs w:val="28"/>
        </w:rPr>
        <w:t xml:space="preserve">Духовно - идеологическая функция - осуществляет воздействие на поведение человека путем влияния на его сознание. Функция </w:t>
      </w:r>
      <w:r w:rsidRPr="54A2C3E5">
        <w:rPr>
          <w:rFonts w:ascii="Times New Roman," w:eastAsia="Times New Roman," w:hAnsi="Times New Roman," w:cs="Times New Roman,"/>
          <w:sz w:val="28"/>
          <w:szCs w:val="28"/>
        </w:rPr>
        <w:lastRenderedPageBreak/>
        <w:t>необходима для повышения уровня нравственности общества, расстановки правильных приоритетов и мотивации, поддержки статуса людей.</w:t>
      </w:r>
    </w:p>
    <w:p w:rsidR="00CB7024" w:rsidRDefault="54A2C3E5" w:rsidP="54A2C3E5">
      <w:pPr>
        <w:spacing w:line="360" w:lineRule="auto"/>
        <w:ind w:firstLine="360"/>
        <w:jc w:val="both"/>
        <w:rPr>
          <w:rFonts w:ascii="Times New Roman," w:eastAsia="Times New Roman," w:hAnsi="Times New Roman," w:cs="Times New Roman,"/>
          <w:sz w:val="28"/>
          <w:szCs w:val="28"/>
        </w:rPr>
      </w:pPr>
      <w:r w:rsidRPr="54A2C3E5">
        <w:rPr>
          <w:rFonts w:ascii="Times New Roman," w:eastAsia="Times New Roman," w:hAnsi="Times New Roman," w:cs="Times New Roman,"/>
          <w:sz w:val="28"/>
          <w:szCs w:val="28"/>
        </w:rPr>
        <w:t xml:space="preserve">Методы управления. Метод управления - это способ осуществления функций, средство воздействия государственных органов на управляемые объекты. Методы применяются органами исполнительной власти с целью обеспечения непосредственно самого государственного управления, реализации </w:t>
      </w:r>
      <w:r w:rsidRPr="54A2C3E5">
        <w:rPr>
          <w:sz w:val="28"/>
          <w:szCs w:val="28"/>
        </w:rPr>
        <w:t>управленческой деятельности субъектов управления; методы осуществляются в процессе этой деятельности.[7,С.1] Помимо вышеперечисленных фактов, существуют и другие немаловажные свойства методов управления, характеризующие его сущность:</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Методы управления отражают характер взаимоотношению между субъектами и объектами управления, а также характер применяемых субъектами управленческих решений;</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Методы управления - это средства осуществления управляемыми субъектами их компетенции;</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Выбор определенного метода управления определяется в каждой конкретной ситуации, в зависимости от специфики управляемого объекта или иных обстоятельств;</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Методы управления имеют организующее предназначение, упорядочивая происходящие в системе управления процессы;</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Методам государственного управления характерен динамизм;</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Порядок применения методов управления устанавливается законодательно;</w:t>
      </w:r>
    </w:p>
    <w:p w:rsidR="00CB7024" w:rsidRDefault="54A2C3E5" w:rsidP="54A2C3E5">
      <w:pPr>
        <w:pStyle w:val="a9"/>
        <w:numPr>
          <w:ilvl w:val="0"/>
          <w:numId w:val="12"/>
        </w:numPr>
        <w:spacing w:line="360" w:lineRule="auto"/>
        <w:jc w:val="both"/>
        <w:rPr>
          <w:rFonts w:eastAsiaTheme="minorEastAsia"/>
          <w:sz w:val="28"/>
          <w:szCs w:val="28"/>
        </w:rPr>
      </w:pPr>
      <w:r w:rsidRPr="54A2C3E5">
        <w:rPr>
          <w:sz w:val="28"/>
          <w:szCs w:val="28"/>
        </w:rPr>
        <w:t>Методы управления непосредственно взаимосвязаны с формами управления. Как форма управления может определять метод, так и использование особого метода может потребовать применения соответственной формы.</w:t>
      </w:r>
    </w:p>
    <w:p w:rsidR="00CB7024" w:rsidRDefault="54A2C3E5" w:rsidP="54A2C3E5">
      <w:pPr>
        <w:spacing w:line="360" w:lineRule="auto"/>
        <w:ind w:left="360" w:firstLine="348"/>
        <w:jc w:val="both"/>
        <w:rPr>
          <w:sz w:val="28"/>
          <w:szCs w:val="28"/>
        </w:rPr>
      </w:pPr>
      <w:r w:rsidRPr="54A2C3E5">
        <w:rPr>
          <w:sz w:val="28"/>
          <w:szCs w:val="28"/>
        </w:rPr>
        <w:lastRenderedPageBreak/>
        <w:t>Методы, используемые в режиме организации государственной власти, могут быть разделены на два вида: исследовательские и инструментальные. Они направлены на различные цели и сферы использования. Исследовательские методы нацелены на анализ и диагностику исследуемой системы. Инструментальные – на проектирование новых систем, новых подходов, и разделяются на два вида:</w:t>
      </w:r>
    </w:p>
    <w:p w:rsidR="00CB7024" w:rsidRDefault="54A2C3E5" w:rsidP="54A2C3E5">
      <w:pPr>
        <w:pStyle w:val="a9"/>
        <w:numPr>
          <w:ilvl w:val="0"/>
          <w:numId w:val="10"/>
        </w:numPr>
        <w:spacing w:line="360" w:lineRule="auto"/>
        <w:jc w:val="both"/>
        <w:rPr>
          <w:rFonts w:eastAsiaTheme="minorEastAsia"/>
          <w:sz w:val="28"/>
          <w:szCs w:val="28"/>
        </w:rPr>
      </w:pPr>
      <w:r w:rsidRPr="54A2C3E5">
        <w:rPr>
          <w:sz w:val="28"/>
          <w:szCs w:val="28"/>
        </w:rPr>
        <w:t>Нормативный - использование норм для эффективной деятельности государственных органов;</w:t>
      </w:r>
    </w:p>
    <w:p w:rsidR="00CB7024" w:rsidRDefault="54A2C3E5" w:rsidP="54A2C3E5">
      <w:pPr>
        <w:pStyle w:val="a9"/>
        <w:numPr>
          <w:ilvl w:val="0"/>
          <w:numId w:val="10"/>
        </w:numPr>
        <w:spacing w:line="360" w:lineRule="auto"/>
        <w:jc w:val="both"/>
        <w:rPr>
          <w:rFonts w:eastAsiaTheme="minorEastAsia"/>
          <w:sz w:val="28"/>
          <w:szCs w:val="28"/>
        </w:rPr>
      </w:pPr>
      <w:r w:rsidRPr="54A2C3E5">
        <w:rPr>
          <w:sz w:val="28"/>
          <w:szCs w:val="28"/>
        </w:rPr>
        <w:t>Балансовый - используется при разработке и исполнении бюджета территориального образования;</w:t>
      </w:r>
    </w:p>
    <w:p w:rsidR="00CB7024" w:rsidRDefault="54A2C3E5" w:rsidP="54A2C3E5">
      <w:pPr>
        <w:pStyle w:val="a9"/>
        <w:numPr>
          <w:ilvl w:val="0"/>
          <w:numId w:val="10"/>
        </w:numPr>
        <w:spacing w:line="360" w:lineRule="auto"/>
        <w:jc w:val="both"/>
        <w:rPr>
          <w:rFonts w:eastAsiaTheme="minorEastAsia"/>
          <w:sz w:val="28"/>
          <w:szCs w:val="28"/>
        </w:rPr>
      </w:pPr>
      <w:r w:rsidRPr="54A2C3E5">
        <w:rPr>
          <w:sz w:val="28"/>
          <w:szCs w:val="28"/>
        </w:rPr>
        <w:t xml:space="preserve">Статистический - анализируются тенденции, формирующиеся в обществе на основе собираемых статистических данных. </w:t>
      </w:r>
    </w:p>
    <w:p w:rsidR="00CB7024" w:rsidRDefault="54A2C3E5" w:rsidP="54A2C3E5">
      <w:pPr>
        <w:spacing w:line="360" w:lineRule="auto"/>
        <w:ind w:firstLine="360"/>
        <w:jc w:val="both"/>
        <w:rPr>
          <w:sz w:val="28"/>
          <w:szCs w:val="28"/>
        </w:rPr>
      </w:pPr>
      <w:r w:rsidRPr="54A2C3E5">
        <w:rPr>
          <w:sz w:val="28"/>
          <w:szCs w:val="28"/>
        </w:rPr>
        <w:t>Существует множество разновидностей методов управления, отличающихся своей спецификой, характером и другими особенностями. Однако, принято выделять два ключевых метода - убеждение и принуждение.</w:t>
      </w:r>
    </w:p>
    <w:p w:rsidR="00CB7024" w:rsidRDefault="54A2C3E5" w:rsidP="54A2C3E5">
      <w:pPr>
        <w:spacing w:line="360" w:lineRule="auto"/>
        <w:jc w:val="both"/>
        <w:rPr>
          <w:sz w:val="28"/>
          <w:szCs w:val="28"/>
        </w:rPr>
      </w:pPr>
      <w:r w:rsidRPr="54A2C3E5">
        <w:rPr>
          <w:sz w:val="28"/>
          <w:szCs w:val="28"/>
        </w:rPr>
        <w:t>Метод убеждения представляет собой форму воздействия государства на объект для соблюдения им социально требуемых действий без необходимости применения особых юридических санкций относительно управляемого объекта. Он включает в себя такие приемы, как стимулирование, воспитание, разъяснение и т.д. Этот метод подразумевает, что с его помощью объект будет способен принимать самостоятельные решения, не противоречащие установленному моральному и материальному порядку. Основой данного метода является создание предпосылок для формирования у человека осознания правильности совершения поступков, для выработки способности понимать, что есть хорошо, а что есть плохо.</w:t>
      </w:r>
    </w:p>
    <w:p w:rsidR="00CB7024" w:rsidRDefault="54A2C3E5" w:rsidP="54A2C3E5">
      <w:pPr>
        <w:spacing w:line="360" w:lineRule="auto"/>
        <w:ind w:firstLine="708"/>
        <w:jc w:val="both"/>
        <w:rPr>
          <w:sz w:val="28"/>
          <w:szCs w:val="28"/>
        </w:rPr>
      </w:pPr>
      <w:r w:rsidRPr="54A2C3E5">
        <w:rPr>
          <w:sz w:val="28"/>
          <w:szCs w:val="28"/>
        </w:rPr>
        <w:t xml:space="preserve">Метод принуждения отличается от убеждения. Он представляет собой совокупность приемов и средств, которым характерно навязывание определенного образа действий объекту управления. Имеет более строгий характер, требует обязательного исполнения или соблюдения со стороны </w:t>
      </w:r>
      <w:r w:rsidRPr="54A2C3E5">
        <w:rPr>
          <w:sz w:val="28"/>
          <w:szCs w:val="28"/>
        </w:rPr>
        <w:lastRenderedPageBreak/>
        <w:t>объекта соответственных нормативных установок. Метод принуждения базируется на возможности применять санкционирование, привлекать к юридической ответственности любое лицо, совершившее противозаконное деяние.</w:t>
      </w:r>
    </w:p>
    <w:p w:rsidR="00CB7024" w:rsidRDefault="54A2C3E5" w:rsidP="54A2C3E5">
      <w:pPr>
        <w:spacing w:line="360" w:lineRule="auto"/>
        <w:ind w:firstLine="708"/>
        <w:jc w:val="both"/>
        <w:rPr>
          <w:sz w:val="28"/>
          <w:szCs w:val="28"/>
        </w:rPr>
      </w:pPr>
      <w:r w:rsidRPr="54A2C3E5">
        <w:rPr>
          <w:sz w:val="28"/>
          <w:szCs w:val="28"/>
        </w:rPr>
        <w:t>Метод принуждения - это центральный метод государственного управления. На принуждении основано построение и функционирование всего властного субъекта. Однако, в обществе принято определять принуждение как метод вторичного, вспомогательного характера. С одной стороны, без применения принуждения в государстве перестало бы существовать право; с другой стороны, чрезмерное его использование оказывало бы отрицательное влияние на отношение общества к государству и достижение социального процветания стало бы сложно реализуемой задачей.</w:t>
      </w:r>
    </w:p>
    <w:p w:rsidR="00CB7024" w:rsidRDefault="54A2C3E5" w:rsidP="54A2C3E5">
      <w:pPr>
        <w:spacing w:line="360" w:lineRule="auto"/>
        <w:ind w:firstLine="360"/>
        <w:jc w:val="both"/>
        <w:rPr>
          <w:sz w:val="28"/>
          <w:szCs w:val="28"/>
        </w:rPr>
      </w:pPr>
      <w:r w:rsidRPr="54A2C3E5">
        <w:rPr>
          <w:sz w:val="28"/>
          <w:szCs w:val="28"/>
        </w:rPr>
        <w:t>Существует несколько свойств метода принуждения:</w:t>
      </w:r>
    </w:p>
    <w:p w:rsidR="00CB7024" w:rsidRDefault="54A2C3E5" w:rsidP="54A2C3E5">
      <w:pPr>
        <w:pStyle w:val="a9"/>
        <w:numPr>
          <w:ilvl w:val="0"/>
          <w:numId w:val="11"/>
        </w:numPr>
        <w:spacing w:line="360" w:lineRule="auto"/>
        <w:jc w:val="both"/>
        <w:rPr>
          <w:sz w:val="28"/>
          <w:szCs w:val="28"/>
        </w:rPr>
      </w:pPr>
      <w:r w:rsidRPr="54A2C3E5">
        <w:rPr>
          <w:sz w:val="28"/>
          <w:szCs w:val="28"/>
        </w:rPr>
        <w:t>Принуждение оправдано и эффективно лишь в применении в отношении к меньшинству, к остальному большинству же уместнее применение убеждения;</w:t>
      </w:r>
    </w:p>
    <w:p w:rsidR="00CB7024" w:rsidRDefault="54A2C3E5" w:rsidP="54A2C3E5">
      <w:pPr>
        <w:pStyle w:val="a9"/>
        <w:numPr>
          <w:ilvl w:val="0"/>
          <w:numId w:val="11"/>
        </w:numPr>
        <w:spacing w:line="360" w:lineRule="auto"/>
        <w:jc w:val="both"/>
        <w:rPr>
          <w:sz w:val="28"/>
          <w:szCs w:val="28"/>
        </w:rPr>
      </w:pPr>
      <w:r w:rsidRPr="54A2C3E5">
        <w:rPr>
          <w:sz w:val="28"/>
          <w:szCs w:val="28"/>
        </w:rPr>
        <w:t>Применение принуждения необходимо лишь в крайних случаях, после признания первично используемого метода убеждения неэффективным, не влиятельным;</w:t>
      </w:r>
    </w:p>
    <w:p w:rsidR="00CB7024" w:rsidRDefault="54A2C3E5" w:rsidP="54A2C3E5">
      <w:pPr>
        <w:pStyle w:val="a9"/>
        <w:numPr>
          <w:ilvl w:val="0"/>
          <w:numId w:val="11"/>
        </w:numPr>
        <w:spacing w:line="360" w:lineRule="auto"/>
        <w:jc w:val="both"/>
        <w:rPr>
          <w:sz w:val="28"/>
          <w:szCs w:val="28"/>
        </w:rPr>
      </w:pPr>
      <w:r w:rsidRPr="54A2C3E5">
        <w:rPr>
          <w:sz w:val="28"/>
          <w:szCs w:val="28"/>
        </w:rPr>
        <w:t xml:space="preserve">Принуждение применяется согласно установленных законом нормам, применение противозаконных принудительных действий недопустимо. </w:t>
      </w:r>
    </w:p>
    <w:p w:rsidR="00CB7024" w:rsidRDefault="54A2C3E5" w:rsidP="54A2C3E5">
      <w:pPr>
        <w:spacing w:line="360" w:lineRule="auto"/>
        <w:ind w:firstLine="360"/>
        <w:jc w:val="both"/>
        <w:rPr>
          <w:sz w:val="28"/>
          <w:szCs w:val="28"/>
        </w:rPr>
      </w:pPr>
      <w:r w:rsidRPr="54A2C3E5">
        <w:rPr>
          <w:sz w:val="28"/>
          <w:szCs w:val="28"/>
        </w:rPr>
        <w:t xml:space="preserve">Множество классификаций методов управления можно объединить в две системы методов управления: административные и экономические. Административные методы включают в себя совокупность различных способов и средств управляющего воздействия на управляемые объекты внеэкономического характера. Другими словами, данные методы не влияют на экономические интересы объектов. Властный субъект устанавливает нормативные правила, осуществляет надзор за их соблюдением и, при необходимости, применяет санкционирование и другие юридически </w:t>
      </w:r>
      <w:r w:rsidRPr="54A2C3E5">
        <w:rPr>
          <w:sz w:val="28"/>
          <w:szCs w:val="28"/>
        </w:rPr>
        <w:lastRenderedPageBreak/>
        <w:t>принудительные действия. Однако, административные методы не основаны целиком на принуждении. Применение убеждения также уместно в процессе осуществления административных методов управления.</w:t>
      </w:r>
    </w:p>
    <w:p w:rsidR="00CB7024" w:rsidRDefault="00CB7024" w:rsidP="54A2C3E5">
      <w:pPr>
        <w:spacing w:line="360" w:lineRule="auto"/>
        <w:jc w:val="both"/>
        <w:rPr>
          <w:sz w:val="28"/>
          <w:szCs w:val="28"/>
        </w:rPr>
      </w:pPr>
      <w:r w:rsidRPr="5B123E19">
        <w:rPr>
          <w:sz w:val="28"/>
          <w:szCs w:val="28"/>
        </w:rPr>
        <w:t xml:space="preserve">  </w:t>
      </w:r>
      <w:r>
        <w:rPr>
          <w:sz w:val="28"/>
          <w:szCs w:val="28"/>
        </w:rPr>
        <w:tab/>
      </w:r>
      <w:r w:rsidRPr="5B123E19">
        <w:rPr>
          <w:sz w:val="28"/>
          <w:szCs w:val="28"/>
        </w:rPr>
        <w:t>Административные мето</w:t>
      </w:r>
      <w:r>
        <w:rPr>
          <w:sz w:val="28"/>
          <w:szCs w:val="28"/>
        </w:rPr>
        <w:t xml:space="preserve">ды государственного управления </w:t>
      </w:r>
      <w:r w:rsidRPr="5B123E19">
        <w:rPr>
          <w:sz w:val="28"/>
          <w:szCs w:val="28"/>
        </w:rPr>
        <w:t xml:space="preserve">классифицируются по следующим основаниям: </w:t>
      </w:r>
    </w:p>
    <w:p w:rsidR="00CB7024" w:rsidRDefault="54A2C3E5" w:rsidP="54A2C3E5">
      <w:pPr>
        <w:pStyle w:val="a9"/>
        <w:numPr>
          <w:ilvl w:val="0"/>
          <w:numId w:val="9"/>
        </w:numPr>
        <w:spacing w:line="360" w:lineRule="auto"/>
        <w:jc w:val="both"/>
        <w:rPr>
          <w:rFonts w:eastAsiaTheme="minorEastAsia"/>
          <w:sz w:val="28"/>
          <w:szCs w:val="28"/>
        </w:rPr>
      </w:pPr>
      <w:r w:rsidRPr="54A2C3E5">
        <w:rPr>
          <w:sz w:val="28"/>
          <w:szCs w:val="28"/>
        </w:rPr>
        <w:t xml:space="preserve">в зависимости от формы выражения: правовые и организационные; </w:t>
      </w:r>
    </w:p>
    <w:p w:rsidR="00CB7024" w:rsidRDefault="54A2C3E5" w:rsidP="54A2C3E5">
      <w:pPr>
        <w:pStyle w:val="a9"/>
        <w:numPr>
          <w:ilvl w:val="0"/>
          <w:numId w:val="9"/>
        </w:numPr>
        <w:spacing w:line="360" w:lineRule="auto"/>
        <w:jc w:val="both"/>
        <w:rPr>
          <w:rFonts w:eastAsiaTheme="minorEastAsia"/>
          <w:sz w:val="28"/>
          <w:szCs w:val="28"/>
        </w:rPr>
      </w:pPr>
      <w:r w:rsidRPr="54A2C3E5">
        <w:rPr>
          <w:sz w:val="28"/>
          <w:szCs w:val="28"/>
        </w:rPr>
        <w:t xml:space="preserve">в зависимости от административно-правовых признаков: нормативные и индивидуальные; </w:t>
      </w:r>
    </w:p>
    <w:p w:rsidR="00CB7024" w:rsidRDefault="54A2C3E5" w:rsidP="54A2C3E5">
      <w:pPr>
        <w:pStyle w:val="a9"/>
        <w:numPr>
          <w:ilvl w:val="0"/>
          <w:numId w:val="9"/>
        </w:numPr>
        <w:spacing w:line="360" w:lineRule="auto"/>
        <w:jc w:val="both"/>
        <w:rPr>
          <w:rFonts w:eastAsiaTheme="minorEastAsia"/>
          <w:sz w:val="28"/>
          <w:szCs w:val="28"/>
        </w:rPr>
      </w:pPr>
      <w:r w:rsidRPr="54A2C3E5">
        <w:rPr>
          <w:sz w:val="28"/>
          <w:szCs w:val="28"/>
        </w:rPr>
        <w:t>в зависимости от степени управляющего воздействия на объекты управления: императивные, уполномочивающие, поощрительно-рекомендательные.</w:t>
      </w:r>
    </w:p>
    <w:p w:rsidR="00CB7024" w:rsidRDefault="54A2C3E5" w:rsidP="54A2C3E5">
      <w:pPr>
        <w:spacing w:line="360" w:lineRule="auto"/>
        <w:ind w:firstLine="360"/>
        <w:jc w:val="both"/>
        <w:rPr>
          <w:sz w:val="28"/>
          <w:szCs w:val="28"/>
        </w:rPr>
      </w:pPr>
      <w:r w:rsidRPr="54A2C3E5">
        <w:rPr>
          <w:sz w:val="28"/>
          <w:szCs w:val="28"/>
        </w:rPr>
        <w:t>Экономические методы - это совокупность способов экономического влияния на поведение управляемых объектов. Имеют косвенный характер воздействия. Сутью данного метода является его основополагание на человеческую природную сущность. Для человека характерно стремление к непрерывному улучшению условий своей жизни и неограниченность потребностей. Государство, основываясь на этой черте человеческой природы, стимулирует варианты поведения общества, создавая экономические условия и возможности экономического развития. Установление налогов и регулирование их уровня, финансирование определенных видов деятельности, предоставление льгот и т.д. - примеры применения экономических методов государственного управления. Экономические методы имеют более убедительный характер, чем принудительный, но не способны существовать без методов прямого управления.</w:t>
      </w:r>
    </w:p>
    <w:p w:rsidR="00CB7024" w:rsidRPr="00656A96" w:rsidRDefault="54A2C3E5" w:rsidP="54A2C3E5">
      <w:pPr>
        <w:spacing w:line="360" w:lineRule="auto"/>
        <w:ind w:firstLine="360"/>
        <w:jc w:val="both"/>
        <w:rPr>
          <w:sz w:val="28"/>
          <w:szCs w:val="28"/>
        </w:rPr>
      </w:pPr>
      <w:r w:rsidRPr="54A2C3E5">
        <w:rPr>
          <w:sz w:val="28"/>
          <w:szCs w:val="28"/>
        </w:rPr>
        <w:t>Таким образом, можно сделать вывод о том, что методы принуждения и убеждения как обобщающие методы, могут проявляться в различных формах, способах и средств применения и могут сосуществовать друг с другом в рамках одной классификации.</w:t>
      </w:r>
    </w:p>
    <w:p w:rsidR="00CB7024" w:rsidRDefault="54A2C3E5" w:rsidP="54A2C3E5">
      <w:pPr>
        <w:spacing w:line="360" w:lineRule="auto"/>
        <w:ind w:firstLine="360"/>
        <w:jc w:val="both"/>
        <w:rPr>
          <w:sz w:val="28"/>
          <w:szCs w:val="28"/>
        </w:rPr>
      </w:pPr>
      <w:r w:rsidRPr="54A2C3E5">
        <w:rPr>
          <w:sz w:val="28"/>
          <w:szCs w:val="28"/>
        </w:rPr>
        <w:lastRenderedPageBreak/>
        <w:t>Формы управления. Форма государственного управления - это оформленное поведение управляющего субъекта, осуществленное им в рамках своей компетенции в целях реализации управленческой деятельности. Эксперты дают определение понятия форм управления с различных точек зрения. Так, например, по мнению Ю.Н. Старилова правовая форма управления — "это внешнее выражение содержания управления, пределы конкретных управленческих действий, совершаемых непосредственно государственными органами и органами местного самоуправления". Ю.М. Козлов под формой управления понимает «внешне выраженное действие исполнительного органа (должностного лица), осуществленное в рамках его компетенции и вызывающее определенные последствия». Д.Н. Бахрах в свою очередь полагает, что формами управленческой деятельности являются "способы выражения ее содержания, система внутренне взаимосвязанных способов осуществления функций управления, определенное внешнее выражение конкретных управленческих действий как части управленческой деятельности".</w:t>
      </w:r>
    </w:p>
    <w:p w:rsidR="00CB7024" w:rsidRDefault="54A2C3E5" w:rsidP="54A2C3E5">
      <w:pPr>
        <w:spacing w:line="360" w:lineRule="auto"/>
        <w:ind w:firstLine="360"/>
        <w:jc w:val="both"/>
        <w:rPr>
          <w:sz w:val="28"/>
          <w:szCs w:val="28"/>
        </w:rPr>
      </w:pPr>
      <w:r w:rsidRPr="54A2C3E5">
        <w:rPr>
          <w:sz w:val="28"/>
          <w:szCs w:val="28"/>
        </w:rPr>
        <w:t>Так или иначе, формам управления присущи свои характерные черты:</w:t>
      </w:r>
    </w:p>
    <w:p w:rsidR="00CB7024" w:rsidRDefault="54A2C3E5" w:rsidP="54A2C3E5">
      <w:pPr>
        <w:pStyle w:val="a9"/>
        <w:numPr>
          <w:ilvl w:val="0"/>
          <w:numId w:val="8"/>
        </w:numPr>
        <w:spacing w:line="360" w:lineRule="auto"/>
        <w:jc w:val="both"/>
        <w:rPr>
          <w:rFonts w:eastAsiaTheme="minorEastAsia"/>
          <w:sz w:val="28"/>
          <w:szCs w:val="28"/>
        </w:rPr>
      </w:pPr>
      <w:r w:rsidRPr="54A2C3E5">
        <w:rPr>
          <w:sz w:val="28"/>
          <w:szCs w:val="28"/>
        </w:rPr>
        <w:t>Формы управления - это способы внешнего выражения содержания деятельности управленческих органов и зависимы от данного содержания;</w:t>
      </w:r>
    </w:p>
    <w:p w:rsidR="00CB7024" w:rsidRDefault="54A2C3E5" w:rsidP="54A2C3E5">
      <w:pPr>
        <w:pStyle w:val="a9"/>
        <w:numPr>
          <w:ilvl w:val="0"/>
          <w:numId w:val="8"/>
        </w:numPr>
        <w:spacing w:line="360" w:lineRule="auto"/>
        <w:jc w:val="both"/>
        <w:rPr>
          <w:rFonts w:eastAsiaTheme="minorEastAsia"/>
          <w:sz w:val="28"/>
          <w:szCs w:val="28"/>
        </w:rPr>
      </w:pPr>
      <w:r w:rsidRPr="54A2C3E5">
        <w:rPr>
          <w:sz w:val="28"/>
          <w:szCs w:val="28"/>
        </w:rPr>
        <w:t>Являются способом решения задач субъектов управления в рамках своей компетенции;</w:t>
      </w:r>
    </w:p>
    <w:p w:rsidR="00CB7024" w:rsidRDefault="54A2C3E5" w:rsidP="54A2C3E5">
      <w:pPr>
        <w:pStyle w:val="a9"/>
        <w:numPr>
          <w:ilvl w:val="0"/>
          <w:numId w:val="8"/>
        </w:numPr>
        <w:spacing w:line="360" w:lineRule="auto"/>
        <w:jc w:val="both"/>
        <w:rPr>
          <w:rFonts w:eastAsiaTheme="minorEastAsia"/>
          <w:sz w:val="28"/>
          <w:szCs w:val="28"/>
        </w:rPr>
      </w:pPr>
      <w:r w:rsidRPr="54A2C3E5">
        <w:rPr>
          <w:sz w:val="28"/>
          <w:szCs w:val="28"/>
        </w:rPr>
        <w:t>Осуществляются в установленных нормативно - правовыми нормами пределах;</w:t>
      </w:r>
    </w:p>
    <w:p w:rsidR="00CB7024" w:rsidRDefault="54A2C3E5" w:rsidP="54A2C3E5">
      <w:pPr>
        <w:pStyle w:val="a9"/>
        <w:numPr>
          <w:ilvl w:val="0"/>
          <w:numId w:val="8"/>
        </w:numPr>
        <w:spacing w:line="360" w:lineRule="auto"/>
        <w:jc w:val="both"/>
        <w:rPr>
          <w:rFonts w:eastAsiaTheme="minorEastAsia"/>
          <w:sz w:val="28"/>
          <w:szCs w:val="28"/>
        </w:rPr>
      </w:pPr>
      <w:r w:rsidRPr="54A2C3E5">
        <w:rPr>
          <w:sz w:val="28"/>
          <w:szCs w:val="28"/>
        </w:rPr>
        <w:t>Субъект выбирает определенную форму государственного управления в соответствии со спецификой задач и функций в каждом конкретном случае.</w:t>
      </w:r>
    </w:p>
    <w:p w:rsidR="00CB7024" w:rsidRDefault="54A2C3E5" w:rsidP="54A2C3E5">
      <w:pPr>
        <w:spacing w:line="360" w:lineRule="auto"/>
        <w:ind w:firstLine="360"/>
        <w:jc w:val="both"/>
        <w:rPr>
          <w:sz w:val="28"/>
          <w:szCs w:val="28"/>
        </w:rPr>
      </w:pPr>
      <w:r w:rsidRPr="54A2C3E5">
        <w:rPr>
          <w:sz w:val="28"/>
          <w:szCs w:val="28"/>
        </w:rPr>
        <w:t>Виды форм государственного управления: правовые и неправовые.</w:t>
      </w:r>
    </w:p>
    <w:p w:rsidR="00CB7024" w:rsidRDefault="54A2C3E5" w:rsidP="54A2C3E5">
      <w:pPr>
        <w:spacing w:line="360" w:lineRule="auto"/>
        <w:ind w:firstLine="360"/>
        <w:jc w:val="both"/>
        <w:rPr>
          <w:sz w:val="28"/>
          <w:szCs w:val="28"/>
        </w:rPr>
      </w:pPr>
      <w:r w:rsidRPr="54A2C3E5">
        <w:rPr>
          <w:sz w:val="28"/>
          <w:szCs w:val="28"/>
        </w:rPr>
        <w:lastRenderedPageBreak/>
        <w:t xml:space="preserve">Правовая форма управления - это юридически оформленное действие властного субъекта управления, должностного лица, не выходящее за пределы компетенции и имеющее свойства юридического факта. </w:t>
      </w:r>
    </w:p>
    <w:p w:rsidR="00CB7024" w:rsidRDefault="54A2C3E5" w:rsidP="54A2C3E5">
      <w:pPr>
        <w:spacing w:line="360" w:lineRule="auto"/>
        <w:ind w:firstLine="360"/>
        <w:jc w:val="both"/>
        <w:rPr>
          <w:sz w:val="28"/>
          <w:szCs w:val="28"/>
        </w:rPr>
      </w:pPr>
      <w:r w:rsidRPr="54A2C3E5">
        <w:rPr>
          <w:sz w:val="28"/>
          <w:szCs w:val="28"/>
        </w:rPr>
        <w:t xml:space="preserve">Признаки правовой формы: </w:t>
      </w:r>
    </w:p>
    <w:p w:rsidR="00CB7024" w:rsidRDefault="54A2C3E5" w:rsidP="54A2C3E5">
      <w:pPr>
        <w:pStyle w:val="a9"/>
        <w:numPr>
          <w:ilvl w:val="0"/>
          <w:numId w:val="7"/>
        </w:numPr>
        <w:spacing w:line="360" w:lineRule="auto"/>
        <w:jc w:val="both"/>
        <w:rPr>
          <w:rFonts w:eastAsiaTheme="minorEastAsia"/>
          <w:sz w:val="28"/>
          <w:szCs w:val="28"/>
        </w:rPr>
      </w:pPr>
      <w:r w:rsidRPr="54A2C3E5">
        <w:rPr>
          <w:sz w:val="28"/>
          <w:szCs w:val="28"/>
        </w:rPr>
        <w:t>Наличие нормативно - правового регулирования содержания, процесса осуществления и основных юридических последствий применения данной формы;</w:t>
      </w:r>
    </w:p>
    <w:p w:rsidR="00CB7024" w:rsidRDefault="54A2C3E5" w:rsidP="54A2C3E5">
      <w:pPr>
        <w:pStyle w:val="a9"/>
        <w:numPr>
          <w:ilvl w:val="0"/>
          <w:numId w:val="7"/>
        </w:numPr>
        <w:spacing w:line="360" w:lineRule="auto"/>
        <w:jc w:val="both"/>
        <w:rPr>
          <w:rFonts w:eastAsiaTheme="minorEastAsia"/>
          <w:sz w:val="28"/>
          <w:szCs w:val="28"/>
        </w:rPr>
      </w:pPr>
      <w:r w:rsidRPr="54A2C3E5">
        <w:rPr>
          <w:sz w:val="28"/>
          <w:szCs w:val="28"/>
        </w:rPr>
        <w:t>Применение властных полномочий в отношении объектов управления; государственно - властный характер;</w:t>
      </w:r>
    </w:p>
    <w:p w:rsidR="00CB7024" w:rsidRDefault="54A2C3E5" w:rsidP="54A2C3E5">
      <w:pPr>
        <w:pStyle w:val="a9"/>
        <w:numPr>
          <w:ilvl w:val="0"/>
          <w:numId w:val="7"/>
        </w:numPr>
        <w:spacing w:line="360" w:lineRule="auto"/>
        <w:jc w:val="both"/>
        <w:rPr>
          <w:rFonts w:eastAsiaTheme="minorEastAsia"/>
          <w:sz w:val="28"/>
          <w:szCs w:val="28"/>
        </w:rPr>
      </w:pPr>
      <w:r w:rsidRPr="54A2C3E5">
        <w:rPr>
          <w:sz w:val="28"/>
          <w:szCs w:val="28"/>
        </w:rPr>
        <w:t>Соответствие установленным нормативным порядкам полномочий органов субъекта управления, соблюдение своей компетенции;</w:t>
      </w:r>
    </w:p>
    <w:p w:rsidR="00CB7024" w:rsidRDefault="54A2C3E5" w:rsidP="54A2C3E5">
      <w:pPr>
        <w:pStyle w:val="a9"/>
        <w:numPr>
          <w:ilvl w:val="0"/>
          <w:numId w:val="7"/>
        </w:numPr>
        <w:spacing w:line="360" w:lineRule="auto"/>
        <w:jc w:val="both"/>
        <w:rPr>
          <w:rFonts w:eastAsiaTheme="minorEastAsia"/>
          <w:sz w:val="28"/>
          <w:szCs w:val="28"/>
        </w:rPr>
      </w:pPr>
      <w:r w:rsidRPr="54A2C3E5">
        <w:rPr>
          <w:sz w:val="28"/>
          <w:szCs w:val="28"/>
        </w:rPr>
        <w:t>Исполнительно - распорядительное действие как элемент правовой формы. В целях реализации государственного управления субъект совершает действия исполнительного и/или распорядительного характера.</w:t>
      </w:r>
    </w:p>
    <w:p w:rsidR="00CB7024" w:rsidRDefault="54A2C3E5" w:rsidP="54A2C3E5">
      <w:pPr>
        <w:spacing w:line="360" w:lineRule="auto"/>
        <w:ind w:firstLine="360"/>
        <w:jc w:val="both"/>
        <w:rPr>
          <w:sz w:val="28"/>
          <w:szCs w:val="28"/>
        </w:rPr>
      </w:pPr>
      <w:r w:rsidRPr="54A2C3E5">
        <w:rPr>
          <w:sz w:val="28"/>
          <w:szCs w:val="28"/>
        </w:rPr>
        <w:t>Неправовая форма управления - это деятельность любого властного субъекта, не требующая юридического закрепления, но, очевидно, не выходящая за рамки установленного законодательства. Неправовая форма носит более организационный характер, осуществляется как вспомогательный набор действий к исполнительно - распорядительной деятельности.          Существует несколько видов неправовой формы:</w:t>
      </w:r>
    </w:p>
    <w:p w:rsidR="00CB7024" w:rsidRDefault="54A2C3E5" w:rsidP="54A2C3E5">
      <w:pPr>
        <w:pStyle w:val="a9"/>
        <w:numPr>
          <w:ilvl w:val="0"/>
          <w:numId w:val="6"/>
        </w:numPr>
        <w:spacing w:line="360" w:lineRule="auto"/>
        <w:jc w:val="both"/>
        <w:rPr>
          <w:rFonts w:eastAsiaTheme="minorEastAsia"/>
          <w:sz w:val="28"/>
          <w:szCs w:val="28"/>
        </w:rPr>
      </w:pPr>
      <w:r w:rsidRPr="54A2C3E5">
        <w:rPr>
          <w:sz w:val="28"/>
          <w:szCs w:val="28"/>
        </w:rPr>
        <w:t>Организационные действия - действия, направленные на внутреннюю организацию процесса государственного управления (информирование об изменениях, касающихся законодательства, разработка рекомендаций);</w:t>
      </w:r>
    </w:p>
    <w:p w:rsidR="00CB7024" w:rsidRDefault="54A2C3E5" w:rsidP="54A2C3E5">
      <w:pPr>
        <w:pStyle w:val="a9"/>
        <w:numPr>
          <w:ilvl w:val="0"/>
          <w:numId w:val="6"/>
        </w:numPr>
        <w:spacing w:line="360" w:lineRule="auto"/>
        <w:jc w:val="both"/>
        <w:rPr>
          <w:rFonts w:eastAsiaTheme="minorEastAsia"/>
          <w:sz w:val="28"/>
          <w:szCs w:val="28"/>
        </w:rPr>
      </w:pPr>
      <w:r w:rsidRPr="54A2C3E5">
        <w:rPr>
          <w:sz w:val="28"/>
          <w:szCs w:val="28"/>
        </w:rPr>
        <w:t>Материально - технические мероприятия (обслуживание, организация использования средств связи).</w:t>
      </w:r>
    </w:p>
    <w:p w:rsidR="00CB7024" w:rsidRDefault="54A2C3E5" w:rsidP="54A2C3E5">
      <w:pPr>
        <w:spacing w:line="360" w:lineRule="auto"/>
        <w:ind w:firstLine="360"/>
        <w:jc w:val="both"/>
        <w:rPr>
          <w:sz w:val="28"/>
          <w:szCs w:val="28"/>
        </w:rPr>
      </w:pPr>
      <w:r w:rsidRPr="54A2C3E5">
        <w:rPr>
          <w:sz w:val="28"/>
          <w:szCs w:val="28"/>
        </w:rPr>
        <w:t xml:space="preserve">Итак, изучив подробнее структуру государственного управления, можно подвести некоторые выводы. Государственное управление в широком </w:t>
      </w:r>
      <w:r w:rsidRPr="54A2C3E5">
        <w:rPr>
          <w:sz w:val="28"/>
          <w:szCs w:val="28"/>
        </w:rPr>
        <w:lastRenderedPageBreak/>
        <w:t>определении означает деятельность всех властных органов, однако же в узком понимании подразумевается деятельность конкретно органов исполнительной власти. Государственное управление характеризуется набором функций, применяемыми методами и формами управления. Существует несколько видов функций - социально - экономические и духовно - идеологические; методов - это метод убеждения и принуждения; форм - правовые и неправовые. Все разделения являются обобщающими и имеют множество ответвлений, являясь системными. Все черты государственного управления неотъемлемы и взаимосвязаны и образуют множество разновидностей государственного управления.</w:t>
      </w:r>
    </w:p>
    <w:p w:rsidR="54A2C3E5" w:rsidRDefault="54A2C3E5"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A21A8C" w:rsidRDefault="00A21A8C" w:rsidP="54A2C3E5">
      <w:pPr>
        <w:spacing w:line="360" w:lineRule="auto"/>
        <w:jc w:val="center"/>
        <w:rPr>
          <w:b/>
          <w:bCs/>
          <w:sz w:val="36"/>
          <w:szCs w:val="36"/>
        </w:rPr>
      </w:pPr>
    </w:p>
    <w:p w:rsidR="00CB7024" w:rsidRDefault="54A2C3E5" w:rsidP="54A2C3E5">
      <w:pPr>
        <w:spacing w:line="360" w:lineRule="auto"/>
        <w:jc w:val="center"/>
        <w:rPr>
          <w:b/>
          <w:bCs/>
          <w:sz w:val="36"/>
          <w:szCs w:val="36"/>
        </w:rPr>
      </w:pPr>
      <w:r w:rsidRPr="6266AD97">
        <w:rPr>
          <w:b/>
          <w:sz w:val="28"/>
          <w:szCs w:val="28"/>
        </w:rPr>
        <w:t>Глава 2. Анализ государственного управления общественным сектором в 2014 - 2016 гг.</w:t>
      </w:r>
    </w:p>
    <w:p w:rsidR="00CB7024" w:rsidRDefault="00CB7024" w:rsidP="00CB7024">
      <w:pPr>
        <w:spacing w:line="360" w:lineRule="auto"/>
        <w:jc w:val="center"/>
        <w:rPr>
          <w:sz w:val="28"/>
          <w:szCs w:val="28"/>
        </w:rPr>
      </w:pPr>
    </w:p>
    <w:p w:rsidR="00CB7024" w:rsidRDefault="54A2C3E5" w:rsidP="54A2C3E5">
      <w:pPr>
        <w:spacing w:line="360" w:lineRule="auto"/>
        <w:jc w:val="center"/>
        <w:rPr>
          <w:b/>
          <w:bCs/>
          <w:sz w:val="28"/>
          <w:szCs w:val="28"/>
        </w:rPr>
      </w:pPr>
      <w:r w:rsidRPr="54A2C3E5">
        <w:rPr>
          <w:b/>
          <w:bCs/>
          <w:sz w:val="28"/>
          <w:szCs w:val="28"/>
        </w:rPr>
        <w:t>2.1 Проблемы государственного управления общественным сектором в РФ</w:t>
      </w:r>
    </w:p>
    <w:p w:rsidR="00CB7024" w:rsidRPr="00AF6B1F" w:rsidRDefault="00CB7024" w:rsidP="00CB7024">
      <w:pPr>
        <w:spacing w:line="360" w:lineRule="auto"/>
        <w:jc w:val="center"/>
        <w:rPr>
          <w:b/>
          <w:bCs/>
          <w:sz w:val="28"/>
          <w:szCs w:val="28"/>
        </w:rPr>
      </w:pPr>
    </w:p>
    <w:p w:rsidR="00CB7024" w:rsidRDefault="54A2C3E5" w:rsidP="54A2C3E5">
      <w:pPr>
        <w:spacing w:line="360" w:lineRule="auto"/>
        <w:ind w:firstLine="360"/>
        <w:jc w:val="both"/>
        <w:rPr>
          <w:sz w:val="28"/>
          <w:szCs w:val="28"/>
        </w:rPr>
      </w:pPr>
      <w:r w:rsidRPr="54A2C3E5">
        <w:rPr>
          <w:sz w:val="28"/>
          <w:szCs w:val="28"/>
        </w:rPr>
        <w:t>Общественный сектор является совокупностью ресурсов экономики, которыми распоряжается государство и муниципалитеты. В экономическом пространстве сектора:</w:t>
      </w:r>
    </w:p>
    <w:p w:rsidR="00CB7024" w:rsidRDefault="54A2C3E5" w:rsidP="54A2C3E5">
      <w:pPr>
        <w:pStyle w:val="a9"/>
        <w:numPr>
          <w:ilvl w:val="0"/>
          <w:numId w:val="5"/>
        </w:numPr>
        <w:spacing w:line="360" w:lineRule="auto"/>
        <w:jc w:val="both"/>
        <w:rPr>
          <w:rFonts w:eastAsiaTheme="minorEastAsia"/>
          <w:sz w:val="28"/>
          <w:szCs w:val="28"/>
        </w:rPr>
      </w:pPr>
      <w:r w:rsidRPr="54A2C3E5">
        <w:rPr>
          <w:sz w:val="28"/>
          <w:szCs w:val="28"/>
        </w:rPr>
        <w:t>Преобладает нерыночный способ координации экономической деятельности и нерыночный тип организации обмена деятельностью;</w:t>
      </w:r>
    </w:p>
    <w:p w:rsidR="00CB7024" w:rsidRDefault="54A2C3E5" w:rsidP="54A2C3E5">
      <w:pPr>
        <w:pStyle w:val="a9"/>
        <w:numPr>
          <w:ilvl w:val="0"/>
          <w:numId w:val="5"/>
        </w:numPr>
        <w:spacing w:line="360" w:lineRule="auto"/>
        <w:jc w:val="both"/>
        <w:rPr>
          <w:rFonts w:eastAsiaTheme="minorEastAsia"/>
          <w:sz w:val="28"/>
          <w:szCs w:val="28"/>
        </w:rPr>
      </w:pPr>
      <w:r w:rsidRPr="54A2C3E5">
        <w:rPr>
          <w:sz w:val="28"/>
          <w:szCs w:val="28"/>
        </w:rPr>
        <w:t>Производятся, потребляются, распределяются общественные блага;</w:t>
      </w:r>
    </w:p>
    <w:p w:rsidR="00CB7024" w:rsidRDefault="54A2C3E5" w:rsidP="54A2C3E5">
      <w:pPr>
        <w:pStyle w:val="a9"/>
        <w:numPr>
          <w:ilvl w:val="0"/>
          <w:numId w:val="5"/>
        </w:numPr>
        <w:spacing w:line="360" w:lineRule="auto"/>
        <w:jc w:val="both"/>
        <w:rPr>
          <w:rFonts w:eastAsiaTheme="minorEastAsia"/>
          <w:sz w:val="28"/>
          <w:szCs w:val="28"/>
        </w:rPr>
      </w:pPr>
      <w:r w:rsidRPr="54A2C3E5">
        <w:rPr>
          <w:sz w:val="28"/>
          <w:szCs w:val="28"/>
        </w:rPr>
        <w:t>Экономическое равновесие "спрос = предложение" общественных благ обеспечивается государством, органами местного самоуправления, общественными организациями с помощью бюджетно - финансовой политики и других средств.</w:t>
      </w:r>
    </w:p>
    <w:p w:rsidR="00CB7024" w:rsidRDefault="54A2C3E5" w:rsidP="54A2C3E5">
      <w:pPr>
        <w:spacing w:line="360" w:lineRule="auto"/>
        <w:ind w:firstLine="360"/>
        <w:jc w:val="both"/>
        <w:rPr>
          <w:sz w:val="28"/>
          <w:szCs w:val="28"/>
        </w:rPr>
      </w:pPr>
      <w:r w:rsidRPr="54A2C3E5">
        <w:rPr>
          <w:sz w:val="28"/>
          <w:szCs w:val="28"/>
        </w:rPr>
        <w:t xml:space="preserve">Общественный сектор связан с производством общественных благ, которые не могут быть предметом купли - продажи. Существует взаимосвязь между рыночным и общественным сектором экономики, государством и экономическими агентами - путем обмена деятельностью и потоками </w:t>
      </w:r>
      <w:r w:rsidRPr="54A2C3E5">
        <w:rPr>
          <w:sz w:val="28"/>
          <w:szCs w:val="28"/>
        </w:rPr>
        <w:lastRenderedPageBreak/>
        <w:t xml:space="preserve">общественных благ. </w:t>
      </w:r>
      <w:r w:rsidR="00601D68">
        <w:rPr>
          <w:sz w:val="28"/>
          <w:szCs w:val="28"/>
        </w:rPr>
        <w:t>«</w:t>
      </w:r>
      <w:r w:rsidRPr="54A2C3E5">
        <w:rPr>
          <w:sz w:val="28"/>
          <w:szCs w:val="28"/>
        </w:rPr>
        <w:t>Общественный сектор играет активную роль в круговороте доходов, ресурсов, товаров и услуг</w:t>
      </w:r>
      <w:r w:rsidR="00601D68">
        <w:rPr>
          <w:sz w:val="28"/>
          <w:szCs w:val="28"/>
        </w:rPr>
        <w:t>»</w:t>
      </w:r>
      <w:r w:rsidRPr="54A2C3E5">
        <w:rPr>
          <w:sz w:val="28"/>
          <w:szCs w:val="28"/>
        </w:rPr>
        <w:t>.[5, с.</w:t>
      </w:r>
      <w:r w:rsidR="6266AD97" w:rsidRPr="6266AD97">
        <w:rPr>
          <w:sz w:val="28"/>
          <w:szCs w:val="28"/>
        </w:rPr>
        <w:t>17</w:t>
      </w:r>
      <w:r w:rsidRPr="54A2C3E5">
        <w:rPr>
          <w:sz w:val="28"/>
          <w:szCs w:val="28"/>
        </w:rPr>
        <w:t>]</w:t>
      </w:r>
    </w:p>
    <w:p w:rsidR="00CB7024" w:rsidRDefault="54A2C3E5" w:rsidP="54A2C3E5">
      <w:pPr>
        <w:spacing w:line="360" w:lineRule="auto"/>
        <w:ind w:firstLine="360"/>
        <w:jc w:val="both"/>
        <w:rPr>
          <w:sz w:val="28"/>
          <w:szCs w:val="28"/>
        </w:rPr>
      </w:pPr>
      <w:r w:rsidRPr="54A2C3E5">
        <w:rPr>
          <w:sz w:val="28"/>
          <w:szCs w:val="28"/>
        </w:rPr>
        <w:t xml:space="preserve">Общественный сектор в узком смысле - это комплекс организаций, учреждений, осуществляющих широкий спектр социально - экономической деятельности, например, предпринимательство, социальное обеспечение, сохранение гражданской безопасности. Все субъекты общественного сектора находятся в государственной или муниципальной собственности и управляются соответственными органами и должностными лицами. </w:t>
      </w:r>
    </w:p>
    <w:p w:rsidR="00CB7024" w:rsidRDefault="54A2C3E5" w:rsidP="54A2C3E5">
      <w:pPr>
        <w:spacing w:line="360" w:lineRule="auto"/>
        <w:jc w:val="both"/>
        <w:rPr>
          <w:sz w:val="28"/>
          <w:szCs w:val="28"/>
        </w:rPr>
      </w:pPr>
      <w:r w:rsidRPr="54A2C3E5">
        <w:rPr>
          <w:sz w:val="28"/>
          <w:szCs w:val="28"/>
        </w:rPr>
        <w:t>В широком смысле общественный сектор включает в себя всю совокупность общественного имущества - землю, ресурсы, бюджет и т.д. Система государственных и муниципальных бюджетов, федеральные органы и органы местного самоуправления, являющиеся субъектами регулирования государственной экономики - являются важнейшими структурными элементами. Уместно отождествление в данном случае деятельности государственных органов по регулированию внутренней экономики с деятельностью общественного сектора.</w:t>
      </w:r>
      <w:r w:rsidR="00CB7024">
        <w:br/>
      </w:r>
      <w:r w:rsidRPr="54A2C3E5">
        <w:rPr>
          <w:sz w:val="28"/>
          <w:szCs w:val="28"/>
        </w:rPr>
        <w:t>Общественный сектор включает в себя два элемента - государственный и муниципальный сектора. Также существует понятие так называемого некоммерческого, реже - третьего сектора. Такое разделение подразумевает, что первые два сектора - государственный и частный, а третий - это сектор некоммерческих организаций.</w:t>
      </w:r>
    </w:p>
    <w:p w:rsidR="00CB7024" w:rsidRPr="005E4A53" w:rsidRDefault="54A2C3E5" w:rsidP="54A2C3E5">
      <w:pPr>
        <w:spacing w:line="360" w:lineRule="auto"/>
        <w:ind w:firstLine="708"/>
        <w:jc w:val="both"/>
        <w:rPr>
          <w:sz w:val="28"/>
          <w:szCs w:val="28"/>
          <w:lang w:val="en-US"/>
        </w:rPr>
      </w:pPr>
      <w:r w:rsidRPr="54A2C3E5">
        <w:rPr>
          <w:sz w:val="28"/>
          <w:szCs w:val="28"/>
        </w:rPr>
        <w:t>Сектор некоммерческих организаций - совокупность организаций, выполняющих общественные функции бесприбыльного характера, на основе нерыночных принципов распределения ресурсов. Совмещает в себе функции государст</w:t>
      </w:r>
      <w:r w:rsidR="005E4A53">
        <w:rPr>
          <w:sz w:val="28"/>
          <w:szCs w:val="28"/>
        </w:rPr>
        <w:t xml:space="preserve">венного и частного секторов. </w:t>
      </w:r>
    </w:p>
    <w:p w:rsidR="00CB7024" w:rsidRDefault="00985A6C" w:rsidP="54A2C3E5">
      <w:pPr>
        <w:spacing w:line="360" w:lineRule="auto"/>
        <w:ind w:firstLine="708"/>
        <w:jc w:val="both"/>
        <w:rPr>
          <w:sz w:val="28"/>
          <w:szCs w:val="28"/>
        </w:rPr>
      </w:pPr>
      <w:r>
        <w:rPr>
          <w:sz w:val="28"/>
          <w:szCs w:val="28"/>
        </w:rPr>
        <w:t xml:space="preserve">Согласно </w:t>
      </w:r>
      <w:r w:rsidR="00862F99">
        <w:rPr>
          <w:sz w:val="28"/>
          <w:szCs w:val="28"/>
        </w:rPr>
        <w:t>научным источникам «</w:t>
      </w:r>
      <w:r w:rsidR="54A2C3E5" w:rsidRPr="54A2C3E5">
        <w:rPr>
          <w:sz w:val="28"/>
          <w:szCs w:val="28"/>
        </w:rPr>
        <w:t>Общественный сектор принято называть во многих странах государственным. Во многом черты и функции секторов совпадают, за исключением того, что общественный сектор в большей степени основывается на микроэкономичес</w:t>
      </w:r>
      <w:r w:rsidR="00B776AF">
        <w:rPr>
          <w:sz w:val="28"/>
          <w:szCs w:val="28"/>
        </w:rPr>
        <w:t>кой точки зрения</w:t>
      </w:r>
      <w:r w:rsidR="00862F99">
        <w:rPr>
          <w:sz w:val="28"/>
          <w:szCs w:val="28"/>
        </w:rPr>
        <w:t>»</w:t>
      </w:r>
      <w:r w:rsidR="00B776AF">
        <w:rPr>
          <w:sz w:val="28"/>
          <w:szCs w:val="28"/>
          <w:lang w:val="en-US"/>
        </w:rPr>
        <w:t>.</w:t>
      </w:r>
      <w:r w:rsidR="54A2C3E5" w:rsidRPr="54A2C3E5">
        <w:rPr>
          <w:sz w:val="28"/>
          <w:szCs w:val="28"/>
        </w:rPr>
        <w:t>[</w:t>
      </w:r>
      <w:r w:rsidR="6266AD97" w:rsidRPr="6266AD97">
        <w:rPr>
          <w:sz w:val="28"/>
          <w:szCs w:val="28"/>
        </w:rPr>
        <w:t>12</w:t>
      </w:r>
      <w:r w:rsidR="54A2C3E5" w:rsidRPr="54A2C3E5">
        <w:rPr>
          <w:sz w:val="28"/>
          <w:szCs w:val="28"/>
        </w:rPr>
        <w:t>, с.</w:t>
      </w:r>
      <w:r w:rsidR="6266AD97" w:rsidRPr="6266AD97">
        <w:rPr>
          <w:sz w:val="28"/>
          <w:szCs w:val="28"/>
        </w:rPr>
        <w:t xml:space="preserve"> 427</w:t>
      </w:r>
      <w:r w:rsidR="54A2C3E5" w:rsidRPr="54A2C3E5">
        <w:rPr>
          <w:sz w:val="28"/>
          <w:szCs w:val="28"/>
        </w:rPr>
        <w:t xml:space="preserve">] </w:t>
      </w:r>
    </w:p>
    <w:p w:rsidR="00CB7024" w:rsidRDefault="54A2C3E5" w:rsidP="54A2C3E5">
      <w:pPr>
        <w:spacing w:line="360" w:lineRule="auto"/>
        <w:ind w:firstLine="708"/>
        <w:jc w:val="both"/>
        <w:rPr>
          <w:sz w:val="28"/>
          <w:szCs w:val="28"/>
        </w:rPr>
      </w:pPr>
      <w:r w:rsidRPr="54A2C3E5">
        <w:rPr>
          <w:sz w:val="28"/>
          <w:szCs w:val="28"/>
        </w:rPr>
        <w:lastRenderedPageBreak/>
        <w:t>Государственный сектор представляет собой систему государственных предприятий, финансов и иной государственной собственности (ресурсы, земля).</w:t>
      </w:r>
    </w:p>
    <w:p w:rsidR="00CB7024" w:rsidRDefault="54A2C3E5" w:rsidP="54A2C3E5">
      <w:pPr>
        <w:spacing w:line="360" w:lineRule="auto"/>
        <w:ind w:firstLine="708"/>
        <w:jc w:val="both"/>
        <w:rPr>
          <w:sz w:val="28"/>
          <w:szCs w:val="28"/>
        </w:rPr>
      </w:pPr>
      <w:r w:rsidRPr="54A2C3E5">
        <w:rPr>
          <w:sz w:val="28"/>
          <w:szCs w:val="28"/>
        </w:rPr>
        <w:t>Государственный сектор экономики - это многоуровневый, многофункциональный комплекс, с помощью которого государство совершает перераспределение доходов населения, регулирование внутренней экономики, организацию производства общественных благ, оказывает поддержку занятости населения и другие функции, направленные на экономическую защиту государства.</w:t>
      </w:r>
    </w:p>
    <w:p w:rsidR="00CB7024" w:rsidRDefault="54A2C3E5" w:rsidP="00CB7024">
      <w:pPr>
        <w:spacing w:line="360" w:lineRule="auto"/>
        <w:ind w:firstLine="708"/>
        <w:jc w:val="both"/>
      </w:pPr>
      <w:r w:rsidRPr="54A2C3E5">
        <w:rPr>
          <w:sz w:val="28"/>
          <w:szCs w:val="28"/>
        </w:rPr>
        <w:t xml:space="preserve">Общественный сектор является важной частью экономической системы, в основе которой лежит принцип взаимодействия государства и рынка при решении социально - значимых вопросов. Непрерывный рост объема общественных потребностей напрямую влияет на тенденции развития общественного сектора. В современном государстве наиболее частой и актуальной проблемой является ресурсная обеспеченность общественного сектора. Достижение полного удовлетворения потребностей общества невозможно, если ориентироваться только на основную часть средств общественного сектора - доходы и расходы бюджета. В связи с этим, актуальным остается рассмотрение вопросов об увеличении ресурсов в общественном секторе путем привлечения дополнительных ресурсов и о повышении эффективности функционирования составных субъектов. </w:t>
      </w:r>
    </w:p>
    <w:p w:rsidR="00CB7024" w:rsidRDefault="54A2C3E5" w:rsidP="54A2C3E5">
      <w:pPr>
        <w:spacing w:line="360" w:lineRule="auto"/>
        <w:ind w:firstLine="708"/>
        <w:jc w:val="both"/>
        <w:rPr>
          <w:sz w:val="28"/>
          <w:szCs w:val="28"/>
        </w:rPr>
      </w:pPr>
      <w:r w:rsidRPr="54A2C3E5">
        <w:rPr>
          <w:sz w:val="28"/>
          <w:szCs w:val="28"/>
        </w:rPr>
        <w:t>При анализе и рассмотрении проблем, возникающих в процессе государственного управления общественным сектором следует рассмотреть подробно проблемы государственного и муниципального сектора как двух основных секторов общественного сектора.</w:t>
      </w:r>
    </w:p>
    <w:p w:rsidR="00CB7024" w:rsidRPr="00656A96" w:rsidRDefault="54A2C3E5" w:rsidP="54A2C3E5">
      <w:pPr>
        <w:spacing w:line="360" w:lineRule="auto"/>
        <w:ind w:firstLine="708"/>
        <w:jc w:val="both"/>
        <w:rPr>
          <w:sz w:val="28"/>
          <w:szCs w:val="28"/>
        </w:rPr>
      </w:pPr>
      <w:r w:rsidRPr="54A2C3E5">
        <w:rPr>
          <w:sz w:val="28"/>
          <w:szCs w:val="28"/>
        </w:rPr>
        <w:t xml:space="preserve">Актуальные проблемы государственного сектора РФ. </w:t>
      </w:r>
    </w:p>
    <w:p w:rsidR="00CB7024" w:rsidRDefault="54A2C3E5" w:rsidP="54A2C3E5">
      <w:pPr>
        <w:spacing w:line="360" w:lineRule="auto"/>
        <w:ind w:firstLine="360"/>
        <w:jc w:val="both"/>
        <w:rPr>
          <w:b/>
          <w:bCs/>
          <w:sz w:val="28"/>
          <w:szCs w:val="28"/>
        </w:rPr>
      </w:pPr>
      <w:r w:rsidRPr="54A2C3E5">
        <w:rPr>
          <w:sz w:val="28"/>
          <w:szCs w:val="28"/>
        </w:rPr>
        <w:t xml:space="preserve">Государственный сектор играет важную роль в экономике России. Полностью свободное от вмешательства государства функционирование рынка не характерно для Российской экономики, как и для экономик большинства стран мира. Государственный сектор выполняет множество </w:t>
      </w:r>
      <w:r w:rsidRPr="54A2C3E5">
        <w:rPr>
          <w:sz w:val="28"/>
          <w:szCs w:val="28"/>
        </w:rPr>
        <w:lastRenderedPageBreak/>
        <w:t xml:space="preserve">важных для государственной экономики задач, участвуя в невыгодных для частных предприятий сферах. По мнению И. М. Осадочной, "существует несколько сфер, в которых рынок не способен активно удовлетворять общественные потребности, что способно породить перечень социальных проблем: </w:t>
      </w:r>
    </w:p>
    <w:p w:rsidR="00CB7024" w:rsidRDefault="54A2C3E5" w:rsidP="54A2C3E5">
      <w:pPr>
        <w:pStyle w:val="a9"/>
        <w:numPr>
          <w:ilvl w:val="0"/>
          <w:numId w:val="4"/>
        </w:numPr>
        <w:spacing w:line="360" w:lineRule="auto"/>
        <w:jc w:val="both"/>
        <w:rPr>
          <w:rFonts w:eastAsiaTheme="minorEastAsia"/>
          <w:sz w:val="28"/>
          <w:szCs w:val="28"/>
        </w:rPr>
      </w:pPr>
      <w:r w:rsidRPr="54A2C3E5">
        <w:rPr>
          <w:sz w:val="28"/>
          <w:szCs w:val="28"/>
          <w:lang/>
        </w:rPr>
        <w:t>производство общественных благ</w:t>
      </w:r>
      <w:r w:rsidRPr="54A2C3E5">
        <w:rPr>
          <w:sz w:val="28"/>
          <w:szCs w:val="28"/>
        </w:rPr>
        <w:t xml:space="preserve">: </w:t>
      </w:r>
      <w:r w:rsidRPr="54A2C3E5">
        <w:rPr>
          <w:sz w:val="28"/>
          <w:szCs w:val="28"/>
          <w:lang/>
        </w:rPr>
        <w:t>оборона</w:t>
      </w:r>
      <w:r w:rsidRPr="54A2C3E5">
        <w:rPr>
          <w:sz w:val="28"/>
          <w:szCs w:val="28"/>
        </w:rPr>
        <w:t xml:space="preserve">, </w:t>
      </w:r>
      <w:r w:rsidRPr="54A2C3E5">
        <w:rPr>
          <w:sz w:val="28"/>
          <w:szCs w:val="28"/>
          <w:lang/>
        </w:rPr>
        <w:t>охрана порядка</w:t>
      </w:r>
      <w:r w:rsidRPr="54A2C3E5">
        <w:rPr>
          <w:sz w:val="28"/>
          <w:szCs w:val="28"/>
        </w:rPr>
        <w:t xml:space="preserve">, </w:t>
      </w:r>
      <w:r w:rsidRPr="54A2C3E5">
        <w:rPr>
          <w:sz w:val="28"/>
          <w:szCs w:val="28"/>
          <w:lang/>
        </w:rPr>
        <w:t>образование</w:t>
      </w:r>
      <w:r w:rsidRPr="54A2C3E5">
        <w:rPr>
          <w:sz w:val="28"/>
          <w:szCs w:val="28"/>
        </w:rPr>
        <w:t xml:space="preserve">, </w:t>
      </w:r>
      <w:r w:rsidRPr="54A2C3E5">
        <w:rPr>
          <w:sz w:val="28"/>
          <w:szCs w:val="28"/>
          <w:lang/>
        </w:rPr>
        <w:t>строительство общественных сооружений и т.п.;</w:t>
      </w:r>
    </w:p>
    <w:p w:rsidR="00CB7024" w:rsidRDefault="54A2C3E5" w:rsidP="54A2C3E5">
      <w:pPr>
        <w:pStyle w:val="a9"/>
        <w:numPr>
          <w:ilvl w:val="0"/>
          <w:numId w:val="4"/>
        </w:numPr>
        <w:spacing w:line="360" w:lineRule="auto"/>
        <w:jc w:val="both"/>
        <w:rPr>
          <w:rFonts w:eastAsiaTheme="minorEastAsia"/>
          <w:sz w:val="28"/>
          <w:szCs w:val="28"/>
        </w:rPr>
      </w:pPr>
      <w:r w:rsidRPr="54A2C3E5">
        <w:rPr>
          <w:sz w:val="28"/>
          <w:szCs w:val="28"/>
          <w:lang/>
        </w:rPr>
        <w:t>защита природной окружающей среды</w:t>
      </w:r>
      <w:r w:rsidRPr="54A2C3E5">
        <w:rPr>
          <w:sz w:val="28"/>
          <w:szCs w:val="28"/>
        </w:rPr>
        <w:t>;</w:t>
      </w:r>
    </w:p>
    <w:p w:rsidR="00CB7024" w:rsidRDefault="54A2C3E5" w:rsidP="54A2C3E5">
      <w:pPr>
        <w:pStyle w:val="a9"/>
        <w:numPr>
          <w:ilvl w:val="0"/>
          <w:numId w:val="4"/>
        </w:numPr>
        <w:spacing w:line="360" w:lineRule="auto"/>
        <w:jc w:val="both"/>
        <w:rPr>
          <w:rFonts w:eastAsiaTheme="minorEastAsia"/>
          <w:sz w:val="28"/>
          <w:szCs w:val="28"/>
        </w:rPr>
      </w:pPr>
      <w:r w:rsidRPr="54A2C3E5">
        <w:rPr>
          <w:sz w:val="28"/>
          <w:szCs w:val="28"/>
          <w:lang/>
        </w:rPr>
        <w:t>регулирование производства в отраслях</w:t>
      </w:r>
      <w:r w:rsidRPr="54A2C3E5">
        <w:rPr>
          <w:sz w:val="28"/>
          <w:szCs w:val="28"/>
        </w:rPr>
        <w:t xml:space="preserve">, </w:t>
      </w:r>
      <w:r w:rsidRPr="54A2C3E5">
        <w:rPr>
          <w:sz w:val="28"/>
          <w:szCs w:val="28"/>
          <w:lang/>
        </w:rPr>
        <w:t xml:space="preserve">где возникают условия для </w:t>
      </w:r>
      <w:r w:rsidRPr="54A2C3E5">
        <w:rPr>
          <w:sz w:val="28"/>
          <w:szCs w:val="28"/>
        </w:rPr>
        <w:t>«</w:t>
      </w:r>
      <w:r w:rsidRPr="54A2C3E5">
        <w:rPr>
          <w:sz w:val="28"/>
          <w:szCs w:val="28"/>
          <w:lang/>
        </w:rPr>
        <w:t>естественной монополии</w:t>
      </w:r>
      <w:r w:rsidRPr="54A2C3E5">
        <w:rPr>
          <w:sz w:val="28"/>
          <w:szCs w:val="28"/>
        </w:rPr>
        <w:t>» (</w:t>
      </w:r>
      <w:r w:rsidRPr="54A2C3E5">
        <w:rPr>
          <w:sz w:val="28"/>
          <w:szCs w:val="28"/>
          <w:lang/>
        </w:rPr>
        <w:t>производство и распределение электроэнергии</w:t>
      </w:r>
      <w:r w:rsidRPr="54A2C3E5">
        <w:rPr>
          <w:sz w:val="28"/>
          <w:szCs w:val="28"/>
        </w:rPr>
        <w:t xml:space="preserve">, </w:t>
      </w:r>
      <w:r w:rsidRPr="54A2C3E5">
        <w:rPr>
          <w:sz w:val="28"/>
          <w:szCs w:val="28"/>
          <w:lang/>
        </w:rPr>
        <w:t>телекоммуникации</w:t>
      </w:r>
      <w:r w:rsidRPr="54A2C3E5">
        <w:rPr>
          <w:sz w:val="28"/>
          <w:szCs w:val="28"/>
        </w:rPr>
        <w:t xml:space="preserve">, </w:t>
      </w:r>
      <w:r w:rsidRPr="54A2C3E5">
        <w:rPr>
          <w:sz w:val="28"/>
          <w:szCs w:val="28"/>
          <w:lang/>
        </w:rPr>
        <w:t>транспорт</w:t>
      </w:r>
      <w:r w:rsidRPr="54A2C3E5">
        <w:rPr>
          <w:sz w:val="28"/>
          <w:szCs w:val="28"/>
        </w:rPr>
        <w:t xml:space="preserve">, </w:t>
      </w:r>
      <w:r w:rsidRPr="54A2C3E5">
        <w:rPr>
          <w:sz w:val="28"/>
          <w:szCs w:val="28"/>
          <w:lang/>
        </w:rPr>
        <w:t>связь</w:t>
      </w:r>
      <w:r w:rsidRPr="54A2C3E5">
        <w:rPr>
          <w:sz w:val="28"/>
          <w:szCs w:val="28"/>
        </w:rPr>
        <w:t xml:space="preserve">, </w:t>
      </w:r>
      <w:r w:rsidRPr="54A2C3E5">
        <w:rPr>
          <w:sz w:val="28"/>
          <w:szCs w:val="28"/>
          <w:lang/>
        </w:rPr>
        <w:t>водоснабжение и т.п</w:t>
      </w:r>
      <w:r w:rsidRPr="54A2C3E5">
        <w:rPr>
          <w:sz w:val="28"/>
          <w:szCs w:val="28"/>
        </w:rPr>
        <w:t>.);</w:t>
      </w:r>
    </w:p>
    <w:p w:rsidR="00CB7024" w:rsidRDefault="54A2C3E5" w:rsidP="54A2C3E5">
      <w:pPr>
        <w:pStyle w:val="a9"/>
        <w:numPr>
          <w:ilvl w:val="0"/>
          <w:numId w:val="4"/>
        </w:numPr>
        <w:spacing w:line="360" w:lineRule="auto"/>
        <w:jc w:val="both"/>
        <w:rPr>
          <w:rFonts w:eastAsiaTheme="minorEastAsia"/>
          <w:sz w:val="28"/>
          <w:szCs w:val="28"/>
        </w:rPr>
      </w:pPr>
      <w:r w:rsidRPr="54A2C3E5">
        <w:rPr>
          <w:sz w:val="28"/>
          <w:szCs w:val="28"/>
          <w:lang/>
        </w:rPr>
        <w:t>корректировка неблагоприятных социальных последствий рыночной экономики</w:t>
      </w:r>
      <w:r w:rsidRPr="54A2C3E5">
        <w:rPr>
          <w:sz w:val="28"/>
          <w:szCs w:val="28"/>
        </w:rPr>
        <w:t xml:space="preserve">, </w:t>
      </w:r>
      <w:r w:rsidRPr="54A2C3E5">
        <w:rPr>
          <w:sz w:val="28"/>
          <w:szCs w:val="28"/>
          <w:lang/>
        </w:rPr>
        <w:t>рождающих или закрепляющих социальное неравенство</w:t>
      </w:r>
      <w:r w:rsidRPr="54A2C3E5">
        <w:rPr>
          <w:sz w:val="28"/>
          <w:szCs w:val="28"/>
        </w:rPr>
        <w:t xml:space="preserve">, </w:t>
      </w:r>
      <w:r w:rsidRPr="54A2C3E5">
        <w:rPr>
          <w:sz w:val="28"/>
          <w:szCs w:val="28"/>
          <w:lang/>
        </w:rPr>
        <w:t>безработицу</w:t>
      </w:r>
      <w:r w:rsidRPr="54A2C3E5">
        <w:rPr>
          <w:sz w:val="28"/>
          <w:szCs w:val="28"/>
        </w:rPr>
        <w:t xml:space="preserve">, </w:t>
      </w:r>
      <w:r w:rsidRPr="54A2C3E5">
        <w:rPr>
          <w:sz w:val="28"/>
          <w:szCs w:val="28"/>
          <w:lang/>
        </w:rPr>
        <w:t>бедность."</w:t>
      </w:r>
    </w:p>
    <w:p w:rsidR="00CB7024" w:rsidRDefault="00CB7024" w:rsidP="00CB7024">
      <w:pPr>
        <w:spacing w:line="360" w:lineRule="auto"/>
        <w:ind w:firstLine="360"/>
        <w:jc w:val="both"/>
        <w:rPr>
          <w:sz w:val="28"/>
          <w:szCs w:val="28"/>
          <w:lang/>
        </w:rPr>
      </w:pPr>
      <w:r w:rsidRPr="5B123E19">
        <w:rPr>
          <w:sz w:val="28"/>
          <w:szCs w:val="28"/>
          <w:lang/>
        </w:rPr>
        <w:t>Как правило, предприятия государственного сектора направлены на развитие электроэнергетической, телекоммуникационной, транспортной, дорожно - хозяйственной, коммунальной, почтовой отраслей.</w:t>
      </w:r>
    </w:p>
    <w:p w:rsidR="00CB7024" w:rsidRDefault="00CB7024" w:rsidP="00CB7024">
      <w:pPr>
        <w:spacing w:line="360" w:lineRule="auto"/>
        <w:ind w:firstLine="360"/>
        <w:jc w:val="both"/>
        <w:rPr>
          <w:sz w:val="28"/>
          <w:szCs w:val="28"/>
          <w:lang/>
        </w:rPr>
      </w:pPr>
      <w:r w:rsidRPr="5B123E19">
        <w:rPr>
          <w:sz w:val="28"/>
          <w:szCs w:val="28"/>
          <w:lang/>
        </w:rPr>
        <w:t>Государственный сектор играет важную роль в структуре современного общества и объективно для него необходим. Уровень развития государственного сектора непосредственно взаимосзвязан с ролью государства в экономике, наличием потребностей, которые не способна и для которая не целенаправлена удовлетворять предпринимательская деятельность.</w:t>
      </w:r>
    </w:p>
    <w:p w:rsidR="00CB7024" w:rsidRDefault="54A2C3E5" w:rsidP="54A2C3E5">
      <w:pPr>
        <w:spacing w:line="360" w:lineRule="auto"/>
        <w:ind w:firstLine="360"/>
        <w:jc w:val="both"/>
        <w:rPr>
          <w:sz w:val="28"/>
          <w:szCs w:val="28"/>
          <w:lang/>
        </w:rPr>
      </w:pPr>
      <w:r w:rsidRPr="54A2C3E5">
        <w:rPr>
          <w:sz w:val="28"/>
          <w:szCs w:val="28"/>
          <w:lang/>
        </w:rPr>
        <w:t xml:space="preserve">Государственная собственность является основой государственного сектора, некоторые источники допускают отождествленние этих понятий. Согласно п. 1 ст. 214 Гражданского кодекса РФ «государственной собственностью в Российской Федерации является имущество, принадлежащее на праве собственности РФ (федеральная собственность), и имущество, принадлежащее на праве собственности субъектам РФ – </w:t>
      </w:r>
      <w:r w:rsidRPr="54A2C3E5">
        <w:rPr>
          <w:sz w:val="28"/>
          <w:szCs w:val="28"/>
          <w:lang/>
        </w:rPr>
        <w:lastRenderedPageBreak/>
        <w:t>республикам, краям, областям, городам федерального значения, автономной области, автономным округам (собственность субъекта Федерации)»[3]. Земля, территория и природные ресурсы, не находящиеся под владением граждан, юридических лиц или муниципальных образований, являются государственной собственностью. В п.4 ст. 214 ГК РФ указано, что "государственная собственность закрепляется за государственными предприятиями и учреждениями во владение, пользование и распоряжение в соответствии с настоящим Кодексом."</w:t>
      </w:r>
      <w:r w:rsidR="00024300">
        <w:rPr>
          <w:sz w:val="28"/>
          <w:szCs w:val="28"/>
          <w:lang w:val="en-US"/>
        </w:rPr>
        <w:t>[</w:t>
      </w:r>
      <w:r w:rsidR="005E4A53">
        <w:rPr>
          <w:sz w:val="28"/>
          <w:szCs w:val="28"/>
          <w:lang w:val="en-US"/>
        </w:rPr>
        <w:t>3]</w:t>
      </w:r>
      <w:r w:rsidRPr="54A2C3E5">
        <w:rPr>
          <w:sz w:val="28"/>
          <w:szCs w:val="28"/>
          <w:lang/>
        </w:rPr>
        <w:t xml:space="preserve"> На базе имущества, находящегося в государственной собственности, могут быть образованы унитарные, бюджетные, казенные и автономные учреждения, государственные корпорации и государственные компании.</w:t>
      </w:r>
    </w:p>
    <w:p w:rsidR="00CB7024" w:rsidRDefault="54A2C3E5" w:rsidP="54A2C3E5">
      <w:pPr>
        <w:spacing w:line="360" w:lineRule="auto"/>
        <w:ind w:firstLine="360"/>
        <w:jc w:val="both"/>
        <w:rPr>
          <w:sz w:val="28"/>
          <w:szCs w:val="28"/>
          <w:lang/>
        </w:rPr>
      </w:pPr>
      <w:r w:rsidRPr="54A2C3E5">
        <w:rPr>
          <w:sz w:val="28"/>
          <w:szCs w:val="28"/>
          <w:lang/>
        </w:rPr>
        <w:t xml:space="preserve">Управление государственной собственностью осуществляется в соответствии с Гражданским кодексом РФ и другими правовыми актами, регулирующими имущественные отношения в РФ. В отношении госимущества государство играет роль собственника - пользователя. В особенности, федеральные органы исполнительной власти, например, Правительство РФ, министерства, федеральные службы, играют особую роль в управлении государственной собственностью. Преобразования экономики государства привели к уменьшению количества собственности, являющейся государственной и подорвали степень влияния государства, путём сокращения форм и методов участия государственного сектора в экономике страны. </w:t>
      </w:r>
      <w:r w:rsidR="00CB7024">
        <w:br/>
      </w:r>
      <w:r w:rsidRPr="54A2C3E5">
        <w:rPr>
          <w:sz w:val="28"/>
          <w:szCs w:val="28"/>
          <w:lang/>
        </w:rPr>
        <w:t xml:space="preserve">   Согласно научным источникам, неэффективное функционирование некоторых структурных элементов государственного сектора объясняется низким качеством управления государственной собственностью и отсутствием четко сформулированных целей их деятельности. Однако, с одной стороны, оценивание эффективности ветвей государственного сектора, выполняющих социальные функции, не может быть однозначным. С другой стороны, информация, на базе которой оценивается эффективность государственного сектора, имеет разногласия. Поэтому следует осуществлять </w:t>
      </w:r>
      <w:r w:rsidRPr="54A2C3E5">
        <w:rPr>
          <w:sz w:val="28"/>
          <w:szCs w:val="28"/>
          <w:lang/>
        </w:rPr>
        <w:lastRenderedPageBreak/>
        <w:t>оценивание иными подходами. Очень важно рассматривать, придавать большое значение проблемам государственного сектора и искать их решение. Оставив их без должного внимания, государство рискует образовать ошибки в нормативно - правовом обеспечении процесса функционирования государственного сектора, в формировании верных концепций развития сектора. Такое бездействие негативно повлияет на всю национальную экономику государства. Согласно некоторым экспертным оценкам, за десять лет (с 2005 по 2015) роль госсектора в государственной экономике усилилась, а вклад государства в ВВП РФ к 2015 году поднялся до 70% против 35% в 2005 году. Противоположно, иные источники утверждают, что роль госсектора значительно сократилось, а его финансирование урезано до предела.[</w:t>
      </w:r>
      <w:r w:rsidR="6266AD97" w:rsidRPr="6266AD97">
        <w:rPr>
          <w:sz w:val="28"/>
          <w:szCs w:val="28"/>
          <w:lang/>
        </w:rPr>
        <w:t>13</w:t>
      </w:r>
      <w:r w:rsidRPr="54A2C3E5">
        <w:rPr>
          <w:sz w:val="28"/>
          <w:szCs w:val="28"/>
          <w:lang/>
        </w:rPr>
        <w:t xml:space="preserve">, </w:t>
      </w:r>
      <w:r w:rsidRPr="54A2C3E5">
        <w:rPr>
          <w:sz w:val="28"/>
          <w:szCs w:val="28"/>
        </w:rPr>
        <w:t>С.49-52</w:t>
      </w:r>
      <w:r w:rsidRPr="54A2C3E5">
        <w:rPr>
          <w:sz w:val="28"/>
          <w:szCs w:val="28"/>
          <w:lang/>
        </w:rPr>
        <w:t>] Оценим изменение доли общественного сектора в России за 2005-2014 годы , опираясь на данные Росстата (таблица 1)[</w:t>
      </w:r>
      <w:r w:rsidR="6266AD97" w:rsidRPr="6266AD97">
        <w:rPr>
          <w:sz w:val="28"/>
          <w:szCs w:val="28"/>
          <w:lang/>
        </w:rPr>
        <w:t>17</w:t>
      </w:r>
      <w:r w:rsidRPr="54A2C3E5">
        <w:rPr>
          <w:sz w:val="28"/>
          <w:szCs w:val="28"/>
          <w:lang/>
        </w:rPr>
        <w:t xml:space="preserve">]. </w:t>
      </w:r>
    </w:p>
    <w:p w:rsidR="00CB7024" w:rsidRDefault="00CB7024" w:rsidP="00CB7024">
      <w:pPr>
        <w:spacing w:line="360" w:lineRule="auto"/>
        <w:jc w:val="both"/>
        <w:rPr>
          <w:sz w:val="28"/>
          <w:szCs w:val="28"/>
          <w:lang/>
        </w:rPr>
      </w:pPr>
      <w:r w:rsidRPr="5B123E19">
        <w:rPr>
          <w:sz w:val="28"/>
          <w:szCs w:val="28"/>
          <w:lang/>
        </w:rPr>
        <w:t xml:space="preserve"> Таблица 1. Оценка изменения масштабов общественного сектора в экономике России в %.</w:t>
      </w:r>
    </w:p>
    <w:tbl>
      <w:tblPr>
        <w:tblStyle w:val="GridTable1LightAccent1"/>
        <w:tblW w:w="0" w:type="auto"/>
        <w:tblLook w:val="04A0"/>
      </w:tblPr>
      <w:tblGrid>
        <w:gridCol w:w="1874"/>
        <w:gridCol w:w="1386"/>
        <w:gridCol w:w="1096"/>
        <w:gridCol w:w="1406"/>
        <w:gridCol w:w="1965"/>
        <w:gridCol w:w="1843"/>
      </w:tblGrid>
      <w:tr w:rsidR="00CB7024" w:rsidTr="54A2C3E5">
        <w:trPr>
          <w:cnfStyle w:val="100000000000"/>
        </w:trPr>
        <w:tc>
          <w:tcPr>
            <w:cnfStyle w:val="001000000000"/>
            <w:tcW w:w="1504" w:type="dxa"/>
          </w:tcPr>
          <w:p w:rsidR="00CB7024" w:rsidRDefault="54A2C3E5" w:rsidP="00F910A7">
            <w:pPr>
              <w:spacing w:line="360" w:lineRule="auto"/>
            </w:pPr>
            <w:r>
              <w:t>Доля общественного (государственного и муниципального) сектора в экономике (К</w:t>
            </w:r>
            <w:r w:rsidRPr="54A2C3E5">
              <w:rPr>
                <w:sz w:val="14"/>
                <w:szCs w:val="14"/>
                <w:vertAlign w:val="subscript"/>
              </w:rPr>
              <w:t>3</w:t>
            </w:r>
            <w:r>
              <w:t>)</w:t>
            </w:r>
          </w:p>
        </w:tc>
        <w:tc>
          <w:tcPr>
            <w:tcW w:w="1504" w:type="dxa"/>
          </w:tcPr>
          <w:p w:rsidR="00CB7024" w:rsidRDefault="54A2C3E5" w:rsidP="00F910A7">
            <w:pPr>
              <w:spacing w:line="360" w:lineRule="auto"/>
              <w:cnfStyle w:val="100000000000"/>
            </w:pPr>
            <w:r>
              <w:t>Численность занятых</w:t>
            </w:r>
          </w:p>
          <w:p w:rsidR="00CB7024" w:rsidRDefault="54A2C3E5" w:rsidP="00F910A7">
            <w:pPr>
              <w:spacing w:line="360" w:lineRule="auto"/>
              <w:cnfStyle w:val="100000000000"/>
            </w:pPr>
            <w:r>
              <w:t>(К</w:t>
            </w:r>
            <w:r w:rsidR="00CB7024">
              <w:rPr>
                <w:noProof/>
              </w:rPr>
              <w:drawing>
                <wp:inline distT="0" distB="0" distL="0" distR="0">
                  <wp:extent cx="66675" cy="209550"/>
                  <wp:effectExtent l="0" t="0" r="0" b="0"/>
                  <wp:docPr id="429974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675" cy="209550"/>
                          </a:xfrm>
                          <a:prstGeom prst="rect">
                            <a:avLst/>
                          </a:prstGeom>
                        </pic:spPr>
                      </pic:pic>
                    </a:graphicData>
                  </a:graphic>
                </wp:inline>
              </w:drawing>
            </w:r>
            <w:r>
              <w:t>)*</w:t>
            </w:r>
          </w:p>
        </w:tc>
        <w:tc>
          <w:tcPr>
            <w:tcW w:w="1504" w:type="dxa"/>
          </w:tcPr>
          <w:p w:rsidR="00CB7024" w:rsidRDefault="54A2C3E5" w:rsidP="00F910A7">
            <w:pPr>
              <w:spacing w:line="360" w:lineRule="auto"/>
              <w:cnfStyle w:val="100000000000"/>
            </w:pPr>
            <w:r>
              <w:t xml:space="preserve">Объем основных фондов </w:t>
            </w:r>
          </w:p>
          <w:p w:rsidR="00CB7024" w:rsidRDefault="54A2C3E5" w:rsidP="00F910A7">
            <w:pPr>
              <w:spacing w:line="360" w:lineRule="auto"/>
              <w:cnfStyle w:val="100000000000"/>
            </w:pPr>
            <w:r>
              <w:t>(К</w:t>
            </w:r>
            <w:r w:rsidR="00CB7024">
              <w:rPr>
                <w:noProof/>
              </w:rPr>
              <w:drawing>
                <wp:inline distT="0" distB="0" distL="0" distR="0">
                  <wp:extent cx="104775" cy="209550"/>
                  <wp:effectExtent l="0" t="0" r="0" b="0"/>
                  <wp:docPr id="9021910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04775" cy="209550"/>
                          </a:xfrm>
                          <a:prstGeom prst="rect">
                            <a:avLst/>
                          </a:prstGeom>
                        </pic:spPr>
                      </pic:pic>
                    </a:graphicData>
                  </a:graphic>
                </wp:inline>
              </w:drawing>
            </w:r>
            <w:r>
              <w:t>)</w:t>
            </w:r>
          </w:p>
        </w:tc>
        <w:tc>
          <w:tcPr>
            <w:tcW w:w="1504" w:type="dxa"/>
          </w:tcPr>
          <w:p w:rsidR="00CB7024" w:rsidRDefault="54A2C3E5" w:rsidP="00F910A7">
            <w:pPr>
              <w:spacing w:line="360" w:lineRule="auto"/>
              <w:cnfStyle w:val="100000000000"/>
            </w:pPr>
            <w:r>
              <w:t>Численность предприятий (К</w:t>
            </w:r>
            <w:r w:rsidR="00CB7024">
              <w:rPr>
                <w:noProof/>
              </w:rPr>
              <w:drawing>
                <wp:inline distT="0" distB="0" distL="0" distR="0">
                  <wp:extent cx="104775" cy="209550"/>
                  <wp:effectExtent l="0" t="0" r="0" b="0"/>
                  <wp:docPr id="161349554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04775" cy="209550"/>
                          </a:xfrm>
                          <a:prstGeom prst="rect">
                            <a:avLst/>
                          </a:prstGeom>
                        </pic:spPr>
                      </pic:pic>
                    </a:graphicData>
                  </a:graphic>
                </wp:inline>
              </w:drawing>
            </w:r>
            <w:r>
              <w:t>)</w:t>
            </w:r>
          </w:p>
        </w:tc>
        <w:tc>
          <w:tcPr>
            <w:tcW w:w="1504" w:type="dxa"/>
          </w:tcPr>
          <w:p w:rsidR="00CB7024" w:rsidRDefault="54A2C3E5" w:rsidP="00F910A7">
            <w:pPr>
              <w:spacing w:line="360" w:lineRule="auto"/>
              <w:cnfStyle w:val="100000000000"/>
            </w:pPr>
            <w:r>
              <w:t>Объем капиталовложений (К</w:t>
            </w:r>
            <w:r w:rsidR="00CB7024">
              <w:rPr>
                <w:noProof/>
              </w:rPr>
              <w:drawing>
                <wp:inline distT="0" distB="0" distL="0" distR="0">
                  <wp:extent cx="85725" cy="228600"/>
                  <wp:effectExtent l="0" t="0" r="0" b="0"/>
                  <wp:docPr id="13271548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5725" cy="228600"/>
                          </a:xfrm>
                          <a:prstGeom prst="rect">
                            <a:avLst/>
                          </a:prstGeom>
                        </pic:spPr>
                      </pic:pic>
                    </a:graphicData>
                  </a:graphic>
                </wp:inline>
              </w:drawing>
            </w:r>
            <w:r>
              <w:t>)*</w:t>
            </w:r>
          </w:p>
        </w:tc>
        <w:tc>
          <w:tcPr>
            <w:tcW w:w="1590" w:type="dxa"/>
          </w:tcPr>
          <w:p w:rsidR="00CB7024" w:rsidRDefault="54A2C3E5" w:rsidP="00F910A7">
            <w:pPr>
              <w:spacing w:line="360" w:lineRule="auto"/>
              <w:cnfStyle w:val="100000000000"/>
            </w:pPr>
            <w:r>
              <w:t>Интегрированная оценка</w:t>
            </w:r>
          </w:p>
          <w:p w:rsidR="00CB7024" w:rsidRDefault="54A2C3E5" w:rsidP="00F910A7">
            <w:pPr>
              <w:spacing w:line="360" w:lineRule="auto"/>
              <w:cnfStyle w:val="100000000000"/>
            </w:pPr>
            <w:r>
              <w:t xml:space="preserve">(К1+К2+К4+К5)/4 </w:t>
            </w:r>
          </w:p>
        </w:tc>
      </w:tr>
      <w:tr w:rsidR="00CB7024" w:rsidTr="54A2C3E5">
        <w:tc>
          <w:tcPr>
            <w:cnfStyle w:val="001000000000"/>
            <w:tcW w:w="1504" w:type="dxa"/>
          </w:tcPr>
          <w:p w:rsidR="00CB7024" w:rsidRDefault="54A2C3E5" w:rsidP="00F910A7">
            <w:pPr>
              <w:spacing w:line="360" w:lineRule="auto"/>
            </w:pPr>
            <w:r>
              <w:t>2005</w:t>
            </w:r>
          </w:p>
        </w:tc>
        <w:tc>
          <w:tcPr>
            <w:tcW w:w="1504" w:type="dxa"/>
          </w:tcPr>
          <w:p w:rsidR="00CB7024" w:rsidRDefault="54A2C3E5" w:rsidP="00F910A7">
            <w:pPr>
              <w:spacing w:line="360" w:lineRule="auto"/>
              <w:cnfStyle w:val="000000000000"/>
            </w:pPr>
            <w:r>
              <w:t>33,5</w:t>
            </w:r>
          </w:p>
        </w:tc>
        <w:tc>
          <w:tcPr>
            <w:tcW w:w="1504" w:type="dxa"/>
          </w:tcPr>
          <w:p w:rsidR="00CB7024" w:rsidRDefault="54A2C3E5" w:rsidP="00F910A7">
            <w:pPr>
              <w:spacing w:line="360" w:lineRule="auto"/>
              <w:cnfStyle w:val="000000000000"/>
            </w:pPr>
            <w:r>
              <w:t>23,0</w:t>
            </w:r>
          </w:p>
        </w:tc>
        <w:tc>
          <w:tcPr>
            <w:tcW w:w="1504" w:type="dxa"/>
          </w:tcPr>
          <w:p w:rsidR="00CB7024" w:rsidRDefault="54A2C3E5" w:rsidP="00F910A7">
            <w:pPr>
              <w:spacing w:line="360" w:lineRule="auto"/>
              <w:cnfStyle w:val="000000000000"/>
            </w:pPr>
            <w:r>
              <w:t>8,7</w:t>
            </w:r>
          </w:p>
        </w:tc>
        <w:tc>
          <w:tcPr>
            <w:tcW w:w="1504" w:type="dxa"/>
          </w:tcPr>
          <w:p w:rsidR="00CB7024" w:rsidRDefault="54A2C3E5" w:rsidP="00F910A7">
            <w:pPr>
              <w:spacing w:line="360" w:lineRule="auto"/>
              <w:cnfStyle w:val="000000000000"/>
            </w:pPr>
            <w:r>
              <w:t>22,6</w:t>
            </w:r>
          </w:p>
        </w:tc>
        <w:tc>
          <w:tcPr>
            <w:tcW w:w="1590" w:type="dxa"/>
          </w:tcPr>
          <w:p w:rsidR="00CB7024" w:rsidRDefault="54A2C3E5" w:rsidP="00F910A7">
            <w:pPr>
              <w:spacing w:line="360" w:lineRule="auto"/>
              <w:cnfStyle w:val="000000000000"/>
            </w:pPr>
            <w:r>
              <w:t>21,95</w:t>
            </w:r>
          </w:p>
        </w:tc>
      </w:tr>
      <w:tr w:rsidR="00CB7024" w:rsidTr="54A2C3E5">
        <w:tc>
          <w:tcPr>
            <w:cnfStyle w:val="001000000000"/>
            <w:tcW w:w="1504" w:type="dxa"/>
          </w:tcPr>
          <w:p w:rsidR="00CB7024" w:rsidRDefault="54A2C3E5" w:rsidP="00F910A7">
            <w:pPr>
              <w:spacing w:line="360" w:lineRule="auto"/>
            </w:pPr>
            <w:r>
              <w:t>2011</w:t>
            </w:r>
          </w:p>
        </w:tc>
        <w:tc>
          <w:tcPr>
            <w:tcW w:w="1504" w:type="dxa"/>
          </w:tcPr>
          <w:p w:rsidR="00CB7024" w:rsidRDefault="54A2C3E5" w:rsidP="00F910A7">
            <w:pPr>
              <w:spacing w:line="360" w:lineRule="auto"/>
              <w:cnfStyle w:val="000000000000"/>
            </w:pPr>
            <w:r>
              <w:t>29,4</w:t>
            </w:r>
          </w:p>
        </w:tc>
        <w:tc>
          <w:tcPr>
            <w:tcW w:w="1504" w:type="dxa"/>
          </w:tcPr>
          <w:p w:rsidR="00CB7024" w:rsidRDefault="54A2C3E5" w:rsidP="00F910A7">
            <w:pPr>
              <w:spacing w:line="360" w:lineRule="auto"/>
              <w:cnfStyle w:val="000000000000"/>
            </w:pPr>
            <w:r>
              <w:t>18,0</w:t>
            </w:r>
          </w:p>
        </w:tc>
        <w:tc>
          <w:tcPr>
            <w:tcW w:w="1504" w:type="dxa"/>
          </w:tcPr>
          <w:p w:rsidR="00CB7024" w:rsidRDefault="54A2C3E5" w:rsidP="00F910A7">
            <w:pPr>
              <w:spacing w:line="360" w:lineRule="auto"/>
              <w:cnfStyle w:val="000000000000"/>
            </w:pPr>
            <w:r>
              <w:t>7,3</w:t>
            </w:r>
          </w:p>
        </w:tc>
        <w:tc>
          <w:tcPr>
            <w:tcW w:w="1504" w:type="dxa"/>
          </w:tcPr>
          <w:p w:rsidR="00CB7024" w:rsidRDefault="54A2C3E5" w:rsidP="00F910A7">
            <w:pPr>
              <w:spacing w:line="360" w:lineRule="auto"/>
              <w:cnfStyle w:val="000000000000"/>
            </w:pPr>
            <w:r>
              <w:t>21,6</w:t>
            </w:r>
          </w:p>
        </w:tc>
        <w:tc>
          <w:tcPr>
            <w:tcW w:w="1590" w:type="dxa"/>
          </w:tcPr>
          <w:p w:rsidR="00CB7024" w:rsidRDefault="54A2C3E5" w:rsidP="00F910A7">
            <w:pPr>
              <w:spacing w:line="360" w:lineRule="auto"/>
              <w:cnfStyle w:val="000000000000"/>
            </w:pPr>
            <w:r>
              <w:t>19,08</w:t>
            </w:r>
          </w:p>
        </w:tc>
      </w:tr>
      <w:tr w:rsidR="00CB7024" w:rsidTr="54A2C3E5">
        <w:tc>
          <w:tcPr>
            <w:cnfStyle w:val="001000000000"/>
            <w:tcW w:w="1504" w:type="dxa"/>
          </w:tcPr>
          <w:p w:rsidR="00CB7024" w:rsidRDefault="54A2C3E5" w:rsidP="00F910A7">
            <w:pPr>
              <w:spacing w:line="360" w:lineRule="auto"/>
            </w:pPr>
            <w:r>
              <w:t>2012</w:t>
            </w:r>
          </w:p>
        </w:tc>
        <w:tc>
          <w:tcPr>
            <w:tcW w:w="1504" w:type="dxa"/>
          </w:tcPr>
          <w:p w:rsidR="00CB7024" w:rsidRDefault="54A2C3E5" w:rsidP="00F910A7">
            <w:pPr>
              <w:spacing w:line="360" w:lineRule="auto"/>
              <w:cnfStyle w:val="000000000000"/>
            </w:pPr>
            <w:r>
              <w:t>28,7</w:t>
            </w:r>
          </w:p>
        </w:tc>
        <w:tc>
          <w:tcPr>
            <w:tcW w:w="1504" w:type="dxa"/>
          </w:tcPr>
          <w:p w:rsidR="00CB7024" w:rsidRDefault="54A2C3E5" w:rsidP="00F910A7">
            <w:pPr>
              <w:spacing w:line="360" w:lineRule="auto"/>
              <w:cnfStyle w:val="000000000000"/>
            </w:pPr>
            <w:r>
              <w:t>18,0</w:t>
            </w:r>
          </w:p>
        </w:tc>
        <w:tc>
          <w:tcPr>
            <w:tcW w:w="1504" w:type="dxa"/>
          </w:tcPr>
          <w:p w:rsidR="00CB7024" w:rsidRDefault="54A2C3E5" w:rsidP="00F910A7">
            <w:pPr>
              <w:spacing w:line="360" w:lineRule="auto"/>
              <w:cnfStyle w:val="000000000000"/>
            </w:pPr>
            <w:r>
              <w:t>7,0</w:t>
            </w:r>
          </w:p>
        </w:tc>
        <w:tc>
          <w:tcPr>
            <w:tcW w:w="1504" w:type="dxa"/>
          </w:tcPr>
          <w:p w:rsidR="00CB7024" w:rsidRDefault="54A2C3E5" w:rsidP="00F910A7">
            <w:pPr>
              <w:spacing w:line="360" w:lineRule="auto"/>
              <w:cnfStyle w:val="000000000000"/>
            </w:pPr>
            <w:r>
              <w:t>21,7</w:t>
            </w:r>
          </w:p>
        </w:tc>
        <w:tc>
          <w:tcPr>
            <w:tcW w:w="1590" w:type="dxa"/>
          </w:tcPr>
          <w:p w:rsidR="00CB7024" w:rsidRDefault="54A2C3E5" w:rsidP="00F910A7">
            <w:pPr>
              <w:spacing w:line="360" w:lineRule="auto"/>
              <w:cnfStyle w:val="000000000000"/>
            </w:pPr>
            <w:r>
              <w:t>18,85</w:t>
            </w:r>
          </w:p>
        </w:tc>
      </w:tr>
      <w:tr w:rsidR="00CB7024" w:rsidTr="54A2C3E5">
        <w:tc>
          <w:tcPr>
            <w:cnfStyle w:val="001000000000"/>
            <w:tcW w:w="1504" w:type="dxa"/>
          </w:tcPr>
          <w:p w:rsidR="00CB7024" w:rsidRDefault="54A2C3E5" w:rsidP="00F910A7">
            <w:pPr>
              <w:spacing w:line="360" w:lineRule="auto"/>
            </w:pPr>
            <w:r>
              <w:t>2013</w:t>
            </w:r>
          </w:p>
        </w:tc>
        <w:tc>
          <w:tcPr>
            <w:tcW w:w="1504" w:type="dxa"/>
          </w:tcPr>
          <w:p w:rsidR="00CB7024" w:rsidRDefault="54A2C3E5" w:rsidP="00F910A7">
            <w:pPr>
              <w:spacing w:line="360" w:lineRule="auto"/>
              <w:cnfStyle w:val="000000000000"/>
            </w:pPr>
            <w:r>
              <w:t>28,0</w:t>
            </w:r>
          </w:p>
        </w:tc>
        <w:tc>
          <w:tcPr>
            <w:tcW w:w="1504" w:type="dxa"/>
          </w:tcPr>
          <w:p w:rsidR="00CB7024" w:rsidRDefault="54A2C3E5" w:rsidP="00F910A7">
            <w:pPr>
              <w:spacing w:line="360" w:lineRule="auto"/>
              <w:cnfStyle w:val="000000000000"/>
            </w:pPr>
            <w:r>
              <w:t>18,0</w:t>
            </w:r>
          </w:p>
        </w:tc>
        <w:tc>
          <w:tcPr>
            <w:tcW w:w="1504" w:type="dxa"/>
          </w:tcPr>
          <w:p w:rsidR="00CB7024" w:rsidRDefault="54A2C3E5" w:rsidP="00F910A7">
            <w:pPr>
              <w:spacing w:line="360" w:lineRule="auto"/>
              <w:cnfStyle w:val="000000000000"/>
            </w:pPr>
            <w:r>
              <w:t>7,0</w:t>
            </w:r>
          </w:p>
        </w:tc>
        <w:tc>
          <w:tcPr>
            <w:tcW w:w="1504" w:type="dxa"/>
          </w:tcPr>
          <w:p w:rsidR="00CB7024" w:rsidRDefault="54A2C3E5" w:rsidP="00F910A7">
            <w:pPr>
              <w:spacing w:line="360" w:lineRule="auto"/>
              <w:cnfStyle w:val="000000000000"/>
            </w:pPr>
            <w:r>
              <w:t>22,3</w:t>
            </w:r>
          </w:p>
        </w:tc>
        <w:tc>
          <w:tcPr>
            <w:tcW w:w="1590" w:type="dxa"/>
          </w:tcPr>
          <w:p w:rsidR="00CB7024" w:rsidRDefault="54A2C3E5" w:rsidP="00F910A7">
            <w:pPr>
              <w:spacing w:line="360" w:lineRule="auto"/>
              <w:cnfStyle w:val="000000000000"/>
            </w:pPr>
            <w:r>
              <w:t>18,83</w:t>
            </w:r>
          </w:p>
        </w:tc>
      </w:tr>
      <w:tr w:rsidR="00CB7024" w:rsidTr="54A2C3E5">
        <w:tc>
          <w:tcPr>
            <w:cnfStyle w:val="001000000000"/>
            <w:tcW w:w="1504" w:type="dxa"/>
          </w:tcPr>
          <w:p w:rsidR="00CB7024" w:rsidRDefault="54A2C3E5" w:rsidP="00F910A7">
            <w:pPr>
              <w:spacing w:line="360" w:lineRule="auto"/>
            </w:pPr>
            <w:r>
              <w:t>2014</w:t>
            </w:r>
          </w:p>
        </w:tc>
        <w:tc>
          <w:tcPr>
            <w:tcW w:w="1504" w:type="dxa"/>
          </w:tcPr>
          <w:p w:rsidR="00CB7024" w:rsidRDefault="54A2C3E5" w:rsidP="00F910A7">
            <w:pPr>
              <w:spacing w:line="360" w:lineRule="auto"/>
              <w:cnfStyle w:val="000000000000"/>
            </w:pPr>
            <w:r>
              <w:t>27,6</w:t>
            </w:r>
          </w:p>
        </w:tc>
        <w:tc>
          <w:tcPr>
            <w:tcW w:w="1504" w:type="dxa"/>
          </w:tcPr>
          <w:p w:rsidR="00CB7024" w:rsidRDefault="54A2C3E5" w:rsidP="00F910A7">
            <w:pPr>
              <w:spacing w:line="360" w:lineRule="auto"/>
              <w:cnfStyle w:val="000000000000"/>
            </w:pPr>
            <w:r>
              <w:t>18,0</w:t>
            </w:r>
          </w:p>
        </w:tc>
        <w:tc>
          <w:tcPr>
            <w:tcW w:w="1504" w:type="dxa"/>
          </w:tcPr>
          <w:p w:rsidR="00CB7024" w:rsidRDefault="54A2C3E5" w:rsidP="00F910A7">
            <w:pPr>
              <w:spacing w:line="360" w:lineRule="auto"/>
              <w:cnfStyle w:val="000000000000"/>
            </w:pPr>
            <w:r>
              <w:t>6,8</w:t>
            </w:r>
          </w:p>
        </w:tc>
        <w:tc>
          <w:tcPr>
            <w:tcW w:w="1504" w:type="dxa"/>
          </w:tcPr>
          <w:p w:rsidR="00CB7024" w:rsidRDefault="54A2C3E5" w:rsidP="00F910A7">
            <w:pPr>
              <w:spacing w:line="360" w:lineRule="auto"/>
              <w:cnfStyle w:val="000000000000"/>
            </w:pPr>
            <w:r>
              <w:t>18,5</w:t>
            </w:r>
          </w:p>
        </w:tc>
        <w:tc>
          <w:tcPr>
            <w:tcW w:w="1590" w:type="dxa"/>
          </w:tcPr>
          <w:p w:rsidR="00CB7024" w:rsidRDefault="54A2C3E5" w:rsidP="00F910A7">
            <w:pPr>
              <w:spacing w:line="360" w:lineRule="auto"/>
              <w:cnfStyle w:val="000000000000"/>
            </w:pPr>
            <w:r>
              <w:t>17,73</w:t>
            </w:r>
          </w:p>
        </w:tc>
      </w:tr>
    </w:tbl>
    <w:p w:rsidR="00CB7024" w:rsidRDefault="00CB7024" w:rsidP="00CB7024">
      <w:pPr>
        <w:spacing w:line="360" w:lineRule="auto"/>
        <w:ind w:firstLine="284"/>
        <w:jc w:val="both"/>
        <w:rPr>
          <w:i/>
          <w:iCs/>
          <w:lang/>
        </w:rPr>
      </w:pPr>
      <w:r w:rsidRPr="5B123E19">
        <w:rPr>
          <w:i/>
          <w:iCs/>
          <w:lang/>
        </w:rPr>
        <w:t>* Без учета смешанной российской формы собственности; данные по капиталовложениям в 2011-2014 гг. –</w:t>
      </w:r>
      <w:r w:rsidRPr="5B123E19">
        <w:rPr>
          <w:lang/>
        </w:rPr>
        <w:t xml:space="preserve"> </w:t>
      </w:r>
      <w:r w:rsidRPr="5B123E19">
        <w:rPr>
          <w:i/>
          <w:iCs/>
          <w:lang/>
        </w:rPr>
        <w:t>приведены с учетом инвестиций госкорпораций.</w:t>
      </w:r>
    </w:p>
    <w:p w:rsidR="00CB7024" w:rsidRDefault="00CB7024" w:rsidP="00CB7024">
      <w:pPr>
        <w:spacing w:line="360" w:lineRule="auto"/>
        <w:jc w:val="both"/>
        <w:rPr>
          <w:sz w:val="28"/>
          <w:szCs w:val="28"/>
          <w:lang/>
        </w:rPr>
      </w:pPr>
    </w:p>
    <w:p w:rsidR="00CB7024" w:rsidRPr="003312D5" w:rsidRDefault="54A2C3E5" w:rsidP="54A2C3E5">
      <w:pPr>
        <w:spacing w:line="360" w:lineRule="auto"/>
        <w:jc w:val="both"/>
        <w:rPr>
          <w:sz w:val="28"/>
          <w:szCs w:val="28"/>
          <w:lang/>
        </w:rPr>
      </w:pPr>
      <w:r w:rsidRPr="54A2C3E5">
        <w:rPr>
          <w:sz w:val="28"/>
          <w:szCs w:val="28"/>
          <w:lang/>
        </w:rPr>
        <w:t xml:space="preserve"> Опираясь на данные таблицы 1, структурные экономические изменения и политика приватизации государства привели к постепенному снижению </w:t>
      </w:r>
      <w:r w:rsidRPr="54A2C3E5">
        <w:rPr>
          <w:sz w:val="28"/>
          <w:szCs w:val="28"/>
          <w:lang/>
        </w:rPr>
        <w:lastRenderedPageBreak/>
        <w:t>количества общественных организаций и работников общественного сектора, а также к снижению учетной стоимости фондов в государственной и муниципальной собственности. Данные изменения повлияли на уменьшение доли инвестиций в основной капитал.</w:t>
      </w:r>
      <w:r w:rsidR="00CB7024">
        <w:br/>
      </w:r>
      <w:r w:rsidRPr="54A2C3E5">
        <w:rPr>
          <w:sz w:val="28"/>
          <w:szCs w:val="28"/>
          <w:lang/>
        </w:rPr>
        <w:t>Согласно подсчетам, средняя доля общественного сектора постепенно снижалась с 21.95% в 2005 году до значения в 17.73% в 2014 году, что свидетельствует об уменьшении роли общественного сектора в экономике России.</w:t>
      </w:r>
      <w:r w:rsidR="00CB7024">
        <w:br/>
      </w:r>
      <w:r w:rsidRPr="54A2C3E5">
        <w:rPr>
          <w:sz w:val="28"/>
          <w:szCs w:val="28"/>
          <w:lang/>
        </w:rPr>
        <w:t xml:space="preserve">За период 2011- 2014 гг. доля общественного сектора преобладала лишь в нескольких отраслях деятельности, например, в области грузовых и пассажирских перевозок, внутренних затрат на исследования и разработки. В диапозоне от 20 % до 50% - доля производства этилового спирта из пищевого сырья, выработки электроэнергии на гидроэлектростанциях, автотранспортных пассажироперевозок, отрасли добычи нефти. </w:t>
      </w:r>
      <w:r w:rsidR="00CB7024">
        <w:br/>
      </w:r>
      <w:r w:rsidRPr="54A2C3E5">
        <w:rPr>
          <w:sz w:val="28"/>
          <w:szCs w:val="28"/>
          <w:lang/>
        </w:rPr>
        <w:t xml:space="preserve">   О. Изряднова в собственной формулировке мнения о государственном секторе акцентирует внимание на диспропорции в управлении государственными инвестициями, недопустимость повышения влияния государства и увеличение объемов государственных инвестиций в условиях дефицита государственного бюджета и отсутствия слаженной стратегии по борьбе с ним. При этом, автор упоминает об </w:t>
      </w:r>
      <w:r w:rsidR="00D02CAF">
        <w:rPr>
          <w:sz w:val="28"/>
          <w:szCs w:val="28"/>
        </w:rPr>
        <w:t>«</w:t>
      </w:r>
      <w:r w:rsidRPr="54A2C3E5">
        <w:rPr>
          <w:sz w:val="28"/>
          <w:szCs w:val="28"/>
          <w:lang/>
        </w:rPr>
        <w:t>инвестиционном кризисе на предприятиях государственной собственности, подкрепляя утверж</w:t>
      </w:r>
      <w:r w:rsidR="00D02CAF">
        <w:rPr>
          <w:sz w:val="28"/>
          <w:szCs w:val="28"/>
          <w:lang/>
        </w:rPr>
        <w:t>дение об их низкой эффективност</w:t>
      </w:r>
      <w:r w:rsidR="00D02CAF">
        <w:rPr>
          <w:sz w:val="28"/>
          <w:szCs w:val="28"/>
        </w:rPr>
        <w:t>и</w:t>
      </w:r>
      <w:r w:rsidR="00D930FC">
        <w:rPr>
          <w:sz w:val="28"/>
          <w:szCs w:val="28"/>
        </w:rPr>
        <w:t>».</w:t>
      </w:r>
      <w:r w:rsidRPr="54A2C3E5">
        <w:rPr>
          <w:sz w:val="28"/>
          <w:szCs w:val="28"/>
          <w:lang/>
        </w:rPr>
        <w:t>[10, с.238] Однако, по мнению некотор</w:t>
      </w:r>
      <w:r w:rsidR="007C0E06">
        <w:rPr>
          <w:sz w:val="28"/>
          <w:szCs w:val="28"/>
          <w:lang/>
        </w:rPr>
        <w:t>ых экономистов</w:t>
      </w:r>
      <w:r w:rsidRPr="54A2C3E5">
        <w:rPr>
          <w:sz w:val="28"/>
          <w:szCs w:val="28"/>
          <w:lang/>
        </w:rPr>
        <w:t xml:space="preserve"> </w:t>
      </w:r>
      <w:r w:rsidR="00D02CAF">
        <w:rPr>
          <w:sz w:val="28"/>
          <w:szCs w:val="28"/>
        </w:rPr>
        <w:t>«</w:t>
      </w:r>
      <w:r w:rsidRPr="54A2C3E5">
        <w:rPr>
          <w:sz w:val="28"/>
          <w:szCs w:val="28"/>
          <w:lang/>
        </w:rPr>
        <w:t>российские исследования не свидетельствуют о том, что показатели эффективности государственных и частных компаний значительно отличаются; и не разделяют утверждение об избыточности прис</w:t>
      </w:r>
      <w:r w:rsidR="00D02CAF">
        <w:rPr>
          <w:sz w:val="28"/>
          <w:szCs w:val="28"/>
          <w:lang/>
        </w:rPr>
        <w:t>утствия государства в экономике</w:t>
      </w:r>
      <w:r w:rsidR="00D02CAF">
        <w:rPr>
          <w:sz w:val="28"/>
          <w:szCs w:val="28"/>
        </w:rPr>
        <w:t>».</w:t>
      </w:r>
      <w:r w:rsidRPr="54A2C3E5">
        <w:rPr>
          <w:sz w:val="28"/>
          <w:szCs w:val="28"/>
          <w:lang/>
        </w:rPr>
        <w:t xml:space="preserve"> [9, с.</w:t>
      </w:r>
      <w:r w:rsidR="6266AD97" w:rsidRPr="6266AD97">
        <w:rPr>
          <w:sz w:val="28"/>
          <w:szCs w:val="28"/>
          <w:lang/>
        </w:rPr>
        <w:t>17</w:t>
      </w:r>
      <w:r w:rsidRPr="54A2C3E5">
        <w:rPr>
          <w:sz w:val="28"/>
          <w:szCs w:val="28"/>
          <w:lang/>
        </w:rPr>
        <w:t>]</w:t>
      </w:r>
      <w:r w:rsidR="00CB7024">
        <w:br/>
      </w:r>
      <w:r w:rsidRPr="54A2C3E5">
        <w:rPr>
          <w:sz w:val="28"/>
          <w:szCs w:val="28"/>
        </w:rPr>
        <w:t xml:space="preserve">         </w:t>
      </w:r>
      <w:r w:rsidRPr="54A2C3E5">
        <w:rPr>
          <w:sz w:val="28"/>
          <w:szCs w:val="28"/>
          <w:lang/>
        </w:rPr>
        <w:t xml:space="preserve">Подводя итог анализа проблем государственного сектора, можно сформулировать вывод о том, что путь развития сектора, по которому ориентировалось государство, не был достаточно продуман; не были достаточно учтены условия, в которых реализовывались изменения </w:t>
      </w:r>
      <w:r w:rsidRPr="54A2C3E5">
        <w:rPr>
          <w:sz w:val="28"/>
          <w:szCs w:val="28"/>
          <w:lang/>
        </w:rPr>
        <w:lastRenderedPageBreak/>
        <w:t xml:space="preserve">государственного сектора. Так, государство формировало либеральную модель развития сектора, основываясь на опыт других стран. Однако, возникло противоречие между идеями и реальными условиями выполнения государственных функций. При отсутствии эффективного управления государственной собственностью, при слаботехнологичной промышленной отрасли, слабом развитии информационных технологий, при относительно низких доходах населения и его зависимости от бюджетных услуг российский общественный сектор непременно становился неэффективным и неясно сформулированным. В итоге, приватизация и ослабление роли государства, сокращение количества общественных организаций привели к потере импульса развития внутренней экономики страны, а в последствии - к стагнации экономики и расслоению общества. </w:t>
      </w:r>
    </w:p>
    <w:p w:rsidR="00CB7024" w:rsidRPr="00656A96" w:rsidRDefault="00CB7024" w:rsidP="00CB7024">
      <w:pPr>
        <w:spacing w:line="360" w:lineRule="auto"/>
        <w:jc w:val="both"/>
        <w:rPr>
          <w:sz w:val="28"/>
          <w:szCs w:val="28"/>
          <w:lang/>
        </w:rPr>
      </w:pPr>
      <w:r w:rsidRPr="00656A96">
        <w:rPr>
          <w:bCs/>
          <w:sz w:val="28"/>
          <w:szCs w:val="28"/>
          <w:lang/>
        </w:rPr>
        <w:t>Проблемы муниципального сектора РФ.</w:t>
      </w:r>
    </w:p>
    <w:p w:rsidR="00CB7024" w:rsidRDefault="54A2C3E5" w:rsidP="54A2C3E5">
      <w:pPr>
        <w:spacing w:line="360" w:lineRule="auto"/>
        <w:ind w:firstLine="708"/>
        <w:jc w:val="both"/>
        <w:rPr>
          <w:b/>
          <w:bCs/>
          <w:sz w:val="28"/>
          <w:szCs w:val="28"/>
          <w:lang/>
        </w:rPr>
      </w:pPr>
      <w:r w:rsidRPr="54A2C3E5">
        <w:rPr>
          <w:sz w:val="28"/>
          <w:szCs w:val="28"/>
          <w:lang/>
        </w:rPr>
        <w:t xml:space="preserve">Муниципальный сектор экономики - это ограниченный границами муниципального образования сектор хозяйственных отношений, направленных на развитие сфер национальной экономики, находящихся в компетенции  муниципальных властей. Вопросы, решаемые органами местного самоуправления, как правило, обязательны к разрешению в минимальные сроки в установленном порядке. В муниципальном секторе экономики могут функционировать предприятия любой формы собственности, осуществляющие деятельность с целью удовлетворения муниципальных интересов. Например, </w:t>
      </w:r>
      <w:r w:rsidR="00D77C1F">
        <w:rPr>
          <w:sz w:val="28"/>
          <w:szCs w:val="28"/>
        </w:rPr>
        <w:t>«</w:t>
      </w:r>
      <w:r w:rsidRPr="54A2C3E5">
        <w:rPr>
          <w:sz w:val="28"/>
          <w:szCs w:val="28"/>
          <w:lang/>
        </w:rPr>
        <w:t>частное образовательное или лечебное заведение, строительная компания или страховое общество - могут функционировать в рамках муниципального сектора</w:t>
      </w:r>
      <w:r w:rsidR="00D77C1F">
        <w:rPr>
          <w:sz w:val="28"/>
          <w:szCs w:val="28"/>
        </w:rPr>
        <w:t>»</w:t>
      </w:r>
      <w:r w:rsidRPr="54A2C3E5">
        <w:rPr>
          <w:sz w:val="28"/>
          <w:szCs w:val="28"/>
          <w:lang/>
        </w:rPr>
        <w:t xml:space="preserve">.[4, С. 57]  </w:t>
      </w:r>
    </w:p>
    <w:p w:rsidR="00CB7024" w:rsidRDefault="00CB7024" w:rsidP="00CB7024">
      <w:pPr>
        <w:spacing w:line="360" w:lineRule="auto"/>
        <w:ind w:firstLine="708"/>
        <w:jc w:val="both"/>
        <w:rPr>
          <w:sz w:val="28"/>
          <w:szCs w:val="28"/>
          <w:lang/>
        </w:rPr>
      </w:pPr>
      <w:r w:rsidRPr="5B123E19">
        <w:rPr>
          <w:sz w:val="28"/>
          <w:szCs w:val="28"/>
          <w:lang/>
        </w:rPr>
        <w:t xml:space="preserve">В вопросе формирования института местного самоуправления в РФ одной из главных проблем является проблема экономической самостоятельности муниципального сектора. Со времен образования местного самоуправления, отношение к нему государства было крайне непоследовательным, что не могло способствовать успешному развитию муниципалитетов. Политика централизации финансовых ресурсов, </w:t>
      </w:r>
      <w:r w:rsidRPr="5B123E19">
        <w:rPr>
          <w:sz w:val="28"/>
          <w:szCs w:val="28"/>
          <w:lang/>
        </w:rPr>
        <w:lastRenderedPageBreak/>
        <w:t>проводимая в России, лишила экономической самостоятельности муниципалитетов, сделав их зависимыми от бюджетной политики субъектов федерации. Тем не менее, объем расходов у местных органов власти не уменьшился, а наоборот, увеличился. Дополнительные расходы приходились на реализацию различных российских законов и законов субъекта федерации, без финансового обеспечения государства. Вдобавок, органы местного самоуправления нередко становятся объектом экономических претензий граждан, чьи права оказываются нарушенными по причине отсутствия финансирования определенных законодательных актов.</w:t>
      </w:r>
    </w:p>
    <w:p w:rsidR="00CB7024" w:rsidRDefault="54A2C3E5" w:rsidP="54A2C3E5">
      <w:pPr>
        <w:spacing w:line="360" w:lineRule="auto"/>
        <w:ind w:firstLine="708"/>
        <w:jc w:val="both"/>
        <w:rPr>
          <w:sz w:val="28"/>
          <w:szCs w:val="28"/>
          <w:lang/>
        </w:rPr>
      </w:pPr>
      <w:r w:rsidRPr="54A2C3E5">
        <w:rPr>
          <w:sz w:val="28"/>
          <w:szCs w:val="28"/>
          <w:lang/>
        </w:rPr>
        <w:t>Следовательно, важной проблемой для ОМС является недостаточность финансирования. Последствия, связанные с данной проблемой, могут быть крайне серьёзными. Её решение заключается в следующем : во-первых, государство должно всерьёз обратить внимание на состояние муниципалитетов и обеспечить реальным финансированием. Во-вторых, муниципалитеты, которые нередко являются объектами обвинений, должны искать иные, внутренние резервы для реализации своей деятельности. Муниципальный сектор экономики служит в качестве субъекта внутреннего финансирования, так как является неким видом предпринимательской деятельности муниципалитетов.</w:t>
      </w:r>
      <w:r w:rsidR="00CB7024">
        <w:br/>
      </w:r>
      <w:r w:rsidRPr="54A2C3E5">
        <w:rPr>
          <w:sz w:val="28"/>
          <w:szCs w:val="28"/>
          <w:lang/>
        </w:rPr>
        <w:t xml:space="preserve">Муниципальный сектор экономики представлен муниципальными унитарными предприятиями. Основная сфера деятельности - жилищно - комунналькон хозяйство и благоустройство, в меньшей степени фигурируют строительство, сельской хозяйство, бытовое обслуживание населения. На данный момент существует серьёзный риск ликвидации структуры ЖКХ, по причине нахождения большинства её предприятий на грани банкротства. Для предотвращения такого исхода событий необходимо решать проблему повышения эффективности работы муниципальных предприятий. Федеральный закон №161-ФЗ от 14.11.02 организует системный подход к решению данной задачи, регламентируя характер взаимоотношений между </w:t>
      </w:r>
      <w:r w:rsidRPr="54A2C3E5">
        <w:rPr>
          <w:sz w:val="28"/>
          <w:szCs w:val="28"/>
          <w:lang/>
        </w:rPr>
        <w:lastRenderedPageBreak/>
        <w:t xml:space="preserve">муниципальным образованием, играющим роль учредителя, и непосредственно предприятием[1]. </w:t>
      </w:r>
    </w:p>
    <w:p w:rsidR="00CB7024" w:rsidRDefault="00CB7024" w:rsidP="00CB7024">
      <w:pPr>
        <w:spacing w:line="360" w:lineRule="auto"/>
        <w:ind w:firstLine="360"/>
        <w:jc w:val="both"/>
        <w:rPr>
          <w:sz w:val="28"/>
          <w:szCs w:val="28"/>
          <w:lang/>
        </w:rPr>
      </w:pPr>
      <w:r w:rsidRPr="5B123E19">
        <w:rPr>
          <w:sz w:val="28"/>
          <w:szCs w:val="28"/>
          <w:lang/>
        </w:rPr>
        <w:t>Проблемы, характерные для муниципального сектора экономики, можно подразделить на следующие группы:</w:t>
      </w:r>
    </w:p>
    <w:p w:rsidR="00CB7024" w:rsidRDefault="00CB7024" w:rsidP="00B565CB">
      <w:pPr>
        <w:pStyle w:val="a9"/>
        <w:numPr>
          <w:ilvl w:val="0"/>
          <w:numId w:val="3"/>
        </w:numPr>
        <w:spacing w:line="360" w:lineRule="auto"/>
        <w:jc w:val="both"/>
        <w:rPr>
          <w:sz w:val="28"/>
          <w:szCs w:val="28"/>
          <w:lang/>
        </w:rPr>
      </w:pPr>
      <w:r w:rsidRPr="5B123E19">
        <w:rPr>
          <w:sz w:val="28"/>
          <w:szCs w:val="28"/>
          <w:lang/>
        </w:rPr>
        <w:t>Проблемы, вызванные внутренними факторами;</w:t>
      </w:r>
    </w:p>
    <w:p w:rsidR="00CB7024" w:rsidRDefault="00CB7024" w:rsidP="00B565CB">
      <w:pPr>
        <w:pStyle w:val="a9"/>
        <w:numPr>
          <w:ilvl w:val="0"/>
          <w:numId w:val="3"/>
        </w:numPr>
        <w:spacing w:line="360" w:lineRule="auto"/>
        <w:jc w:val="both"/>
        <w:rPr>
          <w:sz w:val="28"/>
          <w:szCs w:val="28"/>
          <w:lang/>
        </w:rPr>
      </w:pPr>
      <w:r w:rsidRPr="5B123E19">
        <w:rPr>
          <w:sz w:val="28"/>
          <w:szCs w:val="28"/>
          <w:lang/>
        </w:rPr>
        <w:t>Проблемы, вызванные внешними факторами;</w:t>
      </w:r>
    </w:p>
    <w:p w:rsidR="00CB7024" w:rsidRPr="00656A96" w:rsidRDefault="00CB7024" w:rsidP="00B565CB">
      <w:pPr>
        <w:pStyle w:val="a9"/>
        <w:numPr>
          <w:ilvl w:val="0"/>
          <w:numId w:val="3"/>
        </w:numPr>
        <w:spacing w:line="360" w:lineRule="auto"/>
        <w:jc w:val="both"/>
        <w:rPr>
          <w:sz w:val="28"/>
          <w:szCs w:val="28"/>
          <w:lang/>
        </w:rPr>
      </w:pPr>
      <w:r w:rsidRPr="00656A96">
        <w:rPr>
          <w:sz w:val="28"/>
          <w:szCs w:val="28"/>
          <w:lang/>
        </w:rPr>
        <w:t>Проблемы, вызванные смешанными факторами.</w:t>
      </w:r>
    </w:p>
    <w:p w:rsidR="00CB7024" w:rsidRPr="00656A96" w:rsidRDefault="00CB7024" w:rsidP="00CB7024">
      <w:pPr>
        <w:spacing w:line="360" w:lineRule="auto"/>
        <w:ind w:firstLine="360"/>
        <w:jc w:val="both"/>
        <w:rPr>
          <w:sz w:val="28"/>
          <w:szCs w:val="28"/>
          <w:lang/>
        </w:rPr>
      </w:pPr>
      <w:r w:rsidRPr="00656A96">
        <w:rPr>
          <w:bCs/>
          <w:sz w:val="28"/>
          <w:szCs w:val="28"/>
          <w:lang/>
        </w:rPr>
        <w:t xml:space="preserve">Проблемы, вызванные внутренними факторами: </w:t>
      </w:r>
    </w:p>
    <w:p w:rsidR="00CB7024" w:rsidRDefault="00CB7024" w:rsidP="00CB7024">
      <w:pPr>
        <w:spacing w:line="360" w:lineRule="auto"/>
        <w:ind w:firstLine="360"/>
        <w:jc w:val="both"/>
        <w:rPr>
          <w:sz w:val="28"/>
          <w:szCs w:val="28"/>
          <w:lang/>
        </w:rPr>
      </w:pPr>
      <w:r w:rsidRPr="00656A96">
        <w:rPr>
          <w:bCs/>
          <w:sz w:val="28"/>
          <w:szCs w:val="28"/>
          <w:lang/>
        </w:rPr>
        <w:t xml:space="preserve">Непрозрачность. </w:t>
      </w:r>
      <w:r w:rsidRPr="00656A96">
        <w:rPr>
          <w:sz w:val="28"/>
          <w:szCs w:val="28"/>
          <w:lang/>
        </w:rPr>
        <w:t>Органы местного самоуправления не обладают объективной и своевременной</w:t>
      </w:r>
      <w:r w:rsidRPr="5B123E19">
        <w:rPr>
          <w:sz w:val="28"/>
          <w:szCs w:val="28"/>
          <w:lang/>
        </w:rPr>
        <w:t xml:space="preserve"> информацией а каждом предприятии, соответственно, не могут принимать соответствующие решения. Если они и распологают какой - либо информацией, то она, наиболее вероятно, носит лишь поверхностный характер и не позволяет прогнозировать ситуацию на предприятию и формировать перспективы развития.</w:t>
      </w:r>
    </w:p>
    <w:p w:rsidR="00CB7024" w:rsidRDefault="00CB7024" w:rsidP="00CB7024">
      <w:pPr>
        <w:spacing w:line="360" w:lineRule="auto"/>
        <w:ind w:firstLine="360"/>
        <w:jc w:val="both"/>
        <w:rPr>
          <w:sz w:val="28"/>
          <w:szCs w:val="28"/>
          <w:lang/>
        </w:rPr>
      </w:pPr>
      <w:r w:rsidRPr="00656A96">
        <w:rPr>
          <w:bCs/>
          <w:sz w:val="28"/>
          <w:szCs w:val="28"/>
          <w:lang/>
        </w:rPr>
        <w:t xml:space="preserve">Отсутствие управляемости со стороны муниципального образования. </w:t>
      </w:r>
      <w:r w:rsidRPr="00656A96">
        <w:rPr>
          <w:sz w:val="28"/>
          <w:szCs w:val="28"/>
          <w:lang/>
        </w:rPr>
        <w:t>В данном случае подразумевается отсутствие четко сформулированной</w:t>
      </w:r>
      <w:r w:rsidRPr="5B123E19">
        <w:rPr>
          <w:sz w:val="28"/>
          <w:szCs w:val="28"/>
          <w:lang/>
        </w:rPr>
        <w:t xml:space="preserve"> системы управления муниципальным сектором экономики внутри ОМС. Не существует структуры, занимающейся сбором и анализом информации о деятельности МУП, отсутствует планирование в экономических показателях. Управленческая деятельность ОМС по отношению к муниципальным предприятиям заключается лишь в выдаче на планерках производственных заданий и не подразумевает планирования и постановки определенных целей и задач. Такое положение дел приводит к тому, что руководители предприятий действуют самостоятельно и не несут ответственности за финансовые результаты деятельности.</w:t>
      </w:r>
    </w:p>
    <w:p w:rsidR="00CB7024" w:rsidRPr="00656A96" w:rsidRDefault="00CB7024" w:rsidP="00CB7024">
      <w:pPr>
        <w:spacing w:line="360" w:lineRule="auto"/>
        <w:ind w:firstLine="360"/>
        <w:jc w:val="both"/>
        <w:rPr>
          <w:sz w:val="28"/>
          <w:szCs w:val="28"/>
          <w:lang/>
        </w:rPr>
      </w:pPr>
      <w:r w:rsidRPr="00656A96">
        <w:rPr>
          <w:bCs/>
          <w:sz w:val="28"/>
          <w:szCs w:val="28"/>
          <w:lang/>
        </w:rPr>
        <w:t xml:space="preserve">Возможность утраты муниципального имущества. </w:t>
      </w:r>
      <w:r w:rsidRPr="00656A96">
        <w:rPr>
          <w:sz w:val="28"/>
          <w:szCs w:val="28"/>
          <w:lang/>
        </w:rPr>
        <w:t>Вследствие различных причин, ряд муниципальных предприятий подвергаются</w:t>
      </w:r>
      <w:r w:rsidRPr="5B123E19">
        <w:rPr>
          <w:sz w:val="28"/>
          <w:szCs w:val="28"/>
          <w:lang/>
        </w:rPr>
        <w:t xml:space="preserve"> изъятиям имущества фискальными органами или кредиторами предприятий, за счёт задолженности. Как правило, в таких ситуациях изымается наиболее ликвидное имущество - оборудование, недвижимое имущество, виды </w:t>
      </w:r>
      <w:r w:rsidRPr="5B123E19">
        <w:rPr>
          <w:sz w:val="28"/>
          <w:szCs w:val="28"/>
          <w:lang/>
        </w:rPr>
        <w:lastRenderedPageBreak/>
        <w:t xml:space="preserve">техники. Не существует соответствующих ограничений, свидетельствующих о том, что имущество принадлежит муниципалитету. В таких ситуациях ОМС вынуждены в срочном порядке изыскивать дополнительные средства на выкуп </w:t>
      </w:r>
      <w:r w:rsidRPr="00656A96">
        <w:rPr>
          <w:sz w:val="28"/>
          <w:szCs w:val="28"/>
          <w:lang/>
        </w:rPr>
        <w:t xml:space="preserve">собственного имущества. </w:t>
      </w:r>
    </w:p>
    <w:p w:rsidR="00CB7024" w:rsidRPr="00656A96" w:rsidRDefault="00CB7024" w:rsidP="00CB7024">
      <w:pPr>
        <w:spacing w:line="360" w:lineRule="auto"/>
        <w:ind w:firstLine="360"/>
        <w:jc w:val="both"/>
        <w:rPr>
          <w:sz w:val="28"/>
          <w:szCs w:val="28"/>
          <w:lang/>
        </w:rPr>
      </w:pPr>
      <w:r w:rsidRPr="00656A96">
        <w:rPr>
          <w:bCs/>
          <w:sz w:val="28"/>
          <w:szCs w:val="28"/>
          <w:lang/>
        </w:rPr>
        <w:t xml:space="preserve">Несоответствие сроков оказания услуг и их оплаты. </w:t>
      </w:r>
      <w:r w:rsidRPr="00656A96">
        <w:rPr>
          <w:sz w:val="28"/>
          <w:szCs w:val="28"/>
          <w:lang/>
        </w:rPr>
        <w:t xml:space="preserve">В связи с отсутствием нормативных документов, регламентирующих правила оказания коммунальных услуг, а также договоров с потребителями, ОМС не могут своевременно получать оплату за предоставляемые услуги. Это приводит к отвлечению оборотных средств предприятий.    </w:t>
      </w:r>
    </w:p>
    <w:p w:rsidR="00CB7024" w:rsidRPr="00656A96" w:rsidRDefault="00CB7024" w:rsidP="00CB7024">
      <w:pPr>
        <w:spacing w:line="360" w:lineRule="auto"/>
        <w:ind w:firstLine="360"/>
        <w:jc w:val="both"/>
        <w:rPr>
          <w:sz w:val="28"/>
          <w:szCs w:val="28"/>
          <w:lang/>
        </w:rPr>
      </w:pPr>
      <w:r w:rsidRPr="00656A96">
        <w:rPr>
          <w:bCs/>
          <w:sz w:val="28"/>
          <w:szCs w:val="28"/>
          <w:lang/>
        </w:rPr>
        <w:t xml:space="preserve">Проблемы, вызванные внешними факторами: </w:t>
      </w:r>
    </w:p>
    <w:p w:rsidR="00CB7024" w:rsidRPr="00656A96" w:rsidRDefault="54A2C3E5" w:rsidP="54A2C3E5">
      <w:pPr>
        <w:spacing w:line="360" w:lineRule="auto"/>
        <w:ind w:firstLine="360"/>
        <w:jc w:val="both"/>
        <w:rPr>
          <w:sz w:val="28"/>
          <w:szCs w:val="28"/>
          <w:lang/>
        </w:rPr>
      </w:pPr>
      <w:r w:rsidRPr="54A2C3E5">
        <w:rPr>
          <w:sz w:val="28"/>
          <w:szCs w:val="28"/>
          <w:lang/>
        </w:rPr>
        <w:t>Отсутствие дифференциации уровня платежей населения, принимаемого при формировании  межбюджетных отношений в зависимости от фактических условий территории (при едином нормативе уровня платежей населения, стоимость ЖКУ в различных районах различается, как и платежеспособность населения)</w:t>
      </w:r>
      <w:r w:rsidR="00CB7024">
        <w:br/>
      </w:r>
      <w:r w:rsidRPr="54A2C3E5">
        <w:rPr>
          <w:sz w:val="28"/>
          <w:szCs w:val="28"/>
        </w:rPr>
        <w:t xml:space="preserve">     </w:t>
      </w:r>
      <w:r w:rsidRPr="54A2C3E5">
        <w:rPr>
          <w:sz w:val="28"/>
          <w:szCs w:val="28"/>
          <w:lang/>
        </w:rPr>
        <w:t>Условия, влияющие на способность населения оплачивать жилищно - коммунальные услуги, везде различаются. Нередко происходит, что стоимость одинаковой услуги в различных районах может быть совершенно разной. К тому же, различный уровень платежоспособности ещё сильнее усугубляет ситуацию. Отличается и качество предоставляемых услуг, например, оно на порядок хуже в небольших поселениях, чем в больших городах. В связи с этим, ОМС устанавливают уровень платежей несколько ниже утвержденного уровня, из-за чего образуются недостатки в бюджете ЖКХ. Местное Правительство РФ, в процессе формирования бюджета может компенсировать такие различия, устанавливая различный уровень платежей населения в зависимости от условий конкретного района и  формируя межбюджетные отношения с муниципальными образованиями с учетом дифференцированного норматива.</w:t>
      </w:r>
    </w:p>
    <w:p w:rsidR="00CB7024" w:rsidRPr="00656A96" w:rsidRDefault="00CB7024" w:rsidP="00CB7024">
      <w:pPr>
        <w:spacing w:line="360" w:lineRule="auto"/>
        <w:ind w:firstLine="360"/>
        <w:jc w:val="both"/>
        <w:rPr>
          <w:sz w:val="28"/>
          <w:szCs w:val="28"/>
          <w:lang/>
        </w:rPr>
      </w:pPr>
      <w:r w:rsidRPr="00656A96">
        <w:rPr>
          <w:bCs/>
          <w:sz w:val="28"/>
          <w:szCs w:val="28"/>
          <w:lang/>
        </w:rPr>
        <w:t>Проблемы, вызванные смешанными факторами.</w:t>
      </w:r>
    </w:p>
    <w:p w:rsidR="00CB7024" w:rsidRDefault="00CB7024" w:rsidP="00B565CB">
      <w:pPr>
        <w:pStyle w:val="a9"/>
        <w:numPr>
          <w:ilvl w:val="0"/>
          <w:numId w:val="2"/>
        </w:numPr>
        <w:spacing w:line="360" w:lineRule="auto"/>
        <w:jc w:val="both"/>
        <w:rPr>
          <w:sz w:val="28"/>
          <w:szCs w:val="28"/>
          <w:lang/>
        </w:rPr>
      </w:pPr>
      <w:r w:rsidRPr="5B123E19">
        <w:rPr>
          <w:sz w:val="28"/>
          <w:szCs w:val="28"/>
          <w:lang/>
        </w:rPr>
        <w:t>Неудовлетворительное финансовое положение;</w:t>
      </w:r>
    </w:p>
    <w:p w:rsidR="00CB7024" w:rsidRDefault="00CB7024" w:rsidP="00B565CB">
      <w:pPr>
        <w:pStyle w:val="a9"/>
        <w:numPr>
          <w:ilvl w:val="0"/>
          <w:numId w:val="2"/>
        </w:numPr>
        <w:spacing w:line="360" w:lineRule="auto"/>
        <w:jc w:val="both"/>
        <w:rPr>
          <w:sz w:val="28"/>
          <w:szCs w:val="28"/>
          <w:lang/>
        </w:rPr>
      </w:pPr>
      <w:r w:rsidRPr="5B123E19">
        <w:rPr>
          <w:sz w:val="28"/>
          <w:szCs w:val="28"/>
          <w:lang/>
        </w:rPr>
        <w:lastRenderedPageBreak/>
        <w:t>Проблемы социального характера;</w:t>
      </w:r>
    </w:p>
    <w:p w:rsidR="00CB7024" w:rsidRDefault="00CB7024" w:rsidP="00B565CB">
      <w:pPr>
        <w:pStyle w:val="a9"/>
        <w:numPr>
          <w:ilvl w:val="0"/>
          <w:numId w:val="2"/>
        </w:numPr>
        <w:spacing w:line="360" w:lineRule="auto"/>
        <w:jc w:val="both"/>
        <w:rPr>
          <w:sz w:val="28"/>
          <w:szCs w:val="28"/>
          <w:lang/>
        </w:rPr>
      </w:pPr>
      <w:r w:rsidRPr="5B123E19">
        <w:rPr>
          <w:sz w:val="28"/>
          <w:szCs w:val="28"/>
          <w:lang/>
        </w:rPr>
        <w:t>Ограниченная платёжеспособность потребителей услуг;</w:t>
      </w:r>
    </w:p>
    <w:p w:rsidR="00CB7024" w:rsidRDefault="00CB7024" w:rsidP="00B565CB">
      <w:pPr>
        <w:pStyle w:val="a9"/>
        <w:numPr>
          <w:ilvl w:val="0"/>
          <w:numId w:val="2"/>
        </w:numPr>
        <w:spacing w:line="360" w:lineRule="auto"/>
        <w:jc w:val="both"/>
        <w:rPr>
          <w:sz w:val="28"/>
          <w:szCs w:val="28"/>
          <w:lang/>
        </w:rPr>
      </w:pPr>
      <w:r w:rsidRPr="5B123E19">
        <w:rPr>
          <w:sz w:val="28"/>
          <w:szCs w:val="28"/>
          <w:lang/>
        </w:rPr>
        <w:t>Большой износ имущества и отсутствие финансирования для его восстановления.</w:t>
      </w:r>
    </w:p>
    <w:p w:rsidR="00CB7024" w:rsidRDefault="00CB7024" w:rsidP="00CB7024">
      <w:pPr>
        <w:spacing w:line="360" w:lineRule="auto"/>
        <w:ind w:firstLine="360"/>
        <w:jc w:val="both"/>
        <w:rPr>
          <w:sz w:val="28"/>
          <w:szCs w:val="28"/>
          <w:lang/>
        </w:rPr>
      </w:pPr>
      <w:r w:rsidRPr="5B123E19">
        <w:rPr>
          <w:sz w:val="28"/>
          <w:szCs w:val="28"/>
          <w:lang/>
        </w:rPr>
        <w:t xml:space="preserve">Проанализировав все причины, можно увидеть, что внешние факторы - финансового характера, и, несомненно, влияют на состояние отрасли. Однако, считать их критичными нельзя, так как недостаточность финансирования нельзя признать его отсутствием, и при правильной организации существующего уровня финансирования возможно частично компенсировать дефицит средств. Также, неправильное использование любого объема денег, при отсутствии четкой системы управления, не приведет к нужному эффекту. Внутренние причины связаны с организацией, и если повлиять на внешние причины проблематично, то соответственно будет проще бороться с внутренними, улучшив ситуацию в ЖКХ. </w:t>
      </w:r>
    </w:p>
    <w:p w:rsidR="00CB7024" w:rsidRDefault="00CB7024" w:rsidP="00CB7024">
      <w:pPr>
        <w:spacing w:line="360" w:lineRule="auto"/>
        <w:ind w:firstLine="360"/>
        <w:jc w:val="both"/>
        <w:rPr>
          <w:sz w:val="28"/>
          <w:szCs w:val="28"/>
          <w:lang/>
        </w:rPr>
      </w:pPr>
      <w:r w:rsidRPr="5B123E19">
        <w:rPr>
          <w:sz w:val="28"/>
          <w:szCs w:val="28"/>
          <w:lang/>
        </w:rPr>
        <w:t>Итак, изучив подробно и структурированно понятие общественного сектора экономики России, а также проанализировав основные проблемы его компонентов, государственного и муниципального секторов, можно подвести следующие итоги. Общественный сектор - это комплекс организаций, учреждений, осуществляющих широкий спектр социально - экономической деятельности. Общественный сектор также может включать в себя все виды имущества, находящегося в общественной собственности. Общественный сектор играет активную роль в круговороте доходов, ресурсов, товаров и услуг. Структурными элементами общественного сектора являются государственный и муниципальный сектора. Также существует понятие третьего, некоммерческого сектора.</w:t>
      </w:r>
    </w:p>
    <w:p w:rsidR="00CB7024" w:rsidRDefault="54A2C3E5" w:rsidP="54A2C3E5">
      <w:pPr>
        <w:spacing w:line="360" w:lineRule="auto"/>
        <w:ind w:firstLine="360"/>
        <w:jc w:val="both"/>
        <w:rPr>
          <w:sz w:val="28"/>
          <w:szCs w:val="28"/>
        </w:rPr>
      </w:pPr>
      <w:r w:rsidRPr="54A2C3E5">
        <w:rPr>
          <w:sz w:val="28"/>
          <w:szCs w:val="28"/>
        </w:rPr>
        <w:t xml:space="preserve">Государственный сектор представляет собой систему государственных предприятий, финансов и иной государственной собственности (ресурсы, земля). Государственный сектор экономики - это многофункциональный комплекс, с помощью которого государство совершает перераспределение доходов населения, регулирование внутренней экономики, организацию </w:t>
      </w:r>
      <w:r w:rsidRPr="54A2C3E5">
        <w:rPr>
          <w:sz w:val="28"/>
          <w:szCs w:val="28"/>
        </w:rPr>
        <w:lastRenderedPageBreak/>
        <w:t>производства общественных благ и другие функции, направленные на экономическую защиту государства. Острыми проблемами государственного сектора являются последствия уменьшения его роли в экономике государства, а также реализация либеральных идей по изменению экономической политики России, которая оказалась недостаточно продуманной, чтобы повлиять во благо развитию экономики.</w:t>
      </w:r>
    </w:p>
    <w:p w:rsidR="00CB7024" w:rsidRDefault="00CB7024" w:rsidP="00CB7024">
      <w:pPr>
        <w:spacing w:line="360" w:lineRule="auto"/>
        <w:ind w:firstLine="360"/>
        <w:jc w:val="both"/>
        <w:rPr>
          <w:sz w:val="28"/>
          <w:szCs w:val="28"/>
          <w:lang w:eastAsia="ja-JP"/>
        </w:rPr>
      </w:pPr>
      <w:r w:rsidRPr="5B123E19">
        <w:rPr>
          <w:sz w:val="28"/>
          <w:szCs w:val="28"/>
          <w:lang/>
        </w:rPr>
        <w:t xml:space="preserve">Муниципальный сектор экономики - это ограниченный границами муниципального образования сектор хозяйственных отношений, направленных на развитие сфер национальной экономики, находящихся в компетенции  муниципальных властей. Для муниципального сектора важными проблемами являются недостаточность финансирования государством муниципалитетов, а также проблема организации деятельности внутри сектора. </w:t>
      </w:r>
    </w:p>
    <w:p w:rsidR="00CB7024" w:rsidRPr="003312D5" w:rsidRDefault="00CB7024" w:rsidP="00CB7024">
      <w:pPr>
        <w:spacing w:line="360" w:lineRule="auto"/>
        <w:ind w:firstLine="360"/>
        <w:jc w:val="both"/>
        <w:rPr>
          <w:sz w:val="28"/>
          <w:szCs w:val="28"/>
          <w:lang w:eastAsia="ja-JP"/>
        </w:rPr>
      </w:pPr>
    </w:p>
    <w:p w:rsidR="00CB7024" w:rsidRDefault="00CB7024" w:rsidP="00CB7024">
      <w:pPr>
        <w:spacing w:line="360" w:lineRule="auto"/>
        <w:jc w:val="center"/>
        <w:rPr>
          <w:b/>
          <w:bCs/>
          <w:sz w:val="28"/>
          <w:szCs w:val="28"/>
          <w:lang w:eastAsia="ja-JP"/>
        </w:rPr>
      </w:pPr>
      <w:r w:rsidRPr="003312D5">
        <w:rPr>
          <w:b/>
          <w:bCs/>
          <w:sz w:val="28"/>
          <w:szCs w:val="28"/>
          <w:lang/>
        </w:rPr>
        <w:t>2.2. Совершенствование и перспективы управления общественным сектором РФ</w:t>
      </w:r>
    </w:p>
    <w:p w:rsidR="00CB7024" w:rsidRPr="003312D5" w:rsidRDefault="00CB7024" w:rsidP="00CB7024">
      <w:pPr>
        <w:spacing w:line="360" w:lineRule="auto"/>
        <w:jc w:val="center"/>
        <w:rPr>
          <w:sz w:val="28"/>
          <w:szCs w:val="28"/>
          <w:lang w:eastAsia="ja-JP"/>
        </w:rPr>
      </w:pPr>
    </w:p>
    <w:p w:rsidR="00CB7024" w:rsidRDefault="54A2C3E5" w:rsidP="54A2C3E5">
      <w:pPr>
        <w:spacing w:line="360" w:lineRule="auto"/>
        <w:ind w:firstLine="567"/>
        <w:jc w:val="both"/>
        <w:rPr>
          <w:sz w:val="28"/>
          <w:szCs w:val="28"/>
          <w:lang/>
        </w:rPr>
      </w:pPr>
      <w:r w:rsidRPr="54A2C3E5">
        <w:rPr>
          <w:sz w:val="28"/>
          <w:szCs w:val="28"/>
          <w:lang/>
        </w:rPr>
        <w:t>Развитие общественного сектора определяется объемом и структурой доходов и расходов государства. Их исследование поможет определить возможности обеспечения устойчивого развития экономики страны и оценить реальные и потенциальные условия, которые могут препятствовать реализации данной цели.</w:t>
      </w:r>
      <w:r w:rsidR="00CB7024">
        <w:br/>
      </w:r>
      <w:r w:rsidRPr="54A2C3E5">
        <w:rPr>
          <w:sz w:val="28"/>
          <w:szCs w:val="28"/>
        </w:rPr>
        <w:t xml:space="preserve">         </w:t>
      </w:r>
      <w:r w:rsidRPr="54A2C3E5">
        <w:rPr>
          <w:sz w:val="28"/>
          <w:szCs w:val="28"/>
          <w:lang/>
        </w:rPr>
        <w:t xml:space="preserve">По результатам анализа доходов государственного бюджета РФ известно, что налоговые поступления являются основным источником доходов РФ. Именно налоги - основная форма доходов современного государства, обеспечивающая его функционирование. Для налогов свойственен принудительный характер. К ним относятся не только те платежи, в названии которых присутствует слово «налог», например налог на добавленную стоимость, подоходный налог с физических лиц и т.д. Налогами являются также таможенные пошлины, обязательные отчисления в </w:t>
      </w:r>
      <w:r w:rsidRPr="54A2C3E5">
        <w:rPr>
          <w:sz w:val="28"/>
          <w:szCs w:val="28"/>
          <w:lang/>
        </w:rPr>
        <w:lastRenderedPageBreak/>
        <w:t>государственные внебюджетные фонды, например в пенсионный фонд, и т.д. Все эти платежи в совокупности образуют налоговую систему. В России наибольшее место в совокупных доходах общественного сектора занимают налог на прибыль, налог на добавленную стоимость, акцизы и платежи в различные внебюджетные фонды. Для федерального бюджета роль важнейшего источника поступлений играет налог на добавленную стоимость. В условиях становления новой налоговой системы доли поступлений из различных источников из года в год существенно менялись. В дальнейшем предполагается стабилизация этих долей, которая должна сопровождаться некоторым повышением удельного веса налогообложения граждан и соответствующим снижением доли платежей предприятий.</w:t>
      </w:r>
    </w:p>
    <w:p w:rsidR="00CB7024" w:rsidRDefault="00CB7024" w:rsidP="00CB7024">
      <w:pPr>
        <w:spacing w:line="360" w:lineRule="auto"/>
        <w:jc w:val="both"/>
        <w:rPr>
          <w:sz w:val="28"/>
          <w:szCs w:val="28"/>
          <w:lang/>
        </w:rPr>
      </w:pPr>
      <w:r w:rsidRPr="1FC633EB">
        <w:rPr>
          <w:sz w:val="28"/>
          <w:szCs w:val="28"/>
          <w:lang/>
        </w:rPr>
        <w:t>Таблица 2. Структура доходов Федерального бюджета РФ в 2015 г.</w:t>
      </w:r>
    </w:p>
    <w:tbl>
      <w:tblPr>
        <w:tblStyle w:val="GridTable1LightAccent1"/>
        <w:tblW w:w="0" w:type="auto"/>
        <w:tblLook w:val="04A0"/>
      </w:tblPr>
      <w:tblGrid>
        <w:gridCol w:w="4140"/>
        <w:gridCol w:w="2895"/>
        <w:gridCol w:w="1965"/>
      </w:tblGrid>
      <w:tr w:rsidR="00CB7024" w:rsidTr="54A2C3E5">
        <w:trPr>
          <w:cnfStyle w:val="100000000000"/>
        </w:trPr>
        <w:tc>
          <w:tcPr>
            <w:cnfStyle w:val="001000000000"/>
            <w:tcW w:w="4140" w:type="dxa"/>
          </w:tcPr>
          <w:p w:rsidR="00CB7024" w:rsidRDefault="54A2C3E5" w:rsidP="54A2C3E5">
            <w:pPr>
              <w:jc w:val="both"/>
              <w:rPr>
                <w:color w:val="4D4D48"/>
              </w:rPr>
            </w:pPr>
            <w:r w:rsidRPr="54A2C3E5">
              <w:rPr>
                <w:b w:val="0"/>
                <w:bCs w:val="0"/>
                <w:color w:val="4D4D48"/>
                <w:sz w:val="28"/>
                <w:szCs w:val="28"/>
              </w:rPr>
              <w:t>Виды доходов</w:t>
            </w:r>
          </w:p>
        </w:tc>
        <w:tc>
          <w:tcPr>
            <w:tcW w:w="2895" w:type="dxa"/>
          </w:tcPr>
          <w:p w:rsidR="00CB7024" w:rsidRDefault="54A2C3E5" w:rsidP="00F910A7">
            <w:pPr>
              <w:jc w:val="both"/>
              <w:cnfStyle w:val="100000000000"/>
            </w:pPr>
            <w:r w:rsidRPr="54A2C3E5">
              <w:rPr>
                <w:b w:val="0"/>
                <w:bCs w:val="0"/>
                <w:color w:val="4D4D48"/>
                <w:sz w:val="28"/>
                <w:szCs w:val="28"/>
              </w:rPr>
              <w:t>Млрд. руб</w:t>
            </w:r>
          </w:p>
        </w:tc>
        <w:tc>
          <w:tcPr>
            <w:tcW w:w="1965" w:type="dxa"/>
          </w:tcPr>
          <w:p w:rsidR="00CB7024" w:rsidRDefault="54A2C3E5" w:rsidP="00F910A7">
            <w:pPr>
              <w:cnfStyle w:val="100000000000"/>
            </w:pPr>
            <w:r w:rsidRPr="54A2C3E5">
              <w:rPr>
                <w:b w:val="0"/>
                <w:bCs w:val="0"/>
                <w:sz w:val="28"/>
                <w:szCs w:val="28"/>
              </w:rPr>
              <w:t>% к ВВП</w:t>
            </w:r>
          </w:p>
        </w:tc>
      </w:tr>
      <w:tr w:rsidR="00CB7024" w:rsidTr="54A2C3E5">
        <w:tc>
          <w:tcPr>
            <w:cnfStyle w:val="001000000000"/>
            <w:tcW w:w="4140" w:type="dxa"/>
          </w:tcPr>
          <w:p w:rsidR="00CB7024" w:rsidRDefault="54A2C3E5" w:rsidP="00F910A7">
            <w:pPr>
              <w:jc w:val="both"/>
            </w:pPr>
            <w:r>
              <w:t>Всего доходов</w:t>
            </w:r>
          </w:p>
        </w:tc>
        <w:tc>
          <w:tcPr>
            <w:tcW w:w="2895" w:type="dxa"/>
          </w:tcPr>
          <w:p w:rsidR="00CB7024" w:rsidRDefault="54A2C3E5" w:rsidP="00F910A7">
            <w:pPr>
              <w:jc w:val="both"/>
              <w:cnfStyle w:val="000000000000"/>
            </w:pPr>
            <w:r>
              <w:t>2 278,9</w:t>
            </w:r>
          </w:p>
        </w:tc>
        <w:tc>
          <w:tcPr>
            <w:tcW w:w="1965" w:type="dxa"/>
          </w:tcPr>
          <w:p w:rsidR="00CB7024" w:rsidRDefault="00CB7024" w:rsidP="00F910A7">
            <w:pPr>
              <w:jc w:val="both"/>
              <w:cnfStyle w:val="000000000000"/>
            </w:pPr>
            <w:r>
              <w:t xml:space="preserve"> </w:t>
            </w:r>
          </w:p>
        </w:tc>
      </w:tr>
      <w:tr w:rsidR="00CB7024" w:rsidTr="54A2C3E5">
        <w:tc>
          <w:tcPr>
            <w:cnfStyle w:val="001000000000"/>
            <w:tcW w:w="4140" w:type="dxa"/>
          </w:tcPr>
          <w:p w:rsidR="00CB7024" w:rsidRDefault="54A2C3E5" w:rsidP="00F910A7">
            <w:pPr>
              <w:jc w:val="both"/>
            </w:pPr>
            <w:r>
              <w:t>НАЛОГОВЫЕ И НЕНАЛОГОВЫЕ ДОХОДЫ</w:t>
            </w:r>
          </w:p>
        </w:tc>
        <w:tc>
          <w:tcPr>
            <w:tcW w:w="2895" w:type="dxa"/>
          </w:tcPr>
          <w:p w:rsidR="00CB7024" w:rsidRDefault="54A2C3E5" w:rsidP="00F910A7">
            <w:pPr>
              <w:jc w:val="both"/>
              <w:cnfStyle w:val="000000000000"/>
            </w:pPr>
            <w:r>
              <w:t>2 039,9</w:t>
            </w:r>
          </w:p>
        </w:tc>
        <w:tc>
          <w:tcPr>
            <w:tcW w:w="1965" w:type="dxa"/>
          </w:tcPr>
          <w:p w:rsidR="00CB7024" w:rsidRDefault="54A2C3E5" w:rsidP="00F910A7">
            <w:pPr>
              <w:jc w:val="both"/>
              <w:cnfStyle w:val="000000000000"/>
            </w:pPr>
            <w:r>
              <w:t xml:space="preserve">89.5 </w:t>
            </w:r>
          </w:p>
        </w:tc>
      </w:tr>
      <w:tr w:rsidR="00CB7024" w:rsidTr="54A2C3E5">
        <w:tc>
          <w:tcPr>
            <w:cnfStyle w:val="001000000000"/>
            <w:tcW w:w="4140" w:type="dxa"/>
          </w:tcPr>
          <w:p w:rsidR="00CB7024" w:rsidRDefault="54A2C3E5" w:rsidP="00F910A7">
            <w:pPr>
              <w:jc w:val="both"/>
            </w:pPr>
            <w:r>
              <w:t>БЕЗВОЗМЕЗДНЫЕ ПОСТУПЛЕНИЯ</w:t>
            </w:r>
          </w:p>
        </w:tc>
        <w:tc>
          <w:tcPr>
            <w:tcW w:w="2895" w:type="dxa"/>
          </w:tcPr>
          <w:p w:rsidR="00CB7024" w:rsidRDefault="54A2C3E5" w:rsidP="00F910A7">
            <w:pPr>
              <w:jc w:val="both"/>
              <w:cnfStyle w:val="000000000000"/>
            </w:pPr>
            <w:r>
              <w:t>239,0</w:t>
            </w:r>
          </w:p>
        </w:tc>
        <w:tc>
          <w:tcPr>
            <w:tcW w:w="1965" w:type="dxa"/>
          </w:tcPr>
          <w:p w:rsidR="00CB7024" w:rsidRDefault="54A2C3E5" w:rsidP="00F910A7">
            <w:pPr>
              <w:cnfStyle w:val="000000000000"/>
            </w:pPr>
            <w:r>
              <w:t>10.5</w:t>
            </w:r>
          </w:p>
        </w:tc>
      </w:tr>
    </w:tbl>
    <w:p w:rsidR="00CB7024" w:rsidRDefault="54A2C3E5" w:rsidP="54A2C3E5">
      <w:pPr>
        <w:spacing w:line="360" w:lineRule="auto"/>
        <w:jc w:val="both"/>
        <w:rPr>
          <w:sz w:val="28"/>
          <w:szCs w:val="28"/>
          <w:lang/>
        </w:rPr>
      </w:pPr>
      <w:r w:rsidRPr="54A2C3E5">
        <w:rPr>
          <w:sz w:val="28"/>
          <w:szCs w:val="28"/>
          <w:lang/>
        </w:rPr>
        <w:t>Как видно из таблицы 2 [</w:t>
      </w:r>
      <w:r w:rsidR="6266AD97" w:rsidRPr="6266AD97">
        <w:rPr>
          <w:sz w:val="28"/>
          <w:szCs w:val="28"/>
          <w:lang/>
        </w:rPr>
        <w:t>18</w:t>
      </w:r>
      <w:r w:rsidRPr="54A2C3E5">
        <w:rPr>
          <w:sz w:val="28"/>
          <w:szCs w:val="28"/>
          <w:lang/>
        </w:rPr>
        <w:t>], налоговые поступления в бюджет РФ имеют удельный вес в 89.5 %. Данный показатель увеличился примерно на 2 % по сравнению с такими же показателями за 2004 год.</w:t>
      </w:r>
      <w:r w:rsidR="00CB7024">
        <w:br/>
      </w:r>
      <w:r w:rsidRPr="54A2C3E5">
        <w:rPr>
          <w:sz w:val="28"/>
          <w:szCs w:val="28"/>
          <w:lang/>
        </w:rPr>
        <w:t xml:space="preserve">Оценка  степени размера общественного сектора осуществляется путем оценки удельного веса расходов государственного бюджета в объеме внутреннего валового продукта (ВВП). </w:t>
      </w:r>
    </w:p>
    <w:p w:rsidR="00CB7024" w:rsidRDefault="00CB7024" w:rsidP="00CB7024">
      <w:pPr>
        <w:spacing w:line="360" w:lineRule="auto"/>
        <w:jc w:val="both"/>
        <w:rPr>
          <w:sz w:val="28"/>
          <w:szCs w:val="28"/>
          <w:lang/>
        </w:rPr>
      </w:pPr>
      <w:r w:rsidRPr="1A477064">
        <w:rPr>
          <w:sz w:val="28"/>
          <w:szCs w:val="28"/>
          <w:lang/>
        </w:rPr>
        <w:t>Таблица 3. Соотношение ВВП и доходов федерального бюджета РФ 2012-13, 2015-16 гг.</w:t>
      </w:r>
    </w:p>
    <w:tbl>
      <w:tblPr>
        <w:tblStyle w:val="GridTable1LightAccent1"/>
        <w:tblW w:w="8970" w:type="dxa"/>
        <w:tblLook w:val="04A0"/>
      </w:tblPr>
      <w:tblGrid>
        <w:gridCol w:w="3990"/>
        <w:gridCol w:w="1245"/>
        <w:gridCol w:w="1170"/>
        <w:gridCol w:w="1170"/>
        <w:gridCol w:w="1395"/>
      </w:tblGrid>
      <w:tr w:rsidR="00CB7024" w:rsidTr="54A2C3E5">
        <w:trPr>
          <w:cnfStyle w:val="100000000000"/>
        </w:trPr>
        <w:tc>
          <w:tcPr>
            <w:cnfStyle w:val="001000000000"/>
            <w:tcW w:w="3990" w:type="dxa"/>
          </w:tcPr>
          <w:p w:rsidR="00CB7024" w:rsidRDefault="00CB7024" w:rsidP="00F910A7">
            <w:pPr>
              <w:jc w:val="center"/>
            </w:pPr>
          </w:p>
        </w:tc>
        <w:tc>
          <w:tcPr>
            <w:tcW w:w="1245" w:type="dxa"/>
          </w:tcPr>
          <w:p w:rsidR="00CB7024" w:rsidRDefault="54A2C3E5" w:rsidP="00F910A7">
            <w:pPr>
              <w:cnfStyle w:val="100000000000"/>
              <w:rPr>
                <w:b w:val="0"/>
                <w:bCs w:val="0"/>
              </w:rPr>
            </w:pPr>
            <w:r>
              <w:t>Г</w:t>
            </w:r>
          </w:p>
        </w:tc>
        <w:tc>
          <w:tcPr>
            <w:tcW w:w="1170" w:type="dxa"/>
          </w:tcPr>
          <w:p w:rsidR="00CB7024" w:rsidRDefault="54A2C3E5" w:rsidP="00F910A7">
            <w:pPr>
              <w:cnfStyle w:val="100000000000"/>
              <w:rPr>
                <w:b w:val="0"/>
                <w:bCs w:val="0"/>
              </w:rPr>
            </w:pPr>
            <w:r>
              <w:t>Г</w:t>
            </w:r>
          </w:p>
        </w:tc>
        <w:tc>
          <w:tcPr>
            <w:tcW w:w="1170" w:type="dxa"/>
          </w:tcPr>
          <w:p w:rsidR="00CB7024" w:rsidRDefault="54A2C3E5" w:rsidP="00F910A7">
            <w:pPr>
              <w:cnfStyle w:val="100000000000"/>
              <w:rPr>
                <w:b w:val="0"/>
                <w:bCs w:val="0"/>
              </w:rPr>
            </w:pPr>
            <w:r>
              <w:t>Г</w:t>
            </w:r>
          </w:p>
        </w:tc>
        <w:tc>
          <w:tcPr>
            <w:tcW w:w="1395" w:type="dxa"/>
          </w:tcPr>
          <w:p w:rsidR="00CB7024" w:rsidRDefault="54A2C3E5" w:rsidP="00F910A7">
            <w:pPr>
              <w:jc w:val="center"/>
              <w:cnfStyle w:val="100000000000"/>
              <w:rPr>
                <w:b w:val="0"/>
                <w:bCs w:val="0"/>
              </w:rPr>
            </w:pPr>
            <w:r>
              <w:t>Год</w:t>
            </w:r>
          </w:p>
        </w:tc>
      </w:tr>
      <w:tr w:rsidR="00CB7024" w:rsidTr="54A2C3E5">
        <w:tc>
          <w:tcPr>
            <w:cnfStyle w:val="001000000000"/>
            <w:tcW w:w="3990" w:type="dxa"/>
          </w:tcPr>
          <w:p w:rsidR="00CB7024" w:rsidRDefault="54A2C3E5" w:rsidP="00F910A7">
            <w:pPr>
              <w:jc w:val="both"/>
            </w:pPr>
            <w:r>
              <w:t>Показатель</w:t>
            </w:r>
          </w:p>
        </w:tc>
        <w:tc>
          <w:tcPr>
            <w:tcW w:w="1245" w:type="dxa"/>
          </w:tcPr>
          <w:p w:rsidR="00CB7024" w:rsidRDefault="54A2C3E5" w:rsidP="00F910A7">
            <w:pPr>
              <w:cnfStyle w:val="000000000000"/>
            </w:pPr>
            <w:r>
              <w:t>2012</w:t>
            </w:r>
          </w:p>
        </w:tc>
        <w:tc>
          <w:tcPr>
            <w:tcW w:w="1170" w:type="dxa"/>
          </w:tcPr>
          <w:p w:rsidR="00CB7024" w:rsidRDefault="54A2C3E5" w:rsidP="00F910A7">
            <w:pPr>
              <w:cnfStyle w:val="000000000000"/>
            </w:pPr>
            <w:r>
              <w:t>2013</w:t>
            </w:r>
          </w:p>
        </w:tc>
        <w:tc>
          <w:tcPr>
            <w:tcW w:w="1170" w:type="dxa"/>
          </w:tcPr>
          <w:p w:rsidR="00CB7024" w:rsidRDefault="54A2C3E5" w:rsidP="00F910A7">
            <w:pPr>
              <w:cnfStyle w:val="000000000000"/>
            </w:pPr>
            <w:r>
              <w:t>2015</w:t>
            </w:r>
          </w:p>
        </w:tc>
        <w:tc>
          <w:tcPr>
            <w:tcW w:w="1395" w:type="dxa"/>
          </w:tcPr>
          <w:p w:rsidR="00CB7024" w:rsidRDefault="54A2C3E5" w:rsidP="00F910A7">
            <w:pPr>
              <w:jc w:val="both"/>
              <w:cnfStyle w:val="000000000000"/>
            </w:pPr>
            <w:r>
              <w:t>2016</w:t>
            </w:r>
          </w:p>
        </w:tc>
      </w:tr>
      <w:tr w:rsidR="00CB7024" w:rsidTr="54A2C3E5">
        <w:tc>
          <w:tcPr>
            <w:cnfStyle w:val="001000000000"/>
            <w:tcW w:w="3990" w:type="dxa"/>
          </w:tcPr>
          <w:p w:rsidR="00CB7024" w:rsidRDefault="54A2C3E5" w:rsidP="00F910A7">
            <w:pPr>
              <w:jc w:val="both"/>
            </w:pPr>
            <w:r>
              <w:t>ВВП %</w:t>
            </w:r>
          </w:p>
        </w:tc>
        <w:tc>
          <w:tcPr>
            <w:tcW w:w="1245" w:type="dxa"/>
          </w:tcPr>
          <w:p w:rsidR="00CB7024" w:rsidRDefault="54A2C3E5" w:rsidP="00F910A7">
            <w:pPr>
              <w:cnfStyle w:val="000000000000"/>
            </w:pPr>
            <w:r>
              <w:t>108,3</w:t>
            </w:r>
          </w:p>
        </w:tc>
        <w:tc>
          <w:tcPr>
            <w:tcW w:w="1170" w:type="dxa"/>
          </w:tcPr>
          <w:p w:rsidR="00CB7024" w:rsidRDefault="54A2C3E5" w:rsidP="00F910A7">
            <w:pPr>
              <w:cnfStyle w:val="000000000000"/>
            </w:pPr>
            <w:r>
              <w:t>104,8</w:t>
            </w:r>
          </w:p>
        </w:tc>
        <w:tc>
          <w:tcPr>
            <w:tcW w:w="1170" w:type="dxa"/>
          </w:tcPr>
          <w:p w:rsidR="00CB7024" w:rsidRDefault="54A2C3E5" w:rsidP="00F910A7">
            <w:pPr>
              <w:cnfStyle w:val="000000000000"/>
            </w:pPr>
            <w:r>
              <w:t>108,2</w:t>
            </w:r>
          </w:p>
        </w:tc>
        <w:tc>
          <w:tcPr>
            <w:tcW w:w="1395" w:type="dxa"/>
          </w:tcPr>
          <w:p w:rsidR="00CB7024" w:rsidRDefault="54A2C3E5" w:rsidP="00F910A7">
            <w:pPr>
              <w:jc w:val="both"/>
              <w:cnfStyle w:val="000000000000"/>
            </w:pPr>
            <w:r>
              <w:t>103,6</w:t>
            </w:r>
          </w:p>
        </w:tc>
      </w:tr>
      <w:tr w:rsidR="00CB7024" w:rsidTr="54A2C3E5">
        <w:tc>
          <w:tcPr>
            <w:cnfStyle w:val="001000000000"/>
            <w:tcW w:w="3990" w:type="dxa"/>
          </w:tcPr>
          <w:p w:rsidR="00CB7024" w:rsidRDefault="54A2C3E5" w:rsidP="00F910A7">
            <w:pPr>
              <w:jc w:val="both"/>
            </w:pPr>
            <w:r>
              <w:t>Доходы Фед. Бюджета РФ % к ВВП</w:t>
            </w:r>
          </w:p>
        </w:tc>
        <w:tc>
          <w:tcPr>
            <w:tcW w:w="1245" w:type="dxa"/>
          </w:tcPr>
          <w:p w:rsidR="00CB7024" w:rsidRDefault="54A2C3E5" w:rsidP="00F910A7">
            <w:pPr>
              <w:cnfStyle w:val="000000000000"/>
            </w:pPr>
            <w:r>
              <w:t>20,7</w:t>
            </w:r>
          </w:p>
        </w:tc>
        <w:tc>
          <w:tcPr>
            <w:tcW w:w="1170" w:type="dxa"/>
          </w:tcPr>
          <w:p w:rsidR="00CB7024" w:rsidRDefault="54A2C3E5" w:rsidP="00F910A7">
            <w:pPr>
              <w:cnfStyle w:val="000000000000"/>
            </w:pPr>
            <w:r>
              <w:t>19,7</w:t>
            </w:r>
          </w:p>
        </w:tc>
        <w:tc>
          <w:tcPr>
            <w:tcW w:w="1170" w:type="dxa"/>
          </w:tcPr>
          <w:p w:rsidR="00CB7024" w:rsidRDefault="54A2C3E5" w:rsidP="00F910A7">
            <w:pPr>
              <w:cnfStyle w:val="000000000000"/>
            </w:pPr>
            <w:r>
              <w:t>19,5</w:t>
            </w:r>
          </w:p>
        </w:tc>
        <w:tc>
          <w:tcPr>
            <w:tcW w:w="1395" w:type="dxa"/>
          </w:tcPr>
          <w:p w:rsidR="00CB7024" w:rsidRDefault="54A2C3E5" w:rsidP="00F910A7">
            <w:pPr>
              <w:jc w:val="both"/>
              <w:cnfStyle w:val="000000000000"/>
            </w:pPr>
            <w:r>
              <w:t>19,6</w:t>
            </w:r>
          </w:p>
        </w:tc>
      </w:tr>
    </w:tbl>
    <w:p w:rsidR="00CB7024" w:rsidRDefault="00CB7024" w:rsidP="00CB7024">
      <w:pPr>
        <w:rPr>
          <w:sz w:val="28"/>
          <w:szCs w:val="28"/>
        </w:rPr>
      </w:pPr>
    </w:p>
    <w:p w:rsidR="00CB7024" w:rsidRDefault="54A2C3E5" w:rsidP="54A2C3E5">
      <w:pPr>
        <w:spacing w:line="360" w:lineRule="auto"/>
        <w:jc w:val="both"/>
        <w:rPr>
          <w:sz w:val="28"/>
          <w:szCs w:val="28"/>
        </w:rPr>
      </w:pPr>
      <w:r w:rsidRPr="54A2C3E5">
        <w:rPr>
          <w:sz w:val="28"/>
          <w:szCs w:val="28"/>
        </w:rPr>
        <w:t>Результаты сопоставления доходов Федерального бюджета РФ и объема ВВП[</w:t>
      </w:r>
      <w:r w:rsidR="6266AD97" w:rsidRPr="6266AD97">
        <w:rPr>
          <w:sz w:val="28"/>
          <w:szCs w:val="28"/>
        </w:rPr>
        <w:t>15</w:t>
      </w:r>
      <w:r w:rsidRPr="54A2C3E5">
        <w:rPr>
          <w:sz w:val="28"/>
          <w:szCs w:val="28"/>
        </w:rPr>
        <w:t>] (таблица 3) показали, что доля доходов Федерального бюджета является довольно высокой и составляет примерно 19 процентов. Для сравнения, в 2002 этот показатель составлял лишь не более 17 процентов.</w:t>
      </w:r>
      <w:r w:rsidR="00CB7024">
        <w:br/>
      </w:r>
      <w:r w:rsidRPr="54A2C3E5">
        <w:rPr>
          <w:sz w:val="28"/>
          <w:szCs w:val="28"/>
        </w:rPr>
        <w:lastRenderedPageBreak/>
        <w:t>При анализе расходов государства в качестве основных направлений были выделены расходы, связанные с государственным управлением и обеспечением национальной безопасности страны (национальная оборона, правоохранительная деятельность). Расходы на социальную политику, национальную экономику и межбюджетные трансферты общего характера бюджетам бюджетной системы РФ соответственно составляют 20.8%, 9.1% и 4.7%, на обеспечение национальной безопасности страны - 42.6%, судя по статистике Министерства финансов РФ за 2015 год.[</w:t>
      </w:r>
      <w:r w:rsidR="6266AD97" w:rsidRPr="6266AD97">
        <w:rPr>
          <w:sz w:val="28"/>
          <w:szCs w:val="28"/>
        </w:rPr>
        <w:t>18</w:t>
      </w:r>
      <w:r w:rsidRPr="54A2C3E5">
        <w:rPr>
          <w:sz w:val="28"/>
          <w:szCs w:val="28"/>
        </w:rPr>
        <w:t>] По сравнению с 2003 годом, заметно увеличились расходы на обеспечение национальной безопасности - примерно на 16%.</w:t>
      </w:r>
    </w:p>
    <w:p w:rsidR="00CB7024" w:rsidRDefault="54A2C3E5" w:rsidP="54A2C3E5">
      <w:pPr>
        <w:spacing w:line="360" w:lineRule="auto"/>
        <w:ind w:firstLine="708"/>
        <w:jc w:val="both"/>
        <w:rPr>
          <w:sz w:val="28"/>
          <w:szCs w:val="28"/>
        </w:rPr>
      </w:pPr>
      <w:r w:rsidRPr="54A2C3E5">
        <w:rPr>
          <w:sz w:val="28"/>
          <w:szCs w:val="28"/>
        </w:rPr>
        <w:t xml:space="preserve">Развитие общественного сектора экономики будет зависеть от того, как именно будут решаться четыре приоритетные проблемы. Первая проблема заключается в зависимости поступления финансовых ресурсов в государственный бюджет от возможных колебаний на мировых рынках сырьевых продуктов (в первую очередь, это цены на углеродосодержащие природные ресурсы). Проблема особенно актуально для нефтяной отрасли. </w:t>
      </w:r>
      <w:r w:rsidR="003F3C81">
        <w:rPr>
          <w:sz w:val="28"/>
          <w:szCs w:val="28"/>
        </w:rPr>
        <w:t>«</w:t>
      </w:r>
      <w:r w:rsidRPr="54A2C3E5">
        <w:rPr>
          <w:sz w:val="28"/>
          <w:szCs w:val="28"/>
        </w:rPr>
        <w:t>Снижение цен на нефть может оказать негативное влияние н</w:t>
      </w:r>
      <w:r w:rsidR="001464BE">
        <w:rPr>
          <w:sz w:val="28"/>
          <w:szCs w:val="28"/>
        </w:rPr>
        <w:t>а состояние российского бюджета».</w:t>
      </w:r>
      <w:r w:rsidRPr="54A2C3E5">
        <w:rPr>
          <w:sz w:val="28"/>
          <w:szCs w:val="28"/>
        </w:rPr>
        <w:t>[7</w:t>
      </w:r>
      <w:r w:rsidR="001464BE">
        <w:rPr>
          <w:sz w:val="28"/>
          <w:szCs w:val="28"/>
        </w:rPr>
        <w:t>, С.1</w:t>
      </w:r>
      <w:r w:rsidRPr="54A2C3E5">
        <w:rPr>
          <w:sz w:val="28"/>
          <w:szCs w:val="28"/>
        </w:rPr>
        <w:t xml:space="preserve">] Другим возможным негативным последствием данных тенденций может выступать невозможность резкого снижения расходов государства в случае неожиданного сокращения доходов государственного бюджета. В качестве основного фактора может выступать недостаточная скорость реагирования власти на необходимость реформирования бюджетной политики с учетом существующих социальных обязательств государства. </w:t>
      </w:r>
    </w:p>
    <w:p w:rsidR="00CB7024" w:rsidRDefault="54A2C3E5" w:rsidP="54A2C3E5">
      <w:pPr>
        <w:spacing w:line="360" w:lineRule="auto"/>
        <w:jc w:val="both"/>
        <w:rPr>
          <w:sz w:val="28"/>
          <w:szCs w:val="28"/>
        </w:rPr>
      </w:pPr>
      <w:r w:rsidRPr="54A2C3E5">
        <w:rPr>
          <w:sz w:val="28"/>
          <w:szCs w:val="28"/>
        </w:rPr>
        <w:t>Второй проблемой является недостаточно эффективное использование ресурсов, выделяемых на обеспечение национальной безопасности государства. Учитывая, что для этой деятельности выделяется большая часть всего бюджета, в области национальной безопасности присутствует большое множество различных проблем и недостатков.</w:t>
      </w:r>
    </w:p>
    <w:p w:rsidR="00CB7024" w:rsidRDefault="54A2C3E5" w:rsidP="54A2C3E5">
      <w:pPr>
        <w:spacing w:line="360" w:lineRule="auto"/>
        <w:ind w:firstLine="708"/>
        <w:jc w:val="both"/>
        <w:rPr>
          <w:sz w:val="28"/>
          <w:szCs w:val="28"/>
        </w:rPr>
      </w:pPr>
      <w:r w:rsidRPr="54A2C3E5">
        <w:rPr>
          <w:sz w:val="28"/>
          <w:szCs w:val="28"/>
        </w:rPr>
        <w:lastRenderedPageBreak/>
        <w:t xml:space="preserve">К третьей проблеме можно отнести необходимость повышения эффективности расходов, обеспечивающих развитие приоритетных социальных отраслей. Повышение ответственности соответствующих социальных служб за предоставляемые услуги населению, создание прозрачных механизмов финансирования их деятельности, обеспечение социальной помощи с учетом результатов оценки реальной нуждаемости в социальной помощи со стороны государства являются наиболее приоритетными задачами. </w:t>
      </w:r>
    </w:p>
    <w:p w:rsidR="00CB7024" w:rsidRDefault="54A2C3E5" w:rsidP="00CB7024">
      <w:pPr>
        <w:spacing w:line="360" w:lineRule="auto"/>
        <w:ind w:firstLine="708"/>
        <w:jc w:val="both"/>
      </w:pPr>
      <w:r w:rsidRPr="54A2C3E5">
        <w:rPr>
          <w:sz w:val="28"/>
          <w:szCs w:val="28"/>
        </w:rPr>
        <w:t>Другой важной проблемой развития бюджетной составляющей общественного сектора выступает проблема эффективного управления государственным долгом.</w:t>
      </w:r>
      <w:r w:rsidRPr="54A2C3E5">
        <w:rPr>
          <w:b/>
          <w:bCs/>
          <w:i/>
          <w:iCs/>
          <w:sz w:val="28"/>
          <w:szCs w:val="28"/>
        </w:rPr>
        <w:t xml:space="preserve"> </w:t>
      </w:r>
      <w:r w:rsidRPr="54A2C3E5">
        <w:rPr>
          <w:sz w:val="28"/>
          <w:szCs w:val="28"/>
        </w:rPr>
        <w:t>Именно от эффективности решения данной задачи зависит способность государства обеспечить в необходимом объеме финансирование приоритетных социальных отраслей. Анализ структуры государственного внутреннего долга РФ по срокам погашения по состоянию на 01 октября 2004 г. показал наличие трех будущих периодов с максимальными выплатами. В качестве первого периода выступают 2005 – 2007 гг. с предполагаемым общим объемом выплат около 200 млрд. рублей, в качестве второго периода – 2012 г. (около 70 млрд. рублей.), в качестве третьего периода – 2018 г. (около 40 млрд. рублей).[</w:t>
      </w:r>
      <w:r w:rsidR="6266AD97" w:rsidRPr="6266AD97">
        <w:rPr>
          <w:sz w:val="28"/>
          <w:szCs w:val="28"/>
        </w:rPr>
        <w:t>19</w:t>
      </w:r>
      <w:r w:rsidRPr="54A2C3E5">
        <w:rPr>
          <w:sz w:val="28"/>
          <w:szCs w:val="28"/>
        </w:rPr>
        <w:t>]</w:t>
      </w:r>
    </w:p>
    <w:p w:rsidR="00CB7024" w:rsidRDefault="54A2C3E5" w:rsidP="00CB7024">
      <w:pPr>
        <w:spacing w:line="360" w:lineRule="auto"/>
        <w:ind w:firstLine="708"/>
        <w:jc w:val="both"/>
      </w:pPr>
      <w:r w:rsidRPr="54A2C3E5">
        <w:rPr>
          <w:sz w:val="28"/>
          <w:szCs w:val="28"/>
        </w:rPr>
        <w:t xml:space="preserve">Таким образом, развитие общественного сектора экономики России, определяющее социально-экономическое положение страны в целом, будет зависеть от решения таких задач как снижение зависимости поступления финансовых ресурсов в государственный бюджет от состояния и изменений мирового рынка сырьевых продуктов, эффективное использование ресурсов, выделяемых на обеспечение национальной безопасности государства, повышение результативности расходов, обеспечивающих развитие приоритетных социальных отраслей, формирование государственного долга и его управление. В качестве положительных тенденций развития общественного сектора экономики России выступает усиление его роли в экономике, повышение эффективности использования федерального </w:t>
      </w:r>
      <w:r w:rsidRPr="54A2C3E5">
        <w:rPr>
          <w:sz w:val="28"/>
          <w:szCs w:val="28"/>
        </w:rPr>
        <w:lastRenderedPageBreak/>
        <w:t xml:space="preserve">имущества, но при этом наблюдаются негативные тенденции, обусловленные отсутствием четких механизмов повышения качества использования имеющихся ресурсов как в краткосрочной перспективе (например, бюджетные ресурсы), так в долгосрочной перспективе (например, обеспечение роста численности населения в трудоспособном возрасте). </w:t>
      </w: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54A2C3E5" w:rsidP="54A2C3E5">
      <w:pPr>
        <w:spacing w:line="360" w:lineRule="auto"/>
        <w:rPr>
          <w:sz w:val="28"/>
          <w:szCs w:val="28"/>
        </w:rPr>
      </w:pPr>
      <w:r w:rsidRPr="54A2C3E5">
        <w:rPr>
          <w:b/>
          <w:bCs/>
          <w:sz w:val="28"/>
          <w:szCs w:val="28"/>
        </w:rPr>
        <w:t xml:space="preserve">Заключение </w:t>
      </w:r>
    </w:p>
    <w:p w:rsidR="00CB7024" w:rsidRDefault="54A2C3E5" w:rsidP="54A2C3E5">
      <w:pPr>
        <w:spacing w:line="360" w:lineRule="auto"/>
        <w:jc w:val="both"/>
        <w:rPr>
          <w:b/>
          <w:bCs/>
          <w:sz w:val="28"/>
          <w:szCs w:val="28"/>
        </w:rPr>
      </w:pPr>
      <w:r w:rsidRPr="54A2C3E5">
        <w:rPr>
          <w:sz w:val="28"/>
          <w:szCs w:val="28"/>
        </w:rPr>
        <w:t xml:space="preserve">    На основании проведённых исследований, а также на основе целей и задач, поставленных во введении данной курсовой работы, можно сделать следующие выводы по теме.</w:t>
      </w:r>
    </w:p>
    <w:p w:rsidR="00CB7024" w:rsidRDefault="54A2C3E5" w:rsidP="54A2C3E5">
      <w:pPr>
        <w:spacing w:line="360" w:lineRule="auto"/>
        <w:jc w:val="both"/>
        <w:rPr>
          <w:sz w:val="28"/>
          <w:szCs w:val="28"/>
        </w:rPr>
      </w:pPr>
      <w:r w:rsidRPr="54A2C3E5">
        <w:rPr>
          <w:sz w:val="28"/>
          <w:szCs w:val="28"/>
        </w:rPr>
        <w:t xml:space="preserve">   Управляемые государством объекты общественных отношений - это те отношения, которые связаны непосредственно с воспроизводством материальных, духовных благ и созданием условий жизнедеятельности людей. Они обладают природными способностями к сознательному самоуправлению, способностью к самостоятельной активности, саморегулированию, саморазвитию и адаптации к изменяющимся условиям окружающей среды. </w:t>
      </w:r>
    </w:p>
    <w:p w:rsidR="00CB7024" w:rsidRDefault="54A2C3E5" w:rsidP="54A2C3E5">
      <w:pPr>
        <w:spacing w:line="360" w:lineRule="auto"/>
        <w:jc w:val="both"/>
        <w:rPr>
          <w:sz w:val="28"/>
          <w:szCs w:val="28"/>
        </w:rPr>
      </w:pPr>
      <w:r w:rsidRPr="54A2C3E5">
        <w:rPr>
          <w:sz w:val="28"/>
          <w:szCs w:val="28"/>
        </w:rPr>
        <w:t xml:space="preserve">  Государственное управление характеризуется набором функций, применяемыми методами и формами управления. Существует несколько видов функций - социально - экономические и духовно - идеологические; методов - это метод убеждения и принуждения; форм - правовые и неправовые. Все черты государственного управления неотъемлемы и взаимосвязаны и образуют множество разновидностей государственного управления.</w:t>
      </w:r>
    </w:p>
    <w:p w:rsidR="00CB7024" w:rsidRDefault="54A2C3E5" w:rsidP="54A2C3E5">
      <w:pPr>
        <w:spacing w:line="360" w:lineRule="auto"/>
        <w:jc w:val="both"/>
        <w:rPr>
          <w:sz w:val="28"/>
          <w:szCs w:val="28"/>
          <w:lang w:eastAsia="ja-JP"/>
        </w:rPr>
      </w:pPr>
      <w:r w:rsidRPr="54A2C3E5">
        <w:rPr>
          <w:sz w:val="28"/>
          <w:szCs w:val="28"/>
        </w:rPr>
        <w:t xml:space="preserve">    Также, исходя из проанализированных данных, можно прийти к выводу, что основными проблемами общественного сектора являются последствия </w:t>
      </w:r>
      <w:r w:rsidRPr="54A2C3E5">
        <w:rPr>
          <w:sz w:val="28"/>
          <w:szCs w:val="28"/>
        </w:rPr>
        <w:lastRenderedPageBreak/>
        <w:t xml:space="preserve">уменьшения его роли в экономике государства, а также реализация либеральных идей по изменению экономической политики России, которая оказалась недостаточно продуманной, чтобы повлиять во благо развитию экономики, а также </w:t>
      </w:r>
      <w:r w:rsidRPr="54A2C3E5">
        <w:rPr>
          <w:sz w:val="28"/>
          <w:szCs w:val="28"/>
          <w:lang/>
        </w:rPr>
        <w:t xml:space="preserve">недостаточность финансирования государством муниципалитетов, а также проблема организации деятельности внутри сектора. </w:t>
      </w:r>
    </w:p>
    <w:p w:rsidR="00CB7024" w:rsidRDefault="54A2C3E5" w:rsidP="54A2C3E5">
      <w:pPr>
        <w:spacing w:line="360" w:lineRule="auto"/>
        <w:jc w:val="both"/>
        <w:rPr>
          <w:sz w:val="28"/>
          <w:szCs w:val="28"/>
          <w:lang/>
        </w:rPr>
      </w:pPr>
      <w:r w:rsidRPr="54A2C3E5">
        <w:rPr>
          <w:sz w:val="28"/>
          <w:szCs w:val="28"/>
          <w:lang/>
        </w:rPr>
        <w:t xml:space="preserve">    В качестве положительного развития общественного сектора экономики России выступает усиление его роли в экономике, повышение эффективности использования федерального имущества и будет зависеть от решения таких задач как снижение зависимости поступления финансовых ресурсов в государственный бюджет от состояния и изменений мирового рынка сырьевых продуктов, эффективное использование ресурсов, выделяемых на обеспечение национальной безопасности государства, повышение результативности расходов, обеспечивающих развитие приоритетных социальных отраслей, формирование государственного долга и его управление.</w:t>
      </w:r>
      <w:r w:rsidR="00CB7024">
        <w:br/>
      </w:r>
      <w:r w:rsidRPr="54A2C3E5">
        <w:rPr>
          <w:sz w:val="28"/>
          <w:szCs w:val="28"/>
          <w:lang/>
        </w:rPr>
        <w:t xml:space="preserve">     Государство и общество активно и беспрерывно взаимодействуют, так как их деятельность неразрывна и взаимозависима. Поэтому данная тема остаётся широко обсуждаемой и затрагиваемой и в наши дни. Любому гражданину следует лучше понимать систему управленческих органов государства, намеренность и цель их действий, а государству, в свою очередь, понимать тенденции изменений в обществе и принимать соответствующие решения. Такое взаимодействие поможет решить множество проблем государства и общества  и обеспечить государству в дальнейшем будущем перспективы его широкого развития.    </w:t>
      </w: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54A2C3E5" w:rsidRDefault="54A2C3E5" w:rsidP="54A2C3E5">
      <w:pPr>
        <w:spacing w:line="360" w:lineRule="auto"/>
        <w:jc w:val="both"/>
        <w:rPr>
          <w:sz w:val="28"/>
          <w:szCs w:val="28"/>
        </w:rPr>
      </w:pPr>
      <w:r w:rsidRPr="54A2C3E5">
        <w:rPr>
          <w:b/>
          <w:bCs/>
          <w:sz w:val="28"/>
          <w:szCs w:val="28"/>
        </w:rPr>
        <w:t>Список используемой литературы:</w:t>
      </w:r>
      <w:r w:rsidRPr="54A2C3E5">
        <w:rPr>
          <w:sz w:val="28"/>
          <w:szCs w:val="28"/>
        </w:rPr>
        <w:t xml:space="preserve"> </w:t>
      </w:r>
    </w:p>
    <w:p w:rsidR="54A2C3E5" w:rsidRDefault="54A2C3E5" w:rsidP="54A2C3E5">
      <w:pPr>
        <w:spacing w:line="360" w:lineRule="auto"/>
        <w:jc w:val="both"/>
        <w:rPr>
          <w:sz w:val="28"/>
          <w:szCs w:val="28"/>
        </w:rPr>
      </w:pPr>
      <w:r w:rsidRPr="54A2C3E5">
        <w:rPr>
          <w:sz w:val="28"/>
          <w:szCs w:val="28"/>
        </w:rPr>
        <w:t>1. Федеральный закон "О государственных и муниципальных унитарных предприятиях" от 14.11.2002 N 161-ФЗ (последняя редакция).</w:t>
      </w:r>
    </w:p>
    <w:p w:rsidR="54A2C3E5" w:rsidRDefault="54A2C3E5" w:rsidP="54A2C3E5">
      <w:pPr>
        <w:spacing w:line="360" w:lineRule="auto"/>
        <w:jc w:val="both"/>
        <w:rPr>
          <w:sz w:val="28"/>
          <w:szCs w:val="28"/>
        </w:rPr>
      </w:pPr>
      <w:r w:rsidRPr="54A2C3E5">
        <w:rPr>
          <w:sz w:val="28"/>
          <w:szCs w:val="28"/>
        </w:rPr>
        <w:t>2.  Федеральный закон "О некоммерческих организациях" от 12.01.1996 N 7-ФЗ (последняя редакция).</w:t>
      </w:r>
    </w:p>
    <w:p w:rsidR="54A2C3E5" w:rsidRDefault="54A2C3E5" w:rsidP="54A2C3E5">
      <w:pPr>
        <w:spacing w:line="360" w:lineRule="auto"/>
        <w:jc w:val="both"/>
        <w:rPr>
          <w:sz w:val="28"/>
          <w:szCs w:val="28"/>
        </w:rPr>
      </w:pPr>
      <w:r w:rsidRPr="54A2C3E5">
        <w:rPr>
          <w:sz w:val="28"/>
          <w:szCs w:val="28"/>
        </w:rPr>
        <w:t xml:space="preserve">3. "Гражданский кодекс Российской Федерации (часть первая)" от 30.11.1994 N 51-ФЗ (ред. от 28.03.2017), статья 4. </w:t>
      </w:r>
    </w:p>
    <w:p w:rsidR="54A2C3E5" w:rsidRDefault="54A2C3E5" w:rsidP="54A2C3E5">
      <w:pPr>
        <w:spacing w:line="360" w:lineRule="auto"/>
        <w:jc w:val="both"/>
        <w:rPr>
          <w:sz w:val="28"/>
          <w:szCs w:val="28"/>
        </w:rPr>
      </w:pPr>
      <w:r w:rsidRPr="54A2C3E5">
        <w:rPr>
          <w:sz w:val="28"/>
          <w:szCs w:val="28"/>
        </w:rPr>
        <w:t>4.  Алехин Э.В. Экономика государственного и муниципального сектора 20.05.2016 //  Учебное пособие ПГУ, С. 57;</w:t>
      </w:r>
    </w:p>
    <w:p w:rsidR="54A2C3E5" w:rsidRDefault="54A2C3E5" w:rsidP="54A2C3E5">
      <w:pPr>
        <w:spacing w:line="360" w:lineRule="auto"/>
        <w:jc w:val="both"/>
        <w:rPr>
          <w:sz w:val="28"/>
          <w:szCs w:val="28"/>
        </w:rPr>
      </w:pPr>
      <w:r w:rsidRPr="54A2C3E5">
        <w:rPr>
          <w:sz w:val="28"/>
          <w:szCs w:val="28"/>
        </w:rPr>
        <w:t>5.  Антонова, Н.Б. Государственное управление: Учебник // Н.Б. Антонова, Минск: Акад. упр. при Президенте Респ. Беларусь, 2012. - 440 с. - с.18;</w:t>
      </w:r>
    </w:p>
    <w:p w:rsidR="54A2C3E5" w:rsidRDefault="54A2C3E5" w:rsidP="54A2C3E5">
      <w:pPr>
        <w:spacing w:line="360" w:lineRule="auto"/>
        <w:jc w:val="both"/>
        <w:rPr>
          <w:sz w:val="28"/>
          <w:szCs w:val="28"/>
        </w:rPr>
      </w:pPr>
      <w:r w:rsidRPr="54A2C3E5">
        <w:rPr>
          <w:sz w:val="28"/>
          <w:szCs w:val="28"/>
        </w:rPr>
        <w:t>6. Головистикова А.Н. Административное право России в таблицах и схемах. // 2006, С. 23;</w:t>
      </w:r>
      <w:r>
        <w:br/>
      </w:r>
      <w:r w:rsidRPr="54A2C3E5">
        <w:rPr>
          <w:sz w:val="28"/>
          <w:szCs w:val="28"/>
        </w:rPr>
        <w:t>7. Дмитриев Ю.А., Евтеева А.А., Петров С.М. Административное право: Учебник. – М.: Изд-во Эксмо, 2005. – 1008 с. – (Российское юридическое образование) С. 1;</w:t>
      </w:r>
    </w:p>
    <w:p w:rsidR="54A2C3E5" w:rsidRDefault="54A2C3E5" w:rsidP="54A2C3E5">
      <w:pPr>
        <w:spacing w:line="360" w:lineRule="auto"/>
        <w:jc w:val="both"/>
        <w:rPr>
          <w:sz w:val="28"/>
          <w:szCs w:val="28"/>
        </w:rPr>
      </w:pPr>
      <w:r w:rsidRPr="54A2C3E5">
        <w:rPr>
          <w:sz w:val="28"/>
          <w:szCs w:val="28"/>
        </w:rPr>
        <w:t>8.  Жилина Е.А. Развитие общественного сектора в современных условиях // М.: Инфра-М, 2015;</w:t>
      </w:r>
    </w:p>
    <w:p w:rsidR="54A2C3E5" w:rsidRDefault="54A2C3E5" w:rsidP="54A2C3E5">
      <w:pPr>
        <w:spacing w:line="360" w:lineRule="auto"/>
        <w:jc w:val="both"/>
        <w:rPr>
          <w:sz w:val="28"/>
          <w:szCs w:val="28"/>
        </w:rPr>
      </w:pPr>
      <w:r w:rsidRPr="54A2C3E5">
        <w:rPr>
          <w:sz w:val="28"/>
          <w:szCs w:val="28"/>
        </w:rPr>
        <w:t>9. Кондратьев В. Второе дыхание государственного капитализма - В. Кондратьев // Мировая экономика и международные отношения. – 2013. – № 6. – С. 3-18.</w:t>
      </w:r>
    </w:p>
    <w:p w:rsidR="54A2C3E5" w:rsidRDefault="54A2C3E5" w:rsidP="54A2C3E5">
      <w:pPr>
        <w:spacing w:line="360" w:lineRule="auto"/>
        <w:jc w:val="both"/>
        <w:rPr>
          <w:sz w:val="28"/>
          <w:szCs w:val="28"/>
        </w:rPr>
      </w:pPr>
      <w:r w:rsidRPr="54A2C3E5">
        <w:rPr>
          <w:sz w:val="28"/>
          <w:szCs w:val="28"/>
        </w:rPr>
        <w:lastRenderedPageBreak/>
        <w:t>10. Мау В. Российская экономика в 2015 году. Тенденции и перспективы. (Вып. 37) // В. Мау и др.; под ред. Синельникова-Мурылева С.Г. (гл. ред.), Радыгина А.Д.; Ин-т экономической политики им. Е.Т. Гайдара. – М.: Изд-во Ин-та Гайдара, 2016. – 472 с.;</w:t>
      </w:r>
    </w:p>
    <w:p w:rsidR="54A2C3E5" w:rsidRDefault="54A2C3E5" w:rsidP="54A2C3E5">
      <w:pPr>
        <w:spacing w:line="360" w:lineRule="auto"/>
        <w:jc w:val="both"/>
        <w:rPr>
          <w:sz w:val="28"/>
          <w:szCs w:val="28"/>
        </w:rPr>
      </w:pPr>
      <w:r w:rsidRPr="54A2C3E5">
        <w:rPr>
          <w:sz w:val="28"/>
          <w:szCs w:val="28"/>
        </w:rPr>
        <w:t>11. Муравьев С.Р. Государственный сектор российской экономики: оценка масштабов и эффективности производства // Экономика и бизнес: теория и практика. – 2016. – №7. – С. 54-60;</w:t>
      </w:r>
    </w:p>
    <w:p w:rsidR="54A2C3E5" w:rsidRDefault="6266AD97" w:rsidP="54A2C3E5">
      <w:pPr>
        <w:spacing w:line="360" w:lineRule="auto"/>
        <w:jc w:val="both"/>
        <w:rPr>
          <w:sz w:val="28"/>
          <w:szCs w:val="28"/>
        </w:rPr>
      </w:pPr>
      <w:r w:rsidRPr="6266AD97">
        <w:rPr>
          <w:sz w:val="28"/>
          <w:szCs w:val="28"/>
        </w:rPr>
        <w:t>12.</w:t>
      </w:r>
      <w:r w:rsidR="54A2C3E5" w:rsidRPr="54A2C3E5">
        <w:rPr>
          <w:sz w:val="28"/>
          <w:szCs w:val="28"/>
        </w:rPr>
        <w:t xml:space="preserve"> Пономаренко Е.В., Исаев В.А. Экономика и финансы общественного сектора (основы теории эффективного государства): Учебник // М.: </w:t>
      </w:r>
      <w:r w:rsidRPr="6266AD97">
        <w:rPr>
          <w:sz w:val="28"/>
          <w:szCs w:val="28"/>
        </w:rPr>
        <w:t>ИНФРА</w:t>
      </w:r>
      <w:r w:rsidR="54A2C3E5" w:rsidRPr="54A2C3E5">
        <w:rPr>
          <w:sz w:val="28"/>
          <w:szCs w:val="28"/>
        </w:rPr>
        <w:t xml:space="preserve">, 2012 г., </w:t>
      </w:r>
      <w:r w:rsidRPr="6266AD97">
        <w:rPr>
          <w:sz w:val="28"/>
          <w:szCs w:val="28"/>
        </w:rPr>
        <w:t xml:space="preserve">С. </w:t>
      </w:r>
      <w:r w:rsidR="54A2C3E5" w:rsidRPr="54A2C3E5">
        <w:rPr>
          <w:sz w:val="28"/>
          <w:szCs w:val="28"/>
        </w:rPr>
        <w:t>427;</w:t>
      </w:r>
    </w:p>
    <w:p w:rsidR="54A2C3E5" w:rsidRDefault="6266AD97" w:rsidP="54A2C3E5">
      <w:pPr>
        <w:spacing w:line="360" w:lineRule="auto"/>
        <w:jc w:val="both"/>
      </w:pPr>
      <w:r w:rsidRPr="6266AD97">
        <w:rPr>
          <w:sz w:val="28"/>
          <w:szCs w:val="28"/>
        </w:rPr>
        <w:t>13</w:t>
      </w:r>
      <w:r w:rsidR="54A2C3E5" w:rsidRPr="54A2C3E5">
        <w:rPr>
          <w:sz w:val="28"/>
          <w:szCs w:val="28"/>
        </w:rPr>
        <w:t>.  Шумаев В.А. Совершенствование управления государственным сектором экономики с учетом опыта зарубежных стран / В.А. Шумаев // Механизация строительства. – 2013. – №10 (832). – С.49-52.</w:t>
      </w:r>
    </w:p>
    <w:p w:rsidR="54A2C3E5" w:rsidRDefault="6266AD97" w:rsidP="54A2C3E5">
      <w:pPr>
        <w:spacing w:line="360" w:lineRule="auto"/>
        <w:jc w:val="both"/>
      </w:pPr>
      <w:r w:rsidRPr="6266AD97">
        <w:rPr>
          <w:sz w:val="28"/>
          <w:szCs w:val="28"/>
        </w:rPr>
        <w:t>14</w:t>
      </w:r>
      <w:r w:rsidR="54A2C3E5" w:rsidRPr="54A2C3E5">
        <w:rPr>
          <w:sz w:val="28"/>
          <w:szCs w:val="28"/>
        </w:rPr>
        <w:t>. Балацкий Е.В. Элементы экономики государственного сектора 04.07.16 [Электронный ресурс] – Режим доступа: http://kapital-rus.ru/articles/article/elementy_ekonomiki_gosudarstvennogo_sektora</w:t>
      </w:r>
      <w:r w:rsidR="54A2C3E5">
        <w:t xml:space="preserve"> </w:t>
      </w:r>
      <w:r w:rsidR="54A2C3E5" w:rsidRPr="54A2C3E5">
        <w:rPr>
          <w:sz w:val="28"/>
          <w:szCs w:val="28"/>
        </w:rPr>
        <w:t>;</w:t>
      </w:r>
    </w:p>
    <w:p w:rsidR="54A2C3E5" w:rsidRDefault="6266AD97" w:rsidP="6266AD97">
      <w:pPr>
        <w:spacing w:line="360" w:lineRule="auto"/>
        <w:jc w:val="both"/>
        <w:rPr>
          <w:sz w:val="28"/>
          <w:szCs w:val="28"/>
        </w:rPr>
      </w:pPr>
      <w:r w:rsidRPr="6266AD97">
        <w:rPr>
          <w:sz w:val="28"/>
          <w:szCs w:val="28"/>
        </w:rPr>
        <w:t xml:space="preserve">15. Объем ВВП по данным Росстата, 2016 г. [Электронный ресурс] - Режим доступа: </w:t>
      </w:r>
      <w:hyperlink r:id="rId13">
        <w:r w:rsidRPr="6266AD97">
          <w:rPr>
            <w:rStyle w:val="a4"/>
            <w:sz w:val="28"/>
            <w:szCs w:val="28"/>
          </w:rPr>
          <w:t>http://www.gks.ru/wps/wcm/connect/rosstat_main/rosstat/ru/rates/46880c804a41fb53bdcebf78e6889fb6</w:t>
        </w:r>
      </w:hyperlink>
      <w:r w:rsidRPr="6266AD97">
        <w:rPr>
          <w:sz w:val="28"/>
          <w:szCs w:val="28"/>
        </w:rPr>
        <w:t>;</w:t>
      </w:r>
    </w:p>
    <w:p w:rsidR="54A2C3E5" w:rsidRDefault="6266AD97" w:rsidP="54A2C3E5">
      <w:pPr>
        <w:spacing w:line="360" w:lineRule="auto"/>
        <w:jc w:val="both"/>
        <w:rPr>
          <w:sz w:val="28"/>
          <w:szCs w:val="28"/>
        </w:rPr>
      </w:pPr>
      <w:r w:rsidRPr="6266AD97">
        <w:rPr>
          <w:sz w:val="28"/>
          <w:szCs w:val="28"/>
        </w:rPr>
        <w:t xml:space="preserve">16.  Погорелова О.Г. Общественный сектор российской экономики: контуры </w:t>
      </w:r>
      <w:r w:rsidR="54A2C3E5">
        <w:br/>
      </w:r>
      <w:r w:rsidRPr="6266AD97">
        <w:rPr>
          <w:sz w:val="28"/>
          <w:szCs w:val="28"/>
        </w:rPr>
        <w:t xml:space="preserve">государственного регулирования // Пробл. соврем. экономики. – 2007. - № 4; </w:t>
      </w:r>
      <w:r w:rsidR="54A2C3E5">
        <w:br/>
      </w:r>
      <w:r w:rsidRPr="6266AD97">
        <w:rPr>
          <w:sz w:val="28"/>
          <w:szCs w:val="28"/>
        </w:rPr>
        <w:t xml:space="preserve">[Электронный ресурс] – URL: </w:t>
      </w:r>
      <w:hyperlink r:id="rId14">
        <w:r w:rsidRPr="6266AD97">
          <w:rPr>
            <w:rStyle w:val="a4"/>
            <w:color w:val="2A5885"/>
            <w:sz w:val="28"/>
            <w:szCs w:val="28"/>
          </w:rPr>
          <w:t>http://www.m-economy.ru/art.php?nArtId=1634</w:t>
        </w:r>
      </w:hyperlink>
      <w:r w:rsidRPr="6266AD97">
        <w:rPr>
          <w:sz w:val="28"/>
          <w:szCs w:val="28"/>
        </w:rPr>
        <w:t xml:space="preserve"> </w:t>
      </w:r>
      <w:r w:rsidR="54A2C3E5">
        <w:br/>
      </w:r>
      <w:r w:rsidRPr="6266AD97">
        <w:rPr>
          <w:sz w:val="28"/>
          <w:szCs w:val="28"/>
        </w:rPr>
        <w:t xml:space="preserve">(15.01.2016.); </w:t>
      </w:r>
    </w:p>
    <w:p w:rsidR="54A2C3E5" w:rsidRDefault="6266AD97" w:rsidP="6266AD97">
      <w:pPr>
        <w:spacing w:line="360" w:lineRule="auto"/>
        <w:jc w:val="both"/>
        <w:rPr>
          <w:sz w:val="28"/>
          <w:szCs w:val="28"/>
        </w:rPr>
      </w:pPr>
      <w:r w:rsidRPr="6266AD97">
        <w:rPr>
          <w:sz w:val="28"/>
          <w:szCs w:val="28"/>
        </w:rPr>
        <w:t>17</w:t>
      </w:r>
      <w:r w:rsidR="54A2C3E5" w:rsidRPr="54A2C3E5">
        <w:rPr>
          <w:sz w:val="28"/>
          <w:szCs w:val="28"/>
        </w:rPr>
        <w:t>. РОССИЙСКИЙ СТАТИСТИЧЕСКИЙ ЕЖЕГОДНИК // Статистический сборник 2016 г. [Электронный ресурс] - Режим доступа: http://demoscope.ru/weekly/2017/0713/biblio04.php;</w:t>
      </w:r>
      <w:r w:rsidR="54A2C3E5">
        <w:br/>
      </w:r>
      <w:r w:rsidRPr="6266AD97">
        <w:rPr>
          <w:sz w:val="28"/>
          <w:szCs w:val="28"/>
        </w:rPr>
        <w:t>18</w:t>
      </w:r>
      <w:r w:rsidR="54A2C3E5" w:rsidRPr="54A2C3E5">
        <w:rPr>
          <w:sz w:val="28"/>
          <w:szCs w:val="28"/>
        </w:rPr>
        <w:t xml:space="preserve">. Статистика Министерства Финансов РФ - Структура и динамика доходов государственного бюджета 2017 г. </w:t>
      </w:r>
      <w:r w:rsidRPr="6266AD97">
        <w:rPr>
          <w:sz w:val="28"/>
          <w:szCs w:val="28"/>
        </w:rPr>
        <w:t xml:space="preserve">[Электронный ресурс] - Режим доступа: </w:t>
      </w:r>
      <w:hyperlink r:id="rId15">
        <w:r w:rsidRPr="6266AD97">
          <w:rPr>
            <w:rStyle w:val="a4"/>
            <w:sz w:val="28"/>
            <w:szCs w:val="28"/>
          </w:rPr>
          <w:t>http://info.minfin.ru/fbdohod.php</w:t>
        </w:r>
      </w:hyperlink>
      <w:r w:rsidRPr="6266AD97">
        <w:rPr>
          <w:sz w:val="28"/>
          <w:szCs w:val="28"/>
        </w:rPr>
        <w:t>;</w:t>
      </w:r>
    </w:p>
    <w:p w:rsidR="54A2C3E5" w:rsidRDefault="6266AD97" w:rsidP="6266AD97">
      <w:pPr>
        <w:spacing w:line="360" w:lineRule="auto"/>
        <w:jc w:val="both"/>
        <w:rPr>
          <w:sz w:val="28"/>
          <w:szCs w:val="28"/>
        </w:rPr>
      </w:pPr>
      <w:r w:rsidRPr="6266AD97">
        <w:rPr>
          <w:sz w:val="28"/>
          <w:szCs w:val="28"/>
        </w:rPr>
        <w:lastRenderedPageBreak/>
        <w:t>19. Цыренова Е.Д., Сиратов М.И.</w:t>
      </w:r>
      <w:r w:rsidRPr="6266AD97">
        <w:rPr>
          <w:b/>
          <w:bCs/>
          <w:sz w:val="28"/>
          <w:szCs w:val="28"/>
        </w:rPr>
        <w:t xml:space="preserve"> </w:t>
      </w:r>
      <w:r w:rsidRPr="6266AD97">
        <w:rPr>
          <w:sz w:val="28"/>
          <w:szCs w:val="28"/>
          <w:lang/>
        </w:rPr>
        <w:t xml:space="preserve">Современное состояние и проблемы определения государственного сектора экономики России // </w:t>
      </w:r>
      <w:r w:rsidRPr="6266AD97">
        <w:rPr>
          <w:sz w:val="28"/>
          <w:szCs w:val="28"/>
        </w:rPr>
        <w:t xml:space="preserve">Вестник ВСГУТУ №4 - 25.08.2014 г., С. 98; [Электронный ресурс] - URL: </w:t>
      </w:r>
      <w:hyperlink r:id="rId16">
        <w:r w:rsidRPr="6266AD97">
          <w:rPr>
            <w:rStyle w:val="a4"/>
            <w:sz w:val="28"/>
            <w:szCs w:val="28"/>
          </w:rPr>
          <w:t>https://esstu.ru/library/free/vestnik/</w:t>
        </w:r>
      </w:hyperlink>
      <w:r w:rsidRPr="6266AD97">
        <w:rPr>
          <w:sz w:val="28"/>
          <w:szCs w:val="28"/>
        </w:rPr>
        <w:t xml:space="preserve"> ВЕСТНИК_2014_4/19_Цыренова_Сиратов.pdf;</w:t>
      </w:r>
    </w:p>
    <w:p w:rsidR="54A2C3E5" w:rsidRDefault="54A2C3E5" w:rsidP="54A2C3E5">
      <w:pPr>
        <w:spacing w:line="360" w:lineRule="auto"/>
        <w:jc w:val="both"/>
        <w:rPr>
          <w:sz w:val="28"/>
          <w:szCs w:val="28"/>
        </w:rPr>
      </w:pPr>
      <w:r>
        <w:br/>
      </w:r>
      <w:r>
        <w:br/>
      </w:r>
    </w:p>
    <w:p w:rsidR="54A2C3E5" w:rsidRDefault="54A2C3E5" w:rsidP="54A2C3E5">
      <w:pPr>
        <w:spacing w:after="160" w:line="360" w:lineRule="auto"/>
        <w:jc w:val="both"/>
        <w:rPr>
          <w:sz w:val="28"/>
          <w:szCs w:val="28"/>
        </w:rPr>
      </w:pPr>
    </w:p>
    <w:p w:rsidR="54A2C3E5" w:rsidRDefault="54A2C3E5" w:rsidP="54A2C3E5">
      <w:pPr>
        <w:spacing w:after="160" w:line="360" w:lineRule="auto"/>
        <w:jc w:val="both"/>
        <w:rPr>
          <w:sz w:val="28"/>
          <w:szCs w:val="28"/>
        </w:rPr>
      </w:pPr>
    </w:p>
    <w:p w:rsidR="54A2C3E5" w:rsidRDefault="54A2C3E5" w:rsidP="54A2C3E5">
      <w:pPr>
        <w:spacing w:after="160" w:line="360" w:lineRule="auto"/>
        <w:jc w:val="both"/>
        <w:rPr>
          <w:sz w:val="28"/>
          <w:szCs w:val="28"/>
        </w:rPr>
      </w:pPr>
      <w:r>
        <w:br/>
      </w:r>
      <w:r>
        <w:br/>
      </w:r>
      <w:r>
        <w:br/>
      </w:r>
      <w:r>
        <w:br/>
      </w:r>
      <w:r>
        <w:br/>
      </w:r>
      <w:r>
        <w:br/>
      </w:r>
      <w:r>
        <w:br/>
      </w:r>
      <w:r>
        <w:br/>
      </w:r>
      <w:r>
        <w:br/>
      </w:r>
      <w:r>
        <w:br/>
      </w:r>
      <w:r>
        <w:br/>
      </w:r>
      <w:r>
        <w:br/>
      </w:r>
      <w:r>
        <w:br/>
      </w:r>
    </w:p>
    <w:p w:rsidR="54A2C3E5" w:rsidRDefault="54A2C3E5" w:rsidP="54A2C3E5">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Pr>
        <w:spacing w:line="360" w:lineRule="auto"/>
        <w:jc w:val="both"/>
        <w:rPr>
          <w:sz w:val="28"/>
          <w:szCs w:val="28"/>
        </w:rPr>
      </w:pPr>
    </w:p>
    <w:p w:rsidR="00CB7024" w:rsidRDefault="00CB7024" w:rsidP="00CB7024"/>
    <w:p w:rsidR="00CC27CD" w:rsidRPr="003760E8" w:rsidRDefault="00CC27CD" w:rsidP="00CB7024">
      <w:pPr>
        <w:pStyle w:val="a3"/>
        <w:spacing w:before="0" w:beforeAutospacing="0" w:after="0" w:afterAutospacing="0" w:line="360" w:lineRule="auto"/>
        <w:ind w:firstLine="709"/>
        <w:jc w:val="both"/>
        <w:rPr>
          <w:color w:val="000000" w:themeColor="text1"/>
          <w:sz w:val="28"/>
          <w:szCs w:val="28"/>
        </w:rPr>
      </w:pPr>
    </w:p>
    <w:sectPr w:rsidR="00CC27CD" w:rsidRPr="003760E8" w:rsidSect="00F75DA9">
      <w:footnotePr>
        <w:numRestart w:val="eachPage"/>
      </w:footnotePr>
      <w:pgSz w:w="11906" w:h="16838"/>
      <w:pgMar w:top="1134" w:right="851" w:bottom="1134" w:left="1701" w:header="709" w:footer="709" w:gutter="0"/>
      <w:pgNumType w:start="2"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28" w:rsidRDefault="008A0A28" w:rsidP="005A238F">
      <w:r>
        <w:separator/>
      </w:r>
    </w:p>
  </w:endnote>
  <w:endnote w:type="continuationSeparator" w:id="0">
    <w:p w:rsidR="008A0A28" w:rsidRDefault="008A0A28" w:rsidP="005A238F">
      <w:r>
        <w:continuationSeparator/>
      </w:r>
    </w:p>
  </w:endnote>
  <w:endnote w:type="continuationNotice" w:id="1">
    <w:p w:rsidR="008A0A28" w:rsidRDefault="008A0A2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623694"/>
      <w:docPartObj>
        <w:docPartGallery w:val="Page Numbers (Bottom of Page)"/>
        <w:docPartUnique/>
      </w:docPartObj>
    </w:sdtPr>
    <w:sdtContent>
      <w:p w:rsidR="002A5570" w:rsidRDefault="00F13541">
        <w:pPr>
          <w:pStyle w:val="ac"/>
          <w:jc w:val="center"/>
        </w:pPr>
        <w:r>
          <w:fldChar w:fldCharType="begin"/>
        </w:r>
        <w:r w:rsidR="002A5570">
          <w:instrText>PAGE   \* MERGEFORMAT</w:instrText>
        </w:r>
        <w:r>
          <w:fldChar w:fldCharType="separate"/>
        </w:r>
        <w:r w:rsidR="00B81ACC">
          <w:rPr>
            <w:noProof/>
          </w:rPr>
          <w:t>40</w:t>
        </w:r>
        <w:r>
          <w:fldChar w:fldCharType="end"/>
        </w:r>
      </w:p>
    </w:sdtContent>
  </w:sdt>
  <w:p w:rsidR="002A5570" w:rsidRDefault="002A557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28" w:rsidRDefault="008A0A28" w:rsidP="005A238F">
      <w:r>
        <w:separator/>
      </w:r>
    </w:p>
  </w:footnote>
  <w:footnote w:type="continuationSeparator" w:id="0">
    <w:p w:rsidR="008A0A28" w:rsidRDefault="008A0A28" w:rsidP="005A238F">
      <w:r>
        <w:continuationSeparator/>
      </w:r>
    </w:p>
  </w:footnote>
  <w:footnote w:type="continuationNotice" w:id="1">
    <w:p w:rsidR="008A0A28" w:rsidRDefault="008A0A2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F88"/>
    <w:multiLevelType w:val="hybridMultilevel"/>
    <w:tmpl w:val="CE7E7192"/>
    <w:lvl w:ilvl="0" w:tplc="49B2ADF4">
      <w:start w:val="1"/>
      <w:numFmt w:val="bullet"/>
      <w:lvlText w:val=""/>
      <w:lvlJc w:val="left"/>
      <w:pPr>
        <w:ind w:left="720" w:hanging="360"/>
      </w:pPr>
      <w:rPr>
        <w:rFonts w:ascii="Symbol" w:hAnsi="Symbol" w:hint="default"/>
      </w:rPr>
    </w:lvl>
    <w:lvl w:ilvl="1" w:tplc="F03E20A0">
      <w:start w:val="1"/>
      <w:numFmt w:val="bullet"/>
      <w:lvlText w:val="o"/>
      <w:lvlJc w:val="left"/>
      <w:pPr>
        <w:ind w:left="1440" w:hanging="360"/>
      </w:pPr>
      <w:rPr>
        <w:rFonts w:ascii="Courier New" w:hAnsi="Courier New" w:hint="default"/>
      </w:rPr>
    </w:lvl>
    <w:lvl w:ilvl="2" w:tplc="21BEDECA">
      <w:start w:val="1"/>
      <w:numFmt w:val="bullet"/>
      <w:lvlText w:val=""/>
      <w:lvlJc w:val="left"/>
      <w:pPr>
        <w:ind w:left="2160" w:hanging="360"/>
      </w:pPr>
      <w:rPr>
        <w:rFonts w:ascii="Wingdings" w:hAnsi="Wingdings" w:hint="default"/>
      </w:rPr>
    </w:lvl>
    <w:lvl w:ilvl="3" w:tplc="A2F8ACE8">
      <w:start w:val="1"/>
      <w:numFmt w:val="bullet"/>
      <w:lvlText w:val=""/>
      <w:lvlJc w:val="left"/>
      <w:pPr>
        <w:ind w:left="2880" w:hanging="360"/>
      </w:pPr>
      <w:rPr>
        <w:rFonts w:ascii="Symbol" w:hAnsi="Symbol" w:hint="default"/>
      </w:rPr>
    </w:lvl>
    <w:lvl w:ilvl="4" w:tplc="E0BABD1E">
      <w:start w:val="1"/>
      <w:numFmt w:val="bullet"/>
      <w:lvlText w:val="o"/>
      <w:lvlJc w:val="left"/>
      <w:pPr>
        <w:ind w:left="3600" w:hanging="360"/>
      </w:pPr>
      <w:rPr>
        <w:rFonts w:ascii="Courier New" w:hAnsi="Courier New" w:hint="default"/>
      </w:rPr>
    </w:lvl>
    <w:lvl w:ilvl="5" w:tplc="A1B06872">
      <w:start w:val="1"/>
      <w:numFmt w:val="bullet"/>
      <w:lvlText w:val=""/>
      <w:lvlJc w:val="left"/>
      <w:pPr>
        <w:ind w:left="4320" w:hanging="360"/>
      </w:pPr>
      <w:rPr>
        <w:rFonts w:ascii="Wingdings" w:hAnsi="Wingdings" w:hint="default"/>
      </w:rPr>
    </w:lvl>
    <w:lvl w:ilvl="6" w:tplc="3398B8E6">
      <w:start w:val="1"/>
      <w:numFmt w:val="bullet"/>
      <w:lvlText w:val=""/>
      <w:lvlJc w:val="left"/>
      <w:pPr>
        <w:ind w:left="5040" w:hanging="360"/>
      </w:pPr>
      <w:rPr>
        <w:rFonts w:ascii="Symbol" w:hAnsi="Symbol" w:hint="default"/>
      </w:rPr>
    </w:lvl>
    <w:lvl w:ilvl="7" w:tplc="D1DA20CA">
      <w:start w:val="1"/>
      <w:numFmt w:val="bullet"/>
      <w:lvlText w:val="o"/>
      <w:lvlJc w:val="left"/>
      <w:pPr>
        <w:ind w:left="5760" w:hanging="360"/>
      </w:pPr>
      <w:rPr>
        <w:rFonts w:ascii="Courier New" w:hAnsi="Courier New" w:hint="default"/>
      </w:rPr>
    </w:lvl>
    <w:lvl w:ilvl="8" w:tplc="383CDCF2">
      <w:start w:val="1"/>
      <w:numFmt w:val="bullet"/>
      <w:lvlText w:val=""/>
      <w:lvlJc w:val="left"/>
      <w:pPr>
        <w:ind w:left="6480" w:hanging="360"/>
      </w:pPr>
      <w:rPr>
        <w:rFonts w:ascii="Wingdings" w:hAnsi="Wingdings" w:hint="default"/>
      </w:rPr>
    </w:lvl>
  </w:abstractNum>
  <w:abstractNum w:abstractNumId="1">
    <w:nsid w:val="04B377F5"/>
    <w:multiLevelType w:val="hybridMultilevel"/>
    <w:tmpl w:val="9EC2F7C4"/>
    <w:lvl w:ilvl="0" w:tplc="A0428232">
      <w:start w:val="1"/>
      <w:numFmt w:val="bullet"/>
      <w:lvlText w:val=""/>
      <w:lvlJc w:val="left"/>
      <w:pPr>
        <w:ind w:left="720" w:hanging="360"/>
      </w:pPr>
      <w:rPr>
        <w:rFonts w:ascii="Symbol" w:hAnsi="Symbol" w:hint="default"/>
      </w:rPr>
    </w:lvl>
    <w:lvl w:ilvl="1" w:tplc="3D3CB6EE">
      <w:start w:val="1"/>
      <w:numFmt w:val="bullet"/>
      <w:lvlText w:val="o"/>
      <w:lvlJc w:val="left"/>
      <w:pPr>
        <w:ind w:left="1440" w:hanging="360"/>
      </w:pPr>
      <w:rPr>
        <w:rFonts w:ascii="Courier New" w:hAnsi="Courier New" w:hint="default"/>
      </w:rPr>
    </w:lvl>
    <w:lvl w:ilvl="2" w:tplc="3FEA5234">
      <w:start w:val="1"/>
      <w:numFmt w:val="bullet"/>
      <w:lvlText w:val=""/>
      <w:lvlJc w:val="left"/>
      <w:pPr>
        <w:ind w:left="2160" w:hanging="360"/>
      </w:pPr>
      <w:rPr>
        <w:rFonts w:ascii="Wingdings" w:hAnsi="Wingdings" w:hint="default"/>
      </w:rPr>
    </w:lvl>
    <w:lvl w:ilvl="3" w:tplc="22125D2E">
      <w:start w:val="1"/>
      <w:numFmt w:val="bullet"/>
      <w:lvlText w:val=""/>
      <w:lvlJc w:val="left"/>
      <w:pPr>
        <w:ind w:left="2880" w:hanging="360"/>
      </w:pPr>
      <w:rPr>
        <w:rFonts w:ascii="Symbol" w:hAnsi="Symbol" w:hint="default"/>
      </w:rPr>
    </w:lvl>
    <w:lvl w:ilvl="4" w:tplc="3FA4DA04">
      <w:start w:val="1"/>
      <w:numFmt w:val="bullet"/>
      <w:lvlText w:val="o"/>
      <w:lvlJc w:val="left"/>
      <w:pPr>
        <w:ind w:left="3600" w:hanging="360"/>
      </w:pPr>
      <w:rPr>
        <w:rFonts w:ascii="Courier New" w:hAnsi="Courier New" w:hint="default"/>
      </w:rPr>
    </w:lvl>
    <w:lvl w:ilvl="5" w:tplc="5766523A">
      <w:start w:val="1"/>
      <w:numFmt w:val="bullet"/>
      <w:lvlText w:val=""/>
      <w:lvlJc w:val="left"/>
      <w:pPr>
        <w:ind w:left="4320" w:hanging="360"/>
      </w:pPr>
      <w:rPr>
        <w:rFonts w:ascii="Wingdings" w:hAnsi="Wingdings" w:hint="default"/>
      </w:rPr>
    </w:lvl>
    <w:lvl w:ilvl="6" w:tplc="E9FABAC0">
      <w:start w:val="1"/>
      <w:numFmt w:val="bullet"/>
      <w:lvlText w:val=""/>
      <w:lvlJc w:val="left"/>
      <w:pPr>
        <w:ind w:left="5040" w:hanging="360"/>
      </w:pPr>
      <w:rPr>
        <w:rFonts w:ascii="Symbol" w:hAnsi="Symbol" w:hint="default"/>
      </w:rPr>
    </w:lvl>
    <w:lvl w:ilvl="7" w:tplc="0DCA60FA">
      <w:start w:val="1"/>
      <w:numFmt w:val="bullet"/>
      <w:lvlText w:val="o"/>
      <w:lvlJc w:val="left"/>
      <w:pPr>
        <w:ind w:left="5760" w:hanging="360"/>
      </w:pPr>
      <w:rPr>
        <w:rFonts w:ascii="Courier New" w:hAnsi="Courier New" w:hint="default"/>
      </w:rPr>
    </w:lvl>
    <w:lvl w:ilvl="8" w:tplc="B0683A2C">
      <w:start w:val="1"/>
      <w:numFmt w:val="bullet"/>
      <w:lvlText w:val=""/>
      <w:lvlJc w:val="left"/>
      <w:pPr>
        <w:ind w:left="6480" w:hanging="360"/>
      </w:pPr>
      <w:rPr>
        <w:rFonts w:ascii="Wingdings" w:hAnsi="Wingdings" w:hint="default"/>
      </w:rPr>
    </w:lvl>
  </w:abstractNum>
  <w:abstractNum w:abstractNumId="2">
    <w:nsid w:val="0EC67590"/>
    <w:multiLevelType w:val="hybridMultilevel"/>
    <w:tmpl w:val="C86A3122"/>
    <w:lvl w:ilvl="0" w:tplc="4F0257C6">
      <w:start w:val="1"/>
      <w:numFmt w:val="bullet"/>
      <w:lvlText w:val=""/>
      <w:lvlJc w:val="left"/>
      <w:pPr>
        <w:ind w:left="720" w:hanging="360"/>
      </w:pPr>
      <w:rPr>
        <w:rFonts w:ascii="Symbol" w:hAnsi="Symbol" w:hint="default"/>
      </w:rPr>
    </w:lvl>
    <w:lvl w:ilvl="1" w:tplc="D3CCDF50">
      <w:start w:val="1"/>
      <w:numFmt w:val="bullet"/>
      <w:lvlText w:val="o"/>
      <w:lvlJc w:val="left"/>
      <w:pPr>
        <w:ind w:left="1440" w:hanging="360"/>
      </w:pPr>
      <w:rPr>
        <w:rFonts w:ascii="Courier New" w:hAnsi="Courier New" w:hint="default"/>
      </w:rPr>
    </w:lvl>
    <w:lvl w:ilvl="2" w:tplc="87A2F8FA">
      <w:start w:val="1"/>
      <w:numFmt w:val="bullet"/>
      <w:lvlText w:val=""/>
      <w:lvlJc w:val="left"/>
      <w:pPr>
        <w:ind w:left="2160" w:hanging="360"/>
      </w:pPr>
      <w:rPr>
        <w:rFonts w:ascii="Wingdings" w:hAnsi="Wingdings" w:hint="default"/>
      </w:rPr>
    </w:lvl>
    <w:lvl w:ilvl="3" w:tplc="12EC3B4A">
      <w:start w:val="1"/>
      <w:numFmt w:val="bullet"/>
      <w:lvlText w:val=""/>
      <w:lvlJc w:val="left"/>
      <w:pPr>
        <w:ind w:left="2880" w:hanging="360"/>
      </w:pPr>
      <w:rPr>
        <w:rFonts w:ascii="Symbol" w:hAnsi="Symbol" w:hint="default"/>
      </w:rPr>
    </w:lvl>
    <w:lvl w:ilvl="4" w:tplc="F4A4D42A">
      <w:start w:val="1"/>
      <w:numFmt w:val="bullet"/>
      <w:lvlText w:val="o"/>
      <w:lvlJc w:val="left"/>
      <w:pPr>
        <w:ind w:left="3600" w:hanging="360"/>
      </w:pPr>
      <w:rPr>
        <w:rFonts w:ascii="Courier New" w:hAnsi="Courier New" w:hint="default"/>
      </w:rPr>
    </w:lvl>
    <w:lvl w:ilvl="5" w:tplc="D32CC244">
      <w:start w:val="1"/>
      <w:numFmt w:val="bullet"/>
      <w:lvlText w:val=""/>
      <w:lvlJc w:val="left"/>
      <w:pPr>
        <w:ind w:left="4320" w:hanging="360"/>
      </w:pPr>
      <w:rPr>
        <w:rFonts w:ascii="Wingdings" w:hAnsi="Wingdings" w:hint="default"/>
      </w:rPr>
    </w:lvl>
    <w:lvl w:ilvl="6" w:tplc="3DE2532A">
      <w:start w:val="1"/>
      <w:numFmt w:val="bullet"/>
      <w:lvlText w:val=""/>
      <w:lvlJc w:val="left"/>
      <w:pPr>
        <w:ind w:left="5040" w:hanging="360"/>
      </w:pPr>
      <w:rPr>
        <w:rFonts w:ascii="Symbol" w:hAnsi="Symbol" w:hint="default"/>
      </w:rPr>
    </w:lvl>
    <w:lvl w:ilvl="7" w:tplc="D7323B8A">
      <w:start w:val="1"/>
      <w:numFmt w:val="bullet"/>
      <w:lvlText w:val="o"/>
      <w:lvlJc w:val="left"/>
      <w:pPr>
        <w:ind w:left="5760" w:hanging="360"/>
      </w:pPr>
      <w:rPr>
        <w:rFonts w:ascii="Courier New" w:hAnsi="Courier New" w:hint="default"/>
      </w:rPr>
    </w:lvl>
    <w:lvl w:ilvl="8" w:tplc="8020EDCE">
      <w:start w:val="1"/>
      <w:numFmt w:val="bullet"/>
      <w:lvlText w:val=""/>
      <w:lvlJc w:val="left"/>
      <w:pPr>
        <w:ind w:left="6480" w:hanging="360"/>
      </w:pPr>
      <w:rPr>
        <w:rFonts w:ascii="Wingdings" w:hAnsi="Wingdings" w:hint="default"/>
      </w:rPr>
    </w:lvl>
  </w:abstractNum>
  <w:abstractNum w:abstractNumId="3">
    <w:nsid w:val="1D0D3C49"/>
    <w:multiLevelType w:val="hybridMultilevel"/>
    <w:tmpl w:val="14FEA458"/>
    <w:lvl w:ilvl="0" w:tplc="7504A7E8">
      <w:start w:val="1"/>
      <w:numFmt w:val="bullet"/>
      <w:lvlText w:val=""/>
      <w:lvlJc w:val="left"/>
      <w:pPr>
        <w:ind w:left="720" w:hanging="360"/>
      </w:pPr>
      <w:rPr>
        <w:rFonts w:ascii="Symbol" w:hAnsi="Symbol" w:hint="default"/>
      </w:rPr>
    </w:lvl>
    <w:lvl w:ilvl="1" w:tplc="E190E00C">
      <w:start w:val="1"/>
      <w:numFmt w:val="bullet"/>
      <w:lvlText w:val="o"/>
      <w:lvlJc w:val="left"/>
      <w:pPr>
        <w:ind w:left="1440" w:hanging="360"/>
      </w:pPr>
      <w:rPr>
        <w:rFonts w:ascii="Courier New" w:hAnsi="Courier New" w:hint="default"/>
      </w:rPr>
    </w:lvl>
    <w:lvl w:ilvl="2" w:tplc="BAD63688">
      <w:start w:val="1"/>
      <w:numFmt w:val="bullet"/>
      <w:lvlText w:val=""/>
      <w:lvlJc w:val="left"/>
      <w:pPr>
        <w:ind w:left="2160" w:hanging="360"/>
      </w:pPr>
      <w:rPr>
        <w:rFonts w:ascii="Wingdings" w:hAnsi="Wingdings" w:hint="default"/>
      </w:rPr>
    </w:lvl>
    <w:lvl w:ilvl="3" w:tplc="612ADEC0">
      <w:start w:val="1"/>
      <w:numFmt w:val="bullet"/>
      <w:lvlText w:val=""/>
      <w:lvlJc w:val="left"/>
      <w:pPr>
        <w:ind w:left="2880" w:hanging="360"/>
      </w:pPr>
      <w:rPr>
        <w:rFonts w:ascii="Symbol" w:hAnsi="Symbol" w:hint="default"/>
      </w:rPr>
    </w:lvl>
    <w:lvl w:ilvl="4" w:tplc="203AB0DA">
      <w:start w:val="1"/>
      <w:numFmt w:val="bullet"/>
      <w:lvlText w:val="o"/>
      <w:lvlJc w:val="left"/>
      <w:pPr>
        <w:ind w:left="3600" w:hanging="360"/>
      </w:pPr>
      <w:rPr>
        <w:rFonts w:ascii="Courier New" w:hAnsi="Courier New" w:hint="default"/>
      </w:rPr>
    </w:lvl>
    <w:lvl w:ilvl="5" w:tplc="38DCB3E8">
      <w:start w:val="1"/>
      <w:numFmt w:val="bullet"/>
      <w:lvlText w:val=""/>
      <w:lvlJc w:val="left"/>
      <w:pPr>
        <w:ind w:left="4320" w:hanging="360"/>
      </w:pPr>
      <w:rPr>
        <w:rFonts w:ascii="Wingdings" w:hAnsi="Wingdings" w:hint="default"/>
      </w:rPr>
    </w:lvl>
    <w:lvl w:ilvl="6" w:tplc="4754BF6C">
      <w:start w:val="1"/>
      <w:numFmt w:val="bullet"/>
      <w:lvlText w:val=""/>
      <w:lvlJc w:val="left"/>
      <w:pPr>
        <w:ind w:left="5040" w:hanging="360"/>
      </w:pPr>
      <w:rPr>
        <w:rFonts w:ascii="Symbol" w:hAnsi="Symbol" w:hint="default"/>
      </w:rPr>
    </w:lvl>
    <w:lvl w:ilvl="7" w:tplc="025CD53E">
      <w:start w:val="1"/>
      <w:numFmt w:val="bullet"/>
      <w:lvlText w:val="o"/>
      <w:lvlJc w:val="left"/>
      <w:pPr>
        <w:ind w:left="5760" w:hanging="360"/>
      </w:pPr>
      <w:rPr>
        <w:rFonts w:ascii="Courier New" w:hAnsi="Courier New" w:hint="default"/>
      </w:rPr>
    </w:lvl>
    <w:lvl w:ilvl="8" w:tplc="5FFA64C8">
      <w:start w:val="1"/>
      <w:numFmt w:val="bullet"/>
      <w:lvlText w:val=""/>
      <w:lvlJc w:val="left"/>
      <w:pPr>
        <w:ind w:left="6480" w:hanging="360"/>
      </w:pPr>
      <w:rPr>
        <w:rFonts w:ascii="Wingdings" w:hAnsi="Wingdings" w:hint="default"/>
      </w:rPr>
    </w:lvl>
  </w:abstractNum>
  <w:abstractNum w:abstractNumId="4">
    <w:nsid w:val="2B2C619A"/>
    <w:multiLevelType w:val="hybridMultilevel"/>
    <w:tmpl w:val="31F4E048"/>
    <w:lvl w:ilvl="0" w:tplc="BAC6D3F6">
      <w:start w:val="1"/>
      <w:numFmt w:val="decimal"/>
      <w:lvlText w:val="%1."/>
      <w:lvlJc w:val="left"/>
      <w:pPr>
        <w:ind w:left="720" w:hanging="360"/>
      </w:pPr>
    </w:lvl>
    <w:lvl w:ilvl="1" w:tplc="03343CD4">
      <w:start w:val="1"/>
      <w:numFmt w:val="lowerLetter"/>
      <w:lvlText w:val="%2."/>
      <w:lvlJc w:val="left"/>
      <w:pPr>
        <w:ind w:left="1440" w:hanging="360"/>
      </w:pPr>
    </w:lvl>
    <w:lvl w:ilvl="2" w:tplc="E53E2DB0">
      <w:start w:val="1"/>
      <w:numFmt w:val="lowerRoman"/>
      <w:lvlText w:val="%3."/>
      <w:lvlJc w:val="right"/>
      <w:pPr>
        <w:ind w:left="2160" w:hanging="180"/>
      </w:pPr>
    </w:lvl>
    <w:lvl w:ilvl="3" w:tplc="2CB8D6CA">
      <w:start w:val="1"/>
      <w:numFmt w:val="decimal"/>
      <w:lvlText w:val="%4."/>
      <w:lvlJc w:val="left"/>
      <w:pPr>
        <w:ind w:left="2880" w:hanging="360"/>
      </w:pPr>
    </w:lvl>
    <w:lvl w:ilvl="4" w:tplc="848A1B72">
      <w:start w:val="1"/>
      <w:numFmt w:val="lowerLetter"/>
      <w:lvlText w:val="%5."/>
      <w:lvlJc w:val="left"/>
      <w:pPr>
        <w:ind w:left="3600" w:hanging="360"/>
      </w:pPr>
    </w:lvl>
    <w:lvl w:ilvl="5" w:tplc="514E718E">
      <w:start w:val="1"/>
      <w:numFmt w:val="lowerRoman"/>
      <w:lvlText w:val="%6."/>
      <w:lvlJc w:val="right"/>
      <w:pPr>
        <w:ind w:left="4320" w:hanging="180"/>
      </w:pPr>
    </w:lvl>
    <w:lvl w:ilvl="6" w:tplc="D020D212">
      <w:start w:val="1"/>
      <w:numFmt w:val="decimal"/>
      <w:lvlText w:val="%7."/>
      <w:lvlJc w:val="left"/>
      <w:pPr>
        <w:ind w:left="5040" w:hanging="360"/>
      </w:pPr>
    </w:lvl>
    <w:lvl w:ilvl="7" w:tplc="B0C27074">
      <w:start w:val="1"/>
      <w:numFmt w:val="lowerLetter"/>
      <w:lvlText w:val="%8."/>
      <w:lvlJc w:val="left"/>
      <w:pPr>
        <w:ind w:left="5760" w:hanging="360"/>
      </w:pPr>
    </w:lvl>
    <w:lvl w:ilvl="8" w:tplc="6DB88490">
      <w:start w:val="1"/>
      <w:numFmt w:val="lowerRoman"/>
      <w:lvlText w:val="%9."/>
      <w:lvlJc w:val="right"/>
      <w:pPr>
        <w:ind w:left="6480" w:hanging="180"/>
      </w:pPr>
    </w:lvl>
  </w:abstractNum>
  <w:abstractNum w:abstractNumId="5">
    <w:nsid w:val="2CCC4EF3"/>
    <w:multiLevelType w:val="hybridMultilevel"/>
    <w:tmpl w:val="1D1E8CF4"/>
    <w:lvl w:ilvl="0" w:tplc="F1FE5398">
      <w:start w:val="1"/>
      <w:numFmt w:val="bullet"/>
      <w:lvlText w:val=""/>
      <w:lvlJc w:val="left"/>
      <w:pPr>
        <w:ind w:left="720" w:hanging="360"/>
      </w:pPr>
      <w:rPr>
        <w:rFonts w:ascii="Symbol" w:hAnsi="Symbol" w:hint="default"/>
      </w:rPr>
    </w:lvl>
    <w:lvl w:ilvl="1" w:tplc="52E22D42">
      <w:start w:val="1"/>
      <w:numFmt w:val="bullet"/>
      <w:lvlText w:val="o"/>
      <w:lvlJc w:val="left"/>
      <w:pPr>
        <w:ind w:left="1440" w:hanging="360"/>
      </w:pPr>
      <w:rPr>
        <w:rFonts w:ascii="Courier New" w:hAnsi="Courier New" w:hint="default"/>
      </w:rPr>
    </w:lvl>
    <w:lvl w:ilvl="2" w:tplc="B84CD80C">
      <w:start w:val="1"/>
      <w:numFmt w:val="bullet"/>
      <w:lvlText w:val=""/>
      <w:lvlJc w:val="left"/>
      <w:pPr>
        <w:ind w:left="2160" w:hanging="360"/>
      </w:pPr>
      <w:rPr>
        <w:rFonts w:ascii="Wingdings" w:hAnsi="Wingdings" w:hint="default"/>
      </w:rPr>
    </w:lvl>
    <w:lvl w:ilvl="3" w:tplc="001EC1EC">
      <w:start w:val="1"/>
      <w:numFmt w:val="bullet"/>
      <w:lvlText w:val=""/>
      <w:lvlJc w:val="left"/>
      <w:pPr>
        <w:ind w:left="2880" w:hanging="360"/>
      </w:pPr>
      <w:rPr>
        <w:rFonts w:ascii="Symbol" w:hAnsi="Symbol" w:hint="default"/>
      </w:rPr>
    </w:lvl>
    <w:lvl w:ilvl="4" w:tplc="237EE114">
      <w:start w:val="1"/>
      <w:numFmt w:val="bullet"/>
      <w:lvlText w:val="o"/>
      <w:lvlJc w:val="left"/>
      <w:pPr>
        <w:ind w:left="3600" w:hanging="360"/>
      </w:pPr>
      <w:rPr>
        <w:rFonts w:ascii="Courier New" w:hAnsi="Courier New" w:hint="default"/>
      </w:rPr>
    </w:lvl>
    <w:lvl w:ilvl="5" w:tplc="4C748246">
      <w:start w:val="1"/>
      <w:numFmt w:val="bullet"/>
      <w:lvlText w:val=""/>
      <w:lvlJc w:val="left"/>
      <w:pPr>
        <w:ind w:left="4320" w:hanging="360"/>
      </w:pPr>
      <w:rPr>
        <w:rFonts w:ascii="Wingdings" w:hAnsi="Wingdings" w:hint="default"/>
      </w:rPr>
    </w:lvl>
    <w:lvl w:ilvl="6" w:tplc="3CA05006">
      <w:start w:val="1"/>
      <w:numFmt w:val="bullet"/>
      <w:lvlText w:val=""/>
      <w:lvlJc w:val="left"/>
      <w:pPr>
        <w:ind w:left="5040" w:hanging="360"/>
      </w:pPr>
      <w:rPr>
        <w:rFonts w:ascii="Symbol" w:hAnsi="Symbol" w:hint="default"/>
      </w:rPr>
    </w:lvl>
    <w:lvl w:ilvl="7" w:tplc="6F7ED086">
      <w:start w:val="1"/>
      <w:numFmt w:val="bullet"/>
      <w:lvlText w:val="o"/>
      <w:lvlJc w:val="left"/>
      <w:pPr>
        <w:ind w:left="5760" w:hanging="360"/>
      </w:pPr>
      <w:rPr>
        <w:rFonts w:ascii="Courier New" w:hAnsi="Courier New" w:hint="default"/>
      </w:rPr>
    </w:lvl>
    <w:lvl w:ilvl="8" w:tplc="4B0C9AA0">
      <w:start w:val="1"/>
      <w:numFmt w:val="bullet"/>
      <w:lvlText w:val=""/>
      <w:lvlJc w:val="left"/>
      <w:pPr>
        <w:ind w:left="6480" w:hanging="360"/>
      </w:pPr>
      <w:rPr>
        <w:rFonts w:ascii="Wingdings" w:hAnsi="Wingdings" w:hint="default"/>
      </w:rPr>
    </w:lvl>
  </w:abstractNum>
  <w:abstractNum w:abstractNumId="6">
    <w:nsid w:val="310B2CF4"/>
    <w:multiLevelType w:val="hybridMultilevel"/>
    <w:tmpl w:val="7DACCECC"/>
    <w:lvl w:ilvl="0" w:tplc="22740808">
      <w:start w:val="1"/>
      <w:numFmt w:val="decimal"/>
      <w:lvlText w:val="%1."/>
      <w:lvlJc w:val="left"/>
      <w:pPr>
        <w:ind w:left="720" w:hanging="360"/>
      </w:pPr>
    </w:lvl>
    <w:lvl w:ilvl="1" w:tplc="99E0D334">
      <w:start w:val="1"/>
      <w:numFmt w:val="lowerLetter"/>
      <w:lvlText w:val="%2."/>
      <w:lvlJc w:val="left"/>
      <w:pPr>
        <w:ind w:left="1440" w:hanging="360"/>
      </w:pPr>
    </w:lvl>
    <w:lvl w:ilvl="2" w:tplc="FB1E7710">
      <w:start w:val="1"/>
      <w:numFmt w:val="lowerRoman"/>
      <w:lvlText w:val="%3."/>
      <w:lvlJc w:val="right"/>
      <w:pPr>
        <w:ind w:left="2160" w:hanging="180"/>
      </w:pPr>
    </w:lvl>
    <w:lvl w:ilvl="3" w:tplc="20E68268">
      <w:start w:val="1"/>
      <w:numFmt w:val="decimal"/>
      <w:lvlText w:val="%4."/>
      <w:lvlJc w:val="left"/>
      <w:pPr>
        <w:ind w:left="2880" w:hanging="360"/>
      </w:pPr>
    </w:lvl>
    <w:lvl w:ilvl="4" w:tplc="65D06B9C">
      <w:start w:val="1"/>
      <w:numFmt w:val="lowerLetter"/>
      <w:lvlText w:val="%5."/>
      <w:lvlJc w:val="left"/>
      <w:pPr>
        <w:ind w:left="3600" w:hanging="360"/>
      </w:pPr>
    </w:lvl>
    <w:lvl w:ilvl="5" w:tplc="B82AA8F6">
      <w:start w:val="1"/>
      <w:numFmt w:val="lowerRoman"/>
      <w:lvlText w:val="%6."/>
      <w:lvlJc w:val="right"/>
      <w:pPr>
        <w:ind w:left="4320" w:hanging="180"/>
      </w:pPr>
    </w:lvl>
    <w:lvl w:ilvl="6" w:tplc="59E8A8E8">
      <w:start w:val="1"/>
      <w:numFmt w:val="decimal"/>
      <w:lvlText w:val="%7."/>
      <w:lvlJc w:val="left"/>
      <w:pPr>
        <w:ind w:left="5040" w:hanging="360"/>
      </w:pPr>
    </w:lvl>
    <w:lvl w:ilvl="7" w:tplc="37A66680">
      <w:start w:val="1"/>
      <w:numFmt w:val="lowerLetter"/>
      <w:lvlText w:val="%8."/>
      <w:lvlJc w:val="left"/>
      <w:pPr>
        <w:ind w:left="5760" w:hanging="360"/>
      </w:pPr>
    </w:lvl>
    <w:lvl w:ilvl="8" w:tplc="B4C45602">
      <w:start w:val="1"/>
      <w:numFmt w:val="lowerRoman"/>
      <w:lvlText w:val="%9."/>
      <w:lvlJc w:val="right"/>
      <w:pPr>
        <w:ind w:left="6480" w:hanging="180"/>
      </w:pPr>
    </w:lvl>
  </w:abstractNum>
  <w:abstractNum w:abstractNumId="7">
    <w:nsid w:val="31844A7C"/>
    <w:multiLevelType w:val="hybridMultilevel"/>
    <w:tmpl w:val="5EC669AC"/>
    <w:lvl w:ilvl="0" w:tplc="707CA90E">
      <w:start w:val="1"/>
      <w:numFmt w:val="bullet"/>
      <w:lvlText w:val=""/>
      <w:lvlJc w:val="left"/>
      <w:pPr>
        <w:ind w:left="720" w:hanging="360"/>
      </w:pPr>
      <w:rPr>
        <w:rFonts w:ascii="Symbol" w:hAnsi="Symbol" w:hint="default"/>
      </w:rPr>
    </w:lvl>
    <w:lvl w:ilvl="1" w:tplc="311C76CC">
      <w:start w:val="1"/>
      <w:numFmt w:val="bullet"/>
      <w:lvlText w:val="o"/>
      <w:lvlJc w:val="left"/>
      <w:pPr>
        <w:ind w:left="1440" w:hanging="360"/>
      </w:pPr>
      <w:rPr>
        <w:rFonts w:ascii="Courier New" w:hAnsi="Courier New" w:hint="default"/>
      </w:rPr>
    </w:lvl>
    <w:lvl w:ilvl="2" w:tplc="FA7E6054">
      <w:start w:val="1"/>
      <w:numFmt w:val="bullet"/>
      <w:lvlText w:val=""/>
      <w:lvlJc w:val="left"/>
      <w:pPr>
        <w:ind w:left="2160" w:hanging="360"/>
      </w:pPr>
      <w:rPr>
        <w:rFonts w:ascii="Wingdings" w:hAnsi="Wingdings" w:hint="default"/>
      </w:rPr>
    </w:lvl>
    <w:lvl w:ilvl="3" w:tplc="0F405B74">
      <w:start w:val="1"/>
      <w:numFmt w:val="bullet"/>
      <w:lvlText w:val=""/>
      <w:lvlJc w:val="left"/>
      <w:pPr>
        <w:ind w:left="2880" w:hanging="360"/>
      </w:pPr>
      <w:rPr>
        <w:rFonts w:ascii="Symbol" w:hAnsi="Symbol" w:hint="default"/>
      </w:rPr>
    </w:lvl>
    <w:lvl w:ilvl="4" w:tplc="0BEA6C1C">
      <w:start w:val="1"/>
      <w:numFmt w:val="bullet"/>
      <w:lvlText w:val="o"/>
      <w:lvlJc w:val="left"/>
      <w:pPr>
        <w:ind w:left="3600" w:hanging="360"/>
      </w:pPr>
      <w:rPr>
        <w:rFonts w:ascii="Courier New" w:hAnsi="Courier New" w:hint="default"/>
      </w:rPr>
    </w:lvl>
    <w:lvl w:ilvl="5" w:tplc="0A7C8F76">
      <w:start w:val="1"/>
      <w:numFmt w:val="bullet"/>
      <w:lvlText w:val=""/>
      <w:lvlJc w:val="left"/>
      <w:pPr>
        <w:ind w:left="4320" w:hanging="360"/>
      </w:pPr>
      <w:rPr>
        <w:rFonts w:ascii="Wingdings" w:hAnsi="Wingdings" w:hint="default"/>
      </w:rPr>
    </w:lvl>
    <w:lvl w:ilvl="6" w:tplc="2FC01D90">
      <w:start w:val="1"/>
      <w:numFmt w:val="bullet"/>
      <w:lvlText w:val=""/>
      <w:lvlJc w:val="left"/>
      <w:pPr>
        <w:ind w:left="5040" w:hanging="360"/>
      </w:pPr>
      <w:rPr>
        <w:rFonts w:ascii="Symbol" w:hAnsi="Symbol" w:hint="default"/>
      </w:rPr>
    </w:lvl>
    <w:lvl w:ilvl="7" w:tplc="667AD9E2">
      <w:start w:val="1"/>
      <w:numFmt w:val="bullet"/>
      <w:lvlText w:val="o"/>
      <w:lvlJc w:val="left"/>
      <w:pPr>
        <w:ind w:left="5760" w:hanging="360"/>
      </w:pPr>
      <w:rPr>
        <w:rFonts w:ascii="Courier New" w:hAnsi="Courier New" w:hint="default"/>
      </w:rPr>
    </w:lvl>
    <w:lvl w:ilvl="8" w:tplc="57CED6C4">
      <w:start w:val="1"/>
      <w:numFmt w:val="bullet"/>
      <w:lvlText w:val=""/>
      <w:lvlJc w:val="left"/>
      <w:pPr>
        <w:ind w:left="6480" w:hanging="360"/>
      </w:pPr>
      <w:rPr>
        <w:rFonts w:ascii="Wingdings" w:hAnsi="Wingdings" w:hint="default"/>
      </w:rPr>
    </w:lvl>
  </w:abstractNum>
  <w:abstractNum w:abstractNumId="8">
    <w:nsid w:val="40582A56"/>
    <w:multiLevelType w:val="multilevel"/>
    <w:tmpl w:val="B712D3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8FA664A"/>
    <w:multiLevelType w:val="hybridMultilevel"/>
    <w:tmpl w:val="DA686056"/>
    <w:lvl w:ilvl="0" w:tplc="1CE4B8B0">
      <w:start w:val="1"/>
      <w:numFmt w:val="bullet"/>
      <w:lvlText w:val=""/>
      <w:lvlJc w:val="left"/>
      <w:pPr>
        <w:ind w:left="720" w:hanging="360"/>
      </w:pPr>
      <w:rPr>
        <w:rFonts w:ascii="Symbol" w:hAnsi="Symbol" w:hint="default"/>
      </w:rPr>
    </w:lvl>
    <w:lvl w:ilvl="1" w:tplc="E8C2FE14">
      <w:start w:val="1"/>
      <w:numFmt w:val="bullet"/>
      <w:lvlText w:val="o"/>
      <w:lvlJc w:val="left"/>
      <w:pPr>
        <w:ind w:left="1440" w:hanging="360"/>
      </w:pPr>
      <w:rPr>
        <w:rFonts w:ascii="Courier New" w:hAnsi="Courier New" w:hint="default"/>
      </w:rPr>
    </w:lvl>
    <w:lvl w:ilvl="2" w:tplc="D89455F0">
      <w:start w:val="1"/>
      <w:numFmt w:val="bullet"/>
      <w:lvlText w:val=""/>
      <w:lvlJc w:val="left"/>
      <w:pPr>
        <w:ind w:left="2160" w:hanging="360"/>
      </w:pPr>
      <w:rPr>
        <w:rFonts w:ascii="Wingdings" w:hAnsi="Wingdings" w:hint="default"/>
      </w:rPr>
    </w:lvl>
    <w:lvl w:ilvl="3" w:tplc="35F20B20">
      <w:start w:val="1"/>
      <w:numFmt w:val="bullet"/>
      <w:lvlText w:val=""/>
      <w:lvlJc w:val="left"/>
      <w:pPr>
        <w:ind w:left="2880" w:hanging="360"/>
      </w:pPr>
      <w:rPr>
        <w:rFonts w:ascii="Symbol" w:hAnsi="Symbol" w:hint="default"/>
      </w:rPr>
    </w:lvl>
    <w:lvl w:ilvl="4" w:tplc="0CE4C53A">
      <w:start w:val="1"/>
      <w:numFmt w:val="bullet"/>
      <w:lvlText w:val="o"/>
      <w:lvlJc w:val="left"/>
      <w:pPr>
        <w:ind w:left="3600" w:hanging="360"/>
      </w:pPr>
      <w:rPr>
        <w:rFonts w:ascii="Courier New" w:hAnsi="Courier New" w:hint="default"/>
      </w:rPr>
    </w:lvl>
    <w:lvl w:ilvl="5" w:tplc="DC02CD90">
      <w:start w:val="1"/>
      <w:numFmt w:val="bullet"/>
      <w:lvlText w:val=""/>
      <w:lvlJc w:val="left"/>
      <w:pPr>
        <w:ind w:left="4320" w:hanging="360"/>
      </w:pPr>
      <w:rPr>
        <w:rFonts w:ascii="Wingdings" w:hAnsi="Wingdings" w:hint="default"/>
      </w:rPr>
    </w:lvl>
    <w:lvl w:ilvl="6" w:tplc="8F2C16A0">
      <w:start w:val="1"/>
      <w:numFmt w:val="bullet"/>
      <w:lvlText w:val=""/>
      <w:lvlJc w:val="left"/>
      <w:pPr>
        <w:ind w:left="5040" w:hanging="360"/>
      </w:pPr>
      <w:rPr>
        <w:rFonts w:ascii="Symbol" w:hAnsi="Symbol" w:hint="default"/>
      </w:rPr>
    </w:lvl>
    <w:lvl w:ilvl="7" w:tplc="3E7EC054">
      <w:start w:val="1"/>
      <w:numFmt w:val="bullet"/>
      <w:lvlText w:val="o"/>
      <w:lvlJc w:val="left"/>
      <w:pPr>
        <w:ind w:left="5760" w:hanging="360"/>
      </w:pPr>
      <w:rPr>
        <w:rFonts w:ascii="Courier New" w:hAnsi="Courier New" w:hint="default"/>
      </w:rPr>
    </w:lvl>
    <w:lvl w:ilvl="8" w:tplc="04B84834">
      <w:start w:val="1"/>
      <w:numFmt w:val="bullet"/>
      <w:lvlText w:val=""/>
      <w:lvlJc w:val="left"/>
      <w:pPr>
        <w:ind w:left="6480" w:hanging="360"/>
      </w:pPr>
      <w:rPr>
        <w:rFonts w:ascii="Wingdings" w:hAnsi="Wingdings" w:hint="default"/>
      </w:rPr>
    </w:lvl>
  </w:abstractNum>
  <w:abstractNum w:abstractNumId="10">
    <w:nsid w:val="51642130"/>
    <w:multiLevelType w:val="hybridMultilevel"/>
    <w:tmpl w:val="BF4C71BA"/>
    <w:lvl w:ilvl="0" w:tplc="553C3304">
      <w:start w:val="1"/>
      <w:numFmt w:val="bullet"/>
      <w:lvlText w:val=""/>
      <w:lvlJc w:val="left"/>
      <w:pPr>
        <w:ind w:left="720" w:hanging="360"/>
      </w:pPr>
      <w:rPr>
        <w:rFonts w:ascii="Symbol" w:hAnsi="Symbol" w:hint="default"/>
      </w:rPr>
    </w:lvl>
    <w:lvl w:ilvl="1" w:tplc="6D141C8E">
      <w:start w:val="1"/>
      <w:numFmt w:val="bullet"/>
      <w:lvlText w:val="o"/>
      <w:lvlJc w:val="left"/>
      <w:pPr>
        <w:ind w:left="1440" w:hanging="360"/>
      </w:pPr>
      <w:rPr>
        <w:rFonts w:ascii="Courier New" w:hAnsi="Courier New" w:hint="default"/>
      </w:rPr>
    </w:lvl>
    <w:lvl w:ilvl="2" w:tplc="D49AAECE">
      <w:start w:val="1"/>
      <w:numFmt w:val="bullet"/>
      <w:lvlText w:val=""/>
      <w:lvlJc w:val="left"/>
      <w:pPr>
        <w:ind w:left="2160" w:hanging="360"/>
      </w:pPr>
      <w:rPr>
        <w:rFonts w:ascii="Wingdings" w:hAnsi="Wingdings" w:hint="default"/>
      </w:rPr>
    </w:lvl>
    <w:lvl w:ilvl="3" w:tplc="9B04906E">
      <w:start w:val="1"/>
      <w:numFmt w:val="bullet"/>
      <w:lvlText w:val=""/>
      <w:lvlJc w:val="left"/>
      <w:pPr>
        <w:ind w:left="2880" w:hanging="360"/>
      </w:pPr>
      <w:rPr>
        <w:rFonts w:ascii="Symbol" w:hAnsi="Symbol" w:hint="default"/>
      </w:rPr>
    </w:lvl>
    <w:lvl w:ilvl="4" w:tplc="43349E2A">
      <w:start w:val="1"/>
      <w:numFmt w:val="bullet"/>
      <w:lvlText w:val="o"/>
      <w:lvlJc w:val="left"/>
      <w:pPr>
        <w:ind w:left="3600" w:hanging="360"/>
      </w:pPr>
      <w:rPr>
        <w:rFonts w:ascii="Courier New" w:hAnsi="Courier New" w:hint="default"/>
      </w:rPr>
    </w:lvl>
    <w:lvl w:ilvl="5" w:tplc="1BF008F6">
      <w:start w:val="1"/>
      <w:numFmt w:val="bullet"/>
      <w:lvlText w:val=""/>
      <w:lvlJc w:val="left"/>
      <w:pPr>
        <w:ind w:left="4320" w:hanging="360"/>
      </w:pPr>
      <w:rPr>
        <w:rFonts w:ascii="Wingdings" w:hAnsi="Wingdings" w:hint="default"/>
      </w:rPr>
    </w:lvl>
    <w:lvl w:ilvl="6" w:tplc="056412CA">
      <w:start w:val="1"/>
      <w:numFmt w:val="bullet"/>
      <w:lvlText w:val=""/>
      <w:lvlJc w:val="left"/>
      <w:pPr>
        <w:ind w:left="5040" w:hanging="360"/>
      </w:pPr>
      <w:rPr>
        <w:rFonts w:ascii="Symbol" w:hAnsi="Symbol" w:hint="default"/>
      </w:rPr>
    </w:lvl>
    <w:lvl w:ilvl="7" w:tplc="3F44A094">
      <w:start w:val="1"/>
      <w:numFmt w:val="bullet"/>
      <w:lvlText w:val="o"/>
      <w:lvlJc w:val="left"/>
      <w:pPr>
        <w:ind w:left="5760" w:hanging="360"/>
      </w:pPr>
      <w:rPr>
        <w:rFonts w:ascii="Courier New" w:hAnsi="Courier New" w:hint="default"/>
      </w:rPr>
    </w:lvl>
    <w:lvl w:ilvl="8" w:tplc="F9F25F94">
      <w:start w:val="1"/>
      <w:numFmt w:val="bullet"/>
      <w:lvlText w:val=""/>
      <w:lvlJc w:val="left"/>
      <w:pPr>
        <w:ind w:left="6480" w:hanging="360"/>
      </w:pPr>
      <w:rPr>
        <w:rFonts w:ascii="Wingdings" w:hAnsi="Wingdings" w:hint="default"/>
      </w:rPr>
    </w:lvl>
  </w:abstractNum>
  <w:abstractNum w:abstractNumId="11">
    <w:nsid w:val="52D200DC"/>
    <w:multiLevelType w:val="hybridMultilevel"/>
    <w:tmpl w:val="64406364"/>
    <w:lvl w:ilvl="0" w:tplc="54BE6A5C">
      <w:start w:val="1"/>
      <w:numFmt w:val="bullet"/>
      <w:lvlText w:val=""/>
      <w:lvlJc w:val="left"/>
      <w:pPr>
        <w:ind w:left="720" w:hanging="360"/>
      </w:pPr>
      <w:rPr>
        <w:rFonts w:ascii="Symbol" w:hAnsi="Symbol" w:hint="default"/>
      </w:rPr>
    </w:lvl>
    <w:lvl w:ilvl="1" w:tplc="BC300F1E">
      <w:start w:val="1"/>
      <w:numFmt w:val="bullet"/>
      <w:lvlText w:val="o"/>
      <w:lvlJc w:val="left"/>
      <w:pPr>
        <w:ind w:left="1440" w:hanging="360"/>
      </w:pPr>
      <w:rPr>
        <w:rFonts w:ascii="Courier New" w:hAnsi="Courier New" w:hint="default"/>
      </w:rPr>
    </w:lvl>
    <w:lvl w:ilvl="2" w:tplc="574A0450">
      <w:start w:val="1"/>
      <w:numFmt w:val="bullet"/>
      <w:lvlText w:val=""/>
      <w:lvlJc w:val="left"/>
      <w:pPr>
        <w:ind w:left="2160" w:hanging="360"/>
      </w:pPr>
      <w:rPr>
        <w:rFonts w:ascii="Wingdings" w:hAnsi="Wingdings" w:hint="default"/>
      </w:rPr>
    </w:lvl>
    <w:lvl w:ilvl="3" w:tplc="EC46C3D8">
      <w:start w:val="1"/>
      <w:numFmt w:val="bullet"/>
      <w:lvlText w:val=""/>
      <w:lvlJc w:val="left"/>
      <w:pPr>
        <w:ind w:left="2880" w:hanging="360"/>
      </w:pPr>
      <w:rPr>
        <w:rFonts w:ascii="Symbol" w:hAnsi="Symbol" w:hint="default"/>
      </w:rPr>
    </w:lvl>
    <w:lvl w:ilvl="4" w:tplc="ECF4D72E">
      <w:start w:val="1"/>
      <w:numFmt w:val="bullet"/>
      <w:lvlText w:val="o"/>
      <w:lvlJc w:val="left"/>
      <w:pPr>
        <w:ind w:left="3600" w:hanging="360"/>
      </w:pPr>
      <w:rPr>
        <w:rFonts w:ascii="Courier New" w:hAnsi="Courier New" w:hint="default"/>
      </w:rPr>
    </w:lvl>
    <w:lvl w:ilvl="5" w:tplc="82E656A8">
      <w:start w:val="1"/>
      <w:numFmt w:val="bullet"/>
      <w:lvlText w:val=""/>
      <w:lvlJc w:val="left"/>
      <w:pPr>
        <w:ind w:left="4320" w:hanging="360"/>
      </w:pPr>
      <w:rPr>
        <w:rFonts w:ascii="Wingdings" w:hAnsi="Wingdings" w:hint="default"/>
      </w:rPr>
    </w:lvl>
    <w:lvl w:ilvl="6" w:tplc="D864F1A4">
      <w:start w:val="1"/>
      <w:numFmt w:val="bullet"/>
      <w:lvlText w:val=""/>
      <w:lvlJc w:val="left"/>
      <w:pPr>
        <w:ind w:left="5040" w:hanging="360"/>
      </w:pPr>
      <w:rPr>
        <w:rFonts w:ascii="Symbol" w:hAnsi="Symbol" w:hint="default"/>
      </w:rPr>
    </w:lvl>
    <w:lvl w:ilvl="7" w:tplc="B0820C5A">
      <w:start w:val="1"/>
      <w:numFmt w:val="bullet"/>
      <w:lvlText w:val="o"/>
      <w:lvlJc w:val="left"/>
      <w:pPr>
        <w:ind w:left="5760" w:hanging="360"/>
      </w:pPr>
      <w:rPr>
        <w:rFonts w:ascii="Courier New" w:hAnsi="Courier New" w:hint="default"/>
      </w:rPr>
    </w:lvl>
    <w:lvl w:ilvl="8" w:tplc="323210A4">
      <w:start w:val="1"/>
      <w:numFmt w:val="bullet"/>
      <w:lvlText w:val=""/>
      <w:lvlJc w:val="left"/>
      <w:pPr>
        <w:ind w:left="6480" w:hanging="360"/>
      </w:pPr>
      <w:rPr>
        <w:rFonts w:ascii="Wingdings" w:hAnsi="Wingdings" w:hint="default"/>
      </w:rPr>
    </w:lvl>
  </w:abstractNum>
  <w:abstractNum w:abstractNumId="12">
    <w:nsid w:val="5E3B37DA"/>
    <w:multiLevelType w:val="hybridMultilevel"/>
    <w:tmpl w:val="C0E83E0E"/>
    <w:lvl w:ilvl="0" w:tplc="FF505BA8">
      <w:start w:val="1"/>
      <w:numFmt w:val="bullet"/>
      <w:lvlText w:val=""/>
      <w:lvlJc w:val="left"/>
      <w:pPr>
        <w:ind w:left="720" w:hanging="360"/>
      </w:pPr>
      <w:rPr>
        <w:rFonts w:ascii="Symbol" w:hAnsi="Symbol" w:hint="default"/>
      </w:rPr>
    </w:lvl>
    <w:lvl w:ilvl="1" w:tplc="A5622D42">
      <w:start w:val="1"/>
      <w:numFmt w:val="bullet"/>
      <w:lvlText w:val="o"/>
      <w:lvlJc w:val="left"/>
      <w:pPr>
        <w:ind w:left="1440" w:hanging="360"/>
      </w:pPr>
      <w:rPr>
        <w:rFonts w:ascii="Courier New" w:hAnsi="Courier New" w:hint="default"/>
      </w:rPr>
    </w:lvl>
    <w:lvl w:ilvl="2" w:tplc="90B88D78">
      <w:start w:val="1"/>
      <w:numFmt w:val="bullet"/>
      <w:lvlText w:val=""/>
      <w:lvlJc w:val="left"/>
      <w:pPr>
        <w:ind w:left="2160" w:hanging="360"/>
      </w:pPr>
      <w:rPr>
        <w:rFonts w:ascii="Wingdings" w:hAnsi="Wingdings" w:hint="default"/>
      </w:rPr>
    </w:lvl>
    <w:lvl w:ilvl="3" w:tplc="961069DC">
      <w:start w:val="1"/>
      <w:numFmt w:val="bullet"/>
      <w:lvlText w:val=""/>
      <w:lvlJc w:val="left"/>
      <w:pPr>
        <w:ind w:left="2880" w:hanging="360"/>
      </w:pPr>
      <w:rPr>
        <w:rFonts w:ascii="Symbol" w:hAnsi="Symbol" w:hint="default"/>
      </w:rPr>
    </w:lvl>
    <w:lvl w:ilvl="4" w:tplc="7E528B38">
      <w:start w:val="1"/>
      <w:numFmt w:val="bullet"/>
      <w:lvlText w:val="o"/>
      <w:lvlJc w:val="left"/>
      <w:pPr>
        <w:ind w:left="3600" w:hanging="360"/>
      </w:pPr>
      <w:rPr>
        <w:rFonts w:ascii="Courier New" w:hAnsi="Courier New" w:hint="default"/>
      </w:rPr>
    </w:lvl>
    <w:lvl w:ilvl="5" w:tplc="6CD83A62">
      <w:start w:val="1"/>
      <w:numFmt w:val="bullet"/>
      <w:lvlText w:val=""/>
      <w:lvlJc w:val="left"/>
      <w:pPr>
        <w:ind w:left="4320" w:hanging="360"/>
      </w:pPr>
      <w:rPr>
        <w:rFonts w:ascii="Wingdings" w:hAnsi="Wingdings" w:hint="default"/>
      </w:rPr>
    </w:lvl>
    <w:lvl w:ilvl="6" w:tplc="1CB8305E">
      <w:start w:val="1"/>
      <w:numFmt w:val="bullet"/>
      <w:lvlText w:val=""/>
      <w:lvlJc w:val="left"/>
      <w:pPr>
        <w:ind w:left="5040" w:hanging="360"/>
      </w:pPr>
      <w:rPr>
        <w:rFonts w:ascii="Symbol" w:hAnsi="Symbol" w:hint="default"/>
      </w:rPr>
    </w:lvl>
    <w:lvl w:ilvl="7" w:tplc="E36417AA">
      <w:start w:val="1"/>
      <w:numFmt w:val="bullet"/>
      <w:lvlText w:val="o"/>
      <w:lvlJc w:val="left"/>
      <w:pPr>
        <w:ind w:left="5760" w:hanging="360"/>
      </w:pPr>
      <w:rPr>
        <w:rFonts w:ascii="Courier New" w:hAnsi="Courier New" w:hint="default"/>
      </w:rPr>
    </w:lvl>
    <w:lvl w:ilvl="8" w:tplc="3C74B6F4">
      <w:start w:val="1"/>
      <w:numFmt w:val="bullet"/>
      <w:lvlText w:val=""/>
      <w:lvlJc w:val="left"/>
      <w:pPr>
        <w:ind w:left="6480" w:hanging="360"/>
      </w:pPr>
      <w:rPr>
        <w:rFonts w:ascii="Wingdings" w:hAnsi="Wingdings" w:hint="default"/>
      </w:rPr>
    </w:lvl>
  </w:abstractNum>
  <w:abstractNum w:abstractNumId="13">
    <w:nsid w:val="660633AB"/>
    <w:multiLevelType w:val="hybridMultilevel"/>
    <w:tmpl w:val="B1AA709E"/>
    <w:lvl w:ilvl="0" w:tplc="EA903294">
      <w:start w:val="1"/>
      <w:numFmt w:val="bullet"/>
      <w:lvlText w:val=""/>
      <w:lvlJc w:val="left"/>
      <w:pPr>
        <w:ind w:left="720" w:hanging="360"/>
      </w:pPr>
      <w:rPr>
        <w:rFonts w:ascii="Symbol" w:hAnsi="Symbol" w:hint="default"/>
      </w:rPr>
    </w:lvl>
    <w:lvl w:ilvl="1" w:tplc="9D0A062A">
      <w:start w:val="1"/>
      <w:numFmt w:val="bullet"/>
      <w:lvlText w:val="o"/>
      <w:lvlJc w:val="left"/>
      <w:pPr>
        <w:ind w:left="1440" w:hanging="360"/>
      </w:pPr>
      <w:rPr>
        <w:rFonts w:ascii="Courier New" w:hAnsi="Courier New" w:hint="default"/>
      </w:rPr>
    </w:lvl>
    <w:lvl w:ilvl="2" w:tplc="B8CC0022">
      <w:start w:val="1"/>
      <w:numFmt w:val="bullet"/>
      <w:lvlText w:val=""/>
      <w:lvlJc w:val="left"/>
      <w:pPr>
        <w:ind w:left="2160" w:hanging="360"/>
      </w:pPr>
      <w:rPr>
        <w:rFonts w:ascii="Wingdings" w:hAnsi="Wingdings" w:hint="default"/>
      </w:rPr>
    </w:lvl>
    <w:lvl w:ilvl="3" w:tplc="5E00A58C">
      <w:start w:val="1"/>
      <w:numFmt w:val="bullet"/>
      <w:lvlText w:val=""/>
      <w:lvlJc w:val="left"/>
      <w:pPr>
        <w:ind w:left="2880" w:hanging="360"/>
      </w:pPr>
      <w:rPr>
        <w:rFonts w:ascii="Symbol" w:hAnsi="Symbol" w:hint="default"/>
      </w:rPr>
    </w:lvl>
    <w:lvl w:ilvl="4" w:tplc="89E6E56A">
      <w:start w:val="1"/>
      <w:numFmt w:val="bullet"/>
      <w:lvlText w:val="o"/>
      <w:lvlJc w:val="left"/>
      <w:pPr>
        <w:ind w:left="3600" w:hanging="360"/>
      </w:pPr>
      <w:rPr>
        <w:rFonts w:ascii="Courier New" w:hAnsi="Courier New" w:hint="default"/>
      </w:rPr>
    </w:lvl>
    <w:lvl w:ilvl="5" w:tplc="BDCCC5E4">
      <w:start w:val="1"/>
      <w:numFmt w:val="bullet"/>
      <w:lvlText w:val=""/>
      <w:lvlJc w:val="left"/>
      <w:pPr>
        <w:ind w:left="4320" w:hanging="360"/>
      </w:pPr>
      <w:rPr>
        <w:rFonts w:ascii="Wingdings" w:hAnsi="Wingdings" w:hint="default"/>
      </w:rPr>
    </w:lvl>
    <w:lvl w:ilvl="6" w:tplc="6B2E38E0">
      <w:start w:val="1"/>
      <w:numFmt w:val="bullet"/>
      <w:lvlText w:val=""/>
      <w:lvlJc w:val="left"/>
      <w:pPr>
        <w:ind w:left="5040" w:hanging="360"/>
      </w:pPr>
      <w:rPr>
        <w:rFonts w:ascii="Symbol" w:hAnsi="Symbol" w:hint="default"/>
      </w:rPr>
    </w:lvl>
    <w:lvl w:ilvl="7" w:tplc="3C02742C">
      <w:start w:val="1"/>
      <w:numFmt w:val="bullet"/>
      <w:lvlText w:val="o"/>
      <w:lvlJc w:val="left"/>
      <w:pPr>
        <w:ind w:left="5760" w:hanging="360"/>
      </w:pPr>
      <w:rPr>
        <w:rFonts w:ascii="Courier New" w:hAnsi="Courier New" w:hint="default"/>
      </w:rPr>
    </w:lvl>
    <w:lvl w:ilvl="8" w:tplc="3072DE38">
      <w:start w:val="1"/>
      <w:numFmt w:val="bullet"/>
      <w:lvlText w:val=""/>
      <w:lvlJc w:val="left"/>
      <w:pPr>
        <w:ind w:left="6480" w:hanging="360"/>
      </w:pPr>
      <w:rPr>
        <w:rFonts w:ascii="Wingdings" w:hAnsi="Wingdings" w:hint="default"/>
      </w:rPr>
    </w:lvl>
  </w:abstractNum>
  <w:abstractNum w:abstractNumId="14">
    <w:nsid w:val="6BB00439"/>
    <w:multiLevelType w:val="hybridMultilevel"/>
    <w:tmpl w:val="5BC4FA4C"/>
    <w:lvl w:ilvl="0" w:tplc="D3501D6E">
      <w:start w:val="1"/>
      <w:numFmt w:val="decimal"/>
      <w:lvlText w:val="%1."/>
      <w:lvlJc w:val="left"/>
      <w:pPr>
        <w:ind w:left="720" w:hanging="360"/>
      </w:pPr>
    </w:lvl>
    <w:lvl w:ilvl="1" w:tplc="5BBE2278">
      <w:start w:val="1"/>
      <w:numFmt w:val="lowerLetter"/>
      <w:lvlText w:val="%2."/>
      <w:lvlJc w:val="left"/>
      <w:pPr>
        <w:ind w:left="1440" w:hanging="360"/>
      </w:pPr>
    </w:lvl>
    <w:lvl w:ilvl="2" w:tplc="A9C6A71A">
      <w:start w:val="1"/>
      <w:numFmt w:val="lowerRoman"/>
      <w:lvlText w:val="%3."/>
      <w:lvlJc w:val="right"/>
      <w:pPr>
        <w:ind w:left="2160" w:hanging="180"/>
      </w:pPr>
    </w:lvl>
    <w:lvl w:ilvl="3" w:tplc="12DCBE4A">
      <w:start w:val="1"/>
      <w:numFmt w:val="decimal"/>
      <w:lvlText w:val="%4."/>
      <w:lvlJc w:val="left"/>
      <w:pPr>
        <w:ind w:left="2880" w:hanging="360"/>
      </w:pPr>
    </w:lvl>
    <w:lvl w:ilvl="4" w:tplc="B8984E70">
      <w:start w:val="1"/>
      <w:numFmt w:val="lowerLetter"/>
      <w:lvlText w:val="%5."/>
      <w:lvlJc w:val="left"/>
      <w:pPr>
        <w:ind w:left="3600" w:hanging="360"/>
      </w:pPr>
    </w:lvl>
    <w:lvl w:ilvl="5" w:tplc="8BE0BAF2">
      <w:start w:val="1"/>
      <w:numFmt w:val="lowerRoman"/>
      <w:lvlText w:val="%6."/>
      <w:lvlJc w:val="right"/>
      <w:pPr>
        <w:ind w:left="4320" w:hanging="180"/>
      </w:pPr>
    </w:lvl>
    <w:lvl w:ilvl="6" w:tplc="4F20FEC0">
      <w:start w:val="1"/>
      <w:numFmt w:val="decimal"/>
      <w:lvlText w:val="%7."/>
      <w:lvlJc w:val="left"/>
      <w:pPr>
        <w:ind w:left="5040" w:hanging="360"/>
      </w:pPr>
    </w:lvl>
    <w:lvl w:ilvl="7" w:tplc="A37EB742">
      <w:start w:val="1"/>
      <w:numFmt w:val="lowerLetter"/>
      <w:lvlText w:val="%8."/>
      <w:lvlJc w:val="left"/>
      <w:pPr>
        <w:ind w:left="5760" w:hanging="360"/>
      </w:pPr>
    </w:lvl>
    <w:lvl w:ilvl="8" w:tplc="ED50A0E4">
      <w:start w:val="1"/>
      <w:numFmt w:val="lowerRoman"/>
      <w:lvlText w:val="%9."/>
      <w:lvlJc w:val="right"/>
      <w:pPr>
        <w:ind w:left="6480" w:hanging="180"/>
      </w:pPr>
    </w:lvl>
  </w:abstractNum>
  <w:abstractNum w:abstractNumId="15">
    <w:nsid w:val="6E347E3A"/>
    <w:multiLevelType w:val="hybridMultilevel"/>
    <w:tmpl w:val="BB506780"/>
    <w:lvl w:ilvl="0" w:tplc="07C0CB38">
      <w:start w:val="1"/>
      <w:numFmt w:val="bullet"/>
      <w:lvlText w:val=""/>
      <w:lvlJc w:val="left"/>
      <w:pPr>
        <w:ind w:left="720" w:hanging="360"/>
      </w:pPr>
      <w:rPr>
        <w:rFonts w:ascii="Symbol" w:hAnsi="Symbol" w:hint="default"/>
      </w:rPr>
    </w:lvl>
    <w:lvl w:ilvl="1" w:tplc="DD8243BE">
      <w:start w:val="1"/>
      <w:numFmt w:val="bullet"/>
      <w:lvlText w:val="o"/>
      <w:lvlJc w:val="left"/>
      <w:pPr>
        <w:ind w:left="1440" w:hanging="360"/>
      </w:pPr>
      <w:rPr>
        <w:rFonts w:ascii="Courier New" w:hAnsi="Courier New" w:hint="default"/>
      </w:rPr>
    </w:lvl>
    <w:lvl w:ilvl="2" w:tplc="4836D1A8">
      <w:start w:val="1"/>
      <w:numFmt w:val="bullet"/>
      <w:lvlText w:val=""/>
      <w:lvlJc w:val="left"/>
      <w:pPr>
        <w:ind w:left="2160" w:hanging="360"/>
      </w:pPr>
      <w:rPr>
        <w:rFonts w:ascii="Wingdings" w:hAnsi="Wingdings" w:hint="default"/>
      </w:rPr>
    </w:lvl>
    <w:lvl w:ilvl="3" w:tplc="A488A46E">
      <w:start w:val="1"/>
      <w:numFmt w:val="bullet"/>
      <w:lvlText w:val=""/>
      <w:lvlJc w:val="left"/>
      <w:pPr>
        <w:ind w:left="2880" w:hanging="360"/>
      </w:pPr>
      <w:rPr>
        <w:rFonts w:ascii="Symbol" w:hAnsi="Symbol" w:hint="default"/>
      </w:rPr>
    </w:lvl>
    <w:lvl w:ilvl="4" w:tplc="B6766328">
      <w:start w:val="1"/>
      <w:numFmt w:val="bullet"/>
      <w:lvlText w:val="o"/>
      <w:lvlJc w:val="left"/>
      <w:pPr>
        <w:ind w:left="3600" w:hanging="360"/>
      </w:pPr>
      <w:rPr>
        <w:rFonts w:ascii="Courier New" w:hAnsi="Courier New" w:hint="default"/>
      </w:rPr>
    </w:lvl>
    <w:lvl w:ilvl="5" w:tplc="6958BC92">
      <w:start w:val="1"/>
      <w:numFmt w:val="bullet"/>
      <w:lvlText w:val=""/>
      <w:lvlJc w:val="left"/>
      <w:pPr>
        <w:ind w:left="4320" w:hanging="360"/>
      </w:pPr>
      <w:rPr>
        <w:rFonts w:ascii="Wingdings" w:hAnsi="Wingdings" w:hint="default"/>
      </w:rPr>
    </w:lvl>
    <w:lvl w:ilvl="6" w:tplc="A54A7EB0">
      <w:start w:val="1"/>
      <w:numFmt w:val="bullet"/>
      <w:lvlText w:val=""/>
      <w:lvlJc w:val="left"/>
      <w:pPr>
        <w:ind w:left="5040" w:hanging="360"/>
      </w:pPr>
      <w:rPr>
        <w:rFonts w:ascii="Symbol" w:hAnsi="Symbol" w:hint="default"/>
      </w:rPr>
    </w:lvl>
    <w:lvl w:ilvl="7" w:tplc="A1769A32">
      <w:start w:val="1"/>
      <w:numFmt w:val="bullet"/>
      <w:lvlText w:val="o"/>
      <w:lvlJc w:val="left"/>
      <w:pPr>
        <w:ind w:left="5760" w:hanging="360"/>
      </w:pPr>
      <w:rPr>
        <w:rFonts w:ascii="Courier New" w:hAnsi="Courier New" w:hint="default"/>
      </w:rPr>
    </w:lvl>
    <w:lvl w:ilvl="8" w:tplc="D8667390">
      <w:start w:val="1"/>
      <w:numFmt w:val="bullet"/>
      <w:lvlText w:val=""/>
      <w:lvlJc w:val="left"/>
      <w:pPr>
        <w:ind w:left="6480" w:hanging="360"/>
      </w:pPr>
      <w:rPr>
        <w:rFonts w:ascii="Wingdings" w:hAnsi="Wingdings" w:hint="default"/>
      </w:rPr>
    </w:lvl>
  </w:abstractNum>
  <w:abstractNum w:abstractNumId="16">
    <w:nsid w:val="6F0C6033"/>
    <w:multiLevelType w:val="hybridMultilevel"/>
    <w:tmpl w:val="882EAE44"/>
    <w:lvl w:ilvl="0" w:tplc="D6E21ABA">
      <w:start w:val="1"/>
      <w:numFmt w:val="decimal"/>
      <w:lvlText w:val="%1."/>
      <w:lvlJc w:val="left"/>
      <w:pPr>
        <w:ind w:left="720" w:hanging="360"/>
      </w:pPr>
    </w:lvl>
    <w:lvl w:ilvl="1" w:tplc="BC00ED34">
      <w:start w:val="1"/>
      <w:numFmt w:val="lowerLetter"/>
      <w:lvlText w:val="%2."/>
      <w:lvlJc w:val="left"/>
      <w:pPr>
        <w:ind w:left="1440" w:hanging="360"/>
      </w:pPr>
    </w:lvl>
    <w:lvl w:ilvl="2" w:tplc="65B2FC7A">
      <w:start w:val="1"/>
      <w:numFmt w:val="lowerRoman"/>
      <w:lvlText w:val="%3."/>
      <w:lvlJc w:val="right"/>
      <w:pPr>
        <w:ind w:left="2160" w:hanging="180"/>
      </w:pPr>
    </w:lvl>
    <w:lvl w:ilvl="3" w:tplc="86283444">
      <w:start w:val="1"/>
      <w:numFmt w:val="decimal"/>
      <w:lvlText w:val="%4."/>
      <w:lvlJc w:val="left"/>
      <w:pPr>
        <w:ind w:left="2880" w:hanging="360"/>
      </w:pPr>
    </w:lvl>
    <w:lvl w:ilvl="4" w:tplc="8B1053DA">
      <w:start w:val="1"/>
      <w:numFmt w:val="lowerLetter"/>
      <w:lvlText w:val="%5."/>
      <w:lvlJc w:val="left"/>
      <w:pPr>
        <w:ind w:left="3600" w:hanging="360"/>
      </w:pPr>
    </w:lvl>
    <w:lvl w:ilvl="5" w:tplc="602CEDEC">
      <w:start w:val="1"/>
      <w:numFmt w:val="lowerRoman"/>
      <w:lvlText w:val="%6."/>
      <w:lvlJc w:val="right"/>
      <w:pPr>
        <w:ind w:left="4320" w:hanging="180"/>
      </w:pPr>
    </w:lvl>
    <w:lvl w:ilvl="6" w:tplc="FDE03184">
      <w:start w:val="1"/>
      <w:numFmt w:val="decimal"/>
      <w:lvlText w:val="%7."/>
      <w:lvlJc w:val="left"/>
      <w:pPr>
        <w:ind w:left="5040" w:hanging="360"/>
      </w:pPr>
    </w:lvl>
    <w:lvl w:ilvl="7" w:tplc="F804747A">
      <w:start w:val="1"/>
      <w:numFmt w:val="lowerLetter"/>
      <w:lvlText w:val="%8."/>
      <w:lvlJc w:val="left"/>
      <w:pPr>
        <w:ind w:left="5760" w:hanging="360"/>
      </w:pPr>
    </w:lvl>
    <w:lvl w:ilvl="8" w:tplc="093219B6">
      <w:start w:val="1"/>
      <w:numFmt w:val="lowerRoman"/>
      <w:lvlText w:val="%9."/>
      <w:lvlJc w:val="right"/>
      <w:pPr>
        <w:ind w:left="6480" w:hanging="180"/>
      </w:pPr>
    </w:lvl>
  </w:abstractNum>
  <w:abstractNum w:abstractNumId="17">
    <w:nsid w:val="740E1669"/>
    <w:multiLevelType w:val="hybridMultilevel"/>
    <w:tmpl w:val="F5182EFE"/>
    <w:lvl w:ilvl="0" w:tplc="23189C40">
      <w:start w:val="1"/>
      <w:numFmt w:val="bullet"/>
      <w:lvlText w:val=""/>
      <w:lvlJc w:val="left"/>
      <w:pPr>
        <w:ind w:left="720" w:hanging="360"/>
      </w:pPr>
      <w:rPr>
        <w:rFonts w:ascii="Symbol" w:hAnsi="Symbol" w:hint="default"/>
      </w:rPr>
    </w:lvl>
    <w:lvl w:ilvl="1" w:tplc="F2346C62">
      <w:start w:val="1"/>
      <w:numFmt w:val="bullet"/>
      <w:lvlText w:val="o"/>
      <w:lvlJc w:val="left"/>
      <w:pPr>
        <w:ind w:left="1440" w:hanging="360"/>
      </w:pPr>
      <w:rPr>
        <w:rFonts w:ascii="Courier New" w:hAnsi="Courier New" w:hint="default"/>
      </w:rPr>
    </w:lvl>
    <w:lvl w:ilvl="2" w:tplc="4A68DECE">
      <w:start w:val="1"/>
      <w:numFmt w:val="bullet"/>
      <w:lvlText w:val=""/>
      <w:lvlJc w:val="left"/>
      <w:pPr>
        <w:ind w:left="2160" w:hanging="360"/>
      </w:pPr>
      <w:rPr>
        <w:rFonts w:ascii="Wingdings" w:hAnsi="Wingdings" w:hint="default"/>
      </w:rPr>
    </w:lvl>
    <w:lvl w:ilvl="3" w:tplc="0D8AAC58">
      <w:start w:val="1"/>
      <w:numFmt w:val="bullet"/>
      <w:lvlText w:val=""/>
      <w:lvlJc w:val="left"/>
      <w:pPr>
        <w:ind w:left="2880" w:hanging="360"/>
      </w:pPr>
      <w:rPr>
        <w:rFonts w:ascii="Symbol" w:hAnsi="Symbol" w:hint="default"/>
      </w:rPr>
    </w:lvl>
    <w:lvl w:ilvl="4" w:tplc="348429A6">
      <w:start w:val="1"/>
      <w:numFmt w:val="bullet"/>
      <w:lvlText w:val="o"/>
      <w:lvlJc w:val="left"/>
      <w:pPr>
        <w:ind w:left="3600" w:hanging="360"/>
      </w:pPr>
      <w:rPr>
        <w:rFonts w:ascii="Courier New" w:hAnsi="Courier New" w:hint="default"/>
      </w:rPr>
    </w:lvl>
    <w:lvl w:ilvl="5" w:tplc="1DD4C2D2">
      <w:start w:val="1"/>
      <w:numFmt w:val="bullet"/>
      <w:lvlText w:val=""/>
      <w:lvlJc w:val="left"/>
      <w:pPr>
        <w:ind w:left="4320" w:hanging="360"/>
      </w:pPr>
      <w:rPr>
        <w:rFonts w:ascii="Wingdings" w:hAnsi="Wingdings" w:hint="default"/>
      </w:rPr>
    </w:lvl>
    <w:lvl w:ilvl="6" w:tplc="7C2871BC">
      <w:start w:val="1"/>
      <w:numFmt w:val="bullet"/>
      <w:lvlText w:val=""/>
      <w:lvlJc w:val="left"/>
      <w:pPr>
        <w:ind w:left="5040" w:hanging="360"/>
      </w:pPr>
      <w:rPr>
        <w:rFonts w:ascii="Symbol" w:hAnsi="Symbol" w:hint="default"/>
      </w:rPr>
    </w:lvl>
    <w:lvl w:ilvl="7" w:tplc="A9D00D1A">
      <w:start w:val="1"/>
      <w:numFmt w:val="bullet"/>
      <w:lvlText w:val="o"/>
      <w:lvlJc w:val="left"/>
      <w:pPr>
        <w:ind w:left="5760" w:hanging="360"/>
      </w:pPr>
      <w:rPr>
        <w:rFonts w:ascii="Courier New" w:hAnsi="Courier New" w:hint="default"/>
      </w:rPr>
    </w:lvl>
    <w:lvl w:ilvl="8" w:tplc="188AD680">
      <w:start w:val="1"/>
      <w:numFmt w:val="bullet"/>
      <w:lvlText w:val=""/>
      <w:lvlJc w:val="left"/>
      <w:pPr>
        <w:ind w:left="6480" w:hanging="360"/>
      </w:pPr>
      <w:rPr>
        <w:rFonts w:ascii="Wingdings" w:hAnsi="Wingdings" w:hint="default"/>
      </w:rPr>
    </w:lvl>
  </w:abstractNum>
  <w:abstractNum w:abstractNumId="18">
    <w:nsid w:val="7C936456"/>
    <w:multiLevelType w:val="hybridMultilevel"/>
    <w:tmpl w:val="11BCAE5C"/>
    <w:lvl w:ilvl="0" w:tplc="AB56829C">
      <w:start w:val="1"/>
      <w:numFmt w:val="bullet"/>
      <w:lvlText w:val=""/>
      <w:lvlJc w:val="left"/>
      <w:pPr>
        <w:ind w:left="720" w:hanging="360"/>
      </w:pPr>
      <w:rPr>
        <w:rFonts w:ascii="Symbol" w:hAnsi="Symbol" w:hint="default"/>
      </w:rPr>
    </w:lvl>
    <w:lvl w:ilvl="1" w:tplc="2B82A76A">
      <w:start w:val="1"/>
      <w:numFmt w:val="bullet"/>
      <w:lvlText w:val="o"/>
      <w:lvlJc w:val="left"/>
      <w:pPr>
        <w:ind w:left="1440" w:hanging="360"/>
      </w:pPr>
      <w:rPr>
        <w:rFonts w:ascii="Courier New" w:hAnsi="Courier New" w:hint="default"/>
      </w:rPr>
    </w:lvl>
    <w:lvl w:ilvl="2" w:tplc="0C0A59BE">
      <w:start w:val="1"/>
      <w:numFmt w:val="bullet"/>
      <w:lvlText w:val=""/>
      <w:lvlJc w:val="left"/>
      <w:pPr>
        <w:ind w:left="2160" w:hanging="360"/>
      </w:pPr>
      <w:rPr>
        <w:rFonts w:ascii="Wingdings" w:hAnsi="Wingdings" w:hint="default"/>
      </w:rPr>
    </w:lvl>
    <w:lvl w:ilvl="3" w:tplc="53F0897E">
      <w:start w:val="1"/>
      <w:numFmt w:val="bullet"/>
      <w:lvlText w:val=""/>
      <w:lvlJc w:val="left"/>
      <w:pPr>
        <w:ind w:left="2880" w:hanging="360"/>
      </w:pPr>
      <w:rPr>
        <w:rFonts w:ascii="Symbol" w:hAnsi="Symbol" w:hint="default"/>
      </w:rPr>
    </w:lvl>
    <w:lvl w:ilvl="4" w:tplc="34EEFC78">
      <w:start w:val="1"/>
      <w:numFmt w:val="bullet"/>
      <w:lvlText w:val="o"/>
      <w:lvlJc w:val="left"/>
      <w:pPr>
        <w:ind w:left="3600" w:hanging="360"/>
      </w:pPr>
      <w:rPr>
        <w:rFonts w:ascii="Courier New" w:hAnsi="Courier New" w:hint="default"/>
      </w:rPr>
    </w:lvl>
    <w:lvl w:ilvl="5" w:tplc="505EA658">
      <w:start w:val="1"/>
      <w:numFmt w:val="bullet"/>
      <w:lvlText w:val=""/>
      <w:lvlJc w:val="left"/>
      <w:pPr>
        <w:ind w:left="4320" w:hanging="360"/>
      </w:pPr>
      <w:rPr>
        <w:rFonts w:ascii="Wingdings" w:hAnsi="Wingdings" w:hint="default"/>
      </w:rPr>
    </w:lvl>
    <w:lvl w:ilvl="6" w:tplc="093E0764">
      <w:start w:val="1"/>
      <w:numFmt w:val="bullet"/>
      <w:lvlText w:val=""/>
      <w:lvlJc w:val="left"/>
      <w:pPr>
        <w:ind w:left="5040" w:hanging="360"/>
      </w:pPr>
      <w:rPr>
        <w:rFonts w:ascii="Symbol" w:hAnsi="Symbol" w:hint="default"/>
      </w:rPr>
    </w:lvl>
    <w:lvl w:ilvl="7" w:tplc="E084DC3E">
      <w:start w:val="1"/>
      <w:numFmt w:val="bullet"/>
      <w:lvlText w:val="o"/>
      <w:lvlJc w:val="left"/>
      <w:pPr>
        <w:ind w:left="5760" w:hanging="360"/>
      </w:pPr>
      <w:rPr>
        <w:rFonts w:ascii="Courier New" w:hAnsi="Courier New" w:hint="default"/>
      </w:rPr>
    </w:lvl>
    <w:lvl w:ilvl="8" w:tplc="C9009BAA">
      <w:start w:val="1"/>
      <w:numFmt w:val="bullet"/>
      <w:lvlText w:val=""/>
      <w:lvlJc w:val="left"/>
      <w:pPr>
        <w:ind w:left="6480" w:hanging="360"/>
      </w:pPr>
      <w:rPr>
        <w:rFonts w:ascii="Wingdings" w:hAnsi="Wingdings" w:hint="default"/>
      </w:rPr>
    </w:lvl>
  </w:abstractNum>
  <w:abstractNum w:abstractNumId="19">
    <w:nsid w:val="7FFB2463"/>
    <w:multiLevelType w:val="hybridMultilevel"/>
    <w:tmpl w:val="5AD8A31A"/>
    <w:lvl w:ilvl="0" w:tplc="92A8C210">
      <w:start w:val="1"/>
      <w:numFmt w:val="decimal"/>
      <w:lvlText w:val="%1."/>
      <w:lvlJc w:val="left"/>
      <w:pPr>
        <w:ind w:left="720" w:hanging="360"/>
      </w:pPr>
    </w:lvl>
    <w:lvl w:ilvl="1" w:tplc="5D9EFF54">
      <w:start w:val="1"/>
      <w:numFmt w:val="lowerLetter"/>
      <w:lvlText w:val="%2."/>
      <w:lvlJc w:val="left"/>
      <w:pPr>
        <w:ind w:left="1440" w:hanging="360"/>
      </w:pPr>
    </w:lvl>
    <w:lvl w:ilvl="2" w:tplc="C148622E">
      <w:start w:val="1"/>
      <w:numFmt w:val="lowerRoman"/>
      <w:lvlText w:val="%3."/>
      <w:lvlJc w:val="right"/>
      <w:pPr>
        <w:ind w:left="2160" w:hanging="180"/>
      </w:pPr>
    </w:lvl>
    <w:lvl w:ilvl="3" w:tplc="D9E8594A">
      <w:start w:val="1"/>
      <w:numFmt w:val="decimal"/>
      <w:lvlText w:val="%4."/>
      <w:lvlJc w:val="left"/>
      <w:pPr>
        <w:ind w:left="2880" w:hanging="360"/>
      </w:pPr>
    </w:lvl>
    <w:lvl w:ilvl="4" w:tplc="E3F00CA2">
      <w:start w:val="1"/>
      <w:numFmt w:val="lowerLetter"/>
      <w:lvlText w:val="%5."/>
      <w:lvlJc w:val="left"/>
      <w:pPr>
        <w:ind w:left="3600" w:hanging="360"/>
      </w:pPr>
    </w:lvl>
    <w:lvl w:ilvl="5" w:tplc="F8A43888">
      <w:start w:val="1"/>
      <w:numFmt w:val="lowerRoman"/>
      <w:lvlText w:val="%6."/>
      <w:lvlJc w:val="right"/>
      <w:pPr>
        <w:ind w:left="4320" w:hanging="180"/>
      </w:pPr>
    </w:lvl>
    <w:lvl w:ilvl="6" w:tplc="178E2162">
      <w:start w:val="1"/>
      <w:numFmt w:val="decimal"/>
      <w:lvlText w:val="%7."/>
      <w:lvlJc w:val="left"/>
      <w:pPr>
        <w:ind w:left="5040" w:hanging="360"/>
      </w:pPr>
    </w:lvl>
    <w:lvl w:ilvl="7" w:tplc="0B041704">
      <w:start w:val="1"/>
      <w:numFmt w:val="lowerLetter"/>
      <w:lvlText w:val="%8."/>
      <w:lvlJc w:val="left"/>
      <w:pPr>
        <w:ind w:left="5760" w:hanging="360"/>
      </w:pPr>
    </w:lvl>
    <w:lvl w:ilvl="8" w:tplc="585AC5B8">
      <w:start w:val="1"/>
      <w:numFmt w:val="lowerRoman"/>
      <w:lvlText w:val="%9."/>
      <w:lvlJc w:val="right"/>
      <w:pPr>
        <w:ind w:left="6480" w:hanging="180"/>
      </w:pPr>
    </w:lvl>
  </w:abstractNum>
  <w:num w:numId="1">
    <w:abstractNumId w:val="14"/>
  </w:num>
  <w:num w:numId="2">
    <w:abstractNumId w:val="10"/>
  </w:num>
  <w:num w:numId="3">
    <w:abstractNumId w:val="1"/>
  </w:num>
  <w:num w:numId="4">
    <w:abstractNumId w:val="2"/>
  </w:num>
  <w:num w:numId="5">
    <w:abstractNumId w:val="11"/>
  </w:num>
  <w:num w:numId="6">
    <w:abstractNumId w:val="15"/>
  </w:num>
  <w:num w:numId="7">
    <w:abstractNumId w:val="18"/>
  </w:num>
  <w:num w:numId="8">
    <w:abstractNumId w:val="3"/>
  </w:num>
  <w:num w:numId="9">
    <w:abstractNumId w:val="17"/>
  </w:num>
  <w:num w:numId="10">
    <w:abstractNumId w:val="7"/>
  </w:num>
  <w:num w:numId="11">
    <w:abstractNumId w:val="13"/>
  </w:num>
  <w:num w:numId="12">
    <w:abstractNumId w:val="9"/>
  </w:num>
  <w:num w:numId="13">
    <w:abstractNumId w:val="5"/>
  </w:num>
  <w:num w:numId="14">
    <w:abstractNumId w:val="4"/>
  </w:num>
  <w:num w:numId="15">
    <w:abstractNumId w:val="0"/>
  </w:num>
  <w:num w:numId="16">
    <w:abstractNumId w:val="12"/>
  </w:num>
  <w:num w:numId="17">
    <w:abstractNumId w:val="6"/>
  </w:num>
  <w:num w:numId="18">
    <w:abstractNumId w:val="19"/>
  </w:num>
  <w:num w:numId="19">
    <w:abstractNumId w:val="16"/>
  </w:num>
  <w:num w:numId="20">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numRestart w:val="eachPage"/>
    <w:footnote w:id="-1"/>
    <w:footnote w:id="0"/>
    <w:footnote w:id="1"/>
  </w:footnotePr>
  <w:endnotePr>
    <w:endnote w:id="-1"/>
    <w:endnote w:id="0"/>
    <w:endnote w:id="1"/>
  </w:endnotePr>
  <w:compat/>
  <w:rsids>
    <w:rsidRoot w:val="009A0E31"/>
    <w:rsid w:val="000006E0"/>
    <w:rsid w:val="00002153"/>
    <w:rsid w:val="00010508"/>
    <w:rsid w:val="00024300"/>
    <w:rsid w:val="00027AB1"/>
    <w:rsid w:val="00046981"/>
    <w:rsid w:val="00061312"/>
    <w:rsid w:val="000711F5"/>
    <w:rsid w:val="000835DC"/>
    <w:rsid w:val="0009718E"/>
    <w:rsid w:val="00097B05"/>
    <w:rsid w:val="000A0C0C"/>
    <w:rsid w:val="000A246C"/>
    <w:rsid w:val="000B72AA"/>
    <w:rsid w:val="00100C71"/>
    <w:rsid w:val="0010275A"/>
    <w:rsid w:val="001038F5"/>
    <w:rsid w:val="00111212"/>
    <w:rsid w:val="00125BD6"/>
    <w:rsid w:val="0014092C"/>
    <w:rsid w:val="001464BE"/>
    <w:rsid w:val="001514A8"/>
    <w:rsid w:val="00155DAF"/>
    <w:rsid w:val="00162FB6"/>
    <w:rsid w:val="001673C0"/>
    <w:rsid w:val="00182767"/>
    <w:rsid w:val="00186FD1"/>
    <w:rsid w:val="001D1289"/>
    <w:rsid w:val="001E1570"/>
    <w:rsid w:val="001E723C"/>
    <w:rsid w:val="00201C65"/>
    <w:rsid w:val="002023AB"/>
    <w:rsid w:val="00234163"/>
    <w:rsid w:val="00234B70"/>
    <w:rsid w:val="002601E9"/>
    <w:rsid w:val="00294C4C"/>
    <w:rsid w:val="002A5570"/>
    <w:rsid w:val="002A7687"/>
    <w:rsid w:val="002C010D"/>
    <w:rsid w:val="002C6770"/>
    <w:rsid w:val="002D742C"/>
    <w:rsid w:val="002E2DF8"/>
    <w:rsid w:val="002F1479"/>
    <w:rsid w:val="003029FE"/>
    <w:rsid w:val="00326711"/>
    <w:rsid w:val="00331443"/>
    <w:rsid w:val="0033552A"/>
    <w:rsid w:val="00372F74"/>
    <w:rsid w:val="003760E8"/>
    <w:rsid w:val="00380034"/>
    <w:rsid w:val="00380232"/>
    <w:rsid w:val="00390803"/>
    <w:rsid w:val="003B5FE6"/>
    <w:rsid w:val="003D0BFB"/>
    <w:rsid w:val="003D4958"/>
    <w:rsid w:val="003D4A42"/>
    <w:rsid w:val="003E6082"/>
    <w:rsid w:val="003F064F"/>
    <w:rsid w:val="003F3C81"/>
    <w:rsid w:val="003F406B"/>
    <w:rsid w:val="00407D85"/>
    <w:rsid w:val="00413D5B"/>
    <w:rsid w:val="00424C9F"/>
    <w:rsid w:val="0044017B"/>
    <w:rsid w:val="0044541A"/>
    <w:rsid w:val="004461B3"/>
    <w:rsid w:val="0046046F"/>
    <w:rsid w:val="00472B3B"/>
    <w:rsid w:val="00487327"/>
    <w:rsid w:val="00493B96"/>
    <w:rsid w:val="004A1962"/>
    <w:rsid w:val="004A4DD1"/>
    <w:rsid w:val="004C0483"/>
    <w:rsid w:val="004C16CE"/>
    <w:rsid w:val="004D3BE7"/>
    <w:rsid w:val="004D6B42"/>
    <w:rsid w:val="004F527F"/>
    <w:rsid w:val="00514224"/>
    <w:rsid w:val="00517CC9"/>
    <w:rsid w:val="00534553"/>
    <w:rsid w:val="00534D63"/>
    <w:rsid w:val="00547703"/>
    <w:rsid w:val="00596873"/>
    <w:rsid w:val="005A238F"/>
    <w:rsid w:val="005B7F95"/>
    <w:rsid w:val="005D456C"/>
    <w:rsid w:val="005E2A88"/>
    <w:rsid w:val="005E4A53"/>
    <w:rsid w:val="005E665C"/>
    <w:rsid w:val="00601D68"/>
    <w:rsid w:val="00621468"/>
    <w:rsid w:val="00626C84"/>
    <w:rsid w:val="00633265"/>
    <w:rsid w:val="006521AD"/>
    <w:rsid w:val="006607DA"/>
    <w:rsid w:val="00661EE8"/>
    <w:rsid w:val="0066319E"/>
    <w:rsid w:val="00690D63"/>
    <w:rsid w:val="00691522"/>
    <w:rsid w:val="006A1DC5"/>
    <w:rsid w:val="0070615A"/>
    <w:rsid w:val="00726A50"/>
    <w:rsid w:val="007275F9"/>
    <w:rsid w:val="00734577"/>
    <w:rsid w:val="0074212E"/>
    <w:rsid w:val="0075303E"/>
    <w:rsid w:val="00757B86"/>
    <w:rsid w:val="00771F8F"/>
    <w:rsid w:val="007860C1"/>
    <w:rsid w:val="007A18A0"/>
    <w:rsid w:val="007C0E06"/>
    <w:rsid w:val="007D1C61"/>
    <w:rsid w:val="007D2589"/>
    <w:rsid w:val="007F31A7"/>
    <w:rsid w:val="008017E8"/>
    <w:rsid w:val="0082455E"/>
    <w:rsid w:val="00833699"/>
    <w:rsid w:val="00842649"/>
    <w:rsid w:val="00844642"/>
    <w:rsid w:val="008447D6"/>
    <w:rsid w:val="008477CC"/>
    <w:rsid w:val="008615FE"/>
    <w:rsid w:val="00862F99"/>
    <w:rsid w:val="00891B7C"/>
    <w:rsid w:val="00892F1A"/>
    <w:rsid w:val="00893E00"/>
    <w:rsid w:val="008960E5"/>
    <w:rsid w:val="008965D5"/>
    <w:rsid w:val="008A0A28"/>
    <w:rsid w:val="008A30E7"/>
    <w:rsid w:val="008B21C6"/>
    <w:rsid w:val="008C052B"/>
    <w:rsid w:val="008C1FF1"/>
    <w:rsid w:val="008C364D"/>
    <w:rsid w:val="008C70D9"/>
    <w:rsid w:val="008D568C"/>
    <w:rsid w:val="008E3B4C"/>
    <w:rsid w:val="008F3D56"/>
    <w:rsid w:val="008F5062"/>
    <w:rsid w:val="009039DF"/>
    <w:rsid w:val="0092682B"/>
    <w:rsid w:val="00946288"/>
    <w:rsid w:val="00954E73"/>
    <w:rsid w:val="00956968"/>
    <w:rsid w:val="00956F26"/>
    <w:rsid w:val="00963DA2"/>
    <w:rsid w:val="00985A6C"/>
    <w:rsid w:val="00996118"/>
    <w:rsid w:val="009A0E31"/>
    <w:rsid w:val="009A22A3"/>
    <w:rsid w:val="009C74E7"/>
    <w:rsid w:val="009D265B"/>
    <w:rsid w:val="009D58B4"/>
    <w:rsid w:val="009F08C8"/>
    <w:rsid w:val="009F1CF7"/>
    <w:rsid w:val="00A06512"/>
    <w:rsid w:val="00A104CF"/>
    <w:rsid w:val="00A16906"/>
    <w:rsid w:val="00A21A8C"/>
    <w:rsid w:val="00A52EBF"/>
    <w:rsid w:val="00A75EDE"/>
    <w:rsid w:val="00A913CB"/>
    <w:rsid w:val="00A9726E"/>
    <w:rsid w:val="00AA1014"/>
    <w:rsid w:val="00AA40A6"/>
    <w:rsid w:val="00AA5DD6"/>
    <w:rsid w:val="00AB0EDA"/>
    <w:rsid w:val="00AB45BE"/>
    <w:rsid w:val="00AC169A"/>
    <w:rsid w:val="00AC3BCC"/>
    <w:rsid w:val="00AE6E71"/>
    <w:rsid w:val="00AF7B14"/>
    <w:rsid w:val="00B01215"/>
    <w:rsid w:val="00B038DB"/>
    <w:rsid w:val="00B113FF"/>
    <w:rsid w:val="00B35778"/>
    <w:rsid w:val="00B54F4C"/>
    <w:rsid w:val="00B565CB"/>
    <w:rsid w:val="00B64DCE"/>
    <w:rsid w:val="00B65F87"/>
    <w:rsid w:val="00B67095"/>
    <w:rsid w:val="00B776AF"/>
    <w:rsid w:val="00B81ACC"/>
    <w:rsid w:val="00B9709A"/>
    <w:rsid w:val="00B97E74"/>
    <w:rsid w:val="00BC29A1"/>
    <w:rsid w:val="00BE1295"/>
    <w:rsid w:val="00C00561"/>
    <w:rsid w:val="00C0465D"/>
    <w:rsid w:val="00C112D4"/>
    <w:rsid w:val="00C22371"/>
    <w:rsid w:val="00C277EB"/>
    <w:rsid w:val="00C31F46"/>
    <w:rsid w:val="00C349FB"/>
    <w:rsid w:val="00C4213F"/>
    <w:rsid w:val="00C545F8"/>
    <w:rsid w:val="00C7078A"/>
    <w:rsid w:val="00C80D7C"/>
    <w:rsid w:val="00C82EF2"/>
    <w:rsid w:val="00C933B2"/>
    <w:rsid w:val="00CA45AD"/>
    <w:rsid w:val="00CB2B89"/>
    <w:rsid w:val="00CB7024"/>
    <w:rsid w:val="00CC27CD"/>
    <w:rsid w:val="00CD40F6"/>
    <w:rsid w:val="00CE6B40"/>
    <w:rsid w:val="00D02CAF"/>
    <w:rsid w:val="00D05F2E"/>
    <w:rsid w:val="00D26A3F"/>
    <w:rsid w:val="00D32CBA"/>
    <w:rsid w:val="00D7059C"/>
    <w:rsid w:val="00D72DFE"/>
    <w:rsid w:val="00D76D53"/>
    <w:rsid w:val="00D77AA6"/>
    <w:rsid w:val="00D77C1F"/>
    <w:rsid w:val="00D930FC"/>
    <w:rsid w:val="00DA1417"/>
    <w:rsid w:val="00DC2691"/>
    <w:rsid w:val="00DF09BA"/>
    <w:rsid w:val="00DF2443"/>
    <w:rsid w:val="00E14A7D"/>
    <w:rsid w:val="00E360BE"/>
    <w:rsid w:val="00E50B3A"/>
    <w:rsid w:val="00E55148"/>
    <w:rsid w:val="00E657B6"/>
    <w:rsid w:val="00E66FC4"/>
    <w:rsid w:val="00E870F7"/>
    <w:rsid w:val="00E91642"/>
    <w:rsid w:val="00E95ADF"/>
    <w:rsid w:val="00EA0201"/>
    <w:rsid w:val="00EB05B4"/>
    <w:rsid w:val="00EC2A5B"/>
    <w:rsid w:val="00EC6871"/>
    <w:rsid w:val="00EF0015"/>
    <w:rsid w:val="00F018F5"/>
    <w:rsid w:val="00F13541"/>
    <w:rsid w:val="00F151EE"/>
    <w:rsid w:val="00F30CB8"/>
    <w:rsid w:val="00F30DC6"/>
    <w:rsid w:val="00F36803"/>
    <w:rsid w:val="00F75DA9"/>
    <w:rsid w:val="00F7726C"/>
    <w:rsid w:val="00F85199"/>
    <w:rsid w:val="00FA52A9"/>
    <w:rsid w:val="00FA5ABA"/>
    <w:rsid w:val="00FB6BE7"/>
    <w:rsid w:val="00FC402B"/>
    <w:rsid w:val="00FC767A"/>
    <w:rsid w:val="49B21AFB"/>
    <w:rsid w:val="54A2C3E5"/>
    <w:rsid w:val="6266A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CB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933B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8E3B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14A7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6607D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A1DC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034"/>
    <w:pPr>
      <w:spacing w:before="100" w:beforeAutospacing="1" w:after="100" w:afterAutospacing="1"/>
    </w:pPr>
  </w:style>
  <w:style w:type="character" w:customStyle="1" w:styleId="apple-converted-space">
    <w:name w:val="apple-converted-space"/>
    <w:basedOn w:val="a0"/>
    <w:rsid w:val="00380034"/>
  </w:style>
  <w:style w:type="character" w:styleId="a4">
    <w:name w:val="Hyperlink"/>
    <w:basedOn w:val="a0"/>
    <w:uiPriority w:val="99"/>
    <w:unhideWhenUsed/>
    <w:rsid w:val="00380034"/>
    <w:rPr>
      <w:color w:val="0000FF"/>
      <w:u w:val="single"/>
    </w:rPr>
  </w:style>
  <w:style w:type="character" w:customStyle="1" w:styleId="10">
    <w:name w:val="Заголовок 1 Знак"/>
    <w:basedOn w:val="a0"/>
    <w:link w:val="1"/>
    <w:uiPriority w:val="9"/>
    <w:rsid w:val="00C933B2"/>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5A238F"/>
    <w:rPr>
      <w:b/>
      <w:bCs/>
    </w:rPr>
  </w:style>
  <w:style w:type="paragraph" w:styleId="a6">
    <w:name w:val="endnote text"/>
    <w:basedOn w:val="a"/>
    <w:link w:val="a7"/>
    <w:uiPriority w:val="99"/>
    <w:semiHidden/>
    <w:unhideWhenUsed/>
    <w:rsid w:val="005A238F"/>
    <w:rPr>
      <w:sz w:val="20"/>
      <w:szCs w:val="20"/>
    </w:rPr>
  </w:style>
  <w:style w:type="character" w:customStyle="1" w:styleId="a7">
    <w:name w:val="Текст концевой сноски Знак"/>
    <w:basedOn w:val="a0"/>
    <w:link w:val="a6"/>
    <w:uiPriority w:val="99"/>
    <w:semiHidden/>
    <w:rsid w:val="005A238F"/>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5A238F"/>
    <w:rPr>
      <w:vertAlign w:val="superscript"/>
    </w:rPr>
  </w:style>
  <w:style w:type="paragraph" w:styleId="a9">
    <w:name w:val="List Paragraph"/>
    <w:basedOn w:val="a"/>
    <w:uiPriority w:val="34"/>
    <w:qFormat/>
    <w:rsid w:val="00CA45AD"/>
    <w:pPr>
      <w:ind w:left="720"/>
      <w:contextualSpacing/>
    </w:pPr>
  </w:style>
  <w:style w:type="character" w:customStyle="1" w:styleId="40">
    <w:name w:val="Заголовок 4 Знак"/>
    <w:basedOn w:val="a0"/>
    <w:link w:val="4"/>
    <w:uiPriority w:val="9"/>
    <w:semiHidden/>
    <w:rsid w:val="006607DA"/>
    <w:rPr>
      <w:rFonts w:asciiTheme="majorHAnsi" w:eastAsiaTheme="majorEastAsia" w:hAnsiTheme="majorHAnsi" w:cstheme="majorBidi"/>
      <w:i/>
      <w:iCs/>
      <w:color w:val="2E74B5" w:themeColor="accent1" w:themeShade="BF"/>
      <w:sz w:val="24"/>
      <w:szCs w:val="24"/>
      <w:lang w:eastAsia="ru-RU"/>
    </w:rPr>
  </w:style>
  <w:style w:type="paragraph" w:styleId="aa">
    <w:name w:val="header"/>
    <w:basedOn w:val="a"/>
    <w:link w:val="ab"/>
    <w:uiPriority w:val="99"/>
    <w:unhideWhenUsed/>
    <w:rsid w:val="00690D63"/>
    <w:pPr>
      <w:tabs>
        <w:tab w:val="center" w:pos="4677"/>
        <w:tab w:val="right" w:pos="9355"/>
      </w:tabs>
    </w:pPr>
  </w:style>
  <w:style w:type="character" w:customStyle="1" w:styleId="ab">
    <w:name w:val="Верхний колонтитул Знак"/>
    <w:basedOn w:val="a0"/>
    <w:link w:val="aa"/>
    <w:uiPriority w:val="99"/>
    <w:rsid w:val="00690D6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90D63"/>
    <w:pPr>
      <w:tabs>
        <w:tab w:val="center" w:pos="4677"/>
        <w:tab w:val="right" w:pos="9355"/>
      </w:tabs>
    </w:pPr>
  </w:style>
  <w:style w:type="character" w:customStyle="1" w:styleId="ad">
    <w:name w:val="Нижний колонтитул Знак"/>
    <w:basedOn w:val="a0"/>
    <w:link w:val="ac"/>
    <w:uiPriority w:val="99"/>
    <w:rsid w:val="00690D63"/>
    <w:rPr>
      <w:rFonts w:ascii="Times New Roman" w:eastAsia="Times New Roman" w:hAnsi="Times New Roman" w:cs="Times New Roman"/>
      <w:sz w:val="24"/>
      <w:szCs w:val="24"/>
      <w:lang w:eastAsia="ru-RU"/>
    </w:rPr>
  </w:style>
  <w:style w:type="paragraph" w:styleId="ae">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
    <w:link w:val="af"/>
    <w:unhideWhenUsed/>
    <w:rsid w:val="00B038DB"/>
    <w:rPr>
      <w:sz w:val="20"/>
      <w:szCs w:val="20"/>
    </w:rPr>
  </w:style>
  <w:style w:type="character" w:customStyle="1" w:styleId="af">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e"/>
    <w:uiPriority w:val="99"/>
    <w:rsid w:val="00B038DB"/>
    <w:rPr>
      <w:rFonts w:ascii="Times New Roman" w:eastAsia="Times New Roman" w:hAnsi="Times New Roman" w:cs="Times New Roman"/>
      <w:sz w:val="20"/>
      <w:szCs w:val="20"/>
      <w:lang w:eastAsia="ru-RU"/>
    </w:rPr>
  </w:style>
  <w:style w:type="character" w:styleId="af0">
    <w:name w:val="footnote reference"/>
    <w:basedOn w:val="a0"/>
    <w:unhideWhenUsed/>
    <w:rsid w:val="00B038DB"/>
    <w:rPr>
      <w:vertAlign w:val="superscript"/>
    </w:rPr>
  </w:style>
  <w:style w:type="character" w:customStyle="1" w:styleId="20">
    <w:name w:val="Заголовок 2 Знак"/>
    <w:basedOn w:val="a0"/>
    <w:link w:val="2"/>
    <w:uiPriority w:val="9"/>
    <w:semiHidden/>
    <w:rsid w:val="008E3B4C"/>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0"/>
    <w:link w:val="5"/>
    <w:uiPriority w:val="9"/>
    <w:semiHidden/>
    <w:rsid w:val="006A1DC5"/>
    <w:rPr>
      <w:rFonts w:asciiTheme="majorHAnsi" w:eastAsiaTheme="majorEastAsia" w:hAnsiTheme="majorHAnsi" w:cstheme="majorBidi"/>
      <w:color w:val="2E74B5" w:themeColor="accent1" w:themeShade="BF"/>
      <w:sz w:val="24"/>
      <w:szCs w:val="24"/>
      <w:lang w:eastAsia="ru-RU"/>
    </w:rPr>
  </w:style>
  <w:style w:type="character" w:customStyle="1" w:styleId="ctatext">
    <w:name w:val="ctatext"/>
    <w:basedOn w:val="a0"/>
    <w:rsid w:val="00E91642"/>
  </w:style>
  <w:style w:type="character" w:customStyle="1" w:styleId="posttitle">
    <w:name w:val="posttitle"/>
    <w:basedOn w:val="a0"/>
    <w:rsid w:val="00E91642"/>
  </w:style>
  <w:style w:type="paragraph" w:styleId="af1">
    <w:name w:val="Body Text Indent"/>
    <w:basedOn w:val="a"/>
    <w:link w:val="af2"/>
    <w:uiPriority w:val="99"/>
    <w:semiHidden/>
    <w:unhideWhenUsed/>
    <w:rsid w:val="00FC402B"/>
    <w:pPr>
      <w:spacing w:before="100" w:beforeAutospacing="1" w:after="100" w:afterAutospacing="1"/>
    </w:pPr>
  </w:style>
  <w:style w:type="character" w:customStyle="1" w:styleId="af2">
    <w:name w:val="Основной текст с отступом Знак"/>
    <w:basedOn w:val="a0"/>
    <w:link w:val="af1"/>
    <w:uiPriority w:val="99"/>
    <w:semiHidden/>
    <w:rsid w:val="00FC402B"/>
    <w:rPr>
      <w:rFonts w:ascii="Times New Roman" w:eastAsia="Times New Roman" w:hAnsi="Times New Roman" w:cs="Times New Roman"/>
      <w:sz w:val="24"/>
      <w:szCs w:val="24"/>
      <w:lang w:eastAsia="ru-RU"/>
    </w:rPr>
  </w:style>
  <w:style w:type="paragraph" w:customStyle="1" w:styleId="consnormal">
    <w:name w:val="consnormal"/>
    <w:basedOn w:val="a"/>
    <w:rsid w:val="009D265B"/>
    <w:pPr>
      <w:spacing w:before="100" w:beforeAutospacing="1" w:after="100" w:afterAutospacing="1"/>
    </w:pPr>
  </w:style>
  <w:style w:type="paragraph" w:customStyle="1" w:styleId="consnonformat">
    <w:name w:val="consnonformat"/>
    <w:basedOn w:val="a"/>
    <w:rsid w:val="009D265B"/>
    <w:pPr>
      <w:spacing w:before="100" w:beforeAutospacing="1" w:after="100" w:afterAutospacing="1"/>
    </w:pPr>
  </w:style>
  <w:style w:type="character" w:customStyle="1" w:styleId="grame">
    <w:name w:val="grame"/>
    <w:basedOn w:val="a0"/>
    <w:rsid w:val="009D265B"/>
  </w:style>
  <w:style w:type="character" w:customStyle="1" w:styleId="spelle">
    <w:name w:val="spelle"/>
    <w:basedOn w:val="a0"/>
    <w:rsid w:val="009D265B"/>
  </w:style>
  <w:style w:type="character" w:customStyle="1" w:styleId="30">
    <w:name w:val="Заголовок 3 Знак"/>
    <w:basedOn w:val="a0"/>
    <w:link w:val="3"/>
    <w:uiPriority w:val="9"/>
    <w:rsid w:val="00E14A7D"/>
    <w:rPr>
      <w:rFonts w:asciiTheme="majorHAnsi" w:eastAsiaTheme="majorEastAsia" w:hAnsiTheme="majorHAnsi" w:cstheme="majorBidi"/>
      <w:color w:val="1F4D78" w:themeColor="accent1" w:themeShade="7F"/>
      <w:sz w:val="24"/>
      <w:szCs w:val="24"/>
      <w:lang w:eastAsia="ru-RU"/>
    </w:rPr>
  </w:style>
  <w:style w:type="paragraph" w:customStyle="1" w:styleId="af3">
    <w:name w:val="Прижатый влево"/>
    <w:basedOn w:val="a"/>
    <w:next w:val="a"/>
    <w:uiPriority w:val="99"/>
    <w:rsid w:val="00F151EE"/>
    <w:pPr>
      <w:autoSpaceDE w:val="0"/>
      <w:autoSpaceDN w:val="0"/>
      <w:adjustRightInd w:val="0"/>
    </w:pPr>
    <w:rPr>
      <w:rFonts w:ascii="Arial" w:eastAsia="Calibri" w:hAnsi="Arial" w:cs="Arial"/>
    </w:rPr>
  </w:style>
  <w:style w:type="paragraph" w:styleId="af4">
    <w:name w:val="Body Text"/>
    <w:basedOn w:val="a"/>
    <w:link w:val="af5"/>
    <w:uiPriority w:val="99"/>
    <w:unhideWhenUsed/>
    <w:rsid w:val="00AA1014"/>
    <w:pPr>
      <w:spacing w:after="120"/>
    </w:pPr>
  </w:style>
  <w:style w:type="character" w:customStyle="1" w:styleId="af5">
    <w:name w:val="Основной текст Знак"/>
    <w:basedOn w:val="a0"/>
    <w:link w:val="af4"/>
    <w:uiPriority w:val="99"/>
    <w:rsid w:val="00AA1014"/>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D77AA6"/>
    <w:rPr>
      <w:rFonts w:ascii="Tahoma" w:hAnsi="Tahoma" w:cs="Tahoma"/>
      <w:sz w:val="16"/>
      <w:szCs w:val="16"/>
    </w:rPr>
  </w:style>
  <w:style w:type="character" w:customStyle="1" w:styleId="af7">
    <w:name w:val="Текст выноски Знак"/>
    <w:basedOn w:val="a0"/>
    <w:link w:val="af6"/>
    <w:uiPriority w:val="99"/>
    <w:semiHidden/>
    <w:rsid w:val="00D77AA6"/>
    <w:rPr>
      <w:rFonts w:ascii="Tahoma" w:eastAsia="Times New Roman" w:hAnsi="Tahoma" w:cs="Tahoma"/>
      <w:sz w:val="16"/>
      <w:szCs w:val="16"/>
      <w:lang w:eastAsia="ru-RU"/>
    </w:rPr>
  </w:style>
  <w:style w:type="paragraph" w:customStyle="1" w:styleId="Standard">
    <w:name w:val="Standard"/>
    <w:rsid w:val="002E2DF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Footnote">
    <w:name w:val="Footnote"/>
    <w:basedOn w:val="Standard"/>
    <w:rsid w:val="002E2DF8"/>
    <w:pPr>
      <w:suppressLineNumbers/>
      <w:ind w:left="283" w:hanging="283"/>
    </w:pPr>
    <w:rPr>
      <w:sz w:val="20"/>
      <w:szCs w:val="20"/>
    </w:rPr>
  </w:style>
  <w:style w:type="table" w:customStyle="1" w:styleId="GridTable1LightAccent1">
    <w:name w:val="Grid Table 1 Light Accent 1"/>
    <w:basedOn w:val="a1"/>
    <w:uiPriority w:val="46"/>
    <w:rsid w:val="00CB7024"/>
    <w:pPr>
      <w:spacing w:after="0" w:line="240" w:lineRule="auto"/>
    </w:pPr>
    <w:rPr>
      <w:rFonts w:eastAsia="MS Mincho"/>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2784575">
      <w:bodyDiv w:val="1"/>
      <w:marLeft w:val="0"/>
      <w:marRight w:val="0"/>
      <w:marTop w:val="0"/>
      <w:marBottom w:val="0"/>
      <w:divBdr>
        <w:top w:val="none" w:sz="0" w:space="0" w:color="auto"/>
        <w:left w:val="none" w:sz="0" w:space="0" w:color="auto"/>
        <w:bottom w:val="none" w:sz="0" w:space="0" w:color="auto"/>
        <w:right w:val="none" w:sz="0" w:space="0" w:color="auto"/>
      </w:divBdr>
      <w:divsChild>
        <w:div w:id="1901792690">
          <w:marLeft w:val="0"/>
          <w:marRight w:val="0"/>
          <w:marTop w:val="0"/>
          <w:marBottom w:val="240"/>
          <w:divBdr>
            <w:top w:val="none" w:sz="0" w:space="0" w:color="auto"/>
            <w:left w:val="none" w:sz="0" w:space="0" w:color="auto"/>
            <w:bottom w:val="none" w:sz="0" w:space="0" w:color="auto"/>
            <w:right w:val="none" w:sz="0" w:space="0" w:color="auto"/>
          </w:divBdr>
          <w:divsChild>
            <w:div w:id="1992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447">
      <w:bodyDiv w:val="1"/>
      <w:marLeft w:val="0"/>
      <w:marRight w:val="0"/>
      <w:marTop w:val="0"/>
      <w:marBottom w:val="0"/>
      <w:divBdr>
        <w:top w:val="none" w:sz="0" w:space="0" w:color="auto"/>
        <w:left w:val="none" w:sz="0" w:space="0" w:color="auto"/>
        <w:bottom w:val="none" w:sz="0" w:space="0" w:color="auto"/>
        <w:right w:val="none" w:sz="0" w:space="0" w:color="auto"/>
      </w:divBdr>
    </w:div>
    <w:div w:id="59137871">
      <w:bodyDiv w:val="1"/>
      <w:marLeft w:val="0"/>
      <w:marRight w:val="0"/>
      <w:marTop w:val="0"/>
      <w:marBottom w:val="0"/>
      <w:divBdr>
        <w:top w:val="none" w:sz="0" w:space="0" w:color="auto"/>
        <w:left w:val="none" w:sz="0" w:space="0" w:color="auto"/>
        <w:bottom w:val="none" w:sz="0" w:space="0" w:color="auto"/>
        <w:right w:val="none" w:sz="0" w:space="0" w:color="auto"/>
      </w:divBdr>
    </w:div>
    <w:div w:id="73862724">
      <w:bodyDiv w:val="1"/>
      <w:marLeft w:val="0"/>
      <w:marRight w:val="0"/>
      <w:marTop w:val="0"/>
      <w:marBottom w:val="0"/>
      <w:divBdr>
        <w:top w:val="none" w:sz="0" w:space="0" w:color="auto"/>
        <w:left w:val="none" w:sz="0" w:space="0" w:color="auto"/>
        <w:bottom w:val="none" w:sz="0" w:space="0" w:color="auto"/>
        <w:right w:val="none" w:sz="0" w:space="0" w:color="auto"/>
      </w:divBdr>
    </w:div>
    <w:div w:id="79067636">
      <w:bodyDiv w:val="1"/>
      <w:marLeft w:val="0"/>
      <w:marRight w:val="0"/>
      <w:marTop w:val="0"/>
      <w:marBottom w:val="0"/>
      <w:divBdr>
        <w:top w:val="none" w:sz="0" w:space="0" w:color="auto"/>
        <w:left w:val="none" w:sz="0" w:space="0" w:color="auto"/>
        <w:bottom w:val="none" w:sz="0" w:space="0" w:color="auto"/>
        <w:right w:val="none" w:sz="0" w:space="0" w:color="auto"/>
      </w:divBdr>
      <w:divsChild>
        <w:div w:id="900217089">
          <w:marLeft w:val="0"/>
          <w:marRight w:val="0"/>
          <w:marTop w:val="0"/>
          <w:marBottom w:val="0"/>
          <w:divBdr>
            <w:top w:val="none" w:sz="0" w:space="0" w:color="auto"/>
            <w:left w:val="none" w:sz="0" w:space="0" w:color="auto"/>
            <w:bottom w:val="none" w:sz="0" w:space="0" w:color="auto"/>
            <w:right w:val="none" w:sz="0" w:space="0" w:color="auto"/>
          </w:divBdr>
        </w:div>
      </w:divsChild>
    </w:div>
    <w:div w:id="159732717">
      <w:bodyDiv w:val="1"/>
      <w:marLeft w:val="0"/>
      <w:marRight w:val="0"/>
      <w:marTop w:val="0"/>
      <w:marBottom w:val="0"/>
      <w:divBdr>
        <w:top w:val="none" w:sz="0" w:space="0" w:color="auto"/>
        <w:left w:val="none" w:sz="0" w:space="0" w:color="auto"/>
        <w:bottom w:val="none" w:sz="0" w:space="0" w:color="auto"/>
        <w:right w:val="none" w:sz="0" w:space="0" w:color="auto"/>
      </w:divBdr>
    </w:div>
    <w:div w:id="266547667">
      <w:bodyDiv w:val="1"/>
      <w:marLeft w:val="0"/>
      <w:marRight w:val="0"/>
      <w:marTop w:val="0"/>
      <w:marBottom w:val="0"/>
      <w:divBdr>
        <w:top w:val="none" w:sz="0" w:space="0" w:color="auto"/>
        <w:left w:val="none" w:sz="0" w:space="0" w:color="auto"/>
        <w:bottom w:val="none" w:sz="0" w:space="0" w:color="auto"/>
        <w:right w:val="none" w:sz="0" w:space="0" w:color="auto"/>
      </w:divBdr>
    </w:div>
    <w:div w:id="326205210">
      <w:bodyDiv w:val="1"/>
      <w:marLeft w:val="0"/>
      <w:marRight w:val="0"/>
      <w:marTop w:val="0"/>
      <w:marBottom w:val="0"/>
      <w:divBdr>
        <w:top w:val="none" w:sz="0" w:space="0" w:color="auto"/>
        <w:left w:val="none" w:sz="0" w:space="0" w:color="auto"/>
        <w:bottom w:val="none" w:sz="0" w:space="0" w:color="auto"/>
        <w:right w:val="none" w:sz="0" w:space="0" w:color="auto"/>
      </w:divBdr>
    </w:div>
    <w:div w:id="351153562">
      <w:bodyDiv w:val="1"/>
      <w:marLeft w:val="0"/>
      <w:marRight w:val="0"/>
      <w:marTop w:val="0"/>
      <w:marBottom w:val="0"/>
      <w:divBdr>
        <w:top w:val="none" w:sz="0" w:space="0" w:color="auto"/>
        <w:left w:val="none" w:sz="0" w:space="0" w:color="auto"/>
        <w:bottom w:val="none" w:sz="0" w:space="0" w:color="auto"/>
        <w:right w:val="none" w:sz="0" w:space="0" w:color="auto"/>
      </w:divBdr>
    </w:div>
    <w:div w:id="422653996">
      <w:bodyDiv w:val="1"/>
      <w:marLeft w:val="0"/>
      <w:marRight w:val="0"/>
      <w:marTop w:val="0"/>
      <w:marBottom w:val="0"/>
      <w:divBdr>
        <w:top w:val="none" w:sz="0" w:space="0" w:color="auto"/>
        <w:left w:val="none" w:sz="0" w:space="0" w:color="auto"/>
        <w:bottom w:val="none" w:sz="0" w:space="0" w:color="auto"/>
        <w:right w:val="none" w:sz="0" w:space="0" w:color="auto"/>
      </w:divBdr>
    </w:div>
    <w:div w:id="534999720">
      <w:bodyDiv w:val="1"/>
      <w:marLeft w:val="0"/>
      <w:marRight w:val="0"/>
      <w:marTop w:val="0"/>
      <w:marBottom w:val="0"/>
      <w:divBdr>
        <w:top w:val="none" w:sz="0" w:space="0" w:color="auto"/>
        <w:left w:val="none" w:sz="0" w:space="0" w:color="auto"/>
        <w:bottom w:val="none" w:sz="0" w:space="0" w:color="auto"/>
        <w:right w:val="none" w:sz="0" w:space="0" w:color="auto"/>
      </w:divBdr>
    </w:div>
    <w:div w:id="637299640">
      <w:bodyDiv w:val="1"/>
      <w:marLeft w:val="0"/>
      <w:marRight w:val="0"/>
      <w:marTop w:val="0"/>
      <w:marBottom w:val="0"/>
      <w:divBdr>
        <w:top w:val="none" w:sz="0" w:space="0" w:color="auto"/>
        <w:left w:val="none" w:sz="0" w:space="0" w:color="auto"/>
        <w:bottom w:val="none" w:sz="0" w:space="0" w:color="auto"/>
        <w:right w:val="none" w:sz="0" w:space="0" w:color="auto"/>
      </w:divBdr>
    </w:div>
    <w:div w:id="671568806">
      <w:bodyDiv w:val="1"/>
      <w:marLeft w:val="0"/>
      <w:marRight w:val="0"/>
      <w:marTop w:val="0"/>
      <w:marBottom w:val="0"/>
      <w:divBdr>
        <w:top w:val="none" w:sz="0" w:space="0" w:color="auto"/>
        <w:left w:val="none" w:sz="0" w:space="0" w:color="auto"/>
        <w:bottom w:val="none" w:sz="0" w:space="0" w:color="auto"/>
        <w:right w:val="none" w:sz="0" w:space="0" w:color="auto"/>
      </w:divBdr>
    </w:div>
    <w:div w:id="770855024">
      <w:bodyDiv w:val="1"/>
      <w:marLeft w:val="0"/>
      <w:marRight w:val="0"/>
      <w:marTop w:val="0"/>
      <w:marBottom w:val="0"/>
      <w:divBdr>
        <w:top w:val="none" w:sz="0" w:space="0" w:color="auto"/>
        <w:left w:val="none" w:sz="0" w:space="0" w:color="auto"/>
        <w:bottom w:val="none" w:sz="0" w:space="0" w:color="auto"/>
        <w:right w:val="none" w:sz="0" w:space="0" w:color="auto"/>
      </w:divBdr>
    </w:div>
    <w:div w:id="778568743">
      <w:bodyDiv w:val="1"/>
      <w:marLeft w:val="0"/>
      <w:marRight w:val="0"/>
      <w:marTop w:val="0"/>
      <w:marBottom w:val="0"/>
      <w:divBdr>
        <w:top w:val="none" w:sz="0" w:space="0" w:color="auto"/>
        <w:left w:val="none" w:sz="0" w:space="0" w:color="auto"/>
        <w:bottom w:val="none" w:sz="0" w:space="0" w:color="auto"/>
        <w:right w:val="none" w:sz="0" w:space="0" w:color="auto"/>
      </w:divBdr>
    </w:div>
    <w:div w:id="820538732">
      <w:bodyDiv w:val="1"/>
      <w:marLeft w:val="0"/>
      <w:marRight w:val="0"/>
      <w:marTop w:val="0"/>
      <w:marBottom w:val="0"/>
      <w:divBdr>
        <w:top w:val="none" w:sz="0" w:space="0" w:color="auto"/>
        <w:left w:val="none" w:sz="0" w:space="0" w:color="auto"/>
        <w:bottom w:val="none" w:sz="0" w:space="0" w:color="auto"/>
        <w:right w:val="none" w:sz="0" w:space="0" w:color="auto"/>
      </w:divBdr>
    </w:div>
    <w:div w:id="830414983">
      <w:bodyDiv w:val="1"/>
      <w:marLeft w:val="0"/>
      <w:marRight w:val="0"/>
      <w:marTop w:val="0"/>
      <w:marBottom w:val="0"/>
      <w:divBdr>
        <w:top w:val="none" w:sz="0" w:space="0" w:color="auto"/>
        <w:left w:val="none" w:sz="0" w:space="0" w:color="auto"/>
        <w:bottom w:val="none" w:sz="0" w:space="0" w:color="auto"/>
        <w:right w:val="none" w:sz="0" w:space="0" w:color="auto"/>
      </w:divBdr>
    </w:div>
    <w:div w:id="952050842">
      <w:bodyDiv w:val="1"/>
      <w:marLeft w:val="0"/>
      <w:marRight w:val="0"/>
      <w:marTop w:val="0"/>
      <w:marBottom w:val="0"/>
      <w:divBdr>
        <w:top w:val="none" w:sz="0" w:space="0" w:color="auto"/>
        <w:left w:val="none" w:sz="0" w:space="0" w:color="auto"/>
        <w:bottom w:val="none" w:sz="0" w:space="0" w:color="auto"/>
        <w:right w:val="none" w:sz="0" w:space="0" w:color="auto"/>
      </w:divBdr>
    </w:div>
    <w:div w:id="996150015">
      <w:bodyDiv w:val="1"/>
      <w:marLeft w:val="0"/>
      <w:marRight w:val="0"/>
      <w:marTop w:val="0"/>
      <w:marBottom w:val="0"/>
      <w:divBdr>
        <w:top w:val="none" w:sz="0" w:space="0" w:color="auto"/>
        <w:left w:val="none" w:sz="0" w:space="0" w:color="auto"/>
        <w:bottom w:val="none" w:sz="0" w:space="0" w:color="auto"/>
        <w:right w:val="none" w:sz="0" w:space="0" w:color="auto"/>
      </w:divBdr>
    </w:div>
    <w:div w:id="1135639509">
      <w:bodyDiv w:val="1"/>
      <w:marLeft w:val="0"/>
      <w:marRight w:val="0"/>
      <w:marTop w:val="0"/>
      <w:marBottom w:val="0"/>
      <w:divBdr>
        <w:top w:val="none" w:sz="0" w:space="0" w:color="auto"/>
        <w:left w:val="none" w:sz="0" w:space="0" w:color="auto"/>
        <w:bottom w:val="none" w:sz="0" w:space="0" w:color="auto"/>
        <w:right w:val="none" w:sz="0" w:space="0" w:color="auto"/>
      </w:divBdr>
    </w:div>
    <w:div w:id="1148009137">
      <w:bodyDiv w:val="1"/>
      <w:marLeft w:val="0"/>
      <w:marRight w:val="0"/>
      <w:marTop w:val="0"/>
      <w:marBottom w:val="0"/>
      <w:divBdr>
        <w:top w:val="none" w:sz="0" w:space="0" w:color="auto"/>
        <w:left w:val="none" w:sz="0" w:space="0" w:color="auto"/>
        <w:bottom w:val="none" w:sz="0" w:space="0" w:color="auto"/>
        <w:right w:val="none" w:sz="0" w:space="0" w:color="auto"/>
      </w:divBdr>
    </w:div>
    <w:div w:id="1209685204">
      <w:bodyDiv w:val="1"/>
      <w:marLeft w:val="0"/>
      <w:marRight w:val="0"/>
      <w:marTop w:val="0"/>
      <w:marBottom w:val="0"/>
      <w:divBdr>
        <w:top w:val="none" w:sz="0" w:space="0" w:color="auto"/>
        <w:left w:val="none" w:sz="0" w:space="0" w:color="auto"/>
        <w:bottom w:val="none" w:sz="0" w:space="0" w:color="auto"/>
        <w:right w:val="none" w:sz="0" w:space="0" w:color="auto"/>
      </w:divBdr>
    </w:div>
    <w:div w:id="1269267709">
      <w:bodyDiv w:val="1"/>
      <w:marLeft w:val="0"/>
      <w:marRight w:val="0"/>
      <w:marTop w:val="0"/>
      <w:marBottom w:val="0"/>
      <w:divBdr>
        <w:top w:val="none" w:sz="0" w:space="0" w:color="auto"/>
        <w:left w:val="none" w:sz="0" w:space="0" w:color="auto"/>
        <w:bottom w:val="none" w:sz="0" w:space="0" w:color="auto"/>
        <w:right w:val="none" w:sz="0" w:space="0" w:color="auto"/>
      </w:divBdr>
    </w:div>
    <w:div w:id="1349793757">
      <w:bodyDiv w:val="1"/>
      <w:marLeft w:val="0"/>
      <w:marRight w:val="0"/>
      <w:marTop w:val="0"/>
      <w:marBottom w:val="0"/>
      <w:divBdr>
        <w:top w:val="none" w:sz="0" w:space="0" w:color="auto"/>
        <w:left w:val="none" w:sz="0" w:space="0" w:color="auto"/>
        <w:bottom w:val="none" w:sz="0" w:space="0" w:color="auto"/>
        <w:right w:val="none" w:sz="0" w:space="0" w:color="auto"/>
      </w:divBdr>
      <w:divsChild>
        <w:div w:id="1291522131">
          <w:marLeft w:val="0"/>
          <w:marRight w:val="0"/>
          <w:marTop w:val="0"/>
          <w:marBottom w:val="240"/>
          <w:divBdr>
            <w:top w:val="none" w:sz="0" w:space="0" w:color="auto"/>
            <w:left w:val="none" w:sz="0" w:space="0" w:color="auto"/>
            <w:bottom w:val="none" w:sz="0" w:space="0" w:color="auto"/>
            <w:right w:val="none" w:sz="0" w:space="0" w:color="auto"/>
          </w:divBdr>
          <w:divsChild>
            <w:div w:id="1880703289">
              <w:marLeft w:val="0"/>
              <w:marRight w:val="0"/>
              <w:marTop w:val="0"/>
              <w:marBottom w:val="0"/>
              <w:divBdr>
                <w:top w:val="none" w:sz="0" w:space="0" w:color="auto"/>
                <w:left w:val="none" w:sz="0" w:space="0" w:color="auto"/>
                <w:bottom w:val="none" w:sz="0" w:space="0" w:color="auto"/>
                <w:right w:val="none" w:sz="0" w:space="0" w:color="auto"/>
              </w:divBdr>
            </w:div>
          </w:divsChild>
        </w:div>
        <w:div w:id="2084596926">
          <w:marLeft w:val="0"/>
          <w:marRight w:val="0"/>
          <w:marTop w:val="0"/>
          <w:marBottom w:val="240"/>
          <w:divBdr>
            <w:top w:val="none" w:sz="0" w:space="0" w:color="auto"/>
            <w:left w:val="none" w:sz="0" w:space="0" w:color="auto"/>
            <w:bottom w:val="none" w:sz="0" w:space="0" w:color="auto"/>
            <w:right w:val="none" w:sz="0" w:space="0" w:color="auto"/>
          </w:divBdr>
          <w:divsChild>
            <w:div w:id="204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3346">
      <w:bodyDiv w:val="1"/>
      <w:marLeft w:val="0"/>
      <w:marRight w:val="0"/>
      <w:marTop w:val="0"/>
      <w:marBottom w:val="0"/>
      <w:divBdr>
        <w:top w:val="none" w:sz="0" w:space="0" w:color="auto"/>
        <w:left w:val="none" w:sz="0" w:space="0" w:color="auto"/>
        <w:bottom w:val="none" w:sz="0" w:space="0" w:color="auto"/>
        <w:right w:val="none" w:sz="0" w:space="0" w:color="auto"/>
      </w:divBdr>
    </w:div>
    <w:div w:id="1408259208">
      <w:bodyDiv w:val="1"/>
      <w:marLeft w:val="0"/>
      <w:marRight w:val="0"/>
      <w:marTop w:val="0"/>
      <w:marBottom w:val="0"/>
      <w:divBdr>
        <w:top w:val="none" w:sz="0" w:space="0" w:color="auto"/>
        <w:left w:val="none" w:sz="0" w:space="0" w:color="auto"/>
        <w:bottom w:val="none" w:sz="0" w:space="0" w:color="auto"/>
        <w:right w:val="none" w:sz="0" w:space="0" w:color="auto"/>
      </w:divBdr>
      <w:divsChild>
        <w:div w:id="415706589">
          <w:marLeft w:val="0"/>
          <w:marRight w:val="0"/>
          <w:marTop w:val="0"/>
          <w:marBottom w:val="0"/>
          <w:divBdr>
            <w:top w:val="none" w:sz="0" w:space="0" w:color="auto"/>
            <w:left w:val="none" w:sz="0" w:space="0" w:color="auto"/>
            <w:bottom w:val="none" w:sz="0" w:space="0" w:color="auto"/>
            <w:right w:val="none" w:sz="0" w:space="0" w:color="auto"/>
          </w:divBdr>
        </w:div>
      </w:divsChild>
    </w:div>
    <w:div w:id="1516074402">
      <w:bodyDiv w:val="1"/>
      <w:marLeft w:val="0"/>
      <w:marRight w:val="0"/>
      <w:marTop w:val="0"/>
      <w:marBottom w:val="0"/>
      <w:divBdr>
        <w:top w:val="none" w:sz="0" w:space="0" w:color="auto"/>
        <w:left w:val="none" w:sz="0" w:space="0" w:color="auto"/>
        <w:bottom w:val="none" w:sz="0" w:space="0" w:color="auto"/>
        <w:right w:val="none" w:sz="0" w:space="0" w:color="auto"/>
      </w:divBdr>
    </w:div>
    <w:div w:id="1614241954">
      <w:bodyDiv w:val="1"/>
      <w:marLeft w:val="0"/>
      <w:marRight w:val="0"/>
      <w:marTop w:val="0"/>
      <w:marBottom w:val="0"/>
      <w:divBdr>
        <w:top w:val="none" w:sz="0" w:space="0" w:color="auto"/>
        <w:left w:val="none" w:sz="0" w:space="0" w:color="auto"/>
        <w:bottom w:val="none" w:sz="0" w:space="0" w:color="auto"/>
        <w:right w:val="none" w:sz="0" w:space="0" w:color="auto"/>
      </w:divBdr>
    </w:div>
    <w:div w:id="1652171661">
      <w:bodyDiv w:val="1"/>
      <w:marLeft w:val="0"/>
      <w:marRight w:val="0"/>
      <w:marTop w:val="0"/>
      <w:marBottom w:val="0"/>
      <w:divBdr>
        <w:top w:val="none" w:sz="0" w:space="0" w:color="auto"/>
        <w:left w:val="none" w:sz="0" w:space="0" w:color="auto"/>
        <w:bottom w:val="none" w:sz="0" w:space="0" w:color="auto"/>
        <w:right w:val="none" w:sz="0" w:space="0" w:color="auto"/>
      </w:divBdr>
    </w:div>
    <w:div w:id="1768379758">
      <w:bodyDiv w:val="1"/>
      <w:marLeft w:val="0"/>
      <w:marRight w:val="0"/>
      <w:marTop w:val="0"/>
      <w:marBottom w:val="0"/>
      <w:divBdr>
        <w:top w:val="none" w:sz="0" w:space="0" w:color="auto"/>
        <w:left w:val="none" w:sz="0" w:space="0" w:color="auto"/>
        <w:bottom w:val="none" w:sz="0" w:space="0" w:color="auto"/>
        <w:right w:val="none" w:sz="0" w:space="0" w:color="auto"/>
      </w:divBdr>
    </w:div>
    <w:div w:id="1783764907">
      <w:bodyDiv w:val="1"/>
      <w:marLeft w:val="0"/>
      <w:marRight w:val="0"/>
      <w:marTop w:val="0"/>
      <w:marBottom w:val="0"/>
      <w:divBdr>
        <w:top w:val="none" w:sz="0" w:space="0" w:color="auto"/>
        <w:left w:val="none" w:sz="0" w:space="0" w:color="auto"/>
        <w:bottom w:val="none" w:sz="0" w:space="0" w:color="auto"/>
        <w:right w:val="none" w:sz="0" w:space="0" w:color="auto"/>
      </w:divBdr>
    </w:div>
    <w:div w:id="1955671222">
      <w:bodyDiv w:val="1"/>
      <w:marLeft w:val="0"/>
      <w:marRight w:val="0"/>
      <w:marTop w:val="0"/>
      <w:marBottom w:val="0"/>
      <w:divBdr>
        <w:top w:val="none" w:sz="0" w:space="0" w:color="auto"/>
        <w:left w:val="none" w:sz="0" w:space="0" w:color="auto"/>
        <w:bottom w:val="none" w:sz="0" w:space="0" w:color="auto"/>
        <w:right w:val="none" w:sz="0" w:space="0" w:color="auto"/>
      </w:divBdr>
    </w:div>
    <w:div w:id="1985887777">
      <w:bodyDiv w:val="1"/>
      <w:marLeft w:val="0"/>
      <w:marRight w:val="0"/>
      <w:marTop w:val="0"/>
      <w:marBottom w:val="0"/>
      <w:divBdr>
        <w:top w:val="none" w:sz="0" w:space="0" w:color="auto"/>
        <w:left w:val="none" w:sz="0" w:space="0" w:color="auto"/>
        <w:bottom w:val="none" w:sz="0" w:space="0" w:color="auto"/>
        <w:right w:val="none" w:sz="0" w:space="0" w:color="auto"/>
      </w:divBdr>
    </w:div>
    <w:div w:id="1989242207">
      <w:bodyDiv w:val="1"/>
      <w:marLeft w:val="0"/>
      <w:marRight w:val="0"/>
      <w:marTop w:val="0"/>
      <w:marBottom w:val="0"/>
      <w:divBdr>
        <w:top w:val="none" w:sz="0" w:space="0" w:color="auto"/>
        <w:left w:val="none" w:sz="0" w:space="0" w:color="auto"/>
        <w:bottom w:val="none" w:sz="0" w:space="0" w:color="auto"/>
        <w:right w:val="none" w:sz="0" w:space="0" w:color="auto"/>
      </w:divBdr>
    </w:div>
    <w:div w:id="205619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wps/wcm/connect/rosstat_main/rosstat/ru/rates/46880c804a41fb53bdcebf78e6889fb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stu.ru/library/free/vest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info.minfin.ru/fbdohod.php"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k.com/away.php?utf=1&amp;to=http%3A%2F%2Fwww.m-economy.ru%2Fart.php%3FnArtId%3D1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05B2-016F-4020-B747-DC074FC0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9041</Words>
  <Characters>51534</Characters>
  <Application>Microsoft Office Word</Application>
  <DocSecurity>0</DocSecurity>
  <Lines>429</Lines>
  <Paragraphs>120</Paragraphs>
  <ScaleCrop>false</ScaleCrop>
  <Company>Hewlett-Packard</Company>
  <LinksUpToDate>false</LinksUpToDate>
  <CharactersWithSpaces>60455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Дзбановская</dc:creator>
  <cp:lastModifiedBy>Admin</cp:lastModifiedBy>
  <cp:revision>2</cp:revision>
  <cp:lastPrinted>2017-04-25T10:48:00Z</cp:lastPrinted>
  <dcterms:created xsi:type="dcterms:W3CDTF">2017-06-13T10:13:00Z</dcterms:created>
  <dcterms:modified xsi:type="dcterms:W3CDTF">2017-06-13T10:13:00Z</dcterms:modified>
</cp:coreProperties>
</file>