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B7" w:rsidRPr="00042438" w:rsidRDefault="002C50B7" w:rsidP="002C50B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2C50B7" w:rsidRPr="00042438" w:rsidRDefault="002C50B7" w:rsidP="002C50B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2C50B7" w:rsidRPr="00042438" w:rsidRDefault="002C50B7" w:rsidP="002C50B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2C50B7" w:rsidRDefault="002C50B7" w:rsidP="002C50B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2C50B7" w:rsidRDefault="002C50B7" w:rsidP="002C50B7">
      <w:pPr>
        <w:spacing w:after="0"/>
        <w:jc w:val="center"/>
        <w:rPr>
          <w:rFonts w:ascii="Times New Roman" w:hAnsi="Times New Roman" w:cs="Times New Roman"/>
          <w:b/>
          <w:sz w:val="28"/>
          <w:szCs w:val="28"/>
        </w:rPr>
      </w:pPr>
    </w:p>
    <w:p w:rsidR="002C50B7" w:rsidRDefault="002C50B7" w:rsidP="002C50B7">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2C50B7" w:rsidRDefault="002C50B7" w:rsidP="002C50B7">
      <w:pPr>
        <w:spacing w:after="0"/>
        <w:jc w:val="center"/>
        <w:rPr>
          <w:rFonts w:ascii="Times New Roman" w:hAnsi="Times New Roman" w:cs="Times New Roman"/>
          <w:b/>
          <w:sz w:val="28"/>
          <w:szCs w:val="28"/>
        </w:rPr>
      </w:pPr>
    </w:p>
    <w:p w:rsidR="002C50B7" w:rsidRDefault="002C50B7" w:rsidP="002C50B7">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2C50B7" w:rsidRDefault="002C50B7" w:rsidP="002C50B7">
      <w:pPr>
        <w:spacing w:after="0"/>
        <w:jc w:val="center"/>
        <w:rPr>
          <w:rFonts w:ascii="Times New Roman" w:hAnsi="Times New Roman" w:cs="Times New Roman"/>
          <w:b/>
          <w:sz w:val="28"/>
          <w:szCs w:val="28"/>
        </w:rPr>
      </w:pPr>
    </w:p>
    <w:p w:rsidR="002C50B7" w:rsidRDefault="002C50B7" w:rsidP="002C50B7">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2C50B7" w:rsidRDefault="002C50B7" w:rsidP="002C50B7">
      <w:pPr>
        <w:spacing w:after="0"/>
        <w:jc w:val="center"/>
        <w:rPr>
          <w:rFonts w:ascii="Times New Roman" w:hAnsi="Times New Roman" w:cs="Times New Roman"/>
          <w:b/>
          <w:sz w:val="28"/>
          <w:szCs w:val="28"/>
        </w:rPr>
      </w:pPr>
    </w:p>
    <w:p w:rsidR="002C50B7" w:rsidRDefault="002C50B7" w:rsidP="002C50B7">
      <w:pPr>
        <w:spacing w:after="0"/>
        <w:jc w:val="center"/>
        <w:rPr>
          <w:rFonts w:ascii="Times New Roman" w:hAnsi="Times New Roman" w:cs="Times New Roman"/>
          <w:b/>
          <w:sz w:val="28"/>
          <w:szCs w:val="28"/>
        </w:rPr>
      </w:pPr>
    </w:p>
    <w:p w:rsidR="002C50B7" w:rsidRPr="00042438" w:rsidRDefault="002C50B7" w:rsidP="002C50B7">
      <w:pPr>
        <w:spacing w:after="0"/>
        <w:jc w:val="center"/>
        <w:rPr>
          <w:rFonts w:ascii="Times New Roman" w:hAnsi="Times New Roman" w:cs="Times New Roman"/>
          <w:b/>
          <w:sz w:val="36"/>
          <w:szCs w:val="28"/>
        </w:rPr>
      </w:pPr>
    </w:p>
    <w:p w:rsidR="002C50B7" w:rsidRPr="00042438" w:rsidRDefault="002C50B7" w:rsidP="002C50B7">
      <w:pPr>
        <w:spacing w:after="0"/>
        <w:jc w:val="center"/>
        <w:rPr>
          <w:rFonts w:ascii="Times New Roman" w:hAnsi="Times New Roman" w:cs="Times New Roman"/>
          <w:b/>
          <w:sz w:val="36"/>
          <w:szCs w:val="28"/>
        </w:rPr>
      </w:pPr>
    </w:p>
    <w:p w:rsidR="002C50B7" w:rsidRPr="00042438" w:rsidRDefault="002C50B7" w:rsidP="002C50B7">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2C50B7" w:rsidRDefault="002C50B7" w:rsidP="002C50B7">
      <w:pPr>
        <w:spacing w:after="0"/>
        <w:jc w:val="center"/>
        <w:rPr>
          <w:rFonts w:ascii="Times New Roman" w:hAnsi="Times New Roman" w:cs="Times New Roman"/>
          <w:b/>
          <w:sz w:val="28"/>
          <w:szCs w:val="28"/>
        </w:rPr>
      </w:pPr>
    </w:p>
    <w:p w:rsidR="002C50B7" w:rsidRDefault="00E66BAC" w:rsidP="002C50B7">
      <w:pPr>
        <w:spacing w:after="0"/>
        <w:jc w:val="center"/>
        <w:rPr>
          <w:rFonts w:ascii="Times New Roman" w:hAnsi="Times New Roman" w:cs="Times New Roman"/>
          <w:b/>
          <w:sz w:val="28"/>
          <w:szCs w:val="28"/>
        </w:rPr>
      </w:pPr>
      <w:r w:rsidRPr="00E66BAC">
        <w:rPr>
          <w:rFonts w:ascii="Times New Roman" w:hAnsi="Times New Roman" w:cs="Times New Roman"/>
          <w:b/>
          <w:sz w:val="28"/>
          <w:szCs w:val="28"/>
        </w:rPr>
        <w:t>Некоторые вопросы применения судами положений о публичных договорах</w:t>
      </w:r>
    </w:p>
    <w:p w:rsidR="002C50B7" w:rsidRDefault="002C50B7" w:rsidP="002C50B7">
      <w:pPr>
        <w:spacing w:after="0"/>
        <w:jc w:val="center"/>
        <w:rPr>
          <w:rFonts w:ascii="Times New Roman" w:hAnsi="Times New Roman" w:cs="Times New Roman"/>
          <w:sz w:val="28"/>
          <w:szCs w:val="28"/>
        </w:rPr>
      </w:pPr>
      <w:r w:rsidRPr="00042438">
        <w:rPr>
          <w:rFonts w:ascii="Times New Roman" w:hAnsi="Times New Roman" w:cs="Times New Roman"/>
          <w:sz w:val="28"/>
          <w:szCs w:val="28"/>
        </w:rPr>
        <w:t xml:space="preserve"> </w:t>
      </w: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04460A">
      <w:pPr>
        <w:spacing w:after="0"/>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B368C2" w:rsidP="002C50B7">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w:t>
      </w:r>
      <w:r w:rsidR="00C8240F">
        <w:rPr>
          <w:rFonts w:ascii="Times New Roman" w:hAnsi="Times New Roman" w:cs="Times New Roman"/>
          <w:sz w:val="28"/>
          <w:szCs w:val="28"/>
        </w:rPr>
        <w:t xml:space="preserve"> курса 26 гр.</w:t>
      </w:r>
    </w:p>
    <w:p w:rsidR="002C50B7" w:rsidRDefault="00B368C2" w:rsidP="002C50B7">
      <w:pPr>
        <w:spacing w:after="0"/>
        <w:jc w:val="right"/>
        <w:rPr>
          <w:rFonts w:ascii="Times New Roman" w:hAnsi="Times New Roman" w:cs="Times New Roman"/>
          <w:sz w:val="28"/>
          <w:szCs w:val="28"/>
        </w:rPr>
      </w:pPr>
      <w:r>
        <w:rPr>
          <w:rFonts w:ascii="Times New Roman" w:hAnsi="Times New Roman" w:cs="Times New Roman"/>
          <w:sz w:val="28"/>
          <w:szCs w:val="28"/>
        </w:rPr>
        <w:t>Федорова Анастасия Андреевна</w:t>
      </w:r>
    </w:p>
    <w:p w:rsidR="002C50B7" w:rsidRDefault="002C50B7" w:rsidP="002C50B7">
      <w:pPr>
        <w:spacing w:after="0"/>
        <w:jc w:val="right"/>
        <w:rPr>
          <w:rFonts w:ascii="Times New Roman" w:hAnsi="Times New Roman" w:cs="Times New Roman"/>
          <w:sz w:val="28"/>
          <w:szCs w:val="28"/>
        </w:rPr>
      </w:pPr>
    </w:p>
    <w:p w:rsidR="002C50B7" w:rsidRDefault="002C50B7" w:rsidP="002E37F7">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r w:rsidR="002E37F7">
        <w:rPr>
          <w:rFonts w:ascii="Times New Roman" w:hAnsi="Times New Roman" w:cs="Times New Roman"/>
          <w:sz w:val="28"/>
          <w:szCs w:val="28"/>
        </w:rPr>
        <w:br/>
      </w:r>
      <w:r w:rsidR="001415B0">
        <w:rPr>
          <w:rFonts w:ascii="Times New Roman" w:hAnsi="Times New Roman" w:cs="Times New Roman"/>
          <w:sz w:val="28"/>
          <w:szCs w:val="28"/>
        </w:rPr>
        <w:t>Д</w:t>
      </w:r>
      <w:r w:rsidR="001415B0" w:rsidRPr="001415B0">
        <w:rPr>
          <w:rFonts w:ascii="Times New Roman" w:hAnsi="Times New Roman" w:cs="Times New Roman"/>
          <w:sz w:val="28"/>
          <w:szCs w:val="28"/>
        </w:rPr>
        <w:t>октор юридических наук</w:t>
      </w:r>
      <w:r w:rsidR="002E37F7">
        <w:rPr>
          <w:rFonts w:ascii="Times New Roman" w:hAnsi="Times New Roman" w:cs="Times New Roman"/>
          <w:sz w:val="28"/>
          <w:szCs w:val="28"/>
        </w:rPr>
        <w:t>,</w:t>
      </w:r>
      <w:r w:rsidR="002E37F7">
        <w:rPr>
          <w:rFonts w:ascii="Times New Roman" w:hAnsi="Times New Roman" w:cs="Times New Roman"/>
          <w:sz w:val="28"/>
          <w:szCs w:val="28"/>
        </w:rPr>
        <w:br/>
      </w:r>
      <w:r w:rsidR="00B22A8E">
        <w:rPr>
          <w:rFonts w:ascii="Times New Roman" w:hAnsi="Times New Roman" w:cs="Times New Roman"/>
          <w:sz w:val="28"/>
          <w:szCs w:val="28"/>
        </w:rPr>
        <w:t>П</w:t>
      </w:r>
      <w:r w:rsidR="00734AD4">
        <w:rPr>
          <w:rFonts w:ascii="Times New Roman" w:hAnsi="Times New Roman" w:cs="Times New Roman"/>
          <w:sz w:val="28"/>
          <w:szCs w:val="28"/>
        </w:rPr>
        <w:t>рофе</w:t>
      </w:r>
      <w:r w:rsidR="00734AD4" w:rsidRPr="00734AD4">
        <w:rPr>
          <w:rFonts w:ascii="Times New Roman" w:hAnsi="Times New Roman" w:cs="Times New Roman"/>
          <w:sz w:val="28"/>
          <w:szCs w:val="28"/>
        </w:rPr>
        <w:t>ссор кафедры гражданского права</w:t>
      </w:r>
      <w:r w:rsidR="00734AD4">
        <w:rPr>
          <w:rFonts w:ascii="Times New Roman" w:hAnsi="Times New Roman" w:cs="Times New Roman"/>
          <w:sz w:val="28"/>
          <w:szCs w:val="28"/>
        </w:rPr>
        <w:br/>
      </w:r>
      <w:r w:rsidR="000B5845">
        <w:rPr>
          <w:rFonts w:ascii="Times New Roman" w:hAnsi="Times New Roman" w:cs="Times New Roman"/>
          <w:sz w:val="28"/>
          <w:szCs w:val="28"/>
        </w:rPr>
        <w:t>Ильина О.Ю.</w:t>
      </w:r>
    </w:p>
    <w:p w:rsidR="002C50B7" w:rsidRDefault="002C50B7" w:rsidP="002C50B7">
      <w:pPr>
        <w:spacing w:after="0"/>
        <w:jc w:val="right"/>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p>
    <w:p w:rsidR="002C50B7" w:rsidRDefault="002C50B7" w:rsidP="002C50B7">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6B4C7C" w:rsidRDefault="000F0083" w:rsidP="000F008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4284">
        <w:rPr>
          <w:rFonts w:ascii="Times New Roman" w:hAnsi="Times New Roman" w:cs="Times New Roman"/>
          <w:sz w:val="28"/>
          <w:szCs w:val="28"/>
        </w:rPr>
        <w:t xml:space="preserve">         </w:t>
      </w:r>
      <w:r w:rsidR="005E39E1">
        <w:rPr>
          <w:rFonts w:ascii="Times New Roman" w:hAnsi="Times New Roman" w:cs="Times New Roman"/>
          <w:sz w:val="28"/>
          <w:szCs w:val="28"/>
        </w:rPr>
        <w:t xml:space="preserve"> </w:t>
      </w:r>
      <w:r>
        <w:rPr>
          <w:rFonts w:ascii="Times New Roman" w:hAnsi="Times New Roman" w:cs="Times New Roman"/>
          <w:sz w:val="28"/>
          <w:szCs w:val="28"/>
        </w:rPr>
        <w:t xml:space="preserve">    Содержание</w:t>
      </w:r>
      <w:r>
        <w:rPr>
          <w:rFonts w:ascii="Times New Roman" w:hAnsi="Times New Roman" w:cs="Times New Roman"/>
          <w:sz w:val="28"/>
          <w:szCs w:val="28"/>
        </w:rPr>
        <w:br/>
        <w:t>Введение</w:t>
      </w:r>
      <w:r w:rsidR="00C87D5B">
        <w:rPr>
          <w:rFonts w:ascii="Times New Roman" w:hAnsi="Times New Roman" w:cs="Times New Roman"/>
          <w:sz w:val="28"/>
          <w:szCs w:val="28"/>
        </w:rPr>
        <w:t>…………………………………………………………………………….</w:t>
      </w:r>
      <w:r w:rsidR="008C1103">
        <w:rPr>
          <w:rFonts w:ascii="Times New Roman" w:hAnsi="Times New Roman" w:cs="Times New Roman"/>
          <w:sz w:val="28"/>
          <w:szCs w:val="28"/>
        </w:rPr>
        <w:t>3</w:t>
      </w:r>
      <w:r w:rsidR="00B50B1D">
        <w:rPr>
          <w:rFonts w:ascii="Times New Roman" w:hAnsi="Times New Roman" w:cs="Times New Roman"/>
          <w:sz w:val="28"/>
          <w:szCs w:val="28"/>
        </w:rPr>
        <w:br/>
      </w:r>
      <w:r w:rsidR="00264204">
        <w:rPr>
          <w:rFonts w:ascii="Times New Roman" w:hAnsi="Times New Roman" w:cs="Times New Roman"/>
          <w:sz w:val="28"/>
          <w:szCs w:val="28"/>
        </w:rPr>
        <w:br/>
      </w:r>
      <w:r w:rsidR="00CF04B6">
        <w:rPr>
          <w:rFonts w:ascii="Times New Roman" w:hAnsi="Times New Roman" w:cs="Times New Roman"/>
          <w:sz w:val="28"/>
          <w:szCs w:val="28"/>
        </w:rPr>
        <w:t>1. Понятие, виды и стороны публичного договора………………………………</w:t>
      </w:r>
      <w:r w:rsidR="000C5A76">
        <w:rPr>
          <w:rFonts w:ascii="Times New Roman" w:hAnsi="Times New Roman" w:cs="Times New Roman"/>
          <w:sz w:val="28"/>
          <w:szCs w:val="28"/>
        </w:rPr>
        <w:t>4</w:t>
      </w:r>
      <w:r w:rsidR="00B50B1D">
        <w:rPr>
          <w:rFonts w:ascii="Times New Roman" w:hAnsi="Times New Roman" w:cs="Times New Roman"/>
          <w:sz w:val="28"/>
          <w:szCs w:val="28"/>
        </w:rPr>
        <w:br/>
      </w:r>
      <w:r w:rsidR="000C5A76">
        <w:rPr>
          <w:rFonts w:ascii="Times New Roman" w:hAnsi="Times New Roman" w:cs="Times New Roman"/>
          <w:sz w:val="28"/>
          <w:szCs w:val="28"/>
        </w:rPr>
        <w:br/>
        <w:t>2</w:t>
      </w:r>
      <w:r w:rsidR="008855A4">
        <w:rPr>
          <w:rFonts w:ascii="Times New Roman" w:hAnsi="Times New Roman" w:cs="Times New Roman"/>
          <w:sz w:val="28"/>
          <w:szCs w:val="28"/>
        </w:rPr>
        <w:t xml:space="preserve">. </w:t>
      </w:r>
      <w:r w:rsidR="008855A4" w:rsidRPr="00E5638D">
        <w:rPr>
          <w:rFonts w:ascii="Times New Roman" w:hAnsi="Times New Roman" w:cs="Times New Roman"/>
          <w:sz w:val="28"/>
          <w:szCs w:val="28"/>
        </w:rPr>
        <w:t>Некоторые проблемы публичного договора</w:t>
      </w:r>
      <w:r w:rsidR="008855A4">
        <w:rPr>
          <w:rFonts w:ascii="Times New Roman" w:hAnsi="Times New Roman" w:cs="Times New Roman"/>
          <w:sz w:val="28"/>
          <w:szCs w:val="28"/>
        </w:rPr>
        <w:t>…………………………………...6</w:t>
      </w:r>
      <w:r w:rsidR="00B50B1D">
        <w:rPr>
          <w:rFonts w:ascii="Times New Roman" w:hAnsi="Times New Roman" w:cs="Times New Roman"/>
          <w:sz w:val="28"/>
          <w:szCs w:val="28"/>
        </w:rPr>
        <w:br/>
      </w:r>
      <w:r w:rsidR="008855A4">
        <w:rPr>
          <w:rFonts w:ascii="Times New Roman" w:hAnsi="Times New Roman" w:cs="Times New Roman"/>
          <w:sz w:val="28"/>
          <w:szCs w:val="28"/>
        </w:rPr>
        <w:br/>
      </w:r>
      <w:r w:rsidR="001E5694">
        <w:rPr>
          <w:rFonts w:ascii="Times New Roman" w:hAnsi="Times New Roman" w:cs="Times New Roman"/>
          <w:sz w:val="28"/>
          <w:szCs w:val="28"/>
        </w:rPr>
        <w:t>Заключение…………………………………………………………………………</w:t>
      </w:r>
      <w:r w:rsidR="00245A8C">
        <w:rPr>
          <w:rFonts w:ascii="Times New Roman" w:hAnsi="Times New Roman" w:cs="Times New Roman"/>
          <w:sz w:val="28"/>
          <w:szCs w:val="28"/>
        </w:rPr>
        <w:t>18</w:t>
      </w:r>
      <w:r>
        <w:rPr>
          <w:rFonts w:ascii="Times New Roman" w:hAnsi="Times New Roman" w:cs="Times New Roman"/>
          <w:sz w:val="28"/>
          <w:szCs w:val="28"/>
        </w:rPr>
        <w:br/>
      </w:r>
      <w:r w:rsidR="004A7E74">
        <w:rPr>
          <w:rFonts w:ascii="Times New Roman" w:hAnsi="Times New Roman" w:cs="Times New Roman"/>
          <w:sz w:val="28"/>
          <w:szCs w:val="28"/>
        </w:rPr>
        <w:br/>
        <w:t>Список использованных источников и литературы……………………………..20</w:t>
      </w:r>
    </w:p>
    <w:p w:rsidR="00624284" w:rsidRDefault="006B4C7C" w:rsidP="0064555D">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624284">
        <w:rPr>
          <w:rFonts w:ascii="Times New Roman" w:hAnsi="Times New Roman" w:cs="Times New Roman"/>
          <w:sz w:val="28"/>
          <w:szCs w:val="28"/>
        </w:rPr>
        <w:lastRenderedPageBreak/>
        <w:br/>
        <w:t xml:space="preserve">                                                            Введение</w:t>
      </w:r>
    </w:p>
    <w:p w:rsidR="00817996" w:rsidRDefault="00E824E8" w:rsidP="00BC0B73">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C7880">
        <w:rPr>
          <w:rFonts w:ascii="Times New Roman" w:hAnsi="Times New Roman" w:cs="Times New Roman"/>
          <w:sz w:val="28"/>
          <w:szCs w:val="28"/>
        </w:rPr>
        <w:t xml:space="preserve">Актуальность </w:t>
      </w:r>
      <w:r w:rsidR="006E3739">
        <w:rPr>
          <w:rFonts w:ascii="Times New Roman" w:hAnsi="Times New Roman" w:cs="Times New Roman"/>
          <w:sz w:val="28"/>
          <w:szCs w:val="28"/>
        </w:rPr>
        <w:t xml:space="preserve">данной </w:t>
      </w:r>
      <w:r w:rsidR="00EC7880">
        <w:rPr>
          <w:rFonts w:ascii="Times New Roman" w:hAnsi="Times New Roman" w:cs="Times New Roman"/>
          <w:sz w:val="28"/>
          <w:szCs w:val="28"/>
        </w:rPr>
        <w:t xml:space="preserve">темы вызвана тем, что институт публичного договора </w:t>
      </w:r>
      <w:r w:rsidR="00A10CCA">
        <w:rPr>
          <w:rFonts w:ascii="Times New Roman" w:hAnsi="Times New Roman" w:cs="Times New Roman"/>
          <w:sz w:val="28"/>
          <w:szCs w:val="28"/>
        </w:rPr>
        <w:t xml:space="preserve">все еще </w:t>
      </w:r>
      <w:r w:rsidR="00387D34">
        <w:rPr>
          <w:rFonts w:ascii="Times New Roman" w:hAnsi="Times New Roman" w:cs="Times New Roman"/>
          <w:sz w:val="28"/>
          <w:szCs w:val="28"/>
        </w:rPr>
        <w:t>значится</w:t>
      </w:r>
      <w:r w:rsidR="00EC7880">
        <w:rPr>
          <w:rFonts w:ascii="Times New Roman" w:hAnsi="Times New Roman" w:cs="Times New Roman"/>
          <w:sz w:val="28"/>
          <w:szCs w:val="28"/>
        </w:rPr>
        <w:t xml:space="preserve"> </w:t>
      </w:r>
      <w:r w:rsidR="00355D81">
        <w:rPr>
          <w:rFonts w:ascii="Times New Roman" w:hAnsi="Times New Roman" w:cs="Times New Roman"/>
          <w:sz w:val="28"/>
          <w:szCs w:val="28"/>
        </w:rPr>
        <w:t xml:space="preserve">для гражданского законодательства достаточно необычным, </w:t>
      </w:r>
      <w:r w:rsidR="00A94D15">
        <w:rPr>
          <w:rFonts w:ascii="Times New Roman" w:hAnsi="Times New Roman" w:cs="Times New Roman"/>
          <w:sz w:val="28"/>
          <w:szCs w:val="28"/>
        </w:rPr>
        <w:t>так как он</w:t>
      </w:r>
      <w:r w:rsidR="00355D81">
        <w:rPr>
          <w:rFonts w:ascii="Times New Roman" w:hAnsi="Times New Roman" w:cs="Times New Roman"/>
          <w:sz w:val="28"/>
          <w:szCs w:val="28"/>
        </w:rPr>
        <w:t xml:space="preserve"> не опирается на станда</w:t>
      </w:r>
      <w:r w:rsidR="00BE737C">
        <w:rPr>
          <w:rFonts w:ascii="Times New Roman" w:hAnsi="Times New Roman" w:cs="Times New Roman"/>
          <w:sz w:val="28"/>
          <w:szCs w:val="28"/>
        </w:rPr>
        <w:t>ртный принцип свободы договора и требует особого регулирования,</w:t>
      </w:r>
      <w:r w:rsidR="0047291E">
        <w:rPr>
          <w:rFonts w:ascii="Times New Roman" w:hAnsi="Times New Roman" w:cs="Times New Roman"/>
          <w:sz w:val="28"/>
          <w:szCs w:val="28"/>
        </w:rPr>
        <w:t xml:space="preserve"> </w:t>
      </w:r>
      <w:r w:rsidR="000377F2">
        <w:rPr>
          <w:rFonts w:ascii="Times New Roman" w:hAnsi="Times New Roman" w:cs="Times New Roman"/>
          <w:sz w:val="28"/>
          <w:szCs w:val="28"/>
        </w:rPr>
        <w:t>дальнейшего развития,</w:t>
      </w:r>
      <w:r w:rsidR="0047291E">
        <w:rPr>
          <w:rFonts w:ascii="Times New Roman" w:hAnsi="Times New Roman" w:cs="Times New Roman"/>
          <w:sz w:val="28"/>
          <w:szCs w:val="28"/>
        </w:rPr>
        <w:t xml:space="preserve"> </w:t>
      </w:r>
      <w:r w:rsidR="000B0B07">
        <w:rPr>
          <w:rFonts w:ascii="Times New Roman" w:hAnsi="Times New Roman" w:cs="Times New Roman"/>
          <w:sz w:val="28"/>
          <w:szCs w:val="28"/>
        </w:rPr>
        <w:t xml:space="preserve">а </w:t>
      </w:r>
      <w:r w:rsidR="0047291E">
        <w:rPr>
          <w:rFonts w:ascii="Times New Roman" w:hAnsi="Times New Roman" w:cs="Times New Roman"/>
          <w:sz w:val="28"/>
          <w:szCs w:val="28"/>
        </w:rPr>
        <w:t>также</w:t>
      </w:r>
      <w:r w:rsidR="003F56B1">
        <w:rPr>
          <w:rFonts w:ascii="Times New Roman" w:hAnsi="Times New Roman" w:cs="Times New Roman"/>
          <w:sz w:val="28"/>
          <w:szCs w:val="28"/>
        </w:rPr>
        <w:t xml:space="preserve"> </w:t>
      </w:r>
      <w:r w:rsidR="0047291E">
        <w:rPr>
          <w:rFonts w:ascii="Times New Roman" w:hAnsi="Times New Roman" w:cs="Times New Roman"/>
          <w:sz w:val="28"/>
          <w:szCs w:val="28"/>
        </w:rPr>
        <w:t>представляет собой один из</w:t>
      </w:r>
      <w:r w:rsidR="003410AC">
        <w:rPr>
          <w:rFonts w:ascii="Times New Roman" w:hAnsi="Times New Roman" w:cs="Times New Roman"/>
          <w:sz w:val="28"/>
          <w:szCs w:val="28"/>
        </w:rPr>
        <w:t xml:space="preserve"> наиболее ярких</w:t>
      </w:r>
      <w:r w:rsidR="0047291E">
        <w:rPr>
          <w:rFonts w:ascii="Times New Roman" w:hAnsi="Times New Roman" w:cs="Times New Roman"/>
          <w:sz w:val="28"/>
          <w:szCs w:val="28"/>
        </w:rPr>
        <w:t xml:space="preserve"> примеров проявления публичных интересов в </w:t>
      </w:r>
      <w:r w:rsidR="003F56B1">
        <w:rPr>
          <w:rFonts w:ascii="Times New Roman" w:hAnsi="Times New Roman" w:cs="Times New Roman"/>
          <w:sz w:val="28"/>
          <w:szCs w:val="28"/>
        </w:rPr>
        <w:t xml:space="preserve">гражданском праве, чем и обусловлены данные ограничения </w:t>
      </w:r>
      <w:r w:rsidR="008F4B84">
        <w:rPr>
          <w:rFonts w:ascii="Times New Roman" w:hAnsi="Times New Roman" w:cs="Times New Roman"/>
          <w:sz w:val="28"/>
          <w:szCs w:val="28"/>
        </w:rPr>
        <w:t xml:space="preserve">принципа </w:t>
      </w:r>
      <w:r w:rsidR="003F56B1">
        <w:rPr>
          <w:rFonts w:ascii="Times New Roman" w:hAnsi="Times New Roman" w:cs="Times New Roman"/>
          <w:sz w:val="28"/>
          <w:szCs w:val="28"/>
        </w:rPr>
        <w:t>свободы</w:t>
      </w:r>
      <w:r w:rsidR="008F4B84">
        <w:rPr>
          <w:rFonts w:ascii="Times New Roman" w:hAnsi="Times New Roman" w:cs="Times New Roman"/>
          <w:sz w:val="28"/>
          <w:szCs w:val="28"/>
        </w:rPr>
        <w:t xml:space="preserve"> договора</w:t>
      </w:r>
      <w:r w:rsidR="003F56B1">
        <w:rPr>
          <w:rFonts w:ascii="Times New Roman" w:hAnsi="Times New Roman" w:cs="Times New Roman"/>
          <w:sz w:val="28"/>
          <w:szCs w:val="28"/>
        </w:rPr>
        <w:t>.</w:t>
      </w:r>
      <w:r w:rsidR="0073166E">
        <w:rPr>
          <w:rFonts w:ascii="Times New Roman" w:hAnsi="Times New Roman" w:cs="Times New Roman"/>
          <w:sz w:val="28"/>
          <w:szCs w:val="28"/>
        </w:rPr>
        <w:t xml:space="preserve"> Это тот </w:t>
      </w:r>
      <w:r w:rsidR="003A53DC">
        <w:rPr>
          <w:rFonts w:ascii="Times New Roman" w:hAnsi="Times New Roman" w:cs="Times New Roman"/>
          <w:sz w:val="28"/>
          <w:szCs w:val="28"/>
        </w:rPr>
        <w:t xml:space="preserve">самый </w:t>
      </w:r>
      <w:r w:rsidR="0073166E">
        <w:rPr>
          <w:rFonts w:ascii="Times New Roman" w:hAnsi="Times New Roman" w:cs="Times New Roman"/>
          <w:sz w:val="28"/>
          <w:szCs w:val="28"/>
        </w:rPr>
        <w:t>случай, где доминирование общественных интересов над</w:t>
      </w:r>
      <w:r w:rsidR="00E624EC">
        <w:rPr>
          <w:rFonts w:ascii="Times New Roman" w:hAnsi="Times New Roman" w:cs="Times New Roman"/>
          <w:sz w:val="28"/>
          <w:szCs w:val="28"/>
        </w:rPr>
        <w:t xml:space="preserve"> интересами</w:t>
      </w:r>
      <w:r w:rsidR="0073166E">
        <w:rPr>
          <w:rFonts w:ascii="Times New Roman" w:hAnsi="Times New Roman" w:cs="Times New Roman"/>
          <w:sz w:val="28"/>
          <w:szCs w:val="28"/>
        </w:rPr>
        <w:t xml:space="preserve"> ли</w:t>
      </w:r>
      <w:r w:rsidR="00E624EC">
        <w:rPr>
          <w:rFonts w:ascii="Times New Roman" w:hAnsi="Times New Roman" w:cs="Times New Roman"/>
          <w:sz w:val="28"/>
          <w:szCs w:val="28"/>
        </w:rPr>
        <w:t>чными</w:t>
      </w:r>
      <w:r w:rsidR="009B4CC8">
        <w:rPr>
          <w:rFonts w:ascii="Times New Roman" w:hAnsi="Times New Roman" w:cs="Times New Roman"/>
          <w:sz w:val="28"/>
          <w:szCs w:val="28"/>
        </w:rPr>
        <w:t xml:space="preserve"> </w:t>
      </w:r>
      <w:r w:rsidR="006714AC">
        <w:rPr>
          <w:rFonts w:ascii="Times New Roman" w:hAnsi="Times New Roman" w:cs="Times New Roman"/>
          <w:sz w:val="28"/>
          <w:szCs w:val="28"/>
        </w:rPr>
        <w:t>предусмотрен самим государством для защиты</w:t>
      </w:r>
      <w:r w:rsidR="00C425D3">
        <w:rPr>
          <w:rFonts w:ascii="Times New Roman" w:hAnsi="Times New Roman" w:cs="Times New Roman"/>
          <w:sz w:val="28"/>
          <w:szCs w:val="28"/>
        </w:rPr>
        <w:t xml:space="preserve"> и </w:t>
      </w:r>
      <w:r w:rsidR="00CE65D4">
        <w:rPr>
          <w:rFonts w:ascii="Times New Roman" w:hAnsi="Times New Roman" w:cs="Times New Roman"/>
          <w:sz w:val="28"/>
          <w:szCs w:val="28"/>
        </w:rPr>
        <w:t>уравновешивания</w:t>
      </w:r>
      <w:r w:rsidR="00C425D3">
        <w:rPr>
          <w:rFonts w:ascii="Times New Roman" w:hAnsi="Times New Roman" w:cs="Times New Roman"/>
          <w:sz w:val="28"/>
          <w:szCs w:val="28"/>
        </w:rPr>
        <w:t xml:space="preserve"> положения</w:t>
      </w:r>
      <w:r w:rsidR="006714AC">
        <w:rPr>
          <w:rFonts w:ascii="Times New Roman" w:hAnsi="Times New Roman" w:cs="Times New Roman"/>
          <w:sz w:val="28"/>
          <w:szCs w:val="28"/>
        </w:rPr>
        <w:t xml:space="preserve"> стороны, являющейся более</w:t>
      </w:r>
      <w:r w:rsidR="004D5EDF">
        <w:rPr>
          <w:rFonts w:ascii="Times New Roman" w:hAnsi="Times New Roman" w:cs="Times New Roman"/>
          <w:sz w:val="28"/>
          <w:szCs w:val="28"/>
        </w:rPr>
        <w:t xml:space="preserve"> слабой в данном правоотношении</w:t>
      </w:r>
      <w:r w:rsidR="002E1E4F">
        <w:rPr>
          <w:rFonts w:ascii="Times New Roman" w:hAnsi="Times New Roman" w:cs="Times New Roman"/>
          <w:sz w:val="28"/>
          <w:szCs w:val="28"/>
        </w:rPr>
        <w:t>.</w:t>
      </w:r>
      <w:r w:rsidR="00A12B90">
        <w:rPr>
          <w:rFonts w:ascii="Times New Roman" w:hAnsi="Times New Roman" w:cs="Times New Roman"/>
          <w:sz w:val="28"/>
          <w:szCs w:val="28"/>
        </w:rPr>
        <w:br/>
      </w:r>
      <w:r w:rsidR="00A12B90">
        <w:rPr>
          <w:rFonts w:ascii="Times New Roman" w:hAnsi="Times New Roman" w:cs="Times New Roman"/>
          <w:sz w:val="28"/>
          <w:szCs w:val="28"/>
        </w:rPr>
        <w:tab/>
        <w:t>Несмотря на то, что с публичным договором мы сталкиваемся практически ежедневно,</w:t>
      </w:r>
      <w:r w:rsidR="004C0394">
        <w:rPr>
          <w:rFonts w:ascii="Times New Roman" w:hAnsi="Times New Roman" w:cs="Times New Roman"/>
          <w:sz w:val="28"/>
          <w:szCs w:val="28"/>
        </w:rPr>
        <w:t xml:space="preserve"> на</w:t>
      </w:r>
      <w:r w:rsidR="00CD3D89">
        <w:rPr>
          <w:rFonts w:ascii="Times New Roman" w:hAnsi="Times New Roman" w:cs="Times New Roman"/>
          <w:sz w:val="28"/>
          <w:szCs w:val="28"/>
        </w:rPr>
        <w:t>пример</w:t>
      </w:r>
      <w:r w:rsidR="00361D06">
        <w:rPr>
          <w:rFonts w:ascii="Times New Roman" w:hAnsi="Times New Roman" w:cs="Times New Roman"/>
          <w:sz w:val="28"/>
          <w:szCs w:val="28"/>
        </w:rPr>
        <w:t xml:space="preserve"> тогда</w:t>
      </w:r>
      <w:r w:rsidR="00CD3D89">
        <w:rPr>
          <w:rFonts w:ascii="Times New Roman" w:hAnsi="Times New Roman" w:cs="Times New Roman"/>
          <w:sz w:val="28"/>
          <w:szCs w:val="28"/>
        </w:rPr>
        <w:t>, когда совершаем покупки и</w:t>
      </w:r>
      <w:r w:rsidR="004C0394">
        <w:rPr>
          <w:rFonts w:ascii="Times New Roman" w:hAnsi="Times New Roman" w:cs="Times New Roman"/>
          <w:sz w:val="28"/>
          <w:szCs w:val="28"/>
        </w:rPr>
        <w:t xml:space="preserve"> пользуемся услугами общественного транспорта,</w:t>
      </w:r>
      <w:r w:rsidR="000754FE">
        <w:rPr>
          <w:rFonts w:ascii="Times New Roman" w:hAnsi="Times New Roman" w:cs="Times New Roman"/>
          <w:sz w:val="28"/>
          <w:szCs w:val="28"/>
        </w:rPr>
        <w:t xml:space="preserve"> связи, </w:t>
      </w:r>
      <w:r w:rsidR="00AD073B">
        <w:rPr>
          <w:rFonts w:ascii="Times New Roman" w:hAnsi="Times New Roman" w:cs="Times New Roman"/>
          <w:sz w:val="28"/>
          <w:szCs w:val="28"/>
        </w:rPr>
        <w:t>электроснабжением,</w:t>
      </w:r>
      <w:r w:rsidR="009B1D48">
        <w:rPr>
          <w:rFonts w:ascii="Times New Roman" w:hAnsi="Times New Roman" w:cs="Times New Roman"/>
          <w:sz w:val="28"/>
          <w:szCs w:val="28"/>
        </w:rPr>
        <w:t xml:space="preserve"> гостиничным обслуживанием,</w:t>
      </w:r>
      <w:r w:rsidR="004C0394">
        <w:rPr>
          <w:rFonts w:ascii="Times New Roman" w:hAnsi="Times New Roman" w:cs="Times New Roman"/>
          <w:sz w:val="28"/>
          <w:szCs w:val="28"/>
        </w:rPr>
        <w:t xml:space="preserve"> </w:t>
      </w:r>
      <w:r w:rsidR="00A12B90">
        <w:rPr>
          <w:rFonts w:ascii="Times New Roman" w:hAnsi="Times New Roman" w:cs="Times New Roman"/>
          <w:sz w:val="28"/>
          <w:szCs w:val="28"/>
        </w:rPr>
        <w:t xml:space="preserve"> </w:t>
      </w:r>
      <w:r w:rsidR="003F5EDA">
        <w:rPr>
          <w:rFonts w:ascii="Times New Roman" w:hAnsi="Times New Roman" w:cs="Times New Roman"/>
          <w:sz w:val="28"/>
          <w:szCs w:val="28"/>
        </w:rPr>
        <w:t xml:space="preserve">на сегодняшний день существует не так много </w:t>
      </w:r>
      <w:r w:rsidR="0056600C">
        <w:rPr>
          <w:rFonts w:ascii="Times New Roman" w:hAnsi="Times New Roman" w:cs="Times New Roman"/>
          <w:sz w:val="28"/>
          <w:szCs w:val="28"/>
        </w:rPr>
        <w:t xml:space="preserve">научных </w:t>
      </w:r>
      <w:r w:rsidR="006972A5">
        <w:rPr>
          <w:rFonts w:ascii="Times New Roman" w:hAnsi="Times New Roman" w:cs="Times New Roman"/>
          <w:sz w:val="28"/>
          <w:szCs w:val="28"/>
        </w:rPr>
        <w:t>трудов</w:t>
      </w:r>
      <w:r w:rsidR="003F5EDA">
        <w:rPr>
          <w:rFonts w:ascii="Times New Roman" w:hAnsi="Times New Roman" w:cs="Times New Roman"/>
          <w:sz w:val="28"/>
          <w:szCs w:val="28"/>
        </w:rPr>
        <w:t xml:space="preserve">, касающихся </w:t>
      </w:r>
      <w:r w:rsidR="00791EE9">
        <w:rPr>
          <w:rFonts w:ascii="Times New Roman" w:hAnsi="Times New Roman" w:cs="Times New Roman"/>
          <w:sz w:val="28"/>
          <w:szCs w:val="28"/>
        </w:rPr>
        <w:t>проблем и</w:t>
      </w:r>
      <w:r w:rsidR="00CD52DC">
        <w:rPr>
          <w:rFonts w:ascii="Times New Roman" w:hAnsi="Times New Roman" w:cs="Times New Roman"/>
          <w:sz w:val="28"/>
          <w:szCs w:val="28"/>
        </w:rPr>
        <w:t xml:space="preserve"> </w:t>
      </w:r>
      <w:r w:rsidR="0056600C">
        <w:rPr>
          <w:rFonts w:ascii="Times New Roman" w:hAnsi="Times New Roman" w:cs="Times New Roman"/>
          <w:sz w:val="28"/>
          <w:szCs w:val="28"/>
        </w:rPr>
        <w:t>способов их</w:t>
      </w:r>
      <w:r w:rsidR="00CD52DC">
        <w:rPr>
          <w:rFonts w:ascii="Times New Roman" w:hAnsi="Times New Roman" w:cs="Times New Roman"/>
          <w:sz w:val="28"/>
          <w:szCs w:val="28"/>
        </w:rPr>
        <w:t xml:space="preserve"> решения,</w:t>
      </w:r>
      <w:r w:rsidR="00791EE9">
        <w:rPr>
          <w:rFonts w:ascii="Times New Roman" w:hAnsi="Times New Roman" w:cs="Times New Roman"/>
          <w:sz w:val="28"/>
          <w:szCs w:val="28"/>
        </w:rPr>
        <w:t xml:space="preserve"> а также</w:t>
      </w:r>
      <w:r w:rsidR="00CD52DC">
        <w:rPr>
          <w:rFonts w:ascii="Times New Roman" w:hAnsi="Times New Roman" w:cs="Times New Roman"/>
          <w:sz w:val="28"/>
          <w:szCs w:val="28"/>
        </w:rPr>
        <w:t xml:space="preserve"> </w:t>
      </w:r>
      <w:r w:rsidR="00325A59">
        <w:rPr>
          <w:rFonts w:ascii="Times New Roman" w:hAnsi="Times New Roman" w:cs="Times New Roman"/>
          <w:sz w:val="28"/>
          <w:szCs w:val="28"/>
        </w:rPr>
        <w:t>вопросов у</w:t>
      </w:r>
      <w:r w:rsidR="00CD52DC">
        <w:rPr>
          <w:rFonts w:ascii="Times New Roman" w:hAnsi="Times New Roman" w:cs="Times New Roman"/>
          <w:sz w:val="28"/>
          <w:szCs w:val="28"/>
        </w:rPr>
        <w:t>регулирования института публичного договора.</w:t>
      </w:r>
      <w:r w:rsidR="004D5EDF">
        <w:rPr>
          <w:rFonts w:ascii="Times New Roman" w:hAnsi="Times New Roman" w:cs="Times New Roman"/>
          <w:sz w:val="28"/>
          <w:szCs w:val="28"/>
        </w:rPr>
        <w:br/>
      </w:r>
      <w:r w:rsidR="002B1651">
        <w:rPr>
          <w:rFonts w:ascii="Times New Roman" w:hAnsi="Times New Roman" w:cs="Times New Roman"/>
          <w:sz w:val="28"/>
          <w:szCs w:val="28"/>
        </w:rPr>
        <w:t xml:space="preserve"> </w:t>
      </w:r>
      <w:r w:rsidR="005E2A7F">
        <w:rPr>
          <w:rFonts w:ascii="Times New Roman" w:hAnsi="Times New Roman" w:cs="Times New Roman"/>
          <w:sz w:val="28"/>
          <w:szCs w:val="28"/>
        </w:rPr>
        <w:tab/>
        <w:t>Ц</w:t>
      </w:r>
      <w:r w:rsidR="008E5DD6">
        <w:rPr>
          <w:rFonts w:ascii="Times New Roman" w:hAnsi="Times New Roman" w:cs="Times New Roman"/>
          <w:sz w:val="28"/>
          <w:szCs w:val="28"/>
        </w:rPr>
        <w:t xml:space="preserve">ель работы состоит в </w:t>
      </w:r>
      <w:r w:rsidR="00242B3C">
        <w:rPr>
          <w:rFonts w:ascii="Times New Roman" w:hAnsi="Times New Roman" w:cs="Times New Roman"/>
          <w:sz w:val="28"/>
          <w:szCs w:val="28"/>
        </w:rPr>
        <w:t xml:space="preserve">том, чтобы на </w:t>
      </w:r>
      <w:r w:rsidR="005F63A2">
        <w:rPr>
          <w:rFonts w:ascii="Times New Roman" w:hAnsi="Times New Roman" w:cs="Times New Roman"/>
          <w:sz w:val="28"/>
          <w:szCs w:val="28"/>
        </w:rPr>
        <w:t>основе теоретичес</w:t>
      </w:r>
      <w:r w:rsidR="00736D2D">
        <w:rPr>
          <w:rFonts w:ascii="Times New Roman" w:hAnsi="Times New Roman" w:cs="Times New Roman"/>
          <w:sz w:val="28"/>
          <w:szCs w:val="28"/>
        </w:rPr>
        <w:t>кой базы</w:t>
      </w:r>
      <w:r w:rsidR="005F63A2">
        <w:rPr>
          <w:rFonts w:ascii="Times New Roman" w:hAnsi="Times New Roman" w:cs="Times New Roman"/>
          <w:sz w:val="28"/>
          <w:szCs w:val="28"/>
        </w:rPr>
        <w:t xml:space="preserve"> </w:t>
      </w:r>
      <w:r w:rsidR="00242B3C">
        <w:rPr>
          <w:rFonts w:ascii="Times New Roman" w:hAnsi="Times New Roman" w:cs="Times New Roman"/>
          <w:sz w:val="28"/>
          <w:szCs w:val="28"/>
        </w:rPr>
        <w:t>гражданского законодательства, научной литерат</w:t>
      </w:r>
      <w:r w:rsidR="00675026">
        <w:rPr>
          <w:rFonts w:ascii="Times New Roman" w:hAnsi="Times New Roman" w:cs="Times New Roman"/>
          <w:sz w:val="28"/>
          <w:szCs w:val="28"/>
        </w:rPr>
        <w:t>уры, а также судебной практики установить</w:t>
      </w:r>
      <w:r w:rsidR="008E5DD6">
        <w:rPr>
          <w:rFonts w:ascii="Times New Roman" w:hAnsi="Times New Roman" w:cs="Times New Roman"/>
          <w:sz w:val="28"/>
          <w:szCs w:val="28"/>
        </w:rPr>
        <w:t xml:space="preserve"> </w:t>
      </w:r>
      <w:r w:rsidR="00675026">
        <w:rPr>
          <w:rFonts w:ascii="Times New Roman" w:hAnsi="Times New Roman" w:cs="Times New Roman"/>
          <w:sz w:val="28"/>
          <w:szCs w:val="28"/>
        </w:rPr>
        <w:t>основные</w:t>
      </w:r>
      <w:r w:rsidR="008E5DD6">
        <w:rPr>
          <w:rFonts w:ascii="Times New Roman" w:hAnsi="Times New Roman" w:cs="Times New Roman"/>
          <w:sz w:val="28"/>
          <w:szCs w:val="28"/>
        </w:rPr>
        <w:t xml:space="preserve"> проблем</w:t>
      </w:r>
      <w:r w:rsidR="00675026">
        <w:rPr>
          <w:rFonts w:ascii="Times New Roman" w:hAnsi="Times New Roman" w:cs="Times New Roman"/>
          <w:sz w:val="28"/>
          <w:szCs w:val="28"/>
        </w:rPr>
        <w:t>ы</w:t>
      </w:r>
      <w:r w:rsidR="00942A6A">
        <w:rPr>
          <w:rFonts w:ascii="Times New Roman" w:hAnsi="Times New Roman" w:cs="Times New Roman"/>
          <w:sz w:val="28"/>
          <w:szCs w:val="28"/>
        </w:rPr>
        <w:t xml:space="preserve"> применения судами положений о публичных договорах</w:t>
      </w:r>
      <w:r w:rsidR="00211AEA">
        <w:rPr>
          <w:rFonts w:ascii="Times New Roman" w:hAnsi="Times New Roman" w:cs="Times New Roman"/>
          <w:sz w:val="28"/>
          <w:szCs w:val="28"/>
        </w:rPr>
        <w:t>, а также</w:t>
      </w:r>
      <w:r w:rsidR="00817996">
        <w:rPr>
          <w:rFonts w:ascii="Times New Roman" w:hAnsi="Times New Roman" w:cs="Times New Roman"/>
          <w:sz w:val="28"/>
          <w:szCs w:val="28"/>
        </w:rPr>
        <w:t xml:space="preserve"> предложить способ</w:t>
      </w:r>
      <w:r w:rsidR="00211AEA">
        <w:rPr>
          <w:rFonts w:ascii="Times New Roman" w:hAnsi="Times New Roman" w:cs="Times New Roman"/>
          <w:sz w:val="28"/>
          <w:szCs w:val="28"/>
        </w:rPr>
        <w:t xml:space="preserve"> их разрешения.</w:t>
      </w:r>
      <w:r w:rsidR="004075F0">
        <w:rPr>
          <w:rFonts w:ascii="Times New Roman" w:hAnsi="Times New Roman" w:cs="Times New Roman"/>
          <w:sz w:val="28"/>
          <w:szCs w:val="28"/>
        </w:rPr>
        <w:br/>
      </w:r>
      <w:r w:rsidR="004075F0">
        <w:rPr>
          <w:rFonts w:ascii="Times New Roman" w:hAnsi="Times New Roman" w:cs="Times New Roman"/>
          <w:sz w:val="28"/>
          <w:szCs w:val="28"/>
        </w:rPr>
        <w:tab/>
        <w:t>Для достижения данной цели поставлены</w:t>
      </w:r>
      <w:r w:rsidR="00AE18AB">
        <w:rPr>
          <w:rFonts w:ascii="Times New Roman" w:hAnsi="Times New Roman" w:cs="Times New Roman"/>
          <w:sz w:val="28"/>
          <w:szCs w:val="28"/>
        </w:rPr>
        <w:t xml:space="preserve"> следующие</w:t>
      </w:r>
      <w:r w:rsidR="004075F0">
        <w:rPr>
          <w:rFonts w:ascii="Times New Roman" w:hAnsi="Times New Roman" w:cs="Times New Roman"/>
          <w:sz w:val="28"/>
          <w:szCs w:val="28"/>
        </w:rPr>
        <w:t xml:space="preserve"> задачи:</w:t>
      </w:r>
      <w:r w:rsidR="004075F0">
        <w:rPr>
          <w:rFonts w:ascii="Times New Roman" w:hAnsi="Times New Roman" w:cs="Times New Roman"/>
          <w:sz w:val="28"/>
          <w:szCs w:val="28"/>
        </w:rPr>
        <w:br/>
      </w:r>
      <w:r w:rsidR="007D68AA">
        <w:rPr>
          <w:rFonts w:ascii="Times New Roman" w:hAnsi="Times New Roman" w:cs="Times New Roman"/>
          <w:sz w:val="28"/>
          <w:szCs w:val="28"/>
        </w:rPr>
        <w:tab/>
      </w:r>
      <w:r w:rsidR="00E65852">
        <w:rPr>
          <w:rFonts w:ascii="Times New Roman" w:hAnsi="Times New Roman" w:cs="Times New Roman"/>
          <w:sz w:val="28"/>
          <w:szCs w:val="28"/>
        </w:rPr>
        <w:t>-</w:t>
      </w:r>
      <w:r w:rsidR="007D68AA">
        <w:rPr>
          <w:rFonts w:ascii="Times New Roman" w:hAnsi="Times New Roman" w:cs="Times New Roman"/>
          <w:sz w:val="28"/>
          <w:szCs w:val="28"/>
        </w:rPr>
        <w:t>изучить теоретическую составляющую вопр</w:t>
      </w:r>
      <w:r w:rsidR="00FD5455">
        <w:rPr>
          <w:rFonts w:ascii="Times New Roman" w:hAnsi="Times New Roman" w:cs="Times New Roman"/>
          <w:sz w:val="28"/>
          <w:szCs w:val="28"/>
        </w:rPr>
        <w:t>оса о публичных договорах</w:t>
      </w:r>
      <w:r w:rsidR="00FD5455" w:rsidRPr="00FD5455">
        <w:rPr>
          <w:rFonts w:ascii="Times New Roman" w:hAnsi="Times New Roman" w:cs="Times New Roman"/>
          <w:sz w:val="28"/>
          <w:szCs w:val="28"/>
        </w:rPr>
        <w:t>;</w:t>
      </w:r>
      <w:r w:rsidR="00FD5455">
        <w:rPr>
          <w:rFonts w:ascii="Times New Roman" w:hAnsi="Times New Roman" w:cs="Times New Roman"/>
          <w:sz w:val="28"/>
          <w:szCs w:val="28"/>
        </w:rPr>
        <w:br/>
      </w:r>
      <w:r w:rsidR="00FD5455">
        <w:rPr>
          <w:rFonts w:ascii="Times New Roman" w:hAnsi="Times New Roman" w:cs="Times New Roman"/>
          <w:sz w:val="28"/>
          <w:szCs w:val="28"/>
        </w:rPr>
        <w:tab/>
      </w:r>
      <w:r w:rsidR="00E65852">
        <w:rPr>
          <w:rFonts w:ascii="Times New Roman" w:hAnsi="Times New Roman" w:cs="Times New Roman"/>
          <w:sz w:val="28"/>
          <w:szCs w:val="28"/>
        </w:rPr>
        <w:t>-</w:t>
      </w:r>
      <w:r w:rsidR="00F63F31">
        <w:rPr>
          <w:rFonts w:ascii="Times New Roman" w:hAnsi="Times New Roman" w:cs="Times New Roman"/>
          <w:sz w:val="28"/>
          <w:szCs w:val="28"/>
        </w:rPr>
        <w:t xml:space="preserve">проанализировать судебную практику, выявить проблемы, возникающие </w:t>
      </w:r>
      <w:r w:rsidR="00321102">
        <w:rPr>
          <w:rFonts w:ascii="Times New Roman" w:hAnsi="Times New Roman" w:cs="Times New Roman"/>
          <w:sz w:val="28"/>
          <w:szCs w:val="28"/>
        </w:rPr>
        <w:t xml:space="preserve">          </w:t>
      </w:r>
      <w:r w:rsidR="00321102">
        <w:rPr>
          <w:rFonts w:ascii="Times New Roman" w:hAnsi="Times New Roman" w:cs="Times New Roman"/>
          <w:sz w:val="28"/>
          <w:szCs w:val="28"/>
        </w:rPr>
        <w:tab/>
      </w:r>
      <w:r w:rsidR="00F63F31">
        <w:rPr>
          <w:rFonts w:ascii="Times New Roman" w:hAnsi="Times New Roman" w:cs="Times New Roman"/>
          <w:sz w:val="28"/>
          <w:szCs w:val="28"/>
        </w:rPr>
        <w:t xml:space="preserve">при применении </w:t>
      </w:r>
      <w:r w:rsidR="000E4D53">
        <w:rPr>
          <w:rFonts w:ascii="Times New Roman" w:hAnsi="Times New Roman" w:cs="Times New Roman"/>
          <w:sz w:val="28"/>
          <w:szCs w:val="28"/>
        </w:rPr>
        <w:t>норм о публичных договорах</w:t>
      </w:r>
      <w:r w:rsidR="000E4D53" w:rsidRPr="000E4D53">
        <w:rPr>
          <w:rFonts w:ascii="Times New Roman" w:hAnsi="Times New Roman" w:cs="Times New Roman"/>
          <w:sz w:val="28"/>
          <w:szCs w:val="28"/>
        </w:rPr>
        <w:t>;</w:t>
      </w:r>
      <w:r w:rsidR="000E4D53">
        <w:rPr>
          <w:rFonts w:ascii="Times New Roman" w:hAnsi="Times New Roman" w:cs="Times New Roman"/>
          <w:sz w:val="28"/>
          <w:szCs w:val="28"/>
        </w:rPr>
        <w:br/>
      </w:r>
      <w:r w:rsidR="000E4D53">
        <w:rPr>
          <w:rFonts w:ascii="Times New Roman" w:hAnsi="Times New Roman" w:cs="Times New Roman"/>
          <w:sz w:val="28"/>
          <w:szCs w:val="28"/>
        </w:rPr>
        <w:tab/>
      </w:r>
      <w:r w:rsidR="0052216C">
        <w:rPr>
          <w:rFonts w:ascii="Times New Roman" w:hAnsi="Times New Roman" w:cs="Times New Roman"/>
          <w:sz w:val="28"/>
          <w:szCs w:val="28"/>
        </w:rPr>
        <w:t>-предложить возможное решение данных проблем.</w:t>
      </w:r>
    </w:p>
    <w:p w:rsidR="00811691" w:rsidRPr="00E5638D" w:rsidRDefault="00445EA3" w:rsidP="00E5638D">
      <w:pPr>
        <w:spacing w:line="360" w:lineRule="auto"/>
        <w:ind w:left="142" w:firstLine="1829"/>
        <w:jc w:val="both"/>
        <w:rPr>
          <w:rFonts w:ascii="Times New Roman" w:hAnsi="Times New Roman" w:cs="Times New Roman"/>
          <w:sz w:val="28"/>
          <w:szCs w:val="28"/>
        </w:rPr>
      </w:pPr>
      <w:r w:rsidRPr="00E5638D">
        <w:rPr>
          <w:rFonts w:ascii="Times New Roman" w:hAnsi="Times New Roman" w:cs="Times New Roman"/>
          <w:sz w:val="28"/>
          <w:szCs w:val="28"/>
        </w:rPr>
        <w:lastRenderedPageBreak/>
        <w:t>1.</w:t>
      </w:r>
      <w:r w:rsidR="001B6594" w:rsidRPr="00E5638D">
        <w:rPr>
          <w:rFonts w:ascii="Times New Roman" w:hAnsi="Times New Roman" w:cs="Times New Roman"/>
          <w:sz w:val="28"/>
          <w:szCs w:val="28"/>
        </w:rPr>
        <w:t>Понятие, виды и стороны публичного договора.</w:t>
      </w:r>
      <w:r w:rsidR="001B6594" w:rsidRPr="00E5638D">
        <w:rPr>
          <w:rFonts w:ascii="Times New Roman" w:hAnsi="Times New Roman" w:cs="Times New Roman"/>
          <w:sz w:val="28"/>
          <w:szCs w:val="28"/>
        </w:rPr>
        <w:br/>
      </w:r>
      <w:r w:rsidR="00F419BE" w:rsidRPr="00E5638D">
        <w:rPr>
          <w:rFonts w:ascii="Times New Roman" w:hAnsi="Times New Roman" w:cs="Times New Roman"/>
          <w:color w:val="333333"/>
          <w:sz w:val="28"/>
          <w:szCs w:val="28"/>
          <w:shd w:val="clear" w:color="auto" w:fill="FFFFFF"/>
        </w:rPr>
        <w:tab/>
      </w:r>
      <w:r w:rsidR="004A1D84" w:rsidRPr="00C65D76">
        <w:rPr>
          <w:rFonts w:ascii="Times New Roman" w:hAnsi="Times New Roman" w:cs="Times New Roman"/>
          <w:color w:val="171717" w:themeColor="background2" w:themeShade="1A"/>
          <w:sz w:val="28"/>
          <w:szCs w:val="28"/>
          <w:shd w:val="clear" w:color="auto" w:fill="FFFFFF"/>
        </w:rPr>
        <w:t>Согласно пункту 1 статьи</w:t>
      </w:r>
      <w:r w:rsidR="000D1510" w:rsidRPr="00C65D76">
        <w:rPr>
          <w:rFonts w:ascii="Times New Roman" w:hAnsi="Times New Roman" w:cs="Times New Roman"/>
          <w:color w:val="171717" w:themeColor="background2" w:themeShade="1A"/>
          <w:sz w:val="28"/>
          <w:szCs w:val="28"/>
          <w:shd w:val="clear" w:color="auto" w:fill="FFFFFF"/>
        </w:rPr>
        <w:t xml:space="preserve"> 426 ГК РФ</w:t>
      </w:r>
      <w:r w:rsidR="002B5C1F" w:rsidRPr="00C65D76">
        <w:rPr>
          <w:rStyle w:val="aa"/>
          <w:rFonts w:ascii="Times New Roman" w:hAnsi="Times New Roman" w:cs="Times New Roman"/>
          <w:color w:val="171717" w:themeColor="background2" w:themeShade="1A"/>
          <w:sz w:val="28"/>
          <w:szCs w:val="28"/>
          <w:shd w:val="clear" w:color="auto" w:fill="FFFFFF"/>
        </w:rPr>
        <w:footnoteReference w:id="1"/>
      </w:r>
      <w:r w:rsidR="000D1510" w:rsidRPr="00C65D76">
        <w:rPr>
          <w:rFonts w:ascii="Times New Roman" w:hAnsi="Times New Roman" w:cs="Times New Roman"/>
          <w:color w:val="171717" w:themeColor="background2" w:themeShade="1A"/>
          <w:sz w:val="28"/>
          <w:szCs w:val="28"/>
          <w:shd w:val="clear" w:color="auto" w:fill="FFFFFF"/>
        </w:rPr>
        <w:t xml:space="preserve"> публичным признается договор</w:t>
      </w:r>
      <w:r w:rsidR="000D1510" w:rsidRPr="00E5638D">
        <w:rPr>
          <w:rFonts w:ascii="Times New Roman" w:hAnsi="Times New Roman" w:cs="Times New Roman"/>
          <w:color w:val="333333"/>
          <w:sz w:val="28"/>
          <w:szCs w:val="28"/>
          <w:shd w:val="clear" w:color="auto" w:fill="FFFFFF"/>
        </w:rPr>
        <w:t>,</w:t>
      </w:r>
      <w:r w:rsidR="005352CA" w:rsidRPr="00E5638D">
        <w:rPr>
          <w:rFonts w:ascii="Times New Roman" w:hAnsi="Times New Roman" w:cs="Times New Roman"/>
          <w:color w:val="333333"/>
          <w:sz w:val="28"/>
          <w:szCs w:val="28"/>
          <w:shd w:val="clear" w:color="auto" w:fill="FFFFFF"/>
        </w:rPr>
        <w:t xml:space="preserve"> </w:t>
      </w:r>
      <w:r w:rsidRPr="00E5638D">
        <w:rPr>
          <w:rFonts w:ascii="Times New Roman" w:hAnsi="Times New Roman" w:cs="Times New Roman"/>
          <w:sz w:val="28"/>
          <w:szCs w:val="28"/>
        </w:rPr>
        <w:t>подлежащий заключению</w:t>
      </w:r>
      <w:r w:rsidR="00215532" w:rsidRPr="00E5638D">
        <w:rPr>
          <w:rFonts w:ascii="Times New Roman" w:hAnsi="Times New Roman" w:cs="Times New Roman"/>
          <w:sz w:val="28"/>
          <w:szCs w:val="28"/>
        </w:rPr>
        <w:t xml:space="preserve">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w:t>
      </w:r>
      <w:r w:rsidR="00645A95" w:rsidRPr="00E5638D">
        <w:rPr>
          <w:rFonts w:ascii="Times New Roman" w:hAnsi="Times New Roman" w:cs="Times New Roman"/>
          <w:sz w:val="28"/>
          <w:szCs w:val="28"/>
        </w:rPr>
        <w:t xml:space="preserve"> </w:t>
      </w:r>
      <w:r w:rsidR="00516D3E" w:rsidRPr="00E5638D">
        <w:rPr>
          <w:rFonts w:ascii="Times New Roman" w:hAnsi="Times New Roman" w:cs="Times New Roman"/>
          <w:sz w:val="28"/>
          <w:szCs w:val="28"/>
        </w:rPr>
        <w:br/>
      </w:r>
      <w:r w:rsidR="00BD0D07" w:rsidRPr="00E5638D">
        <w:rPr>
          <w:rFonts w:ascii="Times New Roman" w:hAnsi="Times New Roman" w:cs="Times New Roman"/>
          <w:sz w:val="28"/>
          <w:szCs w:val="28"/>
        </w:rPr>
        <w:t xml:space="preserve"> </w:t>
      </w:r>
      <w:r w:rsidR="00E4495A" w:rsidRPr="00E5638D">
        <w:rPr>
          <w:rFonts w:ascii="Times New Roman" w:hAnsi="Times New Roman" w:cs="Times New Roman"/>
          <w:sz w:val="28"/>
          <w:szCs w:val="28"/>
        </w:rPr>
        <w:tab/>
      </w:r>
      <w:r w:rsidR="00BD0D07" w:rsidRPr="00E5638D">
        <w:rPr>
          <w:rFonts w:ascii="Times New Roman" w:hAnsi="Times New Roman" w:cs="Times New Roman"/>
          <w:sz w:val="28"/>
          <w:szCs w:val="28"/>
        </w:rPr>
        <w:t xml:space="preserve">Особенностью </w:t>
      </w:r>
      <w:r w:rsidR="003D30F1" w:rsidRPr="00E5638D">
        <w:rPr>
          <w:rFonts w:ascii="Times New Roman" w:hAnsi="Times New Roman" w:cs="Times New Roman"/>
          <w:sz w:val="28"/>
          <w:szCs w:val="28"/>
        </w:rPr>
        <w:t xml:space="preserve">публичного </w:t>
      </w:r>
      <w:r w:rsidR="00BD0D07" w:rsidRPr="00E5638D">
        <w:rPr>
          <w:rFonts w:ascii="Times New Roman" w:hAnsi="Times New Roman" w:cs="Times New Roman"/>
          <w:sz w:val="28"/>
          <w:szCs w:val="28"/>
        </w:rPr>
        <w:t>договора</w:t>
      </w:r>
      <w:r w:rsidR="00F10415" w:rsidRPr="00E5638D">
        <w:rPr>
          <w:rFonts w:ascii="Times New Roman" w:hAnsi="Times New Roman" w:cs="Times New Roman"/>
          <w:sz w:val="28"/>
          <w:szCs w:val="28"/>
        </w:rPr>
        <w:t xml:space="preserve"> и неотъемлемым его условием </w:t>
      </w:r>
      <w:r w:rsidR="00BD0D07" w:rsidRPr="00E5638D">
        <w:rPr>
          <w:rFonts w:ascii="Times New Roman" w:hAnsi="Times New Roman" w:cs="Times New Roman"/>
          <w:sz w:val="28"/>
          <w:szCs w:val="28"/>
        </w:rPr>
        <w:t xml:space="preserve">является то, что </w:t>
      </w:r>
      <w:r w:rsidR="005C5AAB" w:rsidRPr="00E5638D">
        <w:rPr>
          <w:rFonts w:ascii="Times New Roman" w:hAnsi="Times New Roman" w:cs="Times New Roman"/>
          <w:sz w:val="28"/>
          <w:szCs w:val="28"/>
        </w:rPr>
        <w:t>сторона</w:t>
      </w:r>
      <w:r w:rsidR="00F10415" w:rsidRPr="00E5638D">
        <w:rPr>
          <w:rFonts w:ascii="Times New Roman" w:hAnsi="Times New Roman" w:cs="Times New Roman"/>
          <w:sz w:val="28"/>
          <w:szCs w:val="28"/>
        </w:rPr>
        <w:t xml:space="preserve">ми такого договора выступают </w:t>
      </w:r>
      <w:r w:rsidR="00A02204" w:rsidRPr="00E5638D">
        <w:rPr>
          <w:rFonts w:ascii="Times New Roman" w:hAnsi="Times New Roman" w:cs="Times New Roman"/>
          <w:sz w:val="28"/>
          <w:szCs w:val="28"/>
        </w:rPr>
        <w:t>предприниматель, обязанный заключить договор по характеру своей деятельност</w:t>
      </w:r>
      <w:r w:rsidR="00F10415" w:rsidRPr="00E5638D">
        <w:rPr>
          <w:rFonts w:ascii="Times New Roman" w:hAnsi="Times New Roman" w:cs="Times New Roman"/>
          <w:sz w:val="28"/>
          <w:szCs w:val="28"/>
        </w:rPr>
        <w:t>и</w:t>
      </w:r>
      <w:r w:rsidR="00DB34F2" w:rsidRPr="00E5638D">
        <w:rPr>
          <w:rFonts w:ascii="Times New Roman" w:hAnsi="Times New Roman" w:cs="Times New Roman"/>
          <w:sz w:val="28"/>
          <w:szCs w:val="28"/>
        </w:rPr>
        <w:t>,</w:t>
      </w:r>
      <w:r w:rsidR="00A02204" w:rsidRPr="00E5638D">
        <w:rPr>
          <w:rFonts w:ascii="Times New Roman" w:hAnsi="Times New Roman" w:cs="Times New Roman"/>
          <w:sz w:val="28"/>
          <w:szCs w:val="28"/>
        </w:rPr>
        <w:t xml:space="preserve"> и</w:t>
      </w:r>
      <w:r w:rsidR="00F10415" w:rsidRPr="00E5638D">
        <w:rPr>
          <w:rFonts w:ascii="Times New Roman" w:hAnsi="Times New Roman" w:cs="Times New Roman"/>
          <w:sz w:val="28"/>
          <w:szCs w:val="28"/>
        </w:rPr>
        <w:t xml:space="preserve"> потребитель, который может являться как физическим, так и юридическим лицом</w:t>
      </w:r>
      <w:r w:rsidR="0062315D" w:rsidRPr="00E5638D">
        <w:rPr>
          <w:rFonts w:ascii="Times New Roman" w:hAnsi="Times New Roman" w:cs="Times New Roman"/>
          <w:sz w:val="28"/>
          <w:szCs w:val="28"/>
        </w:rPr>
        <w:t xml:space="preserve">. </w:t>
      </w:r>
      <w:r w:rsidR="003C1C82" w:rsidRPr="00E5638D">
        <w:rPr>
          <w:rFonts w:ascii="Times New Roman" w:hAnsi="Times New Roman" w:cs="Times New Roman"/>
          <w:sz w:val="28"/>
          <w:szCs w:val="28"/>
        </w:rPr>
        <w:t>Вместе с тем</w:t>
      </w:r>
      <w:r w:rsidR="00996116" w:rsidRPr="00E5638D">
        <w:rPr>
          <w:rFonts w:ascii="Times New Roman" w:hAnsi="Times New Roman" w:cs="Times New Roman"/>
          <w:sz w:val="28"/>
          <w:szCs w:val="28"/>
        </w:rPr>
        <w:t xml:space="preserve">, сторона, предоставляющая услуги, обязана заключить его с любым обратившимся к ней лицом и не вправе оказывать кому-либо предпочтение, </w:t>
      </w:r>
      <w:r w:rsidR="00EA2B24" w:rsidRPr="00E5638D">
        <w:rPr>
          <w:rFonts w:ascii="Times New Roman" w:hAnsi="Times New Roman" w:cs="Times New Roman"/>
          <w:sz w:val="28"/>
          <w:szCs w:val="28"/>
        </w:rPr>
        <w:t>за исключением случаев, предусмотренных зак</w:t>
      </w:r>
      <w:r w:rsidR="00F76A49" w:rsidRPr="00E5638D">
        <w:rPr>
          <w:rFonts w:ascii="Times New Roman" w:hAnsi="Times New Roman" w:cs="Times New Roman"/>
          <w:sz w:val="28"/>
          <w:szCs w:val="28"/>
        </w:rPr>
        <w:t>о</w:t>
      </w:r>
      <w:r w:rsidR="008E457E" w:rsidRPr="00E5638D">
        <w:rPr>
          <w:rFonts w:ascii="Times New Roman" w:hAnsi="Times New Roman" w:cs="Times New Roman"/>
          <w:sz w:val="28"/>
          <w:szCs w:val="28"/>
        </w:rPr>
        <w:t xml:space="preserve">ном или иными правовыми актами. </w:t>
      </w:r>
      <w:r w:rsidR="00197661" w:rsidRPr="00E5638D">
        <w:rPr>
          <w:rFonts w:ascii="Times New Roman" w:hAnsi="Times New Roman" w:cs="Times New Roman"/>
          <w:sz w:val="28"/>
          <w:szCs w:val="28"/>
        </w:rPr>
        <w:t>Н</w:t>
      </w:r>
      <w:r w:rsidR="00F76A49" w:rsidRPr="00E5638D">
        <w:rPr>
          <w:rFonts w:ascii="Times New Roman" w:hAnsi="Times New Roman" w:cs="Times New Roman"/>
          <w:sz w:val="28"/>
          <w:szCs w:val="28"/>
        </w:rPr>
        <w:t xml:space="preserve">арушение этого положения </w:t>
      </w:r>
      <w:r w:rsidR="008A22CB" w:rsidRPr="00E5638D">
        <w:rPr>
          <w:rFonts w:ascii="Times New Roman" w:hAnsi="Times New Roman" w:cs="Times New Roman"/>
          <w:sz w:val="28"/>
          <w:szCs w:val="28"/>
        </w:rPr>
        <w:t xml:space="preserve">наиболее </w:t>
      </w:r>
      <w:r w:rsidR="00F76A49" w:rsidRPr="00E5638D">
        <w:rPr>
          <w:rFonts w:ascii="Times New Roman" w:hAnsi="Times New Roman" w:cs="Times New Roman"/>
          <w:sz w:val="28"/>
          <w:szCs w:val="28"/>
        </w:rPr>
        <w:t xml:space="preserve">часто приводит к </w:t>
      </w:r>
      <w:r w:rsidR="008A22CB" w:rsidRPr="00E5638D">
        <w:rPr>
          <w:rFonts w:ascii="Times New Roman" w:hAnsi="Times New Roman" w:cs="Times New Roman"/>
          <w:sz w:val="28"/>
          <w:szCs w:val="28"/>
        </w:rPr>
        <w:t>возникновению судебных споров.</w:t>
      </w:r>
      <w:r w:rsidR="00EA2B24" w:rsidRPr="00E5638D">
        <w:rPr>
          <w:rFonts w:ascii="Times New Roman" w:hAnsi="Times New Roman" w:cs="Times New Roman"/>
          <w:sz w:val="28"/>
          <w:szCs w:val="28"/>
        </w:rPr>
        <w:t xml:space="preserve"> О</w:t>
      </w:r>
      <w:r w:rsidR="0008288D" w:rsidRPr="00E5638D">
        <w:rPr>
          <w:rFonts w:ascii="Times New Roman" w:hAnsi="Times New Roman" w:cs="Times New Roman"/>
          <w:sz w:val="28"/>
          <w:szCs w:val="28"/>
        </w:rPr>
        <w:t xml:space="preserve">тличительной чертой публичного договора является и то, что цена товаров, услуг и работ, вместе с иными его условиями должны быть одинаковы для всех лиц, </w:t>
      </w:r>
      <w:r w:rsidR="007F7F5A" w:rsidRPr="00E5638D">
        <w:rPr>
          <w:rFonts w:ascii="Times New Roman" w:hAnsi="Times New Roman" w:cs="Times New Roman"/>
          <w:sz w:val="28"/>
          <w:szCs w:val="28"/>
        </w:rPr>
        <w:t>кроме</w:t>
      </w:r>
      <w:r w:rsidR="00936E3B" w:rsidRPr="00E5638D">
        <w:rPr>
          <w:rFonts w:ascii="Times New Roman" w:hAnsi="Times New Roman" w:cs="Times New Roman"/>
          <w:sz w:val="28"/>
          <w:szCs w:val="28"/>
        </w:rPr>
        <w:t xml:space="preserve"> случая, </w:t>
      </w:r>
      <w:r w:rsidR="0008288D" w:rsidRPr="00E5638D">
        <w:rPr>
          <w:rFonts w:ascii="Times New Roman" w:hAnsi="Times New Roman" w:cs="Times New Roman"/>
          <w:sz w:val="28"/>
          <w:szCs w:val="28"/>
        </w:rPr>
        <w:t>когда законом или иными правовыми актами допускается предоставление льгот отдельным категориям потребителей.</w:t>
      </w:r>
      <w:r w:rsidR="005D3AA7" w:rsidRPr="00E5638D">
        <w:rPr>
          <w:rFonts w:ascii="Times New Roman" w:hAnsi="Times New Roman" w:cs="Times New Roman"/>
          <w:sz w:val="28"/>
          <w:szCs w:val="28"/>
        </w:rPr>
        <w:t xml:space="preserve"> Данное требование </w:t>
      </w:r>
      <w:r w:rsidR="002F0ABD" w:rsidRPr="00E5638D">
        <w:rPr>
          <w:rFonts w:ascii="Times New Roman" w:hAnsi="Times New Roman" w:cs="Times New Roman"/>
          <w:sz w:val="28"/>
          <w:szCs w:val="28"/>
        </w:rPr>
        <w:t xml:space="preserve">следует </w:t>
      </w:r>
      <w:r w:rsidR="00D72AB8" w:rsidRPr="00E5638D">
        <w:rPr>
          <w:rFonts w:ascii="Times New Roman" w:hAnsi="Times New Roman" w:cs="Times New Roman"/>
          <w:sz w:val="28"/>
          <w:szCs w:val="28"/>
        </w:rPr>
        <w:t>пони</w:t>
      </w:r>
      <w:r w:rsidR="002F0ABD" w:rsidRPr="00E5638D">
        <w:rPr>
          <w:rFonts w:ascii="Times New Roman" w:hAnsi="Times New Roman" w:cs="Times New Roman"/>
          <w:sz w:val="28"/>
          <w:szCs w:val="28"/>
        </w:rPr>
        <w:t xml:space="preserve">мать </w:t>
      </w:r>
      <w:r w:rsidR="005D3AA7" w:rsidRPr="00E5638D">
        <w:rPr>
          <w:rFonts w:ascii="Times New Roman" w:hAnsi="Times New Roman" w:cs="Times New Roman"/>
          <w:sz w:val="28"/>
          <w:szCs w:val="28"/>
        </w:rPr>
        <w:t xml:space="preserve">как запрет установления в договоре </w:t>
      </w:r>
      <w:r w:rsidR="00D24A98" w:rsidRPr="00E5638D">
        <w:rPr>
          <w:rFonts w:ascii="Times New Roman" w:hAnsi="Times New Roman" w:cs="Times New Roman"/>
          <w:sz w:val="28"/>
          <w:szCs w:val="28"/>
        </w:rPr>
        <w:t>дискриминационных условий</w:t>
      </w:r>
      <w:r w:rsidR="005D3AA7" w:rsidRPr="00E5638D">
        <w:rPr>
          <w:rFonts w:ascii="Times New Roman" w:hAnsi="Times New Roman" w:cs="Times New Roman"/>
          <w:sz w:val="28"/>
          <w:szCs w:val="28"/>
        </w:rPr>
        <w:t>, которые ставят одних потребителей в неравное положение с другими.</w:t>
      </w:r>
      <w:r w:rsidR="00D72AB8" w:rsidRPr="00E5638D">
        <w:rPr>
          <w:rFonts w:ascii="Times New Roman" w:hAnsi="Times New Roman" w:cs="Times New Roman"/>
          <w:sz w:val="28"/>
          <w:szCs w:val="28"/>
        </w:rPr>
        <w:t xml:space="preserve"> </w:t>
      </w:r>
      <w:r w:rsidR="007223D7" w:rsidRPr="00E5638D">
        <w:rPr>
          <w:rFonts w:ascii="Times New Roman" w:hAnsi="Times New Roman" w:cs="Times New Roman"/>
          <w:sz w:val="28"/>
          <w:szCs w:val="28"/>
        </w:rPr>
        <w:t xml:space="preserve">Нередко участниками таких дел становятся </w:t>
      </w:r>
      <w:r w:rsidR="00B15FB5" w:rsidRPr="00E5638D">
        <w:rPr>
          <w:rFonts w:ascii="Times New Roman" w:hAnsi="Times New Roman" w:cs="Times New Roman"/>
          <w:sz w:val="28"/>
          <w:szCs w:val="28"/>
        </w:rPr>
        <w:t xml:space="preserve">и </w:t>
      </w:r>
      <w:r w:rsidR="007223D7" w:rsidRPr="00E5638D">
        <w:rPr>
          <w:rFonts w:ascii="Times New Roman" w:hAnsi="Times New Roman" w:cs="Times New Roman"/>
          <w:sz w:val="28"/>
          <w:szCs w:val="28"/>
        </w:rPr>
        <w:t>госуда</w:t>
      </w:r>
      <w:r w:rsidR="00B15FB5" w:rsidRPr="00E5638D">
        <w:rPr>
          <w:rFonts w:ascii="Times New Roman" w:hAnsi="Times New Roman" w:cs="Times New Roman"/>
          <w:sz w:val="28"/>
          <w:szCs w:val="28"/>
        </w:rPr>
        <w:t>р</w:t>
      </w:r>
      <w:r w:rsidR="007223D7" w:rsidRPr="00E5638D">
        <w:rPr>
          <w:rFonts w:ascii="Times New Roman" w:hAnsi="Times New Roman" w:cs="Times New Roman"/>
          <w:sz w:val="28"/>
          <w:szCs w:val="28"/>
        </w:rPr>
        <w:t>ственные органы,</w:t>
      </w:r>
      <w:r w:rsidR="00B15FB5" w:rsidRPr="00E5638D">
        <w:rPr>
          <w:sz w:val="28"/>
          <w:szCs w:val="28"/>
        </w:rPr>
        <w:t xml:space="preserve">  </w:t>
      </w:r>
      <w:r w:rsidR="00B15FB5" w:rsidRPr="00E5638D">
        <w:rPr>
          <w:rFonts w:ascii="Times New Roman" w:hAnsi="Times New Roman" w:cs="Times New Roman"/>
          <w:sz w:val="28"/>
          <w:szCs w:val="28"/>
        </w:rPr>
        <w:t>например Управление Федеральной службы по надзору в сфере защиты прав потребителей и благополучия человека, действ</w:t>
      </w:r>
      <w:r w:rsidR="00972DA3" w:rsidRPr="00E5638D">
        <w:rPr>
          <w:rFonts w:ascii="Times New Roman" w:hAnsi="Times New Roman" w:cs="Times New Roman"/>
          <w:sz w:val="28"/>
          <w:szCs w:val="28"/>
        </w:rPr>
        <w:t>ующе</w:t>
      </w:r>
      <w:r w:rsidR="00B15FB5" w:rsidRPr="00E5638D">
        <w:rPr>
          <w:rFonts w:ascii="Times New Roman" w:hAnsi="Times New Roman" w:cs="Times New Roman"/>
          <w:sz w:val="28"/>
          <w:szCs w:val="28"/>
        </w:rPr>
        <w:t xml:space="preserve">е в интересах неопределенного круга </w:t>
      </w:r>
      <w:r w:rsidR="00B823C8" w:rsidRPr="00E5638D">
        <w:rPr>
          <w:rFonts w:ascii="Times New Roman" w:hAnsi="Times New Roman" w:cs="Times New Roman"/>
          <w:sz w:val="28"/>
          <w:szCs w:val="28"/>
        </w:rPr>
        <w:t xml:space="preserve">лиц </w:t>
      </w:r>
      <w:r w:rsidR="00B15FB5" w:rsidRPr="00E5638D">
        <w:rPr>
          <w:rFonts w:ascii="Times New Roman" w:hAnsi="Times New Roman" w:cs="Times New Roman"/>
          <w:sz w:val="28"/>
          <w:szCs w:val="28"/>
        </w:rPr>
        <w:t>или</w:t>
      </w:r>
      <w:r w:rsidR="003C0E5F" w:rsidRPr="00E5638D">
        <w:rPr>
          <w:rFonts w:ascii="Times New Roman" w:hAnsi="Times New Roman" w:cs="Times New Roman"/>
          <w:sz w:val="28"/>
          <w:szCs w:val="28"/>
        </w:rPr>
        <w:t xml:space="preserve"> же</w:t>
      </w:r>
      <w:r w:rsidR="00B15FB5" w:rsidRPr="00E5638D">
        <w:rPr>
          <w:rFonts w:ascii="Times New Roman" w:hAnsi="Times New Roman" w:cs="Times New Roman"/>
          <w:sz w:val="28"/>
          <w:szCs w:val="28"/>
        </w:rPr>
        <w:t xml:space="preserve"> конкретных</w:t>
      </w:r>
      <w:r w:rsidR="00B823C8" w:rsidRPr="00E5638D">
        <w:rPr>
          <w:rFonts w:ascii="Times New Roman" w:hAnsi="Times New Roman" w:cs="Times New Roman"/>
          <w:sz w:val="28"/>
          <w:szCs w:val="28"/>
        </w:rPr>
        <w:t>.</w:t>
      </w:r>
      <w:r w:rsidR="00996116" w:rsidRPr="00E5638D">
        <w:rPr>
          <w:rFonts w:ascii="Times New Roman" w:hAnsi="Times New Roman" w:cs="Times New Roman"/>
          <w:sz w:val="28"/>
          <w:szCs w:val="28"/>
        </w:rPr>
        <w:br/>
      </w:r>
      <w:r w:rsidR="0094080C" w:rsidRPr="00E5638D">
        <w:rPr>
          <w:rFonts w:ascii="Times New Roman" w:hAnsi="Times New Roman" w:cs="Times New Roman"/>
          <w:sz w:val="28"/>
          <w:szCs w:val="28"/>
        </w:rPr>
        <w:tab/>
      </w:r>
      <w:r w:rsidR="00E4495A" w:rsidRPr="00E5638D">
        <w:rPr>
          <w:rFonts w:ascii="Times New Roman" w:hAnsi="Times New Roman" w:cs="Times New Roman"/>
          <w:sz w:val="28"/>
          <w:szCs w:val="28"/>
        </w:rPr>
        <w:t>К числу видов публичных договоров относится, например, договор розничной купли-продажи, перевозки транспортом общего пользования,</w:t>
      </w:r>
      <w:r w:rsidR="00877903" w:rsidRPr="00E5638D">
        <w:rPr>
          <w:rFonts w:ascii="Times New Roman" w:hAnsi="Times New Roman" w:cs="Times New Roman"/>
          <w:sz w:val="28"/>
          <w:szCs w:val="28"/>
        </w:rPr>
        <w:t xml:space="preserve"> </w:t>
      </w:r>
      <w:r w:rsidR="00E4495A" w:rsidRPr="00E5638D">
        <w:rPr>
          <w:rFonts w:ascii="Times New Roman" w:hAnsi="Times New Roman" w:cs="Times New Roman"/>
          <w:sz w:val="28"/>
          <w:szCs w:val="28"/>
        </w:rPr>
        <w:t xml:space="preserve"> </w:t>
      </w:r>
      <w:r w:rsidR="00E4495A" w:rsidRPr="00E5638D">
        <w:rPr>
          <w:rFonts w:ascii="Times New Roman" w:hAnsi="Times New Roman" w:cs="Times New Roman"/>
          <w:sz w:val="28"/>
          <w:szCs w:val="28"/>
        </w:rPr>
        <w:lastRenderedPageBreak/>
        <w:t>услуги связи, энергоснабжение, медицинское, гостиничное обслуживание. Данный перечень</w:t>
      </w:r>
      <w:r w:rsidR="00C07548" w:rsidRPr="00E5638D">
        <w:rPr>
          <w:rFonts w:ascii="Times New Roman" w:hAnsi="Times New Roman" w:cs="Times New Roman"/>
          <w:sz w:val="28"/>
          <w:szCs w:val="28"/>
        </w:rPr>
        <w:t xml:space="preserve">, </w:t>
      </w:r>
      <w:r w:rsidR="00E4495A" w:rsidRPr="00E5638D">
        <w:rPr>
          <w:rFonts w:ascii="Times New Roman" w:hAnsi="Times New Roman" w:cs="Times New Roman"/>
          <w:sz w:val="28"/>
          <w:szCs w:val="28"/>
        </w:rPr>
        <w:t>закрепленный законодателем, не является исчерпывающим.</w:t>
      </w:r>
      <w:r w:rsidR="004E5F2C" w:rsidRPr="00E5638D">
        <w:rPr>
          <w:rFonts w:ascii="Times New Roman" w:hAnsi="Times New Roman" w:cs="Times New Roman"/>
          <w:sz w:val="28"/>
          <w:szCs w:val="28"/>
        </w:rPr>
        <w:t xml:space="preserve"> Его можно дополнить </w:t>
      </w:r>
      <w:r w:rsidR="005D34D2" w:rsidRPr="00E5638D">
        <w:rPr>
          <w:rFonts w:ascii="Times New Roman" w:hAnsi="Times New Roman" w:cs="Times New Roman"/>
          <w:sz w:val="28"/>
          <w:szCs w:val="28"/>
        </w:rPr>
        <w:t xml:space="preserve">и другими видами договоров, </w:t>
      </w:r>
      <w:r w:rsidR="000F709E" w:rsidRPr="00E5638D">
        <w:rPr>
          <w:rFonts w:ascii="Times New Roman" w:hAnsi="Times New Roman" w:cs="Times New Roman"/>
          <w:sz w:val="28"/>
          <w:szCs w:val="28"/>
        </w:rPr>
        <w:t xml:space="preserve">непосредственно </w:t>
      </w:r>
      <w:r w:rsidR="00792F7E" w:rsidRPr="00E5638D">
        <w:rPr>
          <w:rFonts w:ascii="Times New Roman" w:hAnsi="Times New Roman" w:cs="Times New Roman"/>
          <w:sz w:val="28"/>
          <w:szCs w:val="28"/>
        </w:rPr>
        <w:t xml:space="preserve">названными публичными </w:t>
      </w:r>
      <w:r w:rsidR="000F709E" w:rsidRPr="00E5638D">
        <w:rPr>
          <w:rFonts w:ascii="Times New Roman" w:hAnsi="Times New Roman" w:cs="Times New Roman"/>
          <w:sz w:val="28"/>
          <w:szCs w:val="28"/>
        </w:rPr>
        <w:t>в соответствующих статьях Гражданского Кодекса Российской Федерации</w:t>
      </w:r>
      <w:r w:rsidR="00A868B3" w:rsidRPr="00E5638D">
        <w:rPr>
          <w:rFonts w:ascii="Times New Roman" w:hAnsi="Times New Roman" w:cs="Times New Roman"/>
          <w:sz w:val="28"/>
          <w:szCs w:val="28"/>
        </w:rPr>
        <w:t>, к которым</w:t>
      </w:r>
      <w:r w:rsidR="00E4198F" w:rsidRPr="00E5638D">
        <w:rPr>
          <w:rFonts w:ascii="Times New Roman" w:hAnsi="Times New Roman" w:cs="Times New Roman"/>
          <w:sz w:val="28"/>
          <w:szCs w:val="28"/>
        </w:rPr>
        <w:t xml:space="preserve"> </w:t>
      </w:r>
      <w:r w:rsidR="00F4708C" w:rsidRPr="00E5638D">
        <w:rPr>
          <w:rFonts w:ascii="Times New Roman" w:hAnsi="Times New Roman" w:cs="Times New Roman"/>
          <w:sz w:val="28"/>
          <w:szCs w:val="28"/>
        </w:rPr>
        <w:t>оный</w:t>
      </w:r>
      <w:r w:rsidR="00A868B3" w:rsidRPr="00E5638D">
        <w:rPr>
          <w:rFonts w:ascii="Times New Roman" w:hAnsi="Times New Roman" w:cs="Times New Roman"/>
          <w:sz w:val="28"/>
          <w:szCs w:val="28"/>
        </w:rPr>
        <w:t xml:space="preserve"> относит</w:t>
      </w:r>
      <w:r w:rsidR="00584B03" w:rsidRPr="00E5638D">
        <w:rPr>
          <w:rFonts w:ascii="Times New Roman" w:hAnsi="Times New Roman" w:cs="Times New Roman"/>
          <w:sz w:val="28"/>
          <w:szCs w:val="28"/>
        </w:rPr>
        <w:t xml:space="preserve"> бытовой подряд,</w:t>
      </w:r>
      <w:r w:rsidR="00877903" w:rsidRPr="00E5638D">
        <w:rPr>
          <w:rFonts w:ascii="Times New Roman" w:hAnsi="Times New Roman" w:cs="Times New Roman"/>
          <w:sz w:val="28"/>
          <w:szCs w:val="28"/>
        </w:rPr>
        <w:t xml:space="preserve"> прямо названный публичным в статье 730 ГК РФ,</w:t>
      </w:r>
      <w:r w:rsidR="00E4198F" w:rsidRPr="00E5638D">
        <w:rPr>
          <w:rFonts w:ascii="Times New Roman" w:hAnsi="Times New Roman" w:cs="Times New Roman"/>
          <w:sz w:val="28"/>
          <w:szCs w:val="28"/>
        </w:rPr>
        <w:t xml:space="preserve"> </w:t>
      </w:r>
      <w:r w:rsidR="00DC786A" w:rsidRPr="00E5638D">
        <w:rPr>
          <w:rFonts w:ascii="Times New Roman" w:hAnsi="Times New Roman" w:cs="Times New Roman"/>
          <w:sz w:val="28"/>
          <w:szCs w:val="28"/>
        </w:rPr>
        <w:t>договор прокат</w:t>
      </w:r>
      <w:r w:rsidR="00801232" w:rsidRPr="00E5638D">
        <w:rPr>
          <w:rFonts w:ascii="Times New Roman" w:hAnsi="Times New Roman" w:cs="Times New Roman"/>
          <w:sz w:val="28"/>
          <w:szCs w:val="28"/>
        </w:rPr>
        <w:t>а,</w:t>
      </w:r>
      <w:r w:rsidR="00877903" w:rsidRPr="00E5638D">
        <w:rPr>
          <w:rFonts w:ascii="Times New Roman" w:hAnsi="Times New Roman" w:cs="Times New Roman"/>
          <w:sz w:val="28"/>
          <w:szCs w:val="28"/>
        </w:rPr>
        <w:t xml:space="preserve"> публичность которого также закреплена статьей 626 ГК РФ</w:t>
      </w:r>
      <w:r w:rsidR="00F94D7D" w:rsidRPr="00E5638D">
        <w:rPr>
          <w:rFonts w:ascii="Times New Roman" w:hAnsi="Times New Roman" w:cs="Times New Roman"/>
          <w:sz w:val="28"/>
          <w:szCs w:val="28"/>
        </w:rPr>
        <w:t>,</w:t>
      </w:r>
      <w:r w:rsidR="00801232" w:rsidRPr="00E5638D">
        <w:rPr>
          <w:rFonts w:ascii="Times New Roman" w:hAnsi="Times New Roman" w:cs="Times New Roman"/>
          <w:sz w:val="28"/>
          <w:szCs w:val="28"/>
        </w:rPr>
        <w:t xml:space="preserve"> </w:t>
      </w:r>
      <w:r w:rsidR="00584B03" w:rsidRPr="00E5638D">
        <w:rPr>
          <w:rFonts w:ascii="Times New Roman" w:hAnsi="Times New Roman" w:cs="Times New Roman"/>
          <w:sz w:val="28"/>
          <w:szCs w:val="28"/>
        </w:rPr>
        <w:t>договор хранения в ломбарде вещей, принадлежащих гражданину,</w:t>
      </w:r>
      <w:r w:rsidR="0060226C" w:rsidRPr="00E5638D">
        <w:rPr>
          <w:rFonts w:ascii="Times New Roman" w:hAnsi="Times New Roman" w:cs="Times New Roman"/>
          <w:sz w:val="28"/>
          <w:szCs w:val="28"/>
        </w:rPr>
        <w:t xml:space="preserve"> соответственно предусмотренный статьей </w:t>
      </w:r>
      <w:r w:rsidR="004C0620" w:rsidRPr="00E5638D">
        <w:rPr>
          <w:rFonts w:ascii="Times New Roman" w:hAnsi="Times New Roman" w:cs="Times New Roman"/>
          <w:sz w:val="28"/>
          <w:szCs w:val="28"/>
        </w:rPr>
        <w:t xml:space="preserve">919 </w:t>
      </w:r>
      <w:r w:rsidR="0060226C" w:rsidRPr="00E5638D">
        <w:rPr>
          <w:rFonts w:ascii="Times New Roman" w:hAnsi="Times New Roman" w:cs="Times New Roman"/>
          <w:sz w:val="28"/>
          <w:szCs w:val="28"/>
        </w:rPr>
        <w:t xml:space="preserve">ГК РФ, </w:t>
      </w:r>
      <w:r w:rsidR="00584B03" w:rsidRPr="00E5638D">
        <w:rPr>
          <w:rFonts w:ascii="Times New Roman" w:hAnsi="Times New Roman" w:cs="Times New Roman"/>
          <w:sz w:val="28"/>
          <w:szCs w:val="28"/>
        </w:rPr>
        <w:t>договор банковского вклада, где вкладчиком является гражданин,</w:t>
      </w:r>
      <w:r w:rsidR="005E6B98" w:rsidRPr="00E5638D">
        <w:rPr>
          <w:rFonts w:ascii="Times New Roman" w:hAnsi="Times New Roman" w:cs="Times New Roman"/>
          <w:sz w:val="28"/>
          <w:szCs w:val="28"/>
        </w:rPr>
        <w:t xml:space="preserve"> установленный статьей 834 ГК РФ,</w:t>
      </w:r>
      <w:r w:rsidR="008B3E24" w:rsidRPr="00E5638D">
        <w:rPr>
          <w:rFonts w:ascii="Times New Roman" w:hAnsi="Times New Roman" w:cs="Times New Roman"/>
          <w:sz w:val="28"/>
          <w:szCs w:val="28"/>
        </w:rPr>
        <w:t xml:space="preserve"> </w:t>
      </w:r>
      <w:r w:rsidR="00584B03" w:rsidRPr="00E5638D">
        <w:rPr>
          <w:rFonts w:ascii="Times New Roman" w:hAnsi="Times New Roman" w:cs="Times New Roman"/>
          <w:sz w:val="28"/>
          <w:szCs w:val="28"/>
        </w:rPr>
        <w:t xml:space="preserve"> а также договор личн</w:t>
      </w:r>
      <w:r w:rsidR="008428F5" w:rsidRPr="00E5638D">
        <w:rPr>
          <w:rFonts w:ascii="Times New Roman" w:hAnsi="Times New Roman" w:cs="Times New Roman"/>
          <w:sz w:val="28"/>
          <w:szCs w:val="28"/>
        </w:rPr>
        <w:t>ого страхования, на публичное содержание которого указывает 934 статья ГК РФ.</w:t>
      </w:r>
      <w:r w:rsidR="00E20B15" w:rsidRPr="00E5638D">
        <w:rPr>
          <w:rFonts w:ascii="Times New Roman" w:hAnsi="Times New Roman" w:cs="Times New Roman"/>
          <w:sz w:val="28"/>
          <w:szCs w:val="28"/>
        </w:rPr>
        <w:br/>
      </w:r>
      <w:r w:rsidR="00BB1FDF" w:rsidRPr="00E5638D">
        <w:rPr>
          <w:rFonts w:ascii="Times New Roman" w:hAnsi="Times New Roman" w:cs="Times New Roman"/>
          <w:sz w:val="28"/>
          <w:szCs w:val="28"/>
        </w:rPr>
        <w:tab/>
      </w:r>
      <w:r w:rsidR="00E20B15" w:rsidRPr="00E5638D">
        <w:rPr>
          <w:rFonts w:ascii="Times New Roman" w:hAnsi="Times New Roman" w:cs="Times New Roman"/>
          <w:sz w:val="28"/>
          <w:szCs w:val="28"/>
        </w:rPr>
        <w:t>Необходимо отметить и то, что в положения</w:t>
      </w:r>
      <w:r w:rsidR="00CE3D0C" w:rsidRPr="00E5638D">
        <w:rPr>
          <w:rFonts w:ascii="Times New Roman" w:hAnsi="Times New Roman" w:cs="Times New Roman"/>
          <w:sz w:val="28"/>
          <w:szCs w:val="28"/>
        </w:rPr>
        <w:t>х</w:t>
      </w:r>
      <w:r w:rsidR="00E20B15" w:rsidRPr="00E5638D">
        <w:rPr>
          <w:rFonts w:ascii="Times New Roman" w:hAnsi="Times New Roman" w:cs="Times New Roman"/>
          <w:sz w:val="28"/>
          <w:szCs w:val="28"/>
        </w:rPr>
        <w:t xml:space="preserve"> об отдельных видах договоров </w:t>
      </w:r>
      <w:r w:rsidR="00C0218A" w:rsidRPr="00E5638D">
        <w:rPr>
          <w:rFonts w:ascii="Times New Roman" w:hAnsi="Times New Roman" w:cs="Times New Roman"/>
          <w:sz w:val="28"/>
          <w:szCs w:val="28"/>
        </w:rPr>
        <w:t xml:space="preserve">далеко </w:t>
      </w:r>
      <w:r w:rsidR="00E20B15" w:rsidRPr="00E5638D">
        <w:rPr>
          <w:rFonts w:ascii="Times New Roman" w:hAnsi="Times New Roman" w:cs="Times New Roman"/>
          <w:sz w:val="28"/>
          <w:szCs w:val="28"/>
        </w:rPr>
        <w:t xml:space="preserve">не всегда содержится прямое указание на публичность, но несмотря на это договор может быть отнесен к числу публичных </w:t>
      </w:r>
      <w:r w:rsidR="00A2515E" w:rsidRPr="00E5638D">
        <w:rPr>
          <w:rFonts w:ascii="Times New Roman" w:hAnsi="Times New Roman" w:cs="Times New Roman"/>
          <w:sz w:val="28"/>
          <w:szCs w:val="28"/>
        </w:rPr>
        <w:t>в соответствии с его</w:t>
      </w:r>
      <w:r w:rsidR="00E20B15" w:rsidRPr="00E5638D">
        <w:rPr>
          <w:rFonts w:ascii="Times New Roman" w:hAnsi="Times New Roman" w:cs="Times New Roman"/>
          <w:sz w:val="28"/>
          <w:szCs w:val="28"/>
        </w:rPr>
        <w:t xml:space="preserve"> признакам</w:t>
      </w:r>
      <w:r w:rsidR="00E5638D">
        <w:rPr>
          <w:rFonts w:ascii="Times New Roman" w:hAnsi="Times New Roman" w:cs="Times New Roman"/>
          <w:sz w:val="28"/>
          <w:szCs w:val="28"/>
        </w:rPr>
        <w:t>и</w:t>
      </w:r>
      <w:r w:rsidR="00E20B15" w:rsidRPr="00E5638D">
        <w:rPr>
          <w:rFonts w:ascii="Times New Roman" w:hAnsi="Times New Roman" w:cs="Times New Roman"/>
          <w:sz w:val="28"/>
          <w:szCs w:val="28"/>
        </w:rPr>
        <w:t>.</w:t>
      </w:r>
      <w:r w:rsidR="00E4495A" w:rsidRPr="00E5638D">
        <w:rPr>
          <w:rFonts w:ascii="Times New Roman" w:hAnsi="Times New Roman" w:cs="Times New Roman"/>
          <w:sz w:val="28"/>
          <w:szCs w:val="28"/>
        </w:rPr>
        <w:br/>
      </w:r>
      <w:r w:rsidR="0039790E" w:rsidRPr="00E5638D">
        <w:rPr>
          <w:rFonts w:ascii="Times New Roman" w:hAnsi="Times New Roman" w:cs="Times New Roman"/>
          <w:sz w:val="28"/>
          <w:szCs w:val="28"/>
        </w:rPr>
        <w:tab/>
      </w:r>
      <w:r w:rsidR="00F33B1B" w:rsidRPr="00E5638D">
        <w:rPr>
          <w:rFonts w:ascii="Times New Roman" w:hAnsi="Times New Roman" w:cs="Times New Roman"/>
          <w:sz w:val="28"/>
          <w:szCs w:val="28"/>
        </w:rPr>
        <w:t xml:space="preserve">Например, в решении Верховного Суда РФ от </w:t>
      </w:r>
      <w:r w:rsidR="00F65652" w:rsidRPr="00E5638D">
        <w:rPr>
          <w:rFonts w:ascii="Times New Roman" w:hAnsi="Times New Roman" w:cs="Times New Roman"/>
          <w:sz w:val="28"/>
          <w:szCs w:val="28"/>
        </w:rPr>
        <w:t>12 августа</w:t>
      </w:r>
      <w:r w:rsidR="00F33B1B" w:rsidRPr="00E5638D">
        <w:rPr>
          <w:rFonts w:ascii="Times New Roman" w:hAnsi="Times New Roman" w:cs="Times New Roman"/>
          <w:sz w:val="28"/>
          <w:szCs w:val="28"/>
        </w:rPr>
        <w:t xml:space="preserve"> 2014 года</w:t>
      </w:r>
      <w:r w:rsidR="00B55A81" w:rsidRPr="00E5638D">
        <w:rPr>
          <w:rStyle w:val="aa"/>
          <w:rFonts w:ascii="Times New Roman" w:hAnsi="Times New Roman" w:cs="Times New Roman"/>
          <w:sz w:val="28"/>
          <w:szCs w:val="28"/>
        </w:rPr>
        <w:footnoteReference w:id="2"/>
      </w:r>
      <w:r w:rsidR="00F33B1B" w:rsidRPr="00E5638D">
        <w:rPr>
          <w:rFonts w:ascii="Times New Roman" w:hAnsi="Times New Roman" w:cs="Times New Roman"/>
          <w:sz w:val="28"/>
          <w:szCs w:val="28"/>
        </w:rPr>
        <w:t xml:space="preserve"> договор о подключении (технологическом присоединении) объектов капитального строительства к сети газораспределения признается публичным договором.</w:t>
      </w:r>
      <w:r w:rsidR="00443D01" w:rsidRPr="00E5638D">
        <w:rPr>
          <w:rFonts w:ascii="Times New Roman" w:hAnsi="Times New Roman" w:cs="Times New Roman"/>
          <w:sz w:val="28"/>
          <w:szCs w:val="28"/>
        </w:rPr>
        <w:t xml:space="preserve"> </w:t>
      </w:r>
      <w:r w:rsidR="002571CE" w:rsidRPr="00E5638D">
        <w:rPr>
          <w:rFonts w:ascii="Times New Roman" w:hAnsi="Times New Roman" w:cs="Times New Roman"/>
          <w:sz w:val="28"/>
          <w:szCs w:val="28"/>
        </w:rPr>
        <w:br/>
      </w:r>
      <w:r w:rsidR="002571CE" w:rsidRPr="00E5638D">
        <w:rPr>
          <w:rFonts w:ascii="Times New Roman" w:hAnsi="Times New Roman" w:cs="Times New Roman"/>
          <w:sz w:val="28"/>
          <w:szCs w:val="28"/>
        </w:rPr>
        <w:tab/>
      </w:r>
      <w:r w:rsidR="00443D01" w:rsidRPr="00E5638D">
        <w:rPr>
          <w:rFonts w:ascii="Times New Roman" w:hAnsi="Times New Roman" w:cs="Times New Roman"/>
          <w:sz w:val="28"/>
          <w:szCs w:val="28"/>
        </w:rPr>
        <w:t xml:space="preserve">Постановление Пленума Верховного Суда РФ </w:t>
      </w:r>
      <w:r w:rsidR="00325590" w:rsidRPr="00E5638D">
        <w:rPr>
          <w:rFonts w:ascii="Times New Roman" w:hAnsi="Times New Roman" w:cs="Times New Roman"/>
          <w:sz w:val="28"/>
          <w:szCs w:val="28"/>
        </w:rPr>
        <w:t xml:space="preserve">от 29 января 2015 года </w:t>
      </w:r>
      <w:r w:rsidR="00930526" w:rsidRPr="00E5638D">
        <w:rPr>
          <w:rFonts w:ascii="Times New Roman" w:hAnsi="Times New Roman" w:cs="Times New Roman"/>
          <w:sz w:val="28"/>
          <w:szCs w:val="28"/>
        </w:rPr>
        <w:t>№2</w:t>
      </w:r>
      <w:r w:rsidR="00930526" w:rsidRPr="00E5638D">
        <w:rPr>
          <w:rStyle w:val="aa"/>
          <w:rFonts w:ascii="Times New Roman" w:hAnsi="Times New Roman" w:cs="Times New Roman"/>
          <w:sz w:val="28"/>
          <w:szCs w:val="28"/>
        </w:rPr>
        <w:footnoteReference w:id="3"/>
      </w:r>
      <w:r w:rsidR="00930526" w:rsidRPr="00E5638D">
        <w:rPr>
          <w:rFonts w:ascii="Times New Roman" w:hAnsi="Times New Roman" w:cs="Times New Roman"/>
          <w:sz w:val="28"/>
          <w:szCs w:val="28"/>
        </w:rPr>
        <w:t xml:space="preserve"> </w:t>
      </w:r>
      <w:r w:rsidR="002571CE" w:rsidRPr="00E5638D">
        <w:rPr>
          <w:rFonts w:ascii="Times New Roman" w:hAnsi="Times New Roman" w:cs="Times New Roman"/>
          <w:sz w:val="28"/>
          <w:szCs w:val="28"/>
        </w:rPr>
        <w:t>отмечает, что</w:t>
      </w:r>
      <w:r w:rsidR="0027392E" w:rsidRPr="00E5638D">
        <w:rPr>
          <w:rFonts w:ascii="Times New Roman" w:hAnsi="Times New Roman" w:cs="Times New Roman"/>
          <w:sz w:val="28"/>
          <w:szCs w:val="28"/>
        </w:rPr>
        <w:t xml:space="preserve"> </w:t>
      </w:r>
      <w:r w:rsidR="002571CE" w:rsidRPr="00E5638D">
        <w:rPr>
          <w:rFonts w:ascii="Times New Roman" w:hAnsi="Times New Roman" w:cs="Times New Roman"/>
          <w:sz w:val="28"/>
          <w:szCs w:val="28"/>
        </w:rPr>
        <w:t>д</w:t>
      </w:r>
      <w:r w:rsidR="0027392E" w:rsidRPr="00E5638D">
        <w:rPr>
          <w:rFonts w:ascii="Times New Roman" w:hAnsi="Times New Roman" w:cs="Times New Roman"/>
          <w:sz w:val="28"/>
          <w:szCs w:val="28"/>
        </w:rPr>
        <w:t>оговор обязательного страхования</w:t>
      </w:r>
      <w:r w:rsidR="009800DA" w:rsidRPr="00E5638D">
        <w:rPr>
          <w:rFonts w:ascii="Times New Roman" w:hAnsi="Times New Roman" w:cs="Times New Roman"/>
          <w:sz w:val="28"/>
          <w:szCs w:val="28"/>
        </w:rPr>
        <w:t xml:space="preserve"> также</w:t>
      </w:r>
      <w:r w:rsidR="0027392E" w:rsidRPr="00E5638D">
        <w:rPr>
          <w:rFonts w:ascii="Times New Roman" w:hAnsi="Times New Roman" w:cs="Times New Roman"/>
          <w:sz w:val="28"/>
          <w:szCs w:val="28"/>
        </w:rPr>
        <w:t xml:space="preserve"> является публичным, </w:t>
      </w:r>
      <w:r w:rsidR="002571CE" w:rsidRPr="00E5638D">
        <w:rPr>
          <w:rFonts w:ascii="Times New Roman" w:hAnsi="Times New Roman" w:cs="Times New Roman"/>
          <w:sz w:val="28"/>
          <w:szCs w:val="28"/>
        </w:rPr>
        <w:t xml:space="preserve">а </w:t>
      </w:r>
      <w:r w:rsidR="0027392E" w:rsidRPr="00E5638D">
        <w:rPr>
          <w:rFonts w:ascii="Times New Roman" w:hAnsi="Times New Roman" w:cs="Times New Roman"/>
          <w:sz w:val="28"/>
          <w:szCs w:val="28"/>
        </w:rPr>
        <w:t>заключается</w:t>
      </w:r>
      <w:r w:rsidR="00D0787F" w:rsidRPr="00E5638D">
        <w:rPr>
          <w:rFonts w:ascii="Times New Roman" w:hAnsi="Times New Roman" w:cs="Times New Roman"/>
          <w:sz w:val="28"/>
          <w:szCs w:val="28"/>
        </w:rPr>
        <w:t xml:space="preserve"> он</w:t>
      </w:r>
      <w:r w:rsidR="0027392E" w:rsidRPr="00E5638D">
        <w:rPr>
          <w:rFonts w:ascii="Times New Roman" w:hAnsi="Times New Roman" w:cs="Times New Roman"/>
          <w:sz w:val="28"/>
          <w:szCs w:val="28"/>
        </w:rPr>
        <w:t xml:space="preserve"> на условиях, предусмотренных Законом об ОСАГО и иными правовыми актами, п</w:t>
      </w:r>
      <w:r w:rsidR="00372F12">
        <w:rPr>
          <w:rFonts w:ascii="Times New Roman" w:hAnsi="Times New Roman" w:cs="Times New Roman"/>
          <w:sz w:val="28"/>
          <w:szCs w:val="28"/>
        </w:rPr>
        <w:t>ринятыми в целях его реализации.</w:t>
      </w:r>
      <w:r w:rsidR="003C71CC">
        <w:rPr>
          <w:rFonts w:ascii="Times New Roman" w:hAnsi="Times New Roman" w:cs="Times New Roman"/>
          <w:sz w:val="28"/>
          <w:szCs w:val="28"/>
        </w:rPr>
        <w:br/>
      </w:r>
      <w:r w:rsidR="003C71CC">
        <w:rPr>
          <w:rFonts w:ascii="Times New Roman" w:hAnsi="Times New Roman" w:cs="Times New Roman"/>
          <w:sz w:val="28"/>
          <w:szCs w:val="28"/>
        </w:rPr>
        <w:lastRenderedPageBreak/>
        <w:tab/>
        <w:t xml:space="preserve">Отсюда следует, что в гражданском праве немало видов договоров, соответствующих </w:t>
      </w:r>
      <w:r w:rsidR="00FB18E6">
        <w:rPr>
          <w:rFonts w:ascii="Times New Roman" w:hAnsi="Times New Roman" w:cs="Times New Roman"/>
          <w:sz w:val="28"/>
          <w:szCs w:val="28"/>
        </w:rPr>
        <w:t>признакам публичного, в связи с чем отношения, возникающие при их заключении, очень многообразны.</w:t>
      </w:r>
      <w:r w:rsidR="00F84611" w:rsidRPr="00E5638D">
        <w:rPr>
          <w:rFonts w:ascii="Times New Roman" w:hAnsi="Times New Roman" w:cs="Times New Roman"/>
          <w:sz w:val="28"/>
          <w:szCs w:val="28"/>
        </w:rPr>
        <w:br/>
      </w:r>
      <w:r w:rsidR="00F84611" w:rsidRPr="00E5638D">
        <w:rPr>
          <w:rFonts w:ascii="Times New Roman" w:hAnsi="Times New Roman" w:cs="Times New Roman"/>
          <w:sz w:val="28"/>
          <w:szCs w:val="28"/>
        </w:rPr>
        <w:tab/>
      </w:r>
      <w:r w:rsidR="00BE70C2" w:rsidRPr="00E5638D">
        <w:rPr>
          <w:rFonts w:ascii="Times New Roman" w:hAnsi="Times New Roman" w:cs="Times New Roman"/>
          <w:sz w:val="28"/>
          <w:szCs w:val="28"/>
        </w:rPr>
        <w:t xml:space="preserve">  </w:t>
      </w:r>
      <w:r w:rsidR="00456C99" w:rsidRPr="00E5638D">
        <w:rPr>
          <w:rFonts w:ascii="Times New Roman" w:hAnsi="Times New Roman" w:cs="Times New Roman"/>
          <w:sz w:val="28"/>
          <w:szCs w:val="28"/>
        </w:rPr>
        <w:t xml:space="preserve">       </w:t>
      </w:r>
      <w:r w:rsidR="00F0159B" w:rsidRPr="00E5638D">
        <w:rPr>
          <w:rFonts w:ascii="Times New Roman" w:hAnsi="Times New Roman" w:cs="Times New Roman"/>
          <w:sz w:val="28"/>
          <w:szCs w:val="28"/>
        </w:rPr>
        <w:t xml:space="preserve">  </w:t>
      </w:r>
      <w:r w:rsidR="00CD39DB" w:rsidRPr="00E5638D">
        <w:rPr>
          <w:rFonts w:ascii="Times New Roman" w:hAnsi="Times New Roman" w:cs="Times New Roman"/>
          <w:sz w:val="28"/>
          <w:szCs w:val="28"/>
        </w:rPr>
        <w:t xml:space="preserve">  </w:t>
      </w:r>
      <w:r w:rsidR="001A4F7F" w:rsidRPr="00E5638D">
        <w:rPr>
          <w:rFonts w:ascii="Times New Roman" w:hAnsi="Times New Roman" w:cs="Times New Roman"/>
          <w:sz w:val="28"/>
          <w:szCs w:val="28"/>
        </w:rPr>
        <w:t xml:space="preserve">  </w:t>
      </w:r>
      <w:r w:rsidR="000E5F2B" w:rsidRPr="00E5638D">
        <w:rPr>
          <w:rFonts w:ascii="Times New Roman" w:hAnsi="Times New Roman" w:cs="Times New Roman"/>
          <w:sz w:val="28"/>
          <w:szCs w:val="28"/>
        </w:rPr>
        <w:t xml:space="preserve">  </w:t>
      </w:r>
      <w:r w:rsidR="00BE70C2" w:rsidRPr="00E5638D">
        <w:rPr>
          <w:rFonts w:ascii="Times New Roman" w:hAnsi="Times New Roman" w:cs="Times New Roman"/>
          <w:sz w:val="28"/>
          <w:szCs w:val="28"/>
        </w:rPr>
        <w:t>2.</w:t>
      </w:r>
      <w:r w:rsidR="00EB76B7" w:rsidRPr="00E5638D">
        <w:rPr>
          <w:rFonts w:ascii="Times New Roman" w:hAnsi="Times New Roman" w:cs="Times New Roman"/>
          <w:sz w:val="28"/>
          <w:szCs w:val="28"/>
        </w:rPr>
        <w:t>Некоторые проблемы</w:t>
      </w:r>
      <w:r w:rsidR="00082879">
        <w:rPr>
          <w:rFonts w:ascii="Times New Roman" w:hAnsi="Times New Roman" w:cs="Times New Roman"/>
          <w:sz w:val="28"/>
          <w:szCs w:val="28"/>
        </w:rPr>
        <w:t xml:space="preserve"> </w:t>
      </w:r>
      <w:r w:rsidR="00AE06E0" w:rsidRPr="00E5638D">
        <w:rPr>
          <w:rFonts w:ascii="Times New Roman" w:hAnsi="Times New Roman" w:cs="Times New Roman"/>
          <w:sz w:val="28"/>
          <w:szCs w:val="28"/>
        </w:rPr>
        <w:t xml:space="preserve"> публичного договора.</w:t>
      </w:r>
      <w:r w:rsidR="00DA4DBF" w:rsidRPr="00E5638D">
        <w:rPr>
          <w:rFonts w:ascii="Times New Roman" w:hAnsi="Times New Roman" w:cs="Times New Roman"/>
          <w:sz w:val="28"/>
          <w:szCs w:val="28"/>
        </w:rPr>
        <w:br/>
      </w:r>
      <w:r w:rsidR="00DA4DBF" w:rsidRPr="00E5638D">
        <w:rPr>
          <w:rFonts w:ascii="Times New Roman" w:hAnsi="Times New Roman" w:cs="Times New Roman"/>
          <w:sz w:val="28"/>
          <w:szCs w:val="28"/>
        </w:rPr>
        <w:tab/>
      </w:r>
      <w:r w:rsidR="00456C99" w:rsidRPr="00E5638D">
        <w:rPr>
          <w:rFonts w:ascii="Times New Roman" w:hAnsi="Times New Roman" w:cs="Times New Roman"/>
          <w:sz w:val="28"/>
          <w:szCs w:val="28"/>
        </w:rPr>
        <w:t xml:space="preserve"> </w:t>
      </w:r>
      <w:r w:rsidR="00DA4DBF" w:rsidRPr="00E5638D">
        <w:rPr>
          <w:rFonts w:ascii="Times New Roman" w:hAnsi="Times New Roman" w:cs="Times New Roman"/>
          <w:sz w:val="28"/>
          <w:szCs w:val="28"/>
        </w:rPr>
        <w:t xml:space="preserve">          </w:t>
      </w:r>
      <w:r w:rsidR="00456C99" w:rsidRPr="00E5638D">
        <w:rPr>
          <w:rFonts w:ascii="Times New Roman" w:hAnsi="Times New Roman" w:cs="Times New Roman"/>
          <w:sz w:val="28"/>
          <w:szCs w:val="28"/>
        </w:rPr>
        <w:t xml:space="preserve">  </w:t>
      </w:r>
      <w:r w:rsidR="000E590F" w:rsidRPr="00E5638D">
        <w:rPr>
          <w:rFonts w:ascii="Times New Roman" w:hAnsi="Times New Roman" w:cs="Times New Roman"/>
          <w:sz w:val="28"/>
          <w:szCs w:val="28"/>
        </w:rPr>
        <w:t xml:space="preserve">    </w:t>
      </w:r>
      <w:r w:rsidR="00DA4DBF" w:rsidRPr="00E5638D">
        <w:rPr>
          <w:rFonts w:ascii="Times New Roman" w:hAnsi="Times New Roman" w:cs="Times New Roman"/>
          <w:sz w:val="28"/>
          <w:szCs w:val="28"/>
        </w:rPr>
        <w:t xml:space="preserve"> </w:t>
      </w:r>
      <w:r w:rsidR="00456C99" w:rsidRPr="00E5638D">
        <w:rPr>
          <w:rFonts w:ascii="Times New Roman" w:hAnsi="Times New Roman" w:cs="Times New Roman"/>
          <w:sz w:val="28"/>
          <w:szCs w:val="28"/>
        </w:rPr>
        <w:t xml:space="preserve">  </w:t>
      </w:r>
      <w:r w:rsidR="00C94743" w:rsidRPr="00E5638D">
        <w:rPr>
          <w:rFonts w:ascii="Times New Roman" w:hAnsi="Times New Roman" w:cs="Times New Roman"/>
          <w:sz w:val="28"/>
          <w:szCs w:val="28"/>
        </w:rPr>
        <w:t>Неравенство</w:t>
      </w:r>
      <w:r w:rsidR="00DA4DBF" w:rsidRPr="00E5638D">
        <w:rPr>
          <w:rFonts w:ascii="Times New Roman" w:hAnsi="Times New Roman" w:cs="Times New Roman"/>
          <w:sz w:val="28"/>
          <w:szCs w:val="28"/>
        </w:rPr>
        <w:t xml:space="preserve"> сторон публичного договора. </w:t>
      </w:r>
      <w:r w:rsidR="00E61BB0" w:rsidRPr="00E5638D">
        <w:rPr>
          <w:rFonts w:ascii="Times New Roman" w:hAnsi="Times New Roman" w:cs="Times New Roman"/>
          <w:sz w:val="28"/>
          <w:szCs w:val="28"/>
        </w:rPr>
        <w:br/>
      </w:r>
      <w:r w:rsidR="00E61BB0" w:rsidRPr="00E5638D">
        <w:rPr>
          <w:rFonts w:ascii="Times New Roman" w:hAnsi="Times New Roman" w:cs="Times New Roman"/>
          <w:sz w:val="28"/>
          <w:szCs w:val="28"/>
        </w:rPr>
        <w:tab/>
      </w:r>
      <w:r w:rsidR="00015E49" w:rsidRPr="00E5638D">
        <w:rPr>
          <w:rFonts w:ascii="Times New Roman" w:hAnsi="Times New Roman" w:cs="Times New Roman"/>
          <w:sz w:val="28"/>
          <w:szCs w:val="28"/>
        </w:rPr>
        <w:t xml:space="preserve">В качестве способов ограничения </w:t>
      </w:r>
      <w:r w:rsidR="00107ADB" w:rsidRPr="00E5638D">
        <w:rPr>
          <w:rFonts w:ascii="Times New Roman" w:hAnsi="Times New Roman" w:cs="Times New Roman"/>
          <w:sz w:val="28"/>
          <w:szCs w:val="28"/>
        </w:rPr>
        <w:t xml:space="preserve">свободы договора на основании </w:t>
      </w:r>
      <w:r w:rsidR="00015E49" w:rsidRPr="00E5638D">
        <w:rPr>
          <w:rFonts w:ascii="Times New Roman" w:hAnsi="Times New Roman" w:cs="Times New Roman"/>
          <w:sz w:val="28"/>
          <w:szCs w:val="28"/>
        </w:rPr>
        <w:t xml:space="preserve"> закона,</w:t>
      </w:r>
      <w:r w:rsidR="00EE3516" w:rsidRPr="00E5638D">
        <w:rPr>
          <w:rFonts w:ascii="Times New Roman" w:hAnsi="Times New Roman" w:cs="Times New Roman"/>
          <w:sz w:val="28"/>
          <w:szCs w:val="28"/>
        </w:rPr>
        <w:t xml:space="preserve"> </w:t>
      </w:r>
      <w:r w:rsidR="00015E49" w:rsidRPr="00E5638D">
        <w:rPr>
          <w:rFonts w:ascii="Times New Roman" w:hAnsi="Times New Roman" w:cs="Times New Roman"/>
          <w:sz w:val="28"/>
          <w:szCs w:val="28"/>
        </w:rPr>
        <w:t xml:space="preserve"> Конституционный Суд</w:t>
      </w:r>
      <w:r w:rsidR="00D71597" w:rsidRPr="00E5638D">
        <w:rPr>
          <w:rStyle w:val="aa"/>
          <w:rFonts w:ascii="Times New Roman" w:hAnsi="Times New Roman" w:cs="Times New Roman"/>
          <w:sz w:val="28"/>
          <w:szCs w:val="28"/>
        </w:rPr>
        <w:footnoteReference w:id="4"/>
      </w:r>
      <w:r w:rsidR="00015E49" w:rsidRPr="00E5638D">
        <w:rPr>
          <w:rFonts w:ascii="Times New Roman" w:hAnsi="Times New Roman" w:cs="Times New Roman"/>
          <w:sz w:val="28"/>
          <w:szCs w:val="28"/>
        </w:rPr>
        <w:t xml:space="preserve"> предусматривает, в частности, институт публичного договора.</w:t>
      </w:r>
      <w:r w:rsidR="00E20B15" w:rsidRPr="00E5638D">
        <w:rPr>
          <w:rFonts w:ascii="Times New Roman" w:hAnsi="Times New Roman" w:cs="Times New Roman"/>
          <w:sz w:val="28"/>
          <w:szCs w:val="28"/>
        </w:rPr>
        <w:br/>
      </w:r>
      <w:r w:rsidR="00BE6500" w:rsidRPr="00E5638D">
        <w:rPr>
          <w:rFonts w:ascii="Times New Roman" w:hAnsi="Times New Roman" w:cs="Times New Roman"/>
          <w:sz w:val="28"/>
          <w:szCs w:val="28"/>
        </w:rPr>
        <w:tab/>
      </w:r>
      <w:r w:rsidR="00E20B15" w:rsidRPr="00E5638D">
        <w:rPr>
          <w:rFonts w:ascii="Times New Roman" w:hAnsi="Times New Roman" w:cs="Times New Roman"/>
          <w:sz w:val="28"/>
          <w:szCs w:val="28"/>
        </w:rPr>
        <w:t>Содер</w:t>
      </w:r>
      <w:r w:rsidR="001E6D3B" w:rsidRPr="00E5638D">
        <w:rPr>
          <w:rFonts w:ascii="Times New Roman" w:hAnsi="Times New Roman" w:cs="Times New Roman"/>
          <w:sz w:val="28"/>
          <w:szCs w:val="28"/>
        </w:rPr>
        <w:t xml:space="preserve">жание принципа свободы договора проявляется в возможности самостоятельно решать, заключать ли стороне договор или нет, в свободе выбора лица, с которым заключается договор, а также в том, что лица, заключающие договор, могут определять условия такого договора самостоятельно, и кроме того, имеют </w:t>
      </w:r>
      <w:r w:rsidR="009E6314" w:rsidRPr="00E5638D">
        <w:rPr>
          <w:rFonts w:ascii="Times New Roman" w:hAnsi="Times New Roman" w:cs="Times New Roman"/>
          <w:sz w:val="28"/>
          <w:szCs w:val="28"/>
        </w:rPr>
        <w:t>право изменять и</w:t>
      </w:r>
      <w:r w:rsidR="001E6D3B" w:rsidRPr="00E5638D">
        <w:rPr>
          <w:rFonts w:ascii="Times New Roman" w:hAnsi="Times New Roman" w:cs="Times New Roman"/>
          <w:sz w:val="28"/>
          <w:szCs w:val="28"/>
        </w:rPr>
        <w:t xml:space="preserve"> прекращать заключенный договор.</w:t>
      </w:r>
      <w:r w:rsidR="00116571" w:rsidRPr="00E5638D">
        <w:rPr>
          <w:rFonts w:ascii="Times New Roman" w:hAnsi="Times New Roman" w:cs="Times New Roman"/>
          <w:sz w:val="28"/>
          <w:szCs w:val="28"/>
        </w:rPr>
        <w:br/>
      </w:r>
      <w:r w:rsidR="0032655C" w:rsidRPr="00E5638D">
        <w:rPr>
          <w:rFonts w:ascii="Times New Roman" w:hAnsi="Times New Roman" w:cs="Times New Roman"/>
          <w:sz w:val="28"/>
          <w:szCs w:val="28"/>
        </w:rPr>
        <w:tab/>
      </w:r>
      <w:r w:rsidR="00B35BB3" w:rsidRPr="00E5638D">
        <w:rPr>
          <w:rFonts w:ascii="Times New Roman" w:hAnsi="Times New Roman" w:cs="Times New Roman"/>
          <w:sz w:val="28"/>
          <w:szCs w:val="28"/>
        </w:rPr>
        <w:t>Эта п</w:t>
      </w:r>
      <w:r w:rsidR="00116571" w:rsidRPr="00E5638D">
        <w:rPr>
          <w:rFonts w:ascii="Times New Roman" w:hAnsi="Times New Roman" w:cs="Times New Roman"/>
          <w:sz w:val="28"/>
          <w:szCs w:val="28"/>
        </w:rPr>
        <w:t>роблема</w:t>
      </w:r>
      <w:r w:rsidR="00FA5F07" w:rsidRPr="00E5638D">
        <w:rPr>
          <w:rFonts w:ascii="Times New Roman" w:hAnsi="Times New Roman" w:cs="Times New Roman"/>
          <w:sz w:val="28"/>
          <w:szCs w:val="28"/>
        </w:rPr>
        <w:t xml:space="preserve"> </w:t>
      </w:r>
      <w:r w:rsidR="00116571" w:rsidRPr="00E5638D">
        <w:rPr>
          <w:rFonts w:ascii="Times New Roman" w:hAnsi="Times New Roman" w:cs="Times New Roman"/>
          <w:sz w:val="28"/>
          <w:szCs w:val="28"/>
        </w:rPr>
        <w:t>публичного договора</w:t>
      </w:r>
      <w:r w:rsidR="00FA5F07" w:rsidRPr="00E5638D">
        <w:rPr>
          <w:rFonts w:ascii="Times New Roman" w:hAnsi="Times New Roman" w:cs="Times New Roman"/>
          <w:sz w:val="28"/>
          <w:szCs w:val="28"/>
        </w:rPr>
        <w:t>, как считает И.О. Каширин</w:t>
      </w:r>
      <w:r w:rsidR="004A42BA" w:rsidRPr="00E5638D">
        <w:rPr>
          <w:rStyle w:val="aa"/>
          <w:rFonts w:ascii="Times New Roman" w:hAnsi="Times New Roman" w:cs="Times New Roman"/>
          <w:sz w:val="28"/>
          <w:szCs w:val="28"/>
        </w:rPr>
        <w:footnoteReference w:id="5"/>
      </w:r>
      <w:r w:rsidR="00FA5F07" w:rsidRPr="00E5638D">
        <w:rPr>
          <w:rFonts w:ascii="Times New Roman" w:hAnsi="Times New Roman" w:cs="Times New Roman"/>
          <w:sz w:val="28"/>
          <w:szCs w:val="28"/>
        </w:rPr>
        <w:t>,</w:t>
      </w:r>
      <w:r w:rsidR="00116571" w:rsidRPr="00E5638D">
        <w:rPr>
          <w:rFonts w:ascii="Times New Roman" w:hAnsi="Times New Roman" w:cs="Times New Roman"/>
          <w:sz w:val="28"/>
          <w:szCs w:val="28"/>
        </w:rPr>
        <w:t xml:space="preserve"> связана с проблемой взаимоотношения частных и публичных интересов, где важно правильно установить границу, когда частные интересы должны быт</w:t>
      </w:r>
      <w:r w:rsidR="00A03632" w:rsidRPr="00E5638D">
        <w:rPr>
          <w:rFonts w:ascii="Times New Roman" w:hAnsi="Times New Roman" w:cs="Times New Roman"/>
          <w:sz w:val="28"/>
          <w:szCs w:val="28"/>
        </w:rPr>
        <w:t xml:space="preserve">ь ограничены </w:t>
      </w:r>
      <w:r w:rsidR="00116571" w:rsidRPr="00E5638D">
        <w:rPr>
          <w:rFonts w:ascii="Times New Roman" w:hAnsi="Times New Roman" w:cs="Times New Roman"/>
          <w:sz w:val="28"/>
          <w:szCs w:val="28"/>
        </w:rPr>
        <w:t xml:space="preserve">в пользу </w:t>
      </w:r>
      <w:r w:rsidR="003924E6" w:rsidRPr="00E5638D">
        <w:rPr>
          <w:rFonts w:ascii="Times New Roman" w:hAnsi="Times New Roman" w:cs="Times New Roman"/>
          <w:sz w:val="28"/>
          <w:szCs w:val="28"/>
        </w:rPr>
        <w:t>общественных.</w:t>
      </w:r>
      <w:r w:rsidR="00116571" w:rsidRPr="00E5638D">
        <w:rPr>
          <w:rFonts w:ascii="Times New Roman" w:hAnsi="Times New Roman" w:cs="Times New Roman"/>
          <w:sz w:val="28"/>
          <w:szCs w:val="28"/>
        </w:rPr>
        <w:t xml:space="preserve"> </w:t>
      </w:r>
      <w:r w:rsidR="00E61BB0" w:rsidRPr="00E5638D">
        <w:rPr>
          <w:rFonts w:ascii="Times New Roman" w:hAnsi="Times New Roman" w:cs="Times New Roman"/>
          <w:sz w:val="28"/>
          <w:szCs w:val="28"/>
        </w:rPr>
        <w:t>Такое решение законодателя направлено, в первую очередь, на</w:t>
      </w:r>
      <w:r w:rsidR="00A03632" w:rsidRPr="00E5638D">
        <w:rPr>
          <w:rFonts w:ascii="Times New Roman" w:hAnsi="Times New Roman" w:cs="Times New Roman"/>
          <w:sz w:val="28"/>
          <w:szCs w:val="28"/>
        </w:rPr>
        <w:t xml:space="preserve"> государственную</w:t>
      </w:r>
      <w:r w:rsidR="00E61BB0" w:rsidRPr="00E5638D">
        <w:rPr>
          <w:rFonts w:ascii="Times New Roman" w:hAnsi="Times New Roman" w:cs="Times New Roman"/>
          <w:sz w:val="28"/>
          <w:szCs w:val="28"/>
        </w:rPr>
        <w:t xml:space="preserve"> защиту интересов потребителей, являющихся заведомо слабой стороной, и вступающих в правоотношения с лицом, которое по характеру своей деятельности должно заключать договор с каждым, кто к нему обратится.</w:t>
      </w:r>
      <w:r w:rsidR="00113770" w:rsidRPr="00E5638D">
        <w:rPr>
          <w:rFonts w:ascii="Times New Roman" w:hAnsi="Times New Roman" w:cs="Times New Roman"/>
          <w:sz w:val="28"/>
          <w:szCs w:val="28"/>
        </w:rPr>
        <w:t xml:space="preserve"> </w:t>
      </w:r>
      <w:r w:rsidR="00952AC9" w:rsidRPr="00E5638D">
        <w:rPr>
          <w:rFonts w:ascii="Times New Roman" w:hAnsi="Times New Roman" w:cs="Times New Roman"/>
          <w:sz w:val="28"/>
          <w:szCs w:val="28"/>
        </w:rPr>
        <w:br/>
      </w:r>
      <w:r w:rsidR="00952AC9" w:rsidRPr="00E5638D">
        <w:rPr>
          <w:rFonts w:ascii="Times New Roman" w:hAnsi="Times New Roman" w:cs="Times New Roman"/>
          <w:sz w:val="28"/>
          <w:szCs w:val="28"/>
        </w:rPr>
        <w:tab/>
      </w:r>
      <w:r w:rsidR="00033E3B" w:rsidRPr="00E5638D">
        <w:rPr>
          <w:rFonts w:ascii="Times New Roman" w:hAnsi="Times New Roman" w:cs="Times New Roman"/>
          <w:sz w:val="28"/>
          <w:szCs w:val="28"/>
        </w:rPr>
        <w:t>Г</w:t>
      </w:r>
      <w:r w:rsidR="00AE2FCA" w:rsidRPr="00E5638D">
        <w:rPr>
          <w:rFonts w:ascii="Times New Roman" w:hAnsi="Times New Roman" w:cs="Times New Roman"/>
          <w:sz w:val="28"/>
          <w:szCs w:val="28"/>
        </w:rPr>
        <w:t>осударственную</w:t>
      </w:r>
      <w:r w:rsidR="00952AC9" w:rsidRPr="00E5638D">
        <w:rPr>
          <w:rFonts w:ascii="Times New Roman" w:hAnsi="Times New Roman" w:cs="Times New Roman"/>
          <w:sz w:val="28"/>
          <w:szCs w:val="28"/>
        </w:rPr>
        <w:t xml:space="preserve"> </w:t>
      </w:r>
      <w:r w:rsidR="00033E3B" w:rsidRPr="00E5638D">
        <w:rPr>
          <w:rFonts w:ascii="Times New Roman" w:hAnsi="Times New Roman" w:cs="Times New Roman"/>
          <w:sz w:val="28"/>
          <w:szCs w:val="28"/>
        </w:rPr>
        <w:t xml:space="preserve">заинтересованность в защите слабой стороны </w:t>
      </w:r>
      <w:r w:rsidR="00033E3B" w:rsidRPr="00E5638D">
        <w:rPr>
          <w:rFonts w:ascii="Times New Roman" w:hAnsi="Times New Roman" w:cs="Times New Roman"/>
          <w:sz w:val="28"/>
          <w:szCs w:val="28"/>
        </w:rPr>
        <w:lastRenderedPageBreak/>
        <w:t xml:space="preserve">публичного договора </w:t>
      </w:r>
      <w:r w:rsidR="00952AC9" w:rsidRPr="00E5638D">
        <w:rPr>
          <w:rFonts w:ascii="Times New Roman" w:hAnsi="Times New Roman" w:cs="Times New Roman"/>
          <w:sz w:val="28"/>
          <w:szCs w:val="28"/>
        </w:rPr>
        <w:t xml:space="preserve">можно </w:t>
      </w:r>
      <w:r w:rsidR="007B75CB" w:rsidRPr="00E5638D">
        <w:rPr>
          <w:rFonts w:ascii="Times New Roman" w:hAnsi="Times New Roman" w:cs="Times New Roman"/>
          <w:sz w:val="28"/>
          <w:szCs w:val="28"/>
        </w:rPr>
        <w:t>заметить</w:t>
      </w:r>
      <w:r w:rsidR="00952AC9" w:rsidRPr="00E5638D">
        <w:rPr>
          <w:rFonts w:ascii="Times New Roman" w:hAnsi="Times New Roman" w:cs="Times New Roman"/>
          <w:sz w:val="28"/>
          <w:szCs w:val="28"/>
        </w:rPr>
        <w:t xml:space="preserve"> в судебном деле № 2-106/2017</w:t>
      </w:r>
      <w:r w:rsidR="006E5D49">
        <w:rPr>
          <w:rStyle w:val="aa"/>
          <w:rFonts w:ascii="Times New Roman" w:hAnsi="Times New Roman" w:cs="Times New Roman"/>
          <w:sz w:val="28"/>
          <w:szCs w:val="28"/>
        </w:rPr>
        <w:footnoteReference w:id="6"/>
      </w:r>
      <w:r w:rsidR="00952AC9" w:rsidRPr="00E5638D">
        <w:rPr>
          <w:rFonts w:ascii="Times New Roman" w:hAnsi="Times New Roman" w:cs="Times New Roman"/>
          <w:sz w:val="28"/>
          <w:szCs w:val="28"/>
        </w:rPr>
        <w:t xml:space="preserve">, где истец </w:t>
      </w:r>
      <w:r w:rsidR="00953D1B" w:rsidRPr="00E5638D">
        <w:rPr>
          <w:rFonts w:ascii="Times New Roman" w:hAnsi="Times New Roman" w:cs="Times New Roman"/>
          <w:sz w:val="28"/>
          <w:szCs w:val="28"/>
        </w:rPr>
        <w:t>–</w:t>
      </w:r>
      <w:r w:rsidR="00AE2FCA" w:rsidRPr="00E5638D">
        <w:rPr>
          <w:rFonts w:ascii="Times New Roman" w:hAnsi="Times New Roman" w:cs="Times New Roman"/>
          <w:sz w:val="28"/>
          <w:szCs w:val="28"/>
        </w:rPr>
        <w:t xml:space="preserve"> Начальник Территориального отдела Управления Федеральной службы по надзору в сфере защиты прав потребителей и благополучия человека, обратившийся в суд в интересах неопределенного круга лиц, </w:t>
      </w:r>
      <w:r w:rsidR="000F448D" w:rsidRPr="00E5638D">
        <w:rPr>
          <w:rFonts w:ascii="Times New Roman" w:hAnsi="Times New Roman" w:cs="Times New Roman"/>
          <w:sz w:val="28"/>
          <w:szCs w:val="28"/>
        </w:rPr>
        <w:t>требует признать противоправными бездействие лица, осуществляющего п</w:t>
      </w:r>
      <w:r w:rsidR="009A4D7D" w:rsidRPr="00E5638D">
        <w:rPr>
          <w:rFonts w:ascii="Times New Roman" w:hAnsi="Times New Roman" w:cs="Times New Roman"/>
          <w:sz w:val="28"/>
          <w:szCs w:val="28"/>
        </w:rPr>
        <w:t xml:space="preserve">редпринимательскую деятельность, при продаже пищевой продукции с </w:t>
      </w:r>
      <w:r w:rsidR="007A7809" w:rsidRPr="00E5638D">
        <w:rPr>
          <w:rFonts w:ascii="Times New Roman" w:hAnsi="Times New Roman" w:cs="Times New Roman"/>
          <w:sz w:val="28"/>
          <w:szCs w:val="28"/>
        </w:rPr>
        <w:t>нарушением санитарно- эпидемиологических требований</w:t>
      </w:r>
      <w:r w:rsidR="009A4D7D" w:rsidRPr="00E5638D">
        <w:rPr>
          <w:rFonts w:ascii="Times New Roman" w:hAnsi="Times New Roman" w:cs="Times New Roman"/>
          <w:sz w:val="28"/>
          <w:szCs w:val="28"/>
        </w:rPr>
        <w:t>,</w:t>
      </w:r>
      <w:r w:rsidR="006E3B01" w:rsidRPr="00E5638D">
        <w:rPr>
          <w:rFonts w:ascii="Times New Roman" w:hAnsi="Times New Roman" w:cs="Times New Roman"/>
          <w:sz w:val="28"/>
          <w:szCs w:val="28"/>
        </w:rPr>
        <w:t xml:space="preserve"> правил продажи отдельных видов товаров,</w:t>
      </w:r>
      <w:r w:rsidR="009A4D7D" w:rsidRPr="00E5638D">
        <w:rPr>
          <w:rFonts w:ascii="Times New Roman" w:hAnsi="Times New Roman" w:cs="Times New Roman"/>
          <w:sz w:val="28"/>
          <w:szCs w:val="28"/>
        </w:rPr>
        <w:t xml:space="preserve"> </w:t>
      </w:r>
      <w:r w:rsidR="004A3F55" w:rsidRPr="00E5638D">
        <w:rPr>
          <w:rFonts w:ascii="Times New Roman" w:hAnsi="Times New Roman" w:cs="Times New Roman"/>
          <w:sz w:val="28"/>
          <w:szCs w:val="28"/>
        </w:rPr>
        <w:t>а также обязать прекратить противоправное бездействие путем устранения выявленных им нарушений.</w:t>
      </w:r>
      <w:r w:rsidR="005E78EA" w:rsidRPr="00E5638D">
        <w:rPr>
          <w:rFonts w:ascii="Times New Roman" w:hAnsi="Times New Roman" w:cs="Times New Roman"/>
          <w:sz w:val="28"/>
          <w:szCs w:val="28"/>
        </w:rPr>
        <w:t xml:space="preserve"> Суд требования удовлетворил, </w:t>
      </w:r>
      <w:r w:rsidR="00530CAC" w:rsidRPr="00E5638D">
        <w:rPr>
          <w:rFonts w:ascii="Times New Roman" w:hAnsi="Times New Roman" w:cs="Times New Roman"/>
          <w:sz w:val="28"/>
          <w:szCs w:val="28"/>
        </w:rPr>
        <w:t xml:space="preserve">а помимо этого - </w:t>
      </w:r>
      <w:r w:rsidR="005E78EA" w:rsidRPr="00E5638D">
        <w:rPr>
          <w:rFonts w:ascii="Times New Roman" w:hAnsi="Times New Roman" w:cs="Times New Roman"/>
          <w:sz w:val="28"/>
          <w:szCs w:val="28"/>
        </w:rPr>
        <w:t>обязал предпринимателя</w:t>
      </w:r>
      <w:r w:rsidR="00DD20D8" w:rsidRPr="00E5638D">
        <w:rPr>
          <w:rFonts w:ascii="Times New Roman" w:hAnsi="Times New Roman" w:cs="Times New Roman"/>
          <w:sz w:val="28"/>
          <w:szCs w:val="28"/>
        </w:rPr>
        <w:t xml:space="preserve"> </w:t>
      </w:r>
      <w:r w:rsidR="005E78EA" w:rsidRPr="00E5638D">
        <w:rPr>
          <w:rFonts w:ascii="Times New Roman" w:hAnsi="Times New Roman" w:cs="Times New Roman"/>
          <w:sz w:val="28"/>
          <w:szCs w:val="28"/>
        </w:rPr>
        <w:t>разместить решение суда для сведения потребителей в удобном для ознакомления месте.</w:t>
      </w:r>
      <w:r w:rsidR="0036712A" w:rsidRPr="00E5638D">
        <w:rPr>
          <w:rFonts w:ascii="Times New Roman" w:hAnsi="Times New Roman" w:cs="Times New Roman"/>
          <w:sz w:val="28"/>
          <w:szCs w:val="28"/>
        </w:rPr>
        <w:t xml:space="preserve"> В делах </w:t>
      </w:r>
      <w:r w:rsidR="006915B8" w:rsidRPr="00E5638D">
        <w:rPr>
          <w:rFonts w:ascii="Times New Roman" w:hAnsi="Times New Roman" w:cs="Times New Roman"/>
          <w:sz w:val="28"/>
          <w:szCs w:val="28"/>
        </w:rPr>
        <w:t>№ 2-14453/2016</w:t>
      </w:r>
      <w:r w:rsidR="0098671F">
        <w:rPr>
          <w:rStyle w:val="aa"/>
          <w:rFonts w:ascii="Times New Roman" w:hAnsi="Times New Roman" w:cs="Times New Roman"/>
          <w:sz w:val="28"/>
          <w:szCs w:val="28"/>
        </w:rPr>
        <w:footnoteReference w:id="7"/>
      </w:r>
      <w:r w:rsidR="006915B8" w:rsidRPr="00E5638D">
        <w:rPr>
          <w:rFonts w:ascii="Times New Roman" w:hAnsi="Times New Roman" w:cs="Times New Roman"/>
          <w:sz w:val="28"/>
          <w:szCs w:val="28"/>
        </w:rPr>
        <w:t>, № 2-783/2017</w:t>
      </w:r>
      <w:r w:rsidR="006D3183">
        <w:rPr>
          <w:rStyle w:val="aa"/>
          <w:rFonts w:ascii="Times New Roman" w:hAnsi="Times New Roman" w:cs="Times New Roman"/>
          <w:sz w:val="28"/>
          <w:szCs w:val="28"/>
        </w:rPr>
        <w:footnoteReference w:id="8"/>
      </w:r>
      <w:r w:rsidR="006915B8" w:rsidRPr="00E5638D">
        <w:rPr>
          <w:rFonts w:ascii="Times New Roman" w:hAnsi="Times New Roman" w:cs="Times New Roman"/>
          <w:sz w:val="28"/>
          <w:szCs w:val="28"/>
        </w:rPr>
        <w:t xml:space="preserve">,  </w:t>
      </w:r>
      <w:r w:rsidR="00A82373" w:rsidRPr="00E5638D">
        <w:rPr>
          <w:rFonts w:ascii="Times New Roman" w:hAnsi="Times New Roman" w:cs="Times New Roman"/>
          <w:sz w:val="28"/>
          <w:szCs w:val="28"/>
        </w:rPr>
        <w:t xml:space="preserve">схожих с вышеописанным, </w:t>
      </w:r>
      <w:r w:rsidR="006915B8" w:rsidRPr="00E5638D">
        <w:rPr>
          <w:rFonts w:ascii="Times New Roman" w:hAnsi="Times New Roman" w:cs="Times New Roman"/>
          <w:sz w:val="28"/>
          <w:szCs w:val="28"/>
        </w:rPr>
        <w:t>данная служба также действует в интересах защиты неопределенного круга лиц,</w:t>
      </w:r>
      <w:r w:rsidR="00CE10B8" w:rsidRPr="00E5638D">
        <w:rPr>
          <w:rFonts w:ascii="Times New Roman" w:hAnsi="Times New Roman" w:cs="Times New Roman"/>
          <w:sz w:val="28"/>
          <w:szCs w:val="28"/>
        </w:rPr>
        <w:t xml:space="preserve"> а суд  в свою очередь удовлетворяет иски в пол</w:t>
      </w:r>
      <w:r w:rsidR="003A1B4E">
        <w:rPr>
          <w:rFonts w:ascii="Times New Roman" w:hAnsi="Times New Roman" w:cs="Times New Roman"/>
          <w:sz w:val="28"/>
          <w:szCs w:val="28"/>
        </w:rPr>
        <w:t>ном объеме в целях защиты потребителей как слабой стороны договора.</w:t>
      </w:r>
      <w:r w:rsidR="00E61BB0" w:rsidRPr="00E5638D">
        <w:rPr>
          <w:rFonts w:ascii="Times New Roman" w:hAnsi="Times New Roman" w:cs="Times New Roman"/>
          <w:sz w:val="28"/>
          <w:szCs w:val="28"/>
        </w:rPr>
        <w:br/>
      </w:r>
      <w:r w:rsidR="00505403" w:rsidRPr="00E5638D">
        <w:rPr>
          <w:rFonts w:ascii="Times New Roman" w:hAnsi="Times New Roman" w:cs="Times New Roman"/>
          <w:sz w:val="28"/>
          <w:szCs w:val="28"/>
        </w:rPr>
        <w:tab/>
      </w:r>
      <w:r w:rsidR="000F6DA7" w:rsidRPr="00E5638D">
        <w:rPr>
          <w:rFonts w:ascii="Times New Roman" w:hAnsi="Times New Roman" w:cs="Times New Roman"/>
          <w:sz w:val="28"/>
          <w:szCs w:val="28"/>
        </w:rPr>
        <w:t xml:space="preserve">Для </w:t>
      </w:r>
      <w:r w:rsidR="00113770" w:rsidRPr="00E5638D">
        <w:rPr>
          <w:rFonts w:ascii="Times New Roman" w:hAnsi="Times New Roman" w:cs="Times New Roman"/>
          <w:sz w:val="28"/>
          <w:szCs w:val="28"/>
        </w:rPr>
        <w:t>обязанной стороны</w:t>
      </w:r>
      <w:r w:rsidR="000B196A" w:rsidRPr="00E5638D">
        <w:rPr>
          <w:rFonts w:ascii="Times New Roman" w:hAnsi="Times New Roman" w:cs="Times New Roman"/>
          <w:sz w:val="28"/>
          <w:szCs w:val="28"/>
        </w:rPr>
        <w:t xml:space="preserve"> практически</w:t>
      </w:r>
      <w:r w:rsidR="000F6DA7" w:rsidRPr="00E5638D">
        <w:rPr>
          <w:rFonts w:ascii="Times New Roman" w:hAnsi="Times New Roman" w:cs="Times New Roman"/>
          <w:sz w:val="28"/>
          <w:szCs w:val="28"/>
        </w:rPr>
        <w:t xml:space="preserve"> исключается действие </w:t>
      </w:r>
      <w:r w:rsidR="00425902" w:rsidRPr="00E5638D">
        <w:rPr>
          <w:rFonts w:ascii="Times New Roman" w:hAnsi="Times New Roman" w:cs="Times New Roman"/>
          <w:sz w:val="28"/>
          <w:szCs w:val="28"/>
        </w:rPr>
        <w:t xml:space="preserve">принципа свободы </w:t>
      </w:r>
      <w:r w:rsidR="00BD2DCF" w:rsidRPr="00E5638D">
        <w:rPr>
          <w:rFonts w:ascii="Times New Roman" w:hAnsi="Times New Roman" w:cs="Times New Roman"/>
          <w:sz w:val="28"/>
          <w:szCs w:val="28"/>
        </w:rPr>
        <w:t>договора</w:t>
      </w:r>
      <w:r w:rsidR="00D91149" w:rsidRPr="00E5638D">
        <w:rPr>
          <w:rFonts w:ascii="Times New Roman" w:hAnsi="Times New Roman" w:cs="Times New Roman"/>
          <w:sz w:val="28"/>
          <w:szCs w:val="28"/>
        </w:rPr>
        <w:t xml:space="preserve"> </w:t>
      </w:r>
      <w:r w:rsidR="00113770" w:rsidRPr="00E5638D">
        <w:rPr>
          <w:rFonts w:ascii="Times New Roman" w:hAnsi="Times New Roman" w:cs="Times New Roman"/>
          <w:sz w:val="28"/>
          <w:szCs w:val="28"/>
        </w:rPr>
        <w:t>-</w:t>
      </w:r>
      <w:r w:rsidR="00D91149" w:rsidRPr="00E5638D">
        <w:rPr>
          <w:rFonts w:ascii="Times New Roman" w:hAnsi="Times New Roman" w:cs="Times New Roman"/>
          <w:sz w:val="28"/>
          <w:szCs w:val="28"/>
        </w:rPr>
        <w:t xml:space="preserve"> </w:t>
      </w:r>
      <w:r w:rsidR="00113770" w:rsidRPr="00E5638D">
        <w:rPr>
          <w:rFonts w:ascii="Times New Roman" w:hAnsi="Times New Roman" w:cs="Times New Roman"/>
          <w:sz w:val="28"/>
          <w:szCs w:val="28"/>
        </w:rPr>
        <w:t>она</w:t>
      </w:r>
      <w:r w:rsidR="000F6DA7" w:rsidRPr="00E5638D">
        <w:rPr>
          <w:rFonts w:ascii="Times New Roman" w:hAnsi="Times New Roman" w:cs="Times New Roman"/>
          <w:sz w:val="28"/>
          <w:szCs w:val="28"/>
        </w:rPr>
        <w:t xml:space="preserve"> не в праве по своему усмотрению ни выбирать</w:t>
      </w:r>
      <w:r w:rsidR="00BF748E" w:rsidRPr="00E5638D">
        <w:rPr>
          <w:rFonts w:ascii="Times New Roman" w:hAnsi="Times New Roman" w:cs="Times New Roman"/>
          <w:sz w:val="28"/>
          <w:szCs w:val="28"/>
        </w:rPr>
        <w:t xml:space="preserve"> своего</w:t>
      </w:r>
      <w:r w:rsidR="000F6DA7" w:rsidRPr="00E5638D">
        <w:rPr>
          <w:rFonts w:ascii="Times New Roman" w:hAnsi="Times New Roman" w:cs="Times New Roman"/>
          <w:sz w:val="28"/>
          <w:szCs w:val="28"/>
        </w:rPr>
        <w:t xml:space="preserve"> потребителя, ни решать воп</w:t>
      </w:r>
      <w:r w:rsidR="00680FF9">
        <w:rPr>
          <w:rFonts w:ascii="Times New Roman" w:hAnsi="Times New Roman" w:cs="Times New Roman"/>
          <w:sz w:val="28"/>
          <w:szCs w:val="28"/>
        </w:rPr>
        <w:t>рос о заключении. Отказ стороны</w:t>
      </w:r>
      <w:r w:rsidR="000F6DA7" w:rsidRPr="00E5638D">
        <w:rPr>
          <w:rFonts w:ascii="Times New Roman" w:hAnsi="Times New Roman" w:cs="Times New Roman"/>
          <w:sz w:val="28"/>
          <w:szCs w:val="28"/>
        </w:rPr>
        <w:t xml:space="preserve"> </w:t>
      </w:r>
      <w:r w:rsidR="00643BE5" w:rsidRPr="00E5638D">
        <w:rPr>
          <w:rFonts w:ascii="Times New Roman" w:hAnsi="Times New Roman" w:cs="Times New Roman"/>
          <w:sz w:val="28"/>
          <w:szCs w:val="28"/>
        </w:rPr>
        <w:t xml:space="preserve">осуществляющей предпринимательскую или иную приносящую доход </w:t>
      </w:r>
      <w:r w:rsidR="00680FF9">
        <w:rPr>
          <w:rFonts w:ascii="Times New Roman" w:hAnsi="Times New Roman" w:cs="Times New Roman"/>
          <w:sz w:val="28"/>
          <w:szCs w:val="28"/>
        </w:rPr>
        <w:t>деятельность</w:t>
      </w:r>
      <w:r w:rsidR="00643BE5" w:rsidRPr="00E5638D">
        <w:rPr>
          <w:rFonts w:ascii="Times New Roman" w:hAnsi="Times New Roman" w:cs="Times New Roman"/>
          <w:sz w:val="28"/>
          <w:szCs w:val="28"/>
        </w:rPr>
        <w:t xml:space="preserve"> от заключения публичного договора при наличии возможности предоставить потребителю соответствую</w:t>
      </w:r>
      <w:r w:rsidR="00D23351" w:rsidRPr="00E5638D">
        <w:rPr>
          <w:rFonts w:ascii="Times New Roman" w:hAnsi="Times New Roman" w:cs="Times New Roman"/>
          <w:sz w:val="28"/>
          <w:szCs w:val="28"/>
        </w:rPr>
        <w:t>щие товары, услуги и</w:t>
      </w:r>
      <w:r w:rsidR="00165E8B" w:rsidRPr="00E5638D">
        <w:rPr>
          <w:rFonts w:ascii="Times New Roman" w:hAnsi="Times New Roman" w:cs="Times New Roman"/>
          <w:sz w:val="28"/>
          <w:szCs w:val="28"/>
        </w:rPr>
        <w:t xml:space="preserve"> </w:t>
      </w:r>
      <w:r w:rsidR="00643BE5" w:rsidRPr="00E5638D">
        <w:rPr>
          <w:rFonts w:ascii="Times New Roman" w:hAnsi="Times New Roman" w:cs="Times New Roman"/>
          <w:sz w:val="28"/>
          <w:szCs w:val="28"/>
        </w:rPr>
        <w:t>работы не допускается,</w:t>
      </w:r>
      <w:r w:rsidR="00FF5EF3" w:rsidRPr="00E5638D">
        <w:rPr>
          <w:rFonts w:ascii="Times New Roman" w:hAnsi="Times New Roman" w:cs="Times New Roman"/>
          <w:sz w:val="28"/>
          <w:szCs w:val="28"/>
        </w:rPr>
        <w:t xml:space="preserve"> а </w:t>
      </w:r>
      <w:r w:rsidR="00D1202F" w:rsidRPr="00E5638D">
        <w:rPr>
          <w:rFonts w:ascii="Times New Roman" w:hAnsi="Times New Roman" w:cs="Times New Roman"/>
          <w:sz w:val="28"/>
          <w:szCs w:val="28"/>
        </w:rPr>
        <w:t>согласно позиции Конституционного Суда</w:t>
      </w:r>
      <w:r w:rsidR="00D71597" w:rsidRPr="00E5638D">
        <w:rPr>
          <w:rStyle w:val="aa"/>
          <w:rFonts w:ascii="Times New Roman" w:hAnsi="Times New Roman" w:cs="Times New Roman"/>
          <w:sz w:val="28"/>
          <w:szCs w:val="28"/>
        </w:rPr>
        <w:footnoteReference w:id="9"/>
      </w:r>
      <w:r w:rsidR="00D1202F" w:rsidRPr="00E5638D">
        <w:rPr>
          <w:rFonts w:ascii="Times New Roman" w:hAnsi="Times New Roman" w:cs="Times New Roman"/>
          <w:sz w:val="28"/>
          <w:szCs w:val="28"/>
        </w:rPr>
        <w:t>,</w:t>
      </w:r>
      <w:r w:rsidR="00957695" w:rsidRPr="00E5638D">
        <w:rPr>
          <w:rFonts w:ascii="Times New Roman" w:hAnsi="Times New Roman" w:cs="Times New Roman"/>
          <w:sz w:val="28"/>
          <w:szCs w:val="28"/>
        </w:rPr>
        <w:t xml:space="preserve"> обязательность заключения </w:t>
      </w:r>
      <w:r w:rsidR="00957695" w:rsidRPr="00E5638D">
        <w:rPr>
          <w:rFonts w:ascii="Times New Roman" w:hAnsi="Times New Roman" w:cs="Times New Roman"/>
          <w:sz w:val="28"/>
          <w:szCs w:val="28"/>
        </w:rPr>
        <w:lastRenderedPageBreak/>
        <w:t>публичного договора при наличии возможности предоставить лицу соответствующие услуги означает</w:t>
      </w:r>
      <w:r w:rsidR="00C42585" w:rsidRPr="00E5638D">
        <w:rPr>
          <w:rFonts w:ascii="Times New Roman" w:hAnsi="Times New Roman" w:cs="Times New Roman"/>
          <w:sz w:val="28"/>
          <w:szCs w:val="28"/>
        </w:rPr>
        <w:t>, что вполне логично,</w:t>
      </w:r>
      <w:r w:rsidR="00FF2765">
        <w:rPr>
          <w:rFonts w:ascii="Times New Roman" w:hAnsi="Times New Roman" w:cs="Times New Roman"/>
          <w:sz w:val="28"/>
          <w:szCs w:val="28"/>
        </w:rPr>
        <w:t xml:space="preserve"> </w:t>
      </w:r>
      <w:r w:rsidR="00584779" w:rsidRPr="00E5638D">
        <w:rPr>
          <w:rFonts w:ascii="Times New Roman" w:hAnsi="Times New Roman" w:cs="Times New Roman"/>
          <w:sz w:val="28"/>
          <w:szCs w:val="28"/>
        </w:rPr>
        <w:t xml:space="preserve"> непозволительность</w:t>
      </w:r>
      <w:r w:rsidR="00957695" w:rsidRPr="00E5638D">
        <w:rPr>
          <w:rFonts w:ascii="Times New Roman" w:hAnsi="Times New Roman" w:cs="Times New Roman"/>
          <w:sz w:val="28"/>
          <w:szCs w:val="28"/>
        </w:rPr>
        <w:t xml:space="preserve"> </w:t>
      </w:r>
      <w:r w:rsidR="00584779" w:rsidRPr="00E5638D">
        <w:rPr>
          <w:rFonts w:ascii="Times New Roman" w:hAnsi="Times New Roman" w:cs="Times New Roman"/>
          <w:sz w:val="28"/>
          <w:szCs w:val="28"/>
        </w:rPr>
        <w:t xml:space="preserve">и </w:t>
      </w:r>
      <w:r w:rsidR="00957695" w:rsidRPr="00E5638D">
        <w:rPr>
          <w:rFonts w:ascii="Times New Roman" w:hAnsi="Times New Roman" w:cs="Times New Roman"/>
          <w:sz w:val="28"/>
          <w:szCs w:val="28"/>
        </w:rPr>
        <w:t xml:space="preserve">одностороннего отказа исполнителя от исполнения обязательств по договору, </w:t>
      </w:r>
      <w:r w:rsidR="00C4172B" w:rsidRPr="00E5638D">
        <w:rPr>
          <w:rFonts w:ascii="Times New Roman" w:hAnsi="Times New Roman" w:cs="Times New Roman"/>
          <w:sz w:val="28"/>
          <w:szCs w:val="28"/>
        </w:rPr>
        <w:t>поскольку в противном случае требование закона об обя</w:t>
      </w:r>
      <w:r w:rsidR="00584779" w:rsidRPr="00E5638D">
        <w:rPr>
          <w:rFonts w:ascii="Times New Roman" w:hAnsi="Times New Roman" w:cs="Times New Roman"/>
          <w:sz w:val="28"/>
          <w:szCs w:val="28"/>
        </w:rPr>
        <w:t>зательном заключении договора было бы лишено смысла.</w:t>
      </w:r>
      <w:r w:rsidR="00975CB6" w:rsidRPr="00E5638D">
        <w:rPr>
          <w:rFonts w:ascii="Times New Roman" w:hAnsi="Times New Roman" w:cs="Times New Roman"/>
          <w:sz w:val="28"/>
          <w:szCs w:val="28"/>
        </w:rPr>
        <w:br/>
      </w:r>
      <w:r w:rsidR="00975CB6" w:rsidRPr="00E5638D">
        <w:rPr>
          <w:rFonts w:ascii="Times New Roman" w:hAnsi="Times New Roman" w:cs="Times New Roman"/>
          <w:sz w:val="28"/>
          <w:szCs w:val="28"/>
        </w:rPr>
        <w:tab/>
        <w:t xml:space="preserve">В </w:t>
      </w:r>
      <w:r w:rsidR="00E34A02" w:rsidRPr="00E5638D">
        <w:rPr>
          <w:rFonts w:ascii="Times New Roman" w:hAnsi="Times New Roman" w:cs="Times New Roman"/>
          <w:sz w:val="28"/>
          <w:szCs w:val="28"/>
        </w:rPr>
        <w:t xml:space="preserve">том </w:t>
      </w:r>
      <w:r w:rsidR="00975CB6" w:rsidRPr="00E5638D">
        <w:rPr>
          <w:rFonts w:ascii="Times New Roman" w:hAnsi="Times New Roman" w:cs="Times New Roman"/>
          <w:sz w:val="28"/>
          <w:szCs w:val="28"/>
        </w:rPr>
        <w:t xml:space="preserve">случае, </w:t>
      </w:r>
      <w:r w:rsidR="006F20FB" w:rsidRPr="00E5638D">
        <w:rPr>
          <w:rFonts w:ascii="Times New Roman" w:hAnsi="Times New Roman" w:cs="Times New Roman"/>
          <w:sz w:val="28"/>
          <w:szCs w:val="28"/>
        </w:rPr>
        <w:t>когда</w:t>
      </w:r>
      <w:r w:rsidR="00975CB6" w:rsidRPr="00E5638D">
        <w:rPr>
          <w:rFonts w:ascii="Times New Roman" w:hAnsi="Times New Roman" w:cs="Times New Roman"/>
          <w:sz w:val="28"/>
          <w:szCs w:val="28"/>
        </w:rPr>
        <w:t xml:space="preserve"> сторона, для которой заключение договора являе</w:t>
      </w:r>
      <w:r w:rsidR="00EC6BF6" w:rsidRPr="00E5638D">
        <w:rPr>
          <w:rFonts w:ascii="Times New Roman" w:hAnsi="Times New Roman" w:cs="Times New Roman"/>
          <w:sz w:val="28"/>
          <w:szCs w:val="28"/>
        </w:rPr>
        <w:t>тся обязательным в силу закона,</w:t>
      </w:r>
      <w:r w:rsidR="00320B0B" w:rsidRPr="00E5638D">
        <w:rPr>
          <w:rFonts w:ascii="Times New Roman" w:hAnsi="Times New Roman" w:cs="Times New Roman"/>
          <w:sz w:val="28"/>
          <w:szCs w:val="28"/>
        </w:rPr>
        <w:t xml:space="preserve"> отказывается от его заключения, </w:t>
      </w:r>
      <w:r w:rsidR="001A60BD" w:rsidRPr="00E5638D">
        <w:rPr>
          <w:rFonts w:ascii="Times New Roman" w:hAnsi="Times New Roman" w:cs="Times New Roman"/>
          <w:sz w:val="28"/>
          <w:szCs w:val="28"/>
        </w:rPr>
        <w:t xml:space="preserve">ее </w:t>
      </w:r>
      <w:r w:rsidR="00165E8B" w:rsidRPr="00E5638D">
        <w:rPr>
          <w:rFonts w:ascii="Times New Roman" w:hAnsi="Times New Roman" w:cs="Times New Roman"/>
          <w:sz w:val="28"/>
          <w:szCs w:val="28"/>
        </w:rPr>
        <w:t xml:space="preserve">поведение </w:t>
      </w:r>
      <w:r w:rsidR="001A60BD" w:rsidRPr="00E5638D">
        <w:rPr>
          <w:rFonts w:ascii="Times New Roman" w:hAnsi="Times New Roman" w:cs="Times New Roman"/>
          <w:sz w:val="28"/>
          <w:szCs w:val="28"/>
        </w:rPr>
        <w:t>может</w:t>
      </w:r>
      <w:r w:rsidR="00643BE5" w:rsidRPr="00E5638D">
        <w:rPr>
          <w:rFonts w:ascii="Times New Roman" w:hAnsi="Times New Roman" w:cs="Times New Roman"/>
          <w:sz w:val="28"/>
          <w:szCs w:val="28"/>
        </w:rPr>
        <w:t xml:space="preserve"> расценив</w:t>
      </w:r>
      <w:r w:rsidR="001E49F6" w:rsidRPr="00E5638D">
        <w:rPr>
          <w:rFonts w:ascii="Times New Roman" w:hAnsi="Times New Roman" w:cs="Times New Roman"/>
          <w:sz w:val="28"/>
          <w:szCs w:val="28"/>
        </w:rPr>
        <w:t>ать</w:t>
      </w:r>
      <w:r w:rsidR="001A60BD" w:rsidRPr="00E5638D">
        <w:rPr>
          <w:rFonts w:ascii="Times New Roman" w:hAnsi="Times New Roman" w:cs="Times New Roman"/>
          <w:sz w:val="28"/>
          <w:szCs w:val="28"/>
        </w:rPr>
        <w:t>ся</w:t>
      </w:r>
      <w:r w:rsidR="00643BE5" w:rsidRPr="00E5638D">
        <w:rPr>
          <w:rFonts w:ascii="Times New Roman" w:hAnsi="Times New Roman" w:cs="Times New Roman"/>
          <w:sz w:val="28"/>
          <w:szCs w:val="28"/>
        </w:rPr>
        <w:t xml:space="preserve"> как необоснованное уклонение, что влечет за собой </w:t>
      </w:r>
      <w:r w:rsidR="000A74AD" w:rsidRPr="00E5638D">
        <w:rPr>
          <w:rFonts w:ascii="Times New Roman" w:hAnsi="Times New Roman" w:cs="Times New Roman"/>
          <w:sz w:val="28"/>
          <w:szCs w:val="28"/>
        </w:rPr>
        <w:t>его заключение в принуди</w:t>
      </w:r>
      <w:r w:rsidR="00C4475F" w:rsidRPr="00E5638D">
        <w:rPr>
          <w:rFonts w:ascii="Times New Roman" w:hAnsi="Times New Roman" w:cs="Times New Roman"/>
          <w:sz w:val="28"/>
          <w:szCs w:val="28"/>
        </w:rPr>
        <w:t>тельном порядке по решению суда, согласно положениям п</w:t>
      </w:r>
      <w:r w:rsidR="00331E2C" w:rsidRPr="00E5638D">
        <w:rPr>
          <w:rFonts w:ascii="Times New Roman" w:hAnsi="Times New Roman" w:cs="Times New Roman"/>
          <w:sz w:val="28"/>
          <w:szCs w:val="28"/>
        </w:rPr>
        <w:t xml:space="preserve">ункта </w:t>
      </w:r>
      <w:r w:rsidR="00C4475F" w:rsidRPr="00E5638D">
        <w:rPr>
          <w:rFonts w:ascii="Times New Roman" w:hAnsi="Times New Roman" w:cs="Times New Roman"/>
          <w:sz w:val="28"/>
          <w:szCs w:val="28"/>
        </w:rPr>
        <w:t>4 ст</w:t>
      </w:r>
      <w:r w:rsidR="00331E2C" w:rsidRPr="00E5638D">
        <w:rPr>
          <w:rFonts w:ascii="Times New Roman" w:hAnsi="Times New Roman" w:cs="Times New Roman"/>
          <w:sz w:val="28"/>
          <w:szCs w:val="28"/>
        </w:rPr>
        <w:t>атьи</w:t>
      </w:r>
      <w:r w:rsidR="00C4475F" w:rsidRPr="00E5638D">
        <w:rPr>
          <w:rFonts w:ascii="Times New Roman" w:hAnsi="Times New Roman" w:cs="Times New Roman"/>
          <w:sz w:val="28"/>
          <w:szCs w:val="28"/>
        </w:rPr>
        <w:t xml:space="preserve"> 445</w:t>
      </w:r>
      <w:r w:rsidR="00224A7F" w:rsidRPr="00E5638D">
        <w:rPr>
          <w:rFonts w:ascii="Times New Roman" w:hAnsi="Times New Roman" w:cs="Times New Roman"/>
          <w:sz w:val="28"/>
          <w:szCs w:val="28"/>
        </w:rPr>
        <w:t xml:space="preserve"> ГК РФ</w:t>
      </w:r>
      <w:r w:rsidR="00C4475F" w:rsidRPr="00E5638D">
        <w:rPr>
          <w:rFonts w:ascii="Times New Roman" w:hAnsi="Times New Roman" w:cs="Times New Roman"/>
          <w:sz w:val="28"/>
          <w:szCs w:val="28"/>
        </w:rPr>
        <w:t>.</w:t>
      </w:r>
      <w:r w:rsidR="000A74AD" w:rsidRPr="00E5638D">
        <w:rPr>
          <w:rFonts w:ascii="Times New Roman" w:hAnsi="Times New Roman" w:cs="Times New Roman"/>
          <w:sz w:val="28"/>
          <w:szCs w:val="28"/>
        </w:rPr>
        <w:t xml:space="preserve"> </w:t>
      </w:r>
      <w:r w:rsidR="00C4475F" w:rsidRPr="00E5638D">
        <w:rPr>
          <w:rFonts w:ascii="Times New Roman" w:hAnsi="Times New Roman" w:cs="Times New Roman"/>
          <w:sz w:val="28"/>
          <w:szCs w:val="28"/>
        </w:rPr>
        <w:t xml:space="preserve">Кроме того, потребитель </w:t>
      </w:r>
      <w:r w:rsidR="0042295F" w:rsidRPr="00E5638D">
        <w:rPr>
          <w:rFonts w:ascii="Times New Roman" w:hAnsi="Times New Roman" w:cs="Times New Roman"/>
          <w:sz w:val="28"/>
          <w:szCs w:val="28"/>
        </w:rPr>
        <w:t>вправе</w:t>
      </w:r>
      <w:r w:rsidR="000A74AD" w:rsidRPr="00E5638D">
        <w:rPr>
          <w:rFonts w:ascii="Times New Roman" w:hAnsi="Times New Roman" w:cs="Times New Roman"/>
          <w:sz w:val="28"/>
          <w:szCs w:val="28"/>
        </w:rPr>
        <w:t xml:space="preserve"> потребовать и </w:t>
      </w:r>
      <w:r w:rsidR="006C182A" w:rsidRPr="00E5638D">
        <w:rPr>
          <w:rFonts w:ascii="Times New Roman" w:hAnsi="Times New Roman" w:cs="Times New Roman"/>
          <w:sz w:val="28"/>
          <w:szCs w:val="28"/>
        </w:rPr>
        <w:t>возмещения</w:t>
      </w:r>
      <w:r w:rsidR="000A74AD" w:rsidRPr="00E5638D">
        <w:rPr>
          <w:rFonts w:ascii="Times New Roman" w:hAnsi="Times New Roman" w:cs="Times New Roman"/>
          <w:sz w:val="28"/>
          <w:szCs w:val="28"/>
        </w:rPr>
        <w:t xml:space="preserve"> убытков,</w:t>
      </w:r>
      <w:r w:rsidR="006C182A" w:rsidRPr="00E5638D">
        <w:rPr>
          <w:rFonts w:ascii="Times New Roman" w:hAnsi="Times New Roman" w:cs="Times New Roman"/>
          <w:sz w:val="28"/>
          <w:szCs w:val="28"/>
        </w:rPr>
        <w:t xml:space="preserve"> причиненных</w:t>
      </w:r>
      <w:r w:rsidR="000A74AD" w:rsidRPr="00E5638D">
        <w:rPr>
          <w:rFonts w:ascii="Times New Roman" w:hAnsi="Times New Roman" w:cs="Times New Roman"/>
          <w:sz w:val="28"/>
          <w:szCs w:val="28"/>
        </w:rPr>
        <w:t xml:space="preserve"> </w:t>
      </w:r>
      <w:r w:rsidR="006C182A" w:rsidRPr="00E5638D">
        <w:rPr>
          <w:rFonts w:ascii="Times New Roman" w:hAnsi="Times New Roman" w:cs="Times New Roman"/>
          <w:sz w:val="28"/>
          <w:szCs w:val="28"/>
        </w:rPr>
        <w:t>отказом.</w:t>
      </w:r>
      <w:r w:rsidR="00811691" w:rsidRPr="00E5638D">
        <w:rPr>
          <w:rFonts w:ascii="Times New Roman" w:hAnsi="Times New Roman" w:cs="Times New Roman"/>
          <w:sz w:val="28"/>
          <w:szCs w:val="28"/>
        </w:rPr>
        <w:t xml:space="preserve"> </w:t>
      </w:r>
      <w:r w:rsidR="00811691" w:rsidRPr="00E5638D">
        <w:rPr>
          <w:rFonts w:ascii="Times New Roman" w:hAnsi="Times New Roman" w:cs="Times New Roman"/>
          <w:sz w:val="28"/>
          <w:szCs w:val="28"/>
        </w:rPr>
        <w:br/>
      </w:r>
      <w:r w:rsidR="00811691" w:rsidRPr="00E5638D">
        <w:rPr>
          <w:rFonts w:ascii="Times New Roman" w:hAnsi="Times New Roman" w:cs="Times New Roman"/>
          <w:sz w:val="28"/>
          <w:szCs w:val="28"/>
        </w:rPr>
        <w:tab/>
      </w:r>
      <w:r w:rsidR="007855EC" w:rsidRPr="00E5638D">
        <w:rPr>
          <w:rFonts w:ascii="Times New Roman" w:hAnsi="Times New Roman" w:cs="Times New Roman"/>
          <w:sz w:val="28"/>
          <w:szCs w:val="28"/>
        </w:rPr>
        <w:t>В деле № 2-878/2017</w:t>
      </w:r>
      <w:r w:rsidR="007373CD">
        <w:rPr>
          <w:rStyle w:val="aa"/>
          <w:rFonts w:ascii="Times New Roman" w:hAnsi="Times New Roman" w:cs="Times New Roman"/>
          <w:sz w:val="28"/>
          <w:szCs w:val="28"/>
        </w:rPr>
        <w:footnoteReference w:id="10"/>
      </w:r>
      <w:r w:rsidR="007855EC" w:rsidRPr="00E5638D">
        <w:rPr>
          <w:rFonts w:ascii="Times New Roman" w:hAnsi="Times New Roman" w:cs="Times New Roman"/>
          <w:sz w:val="28"/>
          <w:szCs w:val="28"/>
        </w:rPr>
        <w:t xml:space="preserve"> </w:t>
      </w:r>
      <w:r w:rsidR="00811691" w:rsidRPr="00E5638D">
        <w:rPr>
          <w:rFonts w:ascii="Times New Roman" w:hAnsi="Times New Roman" w:cs="Times New Roman"/>
          <w:sz w:val="28"/>
          <w:szCs w:val="28"/>
        </w:rPr>
        <w:t>сторона, являющаяся ответчиком</w:t>
      </w:r>
      <w:r w:rsidR="007D3746" w:rsidRPr="00E5638D">
        <w:rPr>
          <w:rFonts w:ascii="Times New Roman" w:hAnsi="Times New Roman" w:cs="Times New Roman"/>
          <w:sz w:val="28"/>
          <w:szCs w:val="28"/>
        </w:rPr>
        <w:t>,</w:t>
      </w:r>
      <w:r w:rsidR="00811691" w:rsidRPr="00E5638D">
        <w:rPr>
          <w:rFonts w:ascii="Times New Roman" w:hAnsi="Times New Roman" w:cs="Times New Roman"/>
          <w:sz w:val="28"/>
          <w:szCs w:val="28"/>
        </w:rPr>
        <w:t xml:space="preserve"> отказалась </w:t>
      </w:r>
      <w:r w:rsidR="007855EC" w:rsidRPr="00E5638D">
        <w:rPr>
          <w:rFonts w:ascii="Times New Roman" w:hAnsi="Times New Roman" w:cs="Times New Roman"/>
          <w:sz w:val="28"/>
          <w:szCs w:val="28"/>
        </w:rPr>
        <w:t>заключить</w:t>
      </w:r>
      <w:r w:rsidR="002555C0" w:rsidRPr="00E5638D">
        <w:rPr>
          <w:rFonts w:ascii="Times New Roman" w:hAnsi="Times New Roman" w:cs="Times New Roman"/>
          <w:sz w:val="28"/>
          <w:szCs w:val="28"/>
        </w:rPr>
        <w:t xml:space="preserve"> публичный</w:t>
      </w:r>
      <w:r w:rsidR="007855EC" w:rsidRPr="00E5638D">
        <w:rPr>
          <w:rFonts w:ascii="Times New Roman" w:hAnsi="Times New Roman" w:cs="Times New Roman"/>
          <w:sz w:val="28"/>
          <w:szCs w:val="28"/>
        </w:rPr>
        <w:t xml:space="preserve"> договор </w:t>
      </w:r>
      <w:r w:rsidR="007325BE" w:rsidRPr="00E5638D">
        <w:rPr>
          <w:rFonts w:ascii="Times New Roman" w:hAnsi="Times New Roman" w:cs="Times New Roman"/>
          <w:sz w:val="28"/>
          <w:szCs w:val="28"/>
        </w:rPr>
        <w:t xml:space="preserve">об оказании услуг водоснабжения и водоотведения </w:t>
      </w:r>
      <w:r w:rsidR="007855EC" w:rsidRPr="00E5638D">
        <w:rPr>
          <w:rFonts w:ascii="Times New Roman" w:hAnsi="Times New Roman" w:cs="Times New Roman"/>
          <w:sz w:val="28"/>
          <w:szCs w:val="28"/>
        </w:rPr>
        <w:t xml:space="preserve">с истцом на том основании, что последний является предпринимателем, </w:t>
      </w:r>
      <w:r w:rsidR="00811691" w:rsidRPr="00E5638D">
        <w:rPr>
          <w:rFonts w:ascii="Times New Roman" w:hAnsi="Times New Roman" w:cs="Times New Roman"/>
          <w:sz w:val="28"/>
          <w:szCs w:val="28"/>
        </w:rPr>
        <w:t xml:space="preserve">в связи с чем истцом были заявлены требования о </w:t>
      </w:r>
      <w:r w:rsidR="007855EC" w:rsidRPr="00E5638D">
        <w:rPr>
          <w:rFonts w:ascii="Times New Roman" w:hAnsi="Times New Roman" w:cs="Times New Roman"/>
          <w:sz w:val="28"/>
          <w:szCs w:val="28"/>
        </w:rPr>
        <w:t>понуждении</w:t>
      </w:r>
      <w:r w:rsidR="00811691" w:rsidRPr="00E5638D">
        <w:rPr>
          <w:rFonts w:ascii="Times New Roman" w:hAnsi="Times New Roman" w:cs="Times New Roman"/>
          <w:sz w:val="28"/>
          <w:szCs w:val="28"/>
        </w:rPr>
        <w:t xml:space="preserve"> </w:t>
      </w:r>
      <w:r w:rsidR="007855EC" w:rsidRPr="00E5638D">
        <w:rPr>
          <w:rFonts w:ascii="Times New Roman" w:hAnsi="Times New Roman" w:cs="Times New Roman"/>
          <w:sz w:val="28"/>
          <w:szCs w:val="28"/>
        </w:rPr>
        <w:t>ответчика заключить договор</w:t>
      </w:r>
      <w:r w:rsidR="001D4A3B" w:rsidRPr="00E5638D">
        <w:rPr>
          <w:rFonts w:ascii="Times New Roman" w:hAnsi="Times New Roman" w:cs="Times New Roman"/>
          <w:sz w:val="28"/>
          <w:szCs w:val="28"/>
        </w:rPr>
        <w:t xml:space="preserve"> с ним</w:t>
      </w:r>
      <w:r w:rsidR="00872EEA" w:rsidRPr="00E5638D">
        <w:rPr>
          <w:rFonts w:ascii="Times New Roman" w:hAnsi="Times New Roman" w:cs="Times New Roman"/>
          <w:sz w:val="28"/>
          <w:szCs w:val="28"/>
        </w:rPr>
        <w:t xml:space="preserve"> как с физическим лицом</w:t>
      </w:r>
      <w:r w:rsidR="00811691" w:rsidRPr="00E5638D">
        <w:rPr>
          <w:rFonts w:ascii="Times New Roman" w:hAnsi="Times New Roman" w:cs="Times New Roman"/>
          <w:sz w:val="28"/>
          <w:szCs w:val="28"/>
        </w:rPr>
        <w:t>,</w:t>
      </w:r>
      <w:r w:rsidR="00872EEA" w:rsidRPr="00E5638D">
        <w:rPr>
          <w:rFonts w:ascii="Times New Roman" w:hAnsi="Times New Roman" w:cs="Times New Roman"/>
          <w:sz w:val="28"/>
          <w:szCs w:val="28"/>
        </w:rPr>
        <w:t xml:space="preserve"> а также</w:t>
      </w:r>
      <w:r w:rsidR="00811691" w:rsidRPr="00E5638D">
        <w:rPr>
          <w:rFonts w:ascii="Times New Roman" w:hAnsi="Times New Roman" w:cs="Times New Roman"/>
          <w:sz w:val="28"/>
          <w:szCs w:val="28"/>
        </w:rPr>
        <w:t xml:space="preserve"> предоставить услуги в </w:t>
      </w:r>
      <w:r w:rsidR="005C0E7F" w:rsidRPr="00E5638D">
        <w:rPr>
          <w:rFonts w:ascii="Times New Roman" w:hAnsi="Times New Roman" w:cs="Times New Roman"/>
          <w:sz w:val="28"/>
          <w:szCs w:val="28"/>
        </w:rPr>
        <w:t xml:space="preserve">соответствии с условиями </w:t>
      </w:r>
      <w:r w:rsidR="00872EEA" w:rsidRPr="00E5638D">
        <w:rPr>
          <w:rFonts w:ascii="Times New Roman" w:hAnsi="Times New Roman" w:cs="Times New Roman"/>
          <w:sz w:val="28"/>
          <w:szCs w:val="28"/>
        </w:rPr>
        <w:t xml:space="preserve">этого </w:t>
      </w:r>
      <w:r w:rsidR="005C0E7F" w:rsidRPr="00E5638D">
        <w:rPr>
          <w:rFonts w:ascii="Times New Roman" w:hAnsi="Times New Roman" w:cs="Times New Roman"/>
          <w:sz w:val="28"/>
          <w:szCs w:val="28"/>
        </w:rPr>
        <w:t>договора</w:t>
      </w:r>
      <w:r w:rsidR="00A127E1" w:rsidRPr="00E5638D">
        <w:rPr>
          <w:rFonts w:ascii="Times New Roman" w:hAnsi="Times New Roman" w:cs="Times New Roman"/>
          <w:sz w:val="28"/>
          <w:szCs w:val="28"/>
        </w:rPr>
        <w:t>.</w:t>
      </w:r>
      <w:r w:rsidR="00C7281F" w:rsidRPr="00E5638D">
        <w:rPr>
          <w:rFonts w:ascii="Times New Roman" w:hAnsi="Times New Roman" w:cs="Times New Roman"/>
          <w:sz w:val="28"/>
          <w:szCs w:val="28"/>
        </w:rPr>
        <w:t xml:space="preserve"> Суд, исходя из материалов дела, прослеживает явное</w:t>
      </w:r>
      <w:r w:rsidR="00741B8C" w:rsidRPr="00E5638D">
        <w:rPr>
          <w:rFonts w:ascii="Times New Roman" w:hAnsi="Times New Roman" w:cs="Times New Roman"/>
          <w:sz w:val="28"/>
          <w:szCs w:val="28"/>
        </w:rPr>
        <w:t xml:space="preserve"> безосновательное</w:t>
      </w:r>
      <w:r w:rsidR="00C7281F" w:rsidRPr="00E5638D">
        <w:rPr>
          <w:rFonts w:ascii="Times New Roman" w:hAnsi="Times New Roman" w:cs="Times New Roman"/>
          <w:sz w:val="28"/>
          <w:szCs w:val="28"/>
        </w:rPr>
        <w:t xml:space="preserve"> уклонение ответчика</w:t>
      </w:r>
      <w:r w:rsidR="00741B8C" w:rsidRPr="00E5638D">
        <w:rPr>
          <w:rFonts w:ascii="Times New Roman" w:hAnsi="Times New Roman" w:cs="Times New Roman"/>
          <w:sz w:val="28"/>
          <w:szCs w:val="28"/>
        </w:rPr>
        <w:t>, в связи с чем обязывает его заключить</w:t>
      </w:r>
      <w:r w:rsidR="001D05B9" w:rsidRPr="00E5638D">
        <w:rPr>
          <w:rFonts w:ascii="Times New Roman" w:hAnsi="Times New Roman" w:cs="Times New Roman"/>
          <w:sz w:val="28"/>
          <w:szCs w:val="28"/>
        </w:rPr>
        <w:t xml:space="preserve"> данный договор.</w:t>
      </w:r>
      <w:r w:rsidR="00601E98" w:rsidRPr="00E5638D">
        <w:rPr>
          <w:rFonts w:ascii="Times New Roman" w:hAnsi="Times New Roman" w:cs="Times New Roman"/>
          <w:sz w:val="28"/>
          <w:szCs w:val="28"/>
        </w:rPr>
        <w:t xml:space="preserve"> </w:t>
      </w:r>
      <w:r w:rsidR="00770B9B" w:rsidRPr="00E5638D">
        <w:rPr>
          <w:rFonts w:ascii="Times New Roman" w:hAnsi="Times New Roman" w:cs="Times New Roman"/>
          <w:sz w:val="28"/>
          <w:szCs w:val="28"/>
        </w:rPr>
        <w:t xml:space="preserve"> </w:t>
      </w:r>
      <w:r w:rsidR="00510FD8">
        <w:rPr>
          <w:rFonts w:ascii="Times New Roman" w:hAnsi="Times New Roman" w:cs="Times New Roman"/>
          <w:sz w:val="28"/>
          <w:szCs w:val="28"/>
        </w:rPr>
        <w:t>Можн</w:t>
      </w:r>
      <w:r w:rsidR="00D44928">
        <w:rPr>
          <w:rFonts w:ascii="Times New Roman" w:hAnsi="Times New Roman" w:cs="Times New Roman"/>
          <w:sz w:val="28"/>
          <w:szCs w:val="28"/>
        </w:rPr>
        <w:t>о предположить,</w:t>
      </w:r>
      <w:r w:rsidR="00510FD8">
        <w:rPr>
          <w:rFonts w:ascii="Times New Roman" w:hAnsi="Times New Roman" w:cs="Times New Roman"/>
          <w:sz w:val="28"/>
          <w:szCs w:val="28"/>
        </w:rPr>
        <w:t xml:space="preserve"> что </w:t>
      </w:r>
      <w:r w:rsidR="001F2D71">
        <w:rPr>
          <w:rFonts w:ascii="Times New Roman" w:hAnsi="Times New Roman" w:cs="Times New Roman"/>
          <w:sz w:val="28"/>
          <w:szCs w:val="28"/>
        </w:rPr>
        <w:t>ответчики</w:t>
      </w:r>
      <w:r w:rsidR="00D44928">
        <w:rPr>
          <w:rFonts w:ascii="Times New Roman" w:hAnsi="Times New Roman" w:cs="Times New Roman"/>
          <w:sz w:val="28"/>
          <w:szCs w:val="28"/>
        </w:rPr>
        <w:t xml:space="preserve"> по схожим делам уклоняются от заключения</w:t>
      </w:r>
      <w:r w:rsidR="001F2D71">
        <w:rPr>
          <w:rFonts w:ascii="Times New Roman" w:hAnsi="Times New Roman" w:cs="Times New Roman"/>
          <w:sz w:val="28"/>
          <w:szCs w:val="28"/>
        </w:rPr>
        <w:t xml:space="preserve"> или </w:t>
      </w:r>
      <w:r w:rsidR="00D44928">
        <w:rPr>
          <w:rFonts w:ascii="Times New Roman" w:hAnsi="Times New Roman" w:cs="Times New Roman"/>
          <w:sz w:val="28"/>
          <w:szCs w:val="28"/>
        </w:rPr>
        <w:t xml:space="preserve">по причине того, что </w:t>
      </w:r>
      <w:r w:rsidR="001F2D71">
        <w:rPr>
          <w:rFonts w:ascii="Times New Roman" w:hAnsi="Times New Roman" w:cs="Times New Roman"/>
          <w:sz w:val="28"/>
          <w:szCs w:val="28"/>
        </w:rPr>
        <w:t xml:space="preserve">не знают о существовании норм, регулирующих </w:t>
      </w:r>
      <w:r w:rsidR="00F455AE">
        <w:rPr>
          <w:rFonts w:ascii="Times New Roman" w:hAnsi="Times New Roman" w:cs="Times New Roman"/>
          <w:sz w:val="28"/>
          <w:szCs w:val="28"/>
        </w:rPr>
        <w:t>их права и обязанности</w:t>
      </w:r>
      <w:r w:rsidR="001F2D71">
        <w:rPr>
          <w:rFonts w:ascii="Times New Roman" w:hAnsi="Times New Roman" w:cs="Times New Roman"/>
          <w:sz w:val="28"/>
          <w:szCs w:val="28"/>
        </w:rPr>
        <w:t xml:space="preserve"> </w:t>
      </w:r>
      <w:r w:rsidR="00F455AE">
        <w:rPr>
          <w:rFonts w:ascii="Times New Roman" w:hAnsi="Times New Roman" w:cs="Times New Roman"/>
          <w:sz w:val="28"/>
          <w:szCs w:val="28"/>
        </w:rPr>
        <w:t xml:space="preserve">в </w:t>
      </w:r>
      <w:r w:rsidR="00AA6F2E">
        <w:rPr>
          <w:rFonts w:ascii="Times New Roman" w:hAnsi="Times New Roman" w:cs="Times New Roman"/>
          <w:sz w:val="28"/>
          <w:szCs w:val="28"/>
        </w:rPr>
        <w:t>подобном</w:t>
      </w:r>
      <w:r w:rsidR="00F455AE">
        <w:rPr>
          <w:rFonts w:ascii="Times New Roman" w:hAnsi="Times New Roman" w:cs="Times New Roman"/>
          <w:sz w:val="28"/>
          <w:szCs w:val="28"/>
        </w:rPr>
        <w:t xml:space="preserve"> случае,</w:t>
      </w:r>
      <w:r w:rsidR="002872CF">
        <w:rPr>
          <w:rFonts w:ascii="Times New Roman" w:hAnsi="Times New Roman" w:cs="Times New Roman"/>
          <w:sz w:val="28"/>
          <w:szCs w:val="28"/>
        </w:rPr>
        <w:t xml:space="preserve"> что весьма сомнительно,</w:t>
      </w:r>
      <w:r w:rsidR="00F455AE">
        <w:rPr>
          <w:rFonts w:ascii="Times New Roman" w:hAnsi="Times New Roman" w:cs="Times New Roman"/>
          <w:sz w:val="28"/>
          <w:szCs w:val="28"/>
        </w:rPr>
        <w:t xml:space="preserve"> </w:t>
      </w:r>
      <w:r w:rsidR="001F2D71">
        <w:rPr>
          <w:rFonts w:ascii="Times New Roman" w:hAnsi="Times New Roman" w:cs="Times New Roman"/>
          <w:sz w:val="28"/>
          <w:szCs w:val="28"/>
        </w:rPr>
        <w:t>или</w:t>
      </w:r>
      <w:r w:rsidR="004410D7">
        <w:rPr>
          <w:rFonts w:ascii="Times New Roman" w:hAnsi="Times New Roman" w:cs="Times New Roman"/>
          <w:sz w:val="28"/>
          <w:szCs w:val="28"/>
        </w:rPr>
        <w:t>, возможно,</w:t>
      </w:r>
      <w:r w:rsidR="001F2D71">
        <w:rPr>
          <w:rFonts w:ascii="Times New Roman" w:hAnsi="Times New Roman" w:cs="Times New Roman"/>
          <w:sz w:val="28"/>
          <w:szCs w:val="28"/>
        </w:rPr>
        <w:t xml:space="preserve"> безразлично относятся </w:t>
      </w:r>
      <w:r w:rsidR="00F455AE">
        <w:rPr>
          <w:rFonts w:ascii="Times New Roman" w:hAnsi="Times New Roman" w:cs="Times New Roman"/>
          <w:sz w:val="28"/>
          <w:szCs w:val="28"/>
        </w:rPr>
        <w:t xml:space="preserve">к ним, а что еще хуже – намеренно </w:t>
      </w:r>
      <w:r w:rsidR="00D44928">
        <w:rPr>
          <w:rFonts w:ascii="Times New Roman" w:hAnsi="Times New Roman" w:cs="Times New Roman"/>
          <w:sz w:val="28"/>
          <w:szCs w:val="28"/>
        </w:rPr>
        <w:t xml:space="preserve">их </w:t>
      </w:r>
      <w:r w:rsidR="00F455AE">
        <w:rPr>
          <w:rFonts w:ascii="Times New Roman" w:hAnsi="Times New Roman" w:cs="Times New Roman"/>
          <w:sz w:val="28"/>
          <w:szCs w:val="28"/>
        </w:rPr>
        <w:t>нарушают.</w:t>
      </w:r>
    </w:p>
    <w:p w:rsidR="001B6C94" w:rsidRPr="00E5638D" w:rsidRDefault="00811691" w:rsidP="00E5638D">
      <w:pPr>
        <w:spacing w:line="360" w:lineRule="auto"/>
        <w:jc w:val="both"/>
        <w:rPr>
          <w:rFonts w:ascii="Times New Roman" w:hAnsi="Times New Roman" w:cs="Times New Roman"/>
          <w:sz w:val="28"/>
          <w:szCs w:val="28"/>
        </w:rPr>
      </w:pPr>
      <w:r w:rsidRPr="00E5638D">
        <w:rPr>
          <w:rFonts w:ascii="Times New Roman" w:hAnsi="Times New Roman" w:cs="Times New Roman"/>
          <w:sz w:val="28"/>
          <w:szCs w:val="28"/>
        </w:rPr>
        <w:tab/>
        <w:t>И</w:t>
      </w:r>
      <w:r w:rsidR="00F05020" w:rsidRPr="00E5638D">
        <w:rPr>
          <w:rFonts w:ascii="Times New Roman" w:hAnsi="Times New Roman" w:cs="Times New Roman"/>
          <w:sz w:val="28"/>
          <w:szCs w:val="28"/>
        </w:rPr>
        <w:t>сходя из позиции Верховного Суда</w:t>
      </w:r>
      <w:r w:rsidR="00857AAB" w:rsidRPr="00E5638D">
        <w:rPr>
          <w:rStyle w:val="aa"/>
          <w:rFonts w:ascii="Times New Roman" w:hAnsi="Times New Roman" w:cs="Times New Roman"/>
          <w:sz w:val="28"/>
          <w:szCs w:val="28"/>
        </w:rPr>
        <w:footnoteReference w:id="11"/>
      </w:r>
      <w:r w:rsidR="00862489" w:rsidRPr="00E5638D">
        <w:rPr>
          <w:rFonts w:ascii="Times New Roman" w:hAnsi="Times New Roman" w:cs="Times New Roman"/>
          <w:sz w:val="28"/>
          <w:szCs w:val="28"/>
        </w:rPr>
        <w:t xml:space="preserve"> по этому</w:t>
      </w:r>
      <w:r w:rsidR="00FE55D4" w:rsidRPr="00E5638D">
        <w:rPr>
          <w:rFonts w:ascii="Times New Roman" w:hAnsi="Times New Roman" w:cs="Times New Roman"/>
          <w:sz w:val="28"/>
          <w:szCs w:val="28"/>
        </w:rPr>
        <w:t xml:space="preserve"> вопросу</w:t>
      </w:r>
      <w:r w:rsidR="00F05020" w:rsidRPr="00E5638D">
        <w:rPr>
          <w:rFonts w:ascii="Times New Roman" w:hAnsi="Times New Roman" w:cs="Times New Roman"/>
          <w:sz w:val="28"/>
          <w:szCs w:val="28"/>
        </w:rPr>
        <w:t xml:space="preserve"> можно сделать вывод, что б</w:t>
      </w:r>
      <w:r w:rsidR="00ED4D0E" w:rsidRPr="00E5638D">
        <w:rPr>
          <w:rFonts w:ascii="Times New Roman" w:hAnsi="Times New Roman" w:cs="Times New Roman"/>
          <w:sz w:val="28"/>
          <w:szCs w:val="28"/>
        </w:rPr>
        <w:t xml:space="preserve">ремя доказывания отсутствия возможности передать потребителю </w:t>
      </w:r>
      <w:r w:rsidR="00ED4D0E" w:rsidRPr="00E5638D">
        <w:rPr>
          <w:rFonts w:ascii="Times New Roman" w:hAnsi="Times New Roman" w:cs="Times New Roman"/>
          <w:sz w:val="28"/>
          <w:szCs w:val="28"/>
        </w:rPr>
        <w:lastRenderedPageBreak/>
        <w:t>товары, выполнить работы, оказать соответствующие услуги возл</w:t>
      </w:r>
      <w:r w:rsidR="002D7118" w:rsidRPr="00E5638D">
        <w:rPr>
          <w:rFonts w:ascii="Times New Roman" w:hAnsi="Times New Roman" w:cs="Times New Roman"/>
          <w:sz w:val="28"/>
          <w:szCs w:val="28"/>
        </w:rPr>
        <w:t>агается</w:t>
      </w:r>
      <w:r w:rsidR="00ED4D0E" w:rsidRPr="00E5638D">
        <w:rPr>
          <w:rFonts w:ascii="Times New Roman" w:hAnsi="Times New Roman" w:cs="Times New Roman"/>
          <w:sz w:val="28"/>
          <w:szCs w:val="28"/>
        </w:rPr>
        <w:t xml:space="preserve"> на </w:t>
      </w:r>
      <w:r w:rsidR="00A060FC" w:rsidRPr="00E5638D">
        <w:rPr>
          <w:rFonts w:ascii="Times New Roman" w:hAnsi="Times New Roman" w:cs="Times New Roman"/>
          <w:sz w:val="28"/>
          <w:szCs w:val="28"/>
        </w:rPr>
        <w:t>лицо, осуществляющее предпринимательскую или иную приносящую доход деятельность.</w:t>
      </w:r>
      <w:r w:rsidR="008A4E3D" w:rsidRPr="00E5638D">
        <w:rPr>
          <w:rFonts w:ascii="Times New Roman" w:hAnsi="Times New Roman" w:cs="Times New Roman"/>
          <w:sz w:val="28"/>
          <w:szCs w:val="28"/>
        </w:rPr>
        <w:t xml:space="preserve"> </w:t>
      </w:r>
      <w:r w:rsidR="007621B2" w:rsidRPr="00E5638D">
        <w:rPr>
          <w:rFonts w:ascii="Times New Roman" w:hAnsi="Times New Roman" w:cs="Times New Roman"/>
          <w:sz w:val="28"/>
          <w:szCs w:val="28"/>
        </w:rPr>
        <w:br/>
      </w:r>
      <w:r w:rsidR="00E76208" w:rsidRPr="00E5638D">
        <w:rPr>
          <w:rFonts w:ascii="Times New Roman" w:hAnsi="Times New Roman" w:cs="Times New Roman"/>
          <w:sz w:val="28"/>
          <w:szCs w:val="28"/>
        </w:rPr>
        <w:tab/>
      </w:r>
      <w:r w:rsidR="004219CD" w:rsidRPr="00E5638D">
        <w:rPr>
          <w:rFonts w:ascii="Times New Roman" w:hAnsi="Times New Roman" w:cs="Times New Roman"/>
          <w:sz w:val="28"/>
          <w:szCs w:val="28"/>
        </w:rPr>
        <w:t>Например, в деле № 2-13587/2016</w:t>
      </w:r>
      <w:r w:rsidR="00680224">
        <w:rPr>
          <w:rStyle w:val="aa"/>
          <w:rFonts w:ascii="Times New Roman" w:hAnsi="Times New Roman" w:cs="Times New Roman"/>
          <w:sz w:val="28"/>
          <w:szCs w:val="28"/>
        </w:rPr>
        <w:footnoteReference w:id="12"/>
      </w:r>
      <w:r w:rsidR="00583A6B" w:rsidRPr="00E5638D">
        <w:rPr>
          <w:rFonts w:ascii="Times New Roman" w:hAnsi="Times New Roman" w:cs="Times New Roman"/>
          <w:sz w:val="28"/>
          <w:szCs w:val="28"/>
        </w:rPr>
        <w:t xml:space="preserve"> истец оспаривает </w:t>
      </w:r>
      <w:r w:rsidR="00391B32" w:rsidRPr="00E5638D">
        <w:rPr>
          <w:rFonts w:ascii="Times New Roman" w:hAnsi="Times New Roman" w:cs="Times New Roman"/>
          <w:sz w:val="28"/>
          <w:szCs w:val="28"/>
        </w:rPr>
        <w:t>правомерность отказа другой стороны в заключении с ним публичного догов</w:t>
      </w:r>
      <w:r w:rsidR="00F16A36" w:rsidRPr="00E5638D">
        <w:rPr>
          <w:rFonts w:ascii="Times New Roman" w:hAnsi="Times New Roman" w:cs="Times New Roman"/>
          <w:sz w:val="28"/>
          <w:szCs w:val="28"/>
        </w:rPr>
        <w:t>ора на оказание услуг ресторана при наличии возможности у последнего</w:t>
      </w:r>
      <w:r w:rsidR="00B668FD" w:rsidRPr="00E5638D">
        <w:rPr>
          <w:rFonts w:ascii="Times New Roman" w:hAnsi="Times New Roman" w:cs="Times New Roman"/>
          <w:sz w:val="28"/>
          <w:szCs w:val="28"/>
        </w:rPr>
        <w:t xml:space="preserve"> </w:t>
      </w:r>
      <w:r w:rsidR="00FA69AE" w:rsidRPr="00E5638D">
        <w:rPr>
          <w:rFonts w:ascii="Times New Roman" w:hAnsi="Times New Roman" w:cs="Times New Roman"/>
          <w:sz w:val="28"/>
          <w:szCs w:val="28"/>
        </w:rPr>
        <w:t>предоставить</w:t>
      </w:r>
      <w:r w:rsidR="00F16A36" w:rsidRPr="00E5638D">
        <w:rPr>
          <w:rFonts w:ascii="Times New Roman" w:hAnsi="Times New Roman" w:cs="Times New Roman"/>
          <w:sz w:val="28"/>
          <w:szCs w:val="28"/>
        </w:rPr>
        <w:t xml:space="preserve"> соответствующие услуги. </w:t>
      </w:r>
      <w:r w:rsidR="00B668FD" w:rsidRPr="00E5638D">
        <w:rPr>
          <w:rFonts w:ascii="Times New Roman" w:hAnsi="Times New Roman" w:cs="Times New Roman"/>
          <w:sz w:val="28"/>
          <w:szCs w:val="28"/>
        </w:rPr>
        <w:t>О</w:t>
      </w:r>
      <w:r w:rsidR="00FD5531" w:rsidRPr="00E5638D">
        <w:rPr>
          <w:rFonts w:ascii="Times New Roman" w:hAnsi="Times New Roman" w:cs="Times New Roman"/>
          <w:sz w:val="28"/>
          <w:szCs w:val="28"/>
        </w:rPr>
        <w:t xml:space="preserve">н </w:t>
      </w:r>
      <w:r w:rsidR="005D1D01" w:rsidRPr="00E5638D">
        <w:rPr>
          <w:rFonts w:ascii="Times New Roman" w:hAnsi="Times New Roman" w:cs="Times New Roman"/>
          <w:sz w:val="28"/>
          <w:szCs w:val="28"/>
        </w:rPr>
        <w:t xml:space="preserve">ошибочно </w:t>
      </w:r>
      <w:r w:rsidR="00FD5531" w:rsidRPr="00E5638D">
        <w:rPr>
          <w:rFonts w:ascii="Times New Roman" w:hAnsi="Times New Roman" w:cs="Times New Roman"/>
          <w:sz w:val="28"/>
          <w:szCs w:val="28"/>
        </w:rPr>
        <w:t xml:space="preserve">полагает, что ресторан своим бездействием нарушил его права как </w:t>
      </w:r>
      <w:r w:rsidR="00FB3135" w:rsidRPr="00E5638D">
        <w:rPr>
          <w:rFonts w:ascii="Times New Roman" w:hAnsi="Times New Roman" w:cs="Times New Roman"/>
          <w:sz w:val="28"/>
          <w:szCs w:val="28"/>
        </w:rPr>
        <w:t>по</w:t>
      </w:r>
      <w:r w:rsidR="00E443B7" w:rsidRPr="00E5638D">
        <w:rPr>
          <w:rFonts w:ascii="Times New Roman" w:hAnsi="Times New Roman" w:cs="Times New Roman"/>
          <w:sz w:val="28"/>
          <w:szCs w:val="28"/>
        </w:rPr>
        <w:t>требителя. Однако суд установил, что</w:t>
      </w:r>
      <w:r w:rsidR="00650BB5" w:rsidRPr="00E5638D">
        <w:rPr>
          <w:rFonts w:ascii="Times New Roman" w:hAnsi="Times New Roman" w:cs="Times New Roman"/>
          <w:sz w:val="28"/>
          <w:szCs w:val="28"/>
        </w:rPr>
        <w:t xml:space="preserve"> </w:t>
      </w:r>
      <w:r w:rsidR="000609E3" w:rsidRPr="00E5638D">
        <w:rPr>
          <w:rFonts w:ascii="Times New Roman" w:hAnsi="Times New Roman" w:cs="Times New Roman"/>
          <w:sz w:val="28"/>
          <w:szCs w:val="28"/>
        </w:rPr>
        <w:t xml:space="preserve">правилами </w:t>
      </w:r>
      <w:r w:rsidR="00C53C1B" w:rsidRPr="00E5638D">
        <w:rPr>
          <w:rFonts w:ascii="Times New Roman" w:hAnsi="Times New Roman" w:cs="Times New Roman"/>
          <w:sz w:val="28"/>
          <w:szCs w:val="28"/>
        </w:rPr>
        <w:t>заведения</w:t>
      </w:r>
      <w:r w:rsidR="000609E3" w:rsidRPr="00E5638D">
        <w:rPr>
          <w:rFonts w:ascii="Times New Roman" w:hAnsi="Times New Roman" w:cs="Times New Roman"/>
          <w:sz w:val="28"/>
          <w:szCs w:val="28"/>
        </w:rPr>
        <w:t xml:space="preserve">, </w:t>
      </w:r>
      <w:r w:rsidR="00A36141" w:rsidRPr="00E5638D">
        <w:rPr>
          <w:rFonts w:ascii="Times New Roman" w:hAnsi="Times New Roman" w:cs="Times New Roman"/>
          <w:sz w:val="28"/>
          <w:szCs w:val="28"/>
        </w:rPr>
        <w:t xml:space="preserve">в данном случае </w:t>
      </w:r>
      <w:r w:rsidR="000609E3" w:rsidRPr="00E5638D">
        <w:rPr>
          <w:rFonts w:ascii="Times New Roman" w:hAnsi="Times New Roman" w:cs="Times New Roman"/>
          <w:sz w:val="28"/>
          <w:szCs w:val="28"/>
        </w:rPr>
        <w:t xml:space="preserve">не противоречащими законодательству, а также </w:t>
      </w:r>
      <w:r w:rsidR="00A36141" w:rsidRPr="00E5638D">
        <w:rPr>
          <w:rFonts w:ascii="Times New Roman" w:hAnsi="Times New Roman" w:cs="Times New Roman"/>
          <w:sz w:val="28"/>
          <w:szCs w:val="28"/>
        </w:rPr>
        <w:t xml:space="preserve">размещенными </w:t>
      </w:r>
      <w:r w:rsidR="000609E3" w:rsidRPr="00E5638D">
        <w:rPr>
          <w:rFonts w:ascii="Times New Roman" w:hAnsi="Times New Roman" w:cs="Times New Roman"/>
          <w:sz w:val="28"/>
          <w:szCs w:val="28"/>
        </w:rPr>
        <w:t>при входе</w:t>
      </w:r>
      <w:r w:rsidR="00C53C1B" w:rsidRPr="00E5638D">
        <w:rPr>
          <w:rFonts w:ascii="Times New Roman" w:hAnsi="Times New Roman" w:cs="Times New Roman"/>
          <w:sz w:val="28"/>
          <w:szCs w:val="28"/>
        </w:rPr>
        <w:t xml:space="preserve"> в него</w:t>
      </w:r>
      <w:r w:rsidR="000609E3" w:rsidRPr="00E5638D">
        <w:rPr>
          <w:rFonts w:ascii="Times New Roman" w:hAnsi="Times New Roman" w:cs="Times New Roman"/>
          <w:sz w:val="28"/>
          <w:szCs w:val="28"/>
        </w:rPr>
        <w:t xml:space="preserve">, закреплено, что в </w:t>
      </w:r>
      <w:r w:rsidR="00C53C1B" w:rsidRPr="00E5638D">
        <w:rPr>
          <w:rFonts w:ascii="Times New Roman" w:hAnsi="Times New Roman" w:cs="Times New Roman"/>
          <w:sz w:val="28"/>
          <w:szCs w:val="28"/>
        </w:rPr>
        <w:t>ресторан</w:t>
      </w:r>
      <w:r w:rsidR="000609E3" w:rsidRPr="00E5638D">
        <w:rPr>
          <w:rFonts w:ascii="Times New Roman" w:hAnsi="Times New Roman" w:cs="Times New Roman"/>
          <w:sz w:val="28"/>
          <w:szCs w:val="28"/>
        </w:rPr>
        <w:t xml:space="preserve"> не могут быть пропущены посетители, находящиеся в состоянии алкогольного или наркотического опьянения (истец не упомянул о том, что </w:t>
      </w:r>
      <w:r w:rsidR="008E209B" w:rsidRPr="00E5638D">
        <w:rPr>
          <w:rFonts w:ascii="Times New Roman" w:hAnsi="Times New Roman" w:cs="Times New Roman"/>
          <w:sz w:val="28"/>
          <w:szCs w:val="28"/>
        </w:rPr>
        <w:t>на тот момент он был нетрезв)</w:t>
      </w:r>
      <w:r w:rsidR="00AE47B7" w:rsidRPr="00E5638D">
        <w:rPr>
          <w:rFonts w:ascii="Times New Roman" w:hAnsi="Times New Roman" w:cs="Times New Roman"/>
          <w:sz w:val="28"/>
          <w:szCs w:val="28"/>
        </w:rPr>
        <w:t>, и кроме того</w:t>
      </w:r>
      <w:r w:rsidR="00E07A50" w:rsidRPr="00E5638D">
        <w:rPr>
          <w:rFonts w:ascii="Times New Roman" w:hAnsi="Times New Roman" w:cs="Times New Roman"/>
          <w:sz w:val="28"/>
          <w:szCs w:val="28"/>
        </w:rPr>
        <w:t xml:space="preserve">, что при отсутствии свободных посадочных мест гостю может быть отказано в посещении. </w:t>
      </w:r>
      <w:r w:rsidR="000B2D64" w:rsidRPr="00E5638D">
        <w:rPr>
          <w:rFonts w:ascii="Times New Roman" w:hAnsi="Times New Roman" w:cs="Times New Roman"/>
          <w:sz w:val="28"/>
          <w:szCs w:val="28"/>
        </w:rPr>
        <w:t xml:space="preserve">Ресторан предоставил доказательства того, что не мог оказать </w:t>
      </w:r>
      <w:r w:rsidR="00380724" w:rsidRPr="00E5638D">
        <w:rPr>
          <w:rFonts w:ascii="Times New Roman" w:hAnsi="Times New Roman" w:cs="Times New Roman"/>
          <w:sz w:val="28"/>
          <w:szCs w:val="28"/>
        </w:rPr>
        <w:t>истцу услуги, о чем сам истец был изначально уведомлен</w:t>
      </w:r>
      <w:r w:rsidR="009639E9" w:rsidRPr="00E5638D">
        <w:rPr>
          <w:rFonts w:ascii="Times New Roman" w:hAnsi="Times New Roman" w:cs="Times New Roman"/>
          <w:sz w:val="28"/>
          <w:szCs w:val="28"/>
        </w:rPr>
        <w:t xml:space="preserve"> сотрудниками</w:t>
      </w:r>
      <w:r w:rsidR="00380724" w:rsidRPr="00E5638D">
        <w:rPr>
          <w:rFonts w:ascii="Times New Roman" w:hAnsi="Times New Roman" w:cs="Times New Roman"/>
          <w:sz w:val="28"/>
          <w:szCs w:val="28"/>
        </w:rPr>
        <w:t xml:space="preserve">, </w:t>
      </w:r>
      <w:r w:rsidR="00E03A9F" w:rsidRPr="00E5638D">
        <w:rPr>
          <w:rFonts w:ascii="Times New Roman" w:hAnsi="Times New Roman" w:cs="Times New Roman"/>
          <w:sz w:val="28"/>
          <w:szCs w:val="28"/>
        </w:rPr>
        <w:t>и именно поэтому его отказ</w:t>
      </w:r>
      <w:r w:rsidR="00763E4D" w:rsidRPr="00E5638D">
        <w:rPr>
          <w:rFonts w:ascii="Times New Roman" w:hAnsi="Times New Roman" w:cs="Times New Roman"/>
          <w:sz w:val="28"/>
          <w:szCs w:val="28"/>
        </w:rPr>
        <w:t xml:space="preserve"> от заключения публичного договора</w:t>
      </w:r>
      <w:r w:rsidR="00E03A9F" w:rsidRPr="00E5638D">
        <w:rPr>
          <w:rFonts w:ascii="Times New Roman" w:hAnsi="Times New Roman" w:cs="Times New Roman"/>
          <w:sz w:val="28"/>
          <w:szCs w:val="28"/>
        </w:rPr>
        <w:t xml:space="preserve"> был правомерен, что нашло</w:t>
      </w:r>
      <w:r w:rsidR="00D14EBD" w:rsidRPr="00E5638D">
        <w:rPr>
          <w:rFonts w:ascii="Times New Roman" w:hAnsi="Times New Roman" w:cs="Times New Roman"/>
          <w:sz w:val="28"/>
          <w:szCs w:val="28"/>
        </w:rPr>
        <w:t xml:space="preserve"> отражение и в решении суда.</w:t>
      </w:r>
      <w:r w:rsidR="00B72C6C" w:rsidRPr="00E5638D">
        <w:rPr>
          <w:rFonts w:ascii="Times New Roman" w:hAnsi="Times New Roman" w:cs="Times New Roman"/>
          <w:sz w:val="28"/>
          <w:szCs w:val="28"/>
        </w:rPr>
        <w:br/>
      </w:r>
      <w:r w:rsidR="00B72C6C" w:rsidRPr="00E5638D">
        <w:rPr>
          <w:rFonts w:ascii="Times New Roman" w:hAnsi="Times New Roman" w:cs="Times New Roman"/>
          <w:sz w:val="28"/>
          <w:szCs w:val="28"/>
        </w:rPr>
        <w:tab/>
      </w:r>
      <w:r w:rsidR="009842B2" w:rsidRPr="00E5638D">
        <w:rPr>
          <w:rFonts w:ascii="Times New Roman" w:hAnsi="Times New Roman" w:cs="Times New Roman"/>
          <w:sz w:val="28"/>
          <w:szCs w:val="28"/>
        </w:rPr>
        <w:t>Правомерен оказался и отказ</w:t>
      </w:r>
      <w:r w:rsidR="00002E23" w:rsidRPr="00E5638D">
        <w:rPr>
          <w:rFonts w:ascii="Times New Roman" w:hAnsi="Times New Roman" w:cs="Times New Roman"/>
          <w:sz w:val="28"/>
          <w:szCs w:val="28"/>
        </w:rPr>
        <w:t xml:space="preserve"> в удовлетворении иска</w:t>
      </w:r>
      <w:r w:rsidR="009842B2" w:rsidRPr="00E5638D">
        <w:rPr>
          <w:rFonts w:ascii="Times New Roman" w:hAnsi="Times New Roman" w:cs="Times New Roman"/>
          <w:sz w:val="28"/>
          <w:szCs w:val="28"/>
        </w:rPr>
        <w:t>, рассмотренный в деле № 2-983/2017</w:t>
      </w:r>
      <w:r w:rsidR="004C5EC9">
        <w:rPr>
          <w:rStyle w:val="aa"/>
          <w:rFonts w:ascii="Times New Roman" w:hAnsi="Times New Roman" w:cs="Times New Roman"/>
          <w:sz w:val="28"/>
          <w:szCs w:val="28"/>
        </w:rPr>
        <w:footnoteReference w:id="13"/>
      </w:r>
      <w:r w:rsidR="009842B2" w:rsidRPr="00E5638D">
        <w:rPr>
          <w:rFonts w:ascii="Times New Roman" w:hAnsi="Times New Roman" w:cs="Times New Roman"/>
          <w:sz w:val="28"/>
          <w:szCs w:val="28"/>
        </w:rPr>
        <w:t xml:space="preserve">, </w:t>
      </w:r>
      <w:r w:rsidR="00663479" w:rsidRPr="00E5638D">
        <w:rPr>
          <w:rFonts w:ascii="Times New Roman" w:hAnsi="Times New Roman" w:cs="Times New Roman"/>
          <w:sz w:val="28"/>
          <w:szCs w:val="28"/>
        </w:rPr>
        <w:t xml:space="preserve">так как истец находился в </w:t>
      </w:r>
      <w:r w:rsidR="002D18AE" w:rsidRPr="00E5638D">
        <w:rPr>
          <w:rFonts w:ascii="Times New Roman" w:hAnsi="Times New Roman" w:cs="Times New Roman"/>
          <w:sz w:val="28"/>
          <w:szCs w:val="28"/>
        </w:rPr>
        <w:t xml:space="preserve">агрессивном состоянии, </w:t>
      </w:r>
      <w:r w:rsidR="005B346F" w:rsidRPr="00E5638D">
        <w:rPr>
          <w:rFonts w:ascii="Times New Roman" w:hAnsi="Times New Roman" w:cs="Times New Roman"/>
          <w:sz w:val="28"/>
          <w:szCs w:val="28"/>
        </w:rPr>
        <w:t>которое (</w:t>
      </w:r>
      <w:r w:rsidR="00663479" w:rsidRPr="00E5638D">
        <w:rPr>
          <w:rFonts w:ascii="Times New Roman" w:hAnsi="Times New Roman" w:cs="Times New Roman"/>
          <w:sz w:val="28"/>
          <w:szCs w:val="28"/>
        </w:rPr>
        <w:t xml:space="preserve">согласно правилам данного </w:t>
      </w:r>
      <w:r w:rsidR="009A31F2" w:rsidRPr="00E5638D">
        <w:rPr>
          <w:rFonts w:ascii="Times New Roman" w:hAnsi="Times New Roman" w:cs="Times New Roman"/>
          <w:sz w:val="28"/>
          <w:szCs w:val="28"/>
        </w:rPr>
        <w:t>клуба</w:t>
      </w:r>
      <w:r w:rsidR="005B346F" w:rsidRPr="00E5638D">
        <w:rPr>
          <w:rFonts w:ascii="Times New Roman" w:hAnsi="Times New Roman" w:cs="Times New Roman"/>
          <w:sz w:val="28"/>
          <w:szCs w:val="28"/>
        </w:rPr>
        <w:t>)</w:t>
      </w:r>
      <w:r w:rsidR="009A31F2" w:rsidRPr="00E5638D">
        <w:rPr>
          <w:rFonts w:ascii="Times New Roman" w:hAnsi="Times New Roman" w:cs="Times New Roman"/>
          <w:sz w:val="28"/>
          <w:szCs w:val="28"/>
        </w:rPr>
        <w:t xml:space="preserve"> </w:t>
      </w:r>
      <w:r w:rsidR="00724D94" w:rsidRPr="00E5638D">
        <w:rPr>
          <w:rFonts w:ascii="Times New Roman" w:hAnsi="Times New Roman" w:cs="Times New Roman"/>
          <w:sz w:val="28"/>
          <w:szCs w:val="28"/>
        </w:rPr>
        <w:t xml:space="preserve">является основанием для </w:t>
      </w:r>
      <w:r w:rsidR="00A455B3" w:rsidRPr="00E5638D">
        <w:rPr>
          <w:rFonts w:ascii="Times New Roman" w:hAnsi="Times New Roman" w:cs="Times New Roman"/>
          <w:sz w:val="28"/>
          <w:szCs w:val="28"/>
        </w:rPr>
        <w:t>ограничения входа в заведение во избежание конфликтных ситуаций с другими посетителями</w:t>
      </w:r>
      <w:r w:rsidR="00FD6953" w:rsidRPr="00E5638D">
        <w:rPr>
          <w:rFonts w:ascii="Times New Roman" w:hAnsi="Times New Roman" w:cs="Times New Roman"/>
          <w:sz w:val="28"/>
          <w:szCs w:val="28"/>
        </w:rPr>
        <w:t xml:space="preserve">, кроме того, </w:t>
      </w:r>
      <w:r w:rsidR="00A24B2E" w:rsidRPr="00E5638D">
        <w:rPr>
          <w:rFonts w:ascii="Times New Roman" w:hAnsi="Times New Roman" w:cs="Times New Roman"/>
          <w:sz w:val="28"/>
          <w:szCs w:val="28"/>
        </w:rPr>
        <w:t xml:space="preserve">в клубе отсутствовали свободные места </w:t>
      </w:r>
      <w:r w:rsidR="00FD6953" w:rsidRPr="00E5638D">
        <w:rPr>
          <w:rFonts w:ascii="Times New Roman" w:hAnsi="Times New Roman" w:cs="Times New Roman"/>
          <w:sz w:val="28"/>
          <w:szCs w:val="28"/>
        </w:rPr>
        <w:t>и у ответчика не было возможности оказ</w:t>
      </w:r>
      <w:r w:rsidR="005957A6" w:rsidRPr="00E5638D">
        <w:rPr>
          <w:rFonts w:ascii="Times New Roman" w:hAnsi="Times New Roman" w:cs="Times New Roman"/>
          <w:sz w:val="28"/>
          <w:szCs w:val="28"/>
        </w:rPr>
        <w:t>а</w:t>
      </w:r>
      <w:r w:rsidR="006C62A1" w:rsidRPr="00E5638D">
        <w:rPr>
          <w:rFonts w:ascii="Times New Roman" w:hAnsi="Times New Roman" w:cs="Times New Roman"/>
          <w:sz w:val="28"/>
          <w:szCs w:val="28"/>
        </w:rPr>
        <w:t>ть соответствующие услуги истц</w:t>
      </w:r>
      <w:r w:rsidR="00F34F13" w:rsidRPr="00E5638D">
        <w:rPr>
          <w:rFonts w:ascii="Times New Roman" w:hAnsi="Times New Roman" w:cs="Times New Roman"/>
          <w:sz w:val="28"/>
          <w:szCs w:val="28"/>
        </w:rPr>
        <w:t xml:space="preserve">у, что он и подтвердил при </w:t>
      </w:r>
      <w:r w:rsidR="00F34F13" w:rsidRPr="00E5638D">
        <w:rPr>
          <w:rFonts w:ascii="Times New Roman" w:hAnsi="Times New Roman" w:cs="Times New Roman"/>
          <w:sz w:val="28"/>
          <w:szCs w:val="28"/>
        </w:rPr>
        <w:lastRenderedPageBreak/>
        <w:t>рассмотрении дела.</w:t>
      </w:r>
      <w:r w:rsidR="00074044" w:rsidRPr="00E5638D">
        <w:rPr>
          <w:rFonts w:ascii="Times New Roman" w:hAnsi="Times New Roman" w:cs="Times New Roman"/>
          <w:sz w:val="28"/>
          <w:szCs w:val="28"/>
        </w:rPr>
        <w:t xml:space="preserve"> </w:t>
      </w:r>
      <w:r w:rsidR="005266C3">
        <w:rPr>
          <w:rFonts w:ascii="Times New Roman" w:hAnsi="Times New Roman" w:cs="Times New Roman"/>
          <w:sz w:val="28"/>
          <w:szCs w:val="28"/>
        </w:rPr>
        <w:t xml:space="preserve">В схожем деле </w:t>
      </w:r>
      <w:r w:rsidR="005266C3" w:rsidRPr="005266C3">
        <w:rPr>
          <w:rFonts w:ascii="Times New Roman" w:hAnsi="Times New Roman" w:cs="Times New Roman"/>
          <w:sz w:val="28"/>
          <w:szCs w:val="28"/>
        </w:rPr>
        <w:t>№ 2-814/2017</w:t>
      </w:r>
      <w:r w:rsidR="00296BA1">
        <w:rPr>
          <w:rStyle w:val="aa"/>
          <w:rFonts w:ascii="Times New Roman" w:hAnsi="Times New Roman" w:cs="Times New Roman"/>
          <w:sz w:val="28"/>
          <w:szCs w:val="28"/>
        </w:rPr>
        <w:footnoteReference w:id="14"/>
      </w:r>
      <w:r w:rsidR="005266C3">
        <w:rPr>
          <w:rFonts w:ascii="Times New Roman" w:hAnsi="Times New Roman" w:cs="Times New Roman"/>
          <w:sz w:val="28"/>
          <w:szCs w:val="28"/>
        </w:rPr>
        <w:t xml:space="preserve"> иск был так же отклонен, как и в предыдущем. </w:t>
      </w:r>
      <w:r w:rsidR="00D118FF">
        <w:rPr>
          <w:rFonts w:ascii="Times New Roman" w:hAnsi="Times New Roman" w:cs="Times New Roman"/>
          <w:sz w:val="28"/>
          <w:szCs w:val="28"/>
        </w:rPr>
        <w:t>Потребитель вел себя агрессив</w:t>
      </w:r>
      <w:r w:rsidR="00C27BC8">
        <w:rPr>
          <w:rFonts w:ascii="Times New Roman" w:hAnsi="Times New Roman" w:cs="Times New Roman"/>
          <w:sz w:val="28"/>
          <w:szCs w:val="28"/>
        </w:rPr>
        <w:t>но, угрожал персоналу, в связи с чем нарушил внутренние правила поведения</w:t>
      </w:r>
      <w:r w:rsidR="00234DF2">
        <w:rPr>
          <w:rFonts w:ascii="Times New Roman" w:hAnsi="Times New Roman" w:cs="Times New Roman"/>
          <w:sz w:val="28"/>
          <w:szCs w:val="28"/>
        </w:rPr>
        <w:t xml:space="preserve"> для клиентов</w:t>
      </w:r>
      <w:r w:rsidR="00C27BC8">
        <w:rPr>
          <w:rFonts w:ascii="Times New Roman" w:hAnsi="Times New Roman" w:cs="Times New Roman"/>
          <w:sz w:val="28"/>
          <w:szCs w:val="28"/>
        </w:rPr>
        <w:t>,</w:t>
      </w:r>
      <w:r w:rsidR="00234DF2">
        <w:rPr>
          <w:rFonts w:ascii="Times New Roman" w:hAnsi="Times New Roman" w:cs="Times New Roman"/>
          <w:sz w:val="28"/>
          <w:szCs w:val="28"/>
        </w:rPr>
        <w:t xml:space="preserve"> </w:t>
      </w:r>
      <w:r w:rsidR="009B0E84">
        <w:rPr>
          <w:rFonts w:ascii="Times New Roman" w:hAnsi="Times New Roman" w:cs="Times New Roman"/>
          <w:sz w:val="28"/>
          <w:szCs w:val="28"/>
        </w:rPr>
        <w:t>а нормами законодательства в таком случае допускается возможность отказа в заключении публичного договора.</w:t>
      </w:r>
      <w:r w:rsidR="0092130C" w:rsidRPr="00E5638D">
        <w:rPr>
          <w:rFonts w:ascii="Times New Roman" w:hAnsi="Times New Roman" w:cs="Times New Roman"/>
          <w:sz w:val="28"/>
          <w:szCs w:val="28"/>
        </w:rPr>
        <w:br/>
      </w:r>
      <w:r w:rsidR="00D1703D" w:rsidRPr="00E5638D">
        <w:rPr>
          <w:rFonts w:ascii="Times New Roman" w:hAnsi="Times New Roman" w:cs="Times New Roman"/>
          <w:sz w:val="28"/>
          <w:szCs w:val="28"/>
        </w:rPr>
        <w:tab/>
      </w:r>
      <w:r w:rsidR="005165A3" w:rsidRPr="00E5638D">
        <w:rPr>
          <w:rFonts w:ascii="Times New Roman" w:hAnsi="Times New Roman" w:cs="Times New Roman"/>
          <w:sz w:val="28"/>
          <w:szCs w:val="28"/>
        </w:rPr>
        <w:t>Возможно, причиной</w:t>
      </w:r>
      <w:r w:rsidR="002B4B20" w:rsidRPr="00E5638D">
        <w:rPr>
          <w:rFonts w:ascii="Times New Roman" w:hAnsi="Times New Roman" w:cs="Times New Roman"/>
          <w:sz w:val="28"/>
          <w:szCs w:val="28"/>
        </w:rPr>
        <w:t xml:space="preserve"> </w:t>
      </w:r>
      <w:r w:rsidR="005165A3" w:rsidRPr="00E5638D">
        <w:rPr>
          <w:rFonts w:ascii="Times New Roman" w:hAnsi="Times New Roman" w:cs="Times New Roman"/>
          <w:sz w:val="28"/>
          <w:szCs w:val="28"/>
        </w:rPr>
        <w:t xml:space="preserve">большинства </w:t>
      </w:r>
      <w:r w:rsidR="002B4B20" w:rsidRPr="00E5638D">
        <w:rPr>
          <w:rFonts w:ascii="Times New Roman" w:hAnsi="Times New Roman" w:cs="Times New Roman"/>
          <w:sz w:val="28"/>
          <w:szCs w:val="28"/>
        </w:rPr>
        <w:t>с</w:t>
      </w:r>
      <w:r w:rsidR="003D77B9" w:rsidRPr="00E5638D">
        <w:rPr>
          <w:rFonts w:ascii="Times New Roman" w:hAnsi="Times New Roman" w:cs="Times New Roman"/>
          <w:sz w:val="28"/>
          <w:szCs w:val="28"/>
        </w:rPr>
        <w:t>удебных споров по этому вопросу</w:t>
      </w:r>
      <w:r w:rsidR="00523C0E" w:rsidRPr="00E5638D">
        <w:rPr>
          <w:rFonts w:ascii="Times New Roman" w:hAnsi="Times New Roman" w:cs="Times New Roman"/>
          <w:sz w:val="28"/>
          <w:szCs w:val="28"/>
        </w:rPr>
        <w:t xml:space="preserve"> </w:t>
      </w:r>
      <w:r w:rsidR="005165A3" w:rsidRPr="00E5638D">
        <w:rPr>
          <w:rFonts w:ascii="Times New Roman" w:hAnsi="Times New Roman" w:cs="Times New Roman"/>
          <w:sz w:val="28"/>
          <w:szCs w:val="28"/>
        </w:rPr>
        <w:t xml:space="preserve">служит неправильное </w:t>
      </w:r>
      <w:r w:rsidR="00BF1965" w:rsidRPr="00E5638D">
        <w:rPr>
          <w:rFonts w:ascii="Times New Roman" w:hAnsi="Times New Roman" w:cs="Times New Roman"/>
          <w:sz w:val="28"/>
          <w:szCs w:val="28"/>
        </w:rPr>
        <w:t>понимание</w:t>
      </w:r>
      <w:r w:rsidR="00DF5BFF" w:rsidRPr="00E5638D">
        <w:rPr>
          <w:rFonts w:ascii="Times New Roman" w:hAnsi="Times New Roman" w:cs="Times New Roman"/>
          <w:sz w:val="28"/>
          <w:szCs w:val="28"/>
        </w:rPr>
        <w:t xml:space="preserve"> сторон</w:t>
      </w:r>
      <w:r w:rsidR="005165A3" w:rsidRPr="00E5638D">
        <w:rPr>
          <w:rFonts w:ascii="Times New Roman" w:hAnsi="Times New Roman" w:cs="Times New Roman"/>
          <w:sz w:val="28"/>
          <w:szCs w:val="28"/>
        </w:rPr>
        <w:t>ами</w:t>
      </w:r>
      <w:r w:rsidR="00DF5BFF" w:rsidRPr="00E5638D">
        <w:rPr>
          <w:rFonts w:ascii="Times New Roman" w:hAnsi="Times New Roman" w:cs="Times New Roman"/>
          <w:sz w:val="28"/>
          <w:szCs w:val="28"/>
        </w:rPr>
        <w:t xml:space="preserve"> содержания правовых норм</w:t>
      </w:r>
      <w:r w:rsidR="0097152A" w:rsidRPr="00E5638D">
        <w:rPr>
          <w:rFonts w:ascii="Times New Roman" w:hAnsi="Times New Roman" w:cs="Times New Roman"/>
          <w:sz w:val="28"/>
          <w:szCs w:val="28"/>
        </w:rPr>
        <w:t>,</w:t>
      </w:r>
      <w:r w:rsidR="00215EC5" w:rsidRPr="00E5638D">
        <w:rPr>
          <w:rFonts w:ascii="Times New Roman" w:hAnsi="Times New Roman" w:cs="Times New Roman"/>
          <w:sz w:val="28"/>
          <w:szCs w:val="28"/>
        </w:rPr>
        <w:t xml:space="preserve"> </w:t>
      </w:r>
      <w:r w:rsidR="008876E5" w:rsidRPr="00E5638D">
        <w:rPr>
          <w:rFonts w:ascii="Times New Roman" w:hAnsi="Times New Roman" w:cs="Times New Roman"/>
          <w:sz w:val="28"/>
          <w:szCs w:val="28"/>
        </w:rPr>
        <w:t>своих прав и обязанностей</w:t>
      </w:r>
      <w:r w:rsidR="0097152A" w:rsidRPr="00E5638D">
        <w:rPr>
          <w:rFonts w:ascii="Times New Roman" w:hAnsi="Times New Roman" w:cs="Times New Roman"/>
          <w:sz w:val="28"/>
          <w:szCs w:val="28"/>
        </w:rPr>
        <w:t xml:space="preserve"> </w:t>
      </w:r>
      <w:r w:rsidR="00215EC5" w:rsidRPr="00E5638D">
        <w:rPr>
          <w:rFonts w:ascii="Times New Roman" w:hAnsi="Times New Roman" w:cs="Times New Roman"/>
          <w:sz w:val="28"/>
          <w:szCs w:val="28"/>
        </w:rPr>
        <w:t>в с</w:t>
      </w:r>
      <w:r w:rsidR="000D4C32" w:rsidRPr="00E5638D">
        <w:rPr>
          <w:rFonts w:ascii="Times New Roman" w:hAnsi="Times New Roman" w:cs="Times New Roman"/>
          <w:sz w:val="28"/>
          <w:szCs w:val="28"/>
        </w:rPr>
        <w:t>илу отсутствия просвещения в юридическом плане</w:t>
      </w:r>
      <w:r w:rsidR="00DF5BFF" w:rsidRPr="00E5638D">
        <w:rPr>
          <w:rFonts w:ascii="Times New Roman" w:hAnsi="Times New Roman" w:cs="Times New Roman"/>
          <w:sz w:val="28"/>
          <w:szCs w:val="28"/>
        </w:rPr>
        <w:t>,</w:t>
      </w:r>
      <w:r w:rsidR="00CB464B" w:rsidRPr="00E5638D">
        <w:rPr>
          <w:rFonts w:ascii="Times New Roman" w:hAnsi="Times New Roman" w:cs="Times New Roman"/>
          <w:sz w:val="28"/>
          <w:szCs w:val="28"/>
        </w:rPr>
        <w:t xml:space="preserve"> </w:t>
      </w:r>
      <w:r w:rsidR="00D31FCA" w:rsidRPr="00E5638D">
        <w:rPr>
          <w:rFonts w:ascii="Times New Roman" w:hAnsi="Times New Roman" w:cs="Times New Roman"/>
          <w:sz w:val="28"/>
          <w:szCs w:val="28"/>
        </w:rPr>
        <w:t xml:space="preserve">что </w:t>
      </w:r>
      <w:r w:rsidR="00A93766" w:rsidRPr="00E5638D">
        <w:rPr>
          <w:rFonts w:ascii="Times New Roman" w:hAnsi="Times New Roman" w:cs="Times New Roman"/>
          <w:sz w:val="28"/>
          <w:szCs w:val="28"/>
        </w:rPr>
        <w:t xml:space="preserve">порождает </w:t>
      </w:r>
      <w:r w:rsidR="005855F1" w:rsidRPr="00E5638D">
        <w:rPr>
          <w:rFonts w:ascii="Times New Roman" w:hAnsi="Times New Roman" w:cs="Times New Roman"/>
          <w:sz w:val="28"/>
          <w:szCs w:val="28"/>
        </w:rPr>
        <w:t>неясности и воз</w:t>
      </w:r>
      <w:r w:rsidR="001C7AA6" w:rsidRPr="00E5638D">
        <w:rPr>
          <w:rFonts w:ascii="Times New Roman" w:hAnsi="Times New Roman" w:cs="Times New Roman"/>
          <w:sz w:val="28"/>
          <w:szCs w:val="28"/>
        </w:rPr>
        <w:t>можные ошибки при их применении</w:t>
      </w:r>
      <w:r w:rsidR="00567979" w:rsidRPr="00E5638D">
        <w:rPr>
          <w:rFonts w:ascii="Times New Roman" w:hAnsi="Times New Roman" w:cs="Times New Roman"/>
          <w:sz w:val="28"/>
          <w:szCs w:val="28"/>
        </w:rPr>
        <w:t>.</w:t>
      </w:r>
      <w:r w:rsidR="00ED1145" w:rsidRPr="00E5638D">
        <w:rPr>
          <w:rFonts w:ascii="Times New Roman" w:hAnsi="Times New Roman" w:cs="Times New Roman"/>
          <w:sz w:val="28"/>
          <w:szCs w:val="28"/>
        </w:rPr>
        <w:t xml:space="preserve"> </w:t>
      </w:r>
    </w:p>
    <w:p w:rsidR="007D3777" w:rsidRPr="00E5638D" w:rsidRDefault="000462E9" w:rsidP="00471BEA">
      <w:pPr>
        <w:spacing w:line="360" w:lineRule="auto"/>
        <w:ind w:firstLine="851"/>
        <w:jc w:val="both"/>
        <w:rPr>
          <w:rFonts w:ascii="Times New Roman" w:hAnsi="Times New Roman" w:cs="Times New Roman"/>
          <w:sz w:val="28"/>
          <w:szCs w:val="28"/>
        </w:rPr>
      </w:pPr>
      <w:r w:rsidRPr="00E5638D">
        <w:rPr>
          <w:rFonts w:ascii="Times New Roman" w:hAnsi="Times New Roman" w:cs="Times New Roman"/>
          <w:sz w:val="28"/>
          <w:szCs w:val="28"/>
        </w:rPr>
        <w:t xml:space="preserve">        Установление</w:t>
      </w:r>
      <w:r w:rsidR="00A94563" w:rsidRPr="00E5638D">
        <w:rPr>
          <w:rFonts w:ascii="Times New Roman" w:hAnsi="Times New Roman" w:cs="Times New Roman"/>
          <w:sz w:val="28"/>
          <w:szCs w:val="28"/>
        </w:rPr>
        <w:t xml:space="preserve"> условий публичного договора,</w:t>
      </w:r>
      <w:r w:rsidRPr="00E5638D">
        <w:rPr>
          <w:rFonts w:ascii="Times New Roman" w:hAnsi="Times New Roman" w:cs="Times New Roman"/>
          <w:sz w:val="28"/>
          <w:szCs w:val="28"/>
        </w:rPr>
        <w:t xml:space="preserve"> изменение </w:t>
      </w:r>
      <w:r w:rsidRPr="00E5638D">
        <w:rPr>
          <w:rFonts w:ascii="Times New Roman" w:hAnsi="Times New Roman" w:cs="Times New Roman"/>
          <w:sz w:val="28"/>
          <w:szCs w:val="28"/>
        </w:rPr>
        <w:br/>
        <w:t xml:space="preserve">                                                        и расторжение.</w:t>
      </w:r>
      <w:r w:rsidR="00305E92" w:rsidRPr="00E5638D">
        <w:rPr>
          <w:rFonts w:ascii="Times New Roman" w:hAnsi="Times New Roman" w:cs="Times New Roman"/>
          <w:sz w:val="28"/>
          <w:szCs w:val="28"/>
        </w:rPr>
        <w:br/>
      </w:r>
      <w:r w:rsidR="00305E92" w:rsidRPr="00E5638D">
        <w:rPr>
          <w:rFonts w:ascii="Times New Roman" w:hAnsi="Times New Roman" w:cs="Times New Roman"/>
          <w:sz w:val="28"/>
          <w:szCs w:val="28"/>
        </w:rPr>
        <w:tab/>
      </w:r>
      <w:r w:rsidR="00D250DE" w:rsidRPr="00E5638D">
        <w:rPr>
          <w:rFonts w:ascii="Times New Roman" w:hAnsi="Times New Roman" w:cs="Times New Roman"/>
          <w:sz w:val="28"/>
          <w:szCs w:val="28"/>
        </w:rPr>
        <w:t xml:space="preserve">В соответствии </w:t>
      </w:r>
      <w:r w:rsidR="001A45A7" w:rsidRPr="00E5638D">
        <w:rPr>
          <w:rFonts w:ascii="Times New Roman" w:hAnsi="Times New Roman" w:cs="Times New Roman"/>
          <w:sz w:val="28"/>
          <w:szCs w:val="28"/>
        </w:rPr>
        <w:t>со статьей</w:t>
      </w:r>
      <w:r w:rsidR="00B85B58" w:rsidRPr="00E5638D">
        <w:rPr>
          <w:rFonts w:ascii="Times New Roman" w:hAnsi="Times New Roman" w:cs="Times New Roman"/>
          <w:sz w:val="28"/>
          <w:szCs w:val="28"/>
        </w:rPr>
        <w:t xml:space="preserve"> 426 ГК РФ в случаях, предусмотренных законом, Правительство</w:t>
      </w:r>
      <w:r w:rsidR="001970EE" w:rsidRPr="00E5638D">
        <w:rPr>
          <w:rFonts w:ascii="Times New Roman" w:hAnsi="Times New Roman" w:cs="Times New Roman"/>
          <w:sz w:val="28"/>
          <w:szCs w:val="28"/>
        </w:rPr>
        <w:t xml:space="preserve"> РФ</w:t>
      </w:r>
      <w:r w:rsidR="00B85B58" w:rsidRPr="00E5638D">
        <w:rPr>
          <w:rFonts w:ascii="Times New Roman" w:hAnsi="Times New Roman" w:cs="Times New Roman"/>
          <w:sz w:val="28"/>
          <w:szCs w:val="28"/>
        </w:rPr>
        <w:t>, а также уполномоченные Правительством</w:t>
      </w:r>
      <w:r w:rsidR="00F33C1D" w:rsidRPr="00E5638D">
        <w:rPr>
          <w:rFonts w:ascii="Times New Roman" w:hAnsi="Times New Roman" w:cs="Times New Roman"/>
          <w:sz w:val="28"/>
          <w:szCs w:val="28"/>
        </w:rPr>
        <w:t xml:space="preserve"> РФ</w:t>
      </w:r>
      <w:r w:rsidR="00B85B58" w:rsidRPr="00E5638D">
        <w:rPr>
          <w:rFonts w:ascii="Times New Roman" w:hAnsi="Times New Roman" w:cs="Times New Roman"/>
          <w:sz w:val="28"/>
          <w:szCs w:val="28"/>
        </w:rPr>
        <w:t xml:space="preserve"> федеральные органы исполнительной власти могут издавать правила, обязательные для сторон при заключении и исполнении публичных договоров (типо</w:t>
      </w:r>
      <w:r w:rsidR="001A45A7" w:rsidRPr="00E5638D">
        <w:rPr>
          <w:rFonts w:ascii="Times New Roman" w:hAnsi="Times New Roman" w:cs="Times New Roman"/>
          <w:sz w:val="28"/>
          <w:szCs w:val="28"/>
        </w:rPr>
        <w:t>вые договоры, положения и т.п.), а условия публичного договора, не соответствующие требованиям, устано</w:t>
      </w:r>
      <w:r w:rsidR="001B01B9" w:rsidRPr="00E5638D">
        <w:rPr>
          <w:rFonts w:ascii="Times New Roman" w:hAnsi="Times New Roman" w:cs="Times New Roman"/>
          <w:sz w:val="28"/>
          <w:szCs w:val="28"/>
        </w:rPr>
        <w:t>вленным пунктами 2 и 4 данной статьи</w:t>
      </w:r>
      <w:r w:rsidR="001A45A7" w:rsidRPr="00E5638D">
        <w:rPr>
          <w:rFonts w:ascii="Times New Roman" w:hAnsi="Times New Roman" w:cs="Times New Roman"/>
          <w:sz w:val="28"/>
          <w:szCs w:val="28"/>
        </w:rPr>
        <w:t xml:space="preserve">, </w:t>
      </w:r>
      <w:r w:rsidR="00164C29" w:rsidRPr="00E5638D">
        <w:rPr>
          <w:rFonts w:ascii="Times New Roman" w:hAnsi="Times New Roman" w:cs="Times New Roman"/>
          <w:sz w:val="28"/>
          <w:szCs w:val="28"/>
        </w:rPr>
        <w:t xml:space="preserve">являются </w:t>
      </w:r>
      <w:r w:rsidR="001A45A7" w:rsidRPr="00E5638D">
        <w:rPr>
          <w:rFonts w:ascii="Times New Roman" w:hAnsi="Times New Roman" w:cs="Times New Roman"/>
          <w:sz w:val="28"/>
          <w:szCs w:val="28"/>
        </w:rPr>
        <w:t>ничтожны</w:t>
      </w:r>
      <w:r w:rsidR="00164C29" w:rsidRPr="00E5638D">
        <w:rPr>
          <w:rFonts w:ascii="Times New Roman" w:hAnsi="Times New Roman" w:cs="Times New Roman"/>
          <w:sz w:val="28"/>
          <w:szCs w:val="28"/>
        </w:rPr>
        <w:t>ми</w:t>
      </w:r>
      <w:r w:rsidR="001A45A7" w:rsidRPr="00E5638D">
        <w:rPr>
          <w:rFonts w:ascii="Times New Roman" w:hAnsi="Times New Roman" w:cs="Times New Roman"/>
          <w:sz w:val="28"/>
          <w:szCs w:val="28"/>
        </w:rPr>
        <w:t>.</w:t>
      </w:r>
      <w:r w:rsidR="0045550B" w:rsidRPr="00E5638D">
        <w:rPr>
          <w:rFonts w:ascii="Times New Roman" w:hAnsi="Times New Roman" w:cs="Times New Roman"/>
          <w:sz w:val="28"/>
          <w:szCs w:val="28"/>
        </w:rPr>
        <w:t xml:space="preserve"> </w:t>
      </w:r>
      <w:r w:rsidR="001E07E6" w:rsidRPr="00E5638D">
        <w:rPr>
          <w:rFonts w:ascii="Times New Roman" w:hAnsi="Times New Roman" w:cs="Times New Roman"/>
          <w:sz w:val="28"/>
          <w:szCs w:val="28"/>
        </w:rPr>
        <w:t xml:space="preserve">Идентичное </w:t>
      </w:r>
      <w:r w:rsidR="001B025C" w:rsidRPr="00E5638D">
        <w:rPr>
          <w:rFonts w:ascii="Times New Roman" w:hAnsi="Times New Roman" w:cs="Times New Roman"/>
          <w:sz w:val="28"/>
          <w:szCs w:val="28"/>
        </w:rPr>
        <w:t>требование можно найти и в статье 1 Закона Российской Федерации от 7 февраля 1992 года N 2300-I "О защите прав потребителей"</w:t>
      </w:r>
      <w:r w:rsidR="00D51183" w:rsidRPr="00E5638D">
        <w:rPr>
          <w:rStyle w:val="aa"/>
          <w:rFonts w:ascii="Times New Roman" w:hAnsi="Times New Roman" w:cs="Times New Roman"/>
          <w:sz w:val="28"/>
          <w:szCs w:val="28"/>
        </w:rPr>
        <w:footnoteReference w:id="15"/>
      </w:r>
      <w:r w:rsidR="001B025C" w:rsidRPr="00E5638D">
        <w:rPr>
          <w:rFonts w:ascii="Times New Roman" w:hAnsi="Times New Roman" w:cs="Times New Roman"/>
          <w:sz w:val="28"/>
          <w:szCs w:val="28"/>
        </w:rPr>
        <w:t xml:space="preserve">, которая </w:t>
      </w:r>
      <w:r w:rsidR="00681C88" w:rsidRPr="00E5638D">
        <w:rPr>
          <w:rFonts w:ascii="Times New Roman" w:hAnsi="Times New Roman" w:cs="Times New Roman"/>
          <w:sz w:val="28"/>
          <w:szCs w:val="28"/>
        </w:rPr>
        <w:t xml:space="preserve">также </w:t>
      </w:r>
      <w:r w:rsidR="001B025C" w:rsidRPr="00E5638D">
        <w:rPr>
          <w:rFonts w:ascii="Times New Roman" w:hAnsi="Times New Roman" w:cs="Times New Roman"/>
          <w:sz w:val="28"/>
          <w:szCs w:val="28"/>
        </w:rPr>
        <w:t>закрепляет возможность Правительства Российской Федерации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w:t>
      </w:r>
      <w:r w:rsidR="00DC3E51" w:rsidRPr="00E5638D">
        <w:rPr>
          <w:rFonts w:ascii="Times New Roman" w:hAnsi="Times New Roman" w:cs="Times New Roman"/>
          <w:sz w:val="28"/>
          <w:szCs w:val="28"/>
        </w:rPr>
        <w:t xml:space="preserve">ении работ и об оказании услуг) </w:t>
      </w:r>
      <w:r w:rsidR="00DC3E51" w:rsidRPr="00E5638D">
        <w:rPr>
          <w:rFonts w:ascii="Times New Roman" w:hAnsi="Times New Roman" w:cs="Times New Roman"/>
          <w:sz w:val="28"/>
          <w:szCs w:val="28"/>
        </w:rPr>
        <w:lastRenderedPageBreak/>
        <w:t>и вторит в</w:t>
      </w:r>
      <w:r w:rsidR="009A63EF" w:rsidRPr="00E5638D">
        <w:rPr>
          <w:rFonts w:ascii="Times New Roman" w:hAnsi="Times New Roman" w:cs="Times New Roman"/>
          <w:sz w:val="28"/>
          <w:szCs w:val="28"/>
        </w:rPr>
        <w:t>ышеприведенным положениям ГК РФ</w:t>
      </w:r>
      <w:r w:rsidR="001D1499" w:rsidRPr="00E5638D">
        <w:rPr>
          <w:rFonts w:ascii="Times New Roman" w:hAnsi="Times New Roman" w:cs="Times New Roman"/>
          <w:sz w:val="28"/>
          <w:szCs w:val="28"/>
        </w:rPr>
        <w:t>.</w:t>
      </w:r>
      <w:r w:rsidR="002614B4" w:rsidRPr="00E5638D">
        <w:rPr>
          <w:rFonts w:ascii="Times New Roman" w:hAnsi="Times New Roman" w:cs="Times New Roman"/>
          <w:sz w:val="28"/>
          <w:szCs w:val="28"/>
        </w:rPr>
        <w:t xml:space="preserve"> Несмотря на то, что законодательство в этом вопросе регулируется достаточным образом, </w:t>
      </w:r>
      <w:r w:rsidR="00572105" w:rsidRPr="00E5638D">
        <w:rPr>
          <w:rFonts w:ascii="Times New Roman" w:hAnsi="Times New Roman" w:cs="Times New Roman"/>
          <w:sz w:val="28"/>
          <w:szCs w:val="28"/>
        </w:rPr>
        <w:t xml:space="preserve">при составлении условий </w:t>
      </w:r>
      <w:r w:rsidR="001F5700" w:rsidRPr="00E5638D">
        <w:rPr>
          <w:rFonts w:ascii="Times New Roman" w:hAnsi="Times New Roman" w:cs="Times New Roman"/>
          <w:sz w:val="28"/>
          <w:szCs w:val="28"/>
        </w:rPr>
        <w:t xml:space="preserve">публичных договоров </w:t>
      </w:r>
      <w:r w:rsidR="00DC2D0F">
        <w:rPr>
          <w:rFonts w:ascii="Times New Roman" w:hAnsi="Times New Roman" w:cs="Times New Roman"/>
          <w:sz w:val="28"/>
          <w:szCs w:val="28"/>
        </w:rPr>
        <w:t xml:space="preserve">и их заключении сторонами </w:t>
      </w:r>
      <w:r w:rsidR="001F5700" w:rsidRPr="00E5638D">
        <w:rPr>
          <w:rFonts w:ascii="Times New Roman" w:hAnsi="Times New Roman" w:cs="Times New Roman"/>
          <w:sz w:val="28"/>
          <w:szCs w:val="28"/>
        </w:rPr>
        <w:t xml:space="preserve">постоянно допускаются </w:t>
      </w:r>
      <w:r w:rsidR="002304A6" w:rsidRPr="00E5638D">
        <w:rPr>
          <w:rFonts w:ascii="Times New Roman" w:hAnsi="Times New Roman" w:cs="Times New Roman"/>
          <w:sz w:val="28"/>
          <w:szCs w:val="28"/>
        </w:rPr>
        <w:t>од</w:t>
      </w:r>
      <w:r w:rsidR="00DC2D0F">
        <w:rPr>
          <w:rFonts w:ascii="Times New Roman" w:hAnsi="Times New Roman" w:cs="Times New Roman"/>
          <w:sz w:val="28"/>
          <w:szCs w:val="28"/>
        </w:rPr>
        <w:t xml:space="preserve">нотипные </w:t>
      </w:r>
      <w:r w:rsidR="001F5700" w:rsidRPr="00E5638D">
        <w:rPr>
          <w:rFonts w:ascii="Times New Roman" w:hAnsi="Times New Roman" w:cs="Times New Roman"/>
          <w:sz w:val="28"/>
          <w:szCs w:val="28"/>
        </w:rPr>
        <w:t>ошибки,</w:t>
      </w:r>
      <w:r w:rsidR="007B1242">
        <w:rPr>
          <w:rFonts w:ascii="Times New Roman" w:hAnsi="Times New Roman" w:cs="Times New Roman"/>
          <w:sz w:val="28"/>
          <w:szCs w:val="28"/>
        </w:rPr>
        <w:t xml:space="preserve"> влекущие ничтожность,</w:t>
      </w:r>
      <w:r w:rsidR="001F5700" w:rsidRPr="00E5638D">
        <w:rPr>
          <w:rFonts w:ascii="Times New Roman" w:hAnsi="Times New Roman" w:cs="Times New Roman"/>
          <w:sz w:val="28"/>
          <w:szCs w:val="28"/>
        </w:rPr>
        <w:t xml:space="preserve"> которые можно было бы избежать при должной внимательности</w:t>
      </w:r>
      <w:r w:rsidR="00121ED2">
        <w:rPr>
          <w:rFonts w:ascii="Times New Roman" w:hAnsi="Times New Roman" w:cs="Times New Roman"/>
          <w:sz w:val="28"/>
          <w:szCs w:val="28"/>
        </w:rPr>
        <w:t xml:space="preserve"> и осмотрительности.</w:t>
      </w:r>
      <w:r w:rsidR="004B53EF" w:rsidRPr="00E5638D">
        <w:rPr>
          <w:rFonts w:ascii="Times New Roman" w:hAnsi="Times New Roman" w:cs="Times New Roman"/>
          <w:sz w:val="28"/>
          <w:szCs w:val="28"/>
        </w:rPr>
        <w:br/>
      </w:r>
      <w:r w:rsidR="00D62C6B" w:rsidRPr="00E5638D">
        <w:rPr>
          <w:rFonts w:ascii="Times New Roman" w:hAnsi="Times New Roman" w:cs="Times New Roman"/>
          <w:sz w:val="28"/>
          <w:szCs w:val="28"/>
        </w:rPr>
        <w:tab/>
        <w:t>Верховный Суд</w:t>
      </w:r>
      <w:r w:rsidR="00EB5F8D" w:rsidRPr="00E5638D">
        <w:rPr>
          <w:rStyle w:val="aa"/>
          <w:rFonts w:ascii="Times New Roman" w:hAnsi="Times New Roman" w:cs="Times New Roman"/>
          <w:sz w:val="28"/>
          <w:szCs w:val="28"/>
        </w:rPr>
        <w:footnoteReference w:id="16"/>
      </w:r>
      <w:r w:rsidR="00D62C6B" w:rsidRPr="00E5638D">
        <w:rPr>
          <w:rFonts w:ascii="Times New Roman" w:hAnsi="Times New Roman" w:cs="Times New Roman"/>
          <w:sz w:val="28"/>
          <w:szCs w:val="28"/>
        </w:rPr>
        <w:t xml:space="preserve"> в своем </w:t>
      </w:r>
      <w:r w:rsidR="00451875" w:rsidRPr="00E5638D">
        <w:rPr>
          <w:rFonts w:ascii="Times New Roman" w:hAnsi="Times New Roman" w:cs="Times New Roman"/>
          <w:sz w:val="28"/>
          <w:szCs w:val="28"/>
        </w:rPr>
        <w:t>постановлении по</w:t>
      </w:r>
      <w:r w:rsidR="009C32D0" w:rsidRPr="00E5638D">
        <w:rPr>
          <w:rFonts w:ascii="Times New Roman" w:hAnsi="Times New Roman" w:cs="Times New Roman"/>
          <w:sz w:val="28"/>
          <w:szCs w:val="28"/>
        </w:rPr>
        <w:t xml:space="preserve"> данному</w:t>
      </w:r>
      <w:r w:rsidR="00E472AC" w:rsidRPr="00E5638D">
        <w:rPr>
          <w:rFonts w:ascii="Times New Roman" w:hAnsi="Times New Roman" w:cs="Times New Roman"/>
          <w:sz w:val="28"/>
          <w:szCs w:val="28"/>
        </w:rPr>
        <w:t xml:space="preserve"> вопросу </w:t>
      </w:r>
      <w:r w:rsidR="006B6074" w:rsidRPr="00E5638D">
        <w:rPr>
          <w:rFonts w:ascii="Times New Roman" w:hAnsi="Times New Roman" w:cs="Times New Roman"/>
          <w:sz w:val="28"/>
          <w:szCs w:val="28"/>
        </w:rPr>
        <w:t>разъясняет</w:t>
      </w:r>
      <w:r w:rsidR="0082541E" w:rsidRPr="00E5638D">
        <w:rPr>
          <w:rFonts w:ascii="Times New Roman" w:hAnsi="Times New Roman" w:cs="Times New Roman"/>
          <w:sz w:val="28"/>
          <w:szCs w:val="28"/>
        </w:rPr>
        <w:t xml:space="preserve">, что </w:t>
      </w:r>
      <w:r w:rsidR="00E472AC" w:rsidRPr="00E5638D">
        <w:rPr>
          <w:rFonts w:ascii="Times New Roman" w:hAnsi="Times New Roman" w:cs="Times New Roman"/>
          <w:sz w:val="28"/>
          <w:szCs w:val="28"/>
        </w:rPr>
        <w:t>ничтожными являются условия сделки, заключенной с потребителем, не соответствующие актам, содержащим нормы гражданского права, обязательные для сторон при заключении и</w:t>
      </w:r>
      <w:r w:rsidR="00097E0B" w:rsidRPr="00E5638D">
        <w:rPr>
          <w:rFonts w:ascii="Times New Roman" w:hAnsi="Times New Roman" w:cs="Times New Roman"/>
          <w:sz w:val="28"/>
          <w:szCs w:val="28"/>
        </w:rPr>
        <w:t xml:space="preserve"> исполнении публичных договоров, </w:t>
      </w:r>
      <w:r w:rsidR="00E472AC" w:rsidRPr="00E5638D">
        <w:rPr>
          <w:rFonts w:ascii="Times New Roman" w:hAnsi="Times New Roman" w:cs="Times New Roman"/>
          <w:sz w:val="28"/>
          <w:szCs w:val="28"/>
        </w:rPr>
        <w:t>а также условия сделки, при совершении которой был нарушен явно выраженный законодательный запрет</w:t>
      </w:r>
      <w:r w:rsidR="00D70177" w:rsidRPr="00E5638D">
        <w:rPr>
          <w:rFonts w:ascii="Times New Roman" w:hAnsi="Times New Roman" w:cs="Times New Roman"/>
          <w:sz w:val="28"/>
          <w:szCs w:val="28"/>
        </w:rPr>
        <w:t xml:space="preserve"> ограничения прав потребителей, </w:t>
      </w:r>
      <w:r w:rsidR="00F93297" w:rsidRPr="00E5638D">
        <w:rPr>
          <w:rFonts w:ascii="Times New Roman" w:hAnsi="Times New Roman" w:cs="Times New Roman"/>
          <w:sz w:val="28"/>
          <w:szCs w:val="28"/>
        </w:rPr>
        <w:t>примерами таких ограничений</w:t>
      </w:r>
      <w:r w:rsidR="00EB4279" w:rsidRPr="00E5638D">
        <w:rPr>
          <w:rFonts w:ascii="Times New Roman" w:hAnsi="Times New Roman" w:cs="Times New Roman"/>
          <w:sz w:val="28"/>
          <w:szCs w:val="28"/>
        </w:rPr>
        <w:t xml:space="preserve"> являются</w:t>
      </w:r>
      <w:r w:rsidR="00E472AC" w:rsidRPr="00E5638D">
        <w:rPr>
          <w:rFonts w:ascii="Times New Roman" w:hAnsi="Times New Roman" w:cs="Times New Roman"/>
          <w:sz w:val="28"/>
          <w:szCs w:val="28"/>
        </w:rPr>
        <w:t xml:space="preserve"> пункт 2 статьи 16 Закона Российской Федерации от 7 февраля 1992 года N 2300-I "О защите прав потребителей",</w:t>
      </w:r>
      <w:r w:rsidR="0096270D" w:rsidRPr="00E5638D">
        <w:rPr>
          <w:rFonts w:ascii="Times New Roman" w:hAnsi="Times New Roman" w:cs="Times New Roman"/>
          <w:sz w:val="28"/>
          <w:szCs w:val="28"/>
        </w:rPr>
        <w:t xml:space="preserve"> </w:t>
      </w:r>
      <w:r w:rsidR="00E472AC" w:rsidRPr="00E5638D">
        <w:rPr>
          <w:rFonts w:ascii="Times New Roman" w:hAnsi="Times New Roman" w:cs="Times New Roman"/>
          <w:sz w:val="28"/>
          <w:szCs w:val="28"/>
        </w:rPr>
        <w:t>статья 29 Федерального закона от 2 декабря 1990 года N 395-I "О бан</w:t>
      </w:r>
      <w:r w:rsidR="001A560C" w:rsidRPr="00E5638D">
        <w:rPr>
          <w:rFonts w:ascii="Times New Roman" w:hAnsi="Times New Roman" w:cs="Times New Roman"/>
          <w:sz w:val="28"/>
          <w:szCs w:val="28"/>
        </w:rPr>
        <w:t>ках и банковской деятельности</w:t>
      </w:r>
      <w:r w:rsidR="008449A3" w:rsidRPr="00E5638D">
        <w:rPr>
          <w:rFonts w:ascii="Times New Roman" w:hAnsi="Times New Roman" w:cs="Times New Roman"/>
          <w:sz w:val="28"/>
          <w:szCs w:val="28"/>
        </w:rPr>
        <w:t>".</w:t>
      </w:r>
      <w:r w:rsidR="00A56BB0" w:rsidRPr="00E5638D">
        <w:rPr>
          <w:rFonts w:ascii="Times New Roman" w:hAnsi="Times New Roman" w:cs="Times New Roman"/>
          <w:sz w:val="28"/>
          <w:szCs w:val="28"/>
        </w:rPr>
        <w:br/>
      </w:r>
      <w:r w:rsidR="00A56BB0" w:rsidRPr="00E5638D">
        <w:rPr>
          <w:rFonts w:ascii="Times New Roman" w:hAnsi="Times New Roman" w:cs="Times New Roman"/>
          <w:sz w:val="28"/>
          <w:szCs w:val="28"/>
        </w:rPr>
        <w:tab/>
      </w:r>
      <w:r w:rsidR="00786766" w:rsidRPr="00E5638D">
        <w:rPr>
          <w:rFonts w:ascii="Times New Roman" w:hAnsi="Times New Roman" w:cs="Times New Roman"/>
          <w:sz w:val="28"/>
          <w:szCs w:val="28"/>
        </w:rPr>
        <w:t>В деле № М-28/2017</w:t>
      </w:r>
      <w:r w:rsidR="00D36991">
        <w:rPr>
          <w:rStyle w:val="aa"/>
          <w:rFonts w:ascii="Times New Roman" w:hAnsi="Times New Roman" w:cs="Times New Roman"/>
          <w:sz w:val="28"/>
          <w:szCs w:val="28"/>
        </w:rPr>
        <w:footnoteReference w:id="17"/>
      </w:r>
      <w:r w:rsidR="00786766" w:rsidRPr="00E5638D">
        <w:rPr>
          <w:rFonts w:ascii="Times New Roman" w:hAnsi="Times New Roman" w:cs="Times New Roman"/>
          <w:sz w:val="28"/>
          <w:szCs w:val="28"/>
        </w:rPr>
        <w:t xml:space="preserve"> истцом оспарив</w:t>
      </w:r>
      <w:r w:rsidR="00F67701" w:rsidRPr="00E5638D">
        <w:rPr>
          <w:rFonts w:ascii="Times New Roman" w:hAnsi="Times New Roman" w:cs="Times New Roman"/>
          <w:sz w:val="28"/>
          <w:szCs w:val="28"/>
        </w:rPr>
        <w:t xml:space="preserve">аются </w:t>
      </w:r>
      <w:r w:rsidR="003248F1" w:rsidRPr="00E5638D">
        <w:rPr>
          <w:rFonts w:ascii="Times New Roman" w:hAnsi="Times New Roman" w:cs="Times New Roman"/>
          <w:sz w:val="28"/>
          <w:szCs w:val="28"/>
        </w:rPr>
        <w:t xml:space="preserve">неправомерные </w:t>
      </w:r>
      <w:r w:rsidR="00F67701" w:rsidRPr="00E5638D">
        <w:rPr>
          <w:rFonts w:ascii="Times New Roman" w:hAnsi="Times New Roman" w:cs="Times New Roman"/>
          <w:sz w:val="28"/>
          <w:szCs w:val="28"/>
        </w:rPr>
        <w:t>усл</w:t>
      </w:r>
      <w:r w:rsidR="00C3120C" w:rsidRPr="00E5638D">
        <w:rPr>
          <w:rFonts w:ascii="Times New Roman" w:hAnsi="Times New Roman" w:cs="Times New Roman"/>
          <w:sz w:val="28"/>
          <w:szCs w:val="28"/>
        </w:rPr>
        <w:t>овия</w:t>
      </w:r>
      <w:r w:rsidR="003248F1" w:rsidRPr="00E5638D">
        <w:rPr>
          <w:rFonts w:ascii="Times New Roman" w:hAnsi="Times New Roman" w:cs="Times New Roman"/>
          <w:sz w:val="28"/>
          <w:szCs w:val="28"/>
        </w:rPr>
        <w:t xml:space="preserve"> публичного договора</w:t>
      </w:r>
      <w:r w:rsidR="00C3120C" w:rsidRPr="00E5638D">
        <w:rPr>
          <w:rFonts w:ascii="Times New Roman" w:hAnsi="Times New Roman" w:cs="Times New Roman"/>
          <w:sz w:val="28"/>
          <w:szCs w:val="28"/>
        </w:rPr>
        <w:t xml:space="preserve"> </w:t>
      </w:r>
      <w:r w:rsidR="003248F1" w:rsidRPr="00E5638D">
        <w:rPr>
          <w:rFonts w:ascii="Times New Roman" w:hAnsi="Times New Roman" w:cs="Times New Roman"/>
          <w:sz w:val="28"/>
          <w:szCs w:val="28"/>
        </w:rPr>
        <w:t xml:space="preserve">на </w:t>
      </w:r>
      <w:r w:rsidR="004E57E1" w:rsidRPr="00E5638D">
        <w:rPr>
          <w:rFonts w:ascii="Times New Roman" w:hAnsi="Times New Roman" w:cs="Times New Roman"/>
          <w:sz w:val="28"/>
          <w:szCs w:val="28"/>
        </w:rPr>
        <w:t xml:space="preserve">оказание услуг </w:t>
      </w:r>
      <w:r w:rsidR="00097F79" w:rsidRPr="00E5638D">
        <w:rPr>
          <w:rFonts w:ascii="Times New Roman" w:hAnsi="Times New Roman" w:cs="Times New Roman"/>
          <w:sz w:val="28"/>
          <w:szCs w:val="28"/>
        </w:rPr>
        <w:t>общественного питания</w:t>
      </w:r>
      <w:r w:rsidR="003248F1" w:rsidRPr="00E5638D">
        <w:rPr>
          <w:rFonts w:ascii="Times New Roman" w:hAnsi="Times New Roman" w:cs="Times New Roman"/>
          <w:sz w:val="28"/>
          <w:szCs w:val="28"/>
        </w:rPr>
        <w:t>, а именно</w:t>
      </w:r>
      <w:r w:rsidR="00700BED" w:rsidRPr="00E5638D">
        <w:rPr>
          <w:rFonts w:ascii="Times New Roman" w:hAnsi="Times New Roman" w:cs="Times New Roman"/>
          <w:sz w:val="28"/>
          <w:szCs w:val="28"/>
        </w:rPr>
        <w:t xml:space="preserve"> </w:t>
      </w:r>
      <w:r w:rsidR="003248F1" w:rsidRPr="00E5638D">
        <w:rPr>
          <w:rFonts w:ascii="Times New Roman" w:hAnsi="Times New Roman" w:cs="Times New Roman"/>
          <w:sz w:val="28"/>
          <w:szCs w:val="28"/>
        </w:rPr>
        <w:t>- плата «за вход»</w:t>
      </w:r>
      <w:r w:rsidR="0039609E" w:rsidRPr="00E5638D">
        <w:rPr>
          <w:rFonts w:ascii="Times New Roman" w:hAnsi="Times New Roman" w:cs="Times New Roman"/>
          <w:sz w:val="28"/>
          <w:szCs w:val="28"/>
        </w:rPr>
        <w:t xml:space="preserve">, </w:t>
      </w:r>
      <w:r w:rsidR="00BE5C4B" w:rsidRPr="00E5638D">
        <w:rPr>
          <w:rFonts w:ascii="Times New Roman" w:hAnsi="Times New Roman" w:cs="Times New Roman"/>
          <w:sz w:val="28"/>
          <w:szCs w:val="28"/>
        </w:rPr>
        <w:t xml:space="preserve">не основанная на законе и являющаяся нарушением прав </w:t>
      </w:r>
      <w:r w:rsidR="0080593C" w:rsidRPr="00E5638D">
        <w:rPr>
          <w:rFonts w:ascii="Times New Roman" w:hAnsi="Times New Roman" w:cs="Times New Roman"/>
          <w:sz w:val="28"/>
          <w:szCs w:val="28"/>
        </w:rPr>
        <w:t xml:space="preserve">потребителей, в представленном случае </w:t>
      </w:r>
      <w:r w:rsidR="00640962" w:rsidRPr="00E5638D">
        <w:rPr>
          <w:rFonts w:ascii="Times New Roman" w:hAnsi="Times New Roman" w:cs="Times New Roman"/>
          <w:sz w:val="28"/>
          <w:szCs w:val="28"/>
        </w:rPr>
        <w:t>-</w:t>
      </w:r>
      <w:r w:rsidR="0080593C" w:rsidRPr="00E5638D">
        <w:rPr>
          <w:rFonts w:ascii="Times New Roman" w:hAnsi="Times New Roman" w:cs="Times New Roman"/>
          <w:sz w:val="28"/>
          <w:szCs w:val="28"/>
        </w:rPr>
        <w:t xml:space="preserve"> нарушением прав истца.</w:t>
      </w:r>
      <w:r w:rsidR="002C5AE5" w:rsidRPr="00E5638D">
        <w:rPr>
          <w:rFonts w:ascii="Times New Roman" w:hAnsi="Times New Roman" w:cs="Times New Roman"/>
          <w:sz w:val="28"/>
          <w:szCs w:val="28"/>
        </w:rPr>
        <w:t xml:space="preserve"> Суд считает, что взимание данной платы невозможно квалифицировать как самостоятельную услугу, поскольку она – обязанность предприятия в рамках исполнения им обязательств по договору об оказа</w:t>
      </w:r>
      <w:r w:rsidR="00095856" w:rsidRPr="00E5638D">
        <w:rPr>
          <w:rFonts w:ascii="Times New Roman" w:hAnsi="Times New Roman" w:cs="Times New Roman"/>
          <w:sz w:val="28"/>
          <w:szCs w:val="28"/>
        </w:rPr>
        <w:t>нии услуг общественного питания, а возложение на потребителей расходов, связанных с осуществлением этой деятельности, является незаконным и ущемляет права потребител</w:t>
      </w:r>
      <w:r w:rsidR="00BD38D8" w:rsidRPr="00E5638D">
        <w:rPr>
          <w:rFonts w:ascii="Times New Roman" w:hAnsi="Times New Roman" w:cs="Times New Roman"/>
          <w:sz w:val="28"/>
          <w:szCs w:val="28"/>
        </w:rPr>
        <w:t>ей, так как не соответствует законодательству.</w:t>
      </w:r>
      <w:r w:rsidR="00733750" w:rsidRPr="00E5638D">
        <w:rPr>
          <w:rFonts w:ascii="Times New Roman" w:hAnsi="Times New Roman" w:cs="Times New Roman"/>
          <w:sz w:val="28"/>
          <w:szCs w:val="28"/>
        </w:rPr>
        <w:br/>
      </w:r>
      <w:r w:rsidR="00733750" w:rsidRPr="00E5638D">
        <w:rPr>
          <w:rFonts w:ascii="Times New Roman" w:hAnsi="Times New Roman" w:cs="Times New Roman"/>
          <w:sz w:val="28"/>
          <w:szCs w:val="28"/>
        </w:rPr>
        <w:lastRenderedPageBreak/>
        <w:tab/>
        <w:t>Однако в деле № 2-1023/2016</w:t>
      </w:r>
      <w:r w:rsidR="00A17BB1">
        <w:rPr>
          <w:rStyle w:val="aa"/>
          <w:rFonts w:ascii="Times New Roman" w:hAnsi="Times New Roman" w:cs="Times New Roman"/>
          <w:sz w:val="28"/>
          <w:szCs w:val="28"/>
        </w:rPr>
        <w:footnoteReference w:id="18"/>
      </w:r>
      <w:r w:rsidR="00191A61" w:rsidRPr="00E5638D">
        <w:rPr>
          <w:rFonts w:ascii="Times New Roman" w:hAnsi="Times New Roman" w:cs="Times New Roman"/>
          <w:sz w:val="28"/>
          <w:szCs w:val="28"/>
        </w:rPr>
        <w:t xml:space="preserve"> подобная плата является правомерной, </w:t>
      </w:r>
      <w:r w:rsidR="00CF5807" w:rsidRPr="00E5638D">
        <w:rPr>
          <w:rFonts w:ascii="Times New Roman" w:hAnsi="Times New Roman" w:cs="Times New Roman"/>
          <w:sz w:val="28"/>
          <w:szCs w:val="28"/>
        </w:rPr>
        <w:t>так как целью деятельности клуба является предоставление гражданам развлекательных услуг и услуг по</w:t>
      </w:r>
      <w:r w:rsidR="0047265A">
        <w:rPr>
          <w:rFonts w:ascii="Times New Roman" w:hAnsi="Times New Roman" w:cs="Times New Roman"/>
          <w:sz w:val="28"/>
          <w:szCs w:val="28"/>
        </w:rPr>
        <w:t xml:space="preserve"> общественному питанию, а для</w:t>
      </w:r>
      <w:r w:rsidR="00CF5807" w:rsidRPr="00E5638D">
        <w:rPr>
          <w:rFonts w:ascii="Times New Roman" w:hAnsi="Times New Roman" w:cs="Times New Roman"/>
          <w:sz w:val="28"/>
          <w:szCs w:val="28"/>
        </w:rPr>
        <w:t xml:space="preserve"> </w:t>
      </w:r>
      <w:r w:rsidR="0047265A">
        <w:rPr>
          <w:rFonts w:ascii="Times New Roman" w:hAnsi="Times New Roman" w:cs="Times New Roman"/>
          <w:sz w:val="28"/>
          <w:szCs w:val="28"/>
        </w:rPr>
        <w:t>этого</w:t>
      </w:r>
      <w:r w:rsidR="00CF5807" w:rsidRPr="00E5638D">
        <w:rPr>
          <w:rFonts w:ascii="Times New Roman" w:hAnsi="Times New Roman" w:cs="Times New Roman"/>
          <w:sz w:val="28"/>
          <w:szCs w:val="28"/>
        </w:rPr>
        <w:t xml:space="preserve"> обязательным условием </w:t>
      </w:r>
      <w:r w:rsidR="00393726" w:rsidRPr="00E5638D">
        <w:rPr>
          <w:rFonts w:ascii="Times New Roman" w:hAnsi="Times New Roman" w:cs="Times New Roman"/>
          <w:sz w:val="28"/>
          <w:szCs w:val="28"/>
        </w:rPr>
        <w:t xml:space="preserve">служит </w:t>
      </w:r>
      <w:r w:rsidR="005242BB">
        <w:rPr>
          <w:rFonts w:ascii="Times New Roman" w:hAnsi="Times New Roman" w:cs="Times New Roman"/>
          <w:sz w:val="28"/>
          <w:szCs w:val="28"/>
        </w:rPr>
        <w:t>приобретение входного билета, поэтому суд в удовлетворении исковых требований отказал.</w:t>
      </w:r>
      <w:r w:rsidR="00990C25" w:rsidRPr="00E5638D">
        <w:rPr>
          <w:rFonts w:ascii="Times New Roman" w:hAnsi="Times New Roman" w:cs="Times New Roman"/>
          <w:sz w:val="28"/>
          <w:szCs w:val="28"/>
        </w:rPr>
        <w:br/>
      </w:r>
      <w:r w:rsidR="00990C25" w:rsidRPr="00E5638D">
        <w:rPr>
          <w:rFonts w:ascii="Times New Roman" w:hAnsi="Times New Roman" w:cs="Times New Roman"/>
          <w:sz w:val="28"/>
          <w:szCs w:val="28"/>
        </w:rPr>
        <w:tab/>
      </w:r>
      <w:r w:rsidR="006C5C7D" w:rsidRPr="00E5638D">
        <w:rPr>
          <w:rFonts w:ascii="Times New Roman" w:hAnsi="Times New Roman" w:cs="Times New Roman"/>
          <w:sz w:val="28"/>
          <w:szCs w:val="28"/>
        </w:rPr>
        <w:t xml:space="preserve">Примером </w:t>
      </w:r>
      <w:r w:rsidR="00AF5DEB" w:rsidRPr="00E5638D">
        <w:rPr>
          <w:rFonts w:ascii="Times New Roman" w:hAnsi="Times New Roman" w:cs="Times New Roman"/>
          <w:sz w:val="28"/>
          <w:szCs w:val="28"/>
        </w:rPr>
        <w:t>признания</w:t>
      </w:r>
      <w:r w:rsidR="009E6F77">
        <w:rPr>
          <w:rFonts w:ascii="Times New Roman" w:hAnsi="Times New Roman" w:cs="Times New Roman"/>
          <w:sz w:val="28"/>
          <w:szCs w:val="28"/>
        </w:rPr>
        <w:t xml:space="preserve"> схожих</w:t>
      </w:r>
      <w:r w:rsidR="00AF5DEB" w:rsidRPr="00E5638D">
        <w:rPr>
          <w:rFonts w:ascii="Times New Roman" w:hAnsi="Times New Roman" w:cs="Times New Roman"/>
          <w:sz w:val="28"/>
          <w:szCs w:val="28"/>
        </w:rPr>
        <w:t xml:space="preserve"> условий </w:t>
      </w:r>
      <w:r w:rsidR="00931D71" w:rsidRPr="00E5638D">
        <w:rPr>
          <w:rFonts w:ascii="Times New Roman" w:hAnsi="Times New Roman" w:cs="Times New Roman"/>
          <w:sz w:val="28"/>
          <w:szCs w:val="28"/>
        </w:rPr>
        <w:t xml:space="preserve">публичного </w:t>
      </w:r>
      <w:r w:rsidR="00AF5DEB" w:rsidRPr="00E5638D">
        <w:rPr>
          <w:rFonts w:ascii="Times New Roman" w:hAnsi="Times New Roman" w:cs="Times New Roman"/>
          <w:sz w:val="28"/>
          <w:szCs w:val="28"/>
        </w:rPr>
        <w:t xml:space="preserve">договора ничтожными может послужить </w:t>
      </w:r>
      <w:r w:rsidR="00AB15BD" w:rsidRPr="00E5638D">
        <w:rPr>
          <w:rFonts w:ascii="Times New Roman" w:hAnsi="Times New Roman" w:cs="Times New Roman"/>
          <w:sz w:val="28"/>
          <w:szCs w:val="28"/>
        </w:rPr>
        <w:t>Постановление Пленума Верховного Су</w:t>
      </w:r>
      <w:r w:rsidR="00264B35" w:rsidRPr="00E5638D">
        <w:rPr>
          <w:rFonts w:ascii="Times New Roman" w:hAnsi="Times New Roman" w:cs="Times New Roman"/>
          <w:sz w:val="28"/>
          <w:szCs w:val="28"/>
        </w:rPr>
        <w:t>да РФ от 29 января 2015 года №2</w:t>
      </w:r>
      <w:r w:rsidR="00F1265B" w:rsidRPr="00E5638D">
        <w:rPr>
          <w:rStyle w:val="aa"/>
          <w:rFonts w:ascii="Times New Roman" w:hAnsi="Times New Roman" w:cs="Times New Roman"/>
          <w:sz w:val="28"/>
          <w:szCs w:val="28"/>
        </w:rPr>
        <w:footnoteReference w:id="19"/>
      </w:r>
      <w:r w:rsidR="00264B35" w:rsidRPr="00E5638D">
        <w:rPr>
          <w:rFonts w:ascii="Times New Roman" w:hAnsi="Times New Roman" w:cs="Times New Roman"/>
          <w:sz w:val="28"/>
          <w:szCs w:val="28"/>
        </w:rPr>
        <w:t xml:space="preserve">, </w:t>
      </w:r>
      <w:r w:rsidR="00AF5DEB" w:rsidRPr="00E5638D">
        <w:rPr>
          <w:rFonts w:ascii="Times New Roman" w:hAnsi="Times New Roman" w:cs="Times New Roman"/>
          <w:sz w:val="28"/>
          <w:szCs w:val="28"/>
        </w:rPr>
        <w:t xml:space="preserve">которое </w:t>
      </w:r>
      <w:r w:rsidR="00264B35" w:rsidRPr="00E5638D">
        <w:rPr>
          <w:rFonts w:ascii="Times New Roman" w:hAnsi="Times New Roman" w:cs="Times New Roman"/>
          <w:sz w:val="28"/>
          <w:szCs w:val="28"/>
        </w:rPr>
        <w:t xml:space="preserve">исходя из положений пункта 25 статьи 12 Закона об ОСАГО и пункта 2 статьи 426 ГК РФ </w:t>
      </w:r>
      <w:r w:rsidR="003B08F2" w:rsidRPr="00E5638D">
        <w:rPr>
          <w:rFonts w:ascii="Times New Roman" w:hAnsi="Times New Roman" w:cs="Times New Roman"/>
          <w:sz w:val="28"/>
          <w:szCs w:val="28"/>
        </w:rPr>
        <w:t>называет</w:t>
      </w:r>
      <w:r w:rsidR="007227BF" w:rsidRPr="00E5638D">
        <w:rPr>
          <w:rFonts w:ascii="Times New Roman" w:hAnsi="Times New Roman" w:cs="Times New Roman"/>
          <w:sz w:val="28"/>
          <w:szCs w:val="28"/>
        </w:rPr>
        <w:t xml:space="preserve"> </w:t>
      </w:r>
      <w:r w:rsidR="005D78C5" w:rsidRPr="00E5638D">
        <w:rPr>
          <w:rFonts w:ascii="Times New Roman" w:hAnsi="Times New Roman" w:cs="Times New Roman"/>
          <w:sz w:val="28"/>
          <w:szCs w:val="28"/>
        </w:rPr>
        <w:t xml:space="preserve">таковыми </w:t>
      </w:r>
      <w:r w:rsidR="00264B35" w:rsidRPr="00E5638D">
        <w:rPr>
          <w:rFonts w:ascii="Times New Roman" w:hAnsi="Times New Roman" w:cs="Times New Roman"/>
          <w:sz w:val="28"/>
          <w:szCs w:val="28"/>
        </w:rPr>
        <w:t>условия договора обязательного страхования, противоречащие Закону об ОСАГО и/или Правилам страхования, в том числе устанавливающие дополнительные основания для освобождения страховой организации от обязанност</w:t>
      </w:r>
      <w:r w:rsidR="00BD633D" w:rsidRPr="00E5638D">
        <w:rPr>
          <w:rFonts w:ascii="Times New Roman" w:hAnsi="Times New Roman" w:cs="Times New Roman"/>
          <w:sz w:val="28"/>
          <w:szCs w:val="28"/>
        </w:rPr>
        <w:t xml:space="preserve">и произвести страховую выплату. Именно поэтому Верховный Суд </w:t>
      </w:r>
      <w:r w:rsidR="000D208E" w:rsidRPr="00E5638D">
        <w:rPr>
          <w:rFonts w:ascii="Times New Roman" w:hAnsi="Times New Roman" w:cs="Times New Roman"/>
          <w:sz w:val="28"/>
          <w:szCs w:val="28"/>
        </w:rPr>
        <w:t xml:space="preserve">РФ </w:t>
      </w:r>
      <w:r w:rsidR="00BD633D" w:rsidRPr="00E5638D">
        <w:rPr>
          <w:rFonts w:ascii="Times New Roman" w:hAnsi="Times New Roman" w:cs="Times New Roman"/>
          <w:sz w:val="28"/>
          <w:szCs w:val="28"/>
        </w:rPr>
        <w:t xml:space="preserve">предлагает в случае возникновения спора о содержании договора </w:t>
      </w:r>
      <w:r w:rsidR="002165DE" w:rsidRPr="00E5638D">
        <w:rPr>
          <w:rFonts w:ascii="Times New Roman" w:hAnsi="Times New Roman" w:cs="Times New Roman"/>
          <w:sz w:val="28"/>
          <w:szCs w:val="28"/>
        </w:rPr>
        <w:t>страхования принимать во внимание содержание заявление страхователя, страхового полиса и правил, на основании которых договор был заключен.</w:t>
      </w:r>
      <w:r w:rsidR="00233DB0" w:rsidRPr="00E5638D">
        <w:rPr>
          <w:rFonts w:ascii="Times New Roman" w:hAnsi="Times New Roman" w:cs="Times New Roman"/>
          <w:sz w:val="28"/>
          <w:szCs w:val="28"/>
        </w:rPr>
        <w:br/>
      </w:r>
      <w:r w:rsidR="007755A2" w:rsidRPr="00E5638D">
        <w:rPr>
          <w:rFonts w:ascii="Times New Roman" w:hAnsi="Times New Roman" w:cs="Times New Roman"/>
          <w:sz w:val="28"/>
          <w:szCs w:val="28"/>
        </w:rPr>
        <w:tab/>
        <w:t>В судебном деле № 2-1944/2016</w:t>
      </w:r>
      <w:r w:rsidR="00AD0F24">
        <w:rPr>
          <w:rStyle w:val="aa"/>
          <w:rFonts w:ascii="Times New Roman" w:hAnsi="Times New Roman" w:cs="Times New Roman"/>
          <w:sz w:val="28"/>
          <w:szCs w:val="28"/>
        </w:rPr>
        <w:footnoteReference w:id="20"/>
      </w:r>
      <w:r w:rsidR="00A53006" w:rsidRPr="00E5638D">
        <w:rPr>
          <w:rFonts w:ascii="Times New Roman" w:hAnsi="Times New Roman" w:cs="Times New Roman"/>
          <w:sz w:val="28"/>
          <w:szCs w:val="28"/>
        </w:rPr>
        <w:t xml:space="preserve"> </w:t>
      </w:r>
      <w:r w:rsidR="001118C1" w:rsidRPr="00E5638D">
        <w:rPr>
          <w:rFonts w:ascii="Times New Roman" w:hAnsi="Times New Roman" w:cs="Times New Roman"/>
          <w:sz w:val="28"/>
          <w:szCs w:val="28"/>
        </w:rPr>
        <w:t xml:space="preserve">также </w:t>
      </w:r>
      <w:r w:rsidR="00A53006" w:rsidRPr="00E5638D">
        <w:rPr>
          <w:rFonts w:ascii="Times New Roman" w:hAnsi="Times New Roman" w:cs="Times New Roman"/>
          <w:sz w:val="28"/>
          <w:szCs w:val="28"/>
        </w:rPr>
        <w:t>можно</w:t>
      </w:r>
      <w:r w:rsidR="00486CA4" w:rsidRPr="00E5638D">
        <w:rPr>
          <w:rFonts w:ascii="Times New Roman" w:hAnsi="Times New Roman" w:cs="Times New Roman"/>
          <w:sz w:val="28"/>
          <w:szCs w:val="28"/>
        </w:rPr>
        <w:t xml:space="preserve"> </w:t>
      </w:r>
      <w:r w:rsidR="00A53006" w:rsidRPr="00E5638D">
        <w:rPr>
          <w:rFonts w:ascii="Times New Roman" w:hAnsi="Times New Roman" w:cs="Times New Roman"/>
          <w:sz w:val="28"/>
          <w:szCs w:val="28"/>
        </w:rPr>
        <w:t>проследить проблему установлен</w:t>
      </w:r>
      <w:r w:rsidR="000F1E84" w:rsidRPr="00E5638D">
        <w:rPr>
          <w:rFonts w:ascii="Times New Roman" w:hAnsi="Times New Roman" w:cs="Times New Roman"/>
          <w:sz w:val="28"/>
          <w:szCs w:val="28"/>
        </w:rPr>
        <w:t xml:space="preserve">ия условий публичного договора и </w:t>
      </w:r>
      <w:r w:rsidR="00A53006" w:rsidRPr="00E5638D">
        <w:rPr>
          <w:rFonts w:ascii="Times New Roman" w:hAnsi="Times New Roman" w:cs="Times New Roman"/>
          <w:sz w:val="28"/>
          <w:szCs w:val="28"/>
        </w:rPr>
        <w:t xml:space="preserve">признание их ничтожными, а </w:t>
      </w:r>
      <w:r w:rsidR="00915D51" w:rsidRPr="00E5638D">
        <w:rPr>
          <w:rFonts w:ascii="Times New Roman" w:hAnsi="Times New Roman" w:cs="Times New Roman"/>
          <w:sz w:val="28"/>
          <w:szCs w:val="28"/>
        </w:rPr>
        <w:t>кроме того,</w:t>
      </w:r>
      <w:r w:rsidR="00A53006" w:rsidRPr="00E5638D">
        <w:rPr>
          <w:rFonts w:ascii="Times New Roman" w:hAnsi="Times New Roman" w:cs="Times New Roman"/>
          <w:sz w:val="28"/>
          <w:szCs w:val="28"/>
        </w:rPr>
        <w:t xml:space="preserve"> </w:t>
      </w:r>
      <w:r w:rsidR="0075612B" w:rsidRPr="00E5638D">
        <w:rPr>
          <w:rFonts w:ascii="Times New Roman" w:hAnsi="Times New Roman" w:cs="Times New Roman"/>
          <w:sz w:val="28"/>
          <w:szCs w:val="28"/>
        </w:rPr>
        <w:t>не</w:t>
      </w:r>
      <w:r w:rsidR="00622898" w:rsidRPr="00E5638D">
        <w:rPr>
          <w:rFonts w:ascii="Times New Roman" w:hAnsi="Times New Roman" w:cs="Times New Roman"/>
          <w:sz w:val="28"/>
          <w:szCs w:val="28"/>
        </w:rPr>
        <w:t>законное</w:t>
      </w:r>
      <w:r w:rsidR="0075612B" w:rsidRPr="00E5638D">
        <w:rPr>
          <w:rFonts w:ascii="Times New Roman" w:hAnsi="Times New Roman" w:cs="Times New Roman"/>
          <w:sz w:val="28"/>
          <w:szCs w:val="28"/>
        </w:rPr>
        <w:t xml:space="preserve"> </w:t>
      </w:r>
      <w:r w:rsidR="00A53006" w:rsidRPr="00E5638D">
        <w:rPr>
          <w:rFonts w:ascii="Times New Roman" w:hAnsi="Times New Roman" w:cs="Times New Roman"/>
          <w:sz w:val="28"/>
          <w:szCs w:val="28"/>
        </w:rPr>
        <w:t>огранич</w:t>
      </w:r>
      <w:r w:rsidR="00622898" w:rsidRPr="00E5638D">
        <w:rPr>
          <w:rFonts w:ascii="Times New Roman" w:hAnsi="Times New Roman" w:cs="Times New Roman"/>
          <w:sz w:val="28"/>
          <w:szCs w:val="28"/>
        </w:rPr>
        <w:t xml:space="preserve">ение </w:t>
      </w:r>
      <w:r w:rsidR="003F4B83" w:rsidRPr="00E5638D">
        <w:rPr>
          <w:rFonts w:ascii="Times New Roman" w:hAnsi="Times New Roman" w:cs="Times New Roman"/>
          <w:sz w:val="28"/>
          <w:szCs w:val="28"/>
        </w:rPr>
        <w:t>прав потребителей: потребитель</w:t>
      </w:r>
      <w:r w:rsidR="001417E2" w:rsidRPr="00E5638D">
        <w:rPr>
          <w:rFonts w:ascii="Times New Roman" w:hAnsi="Times New Roman" w:cs="Times New Roman"/>
          <w:sz w:val="28"/>
          <w:szCs w:val="28"/>
        </w:rPr>
        <w:t xml:space="preserve"> обращается в </w:t>
      </w:r>
      <w:r w:rsidR="00F5526A" w:rsidRPr="00E5638D">
        <w:rPr>
          <w:rFonts w:ascii="Times New Roman" w:hAnsi="Times New Roman" w:cs="Times New Roman"/>
          <w:sz w:val="28"/>
          <w:szCs w:val="28"/>
        </w:rPr>
        <w:t>суд</w:t>
      </w:r>
      <w:r w:rsidR="001417E2" w:rsidRPr="00E5638D">
        <w:rPr>
          <w:rFonts w:ascii="Times New Roman" w:hAnsi="Times New Roman" w:cs="Times New Roman"/>
          <w:sz w:val="28"/>
          <w:szCs w:val="28"/>
        </w:rPr>
        <w:t xml:space="preserve"> </w:t>
      </w:r>
      <w:r w:rsidR="00F5526A" w:rsidRPr="00E5638D">
        <w:rPr>
          <w:rFonts w:ascii="Times New Roman" w:hAnsi="Times New Roman" w:cs="Times New Roman"/>
          <w:sz w:val="28"/>
          <w:szCs w:val="28"/>
        </w:rPr>
        <w:t>из-за</w:t>
      </w:r>
      <w:r w:rsidR="001417E2" w:rsidRPr="00E5638D">
        <w:rPr>
          <w:rFonts w:ascii="Times New Roman" w:hAnsi="Times New Roman" w:cs="Times New Roman"/>
          <w:sz w:val="28"/>
          <w:szCs w:val="28"/>
        </w:rPr>
        <w:t xml:space="preserve"> неправомерного установления на семь многоквартирных домов общего прибора учета воды</w:t>
      </w:r>
      <w:r w:rsidR="00F5526A" w:rsidRPr="00E5638D">
        <w:rPr>
          <w:rFonts w:ascii="Times New Roman" w:hAnsi="Times New Roman" w:cs="Times New Roman"/>
          <w:sz w:val="28"/>
          <w:szCs w:val="28"/>
        </w:rPr>
        <w:t xml:space="preserve"> водоканалом</w:t>
      </w:r>
      <w:r w:rsidR="001417E2" w:rsidRPr="00E5638D">
        <w:rPr>
          <w:rFonts w:ascii="Times New Roman" w:hAnsi="Times New Roman" w:cs="Times New Roman"/>
          <w:sz w:val="28"/>
          <w:szCs w:val="28"/>
        </w:rPr>
        <w:t xml:space="preserve">, </w:t>
      </w:r>
      <w:r w:rsidR="001802C0" w:rsidRPr="00E5638D">
        <w:rPr>
          <w:rFonts w:ascii="Times New Roman" w:hAnsi="Times New Roman" w:cs="Times New Roman"/>
          <w:sz w:val="28"/>
          <w:szCs w:val="28"/>
        </w:rPr>
        <w:t>желая получить расчет за используемую воду по прибору учета, находящегося в его квартире.</w:t>
      </w:r>
      <w:r w:rsidR="00A24260" w:rsidRPr="00E5638D">
        <w:rPr>
          <w:rFonts w:ascii="Times New Roman" w:hAnsi="Times New Roman" w:cs="Times New Roman"/>
          <w:sz w:val="28"/>
          <w:szCs w:val="28"/>
        </w:rPr>
        <w:t xml:space="preserve"> Суть дела состояла в том, что водоканал, согласно показаниям общего прибора</w:t>
      </w:r>
      <w:r w:rsidR="00C82496" w:rsidRPr="00E5638D">
        <w:rPr>
          <w:rFonts w:ascii="Times New Roman" w:hAnsi="Times New Roman" w:cs="Times New Roman"/>
          <w:sz w:val="28"/>
          <w:szCs w:val="28"/>
        </w:rPr>
        <w:t xml:space="preserve">, исходя из </w:t>
      </w:r>
      <w:r w:rsidR="00C82496" w:rsidRPr="00E5638D">
        <w:rPr>
          <w:rFonts w:ascii="Times New Roman" w:hAnsi="Times New Roman" w:cs="Times New Roman"/>
          <w:sz w:val="28"/>
          <w:szCs w:val="28"/>
        </w:rPr>
        <w:lastRenderedPageBreak/>
        <w:t>разницы между объемом воды, подсчитанным последним, и сумой объемов, определенных по индивидуальным приборам в квартирах и нормативам потребления,</w:t>
      </w:r>
      <w:r w:rsidR="002C036C" w:rsidRPr="00E5638D">
        <w:rPr>
          <w:rFonts w:ascii="Times New Roman" w:hAnsi="Times New Roman" w:cs="Times New Roman"/>
          <w:sz w:val="28"/>
          <w:szCs w:val="28"/>
        </w:rPr>
        <w:t xml:space="preserve"> </w:t>
      </w:r>
      <w:r w:rsidR="00C82496" w:rsidRPr="00E5638D">
        <w:rPr>
          <w:rFonts w:ascii="Times New Roman" w:hAnsi="Times New Roman" w:cs="Times New Roman"/>
          <w:sz w:val="28"/>
          <w:szCs w:val="28"/>
        </w:rPr>
        <w:t xml:space="preserve">обязывал собственников квартир </w:t>
      </w:r>
      <w:r w:rsidR="00E863BC" w:rsidRPr="00E5638D">
        <w:rPr>
          <w:rFonts w:ascii="Times New Roman" w:hAnsi="Times New Roman" w:cs="Times New Roman"/>
          <w:sz w:val="28"/>
          <w:szCs w:val="28"/>
        </w:rPr>
        <w:t xml:space="preserve">оплачивать это несоответствие. Плата за него распределялась между собственниками квартир сообразно </w:t>
      </w:r>
      <w:r w:rsidR="00657525" w:rsidRPr="00E5638D">
        <w:rPr>
          <w:rFonts w:ascii="Times New Roman" w:hAnsi="Times New Roman" w:cs="Times New Roman"/>
          <w:sz w:val="28"/>
          <w:szCs w:val="28"/>
        </w:rPr>
        <w:t xml:space="preserve">с их потреблением, что и </w:t>
      </w:r>
      <w:r w:rsidR="00E863BC" w:rsidRPr="00E5638D">
        <w:rPr>
          <w:rFonts w:ascii="Times New Roman" w:hAnsi="Times New Roman" w:cs="Times New Roman"/>
          <w:sz w:val="28"/>
          <w:szCs w:val="28"/>
        </w:rPr>
        <w:t xml:space="preserve">порождало </w:t>
      </w:r>
      <w:r w:rsidR="00657525" w:rsidRPr="00E5638D">
        <w:rPr>
          <w:rFonts w:ascii="Times New Roman" w:hAnsi="Times New Roman" w:cs="Times New Roman"/>
          <w:sz w:val="28"/>
          <w:szCs w:val="28"/>
        </w:rPr>
        <w:t xml:space="preserve">ущемление </w:t>
      </w:r>
      <w:r w:rsidR="00D54013" w:rsidRPr="00E5638D">
        <w:rPr>
          <w:rFonts w:ascii="Times New Roman" w:hAnsi="Times New Roman" w:cs="Times New Roman"/>
          <w:sz w:val="28"/>
          <w:szCs w:val="28"/>
        </w:rPr>
        <w:t>их прав. К</w:t>
      </w:r>
      <w:r w:rsidR="00C87117" w:rsidRPr="00E5638D">
        <w:rPr>
          <w:rFonts w:ascii="Times New Roman" w:hAnsi="Times New Roman" w:cs="Times New Roman"/>
          <w:sz w:val="28"/>
          <w:szCs w:val="28"/>
        </w:rPr>
        <w:t>роме того, водоканалом</w:t>
      </w:r>
      <w:r w:rsidR="00D54013" w:rsidRPr="00E5638D">
        <w:rPr>
          <w:rFonts w:ascii="Times New Roman" w:hAnsi="Times New Roman" w:cs="Times New Roman"/>
          <w:sz w:val="28"/>
          <w:szCs w:val="28"/>
        </w:rPr>
        <w:t xml:space="preserve"> были нарушены </w:t>
      </w:r>
      <w:r w:rsidR="00C87117" w:rsidRPr="00E5638D">
        <w:rPr>
          <w:rFonts w:ascii="Times New Roman" w:hAnsi="Times New Roman" w:cs="Times New Roman"/>
          <w:sz w:val="28"/>
          <w:szCs w:val="28"/>
        </w:rPr>
        <w:t>обязательные требования, касающиеся неправильной установки общего прибора на нескол</w:t>
      </w:r>
      <w:r w:rsidR="001A14A8" w:rsidRPr="00E5638D">
        <w:rPr>
          <w:rFonts w:ascii="Times New Roman" w:hAnsi="Times New Roman" w:cs="Times New Roman"/>
          <w:sz w:val="28"/>
          <w:szCs w:val="28"/>
        </w:rPr>
        <w:t>ько домов в</w:t>
      </w:r>
      <w:r w:rsidR="00C87117" w:rsidRPr="00E5638D">
        <w:rPr>
          <w:rFonts w:ascii="Times New Roman" w:hAnsi="Times New Roman" w:cs="Times New Roman"/>
          <w:sz w:val="28"/>
          <w:szCs w:val="28"/>
        </w:rPr>
        <w:t xml:space="preserve"> отсу</w:t>
      </w:r>
      <w:r w:rsidR="001A14A8" w:rsidRPr="00E5638D">
        <w:rPr>
          <w:rFonts w:ascii="Times New Roman" w:hAnsi="Times New Roman" w:cs="Times New Roman"/>
          <w:sz w:val="28"/>
          <w:szCs w:val="28"/>
        </w:rPr>
        <w:t>тствие</w:t>
      </w:r>
      <w:r w:rsidR="00C87117" w:rsidRPr="00E5638D">
        <w:rPr>
          <w:rFonts w:ascii="Times New Roman" w:hAnsi="Times New Roman" w:cs="Times New Roman"/>
          <w:sz w:val="28"/>
          <w:szCs w:val="28"/>
        </w:rPr>
        <w:t xml:space="preserve"> прибора общедомового, </w:t>
      </w:r>
      <w:r w:rsidR="00D54013" w:rsidRPr="00E5638D">
        <w:rPr>
          <w:rFonts w:ascii="Times New Roman" w:hAnsi="Times New Roman" w:cs="Times New Roman"/>
          <w:sz w:val="28"/>
          <w:szCs w:val="28"/>
        </w:rPr>
        <w:t>а также</w:t>
      </w:r>
      <w:r w:rsidR="00C87117" w:rsidRPr="00E5638D">
        <w:rPr>
          <w:rFonts w:ascii="Times New Roman" w:hAnsi="Times New Roman" w:cs="Times New Roman"/>
          <w:sz w:val="28"/>
          <w:szCs w:val="28"/>
        </w:rPr>
        <w:t xml:space="preserve"> не исполнено обязательство по их устранению.</w:t>
      </w:r>
      <w:r w:rsidR="00657525" w:rsidRPr="00E5638D">
        <w:rPr>
          <w:rFonts w:ascii="Times New Roman" w:hAnsi="Times New Roman" w:cs="Times New Roman"/>
          <w:sz w:val="28"/>
          <w:szCs w:val="28"/>
        </w:rPr>
        <w:t xml:space="preserve"> </w:t>
      </w:r>
      <w:r w:rsidR="004866C8" w:rsidRPr="00E5638D">
        <w:rPr>
          <w:rFonts w:ascii="Times New Roman" w:hAnsi="Times New Roman" w:cs="Times New Roman"/>
          <w:sz w:val="28"/>
          <w:szCs w:val="28"/>
        </w:rPr>
        <w:t>Суд</w:t>
      </w:r>
      <w:r w:rsidR="00657525" w:rsidRPr="00E5638D">
        <w:rPr>
          <w:rFonts w:ascii="Times New Roman" w:hAnsi="Times New Roman" w:cs="Times New Roman"/>
          <w:sz w:val="28"/>
          <w:szCs w:val="28"/>
        </w:rPr>
        <w:t xml:space="preserve"> отметил, что пункт дог</w:t>
      </w:r>
      <w:r w:rsidR="008970C9" w:rsidRPr="00E5638D">
        <w:rPr>
          <w:rFonts w:ascii="Times New Roman" w:hAnsi="Times New Roman" w:cs="Times New Roman"/>
          <w:sz w:val="28"/>
          <w:szCs w:val="28"/>
        </w:rPr>
        <w:t>овора, предусматривающий данный исход ситуации, является ничтожным из-за несоот</w:t>
      </w:r>
      <w:r w:rsidR="00C533B5" w:rsidRPr="00E5638D">
        <w:rPr>
          <w:rFonts w:ascii="Times New Roman" w:hAnsi="Times New Roman" w:cs="Times New Roman"/>
          <w:sz w:val="28"/>
          <w:szCs w:val="28"/>
        </w:rPr>
        <w:t xml:space="preserve">ветствия его требованиям закона, </w:t>
      </w:r>
      <w:r w:rsidR="00436ED9" w:rsidRPr="00E5638D">
        <w:rPr>
          <w:rFonts w:ascii="Times New Roman" w:hAnsi="Times New Roman" w:cs="Times New Roman"/>
          <w:sz w:val="28"/>
          <w:szCs w:val="28"/>
        </w:rPr>
        <w:t xml:space="preserve">вследствие чего </w:t>
      </w:r>
      <w:r w:rsidR="005D507A" w:rsidRPr="00E5638D">
        <w:rPr>
          <w:rFonts w:ascii="Times New Roman" w:hAnsi="Times New Roman" w:cs="Times New Roman"/>
          <w:sz w:val="28"/>
          <w:szCs w:val="28"/>
        </w:rPr>
        <w:t>и расчет оплаты для истца производится неверно.</w:t>
      </w:r>
      <w:r w:rsidR="003F02A9" w:rsidRPr="00E5638D">
        <w:rPr>
          <w:rFonts w:ascii="Times New Roman" w:hAnsi="Times New Roman" w:cs="Times New Roman"/>
          <w:sz w:val="28"/>
          <w:szCs w:val="28"/>
        </w:rPr>
        <w:tab/>
      </w:r>
      <w:r w:rsidR="00F94DA2" w:rsidRPr="00E5638D">
        <w:rPr>
          <w:rFonts w:ascii="Times New Roman" w:hAnsi="Times New Roman" w:cs="Times New Roman"/>
          <w:sz w:val="28"/>
          <w:szCs w:val="28"/>
        </w:rPr>
        <w:t xml:space="preserve">Исковые требования суд </w:t>
      </w:r>
      <w:r w:rsidR="00E5270C" w:rsidRPr="00E5638D">
        <w:rPr>
          <w:rFonts w:ascii="Times New Roman" w:hAnsi="Times New Roman" w:cs="Times New Roman"/>
          <w:sz w:val="28"/>
          <w:szCs w:val="28"/>
        </w:rPr>
        <w:t>удовлетворил.</w:t>
      </w:r>
      <w:r w:rsidR="00F41F52" w:rsidRPr="00E5638D">
        <w:rPr>
          <w:rFonts w:ascii="Times New Roman" w:hAnsi="Times New Roman" w:cs="Times New Roman"/>
          <w:sz w:val="28"/>
          <w:szCs w:val="28"/>
        </w:rPr>
        <w:t xml:space="preserve"> </w:t>
      </w:r>
      <w:r w:rsidR="003F6A31">
        <w:rPr>
          <w:rFonts w:ascii="Times New Roman" w:hAnsi="Times New Roman" w:cs="Times New Roman"/>
          <w:sz w:val="28"/>
          <w:szCs w:val="28"/>
        </w:rPr>
        <w:t xml:space="preserve">Очевидно, что ответчик намеренно пренебрег обязательными требованиями об установке прибора, а также </w:t>
      </w:r>
      <w:r w:rsidR="009A3648">
        <w:rPr>
          <w:rFonts w:ascii="Times New Roman" w:hAnsi="Times New Roman" w:cs="Times New Roman"/>
          <w:sz w:val="28"/>
          <w:szCs w:val="28"/>
        </w:rPr>
        <w:t xml:space="preserve">неправомерно обязал собственников оплачивать </w:t>
      </w:r>
      <w:r w:rsidR="00CF1FD7">
        <w:rPr>
          <w:rFonts w:ascii="Times New Roman" w:hAnsi="Times New Roman" w:cs="Times New Roman"/>
          <w:sz w:val="28"/>
          <w:szCs w:val="28"/>
        </w:rPr>
        <w:t xml:space="preserve">счета, превышающие по сумме потребленные ими </w:t>
      </w:r>
      <w:r w:rsidR="00C7157E">
        <w:rPr>
          <w:rFonts w:ascii="Times New Roman" w:hAnsi="Times New Roman" w:cs="Times New Roman"/>
          <w:sz w:val="28"/>
          <w:szCs w:val="28"/>
        </w:rPr>
        <w:t xml:space="preserve">объемы воды, что свидетельствует о </w:t>
      </w:r>
      <w:r w:rsidR="009911BF">
        <w:rPr>
          <w:rFonts w:ascii="Times New Roman" w:hAnsi="Times New Roman" w:cs="Times New Roman"/>
          <w:sz w:val="28"/>
          <w:szCs w:val="28"/>
        </w:rPr>
        <w:t>заведомо недобросовестном осуществлении своих обязанностей</w:t>
      </w:r>
      <w:r w:rsidR="00BC3E57">
        <w:rPr>
          <w:rFonts w:ascii="Times New Roman" w:hAnsi="Times New Roman" w:cs="Times New Roman"/>
          <w:sz w:val="28"/>
          <w:szCs w:val="28"/>
        </w:rPr>
        <w:t xml:space="preserve"> по договору</w:t>
      </w:r>
      <w:r w:rsidR="009911BF">
        <w:rPr>
          <w:rFonts w:ascii="Times New Roman" w:hAnsi="Times New Roman" w:cs="Times New Roman"/>
          <w:sz w:val="28"/>
          <w:szCs w:val="28"/>
        </w:rPr>
        <w:t>.</w:t>
      </w:r>
      <w:r w:rsidR="007D3777" w:rsidRPr="00E5638D">
        <w:rPr>
          <w:rFonts w:ascii="Times New Roman" w:hAnsi="Times New Roman" w:cs="Times New Roman"/>
          <w:sz w:val="28"/>
          <w:szCs w:val="28"/>
        </w:rPr>
        <w:br/>
      </w:r>
      <w:r w:rsidR="007D3777" w:rsidRPr="00E5638D">
        <w:rPr>
          <w:rFonts w:ascii="Times New Roman" w:hAnsi="Times New Roman" w:cs="Times New Roman"/>
          <w:sz w:val="28"/>
          <w:szCs w:val="28"/>
        </w:rPr>
        <w:tab/>
        <w:t>Среди дел, связанных с неправомерным установлением условий публичного договора</w:t>
      </w:r>
      <w:r w:rsidR="006F7CCF" w:rsidRPr="00E5638D">
        <w:rPr>
          <w:rFonts w:ascii="Times New Roman" w:hAnsi="Times New Roman" w:cs="Times New Roman"/>
          <w:sz w:val="28"/>
          <w:szCs w:val="28"/>
        </w:rPr>
        <w:t xml:space="preserve"> </w:t>
      </w:r>
      <w:r w:rsidR="007D3777" w:rsidRPr="00E5638D">
        <w:rPr>
          <w:rFonts w:ascii="Times New Roman" w:hAnsi="Times New Roman" w:cs="Times New Roman"/>
          <w:sz w:val="28"/>
          <w:szCs w:val="28"/>
        </w:rPr>
        <w:t>нередко встречаются и</w:t>
      </w:r>
      <w:r w:rsidR="006F7CCF" w:rsidRPr="00E5638D">
        <w:rPr>
          <w:rFonts w:ascii="Times New Roman" w:hAnsi="Times New Roman" w:cs="Times New Roman"/>
          <w:sz w:val="28"/>
          <w:szCs w:val="28"/>
        </w:rPr>
        <w:t xml:space="preserve"> те, что</w:t>
      </w:r>
      <w:r w:rsidR="007D3777" w:rsidRPr="00E5638D">
        <w:rPr>
          <w:rFonts w:ascii="Times New Roman" w:hAnsi="Times New Roman" w:cs="Times New Roman"/>
          <w:sz w:val="28"/>
          <w:szCs w:val="28"/>
        </w:rPr>
        <w:t xml:space="preserve"> </w:t>
      </w:r>
      <w:r w:rsidR="00DF38F0" w:rsidRPr="00E5638D">
        <w:rPr>
          <w:rFonts w:ascii="Times New Roman" w:hAnsi="Times New Roman" w:cs="Times New Roman"/>
          <w:sz w:val="28"/>
          <w:szCs w:val="28"/>
        </w:rPr>
        <w:t>предусматривают</w:t>
      </w:r>
      <w:r w:rsidR="006F7CCF" w:rsidRPr="00E5638D">
        <w:rPr>
          <w:rFonts w:ascii="Times New Roman" w:hAnsi="Times New Roman" w:cs="Times New Roman"/>
          <w:sz w:val="28"/>
          <w:szCs w:val="28"/>
        </w:rPr>
        <w:t xml:space="preserve"> </w:t>
      </w:r>
      <w:r w:rsidR="001C7A17" w:rsidRPr="00E5638D">
        <w:rPr>
          <w:rFonts w:ascii="Times New Roman" w:hAnsi="Times New Roman" w:cs="Times New Roman"/>
          <w:sz w:val="28"/>
          <w:szCs w:val="28"/>
        </w:rPr>
        <w:t>ограничения права потребителя на свободу</w:t>
      </w:r>
      <w:r w:rsidR="00764C4E" w:rsidRPr="00E5638D">
        <w:rPr>
          <w:rFonts w:ascii="Times New Roman" w:hAnsi="Times New Roman" w:cs="Times New Roman"/>
          <w:sz w:val="28"/>
          <w:szCs w:val="28"/>
        </w:rPr>
        <w:t xml:space="preserve"> </w:t>
      </w:r>
      <w:r w:rsidR="006C00A1" w:rsidRPr="00E5638D">
        <w:rPr>
          <w:rFonts w:ascii="Times New Roman" w:hAnsi="Times New Roman" w:cs="Times New Roman"/>
          <w:sz w:val="28"/>
          <w:szCs w:val="28"/>
        </w:rPr>
        <w:t xml:space="preserve">его </w:t>
      </w:r>
      <w:r w:rsidR="0068284E" w:rsidRPr="00E5638D">
        <w:rPr>
          <w:rFonts w:ascii="Times New Roman" w:hAnsi="Times New Roman" w:cs="Times New Roman"/>
          <w:sz w:val="28"/>
          <w:szCs w:val="28"/>
        </w:rPr>
        <w:t>заключения.</w:t>
      </w:r>
    </w:p>
    <w:p w:rsidR="00A91DBC" w:rsidRPr="00C82FEB" w:rsidRDefault="007D3777" w:rsidP="00E5638D">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r w:rsidRPr="00E5638D">
        <w:rPr>
          <w:rFonts w:ascii="Times New Roman" w:hAnsi="Times New Roman" w:cs="Times New Roman"/>
          <w:sz w:val="28"/>
          <w:szCs w:val="28"/>
        </w:rPr>
        <w:tab/>
        <w:t xml:space="preserve">Примером проявления подобной проблемы в </w:t>
      </w:r>
      <w:r w:rsidR="00B62DB8" w:rsidRPr="00E5638D">
        <w:rPr>
          <w:rFonts w:ascii="Times New Roman" w:hAnsi="Times New Roman" w:cs="Times New Roman"/>
          <w:sz w:val="28"/>
          <w:szCs w:val="28"/>
        </w:rPr>
        <w:t>судебной практике является дело</w:t>
      </w:r>
      <w:r w:rsidRPr="00E5638D">
        <w:rPr>
          <w:rFonts w:ascii="Times New Roman" w:hAnsi="Times New Roman" w:cs="Times New Roman"/>
          <w:sz w:val="28"/>
          <w:szCs w:val="28"/>
        </w:rPr>
        <w:t xml:space="preserve"> № 2-1882/2017</w:t>
      </w:r>
      <w:r w:rsidR="00610979">
        <w:rPr>
          <w:rStyle w:val="aa"/>
          <w:rFonts w:ascii="Times New Roman" w:hAnsi="Times New Roman" w:cs="Times New Roman"/>
          <w:sz w:val="28"/>
          <w:szCs w:val="28"/>
        </w:rPr>
        <w:footnoteReference w:id="21"/>
      </w:r>
      <w:r w:rsidRPr="00E5638D">
        <w:rPr>
          <w:rFonts w:ascii="Times New Roman" w:hAnsi="Times New Roman" w:cs="Times New Roman"/>
          <w:sz w:val="28"/>
          <w:szCs w:val="28"/>
        </w:rPr>
        <w:t xml:space="preserve">, </w:t>
      </w:r>
      <w:r w:rsidR="002E4388" w:rsidRPr="00E5638D">
        <w:rPr>
          <w:rFonts w:ascii="Times New Roman" w:hAnsi="Times New Roman" w:cs="Times New Roman"/>
          <w:sz w:val="28"/>
          <w:szCs w:val="28"/>
        </w:rPr>
        <w:t>в котором порядок реализации товара торговой компании</w:t>
      </w:r>
      <w:r w:rsidR="001A2E50" w:rsidRPr="00E5638D">
        <w:rPr>
          <w:rFonts w:ascii="Times New Roman" w:hAnsi="Times New Roman" w:cs="Times New Roman"/>
          <w:sz w:val="28"/>
          <w:szCs w:val="28"/>
        </w:rPr>
        <w:t>- ответчика</w:t>
      </w:r>
      <w:r w:rsidR="002E4388" w:rsidRPr="00E5638D">
        <w:rPr>
          <w:rFonts w:ascii="Times New Roman" w:hAnsi="Times New Roman" w:cs="Times New Roman"/>
          <w:sz w:val="28"/>
          <w:szCs w:val="28"/>
        </w:rPr>
        <w:t xml:space="preserve"> </w:t>
      </w:r>
      <w:r w:rsidR="0023150C" w:rsidRPr="00E5638D">
        <w:rPr>
          <w:rFonts w:ascii="Times New Roman" w:hAnsi="Times New Roman" w:cs="Times New Roman"/>
          <w:sz w:val="28"/>
          <w:szCs w:val="28"/>
        </w:rPr>
        <w:t xml:space="preserve">и условия, обязывающие приобретать </w:t>
      </w:r>
      <w:r w:rsidR="00CF1BE6" w:rsidRPr="00E5638D">
        <w:rPr>
          <w:rFonts w:ascii="Times New Roman" w:hAnsi="Times New Roman" w:cs="Times New Roman"/>
          <w:sz w:val="28"/>
          <w:szCs w:val="28"/>
        </w:rPr>
        <w:t>покупки</w:t>
      </w:r>
      <w:r w:rsidR="0023150C" w:rsidRPr="00E5638D">
        <w:rPr>
          <w:rFonts w:ascii="Times New Roman" w:hAnsi="Times New Roman" w:cs="Times New Roman"/>
          <w:sz w:val="28"/>
          <w:szCs w:val="28"/>
        </w:rPr>
        <w:t xml:space="preserve"> не менее установленной </w:t>
      </w:r>
      <w:r w:rsidR="003706DB" w:rsidRPr="00E5638D">
        <w:rPr>
          <w:rFonts w:ascii="Times New Roman" w:hAnsi="Times New Roman" w:cs="Times New Roman"/>
          <w:sz w:val="28"/>
          <w:szCs w:val="28"/>
        </w:rPr>
        <w:t xml:space="preserve">им </w:t>
      </w:r>
      <w:r w:rsidR="0023150C" w:rsidRPr="00E5638D">
        <w:rPr>
          <w:rFonts w:ascii="Times New Roman" w:hAnsi="Times New Roman" w:cs="Times New Roman"/>
          <w:sz w:val="28"/>
          <w:szCs w:val="28"/>
        </w:rPr>
        <w:t>суммы, не позволяю</w:t>
      </w:r>
      <w:r w:rsidR="001A2E50" w:rsidRPr="00E5638D">
        <w:rPr>
          <w:rFonts w:ascii="Times New Roman" w:hAnsi="Times New Roman" w:cs="Times New Roman"/>
          <w:sz w:val="28"/>
          <w:szCs w:val="28"/>
        </w:rPr>
        <w:t xml:space="preserve">т истцу </w:t>
      </w:r>
      <w:r w:rsidR="006F4B35" w:rsidRPr="00E5638D">
        <w:rPr>
          <w:rFonts w:ascii="Times New Roman" w:hAnsi="Times New Roman" w:cs="Times New Roman"/>
          <w:sz w:val="28"/>
          <w:szCs w:val="28"/>
        </w:rPr>
        <w:t>осуществить свое право на</w:t>
      </w:r>
      <w:r w:rsidR="00B2543E" w:rsidRPr="00E5638D">
        <w:rPr>
          <w:rFonts w:ascii="Times New Roman" w:hAnsi="Times New Roman" w:cs="Times New Roman"/>
          <w:sz w:val="28"/>
          <w:szCs w:val="28"/>
        </w:rPr>
        <w:t xml:space="preserve"> свободный выбор товаров</w:t>
      </w:r>
      <w:r w:rsidR="0074011D" w:rsidRPr="00E5638D">
        <w:rPr>
          <w:rFonts w:ascii="Times New Roman" w:hAnsi="Times New Roman" w:cs="Times New Roman"/>
          <w:sz w:val="28"/>
          <w:szCs w:val="28"/>
        </w:rPr>
        <w:t>. Истцом было направлено претензионное письмо о добровольном возмещении морального вреда, однако ответчик оставил его без ответа. Впоследствии данное требование было удовлетворено судом, ответчику назначен штраф за несоблюдение добровольного порядка удовлетворения требований потребителя.</w:t>
      </w:r>
      <w:r w:rsidR="00BF38E2">
        <w:rPr>
          <w:rFonts w:ascii="Times New Roman" w:hAnsi="Times New Roman" w:cs="Times New Roman"/>
          <w:sz w:val="28"/>
          <w:szCs w:val="28"/>
        </w:rPr>
        <w:t xml:space="preserve"> Истцу пришлось </w:t>
      </w:r>
      <w:r w:rsidR="000C2A7A">
        <w:rPr>
          <w:rFonts w:ascii="Times New Roman" w:hAnsi="Times New Roman" w:cs="Times New Roman"/>
          <w:sz w:val="28"/>
          <w:szCs w:val="28"/>
        </w:rPr>
        <w:t>до</w:t>
      </w:r>
      <w:r w:rsidR="00BF38E2">
        <w:rPr>
          <w:rFonts w:ascii="Times New Roman" w:hAnsi="Times New Roman" w:cs="Times New Roman"/>
          <w:sz w:val="28"/>
          <w:szCs w:val="28"/>
        </w:rPr>
        <w:t>б</w:t>
      </w:r>
      <w:r w:rsidR="000C2A7A">
        <w:rPr>
          <w:rFonts w:ascii="Times New Roman" w:hAnsi="Times New Roman" w:cs="Times New Roman"/>
          <w:sz w:val="28"/>
          <w:szCs w:val="28"/>
        </w:rPr>
        <w:t>и</w:t>
      </w:r>
      <w:r w:rsidR="00BF38E2">
        <w:rPr>
          <w:rFonts w:ascii="Times New Roman" w:hAnsi="Times New Roman" w:cs="Times New Roman"/>
          <w:sz w:val="28"/>
          <w:szCs w:val="28"/>
        </w:rPr>
        <w:t xml:space="preserve">рать товары подавляя свою </w:t>
      </w:r>
      <w:r w:rsidR="00BF38E2">
        <w:rPr>
          <w:rFonts w:ascii="Times New Roman" w:hAnsi="Times New Roman" w:cs="Times New Roman"/>
          <w:sz w:val="28"/>
          <w:szCs w:val="28"/>
        </w:rPr>
        <w:lastRenderedPageBreak/>
        <w:t xml:space="preserve">свободную волю только для того, чтобы ответчик согласился заключить с ним договор, </w:t>
      </w:r>
      <w:r w:rsidR="00FA69CF">
        <w:rPr>
          <w:rFonts w:ascii="Times New Roman" w:hAnsi="Times New Roman" w:cs="Times New Roman"/>
          <w:sz w:val="28"/>
          <w:szCs w:val="28"/>
        </w:rPr>
        <w:t>который обязан заключить в силу</w:t>
      </w:r>
      <w:r w:rsidR="00B235AD">
        <w:rPr>
          <w:rFonts w:ascii="Times New Roman" w:hAnsi="Times New Roman" w:cs="Times New Roman"/>
          <w:sz w:val="28"/>
          <w:szCs w:val="28"/>
        </w:rPr>
        <w:t xml:space="preserve"> закона</w:t>
      </w:r>
      <w:r w:rsidR="00FA69CF">
        <w:rPr>
          <w:rFonts w:ascii="Times New Roman" w:hAnsi="Times New Roman" w:cs="Times New Roman"/>
          <w:sz w:val="28"/>
          <w:szCs w:val="28"/>
        </w:rPr>
        <w:t xml:space="preserve">, </w:t>
      </w:r>
      <w:r w:rsidR="00BF38E2">
        <w:rPr>
          <w:rFonts w:ascii="Times New Roman" w:hAnsi="Times New Roman" w:cs="Times New Roman"/>
          <w:sz w:val="28"/>
          <w:szCs w:val="28"/>
        </w:rPr>
        <w:t>что в свой черед является</w:t>
      </w:r>
      <w:r w:rsidR="00D61AD6">
        <w:rPr>
          <w:rFonts w:ascii="Times New Roman" w:hAnsi="Times New Roman" w:cs="Times New Roman"/>
          <w:sz w:val="28"/>
          <w:szCs w:val="28"/>
        </w:rPr>
        <w:t xml:space="preserve"> прямым его нарушением.</w:t>
      </w:r>
      <w:r w:rsidR="003D4090">
        <w:rPr>
          <w:rFonts w:ascii="Times New Roman" w:hAnsi="Times New Roman" w:cs="Times New Roman"/>
          <w:sz w:val="28"/>
          <w:szCs w:val="28"/>
        </w:rPr>
        <w:t xml:space="preserve"> Пожалуй, в таких ситуациях</w:t>
      </w:r>
      <w:r w:rsidR="007B1B05">
        <w:rPr>
          <w:rFonts w:ascii="Times New Roman" w:hAnsi="Times New Roman" w:cs="Times New Roman"/>
          <w:sz w:val="28"/>
          <w:szCs w:val="28"/>
        </w:rPr>
        <w:t xml:space="preserve"> можно предположить, что</w:t>
      </w:r>
      <w:r w:rsidR="003D4090">
        <w:rPr>
          <w:rFonts w:ascii="Times New Roman" w:hAnsi="Times New Roman" w:cs="Times New Roman"/>
          <w:sz w:val="28"/>
          <w:szCs w:val="28"/>
        </w:rPr>
        <w:t xml:space="preserve"> ответчик</w:t>
      </w:r>
      <w:r w:rsidR="00AF0BD3">
        <w:rPr>
          <w:rFonts w:ascii="Times New Roman" w:hAnsi="Times New Roman" w:cs="Times New Roman"/>
          <w:sz w:val="28"/>
          <w:szCs w:val="28"/>
        </w:rPr>
        <w:t>,</w:t>
      </w:r>
      <w:r w:rsidR="003D4090">
        <w:rPr>
          <w:rFonts w:ascii="Times New Roman" w:hAnsi="Times New Roman" w:cs="Times New Roman"/>
          <w:sz w:val="28"/>
          <w:szCs w:val="28"/>
        </w:rPr>
        <w:t xml:space="preserve"> </w:t>
      </w:r>
      <w:r w:rsidR="00A96495">
        <w:rPr>
          <w:rFonts w:ascii="Times New Roman" w:hAnsi="Times New Roman" w:cs="Times New Roman"/>
          <w:sz w:val="28"/>
          <w:szCs w:val="28"/>
        </w:rPr>
        <w:t xml:space="preserve">надеясь на </w:t>
      </w:r>
      <w:r w:rsidR="000A6A6B">
        <w:rPr>
          <w:rFonts w:ascii="Times New Roman" w:hAnsi="Times New Roman" w:cs="Times New Roman"/>
          <w:sz w:val="28"/>
          <w:szCs w:val="28"/>
        </w:rPr>
        <w:t xml:space="preserve">низкий уровень правовой культуры </w:t>
      </w:r>
      <w:r w:rsidR="00AF0BD3">
        <w:rPr>
          <w:rFonts w:ascii="Times New Roman" w:hAnsi="Times New Roman" w:cs="Times New Roman"/>
          <w:sz w:val="28"/>
          <w:szCs w:val="28"/>
        </w:rPr>
        <w:t>большинства граждан, старается извлечь для себя дополнительную выгоду от заключаемых договоров.</w:t>
      </w:r>
      <w:r w:rsidR="00C95E82" w:rsidRPr="00E5638D">
        <w:rPr>
          <w:rFonts w:ascii="Times New Roman" w:hAnsi="Times New Roman" w:cs="Times New Roman"/>
          <w:sz w:val="28"/>
          <w:szCs w:val="28"/>
        </w:rPr>
        <w:br/>
      </w:r>
      <w:r w:rsidR="00C95E82" w:rsidRPr="00E5638D">
        <w:rPr>
          <w:rFonts w:ascii="Times New Roman" w:hAnsi="Times New Roman" w:cs="Times New Roman"/>
          <w:sz w:val="28"/>
          <w:szCs w:val="28"/>
        </w:rPr>
        <w:tab/>
      </w:r>
      <w:r w:rsidR="00F31815" w:rsidRPr="00E5638D">
        <w:rPr>
          <w:rFonts w:ascii="Times New Roman" w:hAnsi="Times New Roman" w:cs="Times New Roman"/>
          <w:sz w:val="28"/>
          <w:szCs w:val="28"/>
        </w:rPr>
        <w:t>Ограничение права потребителя на свободу заключения договора имеются и в деле № 2-6202/2017</w:t>
      </w:r>
      <w:r w:rsidR="00B55AA3">
        <w:rPr>
          <w:rStyle w:val="aa"/>
          <w:rFonts w:ascii="Times New Roman" w:hAnsi="Times New Roman" w:cs="Times New Roman"/>
          <w:sz w:val="28"/>
          <w:szCs w:val="28"/>
        </w:rPr>
        <w:footnoteReference w:id="22"/>
      </w:r>
      <w:r w:rsidR="00F31815" w:rsidRPr="00E5638D">
        <w:rPr>
          <w:rFonts w:ascii="Times New Roman" w:hAnsi="Times New Roman" w:cs="Times New Roman"/>
          <w:sz w:val="28"/>
          <w:szCs w:val="28"/>
        </w:rPr>
        <w:t xml:space="preserve">, где страховая компания в заключении договора </w:t>
      </w:r>
      <w:r w:rsidR="004442FC" w:rsidRPr="00E5638D">
        <w:rPr>
          <w:rFonts w:ascii="Times New Roman" w:hAnsi="Times New Roman" w:cs="Times New Roman"/>
          <w:sz w:val="28"/>
          <w:szCs w:val="28"/>
        </w:rPr>
        <w:t xml:space="preserve">ОСАГО </w:t>
      </w:r>
      <w:r w:rsidR="00B33654">
        <w:rPr>
          <w:rFonts w:ascii="Times New Roman" w:hAnsi="Times New Roman" w:cs="Times New Roman"/>
          <w:sz w:val="28"/>
          <w:szCs w:val="28"/>
        </w:rPr>
        <w:t xml:space="preserve">с </w:t>
      </w:r>
      <w:r w:rsidR="00F31815" w:rsidRPr="00E5638D">
        <w:rPr>
          <w:rFonts w:ascii="Times New Roman" w:hAnsi="Times New Roman" w:cs="Times New Roman"/>
          <w:sz w:val="28"/>
          <w:szCs w:val="28"/>
        </w:rPr>
        <w:t xml:space="preserve">истцом для личных нужд отказала, сославшись на то, что для него требуется </w:t>
      </w:r>
      <w:r w:rsidR="00FB1218" w:rsidRPr="00E5638D">
        <w:rPr>
          <w:rFonts w:ascii="Times New Roman" w:hAnsi="Times New Roman" w:cs="Times New Roman"/>
          <w:sz w:val="28"/>
          <w:szCs w:val="28"/>
        </w:rPr>
        <w:t xml:space="preserve">заключение </w:t>
      </w:r>
      <w:r w:rsidR="00F31815" w:rsidRPr="00E5638D">
        <w:rPr>
          <w:rFonts w:ascii="Times New Roman" w:hAnsi="Times New Roman" w:cs="Times New Roman"/>
          <w:sz w:val="28"/>
          <w:szCs w:val="28"/>
        </w:rPr>
        <w:t>дополнительн</w:t>
      </w:r>
      <w:r w:rsidR="00FB1218" w:rsidRPr="00E5638D">
        <w:rPr>
          <w:rFonts w:ascii="Times New Roman" w:hAnsi="Times New Roman" w:cs="Times New Roman"/>
          <w:sz w:val="28"/>
          <w:szCs w:val="28"/>
        </w:rPr>
        <w:t>ого</w:t>
      </w:r>
      <w:r w:rsidR="00F31815" w:rsidRPr="00E5638D">
        <w:rPr>
          <w:rFonts w:ascii="Times New Roman" w:hAnsi="Times New Roman" w:cs="Times New Roman"/>
          <w:sz w:val="28"/>
          <w:szCs w:val="28"/>
        </w:rPr>
        <w:t xml:space="preserve"> договор</w:t>
      </w:r>
      <w:r w:rsidR="00FB1218" w:rsidRPr="00E5638D">
        <w:rPr>
          <w:rFonts w:ascii="Times New Roman" w:hAnsi="Times New Roman" w:cs="Times New Roman"/>
          <w:sz w:val="28"/>
          <w:szCs w:val="28"/>
        </w:rPr>
        <w:t>а</w:t>
      </w:r>
      <w:r w:rsidR="00F31815" w:rsidRPr="00E5638D">
        <w:rPr>
          <w:rFonts w:ascii="Times New Roman" w:hAnsi="Times New Roman" w:cs="Times New Roman"/>
          <w:sz w:val="28"/>
          <w:szCs w:val="28"/>
        </w:rPr>
        <w:t xml:space="preserve">, </w:t>
      </w:r>
      <w:r w:rsidR="004442FC" w:rsidRPr="00E5638D">
        <w:rPr>
          <w:rFonts w:ascii="Times New Roman" w:hAnsi="Times New Roman" w:cs="Times New Roman"/>
          <w:sz w:val="28"/>
          <w:szCs w:val="28"/>
        </w:rPr>
        <w:t>однако суд установил, что заключение дополнительного договора может быть обусловлено только свободной волей страхователя, но не требованием страховщика и от</w:t>
      </w:r>
      <w:r w:rsidR="002A58D5" w:rsidRPr="00E5638D">
        <w:rPr>
          <w:rFonts w:ascii="Times New Roman" w:hAnsi="Times New Roman" w:cs="Times New Roman"/>
          <w:sz w:val="28"/>
          <w:szCs w:val="28"/>
        </w:rPr>
        <w:t>казом заключения договора ОСАГО. Су</w:t>
      </w:r>
      <w:r w:rsidR="00E462FE" w:rsidRPr="00E5638D">
        <w:rPr>
          <w:rFonts w:ascii="Times New Roman" w:hAnsi="Times New Roman" w:cs="Times New Roman"/>
          <w:sz w:val="28"/>
          <w:szCs w:val="28"/>
        </w:rPr>
        <w:t>д удовлетворил требования</w:t>
      </w:r>
      <w:r w:rsidR="00731DCE" w:rsidRPr="00E5638D">
        <w:rPr>
          <w:rFonts w:ascii="Times New Roman" w:hAnsi="Times New Roman" w:cs="Times New Roman"/>
          <w:sz w:val="28"/>
          <w:szCs w:val="28"/>
        </w:rPr>
        <w:t xml:space="preserve"> истца</w:t>
      </w:r>
      <w:r w:rsidR="00E462FE" w:rsidRPr="00E5638D">
        <w:rPr>
          <w:rFonts w:ascii="Times New Roman" w:hAnsi="Times New Roman" w:cs="Times New Roman"/>
          <w:sz w:val="28"/>
          <w:szCs w:val="28"/>
        </w:rPr>
        <w:t xml:space="preserve"> в части взыскания мора</w:t>
      </w:r>
      <w:r w:rsidR="00731DCE" w:rsidRPr="00E5638D">
        <w:rPr>
          <w:rFonts w:ascii="Times New Roman" w:hAnsi="Times New Roman" w:cs="Times New Roman"/>
          <w:sz w:val="28"/>
          <w:szCs w:val="28"/>
        </w:rPr>
        <w:t xml:space="preserve">льного вреда, а также штрафа за </w:t>
      </w:r>
      <w:r w:rsidR="00F50AAA" w:rsidRPr="00E5638D">
        <w:rPr>
          <w:rFonts w:ascii="Times New Roman" w:hAnsi="Times New Roman" w:cs="Times New Roman"/>
          <w:sz w:val="28"/>
          <w:szCs w:val="28"/>
        </w:rPr>
        <w:t>неисполнение требований в добровольном порядке, так как установлено, что после обращения истца к ответчику за исполнением договора страхования, ответчик добровольно данный договор не исполнил.</w:t>
      </w:r>
      <w:r w:rsidR="00F31815" w:rsidRPr="00E5638D">
        <w:rPr>
          <w:rFonts w:ascii="Times New Roman" w:hAnsi="Times New Roman" w:cs="Times New Roman"/>
          <w:sz w:val="28"/>
          <w:szCs w:val="28"/>
        </w:rPr>
        <w:br/>
      </w:r>
      <w:r w:rsidR="00233DB0" w:rsidRPr="00E5638D">
        <w:rPr>
          <w:rFonts w:ascii="Times New Roman" w:hAnsi="Times New Roman" w:cs="Times New Roman"/>
          <w:sz w:val="28"/>
          <w:szCs w:val="28"/>
        </w:rPr>
        <w:tab/>
        <w:t>Также</w:t>
      </w:r>
      <w:r w:rsidR="00DF384C">
        <w:rPr>
          <w:rFonts w:ascii="Times New Roman" w:hAnsi="Times New Roman" w:cs="Times New Roman"/>
          <w:sz w:val="28"/>
          <w:szCs w:val="28"/>
        </w:rPr>
        <w:t xml:space="preserve"> в судебной практике нередко встречаются дела, где</w:t>
      </w:r>
      <w:r w:rsidR="00233DB0" w:rsidRPr="00E5638D">
        <w:rPr>
          <w:rFonts w:ascii="Times New Roman" w:hAnsi="Times New Roman" w:cs="Times New Roman"/>
          <w:sz w:val="28"/>
          <w:szCs w:val="28"/>
        </w:rPr>
        <w:t xml:space="preserve"> изменение условий публичного договора для одного потребителя приводит к неравному положению других, с которыми эти условия не были изменены. Например, если данный договор был заключен с потребителями в разный отрезок времени, то различия в условиях могут быть обусловлены изменением положения дел на рынке, новыми параметрами предоставляемых услуг, а также иными факторами, что будет являться нарушением прямого запрета на дифференциацию этих условий, за исключением льгот для отдельных категорий потребителей. Можно утверждать, что Гражданский Кодекс запрещает установление дискриминационных условий публичного договора, но он не исключает того, что различия между договорами, заключенным одним предпринимателем с разными потребителями все-таки могут существовать.</w:t>
      </w:r>
      <w:r w:rsidR="006C196A" w:rsidRPr="00E5638D">
        <w:rPr>
          <w:rFonts w:ascii="Times New Roman" w:hAnsi="Times New Roman" w:cs="Times New Roman"/>
          <w:sz w:val="28"/>
          <w:szCs w:val="28"/>
        </w:rPr>
        <w:br/>
      </w:r>
      <w:r w:rsidR="006C196A" w:rsidRPr="00E5638D">
        <w:rPr>
          <w:rFonts w:ascii="Times New Roman" w:hAnsi="Times New Roman" w:cs="Times New Roman"/>
          <w:sz w:val="28"/>
          <w:szCs w:val="28"/>
        </w:rPr>
        <w:lastRenderedPageBreak/>
        <w:tab/>
        <w:t xml:space="preserve">Так, например, в деле </w:t>
      </w:r>
      <w:r w:rsidR="00783CEE" w:rsidRPr="00E5638D">
        <w:rPr>
          <w:rFonts w:ascii="Times New Roman" w:hAnsi="Times New Roman" w:cs="Times New Roman"/>
          <w:sz w:val="28"/>
          <w:szCs w:val="28"/>
        </w:rPr>
        <w:t>№ 2-414/2017</w:t>
      </w:r>
      <w:r w:rsidR="00CB2D9D">
        <w:rPr>
          <w:rStyle w:val="aa"/>
          <w:rFonts w:ascii="Times New Roman" w:hAnsi="Times New Roman" w:cs="Times New Roman"/>
          <w:sz w:val="28"/>
          <w:szCs w:val="28"/>
        </w:rPr>
        <w:footnoteReference w:id="23"/>
      </w:r>
      <w:r w:rsidR="00783CEE" w:rsidRPr="00E5638D">
        <w:rPr>
          <w:rFonts w:ascii="Times New Roman" w:hAnsi="Times New Roman" w:cs="Times New Roman"/>
          <w:sz w:val="28"/>
          <w:szCs w:val="28"/>
        </w:rPr>
        <w:t xml:space="preserve"> </w:t>
      </w:r>
      <w:r w:rsidR="00120F9B" w:rsidRPr="00E5638D">
        <w:rPr>
          <w:rFonts w:ascii="Times New Roman" w:hAnsi="Times New Roman" w:cs="Times New Roman"/>
          <w:sz w:val="28"/>
          <w:szCs w:val="28"/>
        </w:rPr>
        <w:t xml:space="preserve">истец обращается в суд по причине того, что </w:t>
      </w:r>
      <w:r w:rsidR="00AD3781" w:rsidRPr="00E5638D">
        <w:rPr>
          <w:rFonts w:ascii="Times New Roman" w:hAnsi="Times New Roman" w:cs="Times New Roman"/>
          <w:sz w:val="28"/>
          <w:szCs w:val="28"/>
        </w:rPr>
        <w:t>после окончания абонемента</w:t>
      </w:r>
      <w:r w:rsidR="009E33D8" w:rsidRPr="00E5638D">
        <w:rPr>
          <w:rFonts w:ascii="Times New Roman" w:hAnsi="Times New Roman" w:cs="Times New Roman"/>
          <w:sz w:val="28"/>
          <w:szCs w:val="28"/>
        </w:rPr>
        <w:t xml:space="preserve"> фитнес-клуб </w:t>
      </w:r>
      <w:r w:rsidR="00120F9B" w:rsidRPr="00E5638D">
        <w:rPr>
          <w:rFonts w:ascii="Times New Roman" w:hAnsi="Times New Roman" w:cs="Times New Roman"/>
          <w:sz w:val="28"/>
          <w:szCs w:val="28"/>
        </w:rPr>
        <w:t>отказа</w:t>
      </w:r>
      <w:r w:rsidR="00AD3781" w:rsidRPr="00E5638D">
        <w:rPr>
          <w:rFonts w:ascii="Times New Roman" w:hAnsi="Times New Roman" w:cs="Times New Roman"/>
          <w:sz w:val="28"/>
          <w:szCs w:val="28"/>
        </w:rPr>
        <w:t>л</w:t>
      </w:r>
      <w:r w:rsidR="00120F9B" w:rsidRPr="00E5638D">
        <w:rPr>
          <w:rFonts w:ascii="Times New Roman" w:hAnsi="Times New Roman" w:cs="Times New Roman"/>
          <w:sz w:val="28"/>
          <w:szCs w:val="28"/>
        </w:rPr>
        <w:t xml:space="preserve"> в </w:t>
      </w:r>
      <w:r w:rsidR="009E33D8" w:rsidRPr="00E5638D">
        <w:rPr>
          <w:rFonts w:ascii="Times New Roman" w:hAnsi="Times New Roman" w:cs="Times New Roman"/>
          <w:sz w:val="28"/>
          <w:szCs w:val="28"/>
        </w:rPr>
        <w:t xml:space="preserve">его </w:t>
      </w:r>
      <w:r w:rsidR="00AD3781" w:rsidRPr="00E5638D">
        <w:rPr>
          <w:rFonts w:ascii="Times New Roman" w:hAnsi="Times New Roman" w:cs="Times New Roman"/>
          <w:sz w:val="28"/>
          <w:szCs w:val="28"/>
        </w:rPr>
        <w:t>продлении,</w:t>
      </w:r>
      <w:r w:rsidR="009E33D8" w:rsidRPr="00E5638D">
        <w:rPr>
          <w:rFonts w:ascii="Times New Roman" w:hAnsi="Times New Roman" w:cs="Times New Roman"/>
          <w:sz w:val="28"/>
          <w:szCs w:val="28"/>
        </w:rPr>
        <w:t xml:space="preserve"> аргументируя это тем, что правилами данного клуба допускается продажа членства на индивидуальных условиях, а администрация имеет право отказаться от предоставления услуг без объяснения причин,</w:t>
      </w:r>
      <w:r w:rsidR="00AD3781" w:rsidRPr="00E5638D">
        <w:rPr>
          <w:rFonts w:ascii="Times New Roman" w:hAnsi="Times New Roman" w:cs="Times New Roman"/>
          <w:sz w:val="28"/>
          <w:szCs w:val="28"/>
        </w:rPr>
        <w:t xml:space="preserve"> чем необоснованно отклонился от заключения публичного договора, а также нарушил положения статьи 426 ГК РФ, запрещающие оказывать предпочтение одно</w:t>
      </w:r>
      <w:r w:rsidR="005A1057" w:rsidRPr="00E5638D">
        <w:rPr>
          <w:rFonts w:ascii="Times New Roman" w:hAnsi="Times New Roman" w:cs="Times New Roman"/>
          <w:sz w:val="28"/>
          <w:szCs w:val="28"/>
        </w:rPr>
        <w:t>му лицу перед другим. Кроме того, условия данного публичного договора ущемляли права потре</w:t>
      </w:r>
      <w:r w:rsidR="00CC65AD" w:rsidRPr="00E5638D">
        <w:rPr>
          <w:rFonts w:ascii="Times New Roman" w:hAnsi="Times New Roman" w:cs="Times New Roman"/>
          <w:sz w:val="28"/>
          <w:szCs w:val="28"/>
        </w:rPr>
        <w:t>бителя, в связи с чем были признаны</w:t>
      </w:r>
      <w:r w:rsidR="00BA2847" w:rsidRPr="00E5638D">
        <w:rPr>
          <w:rFonts w:ascii="Times New Roman" w:hAnsi="Times New Roman" w:cs="Times New Roman"/>
          <w:sz w:val="28"/>
          <w:szCs w:val="28"/>
        </w:rPr>
        <w:t xml:space="preserve"> судом</w:t>
      </w:r>
      <w:r w:rsidR="00CC65AD" w:rsidRPr="00E5638D">
        <w:rPr>
          <w:rFonts w:ascii="Times New Roman" w:hAnsi="Times New Roman" w:cs="Times New Roman"/>
          <w:sz w:val="28"/>
          <w:szCs w:val="28"/>
        </w:rPr>
        <w:t xml:space="preserve"> недействительными.</w:t>
      </w:r>
      <w:r w:rsidR="002125AB" w:rsidRPr="00E5638D">
        <w:rPr>
          <w:rFonts w:ascii="Times New Roman" w:hAnsi="Times New Roman" w:cs="Times New Roman"/>
          <w:sz w:val="28"/>
          <w:szCs w:val="28"/>
        </w:rPr>
        <w:t xml:space="preserve"> </w:t>
      </w:r>
      <w:r w:rsidR="000C0DCE" w:rsidRPr="00E5638D">
        <w:rPr>
          <w:rFonts w:ascii="Times New Roman" w:hAnsi="Times New Roman" w:cs="Times New Roman"/>
          <w:sz w:val="28"/>
          <w:szCs w:val="28"/>
        </w:rPr>
        <w:t>Помимо</w:t>
      </w:r>
      <w:r w:rsidR="002125AB" w:rsidRPr="00E5638D">
        <w:rPr>
          <w:rFonts w:ascii="Times New Roman" w:hAnsi="Times New Roman" w:cs="Times New Roman"/>
          <w:sz w:val="28"/>
          <w:szCs w:val="28"/>
        </w:rPr>
        <w:t xml:space="preserve"> требования обязать ответчика заключить договор, истец </w:t>
      </w:r>
      <w:r w:rsidR="003C6B3A" w:rsidRPr="00E5638D">
        <w:rPr>
          <w:rFonts w:ascii="Times New Roman" w:hAnsi="Times New Roman" w:cs="Times New Roman"/>
          <w:sz w:val="28"/>
          <w:szCs w:val="28"/>
        </w:rPr>
        <w:t>надеялся на</w:t>
      </w:r>
      <w:r w:rsidR="002125AB" w:rsidRPr="00E5638D">
        <w:rPr>
          <w:rFonts w:ascii="Times New Roman" w:hAnsi="Times New Roman" w:cs="Times New Roman"/>
          <w:sz w:val="28"/>
          <w:szCs w:val="28"/>
        </w:rPr>
        <w:t xml:space="preserve"> компенсацию моральн</w:t>
      </w:r>
      <w:r w:rsidR="000C0DCE" w:rsidRPr="00E5638D">
        <w:rPr>
          <w:rFonts w:ascii="Times New Roman" w:hAnsi="Times New Roman" w:cs="Times New Roman"/>
          <w:sz w:val="28"/>
          <w:szCs w:val="28"/>
        </w:rPr>
        <w:t xml:space="preserve">ого вреда, причиненного отказом, </w:t>
      </w:r>
      <w:r w:rsidR="008313B0" w:rsidRPr="00E5638D">
        <w:rPr>
          <w:rFonts w:ascii="Times New Roman" w:hAnsi="Times New Roman" w:cs="Times New Roman"/>
          <w:sz w:val="28"/>
          <w:szCs w:val="28"/>
        </w:rPr>
        <w:t>и</w:t>
      </w:r>
      <w:r w:rsidR="003C6B3A" w:rsidRPr="00E5638D">
        <w:rPr>
          <w:rFonts w:ascii="Times New Roman" w:hAnsi="Times New Roman" w:cs="Times New Roman"/>
          <w:sz w:val="28"/>
          <w:szCs w:val="28"/>
        </w:rPr>
        <w:t xml:space="preserve"> на официальные извинения в письменной форме.</w:t>
      </w:r>
      <w:r w:rsidR="000C0DCE" w:rsidRPr="00E5638D">
        <w:rPr>
          <w:rFonts w:ascii="Times New Roman" w:hAnsi="Times New Roman" w:cs="Times New Roman"/>
          <w:sz w:val="28"/>
          <w:szCs w:val="28"/>
        </w:rPr>
        <w:t xml:space="preserve"> С</w:t>
      </w:r>
      <w:r w:rsidR="003C6B3A" w:rsidRPr="00E5638D">
        <w:rPr>
          <w:rFonts w:ascii="Times New Roman" w:hAnsi="Times New Roman" w:cs="Times New Roman"/>
          <w:sz w:val="28"/>
          <w:szCs w:val="28"/>
        </w:rPr>
        <w:t>уд удовлетворил иск за исключением последнего, так как подобные извинения, согласно ст</w:t>
      </w:r>
      <w:r w:rsidR="00326E86" w:rsidRPr="00E5638D">
        <w:rPr>
          <w:rFonts w:ascii="Times New Roman" w:hAnsi="Times New Roman" w:cs="Times New Roman"/>
          <w:sz w:val="28"/>
          <w:szCs w:val="28"/>
        </w:rPr>
        <w:t>атье</w:t>
      </w:r>
      <w:r w:rsidR="003C6B3A" w:rsidRPr="00E5638D">
        <w:rPr>
          <w:rFonts w:ascii="Times New Roman" w:hAnsi="Times New Roman" w:cs="Times New Roman"/>
          <w:sz w:val="28"/>
          <w:szCs w:val="28"/>
        </w:rPr>
        <w:t xml:space="preserve"> 12 ГК РФ, не являются способом защиты нарушенного права.</w:t>
      </w:r>
      <w:r w:rsidR="00407758" w:rsidRPr="00E5638D">
        <w:rPr>
          <w:rFonts w:ascii="Times New Roman" w:hAnsi="Times New Roman" w:cs="Times New Roman"/>
          <w:sz w:val="28"/>
          <w:szCs w:val="28"/>
        </w:rPr>
        <w:t xml:space="preserve"> </w:t>
      </w:r>
      <w:r w:rsidR="00963D7A" w:rsidRPr="00E5638D">
        <w:rPr>
          <w:rFonts w:ascii="Times New Roman" w:hAnsi="Times New Roman" w:cs="Times New Roman"/>
          <w:sz w:val="28"/>
          <w:szCs w:val="28"/>
        </w:rPr>
        <w:t>Можно пре</w:t>
      </w:r>
      <w:r w:rsidR="00695CFE" w:rsidRPr="00E5638D">
        <w:rPr>
          <w:rFonts w:ascii="Times New Roman" w:hAnsi="Times New Roman" w:cs="Times New Roman"/>
          <w:sz w:val="28"/>
          <w:szCs w:val="28"/>
        </w:rPr>
        <w:t>дположить, что ответчик заблуждался насчет своих прав относительно</w:t>
      </w:r>
      <w:r w:rsidR="00306943" w:rsidRPr="00E5638D">
        <w:rPr>
          <w:rFonts w:ascii="Times New Roman" w:hAnsi="Times New Roman" w:cs="Times New Roman"/>
          <w:sz w:val="28"/>
          <w:szCs w:val="28"/>
        </w:rPr>
        <w:t xml:space="preserve"> </w:t>
      </w:r>
      <w:r w:rsidR="00695CFE" w:rsidRPr="00E5638D">
        <w:rPr>
          <w:rFonts w:ascii="Times New Roman" w:hAnsi="Times New Roman" w:cs="Times New Roman"/>
          <w:sz w:val="28"/>
          <w:szCs w:val="28"/>
        </w:rPr>
        <w:t xml:space="preserve"> данного договора, </w:t>
      </w:r>
      <w:r w:rsidR="00F11261" w:rsidRPr="00E5638D">
        <w:rPr>
          <w:rFonts w:ascii="Times New Roman" w:hAnsi="Times New Roman" w:cs="Times New Roman"/>
          <w:sz w:val="28"/>
          <w:szCs w:val="28"/>
        </w:rPr>
        <w:t>например,</w:t>
      </w:r>
      <w:r w:rsidR="00DE4695" w:rsidRPr="00E5638D">
        <w:rPr>
          <w:rFonts w:ascii="Times New Roman" w:hAnsi="Times New Roman" w:cs="Times New Roman"/>
          <w:sz w:val="28"/>
          <w:szCs w:val="28"/>
        </w:rPr>
        <w:t xml:space="preserve"> права предоставлять услуги на индивидуальных условиях</w:t>
      </w:r>
      <w:r w:rsidR="004D7005" w:rsidRPr="00E5638D">
        <w:rPr>
          <w:rFonts w:ascii="Times New Roman" w:hAnsi="Times New Roman" w:cs="Times New Roman"/>
          <w:sz w:val="28"/>
          <w:szCs w:val="28"/>
        </w:rPr>
        <w:t xml:space="preserve">, </w:t>
      </w:r>
      <w:r w:rsidR="00DE4695" w:rsidRPr="00E5638D">
        <w:rPr>
          <w:rFonts w:ascii="Times New Roman" w:hAnsi="Times New Roman" w:cs="Times New Roman"/>
          <w:sz w:val="28"/>
          <w:szCs w:val="28"/>
        </w:rPr>
        <w:t xml:space="preserve"> безосновательно отказаться от предоставления услуг </w:t>
      </w:r>
      <w:r w:rsidR="00F11261" w:rsidRPr="00E5638D">
        <w:rPr>
          <w:rFonts w:ascii="Times New Roman" w:hAnsi="Times New Roman" w:cs="Times New Roman"/>
          <w:sz w:val="28"/>
          <w:szCs w:val="28"/>
        </w:rPr>
        <w:t>в силу незнания норм, установленных законодательством</w:t>
      </w:r>
      <w:r w:rsidR="00B72AB8" w:rsidRPr="00E5638D">
        <w:rPr>
          <w:rFonts w:ascii="Times New Roman" w:hAnsi="Times New Roman" w:cs="Times New Roman"/>
          <w:sz w:val="28"/>
          <w:szCs w:val="28"/>
        </w:rPr>
        <w:t xml:space="preserve">, которые </w:t>
      </w:r>
      <w:r w:rsidR="00E33088" w:rsidRPr="00E5638D">
        <w:rPr>
          <w:rFonts w:ascii="Times New Roman" w:hAnsi="Times New Roman" w:cs="Times New Roman"/>
          <w:sz w:val="28"/>
          <w:szCs w:val="28"/>
        </w:rPr>
        <w:t xml:space="preserve">(при составлении свода внутренних правил обслуживания) </w:t>
      </w:r>
      <w:r w:rsidR="00F11261" w:rsidRPr="00E5638D">
        <w:rPr>
          <w:rFonts w:ascii="Times New Roman" w:hAnsi="Times New Roman" w:cs="Times New Roman"/>
          <w:sz w:val="28"/>
          <w:szCs w:val="28"/>
        </w:rPr>
        <w:t>следовало</w:t>
      </w:r>
      <w:r w:rsidR="00B72AB8" w:rsidRPr="00E5638D">
        <w:rPr>
          <w:rFonts w:ascii="Times New Roman" w:hAnsi="Times New Roman" w:cs="Times New Roman"/>
          <w:sz w:val="28"/>
          <w:szCs w:val="28"/>
        </w:rPr>
        <w:t xml:space="preserve"> бы</w:t>
      </w:r>
      <w:r w:rsidR="00F11261" w:rsidRPr="00E5638D">
        <w:rPr>
          <w:rFonts w:ascii="Times New Roman" w:hAnsi="Times New Roman" w:cs="Times New Roman"/>
          <w:sz w:val="28"/>
          <w:szCs w:val="28"/>
        </w:rPr>
        <w:t xml:space="preserve"> изучить</w:t>
      </w:r>
      <w:r w:rsidR="006F2887" w:rsidRPr="00E5638D">
        <w:rPr>
          <w:rFonts w:ascii="Times New Roman" w:hAnsi="Times New Roman" w:cs="Times New Roman"/>
          <w:sz w:val="28"/>
          <w:szCs w:val="28"/>
        </w:rPr>
        <w:t xml:space="preserve"> </w:t>
      </w:r>
      <w:r w:rsidR="00F50E2E" w:rsidRPr="00E5638D">
        <w:rPr>
          <w:rFonts w:ascii="Times New Roman" w:hAnsi="Times New Roman" w:cs="Times New Roman"/>
          <w:sz w:val="28"/>
          <w:szCs w:val="28"/>
        </w:rPr>
        <w:t>надлежащим образом.</w:t>
      </w:r>
      <w:r w:rsidR="00E5270C" w:rsidRPr="00E5638D">
        <w:rPr>
          <w:rFonts w:ascii="Times New Roman" w:hAnsi="Times New Roman" w:cs="Times New Roman"/>
          <w:sz w:val="28"/>
          <w:szCs w:val="28"/>
        </w:rPr>
        <w:br/>
      </w:r>
      <w:r w:rsidR="00576E93" w:rsidRPr="00E5638D">
        <w:rPr>
          <w:rFonts w:ascii="Times New Roman" w:hAnsi="Times New Roman" w:cs="Times New Roman"/>
          <w:sz w:val="28"/>
          <w:szCs w:val="28"/>
        </w:rPr>
        <w:tab/>
      </w:r>
      <w:r w:rsidR="009D6C8B" w:rsidRPr="00E5638D">
        <w:rPr>
          <w:rFonts w:ascii="Times New Roman" w:hAnsi="Times New Roman" w:cs="Times New Roman"/>
          <w:sz w:val="28"/>
          <w:szCs w:val="28"/>
        </w:rPr>
        <w:t>Согласно ст. 432 ГК РФ договор считается заключенным, если между сторонами, в требуемой в подлежащих случаях  форме, достигнуто соглашение по всем</w:t>
      </w:r>
      <w:r w:rsidR="003F2831" w:rsidRPr="00E5638D">
        <w:rPr>
          <w:rFonts w:ascii="Times New Roman" w:hAnsi="Times New Roman" w:cs="Times New Roman"/>
          <w:sz w:val="28"/>
          <w:szCs w:val="28"/>
        </w:rPr>
        <w:t xml:space="preserve"> с</w:t>
      </w:r>
      <w:r w:rsidR="005537D9">
        <w:rPr>
          <w:rFonts w:ascii="Times New Roman" w:hAnsi="Times New Roman" w:cs="Times New Roman"/>
          <w:sz w:val="28"/>
          <w:szCs w:val="28"/>
        </w:rPr>
        <w:t>ущест</w:t>
      </w:r>
      <w:r w:rsidR="004B2EEC">
        <w:rPr>
          <w:rFonts w:ascii="Times New Roman" w:hAnsi="Times New Roman" w:cs="Times New Roman"/>
          <w:sz w:val="28"/>
          <w:szCs w:val="28"/>
        </w:rPr>
        <w:t>венным</w:t>
      </w:r>
      <w:r w:rsidR="005537D9">
        <w:rPr>
          <w:rFonts w:ascii="Times New Roman" w:hAnsi="Times New Roman" w:cs="Times New Roman"/>
          <w:sz w:val="28"/>
          <w:szCs w:val="28"/>
        </w:rPr>
        <w:t xml:space="preserve"> условиям договора. </w:t>
      </w:r>
      <w:r w:rsidR="000C2928" w:rsidRPr="00E5638D">
        <w:rPr>
          <w:rFonts w:ascii="Times New Roman" w:hAnsi="Times New Roman" w:cs="Times New Roman"/>
          <w:sz w:val="28"/>
          <w:szCs w:val="28"/>
        </w:rPr>
        <w:t>Исходя из определения Конституционного Суда Российской Федерации о</w:t>
      </w:r>
      <w:r w:rsidR="00253D4F" w:rsidRPr="00E5638D">
        <w:rPr>
          <w:rFonts w:ascii="Times New Roman" w:hAnsi="Times New Roman" w:cs="Times New Roman"/>
          <w:sz w:val="28"/>
          <w:szCs w:val="28"/>
        </w:rPr>
        <w:t>т 06.06.2002 N 115-О, основанного</w:t>
      </w:r>
      <w:r w:rsidR="000C2928" w:rsidRPr="00E5638D">
        <w:rPr>
          <w:rFonts w:ascii="Times New Roman" w:hAnsi="Times New Roman" w:cs="Times New Roman"/>
          <w:sz w:val="28"/>
          <w:szCs w:val="28"/>
        </w:rPr>
        <w:t xml:space="preserve"> на нормах статьи </w:t>
      </w:r>
      <w:r w:rsidR="00247AF7">
        <w:rPr>
          <w:rFonts w:ascii="Times New Roman" w:hAnsi="Times New Roman" w:cs="Times New Roman"/>
          <w:sz w:val="28"/>
          <w:szCs w:val="28"/>
        </w:rPr>
        <w:t>426 Гражданского К</w:t>
      </w:r>
      <w:r w:rsidR="000C2928" w:rsidRPr="00E5638D">
        <w:rPr>
          <w:rFonts w:ascii="Times New Roman" w:hAnsi="Times New Roman" w:cs="Times New Roman"/>
          <w:sz w:val="28"/>
          <w:szCs w:val="28"/>
        </w:rPr>
        <w:t xml:space="preserve">одекса Российской Федерации, при заключении публичных договоров, </w:t>
      </w:r>
      <w:r w:rsidR="00007E6C" w:rsidRPr="00E5638D">
        <w:rPr>
          <w:rFonts w:ascii="Times New Roman" w:hAnsi="Times New Roman" w:cs="Times New Roman"/>
          <w:sz w:val="28"/>
          <w:szCs w:val="28"/>
        </w:rPr>
        <w:t xml:space="preserve">а также </w:t>
      </w:r>
      <w:r w:rsidR="0061367D">
        <w:rPr>
          <w:rFonts w:ascii="Times New Roman" w:hAnsi="Times New Roman" w:cs="Times New Roman"/>
          <w:sz w:val="28"/>
          <w:szCs w:val="28"/>
        </w:rPr>
        <w:t>пр</w:t>
      </w:r>
      <w:r w:rsidR="00007E6C" w:rsidRPr="00E5638D">
        <w:rPr>
          <w:rFonts w:ascii="Times New Roman" w:hAnsi="Times New Roman" w:cs="Times New Roman"/>
          <w:sz w:val="28"/>
          <w:szCs w:val="28"/>
        </w:rPr>
        <w:t>и</w:t>
      </w:r>
      <w:r w:rsidR="000C2928" w:rsidRPr="00E5638D">
        <w:rPr>
          <w:rFonts w:ascii="Times New Roman" w:hAnsi="Times New Roman" w:cs="Times New Roman"/>
          <w:sz w:val="28"/>
          <w:szCs w:val="28"/>
        </w:rPr>
        <w:t xml:space="preserve"> наличии возможности оказывать соо</w:t>
      </w:r>
      <w:r w:rsidR="005D1A03" w:rsidRPr="00E5638D">
        <w:rPr>
          <w:rFonts w:ascii="Times New Roman" w:hAnsi="Times New Roman" w:cs="Times New Roman"/>
          <w:sz w:val="28"/>
          <w:szCs w:val="28"/>
        </w:rPr>
        <w:t>тветствующую услугу, лицо, осущест</w:t>
      </w:r>
      <w:r w:rsidR="00477F14" w:rsidRPr="00E5638D">
        <w:rPr>
          <w:rFonts w:ascii="Times New Roman" w:hAnsi="Times New Roman" w:cs="Times New Roman"/>
          <w:sz w:val="28"/>
          <w:szCs w:val="28"/>
        </w:rPr>
        <w:t xml:space="preserve">вляющее предпринимательскую </w:t>
      </w:r>
      <w:r w:rsidR="00461084" w:rsidRPr="00E5638D">
        <w:rPr>
          <w:rFonts w:ascii="Times New Roman" w:hAnsi="Times New Roman" w:cs="Times New Roman"/>
          <w:sz w:val="28"/>
          <w:szCs w:val="28"/>
        </w:rPr>
        <w:t>деяте</w:t>
      </w:r>
      <w:r w:rsidR="005D1A03" w:rsidRPr="00E5638D">
        <w:rPr>
          <w:rFonts w:ascii="Times New Roman" w:hAnsi="Times New Roman" w:cs="Times New Roman"/>
          <w:sz w:val="28"/>
          <w:szCs w:val="28"/>
        </w:rPr>
        <w:t>льность</w:t>
      </w:r>
      <w:r w:rsidR="00F24A3A">
        <w:rPr>
          <w:rFonts w:ascii="Times New Roman" w:hAnsi="Times New Roman" w:cs="Times New Roman"/>
          <w:sz w:val="28"/>
          <w:szCs w:val="28"/>
        </w:rPr>
        <w:t>,</w:t>
      </w:r>
      <w:r w:rsidR="00A24AB5">
        <w:rPr>
          <w:rFonts w:ascii="Times New Roman" w:hAnsi="Times New Roman" w:cs="Times New Roman"/>
          <w:sz w:val="28"/>
          <w:szCs w:val="28"/>
        </w:rPr>
        <w:t xml:space="preserve"> </w:t>
      </w:r>
      <w:r w:rsidR="000C2928" w:rsidRPr="00E5638D">
        <w:rPr>
          <w:rFonts w:ascii="Times New Roman" w:hAnsi="Times New Roman" w:cs="Times New Roman"/>
          <w:sz w:val="28"/>
          <w:szCs w:val="28"/>
        </w:rPr>
        <w:t>не вправе расторг</w:t>
      </w:r>
      <w:r w:rsidR="007F7997">
        <w:rPr>
          <w:rFonts w:ascii="Times New Roman" w:hAnsi="Times New Roman" w:cs="Times New Roman"/>
          <w:sz w:val="28"/>
          <w:szCs w:val="28"/>
        </w:rPr>
        <w:t>ну</w:t>
      </w:r>
      <w:r w:rsidR="000C2928" w:rsidRPr="00E5638D">
        <w:rPr>
          <w:rFonts w:ascii="Times New Roman" w:hAnsi="Times New Roman" w:cs="Times New Roman"/>
          <w:sz w:val="28"/>
          <w:szCs w:val="28"/>
        </w:rPr>
        <w:t xml:space="preserve">ть договор в </w:t>
      </w:r>
      <w:r w:rsidR="000C2928" w:rsidRPr="00E5638D">
        <w:rPr>
          <w:rFonts w:ascii="Times New Roman" w:hAnsi="Times New Roman" w:cs="Times New Roman"/>
          <w:sz w:val="28"/>
          <w:szCs w:val="28"/>
        </w:rPr>
        <w:lastRenderedPageBreak/>
        <w:t>одностороннем порядке.</w:t>
      </w:r>
      <w:r w:rsidR="00836235" w:rsidRPr="00E5638D">
        <w:rPr>
          <w:rFonts w:ascii="Times New Roman" w:hAnsi="Times New Roman" w:cs="Times New Roman"/>
          <w:sz w:val="28"/>
          <w:szCs w:val="28"/>
        </w:rPr>
        <w:br/>
      </w:r>
      <w:r w:rsidR="00836235" w:rsidRPr="00E5638D">
        <w:rPr>
          <w:rFonts w:ascii="Times New Roman" w:hAnsi="Times New Roman" w:cs="Times New Roman"/>
          <w:sz w:val="28"/>
          <w:szCs w:val="28"/>
        </w:rPr>
        <w:tab/>
      </w:r>
      <w:r w:rsidR="004005B2" w:rsidRPr="00E5638D">
        <w:rPr>
          <w:rFonts w:ascii="Times New Roman" w:hAnsi="Times New Roman" w:cs="Times New Roman"/>
          <w:sz w:val="28"/>
          <w:szCs w:val="28"/>
        </w:rPr>
        <w:t>В случае, рассмотренном в деле № 2-62/2017</w:t>
      </w:r>
      <w:r w:rsidR="00627847">
        <w:rPr>
          <w:rStyle w:val="aa"/>
          <w:rFonts w:ascii="Times New Roman" w:hAnsi="Times New Roman" w:cs="Times New Roman"/>
          <w:sz w:val="28"/>
          <w:szCs w:val="28"/>
        </w:rPr>
        <w:footnoteReference w:id="24"/>
      </w:r>
      <w:r w:rsidR="004005B2" w:rsidRPr="00E5638D">
        <w:rPr>
          <w:rFonts w:ascii="Times New Roman" w:hAnsi="Times New Roman" w:cs="Times New Roman"/>
          <w:sz w:val="28"/>
          <w:szCs w:val="28"/>
        </w:rPr>
        <w:t xml:space="preserve">, ответчик, </w:t>
      </w:r>
      <w:r w:rsidR="00DC20F1" w:rsidRPr="00E5638D">
        <w:rPr>
          <w:rFonts w:ascii="Times New Roman" w:hAnsi="Times New Roman" w:cs="Times New Roman"/>
          <w:sz w:val="28"/>
          <w:szCs w:val="28"/>
        </w:rPr>
        <w:t>являющийся  управляющей компанией</w:t>
      </w:r>
      <w:r w:rsidR="004005B2" w:rsidRPr="00E5638D">
        <w:rPr>
          <w:rFonts w:ascii="Times New Roman" w:hAnsi="Times New Roman" w:cs="Times New Roman"/>
          <w:sz w:val="28"/>
          <w:szCs w:val="28"/>
        </w:rPr>
        <w:t xml:space="preserve"> </w:t>
      </w:r>
      <w:r w:rsidR="003842A8" w:rsidRPr="00E5638D">
        <w:rPr>
          <w:rFonts w:ascii="Times New Roman" w:hAnsi="Times New Roman" w:cs="Times New Roman"/>
          <w:sz w:val="28"/>
          <w:szCs w:val="28"/>
        </w:rPr>
        <w:t xml:space="preserve">многоквартирного </w:t>
      </w:r>
      <w:r w:rsidR="004005B2" w:rsidRPr="00E5638D">
        <w:rPr>
          <w:rFonts w:ascii="Times New Roman" w:hAnsi="Times New Roman" w:cs="Times New Roman"/>
          <w:sz w:val="28"/>
          <w:szCs w:val="28"/>
        </w:rPr>
        <w:t>дома</w:t>
      </w:r>
      <w:r w:rsidR="00AA2C21" w:rsidRPr="00E5638D">
        <w:rPr>
          <w:rFonts w:ascii="Times New Roman" w:hAnsi="Times New Roman" w:cs="Times New Roman"/>
          <w:sz w:val="28"/>
          <w:szCs w:val="28"/>
        </w:rPr>
        <w:t>,</w:t>
      </w:r>
      <w:r w:rsidR="004005B2" w:rsidRPr="00E5638D">
        <w:rPr>
          <w:rFonts w:ascii="Times New Roman" w:hAnsi="Times New Roman" w:cs="Times New Roman"/>
          <w:sz w:val="28"/>
          <w:szCs w:val="28"/>
        </w:rPr>
        <w:t xml:space="preserve"> полагал, что может расторгнуть публичный </w:t>
      </w:r>
      <w:r w:rsidR="00D96094" w:rsidRPr="00E5638D">
        <w:rPr>
          <w:rFonts w:ascii="Times New Roman" w:hAnsi="Times New Roman" w:cs="Times New Roman"/>
          <w:sz w:val="28"/>
          <w:szCs w:val="28"/>
        </w:rPr>
        <w:t>договор</w:t>
      </w:r>
      <w:r w:rsidR="002179B5" w:rsidRPr="00E5638D">
        <w:rPr>
          <w:rFonts w:ascii="Times New Roman" w:hAnsi="Times New Roman" w:cs="Times New Roman"/>
          <w:sz w:val="28"/>
          <w:szCs w:val="28"/>
        </w:rPr>
        <w:t xml:space="preserve"> до окончания срока действия</w:t>
      </w:r>
      <w:r w:rsidR="00D96094" w:rsidRPr="00E5638D">
        <w:rPr>
          <w:rFonts w:ascii="Times New Roman" w:hAnsi="Times New Roman" w:cs="Times New Roman"/>
          <w:sz w:val="28"/>
          <w:szCs w:val="28"/>
        </w:rPr>
        <w:t xml:space="preserve"> в од</w:t>
      </w:r>
      <w:r w:rsidR="00D7267B" w:rsidRPr="00E5638D">
        <w:rPr>
          <w:rFonts w:ascii="Times New Roman" w:hAnsi="Times New Roman" w:cs="Times New Roman"/>
          <w:sz w:val="28"/>
          <w:szCs w:val="28"/>
        </w:rPr>
        <w:t xml:space="preserve">ностороннем порядке, так как собственники квартир </w:t>
      </w:r>
      <w:r w:rsidR="00311CA2" w:rsidRPr="00E5638D">
        <w:rPr>
          <w:rFonts w:ascii="Times New Roman" w:hAnsi="Times New Roman" w:cs="Times New Roman"/>
          <w:sz w:val="28"/>
          <w:szCs w:val="28"/>
        </w:rPr>
        <w:t xml:space="preserve"> </w:t>
      </w:r>
      <w:r w:rsidR="00D7267B" w:rsidRPr="00E5638D">
        <w:rPr>
          <w:rFonts w:ascii="Times New Roman" w:hAnsi="Times New Roman" w:cs="Times New Roman"/>
          <w:sz w:val="28"/>
          <w:szCs w:val="28"/>
        </w:rPr>
        <w:t xml:space="preserve">не оплачивают расходы на содержание помещений, а взыскание с них задолженности невозможно в связи с тем, что у данных собственников </w:t>
      </w:r>
      <w:r w:rsidR="003B116C" w:rsidRPr="00E5638D">
        <w:rPr>
          <w:rFonts w:ascii="Times New Roman" w:hAnsi="Times New Roman" w:cs="Times New Roman"/>
          <w:sz w:val="28"/>
          <w:szCs w:val="28"/>
        </w:rPr>
        <w:t xml:space="preserve">нет средств на ее погашение. </w:t>
      </w:r>
      <w:r w:rsidR="00D7267B" w:rsidRPr="00E5638D">
        <w:rPr>
          <w:rFonts w:ascii="Times New Roman" w:hAnsi="Times New Roman" w:cs="Times New Roman"/>
          <w:sz w:val="28"/>
          <w:szCs w:val="28"/>
        </w:rPr>
        <w:t xml:space="preserve">Также управляющая компания ссылалась на пункт договора, </w:t>
      </w:r>
      <w:r w:rsidR="003B116C" w:rsidRPr="00E5638D">
        <w:rPr>
          <w:rFonts w:ascii="Times New Roman" w:hAnsi="Times New Roman" w:cs="Times New Roman"/>
          <w:sz w:val="28"/>
          <w:szCs w:val="28"/>
        </w:rPr>
        <w:t xml:space="preserve">предусматривающий снятие дома с обслуживания по причине </w:t>
      </w:r>
      <w:r w:rsidR="004D473F" w:rsidRPr="00E5638D">
        <w:rPr>
          <w:rFonts w:ascii="Times New Roman" w:hAnsi="Times New Roman" w:cs="Times New Roman"/>
          <w:sz w:val="28"/>
          <w:szCs w:val="28"/>
        </w:rPr>
        <w:t xml:space="preserve">отсутствия техпаспорта, </w:t>
      </w:r>
      <w:r w:rsidR="00BA43CB" w:rsidRPr="00E5638D">
        <w:rPr>
          <w:rFonts w:ascii="Times New Roman" w:hAnsi="Times New Roman" w:cs="Times New Roman"/>
          <w:sz w:val="28"/>
          <w:szCs w:val="28"/>
        </w:rPr>
        <w:t>из-за чего не предоставлялось возможным</w:t>
      </w:r>
      <w:r w:rsidR="004D473F" w:rsidRPr="00E5638D">
        <w:rPr>
          <w:rFonts w:ascii="Times New Roman" w:hAnsi="Times New Roman" w:cs="Times New Roman"/>
          <w:sz w:val="28"/>
          <w:szCs w:val="28"/>
        </w:rPr>
        <w:t xml:space="preserve"> определ</w:t>
      </w:r>
      <w:r w:rsidR="00BA43CB" w:rsidRPr="00E5638D">
        <w:rPr>
          <w:rFonts w:ascii="Times New Roman" w:hAnsi="Times New Roman" w:cs="Times New Roman"/>
          <w:sz w:val="28"/>
          <w:szCs w:val="28"/>
        </w:rPr>
        <w:t>ение путей</w:t>
      </w:r>
      <w:r w:rsidR="004D473F" w:rsidRPr="00E5638D">
        <w:rPr>
          <w:rFonts w:ascii="Times New Roman" w:hAnsi="Times New Roman" w:cs="Times New Roman"/>
          <w:sz w:val="28"/>
          <w:szCs w:val="28"/>
        </w:rPr>
        <w:t xml:space="preserve"> коммуникаций, а кроме того, </w:t>
      </w:r>
      <w:r w:rsidR="00BA43CB" w:rsidRPr="00E5638D">
        <w:rPr>
          <w:rFonts w:ascii="Times New Roman" w:hAnsi="Times New Roman" w:cs="Times New Roman"/>
          <w:sz w:val="28"/>
          <w:szCs w:val="28"/>
        </w:rPr>
        <w:t>установ</w:t>
      </w:r>
      <w:r w:rsidR="004A0F1C" w:rsidRPr="00E5638D">
        <w:rPr>
          <w:rFonts w:ascii="Times New Roman" w:hAnsi="Times New Roman" w:cs="Times New Roman"/>
          <w:sz w:val="28"/>
          <w:szCs w:val="28"/>
        </w:rPr>
        <w:t>ление</w:t>
      </w:r>
      <w:r w:rsidR="00BA43CB" w:rsidRPr="00E5638D">
        <w:rPr>
          <w:rFonts w:ascii="Times New Roman" w:hAnsi="Times New Roman" w:cs="Times New Roman"/>
          <w:sz w:val="28"/>
          <w:szCs w:val="28"/>
        </w:rPr>
        <w:t xml:space="preserve"> </w:t>
      </w:r>
      <w:r w:rsidR="004D473F" w:rsidRPr="00E5638D">
        <w:rPr>
          <w:rFonts w:ascii="Times New Roman" w:hAnsi="Times New Roman" w:cs="Times New Roman"/>
          <w:sz w:val="28"/>
          <w:szCs w:val="28"/>
        </w:rPr>
        <w:t>надлежащей температуры в квартирах собственников жилых помещений.</w:t>
      </w:r>
      <w:r w:rsidR="00C35D21" w:rsidRPr="00E5638D">
        <w:rPr>
          <w:rFonts w:ascii="Times New Roman" w:hAnsi="Times New Roman" w:cs="Times New Roman"/>
          <w:sz w:val="28"/>
          <w:szCs w:val="28"/>
        </w:rPr>
        <w:t xml:space="preserve"> Суд признал </w:t>
      </w:r>
      <w:r w:rsidR="0003366B" w:rsidRPr="00E5638D">
        <w:rPr>
          <w:rFonts w:ascii="Times New Roman" w:hAnsi="Times New Roman" w:cs="Times New Roman"/>
          <w:sz w:val="28"/>
          <w:szCs w:val="28"/>
        </w:rPr>
        <w:t xml:space="preserve">незаконным </w:t>
      </w:r>
      <w:r w:rsidR="00ED4272" w:rsidRPr="00E5638D">
        <w:rPr>
          <w:rFonts w:ascii="Times New Roman" w:hAnsi="Times New Roman" w:cs="Times New Roman"/>
          <w:sz w:val="28"/>
          <w:szCs w:val="28"/>
        </w:rPr>
        <w:t xml:space="preserve">прекращение обязательств </w:t>
      </w:r>
      <w:r w:rsidR="0003366B" w:rsidRPr="00E5638D">
        <w:rPr>
          <w:rFonts w:ascii="Times New Roman" w:hAnsi="Times New Roman" w:cs="Times New Roman"/>
          <w:sz w:val="28"/>
          <w:szCs w:val="28"/>
        </w:rPr>
        <w:t>по управлению многоквартирным домом, так как договор для управляющей компании является публичным и не подлежит расторжению в одностороннем порядке</w:t>
      </w:r>
      <w:r w:rsidR="00F1583F" w:rsidRPr="00E5638D">
        <w:rPr>
          <w:rFonts w:ascii="Times New Roman" w:hAnsi="Times New Roman" w:cs="Times New Roman"/>
          <w:sz w:val="28"/>
          <w:szCs w:val="28"/>
        </w:rPr>
        <w:t>,</w:t>
      </w:r>
      <w:r w:rsidR="00CE78F4" w:rsidRPr="00E5638D">
        <w:rPr>
          <w:rFonts w:ascii="Times New Roman" w:hAnsi="Times New Roman" w:cs="Times New Roman"/>
          <w:sz w:val="28"/>
          <w:szCs w:val="28"/>
        </w:rPr>
        <w:t xml:space="preserve"> а отсутствие техпаспорта</w:t>
      </w:r>
      <w:r w:rsidR="00CA3011" w:rsidRPr="00E5638D">
        <w:rPr>
          <w:rFonts w:ascii="Times New Roman" w:hAnsi="Times New Roman" w:cs="Times New Roman"/>
          <w:sz w:val="28"/>
          <w:szCs w:val="28"/>
        </w:rPr>
        <w:t xml:space="preserve"> – обстоятельством, не являющимся основанием для </w:t>
      </w:r>
      <w:r w:rsidR="00072EA3" w:rsidRPr="00E5638D">
        <w:rPr>
          <w:rFonts w:ascii="Times New Roman" w:hAnsi="Times New Roman" w:cs="Times New Roman"/>
          <w:sz w:val="28"/>
          <w:szCs w:val="28"/>
        </w:rPr>
        <w:t>досрочного расторжения.</w:t>
      </w:r>
      <w:r w:rsidR="009A7FD5" w:rsidRPr="00E5638D">
        <w:rPr>
          <w:rFonts w:ascii="Times New Roman" w:hAnsi="Times New Roman" w:cs="Times New Roman"/>
          <w:sz w:val="28"/>
          <w:szCs w:val="28"/>
        </w:rPr>
        <w:t xml:space="preserve"> Как итог – суд обязал ответчика возобновить </w:t>
      </w:r>
      <w:r w:rsidR="009462C6" w:rsidRPr="00E5638D">
        <w:rPr>
          <w:rFonts w:ascii="Times New Roman" w:hAnsi="Times New Roman" w:cs="Times New Roman"/>
          <w:sz w:val="28"/>
          <w:szCs w:val="28"/>
        </w:rPr>
        <w:t xml:space="preserve">управление многоквартирным домом, </w:t>
      </w:r>
      <w:r w:rsidR="004B4011" w:rsidRPr="00E5638D">
        <w:rPr>
          <w:rFonts w:ascii="Times New Roman" w:hAnsi="Times New Roman" w:cs="Times New Roman"/>
          <w:sz w:val="28"/>
          <w:szCs w:val="28"/>
        </w:rPr>
        <w:t xml:space="preserve">пояснив, что </w:t>
      </w:r>
      <w:r w:rsidR="00FE0087" w:rsidRPr="00E5638D">
        <w:rPr>
          <w:rFonts w:ascii="Times New Roman" w:hAnsi="Times New Roman" w:cs="Times New Roman"/>
          <w:sz w:val="28"/>
          <w:szCs w:val="28"/>
        </w:rPr>
        <w:t>задолженность собственников по оплате может быть взыскана на основании судебного решения.</w:t>
      </w:r>
      <w:r w:rsidR="00F3230D" w:rsidRPr="00E5638D">
        <w:rPr>
          <w:rFonts w:ascii="Times New Roman" w:hAnsi="Times New Roman" w:cs="Times New Roman"/>
          <w:sz w:val="28"/>
          <w:szCs w:val="28"/>
        </w:rPr>
        <w:t xml:space="preserve"> </w:t>
      </w:r>
      <w:r w:rsidR="007148A5" w:rsidRPr="00E5638D">
        <w:rPr>
          <w:rFonts w:ascii="Times New Roman" w:hAnsi="Times New Roman" w:cs="Times New Roman"/>
          <w:sz w:val="28"/>
          <w:szCs w:val="28"/>
        </w:rPr>
        <w:t>Управляющая компания</w:t>
      </w:r>
      <w:r w:rsidR="00C174D5" w:rsidRPr="00E5638D">
        <w:rPr>
          <w:rFonts w:ascii="Times New Roman" w:hAnsi="Times New Roman" w:cs="Times New Roman"/>
          <w:sz w:val="28"/>
          <w:szCs w:val="28"/>
        </w:rPr>
        <w:t xml:space="preserve"> - ответчик</w:t>
      </w:r>
      <w:r w:rsidR="007148A5" w:rsidRPr="00E5638D">
        <w:rPr>
          <w:rFonts w:ascii="Times New Roman" w:hAnsi="Times New Roman" w:cs="Times New Roman"/>
          <w:sz w:val="28"/>
          <w:szCs w:val="28"/>
        </w:rPr>
        <w:t xml:space="preserve">, как и в делах, рассмотренных выше, </w:t>
      </w:r>
      <w:r w:rsidR="002839B7" w:rsidRPr="00E5638D">
        <w:rPr>
          <w:rFonts w:ascii="Times New Roman" w:hAnsi="Times New Roman" w:cs="Times New Roman"/>
          <w:sz w:val="28"/>
          <w:szCs w:val="28"/>
        </w:rPr>
        <w:t>скорее всего не обладала дос</w:t>
      </w:r>
      <w:r w:rsidR="00C174D5" w:rsidRPr="00E5638D">
        <w:rPr>
          <w:rFonts w:ascii="Times New Roman" w:hAnsi="Times New Roman" w:cs="Times New Roman"/>
          <w:sz w:val="28"/>
          <w:szCs w:val="28"/>
        </w:rPr>
        <w:t>тато</w:t>
      </w:r>
      <w:r w:rsidR="00885DA6" w:rsidRPr="00E5638D">
        <w:rPr>
          <w:rFonts w:ascii="Times New Roman" w:hAnsi="Times New Roman" w:cs="Times New Roman"/>
          <w:sz w:val="28"/>
          <w:szCs w:val="28"/>
        </w:rPr>
        <w:t>чным правовым уровнем чтобы осознать</w:t>
      </w:r>
      <w:r w:rsidR="00A00C1F" w:rsidRPr="00E5638D">
        <w:rPr>
          <w:rFonts w:ascii="Times New Roman" w:hAnsi="Times New Roman" w:cs="Times New Roman"/>
          <w:sz w:val="28"/>
          <w:szCs w:val="28"/>
        </w:rPr>
        <w:t xml:space="preserve"> неправомерность своих действий по одностороннему прекращению обязательств</w:t>
      </w:r>
      <w:r w:rsidR="00FE5434" w:rsidRPr="00E5638D">
        <w:rPr>
          <w:rFonts w:ascii="Times New Roman" w:hAnsi="Times New Roman" w:cs="Times New Roman"/>
          <w:sz w:val="28"/>
          <w:szCs w:val="28"/>
        </w:rPr>
        <w:t xml:space="preserve"> досрочно</w:t>
      </w:r>
      <w:r w:rsidR="00C82FEB">
        <w:rPr>
          <w:rFonts w:ascii="Times New Roman" w:hAnsi="Times New Roman" w:cs="Times New Roman"/>
          <w:sz w:val="28"/>
          <w:szCs w:val="28"/>
        </w:rPr>
        <w:t xml:space="preserve"> и в порядке</w:t>
      </w:r>
      <w:r w:rsidR="00512060">
        <w:rPr>
          <w:rFonts w:ascii="Times New Roman" w:hAnsi="Times New Roman" w:cs="Times New Roman"/>
          <w:sz w:val="28"/>
          <w:szCs w:val="28"/>
        </w:rPr>
        <w:t>,</w:t>
      </w:r>
      <w:r w:rsidR="00C82FEB">
        <w:rPr>
          <w:rFonts w:ascii="Times New Roman" w:hAnsi="Times New Roman" w:cs="Times New Roman"/>
          <w:sz w:val="28"/>
          <w:szCs w:val="28"/>
        </w:rPr>
        <w:t xml:space="preserve"> </w:t>
      </w:r>
      <w:r w:rsidR="00DC06BA">
        <w:rPr>
          <w:rFonts w:ascii="Times New Roman" w:hAnsi="Times New Roman" w:cs="Times New Roman"/>
          <w:sz w:val="28"/>
          <w:szCs w:val="28"/>
        </w:rPr>
        <w:t>не предусмотренны</w:t>
      </w:r>
      <w:r w:rsidR="00C80DA2">
        <w:rPr>
          <w:rFonts w:ascii="Times New Roman" w:hAnsi="Times New Roman" w:cs="Times New Roman"/>
          <w:sz w:val="28"/>
          <w:szCs w:val="28"/>
        </w:rPr>
        <w:t xml:space="preserve">м законом, </w:t>
      </w:r>
      <w:r w:rsidR="00A00C1F" w:rsidRPr="00E5638D">
        <w:rPr>
          <w:rFonts w:ascii="Times New Roman" w:hAnsi="Times New Roman" w:cs="Times New Roman"/>
          <w:sz w:val="28"/>
          <w:szCs w:val="28"/>
        </w:rPr>
        <w:t>а также то</w:t>
      </w:r>
      <w:r w:rsidR="00EF307F" w:rsidRPr="00E5638D">
        <w:rPr>
          <w:rFonts w:ascii="Times New Roman" w:hAnsi="Times New Roman" w:cs="Times New Roman"/>
          <w:sz w:val="28"/>
          <w:szCs w:val="28"/>
        </w:rPr>
        <w:t xml:space="preserve">, что задолженность собственников не является достаточным основанием для расторжения </w:t>
      </w:r>
      <w:r w:rsidR="00504028" w:rsidRPr="00E5638D">
        <w:rPr>
          <w:rFonts w:ascii="Times New Roman" w:hAnsi="Times New Roman" w:cs="Times New Roman"/>
          <w:sz w:val="28"/>
          <w:szCs w:val="28"/>
        </w:rPr>
        <w:t xml:space="preserve"> публичного </w:t>
      </w:r>
      <w:r w:rsidR="00D679AE" w:rsidRPr="00E5638D">
        <w:rPr>
          <w:rFonts w:ascii="Times New Roman" w:hAnsi="Times New Roman" w:cs="Times New Roman"/>
          <w:sz w:val="28"/>
          <w:szCs w:val="28"/>
        </w:rPr>
        <w:t>договора</w:t>
      </w:r>
      <w:r w:rsidR="00556806" w:rsidRPr="00E5638D">
        <w:rPr>
          <w:rFonts w:ascii="Times New Roman" w:hAnsi="Times New Roman" w:cs="Times New Roman"/>
          <w:sz w:val="28"/>
          <w:szCs w:val="28"/>
        </w:rPr>
        <w:t>,</w:t>
      </w:r>
      <w:r w:rsidR="00EF307F" w:rsidRPr="00E5638D">
        <w:rPr>
          <w:rFonts w:ascii="Times New Roman" w:hAnsi="Times New Roman" w:cs="Times New Roman"/>
          <w:sz w:val="28"/>
          <w:szCs w:val="28"/>
        </w:rPr>
        <w:t xml:space="preserve"> </w:t>
      </w:r>
      <w:r w:rsidR="00C12F6C">
        <w:rPr>
          <w:rFonts w:ascii="Times New Roman" w:hAnsi="Times New Roman" w:cs="Times New Roman"/>
          <w:sz w:val="28"/>
          <w:szCs w:val="28"/>
        </w:rPr>
        <w:t xml:space="preserve">и </w:t>
      </w:r>
      <w:r w:rsidR="00EF307F" w:rsidRPr="00E5638D">
        <w:rPr>
          <w:rFonts w:ascii="Times New Roman" w:hAnsi="Times New Roman" w:cs="Times New Roman"/>
          <w:sz w:val="28"/>
          <w:szCs w:val="28"/>
        </w:rPr>
        <w:t xml:space="preserve">может быть взыскана </w:t>
      </w:r>
      <w:r w:rsidR="00556806" w:rsidRPr="00E5638D">
        <w:rPr>
          <w:rFonts w:ascii="Times New Roman" w:hAnsi="Times New Roman" w:cs="Times New Roman"/>
          <w:sz w:val="28"/>
          <w:szCs w:val="28"/>
        </w:rPr>
        <w:t xml:space="preserve"> </w:t>
      </w:r>
      <w:r w:rsidR="00EF307F" w:rsidRPr="00E5638D">
        <w:rPr>
          <w:rFonts w:ascii="Times New Roman" w:hAnsi="Times New Roman" w:cs="Times New Roman"/>
          <w:sz w:val="28"/>
          <w:szCs w:val="28"/>
        </w:rPr>
        <w:t>во время ег</w:t>
      </w:r>
      <w:r w:rsidR="006806AA" w:rsidRPr="00E5638D">
        <w:rPr>
          <w:rFonts w:ascii="Times New Roman" w:hAnsi="Times New Roman" w:cs="Times New Roman"/>
          <w:sz w:val="28"/>
          <w:szCs w:val="28"/>
        </w:rPr>
        <w:t>о действия в судебном</w:t>
      </w:r>
      <w:r w:rsidR="00556806" w:rsidRPr="00E5638D">
        <w:rPr>
          <w:rFonts w:ascii="Times New Roman" w:hAnsi="Times New Roman" w:cs="Times New Roman"/>
          <w:sz w:val="28"/>
          <w:szCs w:val="28"/>
        </w:rPr>
        <w:t xml:space="preserve"> порядке.</w:t>
      </w:r>
      <w:r w:rsidR="00602C56" w:rsidRPr="00E5638D">
        <w:rPr>
          <w:rFonts w:ascii="Times New Roman" w:hAnsi="Times New Roman" w:cs="Times New Roman"/>
          <w:sz w:val="28"/>
          <w:szCs w:val="28"/>
        </w:rPr>
        <w:br/>
      </w:r>
      <w:r w:rsidR="00602C56" w:rsidRPr="00E5638D">
        <w:rPr>
          <w:rFonts w:ascii="Times New Roman" w:hAnsi="Times New Roman" w:cs="Times New Roman"/>
          <w:sz w:val="28"/>
          <w:szCs w:val="28"/>
        </w:rPr>
        <w:tab/>
        <w:t>Однако в деле № 2-176/2016</w:t>
      </w:r>
      <w:r w:rsidR="008D7DD8">
        <w:rPr>
          <w:rStyle w:val="aa"/>
          <w:rFonts w:ascii="Times New Roman" w:hAnsi="Times New Roman" w:cs="Times New Roman"/>
          <w:sz w:val="28"/>
          <w:szCs w:val="28"/>
        </w:rPr>
        <w:footnoteReference w:id="25"/>
      </w:r>
      <w:r w:rsidR="00A93570" w:rsidRPr="00E5638D">
        <w:rPr>
          <w:rFonts w:ascii="Times New Roman" w:hAnsi="Times New Roman" w:cs="Times New Roman"/>
          <w:sz w:val="28"/>
          <w:szCs w:val="28"/>
        </w:rPr>
        <w:t xml:space="preserve">, где </w:t>
      </w:r>
      <w:r w:rsidR="007F44F6" w:rsidRPr="00E5638D">
        <w:rPr>
          <w:rFonts w:ascii="Times New Roman" w:hAnsi="Times New Roman" w:cs="Times New Roman"/>
          <w:sz w:val="28"/>
          <w:szCs w:val="28"/>
        </w:rPr>
        <w:t xml:space="preserve">организация – истец обратилась в суд с </w:t>
      </w:r>
      <w:r w:rsidR="007F44F6" w:rsidRPr="00E5638D">
        <w:rPr>
          <w:rFonts w:ascii="Times New Roman" w:hAnsi="Times New Roman" w:cs="Times New Roman"/>
          <w:sz w:val="28"/>
          <w:szCs w:val="28"/>
        </w:rPr>
        <w:lastRenderedPageBreak/>
        <w:t>требованиями о расторжении договора об осуществлении технологического присоединения к объектам электросетевого хозяйства и взыскании неустойки</w:t>
      </w:r>
      <w:r w:rsidR="00A93570" w:rsidRPr="00E5638D">
        <w:rPr>
          <w:rFonts w:ascii="Times New Roman" w:hAnsi="Times New Roman" w:cs="Times New Roman"/>
          <w:sz w:val="28"/>
          <w:szCs w:val="28"/>
        </w:rPr>
        <w:t xml:space="preserve">, </w:t>
      </w:r>
      <w:r w:rsidR="00DD1146" w:rsidRPr="00E5638D">
        <w:rPr>
          <w:rFonts w:ascii="Times New Roman" w:hAnsi="Times New Roman" w:cs="Times New Roman"/>
          <w:sz w:val="28"/>
          <w:szCs w:val="28"/>
        </w:rPr>
        <w:t xml:space="preserve"> проанализировав обстоятельства, суд </w:t>
      </w:r>
      <w:r w:rsidR="00CA7E2B" w:rsidRPr="00E5638D">
        <w:rPr>
          <w:rFonts w:ascii="Times New Roman" w:hAnsi="Times New Roman" w:cs="Times New Roman"/>
          <w:sz w:val="28"/>
          <w:szCs w:val="28"/>
        </w:rPr>
        <w:t>посчитал</w:t>
      </w:r>
      <w:r w:rsidR="00DD1146" w:rsidRPr="00E5638D">
        <w:rPr>
          <w:rFonts w:ascii="Times New Roman" w:hAnsi="Times New Roman" w:cs="Times New Roman"/>
          <w:sz w:val="28"/>
          <w:szCs w:val="28"/>
        </w:rPr>
        <w:t>, что поскольку ответчиком не исполняются существенные условия</w:t>
      </w:r>
      <w:r w:rsidR="00C41957" w:rsidRPr="00E5638D">
        <w:rPr>
          <w:rFonts w:ascii="Times New Roman" w:hAnsi="Times New Roman" w:cs="Times New Roman"/>
          <w:sz w:val="28"/>
          <w:szCs w:val="28"/>
        </w:rPr>
        <w:t xml:space="preserve"> заключенного им публичного</w:t>
      </w:r>
      <w:r w:rsidR="00DD1146" w:rsidRPr="00E5638D">
        <w:rPr>
          <w:rFonts w:ascii="Times New Roman" w:hAnsi="Times New Roman" w:cs="Times New Roman"/>
          <w:sz w:val="28"/>
          <w:szCs w:val="28"/>
        </w:rPr>
        <w:t xml:space="preserve"> договора в виде выполнения мероприятий, </w:t>
      </w:r>
      <w:r w:rsidR="00C41957" w:rsidRPr="00E5638D">
        <w:rPr>
          <w:rFonts w:ascii="Times New Roman" w:hAnsi="Times New Roman" w:cs="Times New Roman"/>
          <w:sz w:val="28"/>
          <w:szCs w:val="28"/>
        </w:rPr>
        <w:t>которые установлены</w:t>
      </w:r>
      <w:r w:rsidR="007D17C7" w:rsidRPr="00E5638D">
        <w:rPr>
          <w:rFonts w:ascii="Times New Roman" w:hAnsi="Times New Roman" w:cs="Times New Roman"/>
          <w:sz w:val="28"/>
          <w:szCs w:val="28"/>
        </w:rPr>
        <w:t xml:space="preserve"> условиями договора</w:t>
      </w:r>
      <w:r w:rsidR="00DD1146" w:rsidRPr="00E5638D">
        <w:rPr>
          <w:rFonts w:ascii="Times New Roman" w:hAnsi="Times New Roman" w:cs="Times New Roman"/>
          <w:sz w:val="28"/>
          <w:szCs w:val="28"/>
        </w:rPr>
        <w:t xml:space="preserve"> в пределах границ </w:t>
      </w:r>
      <w:r w:rsidR="007D17C7" w:rsidRPr="00E5638D">
        <w:rPr>
          <w:rFonts w:ascii="Times New Roman" w:hAnsi="Times New Roman" w:cs="Times New Roman"/>
          <w:sz w:val="28"/>
          <w:szCs w:val="28"/>
        </w:rPr>
        <w:t>его</w:t>
      </w:r>
      <w:r w:rsidR="00DD1146" w:rsidRPr="00E5638D">
        <w:rPr>
          <w:rFonts w:ascii="Times New Roman" w:hAnsi="Times New Roman" w:cs="Times New Roman"/>
          <w:sz w:val="28"/>
          <w:szCs w:val="28"/>
        </w:rPr>
        <w:t xml:space="preserve"> земельного участка, исковые требования истца о расторжении</w:t>
      </w:r>
      <w:r w:rsidR="007D17C7" w:rsidRPr="00E5638D">
        <w:rPr>
          <w:rFonts w:ascii="Times New Roman" w:hAnsi="Times New Roman" w:cs="Times New Roman"/>
          <w:sz w:val="28"/>
          <w:szCs w:val="28"/>
        </w:rPr>
        <w:t xml:space="preserve"> публичного</w:t>
      </w:r>
      <w:r w:rsidR="00DD1146" w:rsidRPr="00E5638D">
        <w:rPr>
          <w:rFonts w:ascii="Times New Roman" w:hAnsi="Times New Roman" w:cs="Times New Roman"/>
          <w:sz w:val="28"/>
          <w:szCs w:val="28"/>
        </w:rPr>
        <w:t xml:space="preserve"> договора об осуществлении технологического присоединения к объектам электрического хозяйства, заключенный с </w:t>
      </w:r>
      <w:r w:rsidR="007D17C7" w:rsidRPr="00E5638D">
        <w:rPr>
          <w:rFonts w:ascii="Times New Roman" w:hAnsi="Times New Roman" w:cs="Times New Roman"/>
          <w:sz w:val="28"/>
          <w:szCs w:val="28"/>
        </w:rPr>
        <w:t>ответчиком</w:t>
      </w:r>
      <w:r w:rsidR="00DD1146" w:rsidRPr="00E5638D">
        <w:rPr>
          <w:rFonts w:ascii="Times New Roman" w:hAnsi="Times New Roman" w:cs="Times New Roman"/>
          <w:sz w:val="28"/>
          <w:szCs w:val="28"/>
        </w:rPr>
        <w:t xml:space="preserve">, подлежат удовлетворению. Более того, </w:t>
      </w:r>
      <w:r w:rsidR="007D17C7" w:rsidRPr="00E5638D">
        <w:rPr>
          <w:rFonts w:ascii="Times New Roman" w:hAnsi="Times New Roman" w:cs="Times New Roman"/>
          <w:sz w:val="28"/>
          <w:szCs w:val="28"/>
        </w:rPr>
        <w:t xml:space="preserve">учитывая то обстоятельство, что </w:t>
      </w:r>
      <w:r w:rsidR="00DD1146" w:rsidRPr="00E5638D">
        <w:rPr>
          <w:rFonts w:ascii="Times New Roman" w:hAnsi="Times New Roman" w:cs="Times New Roman"/>
          <w:sz w:val="28"/>
          <w:szCs w:val="28"/>
        </w:rPr>
        <w:t xml:space="preserve">договором </w:t>
      </w:r>
      <w:r w:rsidR="007D17C7" w:rsidRPr="00E5638D">
        <w:rPr>
          <w:rFonts w:ascii="Times New Roman" w:hAnsi="Times New Roman" w:cs="Times New Roman"/>
          <w:sz w:val="28"/>
          <w:szCs w:val="28"/>
        </w:rPr>
        <w:t xml:space="preserve">между истцом и ответчиком </w:t>
      </w:r>
      <w:r w:rsidR="00DD1146" w:rsidRPr="00E5638D">
        <w:rPr>
          <w:rFonts w:ascii="Times New Roman" w:hAnsi="Times New Roman" w:cs="Times New Roman"/>
          <w:sz w:val="28"/>
          <w:szCs w:val="28"/>
        </w:rPr>
        <w:t>предусмотрена ответственность за неи</w:t>
      </w:r>
      <w:r w:rsidR="007D17C7" w:rsidRPr="00E5638D">
        <w:rPr>
          <w:rFonts w:ascii="Times New Roman" w:hAnsi="Times New Roman" w:cs="Times New Roman"/>
          <w:sz w:val="28"/>
          <w:szCs w:val="28"/>
        </w:rPr>
        <w:t>сполнение договора, с ответчика также</w:t>
      </w:r>
      <w:r w:rsidR="00DD1146" w:rsidRPr="00E5638D">
        <w:rPr>
          <w:rFonts w:ascii="Times New Roman" w:hAnsi="Times New Roman" w:cs="Times New Roman"/>
          <w:sz w:val="28"/>
          <w:szCs w:val="28"/>
        </w:rPr>
        <w:t xml:space="preserve"> подлежит взысканию</w:t>
      </w:r>
      <w:r w:rsidR="007D17C7" w:rsidRPr="00E5638D">
        <w:rPr>
          <w:rFonts w:ascii="Times New Roman" w:hAnsi="Times New Roman" w:cs="Times New Roman"/>
          <w:sz w:val="28"/>
          <w:szCs w:val="28"/>
        </w:rPr>
        <w:t xml:space="preserve"> и</w:t>
      </w:r>
      <w:r w:rsidR="00DD1146" w:rsidRPr="00E5638D">
        <w:rPr>
          <w:rFonts w:ascii="Times New Roman" w:hAnsi="Times New Roman" w:cs="Times New Roman"/>
          <w:sz w:val="28"/>
          <w:szCs w:val="28"/>
        </w:rPr>
        <w:t xml:space="preserve"> неустойка</w:t>
      </w:r>
      <w:r w:rsidR="007D17C7" w:rsidRPr="00E5638D">
        <w:rPr>
          <w:rFonts w:ascii="Times New Roman" w:hAnsi="Times New Roman" w:cs="Times New Roman"/>
          <w:sz w:val="28"/>
          <w:szCs w:val="28"/>
        </w:rPr>
        <w:t>.</w:t>
      </w:r>
      <w:r w:rsidR="00B93032" w:rsidRPr="00E5638D">
        <w:rPr>
          <w:rFonts w:ascii="Times New Roman" w:hAnsi="Times New Roman" w:cs="Times New Roman"/>
          <w:sz w:val="28"/>
          <w:szCs w:val="28"/>
        </w:rPr>
        <w:t xml:space="preserve"> </w:t>
      </w:r>
      <w:r w:rsidR="005411C3">
        <w:rPr>
          <w:rFonts w:ascii="Times New Roman" w:hAnsi="Times New Roman" w:cs="Times New Roman"/>
          <w:sz w:val="28"/>
          <w:szCs w:val="28"/>
        </w:rPr>
        <w:t xml:space="preserve">Отсюда следует, что </w:t>
      </w:r>
      <w:r w:rsidR="00D17D2D">
        <w:rPr>
          <w:rFonts w:ascii="Times New Roman" w:hAnsi="Times New Roman" w:cs="Times New Roman"/>
          <w:sz w:val="28"/>
          <w:szCs w:val="28"/>
        </w:rPr>
        <w:t>организация, осуществляющая технологическое присоединение,</w:t>
      </w:r>
      <w:r w:rsidR="00EF1A5D">
        <w:rPr>
          <w:rFonts w:ascii="Times New Roman" w:hAnsi="Times New Roman" w:cs="Times New Roman"/>
          <w:sz w:val="28"/>
          <w:szCs w:val="28"/>
        </w:rPr>
        <w:t xml:space="preserve"> со своей стороны</w:t>
      </w:r>
      <w:r w:rsidR="00D17D2D">
        <w:rPr>
          <w:rFonts w:ascii="Times New Roman" w:hAnsi="Times New Roman" w:cs="Times New Roman"/>
          <w:sz w:val="28"/>
          <w:szCs w:val="28"/>
        </w:rPr>
        <w:t xml:space="preserve"> </w:t>
      </w:r>
      <w:r w:rsidR="00EF1A5D">
        <w:rPr>
          <w:rFonts w:ascii="Times New Roman" w:hAnsi="Times New Roman" w:cs="Times New Roman"/>
          <w:sz w:val="28"/>
          <w:szCs w:val="28"/>
        </w:rPr>
        <w:t>ответственно</w:t>
      </w:r>
      <w:r w:rsidR="00A556E6">
        <w:rPr>
          <w:rFonts w:ascii="Times New Roman" w:hAnsi="Times New Roman" w:cs="Times New Roman"/>
          <w:sz w:val="28"/>
          <w:szCs w:val="28"/>
        </w:rPr>
        <w:t xml:space="preserve"> и разумно</w:t>
      </w:r>
      <w:r w:rsidR="00EF1A5D">
        <w:rPr>
          <w:rFonts w:ascii="Times New Roman" w:hAnsi="Times New Roman" w:cs="Times New Roman"/>
          <w:sz w:val="28"/>
          <w:szCs w:val="28"/>
        </w:rPr>
        <w:t xml:space="preserve"> подошла </w:t>
      </w:r>
      <w:r w:rsidR="00A556E6">
        <w:rPr>
          <w:rFonts w:ascii="Times New Roman" w:hAnsi="Times New Roman" w:cs="Times New Roman"/>
          <w:sz w:val="28"/>
          <w:szCs w:val="28"/>
        </w:rPr>
        <w:t xml:space="preserve">к составлению договора, в связи с чем </w:t>
      </w:r>
      <w:r w:rsidR="004C2BF4">
        <w:rPr>
          <w:rFonts w:ascii="Times New Roman" w:hAnsi="Times New Roman" w:cs="Times New Roman"/>
          <w:sz w:val="28"/>
          <w:szCs w:val="28"/>
        </w:rPr>
        <w:t xml:space="preserve">ей были соблюдены не только </w:t>
      </w:r>
      <w:r w:rsidR="00A556E6">
        <w:rPr>
          <w:rFonts w:ascii="Times New Roman" w:hAnsi="Times New Roman" w:cs="Times New Roman"/>
          <w:sz w:val="28"/>
          <w:szCs w:val="28"/>
        </w:rPr>
        <w:t xml:space="preserve">общие правила </w:t>
      </w:r>
      <w:r w:rsidR="00FA7234">
        <w:rPr>
          <w:rFonts w:ascii="Times New Roman" w:hAnsi="Times New Roman" w:cs="Times New Roman"/>
          <w:sz w:val="28"/>
          <w:szCs w:val="28"/>
        </w:rPr>
        <w:t xml:space="preserve">расторжения и иные условия, закрепленные законодательством, </w:t>
      </w:r>
      <w:r w:rsidR="00A556E6">
        <w:rPr>
          <w:rFonts w:ascii="Times New Roman" w:hAnsi="Times New Roman" w:cs="Times New Roman"/>
          <w:sz w:val="28"/>
          <w:szCs w:val="28"/>
        </w:rPr>
        <w:t xml:space="preserve">но и предусмотрена неустойка </w:t>
      </w:r>
      <w:r w:rsidR="00FA7234">
        <w:rPr>
          <w:rFonts w:ascii="Times New Roman" w:hAnsi="Times New Roman" w:cs="Times New Roman"/>
          <w:sz w:val="28"/>
          <w:szCs w:val="28"/>
        </w:rPr>
        <w:t xml:space="preserve">за неисполнение или ненадлежащее исполнение </w:t>
      </w:r>
      <w:r w:rsidR="007F601E">
        <w:rPr>
          <w:rFonts w:ascii="Times New Roman" w:hAnsi="Times New Roman" w:cs="Times New Roman"/>
          <w:sz w:val="28"/>
          <w:szCs w:val="28"/>
        </w:rPr>
        <w:t>обязательств.</w:t>
      </w:r>
    </w:p>
    <w:p w:rsidR="00A91DBC" w:rsidRPr="00E5638D" w:rsidRDefault="00A91DBC" w:rsidP="00E5638D">
      <w:pPr>
        <w:spacing w:line="360" w:lineRule="auto"/>
        <w:jc w:val="both"/>
        <w:rPr>
          <w:rFonts w:ascii="Times New Roman" w:hAnsi="Times New Roman" w:cs="Times New Roman"/>
          <w:sz w:val="28"/>
          <w:szCs w:val="28"/>
        </w:rPr>
      </w:pPr>
      <w:r w:rsidRPr="00E5638D">
        <w:rPr>
          <w:rFonts w:ascii="Times New Roman" w:hAnsi="Times New Roman" w:cs="Times New Roman"/>
          <w:sz w:val="28"/>
          <w:szCs w:val="28"/>
        </w:rPr>
        <w:br w:type="page"/>
      </w:r>
      <w:r w:rsidR="000D4364">
        <w:rPr>
          <w:rFonts w:ascii="Times New Roman" w:hAnsi="Times New Roman" w:cs="Times New Roman"/>
          <w:sz w:val="28"/>
          <w:szCs w:val="28"/>
        </w:rPr>
        <w:lastRenderedPageBreak/>
        <w:t xml:space="preserve"> </w:t>
      </w:r>
      <w:r w:rsidR="000D4364">
        <w:rPr>
          <w:rFonts w:ascii="Times New Roman" w:hAnsi="Times New Roman" w:cs="Times New Roman"/>
          <w:sz w:val="28"/>
          <w:szCs w:val="28"/>
        </w:rPr>
        <w:tab/>
      </w:r>
      <w:r w:rsidR="000D4364">
        <w:rPr>
          <w:rFonts w:ascii="Times New Roman" w:hAnsi="Times New Roman" w:cs="Times New Roman"/>
          <w:sz w:val="28"/>
          <w:szCs w:val="28"/>
        </w:rPr>
        <w:tab/>
        <w:t xml:space="preserve">           </w:t>
      </w:r>
      <w:r w:rsidR="000D4364">
        <w:rPr>
          <w:rFonts w:ascii="Times New Roman" w:hAnsi="Times New Roman" w:cs="Times New Roman"/>
          <w:sz w:val="28"/>
          <w:szCs w:val="28"/>
        </w:rPr>
        <w:tab/>
      </w:r>
      <w:r w:rsidR="000D4364">
        <w:rPr>
          <w:rFonts w:ascii="Times New Roman" w:hAnsi="Times New Roman" w:cs="Times New Roman"/>
          <w:sz w:val="28"/>
          <w:szCs w:val="28"/>
        </w:rPr>
        <w:tab/>
        <w:t>Заключение</w:t>
      </w:r>
    </w:p>
    <w:p w:rsidR="00511BD4" w:rsidRPr="00CD5E6B" w:rsidRDefault="00724A3C"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Несмотря на то, </w:t>
      </w:r>
      <w:r w:rsidR="0044614D">
        <w:rPr>
          <w:rFonts w:ascii="Times New Roman" w:hAnsi="Times New Roman" w:cs="Times New Roman"/>
          <w:sz w:val="28"/>
          <w:szCs w:val="28"/>
        </w:rPr>
        <w:t>что публичный договор активно используется на сегодняшний день, необходимо дальнейшее совершенствование и развитие этого института гражданского права.</w:t>
      </w:r>
      <w:r w:rsidR="00C20432">
        <w:rPr>
          <w:rFonts w:ascii="Times New Roman" w:hAnsi="Times New Roman" w:cs="Times New Roman"/>
          <w:sz w:val="28"/>
          <w:szCs w:val="28"/>
        </w:rPr>
        <w:t xml:space="preserve"> </w:t>
      </w:r>
      <w:r w:rsidR="00E566D0">
        <w:rPr>
          <w:rFonts w:ascii="Times New Roman" w:hAnsi="Times New Roman" w:cs="Times New Roman"/>
          <w:sz w:val="28"/>
          <w:szCs w:val="28"/>
        </w:rPr>
        <w:br/>
      </w:r>
      <w:r w:rsidR="00E566D0">
        <w:rPr>
          <w:rFonts w:ascii="Times New Roman" w:hAnsi="Times New Roman" w:cs="Times New Roman"/>
          <w:sz w:val="28"/>
          <w:szCs w:val="28"/>
        </w:rPr>
        <w:tab/>
      </w:r>
      <w:r w:rsidR="00C20432">
        <w:rPr>
          <w:rFonts w:ascii="Times New Roman" w:hAnsi="Times New Roman" w:cs="Times New Roman"/>
          <w:sz w:val="28"/>
          <w:szCs w:val="28"/>
        </w:rPr>
        <w:t>В ходе работы удалось обнаружить некоторые проблемы</w:t>
      </w:r>
      <w:r w:rsidR="00821B5B">
        <w:rPr>
          <w:rFonts w:ascii="Times New Roman" w:hAnsi="Times New Roman" w:cs="Times New Roman"/>
          <w:sz w:val="28"/>
          <w:szCs w:val="28"/>
        </w:rPr>
        <w:t>,</w:t>
      </w:r>
      <w:r w:rsidR="0031750A">
        <w:rPr>
          <w:rFonts w:ascii="Times New Roman" w:hAnsi="Times New Roman" w:cs="Times New Roman"/>
          <w:sz w:val="28"/>
          <w:szCs w:val="28"/>
        </w:rPr>
        <w:t xml:space="preserve"> возникающие из неправильного толкования правовых норм</w:t>
      </w:r>
      <w:r w:rsidR="00C20432">
        <w:rPr>
          <w:rFonts w:ascii="Times New Roman" w:hAnsi="Times New Roman" w:cs="Times New Roman"/>
          <w:sz w:val="28"/>
          <w:szCs w:val="28"/>
        </w:rPr>
        <w:t xml:space="preserve">, </w:t>
      </w:r>
      <w:r w:rsidR="00500914">
        <w:rPr>
          <w:rFonts w:ascii="Times New Roman" w:hAnsi="Times New Roman" w:cs="Times New Roman"/>
          <w:sz w:val="28"/>
          <w:szCs w:val="28"/>
        </w:rPr>
        <w:t xml:space="preserve">встречающиеся наиболее часто в судебной практике и </w:t>
      </w:r>
      <w:r w:rsidR="00C20432">
        <w:rPr>
          <w:rFonts w:ascii="Times New Roman" w:hAnsi="Times New Roman" w:cs="Times New Roman"/>
          <w:sz w:val="28"/>
          <w:szCs w:val="28"/>
        </w:rPr>
        <w:t>состоящие в те</w:t>
      </w:r>
      <w:r w:rsidR="001A0192">
        <w:rPr>
          <w:rFonts w:ascii="Times New Roman" w:hAnsi="Times New Roman" w:cs="Times New Roman"/>
          <w:sz w:val="28"/>
          <w:szCs w:val="28"/>
        </w:rPr>
        <w:t xml:space="preserve">сной взаимосвязи друг с другом. </w:t>
      </w:r>
      <w:r w:rsidR="00C20432">
        <w:rPr>
          <w:rFonts w:ascii="Times New Roman" w:hAnsi="Times New Roman" w:cs="Times New Roman"/>
          <w:sz w:val="28"/>
          <w:szCs w:val="28"/>
        </w:rPr>
        <w:t>Та</w:t>
      </w:r>
      <w:r w:rsidR="00CF2480">
        <w:rPr>
          <w:rFonts w:ascii="Times New Roman" w:hAnsi="Times New Roman" w:cs="Times New Roman"/>
          <w:sz w:val="28"/>
          <w:szCs w:val="28"/>
        </w:rPr>
        <w:t xml:space="preserve">кими проблемами являются: </w:t>
      </w:r>
      <w:r w:rsidR="0011776B">
        <w:rPr>
          <w:rFonts w:ascii="Times New Roman" w:hAnsi="Times New Roman" w:cs="Times New Roman"/>
          <w:sz w:val="28"/>
          <w:szCs w:val="28"/>
        </w:rPr>
        <w:t xml:space="preserve">установление </w:t>
      </w:r>
      <w:r w:rsidR="00A07ED5">
        <w:rPr>
          <w:rFonts w:ascii="Times New Roman" w:hAnsi="Times New Roman" w:cs="Times New Roman"/>
          <w:sz w:val="28"/>
          <w:szCs w:val="28"/>
        </w:rPr>
        <w:t xml:space="preserve">сторонами </w:t>
      </w:r>
      <w:r w:rsidR="0011776B">
        <w:rPr>
          <w:rFonts w:ascii="Times New Roman" w:hAnsi="Times New Roman" w:cs="Times New Roman"/>
          <w:sz w:val="28"/>
          <w:szCs w:val="28"/>
        </w:rPr>
        <w:t>условий публичного договора</w:t>
      </w:r>
      <w:r w:rsidR="00B21AC5">
        <w:rPr>
          <w:rFonts w:ascii="Times New Roman" w:hAnsi="Times New Roman" w:cs="Times New Roman"/>
          <w:sz w:val="28"/>
          <w:szCs w:val="28"/>
        </w:rPr>
        <w:t xml:space="preserve">, </w:t>
      </w:r>
      <w:r w:rsidR="004A22C3">
        <w:rPr>
          <w:rFonts w:ascii="Times New Roman" w:hAnsi="Times New Roman" w:cs="Times New Roman"/>
          <w:sz w:val="28"/>
          <w:szCs w:val="28"/>
        </w:rPr>
        <w:t>противореча</w:t>
      </w:r>
      <w:r w:rsidR="00B21AC5">
        <w:rPr>
          <w:rFonts w:ascii="Times New Roman" w:hAnsi="Times New Roman" w:cs="Times New Roman"/>
          <w:sz w:val="28"/>
          <w:szCs w:val="28"/>
        </w:rPr>
        <w:t>щих</w:t>
      </w:r>
      <w:r w:rsidR="004A22C3">
        <w:rPr>
          <w:rFonts w:ascii="Times New Roman" w:hAnsi="Times New Roman" w:cs="Times New Roman"/>
          <w:sz w:val="28"/>
          <w:szCs w:val="28"/>
        </w:rPr>
        <w:t xml:space="preserve"> законодате</w:t>
      </w:r>
      <w:r w:rsidR="000F1CDB">
        <w:rPr>
          <w:rFonts w:ascii="Times New Roman" w:hAnsi="Times New Roman" w:cs="Times New Roman"/>
          <w:sz w:val="28"/>
          <w:szCs w:val="28"/>
        </w:rPr>
        <w:t>льству</w:t>
      </w:r>
      <w:r w:rsidR="000F1CDB" w:rsidRPr="000F1CDB">
        <w:rPr>
          <w:rFonts w:ascii="Times New Roman" w:hAnsi="Times New Roman" w:cs="Times New Roman"/>
          <w:sz w:val="28"/>
          <w:szCs w:val="28"/>
        </w:rPr>
        <w:t xml:space="preserve">; </w:t>
      </w:r>
      <w:r w:rsidR="00906CF7">
        <w:rPr>
          <w:rFonts w:ascii="Times New Roman" w:hAnsi="Times New Roman" w:cs="Times New Roman"/>
          <w:sz w:val="28"/>
          <w:szCs w:val="28"/>
        </w:rPr>
        <w:t xml:space="preserve">возможно это связано с тем, что единого акта, в котором бы присутствовал полный перечень </w:t>
      </w:r>
      <w:r w:rsidR="009732D5">
        <w:rPr>
          <w:rFonts w:ascii="Times New Roman" w:hAnsi="Times New Roman" w:cs="Times New Roman"/>
          <w:sz w:val="28"/>
          <w:szCs w:val="28"/>
        </w:rPr>
        <w:t xml:space="preserve">всех </w:t>
      </w:r>
      <w:r w:rsidR="00E7162F">
        <w:rPr>
          <w:rFonts w:ascii="Times New Roman" w:hAnsi="Times New Roman" w:cs="Times New Roman"/>
          <w:sz w:val="28"/>
          <w:szCs w:val="28"/>
        </w:rPr>
        <w:t>видов договоров, относящихся к публичным, а также</w:t>
      </w:r>
      <w:r w:rsidR="00C90C0C">
        <w:rPr>
          <w:rFonts w:ascii="Times New Roman" w:hAnsi="Times New Roman" w:cs="Times New Roman"/>
          <w:sz w:val="28"/>
          <w:szCs w:val="28"/>
        </w:rPr>
        <w:t xml:space="preserve"> общих</w:t>
      </w:r>
      <w:r w:rsidR="00E7162F">
        <w:rPr>
          <w:rFonts w:ascii="Times New Roman" w:hAnsi="Times New Roman" w:cs="Times New Roman"/>
          <w:sz w:val="28"/>
          <w:szCs w:val="28"/>
        </w:rPr>
        <w:t xml:space="preserve"> </w:t>
      </w:r>
      <w:r w:rsidR="0084520D">
        <w:rPr>
          <w:rFonts w:ascii="Times New Roman" w:hAnsi="Times New Roman" w:cs="Times New Roman"/>
          <w:sz w:val="28"/>
          <w:szCs w:val="28"/>
        </w:rPr>
        <w:t xml:space="preserve">правил и </w:t>
      </w:r>
      <w:r w:rsidR="00E7162F">
        <w:rPr>
          <w:rFonts w:ascii="Times New Roman" w:hAnsi="Times New Roman" w:cs="Times New Roman"/>
          <w:sz w:val="28"/>
          <w:szCs w:val="28"/>
        </w:rPr>
        <w:t xml:space="preserve">критериев, предъявляемых к </w:t>
      </w:r>
      <w:r w:rsidR="00B958D6">
        <w:rPr>
          <w:rFonts w:ascii="Times New Roman" w:hAnsi="Times New Roman" w:cs="Times New Roman"/>
          <w:sz w:val="28"/>
          <w:szCs w:val="28"/>
        </w:rPr>
        <w:t xml:space="preserve">их </w:t>
      </w:r>
      <w:r w:rsidR="00E7162F">
        <w:rPr>
          <w:rFonts w:ascii="Times New Roman" w:hAnsi="Times New Roman" w:cs="Times New Roman"/>
          <w:sz w:val="28"/>
          <w:szCs w:val="28"/>
        </w:rPr>
        <w:t>условиям</w:t>
      </w:r>
      <w:r w:rsidR="00995A17">
        <w:rPr>
          <w:rFonts w:ascii="Times New Roman" w:hAnsi="Times New Roman" w:cs="Times New Roman"/>
          <w:sz w:val="28"/>
          <w:szCs w:val="28"/>
        </w:rPr>
        <w:t>, на данный момент нет</w:t>
      </w:r>
      <w:r w:rsidR="00E7162F">
        <w:rPr>
          <w:rFonts w:ascii="Times New Roman" w:hAnsi="Times New Roman" w:cs="Times New Roman"/>
          <w:sz w:val="28"/>
          <w:szCs w:val="28"/>
        </w:rPr>
        <w:t xml:space="preserve">, </w:t>
      </w:r>
      <w:r w:rsidR="00B958D6">
        <w:rPr>
          <w:rFonts w:ascii="Times New Roman" w:hAnsi="Times New Roman" w:cs="Times New Roman"/>
          <w:sz w:val="28"/>
          <w:szCs w:val="28"/>
        </w:rPr>
        <w:t>что вызывает затруднение</w:t>
      </w:r>
      <w:r w:rsidR="0057427A">
        <w:rPr>
          <w:rFonts w:ascii="Times New Roman" w:hAnsi="Times New Roman" w:cs="Times New Roman"/>
          <w:sz w:val="28"/>
          <w:szCs w:val="28"/>
        </w:rPr>
        <w:t xml:space="preserve"> в применении положений о публичных договорах </w:t>
      </w:r>
      <w:r w:rsidR="00B958D6">
        <w:rPr>
          <w:rFonts w:ascii="Times New Roman" w:hAnsi="Times New Roman" w:cs="Times New Roman"/>
          <w:sz w:val="28"/>
          <w:szCs w:val="28"/>
        </w:rPr>
        <w:t xml:space="preserve">у </w:t>
      </w:r>
      <w:r w:rsidR="00A94DE6">
        <w:rPr>
          <w:rFonts w:ascii="Times New Roman" w:hAnsi="Times New Roman" w:cs="Times New Roman"/>
          <w:sz w:val="28"/>
          <w:szCs w:val="28"/>
        </w:rPr>
        <w:t xml:space="preserve">большинства </w:t>
      </w:r>
      <w:r w:rsidR="00B958D6">
        <w:rPr>
          <w:rFonts w:ascii="Times New Roman" w:hAnsi="Times New Roman" w:cs="Times New Roman"/>
          <w:sz w:val="28"/>
          <w:szCs w:val="28"/>
        </w:rPr>
        <w:t>лиц, не владеющих достаточным уровнем правовой культуры</w:t>
      </w:r>
      <w:r w:rsidR="00C51A09">
        <w:rPr>
          <w:rFonts w:ascii="Times New Roman" w:hAnsi="Times New Roman" w:cs="Times New Roman"/>
          <w:sz w:val="28"/>
          <w:szCs w:val="28"/>
        </w:rPr>
        <w:t xml:space="preserve"> для</w:t>
      </w:r>
      <w:r w:rsidR="00136C17">
        <w:rPr>
          <w:rFonts w:ascii="Times New Roman" w:hAnsi="Times New Roman" w:cs="Times New Roman"/>
          <w:sz w:val="28"/>
          <w:szCs w:val="28"/>
        </w:rPr>
        <w:t xml:space="preserve"> правильного</w:t>
      </w:r>
      <w:r w:rsidR="00B958D6">
        <w:rPr>
          <w:rFonts w:ascii="Times New Roman" w:hAnsi="Times New Roman" w:cs="Times New Roman"/>
          <w:sz w:val="28"/>
          <w:szCs w:val="28"/>
        </w:rPr>
        <w:t xml:space="preserve"> уяснения смысла норм, заложенного</w:t>
      </w:r>
      <w:r w:rsidR="00770157">
        <w:rPr>
          <w:rFonts w:ascii="Times New Roman" w:hAnsi="Times New Roman" w:cs="Times New Roman"/>
          <w:sz w:val="28"/>
          <w:szCs w:val="28"/>
        </w:rPr>
        <w:t xml:space="preserve"> в них</w:t>
      </w:r>
      <w:r w:rsidR="006A211C">
        <w:rPr>
          <w:rFonts w:ascii="Times New Roman" w:hAnsi="Times New Roman" w:cs="Times New Roman"/>
          <w:sz w:val="28"/>
          <w:szCs w:val="28"/>
        </w:rPr>
        <w:t xml:space="preserve"> законодателем, </w:t>
      </w:r>
      <w:r w:rsidR="00897A58">
        <w:rPr>
          <w:rFonts w:ascii="Times New Roman" w:hAnsi="Times New Roman" w:cs="Times New Roman"/>
          <w:sz w:val="28"/>
          <w:szCs w:val="28"/>
        </w:rPr>
        <w:t>вследствие чего</w:t>
      </w:r>
      <w:r w:rsidR="006A211C">
        <w:rPr>
          <w:rFonts w:ascii="Times New Roman" w:hAnsi="Times New Roman" w:cs="Times New Roman"/>
          <w:sz w:val="28"/>
          <w:szCs w:val="28"/>
        </w:rPr>
        <w:t xml:space="preserve"> и возникает неправильное представление сторон об их правах и обязанн</w:t>
      </w:r>
      <w:r w:rsidR="009057A0">
        <w:rPr>
          <w:rFonts w:ascii="Times New Roman" w:hAnsi="Times New Roman" w:cs="Times New Roman"/>
          <w:sz w:val="28"/>
          <w:szCs w:val="28"/>
        </w:rPr>
        <w:t>остях</w:t>
      </w:r>
      <w:r w:rsidR="006A211C">
        <w:rPr>
          <w:rFonts w:ascii="Times New Roman" w:hAnsi="Times New Roman" w:cs="Times New Roman"/>
          <w:sz w:val="28"/>
          <w:szCs w:val="28"/>
        </w:rPr>
        <w:t>,</w:t>
      </w:r>
      <w:r w:rsidR="00DB56B8">
        <w:rPr>
          <w:rFonts w:ascii="Times New Roman" w:hAnsi="Times New Roman" w:cs="Times New Roman"/>
          <w:sz w:val="28"/>
          <w:szCs w:val="28"/>
        </w:rPr>
        <w:t xml:space="preserve"> что </w:t>
      </w:r>
      <w:r w:rsidR="00E6385A">
        <w:rPr>
          <w:rFonts w:ascii="Times New Roman" w:hAnsi="Times New Roman" w:cs="Times New Roman"/>
          <w:sz w:val="28"/>
          <w:szCs w:val="28"/>
        </w:rPr>
        <w:t>можно проследить</w:t>
      </w:r>
      <w:r w:rsidR="00DB56B8">
        <w:rPr>
          <w:rFonts w:ascii="Times New Roman" w:hAnsi="Times New Roman" w:cs="Times New Roman"/>
          <w:sz w:val="28"/>
          <w:szCs w:val="28"/>
        </w:rPr>
        <w:t xml:space="preserve"> в большинстве судебных решений по данному вопросу</w:t>
      </w:r>
      <w:r w:rsidR="00E6385A">
        <w:rPr>
          <w:rFonts w:ascii="Times New Roman" w:hAnsi="Times New Roman" w:cs="Times New Roman"/>
          <w:sz w:val="28"/>
          <w:szCs w:val="28"/>
        </w:rPr>
        <w:t>.</w:t>
      </w:r>
      <w:r w:rsidR="00816394">
        <w:rPr>
          <w:rFonts w:ascii="Times New Roman" w:hAnsi="Times New Roman" w:cs="Times New Roman"/>
          <w:sz w:val="28"/>
          <w:szCs w:val="28"/>
        </w:rPr>
        <w:br/>
      </w:r>
      <w:r w:rsidR="00816394">
        <w:rPr>
          <w:rFonts w:ascii="Times New Roman" w:hAnsi="Times New Roman" w:cs="Times New Roman"/>
          <w:sz w:val="28"/>
          <w:szCs w:val="28"/>
        </w:rPr>
        <w:tab/>
      </w:r>
      <w:r w:rsidR="00B958D6">
        <w:rPr>
          <w:rFonts w:ascii="Times New Roman" w:hAnsi="Times New Roman" w:cs="Times New Roman"/>
          <w:sz w:val="28"/>
          <w:szCs w:val="28"/>
        </w:rPr>
        <w:t xml:space="preserve"> </w:t>
      </w:r>
      <w:r w:rsidR="008A2512">
        <w:rPr>
          <w:rFonts w:ascii="Times New Roman" w:hAnsi="Times New Roman" w:cs="Times New Roman"/>
          <w:sz w:val="28"/>
          <w:szCs w:val="28"/>
        </w:rPr>
        <w:t>На</w:t>
      </w:r>
      <w:r w:rsidR="00EC695A">
        <w:rPr>
          <w:rFonts w:ascii="Times New Roman" w:hAnsi="Times New Roman" w:cs="Times New Roman"/>
          <w:sz w:val="28"/>
          <w:szCs w:val="28"/>
        </w:rPr>
        <w:t xml:space="preserve"> почве</w:t>
      </w:r>
      <w:r w:rsidR="009004F4">
        <w:rPr>
          <w:rFonts w:ascii="Times New Roman" w:hAnsi="Times New Roman" w:cs="Times New Roman"/>
          <w:sz w:val="28"/>
          <w:szCs w:val="28"/>
        </w:rPr>
        <w:t xml:space="preserve"> установления </w:t>
      </w:r>
      <w:r w:rsidR="008A2512">
        <w:rPr>
          <w:rFonts w:ascii="Times New Roman" w:hAnsi="Times New Roman" w:cs="Times New Roman"/>
          <w:sz w:val="28"/>
          <w:szCs w:val="28"/>
        </w:rPr>
        <w:t>условий, являющихся ничтожными,</w:t>
      </w:r>
      <w:r w:rsidR="00EC695A">
        <w:rPr>
          <w:rFonts w:ascii="Times New Roman" w:hAnsi="Times New Roman" w:cs="Times New Roman"/>
          <w:sz w:val="28"/>
          <w:szCs w:val="28"/>
        </w:rPr>
        <w:t xml:space="preserve"> </w:t>
      </w:r>
      <w:r w:rsidR="00CF2480">
        <w:rPr>
          <w:rFonts w:ascii="Times New Roman" w:hAnsi="Times New Roman" w:cs="Times New Roman"/>
          <w:sz w:val="28"/>
          <w:szCs w:val="28"/>
        </w:rPr>
        <w:t>выявляется и другая проблема –</w:t>
      </w:r>
      <w:r w:rsidR="00D52BF9">
        <w:rPr>
          <w:rFonts w:ascii="Times New Roman" w:hAnsi="Times New Roman" w:cs="Times New Roman"/>
          <w:sz w:val="28"/>
          <w:szCs w:val="28"/>
        </w:rPr>
        <w:t xml:space="preserve"> фактическое</w:t>
      </w:r>
      <w:r w:rsidR="00CF2480">
        <w:rPr>
          <w:rFonts w:ascii="Times New Roman" w:hAnsi="Times New Roman" w:cs="Times New Roman"/>
          <w:sz w:val="28"/>
          <w:szCs w:val="28"/>
        </w:rPr>
        <w:t xml:space="preserve"> неравенство сторон</w:t>
      </w:r>
      <w:r w:rsidR="009004F4">
        <w:rPr>
          <w:rFonts w:ascii="Times New Roman" w:hAnsi="Times New Roman" w:cs="Times New Roman"/>
          <w:sz w:val="28"/>
          <w:szCs w:val="28"/>
        </w:rPr>
        <w:t xml:space="preserve"> в договоре</w:t>
      </w:r>
      <w:r w:rsidR="00CF2480">
        <w:rPr>
          <w:rFonts w:ascii="Times New Roman" w:hAnsi="Times New Roman" w:cs="Times New Roman"/>
          <w:sz w:val="28"/>
          <w:szCs w:val="28"/>
        </w:rPr>
        <w:t>, что приводит к незащищенности потребителя</w:t>
      </w:r>
      <w:r w:rsidR="003A47CB">
        <w:rPr>
          <w:rFonts w:ascii="Times New Roman" w:hAnsi="Times New Roman" w:cs="Times New Roman"/>
          <w:sz w:val="28"/>
          <w:szCs w:val="28"/>
        </w:rPr>
        <w:t xml:space="preserve">, </w:t>
      </w:r>
      <w:r w:rsidR="00CF2480">
        <w:rPr>
          <w:rFonts w:ascii="Times New Roman" w:hAnsi="Times New Roman" w:cs="Times New Roman"/>
          <w:sz w:val="28"/>
          <w:szCs w:val="28"/>
        </w:rPr>
        <w:t>которую законодатель</w:t>
      </w:r>
      <w:r w:rsidR="00BC3769">
        <w:rPr>
          <w:rFonts w:ascii="Times New Roman" w:hAnsi="Times New Roman" w:cs="Times New Roman"/>
          <w:sz w:val="28"/>
          <w:szCs w:val="28"/>
        </w:rPr>
        <w:t xml:space="preserve"> </w:t>
      </w:r>
      <w:r w:rsidR="003A47CB">
        <w:rPr>
          <w:rFonts w:ascii="Times New Roman" w:hAnsi="Times New Roman" w:cs="Times New Roman"/>
          <w:sz w:val="28"/>
          <w:szCs w:val="28"/>
        </w:rPr>
        <w:t xml:space="preserve">стремился </w:t>
      </w:r>
      <w:r w:rsidR="00CF2480">
        <w:rPr>
          <w:rFonts w:ascii="Times New Roman" w:hAnsi="Times New Roman" w:cs="Times New Roman"/>
          <w:sz w:val="28"/>
          <w:szCs w:val="28"/>
        </w:rPr>
        <w:t>устрани</w:t>
      </w:r>
      <w:r w:rsidR="003A47CB">
        <w:rPr>
          <w:rFonts w:ascii="Times New Roman" w:hAnsi="Times New Roman" w:cs="Times New Roman"/>
          <w:sz w:val="28"/>
          <w:szCs w:val="28"/>
        </w:rPr>
        <w:t>ть путем ограничения принципа свободы договора для и</w:t>
      </w:r>
      <w:r w:rsidR="002B32B6">
        <w:rPr>
          <w:rFonts w:ascii="Times New Roman" w:hAnsi="Times New Roman" w:cs="Times New Roman"/>
          <w:sz w:val="28"/>
          <w:szCs w:val="28"/>
        </w:rPr>
        <w:t xml:space="preserve">значально более сильной стороны. </w:t>
      </w:r>
      <w:r w:rsidR="00BE6397">
        <w:rPr>
          <w:rFonts w:ascii="Times New Roman" w:hAnsi="Times New Roman" w:cs="Times New Roman"/>
          <w:sz w:val="28"/>
          <w:szCs w:val="28"/>
        </w:rPr>
        <w:t xml:space="preserve">В судебных актах, рассмотренных в этой работе, </w:t>
      </w:r>
      <w:r w:rsidR="00DB0CBB">
        <w:rPr>
          <w:rFonts w:ascii="Times New Roman" w:hAnsi="Times New Roman" w:cs="Times New Roman"/>
          <w:sz w:val="28"/>
          <w:szCs w:val="28"/>
        </w:rPr>
        <w:t>такие обстоятельства присутствуют</w:t>
      </w:r>
      <w:r w:rsidR="0082753D">
        <w:rPr>
          <w:rFonts w:ascii="Times New Roman" w:hAnsi="Times New Roman" w:cs="Times New Roman"/>
          <w:sz w:val="28"/>
          <w:szCs w:val="28"/>
        </w:rPr>
        <w:t xml:space="preserve"> примерно в половине</w:t>
      </w:r>
      <w:r w:rsidR="00922CCF">
        <w:rPr>
          <w:rFonts w:ascii="Times New Roman" w:hAnsi="Times New Roman" w:cs="Times New Roman"/>
          <w:sz w:val="28"/>
          <w:szCs w:val="28"/>
        </w:rPr>
        <w:t xml:space="preserve"> споров</w:t>
      </w:r>
      <w:r w:rsidR="0082753D">
        <w:rPr>
          <w:rFonts w:ascii="Times New Roman" w:hAnsi="Times New Roman" w:cs="Times New Roman"/>
          <w:sz w:val="28"/>
          <w:szCs w:val="28"/>
        </w:rPr>
        <w:t>, они</w:t>
      </w:r>
      <w:r w:rsidR="00196D5F">
        <w:rPr>
          <w:rFonts w:ascii="Times New Roman" w:hAnsi="Times New Roman" w:cs="Times New Roman"/>
          <w:sz w:val="28"/>
          <w:szCs w:val="28"/>
        </w:rPr>
        <w:t xml:space="preserve"> </w:t>
      </w:r>
      <w:r w:rsidR="0082753D">
        <w:rPr>
          <w:rFonts w:ascii="Times New Roman" w:hAnsi="Times New Roman" w:cs="Times New Roman"/>
          <w:sz w:val="28"/>
          <w:szCs w:val="28"/>
        </w:rPr>
        <w:t xml:space="preserve">чаще всего выражается в том, что </w:t>
      </w:r>
      <w:r w:rsidR="00DB63A6">
        <w:rPr>
          <w:rFonts w:ascii="Times New Roman" w:hAnsi="Times New Roman" w:cs="Times New Roman"/>
          <w:sz w:val="28"/>
          <w:szCs w:val="28"/>
        </w:rPr>
        <w:t xml:space="preserve">лица, осуществляющие предпринимательскую деятельность, или игнорируют предписания закона, </w:t>
      </w:r>
      <w:r w:rsidR="00C021D1">
        <w:rPr>
          <w:rFonts w:ascii="Times New Roman" w:hAnsi="Times New Roman" w:cs="Times New Roman"/>
          <w:sz w:val="28"/>
          <w:szCs w:val="28"/>
        </w:rPr>
        <w:t>не обра</w:t>
      </w:r>
      <w:r w:rsidR="00D05B00">
        <w:rPr>
          <w:rFonts w:ascii="Times New Roman" w:hAnsi="Times New Roman" w:cs="Times New Roman"/>
          <w:sz w:val="28"/>
          <w:szCs w:val="28"/>
        </w:rPr>
        <w:t>щая</w:t>
      </w:r>
      <w:r w:rsidR="00C021D1">
        <w:rPr>
          <w:rFonts w:ascii="Times New Roman" w:hAnsi="Times New Roman" w:cs="Times New Roman"/>
          <w:sz w:val="28"/>
          <w:szCs w:val="28"/>
        </w:rPr>
        <w:t xml:space="preserve"> на них должное внимание при составлении договора, </w:t>
      </w:r>
      <w:r w:rsidR="00DB63A6">
        <w:rPr>
          <w:rFonts w:ascii="Times New Roman" w:hAnsi="Times New Roman" w:cs="Times New Roman"/>
          <w:sz w:val="28"/>
          <w:szCs w:val="28"/>
        </w:rPr>
        <w:t xml:space="preserve">или же </w:t>
      </w:r>
      <w:r w:rsidR="00A000DE">
        <w:rPr>
          <w:rFonts w:ascii="Times New Roman" w:hAnsi="Times New Roman" w:cs="Times New Roman"/>
          <w:sz w:val="28"/>
          <w:szCs w:val="28"/>
        </w:rPr>
        <w:t>намеренно их нарушают в целях получения какой-либо выгоды.</w:t>
      </w:r>
      <w:r w:rsidR="00DE3AC6">
        <w:rPr>
          <w:rFonts w:ascii="Times New Roman" w:hAnsi="Times New Roman" w:cs="Times New Roman"/>
          <w:sz w:val="28"/>
          <w:szCs w:val="28"/>
        </w:rPr>
        <w:br/>
      </w:r>
      <w:r w:rsidR="00DE3AC6">
        <w:rPr>
          <w:rFonts w:ascii="Times New Roman" w:hAnsi="Times New Roman" w:cs="Times New Roman"/>
          <w:sz w:val="28"/>
          <w:szCs w:val="28"/>
        </w:rPr>
        <w:tab/>
      </w:r>
      <w:r w:rsidR="006E17C2">
        <w:rPr>
          <w:rFonts w:ascii="Times New Roman" w:hAnsi="Times New Roman" w:cs="Times New Roman"/>
          <w:sz w:val="28"/>
          <w:szCs w:val="28"/>
        </w:rPr>
        <w:t xml:space="preserve">По этой причине возникает еще одна проблема: более сильная сторона зачастую считает, что правоотношения, в которые она вступает с лицом, </w:t>
      </w:r>
      <w:r w:rsidR="006E17C2">
        <w:rPr>
          <w:rFonts w:ascii="Times New Roman" w:hAnsi="Times New Roman" w:cs="Times New Roman"/>
          <w:sz w:val="28"/>
          <w:szCs w:val="28"/>
        </w:rPr>
        <w:lastRenderedPageBreak/>
        <w:t xml:space="preserve">желающим заключить договор, не попадают под </w:t>
      </w:r>
      <w:r w:rsidR="003C2710">
        <w:rPr>
          <w:rFonts w:ascii="Times New Roman" w:hAnsi="Times New Roman" w:cs="Times New Roman"/>
          <w:sz w:val="28"/>
          <w:szCs w:val="28"/>
        </w:rPr>
        <w:t xml:space="preserve">признаки публичного договора, что </w:t>
      </w:r>
      <w:r w:rsidR="007E0E21">
        <w:rPr>
          <w:rFonts w:ascii="Times New Roman" w:hAnsi="Times New Roman" w:cs="Times New Roman"/>
          <w:sz w:val="28"/>
          <w:szCs w:val="28"/>
        </w:rPr>
        <w:t>наиболее</w:t>
      </w:r>
      <w:r w:rsidR="009410FC">
        <w:rPr>
          <w:rFonts w:ascii="Times New Roman" w:hAnsi="Times New Roman" w:cs="Times New Roman"/>
          <w:sz w:val="28"/>
          <w:szCs w:val="28"/>
        </w:rPr>
        <w:t xml:space="preserve"> часто </w:t>
      </w:r>
      <w:r w:rsidR="004A28E8">
        <w:rPr>
          <w:rFonts w:ascii="Times New Roman" w:hAnsi="Times New Roman" w:cs="Times New Roman"/>
          <w:sz w:val="28"/>
          <w:szCs w:val="28"/>
        </w:rPr>
        <w:t>может выража</w:t>
      </w:r>
      <w:r w:rsidR="003C2710">
        <w:rPr>
          <w:rFonts w:ascii="Times New Roman" w:hAnsi="Times New Roman" w:cs="Times New Roman"/>
          <w:sz w:val="28"/>
          <w:szCs w:val="28"/>
        </w:rPr>
        <w:t>т</w:t>
      </w:r>
      <w:r w:rsidR="004A28E8">
        <w:rPr>
          <w:rFonts w:ascii="Times New Roman" w:hAnsi="Times New Roman" w:cs="Times New Roman"/>
          <w:sz w:val="28"/>
          <w:szCs w:val="28"/>
        </w:rPr>
        <w:t>ь</w:t>
      </w:r>
      <w:r w:rsidR="00A630F1">
        <w:rPr>
          <w:rFonts w:ascii="Times New Roman" w:hAnsi="Times New Roman" w:cs="Times New Roman"/>
          <w:sz w:val="28"/>
          <w:szCs w:val="28"/>
        </w:rPr>
        <w:t xml:space="preserve">ся </w:t>
      </w:r>
      <w:r w:rsidR="003C2710">
        <w:rPr>
          <w:rFonts w:ascii="Times New Roman" w:hAnsi="Times New Roman" w:cs="Times New Roman"/>
          <w:sz w:val="28"/>
          <w:szCs w:val="28"/>
        </w:rPr>
        <w:t>в неправомерном</w:t>
      </w:r>
      <w:r w:rsidR="00E83BF9">
        <w:rPr>
          <w:rFonts w:ascii="Times New Roman" w:hAnsi="Times New Roman" w:cs="Times New Roman"/>
          <w:sz w:val="28"/>
          <w:szCs w:val="28"/>
        </w:rPr>
        <w:t xml:space="preserve"> отказе от заключения такого договора, досрочном</w:t>
      </w:r>
      <w:r w:rsidR="003C2710">
        <w:rPr>
          <w:rFonts w:ascii="Times New Roman" w:hAnsi="Times New Roman" w:cs="Times New Roman"/>
          <w:sz w:val="28"/>
          <w:szCs w:val="28"/>
        </w:rPr>
        <w:t xml:space="preserve"> прекращени</w:t>
      </w:r>
      <w:r w:rsidR="00E83BF9">
        <w:rPr>
          <w:rFonts w:ascii="Times New Roman" w:hAnsi="Times New Roman" w:cs="Times New Roman"/>
          <w:sz w:val="28"/>
          <w:szCs w:val="28"/>
        </w:rPr>
        <w:t xml:space="preserve">и исполнения обязательств, </w:t>
      </w:r>
      <w:r w:rsidR="009C690A">
        <w:rPr>
          <w:rFonts w:ascii="Times New Roman" w:hAnsi="Times New Roman" w:cs="Times New Roman"/>
          <w:sz w:val="28"/>
          <w:szCs w:val="28"/>
        </w:rPr>
        <w:t>одностороннем его расторжении.</w:t>
      </w:r>
      <w:r w:rsidR="00857FEC">
        <w:rPr>
          <w:rFonts w:ascii="Times New Roman" w:hAnsi="Times New Roman" w:cs="Times New Roman"/>
          <w:sz w:val="28"/>
          <w:szCs w:val="28"/>
        </w:rPr>
        <w:t xml:space="preserve"> </w:t>
      </w:r>
      <w:r w:rsidR="00FE1891">
        <w:rPr>
          <w:rFonts w:ascii="Times New Roman" w:hAnsi="Times New Roman" w:cs="Times New Roman"/>
          <w:sz w:val="28"/>
          <w:szCs w:val="28"/>
        </w:rPr>
        <w:t xml:space="preserve">Некоторые судебные дела, изученные в рамках курсовой работы, как раз </w:t>
      </w:r>
      <w:r w:rsidR="0003355F">
        <w:rPr>
          <w:rFonts w:ascii="Times New Roman" w:hAnsi="Times New Roman" w:cs="Times New Roman"/>
          <w:sz w:val="28"/>
          <w:szCs w:val="28"/>
        </w:rPr>
        <w:t>свидетельствуют</w:t>
      </w:r>
      <w:r w:rsidR="00072D9B">
        <w:rPr>
          <w:rFonts w:ascii="Times New Roman" w:hAnsi="Times New Roman" w:cs="Times New Roman"/>
          <w:sz w:val="28"/>
          <w:szCs w:val="28"/>
        </w:rPr>
        <w:t xml:space="preserve"> о наличии этой пр</w:t>
      </w:r>
      <w:r w:rsidR="000C321F">
        <w:rPr>
          <w:rFonts w:ascii="Times New Roman" w:hAnsi="Times New Roman" w:cs="Times New Roman"/>
          <w:sz w:val="28"/>
          <w:szCs w:val="28"/>
        </w:rPr>
        <w:t>облемы</w:t>
      </w:r>
      <w:r w:rsidR="00E90BCA">
        <w:rPr>
          <w:rFonts w:ascii="Times New Roman" w:hAnsi="Times New Roman" w:cs="Times New Roman"/>
          <w:sz w:val="28"/>
          <w:szCs w:val="28"/>
        </w:rPr>
        <w:t>, хотя е</w:t>
      </w:r>
      <w:r w:rsidR="00122C4C">
        <w:rPr>
          <w:rFonts w:ascii="Times New Roman" w:hAnsi="Times New Roman" w:cs="Times New Roman"/>
          <w:sz w:val="28"/>
          <w:szCs w:val="28"/>
        </w:rPr>
        <w:t xml:space="preserve">е </w:t>
      </w:r>
      <w:r w:rsidR="00AE0794">
        <w:rPr>
          <w:rFonts w:ascii="Times New Roman" w:hAnsi="Times New Roman" w:cs="Times New Roman"/>
          <w:sz w:val="28"/>
          <w:szCs w:val="28"/>
        </w:rPr>
        <w:t xml:space="preserve"> можно было бы избежать</w:t>
      </w:r>
      <w:r w:rsidR="00676207">
        <w:rPr>
          <w:rFonts w:ascii="Times New Roman" w:hAnsi="Times New Roman" w:cs="Times New Roman"/>
          <w:sz w:val="28"/>
          <w:szCs w:val="28"/>
        </w:rPr>
        <w:t>, например,</w:t>
      </w:r>
      <w:r w:rsidR="00122C4C">
        <w:rPr>
          <w:rFonts w:ascii="Times New Roman" w:hAnsi="Times New Roman" w:cs="Times New Roman"/>
          <w:sz w:val="28"/>
          <w:szCs w:val="28"/>
        </w:rPr>
        <w:t xml:space="preserve"> </w:t>
      </w:r>
      <w:r w:rsidR="00E4483D">
        <w:rPr>
          <w:rFonts w:ascii="Times New Roman" w:hAnsi="Times New Roman" w:cs="Times New Roman"/>
          <w:sz w:val="28"/>
          <w:szCs w:val="28"/>
        </w:rPr>
        <w:t>ознакомившись с разъяснениями</w:t>
      </w:r>
      <w:r w:rsidR="00676207">
        <w:rPr>
          <w:rFonts w:ascii="Times New Roman" w:hAnsi="Times New Roman" w:cs="Times New Roman"/>
          <w:sz w:val="28"/>
          <w:szCs w:val="28"/>
        </w:rPr>
        <w:t xml:space="preserve">, </w:t>
      </w:r>
      <w:r w:rsidR="00676207" w:rsidRPr="00676207">
        <w:rPr>
          <w:rFonts w:ascii="Times New Roman" w:hAnsi="Times New Roman" w:cs="Times New Roman"/>
          <w:sz w:val="28"/>
          <w:szCs w:val="28"/>
        </w:rPr>
        <w:t>даваемыми официальными органами</w:t>
      </w:r>
      <w:r w:rsidR="00676207">
        <w:rPr>
          <w:rFonts w:ascii="Times New Roman" w:hAnsi="Times New Roman" w:cs="Times New Roman"/>
          <w:sz w:val="28"/>
          <w:szCs w:val="28"/>
        </w:rPr>
        <w:t>.</w:t>
      </w:r>
      <w:r w:rsidR="008C449F">
        <w:rPr>
          <w:rFonts w:ascii="Times New Roman" w:hAnsi="Times New Roman" w:cs="Times New Roman"/>
          <w:sz w:val="28"/>
          <w:szCs w:val="28"/>
        </w:rPr>
        <w:br/>
      </w:r>
      <w:r w:rsidR="009614AE">
        <w:rPr>
          <w:rFonts w:ascii="Times New Roman" w:hAnsi="Times New Roman" w:cs="Times New Roman"/>
          <w:sz w:val="28"/>
          <w:szCs w:val="28"/>
        </w:rPr>
        <w:tab/>
      </w:r>
      <w:r w:rsidR="006B4C6E">
        <w:rPr>
          <w:rFonts w:ascii="Times New Roman" w:hAnsi="Times New Roman" w:cs="Times New Roman"/>
          <w:sz w:val="28"/>
          <w:szCs w:val="28"/>
        </w:rPr>
        <w:t xml:space="preserve">Для разрешения этих проблем можно предложить способ, </w:t>
      </w:r>
      <w:r w:rsidR="009D5AD4">
        <w:rPr>
          <w:rFonts w:ascii="Times New Roman" w:hAnsi="Times New Roman" w:cs="Times New Roman"/>
          <w:sz w:val="28"/>
          <w:szCs w:val="28"/>
        </w:rPr>
        <w:t>предусматривающий создание</w:t>
      </w:r>
      <w:r w:rsidR="00F03093">
        <w:rPr>
          <w:rFonts w:ascii="Times New Roman" w:hAnsi="Times New Roman" w:cs="Times New Roman"/>
          <w:sz w:val="28"/>
          <w:szCs w:val="28"/>
        </w:rPr>
        <w:t xml:space="preserve"> акта</w:t>
      </w:r>
      <w:r w:rsidR="00361355">
        <w:rPr>
          <w:rFonts w:ascii="Times New Roman" w:hAnsi="Times New Roman" w:cs="Times New Roman"/>
          <w:sz w:val="28"/>
          <w:szCs w:val="28"/>
        </w:rPr>
        <w:t xml:space="preserve"> толкования</w:t>
      </w:r>
      <w:r w:rsidR="00F03093">
        <w:rPr>
          <w:rFonts w:ascii="Times New Roman" w:hAnsi="Times New Roman" w:cs="Times New Roman"/>
          <w:sz w:val="28"/>
          <w:szCs w:val="28"/>
        </w:rPr>
        <w:t>, содержащего</w:t>
      </w:r>
      <w:r w:rsidR="009D5AD4">
        <w:rPr>
          <w:rFonts w:ascii="Times New Roman" w:hAnsi="Times New Roman" w:cs="Times New Roman"/>
          <w:sz w:val="28"/>
          <w:szCs w:val="28"/>
        </w:rPr>
        <w:t xml:space="preserve"> </w:t>
      </w:r>
      <w:r w:rsidR="00F03093">
        <w:rPr>
          <w:rFonts w:ascii="Times New Roman" w:hAnsi="Times New Roman" w:cs="Times New Roman"/>
          <w:sz w:val="28"/>
          <w:szCs w:val="28"/>
        </w:rPr>
        <w:t>более конкретный</w:t>
      </w:r>
      <w:r w:rsidR="009D5AD4">
        <w:rPr>
          <w:rFonts w:ascii="Times New Roman" w:hAnsi="Times New Roman" w:cs="Times New Roman"/>
          <w:sz w:val="28"/>
          <w:szCs w:val="28"/>
        </w:rPr>
        <w:t xml:space="preserve"> переч</w:t>
      </w:r>
      <w:r w:rsidR="00F03093">
        <w:rPr>
          <w:rFonts w:ascii="Times New Roman" w:hAnsi="Times New Roman" w:cs="Times New Roman"/>
          <w:sz w:val="28"/>
          <w:szCs w:val="28"/>
        </w:rPr>
        <w:t>ень</w:t>
      </w:r>
      <w:r w:rsidR="009D5AD4">
        <w:rPr>
          <w:rFonts w:ascii="Times New Roman" w:hAnsi="Times New Roman" w:cs="Times New Roman"/>
          <w:sz w:val="28"/>
          <w:szCs w:val="28"/>
        </w:rPr>
        <w:t xml:space="preserve"> договоров, попадающих под понятие публичного,</w:t>
      </w:r>
      <w:r w:rsidR="00490EF6">
        <w:rPr>
          <w:rFonts w:ascii="Times New Roman" w:hAnsi="Times New Roman" w:cs="Times New Roman"/>
          <w:sz w:val="28"/>
          <w:szCs w:val="28"/>
        </w:rPr>
        <w:t xml:space="preserve"> </w:t>
      </w:r>
      <w:r w:rsidR="00B14303">
        <w:rPr>
          <w:rFonts w:ascii="Times New Roman" w:hAnsi="Times New Roman" w:cs="Times New Roman"/>
          <w:sz w:val="28"/>
          <w:szCs w:val="28"/>
        </w:rPr>
        <w:t>доступные разъяснения правового  режима такого договора</w:t>
      </w:r>
      <w:r w:rsidR="00432907">
        <w:rPr>
          <w:rFonts w:ascii="Times New Roman" w:hAnsi="Times New Roman" w:cs="Times New Roman"/>
          <w:sz w:val="28"/>
          <w:szCs w:val="28"/>
        </w:rPr>
        <w:t xml:space="preserve"> </w:t>
      </w:r>
      <w:r w:rsidR="00792F40">
        <w:rPr>
          <w:rFonts w:ascii="Times New Roman" w:hAnsi="Times New Roman" w:cs="Times New Roman"/>
          <w:sz w:val="28"/>
          <w:szCs w:val="28"/>
        </w:rPr>
        <w:t>с учетом законов и подзаконных актов,</w:t>
      </w:r>
      <w:r w:rsidR="00771D8D">
        <w:rPr>
          <w:rFonts w:ascii="Times New Roman" w:hAnsi="Times New Roman" w:cs="Times New Roman"/>
          <w:sz w:val="28"/>
          <w:szCs w:val="28"/>
        </w:rPr>
        <w:t xml:space="preserve"> которые </w:t>
      </w:r>
      <w:r w:rsidR="00361355">
        <w:rPr>
          <w:rFonts w:ascii="Times New Roman" w:hAnsi="Times New Roman" w:cs="Times New Roman"/>
          <w:sz w:val="28"/>
          <w:szCs w:val="28"/>
        </w:rPr>
        <w:t>способны</w:t>
      </w:r>
      <w:r w:rsidR="00771D8D">
        <w:rPr>
          <w:rFonts w:ascii="Times New Roman" w:hAnsi="Times New Roman" w:cs="Times New Roman"/>
          <w:sz w:val="28"/>
          <w:szCs w:val="28"/>
        </w:rPr>
        <w:t xml:space="preserve"> </w:t>
      </w:r>
      <w:r w:rsidR="00B14303">
        <w:rPr>
          <w:rFonts w:ascii="Times New Roman" w:hAnsi="Times New Roman" w:cs="Times New Roman"/>
          <w:sz w:val="28"/>
          <w:szCs w:val="28"/>
        </w:rPr>
        <w:t xml:space="preserve">его </w:t>
      </w:r>
      <w:r w:rsidR="00D40B83">
        <w:rPr>
          <w:rFonts w:ascii="Times New Roman" w:hAnsi="Times New Roman" w:cs="Times New Roman"/>
          <w:sz w:val="28"/>
          <w:szCs w:val="28"/>
        </w:rPr>
        <w:t>регулиров</w:t>
      </w:r>
      <w:r w:rsidR="00FF4CBE">
        <w:rPr>
          <w:rFonts w:ascii="Times New Roman" w:hAnsi="Times New Roman" w:cs="Times New Roman"/>
          <w:sz w:val="28"/>
          <w:szCs w:val="28"/>
        </w:rPr>
        <w:t xml:space="preserve">ать, что поможет </w:t>
      </w:r>
      <w:r w:rsidR="00CA5E32">
        <w:rPr>
          <w:rFonts w:ascii="Times New Roman" w:hAnsi="Times New Roman" w:cs="Times New Roman"/>
          <w:sz w:val="28"/>
          <w:szCs w:val="28"/>
        </w:rPr>
        <w:t xml:space="preserve">наиболее широко </w:t>
      </w:r>
      <w:r w:rsidR="00FF4CBE">
        <w:rPr>
          <w:rFonts w:ascii="Times New Roman" w:hAnsi="Times New Roman" w:cs="Times New Roman"/>
          <w:sz w:val="28"/>
          <w:szCs w:val="28"/>
        </w:rPr>
        <w:t xml:space="preserve">раскрыть смысл того или иного термина, а также объяснить на кого распространяет свое действие </w:t>
      </w:r>
      <w:r w:rsidR="00A86501">
        <w:rPr>
          <w:rFonts w:ascii="Times New Roman" w:hAnsi="Times New Roman" w:cs="Times New Roman"/>
          <w:sz w:val="28"/>
          <w:szCs w:val="28"/>
        </w:rPr>
        <w:t xml:space="preserve">толкуемая норма, что в свою очередь </w:t>
      </w:r>
      <w:r w:rsidR="00F7646D">
        <w:rPr>
          <w:rFonts w:ascii="Times New Roman" w:hAnsi="Times New Roman" w:cs="Times New Roman"/>
          <w:sz w:val="28"/>
          <w:szCs w:val="28"/>
        </w:rPr>
        <w:t>будет способствовать</w:t>
      </w:r>
      <w:r w:rsidR="00D249AD">
        <w:rPr>
          <w:rFonts w:ascii="Times New Roman" w:hAnsi="Times New Roman" w:cs="Times New Roman"/>
          <w:sz w:val="28"/>
          <w:szCs w:val="28"/>
        </w:rPr>
        <w:t xml:space="preserve"> </w:t>
      </w:r>
      <w:r w:rsidR="00F7646D">
        <w:rPr>
          <w:rFonts w:ascii="Times New Roman" w:hAnsi="Times New Roman" w:cs="Times New Roman"/>
          <w:sz w:val="28"/>
          <w:szCs w:val="28"/>
        </w:rPr>
        <w:t xml:space="preserve">снижению количества подобных </w:t>
      </w:r>
      <w:r w:rsidR="00A86501">
        <w:rPr>
          <w:rFonts w:ascii="Times New Roman" w:hAnsi="Times New Roman" w:cs="Times New Roman"/>
          <w:sz w:val="28"/>
          <w:szCs w:val="28"/>
        </w:rPr>
        <w:t>ошибок</w:t>
      </w:r>
      <w:r w:rsidR="00952A7C">
        <w:rPr>
          <w:rFonts w:ascii="Times New Roman" w:hAnsi="Times New Roman" w:cs="Times New Roman"/>
          <w:sz w:val="28"/>
          <w:szCs w:val="28"/>
        </w:rPr>
        <w:t xml:space="preserve"> и создаст благоприятные условия </w:t>
      </w:r>
      <w:r w:rsidR="00F7646D">
        <w:rPr>
          <w:rFonts w:ascii="Times New Roman" w:hAnsi="Times New Roman" w:cs="Times New Roman"/>
          <w:sz w:val="28"/>
          <w:szCs w:val="28"/>
        </w:rPr>
        <w:t xml:space="preserve"> для </w:t>
      </w:r>
      <w:r w:rsidR="00952A7C">
        <w:rPr>
          <w:rFonts w:ascii="Times New Roman" w:hAnsi="Times New Roman" w:cs="Times New Roman"/>
          <w:sz w:val="28"/>
          <w:szCs w:val="28"/>
        </w:rPr>
        <w:t>должной реализации права.</w:t>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r>
      <w:r w:rsidR="00010D77">
        <w:rPr>
          <w:rFonts w:ascii="Times New Roman" w:hAnsi="Times New Roman" w:cs="Times New Roman"/>
          <w:sz w:val="28"/>
          <w:szCs w:val="28"/>
        </w:rPr>
        <w:br/>
        <w:t xml:space="preserve"> </w:t>
      </w:r>
      <w:r w:rsidR="00010D77">
        <w:rPr>
          <w:rFonts w:ascii="Times New Roman" w:hAnsi="Times New Roman" w:cs="Times New Roman"/>
          <w:sz w:val="28"/>
          <w:szCs w:val="28"/>
        </w:rPr>
        <w:br/>
      </w:r>
      <w:r w:rsidR="00010D77">
        <w:rPr>
          <w:rFonts w:ascii="Times New Roman" w:hAnsi="Times New Roman" w:cs="Times New Roman"/>
          <w:sz w:val="28"/>
          <w:szCs w:val="28"/>
        </w:rPr>
        <w:lastRenderedPageBreak/>
        <w:t xml:space="preserve">                          Список использованных источников и литературы</w:t>
      </w:r>
      <w:r w:rsidR="001E5F73">
        <w:rPr>
          <w:rFonts w:ascii="Times New Roman" w:hAnsi="Times New Roman" w:cs="Times New Roman"/>
          <w:sz w:val="28"/>
          <w:szCs w:val="28"/>
        </w:rPr>
        <w:br/>
      </w:r>
      <w:r w:rsidR="00745078">
        <w:rPr>
          <w:rFonts w:ascii="Times New Roman" w:hAnsi="Times New Roman" w:cs="Times New Roman"/>
          <w:sz w:val="28"/>
          <w:szCs w:val="28"/>
        </w:rPr>
        <w:tab/>
      </w:r>
      <w:r w:rsidR="00F750A4" w:rsidRPr="00F750A4">
        <w:rPr>
          <w:rFonts w:ascii="Times New Roman" w:hAnsi="Times New Roman" w:cs="Times New Roman"/>
          <w:sz w:val="28"/>
          <w:szCs w:val="28"/>
        </w:rPr>
        <w:t xml:space="preserve">1. </w:t>
      </w:r>
      <w:r w:rsidR="003861E1" w:rsidRPr="00F750A4">
        <w:rPr>
          <w:rFonts w:ascii="Times New Roman" w:hAnsi="Times New Roman" w:cs="Times New Roman"/>
          <w:sz w:val="28"/>
          <w:szCs w:val="28"/>
        </w:rPr>
        <w:t>Нормативно-правовые акты:</w:t>
      </w:r>
      <w:r w:rsidR="003861E1" w:rsidRPr="00F750A4">
        <w:rPr>
          <w:rFonts w:ascii="Times New Roman" w:hAnsi="Times New Roman" w:cs="Times New Roman"/>
          <w:sz w:val="28"/>
          <w:szCs w:val="28"/>
        </w:rPr>
        <w:br/>
      </w:r>
      <w:r w:rsidR="00F750A4" w:rsidRPr="00F750A4">
        <w:rPr>
          <w:rFonts w:ascii="Times New Roman" w:hAnsi="Times New Roman" w:cs="Times New Roman"/>
          <w:sz w:val="28"/>
          <w:szCs w:val="28"/>
        </w:rPr>
        <w:t>1.</w:t>
      </w:r>
      <w:r w:rsidR="00F750A4" w:rsidRPr="000D325F">
        <w:rPr>
          <w:rFonts w:ascii="Times New Roman" w:hAnsi="Times New Roman" w:cs="Times New Roman"/>
          <w:sz w:val="28"/>
          <w:szCs w:val="28"/>
        </w:rPr>
        <w:t>1 Гражданский кодекс Росси</w:t>
      </w:r>
      <w:r w:rsidR="00A05570" w:rsidRPr="000D325F">
        <w:rPr>
          <w:rFonts w:ascii="Times New Roman" w:hAnsi="Times New Roman" w:cs="Times New Roman"/>
          <w:sz w:val="28"/>
          <w:szCs w:val="28"/>
        </w:rPr>
        <w:t>йской Федерации (часть первая)</w:t>
      </w:r>
      <w:r w:rsidR="00A05570" w:rsidRPr="000D325F">
        <w:rPr>
          <w:rFonts w:ascii="Times New Roman" w:hAnsi="Times New Roman" w:cs="Times New Roman"/>
          <w:sz w:val="28"/>
          <w:szCs w:val="28"/>
        </w:rPr>
        <w:br/>
      </w:r>
      <w:r w:rsidR="00F750A4" w:rsidRPr="000D325F">
        <w:rPr>
          <w:rFonts w:ascii="Times New Roman" w:hAnsi="Times New Roman" w:cs="Times New Roman"/>
          <w:sz w:val="28"/>
          <w:szCs w:val="28"/>
        </w:rPr>
        <w:t xml:space="preserve"> (ред. от 29.07.2017) </w:t>
      </w:r>
      <w:r w:rsidR="00C40392" w:rsidRPr="000D325F">
        <w:rPr>
          <w:rFonts w:ascii="Times New Roman" w:hAnsi="Times New Roman" w:cs="Times New Roman"/>
          <w:sz w:val="28"/>
          <w:szCs w:val="28"/>
        </w:rPr>
        <w:t xml:space="preserve">ст </w:t>
      </w:r>
      <w:r w:rsidR="00CC59F1" w:rsidRPr="000D325F">
        <w:rPr>
          <w:rFonts w:ascii="Times New Roman" w:hAnsi="Times New Roman" w:cs="Times New Roman"/>
          <w:sz w:val="28"/>
          <w:szCs w:val="28"/>
        </w:rPr>
        <w:t xml:space="preserve">12, </w:t>
      </w:r>
      <w:r w:rsidR="00C40392" w:rsidRPr="000D325F">
        <w:rPr>
          <w:rFonts w:ascii="Times New Roman" w:hAnsi="Times New Roman" w:cs="Times New Roman"/>
          <w:sz w:val="28"/>
          <w:szCs w:val="28"/>
        </w:rPr>
        <w:t>426,</w:t>
      </w:r>
      <w:r w:rsidR="0066724F" w:rsidRPr="000D325F">
        <w:rPr>
          <w:rFonts w:ascii="Times New Roman" w:hAnsi="Times New Roman" w:cs="Times New Roman"/>
          <w:sz w:val="28"/>
          <w:szCs w:val="28"/>
        </w:rPr>
        <w:t xml:space="preserve"> 445,</w:t>
      </w:r>
      <w:r w:rsidR="00CC59F1" w:rsidRPr="000D325F">
        <w:rPr>
          <w:rFonts w:ascii="Times New Roman" w:hAnsi="Times New Roman" w:cs="Times New Roman"/>
          <w:sz w:val="28"/>
          <w:szCs w:val="28"/>
        </w:rPr>
        <w:t xml:space="preserve"> 432</w:t>
      </w:r>
      <w:r w:rsidR="007E6C46" w:rsidRPr="000D325F">
        <w:rPr>
          <w:rFonts w:ascii="Times New Roman" w:hAnsi="Times New Roman" w:cs="Times New Roman"/>
          <w:sz w:val="28"/>
          <w:szCs w:val="28"/>
        </w:rPr>
        <w:t xml:space="preserve"> </w:t>
      </w:r>
      <w:r w:rsidR="00C40392" w:rsidRPr="000D325F">
        <w:rPr>
          <w:rFonts w:ascii="Times New Roman" w:hAnsi="Times New Roman" w:cs="Times New Roman"/>
          <w:sz w:val="28"/>
          <w:szCs w:val="28"/>
        </w:rPr>
        <w:t xml:space="preserve"> </w:t>
      </w:r>
      <w:r w:rsidR="00F750A4" w:rsidRPr="000D325F">
        <w:rPr>
          <w:rFonts w:ascii="Times New Roman" w:hAnsi="Times New Roman" w:cs="Times New Roman"/>
          <w:sz w:val="28"/>
          <w:szCs w:val="28"/>
        </w:rPr>
        <w:t>//Собрание законодательства Российской Федерации от 5 декабря 1994 г., N 32, ст. 3301/</w:t>
      </w:r>
      <w:r w:rsidR="00F750A4" w:rsidRPr="000D325F">
        <w:rPr>
          <w:rFonts w:ascii="Times New Roman" w:hAnsi="Times New Roman" w:cs="Times New Roman"/>
          <w:sz w:val="28"/>
          <w:szCs w:val="28"/>
        </w:rPr>
        <w:br/>
        <w:t xml:space="preserve">1.2 </w:t>
      </w:r>
      <w:r w:rsidR="00A05570" w:rsidRPr="000D325F">
        <w:rPr>
          <w:rFonts w:ascii="Times New Roman" w:hAnsi="Times New Roman" w:cs="Times New Roman"/>
          <w:sz w:val="28"/>
          <w:szCs w:val="28"/>
        </w:rPr>
        <w:t>Гражданский кодекс Российской Федерации (часть вторая)</w:t>
      </w:r>
      <w:r w:rsidR="00C40392" w:rsidRPr="000D325F">
        <w:rPr>
          <w:rFonts w:ascii="Times New Roman" w:hAnsi="Times New Roman" w:cs="Times New Roman"/>
          <w:sz w:val="28"/>
          <w:szCs w:val="28"/>
        </w:rPr>
        <w:t xml:space="preserve"> ст 626, 730, </w:t>
      </w:r>
      <w:r w:rsidR="0066724F" w:rsidRPr="000D325F">
        <w:rPr>
          <w:rFonts w:ascii="Times New Roman" w:hAnsi="Times New Roman" w:cs="Times New Roman"/>
          <w:sz w:val="28"/>
          <w:szCs w:val="28"/>
        </w:rPr>
        <w:t xml:space="preserve">834, </w:t>
      </w:r>
      <w:r w:rsidR="00C40392" w:rsidRPr="000D325F">
        <w:rPr>
          <w:rFonts w:ascii="Times New Roman" w:hAnsi="Times New Roman" w:cs="Times New Roman"/>
          <w:sz w:val="28"/>
          <w:szCs w:val="28"/>
        </w:rPr>
        <w:t>919,</w:t>
      </w:r>
      <w:r w:rsidR="0066724F" w:rsidRPr="000D325F">
        <w:rPr>
          <w:rFonts w:ascii="Times New Roman" w:hAnsi="Times New Roman" w:cs="Times New Roman"/>
          <w:sz w:val="28"/>
          <w:szCs w:val="28"/>
        </w:rPr>
        <w:t xml:space="preserve"> 934</w:t>
      </w:r>
      <w:r w:rsidR="00C40392" w:rsidRPr="000D325F">
        <w:rPr>
          <w:rFonts w:ascii="Times New Roman" w:hAnsi="Times New Roman" w:cs="Times New Roman"/>
          <w:sz w:val="28"/>
          <w:szCs w:val="28"/>
        </w:rPr>
        <w:t xml:space="preserve"> //</w:t>
      </w:r>
      <w:r w:rsidR="00E30BAF" w:rsidRPr="000D325F">
        <w:rPr>
          <w:rFonts w:ascii="Times New Roman" w:hAnsi="Times New Roman" w:cs="Times New Roman"/>
          <w:sz w:val="28"/>
          <w:szCs w:val="28"/>
        </w:rPr>
        <w:t>Собрание законодательства Российской Федерации от 29 января 1996 г. N 5, ст. 410</w:t>
      </w:r>
      <w:r w:rsidR="003D1148" w:rsidRPr="000D325F">
        <w:rPr>
          <w:rFonts w:ascii="Times New Roman" w:hAnsi="Times New Roman" w:cs="Times New Roman"/>
          <w:sz w:val="28"/>
          <w:szCs w:val="28"/>
        </w:rPr>
        <w:t>/</w:t>
      </w:r>
      <w:r w:rsidR="006B5A72">
        <w:rPr>
          <w:rFonts w:ascii="Times New Roman" w:hAnsi="Times New Roman" w:cs="Times New Roman"/>
          <w:sz w:val="28"/>
          <w:szCs w:val="28"/>
        </w:rPr>
        <w:br/>
        <w:t>1.3</w:t>
      </w:r>
      <w:r w:rsidR="00D66387">
        <w:rPr>
          <w:rFonts w:ascii="Times New Roman" w:hAnsi="Times New Roman" w:cs="Times New Roman"/>
          <w:sz w:val="28"/>
          <w:szCs w:val="28"/>
        </w:rPr>
        <w:t xml:space="preserve"> </w:t>
      </w:r>
      <w:r w:rsidR="00273DC0" w:rsidRPr="00273DC0">
        <w:rPr>
          <w:rFonts w:ascii="Times New Roman" w:hAnsi="Times New Roman" w:cs="Times New Roman"/>
          <w:sz w:val="28"/>
          <w:szCs w:val="28"/>
        </w:rPr>
        <w:t xml:space="preserve">Закон РФ от 07.02.1992 N 2300-1 </w:t>
      </w:r>
      <w:r w:rsidR="006B5A72">
        <w:rPr>
          <w:rFonts w:ascii="Times New Roman" w:hAnsi="Times New Roman" w:cs="Times New Roman"/>
          <w:sz w:val="28"/>
          <w:szCs w:val="28"/>
        </w:rPr>
        <w:t xml:space="preserve">(ред. от 09.01.1996) </w:t>
      </w:r>
      <w:r w:rsidR="006B5A72" w:rsidRPr="006B5A72">
        <w:rPr>
          <w:rFonts w:ascii="Times New Roman" w:hAnsi="Times New Roman" w:cs="Times New Roman"/>
          <w:sz w:val="28"/>
          <w:szCs w:val="28"/>
        </w:rPr>
        <w:t>//</w:t>
      </w:r>
      <w:r w:rsidR="006B5A72">
        <w:rPr>
          <w:rFonts w:ascii="Times New Roman" w:hAnsi="Times New Roman" w:cs="Times New Roman"/>
          <w:sz w:val="28"/>
          <w:szCs w:val="28"/>
        </w:rPr>
        <w:t>Собрание законодательства Российской Федерации от</w:t>
      </w:r>
      <w:r w:rsidR="006B5A72" w:rsidRPr="006B5A72">
        <w:rPr>
          <w:rFonts w:ascii="Times New Roman" w:hAnsi="Times New Roman" w:cs="Times New Roman"/>
          <w:sz w:val="28"/>
          <w:szCs w:val="28"/>
        </w:rPr>
        <w:t xml:space="preserve"> 15.01.1996, N 3, ст. 140</w:t>
      </w:r>
      <w:r w:rsidR="00745078" w:rsidRPr="000D325F">
        <w:rPr>
          <w:rFonts w:ascii="Times New Roman" w:hAnsi="Times New Roman" w:cs="Times New Roman"/>
          <w:sz w:val="28"/>
          <w:szCs w:val="28"/>
        </w:rPr>
        <w:br/>
      </w:r>
      <w:r w:rsidR="00175EFF" w:rsidRPr="000D325F">
        <w:rPr>
          <w:rFonts w:ascii="Times New Roman" w:hAnsi="Times New Roman" w:cs="Times New Roman"/>
          <w:sz w:val="28"/>
          <w:szCs w:val="28"/>
        </w:rPr>
        <w:tab/>
      </w:r>
      <w:r w:rsidR="0067678F" w:rsidRPr="000D325F">
        <w:rPr>
          <w:rFonts w:ascii="Times New Roman" w:hAnsi="Times New Roman" w:cs="Times New Roman"/>
          <w:sz w:val="28"/>
          <w:szCs w:val="28"/>
        </w:rPr>
        <w:t>2. Научная литература:</w:t>
      </w:r>
      <w:r w:rsidR="0067678F" w:rsidRPr="000D325F">
        <w:rPr>
          <w:rFonts w:ascii="Times New Roman" w:hAnsi="Times New Roman" w:cs="Times New Roman"/>
          <w:sz w:val="28"/>
          <w:szCs w:val="28"/>
        </w:rPr>
        <w:br/>
        <w:t xml:space="preserve">1.1 </w:t>
      </w:r>
      <w:r w:rsidR="002C22BB" w:rsidRPr="000D325F">
        <w:rPr>
          <w:rFonts w:ascii="Times New Roman" w:hAnsi="Times New Roman" w:cs="Times New Roman"/>
          <w:sz w:val="28"/>
          <w:szCs w:val="28"/>
        </w:rPr>
        <w:t>Каширин И.О. Публичный договор как элемент защиты слабой стороны // Юридическая наука. - 2012. - №1. - С. 50−53</w:t>
      </w:r>
      <w:r w:rsidR="00CF4A5B">
        <w:rPr>
          <w:rFonts w:ascii="Times New Roman" w:hAnsi="Times New Roman" w:cs="Times New Roman"/>
          <w:sz w:val="28"/>
          <w:szCs w:val="28"/>
        </w:rPr>
        <w:br/>
      </w:r>
      <w:r w:rsidR="00CF4A5B">
        <w:rPr>
          <w:rFonts w:ascii="Times New Roman" w:hAnsi="Times New Roman" w:cs="Times New Roman"/>
          <w:sz w:val="28"/>
          <w:szCs w:val="28"/>
        </w:rPr>
        <w:tab/>
        <w:t>3.</w:t>
      </w:r>
      <w:r w:rsidR="00A30483">
        <w:rPr>
          <w:rFonts w:ascii="Times New Roman" w:hAnsi="Times New Roman" w:cs="Times New Roman"/>
          <w:sz w:val="28"/>
          <w:szCs w:val="28"/>
        </w:rPr>
        <w:t xml:space="preserve"> </w:t>
      </w:r>
      <w:r w:rsidR="00A61BC4">
        <w:rPr>
          <w:rFonts w:ascii="Times New Roman" w:hAnsi="Times New Roman" w:cs="Times New Roman"/>
          <w:sz w:val="28"/>
          <w:szCs w:val="28"/>
        </w:rPr>
        <w:t>Материалы юридической практики:</w:t>
      </w:r>
      <w:r w:rsidR="00A61BC4">
        <w:rPr>
          <w:rFonts w:ascii="Times New Roman" w:hAnsi="Times New Roman" w:cs="Times New Roman"/>
          <w:b/>
          <w:sz w:val="28"/>
          <w:szCs w:val="28"/>
        </w:rPr>
        <w:br/>
      </w:r>
      <w:r w:rsidR="00E628C1">
        <w:rPr>
          <w:rFonts w:ascii="Times New Roman" w:hAnsi="Times New Roman" w:cs="Times New Roman"/>
          <w:sz w:val="28"/>
          <w:szCs w:val="28"/>
        </w:rPr>
        <w:t xml:space="preserve">1.1 </w:t>
      </w:r>
      <w:r w:rsidR="00511BD4" w:rsidRPr="00CD5E6B">
        <w:rPr>
          <w:rFonts w:ascii="Times New Roman" w:hAnsi="Times New Roman" w:cs="Times New Roman"/>
          <w:sz w:val="28"/>
          <w:szCs w:val="28"/>
        </w:rPr>
        <w:t>Постановление Конституционного Суда РФ от 23.02.1999 N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Лазаренко"[Электронный ресурс]/</w:t>
      </w:r>
      <w:r w:rsidR="00511BD4" w:rsidRPr="00CD5E6B">
        <w:rPr>
          <w:rFonts w:ascii="Times New Roman" w:hAnsi="Times New Roman" w:cs="Times New Roman"/>
          <w:sz w:val="28"/>
          <w:szCs w:val="28"/>
        </w:rPr>
        <w:br/>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http://www.consultant.ru/document/cons_doc_LAW_22135/</w:t>
      </w:r>
      <w:r w:rsidR="00511BD4" w:rsidRPr="00CD5E6B">
        <w:rPr>
          <w:rFonts w:ascii="Times New Roman" w:hAnsi="Times New Roman" w:cs="Times New Roman"/>
          <w:sz w:val="28"/>
          <w:szCs w:val="28"/>
        </w:rPr>
        <w:br/>
      </w:r>
      <w:r w:rsidR="00E628C1" w:rsidRPr="00E628C1">
        <w:rPr>
          <w:rFonts w:ascii="Times New Roman" w:hAnsi="Times New Roman" w:cs="Times New Roman"/>
          <w:sz w:val="28"/>
          <w:szCs w:val="28"/>
        </w:rPr>
        <w:t>1.2</w:t>
      </w:r>
      <w:r w:rsidR="00E628C1">
        <w:rPr>
          <w:rFonts w:ascii="Times New Roman" w:hAnsi="Times New Roman" w:cs="Times New Roman"/>
          <w:b/>
          <w:sz w:val="28"/>
          <w:szCs w:val="28"/>
        </w:rPr>
        <w:t xml:space="preserve"> </w:t>
      </w:r>
      <w:r w:rsidR="00511BD4" w:rsidRPr="00CD5E6B">
        <w:rPr>
          <w:rFonts w:ascii="Times New Roman" w:hAnsi="Times New Roman" w:cs="Times New Roman"/>
          <w:sz w:val="28"/>
          <w:szCs w:val="28"/>
        </w:rPr>
        <w:t>Определение Конституционного Суда РФ от 06.06.2002 N 115-О "Об отказе в принятии к рассмотрению жалобы гражданки Мартыновой Евгении Захаровны на нарушение ее конституционных прав пунктом 2 статьи 779 и пунктом 2 статьи 782 Гражданского кодекса Российской Федерации"</w:t>
      </w:r>
      <w:r w:rsidR="00511BD4" w:rsidRPr="00CD5E6B">
        <w:rPr>
          <w:rFonts w:ascii="Times New Roman" w:hAnsi="Times New Roman" w:cs="Times New Roman"/>
          <w:sz w:val="28"/>
          <w:szCs w:val="28"/>
        </w:rPr>
        <w:br/>
        <w:t>[Электронный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http://www.consultant.ru/document/cons_doc_LAW_37641/</w:t>
      </w:r>
      <w:r w:rsidR="00511BD4" w:rsidRPr="00CD5E6B">
        <w:rPr>
          <w:rFonts w:ascii="Times New Roman" w:hAnsi="Times New Roman" w:cs="Times New Roman"/>
          <w:sz w:val="28"/>
          <w:szCs w:val="28"/>
        </w:rPr>
        <w:br/>
      </w:r>
      <w:r w:rsidR="00E628C1">
        <w:rPr>
          <w:rFonts w:ascii="Times New Roman" w:hAnsi="Times New Roman" w:cs="Times New Roman"/>
          <w:sz w:val="28"/>
          <w:szCs w:val="28"/>
        </w:rPr>
        <w:t xml:space="preserve">1.3 </w:t>
      </w:r>
      <w:r w:rsidR="00511BD4" w:rsidRPr="00CD5E6B">
        <w:rPr>
          <w:rFonts w:ascii="Times New Roman" w:hAnsi="Times New Roman" w:cs="Times New Roman"/>
          <w:sz w:val="28"/>
          <w:szCs w:val="28"/>
        </w:rPr>
        <w:t>Постановление Пленума Верховного Суда РФ от 29.01.2015 N 2 "О применении судами законодательства об обязательном страховании гражданской ответственности владельцев транспортных средств" [Электронный ресурс]/</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xml:space="preserve">: </w:t>
      </w:r>
      <w:r w:rsidR="00511BD4" w:rsidRPr="00CD5E6B">
        <w:rPr>
          <w:rFonts w:ascii="Times New Roman" w:hAnsi="Times New Roman" w:cs="Times New Roman"/>
          <w:sz w:val="28"/>
          <w:szCs w:val="28"/>
        </w:rPr>
        <w:br/>
      </w:r>
      <w:r w:rsidR="00511BD4" w:rsidRPr="00CD5E6B">
        <w:rPr>
          <w:rFonts w:ascii="Times New Roman" w:hAnsi="Times New Roman" w:cs="Times New Roman"/>
          <w:sz w:val="28"/>
          <w:szCs w:val="28"/>
        </w:rPr>
        <w:lastRenderedPageBreak/>
        <w:t>http://www.consultant.ru/document/cons_doc_LAW_130664/</w:t>
      </w:r>
      <w:r w:rsidR="00511BD4" w:rsidRPr="00CD5E6B">
        <w:rPr>
          <w:rFonts w:ascii="Times New Roman" w:hAnsi="Times New Roman" w:cs="Times New Roman"/>
          <w:sz w:val="28"/>
          <w:szCs w:val="28"/>
        </w:rPr>
        <w:br/>
      </w:r>
      <w:r w:rsidR="00E628C1">
        <w:rPr>
          <w:rFonts w:ascii="Times New Roman" w:hAnsi="Times New Roman" w:cs="Times New Roman"/>
          <w:sz w:val="28"/>
          <w:szCs w:val="28"/>
        </w:rPr>
        <w:t xml:space="preserve">1.4 </w:t>
      </w:r>
      <w:r w:rsidR="00511BD4" w:rsidRPr="00CD5E6B">
        <w:rPr>
          <w:rFonts w:ascii="Times New Roman" w:hAnsi="Times New Roman" w:cs="Times New Roman"/>
          <w:sz w:val="28"/>
          <w:szCs w:val="28"/>
        </w:rPr>
        <w:t>Решение Верховного Суда РФ от 12.08.2014 N АКПИ14-751 &lt;Об оставлении без удовлетворения заявления о признании недействующими пунктов 4, 38, 87 Правил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1314&gt; //Собрание законодательства Российской Федерации №2 от 13 января 2014 года (Часть I), ст. 137</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00511BD4" w:rsidRPr="00CD5E6B">
        <w:rPr>
          <w:rFonts w:ascii="Times New Roman" w:hAnsi="Times New Roman" w:cs="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00511BD4" w:rsidRPr="00CD5E6B">
        <w:rPr>
          <w:rFonts w:ascii="Times New Roman" w:hAnsi="Times New Roman" w:cs="Times New Roman"/>
          <w:sz w:val="28"/>
          <w:szCs w:val="28"/>
        </w:rPr>
        <w:br/>
        <w:t>[Электронный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http://www.consultant.ru/document/cons_doc_LAW_181602/</w:t>
      </w:r>
      <w:r w:rsidR="00511BD4" w:rsidRPr="00CD5E6B">
        <w:rPr>
          <w:rFonts w:ascii="Times New Roman" w:hAnsi="Times New Roman" w:cs="Times New Roman"/>
          <w:b/>
          <w:sz w:val="28"/>
          <w:szCs w:val="28"/>
        </w:rPr>
        <w:br/>
      </w:r>
      <w:r>
        <w:rPr>
          <w:rFonts w:ascii="Times New Roman" w:hAnsi="Times New Roman" w:cs="Times New Roman"/>
          <w:sz w:val="28"/>
          <w:szCs w:val="28"/>
        </w:rPr>
        <w:t xml:space="preserve">1.6 </w:t>
      </w:r>
      <w:r w:rsidR="00511BD4" w:rsidRPr="00CD5E6B">
        <w:rPr>
          <w:rFonts w:ascii="Times New Roman" w:hAnsi="Times New Roman" w:cs="Times New Roman"/>
          <w:sz w:val="28"/>
          <w:szCs w:val="28"/>
        </w:rPr>
        <w:t>Решение № 2-106/2017 2-106/2017~М-105/2017 М-105/2017 от 28 июня 2017 г. по делу № 2-106/2017 "[Электронный ресурс]/</w:t>
      </w:r>
      <w:r w:rsidR="00511BD4" w:rsidRPr="00CD5E6B">
        <w:rPr>
          <w:rFonts w:ascii="Times New Roman" w:hAnsi="Times New Roman" w:cs="Times New Roman"/>
          <w:sz w:val="28"/>
          <w:szCs w:val="28"/>
        </w:rPr>
        <w:br/>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http://sudact.ru/regular/doc/6G9zgrWL5b6Y/?regular-txt=1513026330674</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1.7 </w:t>
      </w:r>
      <w:r w:rsidR="00511BD4" w:rsidRPr="00CD5E6B">
        <w:rPr>
          <w:rFonts w:ascii="Times New Roman" w:hAnsi="Times New Roman" w:cs="Times New Roman"/>
          <w:sz w:val="28"/>
          <w:szCs w:val="28"/>
        </w:rPr>
        <w:t>Решение № 2-14453/2016 2-2119/2017 2-2119/2017(2-14453/2016;)~М-11064/2016 М-11064/2016 от 7 июня 2017 г. по делу № 2-14453/2016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http://sudact.ru/regular/doc/2eAImCP7EWgC/?regular-txt=1513026786196</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1.8 </w:t>
      </w:r>
      <w:r w:rsidR="00511BD4" w:rsidRPr="00CD5E6B">
        <w:rPr>
          <w:rFonts w:ascii="Times New Roman" w:hAnsi="Times New Roman" w:cs="Times New Roman"/>
          <w:sz w:val="28"/>
          <w:szCs w:val="28"/>
        </w:rPr>
        <w:t>Решение № 2-783/2017 2-783/2017~М-536/2017 М-536/2017 от 22 июня 2017 г. по делу № 2-783/2017[Электронный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http://sudact.ru/regular/doc/7eJ8bRbryn6c/?regular-txt=1513027161072</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1.9 </w:t>
      </w:r>
      <w:r w:rsidR="00511BD4" w:rsidRPr="00CD5E6B">
        <w:rPr>
          <w:rFonts w:ascii="Times New Roman" w:hAnsi="Times New Roman" w:cs="Times New Roman"/>
          <w:sz w:val="28"/>
          <w:szCs w:val="28"/>
        </w:rPr>
        <w:t>Решение № 2-878/2017 от 8 июня 2017 г. по делу № 2-878/2017</w:t>
      </w:r>
      <w:r w:rsidR="00511BD4" w:rsidRPr="00CD5E6B">
        <w:rPr>
          <w:rFonts w:ascii="Times New Roman" w:hAnsi="Times New Roman" w:cs="Times New Roman"/>
          <w:sz w:val="28"/>
          <w:szCs w:val="28"/>
        </w:rPr>
        <w:br/>
        <w:t xml:space="preserve">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w:t>
      </w:r>
      <w:r w:rsidR="00511BD4" w:rsidRPr="00CD5E6B">
        <w:rPr>
          <w:rFonts w:ascii="Times New Roman" w:hAnsi="Times New Roman" w:cs="Times New Roman"/>
          <w:sz w:val="28"/>
          <w:szCs w:val="28"/>
        </w:rPr>
        <w:br/>
        <w:t>http://sudact.ru/regular/doc/L8nCJLDqtxHu/?regular-txt=1513027337004</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1.10 </w:t>
      </w:r>
      <w:r w:rsidR="00511BD4" w:rsidRPr="00CD5E6B">
        <w:rPr>
          <w:rFonts w:ascii="Times New Roman" w:hAnsi="Times New Roman" w:cs="Times New Roman"/>
          <w:sz w:val="28"/>
          <w:szCs w:val="28"/>
        </w:rPr>
        <w:t>Решение № 2-13587/2016 2-13587/2016~М-13077/2016 М-13077/2016 от 11 октября 2016 г. по делу № 2-13587/2016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xml:space="preserve">: </w:t>
      </w:r>
      <w:r w:rsidR="00511BD4" w:rsidRPr="00CD5E6B">
        <w:rPr>
          <w:rFonts w:ascii="Times New Roman" w:hAnsi="Times New Roman" w:cs="Times New Roman"/>
          <w:sz w:val="28"/>
          <w:szCs w:val="28"/>
        </w:rPr>
        <w:br/>
        <w:t>http://sudact.ru/regular/doc/gAz1O7eJGirX/?regular-txt=1513027531052</w:t>
      </w:r>
      <w:r w:rsidR="00511BD4" w:rsidRPr="00CD5E6B">
        <w:rPr>
          <w:rFonts w:ascii="Times New Roman" w:hAnsi="Times New Roman" w:cs="Times New Roman"/>
          <w:sz w:val="28"/>
          <w:szCs w:val="28"/>
        </w:rPr>
        <w:br/>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1.11 </w:t>
      </w:r>
      <w:r w:rsidR="00511BD4" w:rsidRPr="00CD5E6B">
        <w:rPr>
          <w:rFonts w:ascii="Times New Roman" w:hAnsi="Times New Roman" w:cs="Times New Roman"/>
          <w:sz w:val="28"/>
          <w:szCs w:val="28"/>
        </w:rPr>
        <w:t>Решение № 2-983/2017 2-983/2017~М-518/2017 М-518/2017 от 17 апреля 2017 г. по делу № 2-983/2017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w:t>
      </w:r>
      <w:r w:rsidR="00511BD4" w:rsidRPr="00CD5E6B">
        <w:rPr>
          <w:rFonts w:ascii="Times New Roman" w:hAnsi="Times New Roman" w:cs="Times New Roman"/>
          <w:sz w:val="28"/>
          <w:szCs w:val="28"/>
        </w:rPr>
        <w:br/>
        <w:t xml:space="preserve"> http://sudact.ru/regular/doc/ejmcNM9ZE8gJ/?regular-txt=1513027660374</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1.12 </w:t>
      </w:r>
      <w:r w:rsidR="00511BD4" w:rsidRPr="00CD5E6B">
        <w:rPr>
          <w:rFonts w:ascii="Times New Roman" w:hAnsi="Times New Roman" w:cs="Times New Roman"/>
          <w:sz w:val="28"/>
          <w:szCs w:val="28"/>
        </w:rPr>
        <w:t>Решение № 2-814/2017 2-814/2017~М-248/2017 М-248/2017 от 30 марта 2017 г. по делу № 2-814/2017</w:t>
      </w:r>
      <w:r w:rsidR="00511BD4" w:rsidRPr="00CD5E6B">
        <w:rPr>
          <w:rFonts w:ascii="Times New Roman" w:hAnsi="Times New Roman" w:cs="Times New Roman"/>
          <w:sz w:val="28"/>
          <w:szCs w:val="28"/>
        </w:rPr>
        <w:br/>
        <w:t>[Электронный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http://sudact.ru/regular/doc/UNqkMzsAI5VR/?regular-txt=1513029808176</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1.13 </w:t>
      </w:r>
      <w:r w:rsidR="00511BD4" w:rsidRPr="00CD5E6B">
        <w:rPr>
          <w:rFonts w:ascii="Times New Roman" w:hAnsi="Times New Roman" w:cs="Times New Roman"/>
          <w:sz w:val="28"/>
          <w:szCs w:val="28"/>
        </w:rPr>
        <w:t>Решение № 2-89/2017 2-89/2017~М-83/2017 М-83/2017 от 4 апреля 2017 г. по делу № М-28/2017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http://sudact.ru/regular/doc/1IzYi4jO7QZF/?regular-txt=1513027916768</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1.14 </w:t>
      </w:r>
      <w:r w:rsidR="00511BD4" w:rsidRPr="00CD5E6B">
        <w:rPr>
          <w:rFonts w:ascii="Times New Roman" w:hAnsi="Times New Roman" w:cs="Times New Roman"/>
          <w:sz w:val="28"/>
          <w:szCs w:val="28"/>
        </w:rPr>
        <w:t>Решение № 2-1023/2016 от 23 мая 2016 г. по делу № 2-1023/2016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w:t>
      </w:r>
      <w:r w:rsidR="00511BD4" w:rsidRPr="00CD5E6B">
        <w:rPr>
          <w:rFonts w:ascii="Times New Roman" w:hAnsi="Times New Roman" w:cs="Times New Roman"/>
          <w:sz w:val="28"/>
          <w:szCs w:val="28"/>
        </w:rPr>
        <w:br/>
        <w:t>http://sudact.ru/regular/doc/Z6Sv4ffCcqlb/?regular-txt=1513028083443</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1.15 </w:t>
      </w:r>
      <w:r w:rsidR="00511BD4" w:rsidRPr="00CD5E6B">
        <w:rPr>
          <w:rFonts w:ascii="Times New Roman" w:hAnsi="Times New Roman" w:cs="Times New Roman"/>
          <w:sz w:val="28"/>
          <w:szCs w:val="28"/>
        </w:rPr>
        <w:t>Решение № 2-1944/2016 2-1944/2016~М-1775/2016 М-1775/2016 от 28 апреля 2016 г. по делу № 2-1944/2016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xml:space="preserve">: </w:t>
      </w:r>
      <w:r w:rsidR="00511BD4" w:rsidRPr="00CD5E6B">
        <w:rPr>
          <w:rFonts w:ascii="Times New Roman" w:hAnsi="Times New Roman" w:cs="Times New Roman"/>
          <w:sz w:val="28"/>
          <w:szCs w:val="28"/>
        </w:rPr>
        <w:br/>
      </w:r>
      <w:r w:rsidR="006C5503" w:rsidRPr="006C5503">
        <w:rPr>
          <w:rFonts w:ascii="Times New Roman" w:hAnsi="Times New Roman" w:cs="Times New Roman"/>
          <w:sz w:val="28"/>
          <w:szCs w:val="28"/>
        </w:rPr>
        <w:t>http://sudact.ru/regular/doc/4nAR8iIwUxbR/?page=17&amp;regular-doc_type=1007&amp;regular-court=&amp;regular-date_from=09.12.2015&amp;regular-case_doc=1512510850724</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1.16 </w:t>
      </w:r>
      <w:r w:rsidR="00511BD4" w:rsidRPr="00CD5E6B">
        <w:rPr>
          <w:rFonts w:ascii="Times New Roman" w:hAnsi="Times New Roman" w:cs="Times New Roman"/>
          <w:sz w:val="28"/>
          <w:szCs w:val="28"/>
        </w:rPr>
        <w:t>Решение № 2-1882/2017 2-1882/2017~М-1554/2017 М-1554/2017 от 7 июня 2017 г. по делу № 2-1882/2017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w:t>
      </w:r>
      <w:r w:rsidR="00511BD4" w:rsidRPr="00CD5E6B">
        <w:rPr>
          <w:rFonts w:ascii="Times New Roman" w:hAnsi="Times New Roman" w:cs="Times New Roman"/>
          <w:sz w:val="28"/>
          <w:szCs w:val="28"/>
        </w:rPr>
        <w:br/>
        <w:t>http://sudact.ru/regular/doc/WagmAZWHM35r/?regular-txt=1513028658147</w:t>
      </w:r>
      <w:r w:rsidR="00511BD4" w:rsidRPr="00CD5E6B">
        <w:rPr>
          <w:rFonts w:ascii="Times New Roman" w:hAnsi="Times New Roman" w:cs="Times New Roman"/>
          <w:sz w:val="28"/>
          <w:szCs w:val="28"/>
        </w:rPr>
        <w:br/>
      </w:r>
      <w:r>
        <w:rPr>
          <w:rFonts w:ascii="Times New Roman" w:hAnsi="Times New Roman" w:cs="Times New Roman"/>
          <w:sz w:val="28"/>
          <w:szCs w:val="28"/>
        </w:rPr>
        <w:t xml:space="preserve">1.17 </w:t>
      </w:r>
      <w:r w:rsidR="00511BD4" w:rsidRPr="00CD5E6B">
        <w:rPr>
          <w:rFonts w:ascii="Times New Roman" w:hAnsi="Times New Roman" w:cs="Times New Roman"/>
          <w:sz w:val="28"/>
          <w:szCs w:val="28"/>
        </w:rPr>
        <w:t xml:space="preserve">Решение № 2-6202/2017 2-6202/2017~М-3432/2017 М-3432/2017 от 4 июля 2017 г. по делу № 2-6202/2017 </w:t>
      </w:r>
      <w:r w:rsidR="00511BD4" w:rsidRPr="00CD5E6B">
        <w:rPr>
          <w:rFonts w:ascii="Times New Roman" w:hAnsi="Times New Roman" w:cs="Times New Roman"/>
          <w:sz w:val="28"/>
          <w:szCs w:val="28"/>
        </w:rPr>
        <w:br/>
        <w:t>[Электронный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http://sudact.ru/regular/doc/xaVW7ZWcGcYj/?regular-txt=1513028776334</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1.18 </w:t>
      </w:r>
      <w:r w:rsidR="00511BD4" w:rsidRPr="00CD5E6B">
        <w:rPr>
          <w:rFonts w:ascii="Times New Roman" w:hAnsi="Times New Roman" w:cs="Times New Roman"/>
          <w:sz w:val="28"/>
          <w:szCs w:val="28"/>
        </w:rPr>
        <w:t>Решение № 2-414/2017 2-414/2017~М-226/2017 М-226/2017 от 25 мая 2017 г. по делу № 2-414/2017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http://sudact.ru/regular/doc/PRGLHxD8gWxS/?regular-txt=1513028891132</w:t>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1.19 </w:t>
      </w:r>
      <w:r w:rsidR="00511BD4" w:rsidRPr="00CD5E6B">
        <w:rPr>
          <w:rFonts w:ascii="Times New Roman" w:hAnsi="Times New Roman" w:cs="Times New Roman"/>
          <w:sz w:val="28"/>
          <w:szCs w:val="28"/>
        </w:rPr>
        <w:t>Решение № 2-62/2017 2-62/2017~М-27/2017 М-27/2017 от 9 марта 2017 г. по делу № 2-62/2017  [Электронный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w:t>
      </w:r>
      <w:r w:rsidR="00511BD4" w:rsidRPr="00CD5E6B">
        <w:rPr>
          <w:rFonts w:ascii="Times New Roman" w:hAnsi="Times New Roman" w:cs="Times New Roman"/>
          <w:sz w:val="28"/>
          <w:szCs w:val="28"/>
        </w:rPr>
        <w:br/>
      </w:r>
      <w:r w:rsidR="00511BD4" w:rsidRPr="00CD5E6B">
        <w:rPr>
          <w:rFonts w:ascii="Times New Roman" w:hAnsi="Times New Roman" w:cs="Times New Roman"/>
          <w:sz w:val="28"/>
          <w:szCs w:val="28"/>
        </w:rPr>
        <w:lastRenderedPageBreak/>
        <w:t xml:space="preserve"> http://sudact.ru/regular/doc/8RspRkjYdK5O/?regular-txt=1513029214557</w:t>
      </w:r>
      <w:r w:rsidR="00511BD4" w:rsidRPr="00CD5E6B">
        <w:rPr>
          <w:rFonts w:ascii="Times New Roman" w:hAnsi="Times New Roman" w:cs="Times New Roman"/>
          <w:sz w:val="28"/>
          <w:szCs w:val="28"/>
        </w:rPr>
        <w:br/>
      </w:r>
    </w:p>
    <w:p w:rsidR="00511BD4" w:rsidRPr="00CD5E6B" w:rsidRDefault="00E628C1" w:rsidP="00511BD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1.20 </w:t>
      </w:r>
      <w:r w:rsidR="00511BD4" w:rsidRPr="00CD5E6B">
        <w:rPr>
          <w:rFonts w:ascii="Times New Roman" w:hAnsi="Times New Roman" w:cs="Times New Roman"/>
          <w:sz w:val="28"/>
          <w:szCs w:val="28"/>
        </w:rPr>
        <w:t xml:space="preserve">Решение № 2-176/2016 2-176/2016~М-174/2016 М-174/2016 от 28 декабря 2016 г. по делу № 2-176/2016 </w:t>
      </w:r>
      <w:r w:rsidR="00511BD4" w:rsidRPr="00CD5E6B">
        <w:rPr>
          <w:rFonts w:ascii="Times New Roman" w:hAnsi="Times New Roman" w:cs="Times New Roman"/>
          <w:sz w:val="28"/>
          <w:szCs w:val="28"/>
        </w:rPr>
        <w:br/>
        <w:t>[Электронный ресурс] /</w:t>
      </w:r>
      <w:r w:rsidR="00511BD4" w:rsidRPr="00CD5E6B">
        <w:rPr>
          <w:rFonts w:ascii="Times New Roman" w:hAnsi="Times New Roman" w:cs="Times New Roman"/>
          <w:sz w:val="28"/>
          <w:szCs w:val="28"/>
          <w:lang w:val="en-US"/>
        </w:rPr>
        <w:t>URL</w:t>
      </w:r>
      <w:r w:rsidR="00511BD4" w:rsidRPr="00CD5E6B">
        <w:rPr>
          <w:rFonts w:ascii="Times New Roman" w:hAnsi="Times New Roman" w:cs="Times New Roman"/>
          <w:sz w:val="28"/>
          <w:szCs w:val="28"/>
        </w:rPr>
        <w:t>: http://sudact.ru/regular/doc/y9MZ221BJlL9/?regular-txt=1513029434398</w:t>
      </w:r>
    </w:p>
    <w:p w:rsidR="00A61BC4" w:rsidRPr="003F3B28" w:rsidRDefault="00A61BC4" w:rsidP="00511BD4">
      <w:pPr>
        <w:pStyle w:val="a8"/>
        <w:spacing w:line="360" w:lineRule="auto"/>
        <w:jc w:val="both"/>
        <w:rPr>
          <w:rFonts w:ascii="Times New Roman" w:hAnsi="Times New Roman" w:cs="Times New Roman"/>
          <w:sz w:val="28"/>
          <w:szCs w:val="28"/>
        </w:rPr>
      </w:pPr>
    </w:p>
    <w:p w:rsidR="007D17C7" w:rsidRDefault="007D17C7"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413960" w:rsidRDefault="00413960"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p>
    <w:p w:rsidR="000C28E8" w:rsidRPr="000C28E8" w:rsidRDefault="0098162F" w:rsidP="000C28E8">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0C54">
        <w:rPr>
          <w:rFonts w:ascii="Times New Roman" w:hAnsi="Times New Roman" w:cs="Times New Roman"/>
          <w:sz w:val="28"/>
          <w:szCs w:val="28"/>
        </w:rPr>
        <w:t xml:space="preserve">       </w:t>
      </w:r>
      <w:r>
        <w:rPr>
          <w:rFonts w:ascii="Times New Roman" w:hAnsi="Times New Roman" w:cs="Times New Roman"/>
          <w:sz w:val="28"/>
          <w:szCs w:val="28"/>
        </w:rPr>
        <w:t xml:space="preserve"> </w:t>
      </w:r>
      <w:r w:rsidR="00630C54" w:rsidRPr="00630C54">
        <w:rPr>
          <w:rFonts w:ascii="Times New Roman" w:hAnsi="Times New Roman" w:cs="Times New Roman"/>
          <w:sz w:val="28"/>
          <w:szCs w:val="28"/>
        </w:rPr>
        <w:t>Прило</w:t>
      </w:r>
      <w:r w:rsidR="00630C54">
        <w:rPr>
          <w:rFonts w:ascii="Times New Roman" w:hAnsi="Times New Roman" w:cs="Times New Roman"/>
          <w:sz w:val="28"/>
          <w:szCs w:val="28"/>
        </w:rPr>
        <w:t xml:space="preserve">жение № 1 «Выдержки </w:t>
      </w:r>
      <w:r w:rsidR="00630C54" w:rsidRPr="00630C54">
        <w:rPr>
          <w:rFonts w:ascii="Times New Roman" w:hAnsi="Times New Roman" w:cs="Times New Roman"/>
          <w:sz w:val="28"/>
          <w:szCs w:val="28"/>
        </w:rPr>
        <w:t xml:space="preserve">из материалов </w:t>
      </w:r>
      <w:r w:rsidR="00630C54">
        <w:rPr>
          <w:rFonts w:ascii="Times New Roman" w:hAnsi="Times New Roman" w:cs="Times New Roman"/>
          <w:sz w:val="28"/>
          <w:szCs w:val="28"/>
        </w:rPr>
        <w:t>судебной практики</w:t>
      </w:r>
      <w:r w:rsidR="00630C54" w:rsidRPr="00630C54">
        <w:rPr>
          <w:rFonts w:ascii="Times New Roman" w:hAnsi="Times New Roman" w:cs="Times New Roman"/>
          <w:sz w:val="28"/>
          <w:szCs w:val="28"/>
        </w:rPr>
        <w:t>»</w:t>
      </w:r>
      <w:r w:rsidR="00A22483">
        <w:rPr>
          <w:rFonts w:ascii="Times New Roman" w:hAnsi="Times New Roman" w:cs="Times New Roman"/>
          <w:sz w:val="28"/>
          <w:szCs w:val="28"/>
        </w:rPr>
        <w:br/>
      </w:r>
      <w:r w:rsidR="00A22483">
        <w:rPr>
          <w:rFonts w:ascii="Times New Roman" w:hAnsi="Times New Roman" w:cs="Times New Roman"/>
          <w:sz w:val="28"/>
          <w:szCs w:val="28"/>
        </w:rPr>
        <w:t xml:space="preserve">1.1 </w:t>
      </w:r>
      <w:r w:rsidR="00A22483" w:rsidRPr="00CD5E6B">
        <w:rPr>
          <w:rFonts w:ascii="Times New Roman" w:hAnsi="Times New Roman" w:cs="Times New Roman"/>
          <w:sz w:val="28"/>
          <w:szCs w:val="28"/>
        </w:rPr>
        <w:t>Постановление Конституционного Суда РФ от 23.02.1999 N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Лазаренко"[Электронный ресурс]/</w:t>
      </w:r>
      <w:r w:rsidR="00A22483" w:rsidRPr="00CD5E6B">
        <w:rPr>
          <w:rFonts w:ascii="Times New Roman" w:hAnsi="Times New Roman" w:cs="Times New Roman"/>
          <w:sz w:val="28"/>
          <w:szCs w:val="28"/>
        </w:rPr>
        <w:br/>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http://www.consultant.ru/document/cons_doc_LAW_22135/</w:t>
      </w:r>
      <w:r w:rsidR="008F7E9E">
        <w:rPr>
          <w:rFonts w:ascii="Times New Roman" w:hAnsi="Times New Roman" w:cs="Times New Roman"/>
          <w:sz w:val="28"/>
          <w:szCs w:val="28"/>
        </w:rPr>
        <w:br/>
      </w:r>
      <w:r w:rsidR="003112FF">
        <w:rPr>
          <w:rFonts w:ascii="Times New Roman" w:hAnsi="Times New Roman" w:cs="Times New Roman"/>
          <w:sz w:val="28"/>
          <w:szCs w:val="28"/>
        </w:rPr>
        <w:t>«</w:t>
      </w:r>
      <w:r w:rsidR="003112FF" w:rsidRPr="003112FF">
        <w:rPr>
          <w:rFonts w:ascii="Times New Roman" w:hAnsi="Times New Roman" w:cs="Times New Roman"/>
          <w:sz w:val="28"/>
          <w:szCs w:val="28"/>
        </w:rPr>
        <w:t>В качестве способов ограничения конституционной свободы договора на основании федерального закона предусмотрены, в частности, институт публичного договора, исключающего право коммерческой организации отказаться от заключения такого договора, кроме случаев, предусмотренных законом (статья 426 ГК Российской Федерации), а также институт договора присоединения, требующего от всех заключающих его клиентов - граждан присоединения к предложенному договору в целом (статья 428 ГК Российской Федерации).</w:t>
      </w:r>
      <w:r w:rsidR="003112FF">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sidRPr="00E628C1">
        <w:rPr>
          <w:rFonts w:ascii="Times New Roman" w:hAnsi="Times New Roman" w:cs="Times New Roman"/>
          <w:sz w:val="28"/>
          <w:szCs w:val="28"/>
        </w:rPr>
        <w:t>1.2</w:t>
      </w:r>
      <w:r w:rsidR="00A22483">
        <w:rPr>
          <w:rFonts w:ascii="Times New Roman" w:hAnsi="Times New Roman" w:cs="Times New Roman"/>
          <w:b/>
          <w:sz w:val="28"/>
          <w:szCs w:val="28"/>
        </w:rPr>
        <w:t xml:space="preserve"> </w:t>
      </w:r>
      <w:r w:rsidR="00A22483" w:rsidRPr="00CD5E6B">
        <w:rPr>
          <w:rFonts w:ascii="Times New Roman" w:hAnsi="Times New Roman" w:cs="Times New Roman"/>
          <w:sz w:val="28"/>
          <w:szCs w:val="28"/>
        </w:rPr>
        <w:t>Определение Конституционного Суда РФ от 06.06.2002 N 115-О "Об отказе в принятии к рассмотрению жалобы гражданки Мартыновой Евгении Захаровны на нарушение ее конституционных прав пунктом 2 статьи 779 и пунктом 2 статьи 782 Гражданского кодекса Российской Федерации"</w:t>
      </w:r>
      <w:r w:rsidR="00A22483" w:rsidRPr="00CD5E6B">
        <w:rPr>
          <w:rFonts w:ascii="Times New Roman" w:hAnsi="Times New Roman" w:cs="Times New Roman"/>
          <w:sz w:val="28"/>
          <w:szCs w:val="28"/>
        </w:rPr>
        <w:br/>
        <w:t>[Электронный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http://www.consultant.ru/document/cons_doc_LAW_37641/</w:t>
      </w:r>
      <w:r w:rsidR="00D9589F">
        <w:rPr>
          <w:rFonts w:ascii="Times New Roman" w:hAnsi="Times New Roman" w:cs="Times New Roman"/>
          <w:sz w:val="28"/>
          <w:szCs w:val="28"/>
        </w:rPr>
        <w:br/>
        <w:t xml:space="preserve">« </w:t>
      </w:r>
      <w:r w:rsidR="007E720E" w:rsidRPr="007E720E">
        <w:rPr>
          <w:rFonts w:ascii="Times New Roman" w:hAnsi="Times New Roman" w:cs="Times New Roman"/>
          <w:sz w:val="28"/>
          <w:szCs w:val="28"/>
        </w:rPr>
        <w:t>Обязательность заключения публичного договора, каковым является договор о предоставлении платных медицинских услуг, при наличии возможности предоставить соответствующие услуги означает и недопустимость одностороннего отказа исполнителя от исполнения обязательств по договору, если у него имеется возможность исполнить свои обязательства (предоставить лицу соответствующие услуги), поскольку в противном случае требование закона об обязательном заключении договора лишалось бы какого бы то ни было смысла и правового значения..</w:t>
      </w:r>
      <w:r w:rsidR="007E720E">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1.3 </w:t>
      </w:r>
      <w:r w:rsidR="00A22483" w:rsidRPr="00CD5E6B">
        <w:rPr>
          <w:rFonts w:ascii="Times New Roman" w:hAnsi="Times New Roman" w:cs="Times New Roman"/>
          <w:sz w:val="28"/>
          <w:szCs w:val="28"/>
        </w:rPr>
        <w:t xml:space="preserve">Постановление Пленума Верховного Суда РФ от 29.01.2015 N 2 "О </w:t>
      </w:r>
      <w:r w:rsidR="00A22483" w:rsidRPr="00CD5E6B">
        <w:rPr>
          <w:rFonts w:ascii="Times New Roman" w:hAnsi="Times New Roman" w:cs="Times New Roman"/>
          <w:sz w:val="28"/>
          <w:szCs w:val="28"/>
        </w:rPr>
        <w:lastRenderedPageBreak/>
        <w:t>применении судами законодательства об обязательном страховании гражданской ответственности владельцев транспортных средств" [Электронный ресурс]/</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xml:space="preserve">: </w:t>
      </w:r>
      <w:r w:rsidR="00A22483" w:rsidRPr="00CD5E6B">
        <w:rPr>
          <w:rFonts w:ascii="Times New Roman" w:hAnsi="Times New Roman" w:cs="Times New Roman"/>
          <w:sz w:val="28"/>
          <w:szCs w:val="28"/>
        </w:rPr>
        <w:br/>
        <w:t>http://www.consultant.ru/document/cons_doc_LAW_130664/</w:t>
      </w:r>
    </w:p>
    <w:p w:rsidR="000C28E8" w:rsidRPr="000C28E8" w:rsidRDefault="000C28E8" w:rsidP="000C28E8">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0C28E8">
        <w:rPr>
          <w:rFonts w:ascii="Times New Roman" w:hAnsi="Times New Roman" w:cs="Times New Roman"/>
          <w:sz w:val="28"/>
          <w:szCs w:val="28"/>
        </w:rPr>
        <w:t>Договор обязательного страхования является публичным, заключается на условиях, предусмотренных Законом об ОСАГО и иными правовыми актами, принятыми в целях его реализации.</w:t>
      </w:r>
    </w:p>
    <w:p w:rsidR="00A22483" w:rsidRPr="00CD5E6B" w:rsidRDefault="000C28E8" w:rsidP="000C28E8">
      <w:pPr>
        <w:pStyle w:val="a8"/>
        <w:spacing w:line="360" w:lineRule="auto"/>
        <w:jc w:val="both"/>
        <w:rPr>
          <w:rFonts w:ascii="Times New Roman" w:hAnsi="Times New Roman" w:cs="Times New Roman"/>
          <w:sz w:val="28"/>
          <w:szCs w:val="28"/>
        </w:rPr>
      </w:pPr>
      <w:r w:rsidRPr="000C28E8">
        <w:rPr>
          <w:rFonts w:ascii="Times New Roman" w:hAnsi="Times New Roman" w:cs="Times New Roman"/>
          <w:sz w:val="28"/>
          <w:szCs w:val="28"/>
        </w:rPr>
        <w:t>Исходя из положений пункта 25 статьи 12 Закона об ОСАГО и пункта 2 статьи 426 ГК РФ условия договора обязательного страхования, противоречащие Закону об ОСАГО и/или Правилам страхования, в том числе устанавливающие дополнительные основания для освобождения страховой организации от обязанности произвести страховую выплату, являются ничтожными (пункт 5 статьи 426 ГК РФ).</w:t>
      </w:r>
      <w:r>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1.4 </w:t>
      </w:r>
      <w:r w:rsidR="00A22483" w:rsidRPr="00CD5E6B">
        <w:rPr>
          <w:rFonts w:ascii="Times New Roman" w:hAnsi="Times New Roman" w:cs="Times New Roman"/>
          <w:sz w:val="28"/>
          <w:szCs w:val="28"/>
        </w:rPr>
        <w:t>Решение Верховного Суда РФ от 12.08.2014 N АКПИ14-751 &lt;Об оставлении без удовлетворения заявления о признании недействующими пунктов 4, 38, 87 Правил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1314&gt; //Собрание законодательства Российской Федерации №2 от 13 января 2014 года (Часть I), ст. 137</w:t>
      </w:r>
      <w:r w:rsidR="00173B33">
        <w:rPr>
          <w:rFonts w:ascii="Times New Roman" w:hAnsi="Times New Roman" w:cs="Times New Roman"/>
          <w:sz w:val="28"/>
          <w:szCs w:val="28"/>
        </w:rPr>
        <w:br/>
        <w:t>«</w:t>
      </w:r>
      <w:r w:rsidR="00312397" w:rsidRPr="00312397">
        <w:rPr>
          <w:rFonts w:ascii="Times New Roman" w:hAnsi="Times New Roman" w:cs="Times New Roman"/>
          <w:sz w:val="28"/>
          <w:szCs w:val="28"/>
        </w:rPr>
        <w:t>Договор о подключении (технологическом присоединении) объектов капитального строительства к сети газораспределения является публичным договором. В соответствии с пунктом 4 статьи 426 Гражданского кодекса Российской Федерации для публичных договоров Правительство Российской Федерации в случаях, предусмотренных законом, вправе издавать правила, обязательные для сторон при заключении и исполнении публичных договоров (типовые договоры, положения и т.п.).</w:t>
      </w:r>
      <w:r w:rsidR="00312397">
        <w:rPr>
          <w:rFonts w:ascii="Times New Roman" w:hAnsi="Times New Roman" w:cs="Times New Roman"/>
          <w:sz w:val="28"/>
          <w:szCs w:val="28"/>
        </w:rPr>
        <w:t>»</w:t>
      </w:r>
    </w:p>
    <w:p w:rsidR="004F5867" w:rsidRPr="004F5867" w:rsidRDefault="00A22483" w:rsidP="004F5867">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CD5E6B">
        <w:rPr>
          <w:rFonts w:ascii="Times New Roman" w:hAnsi="Times New Roman" w:cs="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Pr="00CD5E6B">
        <w:rPr>
          <w:rFonts w:ascii="Times New Roman" w:hAnsi="Times New Roman" w:cs="Times New Roman"/>
          <w:sz w:val="28"/>
          <w:szCs w:val="28"/>
        </w:rPr>
        <w:br/>
        <w:t>[Электронный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xml:space="preserve">: </w:t>
      </w:r>
      <w:r w:rsidRPr="00CD5E6B">
        <w:rPr>
          <w:rFonts w:ascii="Times New Roman" w:hAnsi="Times New Roman" w:cs="Times New Roman"/>
          <w:sz w:val="28"/>
          <w:szCs w:val="28"/>
        </w:rPr>
        <w:lastRenderedPageBreak/>
        <w:t>http://www.consultant.ru/document/cons_doc_LAW_181602/</w:t>
      </w:r>
      <w:r w:rsidR="00392576">
        <w:rPr>
          <w:rFonts w:ascii="Times New Roman" w:hAnsi="Times New Roman" w:cs="Times New Roman"/>
          <w:sz w:val="28"/>
          <w:szCs w:val="28"/>
        </w:rPr>
        <w:br/>
        <w:t>«</w:t>
      </w:r>
      <w:r w:rsidR="004F5867" w:rsidRPr="004F5867">
        <w:rPr>
          <w:rFonts w:ascii="Times New Roman" w:hAnsi="Times New Roman" w:cs="Times New Roman"/>
          <w:sz w:val="28"/>
          <w:szCs w:val="28"/>
        </w:rPr>
        <w:t>Отсутствие вины доказывается лицом, нарушившим обязательство (пункт 2 статьи 401 ГК РФ). По общему правилу лицо, причинившее вред, освобождается от возмещения вреда, если докажет, что вред причинен не по его вине (пункт 2 статьи 1064 ГК РФ). Бремя доказывания своей невиновности лежит на лице, нарушившем обязательство или причинившем вред. Вина в нарушении обязательства или в причинении вреда предполагается, пока не доказано обратное.</w:t>
      </w:r>
    </w:p>
    <w:p w:rsidR="008A08B7" w:rsidRPr="008A08B7" w:rsidRDefault="004F5867" w:rsidP="008A08B7">
      <w:pPr>
        <w:pStyle w:val="a8"/>
        <w:spacing w:line="360" w:lineRule="auto"/>
        <w:jc w:val="both"/>
        <w:rPr>
          <w:rFonts w:ascii="Times New Roman" w:hAnsi="Times New Roman" w:cs="Times New Roman"/>
          <w:sz w:val="28"/>
          <w:szCs w:val="28"/>
        </w:rPr>
      </w:pPr>
      <w:r w:rsidRPr="004F5867">
        <w:rPr>
          <w:rFonts w:ascii="Times New Roman" w:hAnsi="Times New Roman" w:cs="Times New Roman"/>
          <w:sz w:val="28"/>
          <w:szCs w:val="28"/>
        </w:rPr>
        <w:t>Если лицо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пункт 3 статьи 401, пункт 1 статьи 1079 ГК РФ).</w:t>
      </w:r>
      <w:r>
        <w:rPr>
          <w:rFonts w:ascii="Times New Roman" w:hAnsi="Times New Roman" w:cs="Times New Roman"/>
          <w:sz w:val="28"/>
          <w:szCs w:val="28"/>
        </w:rPr>
        <w:t>»</w:t>
      </w:r>
      <w:r w:rsidR="00CE693A">
        <w:rPr>
          <w:rFonts w:ascii="Times New Roman" w:hAnsi="Times New Roman" w:cs="Times New Roman"/>
          <w:sz w:val="28"/>
          <w:szCs w:val="28"/>
        </w:rPr>
        <w:br/>
        <w:t>«</w:t>
      </w:r>
      <w:r w:rsidR="00CE693A" w:rsidRPr="00CE693A">
        <w:rPr>
          <w:rFonts w:ascii="Times New Roman" w:hAnsi="Times New Roman" w:cs="Times New Roman"/>
          <w:sz w:val="28"/>
          <w:szCs w:val="28"/>
        </w:rPr>
        <w:t>Ничтожными являются условия сделки, заключенной с потребителем, не соответствующие актам, содержащим нормы гражданского права, обязательные для сторон при заключении и исполнении публичных договоров (статья 3, пункты 4 и 5 статьи 426 ГК РФ), а также условия сделки, при совершении которой был нарушен явно выраженный законодательный запрет ограничения прав потребителей (например, пункт 2 статьи 16 Закона Российской Федерации от 7 февраля 1992 года N 2300-I "О защите прав потребителей", статья 29 Федерального закона от 2 декабря 1990 года N 395-I "О банках и банковской деятельности").</w:t>
      </w:r>
      <w:r w:rsidR="00CE693A">
        <w:rPr>
          <w:rFonts w:ascii="Times New Roman" w:hAnsi="Times New Roman" w:cs="Times New Roman"/>
          <w:sz w:val="28"/>
          <w:szCs w:val="28"/>
        </w:rPr>
        <w:t>»</w:t>
      </w:r>
      <w:r w:rsidR="00A22483" w:rsidRPr="00CE693A">
        <w:rPr>
          <w:rFonts w:ascii="Times New Roman" w:hAnsi="Times New Roman" w:cs="Times New Roman"/>
          <w:sz w:val="28"/>
          <w:szCs w:val="28"/>
        </w:rPr>
        <w:br/>
      </w:r>
      <w:r w:rsidR="00A22483">
        <w:rPr>
          <w:rFonts w:ascii="Times New Roman" w:hAnsi="Times New Roman" w:cs="Times New Roman"/>
          <w:sz w:val="28"/>
          <w:szCs w:val="28"/>
        </w:rPr>
        <w:t xml:space="preserve">1.6 </w:t>
      </w:r>
      <w:r w:rsidR="00A22483" w:rsidRPr="00CD5E6B">
        <w:rPr>
          <w:rFonts w:ascii="Times New Roman" w:hAnsi="Times New Roman" w:cs="Times New Roman"/>
          <w:sz w:val="28"/>
          <w:szCs w:val="28"/>
        </w:rPr>
        <w:t>Решение № 2-106/2017 2-106/2017~М-105/2017 М-105/2017 от 28 июня 2017 г. по делу № 2-106/2017 "[Электронный ресурс]/</w:t>
      </w:r>
      <w:r w:rsidR="00A22483" w:rsidRPr="00CD5E6B">
        <w:rPr>
          <w:rFonts w:ascii="Times New Roman" w:hAnsi="Times New Roman" w:cs="Times New Roman"/>
          <w:sz w:val="28"/>
          <w:szCs w:val="28"/>
        </w:rPr>
        <w:br/>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http://sudact.ru/regular/doc/6G9zgrWL5b6Y/?regular-txt=1513026330674</w:t>
      </w:r>
      <w:r w:rsidR="006D2534">
        <w:rPr>
          <w:rFonts w:ascii="Times New Roman" w:hAnsi="Times New Roman" w:cs="Times New Roman"/>
          <w:sz w:val="28"/>
          <w:szCs w:val="28"/>
        </w:rPr>
        <w:br/>
        <w:t>«</w:t>
      </w:r>
      <w:r w:rsidR="006D2534" w:rsidRPr="006D2534">
        <w:rPr>
          <w:rFonts w:ascii="Times New Roman" w:hAnsi="Times New Roman" w:cs="Times New Roman"/>
          <w:sz w:val="28"/>
          <w:szCs w:val="28"/>
        </w:rPr>
        <w:t xml:space="preserve">ИП Кексель О. А. как профессиональный участник рынка, вступающий во взаимоотношения с потребителями, обязана была принять все меры для того, чтобы им, как продавцом, потребителям был передан товар (продукция), качество которого соответствует требованиям, предъявляемым к таким товарам (продукции), и за нарушение которых предусмотрена административная ответственность. Вместе с тем, каких-либо доказательств, свидетельствующих о </w:t>
      </w:r>
      <w:r w:rsidR="006D2534" w:rsidRPr="006D2534">
        <w:rPr>
          <w:rFonts w:ascii="Times New Roman" w:hAnsi="Times New Roman" w:cs="Times New Roman"/>
          <w:sz w:val="28"/>
          <w:szCs w:val="28"/>
        </w:rPr>
        <w:lastRenderedPageBreak/>
        <w:t>том, что индивидуальным предпринимателем предприняты исчерпывающие меры для соблюдения перечисленных выше положений законодательства в ходе проверки не представлено. В данном случае отсутствуют основания полагать, что нарушение обязательных требований санитарных правил вызвано чрезвычайными, объективно непредотвратимыми обстоятельствами и другими препятствиями, находящимися вне контроля заинтересованного лица при соблюдении им той степени заботливости и осмотрительности, какая требовалась от него в целях надлежащего исполнения обязанностей</w:t>
      </w:r>
      <w:r w:rsidR="006D2534">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1.7 </w:t>
      </w:r>
      <w:r w:rsidR="00A22483" w:rsidRPr="00CD5E6B">
        <w:rPr>
          <w:rFonts w:ascii="Times New Roman" w:hAnsi="Times New Roman" w:cs="Times New Roman"/>
          <w:sz w:val="28"/>
          <w:szCs w:val="28"/>
        </w:rPr>
        <w:t>Решение № 2-14453/2016 2-2119/2017 2-2119/2017(2-14453/2016;)~М-11064/2016 М-11064/2016 от 7 июня 2017 г. по делу № 2-14453/2016 [Электронный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xml:space="preserve">: </w:t>
      </w:r>
      <w:r w:rsidR="00A2017D" w:rsidRPr="00A2017D">
        <w:rPr>
          <w:rFonts w:ascii="Times New Roman" w:hAnsi="Times New Roman" w:cs="Times New Roman"/>
          <w:sz w:val="28"/>
          <w:szCs w:val="28"/>
        </w:rPr>
        <w:t>http://sudact.ru/regular/doc/2eAImCP7EWgC/?regular-txt=1513026786196</w:t>
      </w:r>
      <w:r w:rsidR="00A2017D">
        <w:rPr>
          <w:rFonts w:ascii="Times New Roman" w:hAnsi="Times New Roman" w:cs="Times New Roman"/>
          <w:sz w:val="28"/>
          <w:szCs w:val="28"/>
        </w:rPr>
        <w:br/>
        <w:t>«</w:t>
      </w:r>
      <w:r w:rsidR="00A2017D" w:rsidRPr="00A2017D">
        <w:rPr>
          <w:rFonts w:ascii="Times New Roman" w:hAnsi="Times New Roman" w:cs="Times New Roman"/>
          <w:sz w:val="28"/>
          <w:szCs w:val="28"/>
        </w:rPr>
        <w:t>Исковые требования Управления Федеральной службы по надзору в сфере защиты прав потребителей и благополучия человека по &lt;адрес&gt; к Челябинскому филиалу *** в защиту неопределенного круга потребителей о защите прав потребителей удовлетворить.</w:t>
      </w:r>
      <w:r w:rsidR="00A2017D">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1.8 </w:t>
      </w:r>
      <w:r w:rsidR="00A22483" w:rsidRPr="00CD5E6B">
        <w:rPr>
          <w:rFonts w:ascii="Times New Roman" w:hAnsi="Times New Roman" w:cs="Times New Roman"/>
          <w:sz w:val="28"/>
          <w:szCs w:val="28"/>
        </w:rPr>
        <w:t>Решение № 2-783/2017 2-783/2017~М-536/2017 М-536/2017 от 22 июня 2017 г. по делу № 2-783/2017[Электронный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xml:space="preserve">: </w:t>
      </w:r>
      <w:r w:rsidR="00CA57E7" w:rsidRPr="00CA57E7">
        <w:rPr>
          <w:rFonts w:ascii="Times New Roman" w:hAnsi="Times New Roman" w:cs="Times New Roman"/>
          <w:sz w:val="28"/>
          <w:szCs w:val="28"/>
        </w:rPr>
        <w:t>http://sudact.ru/regular/doc/7eJ8bRbryn6c/?regular-txt=1513027161072</w:t>
      </w:r>
      <w:r w:rsidR="00CA57E7">
        <w:rPr>
          <w:rFonts w:ascii="Times New Roman" w:hAnsi="Times New Roman" w:cs="Times New Roman"/>
          <w:sz w:val="28"/>
          <w:szCs w:val="28"/>
        </w:rPr>
        <w:br/>
        <w:t>«</w:t>
      </w:r>
      <w:r w:rsidR="00CA57E7" w:rsidRPr="00CA57E7">
        <w:rPr>
          <w:rFonts w:ascii="Times New Roman" w:hAnsi="Times New Roman" w:cs="Times New Roman"/>
          <w:sz w:val="28"/>
          <w:szCs w:val="28"/>
        </w:rPr>
        <w:t>исковые требования Управления Федеральной службы по надзору в сфере защиты прав потребителей и благополучия человека по &lt;адрес&gt; к Индивидуальному предпринимателю Вернеру Н. Н.чу удовлетворить.</w:t>
      </w:r>
      <w:r w:rsidR="00CA57E7">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1.9 </w:t>
      </w:r>
      <w:r w:rsidR="00A22483" w:rsidRPr="00CD5E6B">
        <w:rPr>
          <w:rFonts w:ascii="Times New Roman" w:hAnsi="Times New Roman" w:cs="Times New Roman"/>
          <w:sz w:val="28"/>
          <w:szCs w:val="28"/>
        </w:rPr>
        <w:t>Решение № 2-878/2017 от 8 июня 2017 г. по делу № 2-878/2017</w:t>
      </w:r>
      <w:r w:rsidR="00A22483" w:rsidRPr="00CD5E6B">
        <w:rPr>
          <w:rFonts w:ascii="Times New Roman" w:hAnsi="Times New Roman" w:cs="Times New Roman"/>
          <w:sz w:val="28"/>
          <w:szCs w:val="28"/>
        </w:rPr>
        <w:br/>
        <w:t xml:space="preserve"> [Электронный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w:t>
      </w:r>
      <w:r w:rsidR="00A22483" w:rsidRPr="00CD5E6B">
        <w:rPr>
          <w:rFonts w:ascii="Times New Roman" w:hAnsi="Times New Roman" w:cs="Times New Roman"/>
          <w:sz w:val="28"/>
          <w:szCs w:val="28"/>
        </w:rPr>
        <w:br/>
        <w:t>http://sudact.ru/regular/doc/L8nCJLDqtxHu/?regular-txt=1513027337004</w:t>
      </w:r>
      <w:r w:rsidR="003A3CB8">
        <w:rPr>
          <w:rFonts w:ascii="Times New Roman" w:hAnsi="Times New Roman" w:cs="Times New Roman"/>
          <w:sz w:val="28"/>
          <w:szCs w:val="28"/>
        </w:rPr>
        <w:br/>
        <w:t>«</w:t>
      </w:r>
      <w:r w:rsidR="008A08B7" w:rsidRPr="008A08B7">
        <w:rPr>
          <w:rFonts w:ascii="Times New Roman" w:hAnsi="Times New Roman" w:cs="Times New Roman"/>
          <w:sz w:val="28"/>
          <w:szCs w:val="28"/>
        </w:rPr>
        <w:t>В судебном заседании истец и ее представитель на иске настаивали по доводам, изложенным в исковом заявлении. Дополнительно пояснили, что истицу вынуждают заключить договор как с индивидуальным предпринимателем, с чем она не согласна, поскольку не ведет предпринимательскую деятельность по адресу &lt;адрес&gt;</w:t>
      </w:r>
    </w:p>
    <w:p w:rsidR="008A08B7" w:rsidRPr="008A08B7" w:rsidRDefault="008A08B7" w:rsidP="008A08B7">
      <w:pPr>
        <w:pStyle w:val="a8"/>
        <w:spacing w:line="360" w:lineRule="auto"/>
        <w:jc w:val="both"/>
        <w:rPr>
          <w:rFonts w:ascii="Times New Roman" w:hAnsi="Times New Roman" w:cs="Times New Roman"/>
          <w:sz w:val="28"/>
          <w:szCs w:val="28"/>
        </w:rPr>
      </w:pPr>
    </w:p>
    <w:p w:rsidR="008A08B7" w:rsidRPr="008A08B7" w:rsidRDefault="008A08B7" w:rsidP="008A08B7">
      <w:pPr>
        <w:pStyle w:val="a8"/>
        <w:spacing w:line="360" w:lineRule="auto"/>
        <w:jc w:val="both"/>
        <w:rPr>
          <w:rFonts w:ascii="Times New Roman" w:hAnsi="Times New Roman" w:cs="Times New Roman"/>
          <w:sz w:val="28"/>
          <w:szCs w:val="28"/>
        </w:rPr>
      </w:pPr>
      <w:r w:rsidRPr="008A08B7">
        <w:rPr>
          <w:rFonts w:ascii="Times New Roman" w:hAnsi="Times New Roman" w:cs="Times New Roman"/>
          <w:sz w:val="28"/>
          <w:szCs w:val="28"/>
        </w:rPr>
        <w:t>Представитель ответчика иск не признала, суду пояснила, что нет препятствий в заключении с истицей договора на водоснабжение как с физическим лицом, но поскольку истица не предоставила документов согласно п. 17 Постановления Правительства РФ от 29.07.2013 г. N 644 "Об утверждении Правил холодного водоснабжения и водоотведения и о внесении изменений в некоторые акты Правительства Российской Федерации" они заключить договор с ней не могут.</w:t>
      </w:r>
    </w:p>
    <w:p w:rsidR="008A08B7" w:rsidRPr="008A08B7" w:rsidRDefault="008A08B7" w:rsidP="008A08B7">
      <w:pPr>
        <w:pStyle w:val="a8"/>
        <w:spacing w:line="360" w:lineRule="auto"/>
        <w:jc w:val="both"/>
        <w:rPr>
          <w:rFonts w:ascii="Times New Roman" w:hAnsi="Times New Roman" w:cs="Times New Roman"/>
          <w:sz w:val="28"/>
          <w:szCs w:val="28"/>
        </w:rPr>
      </w:pPr>
      <w:r w:rsidRPr="008A08B7">
        <w:rPr>
          <w:rFonts w:ascii="Times New Roman" w:hAnsi="Times New Roman" w:cs="Times New Roman"/>
          <w:sz w:val="28"/>
          <w:szCs w:val="28"/>
        </w:rPr>
        <w:t>Третье лицо Гридасов А.А. суду пояснил, что он арендует у Поповой С.М. здание расположенное по адресу &lt;адрес&gt; при этом арендную плату не платит, только оп</w:t>
      </w:r>
      <w:r>
        <w:rPr>
          <w:rFonts w:ascii="Times New Roman" w:hAnsi="Times New Roman" w:cs="Times New Roman"/>
          <w:sz w:val="28"/>
          <w:szCs w:val="28"/>
        </w:rPr>
        <w:t xml:space="preserve">лачивает коммунальные платежи. </w:t>
      </w:r>
    </w:p>
    <w:p w:rsidR="00F17838" w:rsidRPr="00F17838" w:rsidRDefault="008A08B7" w:rsidP="00F17838">
      <w:pPr>
        <w:pStyle w:val="a8"/>
        <w:spacing w:line="360" w:lineRule="auto"/>
        <w:jc w:val="both"/>
        <w:rPr>
          <w:rFonts w:ascii="Times New Roman" w:hAnsi="Times New Roman" w:cs="Times New Roman"/>
          <w:sz w:val="28"/>
          <w:szCs w:val="28"/>
        </w:rPr>
      </w:pPr>
      <w:r w:rsidRPr="008A08B7">
        <w:rPr>
          <w:rFonts w:ascii="Times New Roman" w:hAnsi="Times New Roman" w:cs="Times New Roman"/>
          <w:sz w:val="28"/>
          <w:szCs w:val="28"/>
        </w:rPr>
        <w:t>Выслушав участвующих в деле лиц, исследовав материалы дела, суд находит исковые требования подлежащими удовлетворению.</w:t>
      </w:r>
      <w:r>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1.10 </w:t>
      </w:r>
      <w:r w:rsidR="00A22483" w:rsidRPr="00CD5E6B">
        <w:rPr>
          <w:rFonts w:ascii="Times New Roman" w:hAnsi="Times New Roman" w:cs="Times New Roman"/>
          <w:sz w:val="28"/>
          <w:szCs w:val="28"/>
        </w:rPr>
        <w:t>Решение № 2-13587/2016 2-13587/2016~М-13077/2016 М-13077/2016 от 11 октября 2016 г. по делу № 2-13587/2016 [Электронный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xml:space="preserve">: </w:t>
      </w:r>
      <w:r w:rsidR="00A22483" w:rsidRPr="00CD5E6B">
        <w:rPr>
          <w:rFonts w:ascii="Times New Roman" w:hAnsi="Times New Roman" w:cs="Times New Roman"/>
          <w:sz w:val="28"/>
          <w:szCs w:val="28"/>
        </w:rPr>
        <w:br/>
        <w:t>http://sudact.ru/regular/doc/gAz1O7eJGirX/?regular-txt=1513027531052</w:t>
      </w:r>
      <w:r w:rsidR="00A22483" w:rsidRPr="00CD5E6B">
        <w:rPr>
          <w:rFonts w:ascii="Times New Roman" w:hAnsi="Times New Roman" w:cs="Times New Roman"/>
          <w:sz w:val="28"/>
          <w:szCs w:val="28"/>
        </w:rPr>
        <w:br/>
      </w:r>
      <w:r w:rsidR="00ED03B5">
        <w:rPr>
          <w:rFonts w:ascii="Times New Roman" w:hAnsi="Times New Roman" w:cs="Times New Roman"/>
          <w:sz w:val="28"/>
          <w:szCs w:val="28"/>
        </w:rPr>
        <w:t>«</w:t>
      </w:r>
      <w:r w:rsidR="00F17838" w:rsidRPr="00F17838">
        <w:rPr>
          <w:rFonts w:ascii="Times New Roman" w:hAnsi="Times New Roman" w:cs="Times New Roman"/>
          <w:sz w:val="28"/>
          <w:szCs w:val="28"/>
        </w:rPr>
        <w:t>Как установлено в судебном заседании, ДД.ММ.ГГГГ. около 2 часов 00 минут сотрудники ООО ЧОП «Троя-М», на основании информации, ранее предоставленной менеджером ресторана об отсутствии свободных мест, отказали Башкирцеву А.В. в посещении заведения общественного питания «Liberti-Американское кафе &amp; Коктейль-бар» ООО «Сити МБ», расположенное по адресу: &lt;адрес&gt;, мотивировав отказ отсутстви</w:t>
      </w:r>
      <w:r w:rsidR="00F17838">
        <w:rPr>
          <w:rFonts w:ascii="Times New Roman" w:hAnsi="Times New Roman" w:cs="Times New Roman"/>
          <w:sz w:val="28"/>
          <w:szCs w:val="28"/>
        </w:rPr>
        <w:t>ем свободных мест.</w:t>
      </w:r>
    </w:p>
    <w:p w:rsidR="00A22483" w:rsidRPr="00CD5E6B" w:rsidRDefault="00F17838" w:rsidP="00F17838">
      <w:pPr>
        <w:pStyle w:val="a8"/>
        <w:spacing w:line="360" w:lineRule="auto"/>
        <w:jc w:val="both"/>
        <w:rPr>
          <w:rFonts w:ascii="Times New Roman" w:hAnsi="Times New Roman" w:cs="Times New Roman"/>
          <w:sz w:val="28"/>
          <w:szCs w:val="28"/>
        </w:rPr>
      </w:pPr>
      <w:r w:rsidRPr="00F17838">
        <w:rPr>
          <w:rFonts w:ascii="Times New Roman" w:hAnsi="Times New Roman" w:cs="Times New Roman"/>
          <w:sz w:val="28"/>
          <w:szCs w:val="28"/>
        </w:rPr>
        <w:t>Данные обстоятельства подтверждаются вышеприведенными объяснениями представителя ответчика и свидетеля Кутепова Р.В., пояснившего, что сотрудниками охраны истцу было отказано в посещении ресторана ввиду того, что отсутствовали свободные места, о чем сотрудников охраны заранее информировал менеджер ресторана, а также ввиду того, что истец находился в нетрезвом виде, при этом сотрудниками охраны истец был информирован о том, что причиной отказа является отсутствие свободных мест.</w:t>
      </w:r>
      <w:r>
        <w:rPr>
          <w:rFonts w:ascii="Times New Roman" w:hAnsi="Times New Roman" w:cs="Times New Roman"/>
          <w:sz w:val="28"/>
          <w:szCs w:val="28"/>
        </w:rPr>
        <w:t>»</w:t>
      </w:r>
    </w:p>
    <w:p w:rsidR="00A22483" w:rsidRDefault="00A22483" w:rsidP="00A22483">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1.11 </w:t>
      </w:r>
      <w:r w:rsidRPr="00CD5E6B">
        <w:rPr>
          <w:rFonts w:ascii="Times New Roman" w:hAnsi="Times New Roman" w:cs="Times New Roman"/>
          <w:sz w:val="28"/>
          <w:szCs w:val="28"/>
        </w:rPr>
        <w:t>Решение № 2-983/2017 2-983/2017~М-518/2017 М-518/2017 от 17 апреля 2017 г. по делу № 2-983/2017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w:t>
      </w:r>
      <w:r w:rsidRPr="00CD5E6B">
        <w:rPr>
          <w:rFonts w:ascii="Times New Roman" w:hAnsi="Times New Roman" w:cs="Times New Roman"/>
          <w:sz w:val="28"/>
          <w:szCs w:val="28"/>
        </w:rPr>
        <w:br/>
      </w:r>
      <w:r w:rsidRPr="00CD5E6B">
        <w:rPr>
          <w:rFonts w:ascii="Times New Roman" w:hAnsi="Times New Roman" w:cs="Times New Roman"/>
          <w:sz w:val="28"/>
          <w:szCs w:val="28"/>
        </w:rPr>
        <w:lastRenderedPageBreak/>
        <w:t xml:space="preserve"> </w:t>
      </w:r>
      <w:r w:rsidR="000C768E" w:rsidRPr="000C768E">
        <w:rPr>
          <w:rFonts w:ascii="Times New Roman" w:hAnsi="Times New Roman" w:cs="Times New Roman"/>
          <w:sz w:val="28"/>
          <w:szCs w:val="28"/>
        </w:rPr>
        <w:t>http://sudact.ru/regular/doc/ejmcNM9ZE8gJ/?regular-txt=1513027660374</w:t>
      </w:r>
      <w:r w:rsidR="000C768E">
        <w:rPr>
          <w:rFonts w:ascii="Times New Roman" w:hAnsi="Times New Roman" w:cs="Times New Roman"/>
          <w:sz w:val="28"/>
          <w:szCs w:val="28"/>
        </w:rPr>
        <w:br/>
        <w:t>«</w:t>
      </w:r>
      <w:r w:rsidR="00D906F6" w:rsidRPr="00D906F6">
        <w:rPr>
          <w:rFonts w:ascii="Times New Roman" w:hAnsi="Times New Roman" w:cs="Times New Roman"/>
          <w:sz w:val="28"/>
          <w:szCs w:val="28"/>
        </w:rPr>
        <w:t>Допрошенный в судебном заседании свидетель ФИО1, являющийся помощником администратора в клубе «Лазурный», пояснил, что с 29 на 30.12.2016 года была большая загруженность заведения в связи с предпраздничными днями, проведение корпоративов, клуб был переполнен. Многим в тот день было отказано в посещении клуба, возможно, что в том числе и истцу. Истец и его друг вели себя агрессивно. Им было предложено подождать, клуб переполнен. Они перешли на нецензурную брань, говорили неадекватно, возможно, потому что были в состоянии алкогольного опьянения, имелись признаки – красные глаза, запах, агрессивный разговор. Истцу и его другу было отказано в посещении клуба в соответствии с правила посещения клуба Лазурный и поведения посетителей в клубе Лазурный, поскольку они вели себя конфликтно, а не по национальному признаку. Администратор Баранова также им отказала в посещении клуба. Приехали сотрудники полиции, все вышли на улицу, конфликт закончился. После он давал объяснения по поводу этого инцидента. В тот вечер в клубе работало два администратора Баранова и Горячева, два помощника администратора Фомин и Ахматов.</w:t>
      </w:r>
      <w:r w:rsidR="00D906F6">
        <w:rPr>
          <w:rFonts w:ascii="Times New Roman" w:hAnsi="Times New Roman" w:cs="Times New Roman"/>
          <w:sz w:val="28"/>
          <w:szCs w:val="28"/>
        </w:rPr>
        <w:t>»</w:t>
      </w:r>
      <w:r w:rsidRPr="00CD5E6B">
        <w:rPr>
          <w:rFonts w:ascii="Times New Roman" w:hAnsi="Times New Roman" w:cs="Times New Roman"/>
          <w:sz w:val="28"/>
          <w:szCs w:val="28"/>
        </w:rPr>
        <w:br/>
      </w:r>
      <w:r>
        <w:rPr>
          <w:rFonts w:ascii="Times New Roman" w:hAnsi="Times New Roman" w:cs="Times New Roman"/>
          <w:sz w:val="28"/>
          <w:szCs w:val="28"/>
        </w:rPr>
        <w:t xml:space="preserve">1.12 </w:t>
      </w:r>
      <w:r w:rsidRPr="00CD5E6B">
        <w:rPr>
          <w:rFonts w:ascii="Times New Roman" w:hAnsi="Times New Roman" w:cs="Times New Roman"/>
          <w:sz w:val="28"/>
          <w:szCs w:val="28"/>
        </w:rPr>
        <w:t>Решение № 2-814/2017 2-814/2017~М-248/2017 М-248/2017 от 30 марта 2017 г. по делу № 2-814/2017</w:t>
      </w:r>
      <w:r w:rsidRPr="00CD5E6B">
        <w:rPr>
          <w:rFonts w:ascii="Times New Roman" w:hAnsi="Times New Roman" w:cs="Times New Roman"/>
          <w:sz w:val="28"/>
          <w:szCs w:val="28"/>
        </w:rPr>
        <w:br/>
        <w:t>[Электронный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xml:space="preserve">: </w:t>
      </w:r>
      <w:r w:rsidR="00337A0A" w:rsidRPr="00337A0A">
        <w:rPr>
          <w:rFonts w:ascii="Times New Roman" w:hAnsi="Times New Roman" w:cs="Times New Roman"/>
          <w:sz w:val="28"/>
          <w:szCs w:val="28"/>
        </w:rPr>
        <w:t>http://sudact.ru/regular/doc/UNqkMzsAI5VR/?regular-txt=1513029808176</w:t>
      </w:r>
    </w:p>
    <w:p w:rsidR="00337A0A" w:rsidRPr="00CD5E6B" w:rsidRDefault="00337A0A" w:rsidP="00361989">
      <w:pPr>
        <w:pStyle w:val="a8"/>
        <w:tabs>
          <w:tab w:val="left" w:pos="3844"/>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361989" w:rsidRPr="00361989">
        <w:rPr>
          <w:rFonts w:ascii="Times New Roman" w:hAnsi="Times New Roman" w:cs="Times New Roman"/>
          <w:sz w:val="28"/>
          <w:szCs w:val="28"/>
        </w:rPr>
        <w:t xml:space="preserve">Истцу была предоставлена возможность ознакомления с меню кафе, при этом состояние гостя оценивалось сотрудником ресторана визуально в соответствии с абзацем 5 «Правил посещения кафе» по причине проявления агрессии (громкие споры и разговоры) со стороны истца. В соответствии с п. 4 гл. 2 должностной инструкции ФИО6 вправе требовать от клиентов, не выполняющих Правила посещения ресторана, мешающих отдыху других клиентов, покинуть ресторан. ФИО6 обратил внимание на поведение истца, который находился в возбужденном психическом состоянии, в связи с чем данная ситуация была им воспринята как угроза безопасности, в отношении присутствовавших в </w:t>
      </w:r>
      <w:r w:rsidR="00361989" w:rsidRPr="00361989">
        <w:rPr>
          <w:rFonts w:ascii="Times New Roman" w:hAnsi="Times New Roman" w:cs="Times New Roman"/>
          <w:sz w:val="28"/>
          <w:szCs w:val="28"/>
        </w:rPr>
        <w:lastRenderedPageBreak/>
        <w:t>ресторане гостей, персонала, находящегося под его управлением, и себя лично, поэтому ФИО6 посчитал, что обязан принять на себя ответственность и приложить все усилия для предотвращения развития конфликта. ФИО6 попытался объяснить истцу, что в данный момент у ресторана отсутствует возможность оказания услуги общественного питания по причине неприемлемого поведения истца. Однако со стороны истца зазвучали угрозы, что вызвало у менеджеров зала и других сотрудников ресторана сильное внутреннее волнение и страх перед возможными действиями истца. ФИО6 оформил письменный отказ в предоставлении услуг (Акт), так как не видел иных способов локализации исходившей с их стороны агрессии и предоставил оформленный отказ на ознакомление истцу, однако истец отказался подписывать Акт. Вышеуказанный Акт был передан также на ознакомление другим сотрудникам кафе, дабы подтвердить факт наличия неправомерного поведения со стороны истца.</w:t>
      </w:r>
      <w:r w:rsidR="00361989">
        <w:rPr>
          <w:rFonts w:ascii="Times New Roman" w:hAnsi="Times New Roman" w:cs="Times New Roman"/>
          <w:sz w:val="28"/>
          <w:szCs w:val="28"/>
        </w:rPr>
        <w:t>»</w:t>
      </w:r>
    </w:p>
    <w:p w:rsidR="00C74674" w:rsidRPr="00C74674" w:rsidRDefault="00A22483" w:rsidP="00C74674">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1.13 </w:t>
      </w:r>
      <w:r w:rsidRPr="00CD5E6B">
        <w:rPr>
          <w:rFonts w:ascii="Times New Roman" w:hAnsi="Times New Roman" w:cs="Times New Roman"/>
          <w:sz w:val="28"/>
          <w:szCs w:val="28"/>
        </w:rPr>
        <w:t>Решение № 2-89/2017 2-89/2017~М-83/2017 М-83/2017 от 4 апреля 2017 г. по делу № М-28/2017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http://sudact.ru/regular/doc/1IzYi4jO7QZF/?regular-txt=1513027916768</w:t>
      </w:r>
      <w:r w:rsidR="001F36DD">
        <w:rPr>
          <w:rFonts w:ascii="Times New Roman" w:hAnsi="Times New Roman" w:cs="Times New Roman"/>
          <w:sz w:val="28"/>
          <w:szCs w:val="28"/>
        </w:rPr>
        <w:br/>
        <w:t>«</w:t>
      </w:r>
      <w:r w:rsidR="001F36DD" w:rsidRPr="001F36DD">
        <w:rPr>
          <w:rFonts w:ascii="Times New Roman" w:hAnsi="Times New Roman" w:cs="Times New Roman"/>
          <w:sz w:val="28"/>
          <w:szCs w:val="28"/>
        </w:rPr>
        <w:t>Судом из показаний представителя истца и письменных доказательств установлено, что ДД.ММ.ГГГГ (суббота) истец Ж.М.Н. вместе с представителем истца Л.В.К. посетили предприятие общественного питания ООО «Плехановбар» с целью проведения досуга. При входе в заведение истцу было предложено внести «плату за вход» в размере 100 руб. Данные обстоятельства подтверждаются как показаниями представителя истца по доверенности Л.В.К., так и письменными доказательствами, исследованными судом, такими как представленной фотографией о предупреждении гостей заведения о том, что вход в караоке-клуб «Плехановбар» в выходные и праздничные дни «платный» и составляет для женщин «100 рублей» (л.д.43), копией «книги отзывов, жалоб и предложений» с отраженной в ней жалобой Л.В.К. относительно незаконности взымаемой платы за вход в заведение, незаконности отказа в предоставления услуг общественного питания (л.д.44-46).</w:t>
      </w:r>
      <w:r w:rsidR="001F36DD">
        <w:rPr>
          <w:rFonts w:ascii="Times New Roman" w:hAnsi="Times New Roman" w:cs="Times New Roman"/>
          <w:sz w:val="28"/>
          <w:szCs w:val="28"/>
        </w:rPr>
        <w:t>»</w:t>
      </w:r>
      <w:r w:rsidR="001F36DD">
        <w:rPr>
          <w:rFonts w:ascii="Times New Roman" w:hAnsi="Times New Roman" w:cs="Times New Roman"/>
          <w:sz w:val="28"/>
          <w:szCs w:val="28"/>
        </w:rPr>
        <w:br/>
      </w:r>
      <w:r>
        <w:rPr>
          <w:rFonts w:ascii="Times New Roman" w:hAnsi="Times New Roman" w:cs="Times New Roman"/>
          <w:sz w:val="28"/>
          <w:szCs w:val="28"/>
        </w:rPr>
        <w:lastRenderedPageBreak/>
        <w:t xml:space="preserve">1.14 </w:t>
      </w:r>
      <w:r w:rsidRPr="00CD5E6B">
        <w:rPr>
          <w:rFonts w:ascii="Times New Roman" w:hAnsi="Times New Roman" w:cs="Times New Roman"/>
          <w:sz w:val="28"/>
          <w:szCs w:val="28"/>
        </w:rPr>
        <w:t>Решение № 2-1023/2016 от 23 мая 2016 г. по делу № 2-1023/2016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w:t>
      </w:r>
      <w:r w:rsidRPr="00CD5E6B">
        <w:rPr>
          <w:rFonts w:ascii="Times New Roman" w:hAnsi="Times New Roman" w:cs="Times New Roman"/>
          <w:sz w:val="28"/>
          <w:szCs w:val="28"/>
        </w:rPr>
        <w:br/>
        <w:t>http://sudact.ru/regular/doc/Z6Sv4ffCcqlb/?regular-txt=1513028083443</w:t>
      </w:r>
      <w:r w:rsidR="00F95094">
        <w:rPr>
          <w:rFonts w:ascii="Times New Roman" w:hAnsi="Times New Roman" w:cs="Times New Roman"/>
          <w:sz w:val="28"/>
          <w:szCs w:val="28"/>
        </w:rPr>
        <w:br/>
        <w:t>«</w:t>
      </w:r>
      <w:r w:rsidR="005619A1" w:rsidRPr="005619A1">
        <w:rPr>
          <w:rFonts w:ascii="Times New Roman" w:hAnsi="Times New Roman" w:cs="Times New Roman"/>
          <w:sz w:val="28"/>
          <w:szCs w:val="28"/>
        </w:rPr>
        <w:t>Как установлено в судебном заседании, ООО «Возрождение» является организатором ночного клуба «Атриум», целью деятельности которого является предоставление гражданам развлекательных услуг и услуг по общественному питанию, для предоставления данных услуг обязательным условием является приобретение входного билета (согласно выписки из ЕГРЮЛ: деятельность ресторанов и кафе; розничная торговля алкогольными напитками, включая пиво; деятельность баров; розничная торговля табачными изделиями; прочая розничная торговля пищевыми продуктами в</w:t>
      </w:r>
      <w:r w:rsidR="003407B6">
        <w:rPr>
          <w:rFonts w:ascii="Times New Roman" w:hAnsi="Times New Roman" w:cs="Times New Roman"/>
          <w:sz w:val="28"/>
          <w:szCs w:val="28"/>
        </w:rPr>
        <w:t xml:space="preserve"> специализированных магазинах).»</w:t>
      </w:r>
      <w:bookmarkStart w:id="0" w:name="_GoBack"/>
      <w:bookmarkEnd w:id="0"/>
      <w:r w:rsidRPr="005619A1">
        <w:rPr>
          <w:rFonts w:ascii="Times New Roman" w:hAnsi="Times New Roman" w:cs="Times New Roman"/>
          <w:sz w:val="28"/>
          <w:szCs w:val="28"/>
        </w:rPr>
        <w:br/>
      </w:r>
      <w:r>
        <w:rPr>
          <w:rFonts w:ascii="Times New Roman" w:hAnsi="Times New Roman" w:cs="Times New Roman"/>
          <w:sz w:val="28"/>
          <w:szCs w:val="28"/>
        </w:rPr>
        <w:t xml:space="preserve">1.15 </w:t>
      </w:r>
      <w:r w:rsidRPr="00CD5E6B">
        <w:rPr>
          <w:rFonts w:ascii="Times New Roman" w:hAnsi="Times New Roman" w:cs="Times New Roman"/>
          <w:sz w:val="28"/>
          <w:szCs w:val="28"/>
        </w:rPr>
        <w:t>Решение № 2-1944/2016 2-1944/2016~М-1775/2016 М-1775/2016 от 28 апреля 2016 г. по делу № 2-1944/2016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xml:space="preserve">: </w:t>
      </w:r>
      <w:r w:rsidRPr="00CD5E6B">
        <w:rPr>
          <w:rFonts w:ascii="Times New Roman" w:hAnsi="Times New Roman" w:cs="Times New Roman"/>
          <w:sz w:val="28"/>
          <w:szCs w:val="28"/>
        </w:rPr>
        <w:br/>
      </w:r>
      <w:r w:rsidR="00946C73" w:rsidRPr="00946C73">
        <w:rPr>
          <w:rFonts w:ascii="Times New Roman" w:hAnsi="Times New Roman" w:cs="Times New Roman"/>
          <w:sz w:val="28"/>
          <w:szCs w:val="28"/>
        </w:rPr>
        <w:t>http://sudact.ru/regular/doc/4nAR8iIwUxbR/?page=17&amp;regular-doc_type=1007&amp;regular-court=&amp;regular-date_from=09.12.2015&amp;regular-case_doc=1512510850724</w:t>
      </w:r>
      <w:r w:rsidR="005E59BC">
        <w:rPr>
          <w:rFonts w:ascii="Times New Roman" w:hAnsi="Times New Roman" w:cs="Times New Roman"/>
          <w:sz w:val="28"/>
          <w:szCs w:val="28"/>
        </w:rPr>
        <w:br/>
        <w:t>«</w:t>
      </w:r>
      <w:r w:rsidR="00C74674" w:rsidRPr="00C74674">
        <w:rPr>
          <w:rFonts w:ascii="Times New Roman" w:hAnsi="Times New Roman" w:cs="Times New Roman"/>
          <w:sz w:val="28"/>
          <w:szCs w:val="28"/>
        </w:rPr>
        <w:t xml:space="preserve">Исходя из анализа перечисленных норм законодательства, при отсутствии индивидуального или общего (квартирного) прибора учета одного из коммунальных ресурсов (холодной или горячей воды), размер платы за коммунальную услугу по водоотведению рассчитывается исходя из суммы объема коммунального ресурса, учет которого осуществляется по показаниям индивидуального или общего (квартирного) прибора учета, и объема коммунального ресурса, не учитываемого прибором учета, исходя из норматива потребления коммунальных услуг согласно абзацу пятому пункта 42 Правил предоставления коммунальных услуг собственникам и пользователям помещений в многоквартирных домах и жилых домов 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w:t>
      </w:r>
      <w:r w:rsidR="00C74674" w:rsidRPr="00C74674">
        <w:rPr>
          <w:rFonts w:ascii="Times New Roman" w:hAnsi="Times New Roman" w:cs="Times New Roman"/>
          <w:sz w:val="28"/>
          <w:szCs w:val="28"/>
        </w:rPr>
        <w:lastRenderedPageBreak/>
        <w:t>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формулой 4 приложения N 2 к данным Правилам исходя из норматива водоотведения.</w:t>
      </w:r>
    </w:p>
    <w:p w:rsidR="00C74674" w:rsidRPr="00C74674" w:rsidRDefault="00C74674" w:rsidP="00C74674">
      <w:pPr>
        <w:pStyle w:val="a8"/>
        <w:spacing w:line="360" w:lineRule="auto"/>
        <w:jc w:val="both"/>
        <w:rPr>
          <w:rFonts w:ascii="Times New Roman" w:hAnsi="Times New Roman" w:cs="Times New Roman"/>
          <w:sz w:val="28"/>
          <w:szCs w:val="28"/>
        </w:rPr>
      </w:pPr>
      <w:r w:rsidRPr="00C74674">
        <w:rPr>
          <w:rFonts w:ascii="Times New Roman" w:hAnsi="Times New Roman" w:cs="Times New Roman"/>
          <w:sz w:val="28"/>
          <w:szCs w:val="28"/>
        </w:rPr>
        <w:t>В судебном заседании установлено, что занимаемое семьей истца жилое помещение оборудовано прибором учета.</w:t>
      </w:r>
    </w:p>
    <w:p w:rsidR="00A22483" w:rsidRPr="00CD5E6B" w:rsidRDefault="00C74674" w:rsidP="00C74674">
      <w:pPr>
        <w:pStyle w:val="a8"/>
        <w:spacing w:line="360" w:lineRule="auto"/>
        <w:jc w:val="both"/>
        <w:rPr>
          <w:rFonts w:ascii="Times New Roman" w:hAnsi="Times New Roman" w:cs="Times New Roman"/>
          <w:sz w:val="28"/>
          <w:szCs w:val="28"/>
        </w:rPr>
      </w:pPr>
      <w:r w:rsidRPr="00C74674">
        <w:rPr>
          <w:rFonts w:ascii="Times New Roman" w:hAnsi="Times New Roman" w:cs="Times New Roman"/>
          <w:sz w:val="28"/>
          <w:szCs w:val="28"/>
        </w:rPr>
        <w:t>С учетом изложенного, суд считает, что пункт 3.3 Договора не соответствует требованиям закона, в связи с чем является ничтожным</w:t>
      </w:r>
      <w:r>
        <w:rPr>
          <w:rFonts w:ascii="Times New Roman" w:hAnsi="Times New Roman" w:cs="Times New Roman"/>
          <w:sz w:val="28"/>
          <w:szCs w:val="28"/>
        </w:rPr>
        <w:t>.»</w:t>
      </w:r>
    </w:p>
    <w:p w:rsidR="00A22483" w:rsidRPr="00CD5E6B" w:rsidRDefault="00A22483" w:rsidP="00A22483">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1.16 </w:t>
      </w:r>
      <w:r w:rsidRPr="00CD5E6B">
        <w:rPr>
          <w:rFonts w:ascii="Times New Roman" w:hAnsi="Times New Roman" w:cs="Times New Roman"/>
          <w:sz w:val="28"/>
          <w:szCs w:val="28"/>
        </w:rPr>
        <w:t>Решение № 2-1882/2017 2-1882/2017~М-1554/2017 М-1554/2017 от 7 июня 2017 г. по делу № 2-1882/2017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w:t>
      </w:r>
      <w:r w:rsidRPr="00CD5E6B">
        <w:rPr>
          <w:rFonts w:ascii="Times New Roman" w:hAnsi="Times New Roman" w:cs="Times New Roman"/>
          <w:sz w:val="28"/>
          <w:szCs w:val="28"/>
        </w:rPr>
        <w:br/>
        <w:t>http://sudact.ru/regular/doc/WagmAZWHM35r/?regular-txt=1513028658147</w:t>
      </w:r>
      <w:r w:rsidR="002C19F0">
        <w:rPr>
          <w:rFonts w:ascii="Times New Roman" w:hAnsi="Times New Roman" w:cs="Times New Roman"/>
          <w:sz w:val="28"/>
          <w:szCs w:val="28"/>
        </w:rPr>
        <w:br/>
        <w:t>«</w:t>
      </w:r>
      <w:r w:rsidR="00725F1F">
        <w:rPr>
          <w:rFonts w:ascii="Times New Roman" w:hAnsi="Times New Roman" w:cs="Times New Roman"/>
          <w:sz w:val="28"/>
          <w:szCs w:val="28"/>
        </w:rPr>
        <w:t>И</w:t>
      </w:r>
      <w:r w:rsidR="00725F1F" w:rsidRPr="00725F1F">
        <w:rPr>
          <w:rFonts w:ascii="Times New Roman" w:hAnsi="Times New Roman" w:cs="Times New Roman"/>
          <w:sz w:val="28"/>
          <w:szCs w:val="28"/>
        </w:rPr>
        <w:t>стцом был заключен с ООО «Торгсервис 342» в магазине, расположенном по адресу ..., договор купли-продажи продовольственных товаров на сумму 419,18 рублей. При этом истцу было отказано в заключение договора на сумму 298,28 рублей, мотивируя тем, что покупка должна быть не менее 400 рублей.</w:t>
      </w:r>
      <w:r w:rsidR="00725F1F">
        <w:rPr>
          <w:rFonts w:ascii="Times New Roman" w:hAnsi="Times New Roman" w:cs="Times New Roman"/>
          <w:sz w:val="28"/>
          <w:szCs w:val="28"/>
        </w:rPr>
        <w:t>»</w:t>
      </w:r>
      <w:r w:rsidRPr="00725F1F">
        <w:rPr>
          <w:rFonts w:ascii="Times New Roman" w:hAnsi="Times New Roman" w:cs="Times New Roman"/>
          <w:sz w:val="28"/>
          <w:szCs w:val="28"/>
        </w:rPr>
        <w:br/>
        <w:t>1</w:t>
      </w:r>
      <w:r>
        <w:rPr>
          <w:rFonts w:ascii="Times New Roman" w:hAnsi="Times New Roman" w:cs="Times New Roman"/>
          <w:sz w:val="28"/>
          <w:szCs w:val="28"/>
        </w:rPr>
        <w:t xml:space="preserve">.17 </w:t>
      </w:r>
      <w:r w:rsidRPr="00CD5E6B">
        <w:rPr>
          <w:rFonts w:ascii="Times New Roman" w:hAnsi="Times New Roman" w:cs="Times New Roman"/>
          <w:sz w:val="28"/>
          <w:szCs w:val="28"/>
        </w:rPr>
        <w:t xml:space="preserve">Решение № 2-6202/2017 2-6202/2017~М-3432/2017 М-3432/2017 от 4 июля 2017 г. по делу № 2-6202/2017 </w:t>
      </w:r>
      <w:r w:rsidRPr="00CD5E6B">
        <w:rPr>
          <w:rFonts w:ascii="Times New Roman" w:hAnsi="Times New Roman" w:cs="Times New Roman"/>
          <w:sz w:val="28"/>
          <w:szCs w:val="28"/>
        </w:rPr>
        <w:br/>
        <w:t>[Электронный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http://sudact.ru/regular/doc/xaVW7ZWcGcYj/?regular-txt=1513028776334</w:t>
      </w:r>
      <w:r w:rsidR="008058B1">
        <w:rPr>
          <w:rFonts w:ascii="Times New Roman" w:hAnsi="Times New Roman" w:cs="Times New Roman"/>
          <w:sz w:val="28"/>
          <w:szCs w:val="28"/>
        </w:rPr>
        <w:br/>
        <w:t>«</w:t>
      </w:r>
      <w:r w:rsidR="00A623D5" w:rsidRPr="00A623D5">
        <w:rPr>
          <w:rFonts w:ascii="Times New Roman" w:hAnsi="Times New Roman" w:cs="Times New Roman"/>
          <w:sz w:val="28"/>
          <w:szCs w:val="28"/>
        </w:rPr>
        <w:t>В тот же день [ 00.00.0000 ] истец с диагностической картой, свидетельствующей, что его автомобиль готов к эксплуатации и у него нет неисправностей, препятствующих его эксплуатации, обратился вновь в офис ПАО СК «Росгосстрах» на [ адрес ] уже с просьбой заключить «обычный» договор ОСАГО сроком на 1 год - истцу вновь отказали также причине того, что он отказался покупать дополнительно навязываемые ему и ненужные продукты данной компании, которая их распространяет.</w:t>
      </w:r>
      <w:r w:rsidR="00A623D5">
        <w:rPr>
          <w:rFonts w:ascii="Times New Roman" w:hAnsi="Times New Roman" w:cs="Times New Roman"/>
          <w:sz w:val="28"/>
          <w:szCs w:val="28"/>
        </w:rPr>
        <w:t>»</w:t>
      </w:r>
    </w:p>
    <w:p w:rsidR="00A22483" w:rsidRDefault="00A22483" w:rsidP="00A22483">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1.18 </w:t>
      </w:r>
      <w:r w:rsidRPr="00CD5E6B">
        <w:rPr>
          <w:rFonts w:ascii="Times New Roman" w:hAnsi="Times New Roman" w:cs="Times New Roman"/>
          <w:sz w:val="28"/>
          <w:szCs w:val="28"/>
        </w:rPr>
        <w:t>Решение № 2-414/2017 2-414/2017~М-226/2017 М-226/2017 от 25 мая 2017 г. по делу № 2-414/2017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 http://sudact.ru/regular/doc/PRGLHxD8gWxS/?regular-txt=1513028891132</w:t>
      </w:r>
    </w:p>
    <w:p w:rsidR="0004280E" w:rsidRPr="0004280E" w:rsidRDefault="00882F5A" w:rsidP="0004280E">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04280E" w:rsidRPr="0004280E">
        <w:rPr>
          <w:rFonts w:ascii="Times New Roman" w:hAnsi="Times New Roman" w:cs="Times New Roman"/>
          <w:sz w:val="28"/>
          <w:szCs w:val="28"/>
        </w:rPr>
        <w:t xml:space="preserve">Установив данные обстоятельства дела, суд приходит к выводу о том, что с учетом публичного характера договора возможность неосновательного отказа исполнителя от его заключения законодательством о защите прав потребителей не предусмотрена. ИП Свищенко С.В. обязан был заключить с Хромовым С.В. договор оказания услуг на посещение фитнес-клуба «М.» путем продажи ему абонемента (клубной карты) сроком на один год в соответствии с прейскурантом цен, действующим на момент заключения договора. </w:t>
      </w:r>
    </w:p>
    <w:p w:rsidR="00882F5A" w:rsidRPr="0004280E" w:rsidRDefault="0004280E" w:rsidP="0004280E">
      <w:pPr>
        <w:pStyle w:val="a8"/>
        <w:spacing w:line="360" w:lineRule="auto"/>
        <w:jc w:val="both"/>
        <w:rPr>
          <w:rFonts w:ascii="Times New Roman" w:hAnsi="Times New Roman" w:cs="Times New Roman"/>
          <w:sz w:val="28"/>
          <w:szCs w:val="28"/>
        </w:rPr>
      </w:pPr>
      <w:r w:rsidRPr="0004280E">
        <w:rPr>
          <w:rFonts w:ascii="Times New Roman" w:hAnsi="Times New Roman" w:cs="Times New Roman"/>
          <w:sz w:val="28"/>
          <w:szCs w:val="28"/>
        </w:rPr>
        <w:t>Суд не может согласиться с возражениями ответчика о том, что, отказывая Хромову С.В. в приобретении клубной карты, администрация фитнес-клуба руководствовалась Общими правилами и политикой фитнес-клуба «М.» (л.д...., ...), согласно которым фитнес-клуб «М.» оставляет за собой право продавать членство в клубе на индивидуальных условиях (п....) и администрация клуба оставляет за собой право отказать в заключении договора на оказание услуг без объяснения причины (п....).</w:t>
      </w:r>
      <w:r>
        <w:rPr>
          <w:rFonts w:ascii="Times New Roman" w:hAnsi="Times New Roman" w:cs="Times New Roman"/>
          <w:sz w:val="28"/>
          <w:szCs w:val="28"/>
        </w:rPr>
        <w:t>»</w:t>
      </w:r>
    </w:p>
    <w:p w:rsidR="00F76251" w:rsidRPr="00F76251" w:rsidRDefault="00A22483" w:rsidP="00F76251">
      <w:pPr>
        <w:pStyle w:val="a8"/>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1.19 </w:t>
      </w:r>
      <w:r w:rsidRPr="00CD5E6B">
        <w:rPr>
          <w:rFonts w:ascii="Times New Roman" w:hAnsi="Times New Roman" w:cs="Times New Roman"/>
          <w:sz w:val="28"/>
          <w:szCs w:val="28"/>
        </w:rPr>
        <w:t>Решение № 2-62/2017 2-62/2017~М-27/2017 М-27/2017 от 9 марта 2017 г. по делу № 2-62/2017  [Электронный ресурс] /</w:t>
      </w:r>
      <w:r w:rsidRPr="00CD5E6B">
        <w:rPr>
          <w:rFonts w:ascii="Times New Roman" w:hAnsi="Times New Roman" w:cs="Times New Roman"/>
          <w:sz w:val="28"/>
          <w:szCs w:val="28"/>
          <w:lang w:val="en-US"/>
        </w:rPr>
        <w:t>URL</w:t>
      </w:r>
      <w:r w:rsidRPr="00CD5E6B">
        <w:rPr>
          <w:rFonts w:ascii="Times New Roman" w:hAnsi="Times New Roman" w:cs="Times New Roman"/>
          <w:sz w:val="28"/>
          <w:szCs w:val="28"/>
        </w:rPr>
        <w:t>:</w:t>
      </w:r>
      <w:r w:rsidRPr="00CD5E6B">
        <w:rPr>
          <w:rFonts w:ascii="Times New Roman" w:hAnsi="Times New Roman" w:cs="Times New Roman"/>
          <w:sz w:val="28"/>
          <w:szCs w:val="28"/>
        </w:rPr>
        <w:br/>
        <w:t xml:space="preserve"> http://sudact.ru/regular/doc/8RspRkjYdK5O/?regular-txt=1513029214557</w:t>
      </w:r>
      <w:r w:rsidR="00A22107">
        <w:rPr>
          <w:rFonts w:ascii="Times New Roman" w:hAnsi="Times New Roman" w:cs="Times New Roman"/>
          <w:sz w:val="28"/>
          <w:szCs w:val="28"/>
        </w:rPr>
        <w:br/>
      </w:r>
      <w:r w:rsidR="00F76251">
        <w:rPr>
          <w:rFonts w:ascii="Times New Roman" w:hAnsi="Times New Roman" w:cs="Times New Roman"/>
          <w:sz w:val="28"/>
          <w:szCs w:val="28"/>
        </w:rPr>
        <w:t>«</w:t>
      </w:r>
      <w:r w:rsidR="00F76251" w:rsidRPr="00F76251">
        <w:rPr>
          <w:rFonts w:ascii="Times New Roman" w:hAnsi="Times New Roman" w:cs="Times New Roman"/>
          <w:sz w:val="28"/>
          <w:szCs w:val="28"/>
        </w:rPr>
        <w:t>В договоре указано, что в одностороннем порядке договор может быть расторгнут по инициативе Управляющей организации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Условие договора о возможности расторгнуть по инициативе Управляющей компании в одностороннем порядке договор не соответствует ни нормам Жилищного Кодекса РФ (ч.8 ст. 162 ЖК РФ), ни нормам Гражданского Кодекса РФ (п.2 ст. 450 ГК РФ). Расторжение договора возможно только на основании решения суда при наличии условий, указанных в пункте 2 статьи 4</w:t>
      </w:r>
      <w:r w:rsidR="00F76251">
        <w:rPr>
          <w:rFonts w:ascii="Times New Roman" w:hAnsi="Times New Roman" w:cs="Times New Roman"/>
          <w:sz w:val="28"/>
          <w:szCs w:val="28"/>
        </w:rPr>
        <w:t xml:space="preserve">50 ГК РФ. </w:t>
      </w:r>
    </w:p>
    <w:p w:rsidR="00A22483" w:rsidRPr="00CD5E6B" w:rsidRDefault="00F76251" w:rsidP="00A22483">
      <w:pPr>
        <w:pStyle w:val="a8"/>
        <w:spacing w:line="360" w:lineRule="auto"/>
        <w:jc w:val="both"/>
        <w:rPr>
          <w:rFonts w:ascii="Times New Roman" w:hAnsi="Times New Roman" w:cs="Times New Roman"/>
          <w:sz w:val="28"/>
          <w:szCs w:val="28"/>
        </w:rPr>
      </w:pPr>
      <w:r w:rsidRPr="00F76251">
        <w:rPr>
          <w:rFonts w:ascii="Times New Roman" w:hAnsi="Times New Roman" w:cs="Times New Roman"/>
          <w:sz w:val="28"/>
          <w:szCs w:val="28"/>
        </w:rPr>
        <w:t xml:space="preserve">Кроме того, согласно пункту 1 статьи 426 ГК РФ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w:t>
      </w:r>
      <w:r w:rsidRPr="00F76251">
        <w:rPr>
          <w:rFonts w:ascii="Times New Roman" w:hAnsi="Times New Roman" w:cs="Times New Roman"/>
          <w:sz w:val="28"/>
          <w:szCs w:val="28"/>
        </w:rPr>
        <w:lastRenderedPageBreak/>
        <w:t>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r>
        <w:rPr>
          <w:rFonts w:ascii="Times New Roman" w:hAnsi="Times New Roman" w:cs="Times New Roman"/>
          <w:sz w:val="28"/>
          <w:szCs w:val="28"/>
        </w:rPr>
        <w:t>»</w:t>
      </w:r>
      <w:r w:rsidR="00A22483" w:rsidRPr="00CD5E6B">
        <w:rPr>
          <w:rFonts w:ascii="Times New Roman" w:hAnsi="Times New Roman" w:cs="Times New Roman"/>
          <w:sz w:val="28"/>
          <w:szCs w:val="28"/>
        </w:rPr>
        <w:br/>
      </w:r>
      <w:r w:rsidR="00A22483">
        <w:rPr>
          <w:rFonts w:ascii="Times New Roman" w:hAnsi="Times New Roman" w:cs="Times New Roman"/>
          <w:sz w:val="28"/>
          <w:szCs w:val="28"/>
        </w:rPr>
        <w:t xml:space="preserve">1.20 </w:t>
      </w:r>
      <w:r w:rsidR="00A22483" w:rsidRPr="00CD5E6B">
        <w:rPr>
          <w:rFonts w:ascii="Times New Roman" w:hAnsi="Times New Roman" w:cs="Times New Roman"/>
          <w:sz w:val="28"/>
          <w:szCs w:val="28"/>
        </w:rPr>
        <w:t xml:space="preserve">Решение № 2-176/2016 2-176/2016~М-174/2016 М-174/2016 от 28 декабря 2016 г. по делу № 2-176/2016 </w:t>
      </w:r>
      <w:r w:rsidR="00A22483" w:rsidRPr="00CD5E6B">
        <w:rPr>
          <w:rFonts w:ascii="Times New Roman" w:hAnsi="Times New Roman" w:cs="Times New Roman"/>
          <w:sz w:val="28"/>
          <w:szCs w:val="28"/>
        </w:rPr>
        <w:br/>
        <w:t>[Электронный ресурс] /</w:t>
      </w:r>
      <w:r w:rsidR="00A22483" w:rsidRPr="00CD5E6B">
        <w:rPr>
          <w:rFonts w:ascii="Times New Roman" w:hAnsi="Times New Roman" w:cs="Times New Roman"/>
          <w:sz w:val="28"/>
          <w:szCs w:val="28"/>
          <w:lang w:val="en-US"/>
        </w:rPr>
        <w:t>URL</w:t>
      </w:r>
      <w:r w:rsidR="00A22483" w:rsidRPr="00CD5E6B">
        <w:rPr>
          <w:rFonts w:ascii="Times New Roman" w:hAnsi="Times New Roman" w:cs="Times New Roman"/>
          <w:sz w:val="28"/>
          <w:szCs w:val="28"/>
        </w:rPr>
        <w:t>: http://sudact.ru/regular/doc/y9MZ221BJlL9/?regular-txt=1513029434398</w:t>
      </w:r>
    </w:p>
    <w:p w:rsidR="00413960" w:rsidRPr="003D1148" w:rsidRDefault="00EE32D1" w:rsidP="00A61BC4">
      <w:pPr>
        <w:tabs>
          <w:tab w:val="left" w:pos="708"/>
          <w:tab w:val="left" w:pos="1416"/>
          <w:tab w:val="left" w:pos="2124"/>
          <w:tab w:val="left" w:pos="2832"/>
          <w:tab w:val="left" w:pos="3540"/>
          <w:tab w:val="left" w:pos="4248"/>
          <w:tab w:val="left" w:pos="4956"/>
          <w:tab w:val="left" w:pos="5781"/>
        </w:tabs>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EE32D1">
        <w:rPr>
          <w:rFonts w:ascii="Times New Roman" w:hAnsi="Times New Roman" w:cs="Times New Roman"/>
          <w:sz w:val="28"/>
          <w:szCs w:val="28"/>
        </w:rPr>
        <w:t>Судом достоверно установлено, что истец выполнил свои обязательства перед ответчиком по договору об осуществлении технологического присоединения, в свою очередь вторая сторона договора – Пресняков В.Н. свои обязательства по данному договору не исполняет, что затрудняет полное исполнение договора, а также, затрудняет истцу предоставить в регулирующий орган сведения о том, что заключенный между сторонами договор и понесенные расходы истцом «экономически обоснованны», поскольку договор не исполнен по вине ответчика, а также на не получение от ответчика денежных средств за потребление электроэнергией, на которые они рассчитывали при полном исполнении договора. Данное обстоятельство суду дает основания полагать, что неисполнение ответчиком Пресняковым В.Н. условий договора являются существенными, поскольку бездействие ответчика влечет для ПАО «МРСК Северо- Запада» ущерб, и оно в значительной мере лишается того, на что было вправе рассчитывать при заключении договора.</w:t>
      </w:r>
      <w:r>
        <w:rPr>
          <w:rFonts w:ascii="Times New Roman" w:hAnsi="Times New Roman" w:cs="Times New Roman"/>
          <w:sz w:val="28"/>
          <w:szCs w:val="28"/>
        </w:rPr>
        <w:t>»</w:t>
      </w:r>
    </w:p>
    <w:sectPr w:rsidR="00413960" w:rsidRPr="003D1148" w:rsidSect="00834DAB">
      <w:footerReference w:type="default" r:id="rId8"/>
      <w:footnotePr>
        <w:numRestart w:val="eachPage"/>
      </w:footnotePr>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94F" w:rsidRDefault="003F394F" w:rsidP="00885A33">
      <w:pPr>
        <w:spacing w:after="0" w:line="240" w:lineRule="auto"/>
      </w:pPr>
      <w:r>
        <w:separator/>
      </w:r>
    </w:p>
  </w:endnote>
  <w:endnote w:type="continuationSeparator" w:id="0">
    <w:p w:rsidR="003F394F" w:rsidRDefault="003F394F" w:rsidP="0088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980034"/>
      <w:docPartObj>
        <w:docPartGallery w:val="Page Numbers (Bottom of Page)"/>
        <w:docPartUnique/>
      </w:docPartObj>
    </w:sdtPr>
    <w:sdtEndPr/>
    <w:sdtContent>
      <w:p w:rsidR="002A74B7" w:rsidRDefault="002A74B7">
        <w:pPr>
          <w:pStyle w:val="a6"/>
          <w:jc w:val="center"/>
        </w:pPr>
        <w:r>
          <w:fldChar w:fldCharType="begin"/>
        </w:r>
        <w:r>
          <w:instrText>PAGE   \* MERGEFORMAT</w:instrText>
        </w:r>
        <w:r>
          <w:fldChar w:fldCharType="separate"/>
        </w:r>
        <w:r w:rsidR="003407B6">
          <w:rPr>
            <w:noProof/>
          </w:rPr>
          <w:t>34</w:t>
        </w:r>
        <w:r>
          <w:fldChar w:fldCharType="end"/>
        </w:r>
      </w:p>
    </w:sdtContent>
  </w:sdt>
  <w:p w:rsidR="00885A33" w:rsidRDefault="00885A3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94F" w:rsidRDefault="003F394F" w:rsidP="00885A33">
      <w:pPr>
        <w:spacing w:after="0" w:line="240" w:lineRule="auto"/>
      </w:pPr>
      <w:r>
        <w:separator/>
      </w:r>
    </w:p>
  </w:footnote>
  <w:footnote w:type="continuationSeparator" w:id="0">
    <w:p w:rsidR="003F394F" w:rsidRDefault="003F394F" w:rsidP="00885A33">
      <w:pPr>
        <w:spacing w:after="0" w:line="240" w:lineRule="auto"/>
      </w:pPr>
      <w:r>
        <w:continuationSeparator/>
      </w:r>
    </w:p>
  </w:footnote>
  <w:footnote w:id="1">
    <w:p w:rsidR="002B5C1F" w:rsidRPr="00CA3F2A" w:rsidRDefault="002B5C1F" w:rsidP="00CA3F2A">
      <w:pPr>
        <w:pStyle w:val="a8"/>
        <w:jc w:val="both"/>
        <w:rPr>
          <w:rFonts w:ascii="Times New Roman" w:hAnsi="Times New Roman" w:cs="Times New Roman"/>
        </w:rPr>
      </w:pPr>
      <w:r w:rsidRPr="00CA3F2A">
        <w:rPr>
          <w:rStyle w:val="aa"/>
          <w:rFonts w:ascii="Times New Roman" w:hAnsi="Times New Roman" w:cs="Times New Roman"/>
        </w:rPr>
        <w:footnoteRef/>
      </w:r>
      <w:r w:rsidRPr="00CA3F2A">
        <w:rPr>
          <w:rFonts w:ascii="Times New Roman" w:hAnsi="Times New Roman" w:cs="Times New Roman"/>
        </w:rPr>
        <w:t xml:space="preserve"> </w:t>
      </w:r>
      <w:r w:rsidRPr="00CA3F2A">
        <w:rPr>
          <w:rFonts w:ascii="Times New Roman" w:hAnsi="Times New Roman" w:cs="Times New Roman"/>
          <w:sz w:val="24"/>
          <w:szCs w:val="24"/>
        </w:rPr>
        <w:t xml:space="preserve">См: </w:t>
      </w:r>
      <w:r w:rsidR="009E33CE" w:rsidRPr="00CA3F2A">
        <w:rPr>
          <w:rFonts w:ascii="Times New Roman" w:hAnsi="Times New Roman" w:cs="Times New Roman"/>
          <w:sz w:val="24"/>
          <w:szCs w:val="24"/>
        </w:rPr>
        <w:t>"Гражданский кодекс Российской Федерации (часть первая)" от 30.11.1994 N 51-ФЗ</w:t>
      </w:r>
      <w:r w:rsidR="00751261">
        <w:rPr>
          <w:rFonts w:ascii="Times New Roman" w:hAnsi="Times New Roman" w:cs="Times New Roman"/>
          <w:sz w:val="24"/>
          <w:szCs w:val="24"/>
        </w:rPr>
        <w:br/>
      </w:r>
      <w:r w:rsidR="009E33CE" w:rsidRPr="00CA3F2A">
        <w:rPr>
          <w:rFonts w:ascii="Times New Roman" w:hAnsi="Times New Roman" w:cs="Times New Roman"/>
          <w:sz w:val="24"/>
          <w:szCs w:val="24"/>
        </w:rPr>
        <w:t xml:space="preserve"> (ред. от 29.07.2017</w:t>
      </w:r>
      <w:r w:rsidR="00236AE0">
        <w:rPr>
          <w:rFonts w:ascii="Times New Roman" w:hAnsi="Times New Roman" w:cs="Times New Roman"/>
          <w:sz w:val="24"/>
          <w:szCs w:val="24"/>
        </w:rPr>
        <w:t>) /</w:t>
      </w:r>
      <w:r w:rsidR="00236AE0" w:rsidRPr="00236AE0">
        <w:rPr>
          <w:rFonts w:ascii="Times New Roman" w:hAnsi="Times New Roman" w:cs="Times New Roman"/>
          <w:sz w:val="24"/>
          <w:szCs w:val="24"/>
        </w:rPr>
        <w:t>/</w:t>
      </w:r>
      <w:r w:rsidR="00236AE0">
        <w:rPr>
          <w:rFonts w:ascii="Times New Roman" w:hAnsi="Times New Roman" w:cs="Times New Roman"/>
          <w:sz w:val="24"/>
          <w:szCs w:val="24"/>
        </w:rPr>
        <w:t xml:space="preserve">Собрание </w:t>
      </w:r>
      <w:r w:rsidR="00236AE0" w:rsidRPr="00236AE0">
        <w:rPr>
          <w:rFonts w:ascii="Times New Roman" w:hAnsi="Times New Roman" w:cs="Times New Roman"/>
          <w:sz w:val="24"/>
          <w:szCs w:val="24"/>
        </w:rPr>
        <w:t>законодательства Российской Федерации от 5 декабря 1994 г., N 32, ст. 3301</w:t>
      </w:r>
      <w:r w:rsidR="00FC30E6" w:rsidRPr="00CA3F2A">
        <w:rPr>
          <w:rFonts w:ascii="Times New Roman" w:hAnsi="Times New Roman" w:cs="Times New Roman"/>
          <w:sz w:val="24"/>
          <w:szCs w:val="24"/>
        </w:rPr>
        <w:t>/</w:t>
      </w:r>
    </w:p>
  </w:footnote>
  <w:footnote w:id="2">
    <w:p w:rsidR="004F61F3" w:rsidRPr="007E3287" w:rsidRDefault="00B55A81" w:rsidP="005313A2">
      <w:pPr>
        <w:pStyle w:val="a8"/>
        <w:jc w:val="both"/>
        <w:rPr>
          <w:rFonts w:ascii="Times New Roman" w:hAnsi="Times New Roman" w:cs="Times New Roman"/>
          <w:sz w:val="24"/>
          <w:szCs w:val="24"/>
        </w:rPr>
      </w:pPr>
      <w:r w:rsidRPr="007E3287">
        <w:rPr>
          <w:rStyle w:val="aa"/>
          <w:rFonts w:ascii="Times New Roman" w:hAnsi="Times New Roman" w:cs="Times New Roman"/>
          <w:sz w:val="24"/>
          <w:szCs w:val="24"/>
        </w:rPr>
        <w:footnoteRef/>
      </w:r>
      <w:r w:rsidRPr="007E3287">
        <w:rPr>
          <w:rFonts w:ascii="Times New Roman" w:hAnsi="Times New Roman" w:cs="Times New Roman"/>
          <w:sz w:val="24"/>
          <w:szCs w:val="24"/>
        </w:rPr>
        <w:t xml:space="preserve"> </w:t>
      </w:r>
      <w:r w:rsidR="0096134D" w:rsidRPr="007E3287">
        <w:rPr>
          <w:rFonts w:ascii="Times New Roman" w:hAnsi="Times New Roman" w:cs="Times New Roman"/>
          <w:sz w:val="24"/>
          <w:szCs w:val="24"/>
        </w:rPr>
        <w:t xml:space="preserve">См: </w:t>
      </w:r>
      <w:r w:rsidR="002E32B0" w:rsidRPr="007E3287">
        <w:rPr>
          <w:rFonts w:ascii="Times New Roman" w:hAnsi="Times New Roman" w:cs="Times New Roman"/>
          <w:sz w:val="24"/>
          <w:szCs w:val="24"/>
        </w:rPr>
        <w:t>Решение Верховного Суда РФ от 12.08.2014 N АКПИ14-751 &lt;Об оставлении без удовлетворения заявления о признании недействующими пунктов 4, 38, 87 Правил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1314&gt;</w:t>
      </w:r>
      <w:r w:rsidR="004F61F3" w:rsidRPr="007E3287">
        <w:rPr>
          <w:rFonts w:ascii="Times New Roman" w:hAnsi="Times New Roman" w:cs="Times New Roman"/>
          <w:sz w:val="24"/>
          <w:szCs w:val="24"/>
        </w:rPr>
        <w:t xml:space="preserve"> </w:t>
      </w:r>
      <w:r w:rsidR="00FE7CD8" w:rsidRPr="00FE7CD8">
        <w:rPr>
          <w:rFonts w:ascii="Times New Roman" w:hAnsi="Times New Roman" w:cs="Times New Roman"/>
          <w:sz w:val="24"/>
          <w:szCs w:val="24"/>
        </w:rPr>
        <w:t>//</w:t>
      </w:r>
      <w:r w:rsidR="005313A2" w:rsidRPr="005313A2">
        <w:rPr>
          <w:rFonts w:ascii="Times New Roman" w:hAnsi="Times New Roman" w:cs="Times New Roman"/>
          <w:sz w:val="24"/>
          <w:szCs w:val="24"/>
        </w:rPr>
        <w:t>С</w:t>
      </w:r>
      <w:r w:rsidR="005313A2">
        <w:rPr>
          <w:rFonts w:ascii="Times New Roman" w:hAnsi="Times New Roman" w:cs="Times New Roman"/>
          <w:sz w:val="24"/>
          <w:szCs w:val="24"/>
        </w:rPr>
        <w:t xml:space="preserve">обрание законодательства Российской Федерации </w:t>
      </w:r>
      <w:r w:rsidR="005313A2" w:rsidRPr="005313A2">
        <w:rPr>
          <w:rFonts w:ascii="Times New Roman" w:hAnsi="Times New Roman" w:cs="Times New Roman"/>
          <w:sz w:val="24"/>
          <w:szCs w:val="24"/>
        </w:rPr>
        <w:t>№2 от 13 января 2014 года (Часть I), ст. 137</w:t>
      </w:r>
    </w:p>
  </w:footnote>
  <w:footnote w:id="3">
    <w:p w:rsidR="00930526" w:rsidRPr="00D12482" w:rsidRDefault="00930526" w:rsidP="007E3287">
      <w:pPr>
        <w:pStyle w:val="a8"/>
        <w:jc w:val="both"/>
        <w:rPr>
          <w:rFonts w:ascii="Times New Roman" w:hAnsi="Times New Roman" w:cs="Times New Roman"/>
          <w:sz w:val="24"/>
          <w:szCs w:val="24"/>
        </w:rPr>
      </w:pPr>
      <w:r w:rsidRPr="007E3287">
        <w:rPr>
          <w:rStyle w:val="aa"/>
          <w:rFonts w:ascii="Times New Roman" w:hAnsi="Times New Roman" w:cs="Times New Roman"/>
          <w:sz w:val="24"/>
          <w:szCs w:val="24"/>
        </w:rPr>
        <w:footnoteRef/>
      </w:r>
      <w:r w:rsidRPr="007E3287">
        <w:rPr>
          <w:rFonts w:ascii="Times New Roman" w:hAnsi="Times New Roman" w:cs="Times New Roman"/>
          <w:sz w:val="24"/>
          <w:szCs w:val="24"/>
        </w:rPr>
        <w:t xml:space="preserve"> </w:t>
      </w:r>
      <w:r w:rsidR="0096134D" w:rsidRPr="007E3287">
        <w:rPr>
          <w:rFonts w:ascii="Times New Roman" w:hAnsi="Times New Roman" w:cs="Times New Roman"/>
          <w:sz w:val="24"/>
          <w:szCs w:val="24"/>
        </w:rPr>
        <w:t xml:space="preserve">См: </w:t>
      </w:r>
      <w:r w:rsidR="00D12482" w:rsidRPr="007E3287">
        <w:rPr>
          <w:rFonts w:ascii="Times New Roman" w:hAnsi="Times New Roman" w:cs="Times New Roman"/>
          <w:sz w:val="24"/>
          <w:szCs w:val="24"/>
        </w:rPr>
        <w:t>Постановление Пленума Верховного Суда РФ от 29.01.2015 N 2 "О применении судами законодательства об обязательном страховании гражданской ответственности владельцев транспортных средств"</w:t>
      </w:r>
      <w:r w:rsidR="005B7EDB" w:rsidRPr="007E3287">
        <w:rPr>
          <w:rFonts w:ascii="Times New Roman" w:hAnsi="Times New Roman" w:cs="Times New Roman"/>
          <w:sz w:val="24"/>
          <w:szCs w:val="24"/>
        </w:rPr>
        <w:br/>
      </w:r>
      <w:r w:rsidR="009E33CE" w:rsidRPr="007E3287">
        <w:rPr>
          <w:rFonts w:ascii="Times New Roman" w:hAnsi="Times New Roman" w:cs="Times New Roman"/>
          <w:sz w:val="24"/>
          <w:szCs w:val="24"/>
        </w:rPr>
        <w:t xml:space="preserve"> [Электронный ресурс] </w:t>
      </w:r>
      <w:r w:rsidR="00173484" w:rsidRPr="007E3287">
        <w:rPr>
          <w:rFonts w:ascii="Times New Roman" w:hAnsi="Times New Roman" w:cs="Times New Roman"/>
          <w:sz w:val="24"/>
          <w:szCs w:val="24"/>
        </w:rPr>
        <w:t>/</w:t>
      </w:r>
      <w:r w:rsidR="009A446E" w:rsidRPr="007E3287">
        <w:rPr>
          <w:rFonts w:ascii="Times New Roman" w:hAnsi="Times New Roman" w:cs="Times New Roman"/>
          <w:sz w:val="24"/>
          <w:szCs w:val="24"/>
        </w:rPr>
        <w:t xml:space="preserve"> </w:t>
      </w:r>
      <w:r w:rsidR="009A446E" w:rsidRPr="007E3287">
        <w:rPr>
          <w:rFonts w:ascii="Times New Roman" w:hAnsi="Times New Roman" w:cs="Times New Roman"/>
          <w:sz w:val="24"/>
          <w:szCs w:val="24"/>
          <w:lang w:val="en-US"/>
        </w:rPr>
        <w:t>URL</w:t>
      </w:r>
      <w:r w:rsidR="009A446E" w:rsidRPr="007E3287">
        <w:rPr>
          <w:rFonts w:ascii="Times New Roman" w:hAnsi="Times New Roman" w:cs="Times New Roman"/>
          <w:sz w:val="24"/>
          <w:szCs w:val="24"/>
        </w:rPr>
        <w:t>:</w:t>
      </w:r>
      <w:r w:rsidR="00D12482" w:rsidRPr="007E3287">
        <w:rPr>
          <w:rFonts w:ascii="Times New Roman" w:hAnsi="Times New Roman" w:cs="Times New Roman"/>
          <w:sz w:val="24"/>
          <w:szCs w:val="24"/>
        </w:rPr>
        <w:t xml:space="preserve"> </w:t>
      </w:r>
      <w:r w:rsidR="009A446E" w:rsidRPr="007E3287">
        <w:rPr>
          <w:rFonts w:ascii="Times New Roman" w:hAnsi="Times New Roman" w:cs="Times New Roman"/>
          <w:sz w:val="24"/>
          <w:szCs w:val="24"/>
        </w:rPr>
        <w:t>http://www.consultant.ru/document/cons_doc_LAW_130664/</w:t>
      </w:r>
    </w:p>
  </w:footnote>
  <w:footnote w:id="4">
    <w:p w:rsidR="00D71597" w:rsidRPr="007C603A" w:rsidRDefault="00D71597" w:rsidP="008278B9">
      <w:pPr>
        <w:pStyle w:val="a8"/>
        <w:jc w:val="both"/>
        <w:rPr>
          <w:sz w:val="24"/>
          <w:szCs w:val="24"/>
        </w:rPr>
      </w:pPr>
      <w:r w:rsidRPr="007C603A">
        <w:rPr>
          <w:rStyle w:val="aa"/>
          <w:sz w:val="24"/>
          <w:szCs w:val="24"/>
        </w:rPr>
        <w:footnoteRef/>
      </w:r>
      <w:r w:rsidRPr="007C603A">
        <w:rPr>
          <w:sz w:val="24"/>
          <w:szCs w:val="24"/>
        </w:rPr>
        <w:t xml:space="preserve"> </w:t>
      </w:r>
      <w:r w:rsidRPr="007C603A">
        <w:rPr>
          <w:rFonts w:ascii="Times New Roman" w:hAnsi="Times New Roman" w:cs="Times New Roman"/>
          <w:sz w:val="24"/>
          <w:szCs w:val="24"/>
        </w:rPr>
        <w:t>См: Постановление Конституционного Суда РФ от 23.02.1999 N 4-П "По делу о проверке конституционности положения части второй статьи 29 Федерального закона от 3 февраля 1996 года "О банках и банковской деятельности" в связи с жалобами граждан О.Ю. Веселяшкиной, А.Ю. Веселяшкина и Н.П. Лазаренко"</w:t>
      </w:r>
      <w:r w:rsidR="007C0E4B" w:rsidRPr="007C603A">
        <w:rPr>
          <w:rFonts w:ascii="Times New Roman" w:hAnsi="Times New Roman" w:cs="Times New Roman"/>
          <w:sz w:val="24"/>
          <w:szCs w:val="24"/>
        </w:rPr>
        <w:t>[Электронный ресурс]/</w:t>
      </w:r>
      <w:r w:rsidR="002F77FA" w:rsidRPr="007C603A">
        <w:rPr>
          <w:rFonts w:ascii="Times New Roman" w:hAnsi="Times New Roman" w:cs="Times New Roman"/>
          <w:sz w:val="24"/>
          <w:szCs w:val="24"/>
        </w:rPr>
        <w:br/>
      </w:r>
      <w:r w:rsidR="007C0E4B" w:rsidRPr="007C603A">
        <w:rPr>
          <w:rFonts w:ascii="Times New Roman" w:hAnsi="Times New Roman" w:cs="Times New Roman"/>
          <w:sz w:val="24"/>
          <w:szCs w:val="24"/>
          <w:lang w:val="en-US"/>
        </w:rPr>
        <w:t>URL</w:t>
      </w:r>
      <w:r w:rsidR="007C0E4B" w:rsidRPr="007C603A">
        <w:rPr>
          <w:rFonts w:ascii="Times New Roman" w:hAnsi="Times New Roman" w:cs="Times New Roman"/>
          <w:sz w:val="24"/>
          <w:szCs w:val="24"/>
        </w:rPr>
        <w:t>: http://www.consultant.ru/document/cons_doc_LAW_22135/</w:t>
      </w:r>
    </w:p>
  </w:footnote>
  <w:footnote w:id="5">
    <w:p w:rsidR="004A42BA" w:rsidRPr="007C603A" w:rsidRDefault="004A42BA" w:rsidP="008278B9">
      <w:pPr>
        <w:pStyle w:val="a8"/>
        <w:jc w:val="both"/>
        <w:rPr>
          <w:rFonts w:ascii="Times New Roman" w:hAnsi="Times New Roman" w:cs="Times New Roman"/>
          <w:sz w:val="24"/>
          <w:szCs w:val="24"/>
        </w:rPr>
      </w:pPr>
      <w:r w:rsidRPr="007C603A">
        <w:rPr>
          <w:rStyle w:val="aa"/>
          <w:rFonts w:ascii="Times New Roman" w:hAnsi="Times New Roman" w:cs="Times New Roman"/>
          <w:sz w:val="24"/>
          <w:szCs w:val="24"/>
        </w:rPr>
        <w:footnoteRef/>
      </w:r>
      <w:r w:rsidRPr="007C603A">
        <w:rPr>
          <w:rFonts w:ascii="Times New Roman" w:hAnsi="Times New Roman" w:cs="Times New Roman"/>
          <w:sz w:val="24"/>
          <w:szCs w:val="24"/>
        </w:rPr>
        <w:t xml:space="preserve"> См: Каширин И.О. Публичный договор как элемент защиты слабой стороны // Юридическая наука. - 2012. - №1. - С. 50−53.</w:t>
      </w:r>
    </w:p>
  </w:footnote>
  <w:footnote w:id="6">
    <w:p w:rsidR="006E5D49" w:rsidRPr="002C22BB" w:rsidRDefault="006E5D49" w:rsidP="008278B9">
      <w:pPr>
        <w:pStyle w:val="a8"/>
        <w:jc w:val="both"/>
        <w:rPr>
          <w:sz w:val="24"/>
          <w:szCs w:val="24"/>
        </w:rPr>
      </w:pPr>
      <w:r w:rsidRPr="007C603A">
        <w:rPr>
          <w:rStyle w:val="aa"/>
          <w:sz w:val="24"/>
          <w:szCs w:val="24"/>
        </w:rPr>
        <w:footnoteRef/>
      </w:r>
      <w:r w:rsidRPr="007C603A">
        <w:rPr>
          <w:sz w:val="24"/>
          <w:szCs w:val="24"/>
        </w:rPr>
        <w:t xml:space="preserve"> См</w:t>
      </w:r>
      <w:r w:rsidRPr="002C22BB">
        <w:rPr>
          <w:sz w:val="24"/>
          <w:szCs w:val="24"/>
        </w:rPr>
        <w:t xml:space="preserve">: </w:t>
      </w:r>
      <w:r w:rsidR="007C603A" w:rsidRPr="002C22BB">
        <w:rPr>
          <w:sz w:val="24"/>
          <w:szCs w:val="24"/>
        </w:rPr>
        <w:t xml:space="preserve">Решение № 2-106/2017 2-106/2017~М-105/2017 М-105/2017 от 28 июня 2017 г. по делу № 2-106/2017 </w:t>
      </w:r>
      <w:r w:rsidR="007C603A" w:rsidRPr="002C22BB">
        <w:rPr>
          <w:rFonts w:ascii="Times New Roman" w:hAnsi="Times New Roman" w:cs="Times New Roman"/>
          <w:sz w:val="24"/>
          <w:szCs w:val="24"/>
        </w:rPr>
        <w:t>"[Электронный ресурс]/</w:t>
      </w:r>
      <w:r w:rsidR="007C603A" w:rsidRPr="002C22BB">
        <w:rPr>
          <w:rFonts w:ascii="Times New Roman" w:hAnsi="Times New Roman" w:cs="Times New Roman"/>
          <w:sz w:val="24"/>
          <w:szCs w:val="24"/>
        </w:rPr>
        <w:br/>
      </w:r>
      <w:r w:rsidR="007C603A" w:rsidRPr="002C22BB">
        <w:rPr>
          <w:rFonts w:ascii="Times New Roman" w:hAnsi="Times New Roman" w:cs="Times New Roman"/>
          <w:sz w:val="24"/>
          <w:szCs w:val="24"/>
          <w:lang w:val="en-US"/>
        </w:rPr>
        <w:t>URL</w:t>
      </w:r>
      <w:r w:rsidR="007C603A" w:rsidRPr="002C22BB">
        <w:rPr>
          <w:rFonts w:ascii="Times New Roman" w:hAnsi="Times New Roman" w:cs="Times New Roman"/>
          <w:sz w:val="24"/>
          <w:szCs w:val="24"/>
        </w:rPr>
        <w:t xml:space="preserve">: </w:t>
      </w:r>
      <w:r w:rsidR="008B628A" w:rsidRPr="002C22BB">
        <w:rPr>
          <w:rFonts w:ascii="Times New Roman" w:hAnsi="Times New Roman" w:cs="Times New Roman"/>
          <w:sz w:val="24"/>
          <w:szCs w:val="24"/>
        </w:rPr>
        <w:t>http://sudact.ru/regular/doc/6G9zgrWL5b6Y/?regular-txt=1513026330674</w:t>
      </w:r>
    </w:p>
  </w:footnote>
  <w:footnote w:id="7">
    <w:p w:rsidR="0098671F" w:rsidRPr="002C22BB" w:rsidRDefault="0098671F" w:rsidP="00941B38">
      <w:pPr>
        <w:pStyle w:val="a8"/>
        <w:jc w:val="both"/>
        <w:rPr>
          <w:sz w:val="24"/>
          <w:szCs w:val="24"/>
        </w:rPr>
      </w:pPr>
      <w:r w:rsidRPr="002C22BB">
        <w:rPr>
          <w:rStyle w:val="aa"/>
          <w:sz w:val="24"/>
          <w:szCs w:val="24"/>
        </w:rPr>
        <w:footnoteRef/>
      </w:r>
      <w:r w:rsidRPr="002C22BB">
        <w:rPr>
          <w:sz w:val="24"/>
          <w:szCs w:val="24"/>
        </w:rPr>
        <w:t xml:space="preserve"> См: Решение № 2-14453/2016 2-2119/2017 2-2119/2017(2-14453/2016;)~М-11064/2016 М-11064/2016 от 7 июня 2017 г. по делу № 2-14453/2016 </w:t>
      </w:r>
      <w:r w:rsidRPr="002C22BB">
        <w:rPr>
          <w:rFonts w:ascii="Times New Roman" w:hAnsi="Times New Roman" w:cs="Times New Roman"/>
          <w:sz w:val="24"/>
          <w:szCs w:val="24"/>
        </w:rPr>
        <w:t>[Электронный ресурс] /</w:t>
      </w:r>
      <w:r w:rsidRPr="002C22BB">
        <w:rPr>
          <w:rFonts w:ascii="Times New Roman" w:hAnsi="Times New Roman" w:cs="Times New Roman"/>
          <w:sz w:val="24"/>
          <w:szCs w:val="24"/>
          <w:lang w:val="en-US"/>
        </w:rPr>
        <w:t>URL</w:t>
      </w:r>
      <w:r w:rsidRPr="002C22BB">
        <w:rPr>
          <w:rFonts w:ascii="Times New Roman" w:hAnsi="Times New Roman" w:cs="Times New Roman"/>
          <w:sz w:val="24"/>
          <w:szCs w:val="24"/>
        </w:rPr>
        <w:t xml:space="preserve">: </w:t>
      </w:r>
      <w:r w:rsidR="001573EE" w:rsidRPr="002C22BB">
        <w:rPr>
          <w:sz w:val="24"/>
          <w:szCs w:val="24"/>
        </w:rPr>
        <w:t>http://sudact.ru/regular/doc/2eAImCP7EWgC/?regular-txt=1513026786196</w:t>
      </w:r>
    </w:p>
  </w:footnote>
  <w:footnote w:id="8">
    <w:p w:rsidR="006D3183" w:rsidRPr="002C22BB" w:rsidRDefault="006D3183" w:rsidP="00941B38">
      <w:pPr>
        <w:pStyle w:val="a8"/>
        <w:jc w:val="both"/>
        <w:rPr>
          <w:sz w:val="24"/>
          <w:szCs w:val="24"/>
        </w:rPr>
      </w:pPr>
      <w:r w:rsidRPr="002C22BB">
        <w:rPr>
          <w:rStyle w:val="aa"/>
          <w:sz w:val="24"/>
          <w:szCs w:val="24"/>
        </w:rPr>
        <w:footnoteRef/>
      </w:r>
      <w:r w:rsidRPr="002C22BB">
        <w:rPr>
          <w:sz w:val="24"/>
          <w:szCs w:val="24"/>
        </w:rPr>
        <w:t xml:space="preserve"> См: Решение № 2-783/2017 2-783/2017~М-536/2017 М-536/2017 от 22 июня 2017 г. по делу № 2-783/2017</w:t>
      </w:r>
      <w:r w:rsidRPr="002C22BB">
        <w:rPr>
          <w:rFonts w:ascii="Times New Roman" w:hAnsi="Times New Roman" w:cs="Times New Roman"/>
          <w:sz w:val="24"/>
          <w:szCs w:val="24"/>
        </w:rPr>
        <w:t>[Электронный ресурс] /</w:t>
      </w:r>
      <w:r w:rsidRPr="002C22BB">
        <w:rPr>
          <w:rFonts w:ascii="Times New Roman" w:hAnsi="Times New Roman" w:cs="Times New Roman"/>
          <w:sz w:val="24"/>
          <w:szCs w:val="24"/>
          <w:lang w:val="en-US"/>
        </w:rPr>
        <w:t>URL</w:t>
      </w:r>
      <w:r w:rsidRPr="002C22BB">
        <w:rPr>
          <w:rFonts w:ascii="Times New Roman" w:hAnsi="Times New Roman" w:cs="Times New Roman"/>
          <w:sz w:val="24"/>
          <w:szCs w:val="24"/>
        </w:rPr>
        <w:t xml:space="preserve">: </w:t>
      </w:r>
      <w:r w:rsidR="00941B38" w:rsidRPr="002C22BB">
        <w:rPr>
          <w:rFonts w:ascii="Times New Roman" w:hAnsi="Times New Roman" w:cs="Times New Roman"/>
          <w:sz w:val="24"/>
          <w:szCs w:val="24"/>
        </w:rPr>
        <w:t>http://sudact.ru/regular/doc/7eJ8bRbryn6c/?regular-txt=1513027161072</w:t>
      </w:r>
    </w:p>
  </w:footnote>
  <w:footnote w:id="9">
    <w:p w:rsidR="00D71597" w:rsidRPr="00941B38" w:rsidRDefault="00D71597" w:rsidP="00941B38">
      <w:pPr>
        <w:pStyle w:val="a8"/>
        <w:jc w:val="both"/>
        <w:rPr>
          <w:sz w:val="24"/>
          <w:szCs w:val="24"/>
        </w:rPr>
      </w:pPr>
      <w:r w:rsidRPr="002C22BB">
        <w:rPr>
          <w:rStyle w:val="aa"/>
          <w:sz w:val="24"/>
          <w:szCs w:val="24"/>
        </w:rPr>
        <w:footnoteRef/>
      </w:r>
      <w:r w:rsidRPr="002C22BB">
        <w:rPr>
          <w:sz w:val="24"/>
          <w:szCs w:val="24"/>
        </w:rPr>
        <w:t xml:space="preserve"> </w:t>
      </w:r>
      <w:r w:rsidR="00BE1A1F" w:rsidRPr="002C22BB">
        <w:rPr>
          <w:rFonts w:ascii="Times New Roman" w:hAnsi="Times New Roman" w:cs="Times New Roman"/>
          <w:sz w:val="24"/>
          <w:szCs w:val="24"/>
        </w:rPr>
        <w:t>См: Определение Конституционного Суда РФ от 06.06.2002 N 115-О "Об отказе в принятии к рассмотрению жалобы гражданки Мартыновой Евгении Захаровны на нарушение ее конституционных прав пунктом 2 статьи 779 и пунктом 2 статьи 782 Гражданского кодекса Российской Федерации"</w:t>
      </w:r>
      <w:r w:rsidR="00F05716" w:rsidRPr="00941B38">
        <w:rPr>
          <w:rFonts w:ascii="Times New Roman" w:hAnsi="Times New Roman" w:cs="Times New Roman"/>
          <w:sz w:val="24"/>
          <w:szCs w:val="24"/>
        </w:rPr>
        <w:br/>
      </w:r>
      <w:r w:rsidR="00BE1A1F" w:rsidRPr="00941B38">
        <w:rPr>
          <w:rFonts w:ascii="Times New Roman" w:hAnsi="Times New Roman" w:cs="Times New Roman"/>
          <w:sz w:val="24"/>
          <w:szCs w:val="24"/>
        </w:rPr>
        <w:t>[Электронный ресурс] /</w:t>
      </w:r>
      <w:r w:rsidR="00BE1A1F" w:rsidRPr="00941B38">
        <w:rPr>
          <w:rFonts w:ascii="Times New Roman" w:hAnsi="Times New Roman" w:cs="Times New Roman"/>
          <w:sz w:val="24"/>
          <w:szCs w:val="24"/>
          <w:lang w:val="en-US"/>
        </w:rPr>
        <w:t>URL</w:t>
      </w:r>
      <w:r w:rsidR="00BE1A1F" w:rsidRPr="00941B38">
        <w:rPr>
          <w:rFonts w:ascii="Times New Roman" w:hAnsi="Times New Roman" w:cs="Times New Roman"/>
          <w:sz w:val="24"/>
          <w:szCs w:val="24"/>
        </w:rPr>
        <w:t>: http://www.consultant.ru/document/cons_doc_LAW_37641/</w:t>
      </w:r>
    </w:p>
  </w:footnote>
  <w:footnote w:id="10">
    <w:p w:rsidR="007373CD" w:rsidRPr="00BC4B32" w:rsidRDefault="007373CD" w:rsidP="007373CD">
      <w:pPr>
        <w:pStyle w:val="a8"/>
        <w:jc w:val="both"/>
        <w:rPr>
          <w:rFonts w:ascii="Times New Roman" w:hAnsi="Times New Roman" w:cs="Times New Roman"/>
          <w:sz w:val="24"/>
          <w:szCs w:val="24"/>
        </w:rPr>
      </w:pPr>
      <w:r w:rsidRPr="00BC4B32">
        <w:rPr>
          <w:rStyle w:val="aa"/>
          <w:rFonts w:ascii="Times New Roman" w:hAnsi="Times New Roman" w:cs="Times New Roman"/>
          <w:sz w:val="24"/>
          <w:szCs w:val="24"/>
        </w:rPr>
        <w:footnoteRef/>
      </w:r>
      <w:r w:rsidRPr="00BC4B32">
        <w:rPr>
          <w:rFonts w:ascii="Times New Roman" w:hAnsi="Times New Roman" w:cs="Times New Roman"/>
          <w:sz w:val="24"/>
          <w:szCs w:val="24"/>
        </w:rPr>
        <w:t xml:space="preserve"> См: Решение № 2-878/2017 от 8 июня 2017 г. по делу № 2-878/2017</w:t>
      </w:r>
      <w:r w:rsidR="005E2E78" w:rsidRPr="00BC4B32">
        <w:rPr>
          <w:rFonts w:ascii="Times New Roman" w:hAnsi="Times New Roman" w:cs="Times New Roman"/>
          <w:sz w:val="24"/>
          <w:szCs w:val="24"/>
        </w:rPr>
        <w:br/>
      </w:r>
      <w:r w:rsidRPr="00BC4B32">
        <w:rPr>
          <w:rFonts w:ascii="Times New Roman" w:hAnsi="Times New Roman" w:cs="Times New Roman"/>
          <w:sz w:val="24"/>
          <w:szCs w:val="24"/>
        </w:rPr>
        <w:t xml:space="preserve"> [Электронный ресурс] /</w:t>
      </w:r>
      <w:r w:rsidRPr="00BC4B32">
        <w:rPr>
          <w:rFonts w:ascii="Times New Roman" w:hAnsi="Times New Roman" w:cs="Times New Roman"/>
          <w:sz w:val="24"/>
          <w:szCs w:val="24"/>
          <w:lang w:val="en-US"/>
        </w:rPr>
        <w:t>URL</w:t>
      </w:r>
      <w:r w:rsidRPr="00BC4B32">
        <w:rPr>
          <w:rFonts w:ascii="Times New Roman" w:hAnsi="Times New Roman" w:cs="Times New Roman"/>
          <w:sz w:val="24"/>
          <w:szCs w:val="24"/>
        </w:rPr>
        <w:t>:</w:t>
      </w:r>
      <w:r w:rsidRPr="00BC4B32">
        <w:rPr>
          <w:rFonts w:ascii="Times New Roman" w:hAnsi="Times New Roman" w:cs="Times New Roman"/>
          <w:sz w:val="24"/>
          <w:szCs w:val="24"/>
        </w:rPr>
        <w:br/>
        <w:t>http://sudact.ru/regular/doc/L8nCJLDqtxHu/?regular-txt=1513027337004</w:t>
      </w:r>
    </w:p>
  </w:footnote>
  <w:footnote w:id="11">
    <w:p w:rsidR="00857AAB" w:rsidRPr="00BC4B32" w:rsidRDefault="00857AAB" w:rsidP="007373CD">
      <w:pPr>
        <w:pStyle w:val="a8"/>
        <w:jc w:val="both"/>
        <w:rPr>
          <w:rFonts w:ascii="Times New Roman" w:hAnsi="Times New Roman" w:cs="Times New Roman"/>
          <w:sz w:val="24"/>
          <w:szCs w:val="24"/>
        </w:rPr>
      </w:pPr>
      <w:r w:rsidRPr="00BC4B32">
        <w:rPr>
          <w:rStyle w:val="aa"/>
          <w:rFonts w:ascii="Times New Roman" w:hAnsi="Times New Roman" w:cs="Times New Roman"/>
          <w:sz w:val="24"/>
          <w:szCs w:val="24"/>
        </w:rPr>
        <w:footnoteRef/>
      </w:r>
      <w:r w:rsidRPr="00BC4B32">
        <w:rPr>
          <w:rFonts w:ascii="Times New Roman" w:hAnsi="Times New Roman" w:cs="Times New Roman"/>
          <w:sz w:val="24"/>
          <w:szCs w:val="24"/>
        </w:rPr>
        <w:t xml:space="preserve"> См: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sidR="007373CD" w:rsidRPr="00BC4B32">
        <w:rPr>
          <w:rFonts w:ascii="Times New Roman" w:hAnsi="Times New Roman" w:cs="Times New Roman"/>
          <w:sz w:val="24"/>
          <w:szCs w:val="24"/>
        </w:rPr>
        <w:br/>
      </w:r>
      <w:r w:rsidR="003174B7" w:rsidRPr="00BC4B32">
        <w:rPr>
          <w:rFonts w:ascii="Times New Roman" w:hAnsi="Times New Roman" w:cs="Times New Roman"/>
          <w:sz w:val="24"/>
          <w:szCs w:val="24"/>
        </w:rPr>
        <w:t>[Электронный ресурс] /</w:t>
      </w:r>
      <w:r w:rsidR="003174B7" w:rsidRPr="00BC4B32">
        <w:rPr>
          <w:rFonts w:ascii="Times New Roman" w:hAnsi="Times New Roman" w:cs="Times New Roman"/>
          <w:sz w:val="24"/>
          <w:szCs w:val="24"/>
          <w:lang w:val="en-US"/>
        </w:rPr>
        <w:t>URL</w:t>
      </w:r>
      <w:r w:rsidR="003174B7" w:rsidRPr="00BC4B32">
        <w:rPr>
          <w:rFonts w:ascii="Times New Roman" w:hAnsi="Times New Roman" w:cs="Times New Roman"/>
          <w:sz w:val="24"/>
          <w:szCs w:val="24"/>
        </w:rPr>
        <w:t>:</w:t>
      </w:r>
      <w:r w:rsidR="00003F32" w:rsidRPr="00BC4B32">
        <w:rPr>
          <w:rFonts w:ascii="Times New Roman" w:hAnsi="Times New Roman" w:cs="Times New Roman"/>
          <w:sz w:val="24"/>
          <w:szCs w:val="24"/>
        </w:rPr>
        <w:t xml:space="preserve"> http://www.consultant.ru/document/cons_doc_LAW_181602/</w:t>
      </w:r>
    </w:p>
    <w:p w:rsidR="00857AAB" w:rsidRPr="00857AAB" w:rsidRDefault="00857AAB" w:rsidP="00857AAB">
      <w:pPr>
        <w:pStyle w:val="a8"/>
        <w:rPr>
          <w:rFonts w:ascii="Times New Roman" w:hAnsi="Times New Roman" w:cs="Times New Roman"/>
          <w:sz w:val="28"/>
          <w:szCs w:val="28"/>
        </w:rPr>
      </w:pPr>
    </w:p>
    <w:p w:rsidR="00857AAB" w:rsidRPr="00857AAB" w:rsidRDefault="00857AAB" w:rsidP="00857AAB">
      <w:pPr>
        <w:pStyle w:val="a8"/>
        <w:rPr>
          <w:rFonts w:ascii="Times New Roman" w:hAnsi="Times New Roman" w:cs="Times New Roman"/>
          <w:sz w:val="28"/>
          <w:szCs w:val="28"/>
        </w:rPr>
      </w:pPr>
    </w:p>
  </w:footnote>
  <w:footnote w:id="12">
    <w:p w:rsidR="00680224" w:rsidRPr="00296BA1" w:rsidRDefault="00680224" w:rsidP="00296BA1">
      <w:pPr>
        <w:pStyle w:val="a8"/>
        <w:jc w:val="both"/>
        <w:rPr>
          <w:rFonts w:ascii="Times New Roman" w:hAnsi="Times New Roman" w:cs="Times New Roman"/>
          <w:sz w:val="24"/>
          <w:szCs w:val="24"/>
        </w:rPr>
      </w:pPr>
      <w:r>
        <w:rPr>
          <w:rStyle w:val="aa"/>
        </w:rPr>
        <w:footnoteRef/>
      </w:r>
      <w:r>
        <w:t xml:space="preserve"> </w:t>
      </w:r>
      <w:r w:rsidR="00910F2A" w:rsidRPr="00296BA1">
        <w:rPr>
          <w:rFonts w:ascii="Times New Roman" w:hAnsi="Times New Roman" w:cs="Times New Roman"/>
          <w:sz w:val="24"/>
          <w:szCs w:val="24"/>
        </w:rPr>
        <w:t xml:space="preserve">См: </w:t>
      </w:r>
      <w:r w:rsidR="004C5EC9" w:rsidRPr="00296BA1">
        <w:rPr>
          <w:rFonts w:ascii="Times New Roman" w:hAnsi="Times New Roman" w:cs="Times New Roman"/>
          <w:sz w:val="24"/>
          <w:szCs w:val="24"/>
        </w:rPr>
        <w:t>Решение № 2-13587/2016 2-13587/2016~М-13077/2016 М-13077/2016 от 11 октября 2016 г. по делу № 2-13587/2016</w:t>
      </w:r>
      <w:r w:rsidR="001B7C06" w:rsidRPr="00296BA1">
        <w:rPr>
          <w:rFonts w:ascii="Times New Roman" w:hAnsi="Times New Roman" w:cs="Times New Roman"/>
          <w:sz w:val="24"/>
          <w:szCs w:val="24"/>
        </w:rPr>
        <w:t xml:space="preserve"> </w:t>
      </w:r>
      <w:r w:rsidR="004C5EC9" w:rsidRPr="00296BA1">
        <w:rPr>
          <w:rFonts w:ascii="Times New Roman" w:hAnsi="Times New Roman" w:cs="Times New Roman"/>
          <w:sz w:val="24"/>
          <w:szCs w:val="24"/>
        </w:rPr>
        <w:t>[Электронный ресурс] /</w:t>
      </w:r>
      <w:r w:rsidR="004C5EC9" w:rsidRPr="00296BA1">
        <w:rPr>
          <w:rFonts w:ascii="Times New Roman" w:hAnsi="Times New Roman" w:cs="Times New Roman"/>
          <w:sz w:val="24"/>
          <w:szCs w:val="24"/>
          <w:lang w:val="en-US"/>
        </w:rPr>
        <w:t>URL</w:t>
      </w:r>
      <w:r w:rsidR="004C5EC9" w:rsidRPr="00296BA1">
        <w:rPr>
          <w:rFonts w:ascii="Times New Roman" w:hAnsi="Times New Roman" w:cs="Times New Roman"/>
          <w:sz w:val="24"/>
          <w:szCs w:val="24"/>
        </w:rPr>
        <w:t xml:space="preserve">: </w:t>
      </w:r>
      <w:r w:rsidR="001B7C06" w:rsidRPr="00296BA1">
        <w:rPr>
          <w:rFonts w:ascii="Times New Roman" w:hAnsi="Times New Roman" w:cs="Times New Roman"/>
          <w:sz w:val="24"/>
          <w:szCs w:val="24"/>
        </w:rPr>
        <w:br/>
      </w:r>
      <w:r w:rsidR="004C5EC9" w:rsidRPr="00296BA1">
        <w:rPr>
          <w:rFonts w:ascii="Times New Roman" w:hAnsi="Times New Roman" w:cs="Times New Roman"/>
          <w:sz w:val="24"/>
          <w:szCs w:val="24"/>
        </w:rPr>
        <w:t>http://sudact.ru/regular/doc/gAz1O7eJGirX/?regular-txt=1513027531052</w:t>
      </w:r>
    </w:p>
  </w:footnote>
  <w:footnote w:id="13">
    <w:p w:rsidR="004C5EC9" w:rsidRPr="00296BA1" w:rsidRDefault="004C5EC9" w:rsidP="00296BA1">
      <w:pPr>
        <w:pStyle w:val="a8"/>
        <w:jc w:val="both"/>
        <w:rPr>
          <w:rFonts w:ascii="Times New Roman" w:hAnsi="Times New Roman" w:cs="Times New Roman"/>
          <w:sz w:val="24"/>
          <w:szCs w:val="24"/>
        </w:rPr>
      </w:pPr>
      <w:r w:rsidRPr="00296BA1">
        <w:rPr>
          <w:rStyle w:val="aa"/>
          <w:rFonts w:ascii="Times New Roman" w:hAnsi="Times New Roman" w:cs="Times New Roman"/>
          <w:sz w:val="24"/>
          <w:szCs w:val="24"/>
        </w:rPr>
        <w:footnoteRef/>
      </w:r>
      <w:r w:rsidRPr="00296BA1">
        <w:rPr>
          <w:rFonts w:ascii="Times New Roman" w:hAnsi="Times New Roman" w:cs="Times New Roman"/>
          <w:sz w:val="24"/>
          <w:szCs w:val="24"/>
        </w:rPr>
        <w:t xml:space="preserve"> См: Решение № 2-983/2017 2-983/2017~М-518/2017 М-518/2017 от 17 апреля 2017 г. по делу № 2-983/2017</w:t>
      </w:r>
      <w:r w:rsidR="001913BF" w:rsidRPr="00296BA1">
        <w:rPr>
          <w:rFonts w:ascii="Times New Roman" w:hAnsi="Times New Roman" w:cs="Times New Roman"/>
          <w:sz w:val="24"/>
          <w:szCs w:val="24"/>
        </w:rPr>
        <w:t xml:space="preserve"> </w:t>
      </w:r>
      <w:r w:rsidRPr="00296BA1">
        <w:rPr>
          <w:rFonts w:ascii="Times New Roman" w:hAnsi="Times New Roman" w:cs="Times New Roman"/>
          <w:sz w:val="24"/>
          <w:szCs w:val="24"/>
        </w:rPr>
        <w:t>[Электронный ресурс] /</w:t>
      </w:r>
      <w:r w:rsidRPr="00296BA1">
        <w:rPr>
          <w:rFonts w:ascii="Times New Roman" w:hAnsi="Times New Roman" w:cs="Times New Roman"/>
          <w:sz w:val="24"/>
          <w:szCs w:val="24"/>
          <w:lang w:val="en-US"/>
        </w:rPr>
        <w:t>URL</w:t>
      </w:r>
      <w:r w:rsidRPr="00296BA1">
        <w:rPr>
          <w:rFonts w:ascii="Times New Roman" w:hAnsi="Times New Roman" w:cs="Times New Roman"/>
          <w:sz w:val="24"/>
          <w:szCs w:val="24"/>
        </w:rPr>
        <w:t>:</w:t>
      </w:r>
      <w:r w:rsidR="001913BF" w:rsidRPr="00296BA1">
        <w:rPr>
          <w:rFonts w:ascii="Times New Roman" w:hAnsi="Times New Roman" w:cs="Times New Roman"/>
          <w:sz w:val="24"/>
          <w:szCs w:val="24"/>
        </w:rPr>
        <w:br/>
      </w:r>
      <w:r w:rsidRPr="00296BA1">
        <w:rPr>
          <w:rFonts w:ascii="Times New Roman" w:hAnsi="Times New Roman" w:cs="Times New Roman"/>
          <w:sz w:val="24"/>
          <w:szCs w:val="24"/>
        </w:rPr>
        <w:t xml:space="preserve"> </w:t>
      </w:r>
      <w:r w:rsidR="00A64668" w:rsidRPr="00296BA1">
        <w:rPr>
          <w:rFonts w:ascii="Times New Roman" w:hAnsi="Times New Roman" w:cs="Times New Roman"/>
          <w:sz w:val="24"/>
          <w:szCs w:val="24"/>
        </w:rPr>
        <w:t>http://sudact.ru/regular/doc/ejmcNM9ZE8gJ/?regular-txt=1513027660374</w:t>
      </w:r>
    </w:p>
  </w:footnote>
  <w:footnote w:id="14">
    <w:p w:rsidR="00296BA1" w:rsidRDefault="00296BA1" w:rsidP="00296BA1">
      <w:pPr>
        <w:pStyle w:val="a8"/>
        <w:jc w:val="both"/>
      </w:pPr>
      <w:r w:rsidRPr="00296BA1">
        <w:rPr>
          <w:rStyle w:val="aa"/>
          <w:rFonts w:ascii="Times New Roman" w:hAnsi="Times New Roman" w:cs="Times New Roman"/>
          <w:sz w:val="24"/>
          <w:szCs w:val="24"/>
        </w:rPr>
        <w:footnoteRef/>
      </w:r>
      <w:r w:rsidRPr="00296BA1">
        <w:rPr>
          <w:rFonts w:ascii="Times New Roman" w:hAnsi="Times New Roman" w:cs="Times New Roman"/>
          <w:sz w:val="24"/>
          <w:szCs w:val="24"/>
        </w:rPr>
        <w:t xml:space="preserve"> Решение № 2-814/2017 2-814/2017~М-248/2017 М-248/2017 от 30 марта 2017 г. по делу № 2-814/2017</w:t>
      </w:r>
      <w:r w:rsidRPr="00296BA1">
        <w:rPr>
          <w:rFonts w:ascii="Times New Roman" w:hAnsi="Times New Roman" w:cs="Times New Roman"/>
          <w:sz w:val="24"/>
          <w:szCs w:val="24"/>
        </w:rPr>
        <w:br/>
        <w:t>[Электронный ресурс] /</w:t>
      </w:r>
      <w:r w:rsidRPr="00296BA1">
        <w:rPr>
          <w:rFonts w:ascii="Times New Roman" w:hAnsi="Times New Roman" w:cs="Times New Roman"/>
          <w:sz w:val="24"/>
          <w:szCs w:val="24"/>
          <w:lang w:val="en-US"/>
        </w:rPr>
        <w:t>URL</w:t>
      </w:r>
      <w:r w:rsidRPr="00296BA1">
        <w:rPr>
          <w:rFonts w:ascii="Times New Roman" w:hAnsi="Times New Roman" w:cs="Times New Roman"/>
          <w:sz w:val="24"/>
          <w:szCs w:val="24"/>
        </w:rPr>
        <w:t>: http://sudact.ru/regular/doc/UNqkMzsAI5VR/?regular-txt=1513029808176</w:t>
      </w:r>
    </w:p>
  </w:footnote>
  <w:footnote w:id="15">
    <w:p w:rsidR="00D51183" w:rsidRPr="00A345A2" w:rsidRDefault="00D51183" w:rsidP="009E73BF">
      <w:pPr>
        <w:pStyle w:val="a8"/>
        <w:rPr>
          <w:rFonts w:ascii="Times New Roman" w:hAnsi="Times New Roman" w:cs="Times New Roman"/>
          <w:sz w:val="24"/>
          <w:szCs w:val="24"/>
        </w:rPr>
      </w:pPr>
      <w:r>
        <w:rPr>
          <w:rStyle w:val="aa"/>
        </w:rPr>
        <w:footnoteRef/>
      </w:r>
      <w:r>
        <w:t xml:space="preserve"> </w:t>
      </w:r>
      <w:r w:rsidRPr="009E73BF">
        <w:rPr>
          <w:rFonts w:ascii="Times New Roman" w:hAnsi="Times New Roman" w:cs="Times New Roman"/>
          <w:sz w:val="24"/>
          <w:szCs w:val="24"/>
        </w:rPr>
        <w:t>См: Закон РФ от 07.02.1992 N 2300-1 (ред. от 01.05.2017) "О защите прав потребителей"</w:t>
      </w:r>
      <w:r w:rsidR="009E73BF" w:rsidRPr="009E73BF">
        <w:rPr>
          <w:rFonts w:ascii="Times New Roman" w:hAnsi="Times New Roman" w:cs="Times New Roman"/>
          <w:sz w:val="24"/>
          <w:szCs w:val="24"/>
        </w:rPr>
        <w:t xml:space="preserve"> "[Электронный ресурс</w:t>
      </w:r>
      <w:r w:rsidR="009E73BF" w:rsidRPr="00A345A2">
        <w:rPr>
          <w:rFonts w:ascii="Times New Roman" w:hAnsi="Times New Roman" w:cs="Times New Roman"/>
          <w:sz w:val="24"/>
          <w:szCs w:val="24"/>
        </w:rPr>
        <w:t>] /</w:t>
      </w:r>
      <w:r w:rsidR="009E73BF" w:rsidRPr="00A345A2">
        <w:rPr>
          <w:rFonts w:ascii="Times New Roman" w:hAnsi="Times New Roman" w:cs="Times New Roman"/>
          <w:sz w:val="24"/>
          <w:szCs w:val="24"/>
          <w:lang w:val="en-US"/>
        </w:rPr>
        <w:t>URL</w:t>
      </w:r>
      <w:r w:rsidR="009E73BF" w:rsidRPr="00A345A2">
        <w:rPr>
          <w:rFonts w:ascii="Times New Roman" w:hAnsi="Times New Roman" w:cs="Times New Roman"/>
          <w:sz w:val="24"/>
          <w:szCs w:val="24"/>
        </w:rPr>
        <w:t>: http://www.consultant.ru/document/cons_doc_LAW_305/</w:t>
      </w:r>
    </w:p>
  </w:footnote>
  <w:footnote w:id="16">
    <w:p w:rsidR="00EB5F8D" w:rsidRPr="00857AAB" w:rsidRDefault="00EB5F8D" w:rsidP="00376000">
      <w:pPr>
        <w:pStyle w:val="a8"/>
        <w:jc w:val="both"/>
        <w:rPr>
          <w:rFonts w:ascii="Times New Roman" w:hAnsi="Times New Roman" w:cs="Times New Roman"/>
          <w:sz w:val="24"/>
          <w:szCs w:val="24"/>
        </w:rPr>
      </w:pPr>
      <w:r w:rsidRPr="00A345A2">
        <w:rPr>
          <w:rStyle w:val="aa"/>
          <w:rFonts w:ascii="Times New Roman" w:hAnsi="Times New Roman" w:cs="Times New Roman"/>
          <w:sz w:val="24"/>
          <w:szCs w:val="24"/>
        </w:rPr>
        <w:footnoteRef/>
      </w:r>
      <w:r w:rsidRPr="00A345A2">
        <w:rPr>
          <w:rFonts w:ascii="Times New Roman" w:hAnsi="Times New Roman" w:cs="Times New Roman"/>
          <w:sz w:val="24"/>
          <w:szCs w:val="24"/>
        </w:rPr>
        <w:t xml:space="preserve"> См: Постановление Пленума Верховного Суда РФ от 23.06.2015 N 25 "О применении судами некоторых положений раздела I части первой Гражданского</w:t>
      </w:r>
      <w:r w:rsidRPr="00857AAB">
        <w:rPr>
          <w:rFonts w:ascii="Times New Roman" w:hAnsi="Times New Roman" w:cs="Times New Roman"/>
          <w:sz w:val="24"/>
          <w:szCs w:val="24"/>
        </w:rPr>
        <w:t xml:space="preserve"> кодекса Российской Федерации"</w:t>
      </w:r>
      <w:r w:rsidR="00376000">
        <w:rPr>
          <w:rFonts w:ascii="Times New Roman" w:hAnsi="Times New Roman" w:cs="Times New Roman"/>
          <w:sz w:val="24"/>
          <w:szCs w:val="24"/>
        </w:rPr>
        <w:br/>
      </w:r>
      <w:r w:rsidRPr="00E25BC2">
        <w:rPr>
          <w:rFonts w:ascii="Times New Roman" w:hAnsi="Times New Roman" w:cs="Times New Roman"/>
          <w:sz w:val="24"/>
          <w:szCs w:val="24"/>
        </w:rPr>
        <w:t>[Электронный ресурс] /</w:t>
      </w:r>
      <w:r w:rsidRPr="00E25BC2">
        <w:rPr>
          <w:rFonts w:ascii="Times New Roman" w:hAnsi="Times New Roman" w:cs="Times New Roman"/>
          <w:sz w:val="24"/>
          <w:szCs w:val="24"/>
          <w:lang w:val="en-US"/>
        </w:rPr>
        <w:t>URL</w:t>
      </w:r>
      <w:r w:rsidRPr="00E25BC2">
        <w:rPr>
          <w:rFonts w:ascii="Times New Roman" w:hAnsi="Times New Roman" w:cs="Times New Roman"/>
          <w:sz w:val="24"/>
          <w:szCs w:val="24"/>
        </w:rPr>
        <w:t>:</w:t>
      </w:r>
      <w:r>
        <w:rPr>
          <w:rFonts w:ascii="Times New Roman" w:hAnsi="Times New Roman" w:cs="Times New Roman"/>
          <w:sz w:val="24"/>
          <w:szCs w:val="24"/>
        </w:rPr>
        <w:t xml:space="preserve"> </w:t>
      </w:r>
      <w:r w:rsidRPr="00003F32">
        <w:rPr>
          <w:rFonts w:ascii="Times New Roman" w:hAnsi="Times New Roman" w:cs="Times New Roman"/>
          <w:sz w:val="24"/>
          <w:szCs w:val="24"/>
        </w:rPr>
        <w:t>http://www.consultant.ru/document/cons_doc_LAW_181602/</w:t>
      </w:r>
    </w:p>
    <w:p w:rsidR="00EB5F8D" w:rsidRDefault="00EB5F8D">
      <w:pPr>
        <w:pStyle w:val="a8"/>
      </w:pPr>
    </w:p>
  </w:footnote>
  <w:footnote w:id="17">
    <w:p w:rsidR="00D36991" w:rsidRPr="00D658CF" w:rsidRDefault="00D36991" w:rsidP="00776C18">
      <w:pPr>
        <w:pStyle w:val="a8"/>
        <w:jc w:val="both"/>
        <w:rPr>
          <w:rFonts w:ascii="Times New Roman" w:hAnsi="Times New Roman" w:cs="Times New Roman"/>
          <w:sz w:val="24"/>
          <w:szCs w:val="24"/>
        </w:rPr>
      </w:pPr>
      <w:r w:rsidRPr="00776C18">
        <w:rPr>
          <w:rStyle w:val="aa"/>
          <w:rFonts w:ascii="Times New Roman" w:hAnsi="Times New Roman" w:cs="Times New Roman"/>
          <w:sz w:val="24"/>
          <w:szCs w:val="24"/>
        </w:rPr>
        <w:footnoteRef/>
      </w:r>
      <w:r w:rsidRPr="00776C18">
        <w:rPr>
          <w:rFonts w:ascii="Times New Roman" w:hAnsi="Times New Roman" w:cs="Times New Roman"/>
          <w:sz w:val="24"/>
          <w:szCs w:val="24"/>
        </w:rPr>
        <w:t xml:space="preserve"> </w:t>
      </w:r>
      <w:r w:rsidRPr="00D658CF">
        <w:rPr>
          <w:rFonts w:ascii="Times New Roman" w:hAnsi="Times New Roman" w:cs="Times New Roman"/>
          <w:sz w:val="24"/>
          <w:szCs w:val="24"/>
        </w:rPr>
        <w:t xml:space="preserve">См: Решение № 2-89/2017 2-89/2017~М-83/2017 М-83/2017 от 4 апреля 2017 г. по делу № М-28/2017 </w:t>
      </w:r>
      <w:r w:rsidR="00BB6397" w:rsidRPr="00D658CF">
        <w:rPr>
          <w:rFonts w:ascii="Times New Roman" w:hAnsi="Times New Roman" w:cs="Times New Roman"/>
          <w:sz w:val="24"/>
          <w:szCs w:val="24"/>
        </w:rPr>
        <w:t>[Электронный ресурс] /</w:t>
      </w:r>
      <w:r w:rsidR="00BB6397" w:rsidRPr="00D658CF">
        <w:rPr>
          <w:rFonts w:ascii="Times New Roman" w:hAnsi="Times New Roman" w:cs="Times New Roman"/>
          <w:sz w:val="24"/>
          <w:szCs w:val="24"/>
          <w:lang w:val="en-US"/>
        </w:rPr>
        <w:t>URL</w:t>
      </w:r>
      <w:r w:rsidR="00BB6397" w:rsidRPr="00D658CF">
        <w:rPr>
          <w:rFonts w:ascii="Times New Roman" w:hAnsi="Times New Roman" w:cs="Times New Roman"/>
          <w:sz w:val="24"/>
          <w:szCs w:val="24"/>
        </w:rPr>
        <w:t xml:space="preserve">: </w:t>
      </w:r>
      <w:r w:rsidR="00544919" w:rsidRPr="00D658CF">
        <w:rPr>
          <w:rFonts w:ascii="Times New Roman" w:hAnsi="Times New Roman" w:cs="Times New Roman"/>
          <w:sz w:val="24"/>
          <w:szCs w:val="24"/>
        </w:rPr>
        <w:t>http://sudact.ru/regular/doc/1IzYi4jO7QZF/?regular-txt=1513027916768</w:t>
      </w:r>
    </w:p>
  </w:footnote>
  <w:footnote w:id="18">
    <w:p w:rsidR="00A17BB1" w:rsidRPr="00D658CF" w:rsidRDefault="00A17BB1" w:rsidP="00A17BB1">
      <w:pPr>
        <w:pStyle w:val="a8"/>
        <w:rPr>
          <w:rFonts w:ascii="Times New Roman" w:hAnsi="Times New Roman" w:cs="Times New Roman"/>
          <w:sz w:val="24"/>
          <w:szCs w:val="24"/>
        </w:rPr>
      </w:pPr>
      <w:r w:rsidRPr="00D658CF">
        <w:rPr>
          <w:rStyle w:val="aa"/>
          <w:rFonts w:ascii="Times New Roman" w:hAnsi="Times New Roman" w:cs="Times New Roman"/>
          <w:sz w:val="24"/>
          <w:szCs w:val="24"/>
        </w:rPr>
        <w:footnoteRef/>
      </w:r>
      <w:r w:rsidRPr="00D658CF">
        <w:rPr>
          <w:rFonts w:ascii="Times New Roman" w:hAnsi="Times New Roman" w:cs="Times New Roman"/>
          <w:sz w:val="24"/>
          <w:szCs w:val="24"/>
        </w:rPr>
        <w:t xml:space="preserve"> См: Решение № 2-1023/2016 от 23 мая 2016 г. по делу № 2-1023/2016  [Электронный ресурс] /</w:t>
      </w:r>
      <w:r w:rsidRPr="00D658CF">
        <w:rPr>
          <w:rFonts w:ascii="Times New Roman" w:hAnsi="Times New Roman" w:cs="Times New Roman"/>
          <w:sz w:val="24"/>
          <w:szCs w:val="24"/>
          <w:lang w:val="en-US"/>
        </w:rPr>
        <w:t>URL</w:t>
      </w:r>
      <w:r w:rsidRPr="00D658CF">
        <w:rPr>
          <w:rFonts w:ascii="Times New Roman" w:hAnsi="Times New Roman" w:cs="Times New Roman"/>
          <w:sz w:val="24"/>
          <w:szCs w:val="24"/>
        </w:rPr>
        <w:t>:</w:t>
      </w:r>
      <w:r w:rsidRPr="00D658CF">
        <w:rPr>
          <w:rFonts w:ascii="Times New Roman" w:hAnsi="Times New Roman" w:cs="Times New Roman"/>
          <w:sz w:val="24"/>
          <w:szCs w:val="24"/>
        </w:rPr>
        <w:br/>
      </w:r>
      <w:r w:rsidR="002011CE" w:rsidRPr="00D658CF">
        <w:rPr>
          <w:rFonts w:ascii="Times New Roman" w:hAnsi="Times New Roman" w:cs="Times New Roman"/>
          <w:sz w:val="24"/>
          <w:szCs w:val="24"/>
        </w:rPr>
        <w:t>http://sudact.ru/regular/doc/Z6Sv4ffCcqlb/?regular-txt=1513028083443</w:t>
      </w:r>
    </w:p>
  </w:footnote>
  <w:footnote w:id="19">
    <w:p w:rsidR="00F1265B" w:rsidRDefault="00F1265B" w:rsidP="00776C18">
      <w:pPr>
        <w:pStyle w:val="a8"/>
        <w:jc w:val="both"/>
      </w:pPr>
      <w:r w:rsidRPr="00D658CF">
        <w:rPr>
          <w:rStyle w:val="aa"/>
          <w:rFonts w:ascii="Times New Roman" w:hAnsi="Times New Roman" w:cs="Times New Roman"/>
          <w:sz w:val="24"/>
          <w:szCs w:val="24"/>
        </w:rPr>
        <w:footnoteRef/>
      </w:r>
      <w:r w:rsidRPr="00D658CF">
        <w:rPr>
          <w:rFonts w:ascii="Times New Roman" w:hAnsi="Times New Roman" w:cs="Times New Roman"/>
          <w:sz w:val="24"/>
          <w:szCs w:val="24"/>
        </w:rPr>
        <w:t xml:space="preserve"> См: Постановление Пленума Верховного Суда РФ от 29.01.2015 N 2 "О применении судами законодательства об обязательном страховании гражданской ответственности </w:t>
      </w:r>
      <w:r w:rsidR="00013393" w:rsidRPr="00D658CF">
        <w:rPr>
          <w:rFonts w:ascii="Times New Roman" w:hAnsi="Times New Roman" w:cs="Times New Roman"/>
          <w:sz w:val="24"/>
          <w:szCs w:val="24"/>
        </w:rPr>
        <w:t>владельцев транспортных средств"</w:t>
      </w:r>
      <w:r w:rsidR="00D36991" w:rsidRPr="00D658CF">
        <w:rPr>
          <w:rFonts w:ascii="Times New Roman" w:hAnsi="Times New Roman" w:cs="Times New Roman"/>
          <w:sz w:val="24"/>
          <w:szCs w:val="24"/>
        </w:rPr>
        <w:br/>
      </w:r>
      <w:r w:rsidR="00D36991" w:rsidRPr="00776C18">
        <w:rPr>
          <w:rFonts w:ascii="Times New Roman" w:hAnsi="Times New Roman" w:cs="Times New Roman"/>
          <w:sz w:val="24"/>
          <w:szCs w:val="24"/>
        </w:rPr>
        <w:t xml:space="preserve"> </w:t>
      </w:r>
      <w:r w:rsidR="00013393" w:rsidRPr="00776C18">
        <w:rPr>
          <w:rFonts w:ascii="Times New Roman" w:hAnsi="Times New Roman" w:cs="Times New Roman"/>
          <w:sz w:val="24"/>
          <w:szCs w:val="24"/>
        </w:rPr>
        <w:t>[Электронный ресурс] /</w:t>
      </w:r>
      <w:r w:rsidR="00013393" w:rsidRPr="00776C18">
        <w:rPr>
          <w:rFonts w:ascii="Times New Roman" w:hAnsi="Times New Roman" w:cs="Times New Roman"/>
          <w:sz w:val="24"/>
          <w:szCs w:val="24"/>
          <w:lang w:val="en-US"/>
        </w:rPr>
        <w:t>URL</w:t>
      </w:r>
      <w:r w:rsidR="00013393" w:rsidRPr="00776C18">
        <w:rPr>
          <w:rFonts w:ascii="Times New Roman" w:hAnsi="Times New Roman" w:cs="Times New Roman"/>
          <w:sz w:val="24"/>
          <w:szCs w:val="24"/>
        </w:rPr>
        <w:t>: http://www.consultant.ru/document/cons_doc_LAW_130664/</w:t>
      </w:r>
    </w:p>
  </w:footnote>
  <w:footnote w:id="20">
    <w:p w:rsidR="00AD0F24" w:rsidRDefault="00AD0F24" w:rsidP="00280C99">
      <w:pPr>
        <w:pStyle w:val="a8"/>
        <w:jc w:val="both"/>
      </w:pPr>
      <w:r>
        <w:rPr>
          <w:rStyle w:val="aa"/>
        </w:rPr>
        <w:footnoteRef/>
      </w:r>
      <w:r>
        <w:t xml:space="preserve"> </w:t>
      </w:r>
      <w:r w:rsidRPr="00280C99">
        <w:rPr>
          <w:rFonts w:ascii="Times New Roman" w:hAnsi="Times New Roman" w:cs="Times New Roman"/>
          <w:sz w:val="24"/>
          <w:szCs w:val="24"/>
        </w:rPr>
        <w:t>См: Решение № 2-1944/2016 2-1944/2016~М-1775/2016 М-1775/2016 от 28 апреля 2016 г. по делу № 2-1944/2016 [Электронный ресурс] /</w:t>
      </w:r>
      <w:r w:rsidRPr="00280C99">
        <w:rPr>
          <w:rFonts w:ascii="Times New Roman" w:hAnsi="Times New Roman" w:cs="Times New Roman"/>
          <w:sz w:val="24"/>
          <w:szCs w:val="24"/>
          <w:lang w:val="en-US"/>
        </w:rPr>
        <w:t>URL</w:t>
      </w:r>
      <w:r w:rsidRPr="00280C99">
        <w:rPr>
          <w:rFonts w:ascii="Times New Roman" w:hAnsi="Times New Roman" w:cs="Times New Roman"/>
          <w:sz w:val="24"/>
          <w:szCs w:val="24"/>
        </w:rPr>
        <w:t xml:space="preserve">: </w:t>
      </w:r>
      <w:r w:rsidR="00280C99">
        <w:rPr>
          <w:rFonts w:ascii="Times New Roman" w:hAnsi="Times New Roman" w:cs="Times New Roman"/>
          <w:sz w:val="24"/>
          <w:szCs w:val="24"/>
        </w:rPr>
        <w:br/>
      </w:r>
      <w:r w:rsidR="003E236B" w:rsidRPr="003E236B">
        <w:rPr>
          <w:rFonts w:ascii="Times New Roman" w:hAnsi="Times New Roman" w:cs="Times New Roman"/>
          <w:sz w:val="24"/>
          <w:szCs w:val="24"/>
        </w:rPr>
        <w:t>http://sudact.ru/regular/doc/4nAR8iIwUxbR/?page=17&amp;regular-doc_type=1007&amp;regular-court=&amp;regular-date_from=09.12.2015&amp;regular-case_doc=1512510850724</w:t>
      </w:r>
    </w:p>
  </w:footnote>
  <w:footnote w:id="21">
    <w:p w:rsidR="00610979" w:rsidRPr="00B55AA3" w:rsidRDefault="00610979" w:rsidP="008179A3">
      <w:pPr>
        <w:pStyle w:val="a8"/>
        <w:jc w:val="both"/>
        <w:rPr>
          <w:rFonts w:ascii="Times New Roman" w:hAnsi="Times New Roman" w:cs="Times New Roman"/>
          <w:sz w:val="24"/>
          <w:szCs w:val="24"/>
        </w:rPr>
      </w:pPr>
      <w:r>
        <w:rPr>
          <w:rStyle w:val="aa"/>
        </w:rPr>
        <w:footnoteRef/>
      </w:r>
      <w:r>
        <w:t xml:space="preserve"> </w:t>
      </w:r>
      <w:r w:rsidRPr="00B55AA3">
        <w:rPr>
          <w:rFonts w:ascii="Times New Roman" w:hAnsi="Times New Roman" w:cs="Times New Roman"/>
          <w:sz w:val="24"/>
          <w:szCs w:val="24"/>
        </w:rPr>
        <w:t>См: Решение № 2-1882/2017 2-1882/2017~М-1554/2017 М-1554/2017 от 7 июня 2017 г. по делу № 2-1882/2017 [Электронный ресурс] /</w:t>
      </w:r>
      <w:r w:rsidRPr="00B55AA3">
        <w:rPr>
          <w:rFonts w:ascii="Times New Roman" w:hAnsi="Times New Roman" w:cs="Times New Roman"/>
          <w:sz w:val="24"/>
          <w:szCs w:val="24"/>
          <w:lang w:val="en-US"/>
        </w:rPr>
        <w:t>URL</w:t>
      </w:r>
      <w:r w:rsidRPr="00B55AA3">
        <w:rPr>
          <w:rFonts w:ascii="Times New Roman" w:hAnsi="Times New Roman" w:cs="Times New Roman"/>
          <w:sz w:val="24"/>
          <w:szCs w:val="24"/>
        </w:rPr>
        <w:t>:</w:t>
      </w:r>
      <w:r w:rsidRPr="00B55AA3">
        <w:rPr>
          <w:rFonts w:ascii="Times New Roman" w:hAnsi="Times New Roman" w:cs="Times New Roman"/>
          <w:sz w:val="24"/>
          <w:szCs w:val="24"/>
        </w:rPr>
        <w:br/>
        <w:t>http://sudact.ru/regular/doc/WagmAZWHM35r/?regular-txt=1513028658147</w:t>
      </w:r>
    </w:p>
  </w:footnote>
  <w:footnote w:id="22">
    <w:p w:rsidR="00B55AA3" w:rsidRDefault="00B55AA3" w:rsidP="008179A3">
      <w:pPr>
        <w:pStyle w:val="a8"/>
        <w:jc w:val="both"/>
      </w:pPr>
      <w:r w:rsidRPr="00B55AA3">
        <w:rPr>
          <w:rStyle w:val="aa"/>
          <w:rFonts w:ascii="Times New Roman" w:hAnsi="Times New Roman" w:cs="Times New Roman"/>
          <w:sz w:val="24"/>
          <w:szCs w:val="24"/>
        </w:rPr>
        <w:footnoteRef/>
      </w:r>
      <w:r w:rsidRPr="00B55AA3">
        <w:rPr>
          <w:rFonts w:ascii="Times New Roman" w:hAnsi="Times New Roman" w:cs="Times New Roman"/>
          <w:sz w:val="24"/>
          <w:szCs w:val="24"/>
        </w:rPr>
        <w:t xml:space="preserve"> См: Решение № 2-6202/2017 2-6202/2017~М-3432/2017 М-3432/2017 от 4 июля 2017 г. по делу № 2-6202/2017 </w:t>
      </w:r>
      <w:r w:rsidRPr="00B55AA3">
        <w:rPr>
          <w:rFonts w:ascii="Times New Roman" w:hAnsi="Times New Roman" w:cs="Times New Roman"/>
          <w:sz w:val="24"/>
          <w:szCs w:val="24"/>
        </w:rPr>
        <w:br/>
        <w:t>[Электронный ресурс] /</w:t>
      </w:r>
      <w:r w:rsidRPr="00B55AA3">
        <w:rPr>
          <w:rFonts w:ascii="Times New Roman" w:hAnsi="Times New Roman" w:cs="Times New Roman"/>
          <w:sz w:val="24"/>
          <w:szCs w:val="24"/>
          <w:lang w:val="en-US"/>
        </w:rPr>
        <w:t>URL</w:t>
      </w:r>
      <w:r w:rsidRPr="00B55AA3">
        <w:rPr>
          <w:rFonts w:ascii="Times New Roman" w:hAnsi="Times New Roman" w:cs="Times New Roman"/>
          <w:sz w:val="24"/>
          <w:szCs w:val="24"/>
        </w:rPr>
        <w:t>: http://sudact.ru/regular/doc/xaVW7ZWcGcYj/?regular-txt=1513028776334</w:t>
      </w:r>
    </w:p>
  </w:footnote>
  <w:footnote w:id="23">
    <w:p w:rsidR="00CB2D9D" w:rsidRDefault="00CB2D9D" w:rsidP="006D3214">
      <w:pPr>
        <w:pStyle w:val="a8"/>
        <w:jc w:val="both"/>
      </w:pPr>
      <w:r>
        <w:rPr>
          <w:rStyle w:val="aa"/>
        </w:rPr>
        <w:footnoteRef/>
      </w:r>
      <w:r>
        <w:t xml:space="preserve"> </w:t>
      </w:r>
      <w:r w:rsidRPr="006D3214">
        <w:rPr>
          <w:rFonts w:ascii="Times New Roman" w:hAnsi="Times New Roman" w:cs="Times New Roman"/>
          <w:sz w:val="24"/>
          <w:szCs w:val="24"/>
        </w:rPr>
        <w:t xml:space="preserve">См: </w:t>
      </w:r>
      <w:r w:rsidR="006D3214" w:rsidRPr="006D3214">
        <w:rPr>
          <w:rFonts w:ascii="Times New Roman" w:hAnsi="Times New Roman" w:cs="Times New Roman"/>
          <w:sz w:val="24"/>
          <w:szCs w:val="24"/>
        </w:rPr>
        <w:t>Решение № 2-414/2017 2-414/2017~М-226/2017 М-226/2017 от 25 мая 2017 г. по делу № 2-414/2017 [Электронный ресурс] /</w:t>
      </w:r>
      <w:r w:rsidR="006D3214" w:rsidRPr="006D3214">
        <w:rPr>
          <w:rFonts w:ascii="Times New Roman" w:hAnsi="Times New Roman" w:cs="Times New Roman"/>
          <w:sz w:val="24"/>
          <w:szCs w:val="24"/>
          <w:lang w:val="en-US"/>
        </w:rPr>
        <w:t>URL</w:t>
      </w:r>
      <w:r w:rsidR="006D3214" w:rsidRPr="006D3214">
        <w:rPr>
          <w:rFonts w:ascii="Times New Roman" w:hAnsi="Times New Roman" w:cs="Times New Roman"/>
          <w:sz w:val="24"/>
          <w:szCs w:val="24"/>
        </w:rPr>
        <w:t>: http://sudact.ru/regular/doc/PRGLHxD8gWxS/?regular-txt=1513028891132</w:t>
      </w:r>
    </w:p>
  </w:footnote>
  <w:footnote w:id="24">
    <w:p w:rsidR="00627847" w:rsidRPr="008A4DDF" w:rsidRDefault="00627847" w:rsidP="008A4DDF">
      <w:pPr>
        <w:pStyle w:val="a8"/>
        <w:jc w:val="both"/>
        <w:rPr>
          <w:rFonts w:ascii="Times New Roman" w:hAnsi="Times New Roman" w:cs="Times New Roman"/>
          <w:sz w:val="24"/>
          <w:szCs w:val="24"/>
        </w:rPr>
      </w:pPr>
      <w:r w:rsidRPr="008A4DDF">
        <w:rPr>
          <w:rStyle w:val="aa"/>
          <w:rFonts w:ascii="Times New Roman" w:hAnsi="Times New Roman" w:cs="Times New Roman"/>
          <w:sz w:val="24"/>
          <w:szCs w:val="24"/>
        </w:rPr>
        <w:footnoteRef/>
      </w:r>
      <w:r w:rsidRPr="008A4DDF">
        <w:rPr>
          <w:rFonts w:ascii="Times New Roman" w:hAnsi="Times New Roman" w:cs="Times New Roman"/>
          <w:sz w:val="24"/>
          <w:szCs w:val="24"/>
        </w:rPr>
        <w:t xml:space="preserve"> </w:t>
      </w:r>
      <w:r w:rsidR="008A4DDF" w:rsidRPr="008A4DDF">
        <w:rPr>
          <w:rFonts w:ascii="Times New Roman" w:hAnsi="Times New Roman" w:cs="Times New Roman"/>
          <w:sz w:val="24"/>
          <w:szCs w:val="24"/>
        </w:rPr>
        <w:t xml:space="preserve">См: Решение № 2-62/2017 2-62/2017~М-27/2017 М-27/2017 от 9 марта 2017 г. по делу № 2-62/2017 </w:t>
      </w:r>
      <w:r w:rsidR="00BD7A58">
        <w:rPr>
          <w:rFonts w:ascii="Times New Roman" w:hAnsi="Times New Roman" w:cs="Times New Roman"/>
          <w:sz w:val="24"/>
          <w:szCs w:val="24"/>
        </w:rPr>
        <w:t xml:space="preserve"> </w:t>
      </w:r>
      <w:r w:rsidR="008A4DDF" w:rsidRPr="008A4DDF">
        <w:rPr>
          <w:rFonts w:ascii="Times New Roman" w:hAnsi="Times New Roman" w:cs="Times New Roman"/>
          <w:sz w:val="24"/>
          <w:szCs w:val="24"/>
        </w:rPr>
        <w:t>[Электронный ресурс] /</w:t>
      </w:r>
      <w:r w:rsidR="008A4DDF" w:rsidRPr="008A4DDF">
        <w:rPr>
          <w:rFonts w:ascii="Times New Roman" w:hAnsi="Times New Roman" w:cs="Times New Roman"/>
          <w:sz w:val="24"/>
          <w:szCs w:val="24"/>
          <w:lang w:val="en-US"/>
        </w:rPr>
        <w:t>URL</w:t>
      </w:r>
      <w:r w:rsidR="008A4DDF" w:rsidRPr="008A4DDF">
        <w:rPr>
          <w:rFonts w:ascii="Times New Roman" w:hAnsi="Times New Roman" w:cs="Times New Roman"/>
          <w:sz w:val="24"/>
          <w:szCs w:val="24"/>
        </w:rPr>
        <w:t>:</w:t>
      </w:r>
      <w:r w:rsidR="008A4DDF">
        <w:rPr>
          <w:rFonts w:ascii="Times New Roman" w:hAnsi="Times New Roman" w:cs="Times New Roman"/>
          <w:sz w:val="24"/>
          <w:szCs w:val="24"/>
        </w:rPr>
        <w:br/>
      </w:r>
      <w:r w:rsidR="008A4DDF" w:rsidRPr="008A4DDF">
        <w:rPr>
          <w:rFonts w:ascii="Times New Roman" w:hAnsi="Times New Roman" w:cs="Times New Roman"/>
          <w:sz w:val="24"/>
          <w:szCs w:val="24"/>
        </w:rPr>
        <w:t xml:space="preserve"> http://sudact.ru/regular/doc/8RspRkjYdK5O/?regular-txt=1513029214557</w:t>
      </w:r>
    </w:p>
  </w:footnote>
  <w:footnote w:id="25">
    <w:p w:rsidR="008D7DD8" w:rsidRDefault="008D7DD8">
      <w:pPr>
        <w:pStyle w:val="a8"/>
      </w:pPr>
      <w:r>
        <w:rPr>
          <w:rStyle w:val="aa"/>
        </w:rPr>
        <w:footnoteRef/>
      </w:r>
      <w:r>
        <w:t xml:space="preserve"> </w:t>
      </w:r>
      <w:r w:rsidRPr="00592B0A">
        <w:rPr>
          <w:rFonts w:ascii="Times New Roman" w:hAnsi="Times New Roman" w:cs="Times New Roman"/>
          <w:sz w:val="24"/>
          <w:szCs w:val="24"/>
        </w:rPr>
        <w:t xml:space="preserve">См: </w:t>
      </w:r>
      <w:r w:rsidR="00592B0A" w:rsidRPr="00592B0A">
        <w:rPr>
          <w:rFonts w:ascii="Times New Roman" w:hAnsi="Times New Roman" w:cs="Times New Roman"/>
          <w:sz w:val="24"/>
          <w:szCs w:val="24"/>
        </w:rPr>
        <w:t xml:space="preserve">Решение № 2-176/2016 2-176/2016~М-174/2016 М-174/2016 от 28 декабря 2016 г. по делу № 2-176/2016 </w:t>
      </w:r>
      <w:r w:rsidR="00592B0A" w:rsidRPr="00592B0A">
        <w:rPr>
          <w:rFonts w:ascii="Times New Roman" w:hAnsi="Times New Roman" w:cs="Times New Roman"/>
          <w:sz w:val="24"/>
          <w:szCs w:val="24"/>
        </w:rPr>
        <w:br/>
        <w:t>[Электронный ресурс] /</w:t>
      </w:r>
      <w:r w:rsidR="00592B0A" w:rsidRPr="00592B0A">
        <w:rPr>
          <w:rFonts w:ascii="Times New Roman" w:hAnsi="Times New Roman" w:cs="Times New Roman"/>
          <w:sz w:val="24"/>
          <w:szCs w:val="24"/>
          <w:lang w:val="en-US"/>
        </w:rPr>
        <w:t>URL</w:t>
      </w:r>
      <w:r w:rsidR="00592B0A" w:rsidRPr="00592B0A">
        <w:rPr>
          <w:rFonts w:ascii="Times New Roman" w:hAnsi="Times New Roman" w:cs="Times New Roman"/>
          <w:sz w:val="24"/>
          <w:szCs w:val="24"/>
        </w:rPr>
        <w:t>: http://sudact.ru/regular/doc/y9MZ221BJlL9/?regular-txt=1513029434398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C39D6"/>
    <w:multiLevelType w:val="hybridMultilevel"/>
    <w:tmpl w:val="B9660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000EF3"/>
    <w:multiLevelType w:val="hybridMultilevel"/>
    <w:tmpl w:val="8B8E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E1"/>
    <w:rsid w:val="00002E23"/>
    <w:rsid w:val="000030B2"/>
    <w:rsid w:val="00003F32"/>
    <w:rsid w:val="00007E6C"/>
    <w:rsid w:val="00010D77"/>
    <w:rsid w:val="0001233E"/>
    <w:rsid w:val="00013393"/>
    <w:rsid w:val="00014B15"/>
    <w:rsid w:val="00015E49"/>
    <w:rsid w:val="00026F48"/>
    <w:rsid w:val="000279D6"/>
    <w:rsid w:val="00027C51"/>
    <w:rsid w:val="00030239"/>
    <w:rsid w:val="000332F4"/>
    <w:rsid w:val="0003355F"/>
    <w:rsid w:val="0003366B"/>
    <w:rsid w:val="00033E3B"/>
    <w:rsid w:val="00036BC3"/>
    <w:rsid w:val="00036CAD"/>
    <w:rsid w:val="00037135"/>
    <w:rsid w:val="000377F2"/>
    <w:rsid w:val="0004280E"/>
    <w:rsid w:val="0004460A"/>
    <w:rsid w:val="000462E9"/>
    <w:rsid w:val="000479D1"/>
    <w:rsid w:val="000508AE"/>
    <w:rsid w:val="00056D71"/>
    <w:rsid w:val="00057C01"/>
    <w:rsid w:val="000609E3"/>
    <w:rsid w:val="0006120E"/>
    <w:rsid w:val="000614AA"/>
    <w:rsid w:val="00067F04"/>
    <w:rsid w:val="00072D9B"/>
    <w:rsid w:val="00072EA3"/>
    <w:rsid w:val="00073C01"/>
    <w:rsid w:val="00074044"/>
    <w:rsid w:val="00074461"/>
    <w:rsid w:val="000754FE"/>
    <w:rsid w:val="00082879"/>
    <w:rsid w:val="0008288D"/>
    <w:rsid w:val="00086F24"/>
    <w:rsid w:val="00090187"/>
    <w:rsid w:val="00091B02"/>
    <w:rsid w:val="00095856"/>
    <w:rsid w:val="00097E0B"/>
    <w:rsid w:val="00097F79"/>
    <w:rsid w:val="000A3438"/>
    <w:rsid w:val="000A39C9"/>
    <w:rsid w:val="000A4070"/>
    <w:rsid w:val="000A6A6B"/>
    <w:rsid w:val="000A74AD"/>
    <w:rsid w:val="000B0B07"/>
    <w:rsid w:val="000B196A"/>
    <w:rsid w:val="000B2C76"/>
    <w:rsid w:val="000B2D64"/>
    <w:rsid w:val="000B514A"/>
    <w:rsid w:val="000B5474"/>
    <w:rsid w:val="000B5845"/>
    <w:rsid w:val="000B6C19"/>
    <w:rsid w:val="000C005A"/>
    <w:rsid w:val="000C0DCE"/>
    <w:rsid w:val="000C210A"/>
    <w:rsid w:val="000C28E8"/>
    <w:rsid w:val="000C2928"/>
    <w:rsid w:val="000C2A7A"/>
    <w:rsid w:val="000C321F"/>
    <w:rsid w:val="000C5A76"/>
    <w:rsid w:val="000C6079"/>
    <w:rsid w:val="000C768E"/>
    <w:rsid w:val="000D1510"/>
    <w:rsid w:val="000D1C58"/>
    <w:rsid w:val="000D208E"/>
    <w:rsid w:val="000D325F"/>
    <w:rsid w:val="000D3E3A"/>
    <w:rsid w:val="000D4364"/>
    <w:rsid w:val="000D4C32"/>
    <w:rsid w:val="000D7606"/>
    <w:rsid w:val="000E4D53"/>
    <w:rsid w:val="000E590F"/>
    <w:rsid w:val="000E5F2B"/>
    <w:rsid w:val="000E7BA1"/>
    <w:rsid w:val="000E7DFC"/>
    <w:rsid w:val="000F0083"/>
    <w:rsid w:val="000F1CDB"/>
    <w:rsid w:val="000F1E84"/>
    <w:rsid w:val="000F2898"/>
    <w:rsid w:val="000F41D5"/>
    <w:rsid w:val="000F448D"/>
    <w:rsid w:val="000F4C57"/>
    <w:rsid w:val="000F6DA7"/>
    <w:rsid w:val="000F709E"/>
    <w:rsid w:val="000F7BA6"/>
    <w:rsid w:val="00102F71"/>
    <w:rsid w:val="001035B6"/>
    <w:rsid w:val="00105D02"/>
    <w:rsid w:val="00105FA8"/>
    <w:rsid w:val="00107ADB"/>
    <w:rsid w:val="001118C1"/>
    <w:rsid w:val="00113770"/>
    <w:rsid w:val="00114122"/>
    <w:rsid w:val="00116571"/>
    <w:rsid w:val="0011776B"/>
    <w:rsid w:val="001179BB"/>
    <w:rsid w:val="0012078A"/>
    <w:rsid w:val="001209D2"/>
    <w:rsid w:val="00120F9B"/>
    <w:rsid w:val="00121ED2"/>
    <w:rsid w:val="00121EF6"/>
    <w:rsid w:val="00122C4C"/>
    <w:rsid w:val="00134A9D"/>
    <w:rsid w:val="00135F1A"/>
    <w:rsid w:val="00136C17"/>
    <w:rsid w:val="00137B92"/>
    <w:rsid w:val="00140479"/>
    <w:rsid w:val="001415B0"/>
    <w:rsid w:val="001417E2"/>
    <w:rsid w:val="001573EE"/>
    <w:rsid w:val="00157F30"/>
    <w:rsid w:val="00164C29"/>
    <w:rsid w:val="00165E8B"/>
    <w:rsid w:val="0017040F"/>
    <w:rsid w:val="00173484"/>
    <w:rsid w:val="00173B33"/>
    <w:rsid w:val="00175EFF"/>
    <w:rsid w:val="00176AC6"/>
    <w:rsid w:val="001779C8"/>
    <w:rsid w:val="001802C0"/>
    <w:rsid w:val="0018071E"/>
    <w:rsid w:val="00183F95"/>
    <w:rsid w:val="001848BA"/>
    <w:rsid w:val="00185FB1"/>
    <w:rsid w:val="001913BF"/>
    <w:rsid w:val="00191A61"/>
    <w:rsid w:val="00196D5F"/>
    <w:rsid w:val="001970EE"/>
    <w:rsid w:val="00197661"/>
    <w:rsid w:val="00197C29"/>
    <w:rsid w:val="001A00BD"/>
    <w:rsid w:val="001A0192"/>
    <w:rsid w:val="001A14A8"/>
    <w:rsid w:val="001A263C"/>
    <w:rsid w:val="001A2E50"/>
    <w:rsid w:val="001A3FB8"/>
    <w:rsid w:val="001A45A7"/>
    <w:rsid w:val="001A4F7F"/>
    <w:rsid w:val="001A560C"/>
    <w:rsid w:val="001A60BD"/>
    <w:rsid w:val="001B01B9"/>
    <w:rsid w:val="001B025C"/>
    <w:rsid w:val="001B6594"/>
    <w:rsid w:val="001B6C94"/>
    <w:rsid w:val="001B7C06"/>
    <w:rsid w:val="001C066B"/>
    <w:rsid w:val="001C3F4D"/>
    <w:rsid w:val="001C577B"/>
    <w:rsid w:val="001C7A17"/>
    <w:rsid w:val="001C7AA6"/>
    <w:rsid w:val="001D05B9"/>
    <w:rsid w:val="001D1499"/>
    <w:rsid w:val="001D4A3B"/>
    <w:rsid w:val="001E0415"/>
    <w:rsid w:val="001E07E6"/>
    <w:rsid w:val="001E49F6"/>
    <w:rsid w:val="001E5694"/>
    <w:rsid w:val="001E5F73"/>
    <w:rsid w:val="001E6D3B"/>
    <w:rsid w:val="001F00E7"/>
    <w:rsid w:val="001F2D71"/>
    <w:rsid w:val="001F36DD"/>
    <w:rsid w:val="001F5700"/>
    <w:rsid w:val="001F7913"/>
    <w:rsid w:val="002011CE"/>
    <w:rsid w:val="00202FDA"/>
    <w:rsid w:val="002111A8"/>
    <w:rsid w:val="00211AEA"/>
    <w:rsid w:val="002125AB"/>
    <w:rsid w:val="00215532"/>
    <w:rsid w:val="00215EC5"/>
    <w:rsid w:val="002165DE"/>
    <w:rsid w:val="002179B5"/>
    <w:rsid w:val="00223060"/>
    <w:rsid w:val="00223715"/>
    <w:rsid w:val="00224A7F"/>
    <w:rsid w:val="00227B68"/>
    <w:rsid w:val="00227F7E"/>
    <w:rsid w:val="002304A6"/>
    <w:rsid w:val="0023150C"/>
    <w:rsid w:val="002330B0"/>
    <w:rsid w:val="00233DB0"/>
    <w:rsid w:val="00234DF2"/>
    <w:rsid w:val="00236AE0"/>
    <w:rsid w:val="00240A98"/>
    <w:rsid w:val="00242B3C"/>
    <w:rsid w:val="002444F9"/>
    <w:rsid w:val="00245613"/>
    <w:rsid w:val="00245A8C"/>
    <w:rsid w:val="002473B9"/>
    <w:rsid w:val="00247AF7"/>
    <w:rsid w:val="00247FF7"/>
    <w:rsid w:val="00252811"/>
    <w:rsid w:val="00253D4F"/>
    <w:rsid w:val="002555C0"/>
    <w:rsid w:val="002571CE"/>
    <w:rsid w:val="002614B4"/>
    <w:rsid w:val="0026223B"/>
    <w:rsid w:val="00264204"/>
    <w:rsid w:val="00264B35"/>
    <w:rsid w:val="002678DD"/>
    <w:rsid w:val="00270A2B"/>
    <w:rsid w:val="0027392E"/>
    <w:rsid w:val="00273DC0"/>
    <w:rsid w:val="00276885"/>
    <w:rsid w:val="00280C99"/>
    <w:rsid w:val="00281112"/>
    <w:rsid w:val="002839B7"/>
    <w:rsid w:val="002872CF"/>
    <w:rsid w:val="00291628"/>
    <w:rsid w:val="00292B7C"/>
    <w:rsid w:val="0029579F"/>
    <w:rsid w:val="002958F2"/>
    <w:rsid w:val="00295C05"/>
    <w:rsid w:val="00296BA1"/>
    <w:rsid w:val="002A04B9"/>
    <w:rsid w:val="002A50E9"/>
    <w:rsid w:val="002A58D5"/>
    <w:rsid w:val="002A74B7"/>
    <w:rsid w:val="002B0E38"/>
    <w:rsid w:val="002B1651"/>
    <w:rsid w:val="002B32B6"/>
    <w:rsid w:val="002B4B20"/>
    <w:rsid w:val="002B5C1F"/>
    <w:rsid w:val="002B7156"/>
    <w:rsid w:val="002B7EA3"/>
    <w:rsid w:val="002C036C"/>
    <w:rsid w:val="002C0A47"/>
    <w:rsid w:val="002C19F0"/>
    <w:rsid w:val="002C22BB"/>
    <w:rsid w:val="002C50B7"/>
    <w:rsid w:val="002C5AE5"/>
    <w:rsid w:val="002C7243"/>
    <w:rsid w:val="002D18AE"/>
    <w:rsid w:val="002D49EF"/>
    <w:rsid w:val="002D70EA"/>
    <w:rsid w:val="002D7118"/>
    <w:rsid w:val="002E0249"/>
    <w:rsid w:val="002E0A55"/>
    <w:rsid w:val="002E1E4F"/>
    <w:rsid w:val="002E31EB"/>
    <w:rsid w:val="002E32B0"/>
    <w:rsid w:val="002E37F7"/>
    <w:rsid w:val="002E4388"/>
    <w:rsid w:val="002F0ABD"/>
    <w:rsid w:val="002F3F78"/>
    <w:rsid w:val="002F77FA"/>
    <w:rsid w:val="00303A66"/>
    <w:rsid w:val="003041CE"/>
    <w:rsid w:val="00304D30"/>
    <w:rsid w:val="00305E92"/>
    <w:rsid w:val="00306943"/>
    <w:rsid w:val="00307AEC"/>
    <w:rsid w:val="003112FF"/>
    <w:rsid w:val="00311702"/>
    <w:rsid w:val="00311CA2"/>
    <w:rsid w:val="00312397"/>
    <w:rsid w:val="0031631E"/>
    <w:rsid w:val="003174B7"/>
    <w:rsid w:val="0031750A"/>
    <w:rsid w:val="00320B0B"/>
    <w:rsid w:val="00321102"/>
    <w:rsid w:val="003223C7"/>
    <w:rsid w:val="003248F1"/>
    <w:rsid w:val="00325590"/>
    <w:rsid w:val="00325A59"/>
    <w:rsid w:val="0032655C"/>
    <w:rsid w:val="00326E86"/>
    <w:rsid w:val="00327E3F"/>
    <w:rsid w:val="00331E2C"/>
    <w:rsid w:val="00337A0A"/>
    <w:rsid w:val="00340796"/>
    <w:rsid w:val="003407B6"/>
    <w:rsid w:val="003410AC"/>
    <w:rsid w:val="00344235"/>
    <w:rsid w:val="00347951"/>
    <w:rsid w:val="003521E6"/>
    <w:rsid w:val="0035235E"/>
    <w:rsid w:val="00352E68"/>
    <w:rsid w:val="00353915"/>
    <w:rsid w:val="00355D81"/>
    <w:rsid w:val="00355E7C"/>
    <w:rsid w:val="00357F8E"/>
    <w:rsid w:val="00361355"/>
    <w:rsid w:val="00361989"/>
    <w:rsid w:val="00361D06"/>
    <w:rsid w:val="003642B8"/>
    <w:rsid w:val="00364B77"/>
    <w:rsid w:val="0036542A"/>
    <w:rsid w:val="003654D3"/>
    <w:rsid w:val="0036712A"/>
    <w:rsid w:val="003673B9"/>
    <w:rsid w:val="003706DB"/>
    <w:rsid w:val="00372F12"/>
    <w:rsid w:val="003751A4"/>
    <w:rsid w:val="003756B0"/>
    <w:rsid w:val="00376000"/>
    <w:rsid w:val="00380724"/>
    <w:rsid w:val="003842A8"/>
    <w:rsid w:val="003861E1"/>
    <w:rsid w:val="00387A74"/>
    <w:rsid w:val="00387D34"/>
    <w:rsid w:val="00391B32"/>
    <w:rsid w:val="003924E6"/>
    <w:rsid w:val="00392576"/>
    <w:rsid w:val="00393726"/>
    <w:rsid w:val="003958B7"/>
    <w:rsid w:val="00395AB3"/>
    <w:rsid w:val="0039609E"/>
    <w:rsid w:val="0039790E"/>
    <w:rsid w:val="003A1B4E"/>
    <w:rsid w:val="003A3CB8"/>
    <w:rsid w:val="003A47CB"/>
    <w:rsid w:val="003A53DC"/>
    <w:rsid w:val="003A6F2D"/>
    <w:rsid w:val="003B08F2"/>
    <w:rsid w:val="003B09F2"/>
    <w:rsid w:val="003B116C"/>
    <w:rsid w:val="003B5C1C"/>
    <w:rsid w:val="003C0E5F"/>
    <w:rsid w:val="003C1C82"/>
    <w:rsid w:val="003C209B"/>
    <w:rsid w:val="003C241A"/>
    <w:rsid w:val="003C2710"/>
    <w:rsid w:val="003C6B3A"/>
    <w:rsid w:val="003C71CC"/>
    <w:rsid w:val="003D1148"/>
    <w:rsid w:val="003D18EE"/>
    <w:rsid w:val="003D30F1"/>
    <w:rsid w:val="003D4090"/>
    <w:rsid w:val="003D4282"/>
    <w:rsid w:val="003D4477"/>
    <w:rsid w:val="003D77B9"/>
    <w:rsid w:val="003E236B"/>
    <w:rsid w:val="003F02A9"/>
    <w:rsid w:val="003F13C5"/>
    <w:rsid w:val="003F2831"/>
    <w:rsid w:val="003F394F"/>
    <w:rsid w:val="003F4B83"/>
    <w:rsid w:val="003F56B1"/>
    <w:rsid w:val="003F5EDA"/>
    <w:rsid w:val="003F5FA3"/>
    <w:rsid w:val="003F6A31"/>
    <w:rsid w:val="004005B2"/>
    <w:rsid w:val="004039AE"/>
    <w:rsid w:val="004054E7"/>
    <w:rsid w:val="004075F0"/>
    <w:rsid w:val="00407758"/>
    <w:rsid w:val="0041117B"/>
    <w:rsid w:val="004122E0"/>
    <w:rsid w:val="00413960"/>
    <w:rsid w:val="004145AE"/>
    <w:rsid w:val="0041486C"/>
    <w:rsid w:val="00420C1A"/>
    <w:rsid w:val="00421747"/>
    <w:rsid w:val="004219CD"/>
    <w:rsid w:val="0042295F"/>
    <w:rsid w:val="00425902"/>
    <w:rsid w:val="00426AAF"/>
    <w:rsid w:val="004275C2"/>
    <w:rsid w:val="00432907"/>
    <w:rsid w:val="004343EB"/>
    <w:rsid w:val="00434B7A"/>
    <w:rsid w:val="00436ED9"/>
    <w:rsid w:val="00436F60"/>
    <w:rsid w:val="00440EEE"/>
    <w:rsid w:val="004410D7"/>
    <w:rsid w:val="00442A1D"/>
    <w:rsid w:val="00443D01"/>
    <w:rsid w:val="00443FC1"/>
    <w:rsid w:val="004442FC"/>
    <w:rsid w:val="00445255"/>
    <w:rsid w:val="004455EA"/>
    <w:rsid w:val="00445EA3"/>
    <w:rsid w:val="0044614D"/>
    <w:rsid w:val="00451875"/>
    <w:rsid w:val="00451CE3"/>
    <w:rsid w:val="0045550B"/>
    <w:rsid w:val="004565A4"/>
    <w:rsid w:val="00456C40"/>
    <w:rsid w:val="00456C99"/>
    <w:rsid w:val="00461084"/>
    <w:rsid w:val="00462479"/>
    <w:rsid w:val="00464910"/>
    <w:rsid w:val="00467D79"/>
    <w:rsid w:val="00471BEA"/>
    <w:rsid w:val="0047265A"/>
    <w:rsid w:val="0047291E"/>
    <w:rsid w:val="004755AF"/>
    <w:rsid w:val="00477F14"/>
    <w:rsid w:val="00483536"/>
    <w:rsid w:val="004866C8"/>
    <w:rsid w:val="00486CA4"/>
    <w:rsid w:val="00490EF6"/>
    <w:rsid w:val="004924BB"/>
    <w:rsid w:val="0049325B"/>
    <w:rsid w:val="004A0F1C"/>
    <w:rsid w:val="004A1D84"/>
    <w:rsid w:val="004A22C3"/>
    <w:rsid w:val="004A28D3"/>
    <w:rsid w:val="004A28E8"/>
    <w:rsid w:val="004A2C73"/>
    <w:rsid w:val="004A3F55"/>
    <w:rsid w:val="004A42BA"/>
    <w:rsid w:val="004A7E74"/>
    <w:rsid w:val="004B2EEC"/>
    <w:rsid w:val="004B3360"/>
    <w:rsid w:val="004B4011"/>
    <w:rsid w:val="004B4793"/>
    <w:rsid w:val="004B53EF"/>
    <w:rsid w:val="004B6713"/>
    <w:rsid w:val="004C0394"/>
    <w:rsid w:val="004C0620"/>
    <w:rsid w:val="004C0A6E"/>
    <w:rsid w:val="004C0D4F"/>
    <w:rsid w:val="004C2BF4"/>
    <w:rsid w:val="004C3B0B"/>
    <w:rsid w:val="004C3D92"/>
    <w:rsid w:val="004C4399"/>
    <w:rsid w:val="004C5EC9"/>
    <w:rsid w:val="004D473F"/>
    <w:rsid w:val="004D4E91"/>
    <w:rsid w:val="004D5EDF"/>
    <w:rsid w:val="004D7005"/>
    <w:rsid w:val="004E0D53"/>
    <w:rsid w:val="004E57E1"/>
    <w:rsid w:val="004E5F2C"/>
    <w:rsid w:val="004E6293"/>
    <w:rsid w:val="004F1FC9"/>
    <w:rsid w:val="004F4465"/>
    <w:rsid w:val="004F5867"/>
    <w:rsid w:val="004F61D4"/>
    <w:rsid w:val="004F61F3"/>
    <w:rsid w:val="00500914"/>
    <w:rsid w:val="005034F7"/>
    <w:rsid w:val="00504028"/>
    <w:rsid w:val="00504915"/>
    <w:rsid w:val="005049B9"/>
    <w:rsid w:val="00505403"/>
    <w:rsid w:val="00510FD8"/>
    <w:rsid w:val="00511BD4"/>
    <w:rsid w:val="00512060"/>
    <w:rsid w:val="00513596"/>
    <w:rsid w:val="005165A3"/>
    <w:rsid w:val="00516D3E"/>
    <w:rsid w:val="005220BF"/>
    <w:rsid w:val="0052216C"/>
    <w:rsid w:val="00523C0E"/>
    <w:rsid w:val="005242BB"/>
    <w:rsid w:val="005265E1"/>
    <w:rsid w:val="0052664C"/>
    <w:rsid w:val="005266C3"/>
    <w:rsid w:val="005269A4"/>
    <w:rsid w:val="00530CAB"/>
    <w:rsid w:val="00530CAC"/>
    <w:rsid w:val="00531139"/>
    <w:rsid w:val="005313A2"/>
    <w:rsid w:val="00531E22"/>
    <w:rsid w:val="005352CA"/>
    <w:rsid w:val="00540D96"/>
    <w:rsid w:val="005411C3"/>
    <w:rsid w:val="005433F8"/>
    <w:rsid w:val="00544919"/>
    <w:rsid w:val="005450DD"/>
    <w:rsid w:val="00545ECD"/>
    <w:rsid w:val="00546AE3"/>
    <w:rsid w:val="00547C8D"/>
    <w:rsid w:val="005537D9"/>
    <w:rsid w:val="00553B96"/>
    <w:rsid w:val="00556806"/>
    <w:rsid w:val="0055692B"/>
    <w:rsid w:val="005619A1"/>
    <w:rsid w:val="00562ECD"/>
    <w:rsid w:val="00565E62"/>
    <w:rsid w:val="00565EAB"/>
    <w:rsid w:val="0056600C"/>
    <w:rsid w:val="00567979"/>
    <w:rsid w:val="00572105"/>
    <w:rsid w:val="0057427A"/>
    <w:rsid w:val="0057503B"/>
    <w:rsid w:val="00576E93"/>
    <w:rsid w:val="00580220"/>
    <w:rsid w:val="00582BE0"/>
    <w:rsid w:val="00583857"/>
    <w:rsid w:val="00583A6B"/>
    <w:rsid w:val="00584779"/>
    <w:rsid w:val="00584B03"/>
    <w:rsid w:val="005855F1"/>
    <w:rsid w:val="00592B0A"/>
    <w:rsid w:val="005957A6"/>
    <w:rsid w:val="005977B9"/>
    <w:rsid w:val="005A1057"/>
    <w:rsid w:val="005A3106"/>
    <w:rsid w:val="005B346F"/>
    <w:rsid w:val="005B4C50"/>
    <w:rsid w:val="005B50B1"/>
    <w:rsid w:val="005B674B"/>
    <w:rsid w:val="005B7EDB"/>
    <w:rsid w:val="005C0E7F"/>
    <w:rsid w:val="005C28D8"/>
    <w:rsid w:val="005C5AAB"/>
    <w:rsid w:val="005C5B3D"/>
    <w:rsid w:val="005D1A03"/>
    <w:rsid w:val="005D1D01"/>
    <w:rsid w:val="005D29BF"/>
    <w:rsid w:val="005D34D2"/>
    <w:rsid w:val="005D3AA7"/>
    <w:rsid w:val="005D48A4"/>
    <w:rsid w:val="005D507A"/>
    <w:rsid w:val="005D78C5"/>
    <w:rsid w:val="005D7DDD"/>
    <w:rsid w:val="005E2A7F"/>
    <w:rsid w:val="005E2E78"/>
    <w:rsid w:val="005E39E1"/>
    <w:rsid w:val="005E4444"/>
    <w:rsid w:val="005E58B1"/>
    <w:rsid w:val="005E59BC"/>
    <w:rsid w:val="005E5A1A"/>
    <w:rsid w:val="005E6B3C"/>
    <w:rsid w:val="005E6B98"/>
    <w:rsid w:val="005E78EA"/>
    <w:rsid w:val="005F0215"/>
    <w:rsid w:val="005F2FA6"/>
    <w:rsid w:val="005F55DC"/>
    <w:rsid w:val="005F5E04"/>
    <w:rsid w:val="005F63A2"/>
    <w:rsid w:val="00601027"/>
    <w:rsid w:val="00601B4A"/>
    <w:rsid w:val="00601E98"/>
    <w:rsid w:val="0060226C"/>
    <w:rsid w:val="00602C56"/>
    <w:rsid w:val="00603676"/>
    <w:rsid w:val="00603946"/>
    <w:rsid w:val="00605E31"/>
    <w:rsid w:val="0060674B"/>
    <w:rsid w:val="00610979"/>
    <w:rsid w:val="0061367D"/>
    <w:rsid w:val="0061542F"/>
    <w:rsid w:val="0062133F"/>
    <w:rsid w:val="0062158F"/>
    <w:rsid w:val="00621AED"/>
    <w:rsid w:val="00622898"/>
    <w:rsid w:val="0062315D"/>
    <w:rsid w:val="00624284"/>
    <w:rsid w:val="00627847"/>
    <w:rsid w:val="00630C54"/>
    <w:rsid w:val="00635542"/>
    <w:rsid w:val="006370C0"/>
    <w:rsid w:val="00640962"/>
    <w:rsid w:val="006411EA"/>
    <w:rsid w:val="00641761"/>
    <w:rsid w:val="00643BE5"/>
    <w:rsid w:val="0064555D"/>
    <w:rsid w:val="00645A95"/>
    <w:rsid w:val="00645D5F"/>
    <w:rsid w:val="00650BB5"/>
    <w:rsid w:val="00652CCD"/>
    <w:rsid w:val="00657525"/>
    <w:rsid w:val="00660263"/>
    <w:rsid w:val="00660C7C"/>
    <w:rsid w:val="006618DA"/>
    <w:rsid w:val="0066342F"/>
    <w:rsid w:val="00663479"/>
    <w:rsid w:val="00665845"/>
    <w:rsid w:val="0066724F"/>
    <w:rsid w:val="00667328"/>
    <w:rsid w:val="006714AC"/>
    <w:rsid w:val="00672802"/>
    <w:rsid w:val="00673845"/>
    <w:rsid w:val="00675026"/>
    <w:rsid w:val="00676207"/>
    <w:rsid w:val="0067678F"/>
    <w:rsid w:val="006770A3"/>
    <w:rsid w:val="00680135"/>
    <w:rsid w:val="00680224"/>
    <w:rsid w:val="006806AA"/>
    <w:rsid w:val="00680FF9"/>
    <w:rsid w:val="00681C88"/>
    <w:rsid w:val="0068284E"/>
    <w:rsid w:val="00682C66"/>
    <w:rsid w:val="0068544F"/>
    <w:rsid w:val="006906EB"/>
    <w:rsid w:val="006915B8"/>
    <w:rsid w:val="00695CFE"/>
    <w:rsid w:val="006972A5"/>
    <w:rsid w:val="006A211C"/>
    <w:rsid w:val="006A7180"/>
    <w:rsid w:val="006B4C6E"/>
    <w:rsid w:val="006B4C7C"/>
    <w:rsid w:val="006B5A72"/>
    <w:rsid w:val="006B6074"/>
    <w:rsid w:val="006B6F94"/>
    <w:rsid w:val="006B77F9"/>
    <w:rsid w:val="006B7DA2"/>
    <w:rsid w:val="006C00A1"/>
    <w:rsid w:val="006C182A"/>
    <w:rsid w:val="006C196A"/>
    <w:rsid w:val="006C3FD3"/>
    <w:rsid w:val="006C5503"/>
    <w:rsid w:val="006C5C7D"/>
    <w:rsid w:val="006C62A1"/>
    <w:rsid w:val="006D233C"/>
    <w:rsid w:val="006D2534"/>
    <w:rsid w:val="006D3183"/>
    <w:rsid w:val="006D3214"/>
    <w:rsid w:val="006D5038"/>
    <w:rsid w:val="006D7082"/>
    <w:rsid w:val="006E17C2"/>
    <w:rsid w:val="006E3739"/>
    <w:rsid w:val="006E3B01"/>
    <w:rsid w:val="006E5D49"/>
    <w:rsid w:val="006E6908"/>
    <w:rsid w:val="006F20FB"/>
    <w:rsid w:val="006F27E6"/>
    <w:rsid w:val="006F2887"/>
    <w:rsid w:val="006F4B21"/>
    <w:rsid w:val="006F4B35"/>
    <w:rsid w:val="006F7CCF"/>
    <w:rsid w:val="00700BED"/>
    <w:rsid w:val="00703D2B"/>
    <w:rsid w:val="0070455F"/>
    <w:rsid w:val="007049BC"/>
    <w:rsid w:val="00705D61"/>
    <w:rsid w:val="00710BC3"/>
    <w:rsid w:val="007143E9"/>
    <w:rsid w:val="007148A5"/>
    <w:rsid w:val="00717825"/>
    <w:rsid w:val="007223D7"/>
    <w:rsid w:val="007225B2"/>
    <w:rsid w:val="007227BF"/>
    <w:rsid w:val="00722FED"/>
    <w:rsid w:val="007238E1"/>
    <w:rsid w:val="00723A83"/>
    <w:rsid w:val="00724A3C"/>
    <w:rsid w:val="00724D94"/>
    <w:rsid w:val="00724F26"/>
    <w:rsid w:val="00725F1F"/>
    <w:rsid w:val="0073166E"/>
    <w:rsid w:val="00731C42"/>
    <w:rsid w:val="00731DCE"/>
    <w:rsid w:val="007325BE"/>
    <w:rsid w:val="007335CF"/>
    <w:rsid w:val="00733750"/>
    <w:rsid w:val="00734AD4"/>
    <w:rsid w:val="00735CC9"/>
    <w:rsid w:val="00736D2D"/>
    <w:rsid w:val="007373CD"/>
    <w:rsid w:val="0074011D"/>
    <w:rsid w:val="00741B8C"/>
    <w:rsid w:val="00742747"/>
    <w:rsid w:val="0074322D"/>
    <w:rsid w:val="00744D06"/>
    <w:rsid w:val="00744F55"/>
    <w:rsid w:val="00745078"/>
    <w:rsid w:val="0074614D"/>
    <w:rsid w:val="00747EBB"/>
    <w:rsid w:val="00751261"/>
    <w:rsid w:val="00752F53"/>
    <w:rsid w:val="0075612B"/>
    <w:rsid w:val="00762159"/>
    <w:rsid w:val="007621B2"/>
    <w:rsid w:val="00763B5A"/>
    <w:rsid w:val="00763E4D"/>
    <w:rsid w:val="00764C4E"/>
    <w:rsid w:val="00770157"/>
    <w:rsid w:val="00770B9B"/>
    <w:rsid w:val="00771D8D"/>
    <w:rsid w:val="007755A2"/>
    <w:rsid w:val="00776C18"/>
    <w:rsid w:val="007814E9"/>
    <w:rsid w:val="00782E61"/>
    <w:rsid w:val="007835E1"/>
    <w:rsid w:val="00783CEE"/>
    <w:rsid w:val="007855EC"/>
    <w:rsid w:val="00786766"/>
    <w:rsid w:val="0078733D"/>
    <w:rsid w:val="00787714"/>
    <w:rsid w:val="00790EF0"/>
    <w:rsid w:val="00790FD1"/>
    <w:rsid w:val="00791EE9"/>
    <w:rsid w:val="00792F40"/>
    <w:rsid w:val="00792F7E"/>
    <w:rsid w:val="007930F1"/>
    <w:rsid w:val="00794F69"/>
    <w:rsid w:val="007A16B8"/>
    <w:rsid w:val="007A45C9"/>
    <w:rsid w:val="007A49D8"/>
    <w:rsid w:val="007A638E"/>
    <w:rsid w:val="007A7809"/>
    <w:rsid w:val="007B050B"/>
    <w:rsid w:val="007B058B"/>
    <w:rsid w:val="007B1242"/>
    <w:rsid w:val="007B1B05"/>
    <w:rsid w:val="007B75CB"/>
    <w:rsid w:val="007C0E4B"/>
    <w:rsid w:val="007C2D49"/>
    <w:rsid w:val="007C309D"/>
    <w:rsid w:val="007C5291"/>
    <w:rsid w:val="007C603A"/>
    <w:rsid w:val="007C7D15"/>
    <w:rsid w:val="007D17C7"/>
    <w:rsid w:val="007D3746"/>
    <w:rsid w:val="007D3777"/>
    <w:rsid w:val="007D68AA"/>
    <w:rsid w:val="007D6BEA"/>
    <w:rsid w:val="007E0E21"/>
    <w:rsid w:val="007E3287"/>
    <w:rsid w:val="007E6C46"/>
    <w:rsid w:val="007E720E"/>
    <w:rsid w:val="007F44F6"/>
    <w:rsid w:val="007F5EDC"/>
    <w:rsid w:val="007F601E"/>
    <w:rsid w:val="007F7997"/>
    <w:rsid w:val="007F7F5A"/>
    <w:rsid w:val="00801232"/>
    <w:rsid w:val="00802A48"/>
    <w:rsid w:val="008058B1"/>
    <w:rsid w:val="008058C6"/>
    <w:rsid w:val="0080593C"/>
    <w:rsid w:val="00810F83"/>
    <w:rsid w:val="00811691"/>
    <w:rsid w:val="0081169E"/>
    <w:rsid w:val="00816394"/>
    <w:rsid w:val="00817996"/>
    <w:rsid w:val="008179A3"/>
    <w:rsid w:val="00821B5B"/>
    <w:rsid w:val="0082541E"/>
    <w:rsid w:val="0082683A"/>
    <w:rsid w:val="008269A2"/>
    <w:rsid w:val="0082753D"/>
    <w:rsid w:val="008278B9"/>
    <w:rsid w:val="008313B0"/>
    <w:rsid w:val="00831FC1"/>
    <w:rsid w:val="00834DAB"/>
    <w:rsid w:val="00835235"/>
    <w:rsid w:val="00836235"/>
    <w:rsid w:val="008400FB"/>
    <w:rsid w:val="0084056C"/>
    <w:rsid w:val="008428F5"/>
    <w:rsid w:val="008449A3"/>
    <w:rsid w:val="0084520D"/>
    <w:rsid w:val="00851C1D"/>
    <w:rsid w:val="00857AAB"/>
    <w:rsid w:val="00857FEC"/>
    <w:rsid w:val="00862489"/>
    <w:rsid w:val="008647F8"/>
    <w:rsid w:val="00866B34"/>
    <w:rsid w:val="00872EEA"/>
    <w:rsid w:val="00873E8D"/>
    <w:rsid w:val="00876EEB"/>
    <w:rsid w:val="00877903"/>
    <w:rsid w:val="00882F5A"/>
    <w:rsid w:val="008855A4"/>
    <w:rsid w:val="00885A33"/>
    <w:rsid w:val="00885DA6"/>
    <w:rsid w:val="008876E5"/>
    <w:rsid w:val="0088796A"/>
    <w:rsid w:val="00891DD3"/>
    <w:rsid w:val="008932EF"/>
    <w:rsid w:val="008970C9"/>
    <w:rsid w:val="008975F0"/>
    <w:rsid w:val="00897A58"/>
    <w:rsid w:val="008A08B7"/>
    <w:rsid w:val="008A22CB"/>
    <w:rsid w:val="008A2512"/>
    <w:rsid w:val="008A290D"/>
    <w:rsid w:val="008A4DDF"/>
    <w:rsid w:val="008A4E3D"/>
    <w:rsid w:val="008A5683"/>
    <w:rsid w:val="008B3E24"/>
    <w:rsid w:val="008B5BE6"/>
    <w:rsid w:val="008B628A"/>
    <w:rsid w:val="008B7529"/>
    <w:rsid w:val="008C1103"/>
    <w:rsid w:val="008C2448"/>
    <w:rsid w:val="008C449F"/>
    <w:rsid w:val="008C4C2B"/>
    <w:rsid w:val="008D6C80"/>
    <w:rsid w:val="008D7DD8"/>
    <w:rsid w:val="008E209B"/>
    <w:rsid w:val="008E2F0E"/>
    <w:rsid w:val="008E3C17"/>
    <w:rsid w:val="008E457E"/>
    <w:rsid w:val="008E5C98"/>
    <w:rsid w:val="008E5DD6"/>
    <w:rsid w:val="008E6D46"/>
    <w:rsid w:val="008F4B84"/>
    <w:rsid w:val="008F7E9E"/>
    <w:rsid w:val="009004F4"/>
    <w:rsid w:val="0090184E"/>
    <w:rsid w:val="00904A42"/>
    <w:rsid w:val="009056DE"/>
    <w:rsid w:val="009057A0"/>
    <w:rsid w:val="00906CF7"/>
    <w:rsid w:val="00910F2A"/>
    <w:rsid w:val="009122F2"/>
    <w:rsid w:val="00912839"/>
    <w:rsid w:val="00912D5D"/>
    <w:rsid w:val="00915D51"/>
    <w:rsid w:val="00917B90"/>
    <w:rsid w:val="00920530"/>
    <w:rsid w:val="00920F52"/>
    <w:rsid w:val="00921229"/>
    <w:rsid w:val="0092130C"/>
    <w:rsid w:val="00921467"/>
    <w:rsid w:val="00922CCF"/>
    <w:rsid w:val="00924B30"/>
    <w:rsid w:val="009258ED"/>
    <w:rsid w:val="00926749"/>
    <w:rsid w:val="00930526"/>
    <w:rsid w:val="00930ECF"/>
    <w:rsid w:val="00931D71"/>
    <w:rsid w:val="00936E3B"/>
    <w:rsid w:val="0094080C"/>
    <w:rsid w:val="009410FC"/>
    <w:rsid w:val="00941B38"/>
    <w:rsid w:val="00941E66"/>
    <w:rsid w:val="00942A6A"/>
    <w:rsid w:val="00942C03"/>
    <w:rsid w:val="009446EB"/>
    <w:rsid w:val="00944B20"/>
    <w:rsid w:val="009462C6"/>
    <w:rsid w:val="00946786"/>
    <w:rsid w:val="00946C73"/>
    <w:rsid w:val="00952A7C"/>
    <w:rsid w:val="00952AC9"/>
    <w:rsid w:val="0095349B"/>
    <w:rsid w:val="00953D1B"/>
    <w:rsid w:val="00954337"/>
    <w:rsid w:val="00954E9F"/>
    <w:rsid w:val="00957695"/>
    <w:rsid w:val="0096134D"/>
    <w:rsid w:val="009614AE"/>
    <w:rsid w:val="0096270D"/>
    <w:rsid w:val="009639E9"/>
    <w:rsid w:val="00963D7A"/>
    <w:rsid w:val="00967CE1"/>
    <w:rsid w:val="0097152A"/>
    <w:rsid w:val="00971E09"/>
    <w:rsid w:val="00972DA3"/>
    <w:rsid w:val="0097301C"/>
    <w:rsid w:val="009732D5"/>
    <w:rsid w:val="0097489C"/>
    <w:rsid w:val="00975CB6"/>
    <w:rsid w:val="00976B41"/>
    <w:rsid w:val="009800DA"/>
    <w:rsid w:val="0098162F"/>
    <w:rsid w:val="00984129"/>
    <w:rsid w:val="009842B2"/>
    <w:rsid w:val="0098671F"/>
    <w:rsid w:val="00990C25"/>
    <w:rsid w:val="009911BF"/>
    <w:rsid w:val="00995A17"/>
    <w:rsid w:val="00996116"/>
    <w:rsid w:val="009A00A7"/>
    <w:rsid w:val="009A11A0"/>
    <w:rsid w:val="009A2EE5"/>
    <w:rsid w:val="009A31F2"/>
    <w:rsid w:val="009A3648"/>
    <w:rsid w:val="009A3B0D"/>
    <w:rsid w:val="009A446E"/>
    <w:rsid w:val="009A4D7D"/>
    <w:rsid w:val="009A5EEC"/>
    <w:rsid w:val="009A63EF"/>
    <w:rsid w:val="009A7FD5"/>
    <w:rsid w:val="009B0B76"/>
    <w:rsid w:val="009B0E84"/>
    <w:rsid w:val="009B1D48"/>
    <w:rsid w:val="009B39B5"/>
    <w:rsid w:val="009B4CC8"/>
    <w:rsid w:val="009B5AB9"/>
    <w:rsid w:val="009C307B"/>
    <w:rsid w:val="009C32D0"/>
    <w:rsid w:val="009C44A8"/>
    <w:rsid w:val="009C53C8"/>
    <w:rsid w:val="009C690A"/>
    <w:rsid w:val="009D4A2A"/>
    <w:rsid w:val="009D5AD4"/>
    <w:rsid w:val="009D6C8B"/>
    <w:rsid w:val="009E00AB"/>
    <w:rsid w:val="009E33CE"/>
    <w:rsid w:val="009E33D8"/>
    <w:rsid w:val="009E6314"/>
    <w:rsid w:val="009E6959"/>
    <w:rsid w:val="009E6F77"/>
    <w:rsid w:val="009E73BF"/>
    <w:rsid w:val="009E787F"/>
    <w:rsid w:val="009F787D"/>
    <w:rsid w:val="00A000DE"/>
    <w:rsid w:val="00A00C1F"/>
    <w:rsid w:val="00A01600"/>
    <w:rsid w:val="00A02204"/>
    <w:rsid w:val="00A03632"/>
    <w:rsid w:val="00A05570"/>
    <w:rsid w:val="00A05673"/>
    <w:rsid w:val="00A060FC"/>
    <w:rsid w:val="00A06215"/>
    <w:rsid w:val="00A07ED5"/>
    <w:rsid w:val="00A10CCA"/>
    <w:rsid w:val="00A11F4C"/>
    <w:rsid w:val="00A127E1"/>
    <w:rsid w:val="00A12B90"/>
    <w:rsid w:val="00A16488"/>
    <w:rsid w:val="00A17BB1"/>
    <w:rsid w:val="00A2017D"/>
    <w:rsid w:val="00A20B3D"/>
    <w:rsid w:val="00A22107"/>
    <w:rsid w:val="00A22483"/>
    <w:rsid w:val="00A24260"/>
    <w:rsid w:val="00A24AB5"/>
    <w:rsid w:val="00A24B2E"/>
    <w:rsid w:val="00A25099"/>
    <w:rsid w:val="00A2515E"/>
    <w:rsid w:val="00A27220"/>
    <w:rsid w:val="00A30483"/>
    <w:rsid w:val="00A32DC5"/>
    <w:rsid w:val="00A33A05"/>
    <w:rsid w:val="00A345A2"/>
    <w:rsid w:val="00A350C8"/>
    <w:rsid w:val="00A35A2D"/>
    <w:rsid w:val="00A36141"/>
    <w:rsid w:val="00A455B3"/>
    <w:rsid w:val="00A53006"/>
    <w:rsid w:val="00A556E6"/>
    <w:rsid w:val="00A56BB0"/>
    <w:rsid w:val="00A61BC4"/>
    <w:rsid w:val="00A623D5"/>
    <w:rsid w:val="00A630F1"/>
    <w:rsid w:val="00A64668"/>
    <w:rsid w:val="00A64A20"/>
    <w:rsid w:val="00A665F3"/>
    <w:rsid w:val="00A729DE"/>
    <w:rsid w:val="00A7559C"/>
    <w:rsid w:val="00A77042"/>
    <w:rsid w:val="00A81B76"/>
    <w:rsid w:val="00A82373"/>
    <w:rsid w:val="00A848DD"/>
    <w:rsid w:val="00A86501"/>
    <w:rsid w:val="00A868B3"/>
    <w:rsid w:val="00A91101"/>
    <w:rsid w:val="00A91DBC"/>
    <w:rsid w:val="00A93570"/>
    <w:rsid w:val="00A93766"/>
    <w:rsid w:val="00A94563"/>
    <w:rsid w:val="00A94D15"/>
    <w:rsid w:val="00A94DE6"/>
    <w:rsid w:val="00A9528A"/>
    <w:rsid w:val="00A96495"/>
    <w:rsid w:val="00A96761"/>
    <w:rsid w:val="00AA2C21"/>
    <w:rsid w:val="00AA3109"/>
    <w:rsid w:val="00AA3EC1"/>
    <w:rsid w:val="00AA6F2E"/>
    <w:rsid w:val="00AA7827"/>
    <w:rsid w:val="00AB15BD"/>
    <w:rsid w:val="00AC1DB9"/>
    <w:rsid w:val="00AC2EA0"/>
    <w:rsid w:val="00AC5481"/>
    <w:rsid w:val="00AD073B"/>
    <w:rsid w:val="00AD0F24"/>
    <w:rsid w:val="00AD0F45"/>
    <w:rsid w:val="00AD2B64"/>
    <w:rsid w:val="00AD3781"/>
    <w:rsid w:val="00AE06E0"/>
    <w:rsid w:val="00AE0794"/>
    <w:rsid w:val="00AE18AB"/>
    <w:rsid w:val="00AE18EE"/>
    <w:rsid w:val="00AE2FCA"/>
    <w:rsid w:val="00AE47B7"/>
    <w:rsid w:val="00AE6FCD"/>
    <w:rsid w:val="00AE7723"/>
    <w:rsid w:val="00AF0BD3"/>
    <w:rsid w:val="00AF258F"/>
    <w:rsid w:val="00AF55C5"/>
    <w:rsid w:val="00AF5DEB"/>
    <w:rsid w:val="00AF5EE0"/>
    <w:rsid w:val="00AF6BA2"/>
    <w:rsid w:val="00B00390"/>
    <w:rsid w:val="00B0310C"/>
    <w:rsid w:val="00B0365E"/>
    <w:rsid w:val="00B11217"/>
    <w:rsid w:val="00B141AA"/>
    <w:rsid w:val="00B14303"/>
    <w:rsid w:val="00B15083"/>
    <w:rsid w:val="00B15BDD"/>
    <w:rsid w:val="00B15FB5"/>
    <w:rsid w:val="00B21AC5"/>
    <w:rsid w:val="00B22A8E"/>
    <w:rsid w:val="00B235AD"/>
    <w:rsid w:val="00B2543E"/>
    <w:rsid w:val="00B27F0E"/>
    <w:rsid w:val="00B30562"/>
    <w:rsid w:val="00B31203"/>
    <w:rsid w:val="00B33654"/>
    <w:rsid w:val="00B33C0A"/>
    <w:rsid w:val="00B35BB3"/>
    <w:rsid w:val="00B368C2"/>
    <w:rsid w:val="00B36A68"/>
    <w:rsid w:val="00B36D97"/>
    <w:rsid w:val="00B420BA"/>
    <w:rsid w:val="00B47B21"/>
    <w:rsid w:val="00B5035C"/>
    <w:rsid w:val="00B50B1D"/>
    <w:rsid w:val="00B55A81"/>
    <w:rsid w:val="00B55AA3"/>
    <w:rsid w:val="00B60E43"/>
    <w:rsid w:val="00B62A44"/>
    <w:rsid w:val="00B62DB8"/>
    <w:rsid w:val="00B6349B"/>
    <w:rsid w:val="00B66795"/>
    <w:rsid w:val="00B668FD"/>
    <w:rsid w:val="00B67560"/>
    <w:rsid w:val="00B704A2"/>
    <w:rsid w:val="00B72AB8"/>
    <w:rsid w:val="00B72C6C"/>
    <w:rsid w:val="00B74FA8"/>
    <w:rsid w:val="00B75A1D"/>
    <w:rsid w:val="00B823C8"/>
    <w:rsid w:val="00B85B58"/>
    <w:rsid w:val="00B871DA"/>
    <w:rsid w:val="00B93032"/>
    <w:rsid w:val="00B958D6"/>
    <w:rsid w:val="00BA1817"/>
    <w:rsid w:val="00BA2847"/>
    <w:rsid w:val="00BA43CB"/>
    <w:rsid w:val="00BA7617"/>
    <w:rsid w:val="00BA76E8"/>
    <w:rsid w:val="00BB0CB3"/>
    <w:rsid w:val="00BB188D"/>
    <w:rsid w:val="00BB1FDF"/>
    <w:rsid w:val="00BB6397"/>
    <w:rsid w:val="00BC0B73"/>
    <w:rsid w:val="00BC2086"/>
    <w:rsid w:val="00BC25B8"/>
    <w:rsid w:val="00BC3769"/>
    <w:rsid w:val="00BC3E57"/>
    <w:rsid w:val="00BC4B32"/>
    <w:rsid w:val="00BC5FF9"/>
    <w:rsid w:val="00BD0CD4"/>
    <w:rsid w:val="00BD0D07"/>
    <w:rsid w:val="00BD2DCF"/>
    <w:rsid w:val="00BD38D8"/>
    <w:rsid w:val="00BD54F9"/>
    <w:rsid w:val="00BD633D"/>
    <w:rsid w:val="00BD7A58"/>
    <w:rsid w:val="00BE1A1F"/>
    <w:rsid w:val="00BE38C5"/>
    <w:rsid w:val="00BE5700"/>
    <w:rsid w:val="00BE5C4B"/>
    <w:rsid w:val="00BE6397"/>
    <w:rsid w:val="00BE6500"/>
    <w:rsid w:val="00BE6CE5"/>
    <w:rsid w:val="00BE70C2"/>
    <w:rsid w:val="00BE737C"/>
    <w:rsid w:val="00BF1965"/>
    <w:rsid w:val="00BF2D73"/>
    <w:rsid w:val="00BF38E2"/>
    <w:rsid w:val="00BF748E"/>
    <w:rsid w:val="00C01570"/>
    <w:rsid w:val="00C0218A"/>
    <w:rsid w:val="00C021D1"/>
    <w:rsid w:val="00C03822"/>
    <w:rsid w:val="00C0491C"/>
    <w:rsid w:val="00C04B50"/>
    <w:rsid w:val="00C050A4"/>
    <w:rsid w:val="00C05416"/>
    <w:rsid w:val="00C07548"/>
    <w:rsid w:val="00C07809"/>
    <w:rsid w:val="00C12F6C"/>
    <w:rsid w:val="00C140FC"/>
    <w:rsid w:val="00C174D5"/>
    <w:rsid w:val="00C17802"/>
    <w:rsid w:val="00C20432"/>
    <w:rsid w:val="00C214B6"/>
    <w:rsid w:val="00C2247C"/>
    <w:rsid w:val="00C23E43"/>
    <w:rsid w:val="00C242F5"/>
    <w:rsid w:val="00C27BC8"/>
    <w:rsid w:val="00C3120C"/>
    <w:rsid w:val="00C35D21"/>
    <w:rsid w:val="00C35FAF"/>
    <w:rsid w:val="00C40392"/>
    <w:rsid w:val="00C4172B"/>
    <w:rsid w:val="00C41957"/>
    <w:rsid w:val="00C41A54"/>
    <w:rsid w:val="00C42585"/>
    <w:rsid w:val="00C425D3"/>
    <w:rsid w:val="00C4475F"/>
    <w:rsid w:val="00C46E2D"/>
    <w:rsid w:val="00C46FD3"/>
    <w:rsid w:val="00C51A09"/>
    <w:rsid w:val="00C533B5"/>
    <w:rsid w:val="00C53B6B"/>
    <w:rsid w:val="00C53C1B"/>
    <w:rsid w:val="00C54177"/>
    <w:rsid w:val="00C6357D"/>
    <w:rsid w:val="00C65263"/>
    <w:rsid w:val="00C65D76"/>
    <w:rsid w:val="00C664F2"/>
    <w:rsid w:val="00C7157E"/>
    <w:rsid w:val="00C7218E"/>
    <w:rsid w:val="00C7281F"/>
    <w:rsid w:val="00C74674"/>
    <w:rsid w:val="00C74A57"/>
    <w:rsid w:val="00C75B29"/>
    <w:rsid w:val="00C80DA2"/>
    <w:rsid w:val="00C8104F"/>
    <w:rsid w:val="00C8240F"/>
    <w:rsid w:val="00C82496"/>
    <w:rsid w:val="00C82FEB"/>
    <w:rsid w:val="00C84592"/>
    <w:rsid w:val="00C87117"/>
    <w:rsid w:val="00C87D5B"/>
    <w:rsid w:val="00C90C0C"/>
    <w:rsid w:val="00C90F64"/>
    <w:rsid w:val="00C94743"/>
    <w:rsid w:val="00C95E82"/>
    <w:rsid w:val="00CA3011"/>
    <w:rsid w:val="00CA3F2A"/>
    <w:rsid w:val="00CA57E7"/>
    <w:rsid w:val="00CA5E32"/>
    <w:rsid w:val="00CA7E2B"/>
    <w:rsid w:val="00CB12D8"/>
    <w:rsid w:val="00CB2D9D"/>
    <w:rsid w:val="00CB464B"/>
    <w:rsid w:val="00CB7BD7"/>
    <w:rsid w:val="00CC5178"/>
    <w:rsid w:val="00CC59F1"/>
    <w:rsid w:val="00CC65AD"/>
    <w:rsid w:val="00CC6A14"/>
    <w:rsid w:val="00CC77C8"/>
    <w:rsid w:val="00CD39DB"/>
    <w:rsid w:val="00CD3D89"/>
    <w:rsid w:val="00CD52DC"/>
    <w:rsid w:val="00CE10B8"/>
    <w:rsid w:val="00CE3A78"/>
    <w:rsid w:val="00CE3B19"/>
    <w:rsid w:val="00CE3D0C"/>
    <w:rsid w:val="00CE4926"/>
    <w:rsid w:val="00CE4CF0"/>
    <w:rsid w:val="00CE64F7"/>
    <w:rsid w:val="00CE65D4"/>
    <w:rsid w:val="00CE693A"/>
    <w:rsid w:val="00CE78F4"/>
    <w:rsid w:val="00CE7CCC"/>
    <w:rsid w:val="00CF04B6"/>
    <w:rsid w:val="00CF117B"/>
    <w:rsid w:val="00CF1AB8"/>
    <w:rsid w:val="00CF1BE6"/>
    <w:rsid w:val="00CF1FD7"/>
    <w:rsid w:val="00CF2480"/>
    <w:rsid w:val="00CF4551"/>
    <w:rsid w:val="00CF4A5B"/>
    <w:rsid w:val="00CF5807"/>
    <w:rsid w:val="00D05B00"/>
    <w:rsid w:val="00D05C6D"/>
    <w:rsid w:val="00D0787F"/>
    <w:rsid w:val="00D118FF"/>
    <w:rsid w:val="00D1202F"/>
    <w:rsid w:val="00D12482"/>
    <w:rsid w:val="00D14BB4"/>
    <w:rsid w:val="00D14EBD"/>
    <w:rsid w:val="00D1703D"/>
    <w:rsid w:val="00D17D2D"/>
    <w:rsid w:val="00D20C0F"/>
    <w:rsid w:val="00D20E53"/>
    <w:rsid w:val="00D223FD"/>
    <w:rsid w:val="00D23351"/>
    <w:rsid w:val="00D249AD"/>
    <w:rsid w:val="00D24A98"/>
    <w:rsid w:val="00D250DE"/>
    <w:rsid w:val="00D3048E"/>
    <w:rsid w:val="00D31FCA"/>
    <w:rsid w:val="00D36991"/>
    <w:rsid w:val="00D40B83"/>
    <w:rsid w:val="00D42E4B"/>
    <w:rsid w:val="00D44381"/>
    <w:rsid w:val="00D44928"/>
    <w:rsid w:val="00D50059"/>
    <w:rsid w:val="00D51183"/>
    <w:rsid w:val="00D51FE8"/>
    <w:rsid w:val="00D52BF9"/>
    <w:rsid w:val="00D534E6"/>
    <w:rsid w:val="00D53A65"/>
    <w:rsid w:val="00D54013"/>
    <w:rsid w:val="00D61AD6"/>
    <w:rsid w:val="00D62C6B"/>
    <w:rsid w:val="00D63D5F"/>
    <w:rsid w:val="00D658CF"/>
    <w:rsid w:val="00D66387"/>
    <w:rsid w:val="00D679AE"/>
    <w:rsid w:val="00D67D08"/>
    <w:rsid w:val="00D70177"/>
    <w:rsid w:val="00D71597"/>
    <w:rsid w:val="00D7267B"/>
    <w:rsid w:val="00D7288E"/>
    <w:rsid w:val="00D72AB8"/>
    <w:rsid w:val="00D74E12"/>
    <w:rsid w:val="00D821C1"/>
    <w:rsid w:val="00D877F3"/>
    <w:rsid w:val="00D906F6"/>
    <w:rsid w:val="00D910C8"/>
    <w:rsid w:val="00D91149"/>
    <w:rsid w:val="00D9589F"/>
    <w:rsid w:val="00D95B72"/>
    <w:rsid w:val="00D96094"/>
    <w:rsid w:val="00D976A6"/>
    <w:rsid w:val="00DA0B1B"/>
    <w:rsid w:val="00DA264C"/>
    <w:rsid w:val="00DA4DBF"/>
    <w:rsid w:val="00DA728B"/>
    <w:rsid w:val="00DB0CBB"/>
    <w:rsid w:val="00DB34F2"/>
    <w:rsid w:val="00DB56B8"/>
    <w:rsid w:val="00DB63A6"/>
    <w:rsid w:val="00DB7CD4"/>
    <w:rsid w:val="00DC06BA"/>
    <w:rsid w:val="00DC1711"/>
    <w:rsid w:val="00DC20F1"/>
    <w:rsid w:val="00DC2D0F"/>
    <w:rsid w:val="00DC3E51"/>
    <w:rsid w:val="00DC786A"/>
    <w:rsid w:val="00DD1146"/>
    <w:rsid w:val="00DD14B1"/>
    <w:rsid w:val="00DD20D8"/>
    <w:rsid w:val="00DE3AC6"/>
    <w:rsid w:val="00DE450C"/>
    <w:rsid w:val="00DE4695"/>
    <w:rsid w:val="00DE633B"/>
    <w:rsid w:val="00DF0C6C"/>
    <w:rsid w:val="00DF1FE6"/>
    <w:rsid w:val="00DF28C5"/>
    <w:rsid w:val="00DF2F28"/>
    <w:rsid w:val="00DF3775"/>
    <w:rsid w:val="00DF384C"/>
    <w:rsid w:val="00DF38F0"/>
    <w:rsid w:val="00DF5BFF"/>
    <w:rsid w:val="00DF5D42"/>
    <w:rsid w:val="00E03A9F"/>
    <w:rsid w:val="00E04AB8"/>
    <w:rsid w:val="00E05837"/>
    <w:rsid w:val="00E07A50"/>
    <w:rsid w:val="00E14549"/>
    <w:rsid w:val="00E20B15"/>
    <w:rsid w:val="00E25BC2"/>
    <w:rsid w:val="00E30BAF"/>
    <w:rsid w:val="00E33088"/>
    <w:rsid w:val="00E34A02"/>
    <w:rsid w:val="00E4198F"/>
    <w:rsid w:val="00E41F9E"/>
    <w:rsid w:val="00E432AF"/>
    <w:rsid w:val="00E443B7"/>
    <w:rsid w:val="00E4483D"/>
    <w:rsid w:val="00E4495A"/>
    <w:rsid w:val="00E462FE"/>
    <w:rsid w:val="00E472AC"/>
    <w:rsid w:val="00E508D4"/>
    <w:rsid w:val="00E51AE2"/>
    <w:rsid w:val="00E5270C"/>
    <w:rsid w:val="00E52C45"/>
    <w:rsid w:val="00E5638D"/>
    <w:rsid w:val="00E566D0"/>
    <w:rsid w:val="00E61BB0"/>
    <w:rsid w:val="00E62060"/>
    <w:rsid w:val="00E624EC"/>
    <w:rsid w:val="00E628C1"/>
    <w:rsid w:val="00E6385A"/>
    <w:rsid w:val="00E64024"/>
    <w:rsid w:val="00E65852"/>
    <w:rsid w:val="00E66251"/>
    <w:rsid w:val="00E66BAC"/>
    <w:rsid w:val="00E66CC4"/>
    <w:rsid w:val="00E704EC"/>
    <w:rsid w:val="00E7162F"/>
    <w:rsid w:val="00E76208"/>
    <w:rsid w:val="00E80899"/>
    <w:rsid w:val="00E824E8"/>
    <w:rsid w:val="00E83BF9"/>
    <w:rsid w:val="00E863BC"/>
    <w:rsid w:val="00E87E11"/>
    <w:rsid w:val="00E87F67"/>
    <w:rsid w:val="00E90BCA"/>
    <w:rsid w:val="00E91C59"/>
    <w:rsid w:val="00E967A9"/>
    <w:rsid w:val="00EA1175"/>
    <w:rsid w:val="00EA20E9"/>
    <w:rsid w:val="00EA2B24"/>
    <w:rsid w:val="00EB02C5"/>
    <w:rsid w:val="00EB29BE"/>
    <w:rsid w:val="00EB4279"/>
    <w:rsid w:val="00EB5F8D"/>
    <w:rsid w:val="00EB76B7"/>
    <w:rsid w:val="00EB7D5C"/>
    <w:rsid w:val="00EB7DCF"/>
    <w:rsid w:val="00EC5D9E"/>
    <w:rsid w:val="00EC695A"/>
    <w:rsid w:val="00EC6BF6"/>
    <w:rsid w:val="00EC7880"/>
    <w:rsid w:val="00EC7BC0"/>
    <w:rsid w:val="00EC7CD0"/>
    <w:rsid w:val="00ED03B5"/>
    <w:rsid w:val="00ED0959"/>
    <w:rsid w:val="00ED1145"/>
    <w:rsid w:val="00ED199A"/>
    <w:rsid w:val="00ED1C15"/>
    <w:rsid w:val="00ED2254"/>
    <w:rsid w:val="00ED4272"/>
    <w:rsid w:val="00ED42C5"/>
    <w:rsid w:val="00ED4D0E"/>
    <w:rsid w:val="00ED52B9"/>
    <w:rsid w:val="00EE0EE1"/>
    <w:rsid w:val="00EE1F4E"/>
    <w:rsid w:val="00EE32D1"/>
    <w:rsid w:val="00EE3516"/>
    <w:rsid w:val="00EE6809"/>
    <w:rsid w:val="00EF1A5D"/>
    <w:rsid w:val="00EF307F"/>
    <w:rsid w:val="00EF55D9"/>
    <w:rsid w:val="00F00264"/>
    <w:rsid w:val="00F0159B"/>
    <w:rsid w:val="00F01782"/>
    <w:rsid w:val="00F01CD2"/>
    <w:rsid w:val="00F03093"/>
    <w:rsid w:val="00F05020"/>
    <w:rsid w:val="00F05716"/>
    <w:rsid w:val="00F101B7"/>
    <w:rsid w:val="00F10415"/>
    <w:rsid w:val="00F11261"/>
    <w:rsid w:val="00F1265B"/>
    <w:rsid w:val="00F12FB9"/>
    <w:rsid w:val="00F1583F"/>
    <w:rsid w:val="00F16A36"/>
    <w:rsid w:val="00F17838"/>
    <w:rsid w:val="00F2192B"/>
    <w:rsid w:val="00F21D69"/>
    <w:rsid w:val="00F24967"/>
    <w:rsid w:val="00F24A3A"/>
    <w:rsid w:val="00F26A83"/>
    <w:rsid w:val="00F31815"/>
    <w:rsid w:val="00F3230D"/>
    <w:rsid w:val="00F33B1B"/>
    <w:rsid w:val="00F33C1D"/>
    <w:rsid w:val="00F34F13"/>
    <w:rsid w:val="00F419BE"/>
    <w:rsid w:val="00F41F52"/>
    <w:rsid w:val="00F420E2"/>
    <w:rsid w:val="00F455AE"/>
    <w:rsid w:val="00F46156"/>
    <w:rsid w:val="00F4708C"/>
    <w:rsid w:val="00F4749F"/>
    <w:rsid w:val="00F47CBB"/>
    <w:rsid w:val="00F47EC9"/>
    <w:rsid w:val="00F5055F"/>
    <w:rsid w:val="00F50AAA"/>
    <w:rsid w:val="00F50E2E"/>
    <w:rsid w:val="00F5526A"/>
    <w:rsid w:val="00F55648"/>
    <w:rsid w:val="00F60337"/>
    <w:rsid w:val="00F605DC"/>
    <w:rsid w:val="00F614D9"/>
    <w:rsid w:val="00F61CF2"/>
    <w:rsid w:val="00F63F31"/>
    <w:rsid w:val="00F65652"/>
    <w:rsid w:val="00F67701"/>
    <w:rsid w:val="00F72A68"/>
    <w:rsid w:val="00F73298"/>
    <w:rsid w:val="00F750A4"/>
    <w:rsid w:val="00F76251"/>
    <w:rsid w:val="00F7646D"/>
    <w:rsid w:val="00F76A49"/>
    <w:rsid w:val="00F77E6F"/>
    <w:rsid w:val="00F80BE2"/>
    <w:rsid w:val="00F80C54"/>
    <w:rsid w:val="00F84611"/>
    <w:rsid w:val="00F93183"/>
    <w:rsid w:val="00F93297"/>
    <w:rsid w:val="00F94D7D"/>
    <w:rsid w:val="00F94DA2"/>
    <w:rsid w:val="00F95094"/>
    <w:rsid w:val="00FA5861"/>
    <w:rsid w:val="00FA5F07"/>
    <w:rsid w:val="00FA69AE"/>
    <w:rsid w:val="00FA69CF"/>
    <w:rsid w:val="00FA7234"/>
    <w:rsid w:val="00FB1218"/>
    <w:rsid w:val="00FB18E6"/>
    <w:rsid w:val="00FB3135"/>
    <w:rsid w:val="00FB6142"/>
    <w:rsid w:val="00FC30E6"/>
    <w:rsid w:val="00FC7AAB"/>
    <w:rsid w:val="00FD5455"/>
    <w:rsid w:val="00FD5531"/>
    <w:rsid w:val="00FD6953"/>
    <w:rsid w:val="00FE0018"/>
    <w:rsid w:val="00FE0087"/>
    <w:rsid w:val="00FE0A02"/>
    <w:rsid w:val="00FE1891"/>
    <w:rsid w:val="00FE2689"/>
    <w:rsid w:val="00FE41AA"/>
    <w:rsid w:val="00FE5434"/>
    <w:rsid w:val="00FE54A4"/>
    <w:rsid w:val="00FE55D4"/>
    <w:rsid w:val="00FE7CD8"/>
    <w:rsid w:val="00FE7FCF"/>
    <w:rsid w:val="00FF2765"/>
    <w:rsid w:val="00FF4CBE"/>
    <w:rsid w:val="00FF5EF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6EEEB"/>
  <w15:chartTrackingRefBased/>
  <w15:docId w15:val="{FAE26374-D6DA-4B47-8D68-D593E5DE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C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C7C"/>
    <w:pPr>
      <w:ind w:left="720"/>
      <w:contextualSpacing/>
    </w:pPr>
  </w:style>
  <w:style w:type="paragraph" w:styleId="a4">
    <w:name w:val="header"/>
    <w:basedOn w:val="a"/>
    <w:link w:val="a5"/>
    <w:uiPriority w:val="99"/>
    <w:unhideWhenUsed/>
    <w:rsid w:val="00885A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5A33"/>
    <w:rPr>
      <w:rFonts w:eastAsiaTheme="minorEastAsia"/>
      <w:lang w:eastAsia="ru-RU"/>
    </w:rPr>
  </w:style>
  <w:style w:type="paragraph" w:styleId="a6">
    <w:name w:val="footer"/>
    <w:basedOn w:val="a"/>
    <w:link w:val="a7"/>
    <w:uiPriority w:val="99"/>
    <w:unhideWhenUsed/>
    <w:rsid w:val="00885A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5A33"/>
    <w:rPr>
      <w:rFonts w:eastAsiaTheme="minorEastAsia"/>
      <w:lang w:eastAsia="ru-RU"/>
    </w:rPr>
  </w:style>
  <w:style w:type="paragraph" w:styleId="a8">
    <w:name w:val="footnote text"/>
    <w:basedOn w:val="a"/>
    <w:link w:val="a9"/>
    <w:uiPriority w:val="99"/>
    <w:unhideWhenUsed/>
    <w:rsid w:val="00EF55D9"/>
    <w:pPr>
      <w:spacing w:after="0" w:line="240" w:lineRule="auto"/>
    </w:pPr>
    <w:rPr>
      <w:sz w:val="20"/>
      <w:szCs w:val="20"/>
    </w:rPr>
  </w:style>
  <w:style w:type="character" w:customStyle="1" w:styleId="a9">
    <w:name w:val="Текст сноски Знак"/>
    <w:basedOn w:val="a0"/>
    <w:link w:val="a8"/>
    <w:uiPriority w:val="99"/>
    <w:rsid w:val="00EF55D9"/>
    <w:rPr>
      <w:rFonts w:eastAsiaTheme="minorEastAsia"/>
      <w:sz w:val="20"/>
      <w:szCs w:val="20"/>
      <w:lang w:eastAsia="ru-RU"/>
    </w:rPr>
  </w:style>
  <w:style w:type="character" w:styleId="aa">
    <w:name w:val="footnote reference"/>
    <w:basedOn w:val="a0"/>
    <w:uiPriority w:val="99"/>
    <w:semiHidden/>
    <w:unhideWhenUsed/>
    <w:rsid w:val="00EF55D9"/>
    <w:rPr>
      <w:vertAlign w:val="superscript"/>
    </w:rPr>
  </w:style>
  <w:style w:type="character" w:styleId="ab">
    <w:name w:val="Hyperlink"/>
    <w:basedOn w:val="a0"/>
    <w:uiPriority w:val="99"/>
    <w:unhideWhenUsed/>
    <w:rsid w:val="00930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9195">
      <w:bodyDiv w:val="1"/>
      <w:marLeft w:val="0"/>
      <w:marRight w:val="0"/>
      <w:marTop w:val="0"/>
      <w:marBottom w:val="0"/>
      <w:divBdr>
        <w:top w:val="none" w:sz="0" w:space="0" w:color="auto"/>
        <w:left w:val="none" w:sz="0" w:space="0" w:color="auto"/>
        <w:bottom w:val="none" w:sz="0" w:space="0" w:color="auto"/>
        <w:right w:val="none" w:sz="0" w:space="0" w:color="auto"/>
      </w:divBdr>
    </w:div>
    <w:div w:id="67575725">
      <w:bodyDiv w:val="1"/>
      <w:marLeft w:val="0"/>
      <w:marRight w:val="0"/>
      <w:marTop w:val="0"/>
      <w:marBottom w:val="0"/>
      <w:divBdr>
        <w:top w:val="none" w:sz="0" w:space="0" w:color="auto"/>
        <w:left w:val="none" w:sz="0" w:space="0" w:color="auto"/>
        <w:bottom w:val="none" w:sz="0" w:space="0" w:color="auto"/>
        <w:right w:val="none" w:sz="0" w:space="0" w:color="auto"/>
      </w:divBdr>
    </w:div>
    <w:div w:id="99419094">
      <w:bodyDiv w:val="1"/>
      <w:marLeft w:val="0"/>
      <w:marRight w:val="0"/>
      <w:marTop w:val="0"/>
      <w:marBottom w:val="0"/>
      <w:divBdr>
        <w:top w:val="none" w:sz="0" w:space="0" w:color="auto"/>
        <w:left w:val="none" w:sz="0" w:space="0" w:color="auto"/>
        <w:bottom w:val="none" w:sz="0" w:space="0" w:color="auto"/>
        <w:right w:val="none" w:sz="0" w:space="0" w:color="auto"/>
      </w:divBdr>
    </w:div>
    <w:div w:id="105196742">
      <w:bodyDiv w:val="1"/>
      <w:marLeft w:val="0"/>
      <w:marRight w:val="0"/>
      <w:marTop w:val="0"/>
      <w:marBottom w:val="0"/>
      <w:divBdr>
        <w:top w:val="none" w:sz="0" w:space="0" w:color="auto"/>
        <w:left w:val="none" w:sz="0" w:space="0" w:color="auto"/>
        <w:bottom w:val="none" w:sz="0" w:space="0" w:color="auto"/>
        <w:right w:val="none" w:sz="0" w:space="0" w:color="auto"/>
      </w:divBdr>
    </w:div>
    <w:div w:id="138377038">
      <w:bodyDiv w:val="1"/>
      <w:marLeft w:val="0"/>
      <w:marRight w:val="0"/>
      <w:marTop w:val="0"/>
      <w:marBottom w:val="0"/>
      <w:divBdr>
        <w:top w:val="none" w:sz="0" w:space="0" w:color="auto"/>
        <w:left w:val="none" w:sz="0" w:space="0" w:color="auto"/>
        <w:bottom w:val="none" w:sz="0" w:space="0" w:color="auto"/>
        <w:right w:val="none" w:sz="0" w:space="0" w:color="auto"/>
      </w:divBdr>
    </w:div>
    <w:div w:id="175077307">
      <w:bodyDiv w:val="1"/>
      <w:marLeft w:val="0"/>
      <w:marRight w:val="0"/>
      <w:marTop w:val="0"/>
      <w:marBottom w:val="0"/>
      <w:divBdr>
        <w:top w:val="none" w:sz="0" w:space="0" w:color="auto"/>
        <w:left w:val="none" w:sz="0" w:space="0" w:color="auto"/>
        <w:bottom w:val="none" w:sz="0" w:space="0" w:color="auto"/>
        <w:right w:val="none" w:sz="0" w:space="0" w:color="auto"/>
      </w:divBdr>
    </w:div>
    <w:div w:id="176163869">
      <w:bodyDiv w:val="1"/>
      <w:marLeft w:val="0"/>
      <w:marRight w:val="0"/>
      <w:marTop w:val="0"/>
      <w:marBottom w:val="0"/>
      <w:divBdr>
        <w:top w:val="none" w:sz="0" w:space="0" w:color="auto"/>
        <w:left w:val="none" w:sz="0" w:space="0" w:color="auto"/>
        <w:bottom w:val="none" w:sz="0" w:space="0" w:color="auto"/>
        <w:right w:val="none" w:sz="0" w:space="0" w:color="auto"/>
      </w:divBdr>
    </w:div>
    <w:div w:id="206992910">
      <w:bodyDiv w:val="1"/>
      <w:marLeft w:val="0"/>
      <w:marRight w:val="0"/>
      <w:marTop w:val="0"/>
      <w:marBottom w:val="0"/>
      <w:divBdr>
        <w:top w:val="none" w:sz="0" w:space="0" w:color="auto"/>
        <w:left w:val="none" w:sz="0" w:space="0" w:color="auto"/>
        <w:bottom w:val="none" w:sz="0" w:space="0" w:color="auto"/>
        <w:right w:val="none" w:sz="0" w:space="0" w:color="auto"/>
      </w:divBdr>
    </w:div>
    <w:div w:id="234517538">
      <w:bodyDiv w:val="1"/>
      <w:marLeft w:val="0"/>
      <w:marRight w:val="0"/>
      <w:marTop w:val="0"/>
      <w:marBottom w:val="0"/>
      <w:divBdr>
        <w:top w:val="none" w:sz="0" w:space="0" w:color="auto"/>
        <w:left w:val="none" w:sz="0" w:space="0" w:color="auto"/>
        <w:bottom w:val="none" w:sz="0" w:space="0" w:color="auto"/>
        <w:right w:val="none" w:sz="0" w:space="0" w:color="auto"/>
      </w:divBdr>
    </w:div>
    <w:div w:id="243102001">
      <w:bodyDiv w:val="1"/>
      <w:marLeft w:val="0"/>
      <w:marRight w:val="0"/>
      <w:marTop w:val="0"/>
      <w:marBottom w:val="0"/>
      <w:divBdr>
        <w:top w:val="none" w:sz="0" w:space="0" w:color="auto"/>
        <w:left w:val="none" w:sz="0" w:space="0" w:color="auto"/>
        <w:bottom w:val="none" w:sz="0" w:space="0" w:color="auto"/>
        <w:right w:val="none" w:sz="0" w:space="0" w:color="auto"/>
      </w:divBdr>
    </w:div>
    <w:div w:id="273561467">
      <w:bodyDiv w:val="1"/>
      <w:marLeft w:val="0"/>
      <w:marRight w:val="0"/>
      <w:marTop w:val="0"/>
      <w:marBottom w:val="0"/>
      <w:divBdr>
        <w:top w:val="none" w:sz="0" w:space="0" w:color="auto"/>
        <w:left w:val="none" w:sz="0" w:space="0" w:color="auto"/>
        <w:bottom w:val="none" w:sz="0" w:space="0" w:color="auto"/>
        <w:right w:val="none" w:sz="0" w:space="0" w:color="auto"/>
      </w:divBdr>
    </w:div>
    <w:div w:id="281765767">
      <w:bodyDiv w:val="1"/>
      <w:marLeft w:val="0"/>
      <w:marRight w:val="0"/>
      <w:marTop w:val="0"/>
      <w:marBottom w:val="0"/>
      <w:divBdr>
        <w:top w:val="none" w:sz="0" w:space="0" w:color="auto"/>
        <w:left w:val="none" w:sz="0" w:space="0" w:color="auto"/>
        <w:bottom w:val="none" w:sz="0" w:space="0" w:color="auto"/>
        <w:right w:val="none" w:sz="0" w:space="0" w:color="auto"/>
      </w:divBdr>
    </w:div>
    <w:div w:id="325984144">
      <w:bodyDiv w:val="1"/>
      <w:marLeft w:val="0"/>
      <w:marRight w:val="0"/>
      <w:marTop w:val="0"/>
      <w:marBottom w:val="0"/>
      <w:divBdr>
        <w:top w:val="none" w:sz="0" w:space="0" w:color="auto"/>
        <w:left w:val="none" w:sz="0" w:space="0" w:color="auto"/>
        <w:bottom w:val="none" w:sz="0" w:space="0" w:color="auto"/>
        <w:right w:val="none" w:sz="0" w:space="0" w:color="auto"/>
      </w:divBdr>
      <w:divsChild>
        <w:div w:id="1971276042">
          <w:marLeft w:val="0"/>
          <w:marRight w:val="0"/>
          <w:marTop w:val="120"/>
          <w:marBottom w:val="0"/>
          <w:divBdr>
            <w:top w:val="none" w:sz="0" w:space="0" w:color="auto"/>
            <w:left w:val="none" w:sz="0" w:space="0" w:color="auto"/>
            <w:bottom w:val="none" w:sz="0" w:space="0" w:color="auto"/>
            <w:right w:val="none" w:sz="0" w:space="0" w:color="auto"/>
          </w:divBdr>
        </w:div>
      </w:divsChild>
    </w:div>
    <w:div w:id="422848143">
      <w:bodyDiv w:val="1"/>
      <w:marLeft w:val="0"/>
      <w:marRight w:val="0"/>
      <w:marTop w:val="0"/>
      <w:marBottom w:val="0"/>
      <w:divBdr>
        <w:top w:val="none" w:sz="0" w:space="0" w:color="auto"/>
        <w:left w:val="none" w:sz="0" w:space="0" w:color="auto"/>
        <w:bottom w:val="none" w:sz="0" w:space="0" w:color="auto"/>
        <w:right w:val="none" w:sz="0" w:space="0" w:color="auto"/>
      </w:divBdr>
    </w:div>
    <w:div w:id="423379806">
      <w:bodyDiv w:val="1"/>
      <w:marLeft w:val="0"/>
      <w:marRight w:val="0"/>
      <w:marTop w:val="0"/>
      <w:marBottom w:val="0"/>
      <w:divBdr>
        <w:top w:val="none" w:sz="0" w:space="0" w:color="auto"/>
        <w:left w:val="none" w:sz="0" w:space="0" w:color="auto"/>
        <w:bottom w:val="none" w:sz="0" w:space="0" w:color="auto"/>
        <w:right w:val="none" w:sz="0" w:space="0" w:color="auto"/>
      </w:divBdr>
    </w:div>
    <w:div w:id="442768301">
      <w:bodyDiv w:val="1"/>
      <w:marLeft w:val="0"/>
      <w:marRight w:val="0"/>
      <w:marTop w:val="0"/>
      <w:marBottom w:val="0"/>
      <w:divBdr>
        <w:top w:val="none" w:sz="0" w:space="0" w:color="auto"/>
        <w:left w:val="none" w:sz="0" w:space="0" w:color="auto"/>
        <w:bottom w:val="none" w:sz="0" w:space="0" w:color="auto"/>
        <w:right w:val="none" w:sz="0" w:space="0" w:color="auto"/>
      </w:divBdr>
    </w:div>
    <w:div w:id="501092046">
      <w:bodyDiv w:val="1"/>
      <w:marLeft w:val="0"/>
      <w:marRight w:val="0"/>
      <w:marTop w:val="0"/>
      <w:marBottom w:val="0"/>
      <w:divBdr>
        <w:top w:val="none" w:sz="0" w:space="0" w:color="auto"/>
        <w:left w:val="none" w:sz="0" w:space="0" w:color="auto"/>
        <w:bottom w:val="none" w:sz="0" w:space="0" w:color="auto"/>
        <w:right w:val="none" w:sz="0" w:space="0" w:color="auto"/>
      </w:divBdr>
    </w:div>
    <w:div w:id="502748213">
      <w:bodyDiv w:val="1"/>
      <w:marLeft w:val="0"/>
      <w:marRight w:val="0"/>
      <w:marTop w:val="0"/>
      <w:marBottom w:val="0"/>
      <w:divBdr>
        <w:top w:val="none" w:sz="0" w:space="0" w:color="auto"/>
        <w:left w:val="none" w:sz="0" w:space="0" w:color="auto"/>
        <w:bottom w:val="none" w:sz="0" w:space="0" w:color="auto"/>
        <w:right w:val="none" w:sz="0" w:space="0" w:color="auto"/>
      </w:divBdr>
    </w:div>
    <w:div w:id="564922062">
      <w:bodyDiv w:val="1"/>
      <w:marLeft w:val="0"/>
      <w:marRight w:val="0"/>
      <w:marTop w:val="0"/>
      <w:marBottom w:val="0"/>
      <w:divBdr>
        <w:top w:val="none" w:sz="0" w:space="0" w:color="auto"/>
        <w:left w:val="none" w:sz="0" w:space="0" w:color="auto"/>
        <w:bottom w:val="none" w:sz="0" w:space="0" w:color="auto"/>
        <w:right w:val="none" w:sz="0" w:space="0" w:color="auto"/>
      </w:divBdr>
    </w:div>
    <w:div w:id="597907951">
      <w:bodyDiv w:val="1"/>
      <w:marLeft w:val="0"/>
      <w:marRight w:val="0"/>
      <w:marTop w:val="0"/>
      <w:marBottom w:val="0"/>
      <w:divBdr>
        <w:top w:val="none" w:sz="0" w:space="0" w:color="auto"/>
        <w:left w:val="none" w:sz="0" w:space="0" w:color="auto"/>
        <w:bottom w:val="none" w:sz="0" w:space="0" w:color="auto"/>
        <w:right w:val="none" w:sz="0" w:space="0" w:color="auto"/>
      </w:divBdr>
    </w:div>
    <w:div w:id="600143798">
      <w:bodyDiv w:val="1"/>
      <w:marLeft w:val="0"/>
      <w:marRight w:val="0"/>
      <w:marTop w:val="0"/>
      <w:marBottom w:val="0"/>
      <w:divBdr>
        <w:top w:val="none" w:sz="0" w:space="0" w:color="auto"/>
        <w:left w:val="none" w:sz="0" w:space="0" w:color="auto"/>
        <w:bottom w:val="none" w:sz="0" w:space="0" w:color="auto"/>
        <w:right w:val="none" w:sz="0" w:space="0" w:color="auto"/>
      </w:divBdr>
    </w:div>
    <w:div w:id="601644789">
      <w:bodyDiv w:val="1"/>
      <w:marLeft w:val="0"/>
      <w:marRight w:val="0"/>
      <w:marTop w:val="0"/>
      <w:marBottom w:val="0"/>
      <w:divBdr>
        <w:top w:val="none" w:sz="0" w:space="0" w:color="auto"/>
        <w:left w:val="none" w:sz="0" w:space="0" w:color="auto"/>
        <w:bottom w:val="none" w:sz="0" w:space="0" w:color="auto"/>
        <w:right w:val="none" w:sz="0" w:space="0" w:color="auto"/>
      </w:divBdr>
    </w:div>
    <w:div w:id="638074358">
      <w:bodyDiv w:val="1"/>
      <w:marLeft w:val="0"/>
      <w:marRight w:val="0"/>
      <w:marTop w:val="0"/>
      <w:marBottom w:val="0"/>
      <w:divBdr>
        <w:top w:val="none" w:sz="0" w:space="0" w:color="auto"/>
        <w:left w:val="none" w:sz="0" w:space="0" w:color="auto"/>
        <w:bottom w:val="none" w:sz="0" w:space="0" w:color="auto"/>
        <w:right w:val="none" w:sz="0" w:space="0" w:color="auto"/>
      </w:divBdr>
    </w:div>
    <w:div w:id="680472360">
      <w:bodyDiv w:val="1"/>
      <w:marLeft w:val="0"/>
      <w:marRight w:val="0"/>
      <w:marTop w:val="0"/>
      <w:marBottom w:val="0"/>
      <w:divBdr>
        <w:top w:val="none" w:sz="0" w:space="0" w:color="auto"/>
        <w:left w:val="none" w:sz="0" w:space="0" w:color="auto"/>
        <w:bottom w:val="none" w:sz="0" w:space="0" w:color="auto"/>
        <w:right w:val="none" w:sz="0" w:space="0" w:color="auto"/>
      </w:divBdr>
    </w:div>
    <w:div w:id="723872642">
      <w:bodyDiv w:val="1"/>
      <w:marLeft w:val="0"/>
      <w:marRight w:val="0"/>
      <w:marTop w:val="0"/>
      <w:marBottom w:val="0"/>
      <w:divBdr>
        <w:top w:val="none" w:sz="0" w:space="0" w:color="auto"/>
        <w:left w:val="none" w:sz="0" w:space="0" w:color="auto"/>
        <w:bottom w:val="none" w:sz="0" w:space="0" w:color="auto"/>
        <w:right w:val="none" w:sz="0" w:space="0" w:color="auto"/>
      </w:divBdr>
    </w:div>
    <w:div w:id="770661586">
      <w:bodyDiv w:val="1"/>
      <w:marLeft w:val="0"/>
      <w:marRight w:val="0"/>
      <w:marTop w:val="0"/>
      <w:marBottom w:val="0"/>
      <w:divBdr>
        <w:top w:val="none" w:sz="0" w:space="0" w:color="auto"/>
        <w:left w:val="none" w:sz="0" w:space="0" w:color="auto"/>
        <w:bottom w:val="none" w:sz="0" w:space="0" w:color="auto"/>
        <w:right w:val="none" w:sz="0" w:space="0" w:color="auto"/>
      </w:divBdr>
    </w:div>
    <w:div w:id="864631472">
      <w:bodyDiv w:val="1"/>
      <w:marLeft w:val="0"/>
      <w:marRight w:val="0"/>
      <w:marTop w:val="0"/>
      <w:marBottom w:val="0"/>
      <w:divBdr>
        <w:top w:val="none" w:sz="0" w:space="0" w:color="auto"/>
        <w:left w:val="none" w:sz="0" w:space="0" w:color="auto"/>
        <w:bottom w:val="none" w:sz="0" w:space="0" w:color="auto"/>
        <w:right w:val="none" w:sz="0" w:space="0" w:color="auto"/>
      </w:divBdr>
    </w:div>
    <w:div w:id="936790067">
      <w:bodyDiv w:val="1"/>
      <w:marLeft w:val="0"/>
      <w:marRight w:val="0"/>
      <w:marTop w:val="0"/>
      <w:marBottom w:val="0"/>
      <w:divBdr>
        <w:top w:val="none" w:sz="0" w:space="0" w:color="auto"/>
        <w:left w:val="none" w:sz="0" w:space="0" w:color="auto"/>
        <w:bottom w:val="none" w:sz="0" w:space="0" w:color="auto"/>
        <w:right w:val="none" w:sz="0" w:space="0" w:color="auto"/>
      </w:divBdr>
    </w:div>
    <w:div w:id="939072816">
      <w:bodyDiv w:val="1"/>
      <w:marLeft w:val="0"/>
      <w:marRight w:val="0"/>
      <w:marTop w:val="0"/>
      <w:marBottom w:val="0"/>
      <w:divBdr>
        <w:top w:val="none" w:sz="0" w:space="0" w:color="auto"/>
        <w:left w:val="none" w:sz="0" w:space="0" w:color="auto"/>
        <w:bottom w:val="none" w:sz="0" w:space="0" w:color="auto"/>
        <w:right w:val="none" w:sz="0" w:space="0" w:color="auto"/>
      </w:divBdr>
    </w:div>
    <w:div w:id="1028094812">
      <w:bodyDiv w:val="1"/>
      <w:marLeft w:val="0"/>
      <w:marRight w:val="0"/>
      <w:marTop w:val="0"/>
      <w:marBottom w:val="0"/>
      <w:divBdr>
        <w:top w:val="none" w:sz="0" w:space="0" w:color="auto"/>
        <w:left w:val="none" w:sz="0" w:space="0" w:color="auto"/>
        <w:bottom w:val="none" w:sz="0" w:space="0" w:color="auto"/>
        <w:right w:val="none" w:sz="0" w:space="0" w:color="auto"/>
      </w:divBdr>
    </w:div>
    <w:div w:id="1035279200">
      <w:bodyDiv w:val="1"/>
      <w:marLeft w:val="0"/>
      <w:marRight w:val="0"/>
      <w:marTop w:val="0"/>
      <w:marBottom w:val="0"/>
      <w:divBdr>
        <w:top w:val="none" w:sz="0" w:space="0" w:color="auto"/>
        <w:left w:val="none" w:sz="0" w:space="0" w:color="auto"/>
        <w:bottom w:val="none" w:sz="0" w:space="0" w:color="auto"/>
        <w:right w:val="none" w:sz="0" w:space="0" w:color="auto"/>
      </w:divBdr>
    </w:div>
    <w:div w:id="1077826910">
      <w:bodyDiv w:val="1"/>
      <w:marLeft w:val="0"/>
      <w:marRight w:val="0"/>
      <w:marTop w:val="0"/>
      <w:marBottom w:val="0"/>
      <w:divBdr>
        <w:top w:val="none" w:sz="0" w:space="0" w:color="auto"/>
        <w:left w:val="none" w:sz="0" w:space="0" w:color="auto"/>
        <w:bottom w:val="none" w:sz="0" w:space="0" w:color="auto"/>
        <w:right w:val="none" w:sz="0" w:space="0" w:color="auto"/>
      </w:divBdr>
    </w:div>
    <w:div w:id="1089274163">
      <w:bodyDiv w:val="1"/>
      <w:marLeft w:val="0"/>
      <w:marRight w:val="0"/>
      <w:marTop w:val="0"/>
      <w:marBottom w:val="0"/>
      <w:divBdr>
        <w:top w:val="none" w:sz="0" w:space="0" w:color="auto"/>
        <w:left w:val="none" w:sz="0" w:space="0" w:color="auto"/>
        <w:bottom w:val="none" w:sz="0" w:space="0" w:color="auto"/>
        <w:right w:val="none" w:sz="0" w:space="0" w:color="auto"/>
      </w:divBdr>
    </w:div>
    <w:div w:id="1098528765">
      <w:bodyDiv w:val="1"/>
      <w:marLeft w:val="0"/>
      <w:marRight w:val="0"/>
      <w:marTop w:val="0"/>
      <w:marBottom w:val="0"/>
      <w:divBdr>
        <w:top w:val="none" w:sz="0" w:space="0" w:color="auto"/>
        <w:left w:val="none" w:sz="0" w:space="0" w:color="auto"/>
        <w:bottom w:val="none" w:sz="0" w:space="0" w:color="auto"/>
        <w:right w:val="none" w:sz="0" w:space="0" w:color="auto"/>
      </w:divBdr>
    </w:div>
    <w:div w:id="1127696670">
      <w:bodyDiv w:val="1"/>
      <w:marLeft w:val="0"/>
      <w:marRight w:val="0"/>
      <w:marTop w:val="0"/>
      <w:marBottom w:val="0"/>
      <w:divBdr>
        <w:top w:val="none" w:sz="0" w:space="0" w:color="auto"/>
        <w:left w:val="none" w:sz="0" w:space="0" w:color="auto"/>
        <w:bottom w:val="none" w:sz="0" w:space="0" w:color="auto"/>
        <w:right w:val="none" w:sz="0" w:space="0" w:color="auto"/>
      </w:divBdr>
    </w:div>
    <w:div w:id="1174028857">
      <w:bodyDiv w:val="1"/>
      <w:marLeft w:val="0"/>
      <w:marRight w:val="0"/>
      <w:marTop w:val="0"/>
      <w:marBottom w:val="0"/>
      <w:divBdr>
        <w:top w:val="none" w:sz="0" w:space="0" w:color="auto"/>
        <w:left w:val="none" w:sz="0" w:space="0" w:color="auto"/>
        <w:bottom w:val="none" w:sz="0" w:space="0" w:color="auto"/>
        <w:right w:val="none" w:sz="0" w:space="0" w:color="auto"/>
      </w:divBdr>
    </w:div>
    <w:div w:id="1190993596">
      <w:bodyDiv w:val="1"/>
      <w:marLeft w:val="0"/>
      <w:marRight w:val="0"/>
      <w:marTop w:val="0"/>
      <w:marBottom w:val="0"/>
      <w:divBdr>
        <w:top w:val="none" w:sz="0" w:space="0" w:color="auto"/>
        <w:left w:val="none" w:sz="0" w:space="0" w:color="auto"/>
        <w:bottom w:val="none" w:sz="0" w:space="0" w:color="auto"/>
        <w:right w:val="none" w:sz="0" w:space="0" w:color="auto"/>
      </w:divBdr>
    </w:div>
    <w:div w:id="1215896817">
      <w:bodyDiv w:val="1"/>
      <w:marLeft w:val="0"/>
      <w:marRight w:val="0"/>
      <w:marTop w:val="0"/>
      <w:marBottom w:val="0"/>
      <w:divBdr>
        <w:top w:val="none" w:sz="0" w:space="0" w:color="auto"/>
        <w:left w:val="none" w:sz="0" w:space="0" w:color="auto"/>
        <w:bottom w:val="none" w:sz="0" w:space="0" w:color="auto"/>
        <w:right w:val="none" w:sz="0" w:space="0" w:color="auto"/>
      </w:divBdr>
    </w:div>
    <w:div w:id="1227379395">
      <w:bodyDiv w:val="1"/>
      <w:marLeft w:val="0"/>
      <w:marRight w:val="0"/>
      <w:marTop w:val="0"/>
      <w:marBottom w:val="0"/>
      <w:divBdr>
        <w:top w:val="none" w:sz="0" w:space="0" w:color="auto"/>
        <w:left w:val="none" w:sz="0" w:space="0" w:color="auto"/>
        <w:bottom w:val="none" w:sz="0" w:space="0" w:color="auto"/>
        <w:right w:val="none" w:sz="0" w:space="0" w:color="auto"/>
      </w:divBdr>
    </w:div>
    <w:div w:id="1249313316">
      <w:bodyDiv w:val="1"/>
      <w:marLeft w:val="0"/>
      <w:marRight w:val="0"/>
      <w:marTop w:val="0"/>
      <w:marBottom w:val="0"/>
      <w:divBdr>
        <w:top w:val="none" w:sz="0" w:space="0" w:color="auto"/>
        <w:left w:val="none" w:sz="0" w:space="0" w:color="auto"/>
        <w:bottom w:val="none" w:sz="0" w:space="0" w:color="auto"/>
        <w:right w:val="none" w:sz="0" w:space="0" w:color="auto"/>
      </w:divBdr>
    </w:div>
    <w:div w:id="1253123950">
      <w:bodyDiv w:val="1"/>
      <w:marLeft w:val="0"/>
      <w:marRight w:val="0"/>
      <w:marTop w:val="0"/>
      <w:marBottom w:val="0"/>
      <w:divBdr>
        <w:top w:val="none" w:sz="0" w:space="0" w:color="auto"/>
        <w:left w:val="none" w:sz="0" w:space="0" w:color="auto"/>
        <w:bottom w:val="none" w:sz="0" w:space="0" w:color="auto"/>
        <w:right w:val="none" w:sz="0" w:space="0" w:color="auto"/>
      </w:divBdr>
    </w:div>
    <w:div w:id="1428883332">
      <w:bodyDiv w:val="1"/>
      <w:marLeft w:val="0"/>
      <w:marRight w:val="0"/>
      <w:marTop w:val="0"/>
      <w:marBottom w:val="0"/>
      <w:divBdr>
        <w:top w:val="none" w:sz="0" w:space="0" w:color="auto"/>
        <w:left w:val="none" w:sz="0" w:space="0" w:color="auto"/>
        <w:bottom w:val="none" w:sz="0" w:space="0" w:color="auto"/>
        <w:right w:val="none" w:sz="0" w:space="0" w:color="auto"/>
      </w:divBdr>
    </w:div>
    <w:div w:id="1470779148">
      <w:bodyDiv w:val="1"/>
      <w:marLeft w:val="0"/>
      <w:marRight w:val="0"/>
      <w:marTop w:val="0"/>
      <w:marBottom w:val="0"/>
      <w:divBdr>
        <w:top w:val="none" w:sz="0" w:space="0" w:color="auto"/>
        <w:left w:val="none" w:sz="0" w:space="0" w:color="auto"/>
        <w:bottom w:val="none" w:sz="0" w:space="0" w:color="auto"/>
        <w:right w:val="none" w:sz="0" w:space="0" w:color="auto"/>
      </w:divBdr>
    </w:div>
    <w:div w:id="1477843194">
      <w:bodyDiv w:val="1"/>
      <w:marLeft w:val="0"/>
      <w:marRight w:val="0"/>
      <w:marTop w:val="0"/>
      <w:marBottom w:val="0"/>
      <w:divBdr>
        <w:top w:val="none" w:sz="0" w:space="0" w:color="auto"/>
        <w:left w:val="none" w:sz="0" w:space="0" w:color="auto"/>
        <w:bottom w:val="none" w:sz="0" w:space="0" w:color="auto"/>
        <w:right w:val="none" w:sz="0" w:space="0" w:color="auto"/>
      </w:divBdr>
    </w:div>
    <w:div w:id="1519351812">
      <w:bodyDiv w:val="1"/>
      <w:marLeft w:val="0"/>
      <w:marRight w:val="0"/>
      <w:marTop w:val="0"/>
      <w:marBottom w:val="0"/>
      <w:divBdr>
        <w:top w:val="none" w:sz="0" w:space="0" w:color="auto"/>
        <w:left w:val="none" w:sz="0" w:space="0" w:color="auto"/>
        <w:bottom w:val="none" w:sz="0" w:space="0" w:color="auto"/>
        <w:right w:val="none" w:sz="0" w:space="0" w:color="auto"/>
      </w:divBdr>
    </w:div>
    <w:div w:id="1531264476">
      <w:bodyDiv w:val="1"/>
      <w:marLeft w:val="0"/>
      <w:marRight w:val="0"/>
      <w:marTop w:val="0"/>
      <w:marBottom w:val="0"/>
      <w:divBdr>
        <w:top w:val="none" w:sz="0" w:space="0" w:color="auto"/>
        <w:left w:val="none" w:sz="0" w:space="0" w:color="auto"/>
        <w:bottom w:val="none" w:sz="0" w:space="0" w:color="auto"/>
        <w:right w:val="none" w:sz="0" w:space="0" w:color="auto"/>
      </w:divBdr>
    </w:div>
    <w:div w:id="1532062882">
      <w:bodyDiv w:val="1"/>
      <w:marLeft w:val="0"/>
      <w:marRight w:val="0"/>
      <w:marTop w:val="0"/>
      <w:marBottom w:val="0"/>
      <w:divBdr>
        <w:top w:val="none" w:sz="0" w:space="0" w:color="auto"/>
        <w:left w:val="none" w:sz="0" w:space="0" w:color="auto"/>
        <w:bottom w:val="none" w:sz="0" w:space="0" w:color="auto"/>
        <w:right w:val="none" w:sz="0" w:space="0" w:color="auto"/>
      </w:divBdr>
    </w:div>
    <w:div w:id="1565677109">
      <w:bodyDiv w:val="1"/>
      <w:marLeft w:val="0"/>
      <w:marRight w:val="0"/>
      <w:marTop w:val="0"/>
      <w:marBottom w:val="0"/>
      <w:divBdr>
        <w:top w:val="none" w:sz="0" w:space="0" w:color="auto"/>
        <w:left w:val="none" w:sz="0" w:space="0" w:color="auto"/>
        <w:bottom w:val="none" w:sz="0" w:space="0" w:color="auto"/>
        <w:right w:val="none" w:sz="0" w:space="0" w:color="auto"/>
      </w:divBdr>
      <w:divsChild>
        <w:div w:id="1490443154">
          <w:marLeft w:val="0"/>
          <w:marRight w:val="0"/>
          <w:marTop w:val="0"/>
          <w:marBottom w:val="0"/>
          <w:divBdr>
            <w:top w:val="none" w:sz="0" w:space="0" w:color="auto"/>
            <w:left w:val="none" w:sz="0" w:space="0" w:color="auto"/>
            <w:bottom w:val="none" w:sz="0" w:space="0" w:color="auto"/>
            <w:right w:val="none" w:sz="0" w:space="0" w:color="auto"/>
          </w:divBdr>
        </w:div>
        <w:div w:id="645091319">
          <w:marLeft w:val="0"/>
          <w:marRight w:val="0"/>
          <w:marTop w:val="0"/>
          <w:marBottom w:val="0"/>
          <w:divBdr>
            <w:top w:val="none" w:sz="0" w:space="0" w:color="auto"/>
            <w:left w:val="none" w:sz="0" w:space="0" w:color="auto"/>
            <w:bottom w:val="none" w:sz="0" w:space="0" w:color="auto"/>
            <w:right w:val="none" w:sz="0" w:space="0" w:color="auto"/>
          </w:divBdr>
        </w:div>
      </w:divsChild>
    </w:div>
    <w:div w:id="1567301202">
      <w:bodyDiv w:val="1"/>
      <w:marLeft w:val="0"/>
      <w:marRight w:val="0"/>
      <w:marTop w:val="0"/>
      <w:marBottom w:val="0"/>
      <w:divBdr>
        <w:top w:val="none" w:sz="0" w:space="0" w:color="auto"/>
        <w:left w:val="none" w:sz="0" w:space="0" w:color="auto"/>
        <w:bottom w:val="none" w:sz="0" w:space="0" w:color="auto"/>
        <w:right w:val="none" w:sz="0" w:space="0" w:color="auto"/>
      </w:divBdr>
    </w:div>
    <w:div w:id="1609190373">
      <w:bodyDiv w:val="1"/>
      <w:marLeft w:val="0"/>
      <w:marRight w:val="0"/>
      <w:marTop w:val="0"/>
      <w:marBottom w:val="0"/>
      <w:divBdr>
        <w:top w:val="none" w:sz="0" w:space="0" w:color="auto"/>
        <w:left w:val="none" w:sz="0" w:space="0" w:color="auto"/>
        <w:bottom w:val="none" w:sz="0" w:space="0" w:color="auto"/>
        <w:right w:val="none" w:sz="0" w:space="0" w:color="auto"/>
      </w:divBdr>
    </w:div>
    <w:div w:id="1625501747">
      <w:bodyDiv w:val="1"/>
      <w:marLeft w:val="0"/>
      <w:marRight w:val="0"/>
      <w:marTop w:val="0"/>
      <w:marBottom w:val="0"/>
      <w:divBdr>
        <w:top w:val="none" w:sz="0" w:space="0" w:color="auto"/>
        <w:left w:val="none" w:sz="0" w:space="0" w:color="auto"/>
        <w:bottom w:val="none" w:sz="0" w:space="0" w:color="auto"/>
        <w:right w:val="none" w:sz="0" w:space="0" w:color="auto"/>
      </w:divBdr>
    </w:div>
    <w:div w:id="1761297097">
      <w:bodyDiv w:val="1"/>
      <w:marLeft w:val="0"/>
      <w:marRight w:val="0"/>
      <w:marTop w:val="0"/>
      <w:marBottom w:val="0"/>
      <w:divBdr>
        <w:top w:val="none" w:sz="0" w:space="0" w:color="auto"/>
        <w:left w:val="none" w:sz="0" w:space="0" w:color="auto"/>
        <w:bottom w:val="none" w:sz="0" w:space="0" w:color="auto"/>
        <w:right w:val="none" w:sz="0" w:space="0" w:color="auto"/>
      </w:divBdr>
    </w:div>
    <w:div w:id="1772776624">
      <w:bodyDiv w:val="1"/>
      <w:marLeft w:val="0"/>
      <w:marRight w:val="0"/>
      <w:marTop w:val="0"/>
      <w:marBottom w:val="0"/>
      <w:divBdr>
        <w:top w:val="none" w:sz="0" w:space="0" w:color="auto"/>
        <w:left w:val="none" w:sz="0" w:space="0" w:color="auto"/>
        <w:bottom w:val="none" w:sz="0" w:space="0" w:color="auto"/>
        <w:right w:val="none" w:sz="0" w:space="0" w:color="auto"/>
      </w:divBdr>
    </w:div>
    <w:div w:id="1792358474">
      <w:bodyDiv w:val="1"/>
      <w:marLeft w:val="0"/>
      <w:marRight w:val="0"/>
      <w:marTop w:val="0"/>
      <w:marBottom w:val="0"/>
      <w:divBdr>
        <w:top w:val="none" w:sz="0" w:space="0" w:color="auto"/>
        <w:left w:val="none" w:sz="0" w:space="0" w:color="auto"/>
        <w:bottom w:val="none" w:sz="0" w:space="0" w:color="auto"/>
        <w:right w:val="none" w:sz="0" w:space="0" w:color="auto"/>
      </w:divBdr>
    </w:div>
    <w:div w:id="1851144693">
      <w:bodyDiv w:val="1"/>
      <w:marLeft w:val="0"/>
      <w:marRight w:val="0"/>
      <w:marTop w:val="0"/>
      <w:marBottom w:val="0"/>
      <w:divBdr>
        <w:top w:val="none" w:sz="0" w:space="0" w:color="auto"/>
        <w:left w:val="none" w:sz="0" w:space="0" w:color="auto"/>
        <w:bottom w:val="none" w:sz="0" w:space="0" w:color="auto"/>
        <w:right w:val="none" w:sz="0" w:space="0" w:color="auto"/>
      </w:divBdr>
    </w:div>
    <w:div w:id="1898780991">
      <w:bodyDiv w:val="1"/>
      <w:marLeft w:val="0"/>
      <w:marRight w:val="0"/>
      <w:marTop w:val="0"/>
      <w:marBottom w:val="0"/>
      <w:divBdr>
        <w:top w:val="none" w:sz="0" w:space="0" w:color="auto"/>
        <w:left w:val="none" w:sz="0" w:space="0" w:color="auto"/>
        <w:bottom w:val="none" w:sz="0" w:space="0" w:color="auto"/>
        <w:right w:val="none" w:sz="0" w:space="0" w:color="auto"/>
      </w:divBdr>
    </w:div>
    <w:div w:id="1931766816">
      <w:bodyDiv w:val="1"/>
      <w:marLeft w:val="0"/>
      <w:marRight w:val="0"/>
      <w:marTop w:val="0"/>
      <w:marBottom w:val="0"/>
      <w:divBdr>
        <w:top w:val="none" w:sz="0" w:space="0" w:color="auto"/>
        <w:left w:val="none" w:sz="0" w:space="0" w:color="auto"/>
        <w:bottom w:val="none" w:sz="0" w:space="0" w:color="auto"/>
        <w:right w:val="none" w:sz="0" w:space="0" w:color="auto"/>
      </w:divBdr>
    </w:div>
    <w:div w:id="1983803118">
      <w:bodyDiv w:val="1"/>
      <w:marLeft w:val="0"/>
      <w:marRight w:val="0"/>
      <w:marTop w:val="0"/>
      <w:marBottom w:val="0"/>
      <w:divBdr>
        <w:top w:val="none" w:sz="0" w:space="0" w:color="auto"/>
        <w:left w:val="none" w:sz="0" w:space="0" w:color="auto"/>
        <w:bottom w:val="none" w:sz="0" w:space="0" w:color="auto"/>
        <w:right w:val="none" w:sz="0" w:space="0" w:color="auto"/>
      </w:divBdr>
    </w:div>
    <w:div w:id="2107530694">
      <w:bodyDiv w:val="1"/>
      <w:marLeft w:val="0"/>
      <w:marRight w:val="0"/>
      <w:marTop w:val="0"/>
      <w:marBottom w:val="0"/>
      <w:divBdr>
        <w:top w:val="none" w:sz="0" w:space="0" w:color="auto"/>
        <w:left w:val="none" w:sz="0" w:space="0" w:color="auto"/>
        <w:bottom w:val="none" w:sz="0" w:space="0" w:color="auto"/>
        <w:right w:val="none" w:sz="0" w:space="0" w:color="auto"/>
      </w:divBdr>
    </w:div>
    <w:div w:id="21276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C8E-23B0-4C9A-ADF6-2944B0F2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34</Pages>
  <Words>8233</Words>
  <Characters>46932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1428</cp:revision>
  <dcterms:created xsi:type="dcterms:W3CDTF">2017-11-25T14:20:00Z</dcterms:created>
  <dcterms:modified xsi:type="dcterms:W3CDTF">2017-12-12T03:45:00Z</dcterms:modified>
</cp:coreProperties>
</file>