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95E" w:rsidRPr="005832CE" w:rsidRDefault="00CD495E" w:rsidP="00CD49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2CE">
        <w:rPr>
          <w:rFonts w:ascii="Times New Roman" w:hAnsi="Times New Roman" w:cs="Times New Roman"/>
          <w:b/>
          <w:sz w:val="28"/>
          <w:szCs w:val="28"/>
        </w:rPr>
        <w:t>Защита исключительных прав патентообладателей на объекты патентных прав.</w:t>
      </w:r>
      <w:r>
        <w:rPr>
          <w:rFonts w:ascii="Times New Roman" w:hAnsi="Times New Roman" w:cs="Times New Roman"/>
          <w:b/>
          <w:sz w:val="28"/>
          <w:szCs w:val="28"/>
        </w:rPr>
        <w:t xml:space="preserve"> Рощина И.М.</w:t>
      </w:r>
    </w:p>
    <w:p w:rsidR="0042149B" w:rsidRDefault="00CD495E" w:rsidP="00DB27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0F7">
        <w:rPr>
          <w:rFonts w:ascii="Times New Roman" w:hAnsi="Times New Roman" w:cs="Times New Roman"/>
          <w:sz w:val="28"/>
          <w:szCs w:val="28"/>
        </w:rPr>
        <w:t xml:space="preserve">Актуальность данной темы </w:t>
      </w:r>
      <w:r>
        <w:rPr>
          <w:rFonts w:ascii="Times New Roman" w:hAnsi="Times New Roman" w:cs="Times New Roman"/>
          <w:sz w:val="28"/>
          <w:szCs w:val="28"/>
        </w:rPr>
        <w:t>обусловлена тем, что в настоящее время</w:t>
      </w:r>
      <w:r w:rsidRPr="000900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наметилась тенденция по увеличению количества споров, связанных с защитой патентных прав.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495E">
        <w:rPr>
          <w:rFonts w:ascii="Times New Roman" w:hAnsi="Times New Roman" w:cs="Times New Roman"/>
          <w:sz w:val="28"/>
          <w:szCs w:val="28"/>
        </w:rPr>
        <w:t>Недобросовестные конкуренты  применяют различные способы незаконного использования объектов патентных прав, в частности, используют схожие по названию патенты, либо в отсутствие патента используют не принадлежащие им запатентованные изобретение, промышленный образец или полезную модель в целях получения экономической выгоды.</w:t>
      </w:r>
    </w:p>
    <w:p w:rsidR="00CD495E" w:rsidRPr="003D10E3" w:rsidRDefault="00CD495E" w:rsidP="00CD49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0E3">
        <w:rPr>
          <w:rFonts w:ascii="Times New Roman" w:hAnsi="Times New Roman" w:cs="Times New Roman"/>
          <w:sz w:val="28"/>
          <w:szCs w:val="28"/>
        </w:rPr>
        <w:t xml:space="preserve">Данная тема </w:t>
      </w:r>
      <w:r>
        <w:rPr>
          <w:rFonts w:ascii="Times New Roman" w:hAnsi="Times New Roman" w:cs="Times New Roman"/>
          <w:sz w:val="28"/>
          <w:szCs w:val="28"/>
        </w:rPr>
        <w:t>изучалась</w:t>
      </w:r>
      <w:r w:rsidRPr="003D10E3">
        <w:rPr>
          <w:rFonts w:ascii="Times New Roman" w:hAnsi="Times New Roman" w:cs="Times New Roman"/>
          <w:sz w:val="28"/>
          <w:szCs w:val="28"/>
        </w:rPr>
        <w:t xml:space="preserve"> в трудах известных</w:t>
      </w:r>
      <w:r>
        <w:rPr>
          <w:rFonts w:ascii="Times New Roman" w:hAnsi="Times New Roman" w:cs="Times New Roman"/>
          <w:sz w:val="28"/>
          <w:szCs w:val="28"/>
        </w:rPr>
        <w:t xml:space="preserve"> авторов юридической литературы,</w:t>
      </w:r>
      <w:r w:rsidRPr="003D10E3">
        <w:rPr>
          <w:rFonts w:ascii="Times New Roman" w:hAnsi="Times New Roman" w:cs="Times New Roman"/>
          <w:sz w:val="28"/>
          <w:szCs w:val="28"/>
        </w:rPr>
        <w:t xml:space="preserve"> таки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D10E3">
        <w:rPr>
          <w:rFonts w:ascii="Times New Roman" w:hAnsi="Times New Roman" w:cs="Times New Roman"/>
          <w:sz w:val="28"/>
          <w:szCs w:val="28"/>
        </w:rPr>
        <w:t xml:space="preserve"> как</w:t>
      </w:r>
      <w:r w:rsidRPr="0067640E">
        <w:rPr>
          <w:rFonts w:ascii="Times New Roman" w:hAnsi="Times New Roman" w:cs="Times New Roman"/>
          <w:sz w:val="28"/>
          <w:szCs w:val="28"/>
        </w:rPr>
        <w:t xml:space="preserve"> </w:t>
      </w:r>
      <w:r w:rsidRPr="003D10E3">
        <w:rPr>
          <w:rFonts w:ascii="Times New Roman" w:hAnsi="Times New Roman" w:cs="Times New Roman"/>
          <w:sz w:val="28"/>
          <w:szCs w:val="28"/>
        </w:rPr>
        <w:t xml:space="preserve"> Городов</w:t>
      </w:r>
      <w:r>
        <w:rPr>
          <w:rFonts w:ascii="Times New Roman" w:hAnsi="Times New Roman" w:cs="Times New Roman"/>
          <w:sz w:val="28"/>
          <w:szCs w:val="28"/>
        </w:rPr>
        <w:t xml:space="preserve"> О.А</w:t>
      </w:r>
      <w:r w:rsidRPr="003D10E3">
        <w:rPr>
          <w:rFonts w:ascii="Times New Roman" w:hAnsi="Times New Roman" w:cs="Times New Roman"/>
          <w:sz w:val="28"/>
          <w:szCs w:val="28"/>
        </w:rPr>
        <w:t>,</w:t>
      </w:r>
      <w:r w:rsidRPr="0067640E">
        <w:rPr>
          <w:rFonts w:ascii="Times New Roman" w:hAnsi="Times New Roman" w:cs="Times New Roman"/>
          <w:sz w:val="28"/>
          <w:szCs w:val="28"/>
        </w:rPr>
        <w:t xml:space="preserve"> </w:t>
      </w:r>
      <w:r w:rsidRPr="003D10E3">
        <w:rPr>
          <w:rFonts w:ascii="Times New Roman" w:hAnsi="Times New Roman" w:cs="Times New Roman"/>
          <w:sz w:val="28"/>
          <w:szCs w:val="28"/>
        </w:rPr>
        <w:t xml:space="preserve"> Близнец</w:t>
      </w:r>
      <w:r>
        <w:rPr>
          <w:rFonts w:ascii="Times New Roman" w:hAnsi="Times New Roman" w:cs="Times New Roman"/>
          <w:sz w:val="28"/>
          <w:szCs w:val="28"/>
        </w:rPr>
        <w:t xml:space="preserve"> И.А</w:t>
      </w:r>
      <w:r w:rsidRPr="003D10E3">
        <w:rPr>
          <w:rFonts w:ascii="Times New Roman" w:hAnsi="Times New Roman" w:cs="Times New Roman"/>
          <w:sz w:val="28"/>
          <w:szCs w:val="28"/>
        </w:rPr>
        <w:t>, Судариков</w:t>
      </w:r>
      <w:r>
        <w:rPr>
          <w:rFonts w:ascii="Times New Roman" w:hAnsi="Times New Roman" w:cs="Times New Roman"/>
          <w:sz w:val="28"/>
          <w:szCs w:val="28"/>
        </w:rPr>
        <w:t xml:space="preserve"> С.А.</w:t>
      </w:r>
      <w:r w:rsidRPr="003D10E3">
        <w:rPr>
          <w:rFonts w:ascii="Times New Roman" w:hAnsi="Times New Roman" w:cs="Times New Roman"/>
          <w:sz w:val="28"/>
          <w:szCs w:val="28"/>
        </w:rPr>
        <w:t xml:space="preserve"> и других.</w:t>
      </w:r>
    </w:p>
    <w:p w:rsidR="00CD495E" w:rsidRPr="00046959" w:rsidRDefault="00CD495E" w:rsidP="00CD49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959">
        <w:rPr>
          <w:rFonts w:ascii="Times New Roman" w:hAnsi="Times New Roman" w:cs="Times New Roman"/>
          <w:sz w:val="28"/>
          <w:szCs w:val="28"/>
        </w:rPr>
        <w:t>Патен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46959">
        <w:rPr>
          <w:rFonts w:ascii="Times New Roman" w:hAnsi="Times New Roman" w:cs="Times New Roman"/>
          <w:sz w:val="28"/>
          <w:szCs w:val="28"/>
        </w:rPr>
        <w:t>ообладатель вправе использовать свои изобретения по своему усмотрению, в том числе давать запрет или разрешение на использование результатов его труда другими лицами (ввоз на территорию РФ, предложение о продаже, изготовление и применение, хранение продукта, созданного на основе названного авторского изобретения).</w:t>
      </w:r>
    </w:p>
    <w:p w:rsidR="00CD495E" w:rsidRPr="00046959" w:rsidRDefault="00CD495E" w:rsidP="00CD49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959">
        <w:rPr>
          <w:rFonts w:ascii="Times New Roman" w:hAnsi="Times New Roman" w:cs="Times New Roman"/>
          <w:sz w:val="28"/>
          <w:szCs w:val="28"/>
        </w:rPr>
        <w:t xml:space="preserve">Любой гражданин, который без разрешения патентообладателя, </w:t>
      </w:r>
      <w:proofErr w:type="gramStart"/>
      <w:r w:rsidRPr="00046959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санкционированно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6959">
        <w:rPr>
          <w:rFonts w:ascii="Times New Roman" w:hAnsi="Times New Roman" w:cs="Times New Roman"/>
          <w:sz w:val="28"/>
          <w:szCs w:val="28"/>
        </w:rPr>
        <w:t xml:space="preserve"> использует объект патентного права, тем самым нарушает его исключительное право на такой объект.</w:t>
      </w:r>
    </w:p>
    <w:p w:rsidR="00CD495E" w:rsidRPr="00CD495E" w:rsidRDefault="00CD495E" w:rsidP="00CD495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495E">
        <w:rPr>
          <w:rFonts w:ascii="Times New Roman" w:eastAsia="Calibri" w:hAnsi="Times New Roman" w:cs="Times New Roman"/>
          <w:sz w:val="28"/>
          <w:szCs w:val="28"/>
        </w:rPr>
        <w:t>В соответствии с подп. 3 п.1 ст. 1406 ГК РФ</w:t>
      </w:r>
      <w:r w:rsidRPr="00CD495E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"/>
      </w:r>
      <w:r w:rsidRPr="00CD495E">
        <w:rPr>
          <w:rFonts w:ascii="Times New Roman" w:eastAsia="Calibri" w:hAnsi="Times New Roman" w:cs="Times New Roman"/>
          <w:sz w:val="28"/>
          <w:szCs w:val="28"/>
        </w:rPr>
        <w:t>, споры  о нарушении исключительного права на изобретение, полезную модель или промышленный образец рассматриваются в судебном порядке.</w:t>
      </w:r>
    </w:p>
    <w:p w:rsidR="00CD495E" w:rsidRPr="00CD495E" w:rsidRDefault="00CD495E" w:rsidP="00CD495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495E">
        <w:rPr>
          <w:rFonts w:ascii="Times New Roman" w:eastAsia="Calibri" w:hAnsi="Times New Roman" w:cs="Times New Roman"/>
          <w:sz w:val="28"/>
          <w:szCs w:val="28"/>
        </w:rPr>
        <w:t>На основе понятия о способах защиты гражданских прав, сформулированного Сергеевым А.П.</w:t>
      </w:r>
      <w:r w:rsidRPr="00CD495E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"/>
      </w:r>
      <w:r w:rsidRPr="00CD495E">
        <w:rPr>
          <w:rFonts w:ascii="Times New Roman" w:eastAsia="Calibri" w:hAnsi="Times New Roman" w:cs="Times New Roman"/>
          <w:sz w:val="28"/>
          <w:szCs w:val="28"/>
        </w:rPr>
        <w:t xml:space="preserve">, под защитой исключительных прав патентообладателя следует понимать применение закрепленных законом материально-правовых мер принудительного характера, посредством </w:t>
      </w:r>
      <w:r w:rsidRPr="00CD495E">
        <w:rPr>
          <w:rFonts w:ascii="Times New Roman" w:eastAsia="Calibri" w:hAnsi="Times New Roman" w:cs="Times New Roman"/>
          <w:sz w:val="28"/>
          <w:szCs w:val="28"/>
        </w:rPr>
        <w:lastRenderedPageBreak/>
        <w:t>которых производится восстановление (признание) нарушенных (оспариваемых) прав и воздействие на правонарушителя.</w:t>
      </w:r>
    </w:p>
    <w:p w:rsidR="00CD495E" w:rsidRDefault="00CD495E" w:rsidP="00CD495E">
      <w:pPr>
        <w:pStyle w:val="a6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защиты своего исключительного права патентообладатели чаще всего используют такие способы защиты, как: </w:t>
      </w:r>
    </w:p>
    <w:p w:rsidR="00CD495E" w:rsidRPr="00CD495E" w:rsidRDefault="00CD495E" w:rsidP="00CD495E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5E">
        <w:rPr>
          <w:rFonts w:ascii="Times New Roman" w:hAnsi="Times New Roman" w:cs="Times New Roman"/>
          <w:sz w:val="28"/>
          <w:szCs w:val="28"/>
        </w:rPr>
        <w:t xml:space="preserve">предъявление требования о возмещении убытков в форме компенсации за нарушение исключительных прав - к лицу, неправомерно использовавшему результат интеллектуальной деятельности, </w:t>
      </w:r>
    </w:p>
    <w:p w:rsidR="00CD495E" w:rsidRPr="00CD495E" w:rsidRDefault="00CD495E" w:rsidP="00CD495E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5E">
        <w:rPr>
          <w:rFonts w:ascii="Times New Roman" w:hAnsi="Times New Roman" w:cs="Times New Roman"/>
          <w:sz w:val="28"/>
          <w:szCs w:val="28"/>
        </w:rPr>
        <w:t xml:space="preserve">предъявление в порядке, предусмотренном ГК РФ, требования о пресечении действий, нарушающих право или создающих угрозу его нарушения, - к лицу, совершающему такие действия, </w:t>
      </w:r>
    </w:p>
    <w:p w:rsidR="00CD495E" w:rsidRPr="00DB27A0" w:rsidRDefault="00CD495E" w:rsidP="00DB27A0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5E">
        <w:rPr>
          <w:rFonts w:ascii="Times New Roman" w:hAnsi="Times New Roman" w:cs="Times New Roman"/>
          <w:sz w:val="28"/>
          <w:szCs w:val="28"/>
        </w:rPr>
        <w:t>публикация решения суда в целях защиты репутации.</w:t>
      </w:r>
    </w:p>
    <w:p w:rsidR="000D7C4C" w:rsidRDefault="00CD495E" w:rsidP="000D7C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Защищая свое исключительное право в судебном порядке</w:t>
      </w:r>
      <w:r w:rsidR="00A00F4A">
        <w:rPr>
          <w:rFonts w:ascii="Times New Roman" w:hAnsi="Times New Roman" w:cs="Times New Roman"/>
          <w:sz w:val="28"/>
          <w:szCs w:val="28"/>
        </w:rPr>
        <w:t xml:space="preserve">, правообладатель </w:t>
      </w:r>
      <w:r w:rsidR="00A00F4A" w:rsidRPr="00046959">
        <w:rPr>
          <w:rFonts w:ascii="Times New Roman" w:hAnsi="Times New Roman" w:cs="Times New Roman"/>
          <w:sz w:val="28"/>
          <w:szCs w:val="28"/>
        </w:rPr>
        <w:t xml:space="preserve">должен доказать факт принадлежности ему права на результаты интеллектуальной деятельности, а также факт использования данных прав ответчиками, то есть доказать, что продукция ответчика действительно нарушает </w:t>
      </w:r>
      <w:r w:rsidR="00A00F4A">
        <w:rPr>
          <w:rFonts w:ascii="Times New Roman" w:hAnsi="Times New Roman" w:cs="Times New Roman"/>
          <w:sz w:val="28"/>
          <w:szCs w:val="28"/>
        </w:rPr>
        <w:t>его исключительное право</w:t>
      </w:r>
      <w:r w:rsidR="00A00F4A" w:rsidRPr="00046959">
        <w:rPr>
          <w:rFonts w:ascii="Times New Roman" w:hAnsi="Times New Roman" w:cs="Times New Roman"/>
          <w:sz w:val="28"/>
          <w:szCs w:val="28"/>
        </w:rPr>
        <w:t>.</w:t>
      </w:r>
      <w:r w:rsidR="00A00F4A">
        <w:rPr>
          <w:rFonts w:ascii="Times New Roman" w:hAnsi="Times New Roman" w:cs="Times New Roman"/>
          <w:sz w:val="28"/>
          <w:szCs w:val="28"/>
        </w:rPr>
        <w:t xml:space="preserve"> На практике это вызывает определенные сложности. Это обусловлено </w:t>
      </w:r>
      <w:r w:rsidR="00DB27A0">
        <w:rPr>
          <w:rFonts w:ascii="Times New Roman" w:hAnsi="Times New Roman" w:cs="Times New Roman"/>
          <w:sz w:val="28"/>
          <w:szCs w:val="28"/>
        </w:rPr>
        <w:t>необходимостью проведения судебной патентно – технической экспертизы, которая является затратной, а так же требует наличия спорного изделия, которое не всегда удается приобрести в результате контрольной закупки (например</w:t>
      </w:r>
      <w:r w:rsidR="000D7C4C">
        <w:rPr>
          <w:rFonts w:ascii="Times New Roman" w:hAnsi="Times New Roman" w:cs="Times New Roman"/>
          <w:sz w:val="28"/>
          <w:szCs w:val="28"/>
        </w:rPr>
        <w:t>,</w:t>
      </w:r>
      <w:r w:rsidR="00DB27A0">
        <w:rPr>
          <w:rFonts w:ascii="Times New Roman" w:hAnsi="Times New Roman" w:cs="Times New Roman"/>
          <w:sz w:val="28"/>
          <w:szCs w:val="28"/>
        </w:rPr>
        <w:t xml:space="preserve"> высокая стоимость объекта патентного права, нежелание ответчика его предоставить </w:t>
      </w:r>
      <w:proofErr w:type="spellStart"/>
      <w:r w:rsidR="00DB27A0">
        <w:rPr>
          <w:rFonts w:ascii="Times New Roman" w:hAnsi="Times New Roman" w:cs="Times New Roman"/>
          <w:sz w:val="28"/>
          <w:szCs w:val="28"/>
        </w:rPr>
        <w:t>и.т.д</w:t>
      </w:r>
      <w:proofErr w:type="spellEnd"/>
      <w:r w:rsidR="00DB27A0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DB27A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B27A0">
        <w:rPr>
          <w:rFonts w:ascii="Times New Roman" w:hAnsi="Times New Roman" w:cs="Times New Roman"/>
          <w:sz w:val="28"/>
          <w:szCs w:val="28"/>
        </w:rPr>
        <w:t xml:space="preserve"> </w:t>
      </w:r>
      <w:r w:rsidR="000D7C4C">
        <w:rPr>
          <w:rFonts w:ascii="Times New Roman" w:hAnsi="Times New Roman" w:cs="Times New Roman"/>
          <w:sz w:val="28"/>
          <w:szCs w:val="28"/>
        </w:rPr>
        <w:t xml:space="preserve">В некоторых случаях, когда невозможно по каким – либо причинам приобрести изделие, </w:t>
      </w:r>
      <w:r w:rsidR="000D7C4C" w:rsidRPr="000D7C4C">
        <w:rPr>
          <w:rFonts w:ascii="Times New Roman" w:hAnsi="Times New Roman" w:cs="Times New Roman"/>
          <w:sz w:val="28"/>
          <w:szCs w:val="28"/>
        </w:rPr>
        <w:t>проведение экспертизы возможно по документам (технические паспорта, схемы, чертежи).</w:t>
      </w:r>
      <w:r w:rsidR="000D7C4C">
        <w:rPr>
          <w:rFonts w:ascii="Times New Roman" w:hAnsi="Times New Roman" w:cs="Times New Roman"/>
          <w:sz w:val="28"/>
          <w:szCs w:val="28"/>
        </w:rPr>
        <w:t xml:space="preserve"> П</w:t>
      </w:r>
      <w:r w:rsidR="000D7C4C" w:rsidRPr="000D7C4C">
        <w:rPr>
          <w:rFonts w:ascii="Times New Roman" w:hAnsi="Times New Roman" w:cs="Times New Roman"/>
          <w:sz w:val="28"/>
          <w:szCs w:val="28"/>
        </w:rPr>
        <w:t>ри отсутствии необходимых доказательств и материалов эксперт не может сделать  вывод о наличии или отсутствии ряда признаков в спорном изделии.</w:t>
      </w:r>
      <w:r w:rsidR="000D7C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0F4A" w:rsidRDefault="000D7C4C" w:rsidP="00A00F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D7C4C">
        <w:rPr>
          <w:rFonts w:ascii="Times New Roman" w:hAnsi="Times New Roman" w:cs="Times New Roman"/>
          <w:sz w:val="28"/>
          <w:szCs w:val="28"/>
        </w:rPr>
        <w:t xml:space="preserve"> судах общей юрисдикции поддерживается позиция о том, что отказ или уклонение стороны процесса от участия в установлении фактов, необходимых для разрешения спора, приводит к н</w:t>
      </w:r>
      <w:r>
        <w:rPr>
          <w:rFonts w:ascii="Times New Roman" w:hAnsi="Times New Roman" w:cs="Times New Roman"/>
          <w:sz w:val="28"/>
          <w:szCs w:val="28"/>
        </w:rPr>
        <w:t>егативным для нее последствиям и сомнения трактуются в пользу истца.</w:t>
      </w:r>
    </w:p>
    <w:p w:rsidR="00365BC7" w:rsidRDefault="00365BC7" w:rsidP="00365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A53">
        <w:rPr>
          <w:rFonts w:ascii="Times New Roman" w:hAnsi="Times New Roman" w:cs="Times New Roman"/>
          <w:sz w:val="28"/>
          <w:szCs w:val="28"/>
        </w:rPr>
        <w:lastRenderedPageBreak/>
        <w:t>Согласно</w:t>
      </w:r>
      <w:r>
        <w:rPr>
          <w:rFonts w:ascii="Times New Roman" w:hAnsi="Times New Roman" w:cs="Times New Roman"/>
          <w:sz w:val="28"/>
          <w:szCs w:val="28"/>
        </w:rPr>
        <w:t xml:space="preserve"> п. 26 Обзора</w:t>
      </w:r>
      <w:r w:rsidRPr="00C23E46">
        <w:rPr>
          <w:rFonts w:ascii="Times New Roman" w:hAnsi="Times New Roman" w:cs="Times New Roman"/>
          <w:sz w:val="28"/>
          <w:szCs w:val="28"/>
        </w:rPr>
        <w:t xml:space="preserve"> судебной практики по делам, связанным с разрешением споров о защите интеллектуальных прав, утвержденного Президиумом Верховного Суда РФ 23.09.2015, для установления факта использования изобретения необходимо установить использование каждого, а не отдельного признака изобретения, приведенного в независимом пункте содержащейся в патенте формулы изобретения.</w:t>
      </w:r>
    </w:p>
    <w:p w:rsidR="00365BC7" w:rsidRDefault="00365BC7" w:rsidP="00365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практике, при установлении факта неправомерного использования исключительного права на объекты патентных прав, принимаются во внимание д</w:t>
      </w:r>
      <w:r w:rsidRPr="00C23E46">
        <w:rPr>
          <w:rFonts w:ascii="Times New Roman" w:hAnsi="Times New Roman" w:cs="Times New Roman"/>
          <w:sz w:val="28"/>
          <w:szCs w:val="28"/>
        </w:rPr>
        <w:t>аже самые незначительные отличия в любом из признаков, содержащего</w:t>
      </w:r>
      <w:r>
        <w:rPr>
          <w:rFonts w:ascii="Times New Roman" w:hAnsi="Times New Roman" w:cs="Times New Roman"/>
          <w:sz w:val="28"/>
          <w:szCs w:val="28"/>
        </w:rPr>
        <w:t>ся в независимом пункте формулы.</w:t>
      </w:r>
      <w:r w:rsidRPr="00C23E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большинстве случаев это </w:t>
      </w:r>
      <w:r w:rsidRPr="00C23E46">
        <w:rPr>
          <w:rFonts w:ascii="Times New Roman" w:hAnsi="Times New Roman" w:cs="Times New Roman"/>
          <w:sz w:val="28"/>
          <w:szCs w:val="28"/>
        </w:rPr>
        <w:t>является основанием для признания судом такого объекта самостоятельным и не имеющим отношения к патенту лица, заявляющему требования о неправомерном его использовании.</w:t>
      </w:r>
    </w:p>
    <w:p w:rsidR="00365BC7" w:rsidRDefault="00365BC7" w:rsidP="00365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5DC">
        <w:rPr>
          <w:rFonts w:ascii="Times New Roman" w:hAnsi="Times New Roman" w:cs="Times New Roman"/>
          <w:sz w:val="28"/>
          <w:szCs w:val="28"/>
        </w:rPr>
        <w:t xml:space="preserve">Подводя итог </w:t>
      </w:r>
      <w:proofErr w:type="gramStart"/>
      <w:r w:rsidRPr="004635DC">
        <w:rPr>
          <w:rFonts w:ascii="Times New Roman" w:hAnsi="Times New Roman" w:cs="Times New Roman"/>
          <w:sz w:val="28"/>
          <w:szCs w:val="28"/>
        </w:rPr>
        <w:t>вышеизложенному</w:t>
      </w:r>
      <w:proofErr w:type="gramEnd"/>
      <w:r w:rsidRPr="004635DC">
        <w:rPr>
          <w:rFonts w:ascii="Times New Roman" w:hAnsi="Times New Roman" w:cs="Times New Roman"/>
          <w:sz w:val="28"/>
          <w:szCs w:val="28"/>
        </w:rPr>
        <w:t>, можно отметить, что данные споры рассматриваются только в судебном порядке, защита исключительных прав является сложным процессом, требующим специальных познаний, собирании истцом необходимых доказательств, необходимости экспертных заключений и экспериментов, длительного рассмотрения дела.</w:t>
      </w:r>
    </w:p>
    <w:p w:rsidR="00365BC7" w:rsidRDefault="00365BC7" w:rsidP="00365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1.</w:t>
      </w:r>
    </w:p>
    <w:p w:rsidR="00365BC7" w:rsidRDefault="00365BC7" w:rsidP="00365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Статью</w:t>
      </w:r>
      <w:r w:rsidRPr="00DD3C3F">
        <w:rPr>
          <w:rFonts w:ascii="Times New Roman" w:hAnsi="Times New Roman" w:cs="Times New Roman"/>
          <w:sz w:val="28"/>
          <w:szCs w:val="28"/>
        </w:rPr>
        <w:t xml:space="preserve"> 1406.1. Ответственность за нарушение исключительного права на изобретение, полезную модель или промышленный образец</w:t>
      </w:r>
      <w:r>
        <w:rPr>
          <w:rFonts w:ascii="Times New Roman" w:hAnsi="Times New Roman" w:cs="Times New Roman"/>
          <w:sz w:val="28"/>
          <w:szCs w:val="28"/>
        </w:rPr>
        <w:t>, дополнить следующего содержания:</w:t>
      </w:r>
    </w:p>
    <w:p w:rsidR="00365BC7" w:rsidRPr="005E0007" w:rsidRDefault="00365BC7" w:rsidP="00365BC7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007">
        <w:rPr>
          <w:rFonts w:ascii="Times New Roman" w:hAnsi="Times New Roman" w:cs="Times New Roman"/>
          <w:sz w:val="28"/>
          <w:szCs w:val="28"/>
        </w:rPr>
        <w:t>компенсация</w:t>
      </w:r>
      <w:r>
        <w:rPr>
          <w:rFonts w:ascii="Times New Roman" w:hAnsi="Times New Roman" w:cs="Times New Roman"/>
          <w:sz w:val="28"/>
          <w:szCs w:val="28"/>
        </w:rPr>
        <w:t xml:space="preserve"> в случае нарушения исключительного права</w:t>
      </w:r>
      <w:r w:rsidRPr="005E0007">
        <w:rPr>
          <w:rFonts w:ascii="Times New Roman" w:hAnsi="Times New Roman" w:cs="Times New Roman"/>
          <w:sz w:val="28"/>
          <w:szCs w:val="28"/>
        </w:rPr>
        <w:t xml:space="preserve"> подлежит взысканию при доказанности факта нарушения, при этом правообладатель не обязан доказывать размер понесенных убытков;</w:t>
      </w:r>
    </w:p>
    <w:p w:rsidR="00365BC7" w:rsidRPr="00365BC7" w:rsidRDefault="00365BC7" w:rsidP="00365BC7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в предоставлении</w:t>
      </w:r>
      <w:r w:rsidRPr="005E00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объекта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патентоведческой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 </w:t>
      </w:r>
      <w:r w:rsidRPr="005E0007">
        <w:rPr>
          <w:rFonts w:ascii="Times New Roman" w:hAnsi="Times New Roman" w:cs="Times New Roman"/>
          <w:sz w:val="28"/>
          <w:szCs w:val="28"/>
        </w:rPr>
        <w:t>долж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5E0007">
        <w:rPr>
          <w:rFonts w:ascii="Times New Roman" w:hAnsi="Times New Roman" w:cs="Times New Roman"/>
          <w:sz w:val="28"/>
          <w:szCs w:val="28"/>
        </w:rPr>
        <w:t xml:space="preserve"> квалифицироваться как признание факта неправомерного использования чужого объекта патентного права и влечёт за собой удовлетворение исковых требований правообладателя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495E" w:rsidRPr="00CD495E" w:rsidRDefault="00CD495E" w:rsidP="00CD495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D495E" w:rsidRPr="00CD4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798" w:rsidRDefault="00587798" w:rsidP="00CD495E">
      <w:pPr>
        <w:spacing w:after="0" w:line="240" w:lineRule="auto"/>
      </w:pPr>
      <w:r>
        <w:separator/>
      </w:r>
    </w:p>
  </w:endnote>
  <w:endnote w:type="continuationSeparator" w:id="0">
    <w:p w:rsidR="00587798" w:rsidRDefault="00587798" w:rsidP="00CD4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798" w:rsidRDefault="00587798" w:rsidP="00CD495E">
      <w:pPr>
        <w:spacing w:after="0" w:line="240" w:lineRule="auto"/>
      </w:pPr>
      <w:r>
        <w:separator/>
      </w:r>
    </w:p>
  </w:footnote>
  <w:footnote w:type="continuationSeparator" w:id="0">
    <w:p w:rsidR="00587798" w:rsidRDefault="00587798" w:rsidP="00CD495E">
      <w:pPr>
        <w:spacing w:after="0" w:line="240" w:lineRule="auto"/>
      </w:pPr>
      <w:r>
        <w:continuationSeparator/>
      </w:r>
    </w:p>
  </w:footnote>
  <w:footnote w:id="1">
    <w:p w:rsidR="00CD495E" w:rsidRDefault="00CD495E" w:rsidP="00CD495E">
      <w:pPr>
        <w:pStyle w:val="1"/>
        <w:rPr>
          <w:rFonts w:ascii="Times New Roman" w:hAnsi="Times New Roman" w:cs="Times New Roman"/>
          <w:sz w:val="24"/>
          <w:szCs w:val="24"/>
        </w:rPr>
      </w:pPr>
      <w:r w:rsidRPr="00A07D87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A07D87">
        <w:rPr>
          <w:rFonts w:ascii="Times New Roman" w:hAnsi="Times New Roman" w:cs="Times New Roman"/>
          <w:sz w:val="24"/>
          <w:szCs w:val="24"/>
        </w:rPr>
        <w:t xml:space="preserve"> Гражданский кодекс Российской Федерации часть 4 (ГК РФ ч.4) от 18 декабря 2006 года N 230-ФЗ</w:t>
      </w:r>
    </w:p>
    <w:p w:rsidR="00CD495E" w:rsidRPr="00A07D87" w:rsidRDefault="00CD495E" w:rsidP="00CD495E">
      <w:pPr>
        <w:pStyle w:val="1"/>
        <w:rPr>
          <w:rFonts w:ascii="Times New Roman" w:hAnsi="Times New Roman" w:cs="Times New Roman"/>
          <w:sz w:val="24"/>
          <w:szCs w:val="24"/>
        </w:rPr>
      </w:pPr>
    </w:p>
  </w:footnote>
  <w:footnote w:id="2">
    <w:p w:rsidR="00CD495E" w:rsidRPr="007C2FE3" w:rsidRDefault="00CD495E" w:rsidP="00CD495E">
      <w:pPr>
        <w:pStyle w:val="1"/>
        <w:rPr>
          <w:rFonts w:ascii="Times New Roman" w:hAnsi="Times New Roman" w:cs="Times New Roman"/>
          <w:sz w:val="24"/>
          <w:szCs w:val="24"/>
        </w:rPr>
      </w:pPr>
      <w:r w:rsidRPr="007C2FE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7C2FE3">
        <w:rPr>
          <w:rFonts w:ascii="Times New Roman" w:hAnsi="Times New Roman" w:cs="Times New Roman"/>
          <w:sz w:val="24"/>
          <w:szCs w:val="24"/>
        </w:rPr>
        <w:t xml:space="preserve"> Гражданское право (Сергеев А.П., 2010)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E71FC"/>
    <w:multiLevelType w:val="hybridMultilevel"/>
    <w:tmpl w:val="58DC6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3040C7"/>
    <w:multiLevelType w:val="hybridMultilevel"/>
    <w:tmpl w:val="26A01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5373A4"/>
    <w:multiLevelType w:val="hybridMultilevel"/>
    <w:tmpl w:val="97AAE3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C357C6"/>
    <w:multiLevelType w:val="hybridMultilevel"/>
    <w:tmpl w:val="161C9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95E"/>
    <w:rsid w:val="000D7C4C"/>
    <w:rsid w:val="00365BC7"/>
    <w:rsid w:val="00524931"/>
    <w:rsid w:val="00587798"/>
    <w:rsid w:val="008D65E3"/>
    <w:rsid w:val="00A00F4A"/>
    <w:rsid w:val="00C05B25"/>
    <w:rsid w:val="00CD495E"/>
    <w:rsid w:val="00DB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сноски1"/>
    <w:basedOn w:val="a"/>
    <w:next w:val="a3"/>
    <w:link w:val="a4"/>
    <w:uiPriority w:val="99"/>
    <w:semiHidden/>
    <w:unhideWhenUsed/>
    <w:rsid w:val="00CD495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1"/>
    <w:uiPriority w:val="99"/>
    <w:semiHidden/>
    <w:rsid w:val="00CD495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D495E"/>
    <w:rPr>
      <w:vertAlign w:val="superscript"/>
    </w:rPr>
  </w:style>
  <w:style w:type="paragraph" w:styleId="a3">
    <w:name w:val="footnote text"/>
    <w:basedOn w:val="a"/>
    <w:link w:val="10"/>
    <w:uiPriority w:val="99"/>
    <w:semiHidden/>
    <w:unhideWhenUsed/>
    <w:rsid w:val="00CD495E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3"/>
    <w:uiPriority w:val="99"/>
    <w:semiHidden/>
    <w:rsid w:val="00CD495E"/>
    <w:rPr>
      <w:sz w:val="20"/>
      <w:szCs w:val="20"/>
    </w:rPr>
  </w:style>
  <w:style w:type="paragraph" w:styleId="a6">
    <w:name w:val="List Paragraph"/>
    <w:basedOn w:val="a"/>
    <w:uiPriority w:val="34"/>
    <w:qFormat/>
    <w:rsid w:val="00CD49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сноски1"/>
    <w:basedOn w:val="a"/>
    <w:next w:val="a3"/>
    <w:link w:val="a4"/>
    <w:uiPriority w:val="99"/>
    <w:semiHidden/>
    <w:unhideWhenUsed/>
    <w:rsid w:val="00CD495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1"/>
    <w:uiPriority w:val="99"/>
    <w:semiHidden/>
    <w:rsid w:val="00CD495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D495E"/>
    <w:rPr>
      <w:vertAlign w:val="superscript"/>
    </w:rPr>
  </w:style>
  <w:style w:type="paragraph" w:styleId="a3">
    <w:name w:val="footnote text"/>
    <w:basedOn w:val="a"/>
    <w:link w:val="10"/>
    <w:uiPriority w:val="99"/>
    <w:semiHidden/>
    <w:unhideWhenUsed/>
    <w:rsid w:val="00CD495E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3"/>
    <w:uiPriority w:val="99"/>
    <w:semiHidden/>
    <w:rsid w:val="00CD495E"/>
    <w:rPr>
      <w:sz w:val="20"/>
      <w:szCs w:val="20"/>
    </w:rPr>
  </w:style>
  <w:style w:type="paragraph" w:styleId="a6">
    <w:name w:val="List Paragraph"/>
    <w:basedOn w:val="a"/>
    <w:uiPriority w:val="34"/>
    <w:qFormat/>
    <w:rsid w:val="00CD49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2018-04-21T09:49:00Z</dcterms:created>
  <dcterms:modified xsi:type="dcterms:W3CDTF">2018-04-21T11:37:00Z</dcterms:modified>
</cp:coreProperties>
</file>