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98" w:rsidRDefault="00552198" w:rsidP="005A0A72">
      <w:pPr>
        <w:tabs>
          <w:tab w:val="left" w:pos="8505"/>
        </w:tabs>
        <w:spacing w:after="0" w:line="240" w:lineRule="auto"/>
        <w:ind w:right="851"/>
        <w:jc w:val="center"/>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ОБРАЗОВАНИЯ И НАУКИ РОССИЙСКОЙ ФЕДЕРАЦИИ</w:t>
      </w:r>
    </w:p>
    <w:p w:rsidR="00552198" w:rsidRDefault="00552198" w:rsidP="005A0A72">
      <w:pPr>
        <w:tabs>
          <w:tab w:val="left" w:pos="8505"/>
        </w:tabs>
        <w:spacing w:after="0" w:line="240" w:lineRule="auto"/>
        <w:ind w:right="851"/>
        <w:jc w:val="center"/>
        <w:rPr>
          <w:rFonts w:ascii="Times New Roman" w:eastAsia="Calibri" w:hAnsi="Times New Roman" w:cs="Times New Roman"/>
          <w:sz w:val="24"/>
          <w:szCs w:val="24"/>
        </w:rPr>
      </w:pPr>
      <w:r>
        <w:rPr>
          <w:rFonts w:ascii="Times New Roman" w:eastAsia="Calibri" w:hAnsi="Times New Roman" w:cs="Times New Roman"/>
          <w:sz w:val="24"/>
          <w:szCs w:val="24"/>
        </w:rPr>
        <w:t>ФГБОУ ВО “Тверской государственный университет”</w:t>
      </w:r>
    </w:p>
    <w:p w:rsidR="00552198" w:rsidRDefault="00552198" w:rsidP="005A0A72">
      <w:pPr>
        <w:tabs>
          <w:tab w:val="left" w:pos="8505"/>
        </w:tabs>
        <w:spacing w:after="0" w:line="240" w:lineRule="auto"/>
        <w:ind w:right="851"/>
        <w:jc w:val="center"/>
        <w:rPr>
          <w:rFonts w:ascii="Times New Roman" w:eastAsia="Calibri" w:hAnsi="Times New Roman" w:cs="Times New Roman"/>
          <w:sz w:val="24"/>
          <w:szCs w:val="24"/>
        </w:rPr>
      </w:pPr>
      <w:r>
        <w:rPr>
          <w:rFonts w:ascii="Times New Roman" w:eastAsia="Calibri" w:hAnsi="Times New Roman" w:cs="Times New Roman"/>
          <w:sz w:val="24"/>
          <w:szCs w:val="24"/>
        </w:rPr>
        <w:t>Институт экономики и управления</w:t>
      </w:r>
    </w:p>
    <w:p w:rsidR="00552198" w:rsidRDefault="00552198" w:rsidP="005A0A72">
      <w:pPr>
        <w:tabs>
          <w:tab w:val="left" w:pos="8505"/>
        </w:tabs>
        <w:spacing w:after="0" w:line="240" w:lineRule="auto"/>
        <w:ind w:right="851"/>
        <w:jc w:val="center"/>
        <w:rPr>
          <w:rFonts w:ascii="Times New Roman" w:eastAsia="Calibri" w:hAnsi="Times New Roman" w:cs="Times New Roman"/>
          <w:sz w:val="24"/>
          <w:szCs w:val="24"/>
        </w:rPr>
      </w:pPr>
      <w:r>
        <w:rPr>
          <w:rFonts w:ascii="Times New Roman" w:eastAsia="Calibri" w:hAnsi="Times New Roman" w:cs="Times New Roman"/>
          <w:sz w:val="24"/>
          <w:szCs w:val="24"/>
        </w:rPr>
        <w:t>Направление «Менеджмент»</w:t>
      </w:r>
    </w:p>
    <w:p w:rsidR="00552198" w:rsidRDefault="00552198" w:rsidP="005A0A72">
      <w:pPr>
        <w:tabs>
          <w:tab w:val="left" w:pos="8505"/>
        </w:tabs>
        <w:spacing w:after="0" w:line="240" w:lineRule="auto"/>
        <w:ind w:right="851"/>
        <w:jc w:val="center"/>
        <w:rPr>
          <w:rFonts w:ascii="Times New Roman" w:eastAsia="Calibri" w:hAnsi="Times New Roman" w:cs="Times New Roman"/>
          <w:sz w:val="24"/>
          <w:szCs w:val="24"/>
        </w:rPr>
      </w:pPr>
      <w:r>
        <w:rPr>
          <w:rFonts w:ascii="Times New Roman" w:eastAsia="Calibri" w:hAnsi="Times New Roman" w:cs="Times New Roman"/>
          <w:sz w:val="24"/>
          <w:szCs w:val="24"/>
        </w:rPr>
        <w:t>Профиль «Маркетинг»</w:t>
      </w:r>
    </w:p>
    <w:p w:rsidR="00552198" w:rsidRDefault="00552198" w:rsidP="005A0A72">
      <w:pPr>
        <w:tabs>
          <w:tab w:val="left" w:pos="8505"/>
        </w:tabs>
        <w:spacing w:after="0" w:line="240" w:lineRule="auto"/>
        <w:ind w:right="851"/>
        <w:jc w:val="center"/>
        <w:rPr>
          <w:rFonts w:ascii="Times New Roman" w:eastAsia="Calibri" w:hAnsi="Times New Roman" w:cs="Times New Roman"/>
          <w:sz w:val="24"/>
          <w:szCs w:val="24"/>
        </w:rPr>
      </w:pPr>
      <w:r>
        <w:rPr>
          <w:rFonts w:ascii="Times New Roman" w:eastAsia="Calibri" w:hAnsi="Times New Roman" w:cs="Times New Roman"/>
          <w:sz w:val="24"/>
          <w:szCs w:val="24"/>
        </w:rPr>
        <w:t>Кафедра экономики предприятия и менеджмента</w:t>
      </w:r>
    </w:p>
    <w:p w:rsidR="00552198" w:rsidRDefault="00552198" w:rsidP="00552198">
      <w:pPr>
        <w:tabs>
          <w:tab w:val="left" w:pos="8505"/>
        </w:tabs>
        <w:ind w:right="850"/>
        <w:jc w:val="center"/>
        <w:rPr>
          <w:rFonts w:ascii="Times New Roman" w:eastAsia="Calibri" w:hAnsi="Times New Roman" w:cs="Times New Roman"/>
          <w:sz w:val="24"/>
          <w:szCs w:val="24"/>
        </w:rPr>
      </w:pPr>
    </w:p>
    <w:p w:rsidR="00552198" w:rsidRDefault="00552198" w:rsidP="00552198">
      <w:pPr>
        <w:tabs>
          <w:tab w:val="left" w:pos="8505"/>
        </w:tabs>
        <w:ind w:right="850"/>
        <w:jc w:val="center"/>
        <w:rPr>
          <w:rFonts w:ascii="Times New Roman" w:eastAsia="Calibri" w:hAnsi="Times New Roman" w:cs="Times New Roman"/>
          <w:sz w:val="24"/>
          <w:szCs w:val="24"/>
        </w:rPr>
      </w:pPr>
      <w:r>
        <w:rPr>
          <w:rFonts w:ascii="Times New Roman" w:eastAsia="Calibri" w:hAnsi="Times New Roman" w:cs="Times New Roman"/>
          <w:sz w:val="24"/>
          <w:szCs w:val="24"/>
        </w:rPr>
        <w:br/>
      </w:r>
      <w:r>
        <w:rPr>
          <w:rFonts w:ascii="Times New Roman" w:eastAsia="Calibri" w:hAnsi="Times New Roman" w:cs="Times New Roman"/>
          <w:sz w:val="24"/>
          <w:szCs w:val="24"/>
        </w:rPr>
        <w:br/>
      </w:r>
    </w:p>
    <w:p w:rsidR="00552198" w:rsidRPr="000C170A" w:rsidRDefault="00552198" w:rsidP="00552198">
      <w:pPr>
        <w:spacing w:after="0" w:line="360" w:lineRule="auto"/>
        <w:mirrorIndents/>
        <w:jc w:val="center"/>
        <w:rPr>
          <w:rFonts w:ascii="Times New Roman" w:hAnsi="Times New Roman"/>
          <w:b/>
          <w:sz w:val="28"/>
          <w:szCs w:val="28"/>
        </w:rPr>
      </w:pPr>
    </w:p>
    <w:p w:rsidR="00552198" w:rsidRDefault="00552198" w:rsidP="00552198">
      <w:pPr>
        <w:spacing w:after="0" w:line="360" w:lineRule="auto"/>
        <w:mirrorIndents/>
        <w:jc w:val="center"/>
        <w:rPr>
          <w:rFonts w:ascii="Times New Roman" w:hAnsi="Times New Roman"/>
          <w:b/>
          <w:sz w:val="28"/>
          <w:szCs w:val="28"/>
        </w:rPr>
      </w:pPr>
    </w:p>
    <w:p w:rsidR="005A0A72" w:rsidRDefault="005A0A72" w:rsidP="00552198">
      <w:pPr>
        <w:spacing w:after="0" w:line="360" w:lineRule="auto"/>
        <w:mirrorIndents/>
        <w:jc w:val="center"/>
        <w:rPr>
          <w:rFonts w:ascii="Times New Roman" w:hAnsi="Times New Roman"/>
          <w:b/>
          <w:sz w:val="28"/>
          <w:szCs w:val="28"/>
        </w:rPr>
      </w:pPr>
    </w:p>
    <w:p w:rsidR="005A0A72" w:rsidRPr="00C21CC6" w:rsidRDefault="005A0A72" w:rsidP="00552198">
      <w:pPr>
        <w:spacing w:after="0" w:line="360" w:lineRule="auto"/>
        <w:mirrorIndents/>
        <w:jc w:val="center"/>
        <w:rPr>
          <w:rFonts w:ascii="Times New Roman" w:hAnsi="Times New Roman"/>
          <w:b/>
          <w:sz w:val="28"/>
          <w:szCs w:val="28"/>
        </w:rPr>
      </w:pPr>
    </w:p>
    <w:p w:rsidR="00552198" w:rsidRDefault="00552198" w:rsidP="00552198">
      <w:pPr>
        <w:spacing w:after="0" w:line="360" w:lineRule="auto"/>
        <w:mirrorIndents/>
        <w:jc w:val="center"/>
        <w:rPr>
          <w:rFonts w:ascii="Times New Roman" w:hAnsi="Times New Roman" w:cs="Times New Roman"/>
          <w:b/>
          <w:sz w:val="28"/>
          <w:szCs w:val="28"/>
        </w:rPr>
      </w:pPr>
    </w:p>
    <w:p w:rsidR="005A0A72" w:rsidRDefault="005A0A72" w:rsidP="00552198">
      <w:pPr>
        <w:spacing w:after="0" w:line="360" w:lineRule="auto"/>
        <w:mirrorIndents/>
        <w:jc w:val="center"/>
        <w:rPr>
          <w:rFonts w:ascii="Times New Roman" w:hAnsi="Times New Roman" w:cs="Times New Roman"/>
          <w:b/>
          <w:sz w:val="28"/>
          <w:szCs w:val="28"/>
        </w:rPr>
      </w:pPr>
    </w:p>
    <w:p w:rsidR="005A0A72" w:rsidRPr="00721829" w:rsidRDefault="005A0A72" w:rsidP="00552198">
      <w:pPr>
        <w:spacing w:after="0" w:line="360" w:lineRule="auto"/>
        <w:mirrorIndents/>
        <w:jc w:val="center"/>
        <w:rPr>
          <w:rFonts w:ascii="Times New Roman" w:hAnsi="Times New Roman" w:cs="Times New Roman"/>
          <w:b/>
          <w:sz w:val="28"/>
          <w:szCs w:val="28"/>
        </w:rPr>
      </w:pPr>
    </w:p>
    <w:p w:rsidR="00797CDE" w:rsidRDefault="00552198" w:rsidP="00552198">
      <w:pPr>
        <w:spacing w:after="0" w:line="360" w:lineRule="auto"/>
        <w:mirrorIndents/>
        <w:jc w:val="center"/>
        <w:rPr>
          <w:rFonts w:ascii="Times New Roman" w:hAnsi="Times New Roman" w:cs="Times New Roman"/>
          <w:b/>
          <w:color w:val="000000"/>
          <w:sz w:val="28"/>
          <w:szCs w:val="28"/>
        </w:rPr>
      </w:pPr>
      <w:r w:rsidRPr="005A0A72">
        <w:rPr>
          <w:rFonts w:ascii="Times New Roman" w:hAnsi="Times New Roman" w:cs="Times New Roman"/>
          <w:b/>
          <w:color w:val="000000"/>
          <w:sz w:val="28"/>
          <w:szCs w:val="28"/>
        </w:rPr>
        <w:t xml:space="preserve">Система маркетинга на предприятии по производству кондитерских </w:t>
      </w:r>
    </w:p>
    <w:p w:rsidR="00552198" w:rsidRPr="005A0A72" w:rsidRDefault="00552198" w:rsidP="00552198">
      <w:pPr>
        <w:spacing w:after="0" w:line="360" w:lineRule="auto"/>
        <w:mirrorIndents/>
        <w:jc w:val="center"/>
        <w:rPr>
          <w:rFonts w:ascii="Times New Roman" w:hAnsi="Times New Roman" w:cs="Times New Roman"/>
          <w:b/>
          <w:color w:val="000000"/>
          <w:sz w:val="28"/>
          <w:szCs w:val="28"/>
        </w:rPr>
      </w:pPr>
      <w:r w:rsidRPr="005A0A72">
        <w:rPr>
          <w:rFonts w:ascii="Times New Roman" w:hAnsi="Times New Roman" w:cs="Times New Roman"/>
          <w:b/>
          <w:color w:val="000000"/>
          <w:sz w:val="28"/>
          <w:szCs w:val="28"/>
        </w:rPr>
        <w:t>изделий</w:t>
      </w:r>
      <w:r w:rsidR="005A0A72" w:rsidRPr="005A0A72">
        <w:rPr>
          <w:rFonts w:ascii="Times New Roman" w:hAnsi="Times New Roman" w:cs="Times New Roman"/>
          <w:b/>
          <w:color w:val="000000"/>
          <w:sz w:val="28"/>
          <w:szCs w:val="28"/>
        </w:rPr>
        <w:t xml:space="preserve"> </w:t>
      </w:r>
      <w:r w:rsidRPr="005A0A72">
        <w:rPr>
          <w:rFonts w:ascii="Times New Roman" w:hAnsi="Times New Roman" w:cs="Times New Roman"/>
          <w:b/>
          <w:color w:val="000000"/>
          <w:sz w:val="28"/>
          <w:szCs w:val="28"/>
        </w:rPr>
        <w:t>(на примере ОАО « Хлебпром»)</w:t>
      </w:r>
    </w:p>
    <w:p w:rsidR="00552198" w:rsidRDefault="00552198" w:rsidP="00552198">
      <w:pPr>
        <w:spacing w:after="0" w:line="360" w:lineRule="auto"/>
        <w:mirrorIndents/>
        <w:jc w:val="center"/>
        <w:rPr>
          <w:rFonts w:ascii="Times New Roman" w:hAnsi="Times New Roman"/>
          <w:sz w:val="28"/>
          <w:szCs w:val="28"/>
        </w:rPr>
      </w:pPr>
      <w:r>
        <w:rPr>
          <w:rFonts w:ascii="Times New Roman" w:hAnsi="Times New Roman"/>
          <w:sz w:val="28"/>
          <w:szCs w:val="28"/>
        </w:rPr>
        <w:t xml:space="preserve"> Курсовая работа по дисциплине</w:t>
      </w:r>
    </w:p>
    <w:p w:rsidR="00552198" w:rsidRPr="00D266E8" w:rsidRDefault="00552198" w:rsidP="00552198">
      <w:pPr>
        <w:spacing w:after="0" w:line="360" w:lineRule="auto"/>
        <w:mirrorIndents/>
        <w:jc w:val="center"/>
        <w:rPr>
          <w:rFonts w:ascii="Times New Roman" w:hAnsi="Times New Roman"/>
          <w:sz w:val="28"/>
          <w:szCs w:val="28"/>
        </w:rPr>
      </w:pPr>
      <w:r>
        <w:rPr>
          <w:rFonts w:ascii="Times New Roman" w:hAnsi="Times New Roman"/>
          <w:sz w:val="28"/>
          <w:szCs w:val="28"/>
        </w:rPr>
        <w:t>«Маркетинг в отраслях и сферах деятельности»</w:t>
      </w:r>
    </w:p>
    <w:p w:rsidR="00552198" w:rsidRDefault="00552198" w:rsidP="00552198">
      <w:pPr>
        <w:spacing w:after="0" w:line="360" w:lineRule="auto"/>
        <w:mirrorIndents/>
        <w:jc w:val="both"/>
        <w:rPr>
          <w:rFonts w:ascii="Times New Roman" w:hAnsi="Times New Roman"/>
          <w:sz w:val="28"/>
          <w:szCs w:val="28"/>
        </w:rPr>
      </w:pPr>
    </w:p>
    <w:p w:rsidR="00552198" w:rsidRDefault="00552198" w:rsidP="00552198">
      <w:pPr>
        <w:spacing w:after="0" w:line="360" w:lineRule="auto"/>
        <w:mirrorIndents/>
        <w:jc w:val="both"/>
        <w:rPr>
          <w:rFonts w:ascii="Times New Roman" w:hAnsi="Times New Roman"/>
          <w:sz w:val="28"/>
          <w:szCs w:val="28"/>
        </w:rPr>
      </w:pPr>
    </w:p>
    <w:p w:rsidR="00552198" w:rsidRPr="0056086F" w:rsidRDefault="00552198" w:rsidP="00552198">
      <w:pPr>
        <w:spacing w:after="0" w:line="360" w:lineRule="auto"/>
        <w:mirrorIndents/>
        <w:jc w:val="both"/>
        <w:rPr>
          <w:rFonts w:ascii="Times New Roman" w:hAnsi="Times New Roman"/>
          <w:sz w:val="28"/>
          <w:szCs w:val="28"/>
        </w:rPr>
      </w:pPr>
    </w:p>
    <w:p w:rsidR="00552198" w:rsidRPr="005A0A72" w:rsidRDefault="00552198" w:rsidP="005A0A72">
      <w:pPr>
        <w:pStyle w:val="a3"/>
        <w:ind w:left="5664" w:firstLine="6"/>
        <w:rPr>
          <w:rFonts w:ascii="Times New Roman" w:hAnsi="Times New Roman"/>
          <w:sz w:val="28"/>
          <w:szCs w:val="28"/>
          <w:u w:val="single"/>
        </w:rPr>
      </w:pPr>
      <w:r>
        <w:rPr>
          <w:rFonts w:ascii="Times New Roman" w:hAnsi="Times New Roman"/>
          <w:sz w:val="28"/>
          <w:szCs w:val="28"/>
        </w:rPr>
        <w:t xml:space="preserve">Выполнила студентка 5 курса </w:t>
      </w:r>
    </w:p>
    <w:p w:rsidR="00552198" w:rsidRPr="0056086F" w:rsidRDefault="00552198" w:rsidP="00552198">
      <w:pPr>
        <w:pStyle w:val="a3"/>
        <w:ind w:left="4968" w:firstLine="696"/>
        <w:rPr>
          <w:rFonts w:ascii="Times New Roman" w:hAnsi="Times New Roman"/>
          <w:sz w:val="28"/>
          <w:szCs w:val="28"/>
        </w:rPr>
      </w:pPr>
      <w:r>
        <w:rPr>
          <w:rFonts w:ascii="Times New Roman" w:hAnsi="Times New Roman"/>
          <w:sz w:val="28"/>
          <w:szCs w:val="28"/>
        </w:rPr>
        <w:t>Терентьева В.С.</w:t>
      </w:r>
    </w:p>
    <w:p w:rsidR="00552198" w:rsidRPr="0056086F" w:rsidRDefault="00552198" w:rsidP="00552198">
      <w:pPr>
        <w:pStyle w:val="a3"/>
        <w:rPr>
          <w:rFonts w:ascii="Times New Roman" w:hAnsi="Times New Roman"/>
          <w:sz w:val="28"/>
          <w:szCs w:val="28"/>
        </w:rPr>
      </w:pPr>
      <w:r w:rsidRPr="0056086F">
        <w:rPr>
          <w:rFonts w:ascii="Times New Roman" w:hAnsi="Times New Roman"/>
          <w:sz w:val="28"/>
          <w:szCs w:val="28"/>
        </w:rPr>
        <w:tab/>
      </w:r>
    </w:p>
    <w:p w:rsidR="00552198" w:rsidRPr="0056086F" w:rsidRDefault="00552198" w:rsidP="00552198">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6086F">
        <w:rPr>
          <w:rFonts w:ascii="Times New Roman" w:hAnsi="Times New Roman"/>
          <w:sz w:val="28"/>
          <w:szCs w:val="28"/>
        </w:rPr>
        <w:t>Научный руководитель:</w:t>
      </w:r>
    </w:p>
    <w:p w:rsidR="00552198" w:rsidRPr="0056086F" w:rsidRDefault="00552198" w:rsidP="00552198">
      <w:pPr>
        <w:pStyle w:val="a3"/>
        <w:rPr>
          <w:rFonts w:ascii="Times New Roman" w:hAnsi="Times New Roman"/>
          <w:sz w:val="28"/>
          <w:szCs w:val="28"/>
        </w:rPr>
      </w:pPr>
      <w:r w:rsidRPr="0056086F">
        <w:rPr>
          <w:rFonts w:ascii="Times New Roman" w:hAnsi="Times New Roman"/>
          <w:color w:val="000000"/>
          <w:sz w:val="28"/>
          <w:szCs w:val="28"/>
          <w:shd w:val="clear" w:color="auto" w:fill="FFFFFF"/>
        </w:rPr>
        <w:tab/>
      </w:r>
      <w:r w:rsidRPr="0056086F">
        <w:rPr>
          <w:rFonts w:ascii="Times New Roman" w:hAnsi="Times New Roman"/>
          <w:color w:val="000000"/>
          <w:sz w:val="28"/>
          <w:szCs w:val="28"/>
          <w:shd w:val="clear" w:color="auto" w:fill="FFFFFF"/>
        </w:rPr>
        <w:tab/>
      </w:r>
      <w:r w:rsidRPr="0056086F">
        <w:rPr>
          <w:rFonts w:ascii="Times New Roman" w:hAnsi="Times New Roman"/>
          <w:color w:val="000000"/>
          <w:sz w:val="28"/>
          <w:szCs w:val="28"/>
          <w:shd w:val="clear" w:color="auto" w:fill="FFFFFF"/>
        </w:rPr>
        <w:tab/>
      </w:r>
      <w:r w:rsidRPr="0056086F">
        <w:rPr>
          <w:rFonts w:ascii="Times New Roman" w:hAnsi="Times New Roman"/>
          <w:color w:val="000000"/>
          <w:sz w:val="28"/>
          <w:szCs w:val="28"/>
          <w:shd w:val="clear" w:color="auto" w:fill="FFFFFF"/>
        </w:rPr>
        <w:tab/>
      </w:r>
      <w:r w:rsidRPr="0056086F">
        <w:rPr>
          <w:rFonts w:ascii="Times New Roman" w:hAnsi="Times New Roman"/>
          <w:color w:val="000000"/>
          <w:sz w:val="28"/>
          <w:szCs w:val="28"/>
          <w:shd w:val="clear" w:color="auto" w:fill="FFFFFF"/>
        </w:rPr>
        <w:tab/>
      </w:r>
      <w:r w:rsidRPr="0056086F">
        <w:rPr>
          <w:rFonts w:ascii="Times New Roman" w:hAnsi="Times New Roman"/>
          <w:color w:val="000000"/>
          <w:sz w:val="28"/>
          <w:szCs w:val="28"/>
          <w:shd w:val="clear" w:color="auto" w:fill="FFFFFF"/>
        </w:rPr>
        <w:tab/>
      </w:r>
      <w:r w:rsidRPr="0056086F">
        <w:rPr>
          <w:rFonts w:ascii="Times New Roman" w:hAnsi="Times New Roman"/>
          <w:color w:val="000000"/>
          <w:sz w:val="28"/>
          <w:szCs w:val="28"/>
          <w:shd w:val="clear" w:color="auto" w:fill="FFFFFF"/>
        </w:rPr>
        <w:tab/>
      </w:r>
      <w:bookmarkStart w:id="0" w:name="_GoBack"/>
      <w:bookmarkEnd w:id="0"/>
      <w:r w:rsidR="008B508C">
        <w:rPr>
          <w:rFonts w:ascii="Times New Roman" w:hAnsi="Times New Roman"/>
          <w:color w:val="000000"/>
          <w:sz w:val="28"/>
          <w:szCs w:val="28"/>
          <w:shd w:val="clear" w:color="auto" w:fill="FFFFFF"/>
        </w:rPr>
        <w:t>Скулкина Нина Ивановна</w:t>
      </w:r>
    </w:p>
    <w:p w:rsidR="00552198" w:rsidRDefault="00552198" w:rsidP="00552198">
      <w:pPr>
        <w:spacing w:after="0" w:line="360" w:lineRule="auto"/>
        <w:mirrorIndents/>
        <w:rPr>
          <w:rFonts w:ascii="Times New Roman" w:hAnsi="Times New Roman"/>
          <w:b/>
          <w:sz w:val="28"/>
          <w:szCs w:val="28"/>
        </w:rPr>
      </w:pPr>
    </w:p>
    <w:p w:rsidR="00552198" w:rsidRDefault="00552198" w:rsidP="00552198">
      <w:pPr>
        <w:spacing w:after="0" w:line="360" w:lineRule="auto"/>
        <w:mirrorIndents/>
        <w:rPr>
          <w:rFonts w:ascii="Times New Roman" w:hAnsi="Times New Roman"/>
          <w:b/>
          <w:sz w:val="28"/>
          <w:szCs w:val="28"/>
        </w:rPr>
      </w:pPr>
    </w:p>
    <w:p w:rsidR="005A0A72" w:rsidRDefault="005A0A72" w:rsidP="00552198">
      <w:pPr>
        <w:spacing w:after="0" w:line="360" w:lineRule="auto"/>
        <w:mirrorIndents/>
        <w:rPr>
          <w:rFonts w:ascii="Times New Roman" w:hAnsi="Times New Roman"/>
          <w:b/>
          <w:sz w:val="28"/>
          <w:szCs w:val="28"/>
        </w:rPr>
      </w:pPr>
    </w:p>
    <w:p w:rsidR="005A0A72" w:rsidRDefault="005A0A72" w:rsidP="00552198">
      <w:pPr>
        <w:spacing w:after="0" w:line="360" w:lineRule="auto"/>
        <w:mirrorIndents/>
        <w:rPr>
          <w:rFonts w:ascii="Times New Roman" w:hAnsi="Times New Roman"/>
          <w:b/>
          <w:sz w:val="28"/>
          <w:szCs w:val="28"/>
        </w:rPr>
      </w:pPr>
    </w:p>
    <w:p w:rsidR="00552198" w:rsidRPr="00F93D48" w:rsidRDefault="00552198" w:rsidP="00552198">
      <w:pPr>
        <w:spacing w:after="0" w:line="360" w:lineRule="auto"/>
        <w:mirrorIndents/>
        <w:jc w:val="center"/>
        <w:rPr>
          <w:rFonts w:ascii="Times New Roman" w:hAnsi="Times New Roman"/>
          <w:sz w:val="28"/>
          <w:szCs w:val="28"/>
        </w:rPr>
      </w:pPr>
      <w:r w:rsidRPr="00C21CC6">
        <w:rPr>
          <w:rFonts w:ascii="Times New Roman" w:hAnsi="Times New Roman"/>
          <w:sz w:val="28"/>
          <w:szCs w:val="28"/>
        </w:rPr>
        <w:t>Тверь</w:t>
      </w:r>
      <w:r>
        <w:rPr>
          <w:rFonts w:ascii="Times New Roman" w:hAnsi="Times New Roman"/>
          <w:sz w:val="28"/>
          <w:szCs w:val="28"/>
        </w:rPr>
        <w:t xml:space="preserve"> </w:t>
      </w:r>
      <w:r w:rsidRPr="00C21CC6">
        <w:rPr>
          <w:rFonts w:ascii="Times New Roman" w:hAnsi="Times New Roman"/>
          <w:sz w:val="28"/>
          <w:szCs w:val="28"/>
        </w:rPr>
        <w:t>201</w:t>
      </w:r>
      <w:r>
        <w:rPr>
          <w:rFonts w:ascii="Times New Roman" w:hAnsi="Times New Roman"/>
          <w:sz w:val="28"/>
          <w:szCs w:val="28"/>
        </w:rPr>
        <w:t>7</w:t>
      </w:r>
    </w:p>
    <w:p w:rsidR="00943B43" w:rsidRDefault="00943B43" w:rsidP="005A0A72">
      <w:pPr>
        <w:spacing w:after="0" w:line="360" w:lineRule="auto"/>
        <w:ind w:firstLine="709"/>
        <w:jc w:val="center"/>
        <w:rPr>
          <w:rFonts w:cs="Times New Roman"/>
          <w:b/>
          <w:caps/>
          <w:sz w:val="28"/>
          <w:szCs w:val="28"/>
        </w:rPr>
      </w:pPr>
      <w:r w:rsidRPr="00D11F09">
        <w:rPr>
          <w:rFonts w:ascii="Times New Roman Полужирный" w:hAnsi="Times New Roman Полужирный" w:cs="Times New Roman"/>
          <w:b/>
          <w:caps/>
          <w:sz w:val="28"/>
          <w:szCs w:val="28"/>
        </w:rPr>
        <w:lastRenderedPageBreak/>
        <w:t>Содержание</w:t>
      </w:r>
    </w:p>
    <w:p w:rsidR="00D11F09" w:rsidRPr="00D11F09" w:rsidRDefault="00D11F09" w:rsidP="00D11F09">
      <w:pPr>
        <w:spacing w:after="0" w:line="360" w:lineRule="auto"/>
        <w:ind w:firstLine="709"/>
        <w:jc w:val="both"/>
        <w:rPr>
          <w:rFonts w:cs="Times New Roman"/>
          <w:b/>
          <w:cap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05"/>
        <w:gridCol w:w="673"/>
      </w:tblGrid>
      <w:tr w:rsidR="00435989" w:rsidTr="00BF464A">
        <w:tc>
          <w:tcPr>
            <w:tcW w:w="9180" w:type="dxa"/>
            <w:gridSpan w:val="2"/>
          </w:tcPr>
          <w:p w:rsidR="00435989" w:rsidRPr="00435989" w:rsidRDefault="00435989" w:rsidP="008E466D">
            <w:pPr>
              <w:spacing w:line="360" w:lineRule="auto"/>
              <w:rPr>
                <w:rFonts w:ascii="Times New Roman" w:hAnsi="Times New Roman" w:cs="Times New Roman"/>
                <w:caps/>
                <w:sz w:val="28"/>
                <w:szCs w:val="28"/>
              </w:rPr>
            </w:pPr>
            <w:r w:rsidRPr="00435989">
              <w:rPr>
                <w:rFonts w:ascii="Times New Roman" w:hAnsi="Times New Roman" w:cs="Times New Roman"/>
                <w:caps/>
                <w:sz w:val="28"/>
                <w:szCs w:val="28"/>
              </w:rPr>
              <w:t>Введение</w:t>
            </w:r>
            <w:r w:rsidR="00737460">
              <w:rPr>
                <w:rFonts w:ascii="Times New Roman" w:hAnsi="Times New Roman" w:cs="Times New Roman"/>
                <w:caps/>
                <w:sz w:val="28"/>
                <w:szCs w:val="28"/>
              </w:rPr>
              <w:t xml:space="preserve"> ……………………………………………………………………</w:t>
            </w:r>
          </w:p>
        </w:tc>
        <w:tc>
          <w:tcPr>
            <w:tcW w:w="673" w:type="dxa"/>
          </w:tcPr>
          <w:p w:rsidR="00435989" w:rsidRDefault="00737460" w:rsidP="008E466D">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435989" w:rsidTr="00BF464A">
        <w:tc>
          <w:tcPr>
            <w:tcW w:w="9180" w:type="dxa"/>
            <w:gridSpan w:val="2"/>
          </w:tcPr>
          <w:p w:rsidR="00435989" w:rsidRPr="00435989" w:rsidRDefault="00435989" w:rsidP="000A2AAB">
            <w:pPr>
              <w:spacing w:line="360" w:lineRule="auto"/>
              <w:rPr>
                <w:rFonts w:ascii="Times New Roman" w:hAnsi="Times New Roman" w:cs="Times New Roman"/>
                <w:caps/>
                <w:sz w:val="28"/>
                <w:szCs w:val="28"/>
              </w:rPr>
            </w:pPr>
            <w:r w:rsidRPr="00435989">
              <w:rPr>
                <w:rFonts w:ascii="Times New Roman" w:hAnsi="Times New Roman" w:cs="Times New Roman"/>
                <w:caps/>
                <w:sz w:val="28"/>
                <w:szCs w:val="28"/>
              </w:rPr>
              <w:t>Глава 1 Концептуальные аспекты системы маркетинга предприятия</w:t>
            </w:r>
            <w:r w:rsidR="00737460">
              <w:rPr>
                <w:rFonts w:ascii="Times New Roman" w:hAnsi="Times New Roman" w:cs="Times New Roman"/>
                <w:caps/>
                <w:sz w:val="28"/>
                <w:szCs w:val="28"/>
              </w:rPr>
              <w:t xml:space="preserve"> ……………………………………………………………….</w:t>
            </w:r>
          </w:p>
        </w:tc>
        <w:tc>
          <w:tcPr>
            <w:tcW w:w="673" w:type="dxa"/>
          </w:tcPr>
          <w:p w:rsidR="00435989" w:rsidRDefault="00435989" w:rsidP="008E466D">
            <w:pPr>
              <w:spacing w:line="360" w:lineRule="auto"/>
              <w:rPr>
                <w:rFonts w:ascii="Times New Roman" w:hAnsi="Times New Roman" w:cs="Times New Roman"/>
                <w:sz w:val="28"/>
                <w:szCs w:val="28"/>
              </w:rPr>
            </w:pPr>
          </w:p>
          <w:p w:rsidR="00857C00" w:rsidRDefault="00857C00" w:rsidP="008E466D">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8E466D" w:rsidTr="00BF464A">
        <w:tc>
          <w:tcPr>
            <w:tcW w:w="675" w:type="dxa"/>
          </w:tcPr>
          <w:p w:rsidR="008E466D" w:rsidRDefault="008E466D" w:rsidP="008E466D">
            <w:pPr>
              <w:spacing w:line="360" w:lineRule="auto"/>
              <w:rPr>
                <w:rFonts w:ascii="Times New Roman" w:hAnsi="Times New Roman" w:cs="Times New Roman"/>
                <w:sz w:val="28"/>
                <w:szCs w:val="28"/>
              </w:rPr>
            </w:pPr>
          </w:p>
        </w:tc>
        <w:tc>
          <w:tcPr>
            <w:tcW w:w="8505" w:type="dxa"/>
          </w:tcPr>
          <w:p w:rsidR="008E466D" w:rsidRDefault="00D11F09" w:rsidP="008E466D">
            <w:pPr>
              <w:spacing w:line="360" w:lineRule="auto"/>
              <w:rPr>
                <w:rFonts w:ascii="Times New Roman" w:hAnsi="Times New Roman" w:cs="Times New Roman"/>
                <w:sz w:val="28"/>
                <w:szCs w:val="28"/>
              </w:rPr>
            </w:pPr>
            <w:r>
              <w:rPr>
                <w:rFonts w:ascii="Times New Roman" w:hAnsi="Times New Roman" w:cs="Times New Roman"/>
                <w:sz w:val="28"/>
                <w:szCs w:val="28"/>
              </w:rPr>
              <w:t>1.1 Система маркетинга</w:t>
            </w:r>
            <w:r w:rsidRPr="00D11F09">
              <w:rPr>
                <w:rFonts w:ascii="Times New Roman" w:hAnsi="Times New Roman" w:cs="Times New Roman"/>
                <w:sz w:val="28"/>
                <w:szCs w:val="28"/>
              </w:rPr>
              <w:t>: сущность, основные элементы</w:t>
            </w:r>
            <w:r w:rsidR="00737460">
              <w:rPr>
                <w:rFonts w:ascii="Times New Roman" w:hAnsi="Times New Roman" w:cs="Times New Roman"/>
                <w:sz w:val="28"/>
                <w:szCs w:val="28"/>
              </w:rPr>
              <w:t xml:space="preserve"> …………….</w:t>
            </w:r>
          </w:p>
        </w:tc>
        <w:tc>
          <w:tcPr>
            <w:tcW w:w="673" w:type="dxa"/>
          </w:tcPr>
          <w:p w:rsidR="008E466D" w:rsidRDefault="00857C00" w:rsidP="008E466D">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8E466D" w:rsidTr="00BF464A">
        <w:tc>
          <w:tcPr>
            <w:tcW w:w="675" w:type="dxa"/>
          </w:tcPr>
          <w:p w:rsidR="008E466D" w:rsidRDefault="008E466D" w:rsidP="008E466D">
            <w:pPr>
              <w:spacing w:line="360" w:lineRule="auto"/>
              <w:rPr>
                <w:rFonts w:ascii="Times New Roman" w:hAnsi="Times New Roman" w:cs="Times New Roman"/>
                <w:sz w:val="28"/>
                <w:szCs w:val="28"/>
              </w:rPr>
            </w:pPr>
          </w:p>
        </w:tc>
        <w:tc>
          <w:tcPr>
            <w:tcW w:w="8505" w:type="dxa"/>
          </w:tcPr>
          <w:p w:rsidR="008E466D" w:rsidRDefault="00D11F09" w:rsidP="008E466D">
            <w:pPr>
              <w:spacing w:line="360" w:lineRule="auto"/>
              <w:rPr>
                <w:rFonts w:ascii="Times New Roman" w:hAnsi="Times New Roman" w:cs="Times New Roman"/>
                <w:sz w:val="28"/>
                <w:szCs w:val="28"/>
              </w:rPr>
            </w:pPr>
            <w:r>
              <w:rPr>
                <w:rFonts w:ascii="Times New Roman" w:hAnsi="Times New Roman" w:cs="Times New Roman"/>
                <w:sz w:val="28"/>
                <w:szCs w:val="28"/>
              </w:rPr>
              <w:t>1.2</w:t>
            </w:r>
            <w:r w:rsidR="000A2AAB">
              <w:rPr>
                <w:rFonts w:ascii="Times New Roman" w:hAnsi="Times New Roman" w:cs="Times New Roman"/>
                <w:sz w:val="28"/>
                <w:szCs w:val="28"/>
              </w:rPr>
              <w:t xml:space="preserve"> Методы оценки системы маркетинга на предприятии </w:t>
            </w:r>
            <w:r w:rsidR="00737460">
              <w:rPr>
                <w:rFonts w:ascii="Times New Roman" w:hAnsi="Times New Roman" w:cs="Times New Roman"/>
                <w:sz w:val="28"/>
                <w:szCs w:val="28"/>
              </w:rPr>
              <w:t>……………</w:t>
            </w:r>
          </w:p>
        </w:tc>
        <w:tc>
          <w:tcPr>
            <w:tcW w:w="673" w:type="dxa"/>
          </w:tcPr>
          <w:p w:rsidR="008E466D" w:rsidRDefault="00931DA4" w:rsidP="008E466D">
            <w:pPr>
              <w:spacing w:line="360" w:lineRule="auto"/>
              <w:rPr>
                <w:rFonts w:ascii="Times New Roman" w:hAnsi="Times New Roman" w:cs="Times New Roman"/>
                <w:sz w:val="28"/>
                <w:szCs w:val="28"/>
              </w:rPr>
            </w:pPr>
            <w:r>
              <w:rPr>
                <w:rFonts w:ascii="Times New Roman" w:hAnsi="Times New Roman" w:cs="Times New Roman"/>
                <w:sz w:val="28"/>
                <w:szCs w:val="28"/>
              </w:rPr>
              <w:t>13</w:t>
            </w:r>
          </w:p>
        </w:tc>
      </w:tr>
      <w:tr w:rsidR="00435989" w:rsidTr="00BF464A">
        <w:tc>
          <w:tcPr>
            <w:tcW w:w="9180" w:type="dxa"/>
            <w:gridSpan w:val="2"/>
          </w:tcPr>
          <w:p w:rsidR="00737460" w:rsidRDefault="00435989" w:rsidP="008E466D">
            <w:pPr>
              <w:spacing w:line="360" w:lineRule="auto"/>
              <w:rPr>
                <w:rFonts w:ascii="Times New Roman" w:hAnsi="Times New Roman" w:cs="Times New Roman"/>
                <w:caps/>
                <w:sz w:val="28"/>
                <w:szCs w:val="28"/>
              </w:rPr>
            </w:pPr>
            <w:r w:rsidRPr="00435989">
              <w:rPr>
                <w:rFonts w:ascii="Times New Roman" w:hAnsi="Times New Roman" w:cs="Times New Roman"/>
                <w:caps/>
                <w:sz w:val="28"/>
                <w:szCs w:val="28"/>
              </w:rPr>
              <w:t xml:space="preserve">Глава 2 Анализ и оценка системы маркетинга </w:t>
            </w:r>
          </w:p>
          <w:p w:rsidR="00435989" w:rsidRPr="00435989" w:rsidRDefault="00435989" w:rsidP="008E466D">
            <w:pPr>
              <w:spacing w:line="360" w:lineRule="auto"/>
              <w:rPr>
                <w:rFonts w:ascii="Times New Roman" w:hAnsi="Times New Roman" w:cs="Times New Roman"/>
                <w:caps/>
                <w:sz w:val="28"/>
                <w:szCs w:val="28"/>
              </w:rPr>
            </w:pPr>
            <w:r w:rsidRPr="00435989">
              <w:rPr>
                <w:rFonts w:ascii="Times New Roman" w:hAnsi="Times New Roman" w:cs="Times New Roman"/>
                <w:caps/>
                <w:sz w:val="28"/>
                <w:szCs w:val="28"/>
              </w:rPr>
              <w:t>на предприятии ОАО «Хлебпром»</w:t>
            </w:r>
            <w:r w:rsidR="00737460">
              <w:rPr>
                <w:rFonts w:ascii="Times New Roman" w:hAnsi="Times New Roman" w:cs="Times New Roman"/>
                <w:caps/>
                <w:sz w:val="28"/>
                <w:szCs w:val="28"/>
              </w:rPr>
              <w:t xml:space="preserve"> …………………………………..</w:t>
            </w:r>
          </w:p>
        </w:tc>
        <w:tc>
          <w:tcPr>
            <w:tcW w:w="673" w:type="dxa"/>
          </w:tcPr>
          <w:p w:rsidR="00435989" w:rsidRDefault="00435989" w:rsidP="008E466D">
            <w:pPr>
              <w:spacing w:line="360" w:lineRule="auto"/>
              <w:rPr>
                <w:rFonts w:ascii="Times New Roman" w:hAnsi="Times New Roman" w:cs="Times New Roman"/>
                <w:sz w:val="28"/>
                <w:szCs w:val="28"/>
              </w:rPr>
            </w:pPr>
          </w:p>
          <w:p w:rsidR="00931DA4" w:rsidRDefault="00BF464A" w:rsidP="008E466D">
            <w:pPr>
              <w:spacing w:line="360" w:lineRule="auto"/>
              <w:rPr>
                <w:rFonts w:ascii="Times New Roman" w:hAnsi="Times New Roman" w:cs="Times New Roman"/>
                <w:sz w:val="28"/>
                <w:szCs w:val="28"/>
              </w:rPr>
            </w:pPr>
            <w:r>
              <w:rPr>
                <w:rFonts w:ascii="Times New Roman" w:hAnsi="Times New Roman" w:cs="Times New Roman"/>
                <w:sz w:val="28"/>
                <w:szCs w:val="28"/>
              </w:rPr>
              <w:t>19</w:t>
            </w:r>
          </w:p>
        </w:tc>
      </w:tr>
      <w:tr w:rsidR="008E466D" w:rsidTr="00BF464A">
        <w:tc>
          <w:tcPr>
            <w:tcW w:w="675" w:type="dxa"/>
          </w:tcPr>
          <w:p w:rsidR="008E466D" w:rsidRDefault="008E466D" w:rsidP="008E466D">
            <w:pPr>
              <w:spacing w:line="360" w:lineRule="auto"/>
              <w:rPr>
                <w:rFonts w:ascii="Times New Roman" w:hAnsi="Times New Roman" w:cs="Times New Roman"/>
                <w:sz w:val="28"/>
                <w:szCs w:val="28"/>
              </w:rPr>
            </w:pPr>
          </w:p>
        </w:tc>
        <w:tc>
          <w:tcPr>
            <w:tcW w:w="8505" w:type="dxa"/>
          </w:tcPr>
          <w:p w:rsidR="008E466D" w:rsidRDefault="000A2AAB" w:rsidP="008E466D">
            <w:pPr>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r w:rsidR="00D94073">
              <w:rPr>
                <w:rFonts w:ascii="Times New Roman" w:hAnsi="Times New Roman" w:cs="Times New Roman"/>
                <w:sz w:val="28"/>
                <w:szCs w:val="28"/>
              </w:rPr>
              <w:t>Общая характеристика предприятия</w:t>
            </w:r>
            <w:r w:rsidR="00737460">
              <w:rPr>
                <w:rFonts w:ascii="Times New Roman" w:hAnsi="Times New Roman" w:cs="Times New Roman"/>
                <w:sz w:val="28"/>
                <w:szCs w:val="28"/>
              </w:rPr>
              <w:t xml:space="preserve"> ……………………………….</w:t>
            </w:r>
          </w:p>
        </w:tc>
        <w:tc>
          <w:tcPr>
            <w:tcW w:w="673" w:type="dxa"/>
          </w:tcPr>
          <w:p w:rsidR="008E466D" w:rsidRDefault="00931DA4" w:rsidP="008E466D">
            <w:pPr>
              <w:spacing w:line="360" w:lineRule="auto"/>
              <w:rPr>
                <w:rFonts w:ascii="Times New Roman" w:hAnsi="Times New Roman" w:cs="Times New Roman"/>
                <w:sz w:val="28"/>
                <w:szCs w:val="28"/>
              </w:rPr>
            </w:pPr>
            <w:r>
              <w:rPr>
                <w:rFonts w:ascii="Times New Roman" w:hAnsi="Times New Roman" w:cs="Times New Roman"/>
                <w:sz w:val="28"/>
                <w:szCs w:val="28"/>
              </w:rPr>
              <w:t>1</w:t>
            </w:r>
            <w:r w:rsidR="00BF464A">
              <w:rPr>
                <w:rFonts w:ascii="Times New Roman" w:hAnsi="Times New Roman" w:cs="Times New Roman"/>
                <w:sz w:val="28"/>
                <w:szCs w:val="28"/>
              </w:rPr>
              <w:t>9</w:t>
            </w:r>
          </w:p>
        </w:tc>
      </w:tr>
      <w:tr w:rsidR="008E466D" w:rsidTr="00BF464A">
        <w:tc>
          <w:tcPr>
            <w:tcW w:w="675" w:type="dxa"/>
          </w:tcPr>
          <w:p w:rsidR="008E466D" w:rsidRDefault="008E466D" w:rsidP="008E466D">
            <w:pPr>
              <w:spacing w:line="360" w:lineRule="auto"/>
              <w:rPr>
                <w:rFonts w:ascii="Times New Roman" w:hAnsi="Times New Roman" w:cs="Times New Roman"/>
                <w:sz w:val="28"/>
                <w:szCs w:val="28"/>
              </w:rPr>
            </w:pPr>
          </w:p>
        </w:tc>
        <w:tc>
          <w:tcPr>
            <w:tcW w:w="8505" w:type="dxa"/>
          </w:tcPr>
          <w:p w:rsidR="008E466D" w:rsidRDefault="00D94073" w:rsidP="008E466D">
            <w:pPr>
              <w:spacing w:line="360" w:lineRule="auto"/>
              <w:rPr>
                <w:rFonts w:ascii="Times New Roman" w:hAnsi="Times New Roman" w:cs="Times New Roman"/>
                <w:sz w:val="28"/>
                <w:szCs w:val="28"/>
              </w:rPr>
            </w:pPr>
            <w:r>
              <w:rPr>
                <w:rFonts w:ascii="Times New Roman" w:hAnsi="Times New Roman" w:cs="Times New Roman"/>
                <w:sz w:val="28"/>
                <w:szCs w:val="28"/>
              </w:rPr>
              <w:t>2.2 Анализ системы маркетинга на предприятии</w:t>
            </w:r>
            <w:r w:rsidR="00737460">
              <w:rPr>
                <w:rFonts w:ascii="Times New Roman" w:hAnsi="Times New Roman" w:cs="Times New Roman"/>
                <w:sz w:val="28"/>
                <w:szCs w:val="28"/>
              </w:rPr>
              <w:t xml:space="preserve"> ……………………..</w:t>
            </w:r>
          </w:p>
        </w:tc>
        <w:tc>
          <w:tcPr>
            <w:tcW w:w="673" w:type="dxa"/>
          </w:tcPr>
          <w:p w:rsidR="008E466D" w:rsidRDefault="00931DA4" w:rsidP="008E466D">
            <w:pPr>
              <w:spacing w:line="360" w:lineRule="auto"/>
              <w:rPr>
                <w:rFonts w:ascii="Times New Roman" w:hAnsi="Times New Roman" w:cs="Times New Roman"/>
                <w:sz w:val="28"/>
                <w:szCs w:val="28"/>
              </w:rPr>
            </w:pPr>
            <w:r>
              <w:rPr>
                <w:rFonts w:ascii="Times New Roman" w:hAnsi="Times New Roman" w:cs="Times New Roman"/>
                <w:sz w:val="28"/>
                <w:szCs w:val="28"/>
              </w:rPr>
              <w:t>2</w:t>
            </w:r>
            <w:r w:rsidR="00BF464A">
              <w:rPr>
                <w:rFonts w:ascii="Times New Roman" w:hAnsi="Times New Roman" w:cs="Times New Roman"/>
                <w:sz w:val="28"/>
                <w:szCs w:val="28"/>
              </w:rPr>
              <w:t>3</w:t>
            </w:r>
          </w:p>
        </w:tc>
      </w:tr>
      <w:tr w:rsidR="008E466D" w:rsidTr="00BF464A">
        <w:tc>
          <w:tcPr>
            <w:tcW w:w="675" w:type="dxa"/>
          </w:tcPr>
          <w:p w:rsidR="008E466D" w:rsidRDefault="008E466D" w:rsidP="008E466D">
            <w:pPr>
              <w:spacing w:line="360" w:lineRule="auto"/>
              <w:rPr>
                <w:rFonts w:ascii="Times New Roman" w:hAnsi="Times New Roman" w:cs="Times New Roman"/>
                <w:sz w:val="28"/>
                <w:szCs w:val="28"/>
              </w:rPr>
            </w:pPr>
          </w:p>
        </w:tc>
        <w:tc>
          <w:tcPr>
            <w:tcW w:w="8505" w:type="dxa"/>
          </w:tcPr>
          <w:p w:rsidR="008E466D" w:rsidRDefault="00D94073" w:rsidP="008E466D">
            <w:pPr>
              <w:spacing w:line="360" w:lineRule="auto"/>
              <w:rPr>
                <w:rFonts w:ascii="Times New Roman" w:hAnsi="Times New Roman" w:cs="Times New Roman"/>
                <w:sz w:val="28"/>
                <w:szCs w:val="28"/>
              </w:rPr>
            </w:pPr>
            <w:r>
              <w:rPr>
                <w:rFonts w:ascii="Times New Roman" w:hAnsi="Times New Roman" w:cs="Times New Roman"/>
                <w:sz w:val="28"/>
                <w:szCs w:val="28"/>
              </w:rPr>
              <w:t>2.3 Оценка системы маркетинга на предприятии</w:t>
            </w:r>
            <w:r w:rsidR="00737460">
              <w:rPr>
                <w:rFonts w:ascii="Times New Roman" w:hAnsi="Times New Roman" w:cs="Times New Roman"/>
                <w:sz w:val="28"/>
                <w:szCs w:val="28"/>
              </w:rPr>
              <w:t xml:space="preserve"> …………………….</w:t>
            </w:r>
          </w:p>
        </w:tc>
        <w:tc>
          <w:tcPr>
            <w:tcW w:w="673" w:type="dxa"/>
          </w:tcPr>
          <w:p w:rsidR="008E466D" w:rsidRDefault="00230EE2" w:rsidP="008E466D">
            <w:pPr>
              <w:spacing w:line="360" w:lineRule="auto"/>
              <w:rPr>
                <w:rFonts w:ascii="Times New Roman" w:hAnsi="Times New Roman" w:cs="Times New Roman"/>
                <w:sz w:val="28"/>
                <w:szCs w:val="28"/>
              </w:rPr>
            </w:pPr>
            <w:r>
              <w:rPr>
                <w:rFonts w:ascii="Times New Roman" w:hAnsi="Times New Roman" w:cs="Times New Roman"/>
                <w:sz w:val="28"/>
                <w:szCs w:val="28"/>
              </w:rPr>
              <w:t>2</w:t>
            </w:r>
            <w:r w:rsidR="00BF464A">
              <w:rPr>
                <w:rFonts w:ascii="Times New Roman" w:hAnsi="Times New Roman" w:cs="Times New Roman"/>
                <w:sz w:val="28"/>
                <w:szCs w:val="28"/>
              </w:rPr>
              <w:t>7</w:t>
            </w:r>
          </w:p>
        </w:tc>
      </w:tr>
      <w:tr w:rsidR="00435989" w:rsidTr="00BF464A">
        <w:tc>
          <w:tcPr>
            <w:tcW w:w="9180" w:type="dxa"/>
            <w:gridSpan w:val="2"/>
          </w:tcPr>
          <w:p w:rsidR="00737460" w:rsidRDefault="00435989" w:rsidP="008E466D">
            <w:pPr>
              <w:spacing w:line="360" w:lineRule="auto"/>
              <w:rPr>
                <w:rFonts w:ascii="Times New Roman" w:hAnsi="Times New Roman" w:cs="Times New Roman"/>
                <w:caps/>
                <w:sz w:val="28"/>
                <w:szCs w:val="28"/>
              </w:rPr>
            </w:pPr>
            <w:r w:rsidRPr="00435989">
              <w:rPr>
                <w:rFonts w:ascii="Times New Roman" w:hAnsi="Times New Roman" w:cs="Times New Roman"/>
                <w:caps/>
                <w:sz w:val="28"/>
                <w:szCs w:val="28"/>
              </w:rPr>
              <w:t xml:space="preserve">Глава 3 Рекомендации по развитию системы </w:t>
            </w:r>
          </w:p>
          <w:p w:rsidR="00435989" w:rsidRPr="00435989" w:rsidRDefault="00435989" w:rsidP="008E466D">
            <w:pPr>
              <w:spacing w:line="360" w:lineRule="auto"/>
              <w:rPr>
                <w:rFonts w:ascii="Times New Roman" w:hAnsi="Times New Roman" w:cs="Times New Roman"/>
                <w:caps/>
                <w:sz w:val="28"/>
                <w:szCs w:val="28"/>
              </w:rPr>
            </w:pPr>
            <w:r w:rsidRPr="00435989">
              <w:rPr>
                <w:rFonts w:ascii="Times New Roman" w:hAnsi="Times New Roman" w:cs="Times New Roman"/>
                <w:caps/>
                <w:sz w:val="28"/>
                <w:szCs w:val="28"/>
              </w:rPr>
              <w:t>маркетинга в  ОАО «Хлбепром»</w:t>
            </w:r>
            <w:r w:rsidR="00737460">
              <w:rPr>
                <w:rFonts w:ascii="Times New Roman" w:hAnsi="Times New Roman" w:cs="Times New Roman"/>
                <w:caps/>
                <w:sz w:val="28"/>
                <w:szCs w:val="28"/>
              </w:rPr>
              <w:t xml:space="preserve"> …………………………………….</w:t>
            </w:r>
          </w:p>
        </w:tc>
        <w:tc>
          <w:tcPr>
            <w:tcW w:w="673" w:type="dxa"/>
          </w:tcPr>
          <w:p w:rsidR="00435989" w:rsidRDefault="00435989" w:rsidP="008E466D">
            <w:pPr>
              <w:spacing w:line="360" w:lineRule="auto"/>
              <w:rPr>
                <w:rFonts w:ascii="Times New Roman" w:hAnsi="Times New Roman" w:cs="Times New Roman"/>
                <w:sz w:val="28"/>
                <w:szCs w:val="28"/>
              </w:rPr>
            </w:pPr>
          </w:p>
          <w:p w:rsidR="00931DA4" w:rsidRDefault="00BF464A" w:rsidP="008E466D">
            <w:pPr>
              <w:spacing w:line="360" w:lineRule="auto"/>
              <w:rPr>
                <w:rFonts w:ascii="Times New Roman" w:hAnsi="Times New Roman" w:cs="Times New Roman"/>
                <w:sz w:val="28"/>
                <w:szCs w:val="28"/>
              </w:rPr>
            </w:pPr>
            <w:r>
              <w:rPr>
                <w:rFonts w:ascii="Times New Roman" w:hAnsi="Times New Roman" w:cs="Times New Roman"/>
                <w:sz w:val="28"/>
                <w:szCs w:val="28"/>
              </w:rPr>
              <w:t>33</w:t>
            </w:r>
          </w:p>
        </w:tc>
      </w:tr>
      <w:tr w:rsidR="008E466D" w:rsidTr="00BF464A">
        <w:tc>
          <w:tcPr>
            <w:tcW w:w="675" w:type="dxa"/>
          </w:tcPr>
          <w:p w:rsidR="008E466D" w:rsidRDefault="008E466D" w:rsidP="008E466D">
            <w:pPr>
              <w:spacing w:line="360" w:lineRule="auto"/>
              <w:rPr>
                <w:rFonts w:ascii="Times New Roman" w:hAnsi="Times New Roman" w:cs="Times New Roman"/>
                <w:sz w:val="28"/>
                <w:szCs w:val="28"/>
              </w:rPr>
            </w:pPr>
          </w:p>
        </w:tc>
        <w:tc>
          <w:tcPr>
            <w:tcW w:w="8505" w:type="dxa"/>
          </w:tcPr>
          <w:p w:rsidR="00737460" w:rsidRDefault="00D94073" w:rsidP="008E466D">
            <w:pPr>
              <w:spacing w:line="360" w:lineRule="auto"/>
              <w:rPr>
                <w:rFonts w:ascii="Times New Roman" w:hAnsi="Times New Roman" w:cs="Times New Roman"/>
                <w:sz w:val="28"/>
                <w:szCs w:val="28"/>
              </w:rPr>
            </w:pPr>
            <w:r>
              <w:rPr>
                <w:rFonts w:ascii="Times New Roman" w:hAnsi="Times New Roman" w:cs="Times New Roman"/>
                <w:sz w:val="28"/>
                <w:szCs w:val="28"/>
              </w:rPr>
              <w:t xml:space="preserve">3.1 </w:t>
            </w:r>
            <w:r w:rsidR="00435989">
              <w:rPr>
                <w:rFonts w:ascii="Times New Roman" w:hAnsi="Times New Roman" w:cs="Times New Roman"/>
                <w:sz w:val="28"/>
                <w:szCs w:val="28"/>
              </w:rPr>
              <w:t xml:space="preserve">Разработка комплекса рекомендаций по развитию системы </w:t>
            </w:r>
          </w:p>
          <w:p w:rsidR="008E466D" w:rsidRDefault="00435989" w:rsidP="008E466D">
            <w:pPr>
              <w:spacing w:line="360" w:lineRule="auto"/>
              <w:rPr>
                <w:rFonts w:ascii="Times New Roman" w:hAnsi="Times New Roman" w:cs="Times New Roman"/>
                <w:sz w:val="28"/>
                <w:szCs w:val="28"/>
              </w:rPr>
            </w:pPr>
            <w:r>
              <w:rPr>
                <w:rFonts w:ascii="Times New Roman" w:hAnsi="Times New Roman" w:cs="Times New Roman"/>
                <w:sz w:val="28"/>
                <w:szCs w:val="28"/>
              </w:rPr>
              <w:t>маркетинга на предприятии</w:t>
            </w:r>
            <w:r w:rsidR="00737460">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673" w:type="dxa"/>
          </w:tcPr>
          <w:p w:rsidR="008E466D" w:rsidRDefault="008E466D" w:rsidP="008E466D">
            <w:pPr>
              <w:spacing w:line="360" w:lineRule="auto"/>
              <w:rPr>
                <w:rFonts w:ascii="Times New Roman" w:hAnsi="Times New Roman" w:cs="Times New Roman"/>
                <w:sz w:val="28"/>
                <w:szCs w:val="28"/>
              </w:rPr>
            </w:pPr>
          </w:p>
          <w:p w:rsidR="00931DA4" w:rsidRDefault="00BF464A" w:rsidP="008E466D">
            <w:pPr>
              <w:spacing w:line="360" w:lineRule="auto"/>
              <w:rPr>
                <w:rFonts w:ascii="Times New Roman" w:hAnsi="Times New Roman" w:cs="Times New Roman"/>
                <w:sz w:val="28"/>
                <w:szCs w:val="28"/>
              </w:rPr>
            </w:pPr>
            <w:r>
              <w:rPr>
                <w:rFonts w:ascii="Times New Roman" w:hAnsi="Times New Roman" w:cs="Times New Roman"/>
                <w:sz w:val="28"/>
                <w:szCs w:val="28"/>
              </w:rPr>
              <w:t>33</w:t>
            </w:r>
          </w:p>
        </w:tc>
      </w:tr>
      <w:tr w:rsidR="008E466D" w:rsidTr="00BF464A">
        <w:tc>
          <w:tcPr>
            <w:tcW w:w="675" w:type="dxa"/>
          </w:tcPr>
          <w:p w:rsidR="008E466D" w:rsidRDefault="008E466D" w:rsidP="008E466D">
            <w:pPr>
              <w:spacing w:line="360" w:lineRule="auto"/>
              <w:rPr>
                <w:rFonts w:ascii="Times New Roman" w:hAnsi="Times New Roman" w:cs="Times New Roman"/>
                <w:sz w:val="28"/>
                <w:szCs w:val="28"/>
              </w:rPr>
            </w:pPr>
          </w:p>
        </w:tc>
        <w:tc>
          <w:tcPr>
            <w:tcW w:w="8505" w:type="dxa"/>
          </w:tcPr>
          <w:p w:rsidR="008E466D" w:rsidRDefault="00435989" w:rsidP="008E466D">
            <w:pPr>
              <w:spacing w:line="360" w:lineRule="auto"/>
              <w:rPr>
                <w:rFonts w:ascii="Times New Roman" w:hAnsi="Times New Roman" w:cs="Times New Roman"/>
                <w:sz w:val="28"/>
                <w:szCs w:val="28"/>
              </w:rPr>
            </w:pPr>
            <w:r>
              <w:rPr>
                <w:rFonts w:ascii="Times New Roman" w:hAnsi="Times New Roman" w:cs="Times New Roman"/>
                <w:sz w:val="28"/>
                <w:szCs w:val="28"/>
              </w:rPr>
              <w:t>3.2 Обоснование разработанных рекомендаций</w:t>
            </w:r>
            <w:r w:rsidR="00737460">
              <w:rPr>
                <w:rFonts w:ascii="Times New Roman" w:hAnsi="Times New Roman" w:cs="Times New Roman"/>
                <w:sz w:val="28"/>
                <w:szCs w:val="28"/>
              </w:rPr>
              <w:t xml:space="preserve"> ………………………</w:t>
            </w:r>
          </w:p>
        </w:tc>
        <w:tc>
          <w:tcPr>
            <w:tcW w:w="673" w:type="dxa"/>
          </w:tcPr>
          <w:p w:rsidR="008E466D" w:rsidRDefault="00931DA4" w:rsidP="008E466D">
            <w:pPr>
              <w:spacing w:line="360" w:lineRule="auto"/>
              <w:rPr>
                <w:rFonts w:ascii="Times New Roman" w:hAnsi="Times New Roman" w:cs="Times New Roman"/>
                <w:sz w:val="28"/>
                <w:szCs w:val="28"/>
              </w:rPr>
            </w:pPr>
            <w:r>
              <w:rPr>
                <w:rFonts w:ascii="Times New Roman" w:hAnsi="Times New Roman" w:cs="Times New Roman"/>
                <w:sz w:val="28"/>
                <w:szCs w:val="28"/>
              </w:rPr>
              <w:t>3</w:t>
            </w:r>
            <w:r w:rsidR="00BF464A">
              <w:rPr>
                <w:rFonts w:ascii="Times New Roman" w:hAnsi="Times New Roman" w:cs="Times New Roman"/>
                <w:sz w:val="28"/>
                <w:szCs w:val="28"/>
              </w:rPr>
              <w:t>7</w:t>
            </w:r>
          </w:p>
        </w:tc>
      </w:tr>
      <w:tr w:rsidR="00435989" w:rsidTr="00BF464A">
        <w:tc>
          <w:tcPr>
            <w:tcW w:w="9180" w:type="dxa"/>
            <w:gridSpan w:val="2"/>
          </w:tcPr>
          <w:p w:rsidR="00435989" w:rsidRPr="00435989" w:rsidRDefault="00435989" w:rsidP="008E466D">
            <w:pPr>
              <w:spacing w:line="360" w:lineRule="auto"/>
              <w:rPr>
                <w:rFonts w:ascii="Times New Roman" w:hAnsi="Times New Roman" w:cs="Times New Roman"/>
                <w:caps/>
                <w:sz w:val="28"/>
                <w:szCs w:val="28"/>
              </w:rPr>
            </w:pPr>
            <w:r w:rsidRPr="00435989">
              <w:rPr>
                <w:rFonts w:ascii="Times New Roman" w:hAnsi="Times New Roman" w:cs="Times New Roman"/>
                <w:caps/>
                <w:sz w:val="28"/>
                <w:szCs w:val="28"/>
              </w:rPr>
              <w:t xml:space="preserve">Заключение </w:t>
            </w:r>
            <w:r w:rsidR="00737460">
              <w:rPr>
                <w:rFonts w:ascii="Times New Roman" w:hAnsi="Times New Roman" w:cs="Times New Roman"/>
                <w:caps/>
                <w:sz w:val="28"/>
                <w:szCs w:val="28"/>
              </w:rPr>
              <w:t xml:space="preserve"> ……………………………………………………………….</w:t>
            </w:r>
          </w:p>
        </w:tc>
        <w:tc>
          <w:tcPr>
            <w:tcW w:w="673" w:type="dxa"/>
          </w:tcPr>
          <w:p w:rsidR="00435989" w:rsidRDefault="00BF464A" w:rsidP="008E466D">
            <w:pPr>
              <w:spacing w:line="360" w:lineRule="auto"/>
              <w:rPr>
                <w:rFonts w:ascii="Times New Roman" w:hAnsi="Times New Roman" w:cs="Times New Roman"/>
                <w:sz w:val="28"/>
                <w:szCs w:val="28"/>
              </w:rPr>
            </w:pPr>
            <w:r>
              <w:rPr>
                <w:rFonts w:ascii="Times New Roman" w:hAnsi="Times New Roman" w:cs="Times New Roman"/>
                <w:sz w:val="28"/>
                <w:szCs w:val="28"/>
              </w:rPr>
              <w:t>42</w:t>
            </w:r>
          </w:p>
        </w:tc>
      </w:tr>
      <w:tr w:rsidR="00435989" w:rsidTr="00BF464A">
        <w:tc>
          <w:tcPr>
            <w:tcW w:w="9180" w:type="dxa"/>
            <w:gridSpan w:val="2"/>
          </w:tcPr>
          <w:p w:rsidR="00435989" w:rsidRPr="00F04005" w:rsidRDefault="00F04005" w:rsidP="00F04005">
            <w:pPr>
              <w:spacing w:line="360" w:lineRule="auto"/>
              <w:rPr>
                <w:rFonts w:ascii="Times New Roman" w:hAnsi="Times New Roman" w:cs="Times New Roman"/>
                <w:caps/>
                <w:sz w:val="28"/>
                <w:szCs w:val="28"/>
              </w:rPr>
            </w:pPr>
            <w:r w:rsidRPr="00F04005">
              <w:rPr>
                <w:rFonts w:ascii="Times New Roman" w:hAnsi="Times New Roman" w:cs="Times New Roman"/>
                <w:caps/>
                <w:sz w:val="28"/>
                <w:szCs w:val="28"/>
              </w:rPr>
              <w:t xml:space="preserve">библиографический </w:t>
            </w:r>
            <w:r w:rsidR="00435989" w:rsidRPr="00F04005">
              <w:rPr>
                <w:rFonts w:ascii="Times New Roman" w:hAnsi="Times New Roman" w:cs="Times New Roman"/>
                <w:caps/>
                <w:sz w:val="28"/>
                <w:szCs w:val="28"/>
              </w:rPr>
              <w:t xml:space="preserve">Список </w:t>
            </w:r>
            <w:r w:rsidR="00737460" w:rsidRPr="00F04005">
              <w:rPr>
                <w:rFonts w:ascii="Times New Roman" w:hAnsi="Times New Roman" w:cs="Times New Roman"/>
                <w:caps/>
                <w:sz w:val="28"/>
                <w:szCs w:val="28"/>
              </w:rPr>
              <w:t>……………</w:t>
            </w:r>
            <w:r w:rsidRPr="00F04005">
              <w:rPr>
                <w:rFonts w:ascii="Times New Roman" w:hAnsi="Times New Roman" w:cs="Times New Roman"/>
                <w:caps/>
                <w:sz w:val="28"/>
                <w:szCs w:val="28"/>
              </w:rPr>
              <w:t>……………..</w:t>
            </w:r>
            <w:r w:rsidR="00737460" w:rsidRPr="00F04005">
              <w:rPr>
                <w:rFonts w:ascii="Times New Roman" w:hAnsi="Times New Roman" w:cs="Times New Roman"/>
                <w:caps/>
                <w:sz w:val="28"/>
                <w:szCs w:val="28"/>
              </w:rPr>
              <w:t>…………….</w:t>
            </w:r>
          </w:p>
        </w:tc>
        <w:tc>
          <w:tcPr>
            <w:tcW w:w="673" w:type="dxa"/>
          </w:tcPr>
          <w:p w:rsidR="00435989" w:rsidRDefault="00931DA4" w:rsidP="008E466D">
            <w:pPr>
              <w:spacing w:line="360" w:lineRule="auto"/>
              <w:rPr>
                <w:rFonts w:ascii="Times New Roman" w:hAnsi="Times New Roman" w:cs="Times New Roman"/>
                <w:sz w:val="28"/>
                <w:szCs w:val="28"/>
              </w:rPr>
            </w:pPr>
            <w:r>
              <w:rPr>
                <w:rFonts w:ascii="Times New Roman" w:hAnsi="Times New Roman" w:cs="Times New Roman"/>
                <w:sz w:val="28"/>
                <w:szCs w:val="28"/>
              </w:rPr>
              <w:t>4</w:t>
            </w:r>
            <w:r w:rsidR="00BF464A">
              <w:rPr>
                <w:rFonts w:ascii="Times New Roman" w:hAnsi="Times New Roman" w:cs="Times New Roman"/>
                <w:sz w:val="28"/>
                <w:szCs w:val="28"/>
              </w:rPr>
              <w:t>5</w:t>
            </w:r>
          </w:p>
        </w:tc>
      </w:tr>
      <w:tr w:rsidR="00857C00" w:rsidTr="00BF464A">
        <w:tc>
          <w:tcPr>
            <w:tcW w:w="9180" w:type="dxa"/>
            <w:gridSpan w:val="2"/>
          </w:tcPr>
          <w:p w:rsidR="00857C00" w:rsidRPr="00F04005" w:rsidRDefault="00857C00" w:rsidP="00F04005">
            <w:pPr>
              <w:spacing w:line="360" w:lineRule="auto"/>
              <w:rPr>
                <w:rFonts w:ascii="Times New Roman" w:hAnsi="Times New Roman" w:cs="Times New Roman"/>
                <w:caps/>
                <w:sz w:val="28"/>
                <w:szCs w:val="28"/>
              </w:rPr>
            </w:pPr>
            <w:r w:rsidRPr="00F04005">
              <w:rPr>
                <w:rFonts w:ascii="Times New Roman" w:hAnsi="Times New Roman" w:cs="Times New Roman"/>
                <w:caps/>
                <w:sz w:val="28"/>
                <w:szCs w:val="28"/>
              </w:rPr>
              <w:t xml:space="preserve">Приложение  </w:t>
            </w:r>
            <w:r w:rsidR="00F04005" w:rsidRPr="00F04005">
              <w:rPr>
                <w:rFonts w:ascii="Times New Roman" w:hAnsi="Times New Roman" w:cs="Times New Roman"/>
                <w:caps/>
                <w:sz w:val="28"/>
                <w:szCs w:val="28"/>
              </w:rPr>
              <w:t>А</w:t>
            </w:r>
            <w:r w:rsidRPr="00F04005">
              <w:rPr>
                <w:rFonts w:ascii="Times New Roman" w:hAnsi="Times New Roman" w:cs="Times New Roman"/>
                <w:caps/>
                <w:sz w:val="28"/>
                <w:szCs w:val="28"/>
              </w:rPr>
              <w:t>…………………………………………………</w:t>
            </w:r>
            <w:r w:rsidR="00F04005" w:rsidRPr="00F04005">
              <w:rPr>
                <w:rFonts w:ascii="Times New Roman" w:hAnsi="Times New Roman" w:cs="Times New Roman"/>
                <w:caps/>
                <w:sz w:val="28"/>
                <w:szCs w:val="28"/>
              </w:rPr>
              <w:t>...</w:t>
            </w:r>
            <w:r w:rsidRPr="00F04005">
              <w:rPr>
                <w:rFonts w:ascii="Times New Roman" w:hAnsi="Times New Roman" w:cs="Times New Roman"/>
                <w:caps/>
                <w:sz w:val="28"/>
                <w:szCs w:val="28"/>
              </w:rPr>
              <w:t>…………</w:t>
            </w:r>
          </w:p>
        </w:tc>
        <w:tc>
          <w:tcPr>
            <w:tcW w:w="673" w:type="dxa"/>
          </w:tcPr>
          <w:p w:rsidR="00857C00" w:rsidRDefault="00931DA4" w:rsidP="008E466D">
            <w:pPr>
              <w:spacing w:line="360" w:lineRule="auto"/>
              <w:rPr>
                <w:rFonts w:ascii="Times New Roman" w:hAnsi="Times New Roman" w:cs="Times New Roman"/>
                <w:sz w:val="28"/>
                <w:szCs w:val="28"/>
              </w:rPr>
            </w:pPr>
            <w:r>
              <w:rPr>
                <w:rFonts w:ascii="Times New Roman" w:hAnsi="Times New Roman" w:cs="Times New Roman"/>
                <w:sz w:val="28"/>
                <w:szCs w:val="28"/>
              </w:rPr>
              <w:t>4</w:t>
            </w:r>
            <w:r w:rsidR="00BF464A">
              <w:rPr>
                <w:rFonts w:ascii="Times New Roman" w:hAnsi="Times New Roman" w:cs="Times New Roman"/>
                <w:sz w:val="28"/>
                <w:szCs w:val="28"/>
              </w:rPr>
              <w:t>8</w:t>
            </w:r>
          </w:p>
        </w:tc>
      </w:tr>
    </w:tbl>
    <w:p w:rsidR="00C6588A" w:rsidRDefault="00C6588A" w:rsidP="008E466D">
      <w:pPr>
        <w:spacing w:after="0" w:line="360" w:lineRule="auto"/>
        <w:rPr>
          <w:rFonts w:ascii="Times New Roman" w:hAnsi="Times New Roman" w:cs="Times New Roman"/>
          <w:caps/>
          <w:sz w:val="28"/>
          <w:szCs w:val="28"/>
        </w:rPr>
      </w:pPr>
    </w:p>
    <w:p w:rsidR="00C6588A" w:rsidRDefault="00C6588A">
      <w:pPr>
        <w:rPr>
          <w:rFonts w:ascii="Times New Roman" w:hAnsi="Times New Roman" w:cs="Times New Roman"/>
          <w:caps/>
          <w:sz w:val="28"/>
          <w:szCs w:val="28"/>
        </w:rPr>
      </w:pPr>
      <w:r>
        <w:rPr>
          <w:rFonts w:ascii="Times New Roman" w:hAnsi="Times New Roman" w:cs="Times New Roman"/>
          <w:caps/>
          <w:sz w:val="28"/>
          <w:szCs w:val="28"/>
        </w:rPr>
        <w:br w:type="page"/>
      </w:r>
    </w:p>
    <w:p w:rsidR="00AB1C58" w:rsidRPr="00203631" w:rsidRDefault="00C6588A" w:rsidP="00203631">
      <w:pPr>
        <w:spacing w:after="0" w:line="360" w:lineRule="auto"/>
        <w:ind w:firstLine="709"/>
        <w:rPr>
          <w:rFonts w:ascii="Times New Roman" w:hAnsi="Times New Roman" w:cs="Times New Roman"/>
          <w:b/>
          <w:caps/>
          <w:sz w:val="28"/>
          <w:szCs w:val="28"/>
        </w:rPr>
      </w:pPr>
      <w:r w:rsidRPr="00203631">
        <w:rPr>
          <w:rFonts w:ascii="Times New Roman" w:hAnsi="Times New Roman" w:cs="Times New Roman"/>
          <w:b/>
          <w:caps/>
          <w:sz w:val="28"/>
          <w:szCs w:val="28"/>
        </w:rPr>
        <w:lastRenderedPageBreak/>
        <w:t>Введение</w:t>
      </w:r>
    </w:p>
    <w:p w:rsidR="00665C66" w:rsidRDefault="00665C66" w:rsidP="008E466D">
      <w:pPr>
        <w:spacing w:after="0" w:line="360" w:lineRule="auto"/>
        <w:rPr>
          <w:rFonts w:ascii="Times New Roman" w:hAnsi="Times New Roman" w:cs="Times New Roman"/>
          <w:caps/>
          <w:sz w:val="28"/>
          <w:szCs w:val="28"/>
        </w:rPr>
      </w:pPr>
    </w:p>
    <w:p w:rsidR="00665C66" w:rsidRPr="00665C66" w:rsidRDefault="00665C66" w:rsidP="00665C66">
      <w:pPr>
        <w:spacing w:after="0" w:line="360" w:lineRule="auto"/>
        <w:ind w:firstLine="709"/>
        <w:jc w:val="both"/>
        <w:rPr>
          <w:rFonts w:ascii="Times New Roman" w:hAnsi="Times New Roman" w:cs="Times New Roman"/>
          <w:sz w:val="28"/>
          <w:szCs w:val="28"/>
        </w:rPr>
      </w:pPr>
      <w:r w:rsidRPr="00665C66">
        <w:rPr>
          <w:rFonts w:ascii="Times New Roman" w:hAnsi="Times New Roman" w:cs="Times New Roman"/>
          <w:sz w:val="28"/>
          <w:szCs w:val="28"/>
        </w:rPr>
        <w:t>Актуальность темы. В современных условиях без маркетинга не может существовать ни одно предприятие. Важнейшей задачей маркетинговой страт</w:t>
      </w:r>
      <w:r w:rsidRPr="00665C66">
        <w:rPr>
          <w:rFonts w:ascii="Times New Roman" w:hAnsi="Times New Roman" w:cs="Times New Roman"/>
          <w:sz w:val="28"/>
          <w:szCs w:val="28"/>
        </w:rPr>
        <w:t>е</w:t>
      </w:r>
      <w:r w:rsidRPr="00665C66">
        <w:rPr>
          <w:rFonts w:ascii="Times New Roman" w:hAnsi="Times New Roman" w:cs="Times New Roman"/>
          <w:sz w:val="28"/>
          <w:szCs w:val="28"/>
        </w:rPr>
        <w:t>гии является обеспечение максимально возможной устойчивости в деятельн</w:t>
      </w:r>
      <w:r w:rsidRPr="00665C66">
        <w:rPr>
          <w:rFonts w:ascii="Times New Roman" w:hAnsi="Times New Roman" w:cs="Times New Roman"/>
          <w:sz w:val="28"/>
          <w:szCs w:val="28"/>
        </w:rPr>
        <w:t>о</w:t>
      </w:r>
      <w:r w:rsidRPr="00665C66">
        <w:rPr>
          <w:rFonts w:ascii="Times New Roman" w:hAnsi="Times New Roman" w:cs="Times New Roman"/>
          <w:sz w:val="28"/>
          <w:szCs w:val="28"/>
        </w:rPr>
        <w:t>сти предприятия, планомерности развития и достижения стратегических целей. Однако понятие маркетинга постоянно эволюционирует, с течением времени происходит смена основных акцентов в определении сущности маркетинга. Одна из современных трактовок маркетинга выглядит следующим образом:</w:t>
      </w:r>
    </w:p>
    <w:p w:rsidR="00665C66" w:rsidRDefault="00665C66" w:rsidP="00665C66">
      <w:pPr>
        <w:spacing w:after="0" w:line="360" w:lineRule="auto"/>
        <w:ind w:firstLine="709"/>
        <w:rPr>
          <w:rFonts w:ascii="Times New Roman" w:hAnsi="Times New Roman" w:cs="Times New Roman"/>
          <w:sz w:val="28"/>
          <w:szCs w:val="28"/>
        </w:rPr>
      </w:pPr>
      <w:r w:rsidRPr="00665C66">
        <w:rPr>
          <w:rFonts w:ascii="Times New Roman" w:hAnsi="Times New Roman" w:cs="Times New Roman"/>
          <w:sz w:val="28"/>
          <w:szCs w:val="28"/>
        </w:rPr>
        <w:t>Маркетинг – это вид экономической деятельности, направленный на со</w:t>
      </w:r>
      <w:r w:rsidRPr="00665C66">
        <w:rPr>
          <w:rFonts w:ascii="Times New Roman" w:hAnsi="Times New Roman" w:cs="Times New Roman"/>
          <w:sz w:val="28"/>
          <w:szCs w:val="28"/>
        </w:rPr>
        <w:t>з</w:t>
      </w:r>
      <w:r w:rsidRPr="00665C66">
        <w:rPr>
          <w:rFonts w:ascii="Times New Roman" w:hAnsi="Times New Roman" w:cs="Times New Roman"/>
          <w:sz w:val="28"/>
          <w:szCs w:val="28"/>
        </w:rPr>
        <w:t>дание и удержание рынка для компании путем создания ценностей потребит</w:t>
      </w:r>
      <w:r w:rsidRPr="00665C66">
        <w:rPr>
          <w:rFonts w:ascii="Times New Roman" w:hAnsi="Times New Roman" w:cs="Times New Roman"/>
          <w:sz w:val="28"/>
          <w:szCs w:val="28"/>
        </w:rPr>
        <w:t>е</w:t>
      </w:r>
      <w:r w:rsidRPr="00665C66">
        <w:rPr>
          <w:rFonts w:ascii="Times New Roman" w:hAnsi="Times New Roman" w:cs="Times New Roman"/>
          <w:sz w:val="28"/>
          <w:szCs w:val="28"/>
        </w:rPr>
        <w:t>лям с целью получения прибыли и повышения акционерной стоимости комп</w:t>
      </w:r>
      <w:r w:rsidRPr="00665C66">
        <w:rPr>
          <w:rFonts w:ascii="Times New Roman" w:hAnsi="Times New Roman" w:cs="Times New Roman"/>
          <w:sz w:val="28"/>
          <w:szCs w:val="28"/>
        </w:rPr>
        <w:t>а</w:t>
      </w:r>
      <w:r w:rsidRPr="00665C66">
        <w:rPr>
          <w:rFonts w:ascii="Times New Roman" w:hAnsi="Times New Roman" w:cs="Times New Roman"/>
          <w:sz w:val="28"/>
          <w:szCs w:val="28"/>
        </w:rPr>
        <w:t>нии.</w:t>
      </w:r>
    </w:p>
    <w:p w:rsidR="00665C66" w:rsidRPr="00BC4729" w:rsidRDefault="00665C66" w:rsidP="00BC4729">
      <w:pPr>
        <w:spacing w:after="0" w:line="360" w:lineRule="auto"/>
        <w:ind w:firstLine="709"/>
        <w:jc w:val="both"/>
        <w:rPr>
          <w:rFonts w:ascii="Times New Roman" w:hAnsi="Times New Roman" w:cs="Times New Roman"/>
          <w:sz w:val="28"/>
          <w:szCs w:val="28"/>
        </w:rPr>
      </w:pPr>
      <w:r w:rsidRPr="00665C66">
        <w:rPr>
          <w:rFonts w:ascii="Times New Roman" w:hAnsi="Times New Roman" w:cs="Times New Roman"/>
          <w:sz w:val="28"/>
          <w:szCs w:val="28"/>
        </w:rPr>
        <w:t xml:space="preserve">Именно постоянное совершенствование </w:t>
      </w:r>
      <w:r w:rsidR="00BC4729">
        <w:rPr>
          <w:rFonts w:ascii="Times New Roman" w:hAnsi="Times New Roman" w:cs="Times New Roman"/>
          <w:sz w:val="28"/>
          <w:szCs w:val="28"/>
        </w:rPr>
        <w:t xml:space="preserve">системы </w:t>
      </w:r>
      <w:r w:rsidRPr="00665C66">
        <w:rPr>
          <w:rFonts w:ascii="Times New Roman" w:hAnsi="Times New Roman" w:cs="Times New Roman"/>
          <w:sz w:val="28"/>
          <w:szCs w:val="28"/>
        </w:rPr>
        <w:t>маркетинг</w:t>
      </w:r>
      <w:r w:rsidR="00BC4729">
        <w:rPr>
          <w:rFonts w:ascii="Times New Roman" w:hAnsi="Times New Roman" w:cs="Times New Roman"/>
          <w:sz w:val="28"/>
          <w:szCs w:val="28"/>
        </w:rPr>
        <w:t xml:space="preserve">а </w:t>
      </w:r>
      <w:r w:rsidRPr="00665C66">
        <w:rPr>
          <w:rFonts w:ascii="Times New Roman" w:hAnsi="Times New Roman" w:cs="Times New Roman"/>
          <w:sz w:val="28"/>
          <w:szCs w:val="28"/>
        </w:rPr>
        <w:t>и маркети</w:t>
      </w:r>
      <w:r w:rsidRPr="00665C66">
        <w:rPr>
          <w:rFonts w:ascii="Times New Roman" w:hAnsi="Times New Roman" w:cs="Times New Roman"/>
          <w:sz w:val="28"/>
          <w:szCs w:val="28"/>
        </w:rPr>
        <w:t>н</w:t>
      </w:r>
      <w:r w:rsidRPr="00665C66">
        <w:rPr>
          <w:rFonts w:ascii="Times New Roman" w:hAnsi="Times New Roman" w:cs="Times New Roman"/>
          <w:sz w:val="28"/>
          <w:szCs w:val="28"/>
        </w:rPr>
        <w:t xml:space="preserve">говые исследования рынка позволяют определить фирме свои цели и то, к чему ей необходимо стремиться, посредством чего развивать свой бизнес или просто выжить в усиливающейся конкурентной борьбе. Маркетинговое исследование </w:t>
      </w:r>
      <w:r w:rsidRPr="00BC4729">
        <w:rPr>
          <w:rFonts w:ascii="Times New Roman" w:hAnsi="Times New Roman" w:cs="Times New Roman"/>
          <w:sz w:val="28"/>
          <w:szCs w:val="28"/>
        </w:rPr>
        <w:t>должно  быть не разовым процессом, а постоянной, текущей деятельностью топ-менеджеров.</w:t>
      </w:r>
    </w:p>
    <w:p w:rsidR="00665C66" w:rsidRPr="008D2749" w:rsidRDefault="00BC4729" w:rsidP="00BC4729">
      <w:pPr>
        <w:spacing w:after="0" w:line="360" w:lineRule="auto"/>
        <w:ind w:firstLine="709"/>
        <w:jc w:val="both"/>
        <w:rPr>
          <w:rFonts w:ascii="Times New Roman" w:hAnsi="Times New Roman" w:cs="Times New Roman"/>
          <w:sz w:val="28"/>
          <w:szCs w:val="28"/>
        </w:rPr>
      </w:pPr>
      <w:r w:rsidRPr="008D2749">
        <w:rPr>
          <w:rFonts w:ascii="Times New Roman" w:hAnsi="Times New Roman" w:cs="Times New Roman"/>
          <w:sz w:val="28"/>
          <w:szCs w:val="28"/>
        </w:rPr>
        <w:t>В соответствии с вышеизложенным, ц</w:t>
      </w:r>
      <w:r w:rsidR="00665C66" w:rsidRPr="008D2749">
        <w:rPr>
          <w:rFonts w:ascii="Times New Roman" w:hAnsi="Times New Roman" w:cs="Times New Roman"/>
          <w:sz w:val="28"/>
          <w:szCs w:val="28"/>
        </w:rPr>
        <w:t xml:space="preserve">елью </w:t>
      </w:r>
      <w:r w:rsidRPr="008D2749">
        <w:rPr>
          <w:rFonts w:ascii="Times New Roman" w:hAnsi="Times New Roman" w:cs="Times New Roman"/>
          <w:sz w:val="28"/>
          <w:szCs w:val="28"/>
        </w:rPr>
        <w:t xml:space="preserve">курсовой работы </w:t>
      </w:r>
      <w:r w:rsidR="00665C66" w:rsidRPr="008D2749">
        <w:rPr>
          <w:rFonts w:ascii="Times New Roman" w:hAnsi="Times New Roman" w:cs="Times New Roman"/>
          <w:sz w:val="28"/>
          <w:szCs w:val="28"/>
        </w:rPr>
        <w:t xml:space="preserve"> является</w:t>
      </w:r>
      <w:r w:rsidR="00797CDE" w:rsidRPr="008D2749">
        <w:rPr>
          <w:rFonts w:ascii="Times New Roman" w:hAnsi="Times New Roman" w:cs="Times New Roman"/>
          <w:sz w:val="28"/>
          <w:szCs w:val="28"/>
        </w:rPr>
        <w:t xml:space="preserve"> разработка предложений по развитию системы  </w:t>
      </w:r>
      <w:r w:rsidRPr="008D2749">
        <w:rPr>
          <w:rFonts w:ascii="Times New Roman" w:hAnsi="Times New Roman" w:cs="Times New Roman"/>
          <w:sz w:val="28"/>
          <w:szCs w:val="28"/>
        </w:rPr>
        <w:t>маркетинга на предприятии по производству кондитерских изделий.</w:t>
      </w:r>
    </w:p>
    <w:p w:rsidR="00BC4729" w:rsidRDefault="00BC4729" w:rsidP="00BC47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Названная цель потребовала постановки и решения следующих задач:</w:t>
      </w:r>
    </w:p>
    <w:p w:rsidR="00BC4729" w:rsidRDefault="00750E69" w:rsidP="00BC47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Раскрыть сущность и основные элементы системы маркетинга.</w:t>
      </w:r>
    </w:p>
    <w:p w:rsidR="00750E69" w:rsidRDefault="00750E69" w:rsidP="00BC47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Изучить методы оценки системы маркетинга на предприятии.</w:t>
      </w:r>
    </w:p>
    <w:p w:rsidR="00750E69" w:rsidRDefault="00750E69" w:rsidP="00BC47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Привести общую характеристику предприятия.</w:t>
      </w:r>
    </w:p>
    <w:p w:rsidR="00750E69" w:rsidRDefault="00750E69" w:rsidP="00BC47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Провести анализ системы маркетинга на предприятии. </w:t>
      </w:r>
    </w:p>
    <w:p w:rsidR="0027650D" w:rsidRDefault="0027650D" w:rsidP="00BC47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Оценить систему маркетинга на предприятии. </w:t>
      </w:r>
    </w:p>
    <w:p w:rsidR="0027650D" w:rsidRDefault="0027650D" w:rsidP="00BC47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57C00">
        <w:rPr>
          <w:rFonts w:ascii="Times New Roman" w:hAnsi="Times New Roman" w:cs="Times New Roman"/>
          <w:sz w:val="28"/>
          <w:szCs w:val="28"/>
        </w:rPr>
        <w:t>Р</w:t>
      </w:r>
      <w:r>
        <w:rPr>
          <w:rFonts w:ascii="Times New Roman" w:hAnsi="Times New Roman" w:cs="Times New Roman"/>
          <w:sz w:val="28"/>
          <w:szCs w:val="28"/>
        </w:rPr>
        <w:t>азработать рекомендации по развитию системы маркетинга на пре</w:t>
      </w:r>
      <w:r>
        <w:rPr>
          <w:rFonts w:ascii="Times New Roman" w:hAnsi="Times New Roman" w:cs="Times New Roman"/>
          <w:sz w:val="28"/>
          <w:szCs w:val="28"/>
        </w:rPr>
        <w:t>д</w:t>
      </w:r>
      <w:r>
        <w:rPr>
          <w:rFonts w:ascii="Times New Roman" w:hAnsi="Times New Roman" w:cs="Times New Roman"/>
          <w:sz w:val="28"/>
          <w:szCs w:val="28"/>
        </w:rPr>
        <w:t>приятии.</w:t>
      </w:r>
    </w:p>
    <w:p w:rsidR="0027650D" w:rsidRDefault="0027650D" w:rsidP="00BC47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Обосновать разработанные рекомендации.</w:t>
      </w:r>
    </w:p>
    <w:p w:rsidR="0027650D" w:rsidRDefault="0027650D" w:rsidP="00BC47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курсовой работы послужило открытое акционе</w:t>
      </w:r>
      <w:r w:rsidR="00703D58">
        <w:rPr>
          <w:rFonts w:ascii="Times New Roman" w:hAnsi="Times New Roman" w:cs="Times New Roman"/>
          <w:sz w:val="28"/>
          <w:szCs w:val="28"/>
        </w:rPr>
        <w:t>р</w:t>
      </w:r>
      <w:r w:rsidR="00703D58">
        <w:rPr>
          <w:rFonts w:ascii="Times New Roman" w:hAnsi="Times New Roman" w:cs="Times New Roman"/>
          <w:sz w:val="28"/>
          <w:szCs w:val="28"/>
        </w:rPr>
        <w:t>ное общество «Хлебпром».</w:t>
      </w:r>
    </w:p>
    <w:p w:rsidR="00703D58" w:rsidRDefault="00703D58" w:rsidP="00703D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система маркетинга на предприятии.</w:t>
      </w:r>
    </w:p>
    <w:p w:rsidR="00B637C8" w:rsidRPr="00163B9E" w:rsidRDefault="00665C66" w:rsidP="00B637C8">
      <w:pPr>
        <w:spacing w:after="0" w:line="360" w:lineRule="auto"/>
        <w:ind w:firstLine="709"/>
        <w:jc w:val="both"/>
        <w:rPr>
          <w:rFonts w:ascii="Times New Roman" w:hAnsi="Times New Roman" w:cs="Times New Roman"/>
          <w:sz w:val="28"/>
          <w:szCs w:val="28"/>
        </w:rPr>
      </w:pPr>
      <w:r w:rsidRPr="00BC4729">
        <w:rPr>
          <w:rFonts w:ascii="Times New Roman" w:hAnsi="Times New Roman" w:cs="Times New Roman"/>
          <w:sz w:val="28"/>
          <w:szCs w:val="28"/>
        </w:rPr>
        <w:t xml:space="preserve">Теоретической и методологической основой </w:t>
      </w:r>
      <w:r w:rsidR="00703D58">
        <w:rPr>
          <w:rFonts w:ascii="Times New Roman" w:hAnsi="Times New Roman" w:cs="Times New Roman"/>
          <w:sz w:val="28"/>
          <w:szCs w:val="28"/>
        </w:rPr>
        <w:t xml:space="preserve">курсовой </w:t>
      </w:r>
      <w:r w:rsidRPr="00665C66">
        <w:rPr>
          <w:rFonts w:ascii="Times New Roman" w:hAnsi="Times New Roman" w:cs="Times New Roman"/>
          <w:sz w:val="28"/>
          <w:szCs w:val="28"/>
        </w:rPr>
        <w:t xml:space="preserve"> работы послужили научные труды отечественных и зарубежных ученых по вопросам управления и маркетинга: </w:t>
      </w:r>
      <w:r w:rsidR="00703D58">
        <w:rPr>
          <w:rFonts w:ascii="Times New Roman" w:hAnsi="Times New Roman" w:cs="Times New Roman"/>
          <w:sz w:val="28"/>
          <w:szCs w:val="28"/>
        </w:rPr>
        <w:t xml:space="preserve">Л.Е. Басовского, </w:t>
      </w:r>
      <w:r w:rsidR="00B637C8">
        <w:rPr>
          <w:rFonts w:ascii="Times New Roman" w:hAnsi="Times New Roman" w:cs="Times New Roman"/>
          <w:sz w:val="28"/>
          <w:szCs w:val="28"/>
        </w:rPr>
        <w:t xml:space="preserve">В.Р. Веснина, Е.Б. Галицкого, В.Н. Еремина, А.Т.Зуба, В.В. </w:t>
      </w:r>
      <w:r w:rsidR="00B637C8" w:rsidRPr="00163B9E">
        <w:rPr>
          <w:rFonts w:ascii="Times New Roman" w:hAnsi="Times New Roman" w:cs="Times New Roman"/>
          <w:sz w:val="28"/>
          <w:szCs w:val="28"/>
        </w:rPr>
        <w:t xml:space="preserve">Квасникова, И.М. Синяевой и др. </w:t>
      </w:r>
    </w:p>
    <w:p w:rsidR="00245DB4" w:rsidRPr="00163B9E" w:rsidRDefault="00665C66" w:rsidP="00245DB4">
      <w:pPr>
        <w:spacing w:after="0" w:line="360" w:lineRule="auto"/>
        <w:ind w:firstLine="709"/>
        <w:jc w:val="both"/>
        <w:rPr>
          <w:rFonts w:ascii="Times New Roman" w:hAnsi="Times New Roman" w:cs="Times New Roman"/>
          <w:sz w:val="28"/>
          <w:szCs w:val="28"/>
        </w:rPr>
      </w:pPr>
      <w:r w:rsidRPr="00163B9E">
        <w:rPr>
          <w:rFonts w:ascii="Times New Roman" w:hAnsi="Times New Roman" w:cs="Times New Roman"/>
          <w:sz w:val="28"/>
          <w:szCs w:val="28"/>
        </w:rPr>
        <w:t>При написании курсовой работы были использованы методы анализа, синтеза, научной абстракции, системный метод и методы статистического ан</w:t>
      </w:r>
      <w:r w:rsidRPr="00163B9E">
        <w:rPr>
          <w:rFonts w:ascii="Times New Roman" w:hAnsi="Times New Roman" w:cs="Times New Roman"/>
          <w:sz w:val="28"/>
          <w:szCs w:val="28"/>
        </w:rPr>
        <w:t>а</w:t>
      </w:r>
      <w:r w:rsidRPr="00163B9E">
        <w:rPr>
          <w:rFonts w:ascii="Times New Roman" w:hAnsi="Times New Roman" w:cs="Times New Roman"/>
          <w:sz w:val="28"/>
          <w:szCs w:val="28"/>
        </w:rPr>
        <w:t>лиза</w:t>
      </w:r>
      <w:r w:rsidR="00245DB4" w:rsidRPr="00163B9E">
        <w:rPr>
          <w:rFonts w:ascii="Times New Roman" w:hAnsi="Times New Roman" w:cs="Times New Roman"/>
          <w:sz w:val="28"/>
          <w:szCs w:val="28"/>
        </w:rPr>
        <w:t>.</w:t>
      </w:r>
    </w:p>
    <w:p w:rsidR="00665C66" w:rsidRDefault="00665C66" w:rsidP="00245DB4">
      <w:pPr>
        <w:spacing w:after="0" w:line="360" w:lineRule="auto"/>
        <w:ind w:firstLine="709"/>
        <w:jc w:val="both"/>
        <w:rPr>
          <w:rFonts w:ascii="Times New Roman" w:hAnsi="Times New Roman" w:cs="Times New Roman"/>
          <w:sz w:val="28"/>
          <w:szCs w:val="28"/>
        </w:rPr>
      </w:pPr>
      <w:r w:rsidRPr="00F27585">
        <w:rPr>
          <w:rFonts w:ascii="Times New Roman" w:hAnsi="Times New Roman" w:cs="Times New Roman"/>
          <w:sz w:val="28"/>
          <w:szCs w:val="28"/>
        </w:rPr>
        <w:t xml:space="preserve">Объем и структура работы. </w:t>
      </w:r>
      <w:r w:rsidR="00B637C8" w:rsidRPr="00F27585">
        <w:rPr>
          <w:rFonts w:ascii="Times New Roman" w:hAnsi="Times New Roman" w:cs="Times New Roman"/>
          <w:sz w:val="28"/>
          <w:szCs w:val="28"/>
        </w:rPr>
        <w:t xml:space="preserve">Курсовая </w:t>
      </w:r>
      <w:r w:rsidRPr="00F27585">
        <w:rPr>
          <w:rFonts w:ascii="Times New Roman" w:hAnsi="Times New Roman" w:cs="Times New Roman"/>
          <w:sz w:val="28"/>
          <w:szCs w:val="28"/>
        </w:rPr>
        <w:t xml:space="preserve"> работа включает введение, три гл</w:t>
      </w:r>
      <w:r w:rsidRPr="00F27585">
        <w:rPr>
          <w:rFonts w:ascii="Times New Roman" w:hAnsi="Times New Roman" w:cs="Times New Roman"/>
          <w:sz w:val="28"/>
          <w:szCs w:val="28"/>
        </w:rPr>
        <w:t>а</w:t>
      </w:r>
      <w:r w:rsidRPr="00F27585">
        <w:rPr>
          <w:rFonts w:ascii="Times New Roman" w:hAnsi="Times New Roman" w:cs="Times New Roman"/>
          <w:sz w:val="28"/>
          <w:szCs w:val="28"/>
        </w:rPr>
        <w:t xml:space="preserve">вы, заключение, список использованной литературы, состоящий из </w:t>
      </w:r>
      <w:r w:rsidR="00245DB4" w:rsidRPr="00F27585">
        <w:rPr>
          <w:rFonts w:ascii="Times New Roman" w:hAnsi="Times New Roman" w:cs="Times New Roman"/>
          <w:sz w:val="28"/>
          <w:szCs w:val="28"/>
        </w:rPr>
        <w:t>3</w:t>
      </w:r>
      <w:r w:rsidRPr="00F27585">
        <w:rPr>
          <w:rFonts w:ascii="Times New Roman" w:hAnsi="Times New Roman" w:cs="Times New Roman"/>
          <w:sz w:val="28"/>
          <w:szCs w:val="28"/>
        </w:rPr>
        <w:t>0 источн</w:t>
      </w:r>
      <w:r w:rsidRPr="00F27585">
        <w:rPr>
          <w:rFonts w:ascii="Times New Roman" w:hAnsi="Times New Roman" w:cs="Times New Roman"/>
          <w:sz w:val="28"/>
          <w:szCs w:val="28"/>
        </w:rPr>
        <w:t>и</w:t>
      </w:r>
      <w:r w:rsidR="00245DB4" w:rsidRPr="00F27585">
        <w:rPr>
          <w:rFonts w:ascii="Times New Roman" w:hAnsi="Times New Roman" w:cs="Times New Roman"/>
          <w:sz w:val="28"/>
          <w:szCs w:val="28"/>
        </w:rPr>
        <w:t xml:space="preserve">ков; </w:t>
      </w:r>
      <w:r w:rsidR="00163B9E" w:rsidRPr="00F27585">
        <w:rPr>
          <w:rFonts w:ascii="Times New Roman" w:hAnsi="Times New Roman" w:cs="Times New Roman"/>
          <w:sz w:val="28"/>
          <w:szCs w:val="28"/>
        </w:rPr>
        <w:t xml:space="preserve"> содержит 13</w:t>
      </w:r>
      <w:r w:rsidRPr="00F27585">
        <w:rPr>
          <w:rFonts w:ascii="Times New Roman" w:hAnsi="Times New Roman" w:cs="Times New Roman"/>
          <w:sz w:val="28"/>
          <w:szCs w:val="28"/>
        </w:rPr>
        <w:t xml:space="preserve"> таблиц и </w:t>
      </w:r>
      <w:r w:rsidR="00CF7920" w:rsidRPr="00F27585">
        <w:rPr>
          <w:rFonts w:ascii="Times New Roman" w:hAnsi="Times New Roman" w:cs="Times New Roman"/>
          <w:sz w:val="28"/>
          <w:szCs w:val="28"/>
        </w:rPr>
        <w:t>1</w:t>
      </w:r>
      <w:r w:rsidR="00562783" w:rsidRPr="00F27585">
        <w:rPr>
          <w:rFonts w:ascii="Times New Roman" w:hAnsi="Times New Roman" w:cs="Times New Roman"/>
          <w:sz w:val="28"/>
          <w:szCs w:val="28"/>
        </w:rPr>
        <w:t>8</w:t>
      </w:r>
      <w:r w:rsidRPr="00F27585">
        <w:rPr>
          <w:rFonts w:ascii="Times New Roman" w:hAnsi="Times New Roman" w:cs="Times New Roman"/>
          <w:sz w:val="28"/>
          <w:szCs w:val="28"/>
        </w:rPr>
        <w:t xml:space="preserve"> рисунков; основной текст изложен</w:t>
      </w:r>
      <w:r w:rsidR="00F27585" w:rsidRPr="00F27585">
        <w:rPr>
          <w:rFonts w:ascii="Times New Roman" w:hAnsi="Times New Roman" w:cs="Times New Roman"/>
          <w:sz w:val="28"/>
          <w:szCs w:val="28"/>
        </w:rPr>
        <w:t xml:space="preserve"> на 44</w:t>
      </w:r>
      <w:r w:rsidRPr="00F27585">
        <w:rPr>
          <w:rFonts w:ascii="Times New Roman" w:hAnsi="Times New Roman" w:cs="Times New Roman"/>
          <w:sz w:val="28"/>
          <w:szCs w:val="28"/>
        </w:rPr>
        <w:t xml:space="preserve"> лист</w:t>
      </w:r>
      <w:r w:rsidR="00F27585" w:rsidRPr="00F27585">
        <w:rPr>
          <w:rFonts w:ascii="Times New Roman" w:hAnsi="Times New Roman" w:cs="Times New Roman"/>
          <w:sz w:val="28"/>
          <w:szCs w:val="28"/>
        </w:rPr>
        <w:t>ах</w:t>
      </w:r>
      <w:r w:rsidR="00163B9E" w:rsidRPr="00F27585">
        <w:rPr>
          <w:rFonts w:ascii="Times New Roman" w:hAnsi="Times New Roman" w:cs="Times New Roman"/>
          <w:sz w:val="28"/>
          <w:szCs w:val="28"/>
        </w:rPr>
        <w:t>.</w:t>
      </w:r>
      <w:r w:rsidR="00163B9E">
        <w:rPr>
          <w:rFonts w:ascii="Times New Roman" w:hAnsi="Times New Roman" w:cs="Times New Roman"/>
          <w:sz w:val="28"/>
          <w:szCs w:val="28"/>
        </w:rPr>
        <w:t xml:space="preserve"> </w:t>
      </w:r>
    </w:p>
    <w:p w:rsidR="00665C66" w:rsidRDefault="00665C66" w:rsidP="00665C66">
      <w:pPr>
        <w:spacing w:after="0" w:line="360" w:lineRule="auto"/>
        <w:ind w:firstLine="709"/>
        <w:rPr>
          <w:rFonts w:ascii="Times New Roman" w:hAnsi="Times New Roman" w:cs="Times New Roman"/>
          <w:sz w:val="28"/>
          <w:szCs w:val="28"/>
        </w:rPr>
      </w:pPr>
    </w:p>
    <w:p w:rsidR="00665C66" w:rsidRDefault="00665C66">
      <w:pPr>
        <w:rPr>
          <w:rFonts w:ascii="Times New Roman" w:hAnsi="Times New Roman" w:cs="Times New Roman"/>
          <w:caps/>
          <w:sz w:val="28"/>
          <w:szCs w:val="28"/>
        </w:rPr>
      </w:pPr>
      <w:r>
        <w:rPr>
          <w:rFonts w:ascii="Times New Roman" w:hAnsi="Times New Roman" w:cs="Times New Roman"/>
          <w:caps/>
          <w:sz w:val="28"/>
          <w:szCs w:val="28"/>
        </w:rPr>
        <w:br w:type="page"/>
      </w:r>
    </w:p>
    <w:p w:rsidR="00665C66" w:rsidRPr="001B5CC5" w:rsidRDefault="00665C66" w:rsidP="00797CDE">
      <w:pPr>
        <w:spacing w:after="0" w:line="360" w:lineRule="auto"/>
        <w:ind w:firstLine="709"/>
        <w:jc w:val="both"/>
        <w:rPr>
          <w:rFonts w:ascii="Times New Roman" w:hAnsi="Times New Roman" w:cs="Times New Roman"/>
          <w:b/>
          <w:caps/>
          <w:sz w:val="28"/>
          <w:szCs w:val="28"/>
        </w:rPr>
      </w:pPr>
      <w:r w:rsidRPr="001B5CC5">
        <w:rPr>
          <w:rFonts w:ascii="Times New Roman" w:hAnsi="Times New Roman" w:cs="Times New Roman"/>
          <w:b/>
          <w:caps/>
          <w:sz w:val="28"/>
          <w:szCs w:val="28"/>
        </w:rPr>
        <w:lastRenderedPageBreak/>
        <w:t xml:space="preserve">Глава 1 Концептуальные аспекты системы </w:t>
      </w:r>
      <w:r w:rsidR="001B5CC5">
        <w:rPr>
          <w:rFonts w:ascii="Times New Roman" w:hAnsi="Times New Roman" w:cs="Times New Roman"/>
          <w:b/>
          <w:caps/>
          <w:sz w:val="28"/>
          <w:szCs w:val="28"/>
        </w:rPr>
        <w:t xml:space="preserve">          </w:t>
      </w:r>
      <w:r w:rsidRPr="001B5CC5">
        <w:rPr>
          <w:rFonts w:ascii="Times New Roman" w:hAnsi="Times New Roman" w:cs="Times New Roman"/>
          <w:b/>
          <w:caps/>
          <w:sz w:val="28"/>
          <w:szCs w:val="28"/>
        </w:rPr>
        <w:t>маркетинга предприятия</w:t>
      </w:r>
    </w:p>
    <w:p w:rsidR="00665C66" w:rsidRPr="001B5CC5" w:rsidRDefault="00665C66" w:rsidP="001B5CC5">
      <w:pPr>
        <w:spacing w:after="0" w:line="360" w:lineRule="auto"/>
        <w:ind w:firstLine="709"/>
        <w:jc w:val="both"/>
        <w:rPr>
          <w:rFonts w:ascii="Times New Roman" w:hAnsi="Times New Roman" w:cs="Times New Roman"/>
          <w:b/>
          <w:sz w:val="28"/>
          <w:szCs w:val="28"/>
        </w:rPr>
      </w:pPr>
      <w:r w:rsidRPr="001B5CC5">
        <w:rPr>
          <w:rFonts w:ascii="Times New Roman" w:hAnsi="Times New Roman" w:cs="Times New Roman"/>
          <w:b/>
          <w:sz w:val="28"/>
          <w:szCs w:val="28"/>
        </w:rPr>
        <w:t>1.1 Система маркетинга: сущность, основные элементы</w:t>
      </w:r>
    </w:p>
    <w:p w:rsidR="006B3323" w:rsidRPr="006B3323" w:rsidRDefault="006B3323" w:rsidP="001B5CC5">
      <w:pPr>
        <w:spacing w:after="0" w:line="360" w:lineRule="auto"/>
        <w:rPr>
          <w:rFonts w:ascii="Times New Roman" w:hAnsi="Times New Roman" w:cs="Times New Roman"/>
          <w:sz w:val="28"/>
          <w:szCs w:val="28"/>
        </w:rPr>
      </w:pPr>
    </w:p>
    <w:p w:rsidR="006B3323" w:rsidRPr="006B3323" w:rsidRDefault="006B3323" w:rsidP="006B3323">
      <w:pPr>
        <w:spacing w:after="0" w:line="360" w:lineRule="auto"/>
        <w:ind w:firstLine="709"/>
        <w:rPr>
          <w:rFonts w:ascii="Times New Roman" w:hAnsi="Times New Roman" w:cs="Times New Roman"/>
          <w:sz w:val="28"/>
          <w:szCs w:val="28"/>
        </w:rPr>
      </w:pPr>
      <w:r w:rsidRPr="006B3323">
        <w:rPr>
          <w:rFonts w:ascii="Times New Roman" w:hAnsi="Times New Roman" w:cs="Times New Roman"/>
          <w:sz w:val="28"/>
          <w:szCs w:val="28"/>
        </w:rPr>
        <w:t>Слово маркетинг происходит от английского «market» - рынок и дословно переводится как «рыночная деятельность». В экономической литературе можно встретить различные определения маркетинга. Классическим считается опред</w:t>
      </w:r>
      <w:r w:rsidRPr="006B3323">
        <w:rPr>
          <w:rFonts w:ascii="Times New Roman" w:hAnsi="Times New Roman" w:cs="Times New Roman"/>
          <w:sz w:val="28"/>
          <w:szCs w:val="28"/>
        </w:rPr>
        <w:t>е</w:t>
      </w:r>
      <w:r w:rsidRPr="006B3323">
        <w:rPr>
          <w:rFonts w:ascii="Times New Roman" w:hAnsi="Times New Roman" w:cs="Times New Roman"/>
          <w:sz w:val="28"/>
          <w:szCs w:val="28"/>
        </w:rPr>
        <w:t>ление Ф.Котлера: «Маркетинг – человеческие действия, направленные на удо</w:t>
      </w:r>
      <w:r w:rsidRPr="006B3323">
        <w:rPr>
          <w:rFonts w:ascii="Times New Roman" w:hAnsi="Times New Roman" w:cs="Times New Roman"/>
          <w:sz w:val="28"/>
          <w:szCs w:val="28"/>
        </w:rPr>
        <w:t>в</w:t>
      </w:r>
      <w:r w:rsidRPr="006B3323">
        <w:rPr>
          <w:rFonts w:ascii="Times New Roman" w:hAnsi="Times New Roman" w:cs="Times New Roman"/>
          <w:sz w:val="28"/>
          <w:szCs w:val="28"/>
        </w:rPr>
        <w:t>летворение человеческих нужд и потребностей посредством обмена».</w:t>
      </w:r>
      <w:r w:rsidR="000E7C23">
        <w:rPr>
          <w:rStyle w:val="af5"/>
          <w:rFonts w:ascii="Times New Roman" w:hAnsi="Times New Roman" w:cs="Times New Roman"/>
          <w:sz w:val="28"/>
          <w:szCs w:val="28"/>
        </w:rPr>
        <w:footnoteReference w:id="1"/>
      </w:r>
      <w:r w:rsidRPr="006B3323">
        <w:rPr>
          <w:rFonts w:ascii="Times New Roman" w:hAnsi="Times New Roman" w:cs="Times New Roman"/>
          <w:sz w:val="28"/>
          <w:szCs w:val="28"/>
        </w:rPr>
        <w:t xml:space="preserve"> </w:t>
      </w:r>
    </w:p>
    <w:p w:rsidR="00381960" w:rsidRPr="00381960" w:rsidRDefault="006B3323" w:rsidP="000E7C23">
      <w:pPr>
        <w:spacing w:after="0" w:line="360" w:lineRule="auto"/>
        <w:ind w:firstLine="709"/>
        <w:jc w:val="both"/>
        <w:rPr>
          <w:rFonts w:ascii="Times New Roman" w:hAnsi="Times New Roman" w:cs="Times New Roman"/>
          <w:sz w:val="28"/>
          <w:szCs w:val="28"/>
        </w:rPr>
      </w:pPr>
      <w:r w:rsidRPr="006B3323">
        <w:rPr>
          <w:rFonts w:ascii="Times New Roman" w:hAnsi="Times New Roman" w:cs="Times New Roman"/>
          <w:sz w:val="28"/>
          <w:szCs w:val="28"/>
        </w:rPr>
        <w:t>В современных условиях под маркетингом понимают систему управления производственно-сбытовой деятельностью предприятия, направленную на до</w:t>
      </w:r>
      <w:r w:rsidRPr="006B3323">
        <w:rPr>
          <w:rFonts w:ascii="Times New Roman" w:hAnsi="Times New Roman" w:cs="Times New Roman"/>
          <w:sz w:val="28"/>
          <w:szCs w:val="28"/>
        </w:rPr>
        <w:t>с</w:t>
      </w:r>
      <w:r w:rsidRPr="006B3323">
        <w:rPr>
          <w:rFonts w:ascii="Times New Roman" w:hAnsi="Times New Roman" w:cs="Times New Roman"/>
          <w:sz w:val="28"/>
          <w:szCs w:val="28"/>
        </w:rPr>
        <w:t xml:space="preserve">тижение прибыли или других его целей посредством учета рыночных условий и процессов, а также активного воздействия на них. </w:t>
      </w:r>
      <w:r w:rsidR="00EA00D6" w:rsidRPr="00EA00D6">
        <w:rPr>
          <w:rFonts w:ascii="Times New Roman" w:hAnsi="Times New Roman" w:cs="Times New Roman"/>
          <w:sz w:val="28"/>
          <w:szCs w:val="28"/>
        </w:rPr>
        <w:t xml:space="preserve">В </w:t>
      </w:r>
      <w:r w:rsidR="00EA00D6">
        <w:rPr>
          <w:rFonts w:ascii="Times New Roman" w:hAnsi="Times New Roman" w:cs="Times New Roman"/>
          <w:sz w:val="28"/>
          <w:szCs w:val="28"/>
        </w:rPr>
        <w:t xml:space="preserve">Приложении 1 </w:t>
      </w:r>
      <w:r w:rsidR="00EA00D6" w:rsidRPr="00EA00D6">
        <w:rPr>
          <w:rFonts w:ascii="Times New Roman" w:hAnsi="Times New Roman" w:cs="Times New Roman"/>
          <w:sz w:val="28"/>
          <w:szCs w:val="28"/>
        </w:rPr>
        <w:t xml:space="preserve"> предста</w:t>
      </w:r>
      <w:r w:rsidR="00EA00D6" w:rsidRPr="00EA00D6">
        <w:rPr>
          <w:rFonts w:ascii="Times New Roman" w:hAnsi="Times New Roman" w:cs="Times New Roman"/>
          <w:sz w:val="28"/>
          <w:szCs w:val="28"/>
        </w:rPr>
        <w:t>в</w:t>
      </w:r>
      <w:r w:rsidR="00EA00D6" w:rsidRPr="00EA00D6">
        <w:rPr>
          <w:rFonts w:ascii="Times New Roman" w:hAnsi="Times New Roman" w:cs="Times New Roman"/>
          <w:sz w:val="28"/>
          <w:szCs w:val="28"/>
        </w:rPr>
        <w:t>лены определения маркетинга, которые давались</w:t>
      </w:r>
      <w:r>
        <w:rPr>
          <w:rFonts w:ascii="Times New Roman" w:hAnsi="Times New Roman" w:cs="Times New Roman"/>
          <w:sz w:val="28"/>
          <w:szCs w:val="28"/>
        </w:rPr>
        <w:t xml:space="preserve"> </w:t>
      </w:r>
      <w:r w:rsidR="00EA00D6" w:rsidRPr="00EA00D6">
        <w:rPr>
          <w:rFonts w:ascii="Times New Roman" w:hAnsi="Times New Roman" w:cs="Times New Roman"/>
          <w:sz w:val="28"/>
          <w:szCs w:val="28"/>
        </w:rPr>
        <w:t>учеными, деятелями рынка и организациями в разные периоды времени.</w:t>
      </w:r>
      <w:r>
        <w:rPr>
          <w:rFonts w:ascii="Times New Roman" w:hAnsi="Times New Roman" w:cs="Times New Roman"/>
          <w:sz w:val="28"/>
          <w:szCs w:val="28"/>
        </w:rPr>
        <w:t xml:space="preserve"> </w:t>
      </w:r>
      <w:r w:rsidR="00381960" w:rsidRPr="00381960">
        <w:rPr>
          <w:rFonts w:ascii="Times New Roman" w:hAnsi="Times New Roman" w:cs="Times New Roman"/>
          <w:sz w:val="28"/>
          <w:szCs w:val="28"/>
        </w:rPr>
        <w:t>Несмотря на значительную разницу</w:t>
      </w:r>
      <w:r>
        <w:rPr>
          <w:rFonts w:ascii="Times New Roman" w:hAnsi="Times New Roman" w:cs="Times New Roman"/>
          <w:sz w:val="28"/>
          <w:szCs w:val="28"/>
        </w:rPr>
        <w:t xml:space="preserve"> в подходах к определению марке</w:t>
      </w:r>
      <w:r w:rsidR="00381960" w:rsidRPr="00381960">
        <w:rPr>
          <w:rFonts w:ascii="Times New Roman" w:hAnsi="Times New Roman" w:cs="Times New Roman"/>
          <w:sz w:val="28"/>
          <w:szCs w:val="28"/>
        </w:rPr>
        <w:t>тинга, можно выделить ряд ключевых моме</w:t>
      </w:r>
      <w:r w:rsidR="00381960" w:rsidRPr="00381960">
        <w:rPr>
          <w:rFonts w:ascii="Times New Roman" w:hAnsi="Times New Roman" w:cs="Times New Roman"/>
          <w:sz w:val="28"/>
          <w:szCs w:val="28"/>
        </w:rPr>
        <w:t>н</w:t>
      </w:r>
      <w:r w:rsidR="00381960" w:rsidRPr="00381960">
        <w:rPr>
          <w:rFonts w:ascii="Times New Roman" w:hAnsi="Times New Roman" w:cs="Times New Roman"/>
          <w:sz w:val="28"/>
          <w:szCs w:val="28"/>
        </w:rPr>
        <w:t>тов, отражающих сущность</w:t>
      </w:r>
      <w:r w:rsidR="008E5F6F">
        <w:rPr>
          <w:rFonts w:ascii="Times New Roman" w:hAnsi="Times New Roman" w:cs="Times New Roman"/>
          <w:sz w:val="28"/>
          <w:szCs w:val="28"/>
        </w:rPr>
        <w:t xml:space="preserve"> </w:t>
      </w:r>
      <w:r w:rsidR="00381960" w:rsidRPr="00381960">
        <w:rPr>
          <w:rFonts w:ascii="Times New Roman" w:hAnsi="Times New Roman" w:cs="Times New Roman"/>
          <w:sz w:val="28"/>
          <w:szCs w:val="28"/>
        </w:rPr>
        <w:t>маркетинговой деятельности.</w:t>
      </w:r>
    </w:p>
    <w:p w:rsidR="00381960" w:rsidRPr="00381960" w:rsidRDefault="008E5F6F" w:rsidP="000E7C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Маркетинг -</w:t>
      </w:r>
      <w:r w:rsidR="00381960" w:rsidRPr="00381960">
        <w:rPr>
          <w:rFonts w:ascii="Times New Roman" w:hAnsi="Times New Roman" w:cs="Times New Roman"/>
          <w:sz w:val="28"/>
          <w:szCs w:val="28"/>
        </w:rPr>
        <w:t xml:space="preserve"> это управленческий процесс и философия бизнеса.</w:t>
      </w:r>
    </w:p>
    <w:p w:rsidR="008E5F6F" w:rsidRDefault="00381960" w:rsidP="000E7C23">
      <w:pPr>
        <w:spacing w:after="0" w:line="360" w:lineRule="auto"/>
        <w:ind w:firstLine="709"/>
        <w:jc w:val="both"/>
        <w:rPr>
          <w:rFonts w:ascii="Times New Roman" w:hAnsi="Times New Roman" w:cs="Times New Roman"/>
          <w:sz w:val="28"/>
          <w:szCs w:val="28"/>
        </w:rPr>
      </w:pPr>
      <w:r w:rsidRPr="00381960">
        <w:rPr>
          <w:rFonts w:ascii="Times New Roman" w:hAnsi="Times New Roman" w:cs="Times New Roman"/>
          <w:sz w:val="28"/>
          <w:szCs w:val="28"/>
        </w:rPr>
        <w:t>2. Маркетинг нацелен на удовлетворение нужд, потребностей и жел</w:t>
      </w:r>
      <w:r w:rsidR="008E5F6F">
        <w:rPr>
          <w:rFonts w:ascii="Times New Roman" w:hAnsi="Times New Roman" w:cs="Times New Roman"/>
          <w:sz w:val="28"/>
          <w:szCs w:val="28"/>
        </w:rPr>
        <w:t>а</w:t>
      </w:r>
      <w:r w:rsidRPr="00381960">
        <w:rPr>
          <w:rFonts w:ascii="Times New Roman" w:hAnsi="Times New Roman" w:cs="Times New Roman"/>
          <w:sz w:val="28"/>
          <w:szCs w:val="28"/>
        </w:rPr>
        <w:t>ний клиентов путем создания соответствующих товаров и потребительских</w:t>
      </w:r>
      <w:r w:rsidR="008E5F6F">
        <w:rPr>
          <w:rFonts w:ascii="Times New Roman" w:hAnsi="Times New Roman" w:cs="Times New Roman"/>
          <w:sz w:val="28"/>
          <w:szCs w:val="28"/>
        </w:rPr>
        <w:t xml:space="preserve"> </w:t>
      </w:r>
      <w:r w:rsidRPr="00381960">
        <w:rPr>
          <w:rFonts w:ascii="Times New Roman" w:hAnsi="Times New Roman" w:cs="Times New Roman"/>
          <w:sz w:val="28"/>
          <w:szCs w:val="28"/>
        </w:rPr>
        <w:t>ценн</w:t>
      </w:r>
      <w:r w:rsidRPr="00381960">
        <w:rPr>
          <w:rFonts w:ascii="Times New Roman" w:hAnsi="Times New Roman" w:cs="Times New Roman"/>
          <w:sz w:val="28"/>
          <w:szCs w:val="28"/>
        </w:rPr>
        <w:t>о</w:t>
      </w:r>
      <w:r w:rsidRPr="00381960">
        <w:rPr>
          <w:rFonts w:ascii="Times New Roman" w:hAnsi="Times New Roman" w:cs="Times New Roman"/>
          <w:sz w:val="28"/>
          <w:szCs w:val="28"/>
        </w:rPr>
        <w:t>стей.</w:t>
      </w:r>
    </w:p>
    <w:p w:rsidR="008E5F6F" w:rsidRDefault="00381960" w:rsidP="000E7C23">
      <w:pPr>
        <w:spacing w:after="0" w:line="360" w:lineRule="auto"/>
        <w:ind w:firstLine="709"/>
        <w:jc w:val="both"/>
        <w:rPr>
          <w:rFonts w:ascii="Times New Roman" w:hAnsi="Times New Roman" w:cs="Times New Roman"/>
          <w:sz w:val="28"/>
          <w:szCs w:val="28"/>
        </w:rPr>
      </w:pPr>
      <w:r w:rsidRPr="00381960">
        <w:rPr>
          <w:rFonts w:ascii="Times New Roman" w:hAnsi="Times New Roman" w:cs="Times New Roman"/>
          <w:sz w:val="28"/>
          <w:szCs w:val="28"/>
        </w:rPr>
        <w:t>3. Маркетинг направлен на установление взаимовыгодных отношений</w:t>
      </w:r>
      <w:r w:rsidR="008E5F6F">
        <w:rPr>
          <w:rFonts w:ascii="Times New Roman" w:hAnsi="Times New Roman" w:cs="Times New Roman"/>
          <w:sz w:val="28"/>
          <w:szCs w:val="28"/>
        </w:rPr>
        <w:t xml:space="preserve"> </w:t>
      </w:r>
      <w:r w:rsidRPr="00381960">
        <w:rPr>
          <w:rFonts w:ascii="Times New Roman" w:hAnsi="Times New Roman" w:cs="Times New Roman"/>
          <w:sz w:val="28"/>
          <w:szCs w:val="28"/>
        </w:rPr>
        <w:t>обмена.</w:t>
      </w:r>
    </w:p>
    <w:p w:rsidR="00381960" w:rsidRDefault="00381960" w:rsidP="000E7C23">
      <w:pPr>
        <w:spacing w:after="0" w:line="360" w:lineRule="auto"/>
        <w:ind w:firstLine="709"/>
        <w:jc w:val="both"/>
        <w:rPr>
          <w:rFonts w:ascii="Times New Roman" w:hAnsi="Times New Roman" w:cs="Times New Roman"/>
          <w:sz w:val="28"/>
          <w:szCs w:val="28"/>
        </w:rPr>
      </w:pPr>
      <w:r w:rsidRPr="00381960">
        <w:rPr>
          <w:rFonts w:ascii="Times New Roman" w:hAnsi="Times New Roman" w:cs="Times New Roman"/>
          <w:sz w:val="28"/>
          <w:szCs w:val="28"/>
        </w:rPr>
        <w:t>4. Маркетинг основан на систематическом изучении рынка и контроле</w:t>
      </w:r>
      <w:r w:rsidR="008E5F6F">
        <w:rPr>
          <w:rFonts w:ascii="Times New Roman" w:hAnsi="Times New Roman" w:cs="Times New Roman"/>
          <w:sz w:val="28"/>
          <w:szCs w:val="28"/>
        </w:rPr>
        <w:t xml:space="preserve"> </w:t>
      </w:r>
      <w:r w:rsidRPr="00381960">
        <w:rPr>
          <w:rFonts w:ascii="Times New Roman" w:hAnsi="Times New Roman" w:cs="Times New Roman"/>
          <w:sz w:val="28"/>
          <w:szCs w:val="28"/>
        </w:rPr>
        <w:t>за теми усилиями, которые приводят к обоюдному удовлетворению по</w:t>
      </w:r>
      <w:r w:rsidR="008E5F6F">
        <w:rPr>
          <w:rFonts w:ascii="Times New Roman" w:hAnsi="Times New Roman" w:cs="Times New Roman"/>
          <w:sz w:val="28"/>
          <w:szCs w:val="28"/>
        </w:rPr>
        <w:t>тре</w:t>
      </w:r>
      <w:r w:rsidRPr="00381960">
        <w:rPr>
          <w:rFonts w:ascii="Times New Roman" w:hAnsi="Times New Roman" w:cs="Times New Roman"/>
          <w:sz w:val="28"/>
          <w:szCs w:val="28"/>
        </w:rPr>
        <w:t>бителя и производителя.</w:t>
      </w:r>
    </w:p>
    <w:p w:rsidR="008E5F6F" w:rsidRPr="00381960" w:rsidRDefault="008E5F6F" w:rsidP="000E7C23">
      <w:pPr>
        <w:spacing w:after="0" w:line="360" w:lineRule="auto"/>
        <w:ind w:firstLine="709"/>
        <w:jc w:val="both"/>
        <w:rPr>
          <w:rFonts w:ascii="Times New Roman" w:hAnsi="Times New Roman" w:cs="Times New Roman"/>
          <w:sz w:val="28"/>
          <w:szCs w:val="28"/>
        </w:rPr>
      </w:pPr>
      <w:r w:rsidRPr="008E5F6F">
        <w:rPr>
          <w:rFonts w:ascii="Times New Roman" w:hAnsi="Times New Roman" w:cs="Times New Roman"/>
          <w:sz w:val="28"/>
          <w:szCs w:val="28"/>
        </w:rPr>
        <w:t>Система маркетинга – это совокупность функций и методов маркетинга, направленных на выявление и рациональное использование в управлении р</w:t>
      </w:r>
      <w:r w:rsidRPr="008E5F6F">
        <w:rPr>
          <w:rFonts w:ascii="Times New Roman" w:hAnsi="Times New Roman" w:cs="Times New Roman"/>
          <w:sz w:val="28"/>
          <w:szCs w:val="28"/>
        </w:rPr>
        <w:t>ы</w:t>
      </w:r>
      <w:r w:rsidRPr="008E5F6F">
        <w:rPr>
          <w:rFonts w:ascii="Times New Roman" w:hAnsi="Times New Roman" w:cs="Times New Roman"/>
          <w:sz w:val="28"/>
          <w:szCs w:val="28"/>
        </w:rPr>
        <w:lastRenderedPageBreak/>
        <w:t>ночной деятельностью фирмы и предприятия факторов внешней и внутренней среды, а также рыночных возможностей фирмы, обеспечивающих ей завоев</w:t>
      </w:r>
      <w:r w:rsidRPr="008E5F6F">
        <w:rPr>
          <w:rFonts w:ascii="Times New Roman" w:hAnsi="Times New Roman" w:cs="Times New Roman"/>
          <w:sz w:val="28"/>
          <w:szCs w:val="28"/>
        </w:rPr>
        <w:t>а</w:t>
      </w:r>
      <w:r w:rsidRPr="008E5F6F">
        <w:rPr>
          <w:rFonts w:ascii="Times New Roman" w:hAnsi="Times New Roman" w:cs="Times New Roman"/>
          <w:sz w:val="28"/>
          <w:szCs w:val="28"/>
        </w:rPr>
        <w:t>ние рыночной доли и привлечение потребителей.</w:t>
      </w:r>
    </w:p>
    <w:p w:rsidR="00381960" w:rsidRDefault="00F032C1" w:rsidP="000E7C23">
      <w:pPr>
        <w:spacing w:after="0" w:line="360" w:lineRule="auto"/>
        <w:ind w:firstLine="709"/>
        <w:jc w:val="both"/>
        <w:rPr>
          <w:rFonts w:ascii="Times New Roman" w:hAnsi="Times New Roman" w:cs="Times New Roman"/>
          <w:sz w:val="28"/>
          <w:szCs w:val="28"/>
        </w:rPr>
      </w:pPr>
      <w:r w:rsidRPr="00F032C1">
        <w:rPr>
          <w:rFonts w:ascii="Times New Roman" w:hAnsi="Times New Roman" w:cs="Times New Roman"/>
          <w:sz w:val="28"/>
          <w:szCs w:val="28"/>
        </w:rPr>
        <w:t>Для того, чтобы лучше разобраться в сложной структуре системы марк</w:t>
      </w:r>
      <w:r w:rsidRPr="00F032C1">
        <w:rPr>
          <w:rFonts w:ascii="Times New Roman" w:hAnsi="Times New Roman" w:cs="Times New Roman"/>
          <w:sz w:val="28"/>
          <w:szCs w:val="28"/>
        </w:rPr>
        <w:t>е</w:t>
      </w:r>
      <w:r w:rsidRPr="00F032C1">
        <w:rPr>
          <w:rFonts w:ascii="Times New Roman" w:hAnsi="Times New Roman" w:cs="Times New Roman"/>
          <w:sz w:val="28"/>
          <w:szCs w:val="28"/>
        </w:rPr>
        <w:t>тинга, рассмотрим сна</w:t>
      </w:r>
      <w:r>
        <w:rPr>
          <w:rFonts w:ascii="Times New Roman" w:hAnsi="Times New Roman" w:cs="Times New Roman"/>
          <w:sz w:val="28"/>
          <w:szCs w:val="28"/>
        </w:rPr>
        <w:t>чала ее упрощенный вариант (рисунок 1.1</w:t>
      </w:r>
      <w:r w:rsidRPr="00F032C1">
        <w:rPr>
          <w:rFonts w:ascii="Times New Roman" w:hAnsi="Times New Roman" w:cs="Times New Roman"/>
          <w:sz w:val="28"/>
          <w:szCs w:val="28"/>
        </w:rPr>
        <w:t>).</w:t>
      </w:r>
    </w:p>
    <w:p w:rsidR="00F032C1" w:rsidRDefault="00F032C1" w:rsidP="008E5F6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76750" cy="1933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0" cy="1933575"/>
                    </a:xfrm>
                    <a:prstGeom prst="rect">
                      <a:avLst/>
                    </a:prstGeom>
                    <a:noFill/>
                    <a:ln w="9525">
                      <a:noFill/>
                      <a:miter lim="800000"/>
                      <a:headEnd/>
                      <a:tailEnd/>
                    </a:ln>
                  </pic:spPr>
                </pic:pic>
              </a:graphicData>
            </a:graphic>
          </wp:inline>
        </w:drawing>
      </w:r>
    </w:p>
    <w:p w:rsidR="0081068A" w:rsidRPr="0081068A" w:rsidRDefault="00F032C1" w:rsidP="00C307EF">
      <w:pPr>
        <w:spacing w:after="0" w:line="360" w:lineRule="auto"/>
        <w:ind w:firstLine="709"/>
        <w:jc w:val="center"/>
        <w:rPr>
          <w:rFonts w:ascii="Times New Roman" w:hAnsi="Times New Roman" w:cs="Times New Roman"/>
          <w:sz w:val="28"/>
          <w:szCs w:val="28"/>
          <w:lang w:val="en-US"/>
        </w:rPr>
      </w:pPr>
      <w:r w:rsidRPr="0081068A">
        <w:rPr>
          <w:rFonts w:ascii="Times New Roman" w:hAnsi="Times New Roman" w:cs="Times New Roman"/>
          <w:sz w:val="28"/>
          <w:szCs w:val="28"/>
        </w:rPr>
        <w:t>Рисунок 1.1 – Взаимодействие производителя и потребителя</w:t>
      </w:r>
      <w:r w:rsidR="008D2749" w:rsidRPr="0081068A">
        <w:rPr>
          <w:rFonts w:ascii="Times New Roman" w:hAnsi="Times New Roman" w:cs="Times New Roman"/>
          <w:sz w:val="28"/>
          <w:szCs w:val="28"/>
        </w:rPr>
        <w:t xml:space="preserve"> </w:t>
      </w:r>
    </w:p>
    <w:p w:rsidR="0081068A" w:rsidRPr="0081068A" w:rsidRDefault="00C307EF" w:rsidP="0081068A">
      <w:pPr>
        <w:spacing w:after="0" w:line="360" w:lineRule="auto"/>
        <w:ind w:firstLine="709"/>
        <w:rPr>
          <w:rFonts w:ascii="Times New Roman" w:hAnsi="Times New Roman" w:cs="Times New Roman"/>
          <w:sz w:val="20"/>
          <w:szCs w:val="20"/>
          <w:lang w:val="en-US"/>
        </w:rPr>
      </w:pPr>
      <w:r w:rsidRPr="0081068A">
        <w:rPr>
          <w:rFonts w:ascii="Times New Roman" w:hAnsi="Times New Roman" w:cs="Times New Roman"/>
          <w:sz w:val="20"/>
          <w:szCs w:val="20"/>
        </w:rPr>
        <w:t xml:space="preserve">Источник: </w:t>
      </w:r>
      <w:r w:rsidR="0081068A" w:rsidRPr="0081068A">
        <w:rPr>
          <w:rFonts w:ascii="Times New Roman" w:hAnsi="Times New Roman" w:cs="Times New Roman"/>
          <w:sz w:val="20"/>
          <w:szCs w:val="20"/>
          <w:lang w:val="en-US"/>
        </w:rPr>
        <w:t>[12, c. 187]</w:t>
      </w:r>
    </w:p>
    <w:p w:rsidR="001F7467" w:rsidRDefault="008E5F6F" w:rsidP="001F74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F032C1" w:rsidRPr="00F032C1">
        <w:rPr>
          <w:rFonts w:ascii="Times New Roman" w:hAnsi="Times New Roman" w:cs="Times New Roman"/>
          <w:sz w:val="28"/>
          <w:szCs w:val="28"/>
        </w:rPr>
        <w:t>лючевыми элементами системы маркетинга являются производитель и потребитель. Два этих элемента активно взаимодействуют между собой. Вза</w:t>
      </w:r>
      <w:r w:rsidR="00F032C1" w:rsidRPr="00F032C1">
        <w:rPr>
          <w:rFonts w:ascii="Times New Roman" w:hAnsi="Times New Roman" w:cs="Times New Roman"/>
          <w:sz w:val="28"/>
          <w:szCs w:val="28"/>
        </w:rPr>
        <w:t>и</w:t>
      </w:r>
      <w:r w:rsidR="00F032C1" w:rsidRPr="00F032C1">
        <w:rPr>
          <w:rFonts w:ascii="Times New Roman" w:hAnsi="Times New Roman" w:cs="Times New Roman"/>
          <w:sz w:val="28"/>
          <w:szCs w:val="28"/>
        </w:rPr>
        <w:t>модействие осуществляется посредством двух основных каналов: товарно-денежного и информационного. Производитель налаживает связи с потребит</w:t>
      </w:r>
      <w:r w:rsidR="00F032C1" w:rsidRPr="00F032C1">
        <w:rPr>
          <w:rFonts w:ascii="Times New Roman" w:hAnsi="Times New Roman" w:cs="Times New Roman"/>
          <w:sz w:val="28"/>
          <w:szCs w:val="28"/>
        </w:rPr>
        <w:t>е</w:t>
      </w:r>
      <w:r w:rsidR="00F032C1" w:rsidRPr="00F032C1">
        <w:rPr>
          <w:rFonts w:ascii="Times New Roman" w:hAnsi="Times New Roman" w:cs="Times New Roman"/>
          <w:sz w:val="28"/>
          <w:szCs w:val="28"/>
        </w:rPr>
        <w:t>лем и направляет ему товары и информацию о них. Потребитель в ответ н</w:t>
      </w:r>
      <w:r w:rsidR="00F032C1" w:rsidRPr="00F032C1">
        <w:rPr>
          <w:rFonts w:ascii="Times New Roman" w:hAnsi="Times New Roman" w:cs="Times New Roman"/>
          <w:sz w:val="28"/>
          <w:szCs w:val="28"/>
        </w:rPr>
        <w:t>а</w:t>
      </w:r>
      <w:r w:rsidR="00F032C1" w:rsidRPr="00F032C1">
        <w:rPr>
          <w:rFonts w:ascii="Times New Roman" w:hAnsi="Times New Roman" w:cs="Times New Roman"/>
          <w:sz w:val="28"/>
          <w:szCs w:val="28"/>
        </w:rPr>
        <w:t>правляет производителю деньги от реализации товара и информацию о спросе. Результатом данного обмена является достижение каждой из сторон своих ц</w:t>
      </w:r>
      <w:r w:rsidR="00F032C1" w:rsidRPr="00F032C1">
        <w:rPr>
          <w:rFonts w:ascii="Times New Roman" w:hAnsi="Times New Roman" w:cs="Times New Roman"/>
          <w:sz w:val="28"/>
          <w:szCs w:val="28"/>
        </w:rPr>
        <w:t>е</w:t>
      </w:r>
      <w:r w:rsidR="00F032C1" w:rsidRPr="00F032C1">
        <w:rPr>
          <w:rFonts w:ascii="Times New Roman" w:hAnsi="Times New Roman" w:cs="Times New Roman"/>
          <w:sz w:val="28"/>
          <w:szCs w:val="28"/>
        </w:rPr>
        <w:t>лей: производитель, реализуя товары, получает прибыль; потребитель, получая товар, удовлетворяет потребности.</w:t>
      </w:r>
      <w:r w:rsidR="002F1316">
        <w:rPr>
          <w:rStyle w:val="af5"/>
          <w:rFonts w:ascii="Times New Roman" w:hAnsi="Times New Roman" w:cs="Times New Roman"/>
          <w:sz w:val="28"/>
          <w:szCs w:val="28"/>
        </w:rPr>
        <w:footnoteReference w:id="2"/>
      </w:r>
    </w:p>
    <w:p w:rsidR="001F7467" w:rsidRDefault="00F032C1" w:rsidP="001F7467">
      <w:pPr>
        <w:spacing w:after="0" w:line="360" w:lineRule="auto"/>
        <w:ind w:firstLine="709"/>
        <w:jc w:val="both"/>
        <w:rPr>
          <w:rFonts w:ascii="Times New Roman" w:hAnsi="Times New Roman" w:cs="Times New Roman"/>
          <w:sz w:val="28"/>
          <w:szCs w:val="28"/>
        </w:rPr>
      </w:pPr>
      <w:r w:rsidRPr="00F032C1">
        <w:rPr>
          <w:rFonts w:ascii="Times New Roman" w:hAnsi="Times New Roman" w:cs="Times New Roman"/>
          <w:sz w:val="28"/>
          <w:szCs w:val="28"/>
        </w:rPr>
        <w:t>Для того, чтобы взаимодействие производителя и потребителя было р</w:t>
      </w:r>
      <w:r w:rsidRPr="00F032C1">
        <w:rPr>
          <w:rFonts w:ascii="Times New Roman" w:hAnsi="Times New Roman" w:cs="Times New Roman"/>
          <w:sz w:val="28"/>
          <w:szCs w:val="28"/>
        </w:rPr>
        <w:t>е</w:t>
      </w:r>
      <w:r w:rsidRPr="00F032C1">
        <w:rPr>
          <w:rFonts w:ascii="Times New Roman" w:hAnsi="Times New Roman" w:cs="Times New Roman"/>
          <w:sz w:val="28"/>
          <w:szCs w:val="28"/>
        </w:rPr>
        <w:t>альным и эффективным, в системе маркетинга присутствует ряд элементов и факторов, основательное исследование которых является залогом успешной маркетинговой деятельности. При разработке планов маркетинга необходимо учитывать действие каждого из этих факторов.</w:t>
      </w:r>
    </w:p>
    <w:p w:rsidR="00F032C1" w:rsidRDefault="00F032C1" w:rsidP="001F7467">
      <w:pPr>
        <w:spacing w:after="0" w:line="360" w:lineRule="auto"/>
        <w:ind w:firstLine="709"/>
        <w:jc w:val="both"/>
        <w:rPr>
          <w:rFonts w:ascii="Times New Roman" w:hAnsi="Times New Roman" w:cs="Times New Roman"/>
          <w:sz w:val="28"/>
          <w:szCs w:val="28"/>
        </w:rPr>
      </w:pPr>
      <w:r w:rsidRPr="00F032C1">
        <w:rPr>
          <w:rFonts w:ascii="Times New Roman" w:hAnsi="Times New Roman" w:cs="Times New Roman"/>
          <w:sz w:val="28"/>
          <w:szCs w:val="28"/>
        </w:rPr>
        <w:lastRenderedPageBreak/>
        <w:t>Все факторы, действующие в системе маркетинга, можно разделить на контроли</w:t>
      </w:r>
      <w:r>
        <w:rPr>
          <w:rFonts w:ascii="Times New Roman" w:hAnsi="Times New Roman" w:cs="Times New Roman"/>
          <w:sz w:val="28"/>
          <w:szCs w:val="28"/>
        </w:rPr>
        <w:t>руемые и неконтролируемые (рисунок 1.2</w:t>
      </w:r>
      <w:r w:rsidRPr="00F032C1">
        <w:rPr>
          <w:rFonts w:ascii="Times New Roman" w:hAnsi="Times New Roman" w:cs="Times New Roman"/>
          <w:sz w:val="28"/>
          <w:szCs w:val="28"/>
        </w:rPr>
        <w:t>).</w:t>
      </w:r>
    </w:p>
    <w:p w:rsidR="00F032C1" w:rsidRDefault="00F032C1" w:rsidP="001F746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10125" cy="14287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810125" cy="1428750"/>
                    </a:xfrm>
                    <a:prstGeom prst="rect">
                      <a:avLst/>
                    </a:prstGeom>
                    <a:noFill/>
                    <a:ln w="9525">
                      <a:noFill/>
                      <a:miter lim="800000"/>
                      <a:headEnd/>
                      <a:tailEnd/>
                    </a:ln>
                  </pic:spPr>
                </pic:pic>
              </a:graphicData>
            </a:graphic>
          </wp:inline>
        </w:drawing>
      </w:r>
    </w:p>
    <w:p w:rsidR="00F032C1" w:rsidRDefault="00F032C1" w:rsidP="001F7467">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Рисунок 1.2 – Система маркетинга</w:t>
      </w:r>
    </w:p>
    <w:p w:rsidR="00F032C1" w:rsidRPr="00BD0632" w:rsidRDefault="0081068A" w:rsidP="00BD0632">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sidR="00CF7920">
        <w:rPr>
          <w:rFonts w:ascii="Times New Roman" w:hAnsi="Times New Roman" w:cs="Times New Roman"/>
          <w:sz w:val="20"/>
          <w:szCs w:val="20"/>
          <w:lang w:val="en-US"/>
        </w:rPr>
        <w:t>12, c. 18</w:t>
      </w:r>
      <w:r w:rsidR="00CF7920">
        <w:rPr>
          <w:rFonts w:ascii="Times New Roman" w:hAnsi="Times New Roman" w:cs="Times New Roman"/>
          <w:sz w:val="20"/>
          <w:szCs w:val="20"/>
        </w:rPr>
        <w:t>8</w:t>
      </w:r>
      <w:r w:rsidRPr="0081068A">
        <w:rPr>
          <w:rFonts w:ascii="Times New Roman" w:hAnsi="Times New Roman" w:cs="Times New Roman"/>
          <w:sz w:val="20"/>
          <w:szCs w:val="20"/>
          <w:lang w:val="en-US"/>
        </w:rPr>
        <w:t>]</w:t>
      </w:r>
    </w:p>
    <w:p w:rsidR="001F7467" w:rsidRDefault="00C454E9" w:rsidP="001F7467">
      <w:pPr>
        <w:spacing w:after="0" w:line="360" w:lineRule="auto"/>
        <w:ind w:firstLine="709"/>
        <w:jc w:val="both"/>
        <w:rPr>
          <w:rFonts w:ascii="Times New Roman" w:hAnsi="Times New Roman" w:cs="Times New Roman"/>
          <w:sz w:val="28"/>
          <w:szCs w:val="28"/>
        </w:rPr>
      </w:pPr>
      <w:r w:rsidRPr="00C454E9">
        <w:rPr>
          <w:rFonts w:ascii="Times New Roman" w:hAnsi="Times New Roman" w:cs="Times New Roman"/>
          <w:sz w:val="28"/>
          <w:szCs w:val="28"/>
        </w:rPr>
        <w:t>К числу контролируемых факторов относятся те, которые поддаются управлению со стороны предприятия и контролируются ее маркетинговыми службами.</w:t>
      </w:r>
      <w:r w:rsidR="001F7467">
        <w:rPr>
          <w:rFonts w:ascii="Times New Roman" w:hAnsi="Times New Roman" w:cs="Times New Roman"/>
          <w:sz w:val="28"/>
          <w:szCs w:val="28"/>
        </w:rPr>
        <w:t xml:space="preserve"> </w:t>
      </w:r>
      <w:r w:rsidRPr="00C454E9">
        <w:rPr>
          <w:rFonts w:ascii="Times New Roman" w:hAnsi="Times New Roman" w:cs="Times New Roman"/>
          <w:sz w:val="28"/>
          <w:szCs w:val="28"/>
        </w:rPr>
        <w:t>Другая часть факторов, которая не поддается управлению со стор</w:t>
      </w:r>
      <w:r w:rsidRPr="00C454E9">
        <w:rPr>
          <w:rFonts w:ascii="Times New Roman" w:hAnsi="Times New Roman" w:cs="Times New Roman"/>
          <w:sz w:val="28"/>
          <w:szCs w:val="28"/>
        </w:rPr>
        <w:t>о</w:t>
      </w:r>
      <w:r w:rsidRPr="00C454E9">
        <w:rPr>
          <w:rFonts w:ascii="Times New Roman" w:hAnsi="Times New Roman" w:cs="Times New Roman"/>
          <w:sz w:val="28"/>
          <w:szCs w:val="28"/>
        </w:rPr>
        <w:t>ны предприятия,  но оказывает серьезное влияние на его деятельность, назыв</w:t>
      </w:r>
      <w:r w:rsidRPr="00C454E9">
        <w:rPr>
          <w:rFonts w:ascii="Times New Roman" w:hAnsi="Times New Roman" w:cs="Times New Roman"/>
          <w:sz w:val="28"/>
          <w:szCs w:val="28"/>
        </w:rPr>
        <w:t>а</w:t>
      </w:r>
      <w:r w:rsidRPr="00C454E9">
        <w:rPr>
          <w:rFonts w:ascii="Times New Roman" w:hAnsi="Times New Roman" w:cs="Times New Roman"/>
          <w:sz w:val="28"/>
          <w:szCs w:val="28"/>
        </w:rPr>
        <w:t>ется неконтролируемой.</w:t>
      </w:r>
    </w:p>
    <w:p w:rsidR="00F032C1" w:rsidRDefault="00C454E9" w:rsidP="001F7467">
      <w:pPr>
        <w:spacing w:after="0" w:line="360" w:lineRule="auto"/>
        <w:ind w:firstLine="709"/>
        <w:jc w:val="both"/>
        <w:rPr>
          <w:rFonts w:ascii="Times New Roman" w:hAnsi="Times New Roman" w:cs="Times New Roman"/>
          <w:sz w:val="28"/>
          <w:szCs w:val="28"/>
        </w:rPr>
      </w:pPr>
      <w:r w:rsidRPr="00C454E9">
        <w:rPr>
          <w:rFonts w:ascii="Times New Roman" w:hAnsi="Times New Roman" w:cs="Times New Roman"/>
          <w:sz w:val="28"/>
          <w:szCs w:val="28"/>
        </w:rPr>
        <w:t>Контролируемые факторы представляют собой внутреннюю среду пре</w:t>
      </w:r>
      <w:r w:rsidRPr="00C454E9">
        <w:rPr>
          <w:rFonts w:ascii="Times New Roman" w:hAnsi="Times New Roman" w:cs="Times New Roman"/>
          <w:sz w:val="28"/>
          <w:szCs w:val="28"/>
        </w:rPr>
        <w:t>д</w:t>
      </w:r>
      <w:r w:rsidRPr="00C454E9">
        <w:rPr>
          <w:rFonts w:ascii="Times New Roman" w:hAnsi="Times New Roman" w:cs="Times New Roman"/>
          <w:sz w:val="28"/>
          <w:szCs w:val="28"/>
        </w:rPr>
        <w:t xml:space="preserve">приятия. Наиболее влиятельные из них объединены под названием </w:t>
      </w:r>
      <w:r w:rsidR="001F7467">
        <w:rPr>
          <w:rFonts w:ascii="Times New Roman" w:hAnsi="Times New Roman" w:cs="Times New Roman"/>
          <w:sz w:val="28"/>
          <w:szCs w:val="28"/>
        </w:rPr>
        <w:t>«</w:t>
      </w:r>
      <w:r w:rsidRPr="00C454E9">
        <w:rPr>
          <w:rFonts w:ascii="Times New Roman" w:hAnsi="Times New Roman" w:cs="Times New Roman"/>
          <w:sz w:val="28"/>
          <w:szCs w:val="28"/>
        </w:rPr>
        <w:t>комплекс маркетинга</w:t>
      </w:r>
      <w:r w:rsidR="001F7467">
        <w:rPr>
          <w:rFonts w:ascii="Times New Roman" w:hAnsi="Times New Roman" w:cs="Times New Roman"/>
          <w:sz w:val="28"/>
          <w:szCs w:val="28"/>
        </w:rPr>
        <w:t>»</w:t>
      </w:r>
      <w:r w:rsidRPr="00C454E9">
        <w:rPr>
          <w:rFonts w:ascii="Times New Roman" w:hAnsi="Times New Roman" w:cs="Times New Roman"/>
          <w:sz w:val="28"/>
          <w:szCs w:val="28"/>
        </w:rPr>
        <w:t>.</w:t>
      </w:r>
      <w:r w:rsidR="002F1316">
        <w:rPr>
          <w:rStyle w:val="af5"/>
          <w:rFonts w:ascii="Times New Roman" w:hAnsi="Times New Roman" w:cs="Times New Roman"/>
          <w:sz w:val="28"/>
          <w:szCs w:val="28"/>
        </w:rPr>
        <w:footnoteReference w:id="3"/>
      </w:r>
      <w:r w:rsidRPr="00C454E9">
        <w:rPr>
          <w:rFonts w:ascii="Times New Roman" w:hAnsi="Times New Roman" w:cs="Times New Roman"/>
          <w:sz w:val="28"/>
          <w:szCs w:val="28"/>
        </w:rPr>
        <w:t xml:space="preserve"> </w:t>
      </w:r>
      <w:r w:rsidR="001F7467">
        <w:rPr>
          <w:rFonts w:ascii="Times New Roman" w:hAnsi="Times New Roman" w:cs="Times New Roman"/>
          <w:sz w:val="28"/>
          <w:szCs w:val="28"/>
        </w:rPr>
        <w:t xml:space="preserve"> </w:t>
      </w:r>
      <w:r w:rsidRPr="00C454E9">
        <w:rPr>
          <w:rFonts w:ascii="Times New Roman" w:hAnsi="Times New Roman" w:cs="Times New Roman"/>
          <w:sz w:val="28"/>
          <w:szCs w:val="28"/>
        </w:rPr>
        <w:t>Комплекс маркетинга - это совокупность поддающихся контр</w:t>
      </w:r>
      <w:r w:rsidRPr="00C454E9">
        <w:rPr>
          <w:rFonts w:ascii="Times New Roman" w:hAnsi="Times New Roman" w:cs="Times New Roman"/>
          <w:sz w:val="28"/>
          <w:szCs w:val="28"/>
        </w:rPr>
        <w:t>о</w:t>
      </w:r>
      <w:r w:rsidRPr="00C454E9">
        <w:rPr>
          <w:rFonts w:ascii="Times New Roman" w:hAnsi="Times New Roman" w:cs="Times New Roman"/>
          <w:sz w:val="28"/>
          <w:szCs w:val="28"/>
        </w:rPr>
        <w:t>лю взаимосвязанных элементов (факторов) системы маркетинга, используемых для удовлетворения потребностей определенного рынка и достижения поста</w:t>
      </w:r>
      <w:r w:rsidRPr="00C454E9">
        <w:rPr>
          <w:rFonts w:ascii="Times New Roman" w:hAnsi="Times New Roman" w:cs="Times New Roman"/>
          <w:sz w:val="28"/>
          <w:szCs w:val="28"/>
        </w:rPr>
        <w:t>в</w:t>
      </w:r>
      <w:r w:rsidRPr="00C454E9">
        <w:rPr>
          <w:rFonts w:ascii="Times New Roman" w:hAnsi="Times New Roman" w:cs="Times New Roman"/>
          <w:sz w:val="28"/>
          <w:szCs w:val="28"/>
        </w:rPr>
        <w:t>лен</w:t>
      </w:r>
      <w:r>
        <w:rPr>
          <w:rFonts w:ascii="Times New Roman" w:hAnsi="Times New Roman" w:cs="Times New Roman"/>
          <w:sz w:val="28"/>
          <w:szCs w:val="28"/>
        </w:rPr>
        <w:t>ных целей (рисунок 1.3</w:t>
      </w:r>
      <w:r w:rsidRPr="00C454E9">
        <w:rPr>
          <w:rFonts w:ascii="Times New Roman" w:hAnsi="Times New Roman" w:cs="Times New Roman"/>
          <w:sz w:val="28"/>
          <w:szCs w:val="28"/>
        </w:rPr>
        <w:t>).</w:t>
      </w:r>
    </w:p>
    <w:p w:rsidR="00C454E9" w:rsidRDefault="00C454E9" w:rsidP="001F746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1425" cy="16287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781425" cy="1628775"/>
                    </a:xfrm>
                    <a:prstGeom prst="rect">
                      <a:avLst/>
                    </a:prstGeom>
                    <a:noFill/>
                    <a:ln w="9525">
                      <a:noFill/>
                      <a:miter lim="800000"/>
                      <a:headEnd/>
                      <a:tailEnd/>
                    </a:ln>
                  </pic:spPr>
                </pic:pic>
              </a:graphicData>
            </a:graphic>
          </wp:inline>
        </w:drawing>
      </w:r>
    </w:p>
    <w:p w:rsidR="00C454E9" w:rsidRDefault="00C454E9" w:rsidP="001F746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1.3 – Комплекс маркетинга</w:t>
      </w:r>
    </w:p>
    <w:p w:rsidR="00C454E9" w:rsidRPr="00BD0632" w:rsidRDefault="00BD0632" w:rsidP="00BD0632">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sidR="00CF7920">
        <w:rPr>
          <w:rFonts w:ascii="Times New Roman" w:hAnsi="Times New Roman" w:cs="Times New Roman"/>
          <w:sz w:val="20"/>
          <w:szCs w:val="20"/>
          <w:lang w:val="en-US"/>
        </w:rPr>
        <w:t>12, c. 18</w:t>
      </w:r>
      <w:r w:rsidR="00CF7920">
        <w:rPr>
          <w:rFonts w:ascii="Times New Roman" w:hAnsi="Times New Roman" w:cs="Times New Roman"/>
          <w:sz w:val="20"/>
          <w:szCs w:val="20"/>
        </w:rPr>
        <w:t>9</w:t>
      </w:r>
      <w:r w:rsidRPr="0081068A">
        <w:rPr>
          <w:rFonts w:ascii="Times New Roman" w:hAnsi="Times New Roman" w:cs="Times New Roman"/>
          <w:sz w:val="20"/>
          <w:szCs w:val="20"/>
          <w:lang w:val="en-US"/>
        </w:rPr>
        <w:t>]</w:t>
      </w:r>
    </w:p>
    <w:p w:rsidR="00DD1AC3" w:rsidRDefault="00C454E9" w:rsidP="00DD1AC3">
      <w:pPr>
        <w:spacing w:after="0" w:line="360" w:lineRule="auto"/>
        <w:ind w:firstLine="709"/>
        <w:jc w:val="both"/>
        <w:rPr>
          <w:rFonts w:ascii="Times New Roman" w:hAnsi="Times New Roman" w:cs="Times New Roman"/>
          <w:sz w:val="28"/>
          <w:szCs w:val="28"/>
        </w:rPr>
      </w:pPr>
      <w:r w:rsidRPr="00C454E9">
        <w:rPr>
          <w:rFonts w:ascii="Times New Roman" w:hAnsi="Times New Roman" w:cs="Times New Roman"/>
          <w:sz w:val="28"/>
          <w:szCs w:val="28"/>
        </w:rPr>
        <w:lastRenderedPageBreak/>
        <w:t>Комплекс маркетинга состоит из четырех основных элементов: товар, ц</w:t>
      </w:r>
      <w:r w:rsidRPr="00C454E9">
        <w:rPr>
          <w:rFonts w:ascii="Times New Roman" w:hAnsi="Times New Roman" w:cs="Times New Roman"/>
          <w:sz w:val="28"/>
          <w:szCs w:val="28"/>
        </w:rPr>
        <w:t>е</w:t>
      </w:r>
      <w:r w:rsidRPr="00C454E9">
        <w:rPr>
          <w:rFonts w:ascii="Times New Roman" w:hAnsi="Times New Roman" w:cs="Times New Roman"/>
          <w:sz w:val="28"/>
          <w:szCs w:val="28"/>
        </w:rPr>
        <w:t>на, методы распространения,  методы стимулирования.</w:t>
      </w:r>
      <w:r w:rsidR="001F7467">
        <w:rPr>
          <w:rFonts w:ascii="Times New Roman" w:hAnsi="Times New Roman" w:cs="Times New Roman"/>
          <w:sz w:val="28"/>
          <w:szCs w:val="28"/>
        </w:rPr>
        <w:t xml:space="preserve"> </w:t>
      </w:r>
      <w:r w:rsidRPr="00C454E9">
        <w:rPr>
          <w:rFonts w:ascii="Times New Roman" w:hAnsi="Times New Roman" w:cs="Times New Roman"/>
          <w:sz w:val="28"/>
          <w:szCs w:val="28"/>
        </w:rPr>
        <w:t>В результате маркети</w:t>
      </w:r>
      <w:r w:rsidRPr="00C454E9">
        <w:rPr>
          <w:rFonts w:ascii="Times New Roman" w:hAnsi="Times New Roman" w:cs="Times New Roman"/>
          <w:sz w:val="28"/>
          <w:szCs w:val="28"/>
        </w:rPr>
        <w:t>н</w:t>
      </w:r>
      <w:r w:rsidRPr="00C454E9">
        <w:rPr>
          <w:rFonts w:ascii="Times New Roman" w:hAnsi="Times New Roman" w:cs="Times New Roman"/>
          <w:sz w:val="28"/>
          <w:szCs w:val="28"/>
        </w:rPr>
        <w:t>говой деятельности должно быть найдено наилучшее сочетание этих элеме</w:t>
      </w:r>
      <w:r w:rsidRPr="00C454E9">
        <w:rPr>
          <w:rFonts w:ascii="Times New Roman" w:hAnsi="Times New Roman" w:cs="Times New Roman"/>
          <w:sz w:val="28"/>
          <w:szCs w:val="28"/>
        </w:rPr>
        <w:t>н</w:t>
      </w:r>
      <w:r w:rsidRPr="00C454E9">
        <w:rPr>
          <w:rFonts w:ascii="Times New Roman" w:hAnsi="Times New Roman" w:cs="Times New Roman"/>
          <w:sz w:val="28"/>
          <w:szCs w:val="28"/>
        </w:rPr>
        <w:t>тов, позволяющее производителю занять прочные рыночные позиции.</w:t>
      </w:r>
    </w:p>
    <w:p w:rsidR="00DD1AC3" w:rsidRDefault="00C454E9" w:rsidP="00DD1AC3">
      <w:pPr>
        <w:spacing w:after="0" w:line="360" w:lineRule="auto"/>
        <w:ind w:firstLine="709"/>
        <w:jc w:val="both"/>
        <w:rPr>
          <w:rFonts w:ascii="Times New Roman" w:hAnsi="Times New Roman" w:cs="Times New Roman"/>
          <w:sz w:val="28"/>
          <w:szCs w:val="28"/>
        </w:rPr>
      </w:pPr>
      <w:r w:rsidRPr="00C454E9">
        <w:rPr>
          <w:rFonts w:ascii="Times New Roman" w:hAnsi="Times New Roman" w:cs="Times New Roman"/>
          <w:sz w:val="28"/>
          <w:szCs w:val="28"/>
        </w:rPr>
        <w:t>Товар - продукция или услуги, которые предприятие предлагает рынку (потребителю). Предприятие должно решить, какой именно товар должен быть представлен на рынок, его уровень качества, дизайн, вид упаковки, объем и сроки сбыта, возможные гарантии.</w:t>
      </w:r>
    </w:p>
    <w:p w:rsidR="00DD1AC3" w:rsidRDefault="00C454E9" w:rsidP="00DD1AC3">
      <w:pPr>
        <w:spacing w:after="0" w:line="360" w:lineRule="auto"/>
        <w:ind w:firstLine="709"/>
        <w:jc w:val="both"/>
        <w:rPr>
          <w:rFonts w:ascii="Times New Roman" w:hAnsi="Times New Roman" w:cs="Times New Roman"/>
          <w:sz w:val="28"/>
          <w:szCs w:val="28"/>
        </w:rPr>
      </w:pPr>
      <w:r w:rsidRPr="00C454E9">
        <w:rPr>
          <w:rFonts w:ascii="Times New Roman" w:hAnsi="Times New Roman" w:cs="Times New Roman"/>
          <w:sz w:val="28"/>
          <w:szCs w:val="28"/>
        </w:rPr>
        <w:t>Цена - сумма денег, необходимая на приобретение товара. Предприятие должно определить ценовую политику, беря в основу общий уровень цен, во</w:t>
      </w:r>
      <w:r w:rsidRPr="00C454E9">
        <w:rPr>
          <w:rFonts w:ascii="Times New Roman" w:hAnsi="Times New Roman" w:cs="Times New Roman"/>
          <w:sz w:val="28"/>
          <w:szCs w:val="28"/>
        </w:rPr>
        <w:t>з</w:t>
      </w:r>
      <w:r w:rsidRPr="00C454E9">
        <w:rPr>
          <w:rFonts w:ascii="Times New Roman" w:hAnsi="Times New Roman" w:cs="Times New Roman"/>
          <w:sz w:val="28"/>
          <w:szCs w:val="28"/>
        </w:rPr>
        <w:t>можный диапазон цен, условия оплаты и т.д. В конечном итоге цена должна с</w:t>
      </w:r>
      <w:r w:rsidRPr="00C454E9">
        <w:rPr>
          <w:rFonts w:ascii="Times New Roman" w:hAnsi="Times New Roman" w:cs="Times New Roman"/>
          <w:sz w:val="28"/>
          <w:szCs w:val="28"/>
        </w:rPr>
        <w:t>о</w:t>
      </w:r>
      <w:r w:rsidRPr="00C454E9">
        <w:rPr>
          <w:rFonts w:ascii="Times New Roman" w:hAnsi="Times New Roman" w:cs="Times New Roman"/>
          <w:sz w:val="28"/>
          <w:szCs w:val="28"/>
        </w:rPr>
        <w:t>ответствовать воспринимаемой ценности товара, иначе покупатели отдадут предпочтение продукции конкурентов.</w:t>
      </w:r>
    </w:p>
    <w:p w:rsidR="00DD1AC3" w:rsidRDefault="00C454E9" w:rsidP="00DD1AC3">
      <w:pPr>
        <w:spacing w:after="0" w:line="360" w:lineRule="auto"/>
        <w:ind w:firstLine="709"/>
        <w:jc w:val="both"/>
        <w:rPr>
          <w:rFonts w:ascii="Times New Roman" w:hAnsi="Times New Roman" w:cs="Times New Roman"/>
          <w:sz w:val="28"/>
          <w:szCs w:val="28"/>
        </w:rPr>
      </w:pPr>
      <w:r w:rsidRPr="00C454E9">
        <w:rPr>
          <w:rFonts w:ascii="Times New Roman" w:hAnsi="Times New Roman" w:cs="Times New Roman"/>
          <w:sz w:val="28"/>
          <w:szCs w:val="28"/>
        </w:rPr>
        <w:t>Методы распространения - деятельность предприятия, позволяющая сд</w:t>
      </w:r>
      <w:r w:rsidRPr="00C454E9">
        <w:rPr>
          <w:rFonts w:ascii="Times New Roman" w:hAnsi="Times New Roman" w:cs="Times New Roman"/>
          <w:sz w:val="28"/>
          <w:szCs w:val="28"/>
        </w:rPr>
        <w:t>е</w:t>
      </w:r>
      <w:r w:rsidRPr="00C454E9">
        <w:rPr>
          <w:rFonts w:ascii="Times New Roman" w:hAnsi="Times New Roman" w:cs="Times New Roman"/>
          <w:sz w:val="28"/>
          <w:szCs w:val="28"/>
        </w:rPr>
        <w:t>лать товар доступным для потребителя. Предприятие должно решить, каким  образом организовать сбыт продукции:  вести продажу через посредников или продавать непосредственно покупателям, чтобы обеспечить эффективную ре</w:t>
      </w:r>
      <w:r w:rsidRPr="00C454E9">
        <w:rPr>
          <w:rFonts w:ascii="Times New Roman" w:hAnsi="Times New Roman" w:cs="Times New Roman"/>
          <w:sz w:val="28"/>
          <w:szCs w:val="28"/>
        </w:rPr>
        <w:t>а</w:t>
      </w:r>
      <w:r w:rsidRPr="00C454E9">
        <w:rPr>
          <w:rFonts w:ascii="Times New Roman" w:hAnsi="Times New Roman" w:cs="Times New Roman"/>
          <w:sz w:val="28"/>
          <w:szCs w:val="28"/>
        </w:rPr>
        <w:t>лизацию товара.</w:t>
      </w:r>
    </w:p>
    <w:p w:rsidR="00DD1AC3" w:rsidRDefault="00C454E9" w:rsidP="00DD1AC3">
      <w:pPr>
        <w:spacing w:after="0" w:line="360" w:lineRule="auto"/>
        <w:ind w:firstLine="709"/>
        <w:jc w:val="both"/>
        <w:rPr>
          <w:rFonts w:ascii="Times New Roman" w:hAnsi="Times New Roman" w:cs="Times New Roman"/>
          <w:sz w:val="28"/>
          <w:szCs w:val="28"/>
        </w:rPr>
      </w:pPr>
      <w:r w:rsidRPr="00C454E9">
        <w:rPr>
          <w:rFonts w:ascii="Times New Roman" w:hAnsi="Times New Roman" w:cs="Times New Roman"/>
          <w:sz w:val="28"/>
          <w:szCs w:val="28"/>
        </w:rPr>
        <w:t>Методы стимулирования - деятельность предприятия, цель которой уб</w:t>
      </w:r>
      <w:r w:rsidRPr="00C454E9">
        <w:rPr>
          <w:rFonts w:ascii="Times New Roman" w:hAnsi="Times New Roman" w:cs="Times New Roman"/>
          <w:sz w:val="28"/>
          <w:szCs w:val="28"/>
        </w:rPr>
        <w:t>е</w:t>
      </w:r>
      <w:r w:rsidRPr="00C454E9">
        <w:rPr>
          <w:rFonts w:ascii="Times New Roman" w:hAnsi="Times New Roman" w:cs="Times New Roman"/>
          <w:sz w:val="28"/>
          <w:szCs w:val="28"/>
        </w:rPr>
        <w:t>дить потребителя приобретать производимый товар. Она осуществляется с п</w:t>
      </w:r>
      <w:r w:rsidRPr="00C454E9">
        <w:rPr>
          <w:rFonts w:ascii="Times New Roman" w:hAnsi="Times New Roman" w:cs="Times New Roman"/>
          <w:sz w:val="28"/>
          <w:szCs w:val="28"/>
        </w:rPr>
        <w:t>о</w:t>
      </w:r>
      <w:r w:rsidRPr="00C454E9">
        <w:rPr>
          <w:rFonts w:ascii="Times New Roman" w:hAnsi="Times New Roman" w:cs="Times New Roman"/>
          <w:sz w:val="28"/>
          <w:szCs w:val="28"/>
        </w:rPr>
        <w:t>мощью разнообразных инструментов рекламы и стимулирования сбыта.</w:t>
      </w:r>
    </w:p>
    <w:p w:rsidR="00DD1AC3" w:rsidRDefault="00C454E9" w:rsidP="00DD1AC3">
      <w:pPr>
        <w:spacing w:after="0" w:line="360" w:lineRule="auto"/>
        <w:ind w:firstLine="709"/>
        <w:jc w:val="both"/>
        <w:rPr>
          <w:rFonts w:ascii="Times New Roman" w:hAnsi="Times New Roman" w:cs="Times New Roman"/>
          <w:sz w:val="28"/>
          <w:szCs w:val="28"/>
        </w:rPr>
      </w:pPr>
      <w:r w:rsidRPr="00C454E9">
        <w:rPr>
          <w:rFonts w:ascii="Times New Roman" w:hAnsi="Times New Roman" w:cs="Times New Roman"/>
          <w:sz w:val="28"/>
          <w:szCs w:val="28"/>
        </w:rPr>
        <w:t>Главное в разработке комплекса маркетинга - оптимальное  сочетание всех составляющих его элементов на основе глубокого анализа всей совокупн</w:t>
      </w:r>
      <w:r w:rsidRPr="00C454E9">
        <w:rPr>
          <w:rFonts w:ascii="Times New Roman" w:hAnsi="Times New Roman" w:cs="Times New Roman"/>
          <w:sz w:val="28"/>
          <w:szCs w:val="28"/>
        </w:rPr>
        <w:t>о</w:t>
      </w:r>
      <w:r w:rsidRPr="00C454E9">
        <w:rPr>
          <w:rFonts w:ascii="Times New Roman" w:hAnsi="Times New Roman" w:cs="Times New Roman"/>
          <w:sz w:val="28"/>
          <w:szCs w:val="28"/>
        </w:rPr>
        <w:t>сти факторов, действующих в рамках системы маркетинга.</w:t>
      </w:r>
      <w:r w:rsidR="00542A19">
        <w:rPr>
          <w:rStyle w:val="af5"/>
          <w:rFonts w:ascii="Times New Roman" w:hAnsi="Times New Roman" w:cs="Times New Roman"/>
          <w:sz w:val="28"/>
          <w:szCs w:val="28"/>
        </w:rPr>
        <w:footnoteReference w:id="4"/>
      </w:r>
    </w:p>
    <w:p w:rsidR="00DD1AC3" w:rsidRDefault="00C454E9" w:rsidP="00DD1AC3">
      <w:pPr>
        <w:spacing w:after="0" w:line="360" w:lineRule="auto"/>
        <w:ind w:firstLine="709"/>
        <w:jc w:val="both"/>
        <w:rPr>
          <w:rFonts w:ascii="Times New Roman" w:hAnsi="Times New Roman" w:cs="Times New Roman"/>
          <w:sz w:val="28"/>
          <w:szCs w:val="28"/>
        </w:rPr>
      </w:pPr>
      <w:r w:rsidRPr="00C454E9">
        <w:rPr>
          <w:rFonts w:ascii="Times New Roman" w:hAnsi="Times New Roman" w:cs="Times New Roman"/>
          <w:sz w:val="28"/>
          <w:szCs w:val="28"/>
        </w:rPr>
        <w:t>Неконтролируемые факторы характеризуют внешнюю среду, в которой функционирует предприятие, она определяется как маркетинговая среда.</w:t>
      </w:r>
    </w:p>
    <w:p w:rsidR="00556E04" w:rsidRDefault="00C454E9" w:rsidP="00556E04">
      <w:pPr>
        <w:spacing w:after="0" w:line="360" w:lineRule="auto"/>
        <w:ind w:firstLine="709"/>
        <w:jc w:val="both"/>
        <w:rPr>
          <w:rFonts w:ascii="Times New Roman" w:hAnsi="Times New Roman" w:cs="Times New Roman"/>
          <w:sz w:val="28"/>
          <w:szCs w:val="28"/>
        </w:rPr>
      </w:pPr>
      <w:r w:rsidRPr="00C454E9">
        <w:rPr>
          <w:rFonts w:ascii="Times New Roman" w:hAnsi="Times New Roman" w:cs="Times New Roman"/>
          <w:sz w:val="28"/>
          <w:szCs w:val="28"/>
        </w:rPr>
        <w:t>Маркетинговая среда, в свою очередь, подразделяется на микросреду и макросреду.</w:t>
      </w:r>
    </w:p>
    <w:p w:rsidR="00C454E9" w:rsidRDefault="00C454E9" w:rsidP="00542A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Микросреда (рисунок 1.4) </w:t>
      </w:r>
      <w:r w:rsidRPr="00C454E9">
        <w:rPr>
          <w:rFonts w:ascii="Times New Roman" w:hAnsi="Times New Roman" w:cs="Times New Roman"/>
          <w:sz w:val="28"/>
          <w:szCs w:val="28"/>
        </w:rPr>
        <w:t xml:space="preserve"> состоит из элементов, имеющих непосредс</w:t>
      </w:r>
      <w:r w:rsidRPr="00C454E9">
        <w:rPr>
          <w:rFonts w:ascii="Times New Roman" w:hAnsi="Times New Roman" w:cs="Times New Roman"/>
          <w:sz w:val="28"/>
          <w:szCs w:val="28"/>
        </w:rPr>
        <w:t>т</w:t>
      </w:r>
      <w:r w:rsidRPr="00C454E9">
        <w:rPr>
          <w:rFonts w:ascii="Times New Roman" w:hAnsi="Times New Roman" w:cs="Times New Roman"/>
          <w:sz w:val="28"/>
          <w:szCs w:val="28"/>
        </w:rPr>
        <w:t>венное отношение к хозяйственной деятельности предприятия и оказывающих на нее существенное влияние: поставщики, конкуренты, посредники, контак</w:t>
      </w:r>
      <w:r w:rsidRPr="00C454E9">
        <w:rPr>
          <w:rFonts w:ascii="Times New Roman" w:hAnsi="Times New Roman" w:cs="Times New Roman"/>
          <w:sz w:val="28"/>
          <w:szCs w:val="28"/>
        </w:rPr>
        <w:t>т</w:t>
      </w:r>
      <w:r w:rsidRPr="00C454E9">
        <w:rPr>
          <w:rFonts w:ascii="Times New Roman" w:hAnsi="Times New Roman" w:cs="Times New Roman"/>
          <w:sz w:val="28"/>
          <w:szCs w:val="28"/>
        </w:rPr>
        <w:t>ные аудитории, потребители.</w:t>
      </w:r>
      <w:r w:rsidR="00556E04">
        <w:rPr>
          <w:rFonts w:ascii="Times New Roman" w:hAnsi="Times New Roman" w:cs="Times New Roman"/>
          <w:sz w:val="28"/>
          <w:szCs w:val="28"/>
        </w:rPr>
        <w:t xml:space="preserve"> </w:t>
      </w:r>
      <w:r w:rsidR="00556E04" w:rsidRPr="002A0B11">
        <w:rPr>
          <w:rFonts w:ascii="Times New Roman" w:hAnsi="Times New Roman" w:cs="Times New Roman"/>
          <w:sz w:val="28"/>
          <w:szCs w:val="28"/>
        </w:rPr>
        <w:t>Всестороннее изучение потребителей является основой организации маркетинговой деятельности предприятия.</w:t>
      </w:r>
      <w:r w:rsidR="001E3A11">
        <w:rPr>
          <w:rStyle w:val="af5"/>
          <w:rFonts w:ascii="Times New Roman" w:hAnsi="Times New Roman" w:cs="Times New Roman"/>
          <w:sz w:val="28"/>
          <w:szCs w:val="28"/>
        </w:rPr>
        <w:footnoteReference w:id="5"/>
      </w:r>
    </w:p>
    <w:p w:rsidR="00C454E9" w:rsidRDefault="00C454E9" w:rsidP="00DD1AC3">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24325" cy="17716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124325" cy="1771650"/>
                    </a:xfrm>
                    <a:prstGeom prst="rect">
                      <a:avLst/>
                    </a:prstGeom>
                    <a:noFill/>
                    <a:ln w="9525">
                      <a:noFill/>
                      <a:miter lim="800000"/>
                      <a:headEnd/>
                      <a:tailEnd/>
                    </a:ln>
                  </pic:spPr>
                </pic:pic>
              </a:graphicData>
            </a:graphic>
          </wp:inline>
        </w:drawing>
      </w:r>
    </w:p>
    <w:p w:rsidR="00C454E9" w:rsidRDefault="00C454E9" w:rsidP="00DD1AC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1.4 – </w:t>
      </w:r>
      <w:r w:rsidR="00DD1AC3">
        <w:rPr>
          <w:rFonts w:ascii="Times New Roman" w:hAnsi="Times New Roman" w:cs="Times New Roman"/>
          <w:sz w:val="28"/>
          <w:szCs w:val="28"/>
        </w:rPr>
        <w:t>Элементы м</w:t>
      </w:r>
      <w:r>
        <w:rPr>
          <w:rFonts w:ascii="Times New Roman" w:hAnsi="Times New Roman" w:cs="Times New Roman"/>
          <w:sz w:val="28"/>
          <w:szCs w:val="28"/>
        </w:rPr>
        <w:t>икросред</w:t>
      </w:r>
      <w:r w:rsidR="00DD1AC3">
        <w:rPr>
          <w:rFonts w:ascii="Times New Roman" w:hAnsi="Times New Roman" w:cs="Times New Roman"/>
          <w:sz w:val="28"/>
          <w:szCs w:val="28"/>
        </w:rPr>
        <w:t>ы</w:t>
      </w:r>
    </w:p>
    <w:p w:rsidR="00C454E9" w:rsidRPr="00BD0632" w:rsidRDefault="00BD0632" w:rsidP="00BD0632">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sidR="00CF7920">
        <w:rPr>
          <w:rFonts w:ascii="Times New Roman" w:hAnsi="Times New Roman" w:cs="Times New Roman"/>
          <w:sz w:val="20"/>
          <w:szCs w:val="20"/>
          <w:lang w:val="en-US"/>
        </w:rPr>
        <w:t xml:space="preserve">12, c. </w:t>
      </w:r>
      <w:r w:rsidR="00CF7920">
        <w:rPr>
          <w:rFonts w:ascii="Times New Roman" w:hAnsi="Times New Roman" w:cs="Times New Roman"/>
          <w:sz w:val="20"/>
          <w:szCs w:val="20"/>
        </w:rPr>
        <w:t>190</w:t>
      </w:r>
      <w:r w:rsidRPr="0081068A">
        <w:rPr>
          <w:rFonts w:ascii="Times New Roman" w:hAnsi="Times New Roman" w:cs="Times New Roman"/>
          <w:sz w:val="20"/>
          <w:szCs w:val="20"/>
          <w:lang w:val="en-US"/>
        </w:rPr>
        <w:t>]</w:t>
      </w:r>
    </w:p>
    <w:p w:rsidR="002A0B11" w:rsidRDefault="002A0B11" w:rsidP="002A0B11">
      <w:pPr>
        <w:spacing w:after="0" w:line="360" w:lineRule="auto"/>
        <w:ind w:firstLine="709"/>
        <w:rPr>
          <w:rFonts w:ascii="Times New Roman" w:hAnsi="Times New Roman" w:cs="Times New Roman"/>
          <w:sz w:val="28"/>
          <w:szCs w:val="28"/>
        </w:rPr>
      </w:pPr>
      <w:r w:rsidRPr="002A0B11">
        <w:rPr>
          <w:rFonts w:ascii="Times New Roman" w:hAnsi="Times New Roman" w:cs="Times New Roman"/>
          <w:sz w:val="28"/>
          <w:szCs w:val="28"/>
        </w:rPr>
        <w:t>Контактные аудитории - группы людей или организации, которые проя</w:t>
      </w:r>
      <w:r w:rsidRPr="002A0B11">
        <w:rPr>
          <w:rFonts w:ascii="Times New Roman" w:hAnsi="Times New Roman" w:cs="Times New Roman"/>
          <w:sz w:val="28"/>
          <w:szCs w:val="28"/>
        </w:rPr>
        <w:t>в</w:t>
      </w:r>
      <w:r w:rsidRPr="002A0B11">
        <w:rPr>
          <w:rFonts w:ascii="Times New Roman" w:hAnsi="Times New Roman" w:cs="Times New Roman"/>
          <w:sz w:val="28"/>
          <w:szCs w:val="28"/>
        </w:rPr>
        <w:t>ляют реальный или потенциальный интерес к деятельности предприятия и ок</w:t>
      </w:r>
      <w:r w:rsidRPr="002A0B11">
        <w:rPr>
          <w:rFonts w:ascii="Times New Roman" w:hAnsi="Times New Roman" w:cs="Times New Roman"/>
          <w:sz w:val="28"/>
          <w:szCs w:val="28"/>
        </w:rPr>
        <w:t>а</w:t>
      </w:r>
      <w:r w:rsidRPr="002A0B11">
        <w:rPr>
          <w:rFonts w:ascii="Times New Roman" w:hAnsi="Times New Roman" w:cs="Times New Roman"/>
          <w:sz w:val="28"/>
          <w:szCs w:val="28"/>
        </w:rPr>
        <w:t>зывают влияние на достижение поставленных целей</w:t>
      </w:r>
      <w:r w:rsidR="003B1FFE">
        <w:rPr>
          <w:rFonts w:ascii="Times New Roman" w:hAnsi="Times New Roman" w:cs="Times New Roman"/>
          <w:sz w:val="28"/>
          <w:szCs w:val="28"/>
        </w:rPr>
        <w:t xml:space="preserve"> (рисунок </w:t>
      </w:r>
      <w:r w:rsidR="004A5FD6">
        <w:rPr>
          <w:rFonts w:ascii="Times New Roman" w:hAnsi="Times New Roman" w:cs="Times New Roman"/>
          <w:sz w:val="28"/>
          <w:szCs w:val="28"/>
        </w:rPr>
        <w:t>1.5</w:t>
      </w:r>
      <w:r w:rsidR="003B1FFE">
        <w:rPr>
          <w:rFonts w:ascii="Times New Roman" w:hAnsi="Times New Roman" w:cs="Times New Roman"/>
          <w:sz w:val="28"/>
          <w:szCs w:val="28"/>
        </w:rPr>
        <w:t>)</w:t>
      </w:r>
      <w:r w:rsidRPr="002A0B11">
        <w:rPr>
          <w:rFonts w:ascii="Times New Roman" w:hAnsi="Times New Roman" w:cs="Times New Roman"/>
          <w:sz w:val="28"/>
          <w:szCs w:val="28"/>
        </w:rPr>
        <w:t>.</w:t>
      </w:r>
    </w:p>
    <w:p w:rsidR="003B1FFE" w:rsidRPr="002A0B11" w:rsidRDefault="003B1FFE" w:rsidP="004A5FD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43450" cy="1876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743450" cy="1876425"/>
                    </a:xfrm>
                    <a:prstGeom prst="rect">
                      <a:avLst/>
                    </a:prstGeom>
                    <a:noFill/>
                    <a:ln w="9525">
                      <a:noFill/>
                      <a:miter lim="800000"/>
                      <a:headEnd/>
                      <a:tailEnd/>
                    </a:ln>
                  </pic:spPr>
                </pic:pic>
              </a:graphicData>
            </a:graphic>
          </wp:inline>
        </w:drawing>
      </w:r>
    </w:p>
    <w:p w:rsidR="004A5FD6" w:rsidRDefault="004A5FD6" w:rsidP="004A5F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1.5 – Контактные аудитории</w:t>
      </w:r>
    </w:p>
    <w:p w:rsidR="004A5FD6" w:rsidRPr="00BD0632" w:rsidRDefault="004A5FD6" w:rsidP="00BD0632">
      <w:pPr>
        <w:spacing w:after="0" w:line="360" w:lineRule="auto"/>
        <w:ind w:firstLine="709"/>
        <w:rPr>
          <w:rFonts w:ascii="Times New Roman" w:hAnsi="Times New Roman" w:cs="Times New Roman"/>
          <w:sz w:val="20"/>
          <w:szCs w:val="20"/>
        </w:rPr>
      </w:pPr>
      <w:r>
        <w:rPr>
          <w:rFonts w:ascii="Times New Roman" w:hAnsi="Times New Roman" w:cs="Times New Roman"/>
          <w:sz w:val="28"/>
          <w:szCs w:val="28"/>
        </w:rPr>
        <w:t xml:space="preserve"> </w:t>
      </w:r>
      <w:r w:rsidR="00BD0632" w:rsidRPr="0081068A">
        <w:rPr>
          <w:rFonts w:ascii="Times New Roman" w:hAnsi="Times New Roman" w:cs="Times New Roman"/>
          <w:sz w:val="20"/>
          <w:szCs w:val="20"/>
        </w:rPr>
        <w:t xml:space="preserve">Источник: </w:t>
      </w:r>
      <w:r w:rsidR="00BD0632" w:rsidRPr="0081068A">
        <w:rPr>
          <w:rFonts w:ascii="Times New Roman" w:hAnsi="Times New Roman" w:cs="Times New Roman"/>
          <w:sz w:val="20"/>
          <w:szCs w:val="20"/>
          <w:lang w:val="en-US"/>
        </w:rPr>
        <w:t>[</w:t>
      </w:r>
      <w:r w:rsidR="00CF7920">
        <w:rPr>
          <w:rFonts w:ascii="Times New Roman" w:hAnsi="Times New Roman" w:cs="Times New Roman"/>
          <w:sz w:val="20"/>
          <w:szCs w:val="20"/>
          <w:lang w:val="en-US"/>
        </w:rPr>
        <w:t>12, c. 1</w:t>
      </w:r>
      <w:r w:rsidR="00CF7920">
        <w:rPr>
          <w:rFonts w:ascii="Times New Roman" w:hAnsi="Times New Roman" w:cs="Times New Roman"/>
          <w:sz w:val="20"/>
          <w:szCs w:val="20"/>
        </w:rPr>
        <w:t>9</w:t>
      </w:r>
      <w:r w:rsidR="0082226C">
        <w:rPr>
          <w:rFonts w:ascii="Times New Roman" w:hAnsi="Times New Roman" w:cs="Times New Roman"/>
          <w:sz w:val="20"/>
          <w:szCs w:val="20"/>
        </w:rPr>
        <w:t>0</w:t>
      </w:r>
      <w:r w:rsidR="00BD0632" w:rsidRPr="0081068A">
        <w:rPr>
          <w:rFonts w:ascii="Times New Roman" w:hAnsi="Times New Roman" w:cs="Times New Roman"/>
          <w:sz w:val="20"/>
          <w:szCs w:val="20"/>
          <w:lang w:val="en-US"/>
        </w:rPr>
        <w:t>]</w:t>
      </w:r>
    </w:p>
    <w:p w:rsidR="004A5FD6" w:rsidRDefault="002A0B11" w:rsidP="004A5FD6">
      <w:pPr>
        <w:spacing w:after="0" w:line="360" w:lineRule="auto"/>
        <w:ind w:firstLine="709"/>
        <w:jc w:val="both"/>
        <w:rPr>
          <w:rFonts w:ascii="Times New Roman" w:hAnsi="Times New Roman" w:cs="Times New Roman"/>
          <w:sz w:val="28"/>
          <w:szCs w:val="28"/>
        </w:rPr>
      </w:pPr>
      <w:r w:rsidRPr="002A0B11">
        <w:rPr>
          <w:rFonts w:ascii="Times New Roman" w:hAnsi="Times New Roman" w:cs="Times New Roman"/>
          <w:sz w:val="28"/>
          <w:szCs w:val="28"/>
        </w:rPr>
        <w:t>Во внешнем окружении предприятия действует множество общественных организаций и финансовых учреждений,  интересы и влияние которых нельзя не учитывать.</w:t>
      </w:r>
      <w:r w:rsidR="003B1FFE">
        <w:rPr>
          <w:rFonts w:ascii="Times New Roman" w:hAnsi="Times New Roman" w:cs="Times New Roman"/>
          <w:sz w:val="28"/>
          <w:szCs w:val="28"/>
        </w:rPr>
        <w:t xml:space="preserve"> </w:t>
      </w:r>
      <w:r w:rsidRPr="002A0B11">
        <w:rPr>
          <w:rFonts w:ascii="Times New Roman" w:hAnsi="Times New Roman" w:cs="Times New Roman"/>
          <w:sz w:val="28"/>
          <w:szCs w:val="28"/>
        </w:rPr>
        <w:t>В среде контактных аудиторий можно отчетливо выделить сл</w:t>
      </w:r>
      <w:r w:rsidRPr="002A0B11">
        <w:rPr>
          <w:rFonts w:ascii="Times New Roman" w:hAnsi="Times New Roman" w:cs="Times New Roman"/>
          <w:sz w:val="28"/>
          <w:szCs w:val="28"/>
        </w:rPr>
        <w:t>е</w:t>
      </w:r>
      <w:r w:rsidRPr="002A0B11">
        <w:rPr>
          <w:rFonts w:ascii="Times New Roman" w:hAnsi="Times New Roman" w:cs="Times New Roman"/>
          <w:sz w:val="28"/>
          <w:szCs w:val="28"/>
        </w:rPr>
        <w:t xml:space="preserve">дующие группы: финансовые круги, контактные аудитории государственных </w:t>
      </w:r>
      <w:r w:rsidRPr="002A0B11">
        <w:rPr>
          <w:rFonts w:ascii="Times New Roman" w:hAnsi="Times New Roman" w:cs="Times New Roman"/>
          <w:sz w:val="28"/>
          <w:szCs w:val="28"/>
        </w:rPr>
        <w:lastRenderedPageBreak/>
        <w:t>учреждений, средства массовой и коммерческой информации, заинтересова</w:t>
      </w:r>
      <w:r w:rsidRPr="002A0B11">
        <w:rPr>
          <w:rFonts w:ascii="Times New Roman" w:hAnsi="Times New Roman" w:cs="Times New Roman"/>
          <w:sz w:val="28"/>
          <w:szCs w:val="28"/>
        </w:rPr>
        <w:t>н</w:t>
      </w:r>
      <w:r w:rsidRPr="002A0B11">
        <w:rPr>
          <w:rFonts w:ascii="Times New Roman" w:hAnsi="Times New Roman" w:cs="Times New Roman"/>
          <w:sz w:val="28"/>
          <w:szCs w:val="28"/>
        </w:rPr>
        <w:t>ные группы общественности, широкие слои населения.</w:t>
      </w:r>
    </w:p>
    <w:p w:rsidR="002A0B11" w:rsidRDefault="002A0B11" w:rsidP="004A5FD6">
      <w:pPr>
        <w:spacing w:after="0" w:line="360" w:lineRule="auto"/>
        <w:ind w:firstLine="709"/>
        <w:jc w:val="both"/>
        <w:rPr>
          <w:rFonts w:ascii="Times New Roman" w:hAnsi="Times New Roman" w:cs="Times New Roman"/>
          <w:sz w:val="28"/>
          <w:szCs w:val="28"/>
        </w:rPr>
      </w:pPr>
      <w:r w:rsidRPr="002A0B11">
        <w:rPr>
          <w:rFonts w:ascii="Times New Roman" w:hAnsi="Times New Roman" w:cs="Times New Roman"/>
          <w:sz w:val="28"/>
          <w:szCs w:val="28"/>
        </w:rPr>
        <w:t>Макросреда - состояние и характер развития общества, в рамках которого функцион</w:t>
      </w:r>
      <w:r>
        <w:rPr>
          <w:rFonts w:ascii="Times New Roman" w:hAnsi="Times New Roman" w:cs="Times New Roman"/>
          <w:sz w:val="28"/>
          <w:szCs w:val="28"/>
        </w:rPr>
        <w:t>ируют элементы микросреды (рисунок 1.</w:t>
      </w:r>
      <w:r w:rsidR="004A5FD6">
        <w:rPr>
          <w:rFonts w:ascii="Times New Roman" w:hAnsi="Times New Roman" w:cs="Times New Roman"/>
          <w:sz w:val="28"/>
          <w:szCs w:val="28"/>
        </w:rPr>
        <w:t>6</w:t>
      </w:r>
      <w:r w:rsidRPr="002A0B11">
        <w:rPr>
          <w:rFonts w:ascii="Times New Roman" w:hAnsi="Times New Roman" w:cs="Times New Roman"/>
          <w:sz w:val="28"/>
          <w:szCs w:val="28"/>
        </w:rPr>
        <w:t>).</w:t>
      </w:r>
    </w:p>
    <w:p w:rsidR="002A0B11" w:rsidRDefault="0063012D" w:rsidP="004A5FD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52900" cy="7620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152900" cy="762000"/>
                    </a:xfrm>
                    <a:prstGeom prst="rect">
                      <a:avLst/>
                    </a:prstGeom>
                    <a:noFill/>
                    <a:ln w="9525">
                      <a:noFill/>
                      <a:miter lim="800000"/>
                      <a:headEnd/>
                      <a:tailEnd/>
                    </a:ln>
                  </pic:spPr>
                </pic:pic>
              </a:graphicData>
            </a:graphic>
          </wp:inline>
        </w:drawing>
      </w:r>
    </w:p>
    <w:p w:rsidR="0063012D" w:rsidRDefault="0063012D" w:rsidP="004A5F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4A5FD6">
        <w:rPr>
          <w:rFonts w:ascii="Times New Roman" w:hAnsi="Times New Roman" w:cs="Times New Roman"/>
          <w:sz w:val="28"/>
          <w:szCs w:val="28"/>
        </w:rPr>
        <w:t>6</w:t>
      </w:r>
      <w:r>
        <w:rPr>
          <w:rFonts w:ascii="Times New Roman" w:hAnsi="Times New Roman" w:cs="Times New Roman"/>
          <w:sz w:val="28"/>
          <w:szCs w:val="28"/>
        </w:rPr>
        <w:t xml:space="preserve"> </w:t>
      </w:r>
      <w:r w:rsidR="004A5FD6">
        <w:rPr>
          <w:rFonts w:ascii="Times New Roman" w:hAnsi="Times New Roman" w:cs="Times New Roman"/>
          <w:sz w:val="28"/>
          <w:szCs w:val="28"/>
        </w:rPr>
        <w:t>–</w:t>
      </w:r>
      <w:r>
        <w:rPr>
          <w:rFonts w:ascii="Times New Roman" w:hAnsi="Times New Roman" w:cs="Times New Roman"/>
          <w:sz w:val="28"/>
          <w:szCs w:val="28"/>
        </w:rPr>
        <w:t xml:space="preserve"> </w:t>
      </w:r>
      <w:r w:rsidR="004A5FD6">
        <w:rPr>
          <w:rFonts w:ascii="Times New Roman" w:hAnsi="Times New Roman" w:cs="Times New Roman"/>
          <w:sz w:val="28"/>
          <w:szCs w:val="28"/>
        </w:rPr>
        <w:t>Элементы м</w:t>
      </w:r>
      <w:r>
        <w:rPr>
          <w:rFonts w:ascii="Times New Roman" w:hAnsi="Times New Roman" w:cs="Times New Roman"/>
          <w:sz w:val="28"/>
          <w:szCs w:val="28"/>
        </w:rPr>
        <w:t>акросред</w:t>
      </w:r>
      <w:r w:rsidR="004A5FD6">
        <w:rPr>
          <w:rFonts w:ascii="Times New Roman" w:hAnsi="Times New Roman" w:cs="Times New Roman"/>
          <w:sz w:val="28"/>
          <w:szCs w:val="28"/>
        </w:rPr>
        <w:t>ы</w:t>
      </w:r>
    </w:p>
    <w:p w:rsidR="002A0B11" w:rsidRPr="00BD0632" w:rsidRDefault="00BD0632" w:rsidP="00BD0632">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sidR="0082226C">
        <w:rPr>
          <w:rFonts w:ascii="Times New Roman" w:hAnsi="Times New Roman" w:cs="Times New Roman"/>
          <w:sz w:val="20"/>
          <w:szCs w:val="20"/>
          <w:lang w:val="en-US"/>
        </w:rPr>
        <w:t>12, c. 1</w:t>
      </w:r>
      <w:r w:rsidR="0082226C">
        <w:rPr>
          <w:rFonts w:ascii="Times New Roman" w:hAnsi="Times New Roman" w:cs="Times New Roman"/>
          <w:sz w:val="20"/>
          <w:szCs w:val="20"/>
        </w:rPr>
        <w:t>91</w:t>
      </w:r>
      <w:r w:rsidRPr="0081068A">
        <w:rPr>
          <w:rFonts w:ascii="Times New Roman" w:hAnsi="Times New Roman" w:cs="Times New Roman"/>
          <w:sz w:val="20"/>
          <w:szCs w:val="20"/>
          <w:lang w:val="en-US"/>
        </w:rPr>
        <w:t>]</w:t>
      </w:r>
    </w:p>
    <w:p w:rsidR="00C014C4" w:rsidRDefault="002A0B11" w:rsidP="00C014C4">
      <w:pPr>
        <w:spacing w:after="0" w:line="360" w:lineRule="auto"/>
        <w:ind w:firstLine="709"/>
        <w:jc w:val="both"/>
        <w:rPr>
          <w:rFonts w:ascii="Times New Roman" w:hAnsi="Times New Roman" w:cs="Times New Roman"/>
          <w:sz w:val="28"/>
          <w:szCs w:val="28"/>
        </w:rPr>
      </w:pPr>
      <w:r w:rsidRPr="002A0B11">
        <w:rPr>
          <w:rFonts w:ascii="Times New Roman" w:hAnsi="Times New Roman" w:cs="Times New Roman"/>
          <w:sz w:val="28"/>
          <w:szCs w:val="28"/>
        </w:rPr>
        <w:t>Макросреда характеризуется такими факторами, как: демография, экон</w:t>
      </w:r>
      <w:r w:rsidRPr="002A0B11">
        <w:rPr>
          <w:rFonts w:ascii="Times New Roman" w:hAnsi="Times New Roman" w:cs="Times New Roman"/>
          <w:sz w:val="28"/>
          <w:szCs w:val="28"/>
        </w:rPr>
        <w:t>о</w:t>
      </w:r>
      <w:r w:rsidRPr="002A0B11">
        <w:rPr>
          <w:rFonts w:ascii="Times New Roman" w:hAnsi="Times New Roman" w:cs="Times New Roman"/>
          <w:sz w:val="28"/>
          <w:szCs w:val="28"/>
        </w:rPr>
        <w:t>мика, политика и право, культура, наука и техника, экология.</w:t>
      </w:r>
      <w:r w:rsidR="00F77B38">
        <w:rPr>
          <w:rStyle w:val="af5"/>
          <w:rFonts w:ascii="Times New Roman" w:hAnsi="Times New Roman" w:cs="Times New Roman"/>
          <w:sz w:val="28"/>
          <w:szCs w:val="28"/>
        </w:rPr>
        <w:footnoteReference w:id="6"/>
      </w:r>
    </w:p>
    <w:p w:rsidR="0063012D" w:rsidRDefault="0063012D" w:rsidP="00C014C4">
      <w:pPr>
        <w:spacing w:after="0" w:line="360" w:lineRule="auto"/>
        <w:ind w:firstLine="709"/>
        <w:jc w:val="both"/>
        <w:rPr>
          <w:rFonts w:ascii="Times New Roman" w:hAnsi="Times New Roman" w:cs="Times New Roman"/>
          <w:sz w:val="28"/>
          <w:szCs w:val="28"/>
        </w:rPr>
      </w:pPr>
      <w:r w:rsidRPr="00C014C4">
        <w:rPr>
          <w:rFonts w:ascii="Times New Roman" w:hAnsi="Times New Roman" w:cs="Times New Roman"/>
          <w:bCs/>
          <w:sz w:val="28"/>
          <w:szCs w:val="28"/>
        </w:rPr>
        <w:t>Демография.</w:t>
      </w:r>
      <w:r w:rsidRPr="00C014C4">
        <w:rPr>
          <w:rFonts w:ascii="Times New Roman" w:hAnsi="Times New Roman" w:cs="Times New Roman"/>
          <w:sz w:val="28"/>
          <w:szCs w:val="28"/>
        </w:rPr>
        <w:t> Для осуществления</w:t>
      </w:r>
      <w:r w:rsidRPr="0063012D">
        <w:rPr>
          <w:rFonts w:ascii="Times New Roman" w:hAnsi="Times New Roman" w:cs="Times New Roman"/>
          <w:sz w:val="28"/>
          <w:szCs w:val="28"/>
        </w:rPr>
        <w:t xml:space="preserve"> эффективной хозяйственной деятельн</w:t>
      </w:r>
      <w:r w:rsidRPr="0063012D">
        <w:rPr>
          <w:rFonts w:ascii="Times New Roman" w:hAnsi="Times New Roman" w:cs="Times New Roman"/>
          <w:sz w:val="28"/>
          <w:szCs w:val="28"/>
        </w:rPr>
        <w:t>о</w:t>
      </w:r>
      <w:r w:rsidRPr="0063012D">
        <w:rPr>
          <w:rFonts w:ascii="Times New Roman" w:hAnsi="Times New Roman" w:cs="Times New Roman"/>
          <w:sz w:val="28"/>
          <w:szCs w:val="28"/>
        </w:rPr>
        <w:t>сти предприятию необходимо учитывать реальные и потенциальные изменения в демографической среде</w:t>
      </w:r>
      <w:r>
        <w:rPr>
          <w:rFonts w:ascii="Times New Roman" w:hAnsi="Times New Roman" w:cs="Times New Roman"/>
          <w:sz w:val="28"/>
          <w:szCs w:val="28"/>
        </w:rPr>
        <w:t xml:space="preserve"> (рисунок 1.</w:t>
      </w:r>
      <w:r w:rsidR="00C014C4">
        <w:rPr>
          <w:rFonts w:ascii="Times New Roman" w:hAnsi="Times New Roman" w:cs="Times New Roman"/>
          <w:sz w:val="28"/>
          <w:szCs w:val="28"/>
        </w:rPr>
        <w:t>7</w:t>
      </w:r>
      <w:r>
        <w:rPr>
          <w:rFonts w:ascii="Times New Roman" w:hAnsi="Times New Roman" w:cs="Times New Roman"/>
          <w:sz w:val="28"/>
          <w:szCs w:val="28"/>
        </w:rPr>
        <w:t>)</w:t>
      </w:r>
    </w:p>
    <w:p w:rsidR="0063012D" w:rsidRDefault="0063012D" w:rsidP="00C014C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14775" cy="19431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3914775" cy="1943100"/>
                    </a:xfrm>
                    <a:prstGeom prst="rect">
                      <a:avLst/>
                    </a:prstGeom>
                    <a:noFill/>
                    <a:ln w="9525">
                      <a:noFill/>
                      <a:miter lim="800000"/>
                      <a:headEnd/>
                      <a:tailEnd/>
                    </a:ln>
                  </pic:spPr>
                </pic:pic>
              </a:graphicData>
            </a:graphic>
          </wp:inline>
        </w:drawing>
      </w:r>
    </w:p>
    <w:p w:rsidR="00203631" w:rsidRDefault="0063012D" w:rsidP="00C014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C014C4">
        <w:rPr>
          <w:rFonts w:ascii="Times New Roman" w:hAnsi="Times New Roman" w:cs="Times New Roman"/>
          <w:sz w:val="28"/>
          <w:szCs w:val="28"/>
        </w:rPr>
        <w:t>7</w:t>
      </w:r>
      <w:r>
        <w:rPr>
          <w:rFonts w:ascii="Times New Roman" w:hAnsi="Times New Roman" w:cs="Times New Roman"/>
          <w:sz w:val="28"/>
          <w:szCs w:val="28"/>
        </w:rPr>
        <w:t xml:space="preserve"> </w:t>
      </w:r>
      <w:r w:rsidR="00C014C4">
        <w:rPr>
          <w:rFonts w:ascii="Times New Roman" w:hAnsi="Times New Roman" w:cs="Times New Roman"/>
          <w:sz w:val="28"/>
          <w:szCs w:val="28"/>
        </w:rPr>
        <w:t>–</w:t>
      </w:r>
      <w:r>
        <w:rPr>
          <w:rFonts w:ascii="Times New Roman" w:hAnsi="Times New Roman" w:cs="Times New Roman"/>
          <w:sz w:val="28"/>
          <w:szCs w:val="28"/>
        </w:rPr>
        <w:t xml:space="preserve"> </w:t>
      </w:r>
      <w:r w:rsidR="00C014C4">
        <w:rPr>
          <w:rFonts w:ascii="Times New Roman" w:hAnsi="Times New Roman" w:cs="Times New Roman"/>
          <w:sz w:val="28"/>
          <w:szCs w:val="28"/>
        </w:rPr>
        <w:t>Составляющие демографической среды</w:t>
      </w:r>
    </w:p>
    <w:p w:rsidR="00665C66" w:rsidRPr="00BD0632" w:rsidRDefault="00BD0632" w:rsidP="00BD0632">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B75946" w:rsidRDefault="003B1FFE" w:rsidP="00B75946">
      <w:pPr>
        <w:spacing w:after="0" w:line="360" w:lineRule="auto"/>
        <w:ind w:firstLine="709"/>
        <w:jc w:val="both"/>
        <w:rPr>
          <w:rFonts w:ascii="Times New Roman" w:hAnsi="Times New Roman" w:cs="Times New Roman"/>
          <w:sz w:val="28"/>
          <w:szCs w:val="28"/>
        </w:rPr>
      </w:pPr>
      <w:r w:rsidRPr="003B1FFE">
        <w:rPr>
          <w:rFonts w:ascii="Times New Roman" w:hAnsi="Times New Roman" w:cs="Times New Roman"/>
          <w:sz w:val="28"/>
          <w:szCs w:val="28"/>
        </w:rPr>
        <w:t>Экономика. Экономическая  обстановка имеет решающее влияние на уровень покупательской способности. Уровень покупательской способности в целом зависит от четырех факторов:</w:t>
      </w:r>
      <w:r w:rsidR="00C014C4">
        <w:rPr>
          <w:rFonts w:ascii="Times New Roman" w:hAnsi="Times New Roman" w:cs="Times New Roman"/>
          <w:sz w:val="28"/>
          <w:szCs w:val="28"/>
        </w:rPr>
        <w:t xml:space="preserve"> </w:t>
      </w:r>
      <w:r w:rsidRPr="003B1FFE">
        <w:rPr>
          <w:rFonts w:ascii="Times New Roman" w:hAnsi="Times New Roman" w:cs="Times New Roman"/>
          <w:sz w:val="28"/>
          <w:szCs w:val="28"/>
        </w:rPr>
        <w:t>уровня текущих доходов;</w:t>
      </w:r>
      <w:r w:rsidR="00C014C4">
        <w:rPr>
          <w:rFonts w:ascii="Times New Roman" w:hAnsi="Times New Roman" w:cs="Times New Roman"/>
          <w:sz w:val="28"/>
          <w:szCs w:val="28"/>
        </w:rPr>
        <w:t xml:space="preserve"> </w:t>
      </w:r>
      <w:r w:rsidRPr="003B1FFE">
        <w:rPr>
          <w:rFonts w:ascii="Times New Roman" w:hAnsi="Times New Roman" w:cs="Times New Roman"/>
          <w:sz w:val="28"/>
          <w:szCs w:val="28"/>
        </w:rPr>
        <w:t xml:space="preserve"> уровня цен;</w:t>
      </w:r>
      <w:r w:rsidR="00C014C4">
        <w:rPr>
          <w:rFonts w:ascii="Times New Roman" w:hAnsi="Times New Roman" w:cs="Times New Roman"/>
          <w:sz w:val="28"/>
          <w:szCs w:val="28"/>
        </w:rPr>
        <w:t xml:space="preserve"> </w:t>
      </w:r>
      <w:r w:rsidRPr="003B1FFE">
        <w:rPr>
          <w:rFonts w:ascii="Times New Roman" w:hAnsi="Times New Roman" w:cs="Times New Roman"/>
          <w:sz w:val="28"/>
          <w:szCs w:val="28"/>
        </w:rPr>
        <w:t xml:space="preserve"> уровня накопления;</w:t>
      </w:r>
      <w:r w:rsidR="00C014C4">
        <w:rPr>
          <w:rFonts w:ascii="Times New Roman" w:hAnsi="Times New Roman" w:cs="Times New Roman"/>
          <w:sz w:val="28"/>
          <w:szCs w:val="28"/>
        </w:rPr>
        <w:t xml:space="preserve"> </w:t>
      </w:r>
      <w:r w:rsidRPr="003B1FFE">
        <w:rPr>
          <w:rFonts w:ascii="Times New Roman" w:hAnsi="Times New Roman" w:cs="Times New Roman"/>
          <w:sz w:val="28"/>
          <w:szCs w:val="28"/>
        </w:rPr>
        <w:t xml:space="preserve"> доступности кредита.</w:t>
      </w:r>
    </w:p>
    <w:p w:rsidR="00665C66" w:rsidRDefault="003B1FFE" w:rsidP="00B75946">
      <w:pPr>
        <w:spacing w:after="0" w:line="360" w:lineRule="auto"/>
        <w:ind w:firstLine="709"/>
        <w:jc w:val="both"/>
        <w:rPr>
          <w:rFonts w:ascii="Times New Roman" w:hAnsi="Times New Roman" w:cs="Times New Roman"/>
          <w:sz w:val="28"/>
          <w:szCs w:val="28"/>
        </w:rPr>
      </w:pPr>
      <w:r w:rsidRPr="003B1FFE">
        <w:rPr>
          <w:rFonts w:ascii="Times New Roman" w:hAnsi="Times New Roman" w:cs="Times New Roman"/>
          <w:sz w:val="28"/>
          <w:szCs w:val="28"/>
        </w:rPr>
        <w:lastRenderedPageBreak/>
        <w:t>Политика и право.   На принятие маркетинговых решений большое вли</w:t>
      </w:r>
      <w:r w:rsidRPr="003B1FFE">
        <w:rPr>
          <w:rFonts w:ascii="Times New Roman" w:hAnsi="Times New Roman" w:cs="Times New Roman"/>
          <w:sz w:val="28"/>
          <w:szCs w:val="28"/>
        </w:rPr>
        <w:t>я</w:t>
      </w:r>
      <w:r w:rsidRPr="003B1FFE">
        <w:rPr>
          <w:rFonts w:ascii="Times New Roman" w:hAnsi="Times New Roman" w:cs="Times New Roman"/>
          <w:sz w:val="28"/>
          <w:szCs w:val="28"/>
        </w:rPr>
        <w:t>ние оказываю</w:t>
      </w:r>
      <w:r>
        <w:rPr>
          <w:rFonts w:ascii="Times New Roman" w:hAnsi="Times New Roman" w:cs="Times New Roman"/>
          <w:sz w:val="28"/>
          <w:szCs w:val="28"/>
        </w:rPr>
        <w:t xml:space="preserve">т такие элементы внешней </w:t>
      </w:r>
      <w:r w:rsidR="00B75946">
        <w:rPr>
          <w:rFonts w:ascii="Times New Roman" w:hAnsi="Times New Roman" w:cs="Times New Roman"/>
          <w:sz w:val="28"/>
          <w:szCs w:val="28"/>
        </w:rPr>
        <w:t>среды, как</w:t>
      </w:r>
      <w:r w:rsidRPr="003B1FFE">
        <w:rPr>
          <w:rFonts w:ascii="Times New Roman" w:hAnsi="Times New Roman" w:cs="Times New Roman"/>
          <w:sz w:val="28"/>
          <w:szCs w:val="28"/>
        </w:rPr>
        <w:t xml:space="preserve">  законодательство, общес</w:t>
      </w:r>
      <w:r w:rsidRPr="003B1FFE">
        <w:rPr>
          <w:rFonts w:ascii="Times New Roman" w:hAnsi="Times New Roman" w:cs="Times New Roman"/>
          <w:sz w:val="28"/>
          <w:szCs w:val="28"/>
        </w:rPr>
        <w:t>т</w:t>
      </w:r>
      <w:r w:rsidRPr="003B1FFE">
        <w:rPr>
          <w:rFonts w:ascii="Times New Roman" w:hAnsi="Times New Roman" w:cs="Times New Roman"/>
          <w:sz w:val="28"/>
          <w:szCs w:val="28"/>
        </w:rPr>
        <w:t>венное мнение, внутренняя и внешняя политика</w:t>
      </w:r>
      <w:r>
        <w:rPr>
          <w:rFonts w:ascii="Times New Roman" w:hAnsi="Times New Roman" w:cs="Times New Roman"/>
          <w:sz w:val="28"/>
          <w:szCs w:val="28"/>
        </w:rPr>
        <w:t xml:space="preserve"> (рисунок</w:t>
      </w:r>
      <w:r w:rsidR="00B75946">
        <w:rPr>
          <w:rFonts w:ascii="Times New Roman" w:hAnsi="Times New Roman" w:cs="Times New Roman"/>
          <w:sz w:val="28"/>
          <w:szCs w:val="28"/>
        </w:rPr>
        <w:t xml:space="preserve"> 1.8</w:t>
      </w:r>
      <w:r>
        <w:rPr>
          <w:rFonts w:ascii="Times New Roman" w:hAnsi="Times New Roman" w:cs="Times New Roman"/>
          <w:sz w:val="28"/>
          <w:szCs w:val="28"/>
        </w:rPr>
        <w:t>)</w:t>
      </w:r>
      <w:r w:rsidRPr="003B1FFE">
        <w:rPr>
          <w:rFonts w:ascii="Times New Roman" w:hAnsi="Times New Roman" w:cs="Times New Roman"/>
          <w:sz w:val="28"/>
          <w:szCs w:val="28"/>
        </w:rPr>
        <w:t>.</w:t>
      </w:r>
    </w:p>
    <w:p w:rsidR="003B1FFE" w:rsidRDefault="003B1FFE" w:rsidP="00B7594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38700" cy="17907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4838700" cy="1790700"/>
                    </a:xfrm>
                    <a:prstGeom prst="rect">
                      <a:avLst/>
                    </a:prstGeom>
                    <a:noFill/>
                    <a:ln w="9525">
                      <a:noFill/>
                      <a:miter lim="800000"/>
                      <a:headEnd/>
                      <a:tailEnd/>
                    </a:ln>
                  </pic:spPr>
                </pic:pic>
              </a:graphicData>
            </a:graphic>
          </wp:inline>
        </w:drawing>
      </w:r>
    </w:p>
    <w:p w:rsidR="00B75946" w:rsidRDefault="00B75946" w:rsidP="00B759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1.8  - Элементы политической среды</w:t>
      </w:r>
    </w:p>
    <w:p w:rsidR="00BD0632" w:rsidRPr="0081068A" w:rsidRDefault="00BD0632" w:rsidP="00BD0632">
      <w:pPr>
        <w:spacing w:after="0" w:line="360" w:lineRule="auto"/>
        <w:ind w:firstLine="709"/>
        <w:rPr>
          <w:rFonts w:ascii="Times New Roman" w:hAnsi="Times New Roman" w:cs="Times New Roman"/>
          <w:sz w:val="20"/>
          <w:szCs w:val="20"/>
          <w:lang w:val="en-US"/>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sidR="0082226C">
        <w:rPr>
          <w:rFonts w:ascii="Times New Roman" w:hAnsi="Times New Roman" w:cs="Times New Roman"/>
          <w:sz w:val="20"/>
          <w:szCs w:val="20"/>
          <w:lang w:val="en-US"/>
        </w:rPr>
        <w:t>12, c. 1</w:t>
      </w:r>
      <w:r w:rsidR="0082226C">
        <w:rPr>
          <w:rFonts w:ascii="Times New Roman" w:hAnsi="Times New Roman" w:cs="Times New Roman"/>
          <w:sz w:val="20"/>
          <w:szCs w:val="20"/>
        </w:rPr>
        <w:t>92</w:t>
      </w:r>
      <w:r w:rsidRPr="0081068A">
        <w:rPr>
          <w:rFonts w:ascii="Times New Roman" w:hAnsi="Times New Roman" w:cs="Times New Roman"/>
          <w:sz w:val="20"/>
          <w:szCs w:val="20"/>
          <w:lang w:val="en-US"/>
        </w:rPr>
        <w:t>]</w:t>
      </w:r>
    </w:p>
    <w:p w:rsidR="003B1FFE" w:rsidRDefault="003B1FFE" w:rsidP="00B75946">
      <w:pPr>
        <w:spacing w:after="0" w:line="360" w:lineRule="auto"/>
        <w:ind w:firstLine="709"/>
        <w:jc w:val="both"/>
        <w:rPr>
          <w:rFonts w:ascii="Times New Roman" w:hAnsi="Times New Roman" w:cs="Times New Roman"/>
          <w:sz w:val="28"/>
          <w:szCs w:val="28"/>
        </w:rPr>
      </w:pPr>
      <w:r w:rsidRPr="003B1FFE">
        <w:rPr>
          <w:rFonts w:ascii="Times New Roman" w:hAnsi="Times New Roman" w:cs="Times New Roman"/>
          <w:sz w:val="28"/>
          <w:szCs w:val="28"/>
        </w:rPr>
        <w:t>Культура. Уровень развития культуры оказывает специфическое возде</w:t>
      </w:r>
      <w:r w:rsidRPr="003B1FFE">
        <w:rPr>
          <w:rFonts w:ascii="Times New Roman" w:hAnsi="Times New Roman" w:cs="Times New Roman"/>
          <w:sz w:val="28"/>
          <w:szCs w:val="28"/>
        </w:rPr>
        <w:t>й</w:t>
      </w:r>
      <w:r w:rsidRPr="003B1FFE">
        <w:rPr>
          <w:rFonts w:ascii="Times New Roman" w:hAnsi="Times New Roman" w:cs="Times New Roman"/>
          <w:sz w:val="28"/>
          <w:szCs w:val="28"/>
        </w:rPr>
        <w:t>ствие на состояние потребительского рынка. Общество формирует основные взгляды, ценности и нормы поведения своих членов, что и определяет их отн</w:t>
      </w:r>
      <w:r w:rsidRPr="003B1FFE">
        <w:rPr>
          <w:rFonts w:ascii="Times New Roman" w:hAnsi="Times New Roman" w:cs="Times New Roman"/>
          <w:sz w:val="28"/>
          <w:szCs w:val="28"/>
        </w:rPr>
        <w:t>о</w:t>
      </w:r>
      <w:r w:rsidRPr="003B1FFE">
        <w:rPr>
          <w:rFonts w:ascii="Times New Roman" w:hAnsi="Times New Roman" w:cs="Times New Roman"/>
          <w:sz w:val="28"/>
          <w:szCs w:val="28"/>
        </w:rPr>
        <w:t>шение к самим себе, друг к другу, общественным институтам, природе.</w:t>
      </w:r>
      <w:r w:rsidR="000F6CC1">
        <w:rPr>
          <w:rStyle w:val="af5"/>
          <w:rFonts w:ascii="Times New Roman" w:hAnsi="Times New Roman" w:cs="Times New Roman"/>
          <w:sz w:val="28"/>
          <w:szCs w:val="28"/>
        </w:rPr>
        <w:footnoteReference w:id="7"/>
      </w:r>
      <w:r w:rsidRPr="003B1FFE">
        <w:rPr>
          <w:rFonts w:ascii="Times New Roman" w:hAnsi="Times New Roman" w:cs="Times New Roman"/>
          <w:sz w:val="28"/>
          <w:szCs w:val="28"/>
        </w:rPr>
        <w:t xml:space="preserve"> Потр</w:t>
      </w:r>
      <w:r w:rsidRPr="003B1FFE">
        <w:rPr>
          <w:rFonts w:ascii="Times New Roman" w:hAnsi="Times New Roman" w:cs="Times New Roman"/>
          <w:sz w:val="28"/>
          <w:szCs w:val="28"/>
        </w:rPr>
        <w:t>е</w:t>
      </w:r>
      <w:r w:rsidRPr="003B1FFE">
        <w:rPr>
          <w:rFonts w:ascii="Times New Roman" w:hAnsi="Times New Roman" w:cs="Times New Roman"/>
          <w:sz w:val="28"/>
          <w:szCs w:val="28"/>
        </w:rPr>
        <w:t>бители, как представители определенной социально-культурной среды, имеют соответствующие системы ценностей, определяющие их поведение</w:t>
      </w:r>
      <w:r w:rsidR="00B75946">
        <w:rPr>
          <w:rFonts w:ascii="Times New Roman" w:hAnsi="Times New Roman" w:cs="Times New Roman"/>
          <w:sz w:val="28"/>
          <w:szCs w:val="28"/>
        </w:rPr>
        <w:t xml:space="preserve"> (рисунок 1.9)</w:t>
      </w:r>
      <w:r w:rsidRPr="003B1FFE">
        <w:rPr>
          <w:rFonts w:ascii="Times New Roman" w:hAnsi="Times New Roman" w:cs="Times New Roman"/>
          <w:sz w:val="28"/>
          <w:szCs w:val="28"/>
        </w:rPr>
        <w:t>.</w:t>
      </w:r>
    </w:p>
    <w:p w:rsidR="003B1FFE" w:rsidRDefault="00EF4BF4" w:rsidP="00B7594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76775" cy="12668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4676775" cy="1266825"/>
                    </a:xfrm>
                    <a:prstGeom prst="rect">
                      <a:avLst/>
                    </a:prstGeom>
                    <a:noFill/>
                    <a:ln w="9525">
                      <a:noFill/>
                      <a:miter lim="800000"/>
                      <a:headEnd/>
                      <a:tailEnd/>
                    </a:ln>
                  </pic:spPr>
                </pic:pic>
              </a:graphicData>
            </a:graphic>
          </wp:inline>
        </w:drawing>
      </w:r>
    </w:p>
    <w:p w:rsidR="00B75946" w:rsidRDefault="00B75946" w:rsidP="00B759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1.9 – Элементы культурной среды</w:t>
      </w:r>
    </w:p>
    <w:p w:rsidR="00B75946" w:rsidRPr="00BD0632" w:rsidRDefault="00BD0632" w:rsidP="00BD0632">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EF4BF4" w:rsidRDefault="00EF4BF4" w:rsidP="00B75946">
      <w:pPr>
        <w:spacing w:after="0" w:line="360" w:lineRule="auto"/>
        <w:ind w:firstLine="709"/>
        <w:jc w:val="both"/>
        <w:rPr>
          <w:rFonts w:ascii="Times New Roman" w:hAnsi="Times New Roman" w:cs="Times New Roman"/>
          <w:sz w:val="28"/>
          <w:szCs w:val="28"/>
        </w:rPr>
      </w:pPr>
      <w:r w:rsidRPr="00EF4BF4">
        <w:rPr>
          <w:rFonts w:ascii="Times New Roman" w:hAnsi="Times New Roman" w:cs="Times New Roman"/>
          <w:sz w:val="28"/>
          <w:szCs w:val="28"/>
        </w:rPr>
        <w:t>Наука и техника.   Предприятие должно постоянно  контролировать и</w:t>
      </w:r>
      <w:r w:rsidRPr="00EF4BF4">
        <w:rPr>
          <w:rFonts w:ascii="Times New Roman" w:hAnsi="Times New Roman" w:cs="Times New Roman"/>
          <w:sz w:val="28"/>
          <w:szCs w:val="28"/>
        </w:rPr>
        <w:t>з</w:t>
      </w:r>
      <w:r w:rsidRPr="00EF4BF4">
        <w:rPr>
          <w:rFonts w:ascii="Times New Roman" w:hAnsi="Times New Roman" w:cs="Times New Roman"/>
          <w:sz w:val="28"/>
          <w:szCs w:val="28"/>
        </w:rPr>
        <w:t xml:space="preserve">менения, происходящие в научно-технической среде, своевременно реагируя на них, т.к. эти изменения могут предоставить предприятию новые возможности для расширения своей деятельности или же привести к ее сокращению. В связи </w:t>
      </w:r>
      <w:r w:rsidRPr="00EF4BF4">
        <w:rPr>
          <w:rFonts w:ascii="Times New Roman" w:hAnsi="Times New Roman" w:cs="Times New Roman"/>
          <w:sz w:val="28"/>
          <w:szCs w:val="28"/>
        </w:rPr>
        <w:lastRenderedPageBreak/>
        <w:t>с этим на  многих предприятиях создаются научно-исследовательские отделы, в задачи которых входит совершенствование технологий, разработка новых тов</w:t>
      </w:r>
      <w:r w:rsidRPr="00EF4BF4">
        <w:rPr>
          <w:rFonts w:ascii="Times New Roman" w:hAnsi="Times New Roman" w:cs="Times New Roman"/>
          <w:sz w:val="28"/>
          <w:szCs w:val="28"/>
        </w:rPr>
        <w:t>а</w:t>
      </w:r>
      <w:r w:rsidRPr="00EF4BF4">
        <w:rPr>
          <w:rFonts w:ascii="Times New Roman" w:hAnsi="Times New Roman" w:cs="Times New Roman"/>
          <w:sz w:val="28"/>
          <w:szCs w:val="28"/>
        </w:rPr>
        <w:t>ров и т.п.</w:t>
      </w:r>
      <w:r w:rsidR="00B75946">
        <w:rPr>
          <w:rFonts w:ascii="Times New Roman" w:hAnsi="Times New Roman" w:cs="Times New Roman"/>
          <w:sz w:val="28"/>
          <w:szCs w:val="28"/>
        </w:rPr>
        <w:t xml:space="preserve"> (рисунок 1.10)</w:t>
      </w:r>
    </w:p>
    <w:p w:rsidR="00EF4BF4" w:rsidRDefault="00EF4BF4" w:rsidP="00B75946">
      <w:pPr>
        <w:spacing w:after="0" w:line="360" w:lineRule="auto"/>
        <w:ind w:hanging="142"/>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76700" cy="14668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4076700" cy="1466850"/>
                    </a:xfrm>
                    <a:prstGeom prst="rect">
                      <a:avLst/>
                    </a:prstGeom>
                    <a:noFill/>
                    <a:ln w="9525">
                      <a:noFill/>
                      <a:miter lim="800000"/>
                      <a:headEnd/>
                      <a:tailEnd/>
                    </a:ln>
                  </pic:spPr>
                </pic:pic>
              </a:graphicData>
            </a:graphic>
          </wp:inline>
        </w:drawing>
      </w:r>
    </w:p>
    <w:p w:rsidR="00B75946" w:rsidRDefault="00B75946" w:rsidP="00B759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1.10 – Элементы научно-технической среды</w:t>
      </w:r>
    </w:p>
    <w:p w:rsidR="00B75946" w:rsidRPr="00BD0632" w:rsidRDefault="00BD0632" w:rsidP="00BD0632">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sidR="0082226C">
        <w:rPr>
          <w:rFonts w:ascii="Times New Roman" w:hAnsi="Times New Roman" w:cs="Times New Roman"/>
          <w:sz w:val="20"/>
          <w:szCs w:val="20"/>
          <w:lang w:val="en-US"/>
        </w:rPr>
        <w:t>12, c. 1</w:t>
      </w:r>
      <w:r w:rsidR="0082226C">
        <w:rPr>
          <w:rFonts w:ascii="Times New Roman" w:hAnsi="Times New Roman" w:cs="Times New Roman"/>
          <w:sz w:val="20"/>
          <w:szCs w:val="20"/>
        </w:rPr>
        <w:t>93</w:t>
      </w:r>
      <w:r w:rsidRPr="0081068A">
        <w:rPr>
          <w:rFonts w:ascii="Times New Roman" w:hAnsi="Times New Roman" w:cs="Times New Roman"/>
          <w:sz w:val="20"/>
          <w:szCs w:val="20"/>
          <w:lang w:val="en-US"/>
        </w:rPr>
        <w:t>]</w:t>
      </w:r>
    </w:p>
    <w:p w:rsidR="00EF4BF4" w:rsidRDefault="00EF4BF4" w:rsidP="00B75946">
      <w:pPr>
        <w:spacing w:after="0" w:line="360" w:lineRule="auto"/>
        <w:ind w:firstLine="709"/>
        <w:jc w:val="both"/>
        <w:rPr>
          <w:rFonts w:ascii="Times New Roman" w:hAnsi="Times New Roman" w:cs="Times New Roman"/>
          <w:sz w:val="28"/>
          <w:szCs w:val="28"/>
        </w:rPr>
      </w:pPr>
      <w:r w:rsidRPr="00EF4BF4">
        <w:rPr>
          <w:rFonts w:ascii="Times New Roman" w:hAnsi="Times New Roman" w:cs="Times New Roman"/>
          <w:sz w:val="28"/>
          <w:szCs w:val="28"/>
        </w:rPr>
        <w:t>Экология. Взаимоотношение природы и человека - одна из самых важных проблем современности. Такие тенденции, как: углубление сырьевого и энерг</w:t>
      </w:r>
      <w:r w:rsidRPr="00EF4BF4">
        <w:rPr>
          <w:rFonts w:ascii="Times New Roman" w:hAnsi="Times New Roman" w:cs="Times New Roman"/>
          <w:sz w:val="28"/>
          <w:szCs w:val="28"/>
        </w:rPr>
        <w:t>е</w:t>
      </w:r>
      <w:r w:rsidRPr="00EF4BF4">
        <w:rPr>
          <w:rFonts w:ascii="Times New Roman" w:hAnsi="Times New Roman" w:cs="Times New Roman"/>
          <w:sz w:val="28"/>
          <w:szCs w:val="28"/>
        </w:rPr>
        <w:t>тического  кризисов, загрязнение окружающей среды не могут не учитываться при формировании маркетинговой политики</w:t>
      </w:r>
      <w:r w:rsidR="00B75946">
        <w:rPr>
          <w:rFonts w:ascii="Times New Roman" w:hAnsi="Times New Roman" w:cs="Times New Roman"/>
          <w:sz w:val="28"/>
          <w:szCs w:val="28"/>
        </w:rPr>
        <w:t xml:space="preserve"> (рисунок 1.11)</w:t>
      </w:r>
      <w:r w:rsidRPr="00EF4BF4">
        <w:rPr>
          <w:rFonts w:ascii="Times New Roman" w:hAnsi="Times New Roman" w:cs="Times New Roman"/>
          <w:sz w:val="28"/>
          <w:szCs w:val="28"/>
        </w:rPr>
        <w:t>.</w:t>
      </w:r>
    </w:p>
    <w:p w:rsidR="00EF4BF4" w:rsidRDefault="00EF4BF4" w:rsidP="00B7594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76625" cy="17430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3476625" cy="1743075"/>
                    </a:xfrm>
                    <a:prstGeom prst="rect">
                      <a:avLst/>
                    </a:prstGeom>
                    <a:noFill/>
                    <a:ln w="9525">
                      <a:noFill/>
                      <a:miter lim="800000"/>
                      <a:headEnd/>
                      <a:tailEnd/>
                    </a:ln>
                  </pic:spPr>
                </pic:pic>
              </a:graphicData>
            </a:graphic>
          </wp:inline>
        </w:drawing>
      </w:r>
    </w:p>
    <w:p w:rsidR="00B75946" w:rsidRDefault="00B75946" w:rsidP="00B759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1.11 - Элементы природной среды</w:t>
      </w:r>
    </w:p>
    <w:p w:rsidR="00B75946" w:rsidRPr="00BD0632" w:rsidRDefault="00BD0632" w:rsidP="00BD0632">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sidR="0082226C">
        <w:rPr>
          <w:rFonts w:ascii="Times New Roman" w:hAnsi="Times New Roman" w:cs="Times New Roman"/>
          <w:sz w:val="20"/>
          <w:szCs w:val="20"/>
          <w:lang w:val="en-US"/>
        </w:rPr>
        <w:t>12, c. 1</w:t>
      </w:r>
      <w:r w:rsidR="0082226C">
        <w:rPr>
          <w:rFonts w:ascii="Times New Roman" w:hAnsi="Times New Roman" w:cs="Times New Roman"/>
          <w:sz w:val="20"/>
          <w:szCs w:val="20"/>
        </w:rPr>
        <w:t>94</w:t>
      </w:r>
      <w:r w:rsidRPr="0081068A">
        <w:rPr>
          <w:rFonts w:ascii="Times New Roman" w:hAnsi="Times New Roman" w:cs="Times New Roman"/>
          <w:sz w:val="20"/>
          <w:szCs w:val="20"/>
          <w:lang w:val="en-US"/>
        </w:rPr>
        <w:t>]</w:t>
      </w:r>
    </w:p>
    <w:p w:rsidR="00EF4BF4" w:rsidRPr="00EF4BF4" w:rsidRDefault="00EF4BF4" w:rsidP="00B75946">
      <w:pPr>
        <w:spacing w:after="0" w:line="360" w:lineRule="auto"/>
        <w:ind w:firstLine="709"/>
        <w:jc w:val="both"/>
        <w:rPr>
          <w:rFonts w:ascii="Times New Roman" w:hAnsi="Times New Roman" w:cs="Times New Roman"/>
          <w:sz w:val="28"/>
          <w:szCs w:val="28"/>
        </w:rPr>
      </w:pPr>
      <w:r w:rsidRPr="00EF4BF4">
        <w:rPr>
          <w:rFonts w:ascii="Times New Roman" w:hAnsi="Times New Roman" w:cs="Times New Roman"/>
          <w:sz w:val="28"/>
          <w:szCs w:val="28"/>
        </w:rPr>
        <w:t>Внешняя среда имеет большое влияние на хозяйственную деятельность предприятия. Предприятие, напротив, не в состоянии влиять на характер изм</w:t>
      </w:r>
      <w:r w:rsidRPr="00EF4BF4">
        <w:rPr>
          <w:rFonts w:ascii="Times New Roman" w:hAnsi="Times New Roman" w:cs="Times New Roman"/>
          <w:sz w:val="28"/>
          <w:szCs w:val="28"/>
        </w:rPr>
        <w:t>е</w:t>
      </w:r>
      <w:r w:rsidRPr="00EF4BF4">
        <w:rPr>
          <w:rFonts w:ascii="Times New Roman" w:hAnsi="Times New Roman" w:cs="Times New Roman"/>
          <w:sz w:val="28"/>
          <w:szCs w:val="28"/>
        </w:rPr>
        <w:t>нения окружающей среды. Для ведения успешной деятельности  предприятие должно внимательно следить за изменениями, происходящими во внешней ср</w:t>
      </w:r>
      <w:r w:rsidRPr="00EF4BF4">
        <w:rPr>
          <w:rFonts w:ascii="Times New Roman" w:hAnsi="Times New Roman" w:cs="Times New Roman"/>
          <w:sz w:val="28"/>
          <w:szCs w:val="28"/>
        </w:rPr>
        <w:t>е</w:t>
      </w:r>
      <w:r w:rsidRPr="00EF4BF4">
        <w:rPr>
          <w:rFonts w:ascii="Times New Roman" w:hAnsi="Times New Roman" w:cs="Times New Roman"/>
          <w:sz w:val="28"/>
          <w:szCs w:val="28"/>
        </w:rPr>
        <w:t>де и своевременно приспосабливаться к воздействию неконтролируемых фа</w:t>
      </w:r>
      <w:r w:rsidRPr="00EF4BF4">
        <w:rPr>
          <w:rFonts w:ascii="Times New Roman" w:hAnsi="Times New Roman" w:cs="Times New Roman"/>
          <w:sz w:val="28"/>
          <w:szCs w:val="28"/>
        </w:rPr>
        <w:t>к</w:t>
      </w:r>
      <w:r w:rsidRPr="00EF4BF4">
        <w:rPr>
          <w:rFonts w:ascii="Times New Roman" w:hAnsi="Times New Roman" w:cs="Times New Roman"/>
          <w:sz w:val="28"/>
          <w:szCs w:val="28"/>
        </w:rPr>
        <w:t>торов с помощью применения маркетинга.</w:t>
      </w:r>
      <w:r w:rsidR="006568C7">
        <w:rPr>
          <w:rStyle w:val="af5"/>
          <w:rFonts w:ascii="Times New Roman" w:hAnsi="Times New Roman" w:cs="Times New Roman"/>
          <w:sz w:val="28"/>
          <w:szCs w:val="28"/>
        </w:rPr>
        <w:footnoteReference w:id="8"/>
      </w:r>
    </w:p>
    <w:p w:rsidR="00EF4BF4" w:rsidRDefault="00EF4BF4" w:rsidP="00EF4BF4">
      <w:pPr>
        <w:spacing w:after="0" w:line="360" w:lineRule="auto"/>
        <w:ind w:firstLine="709"/>
        <w:rPr>
          <w:rFonts w:ascii="Times New Roman" w:hAnsi="Times New Roman" w:cs="Times New Roman"/>
          <w:sz w:val="28"/>
          <w:szCs w:val="28"/>
        </w:rPr>
      </w:pPr>
      <w:r w:rsidRPr="00EF4BF4">
        <w:rPr>
          <w:rFonts w:ascii="Times New Roman" w:hAnsi="Times New Roman" w:cs="Times New Roman"/>
          <w:sz w:val="28"/>
          <w:szCs w:val="28"/>
        </w:rPr>
        <w:lastRenderedPageBreak/>
        <w:t>Таким образом, происходит тесное, динамичное воздействие между ко</w:t>
      </w:r>
      <w:r w:rsidRPr="00EF4BF4">
        <w:rPr>
          <w:rFonts w:ascii="Times New Roman" w:hAnsi="Times New Roman" w:cs="Times New Roman"/>
          <w:sz w:val="28"/>
          <w:szCs w:val="28"/>
        </w:rPr>
        <w:t>н</w:t>
      </w:r>
      <w:r w:rsidRPr="00EF4BF4">
        <w:rPr>
          <w:rFonts w:ascii="Times New Roman" w:hAnsi="Times New Roman" w:cs="Times New Roman"/>
          <w:sz w:val="28"/>
          <w:szCs w:val="28"/>
        </w:rPr>
        <w:t>тролируемыми и неконтролируемыми факторами системы маркетинга, между комплексом маркетинга и маркетинговой  средой предприятия.</w:t>
      </w:r>
    </w:p>
    <w:p w:rsidR="001B5CC5" w:rsidRDefault="001B5CC5" w:rsidP="00C307EF">
      <w:pPr>
        <w:spacing w:after="0" w:line="360" w:lineRule="auto"/>
        <w:rPr>
          <w:rFonts w:ascii="Times New Roman" w:hAnsi="Times New Roman" w:cs="Times New Roman"/>
          <w:sz w:val="28"/>
          <w:szCs w:val="28"/>
        </w:rPr>
      </w:pPr>
    </w:p>
    <w:p w:rsidR="008449AA" w:rsidRPr="002F6B39" w:rsidRDefault="001B5CC5" w:rsidP="00EF4BF4">
      <w:pPr>
        <w:spacing w:after="0" w:line="360" w:lineRule="auto"/>
        <w:ind w:firstLine="709"/>
        <w:rPr>
          <w:rFonts w:ascii="Times New Roman" w:hAnsi="Times New Roman" w:cs="Times New Roman"/>
          <w:b/>
          <w:sz w:val="28"/>
          <w:szCs w:val="28"/>
        </w:rPr>
      </w:pPr>
      <w:r w:rsidRPr="002F6B39">
        <w:rPr>
          <w:rFonts w:ascii="Times New Roman" w:hAnsi="Times New Roman" w:cs="Times New Roman"/>
          <w:b/>
          <w:sz w:val="28"/>
          <w:szCs w:val="28"/>
        </w:rPr>
        <w:t>1.2 Методы оценки системы маркетинга на предприятии</w:t>
      </w:r>
    </w:p>
    <w:p w:rsidR="001B5CC5" w:rsidRDefault="001B5CC5" w:rsidP="00EF4BF4">
      <w:pPr>
        <w:spacing w:after="0" w:line="360" w:lineRule="auto"/>
        <w:ind w:firstLine="709"/>
        <w:rPr>
          <w:rFonts w:ascii="Times New Roman" w:hAnsi="Times New Roman" w:cs="Times New Roman"/>
          <w:sz w:val="28"/>
          <w:szCs w:val="28"/>
        </w:rPr>
      </w:pPr>
    </w:p>
    <w:p w:rsidR="00395909" w:rsidRDefault="0015787E" w:rsidP="00395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395909" w:rsidRPr="00395909">
        <w:rPr>
          <w:rFonts w:ascii="Times New Roman" w:hAnsi="Times New Roman" w:cs="Times New Roman"/>
          <w:sz w:val="28"/>
          <w:szCs w:val="28"/>
        </w:rPr>
        <w:t xml:space="preserve"> </w:t>
      </w:r>
      <w:r w:rsidR="00395909">
        <w:rPr>
          <w:rFonts w:ascii="Times New Roman" w:hAnsi="Times New Roman" w:cs="Times New Roman"/>
          <w:sz w:val="28"/>
          <w:szCs w:val="28"/>
        </w:rPr>
        <w:t xml:space="preserve">системы </w:t>
      </w:r>
      <w:r w:rsidR="00395909" w:rsidRPr="00395909">
        <w:rPr>
          <w:rFonts w:ascii="Times New Roman" w:hAnsi="Times New Roman" w:cs="Times New Roman"/>
          <w:sz w:val="28"/>
          <w:szCs w:val="28"/>
        </w:rPr>
        <w:t>маркетинг</w:t>
      </w:r>
      <w:r w:rsidR="00395909">
        <w:rPr>
          <w:rFonts w:ascii="Times New Roman" w:hAnsi="Times New Roman" w:cs="Times New Roman"/>
          <w:sz w:val="28"/>
          <w:szCs w:val="28"/>
        </w:rPr>
        <w:t xml:space="preserve">а на предприятии </w:t>
      </w:r>
      <w:r w:rsidR="00395909" w:rsidRPr="00395909">
        <w:rPr>
          <w:rFonts w:ascii="Times New Roman" w:hAnsi="Times New Roman" w:cs="Times New Roman"/>
          <w:sz w:val="28"/>
          <w:szCs w:val="28"/>
        </w:rPr>
        <w:t xml:space="preserve"> </w:t>
      </w:r>
      <w:r w:rsidR="00AA461F">
        <w:rPr>
          <w:rFonts w:ascii="Times New Roman" w:hAnsi="Times New Roman" w:cs="Times New Roman"/>
          <w:sz w:val="28"/>
          <w:szCs w:val="28"/>
        </w:rPr>
        <w:t>я</w:t>
      </w:r>
      <w:r w:rsidR="00395909" w:rsidRPr="00395909">
        <w:rPr>
          <w:rFonts w:ascii="Times New Roman" w:hAnsi="Times New Roman" w:cs="Times New Roman"/>
          <w:sz w:val="28"/>
          <w:szCs w:val="28"/>
        </w:rPr>
        <w:t>вляется весьма сложной задачей, и не всегда предоставляется возможность выразить количественный эффект, получаемый за счет маркетинговых мероприятий. Тем не менее, сущ</w:t>
      </w:r>
      <w:r w:rsidR="00395909" w:rsidRPr="00395909">
        <w:rPr>
          <w:rFonts w:ascii="Times New Roman" w:hAnsi="Times New Roman" w:cs="Times New Roman"/>
          <w:sz w:val="28"/>
          <w:szCs w:val="28"/>
        </w:rPr>
        <w:t>е</w:t>
      </w:r>
      <w:r w:rsidR="00395909" w:rsidRPr="00395909">
        <w:rPr>
          <w:rFonts w:ascii="Times New Roman" w:hAnsi="Times New Roman" w:cs="Times New Roman"/>
          <w:sz w:val="28"/>
          <w:szCs w:val="28"/>
        </w:rPr>
        <w:t>ствует множество разных подходов относительно решения данной проблемы, что и позволяет выделить классификацию мето</w:t>
      </w:r>
      <w:r w:rsidR="00395909">
        <w:rPr>
          <w:rFonts w:ascii="Times New Roman" w:hAnsi="Times New Roman" w:cs="Times New Roman"/>
          <w:sz w:val="28"/>
          <w:szCs w:val="28"/>
        </w:rPr>
        <w:t xml:space="preserve">дов оценки системы </w:t>
      </w:r>
      <w:r w:rsidR="00395909" w:rsidRPr="00395909">
        <w:rPr>
          <w:rFonts w:ascii="Times New Roman" w:hAnsi="Times New Roman" w:cs="Times New Roman"/>
          <w:sz w:val="28"/>
          <w:szCs w:val="28"/>
        </w:rPr>
        <w:t xml:space="preserve"> маркети</w:t>
      </w:r>
      <w:r w:rsidR="00395909" w:rsidRPr="00395909">
        <w:rPr>
          <w:rFonts w:ascii="Times New Roman" w:hAnsi="Times New Roman" w:cs="Times New Roman"/>
          <w:sz w:val="28"/>
          <w:szCs w:val="28"/>
        </w:rPr>
        <w:t>н</w:t>
      </w:r>
      <w:r w:rsidR="00395909" w:rsidRPr="00395909">
        <w:rPr>
          <w:rFonts w:ascii="Times New Roman" w:hAnsi="Times New Roman" w:cs="Times New Roman"/>
          <w:sz w:val="28"/>
          <w:szCs w:val="28"/>
        </w:rPr>
        <w:t>га.</w:t>
      </w:r>
    </w:p>
    <w:p w:rsidR="00772159" w:rsidRDefault="00772159" w:rsidP="00772159">
      <w:pPr>
        <w:spacing w:after="0" w:line="360" w:lineRule="auto"/>
        <w:ind w:firstLine="709"/>
        <w:jc w:val="both"/>
        <w:rPr>
          <w:rFonts w:ascii="Times New Roman" w:hAnsi="Times New Roman" w:cs="Times New Roman"/>
          <w:sz w:val="28"/>
          <w:szCs w:val="28"/>
        </w:rPr>
      </w:pPr>
      <w:r w:rsidRPr="00772159">
        <w:rPr>
          <w:rFonts w:ascii="Times New Roman" w:hAnsi="Times New Roman" w:cs="Times New Roman"/>
          <w:sz w:val="28"/>
          <w:szCs w:val="28"/>
        </w:rPr>
        <w:t>Оценки успешности маркетинговой деятельности</w:t>
      </w:r>
      <w:r>
        <w:rPr>
          <w:rFonts w:ascii="Times New Roman" w:hAnsi="Times New Roman" w:cs="Times New Roman"/>
          <w:sz w:val="28"/>
          <w:szCs w:val="28"/>
        </w:rPr>
        <w:t xml:space="preserve"> </w:t>
      </w:r>
      <w:r w:rsidRPr="00772159">
        <w:rPr>
          <w:rFonts w:ascii="Times New Roman" w:hAnsi="Times New Roman" w:cs="Times New Roman"/>
          <w:sz w:val="28"/>
          <w:szCs w:val="28"/>
        </w:rPr>
        <w:t>разрабатываются для</w:t>
      </w:r>
      <w:r>
        <w:rPr>
          <w:rFonts w:ascii="Times New Roman" w:hAnsi="Times New Roman" w:cs="Times New Roman"/>
          <w:sz w:val="28"/>
          <w:szCs w:val="28"/>
        </w:rPr>
        <w:t xml:space="preserve"> того, чтобы убедиться, что ана</w:t>
      </w:r>
      <w:r w:rsidRPr="00772159">
        <w:rPr>
          <w:rFonts w:ascii="Times New Roman" w:hAnsi="Times New Roman" w:cs="Times New Roman"/>
          <w:sz w:val="28"/>
          <w:szCs w:val="28"/>
        </w:rPr>
        <w:t>лизируемое предприятие или компания достиг</w:t>
      </w:r>
      <w:r>
        <w:rPr>
          <w:rFonts w:ascii="Times New Roman" w:hAnsi="Times New Roman" w:cs="Times New Roman"/>
          <w:sz w:val="28"/>
          <w:szCs w:val="28"/>
        </w:rPr>
        <w:t>ли за</w:t>
      </w:r>
      <w:r w:rsidRPr="00772159">
        <w:rPr>
          <w:rFonts w:ascii="Times New Roman" w:hAnsi="Times New Roman" w:cs="Times New Roman"/>
          <w:sz w:val="28"/>
          <w:szCs w:val="28"/>
        </w:rPr>
        <w:t>данного уровня объема продаж, прибыли и других</w:t>
      </w:r>
      <w:r>
        <w:rPr>
          <w:rFonts w:ascii="Times New Roman" w:hAnsi="Times New Roman" w:cs="Times New Roman"/>
          <w:sz w:val="28"/>
          <w:szCs w:val="28"/>
        </w:rPr>
        <w:t xml:space="preserve"> </w:t>
      </w:r>
      <w:r w:rsidRPr="00772159">
        <w:rPr>
          <w:rFonts w:ascii="Times New Roman" w:hAnsi="Times New Roman" w:cs="Times New Roman"/>
          <w:sz w:val="28"/>
          <w:szCs w:val="28"/>
        </w:rPr>
        <w:t>целей, сформулиро</w:t>
      </w:r>
      <w:r>
        <w:rPr>
          <w:rFonts w:ascii="Times New Roman" w:hAnsi="Times New Roman" w:cs="Times New Roman"/>
          <w:sz w:val="28"/>
          <w:szCs w:val="28"/>
        </w:rPr>
        <w:t>ванных в маркетинговых и страте</w:t>
      </w:r>
      <w:r w:rsidRPr="00772159">
        <w:rPr>
          <w:rFonts w:ascii="Times New Roman" w:hAnsi="Times New Roman" w:cs="Times New Roman"/>
          <w:sz w:val="28"/>
          <w:szCs w:val="28"/>
        </w:rPr>
        <w:t xml:space="preserve">гических планах. </w:t>
      </w:r>
      <w:r>
        <w:rPr>
          <w:rFonts w:ascii="Times New Roman" w:hAnsi="Times New Roman" w:cs="Times New Roman"/>
          <w:sz w:val="28"/>
          <w:szCs w:val="28"/>
        </w:rPr>
        <w:t>В совокупности эти планы отраж</w:t>
      </w:r>
      <w:r>
        <w:rPr>
          <w:rFonts w:ascii="Times New Roman" w:hAnsi="Times New Roman" w:cs="Times New Roman"/>
          <w:sz w:val="28"/>
          <w:szCs w:val="28"/>
        </w:rPr>
        <w:t>а</w:t>
      </w:r>
      <w:r w:rsidRPr="00772159">
        <w:rPr>
          <w:rFonts w:ascii="Times New Roman" w:hAnsi="Times New Roman" w:cs="Times New Roman"/>
          <w:sz w:val="28"/>
          <w:szCs w:val="28"/>
        </w:rPr>
        <w:t>ют результаты дея</w:t>
      </w:r>
      <w:r>
        <w:rPr>
          <w:rFonts w:ascii="Times New Roman" w:hAnsi="Times New Roman" w:cs="Times New Roman"/>
          <w:sz w:val="28"/>
          <w:szCs w:val="28"/>
        </w:rPr>
        <w:t>тельности по планированию, кото</w:t>
      </w:r>
      <w:r w:rsidRPr="00772159">
        <w:rPr>
          <w:rFonts w:ascii="Times New Roman" w:hAnsi="Times New Roman" w:cs="Times New Roman"/>
          <w:sz w:val="28"/>
          <w:szCs w:val="28"/>
        </w:rPr>
        <w:t>рые указывают, как дол</w:t>
      </w:r>
      <w:r w:rsidRPr="00772159">
        <w:rPr>
          <w:rFonts w:ascii="Times New Roman" w:hAnsi="Times New Roman" w:cs="Times New Roman"/>
          <w:sz w:val="28"/>
          <w:szCs w:val="28"/>
        </w:rPr>
        <w:t>ж</w:t>
      </w:r>
      <w:r>
        <w:rPr>
          <w:rFonts w:ascii="Times New Roman" w:hAnsi="Times New Roman" w:cs="Times New Roman"/>
          <w:sz w:val="28"/>
          <w:szCs w:val="28"/>
        </w:rPr>
        <w:t>ны быть распределены ре</w:t>
      </w:r>
      <w:r w:rsidRPr="00772159">
        <w:rPr>
          <w:rFonts w:ascii="Times New Roman" w:hAnsi="Times New Roman" w:cs="Times New Roman"/>
          <w:sz w:val="28"/>
          <w:szCs w:val="28"/>
        </w:rPr>
        <w:t>сурсы между рынками, товарами и мероприятиями</w:t>
      </w:r>
      <w:r>
        <w:rPr>
          <w:rFonts w:ascii="Times New Roman" w:hAnsi="Times New Roman" w:cs="Times New Roman"/>
          <w:sz w:val="28"/>
          <w:szCs w:val="28"/>
        </w:rPr>
        <w:t xml:space="preserve"> т </w:t>
      </w:r>
      <w:r w:rsidRPr="00772159">
        <w:rPr>
          <w:rFonts w:ascii="Times New Roman" w:hAnsi="Times New Roman" w:cs="Times New Roman"/>
          <w:sz w:val="28"/>
          <w:szCs w:val="28"/>
        </w:rPr>
        <w:t>комплекса маркетинга.</w:t>
      </w:r>
    </w:p>
    <w:p w:rsidR="00772159" w:rsidRDefault="00122CDB" w:rsidP="00DA145D">
      <w:pPr>
        <w:spacing w:after="0" w:line="360" w:lineRule="auto"/>
        <w:ind w:firstLine="709"/>
        <w:jc w:val="both"/>
        <w:rPr>
          <w:rFonts w:ascii="Times New Roman" w:hAnsi="Times New Roman" w:cs="Times New Roman"/>
          <w:sz w:val="28"/>
          <w:szCs w:val="28"/>
        </w:rPr>
      </w:pPr>
      <w:r w:rsidRPr="00122CDB">
        <w:rPr>
          <w:rFonts w:ascii="Times New Roman" w:hAnsi="Times New Roman" w:cs="Times New Roman"/>
          <w:sz w:val="28"/>
          <w:szCs w:val="28"/>
        </w:rPr>
        <w:t>Сегодня методологические основы маркетинга складываются из общен</w:t>
      </w:r>
      <w:r w:rsidRPr="00122CDB">
        <w:rPr>
          <w:rFonts w:ascii="Times New Roman" w:hAnsi="Times New Roman" w:cs="Times New Roman"/>
          <w:sz w:val="28"/>
          <w:szCs w:val="28"/>
        </w:rPr>
        <w:t>а</w:t>
      </w:r>
      <w:r w:rsidRPr="00122CDB">
        <w:rPr>
          <w:rFonts w:ascii="Times New Roman" w:hAnsi="Times New Roman" w:cs="Times New Roman"/>
          <w:sz w:val="28"/>
          <w:szCs w:val="28"/>
        </w:rPr>
        <w:t>учных, аналитико</w:t>
      </w:r>
      <w:r w:rsidR="00562783">
        <w:rPr>
          <w:rFonts w:ascii="Times New Roman" w:hAnsi="Times New Roman" w:cs="Times New Roman"/>
          <w:sz w:val="28"/>
          <w:szCs w:val="28"/>
        </w:rPr>
        <w:t>-</w:t>
      </w:r>
      <w:r w:rsidRPr="00122CDB">
        <w:rPr>
          <w:rFonts w:ascii="Times New Roman" w:hAnsi="Times New Roman" w:cs="Times New Roman"/>
          <w:sz w:val="28"/>
          <w:szCs w:val="28"/>
        </w:rPr>
        <w:t>прогностических методов, а также методических приемов, заимствованных из разных</w:t>
      </w:r>
      <w:r w:rsidR="00DA145D">
        <w:rPr>
          <w:rFonts w:ascii="Times New Roman" w:hAnsi="Times New Roman" w:cs="Times New Roman"/>
          <w:sz w:val="28"/>
          <w:szCs w:val="28"/>
        </w:rPr>
        <w:t xml:space="preserve"> </w:t>
      </w:r>
      <w:r w:rsidRPr="00122CDB">
        <w:rPr>
          <w:rFonts w:ascii="Times New Roman" w:hAnsi="Times New Roman" w:cs="Times New Roman"/>
          <w:sz w:val="28"/>
          <w:szCs w:val="28"/>
        </w:rPr>
        <w:t>областей знаний (рисунок 1</w:t>
      </w:r>
      <w:r w:rsidR="00DA145D">
        <w:rPr>
          <w:rFonts w:ascii="Times New Roman" w:hAnsi="Times New Roman" w:cs="Times New Roman"/>
          <w:sz w:val="28"/>
          <w:szCs w:val="28"/>
        </w:rPr>
        <w:t>.12</w:t>
      </w:r>
      <w:r w:rsidRPr="00122CDB">
        <w:rPr>
          <w:rFonts w:ascii="Times New Roman" w:hAnsi="Times New Roman" w:cs="Times New Roman"/>
          <w:sz w:val="28"/>
          <w:szCs w:val="28"/>
        </w:rPr>
        <w:t>).</w:t>
      </w:r>
    </w:p>
    <w:p w:rsidR="00122CDB" w:rsidRDefault="00122CDB" w:rsidP="00122CD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30003" cy="1697127"/>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829935" cy="1697107"/>
                    </a:xfrm>
                    <a:prstGeom prst="rect">
                      <a:avLst/>
                    </a:prstGeom>
                    <a:noFill/>
                    <a:ln w="9525">
                      <a:noFill/>
                      <a:miter lim="800000"/>
                      <a:headEnd/>
                      <a:tailEnd/>
                    </a:ln>
                  </pic:spPr>
                </pic:pic>
              </a:graphicData>
            </a:graphic>
          </wp:inline>
        </w:drawing>
      </w:r>
    </w:p>
    <w:p w:rsidR="00122CDB" w:rsidRDefault="00122CDB" w:rsidP="00DA145D">
      <w:pPr>
        <w:spacing w:after="0" w:line="360" w:lineRule="auto"/>
        <w:ind w:firstLine="709"/>
        <w:jc w:val="center"/>
        <w:rPr>
          <w:rFonts w:ascii="Times New Roman" w:hAnsi="Times New Roman" w:cs="Times New Roman"/>
          <w:sz w:val="28"/>
          <w:szCs w:val="28"/>
        </w:rPr>
      </w:pPr>
      <w:r w:rsidRPr="00122CDB">
        <w:rPr>
          <w:rFonts w:ascii="Times New Roman" w:hAnsi="Times New Roman" w:cs="Times New Roman"/>
          <w:sz w:val="28"/>
          <w:szCs w:val="28"/>
        </w:rPr>
        <w:t>Рисунок 1.</w:t>
      </w:r>
      <w:r w:rsidR="00DA145D">
        <w:rPr>
          <w:rFonts w:ascii="Times New Roman" w:hAnsi="Times New Roman" w:cs="Times New Roman"/>
          <w:sz w:val="28"/>
          <w:szCs w:val="28"/>
        </w:rPr>
        <w:t>12 -</w:t>
      </w:r>
      <w:r w:rsidRPr="00122CDB">
        <w:rPr>
          <w:rFonts w:ascii="Times New Roman" w:hAnsi="Times New Roman" w:cs="Times New Roman"/>
          <w:sz w:val="28"/>
          <w:szCs w:val="28"/>
        </w:rPr>
        <w:t xml:space="preserve"> Система методов исследований в маркетинге</w:t>
      </w:r>
    </w:p>
    <w:p w:rsidR="0082226C" w:rsidRPr="004221E2" w:rsidRDefault="0082226C" w:rsidP="004221E2">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lang w:val="en-US"/>
        </w:rPr>
        <w:t>2</w:t>
      </w:r>
      <w:r w:rsidR="00DA145D">
        <w:rPr>
          <w:rFonts w:ascii="Times New Roman" w:hAnsi="Times New Roman" w:cs="Times New Roman"/>
          <w:sz w:val="20"/>
          <w:szCs w:val="20"/>
        </w:rPr>
        <w:t>3</w:t>
      </w:r>
      <w:r>
        <w:rPr>
          <w:rFonts w:ascii="Times New Roman" w:hAnsi="Times New Roman" w:cs="Times New Roman"/>
          <w:sz w:val="20"/>
          <w:szCs w:val="20"/>
          <w:lang w:val="en-US"/>
        </w:rPr>
        <w:t xml:space="preserve">, c. </w:t>
      </w:r>
      <w:r w:rsidR="00DA145D">
        <w:rPr>
          <w:rFonts w:ascii="Times New Roman" w:hAnsi="Times New Roman" w:cs="Times New Roman"/>
          <w:sz w:val="20"/>
          <w:szCs w:val="20"/>
        </w:rPr>
        <w:t>89</w:t>
      </w:r>
      <w:r w:rsidRPr="0081068A">
        <w:rPr>
          <w:rFonts w:ascii="Times New Roman" w:hAnsi="Times New Roman" w:cs="Times New Roman"/>
          <w:sz w:val="20"/>
          <w:szCs w:val="20"/>
          <w:lang w:val="en-US"/>
        </w:rPr>
        <w:t>]</w:t>
      </w:r>
    </w:p>
    <w:p w:rsidR="00122CDB" w:rsidRPr="00122CDB" w:rsidRDefault="00122CDB" w:rsidP="00DA145D">
      <w:pPr>
        <w:spacing w:after="0" w:line="360" w:lineRule="auto"/>
        <w:ind w:firstLine="709"/>
        <w:jc w:val="both"/>
        <w:rPr>
          <w:rFonts w:ascii="Times New Roman" w:hAnsi="Times New Roman" w:cs="Times New Roman"/>
          <w:sz w:val="28"/>
          <w:szCs w:val="28"/>
        </w:rPr>
      </w:pPr>
      <w:r w:rsidRPr="00122CDB">
        <w:rPr>
          <w:rFonts w:ascii="Times New Roman" w:hAnsi="Times New Roman" w:cs="Times New Roman"/>
          <w:sz w:val="28"/>
          <w:szCs w:val="28"/>
        </w:rPr>
        <w:lastRenderedPageBreak/>
        <w:t>Из общенаучных методов при исследования</w:t>
      </w:r>
      <w:r w:rsidR="00DA145D">
        <w:rPr>
          <w:rFonts w:ascii="Times New Roman" w:hAnsi="Times New Roman" w:cs="Times New Roman"/>
          <w:sz w:val="28"/>
          <w:szCs w:val="28"/>
        </w:rPr>
        <w:t xml:space="preserve"> </w:t>
      </w:r>
      <w:r w:rsidRPr="00122CDB">
        <w:rPr>
          <w:rFonts w:ascii="Times New Roman" w:hAnsi="Times New Roman" w:cs="Times New Roman"/>
          <w:sz w:val="28"/>
          <w:szCs w:val="28"/>
        </w:rPr>
        <w:t>маркетингового потенциала предприятия могут быть успешно применены системный и комплексный ан</w:t>
      </w:r>
      <w:r w:rsidRPr="00122CDB">
        <w:rPr>
          <w:rFonts w:ascii="Times New Roman" w:hAnsi="Times New Roman" w:cs="Times New Roman"/>
          <w:sz w:val="28"/>
          <w:szCs w:val="28"/>
        </w:rPr>
        <w:t>а</w:t>
      </w:r>
      <w:r w:rsidRPr="00122CDB">
        <w:rPr>
          <w:rFonts w:ascii="Times New Roman" w:hAnsi="Times New Roman" w:cs="Times New Roman"/>
          <w:sz w:val="28"/>
          <w:szCs w:val="28"/>
        </w:rPr>
        <w:t>лиз.</w:t>
      </w:r>
    </w:p>
    <w:p w:rsidR="00122CDB" w:rsidRPr="00122CDB" w:rsidRDefault="00122CDB" w:rsidP="00DA145D">
      <w:pPr>
        <w:spacing w:after="0" w:line="360" w:lineRule="auto"/>
        <w:ind w:firstLine="709"/>
        <w:jc w:val="both"/>
        <w:rPr>
          <w:rFonts w:ascii="Times New Roman" w:hAnsi="Times New Roman" w:cs="Times New Roman"/>
          <w:sz w:val="28"/>
          <w:szCs w:val="28"/>
        </w:rPr>
      </w:pPr>
      <w:r w:rsidRPr="00122CDB">
        <w:rPr>
          <w:rFonts w:ascii="Times New Roman" w:hAnsi="Times New Roman" w:cs="Times New Roman"/>
          <w:sz w:val="28"/>
          <w:szCs w:val="28"/>
        </w:rPr>
        <w:t>Системный анализ позволяет рассматривать любую рыночную ситуацию как некий</w:t>
      </w:r>
      <w:r w:rsidR="00DA145D">
        <w:rPr>
          <w:rFonts w:ascii="Times New Roman" w:hAnsi="Times New Roman" w:cs="Times New Roman"/>
          <w:sz w:val="28"/>
          <w:szCs w:val="28"/>
        </w:rPr>
        <w:t xml:space="preserve"> </w:t>
      </w:r>
      <w:r w:rsidRPr="00122CDB">
        <w:rPr>
          <w:rFonts w:ascii="Times New Roman" w:hAnsi="Times New Roman" w:cs="Times New Roman"/>
          <w:sz w:val="28"/>
          <w:szCs w:val="28"/>
        </w:rPr>
        <w:t>объект для изучения с большим диапазоном внутренних и внешних причинно</w:t>
      </w:r>
      <w:r w:rsidR="00DA145D">
        <w:rPr>
          <w:rFonts w:ascii="Times New Roman" w:hAnsi="Times New Roman" w:cs="Times New Roman"/>
          <w:sz w:val="28"/>
          <w:szCs w:val="28"/>
        </w:rPr>
        <w:t>-</w:t>
      </w:r>
      <w:r w:rsidRPr="00122CDB">
        <w:rPr>
          <w:rFonts w:ascii="Times New Roman" w:hAnsi="Times New Roman" w:cs="Times New Roman"/>
          <w:sz w:val="28"/>
          <w:szCs w:val="28"/>
        </w:rPr>
        <w:t>следственных связей. Так, изменения на рынке потребительских</w:t>
      </w:r>
      <w:r w:rsidR="00DA145D">
        <w:rPr>
          <w:rFonts w:ascii="Times New Roman" w:hAnsi="Times New Roman" w:cs="Times New Roman"/>
          <w:sz w:val="28"/>
          <w:szCs w:val="28"/>
        </w:rPr>
        <w:t xml:space="preserve"> </w:t>
      </w:r>
      <w:r w:rsidRPr="00122CDB">
        <w:rPr>
          <w:rFonts w:ascii="Times New Roman" w:hAnsi="Times New Roman" w:cs="Times New Roman"/>
          <w:sz w:val="28"/>
          <w:szCs w:val="28"/>
        </w:rPr>
        <w:t>т</w:t>
      </w:r>
      <w:r w:rsidRPr="00122CDB">
        <w:rPr>
          <w:rFonts w:ascii="Times New Roman" w:hAnsi="Times New Roman" w:cs="Times New Roman"/>
          <w:sz w:val="28"/>
          <w:szCs w:val="28"/>
        </w:rPr>
        <w:t>о</w:t>
      </w:r>
      <w:r w:rsidRPr="00122CDB">
        <w:rPr>
          <w:rFonts w:ascii="Times New Roman" w:hAnsi="Times New Roman" w:cs="Times New Roman"/>
          <w:sz w:val="28"/>
          <w:szCs w:val="28"/>
        </w:rPr>
        <w:t>варов могут быть причиной, с одной стороны,</w:t>
      </w:r>
      <w:r w:rsidR="00DA145D">
        <w:rPr>
          <w:rFonts w:ascii="Times New Roman" w:hAnsi="Times New Roman" w:cs="Times New Roman"/>
          <w:sz w:val="28"/>
          <w:szCs w:val="28"/>
        </w:rPr>
        <w:t xml:space="preserve"> </w:t>
      </w:r>
      <w:r w:rsidRPr="00122CDB">
        <w:rPr>
          <w:rFonts w:ascii="Times New Roman" w:hAnsi="Times New Roman" w:cs="Times New Roman"/>
          <w:sz w:val="28"/>
          <w:szCs w:val="28"/>
        </w:rPr>
        <w:t>внешних процессов, изменения в сфере рынка</w:t>
      </w:r>
      <w:r w:rsidR="00DA145D">
        <w:rPr>
          <w:rFonts w:ascii="Times New Roman" w:hAnsi="Times New Roman" w:cs="Times New Roman"/>
          <w:sz w:val="28"/>
          <w:szCs w:val="28"/>
        </w:rPr>
        <w:t xml:space="preserve"> </w:t>
      </w:r>
      <w:r w:rsidRPr="00122CDB">
        <w:rPr>
          <w:rFonts w:ascii="Times New Roman" w:hAnsi="Times New Roman" w:cs="Times New Roman"/>
          <w:sz w:val="28"/>
          <w:szCs w:val="28"/>
        </w:rPr>
        <w:t>средств производства, финансового рынка, международного ры</w:t>
      </w:r>
      <w:r w:rsidRPr="00122CDB">
        <w:rPr>
          <w:rFonts w:ascii="Times New Roman" w:hAnsi="Times New Roman" w:cs="Times New Roman"/>
          <w:sz w:val="28"/>
          <w:szCs w:val="28"/>
        </w:rPr>
        <w:t>н</w:t>
      </w:r>
      <w:r w:rsidRPr="00122CDB">
        <w:rPr>
          <w:rFonts w:ascii="Times New Roman" w:hAnsi="Times New Roman" w:cs="Times New Roman"/>
          <w:sz w:val="28"/>
          <w:szCs w:val="28"/>
        </w:rPr>
        <w:t>ка, а с другой – внутренних</w:t>
      </w:r>
      <w:r w:rsidR="00DA145D">
        <w:rPr>
          <w:rFonts w:ascii="Times New Roman" w:hAnsi="Times New Roman" w:cs="Times New Roman"/>
          <w:sz w:val="28"/>
          <w:szCs w:val="28"/>
        </w:rPr>
        <w:t xml:space="preserve"> </w:t>
      </w:r>
      <w:r w:rsidRPr="00122CDB">
        <w:rPr>
          <w:rFonts w:ascii="Times New Roman" w:hAnsi="Times New Roman" w:cs="Times New Roman"/>
          <w:sz w:val="28"/>
          <w:szCs w:val="28"/>
        </w:rPr>
        <w:t>процессов; изменения в развитии рынков отдел</w:t>
      </w:r>
      <w:r w:rsidRPr="00122CDB">
        <w:rPr>
          <w:rFonts w:ascii="Times New Roman" w:hAnsi="Times New Roman" w:cs="Times New Roman"/>
          <w:sz w:val="28"/>
          <w:szCs w:val="28"/>
        </w:rPr>
        <w:t>ь</w:t>
      </w:r>
      <w:r w:rsidRPr="00122CDB">
        <w:rPr>
          <w:rFonts w:ascii="Times New Roman" w:hAnsi="Times New Roman" w:cs="Times New Roman"/>
          <w:sz w:val="28"/>
          <w:szCs w:val="28"/>
        </w:rPr>
        <w:t>ных тесно взаимосвязанных товаров.</w:t>
      </w:r>
    </w:p>
    <w:p w:rsidR="00122CDB" w:rsidRDefault="00122CDB" w:rsidP="00DA145D">
      <w:pPr>
        <w:spacing w:after="0" w:line="360" w:lineRule="auto"/>
        <w:ind w:firstLine="709"/>
        <w:jc w:val="both"/>
        <w:rPr>
          <w:rFonts w:ascii="Times New Roman" w:hAnsi="Times New Roman" w:cs="Times New Roman"/>
          <w:sz w:val="28"/>
          <w:szCs w:val="28"/>
        </w:rPr>
      </w:pPr>
      <w:r w:rsidRPr="00122CDB">
        <w:rPr>
          <w:rFonts w:ascii="Times New Roman" w:hAnsi="Times New Roman" w:cs="Times New Roman"/>
          <w:sz w:val="28"/>
          <w:szCs w:val="28"/>
        </w:rPr>
        <w:t>Комплексный подход позволяет исследовать рыночную ситуацию, ра</w:t>
      </w:r>
      <w:r w:rsidRPr="00122CDB">
        <w:rPr>
          <w:rFonts w:ascii="Times New Roman" w:hAnsi="Times New Roman" w:cs="Times New Roman"/>
          <w:sz w:val="28"/>
          <w:szCs w:val="28"/>
        </w:rPr>
        <w:t>с</w:t>
      </w:r>
      <w:r w:rsidRPr="00122CDB">
        <w:rPr>
          <w:rFonts w:ascii="Times New Roman" w:hAnsi="Times New Roman" w:cs="Times New Roman"/>
          <w:sz w:val="28"/>
          <w:szCs w:val="28"/>
        </w:rPr>
        <w:t>сматривая ее</w:t>
      </w:r>
      <w:r w:rsidR="00DA145D">
        <w:rPr>
          <w:rFonts w:ascii="Times New Roman" w:hAnsi="Times New Roman" w:cs="Times New Roman"/>
          <w:sz w:val="28"/>
          <w:szCs w:val="28"/>
        </w:rPr>
        <w:t xml:space="preserve"> </w:t>
      </w:r>
      <w:r w:rsidRPr="00122CDB">
        <w:rPr>
          <w:rFonts w:ascii="Times New Roman" w:hAnsi="Times New Roman" w:cs="Times New Roman"/>
          <w:sz w:val="28"/>
          <w:szCs w:val="28"/>
        </w:rPr>
        <w:t>как объект, имеющий разные проявления. Например, проблемат</w:t>
      </w:r>
      <w:r w:rsidRPr="00122CDB">
        <w:rPr>
          <w:rFonts w:ascii="Times New Roman" w:hAnsi="Times New Roman" w:cs="Times New Roman"/>
          <w:sz w:val="28"/>
          <w:szCs w:val="28"/>
        </w:rPr>
        <w:t>и</w:t>
      </w:r>
      <w:r w:rsidRPr="00122CDB">
        <w:rPr>
          <w:rFonts w:ascii="Times New Roman" w:hAnsi="Times New Roman" w:cs="Times New Roman"/>
          <w:sz w:val="28"/>
          <w:szCs w:val="28"/>
        </w:rPr>
        <w:t>ка рынка отдельного товара может быть связана с изменением спроса, товарн</w:t>
      </w:r>
      <w:r w:rsidRPr="00122CDB">
        <w:rPr>
          <w:rFonts w:ascii="Times New Roman" w:hAnsi="Times New Roman" w:cs="Times New Roman"/>
          <w:sz w:val="28"/>
          <w:szCs w:val="28"/>
        </w:rPr>
        <w:t>о</w:t>
      </w:r>
      <w:r w:rsidRPr="00122CDB">
        <w:rPr>
          <w:rFonts w:ascii="Times New Roman" w:hAnsi="Times New Roman" w:cs="Times New Roman"/>
          <w:sz w:val="28"/>
          <w:szCs w:val="28"/>
        </w:rPr>
        <w:t>го предложения или цены. В данном случае – это своего рода аспекты иссл</w:t>
      </w:r>
      <w:r w:rsidRPr="00122CDB">
        <w:rPr>
          <w:rFonts w:ascii="Times New Roman" w:hAnsi="Times New Roman" w:cs="Times New Roman"/>
          <w:sz w:val="28"/>
          <w:szCs w:val="28"/>
        </w:rPr>
        <w:t>е</w:t>
      </w:r>
      <w:r w:rsidRPr="00122CDB">
        <w:rPr>
          <w:rFonts w:ascii="Times New Roman" w:hAnsi="Times New Roman" w:cs="Times New Roman"/>
          <w:sz w:val="28"/>
          <w:szCs w:val="28"/>
        </w:rPr>
        <w:t>дуемого объекта (или ситуации), следуя которым можно определить стратег</w:t>
      </w:r>
      <w:r w:rsidRPr="00122CDB">
        <w:rPr>
          <w:rFonts w:ascii="Times New Roman" w:hAnsi="Times New Roman" w:cs="Times New Roman"/>
          <w:sz w:val="28"/>
          <w:szCs w:val="28"/>
        </w:rPr>
        <w:t>и</w:t>
      </w:r>
      <w:r w:rsidRPr="00122CDB">
        <w:rPr>
          <w:rFonts w:ascii="Times New Roman" w:hAnsi="Times New Roman" w:cs="Times New Roman"/>
          <w:sz w:val="28"/>
          <w:szCs w:val="28"/>
        </w:rPr>
        <w:t>ческие и</w:t>
      </w:r>
      <w:r w:rsidR="00DA145D">
        <w:rPr>
          <w:rFonts w:ascii="Times New Roman" w:hAnsi="Times New Roman" w:cs="Times New Roman"/>
          <w:sz w:val="28"/>
          <w:szCs w:val="28"/>
        </w:rPr>
        <w:t xml:space="preserve"> </w:t>
      </w:r>
      <w:r w:rsidRPr="00122CDB">
        <w:rPr>
          <w:rFonts w:ascii="Times New Roman" w:hAnsi="Times New Roman" w:cs="Times New Roman"/>
          <w:sz w:val="28"/>
          <w:szCs w:val="28"/>
        </w:rPr>
        <w:t>тактические решения выхода из создавшейся</w:t>
      </w:r>
      <w:r w:rsidR="00DA145D">
        <w:rPr>
          <w:rFonts w:ascii="Times New Roman" w:hAnsi="Times New Roman" w:cs="Times New Roman"/>
          <w:sz w:val="28"/>
          <w:szCs w:val="28"/>
        </w:rPr>
        <w:t xml:space="preserve"> </w:t>
      </w:r>
      <w:r w:rsidRPr="00122CDB">
        <w:rPr>
          <w:rFonts w:ascii="Times New Roman" w:hAnsi="Times New Roman" w:cs="Times New Roman"/>
          <w:sz w:val="28"/>
          <w:szCs w:val="28"/>
        </w:rPr>
        <w:t>ситуации.</w:t>
      </w:r>
    </w:p>
    <w:p w:rsidR="00114621" w:rsidRDefault="00114621" w:rsidP="00DA145D">
      <w:pPr>
        <w:spacing w:after="0" w:line="360" w:lineRule="auto"/>
        <w:ind w:firstLine="709"/>
        <w:jc w:val="both"/>
        <w:rPr>
          <w:rFonts w:ascii="Times New Roman" w:hAnsi="Times New Roman" w:cs="Times New Roman"/>
          <w:sz w:val="28"/>
          <w:szCs w:val="28"/>
        </w:rPr>
      </w:pPr>
      <w:r w:rsidRPr="00114621">
        <w:rPr>
          <w:rFonts w:ascii="Times New Roman" w:hAnsi="Times New Roman" w:cs="Times New Roman"/>
          <w:sz w:val="28"/>
          <w:szCs w:val="28"/>
        </w:rPr>
        <w:t>В зависимости от сферы исследования на</w:t>
      </w:r>
      <w:r w:rsidR="00DA145D">
        <w:rPr>
          <w:rFonts w:ascii="Times New Roman" w:hAnsi="Times New Roman" w:cs="Times New Roman"/>
          <w:sz w:val="28"/>
          <w:szCs w:val="28"/>
        </w:rPr>
        <w:t xml:space="preserve"> </w:t>
      </w:r>
      <w:r w:rsidRPr="00114621">
        <w:rPr>
          <w:rFonts w:ascii="Times New Roman" w:hAnsi="Times New Roman" w:cs="Times New Roman"/>
          <w:sz w:val="28"/>
          <w:szCs w:val="28"/>
        </w:rPr>
        <w:t>предприятии – внутренней или внешней среды – могут использоваться маркетинговые исследования, марк</w:t>
      </w:r>
      <w:r w:rsidRPr="00114621">
        <w:rPr>
          <w:rFonts w:ascii="Times New Roman" w:hAnsi="Times New Roman" w:cs="Times New Roman"/>
          <w:sz w:val="28"/>
          <w:szCs w:val="28"/>
        </w:rPr>
        <w:t>е</w:t>
      </w:r>
      <w:r w:rsidRPr="00114621">
        <w:rPr>
          <w:rFonts w:ascii="Times New Roman" w:hAnsi="Times New Roman" w:cs="Times New Roman"/>
          <w:sz w:val="28"/>
          <w:szCs w:val="28"/>
        </w:rPr>
        <w:t>тинговый анализ, маркетинговый аудит или маркетинговая диагностика</w:t>
      </w:r>
      <w:r w:rsidR="00DA145D">
        <w:rPr>
          <w:rFonts w:ascii="Times New Roman" w:hAnsi="Times New Roman" w:cs="Times New Roman"/>
          <w:sz w:val="28"/>
          <w:szCs w:val="28"/>
        </w:rPr>
        <w:t xml:space="preserve"> </w:t>
      </w:r>
      <w:r w:rsidRPr="00114621">
        <w:rPr>
          <w:rFonts w:ascii="Times New Roman" w:hAnsi="Times New Roman" w:cs="Times New Roman"/>
          <w:sz w:val="28"/>
          <w:szCs w:val="28"/>
        </w:rPr>
        <w:t>(рис</w:t>
      </w:r>
      <w:r w:rsidRPr="00114621">
        <w:rPr>
          <w:rFonts w:ascii="Times New Roman" w:hAnsi="Times New Roman" w:cs="Times New Roman"/>
          <w:sz w:val="28"/>
          <w:szCs w:val="28"/>
        </w:rPr>
        <w:t>у</w:t>
      </w:r>
      <w:r w:rsidRPr="00114621">
        <w:rPr>
          <w:rFonts w:ascii="Times New Roman" w:hAnsi="Times New Roman" w:cs="Times New Roman"/>
          <w:sz w:val="28"/>
          <w:szCs w:val="28"/>
        </w:rPr>
        <w:t xml:space="preserve">нок </w:t>
      </w:r>
      <w:r w:rsidR="00DA145D">
        <w:rPr>
          <w:rFonts w:ascii="Times New Roman" w:hAnsi="Times New Roman" w:cs="Times New Roman"/>
          <w:sz w:val="28"/>
          <w:szCs w:val="28"/>
        </w:rPr>
        <w:t>1.13</w:t>
      </w:r>
      <w:r w:rsidRPr="00114621">
        <w:rPr>
          <w:rFonts w:ascii="Times New Roman" w:hAnsi="Times New Roman" w:cs="Times New Roman"/>
          <w:sz w:val="28"/>
          <w:szCs w:val="28"/>
        </w:rPr>
        <w:t>).</w:t>
      </w:r>
    </w:p>
    <w:p w:rsidR="00114621" w:rsidRDefault="00114621" w:rsidP="0011462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8625" cy="90678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508625" cy="906780"/>
                    </a:xfrm>
                    <a:prstGeom prst="rect">
                      <a:avLst/>
                    </a:prstGeom>
                    <a:noFill/>
                    <a:ln w="9525">
                      <a:noFill/>
                      <a:miter lim="800000"/>
                      <a:headEnd/>
                      <a:tailEnd/>
                    </a:ln>
                  </pic:spPr>
                </pic:pic>
              </a:graphicData>
            </a:graphic>
          </wp:inline>
        </w:drawing>
      </w:r>
    </w:p>
    <w:p w:rsidR="00114621" w:rsidRDefault="00DA145D" w:rsidP="00DA14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Рисунок 1.13 -</w:t>
      </w:r>
      <w:r w:rsidR="00114621" w:rsidRPr="00114621">
        <w:rPr>
          <w:rFonts w:ascii="Times New Roman" w:hAnsi="Times New Roman" w:cs="Times New Roman"/>
          <w:sz w:val="28"/>
          <w:szCs w:val="28"/>
        </w:rPr>
        <w:t xml:space="preserve"> Взаимосвязь основных способов исследования в маркетинге</w:t>
      </w:r>
    </w:p>
    <w:p w:rsidR="00DA145D" w:rsidRPr="00BD0632" w:rsidRDefault="00DA145D" w:rsidP="00DA145D">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lang w:val="en-US"/>
        </w:rPr>
        <w:t>2</w:t>
      </w:r>
      <w:r>
        <w:rPr>
          <w:rFonts w:ascii="Times New Roman" w:hAnsi="Times New Roman" w:cs="Times New Roman"/>
          <w:sz w:val="20"/>
          <w:szCs w:val="20"/>
        </w:rPr>
        <w:t>3</w:t>
      </w:r>
      <w:r>
        <w:rPr>
          <w:rFonts w:ascii="Times New Roman" w:hAnsi="Times New Roman" w:cs="Times New Roman"/>
          <w:sz w:val="20"/>
          <w:szCs w:val="20"/>
          <w:lang w:val="en-US"/>
        </w:rPr>
        <w:t xml:space="preserve">, c. </w:t>
      </w:r>
      <w:r>
        <w:rPr>
          <w:rFonts w:ascii="Times New Roman" w:hAnsi="Times New Roman" w:cs="Times New Roman"/>
          <w:sz w:val="20"/>
          <w:szCs w:val="20"/>
        </w:rPr>
        <w:t>94</w:t>
      </w:r>
      <w:r w:rsidRPr="0081068A">
        <w:rPr>
          <w:rFonts w:ascii="Times New Roman" w:hAnsi="Times New Roman" w:cs="Times New Roman"/>
          <w:sz w:val="20"/>
          <w:szCs w:val="20"/>
          <w:lang w:val="en-US"/>
        </w:rPr>
        <w:t>]</w:t>
      </w:r>
    </w:p>
    <w:p w:rsidR="001B5CC5" w:rsidRDefault="00114B37" w:rsidP="002F6B39">
      <w:pPr>
        <w:spacing w:after="0" w:line="360" w:lineRule="auto"/>
        <w:ind w:firstLine="709"/>
        <w:jc w:val="both"/>
        <w:rPr>
          <w:rFonts w:ascii="Times New Roman" w:hAnsi="Times New Roman" w:cs="Times New Roman"/>
          <w:sz w:val="28"/>
          <w:szCs w:val="28"/>
        </w:rPr>
      </w:pPr>
      <w:r w:rsidRPr="00114B37">
        <w:rPr>
          <w:rFonts w:ascii="Times New Roman" w:hAnsi="Times New Roman" w:cs="Times New Roman"/>
          <w:sz w:val="28"/>
          <w:szCs w:val="28"/>
        </w:rPr>
        <w:t>Для того чтобы получить ясную оценку сил предприятия и ситуации на рынке, существует SWOT-анализ - определение сильных и слабых сторон предприятия, а также возможностей и угроз, исходящих из его ближайшего о</w:t>
      </w:r>
      <w:r w:rsidRPr="00114B37">
        <w:rPr>
          <w:rFonts w:ascii="Times New Roman" w:hAnsi="Times New Roman" w:cs="Times New Roman"/>
          <w:sz w:val="28"/>
          <w:szCs w:val="28"/>
        </w:rPr>
        <w:t>к</w:t>
      </w:r>
      <w:r w:rsidRPr="00114B37">
        <w:rPr>
          <w:rFonts w:ascii="Times New Roman" w:hAnsi="Times New Roman" w:cs="Times New Roman"/>
          <w:sz w:val="28"/>
          <w:szCs w:val="28"/>
        </w:rPr>
        <w:t>ружения, возможностей</w:t>
      </w:r>
    </w:p>
    <w:p w:rsidR="00D93E13" w:rsidRPr="00DF3AD6" w:rsidRDefault="00D93E13" w:rsidP="00D93E1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DF3AD6">
        <w:rPr>
          <w:rFonts w:ascii="Times New Roman" w:hAnsi="Times New Roman" w:cs="Times New Roman"/>
          <w:sz w:val="28"/>
          <w:szCs w:val="28"/>
        </w:rPr>
        <w:t xml:space="preserve">грозы, которые подстерегают компанию, </w:t>
      </w:r>
      <w:r>
        <w:rPr>
          <w:rFonts w:ascii="Times New Roman" w:hAnsi="Times New Roman" w:cs="Times New Roman"/>
          <w:sz w:val="28"/>
          <w:szCs w:val="28"/>
        </w:rPr>
        <w:t xml:space="preserve">а также </w:t>
      </w:r>
      <w:r w:rsidRPr="00DF3AD6">
        <w:rPr>
          <w:rFonts w:ascii="Times New Roman" w:hAnsi="Times New Roman" w:cs="Times New Roman"/>
          <w:sz w:val="28"/>
          <w:szCs w:val="28"/>
        </w:rPr>
        <w:t xml:space="preserve">возможности, которые </w:t>
      </w:r>
      <w:r w:rsidRPr="00DF3AD6">
        <w:rPr>
          <w:rFonts w:ascii="Times New Roman" w:hAnsi="Times New Roman" w:cs="Times New Roman"/>
          <w:sz w:val="28"/>
          <w:szCs w:val="28"/>
        </w:rPr>
        <w:lastRenderedPageBreak/>
        <w:t xml:space="preserve">предоставляются, </w:t>
      </w:r>
      <w:r>
        <w:rPr>
          <w:rFonts w:ascii="Times New Roman" w:hAnsi="Times New Roman" w:cs="Times New Roman"/>
          <w:sz w:val="28"/>
          <w:szCs w:val="28"/>
        </w:rPr>
        <w:t>-</w:t>
      </w:r>
      <w:r w:rsidRPr="00DF3AD6">
        <w:rPr>
          <w:rFonts w:ascii="Times New Roman" w:hAnsi="Times New Roman" w:cs="Times New Roman"/>
          <w:sz w:val="28"/>
          <w:szCs w:val="28"/>
        </w:rPr>
        <w:t xml:space="preserve"> все это присутствует именно в деловой среде, частью кот</w:t>
      </w:r>
      <w:r w:rsidRPr="00DF3AD6">
        <w:rPr>
          <w:rFonts w:ascii="Times New Roman" w:hAnsi="Times New Roman" w:cs="Times New Roman"/>
          <w:sz w:val="28"/>
          <w:szCs w:val="28"/>
        </w:rPr>
        <w:t>о</w:t>
      </w:r>
      <w:r w:rsidRPr="00DF3AD6">
        <w:rPr>
          <w:rFonts w:ascii="Times New Roman" w:hAnsi="Times New Roman" w:cs="Times New Roman"/>
          <w:sz w:val="28"/>
          <w:szCs w:val="28"/>
        </w:rPr>
        <w:t>рой является бизнес. Во внешней среде компании угрожают конкуренты, н</w:t>
      </w:r>
      <w:r w:rsidRPr="00DF3AD6">
        <w:rPr>
          <w:rFonts w:ascii="Times New Roman" w:hAnsi="Times New Roman" w:cs="Times New Roman"/>
          <w:sz w:val="28"/>
          <w:szCs w:val="28"/>
        </w:rPr>
        <w:t>е</w:t>
      </w:r>
      <w:r w:rsidRPr="00DF3AD6">
        <w:rPr>
          <w:rFonts w:ascii="Times New Roman" w:hAnsi="Times New Roman" w:cs="Times New Roman"/>
          <w:sz w:val="28"/>
          <w:szCs w:val="28"/>
        </w:rPr>
        <w:t>добросовестные поставщики, быстро изменяющееся налоговое законодательс</w:t>
      </w:r>
      <w:r w:rsidRPr="00DF3AD6">
        <w:rPr>
          <w:rFonts w:ascii="Times New Roman" w:hAnsi="Times New Roman" w:cs="Times New Roman"/>
          <w:sz w:val="28"/>
          <w:szCs w:val="28"/>
        </w:rPr>
        <w:t>т</w:t>
      </w:r>
      <w:r w:rsidRPr="00DF3AD6">
        <w:rPr>
          <w:rFonts w:ascii="Times New Roman" w:hAnsi="Times New Roman" w:cs="Times New Roman"/>
          <w:sz w:val="28"/>
          <w:szCs w:val="28"/>
        </w:rPr>
        <w:t>во, социальные катаклизмы и многие другие «сюрпризы». В то же время здесь компанию поджидают покупатели, ресурсы, необходимые для бизнеса.</w:t>
      </w:r>
    </w:p>
    <w:p w:rsidR="00D93E13" w:rsidRPr="00DF3AD6" w:rsidRDefault="00D93E13" w:rsidP="00D93E13">
      <w:pPr>
        <w:widowControl w:val="0"/>
        <w:spacing w:after="0" w:line="360" w:lineRule="auto"/>
        <w:ind w:firstLine="709"/>
        <w:jc w:val="both"/>
        <w:rPr>
          <w:rFonts w:ascii="Times New Roman" w:hAnsi="Times New Roman" w:cs="Times New Roman"/>
          <w:sz w:val="28"/>
          <w:szCs w:val="28"/>
        </w:rPr>
      </w:pPr>
      <w:r w:rsidRPr="00DF3AD6">
        <w:rPr>
          <w:rFonts w:ascii="Times New Roman" w:hAnsi="Times New Roman" w:cs="Times New Roman"/>
          <w:sz w:val="28"/>
          <w:szCs w:val="28"/>
        </w:rPr>
        <w:t>Внешняя среда включает в себя факторы, которые принято делить на факторы косвенного воздействия (макросреда) и факторы прямого воздействия (микросреда).</w:t>
      </w:r>
    </w:p>
    <w:p w:rsidR="0037249C" w:rsidRDefault="00D93E13" w:rsidP="0037249C">
      <w:pPr>
        <w:spacing w:after="0" w:line="360" w:lineRule="auto"/>
        <w:ind w:firstLine="709"/>
        <w:jc w:val="both"/>
        <w:rPr>
          <w:rFonts w:ascii="Times New Roman" w:hAnsi="Times New Roman" w:cs="Times New Roman"/>
          <w:sz w:val="28"/>
          <w:szCs w:val="28"/>
        </w:rPr>
      </w:pPr>
      <w:r w:rsidRPr="00DF3AD6">
        <w:rPr>
          <w:rFonts w:ascii="Times New Roman" w:hAnsi="Times New Roman" w:cs="Times New Roman"/>
          <w:sz w:val="28"/>
          <w:szCs w:val="28"/>
        </w:rPr>
        <w:t>При исследовании макросреды наиболее часто применяется так называ</w:t>
      </w:r>
      <w:r w:rsidRPr="00DF3AD6">
        <w:rPr>
          <w:rFonts w:ascii="Times New Roman" w:hAnsi="Times New Roman" w:cs="Times New Roman"/>
          <w:sz w:val="28"/>
          <w:szCs w:val="28"/>
        </w:rPr>
        <w:t>е</w:t>
      </w:r>
      <w:r w:rsidRPr="00DF3AD6">
        <w:rPr>
          <w:rFonts w:ascii="Times New Roman" w:hAnsi="Times New Roman" w:cs="Times New Roman"/>
          <w:sz w:val="28"/>
          <w:szCs w:val="28"/>
        </w:rPr>
        <w:t>мая технология PESTE - анализа, согласно которой последовательно рассма</w:t>
      </w:r>
      <w:r w:rsidRPr="00DF3AD6">
        <w:rPr>
          <w:rFonts w:ascii="Times New Roman" w:hAnsi="Times New Roman" w:cs="Times New Roman"/>
          <w:sz w:val="28"/>
          <w:szCs w:val="28"/>
        </w:rPr>
        <w:t>т</w:t>
      </w:r>
      <w:r w:rsidRPr="00DF3AD6">
        <w:rPr>
          <w:rFonts w:ascii="Times New Roman" w:hAnsi="Times New Roman" w:cs="Times New Roman"/>
          <w:sz w:val="28"/>
          <w:szCs w:val="28"/>
        </w:rPr>
        <w:t>риваются основные секторы макросреды: политико-правовой, экономический, социальный,  технологический и экологический.</w:t>
      </w:r>
      <w:r w:rsidR="00611418">
        <w:rPr>
          <w:rStyle w:val="af5"/>
          <w:rFonts w:ascii="Times New Roman" w:hAnsi="Times New Roman" w:cs="Times New Roman"/>
          <w:sz w:val="28"/>
          <w:szCs w:val="28"/>
        </w:rPr>
        <w:footnoteReference w:id="9"/>
      </w:r>
    </w:p>
    <w:p w:rsidR="0037249C" w:rsidRDefault="00114B37" w:rsidP="0037249C">
      <w:pPr>
        <w:spacing w:after="0" w:line="360" w:lineRule="auto"/>
        <w:ind w:firstLine="709"/>
        <w:jc w:val="both"/>
        <w:rPr>
          <w:rFonts w:ascii="Times New Roman" w:hAnsi="Times New Roman" w:cs="Times New Roman"/>
          <w:sz w:val="28"/>
          <w:szCs w:val="28"/>
        </w:rPr>
      </w:pPr>
      <w:r w:rsidRPr="00114B37">
        <w:rPr>
          <w:rFonts w:ascii="Times New Roman" w:hAnsi="Times New Roman" w:cs="Times New Roman"/>
          <w:sz w:val="28"/>
          <w:szCs w:val="28"/>
        </w:rPr>
        <w:t>Оценка эффективности маркетинга является весьма сложной задачей, не всегда можно выразить какой-либо результат количественным показателем. Тем не менее, существует множество разных подходов относительно решения данной проблемы, что и позволяет выделить следующую классификацию мет</w:t>
      </w:r>
      <w:r w:rsidRPr="00114B37">
        <w:rPr>
          <w:rFonts w:ascii="Times New Roman" w:hAnsi="Times New Roman" w:cs="Times New Roman"/>
          <w:sz w:val="28"/>
          <w:szCs w:val="28"/>
        </w:rPr>
        <w:t>о</w:t>
      </w:r>
      <w:r w:rsidRPr="00114B37">
        <w:rPr>
          <w:rFonts w:ascii="Times New Roman" w:hAnsi="Times New Roman" w:cs="Times New Roman"/>
          <w:sz w:val="28"/>
          <w:szCs w:val="28"/>
        </w:rPr>
        <w:t>дов оценки эффективности маркетинга.</w:t>
      </w:r>
    </w:p>
    <w:p w:rsidR="00D1650B" w:rsidRDefault="00114B37" w:rsidP="00D1650B">
      <w:pPr>
        <w:spacing w:after="0" w:line="360" w:lineRule="auto"/>
        <w:ind w:firstLine="709"/>
        <w:jc w:val="both"/>
        <w:rPr>
          <w:rFonts w:ascii="Times New Roman" w:hAnsi="Times New Roman" w:cs="Times New Roman"/>
          <w:sz w:val="28"/>
          <w:szCs w:val="28"/>
        </w:rPr>
      </w:pPr>
      <w:r w:rsidRPr="00114B37">
        <w:rPr>
          <w:rFonts w:ascii="Times New Roman" w:hAnsi="Times New Roman" w:cs="Times New Roman"/>
          <w:sz w:val="28"/>
          <w:szCs w:val="28"/>
        </w:rPr>
        <w:t>Качественные методы предполагают использование маркетингового а</w:t>
      </w:r>
      <w:r w:rsidRPr="00114B37">
        <w:rPr>
          <w:rFonts w:ascii="Times New Roman" w:hAnsi="Times New Roman" w:cs="Times New Roman"/>
          <w:sz w:val="28"/>
          <w:szCs w:val="28"/>
        </w:rPr>
        <w:t>у</w:t>
      </w:r>
      <w:r w:rsidRPr="00114B37">
        <w:rPr>
          <w:rFonts w:ascii="Times New Roman" w:hAnsi="Times New Roman" w:cs="Times New Roman"/>
          <w:sz w:val="28"/>
          <w:szCs w:val="28"/>
        </w:rPr>
        <w:t>дита, в ходе которого осуществляется всесторонний анализ внешней среды о</w:t>
      </w:r>
      <w:r w:rsidRPr="00114B37">
        <w:rPr>
          <w:rFonts w:ascii="Times New Roman" w:hAnsi="Times New Roman" w:cs="Times New Roman"/>
          <w:sz w:val="28"/>
          <w:szCs w:val="28"/>
        </w:rPr>
        <w:t>р</w:t>
      </w:r>
      <w:r w:rsidRPr="00114B37">
        <w:rPr>
          <w:rFonts w:ascii="Times New Roman" w:hAnsi="Times New Roman" w:cs="Times New Roman"/>
          <w:sz w:val="28"/>
          <w:szCs w:val="28"/>
        </w:rPr>
        <w:t>ганизации, а также всех угроз и возможностей. При этом можно выделить две области маркетингового контроля: маркетинговый контроль, ориентированный на результаты, и маркетинг-аудит, т.е. анализ качественных сторон деятельн</w:t>
      </w:r>
      <w:r w:rsidRPr="00114B37">
        <w:rPr>
          <w:rFonts w:ascii="Times New Roman" w:hAnsi="Times New Roman" w:cs="Times New Roman"/>
          <w:sz w:val="28"/>
          <w:szCs w:val="28"/>
        </w:rPr>
        <w:t>о</w:t>
      </w:r>
      <w:r w:rsidRPr="00114B37">
        <w:rPr>
          <w:rFonts w:ascii="Times New Roman" w:hAnsi="Times New Roman" w:cs="Times New Roman"/>
          <w:sz w:val="28"/>
          <w:szCs w:val="28"/>
        </w:rPr>
        <w:t>сти организации.</w:t>
      </w:r>
    </w:p>
    <w:p w:rsidR="00D1650B" w:rsidRDefault="00D1650B" w:rsidP="00D165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методы оценки системы</w:t>
      </w:r>
      <w:r w:rsidR="00114B37" w:rsidRPr="00114B37">
        <w:rPr>
          <w:rFonts w:ascii="Times New Roman" w:hAnsi="Times New Roman" w:cs="Times New Roman"/>
          <w:sz w:val="28"/>
          <w:szCs w:val="28"/>
        </w:rPr>
        <w:t xml:space="preserve"> маркетинга требуют сравнения затрат на маркетинг с полученной валовой прибылью и затрат на рекламу к объему продаж. В общем виде эффективность маркетинговой деятельности (индекс доходности) определяют как отношение совокупной дисконтированной прибыли, полученной от реализации маркетинговых мероприятий в каждом г</w:t>
      </w:r>
      <w:r w:rsidR="00114B37" w:rsidRPr="00114B37">
        <w:rPr>
          <w:rFonts w:ascii="Times New Roman" w:hAnsi="Times New Roman" w:cs="Times New Roman"/>
          <w:sz w:val="28"/>
          <w:szCs w:val="28"/>
        </w:rPr>
        <w:t>о</w:t>
      </w:r>
      <w:r w:rsidR="00114B37" w:rsidRPr="00114B37">
        <w:rPr>
          <w:rFonts w:ascii="Times New Roman" w:hAnsi="Times New Roman" w:cs="Times New Roman"/>
          <w:sz w:val="28"/>
          <w:szCs w:val="28"/>
        </w:rPr>
        <w:t>ду расчетного периода, к совокупным дисконтированным затратам на осущес</w:t>
      </w:r>
      <w:r w:rsidR="00114B37" w:rsidRPr="00114B37">
        <w:rPr>
          <w:rFonts w:ascii="Times New Roman" w:hAnsi="Times New Roman" w:cs="Times New Roman"/>
          <w:sz w:val="28"/>
          <w:szCs w:val="28"/>
        </w:rPr>
        <w:t>т</w:t>
      </w:r>
      <w:r w:rsidR="00114B37" w:rsidRPr="00114B37">
        <w:rPr>
          <w:rFonts w:ascii="Times New Roman" w:hAnsi="Times New Roman" w:cs="Times New Roman"/>
          <w:sz w:val="28"/>
          <w:szCs w:val="28"/>
        </w:rPr>
        <w:t>вление этих мероприятий. При этом маркетинговая деятельность эффективна, если индекс доходности больше ставки на капитал, и не эффективна - если меньше.</w:t>
      </w:r>
      <w:r w:rsidR="00611418">
        <w:rPr>
          <w:rStyle w:val="af5"/>
          <w:rFonts w:ascii="Times New Roman" w:hAnsi="Times New Roman" w:cs="Times New Roman"/>
          <w:sz w:val="28"/>
          <w:szCs w:val="28"/>
        </w:rPr>
        <w:footnoteReference w:id="10"/>
      </w:r>
      <w:r w:rsidR="00114B37" w:rsidRPr="00114B37">
        <w:rPr>
          <w:rFonts w:ascii="Times New Roman" w:hAnsi="Times New Roman" w:cs="Times New Roman"/>
          <w:sz w:val="28"/>
          <w:szCs w:val="28"/>
        </w:rPr>
        <w:t xml:space="preserve"> </w:t>
      </w:r>
    </w:p>
    <w:p w:rsidR="00114B37" w:rsidRPr="00114B37" w:rsidRDefault="00114B37" w:rsidP="00D1650B">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Экономическая эффективность маркетинговых мероприятий определяют как некий эффект, полученный от проведения маркетинговых операций, соотнесенный с общей суммой затрат на проведение данной деятельности. Экономическая эффективность маркетинговых операций может измеряться как в натуральном выражении, так и в стоимостном. Например, её можно определить как отношение объема продаж, связанного с маркетинговой деятельностью к затратам на маркетинговую службу по следующей формуле:</w:t>
      </w:r>
    </w:p>
    <w:p w:rsidR="00D1650B" w:rsidRDefault="00D1650B" w:rsidP="00D1650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Э=РЗ/ДМ                                                          </w:t>
      </w:r>
      <w:r w:rsidR="00114B37" w:rsidRPr="00114B37">
        <w:rPr>
          <w:rFonts w:ascii="Times New Roman" w:hAnsi="Times New Roman" w:cs="Times New Roman"/>
          <w:sz w:val="28"/>
          <w:szCs w:val="28"/>
        </w:rPr>
        <w:t xml:space="preserve"> </w:t>
      </w:r>
      <w:r>
        <w:rPr>
          <w:rFonts w:ascii="Times New Roman" w:hAnsi="Times New Roman" w:cs="Times New Roman"/>
          <w:sz w:val="28"/>
          <w:szCs w:val="28"/>
        </w:rPr>
        <w:t xml:space="preserve"> (1)</w:t>
      </w:r>
    </w:p>
    <w:p w:rsidR="00114B37" w:rsidRPr="00114B37" w:rsidRDefault="00114B37" w:rsidP="00114B37">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где</w:t>
      </w:r>
    </w:p>
    <w:p w:rsidR="00114B37" w:rsidRPr="00114B37" w:rsidRDefault="00114B37" w:rsidP="00D1650B">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ДМ - величина издержек маркетинговой службы;</w:t>
      </w:r>
    </w:p>
    <w:p w:rsidR="00114B37" w:rsidRPr="00114B37" w:rsidRDefault="00114B37" w:rsidP="00D1650B">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РЗ - объем продаж, связанный с маркетинговой деятельностью.</w:t>
      </w:r>
    </w:p>
    <w:p w:rsidR="00AE5303" w:rsidRDefault="00114B37" w:rsidP="00AE5303">
      <w:pPr>
        <w:spacing w:after="0" w:line="360" w:lineRule="auto"/>
        <w:ind w:firstLine="709"/>
        <w:jc w:val="both"/>
        <w:rPr>
          <w:rFonts w:ascii="Times New Roman" w:hAnsi="Times New Roman" w:cs="Times New Roman"/>
          <w:sz w:val="28"/>
          <w:szCs w:val="28"/>
        </w:rPr>
      </w:pPr>
      <w:r w:rsidRPr="00114B37">
        <w:rPr>
          <w:rFonts w:ascii="Times New Roman" w:hAnsi="Times New Roman" w:cs="Times New Roman"/>
          <w:sz w:val="28"/>
          <w:szCs w:val="28"/>
        </w:rPr>
        <w:t>Проблемой в данном случае является определение объема продаж, непосредственно связанного с маркетинговой деятельностью. Определить эффективность маркетинговой деятельности можно с использованием косвенного метода, являющегося достаточно наглядным и удобным в использовании.</w:t>
      </w:r>
      <w:r w:rsidR="00AE26F7">
        <w:rPr>
          <w:rStyle w:val="af5"/>
          <w:rFonts w:ascii="Times New Roman" w:hAnsi="Times New Roman" w:cs="Times New Roman"/>
          <w:sz w:val="28"/>
          <w:szCs w:val="28"/>
        </w:rPr>
        <w:footnoteReference w:id="11"/>
      </w:r>
    </w:p>
    <w:p w:rsidR="00114B37" w:rsidRPr="00114B37" w:rsidRDefault="00114B37" w:rsidP="00AE5303">
      <w:pPr>
        <w:spacing w:after="0" w:line="360" w:lineRule="auto"/>
        <w:ind w:firstLine="709"/>
        <w:jc w:val="both"/>
        <w:rPr>
          <w:rFonts w:ascii="Times New Roman" w:hAnsi="Times New Roman" w:cs="Times New Roman"/>
          <w:sz w:val="28"/>
          <w:szCs w:val="28"/>
        </w:rPr>
      </w:pPr>
      <w:r w:rsidRPr="00114B37">
        <w:rPr>
          <w:rFonts w:ascii="Times New Roman" w:hAnsi="Times New Roman" w:cs="Times New Roman"/>
          <w:sz w:val="28"/>
          <w:szCs w:val="28"/>
        </w:rPr>
        <w:t>Величина издержек маркетинговой службы равна величине бюджета отдела маркетинга. Для того чтобы определить тот объем продаж, который непосредственно связан с маркетинговой деятельностью, необходимо определить долю издержек маркетинговой службы в общих издержках предприятия:</w:t>
      </w:r>
    </w:p>
    <w:p w:rsidR="00AE5303" w:rsidRDefault="00AE5303" w:rsidP="00AE530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Д=ДМ/ОИ                                                             (2)</w:t>
      </w:r>
    </w:p>
    <w:p w:rsidR="00AE5303" w:rsidRDefault="00114B37" w:rsidP="00AE5303">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 xml:space="preserve"> </w:t>
      </w:r>
      <w:r w:rsidR="00AE5303">
        <w:rPr>
          <w:rFonts w:ascii="Times New Roman" w:hAnsi="Times New Roman" w:cs="Times New Roman"/>
          <w:sz w:val="28"/>
          <w:szCs w:val="28"/>
        </w:rPr>
        <w:t>г</w:t>
      </w:r>
      <w:r w:rsidRPr="00114B37">
        <w:rPr>
          <w:rFonts w:ascii="Times New Roman" w:hAnsi="Times New Roman" w:cs="Times New Roman"/>
          <w:sz w:val="28"/>
          <w:szCs w:val="28"/>
        </w:rPr>
        <w:t>де</w:t>
      </w:r>
    </w:p>
    <w:p w:rsidR="00114B37" w:rsidRPr="00114B37" w:rsidRDefault="00114B37" w:rsidP="00AE5303">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Д- доля издержек маркетинговой службы;</w:t>
      </w:r>
    </w:p>
    <w:p w:rsidR="00114B37" w:rsidRPr="00114B37" w:rsidRDefault="00114B37" w:rsidP="00AE5303">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ДМ - величина издержек маркетингового отдела;</w:t>
      </w:r>
    </w:p>
    <w:p w:rsidR="00AE5303" w:rsidRDefault="00114B37" w:rsidP="00114B37">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 xml:space="preserve">ОИ - общая величина издержек. </w:t>
      </w:r>
    </w:p>
    <w:p w:rsidR="00114B37" w:rsidRPr="00114B37" w:rsidRDefault="00114B37" w:rsidP="00AE5303">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Тогда объем продаж, связанный с маркетинговой деятельностью, равен:</w:t>
      </w:r>
    </w:p>
    <w:p w:rsidR="00AE5303" w:rsidRDefault="00114B37" w:rsidP="00AE5303">
      <w:pPr>
        <w:spacing w:after="0" w:line="360" w:lineRule="auto"/>
        <w:ind w:firstLine="709"/>
        <w:jc w:val="right"/>
        <w:rPr>
          <w:rFonts w:ascii="Times New Roman" w:hAnsi="Times New Roman" w:cs="Times New Roman"/>
          <w:sz w:val="28"/>
          <w:szCs w:val="28"/>
        </w:rPr>
      </w:pPr>
      <w:r w:rsidRPr="00114B37">
        <w:rPr>
          <w:rFonts w:ascii="Times New Roman" w:hAnsi="Times New Roman" w:cs="Times New Roman"/>
          <w:sz w:val="28"/>
          <w:szCs w:val="28"/>
        </w:rPr>
        <w:t>РЗ=VЧД</w:t>
      </w:r>
      <w:r w:rsidR="00AE5303">
        <w:rPr>
          <w:rFonts w:ascii="Times New Roman" w:hAnsi="Times New Roman" w:cs="Times New Roman"/>
          <w:sz w:val="28"/>
          <w:szCs w:val="28"/>
        </w:rPr>
        <w:t xml:space="preserve">                                                            (3)</w:t>
      </w:r>
    </w:p>
    <w:p w:rsidR="00114B37" w:rsidRPr="00114B37" w:rsidRDefault="00114B37" w:rsidP="00AE5303">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 xml:space="preserve"> где</w:t>
      </w:r>
    </w:p>
    <w:p w:rsidR="00114B37" w:rsidRPr="00114B37" w:rsidRDefault="00114B37" w:rsidP="00AE5303">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РЗ - объем продаж, связанный с продвижением товаров;</w:t>
      </w:r>
    </w:p>
    <w:p w:rsidR="00114B37" w:rsidRPr="00114B37" w:rsidRDefault="00114B37" w:rsidP="00AE5303">
      <w:pPr>
        <w:spacing w:after="0" w:line="360" w:lineRule="auto"/>
        <w:ind w:firstLine="709"/>
        <w:rPr>
          <w:rFonts w:ascii="Times New Roman" w:hAnsi="Times New Roman" w:cs="Times New Roman"/>
          <w:sz w:val="28"/>
          <w:szCs w:val="28"/>
        </w:rPr>
      </w:pPr>
      <w:r w:rsidRPr="00114B37">
        <w:rPr>
          <w:rFonts w:ascii="Times New Roman" w:hAnsi="Times New Roman" w:cs="Times New Roman"/>
          <w:sz w:val="28"/>
          <w:szCs w:val="28"/>
        </w:rPr>
        <w:t>V - общий объем продаж.</w:t>
      </w:r>
    </w:p>
    <w:p w:rsidR="0055061C" w:rsidRDefault="00114B37" w:rsidP="0055061C">
      <w:pPr>
        <w:spacing w:after="0" w:line="360" w:lineRule="auto"/>
        <w:ind w:firstLine="709"/>
        <w:jc w:val="both"/>
        <w:rPr>
          <w:rFonts w:ascii="Times New Roman" w:hAnsi="Times New Roman" w:cs="Times New Roman"/>
          <w:sz w:val="28"/>
          <w:szCs w:val="28"/>
        </w:rPr>
      </w:pPr>
      <w:r w:rsidRPr="00114B37">
        <w:rPr>
          <w:rFonts w:ascii="Times New Roman" w:hAnsi="Times New Roman" w:cs="Times New Roman"/>
          <w:sz w:val="28"/>
          <w:szCs w:val="28"/>
        </w:rPr>
        <w:t>Немаловажную роль на эффективность маркетинговой деятельности предприятия играет способность своевременного и рационального реагирования субъекта управления на факторы, которые способные оказать как благоприятное, так и неблагоприятное влияние на решение задач, стоящих перед маркетинговой службой предпри</w:t>
      </w:r>
      <w:r w:rsidR="0055061C">
        <w:rPr>
          <w:rFonts w:ascii="Times New Roman" w:hAnsi="Times New Roman" w:cs="Times New Roman"/>
          <w:sz w:val="28"/>
          <w:szCs w:val="28"/>
        </w:rPr>
        <w:t>ятия.</w:t>
      </w:r>
    </w:p>
    <w:p w:rsidR="003B7648" w:rsidRPr="00395909" w:rsidRDefault="003B7648" w:rsidP="003B76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Социологические методы оценки системы</w:t>
      </w:r>
      <w:r w:rsidRPr="00395909">
        <w:rPr>
          <w:rFonts w:ascii="Times New Roman" w:hAnsi="Times New Roman" w:cs="Times New Roman"/>
          <w:sz w:val="28"/>
          <w:szCs w:val="28"/>
        </w:rPr>
        <w:t xml:space="preserve"> маркетинга нацелены на использование инст</w:t>
      </w:r>
      <w:r>
        <w:rPr>
          <w:rFonts w:ascii="Times New Roman" w:hAnsi="Times New Roman" w:cs="Times New Roman"/>
          <w:sz w:val="28"/>
          <w:szCs w:val="28"/>
        </w:rPr>
        <w:t>рументов прикладной социологии -</w:t>
      </w:r>
      <w:r w:rsidRPr="00395909">
        <w:rPr>
          <w:rFonts w:ascii="Times New Roman" w:hAnsi="Times New Roman" w:cs="Times New Roman"/>
          <w:sz w:val="28"/>
          <w:szCs w:val="28"/>
        </w:rPr>
        <w:t xml:space="preserve"> разработку программы социологического исследования и в соответствии с ней проведение самого исследования. На применение инструментов прикладной социологии также ориентирована оценка эффективности маркетинговых коммуникаций (эффективности рекламы, стимулирования сбыта, связей с общественностью, личных продаж, прямого маркетинга).</w:t>
      </w:r>
    </w:p>
    <w:p w:rsidR="003B7648" w:rsidRPr="00395909" w:rsidRDefault="003B7648" w:rsidP="003B76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Балльные методы оценки системы </w:t>
      </w:r>
      <w:r w:rsidRPr="00395909">
        <w:rPr>
          <w:rFonts w:ascii="Times New Roman" w:hAnsi="Times New Roman" w:cs="Times New Roman"/>
          <w:sz w:val="28"/>
          <w:szCs w:val="28"/>
        </w:rPr>
        <w:t>маркетинга «вычленяют» его эффективность по каждому мероприятию на соблюдение перечня критериев соответствия структур и процессов концепции маркетинга с выставлением определенных баллов по каждому критерию.</w:t>
      </w:r>
    </w:p>
    <w:p w:rsidR="003B7648" w:rsidRDefault="003B7648" w:rsidP="003B7648">
      <w:pPr>
        <w:spacing w:after="0" w:line="360" w:lineRule="auto"/>
        <w:ind w:firstLine="709"/>
        <w:jc w:val="both"/>
        <w:rPr>
          <w:rFonts w:ascii="Times New Roman" w:hAnsi="Times New Roman" w:cs="Times New Roman"/>
          <w:sz w:val="28"/>
          <w:szCs w:val="28"/>
        </w:rPr>
      </w:pPr>
      <w:r w:rsidRPr="00395909">
        <w:rPr>
          <w:rFonts w:ascii="Times New Roman" w:hAnsi="Times New Roman" w:cs="Times New Roman"/>
          <w:sz w:val="28"/>
          <w:szCs w:val="28"/>
        </w:rPr>
        <w:t xml:space="preserve">В настоящее время появляется все большее число информационных методов оценки </w:t>
      </w:r>
      <w:r>
        <w:rPr>
          <w:rFonts w:ascii="Times New Roman" w:hAnsi="Times New Roman" w:cs="Times New Roman"/>
          <w:sz w:val="28"/>
          <w:szCs w:val="28"/>
        </w:rPr>
        <w:t>системы</w:t>
      </w:r>
      <w:r w:rsidRPr="00395909">
        <w:rPr>
          <w:rFonts w:ascii="Times New Roman" w:hAnsi="Times New Roman" w:cs="Times New Roman"/>
          <w:sz w:val="28"/>
          <w:szCs w:val="28"/>
        </w:rPr>
        <w:t xml:space="preserve"> маркетинга, которые наиболее широко рассмотрены в сети Internet. Суть данных методов заключается в том, что для оценки </w:t>
      </w:r>
      <w:r>
        <w:rPr>
          <w:rFonts w:ascii="Times New Roman" w:hAnsi="Times New Roman" w:cs="Times New Roman"/>
          <w:sz w:val="28"/>
          <w:szCs w:val="28"/>
        </w:rPr>
        <w:t xml:space="preserve">системы </w:t>
      </w:r>
      <w:r w:rsidRPr="00395909">
        <w:rPr>
          <w:rFonts w:ascii="Times New Roman" w:hAnsi="Times New Roman" w:cs="Times New Roman"/>
          <w:sz w:val="28"/>
          <w:szCs w:val="28"/>
        </w:rPr>
        <w:t xml:space="preserve"> маркетинга используются программы Sales Expert 2, Success и другие, которые являются программным обеспечением для маркетинговых информационных систем. По сути, оценка </w:t>
      </w:r>
      <w:r>
        <w:rPr>
          <w:rFonts w:ascii="Times New Roman" w:hAnsi="Times New Roman" w:cs="Times New Roman"/>
          <w:sz w:val="28"/>
          <w:szCs w:val="28"/>
        </w:rPr>
        <w:t xml:space="preserve">системы маркетинга </w:t>
      </w:r>
      <w:r w:rsidRPr="00395909">
        <w:rPr>
          <w:rFonts w:ascii="Times New Roman" w:hAnsi="Times New Roman" w:cs="Times New Roman"/>
          <w:sz w:val="28"/>
          <w:szCs w:val="28"/>
        </w:rPr>
        <w:t xml:space="preserve"> является одной из функций маркетинговой информационной систе</w:t>
      </w:r>
      <w:r>
        <w:rPr>
          <w:rFonts w:ascii="Times New Roman" w:hAnsi="Times New Roman" w:cs="Times New Roman"/>
          <w:sz w:val="28"/>
          <w:szCs w:val="28"/>
        </w:rPr>
        <w:t xml:space="preserve">мы. </w:t>
      </w:r>
      <w:r w:rsidRPr="00395909">
        <w:rPr>
          <w:rFonts w:ascii="Times New Roman" w:hAnsi="Times New Roman" w:cs="Times New Roman"/>
          <w:sz w:val="28"/>
          <w:szCs w:val="28"/>
        </w:rPr>
        <w:t>Все показатели, необходимые для оценки эффективности маркетинговой деятельности, должны быть заложены в маркетинговую информационную систему. Маркетологу, пользователю системы необходимо лишь определиться с алгоритмом и методом оценки эффективности.</w:t>
      </w:r>
    </w:p>
    <w:p w:rsidR="0055061C" w:rsidRDefault="00A70958" w:rsidP="0055061C">
      <w:pPr>
        <w:spacing w:after="0" w:line="360" w:lineRule="auto"/>
        <w:ind w:firstLine="709"/>
        <w:jc w:val="both"/>
        <w:rPr>
          <w:rFonts w:ascii="Times New Roman" w:hAnsi="Times New Roman" w:cs="Times New Roman"/>
          <w:sz w:val="28"/>
          <w:szCs w:val="28"/>
        </w:rPr>
      </w:pPr>
      <w:r w:rsidRPr="00121F27">
        <w:rPr>
          <w:rFonts w:ascii="Times New Roman" w:hAnsi="Times New Roman" w:cs="Times New Roman"/>
          <w:sz w:val="28"/>
          <w:szCs w:val="28"/>
        </w:rPr>
        <w:t xml:space="preserve">Таким образом, </w:t>
      </w:r>
      <w:r w:rsidR="00121F27" w:rsidRPr="00121F27">
        <w:rPr>
          <w:rFonts w:ascii="Times New Roman" w:hAnsi="Times New Roman" w:cs="Times New Roman"/>
          <w:sz w:val="28"/>
          <w:szCs w:val="28"/>
        </w:rPr>
        <w:t>под маркетингом понимают систему управления производственно-сбытовой деятельностью предприятия, направленную на достижение прибыли или других его целей посредством учета рыночных условий и процессов, а также активного воздействия на них.</w:t>
      </w:r>
    </w:p>
    <w:p w:rsidR="00A745A5" w:rsidRDefault="00A745A5" w:rsidP="00A745A5">
      <w:pPr>
        <w:spacing w:after="0" w:line="360" w:lineRule="auto"/>
        <w:ind w:firstLine="709"/>
        <w:jc w:val="both"/>
        <w:rPr>
          <w:rFonts w:ascii="Times New Roman" w:hAnsi="Times New Roman" w:cs="Times New Roman"/>
          <w:sz w:val="28"/>
          <w:szCs w:val="28"/>
        </w:rPr>
      </w:pPr>
      <w:r w:rsidRPr="008E5F6F">
        <w:rPr>
          <w:rFonts w:ascii="Times New Roman" w:hAnsi="Times New Roman" w:cs="Times New Roman"/>
          <w:sz w:val="28"/>
          <w:szCs w:val="28"/>
        </w:rPr>
        <w:t>Система маркетинга – это совокупность функций и методов маркетинга, направленных на выявление и рациональное использование в управлении рыночной деятельностью фирмы и предприятия факторов внешней и внутренней среды, а также рыночных возможностей фирмы, обеспечивающих ей завоевание рыночной доли и привлечение потребителей.</w:t>
      </w:r>
    </w:p>
    <w:p w:rsidR="000D255E" w:rsidRDefault="000D255E" w:rsidP="000D25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w:t>
      </w:r>
      <w:r w:rsidRPr="00395909">
        <w:rPr>
          <w:rFonts w:ascii="Times New Roman" w:hAnsi="Times New Roman" w:cs="Times New Roman"/>
          <w:sz w:val="28"/>
          <w:szCs w:val="28"/>
        </w:rPr>
        <w:t xml:space="preserve"> </w:t>
      </w:r>
      <w:r>
        <w:rPr>
          <w:rFonts w:ascii="Times New Roman" w:hAnsi="Times New Roman" w:cs="Times New Roman"/>
          <w:sz w:val="28"/>
          <w:szCs w:val="28"/>
        </w:rPr>
        <w:t xml:space="preserve">системы </w:t>
      </w:r>
      <w:r w:rsidRPr="00395909">
        <w:rPr>
          <w:rFonts w:ascii="Times New Roman" w:hAnsi="Times New Roman" w:cs="Times New Roman"/>
          <w:sz w:val="28"/>
          <w:szCs w:val="28"/>
        </w:rPr>
        <w:t>маркетинг</w:t>
      </w:r>
      <w:r>
        <w:rPr>
          <w:rFonts w:ascii="Times New Roman" w:hAnsi="Times New Roman" w:cs="Times New Roman"/>
          <w:sz w:val="28"/>
          <w:szCs w:val="28"/>
        </w:rPr>
        <w:t xml:space="preserve">а на предприятии </w:t>
      </w:r>
      <w:r w:rsidRPr="00395909">
        <w:rPr>
          <w:rFonts w:ascii="Times New Roman" w:hAnsi="Times New Roman" w:cs="Times New Roman"/>
          <w:sz w:val="28"/>
          <w:szCs w:val="28"/>
        </w:rPr>
        <w:t xml:space="preserve"> </w:t>
      </w:r>
      <w:r>
        <w:rPr>
          <w:rFonts w:ascii="Times New Roman" w:hAnsi="Times New Roman" w:cs="Times New Roman"/>
          <w:sz w:val="28"/>
          <w:szCs w:val="28"/>
        </w:rPr>
        <w:t>я</w:t>
      </w:r>
      <w:r w:rsidRPr="00395909">
        <w:rPr>
          <w:rFonts w:ascii="Times New Roman" w:hAnsi="Times New Roman" w:cs="Times New Roman"/>
          <w:sz w:val="28"/>
          <w:szCs w:val="28"/>
        </w:rPr>
        <w:t>вляется весьма сложной задачей, и не всегда предоставляется возможность выразить количественный эффект, получаемый за счет маркетинговых мероприятий. Тем не менее, существует множество разных подходов относительно решения данной проблемы, что и позволяет выделить классификацию мето</w:t>
      </w:r>
      <w:r>
        <w:rPr>
          <w:rFonts w:ascii="Times New Roman" w:hAnsi="Times New Roman" w:cs="Times New Roman"/>
          <w:sz w:val="28"/>
          <w:szCs w:val="28"/>
        </w:rPr>
        <w:t xml:space="preserve">дов оценки системы </w:t>
      </w:r>
      <w:r w:rsidRPr="00395909">
        <w:rPr>
          <w:rFonts w:ascii="Times New Roman" w:hAnsi="Times New Roman" w:cs="Times New Roman"/>
          <w:sz w:val="28"/>
          <w:szCs w:val="28"/>
        </w:rPr>
        <w:t xml:space="preserve"> маркетинга.</w:t>
      </w:r>
    </w:p>
    <w:p w:rsidR="00562783" w:rsidRPr="00381960" w:rsidRDefault="000D255E" w:rsidP="000D255E">
      <w:pPr>
        <w:spacing w:after="0" w:line="360" w:lineRule="auto"/>
        <w:ind w:firstLine="709"/>
        <w:jc w:val="both"/>
        <w:rPr>
          <w:rFonts w:ascii="Times New Roman" w:hAnsi="Times New Roman" w:cs="Times New Roman"/>
          <w:sz w:val="28"/>
          <w:szCs w:val="28"/>
        </w:rPr>
      </w:pPr>
      <w:r w:rsidRPr="00772159">
        <w:rPr>
          <w:rFonts w:ascii="Times New Roman" w:hAnsi="Times New Roman" w:cs="Times New Roman"/>
          <w:sz w:val="28"/>
          <w:szCs w:val="28"/>
        </w:rPr>
        <w:t>Оценки успешности маркетинговой деятельности</w:t>
      </w:r>
      <w:r>
        <w:rPr>
          <w:rFonts w:ascii="Times New Roman" w:hAnsi="Times New Roman" w:cs="Times New Roman"/>
          <w:sz w:val="28"/>
          <w:szCs w:val="28"/>
        </w:rPr>
        <w:t xml:space="preserve"> </w:t>
      </w:r>
      <w:r w:rsidRPr="00772159">
        <w:rPr>
          <w:rFonts w:ascii="Times New Roman" w:hAnsi="Times New Roman" w:cs="Times New Roman"/>
          <w:sz w:val="28"/>
          <w:szCs w:val="28"/>
        </w:rPr>
        <w:t>разрабатываются для</w:t>
      </w:r>
      <w:r>
        <w:rPr>
          <w:rFonts w:ascii="Times New Roman" w:hAnsi="Times New Roman" w:cs="Times New Roman"/>
          <w:sz w:val="28"/>
          <w:szCs w:val="28"/>
        </w:rPr>
        <w:t xml:space="preserve"> того, чтобы убедиться, что ана</w:t>
      </w:r>
      <w:r w:rsidRPr="00772159">
        <w:rPr>
          <w:rFonts w:ascii="Times New Roman" w:hAnsi="Times New Roman" w:cs="Times New Roman"/>
          <w:sz w:val="28"/>
          <w:szCs w:val="28"/>
        </w:rPr>
        <w:t>лизируемое предприятие или компания достиг</w:t>
      </w:r>
      <w:r>
        <w:rPr>
          <w:rFonts w:ascii="Times New Roman" w:hAnsi="Times New Roman" w:cs="Times New Roman"/>
          <w:sz w:val="28"/>
          <w:szCs w:val="28"/>
        </w:rPr>
        <w:t>ли за</w:t>
      </w:r>
      <w:r w:rsidRPr="00772159">
        <w:rPr>
          <w:rFonts w:ascii="Times New Roman" w:hAnsi="Times New Roman" w:cs="Times New Roman"/>
          <w:sz w:val="28"/>
          <w:szCs w:val="28"/>
        </w:rPr>
        <w:t>данного уровня объема продаж, прибыли и других</w:t>
      </w:r>
      <w:r>
        <w:rPr>
          <w:rFonts w:ascii="Times New Roman" w:hAnsi="Times New Roman" w:cs="Times New Roman"/>
          <w:sz w:val="28"/>
          <w:szCs w:val="28"/>
        </w:rPr>
        <w:t xml:space="preserve"> </w:t>
      </w:r>
      <w:r w:rsidRPr="00772159">
        <w:rPr>
          <w:rFonts w:ascii="Times New Roman" w:hAnsi="Times New Roman" w:cs="Times New Roman"/>
          <w:sz w:val="28"/>
          <w:szCs w:val="28"/>
        </w:rPr>
        <w:t>целей, сформулиро</w:t>
      </w:r>
      <w:r>
        <w:rPr>
          <w:rFonts w:ascii="Times New Roman" w:hAnsi="Times New Roman" w:cs="Times New Roman"/>
          <w:sz w:val="28"/>
          <w:szCs w:val="28"/>
        </w:rPr>
        <w:t>ванных в маркетинговых и страте</w:t>
      </w:r>
      <w:r w:rsidRPr="00772159">
        <w:rPr>
          <w:rFonts w:ascii="Times New Roman" w:hAnsi="Times New Roman" w:cs="Times New Roman"/>
          <w:sz w:val="28"/>
          <w:szCs w:val="28"/>
        </w:rPr>
        <w:t xml:space="preserve">гических планах. </w:t>
      </w:r>
      <w:r w:rsidRPr="00122CDB">
        <w:rPr>
          <w:rFonts w:ascii="Times New Roman" w:hAnsi="Times New Roman" w:cs="Times New Roman"/>
          <w:sz w:val="28"/>
          <w:szCs w:val="28"/>
        </w:rPr>
        <w:t>Сегодня методологические основы маркетинга складываются из общенаучных, аналитико</w:t>
      </w:r>
      <w:r>
        <w:rPr>
          <w:rFonts w:ascii="Times New Roman" w:hAnsi="Times New Roman" w:cs="Times New Roman"/>
          <w:sz w:val="28"/>
          <w:szCs w:val="28"/>
        </w:rPr>
        <w:t>-</w:t>
      </w:r>
      <w:r w:rsidRPr="00122CDB">
        <w:rPr>
          <w:rFonts w:ascii="Times New Roman" w:hAnsi="Times New Roman" w:cs="Times New Roman"/>
          <w:sz w:val="28"/>
          <w:szCs w:val="28"/>
        </w:rPr>
        <w:t>прогностических методов, а также методических приемов, заимствованных из разных</w:t>
      </w:r>
      <w:r>
        <w:rPr>
          <w:rFonts w:ascii="Times New Roman" w:hAnsi="Times New Roman" w:cs="Times New Roman"/>
          <w:sz w:val="28"/>
          <w:szCs w:val="28"/>
        </w:rPr>
        <w:t xml:space="preserve"> </w:t>
      </w:r>
      <w:r w:rsidRPr="00122CDB">
        <w:rPr>
          <w:rFonts w:ascii="Times New Roman" w:hAnsi="Times New Roman" w:cs="Times New Roman"/>
          <w:sz w:val="28"/>
          <w:szCs w:val="28"/>
        </w:rPr>
        <w:t>областей знаний</w:t>
      </w:r>
    </w:p>
    <w:p w:rsidR="00121F27" w:rsidRPr="00121F27" w:rsidRDefault="00121F27" w:rsidP="0055061C">
      <w:pPr>
        <w:spacing w:after="0" w:line="360" w:lineRule="auto"/>
        <w:ind w:firstLine="709"/>
        <w:jc w:val="both"/>
        <w:rPr>
          <w:rFonts w:ascii="Times New Roman" w:hAnsi="Times New Roman" w:cs="Times New Roman"/>
          <w:sz w:val="28"/>
          <w:szCs w:val="28"/>
        </w:rPr>
      </w:pPr>
    </w:p>
    <w:p w:rsidR="0055061C" w:rsidRPr="00121F27" w:rsidRDefault="0055061C" w:rsidP="0055061C">
      <w:pPr>
        <w:spacing w:after="0" w:line="360" w:lineRule="auto"/>
        <w:ind w:firstLine="709"/>
        <w:jc w:val="both"/>
        <w:rPr>
          <w:rFonts w:ascii="Times New Roman" w:hAnsi="Times New Roman" w:cs="Times New Roman"/>
          <w:sz w:val="28"/>
          <w:szCs w:val="28"/>
        </w:rPr>
      </w:pPr>
    </w:p>
    <w:p w:rsidR="0055061C" w:rsidRPr="00121F27" w:rsidRDefault="0055061C">
      <w:pPr>
        <w:rPr>
          <w:rFonts w:ascii="Times New Roman" w:hAnsi="Times New Roman" w:cs="Times New Roman"/>
          <w:caps/>
          <w:sz w:val="28"/>
          <w:szCs w:val="28"/>
        </w:rPr>
      </w:pPr>
      <w:r w:rsidRPr="00121F27">
        <w:rPr>
          <w:rFonts w:ascii="Times New Roman" w:hAnsi="Times New Roman" w:cs="Times New Roman"/>
          <w:caps/>
          <w:sz w:val="28"/>
          <w:szCs w:val="28"/>
        </w:rPr>
        <w:br w:type="page"/>
      </w:r>
    </w:p>
    <w:p w:rsidR="006A3B28" w:rsidRDefault="0055061C" w:rsidP="00A70958">
      <w:pPr>
        <w:spacing w:after="0" w:line="360" w:lineRule="auto"/>
        <w:ind w:firstLine="709"/>
        <w:jc w:val="both"/>
        <w:rPr>
          <w:rFonts w:ascii="Times New Roman" w:hAnsi="Times New Roman" w:cs="Times New Roman"/>
          <w:b/>
          <w:caps/>
          <w:sz w:val="28"/>
          <w:szCs w:val="28"/>
        </w:rPr>
      </w:pPr>
      <w:r w:rsidRPr="0055061C">
        <w:rPr>
          <w:rFonts w:ascii="Times New Roman" w:hAnsi="Times New Roman" w:cs="Times New Roman"/>
          <w:b/>
          <w:caps/>
          <w:sz w:val="28"/>
          <w:szCs w:val="28"/>
        </w:rPr>
        <w:t>Глава 2 Анализ и оценка</w:t>
      </w:r>
      <w:r>
        <w:rPr>
          <w:rFonts w:ascii="Times New Roman" w:hAnsi="Times New Roman" w:cs="Times New Roman"/>
          <w:b/>
          <w:caps/>
          <w:sz w:val="28"/>
          <w:szCs w:val="28"/>
        </w:rPr>
        <w:t xml:space="preserve"> </w:t>
      </w:r>
      <w:r w:rsidRPr="0055061C">
        <w:rPr>
          <w:rFonts w:ascii="Times New Roman" w:hAnsi="Times New Roman" w:cs="Times New Roman"/>
          <w:b/>
          <w:caps/>
          <w:sz w:val="28"/>
          <w:szCs w:val="28"/>
        </w:rPr>
        <w:t xml:space="preserve"> системы маркетинга          на предприятии ОАО «Хлебпром»</w:t>
      </w:r>
    </w:p>
    <w:p w:rsidR="0055061C" w:rsidRPr="006A3B28" w:rsidRDefault="0055061C" w:rsidP="006A3B28">
      <w:pPr>
        <w:spacing w:after="0" w:line="360" w:lineRule="auto"/>
        <w:ind w:firstLine="709"/>
        <w:jc w:val="both"/>
        <w:rPr>
          <w:rFonts w:ascii="Times New Roman" w:hAnsi="Times New Roman" w:cs="Times New Roman"/>
          <w:b/>
          <w:sz w:val="28"/>
          <w:szCs w:val="28"/>
        </w:rPr>
      </w:pPr>
      <w:r w:rsidRPr="006A3B28">
        <w:rPr>
          <w:rFonts w:ascii="Times New Roman" w:hAnsi="Times New Roman" w:cs="Times New Roman"/>
          <w:b/>
          <w:sz w:val="28"/>
          <w:szCs w:val="28"/>
        </w:rPr>
        <w:t>2.1 Общая характеристика предприятия</w:t>
      </w:r>
    </w:p>
    <w:p w:rsidR="006A3B28" w:rsidRDefault="006A3B28" w:rsidP="006A3B28">
      <w:pPr>
        <w:spacing w:after="0" w:line="360" w:lineRule="auto"/>
        <w:ind w:firstLine="709"/>
        <w:jc w:val="both"/>
        <w:rPr>
          <w:rFonts w:ascii="Times New Roman" w:hAnsi="Times New Roman" w:cs="Times New Roman"/>
          <w:sz w:val="28"/>
          <w:szCs w:val="28"/>
        </w:rPr>
      </w:pPr>
    </w:p>
    <w:p w:rsidR="006A3B28" w:rsidRPr="006A3B28" w:rsidRDefault="006A3B28" w:rsidP="006A3B28">
      <w:pPr>
        <w:spacing w:after="0" w:line="360" w:lineRule="auto"/>
        <w:ind w:firstLine="709"/>
        <w:jc w:val="both"/>
        <w:rPr>
          <w:rFonts w:ascii="Times New Roman" w:hAnsi="Times New Roman" w:cs="Times New Roman"/>
          <w:sz w:val="28"/>
          <w:szCs w:val="28"/>
        </w:rPr>
      </w:pPr>
      <w:r w:rsidRPr="006A3B28">
        <w:rPr>
          <w:rFonts w:ascii="Times New Roman" w:hAnsi="Times New Roman" w:cs="Times New Roman"/>
          <w:sz w:val="28"/>
          <w:szCs w:val="28"/>
        </w:rPr>
        <w:t>Торгово-производственная компания ОАО «Хлебпром» основана в 1982 году. Входит в число ведущих российских производителей кондитерского рынка. Компания включает четыре производ</w:t>
      </w:r>
      <w:r w:rsidR="0015217F">
        <w:rPr>
          <w:rFonts w:ascii="Times New Roman" w:hAnsi="Times New Roman" w:cs="Times New Roman"/>
          <w:sz w:val="28"/>
          <w:szCs w:val="28"/>
        </w:rPr>
        <w:t xml:space="preserve">ственные площадки </w:t>
      </w:r>
      <w:r w:rsidRPr="006A3B28">
        <w:rPr>
          <w:rFonts w:ascii="Times New Roman" w:hAnsi="Times New Roman" w:cs="Times New Roman"/>
          <w:sz w:val="28"/>
          <w:szCs w:val="28"/>
        </w:rPr>
        <w:t>и 17 сбытовых подразделений по всей территории РФ. Продукция компании представлена брендами Mirel, Мой, «Частная галерея», «Русская нива», Dr. Körner, «Усладов», Merba, ElMarino, LaKukuruza и реализуется через все крупнейшие торговые сети страны.</w:t>
      </w:r>
    </w:p>
    <w:p w:rsidR="006A3B28" w:rsidRPr="006A3B28" w:rsidRDefault="0015217F" w:rsidP="006A3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 </w:t>
      </w:r>
      <w:r w:rsidR="006A3B28" w:rsidRPr="006A3B28">
        <w:rPr>
          <w:rFonts w:ascii="Times New Roman" w:hAnsi="Times New Roman" w:cs="Times New Roman"/>
          <w:sz w:val="28"/>
          <w:szCs w:val="28"/>
        </w:rPr>
        <w:t xml:space="preserve"> работае</w:t>
      </w:r>
      <w:r>
        <w:rPr>
          <w:rFonts w:ascii="Times New Roman" w:hAnsi="Times New Roman" w:cs="Times New Roman"/>
          <w:sz w:val="28"/>
          <w:szCs w:val="28"/>
        </w:rPr>
        <w:t>т</w:t>
      </w:r>
      <w:r w:rsidR="006A3B28" w:rsidRPr="006A3B28">
        <w:rPr>
          <w:rFonts w:ascii="Times New Roman" w:hAnsi="Times New Roman" w:cs="Times New Roman"/>
          <w:sz w:val="28"/>
          <w:szCs w:val="28"/>
        </w:rPr>
        <w:t xml:space="preserve"> с крупными польскими, тайскими и голландскими производителями на эксклюзивных условиях и поставляем на российский рынок под собственными торговыми марками высококачественную продукцию: из Таи</w:t>
      </w:r>
      <w:r>
        <w:rPr>
          <w:rFonts w:ascii="Times New Roman" w:hAnsi="Times New Roman" w:cs="Times New Roman"/>
          <w:sz w:val="28"/>
          <w:szCs w:val="28"/>
        </w:rPr>
        <w:t>ланда -</w:t>
      </w:r>
      <w:r w:rsidR="006A3B28" w:rsidRPr="006A3B28">
        <w:rPr>
          <w:rFonts w:ascii="Times New Roman" w:hAnsi="Times New Roman" w:cs="Times New Roman"/>
          <w:sz w:val="28"/>
          <w:szCs w:val="28"/>
        </w:rPr>
        <w:t xml:space="preserve"> консервиро</w:t>
      </w:r>
      <w:r>
        <w:rPr>
          <w:rFonts w:ascii="Times New Roman" w:hAnsi="Times New Roman" w:cs="Times New Roman"/>
          <w:sz w:val="28"/>
          <w:szCs w:val="28"/>
        </w:rPr>
        <w:t>ванные морепродукты, из Польши -</w:t>
      </w:r>
      <w:r w:rsidR="006A3B28" w:rsidRPr="006A3B28">
        <w:rPr>
          <w:rFonts w:ascii="Times New Roman" w:hAnsi="Times New Roman" w:cs="Times New Roman"/>
          <w:sz w:val="28"/>
          <w:szCs w:val="28"/>
        </w:rPr>
        <w:t xml:space="preserve"> печенье, вафли и пряники, из Голландии </w:t>
      </w:r>
      <w:r>
        <w:rPr>
          <w:rFonts w:ascii="Times New Roman" w:hAnsi="Times New Roman" w:cs="Times New Roman"/>
          <w:sz w:val="28"/>
          <w:szCs w:val="28"/>
        </w:rPr>
        <w:t>-</w:t>
      </w:r>
      <w:r w:rsidR="006A3B28" w:rsidRPr="006A3B28">
        <w:rPr>
          <w:rFonts w:ascii="Times New Roman" w:hAnsi="Times New Roman" w:cs="Times New Roman"/>
          <w:sz w:val="28"/>
          <w:szCs w:val="28"/>
        </w:rPr>
        <w:t xml:space="preserve"> элитное печенье Merba.</w:t>
      </w:r>
    </w:p>
    <w:p w:rsidR="006A3B28" w:rsidRDefault="006A3B28" w:rsidP="006A3B28">
      <w:pPr>
        <w:spacing w:after="0" w:line="360" w:lineRule="auto"/>
        <w:ind w:firstLine="709"/>
        <w:jc w:val="both"/>
        <w:rPr>
          <w:rFonts w:ascii="Times New Roman" w:hAnsi="Times New Roman" w:cs="Times New Roman"/>
          <w:sz w:val="28"/>
          <w:szCs w:val="28"/>
        </w:rPr>
      </w:pPr>
      <w:r w:rsidRPr="006A3B28">
        <w:rPr>
          <w:rFonts w:ascii="Times New Roman" w:hAnsi="Times New Roman" w:cs="Times New Roman"/>
          <w:sz w:val="28"/>
          <w:szCs w:val="28"/>
        </w:rPr>
        <w:t xml:space="preserve">На протяжении многих лет </w:t>
      </w:r>
      <w:r w:rsidR="0015217F">
        <w:rPr>
          <w:rFonts w:ascii="Times New Roman" w:hAnsi="Times New Roman" w:cs="Times New Roman"/>
          <w:sz w:val="28"/>
          <w:szCs w:val="28"/>
        </w:rPr>
        <w:t xml:space="preserve">компания </w:t>
      </w:r>
      <w:r w:rsidRPr="006A3B28">
        <w:rPr>
          <w:rFonts w:ascii="Times New Roman" w:hAnsi="Times New Roman" w:cs="Times New Roman"/>
          <w:sz w:val="28"/>
          <w:szCs w:val="28"/>
        </w:rPr>
        <w:t xml:space="preserve"> принимае</w:t>
      </w:r>
      <w:r w:rsidR="0015217F">
        <w:rPr>
          <w:rFonts w:ascii="Times New Roman" w:hAnsi="Times New Roman" w:cs="Times New Roman"/>
          <w:sz w:val="28"/>
          <w:szCs w:val="28"/>
        </w:rPr>
        <w:t>т</w:t>
      </w:r>
      <w:r w:rsidRPr="006A3B28">
        <w:rPr>
          <w:rFonts w:ascii="Times New Roman" w:hAnsi="Times New Roman" w:cs="Times New Roman"/>
          <w:sz w:val="28"/>
          <w:szCs w:val="28"/>
        </w:rPr>
        <w:t xml:space="preserve"> участие в крупнейших международных выставках WorldFood, ProdExpo, </w:t>
      </w:r>
      <w:r w:rsidR="0015217F">
        <w:rPr>
          <w:rFonts w:ascii="Times New Roman" w:hAnsi="Times New Roman" w:cs="Times New Roman"/>
          <w:sz w:val="28"/>
          <w:szCs w:val="28"/>
        </w:rPr>
        <w:t>а</w:t>
      </w:r>
      <w:r w:rsidRPr="006A3B28">
        <w:rPr>
          <w:rFonts w:ascii="Times New Roman" w:hAnsi="Times New Roman" w:cs="Times New Roman"/>
          <w:sz w:val="28"/>
          <w:szCs w:val="28"/>
        </w:rPr>
        <w:t xml:space="preserve"> продукция</w:t>
      </w:r>
      <w:r w:rsidR="0015217F">
        <w:rPr>
          <w:rFonts w:ascii="Times New Roman" w:hAnsi="Times New Roman" w:cs="Times New Roman"/>
          <w:sz w:val="28"/>
          <w:szCs w:val="28"/>
        </w:rPr>
        <w:t xml:space="preserve"> компании </w:t>
      </w:r>
      <w:r w:rsidRPr="006A3B28">
        <w:rPr>
          <w:rFonts w:ascii="Times New Roman" w:hAnsi="Times New Roman" w:cs="Times New Roman"/>
          <w:sz w:val="28"/>
          <w:szCs w:val="28"/>
        </w:rPr>
        <w:t xml:space="preserve"> регулярно завоевывает награды в престижнейших конкурсах</w:t>
      </w:r>
      <w:r w:rsidR="0015217F">
        <w:rPr>
          <w:rFonts w:ascii="Times New Roman" w:hAnsi="Times New Roman" w:cs="Times New Roman"/>
          <w:sz w:val="28"/>
          <w:szCs w:val="28"/>
        </w:rPr>
        <w:t>.</w:t>
      </w:r>
    </w:p>
    <w:p w:rsidR="0015217F" w:rsidRDefault="00DA3AFD" w:rsidP="006A3B28">
      <w:pPr>
        <w:spacing w:after="0" w:line="360" w:lineRule="auto"/>
        <w:ind w:firstLine="709"/>
        <w:jc w:val="both"/>
        <w:rPr>
          <w:rFonts w:ascii="Times New Roman" w:hAnsi="Times New Roman" w:cs="Times New Roman"/>
          <w:sz w:val="28"/>
          <w:szCs w:val="28"/>
        </w:rPr>
      </w:pPr>
      <w:r w:rsidRPr="00DA3AFD">
        <w:rPr>
          <w:rFonts w:ascii="Times New Roman" w:hAnsi="Times New Roman" w:cs="Times New Roman"/>
          <w:sz w:val="28"/>
          <w:szCs w:val="28"/>
        </w:rPr>
        <w:t>Стратегические цели компании - высокая конкурентоспособность в целевых сегментах рынка, совмещение экономических успехов с социальной ответственность</w:t>
      </w:r>
      <w:r>
        <w:rPr>
          <w:rFonts w:ascii="Times New Roman" w:hAnsi="Times New Roman" w:cs="Times New Roman"/>
          <w:sz w:val="28"/>
          <w:szCs w:val="28"/>
        </w:rPr>
        <w:t>ю и экологической безопасностью</w:t>
      </w:r>
      <w:r w:rsidRPr="00DA3AFD">
        <w:rPr>
          <w:rFonts w:ascii="Times New Roman" w:hAnsi="Times New Roman" w:cs="Times New Roman"/>
          <w:sz w:val="28"/>
          <w:szCs w:val="28"/>
        </w:rPr>
        <w:t>, максимальное увеличение доли продаж на Европейской части России. Достижение целей компания связывает с приобретением активов, строительством новых мощностей, внедрением инновационных решений и модернизацией существующих производств.</w:t>
      </w:r>
      <w:r w:rsidR="006863DB">
        <w:rPr>
          <w:rStyle w:val="af5"/>
          <w:rFonts w:ascii="Times New Roman" w:hAnsi="Times New Roman" w:cs="Times New Roman"/>
          <w:sz w:val="28"/>
          <w:szCs w:val="28"/>
        </w:rPr>
        <w:footnoteReference w:id="12"/>
      </w:r>
    </w:p>
    <w:p w:rsidR="00DA3AFD" w:rsidRDefault="00615F83" w:rsidP="00615F83">
      <w:pPr>
        <w:spacing w:after="0" w:line="360" w:lineRule="auto"/>
        <w:ind w:firstLine="709"/>
        <w:jc w:val="both"/>
        <w:rPr>
          <w:rFonts w:ascii="Times New Roman" w:hAnsi="Times New Roman" w:cs="Times New Roman"/>
          <w:sz w:val="28"/>
          <w:szCs w:val="28"/>
        </w:rPr>
      </w:pPr>
      <w:r w:rsidRPr="00615F83">
        <w:rPr>
          <w:rFonts w:ascii="Times New Roman" w:hAnsi="Times New Roman" w:cs="Times New Roman"/>
          <w:sz w:val="28"/>
          <w:szCs w:val="28"/>
        </w:rPr>
        <w:t>В настоящее время</w:t>
      </w:r>
      <w:r>
        <w:rPr>
          <w:rFonts w:ascii="Times New Roman" w:hAnsi="Times New Roman" w:cs="Times New Roman"/>
          <w:sz w:val="28"/>
          <w:szCs w:val="28"/>
        </w:rPr>
        <w:t xml:space="preserve"> ОАО «Хлебпром» </w:t>
      </w:r>
      <w:r w:rsidRPr="00615F83">
        <w:rPr>
          <w:rFonts w:ascii="Times New Roman" w:hAnsi="Times New Roman" w:cs="Times New Roman"/>
          <w:sz w:val="28"/>
          <w:szCs w:val="28"/>
        </w:rPr>
        <w:t xml:space="preserve"> - это тандем новейших технологий, настоящего качества продукции и высокого уровня сервиса, что позволяет строить и сохранять долгосрочные отношения с клиентами.</w:t>
      </w:r>
    </w:p>
    <w:p w:rsidR="00F24C3A" w:rsidRDefault="00F24C3A" w:rsidP="00F24C3A">
      <w:pPr>
        <w:widowControl w:val="0"/>
        <w:spacing w:after="0" w:line="360" w:lineRule="auto"/>
        <w:ind w:right="-23" w:firstLine="709"/>
        <w:jc w:val="both"/>
        <w:rPr>
          <w:rFonts w:ascii="Times New Roman" w:hAnsi="Times New Roman" w:cs="Times New Roman"/>
          <w:sz w:val="28"/>
          <w:szCs w:val="28"/>
        </w:rPr>
      </w:pPr>
      <w:r w:rsidRPr="00257393">
        <w:rPr>
          <w:rFonts w:ascii="Times New Roman" w:hAnsi="Times New Roman" w:cs="Times New Roman"/>
          <w:sz w:val="28"/>
          <w:szCs w:val="28"/>
        </w:rPr>
        <w:t xml:space="preserve">Рассмотрим  организационную структуру ОАО </w:t>
      </w:r>
      <w:r>
        <w:rPr>
          <w:rFonts w:ascii="Times New Roman" w:hAnsi="Times New Roman" w:cs="Times New Roman"/>
          <w:spacing w:val="-3"/>
          <w:sz w:val="28"/>
          <w:szCs w:val="28"/>
        </w:rPr>
        <w:t>«</w:t>
      </w:r>
      <w:r w:rsidR="00B1676B">
        <w:rPr>
          <w:rFonts w:ascii="Times New Roman" w:hAnsi="Times New Roman" w:cs="Times New Roman"/>
          <w:spacing w:val="-3"/>
          <w:sz w:val="28"/>
          <w:szCs w:val="28"/>
        </w:rPr>
        <w:t>Хлебпром</w:t>
      </w:r>
      <w:r w:rsidRPr="00257393">
        <w:rPr>
          <w:rFonts w:ascii="Times New Roman" w:hAnsi="Times New Roman" w:cs="Times New Roman"/>
          <w:spacing w:val="-3"/>
          <w:sz w:val="28"/>
          <w:szCs w:val="28"/>
        </w:rPr>
        <w:t>»</w:t>
      </w:r>
      <w:r>
        <w:rPr>
          <w:rFonts w:ascii="Times New Roman" w:hAnsi="Times New Roman" w:cs="Times New Roman"/>
          <w:spacing w:val="-3"/>
          <w:sz w:val="28"/>
          <w:szCs w:val="28"/>
        </w:rPr>
        <w:t xml:space="preserve"> (рисунок 2.1)</w:t>
      </w:r>
      <w:r w:rsidRPr="00257393">
        <w:rPr>
          <w:rFonts w:ascii="Times New Roman" w:hAnsi="Times New Roman" w:cs="Times New Roman"/>
          <w:spacing w:val="-3"/>
          <w:sz w:val="28"/>
          <w:szCs w:val="28"/>
        </w:rPr>
        <w:t xml:space="preserve">. </w:t>
      </w:r>
      <w:r w:rsidRPr="00257393">
        <w:rPr>
          <w:rFonts w:ascii="Times New Roman" w:hAnsi="Times New Roman" w:cs="Times New Roman"/>
          <w:sz w:val="28"/>
          <w:szCs w:val="28"/>
        </w:rPr>
        <w:t xml:space="preserve"> </w:t>
      </w:r>
    </w:p>
    <w:p w:rsidR="00F24C3A" w:rsidRDefault="00F24C3A" w:rsidP="00F24C3A">
      <w:pPr>
        <w:pStyle w:val="2"/>
        <w:widowControl w:val="0"/>
        <w:spacing w:line="360" w:lineRule="auto"/>
        <w:ind w:left="0" w:firstLine="0"/>
        <w:jc w:val="both"/>
        <w:rPr>
          <w:sz w:val="28"/>
          <w:szCs w:val="28"/>
        </w:rPr>
      </w:pPr>
      <w:r>
        <w:rPr>
          <w:noProof/>
        </w:rPr>
        <w:drawing>
          <wp:inline distT="0" distB="0" distL="0" distR="0">
            <wp:extent cx="6124575" cy="3705225"/>
            <wp:effectExtent l="19050" t="0" r="9525" b="0"/>
            <wp:docPr id="2" name="Рисунок 11" descr="http://works.doklad.ru/images/9CJkS_hmFGM/m6eba5b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orks.doklad.ru/images/9CJkS_hmFGM/m6eba5bed.gif"/>
                    <pic:cNvPicPr>
                      <a:picLocks noChangeAspect="1" noChangeArrowheads="1"/>
                    </pic:cNvPicPr>
                  </pic:nvPicPr>
                  <pic:blipFill>
                    <a:blip r:embed="rId21" cstate="print"/>
                    <a:srcRect/>
                    <a:stretch>
                      <a:fillRect/>
                    </a:stretch>
                  </pic:blipFill>
                  <pic:spPr bwMode="auto">
                    <a:xfrm>
                      <a:off x="0" y="0"/>
                      <a:ext cx="6120130" cy="3702536"/>
                    </a:xfrm>
                    <a:prstGeom prst="rect">
                      <a:avLst/>
                    </a:prstGeom>
                    <a:noFill/>
                    <a:ln w="9525">
                      <a:noFill/>
                      <a:miter lim="800000"/>
                      <a:headEnd/>
                      <a:tailEnd/>
                    </a:ln>
                  </pic:spPr>
                </pic:pic>
              </a:graphicData>
            </a:graphic>
          </wp:inline>
        </w:drawing>
      </w:r>
    </w:p>
    <w:p w:rsidR="00F24C3A" w:rsidRDefault="00F24C3A" w:rsidP="00F24C3A">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2.1 - </w:t>
      </w:r>
      <w:r w:rsidRPr="00257393">
        <w:rPr>
          <w:rFonts w:ascii="Times New Roman" w:hAnsi="Times New Roman" w:cs="Times New Roman"/>
          <w:sz w:val="28"/>
          <w:szCs w:val="28"/>
        </w:rPr>
        <w:t>Организационно - управленческая структура</w:t>
      </w:r>
      <w:r>
        <w:rPr>
          <w:rFonts w:ascii="Times New Roman" w:hAnsi="Times New Roman" w:cs="Times New Roman"/>
          <w:sz w:val="28"/>
          <w:szCs w:val="28"/>
        </w:rPr>
        <w:t xml:space="preserve"> </w:t>
      </w:r>
      <w:r w:rsidRPr="00257393">
        <w:rPr>
          <w:rFonts w:ascii="Times New Roman" w:hAnsi="Times New Roman" w:cs="Times New Roman"/>
          <w:sz w:val="28"/>
          <w:szCs w:val="28"/>
        </w:rPr>
        <w:t>ОАО</w:t>
      </w:r>
    </w:p>
    <w:p w:rsidR="00F24C3A" w:rsidRDefault="00F24C3A" w:rsidP="00F24C3A">
      <w:pPr>
        <w:widowControl w:val="0"/>
        <w:spacing w:after="0" w:line="360" w:lineRule="auto"/>
        <w:jc w:val="center"/>
        <w:rPr>
          <w:rFonts w:ascii="Times New Roman" w:hAnsi="Times New Roman" w:cs="Times New Roman"/>
          <w:sz w:val="28"/>
          <w:szCs w:val="28"/>
        </w:rPr>
      </w:pPr>
      <w:r w:rsidRPr="00257393">
        <w:rPr>
          <w:rFonts w:ascii="Times New Roman" w:hAnsi="Times New Roman" w:cs="Times New Roman"/>
          <w:sz w:val="28"/>
          <w:szCs w:val="28"/>
        </w:rPr>
        <w:t xml:space="preserve"> «</w:t>
      </w:r>
      <w:r w:rsidR="00B1676B">
        <w:rPr>
          <w:rFonts w:ascii="Times New Roman" w:hAnsi="Times New Roman" w:cs="Times New Roman"/>
          <w:sz w:val="28"/>
          <w:szCs w:val="28"/>
        </w:rPr>
        <w:t>Хлебпром</w:t>
      </w:r>
      <w:r w:rsidRPr="00257393">
        <w:rPr>
          <w:rFonts w:ascii="Times New Roman" w:hAnsi="Times New Roman" w:cs="Times New Roman"/>
          <w:sz w:val="28"/>
          <w:szCs w:val="28"/>
        </w:rPr>
        <w:t>»</w:t>
      </w:r>
      <w:r w:rsidR="00185E33">
        <w:rPr>
          <w:rFonts w:ascii="Times New Roman" w:hAnsi="Times New Roman" w:cs="Times New Roman"/>
          <w:sz w:val="28"/>
          <w:szCs w:val="28"/>
        </w:rPr>
        <w:t xml:space="preserve"> </w:t>
      </w:r>
    </w:p>
    <w:p w:rsidR="00F24C3A" w:rsidRPr="00185E33" w:rsidRDefault="00185E33" w:rsidP="00185E33">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004B4966" w:rsidRPr="004B4966">
        <w:rPr>
          <w:rFonts w:ascii="Times New Roman" w:hAnsi="Times New Roman" w:cs="Times New Roman"/>
          <w:sz w:val="20"/>
          <w:szCs w:val="20"/>
        </w:rPr>
        <w:t xml:space="preserve"> </w:t>
      </w:r>
      <w:r w:rsidR="004B4966">
        <w:rPr>
          <w:rFonts w:ascii="Times New Roman" w:hAnsi="Times New Roman" w:cs="Times New Roman"/>
          <w:sz w:val="20"/>
          <w:szCs w:val="20"/>
        </w:rPr>
        <w:t>на основе штатного расписания ОАО «Хлебпром»</w:t>
      </w:r>
      <w:r w:rsidRPr="0081068A">
        <w:rPr>
          <w:rFonts w:ascii="Times New Roman" w:hAnsi="Times New Roman" w:cs="Times New Roman"/>
          <w:sz w:val="20"/>
          <w:szCs w:val="20"/>
          <w:lang w:val="en-US"/>
        </w:rPr>
        <w:t>]</w:t>
      </w:r>
    </w:p>
    <w:p w:rsidR="00F24C3A" w:rsidRDefault="00F24C3A" w:rsidP="00F24C3A">
      <w:pPr>
        <w:pStyle w:val="2"/>
        <w:widowControl w:val="0"/>
        <w:spacing w:line="360" w:lineRule="auto"/>
        <w:ind w:left="0" w:firstLine="709"/>
        <w:jc w:val="both"/>
        <w:rPr>
          <w:sz w:val="28"/>
          <w:szCs w:val="28"/>
        </w:rPr>
      </w:pPr>
      <w:r w:rsidRPr="000D4622">
        <w:rPr>
          <w:snapToGrid w:val="0"/>
          <w:sz w:val="28"/>
          <w:szCs w:val="28"/>
        </w:rPr>
        <w:t>Лицо, осуществляющее функции единоличного исполнительного органа акционерного общества  - генеральный директор ОАО «</w:t>
      </w:r>
      <w:r w:rsidR="00B1676B">
        <w:rPr>
          <w:snapToGrid w:val="0"/>
          <w:sz w:val="28"/>
          <w:szCs w:val="28"/>
        </w:rPr>
        <w:t>Хлебпром</w:t>
      </w:r>
      <w:r w:rsidRPr="000D4622">
        <w:rPr>
          <w:snapToGrid w:val="0"/>
          <w:sz w:val="28"/>
          <w:szCs w:val="28"/>
        </w:rPr>
        <w:t>».</w:t>
      </w:r>
      <w:r w:rsidRPr="000D4622">
        <w:rPr>
          <w:sz w:val="28"/>
          <w:szCs w:val="28"/>
        </w:rPr>
        <w:t xml:space="preserve"> Он организует работу и эффективное взаимодействие производственных единиц, цехов и других структурных подразделении данного предприятия, направлений их деятельности на достижение высоких темпов развития и совершенствование производства. </w:t>
      </w:r>
    </w:p>
    <w:p w:rsidR="00F24C3A" w:rsidRDefault="00F24C3A" w:rsidP="00F24C3A">
      <w:pPr>
        <w:pStyle w:val="2"/>
        <w:widowControl w:val="0"/>
        <w:spacing w:line="360" w:lineRule="auto"/>
        <w:ind w:left="0" w:firstLine="709"/>
        <w:jc w:val="both"/>
        <w:rPr>
          <w:sz w:val="28"/>
          <w:szCs w:val="28"/>
        </w:rPr>
      </w:pPr>
      <w:r w:rsidRPr="000D4622">
        <w:rPr>
          <w:sz w:val="28"/>
          <w:szCs w:val="28"/>
        </w:rPr>
        <w:t>На среднем уровне, объединяющем руководителей среднего звена и</w:t>
      </w:r>
      <w:r>
        <w:rPr>
          <w:sz w:val="28"/>
          <w:szCs w:val="28"/>
        </w:rPr>
        <w:t xml:space="preserve"> их аппарат (менеджеры отделов -</w:t>
      </w:r>
      <w:r w:rsidRPr="000D4622">
        <w:rPr>
          <w:sz w:val="28"/>
          <w:szCs w:val="28"/>
        </w:rPr>
        <w:t xml:space="preserve"> производственного, маркетингового, сбытового), решения высшего уровня детализируются, преобразуются в конкретные планы, осуществляется выполнение функций текущего планирования, связи между высшим и низшим уровнями управления, контроля, управления производством и потоками ресурсов. Каждому руководителю среднего звена подчиняются специалисты (заместитель главного бухгалтера, технического директора), которые обеспечивают </w:t>
      </w:r>
      <w:r w:rsidRPr="00257393">
        <w:rPr>
          <w:sz w:val="28"/>
          <w:szCs w:val="28"/>
        </w:rPr>
        <w:t>квалификационное управление производством  и выполняют функции по подготовке и реализации управленческих решений.</w:t>
      </w:r>
    </w:p>
    <w:p w:rsidR="00637B31" w:rsidRDefault="00F24C3A" w:rsidP="00637B31">
      <w:pPr>
        <w:widowControl w:val="0"/>
        <w:spacing w:after="0" w:line="360" w:lineRule="auto"/>
        <w:ind w:firstLine="709"/>
        <w:jc w:val="both"/>
        <w:rPr>
          <w:rFonts w:ascii="Times New Roman" w:hAnsi="Times New Roman" w:cs="Times New Roman"/>
          <w:sz w:val="28"/>
          <w:szCs w:val="28"/>
        </w:rPr>
      </w:pPr>
      <w:r w:rsidRPr="00257393">
        <w:rPr>
          <w:rFonts w:ascii="Times New Roman" w:hAnsi="Times New Roman" w:cs="Times New Roman"/>
          <w:sz w:val="28"/>
          <w:szCs w:val="28"/>
        </w:rPr>
        <w:t xml:space="preserve">Результатом деятельности работников низшего уровня (руководители низового звена, находящиеся непосредственно над рабочими - старший мастер, старший инженер-технолог) является выполнение производственной программы, происходит реализация функций управления основным и вспомогательным производством, оперативного управления и местного контроля. </w:t>
      </w:r>
    </w:p>
    <w:p w:rsidR="00F24C3A" w:rsidRPr="00637B31" w:rsidRDefault="00F24C3A" w:rsidP="00637B31">
      <w:pPr>
        <w:widowControl w:val="0"/>
        <w:spacing w:after="0" w:line="360" w:lineRule="auto"/>
        <w:ind w:firstLine="709"/>
        <w:jc w:val="both"/>
        <w:rPr>
          <w:rFonts w:ascii="Times New Roman" w:hAnsi="Times New Roman" w:cs="Times New Roman"/>
          <w:sz w:val="28"/>
          <w:szCs w:val="28"/>
        </w:rPr>
      </w:pPr>
      <w:r w:rsidRPr="00257393">
        <w:rPr>
          <w:rFonts w:ascii="Times New Roman" w:hAnsi="Times New Roman" w:cs="Times New Roman"/>
          <w:spacing w:val="-3"/>
          <w:sz w:val="28"/>
          <w:szCs w:val="28"/>
        </w:rPr>
        <w:t>Таким образом, изучая структуру управления на ОАО «</w:t>
      </w:r>
      <w:r w:rsidR="00B1676B">
        <w:rPr>
          <w:rFonts w:ascii="Times New Roman" w:hAnsi="Times New Roman" w:cs="Times New Roman"/>
          <w:spacing w:val="-3"/>
          <w:sz w:val="28"/>
          <w:szCs w:val="28"/>
        </w:rPr>
        <w:t>Хлебпром</w:t>
      </w:r>
      <w:r w:rsidRPr="00257393">
        <w:rPr>
          <w:rFonts w:ascii="Times New Roman" w:hAnsi="Times New Roman" w:cs="Times New Roman"/>
          <w:spacing w:val="-3"/>
          <w:sz w:val="28"/>
          <w:szCs w:val="28"/>
        </w:rPr>
        <w:t xml:space="preserve">»» можно сделать </w:t>
      </w:r>
      <w:r w:rsidRPr="00257393">
        <w:rPr>
          <w:rFonts w:ascii="Times New Roman" w:hAnsi="Times New Roman" w:cs="Times New Roman"/>
          <w:spacing w:val="-2"/>
          <w:sz w:val="28"/>
          <w:szCs w:val="28"/>
        </w:rPr>
        <w:t xml:space="preserve">вывод, что схема управления имеет линейно - функциональную структуру, в которой </w:t>
      </w:r>
      <w:r w:rsidRPr="00257393">
        <w:rPr>
          <w:rFonts w:ascii="Times New Roman" w:hAnsi="Times New Roman" w:cs="Times New Roman"/>
          <w:spacing w:val="-3"/>
          <w:sz w:val="28"/>
          <w:szCs w:val="28"/>
        </w:rPr>
        <w:t>наряду с линейными руководителями (директорами, начальниками цехов) существуют руководители функциональных подразделений (сбытового, технического, экономического отделов, бухгалтерии).</w:t>
      </w:r>
    </w:p>
    <w:p w:rsidR="00402F88" w:rsidRDefault="00402F88" w:rsidP="00402F88">
      <w:pPr>
        <w:pStyle w:val="ac"/>
        <w:spacing w:line="360" w:lineRule="auto"/>
        <w:ind w:firstLine="709"/>
        <w:jc w:val="both"/>
        <w:rPr>
          <w:sz w:val="28"/>
          <w:szCs w:val="28"/>
        </w:rPr>
      </w:pPr>
      <w:r>
        <w:rPr>
          <w:sz w:val="28"/>
          <w:szCs w:val="28"/>
        </w:rPr>
        <w:t>В настоящее время в ОАО «</w:t>
      </w:r>
      <w:r w:rsidR="00B1676B">
        <w:rPr>
          <w:sz w:val="28"/>
          <w:szCs w:val="28"/>
        </w:rPr>
        <w:t>Хлебпром</w:t>
      </w:r>
      <w:r>
        <w:rPr>
          <w:sz w:val="28"/>
          <w:szCs w:val="28"/>
        </w:rPr>
        <w:t xml:space="preserve">» работает 529 человек.   Численность работников предприятия </w:t>
      </w:r>
      <w:r w:rsidRPr="00CE1AF1">
        <w:rPr>
          <w:sz w:val="28"/>
          <w:szCs w:val="28"/>
        </w:rPr>
        <w:t xml:space="preserve">и структура персонала за </w:t>
      </w:r>
      <w:r>
        <w:rPr>
          <w:sz w:val="28"/>
          <w:szCs w:val="28"/>
        </w:rPr>
        <w:t>2014</w:t>
      </w:r>
      <w:r w:rsidRPr="00CE1AF1">
        <w:rPr>
          <w:sz w:val="28"/>
          <w:szCs w:val="28"/>
        </w:rPr>
        <w:t xml:space="preserve"> – </w:t>
      </w:r>
      <w:r>
        <w:rPr>
          <w:sz w:val="28"/>
          <w:szCs w:val="28"/>
        </w:rPr>
        <w:t>201</w:t>
      </w:r>
      <w:r w:rsidR="00055565">
        <w:rPr>
          <w:sz w:val="28"/>
          <w:szCs w:val="28"/>
        </w:rPr>
        <w:t>6 годы  представлена в таблице 2</w:t>
      </w:r>
      <w:r>
        <w:rPr>
          <w:sz w:val="28"/>
          <w:szCs w:val="28"/>
        </w:rPr>
        <w:t>.1</w:t>
      </w:r>
      <w:r w:rsidRPr="00CE1AF1">
        <w:rPr>
          <w:sz w:val="28"/>
          <w:szCs w:val="28"/>
        </w:rPr>
        <w:t>.</w:t>
      </w:r>
    </w:p>
    <w:p w:rsidR="00402F88" w:rsidRDefault="00402F88" w:rsidP="00402F88">
      <w:pPr>
        <w:pStyle w:val="ac"/>
        <w:spacing w:line="360" w:lineRule="auto"/>
        <w:jc w:val="both"/>
        <w:rPr>
          <w:sz w:val="28"/>
          <w:szCs w:val="28"/>
        </w:rPr>
      </w:pPr>
    </w:p>
    <w:p w:rsidR="00402F88" w:rsidRPr="00CE1AF1" w:rsidRDefault="00055565" w:rsidP="00402F88">
      <w:pPr>
        <w:pStyle w:val="ac"/>
        <w:spacing w:line="360" w:lineRule="auto"/>
        <w:jc w:val="both"/>
        <w:rPr>
          <w:sz w:val="28"/>
          <w:szCs w:val="28"/>
        </w:rPr>
      </w:pPr>
      <w:r>
        <w:rPr>
          <w:sz w:val="28"/>
          <w:szCs w:val="28"/>
        </w:rPr>
        <w:t>Таблица 2</w:t>
      </w:r>
      <w:r w:rsidR="00402F88">
        <w:rPr>
          <w:sz w:val="28"/>
          <w:szCs w:val="28"/>
        </w:rPr>
        <w:t xml:space="preserve">.1 - </w:t>
      </w:r>
      <w:r w:rsidR="00402F88" w:rsidRPr="00CE1AF1">
        <w:rPr>
          <w:sz w:val="28"/>
          <w:szCs w:val="28"/>
        </w:rPr>
        <w:t xml:space="preserve">Численность персонала и его структура по категориям в </w:t>
      </w:r>
      <w:r w:rsidR="00402F88">
        <w:rPr>
          <w:sz w:val="28"/>
          <w:szCs w:val="28"/>
        </w:rPr>
        <w:t>ОАО  «</w:t>
      </w:r>
      <w:r w:rsidR="00B1676B">
        <w:rPr>
          <w:sz w:val="28"/>
          <w:szCs w:val="28"/>
        </w:rPr>
        <w:t>Хлебпром</w:t>
      </w:r>
      <w:r w:rsidR="00402F88">
        <w:rPr>
          <w:sz w:val="28"/>
          <w:szCs w:val="28"/>
        </w:rPr>
        <w:t>»  в</w:t>
      </w:r>
      <w:r w:rsidR="00402F88" w:rsidRPr="00CE1AF1">
        <w:rPr>
          <w:sz w:val="28"/>
          <w:szCs w:val="28"/>
        </w:rPr>
        <w:t xml:space="preserve"> </w:t>
      </w:r>
      <w:r w:rsidR="00402F88">
        <w:rPr>
          <w:sz w:val="28"/>
          <w:szCs w:val="28"/>
        </w:rPr>
        <w:t>2014</w:t>
      </w:r>
      <w:r w:rsidR="00402F88" w:rsidRPr="00CE1AF1">
        <w:rPr>
          <w:sz w:val="28"/>
          <w:szCs w:val="28"/>
        </w:rPr>
        <w:t>-</w:t>
      </w:r>
      <w:r w:rsidR="00402F88">
        <w:rPr>
          <w:sz w:val="28"/>
          <w:szCs w:val="28"/>
        </w:rPr>
        <w:t>2016 годах, чел.</w:t>
      </w:r>
    </w:p>
    <w:tbl>
      <w:tblPr>
        <w:tblW w:w="9669" w:type="dxa"/>
        <w:tblInd w:w="93" w:type="dxa"/>
        <w:tblLook w:val="04A0"/>
      </w:tblPr>
      <w:tblGrid>
        <w:gridCol w:w="3984"/>
        <w:gridCol w:w="855"/>
        <w:gridCol w:w="855"/>
        <w:gridCol w:w="855"/>
        <w:gridCol w:w="947"/>
        <w:gridCol w:w="947"/>
        <w:gridCol w:w="1226"/>
      </w:tblGrid>
      <w:tr w:rsidR="00402F88" w:rsidRPr="008B7B9C" w:rsidTr="00402F88">
        <w:trPr>
          <w:trHeight w:val="315"/>
        </w:trPr>
        <w:tc>
          <w:tcPr>
            <w:tcW w:w="3984" w:type="dxa"/>
            <w:vMerge w:val="restart"/>
            <w:tcBorders>
              <w:top w:val="single" w:sz="8" w:space="0" w:color="auto"/>
              <w:left w:val="single" w:sz="8" w:space="0" w:color="auto"/>
              <w:bottom w:val="single" w:sz="8" w:space="0" w:color="000000"/>
              <w:right w:val="single" w:sz="8" w:space="0" w:color="auto"/>
            </w:tcBorders>
            <w:noWrap/>
            <w:vAlign w:val="center"/>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Категория персонала</w:t>
            </w:r>
          </w:p>
        </w:tc>
        <w:tc>
          <w:tcPr>
            <w:tcW w:w="2565" w:type="dxa"/>
            <w:gridSpan w:val="3"/>
            <w:tcBorders>
              <w:top w:val="single" w:sz="8" w:space="0" w:color="auto"/>
              <w:left w:val="nil"/>
              <w:bottom w:val="single" w:sz="8" w:space="0" w:color="auto"/>
              <w:right w:val="single" w:sz="8" w:space="0" w:color="000000"/>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Среднесписочная численность, чел.</w:t>
            </w:r>
          </w:p>
        </w:tc>
        <w:tc>
          <w:tcPr>
            <w:tcW w:w="3120" w:type="dxa"/>
            <w:gridSpan w:val="3"/>
            <w:tcBorders>
              <w:top w:val="single" w:sz="8" w:space="0" w:color="auto"/>
              <w:left w:val="nil"/>
              <w:bottom w:val="single" w:sz="8" w:space="0" w:color="auto"/>
              <w:right w:val="single" w:sz="8" w:space="0" w:color="000000"/>
            </w:tcBorders>
            <w:noWrap/>
            <w:vAlign w:val="center"/>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Доля, %</w:t>
            </w:r>
          </w:p>
        </w:tc>
      </w:tr>
      <w:tr w:rsidR="00402F88" w:rsidRPr="008B7B9C" w:rsidTr="00402F88">
        <w:trPr>
          <w:trHeight w:val="315"/>
        </w:trPr>
        <w:tc>
          <w:tcPr>
            <w:tcW w:w="3984" w:type="dxa"/>
            <w:vMerge/>
            <w:tcBorders>
              <w:top w:val="single" w:sz="8" w:space="0" w:color="auto"/>
              <w:left w:val="single" w:sz="8" w:space="0" w:color="auto"/>
              <w:bottom w:val="single" w:sz="8" w:space="0" w:color="000000"/>
              <w:right w:val="single" w:sz="8" w:space="0" w:color="auto"/>
            </w:tcBorders>
            <w:vAlign w:val="center"/>
            <w:hideMark/>
          </w:tcPr>
          <w:p w:rsidR="00402F88" w:rsidRPr="00402F88" w:rsidRDefault="00402F88" w:rsidP="00402F88">
            <w:pPr>
              <w:spacing w:after="0" w:line="240" w:lineRule="auto"/>
              <w:rPr>
                <w:rFonts w:ascii="Times New Roman" w:hAnsi="Times New Roman" w:cs="Times New Roman"/>
                <w:sz w:val="24"/>
                <w:szCs w:val="24"/>
              </w:rPr>
            </w:pP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lang w:val="en-US"/>
              </w:rPr>
              <w:t>2014</w:t>
            </w:r>
            <w:r w:rsidRPr="00402F88">
              <w:rPr>
                <w:rFonts w:ascii="Times New Roman" w:hAnsi="Times New Roman" w:cs="Times New Roman"/>
                <w:sz w:val="24"/>
                <w:szCs w:val="24"/>
              </w:rPr>
              <w:t>г.</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2015г.</w:t>
            </w:r>
          </w:p>
        </w:tc>
        <w:tc>
          <w:tcPr>
            <w:tcW w:w="855"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2016г.</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lang w:val="en-US"/>
              </w:rPr>
              <w:t>2014</w:t>
            </w:r>
            <w:r w:rsidRPr="00402F88">
              <w:rPr>
                <w:rFonts w:ascii="Times New Roman" w:hAnsi="Times New Roman" w:cs="Times New Roman"/>
                <w:sz w:val="24"/>
                <w:szCs w:val="24"/>
              </w:rPr>
              <w:t>г.</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2015г.</w:t>
            </w:r>
          </w:p>
        </w:tc>
        <w:tc>
          <w:tcPr>
            <w:tcW w:w="1226"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2016г.</w:t>
            </w:r>
          </w:p>
        </w:tc>
      </w:tr>
      <w:tr w:rsidR="00402F88" w:rsidRPr="008B7B9C" w:rsidTr="00402F88">
        <w:trPr>
          <w:trHeight w:val="315"/>
        </w:trPr>
        <w:tc>
          <w:tcPr>
            <w:tcW w:w="3984" w:type="dxa"/>
            <w:tcBorders>
              <w:top w:val="nil"/>
              <w:left w:val="single" w:sz="8" w:space="0" w:color="auto"/>
              <w:bottom w:val="single" w:sz="8" w:space="0" w:color="auto"/>
              <w:right w:val="single" w:sz="8" w:space="0" w:color="auto"/>
            </w:tcBorders>
            <w:noWrap/>
            <w:hideMark/>
          </w:tcPr>
          <w:p w:rsidR="00402F88" w:rsidRPr="00402F88" w:rsidRDefault="00402F88" w:rsidP="00402F88">
            <w:pPr>
              <w:spacing w:after="0" w:line="240" w:lineRule="auto"/>
              <w:rPr>
                <w:rFonts w:ascii="Times New Roman" w:hAnsi="Times New Roman" w:cs="Times New Roman"/>
                <w:sz w:val="24"/>
                <w:szCs w:val="24"/>
              </w:rPr>
            </w:pPr>
            <w:r w:rsidRPr="00402F88">
              <w:rPr>
                <w:rFonts w:ascii="Times New Roman" w:hAnsi="Times New Roman" w:cs="Times New Roman"/>
                <w:sz w:val="24"/>
                <w:szCs w:val="24"/>
              </w:rPr>
              <w:t>Административно-управленческий персонал</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17</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18</w:t>
            </w:r>
          </w:p>
        </w:tc>
        <w:tc>
          <w:tcPr>
            <w:tcW w:w="855"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18</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3,2</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3,4</w:t>
            </w:r>
          </w:p>
        </w:tc>
        <w:tc>
          <w:tcPr>
            <w:tcW w:w="1226"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3,4</w:t>
            </w:r>
          </w:p>
        </w:tc>
      </w:tr>
      <w:tr w:rsidR="00402F88" w:rsidRPr="008B7B9C" w:rsidTr="00402F88">
        <w:trPr>
          <w:trHeight w:val="315"/>
        </w:trPr>
        <w:tc>
          <w:tcPr>
            <w:tcW w:w="3984" w:type="dxa"/>
            <w:tcBorders>
              <w:top w:val="nil"/>
              <w:left w:val="single" w:sz="8" w:space="0" w:color="auto"/>
              <w:bottom w:val="single" w:sz="8" w:space="0" w:color="auto"/>
              <w:right w:val="single" w:sz="8" w:space="0" w:color="auto"/>
            </w:tcBorders>
            <w:noWrap/>
            <w:hideMark/>
          </w:tcPr>
          <w:p w:rsidR="00402F88" w:rsidRPr="00402F88" w:rsidRDefault="00402F88" w:rsidP="00402F88">
            <w:pPr>
              <w:spacing w:after="0" w:line="240" w:lineRule="auto"/>
              <w:rPr>
                <w:rFonts w:ascii="Times New Roman" w:hAnsi="Times New Roman" w:cs="Times New Roman"/>
                <w:sz w:val="24"/>
                <w:szCs w:val="24"/>
              </w:rPr>
            </w:pPr>
            <w:r w:rsidRPr="00402F88">
              <w:rPr>
                <w:rFonts w:ascii="Times New Roman" w:hAnsi="Times New Roman" w:cs="Times New Roman"/>
                <w:sz w:val="24"/>
                <w:szCs w:val="24"/>
              </w:rPr>
              <w:t>Специалисты</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49</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52</w:t>
            </w:r>
          </w:p>
        </w:tc>
        <w:tc>
          <w:tcPr>
            <w:tcW w:w="855"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57</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9,3</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9,7</w:t>
            </w:r>
          </w:p>
        </w:tc>
        <w:tc>
          <w:tcPr>
            <w:tcW w:w="1226"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10,8</w:t>
            </w:r>
          </w:p>
        </w:tc>
      </w:tr>
      <w:tr w:rsidR="00402F88" w:rsidRPr="008B7B9C" w:rsidTr="00402F88">
        <w:trPr>
          <w:trHeight w:val="315"/>
        </w:trPr>
        <w:tc>
          <w:tcPr>
            <w:tcW w:w="3984" w:type="dxa"/>
            <w:tcBorders>
              <w:top w:val="nil"/>
              <w:left w:val="single" w:sz="8" w:space="0" w:color="auto"/>
              <w:bottom w:val="single" w:sz="8" w:space="0" w:color="auto"/>
              <w:right w:val="single" w:sz="8" w:space="0" w:color="auto"/>
            </w:tcBorders>
            <w:noWrap/>
            <w:hideMark/>
          </w:tcPr>
          <w:p w:rsidR="00402F88" w:rsidRPr="00402F88" w:rsidRDefault="00402F88" w:rsidP="00402F88">
            <w:pPr>
              <w:spacing w:after="0" w:line="240" w:lineRule="auto"/>
              <w:rPr>
                <w:rFonts w:ascii="Times New Roman" w:hAnsi="Times New Roman" w:cs="Times New Roman"/>
                <w:sz w:val="24"/>
                <w:szCs w:val="24"/>
              </w:rPr>
            </w:pPr>
            <w:r w:rsidRPr="00402F88">
              <w:rPr>
                <w:rFonts w:ascii="Times New Roman" w:hAnsi="Times New Roman" w:cs="Times New Roman"/>
                <w:sz w:val="24"/>
                <w:szCs w:val="24"/>
              </w:rPr>
              <w:t>Технический персонал</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329</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319</w:t>
            </w:r>
          </w:p>
        </w:tc>
        <w:tc>
          <w:tcPr>
            <w:tcW w:w="855"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313</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62,4</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59,7</w:t>
            </w:r>
          </w:p>
        </w:tc>
        <w:tc>
          <w:tcPr>
            <w:tcW w:w="1226"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59,2</w:t>
            </w:r>
          </w:p>
        </w:tc>
      </w:tr>
      <w:tr w:rsidR="00402F88" w:rsidRPr="008B7B9C" w:rsidTr="00402F88">
        <w:trPr>
          <w:trHeight w:val="315"/>
        </w:trPr>
        <w:tc>
          <w:tcPr>
            <w:tcW w:w="3984" w:type="dxa"/>
            <w:tcBorders>
              <w:top w:val="nil"/>
              <w:left w:val="single" w:sz="8" w:space="0" w:color="auto"/>
              <w:bottom w:val="single" w:sz="8" w:space="0" w:color="auto"/>
              <w:right w:val="single" w:sz="8" w:space="0" w:color="auto"/>
            </w:tcBorders>
            <w:noWrap/>
            <w:hideMark/>
          </w:tcPr>
          <w:p w:rsidR="00402F88" w:rsidRPr="00402F88" w:rsidRDefault="00402F88" w:rsidP="00402F88">
            <w:pPr>
              <w:spacing w:after="0" w:line="240" w:lineRule="auto"/>
              <w:rPr>
                <w:rFonts w:ascii="Times New Roman" w:hAnsi="Times New Roman" w:cs="Times New Roman"/>
                <w:sz w:val="24"/>
                <w:szCs w:val="24"/>
              </w:rPr>
            </w:pPr>
            <w:r w:rsidRPr="00402F88">
              <w:rPr>
                <w:rFonts w:ascii="Times New Roman" w:hAnsi="Times New Roman" w:cs="Times New Roman"/>
                <w:sz w:val="24"/>
                <w:szCs w:val="24"/>
              </w:rPr>
              <w:t xml:space="preserve">Вспомогательный персонал </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112</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123</w:t>
            </w:r>
          </w:p>
        </w:tc>
        <w:tc>
          <w:tcPr>
            <w:tcW w:w="855"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120</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21,3</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23,0</w:t>
            </w:r>
          </w:p>
        </w:tc>
        <w:tc>
          <w:tcPr>
            <w:tcW w:w="1226"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22,7</w:t>
            </w:r>
          </w:p>
        </w:tc>
      </w:tr>
      <w:tr w:rsidR="00402F88" w:rsidRPr="008B7B9C" w:rsidTr="00402F88">
        <w:trPr>
          <w:trHeight w:val="315"/>
        </w:trPr>
        <w:tc>
          <w:tcPr>
            <w:tcW w:w="3984" w:type="dxa"/>
            <w:tcBorders>
              <w:top w:val="nil"/>
              <w:left w:val="single" w:sz="8" w:space="0" w:color="auto"/>
              <w:bottom w:val="single" w:sz="8" w:space="0" w:color="auto"/>
              <w:right w:val="single" w:sz="8" w:space="0" w:color="auto"/>
            </w:tcBorders>
            <w:noWrap/>
            <w:hideMark/>
          </w:tcPr>
          <w:p w:rsidR="00402F88" w:rsidRPr="00402F88" w:rsidRDefault="00402F88" w:rsidP="00402F88">
            <w:pPr>
              <w:spacing w:after="0" w:line="240" w:lineRule="auto"/>
              <w:rPr>
                <w:rFonts w:ascii="Times New Roman" w:hAnsi="Times New Roman" w:cs="Times New Roman"/>
                <w:sz w:val="24"/>
                <w:szCs w:val="24"/>
              </w:rPr>
            </w:pPr>
            <w:r w:rsidRPr="00402F88">
              <w:rPr>
                <w:rFonts w:ascii="Times New Roman" w:hAnsi="Times New Roman" w:cs="Times New Roman"/>
                <w:sz w:val="24"/>
                <w:szCs w:val="24"/>
              </w:rPr>
              <w:t xml:space="preserve">Обслуживающий персонал </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20</w:t>
            </w:r>
          </w:p>
        </w:tc>
        <w:tc>
          <w:tcPr>
            <w:tcW w:w="855"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22</w:t>
            </w:r>
          </w:p>
        </w:tc>
        <w:tc>
          <w:tcPr>
            <w:tcW w:w="855"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21</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3,8</w:t>
            </w:r>
          </w:p>
        </w:tc>
        <w:tc>
          <w:tcPr>
            <w:tcW w:w="947" w:type="dxa"/>
            <w:tcBorders>
              <w:top w:val="nil"/>
              <w:left w:val="nil"/>
              <w:bottom w:val="single" w:sz="8" w:space="0" w:color="auto"/>
              <w:right w:val="single" w:sz="8" w:space="0" w:color="auto"/>
            </w:tcBorders>
            <w:noWrap/>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4,1</w:t>
            </w:r>
          </w:p>
        </w:tc>
        <w:tc>
          <w:tcPr>
            <w:tcW w:w="1226" w:type="dxa"/>
            <w:tcBorders>
              <w:top w:val="nil"/>
              <w:left w:val="nil"/>
              <w:bottom w:val="single" w:sz="8" w:space="0" w:color="auto"/>
              <w:right w:val="single" w:sz="8" w:space="0" w:color="auto"/>
            </w:tcBorders>
            <w:vAlign w:val="bottom"/>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4,0</w:t>
            </w:r>
          </w:p>
        </w:tc>
      </w:tr>
      <w:tr w:rsidR="00402F88" w:rsidRPr="008B7B9C" w:rsidTr="00402F88">
        <w:trPr>
          <w:trHeight w:val="315"/>
        </w:trPr>
        <w:tc>
          <w:tcPr>
            <w:tcW w:w="3984" w:type="dxa"/>
            <w:tcBorders>
              <w:top w:val="nil"/>
              <w:left w:val="single" w:sz="8" w:space="0" w:color="auto"/>
              <w:bottom w:val="single" w:sz="8" w:space="0" w:color="auto"/>
              <w:right w:val="single" w:sz="8" w:space="0" w:color="auto"/>
            </w:tcBorders>
            <w:noWrap/>
            <w:hideMark/>
          </w:tcPr>
          <w:p w:rsidR="00402F88" w:rsidRPr="00402F88" w:rsidRDefault="00402F88" w:rsidP="00402F88">
            <w:pPr>
              <w:spacing w:after="0" w:line="240" w:lineRule="auto"/>
              <w:rPr>
                <w:rFonts w:ascii="Times New Roman" w:hAnsi="Times New Roman" w:cs="Times New Roman"/>
                <w:sz w:val="24"/>
                <w:szCs w:val="24"/>
              </w:rPr>
            </w:pPr>
            <w:r w:rsidRPr="00402F88">
              <w:rPr>
                <w:rFonts w:ascii="Times New Roman" w:hAnsi="Times New Roman" w:cs="Times New Roman"/>
                <w:sz w:val="24"/>
                <w:szCs w:val="24"/>
              </w:rPr>
              <w:t>Всего</w:t>
            </w:r>
          </w:p>
        </w:tc>
        <w:tc>
          <w:tcPr>
            <w:tcW w:w="855" w:type="dxa"/>
            <w:tcBorders>
              <w:top w:val="nil"/>
              <w:left w:val="nil"/>
              <w:bottom w:val="single" w:sz="8" w:space="0" w:color="auto"/>
              <w:right w:val="single" w:sz="8" w:space="0" w:color="auto"/>
            </w:tcBorders>
            <w:noWrap/>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527</w:t>
            </w:r>
          </w:p>
        </w:tc>
        <w:tc>
          <w:tcPr>
            <w:tcW w:w="855" w:type="dxa"/>
            <w:tcBorders>
              <w:top w:val="nil"/>
              <w:left w:val="nil"/>
              <w:bottom w:val="single" w:sz="8" w:space="0" w:color="auto"/>
              <w:right w:val="single" w:sz="8" w:space="0" w:color="auto"/>
            </w:tcBorders>
            <w:noWrap/>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534</w:t>
            </w:r>
          </w:p>
        </w:tc>
        <w:tc>
          <w:tcPr>
            <w:tcW w:w="855" w:type="dxa"/>
            <w:tcBorders>
              <w:top w:val="nil"/>
              <w:left w:val="nil"/>
              <w:bottom w:val="single" w:sz="8" w:space="0" w:color="auto"/>
              <w:right w:val="single" w:sz="8" w:space="0" w:color="auto"/>
            </w:tcBorders>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529</w:t>
            </w:r>
          </w:p>
        </w:tc>
        <w:tc>
          <w:tcPr>
            <w:tcW w:w="947" w:type="dxa"/>
            <w:tcBorders>
              <w:top w:val="nil"/>
              <w:left w:val="nil"/>
              <w:bottom w:val="single" w:sz="8" w:space="0" w:color="auto"/>
              <w:right w:val="single" w:sz="8" w:space="0" w:color="auto"/>
            </w:tcBorders>
            <w:noWrap/>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100,0</w:t>
            </w:r>
          </w:p>
        </w:tc>
        <w:tc>
          <w:tcPr>
            <w:tcW w:w="947" w:type="dxa"/>
            <w:tcBorders>
              <w:top w:val="nil"/>
              <w:left w:val="nil"/>
              <w:bottom w:val="single" w:sz="8" w:space="0" w:color="auto"/>
              <w:right w:val="single" w:sz="8" w:space="0" w:color="auto"/>
            </w:tcBorders>
            <w:noWrap/>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100,0</w:t>
            </w:r>
          </w:p>
        </w:tc>
        <w:tc>
          <w:tcPr>
            <w:tcW w:w="1226" w:type="dxa"/>
            <w:tcBorders>
              <w:top w:val="nil"/>
              <w:left w:val="nil"/>
              <w:bottom w:val="single" w:sz="8" w:space="0" w:color="auto"/>
              <w:right w:val="single" w:sz="8" w:space="0" w:color="auto"/>
            </w:tcBorders>
            <w:hideMark/>
          </w:tcPr>
          <w:p w:rsidR="00402F88" w:rsidRPr="00402F88" w:rsidRDefault="00402F88" w:rsidP="00402F88">
            <w:pPr>
              <w:spacing w:after="0" w:line="240" w:lineRule="auto"/>
              <w:jc w:val="center"/>
              <w:rPr>
                <w:rFonts w:ascii="Times New Roman" w:hAnsi="Times New Roman" w:cs="Times New Roman"/>
                <w:sz w:val="24"/>
                <w:szCs w:val="24"/>
              </w:rPr>
            </w:pPr>
            <w:r w:rsidRPr="00402F88">
              <w:rPr>
                <w:rFonts w:ascii="Times New Roman" w:hAnsi="Times New Roman" w:cs="Times New Roman"/>
                <w:sz w:val="24"/>
                <w:szCs w:val="24"/>
              </w:rPr>
              <w:t>100,0</w:t>
            </w:r>
          </w:p>
        </w:tc>
      </w:tr>
    </w:tbl>
    <w:p w:rsidR="00185E33" w:rsidRPr="00185E33" w:rsidRDefault="00185E33" w:rsidP="00185E33">
      <w:pPr>
        <w:spacing w:after="0" w:line="360" w:lineRule="auto"/>
        <w:ind w:firstLine="709"/>
        <w:rPr>
          <w:rFonts w:ascii="Times New Roman" w:hAnsi="Times New Roman" w:cs="Times New Roman"/>
          <w:sz w:val="20"/>
          <w:szCs w:val="20"/>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 на основе штатного расписания ОАО «Хлебпром»</w:t>
      </w:r>
      <w:r w:rsidRPr="0081068A">
        <w:rPr>
          <w:rFonts w:ascii="Times New Roman" w:hAnsi="Times New Roman" w:cs="Times New Roman"/>
          <w:sz w:val="20"/>
          <w:szCs w:val="20"/>
          <w:lang w:val="en-US"/>
        </w:rPr>
        <w:t>]</w:t>
      </w:r>
    </w:p>
    <w:p w:rsidR="00402F88" w:rsidRDefault="00402F88" w:rsidP="00E7529E">
      <w:pPr>
        <w:pStyle w:val="ac"/>
        <w:spacing w:line="360" w:lineRule="auto"/>
        <w:ind w:firstLine="709"/>
        <w:jc w:val="both"/>
        <w:rPr>
          <w:sz w:val="28"/>
          <w:szCs w:val="28"/>
        </w:rPr>
      </w:pPr>
      <w:r w:rsidRPr="00CE1AF1">
        <w:rPr>
          <w:sz w:val="28"/>
          <w:szCs w:val="28"/>
        </w:rPr>
        <w:t xml:space="preserve">Как </w:t>
      </w:r>
      <w:r>
        <w:rPr>
          <w:sz w:val="28"/>
          <w:szCs w:val="28"/>
        </w:rPr>
        <w:t>п</w:t>
      </w:r>
      <w:r w:rsidRPr="00CE1AF1">
        <w:rPr>
          <w:sz w:val="28"/>
          <w:szCs w:val="28"/>
        </w:rPr>
        <w:t>о</w:t>
      </w:r>
      <w:r w:rsidR="00055565">
        <w:rPr>
          <w:sz w:val="28"/>
          <w:szCs w:val="28"/>
        </w:rPr>
        <w:t>казывают данные таблицы 2</w:t>
      </w:r>
      <w:r>
        <w:rPr>
          <w:sz w:val="28"/>
          <w:szCs w:val="28"/>
        </w:rPr>
        <w:t>.1</w:t>
      </w:r>
      <w:r w:rsidRPr="00CE1AF1">
        <w:rPr>
          <w:sz w:val="28"/>
          <w:szCs w:val="28"/>
        </w:rPr>
        <w:t xml:space="preserve">, все работающие на предприятии подразделяются на </w:t>
      </w:r>
      <w:r>
        <w:rPr>
          <w:sz w:val="28"/>
          <w:szCs w:val="28"/>
        </w:rPr>
        <w:t xml:space="preserve"> административно-управленческий персонал, специалистов, технический, вспомогательный и обслуживающий персонал.</w:t>
      </w:r>
      <w:r w:rsidR="00E7529E">
        <w:rPr>
          <w:sz w:val="28"/>
          <w:szCs w:val="28"/>
        </w:rPr>
        <w:t xml:space="preserve"> О</w:t>
      </w:r>
      <w:r w:rsidRPr="00CE1AF1">
        <w:rPr>
          <w:sz w:val="28"/>
          <w:szCs w:val="28"/>
        </w:rPr>
        <w:t xml:space="preserve">бщая численность персонала </w:t>
      </w:r>
      <w:r>
        <w:rPr>
          <w:sz w:val="28"/>
          <w:szCs w:val="28"/>
        </w:rPr>
        <w:t>ОАО «</w:t>
      </w:r>
      <w:r w:rsidR="00B1676B">
        <w:rPr>
          <w:sz w:val="28"/>
          <w:szCs w:val="28"/>
        </w:rPr>
        <w:t>Хлебпром</w:t>
      </w:r>
      <w:r>
        <w:rPr>
          <w:sz w:val="28"/>
          <w:szCs w:val="28"/>
        </w:rPr>
        <w:t>»  возросла на 7</w:t>
      </w:r>
      <w:r w:rsidRPr="00CE1AF1">
        <w:rPr>
          <w:sz w:val="28"/>
          <w:szCs w:val="28"/>
        </w:rPr>
        <w:t xml:space="preserve"> человек в </w:t>
      </w:r>
      <w:r>
        <w:rPr>
          <w:sz w:val="28"/>
          <w:szCs w:val="28"/>
        </w:rPr>
        <w:t>2015 году</w:t>
      </w:r>
      <w:r w:rsidRPr="00CE1AF1">
        <w:rPr>
          <w:sz w:val="28"/>
          <w:szCs w:val="28"/>
        </w:rPr>
        <w:t xml:space="preserve"> по сравнению с </w:t>
      </w:r>
      <w:r>
        <w:rPr>
          <w:sz w:val="28"/>
          <w:szCs w:val="28"/>
        </w:rPr>
        <w:t xml:space="preserve">2014 </w:t>
      </w:r>
      <w:r w:rsidRPr="00CE1AF1">
        <w:rPr>
          <w:sz w:val="28"/>
          <w:szCs w:val="28"/>
        </w:rPr>
        <w:t>г</w:t>
      </w:r>
      <w:r>
        <w:rPr>
          <w:sz w:val="28"/>
          <w:szCs w:val="28"/>
        </w:rPr>
        <w:t>одом, и вновь снизилась на  5 человека в 2016 году по сравнению с 2015 годом. Общая численность сотрудников ОАО «</w:t>
      </w:r>
      <w:r w:rsidR="00B1676B">
        <w:rPr>
          <w:sz w:val="28"/>
          <w:szCs w:val="28"/>
        </w:rPr>
        <w:t>Хлебпром</w:t>
      </w:r>
      <w:r>
        <w:rPr>
          <w:sz w:val="28"/>
          <w:szCs w:val="28"/>
        </w:rPr>
        <w:t>» в 2015 году составила 529 человек</w:t>
      </w:r>
      <w:r w:rsidRPr="00CE1AF1">
        <w:rPr>
          <w:sz w:val="28"/>
          <w:szCs w:val="28"/>
        </w:rPr>
        <w:t xml:space="preserve">. Основную долю работников предприятия </w:t>
      </w:r>
      <w:r>
        <w:rPr>
          <w:sz w:val="28"/>
          <w:szCs w:val="28"/>
        </w:rPr>
        <w:t>на протяжении исследуемого периода составляет технический персонал.</w:t>
      </w:r>
    </w:p>
    <w:p w:rsidR="00026DE0" w:rsidRPr="00026DE0" w:rsidRDefault="00026DE0" w:rsidP="00026DE0">
      <w:pPr>
        <w:pStyle w:val="ac"/>
        <w:spacing w:line="360" w:lineRule="auto"/>
        <w:ind w:firstLine="709"/>
        <w:jc w:val="both"/>
        <w:rPr>
          <w:sz w:val="28"/>
          <w:szCs w:val="28"/>
        </w:rPr>
      </w:pPr>
      <w:r w:rsidRPr="00026DE0">
        <w:rPr>
          <w:sz w:val="28"/>
          <w:szCs w:val="28"/>
        </w:rPr>
        <w:t>Проанализируем основные ресурсы ОАО «</w:t>
      </w:r>
      <w:r w:rsidR="00B1676B">
        <w:rPr>
          <w:sz w:val="28"/>
          <w:szCs w:val="28"/>
        </w:rPr>
        <w:t>Хлебпром</w:t>
      </w:r>
      <w:r w:rsidRPr="00026DE0">
        <w:rPr>
          <w:sz w:val="28"/>
          <w:szCs w:val="28"/>
        </w:rPr>
        <w:t>», базируясь на данных бухгалтерской отчетности (таблица 2</w:t>
      </w:r>
      <w:r w:rsidR="00055565">
        <w:rPr>
          <w:sz w:val="28"/>
          <w:szCs w:val="28"/>
        </w:rPr>
        <w:t>.2</w:t>
      </w:r>
      <w:r w:rsidRPr="00026DE0">
        <w:rPr>
          <w:sz w:val="28"/>
          <w:szCs w:val="28"/>
        </w:rPr>
        <w:t>).</w:t>
      </w:r>
      <w:r w:rsidR="006863DB">
        <w:rPr>
          <w:rStyle w:val="af5"/>
          <w:sz w:val="28"/>
          <w:szCs w:val="28"/>
        </w:rPr>
        <w:footnoteReference w:id="13"/>
      </w:r>
      <w:r w:rsidRPr="00026DE0">
        <w:rPr>
          <w:sz w:val="28"/>
          <w:szCs w:val="28"/>
        </w:rPr>
        <w:t xml:space="preserve"> </w:t>
      </w:r>
    </w:p>
    <w:p w:rsidR="00055565" w:rsidRDefault="00055565" w:rsidP="00055565">
      <w:pPr>
        <w:pStyle w:val="ac"/>
        <w:spacing w:line="360" w:lineRule="auto"/>
        <w:jc w:val="both"/>
        <w:rPr>
          <w:sz w:val="28"/>
          <w:szCs w:val="28"/>
        </w:rPr>
      </w:pPr>
    </w:p>
    <w:p w:rsidR="00402F88" w:rsidRPr="00A276E9" w:rsidRDefault="00026DE0" w:rsidP="00055565">
      <w:pPr>
        <w:pStyle w:val="ac"/>
        <w:spacing w:line="360" w:lineRule="auto"/>
        <w:jc w:val="both"/>
        <w:rPr>
          <w:sz w:val="28"/>
          <w:szCs w:val="28"/>
        </w:rPr>
      </w:pPr>
      <w:r w:rsidRPr="00026DE0">
        <w:rPr>
          <w:sz w:val="28"/>
          <w:szCs w:val="28"/>
        </w:rPr>
        <w:t>Таблица 2</w:t>
      </w:r>
      <w:r w:rsidR="00055565">
        <w:rPr>
          <w:sz w:val="28"/>
          <w:szCs w:val="28"/>
        </w:rPr>
        <w:t xml:space="preserve">.2  - </w:t>
      </w:r>
      <w:r w:rsidR="00402F88" w:rsidRPr="00A276E9">
        <w:rPr>
          <w:sz w:val="28"/>
          <w:szCs w:val="28"/>
        </w:rPr>
        <w:t>Основные показатели деятельности ОАО «</w:t>
      </w:r>
      <w:r w:rsidR="00B1676B">
        <w:rPr>
          <w:sz w:val="28"/>
          <w:szCs w:val="28"/>
        </w:rPr>
        <w:t>Хлебпром</w:t>
      </w:r>
      <w:r w:rsidR="00402F88" w:rsidRPr="00A276E9">
        <w:rPr>
          <w:sz w:val="28"/>
          <w:szCs w:val="28"/>
        </w:rPr>
        <w:t xml:space="preserve">»  в </w:t>
      </w:r>
      <w:r w:rsidR="00402F88">
        <w:rPr>
          <w:sz w:val="28"/>
          <w:szCs w:val="28"/>
        </w:rPr>
        <w:t>2014</w:t>
      </w:r>
      <w:r w:rsidR="00402F88" w:rsidRPr="00A276E9">
        <w:rPr>
          <w:sz w:val="28"/>
          <w:szCs w:val="28"/>
        </w:rPr>
        <w:t>-</w:t>
      </w:r>
      <w:r w:rsidR="00402F88">
        <w:rPr>
          <w:sz w:val="28"/>
          <w:szCs w:val="28"/>
        </w:rPr>
        <w:t>2016</w:t>
      </w:r>
      <w:r w:rsidR="00402F88" w:rsidRPr="00A276E9">
        <w:rPr>
          <w:sz w:val="28"/>
          <w:szCs w:val="28"/>
        </w:rPr>
        <w:t xml:space="preserve"> годах</w:t>
      </w:r>
    </w:p>
    <w:tbl>
      <w:tblPr>
        <w:tblW w:w="9655" w:type="dxa"/>
        <w:tblInd w:w="93" w:type="dxa"/>
        <w:tblLayout w:type="fixed"/>
        <w:tblLook w:val="04A0"/>
      </w:tblPr>
      <w:tblGrid>
        <w:gridCol w:w="2709"/>
        <w:gridCol w:w="1056"/>
        <w:gridCol w:w="1071"/>
        <w:gridCol w:w="1056"/>
        <w:gridCol w:w="1070"/>
        <w:gridCol w:w="850"/>
        <w:gridCol w:w="993"/>
        <w:gridCol w:w="850"/>
      </w:tblGrid>
      <w:tr w:rsidR="00055565" w:rsidRPr="00055565" w:rsidTr="00B45616">
        <w:trPr>
          <w:trHeight w:val="315"/>
        </w:trPr>
        <w:tc>
          <w:tcPr>
            <w:tcW w:w="2709" w:type="dxa"/>
            <w:vMerge w:val="restart"/>
            <w:tcBorders>
              <w:top w:val="single" w:sz="8" w:space="0" w:color="auto"/>
              <w:left w:val="single" w:sz="8" w:space="0" w:color="auto"/>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П‏о‏к‏а‏з‏а‏т‏е‏л‏и</w:t>
            </w:r>
          </w:p>
        </w:tc>
        <w:tc>
          <w:tcPr>
            <w:tcW w:w="1056" w:type="dxa"/>
            <w:tcBorders>
              <w:top w:val="single" w:sz="8" w:space="0" w:color="auto"/>
              <w:left w:val="nil"/>
              <w:bottom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p>
        </w:tc>
        <w:tc>
          <w:tcPr>
            <w:tcW w:w="1071" w:type="dxa"/>
            <w:tcBorders>
              <w:top w:val="single" w:sz="8" w:space="0" w:color="auto"/>
              <w:left w:val="nil"/>
              <w:bottom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p>
        </w:tc>
        <w:tc>
          <w:tcPr>
            <w:tcW w:w="1056" w:type="dxa"/>
            <w:vMerge w:val="restart"/>
            <w:tcBorders>
              <w:top w:val="single" w:sz="8" w:space="0" w:color="auto"/>
              <w:left w:val="nil"/>
              <w:right w:val="single" w:sz="8" w:space="0" w:color="auto"/>
            </w:tcBorders>
            <w:shd w:val="clear" w:color="auto" w:fill="auto"/>
            <w:vAlign w:val="center"/>
            <w:hideMark/>
          </w:tcPr>
          <w:p w:rsidR="00637B31" w:rsidRDefault="00637B31" w:rsidP="00055565">
            <w:pPr>
              <w:spacing w:after="0" w:line="240" w:lineRule="auto"/>
              <w:jc w:val="center"/>
              <w:rPr>
                <w:rFonts w:ascii="Times New Roman" w:hAnsi="Times New Roman" w:cs="Times New Roman"/>
              </w:rPr>
            </w:pPr>
          </w:p>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2016 г.</w:t>
            </w:r>
          </w:p>
        </w:tc>
        <w:tc>
          <w:tcPr>
            <w:tcW w:w="1920" w:type="dxa"/>
            <w:gridSpan w:val="2"/>
            <w:tcBorders>
              <w:top w:val="single" w:sz="8" w:space="0" w:color="auto"/>
              <w:left w:val="nil"/>
              <w:bottom w:val="nil"/>
              <w:right w:val="single" w:sz="8" w:space="0" w:color="000000"/>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Изменение</w:t>
            </w:r>
          </w:p>
        </w:tc>
        <w:tc>
          <w:tcPr>
            <w:tcW w:w="1843" w:type="dxa"/>
            <w:gridSpan w:val="2"/>
            <w:tcBorders>
              <w:top w:val="single" w:sz="8" w:space="0" w:color="auto"/>
              <w:left w:val="nil"/>
              <w:bottom w:val="nil"/>
              <w:right w:val="single" w:sz="8" w:space="0" w:color="000000"/>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Изменение</w:t>
            </w:r>
          </w:p>
        </w:tc>
      </w:tr>
      <w:tr w:rsidR="00055565" w:rsidRPr="00055565" w:rsidTr="00B45616">
        <w:trPr>
          <w:trHeight w:val="128"/>
        </w:trPr>
        <w:tc>
          <w:tcPr>
            <w:tcW w:w="2709" w:type="dxa"/>
            <w:vMerge/>
            <w:tcBorders>
              <w:left w:val="single" w:sz="8" w:space="0" w:color="auto"/>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p>
        </w:tc>
        <w:tc>
          <w:tcPr>
            <w:tcW w:w="1056" w:type="dxa"/>
            <w:vMerge w:val="restart"/>
            <w:tcBorders>
              <w:top w:val="nil"/>
              <w:left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2014 г.</w:t>
            </w:r>
          </w:p>
        </w:tc>
        <w:tc>
          <w:tcPr>
            <w:tcW w:w="1071" w:type="dxa"/>
            <w:vMerge w:val="restart"/>
            <w:tcBorders>
              <w:top w:val="nil"/>
              <w:left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2015 г.</w:t>
            </w:r>
          </w:p>
        </w:tc>
        <w:tc>
          <w:tcPr>
            <w:tcW w:w="1056" w:type="dxa"/>
            <w:vMerge/>
            <w:tcBorders>
              <w:left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p>
        </w:tc>
        <w:tc>
          <w:tcPr>
            <w:tcW w:w="1920" w:type="dxa"/>
            <w:gridSpan w:val="2"/>
            <w:tcBorders>
              <w:top w:val="nil"/>
              <w:left w:val="nil"/>
              <w:bottom w:val="single" w:sz="8" w:space="0" w:color="auto"/>
              <w:right w:val="single" w:sz="8" w:space="0" w:color="000000"/>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2015г. к 2014г.</w:t>
            </w:r>
          </w:p>
        </w:tc>
        <w:tc>
          <w:tcPr>
            <w:tcW w:w="1843" w:type="dxa"/>
            <w:gridSpan w:val="2"/>
            <w:tcBorders>
              <w:top w:val="nil"/>
              <w:left w:val="nil"/>
              <w:bottom w:val="single" w:sz="8" w:space="0" w:color="auto"/>
              <w:right w:val="single" w:sz="8" w:space="0" w:color="000000"/>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2016г. к 2015г.</w:t>
            </w:r>
          </w:p>
        </w:tc>
      </w:tr>
      <w:tr w:rsidR="00055565" w:rsidRPr="00055565" w:rsidTr="00B45616">
        <w:trPr>
          <w:trHeight w:val="630"/>
        </w:trPr>
        <w:tc>
          <w:tcPr>
            <w:tcW w:w="2709" w:type="dxa"/>
            <w:vMerge/>
            <w:tcBorders>
              <w:left w:val="single" w:sz="8" w:space="0" w:color="auto"/>
              <w:bottom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p>
        </w:tc>
        <w:tc>
          <w:tcPr>
            <w:tcW w:w="1056" w:type="dxa"/>
            <w:vMerge/>
            <w:tcBorders>
              <w:left w:val="nil"/>
              <w:bottom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p>
        </w:tc>
        <w:tc>
          <w:tcPr>
            <w:tcW w:w="1071" w:type="dxa"/>
            <w:vMerge/>
            <w:tcBorders>
              <w:left w:val="nil"/>
              <w:bottom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p>
        </w:tc>
        <w:tc>
          <w:tcPr>
            <w:tcW w:w="1056" w:type="dxa"/>
            <w:vMerge/>
            <w:tcBorders>
              <w:left w:val="nil"/>
              <w:bottom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p>
        </w:tc>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а‏б‏с‏о‏-л‏ю‏т‏н‏о‏е</w:t>
            </w:r>
          </w:p>
        </w:tc>
        <w:tc>
          <w:tcPr>
            <w:tcW w:w="850" w:type="dxa"/>
            <w:tcBorders>
              <w:top w:val="nil"/>
              <w:left w:val="nil"/>
              <w:bottom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темп</w:t>
            </w:r>
          </w:p>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р‏о‏с‏т‏а</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а‏б‏с‏о‏-л‏ю‏т‏н‏о‏е</w:t>
            </w:r>
          </w:p>
        </w:tc>
        <w:tc>
          <w:tcPr>
            <w:tcW w:w="850" w:type="dxa"/>
            <w:tcBorders>
              <w:top w:val="nil"/>
              <w:left w:val="nil"/>
              <w:bottom w:val="nil"/>
              <w:right w:val="single" w:sz="8" w:space="0" w:color="auto"/>
            </w:tcBorders>
            <w:shd w:val="clear" w:color="auto" w:fill="auto"/>
            <w:vAlign w:val="center"/>
            <w:hideMark/>
          </w:tcPr>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темп</w:t>
            </w:r>
          </w:p>
          <w:p w:rsidR="00055565" w:rsidRPr="00055565" w:rsidRDefault="00055565" w:rsidP="00055565">
            <w:pPr>
              <w:spacing w:after="0" w:line="240" w:lineRule="auto"/>
              <w:jc w:val="center"/>
              <w:rPr>
                <w:rFonts w:ascii="Times New Roman" w:hAnsi="Times New Roman" w:cs="Times New Roman"/>
              </w:rPr>
            </w:pPr>
            <w:r w:rsidRPr="00055565">
              <w:rPr>
                <w:rFonts w:ascii="Times New Roman" w:hAnsi="Times New Roman" w:cs="Times New Roman"/>
              </w:rPr>
              <w:t>р‏о‏с‏т‏а</w:t>
            </w:r>
          </w:p>
        </w:tc>
      </w:tr>
      <w:tr w:rsidR="00402F88" w:rsidRPr="00055565" w:rsidTr="00055565">
        <w:trPr>
          <w:trHeight w:val="6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p>
        </w:tc>
        <w:tc>
          <w:tcPr>
            <w:tcW w:w="1070" w:type="dxa"/>
            <w:vMerge/>
            <w:tcBorders>
              <w:top w:val="nil"/>
              <w:left w:val="single" w:sz="8" w:space="0" w:color="auto"/>
              <w:bottom w:val="single" w:sz="8" w:space="0" w:color="000000"/>
              <w:right w:val="single" w:sz="8" w:space="0" w:color="auto"/>
            </w:tcBorders>
            <w:vAlign w:val="center"/>
            <w:hideMark/>
          </w:tcPr>
          <w:p w:rsidR="00402F88" w:rsidRPr="00055565" w:rsidRDefault="00402F88" w:rsidP="00055565">
            <w:pPr>
              <w:spacing w:after="0" w:line="240" w:lineRule="auto"/>
              <w:jc w:val="center"/>
              <w:rPr>
                <w:rFonts w:ascii="Times New Roman" w:hAnsi="Times New Roman" w:cs="Times New Roman"/>
              </w:rPr>
            </w:pP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p>
        </w:tc>
        <w:tc>
          <w:tcPr>
            <w:tcW w:w="993" w:type="dxa"/>
            <w:vMerge/>
            <w:tcBorders>
              <w:top w:val="nil"/>
              <w:left w:val="single" w:sz="8" w:space="0" w:color="auto"/>
              <w:bottom w:val="single" w:sz="8" w:space="0" w:color="000000"/>
              <w:right w:val="single" w:sz="8" w:space="0" w:color="auto"/>
            </w:tcBorders>
            <w:vAlign w:val="center"/>
            <w:hideMark/>
          </w:tcPr>
          <w:p w:rsidR="00402F88" w:rsidRPr="00055565" w:rsidRDefault="00402F88" w:rsidP="00055565">
            <w:pPr>
              <w:spacing w:after="0" w:line="240" w:lineRule="auto"/>
              <w:jc w:val="center"/>
              <w:rPr>
                <w:rFonts w:ascii="Times New Roman" w:hAnsi="Times New Roman" w:cs="Times New Roman"/>
              </w:rPr>
            </w:pP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p>
        </w:tc>
      </w:tr>
      <w:tr w:rsidR="00402F88" w:rsidRPr="00055565" w:rsidTr="00055565">
        <w:trPr>
          <w:trHeight w:val="264"/>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Выручка-н‏е‏т‏т‏о, тыс.руб.</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1171935</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1475756</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1997331</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303821</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125,9</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521575</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135,3</w:t>
            </w:r>
          </w:p>
        </w:tc>
      </w:tr>
      <w:tr w:rsidR="00402F88" w:rsidRPr="00055565" w:rsidTr="00055565">
        <w:trPr>
          <w:trHeight w:val="26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С‏е‏б‏е‏с‏т‏о‏и‏м‏о‏с‏т‏ь, тыс.руб.</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1088020</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1357976</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1832179</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269956</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124,8</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474203</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134,9</w:t>
            </w:r>
          </w:p>
        </w:tc>
      </w:tr>
      <w:tr w:rsidR="00402F88" w:rsidRPr="00055565" w:rsidTr="00055565">
        <w:trPr>
          <w:trHeight w:val="40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Прибыль о‏тп‏р‏о‏д‏а‏ж, тыс.руб.</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25433</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43285</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61801</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17852</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170,2</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18516</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142,8</w:t>
            </w:r>
          </w:p>
        </w:tc>
      </w:tr>
      <w:tr w:rsidR="00402F88" w:rsidRPr="00055565" w:rsidTr="00055565">
        <w:trPr>
          <w:trHeight w:val="16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Прибыль  д‏о н‏а‏л‏о‏г‏о‏-о‏б‏л‏о‏ж‏е‏н‏и‏я, тыс. руб.</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16590</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25297</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31609</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8707</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152,5</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6312</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125,0</w:t>
            </w:r>
          </w:p>
        </w:tc>
      </w:tr>
      <w:tr w:rsidR="00402F88" w:rsidRPr="00055565" w:rsidTr="00055565">
        <w:trPr>
          <w:trHeight w:val="7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Чистая прибыль, тыс.руб.</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10236</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14297</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17858</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4061</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139,7</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3561</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124,9</w:t>
            </w:r>
          </w:p>
        </w:tc>
      </w:tr>
      <w:tr w:rsidR="00402F88" w:rsidRPr="00055565" w:rsidTr="00055565">
        <w:trPr>
          <w:trHeight w:val="34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С‏р‏е‏д‏н‏е‏г‏о‏д‏о‏в‏а‏я</w:t>
            </w:r>
          </w:p>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с‏т‏о‏и‏м‏о‏с‏т‏ь имущества, тыс. руб.</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471211</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535483</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634109</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64272</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113,6</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98626</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118,4</w:t>
            </w:r>
          </w:p>
        </w:tc>
      </w:tr>
      <w:tr w:rsidR="00402F88" w:rsidRPr="00055565" w:rsidTr="00402F88">
        <w:trPr>
          <w:trHeight w:val="509"/>
        </w:trPr>
        <w:tc>
          <w:tcPr>
            <w:tcW w:w="2709" w:type="dxa"/>
            <w:vMerge w:val="restart"/>
            <w:tcBorders>
              <w:top w:val="nil"/>
              <w:left w:val="single" w:sz="8" w:space="0" w:color="auto"/>
              <w:bottom w:val="single" w:sz="8" w:space="0" w:color="000000"/>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в т‏о‏м числе: основные средства</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168133</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195645</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286845</w:t>
            </w:r>
          </w:p>
        </w:tc>
        <w:tc>
          <w:tcPr>
            <w:tcW w:w="1070" w:type="dxa"/>
            <w:vMerge w:val="restart"/>
            <w:tcBorders>
              <w:top w:val="nil"/>
              <w:left w:val="single" w:sz="8" w:space="0" w:color="auto"/>
              <w:bottom w:val="single" w:sz="8" w:space="0" w:color="000000"/>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118712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116,4</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91200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118,4</w:t>
            </w:r>
          </w:p>
        </w:tc>
      </w:tr>
      <w:tr w:rsidR="00402F88" w:rsidRPr="00055565" w:rsidTr="00637B31">
        <w:trPr>
          <w:trHeight w:val="253"/>
        </w:trPr>
        <w:tc>
          <w:tcPr>
            <w:tcW w:w="2709" w:type="dxa"/>
            <w:vMerge/>
            <w:tcBorders>
              <w:top w:val="nil"/>
              <w:left w:val="single" w:sz="8" w:space="0" w:color="auto"/>
              <w:bottom w:val="single" w:sz="8" w:space="0" w:color="000000"/>
              <w:right w:val="single" w:sz="8" w:space="0" w:color="auto"/>
            </w:tcBorders>
            <w:vAlign w:val="center"/>
            <w:hideMark/>
          </w:tcPr>
          <w:p w:rsidR="00402F88" w:rsidRPr="00055565" w:rsidRDefault="00402F88" w:rsidP="00055565">
            <w:pPr>
              <w:spacing w:after="0" w:line="240" w:lineRule="auto"/>
              <w:rPr>
                <w:rFonts w:ascii="Times New Roman" w:hAnsi="Times New Roman" w:cs="Times New Roman"/>
              </w:rPr>
            </w:pPr>
          </w:p>
        </w:tc>
        <w:tc>
          <w:tcPr>
            <w:tcW w:w="1056" w:type="dxa"/>
            <w:vMerge/>
            <w:tcBorders>
              <w:top w:val="nil"/>
              <w:left w:val="single" w:sz="8" w:space="0" w:color="auto"/>
              <w:bottom w:val="single" w:sz="8" w:space="0" w:color="000000"/>
              <w:right w:val="single" w:sz="8" w:space="0" w:color="auto"/>
            </w:tcBorders>
            <w:vAlign w:val="center"/>
            <w:hideMark/>
          </w:tcPr>
          <w:p w:rsidR="00402F88" w:rsidRPr="00055565" w:rsidRDefault="00402F88" w:rsidP="00055565">
            <w:pPr>
              <w:spacing w:after="0" w:line="240" w:lineRule="auto"/>
              <w:jc w:val="center"/>
              <w:rPr>
                <w:rFonts w:ascii="Times New Roman" w:hAnsi="Times New Roman" w:cs="Times New Roman"/>
              </w:rPr>
            </w:pPr>
          </w:p>
        </w:tc>
        <w:tc>
          <w:tcPr>
            <w:tcW w:w="1071" w:type="dxa"/>
            <w:vMerge/>
            <w:tcBorders>
              <w:top w:val="nil"/>
              <w:left w:val="single" w:sz="8" w:space="0" w:color="auto"/>
              <w:bottom w:val="single" w:sz="8" w:space="0" w:color="000000"/>
              <w:right w:val="single" w:sz="8" w:space="0" w:color="auto"/>
            </w:tcBorders>
            <w:vAlign w:val="center"/>
            <w:hideMark/>
          </w:tcPr>
          <w:p w:rsidR="00402F88" w:rsidRPr="00055565" w:rsidRDefault="00402F88" w:rsidP="00055565">
            <w:pPr>
              <w:spacing w:after="0" w:line="240" w:lineRule="auto"/>
              <w:jc w:val="center"/>
              <w:rPr>
                <w:rFonts w:ascii="Times New Roman" w:hAnsi="Times New Roman" w:cs="Times New Roman"/>
              </w:rPr>
            </w:pPr>
          </w:p>
        </w:tc>
        <w:tc>
          <w:tcPr>
            <w:tcW w:w="1056" w:type="dxa"/>
            <w:vMerge/>
            <w:tcBorders>
              <w:top w:val="nil"/>
              <w:left w:val="single" w:sz="8" w:space="0" w:color="auto"/>
              <w:bottom w:val="single" w:sz="8" w:space="0" w:color="000000"/>
              <w:right w:val="single" w:sz="8" w:space="0" w:color="auto"/>
            </w:tcBorders>
            <w:vAlign w:val="center"/>
            <w:hideMark/>
          </w:tcPr>
          <w:p w:rsidR="00402F88" w:rsidRPr="00055565" w:rsidRDefault="00402F88" w:rsidP="00055565">
            <w:pPr>
              <w:spacing w:after="0" w:line="240" w:lineRule="auto"/>
              <w:jc w:val="center"/>
              <w:rPr>
                <w:rFonts w:ascii="Times New Roman" w:hAnsi="Times New Roman" w:cs="Times New Roman"/>
              </w:rPr>
            </w:pPr>
          </w:p>
        </w:tc>
        <w:tc>
          <w:tcPr>
            <w:tcW w:w="1070" w:type="dxa"/>
            <w:vMerge/>
            <w:tcBorders>
              <w:top w:val="nil"/>
              <w:left w:val="single" w:sz="8" w:space="0" w:color="auto"/>
              <w:bottom w:val="single" w:sz="8" w:space="0" w:color="000000"/>
              <w:right w:val="single" w:sz="8" w:space="0" w:color="auto"/>
            </w:tcBorders>
            <w:vAlign w:val="center"/>
            <w:hideMark/>
          </w:tcPr>
          <w:p w:rsidR="00402F88" w:rsidRPr="00055565" w:rsidRDefault="00402F88" w:rsidP="00055565">
            <w:pPr>
              <w:spacing w:after="0" w:line="240" w:lineRule="auto"/>
              <w:jc w:val="center"/>
              <w:rPr>
                <w:rFonts w:ascii="Times New Roman" w:hAnsi="Times New Roman" w:cs="Times New Roman"/>
              </w:rPr>
            </w:pPr>
          </w:p>
        </w:tc>
        <w:tc>
          <w:tcPr>
            <w:tcW w:w="850" w:type="dxa"/>
            <w:vMerge/>
            <w:tcBorders>
              <w:top w:val="nil"/>
              <w:left w:val="single" w:sz="8" w:space="0" w:color="auto"/>
              <w:bottom w:val="single" w:sz="8" w:space="0" w:color="000000"/>
              <w:right w:val="single" w:sz="8" w:space="0" w:color="auto"/>
            </w:tcBorders>
            <w:vAlign w:val="center"/>
            <w:hideMark/>
          </w:tcPr>
          <w:p w:rsidR="00402F88" w:rsidRPr="00055565" w:rsidRDefault="00402F88" w:rsidP="00055565">
            <w:pPr>
              <w:spacing w:after="0" w:line="240" w:lineRule="auto"/>
              <w:jc w:val="center"/>
              <w:rPr>
                <w:rFonts w:ascii="Times New Roman" w:hAnsi="Times New Roman" w:cs="Times New Roman"/>
              </w:rPr>
            </w:pPr>
          </w:p>
        </w:tc>
        <w:tc>
          <w:tcPr>
            <w:tcW w:w="993" w:type="dxa"/>
            <w:vMerge/>
            <w:tcBorders>
              <w:top w:val="nil"/>
              <w:left w:val="single" w:sz="8" w:space="0" w:color="auto"/>
              <w:bottom w:val="single" w:sz="8" w:space="0" w:color="000000"/>
              <w:right w:val="single" w:sz="8" w:space="0" w:color="auto"/>
            </w:tcBorders>
            <w:vAlign w:val="center"/>
            <w:hideMark/>
          </w:tcPr>
          <w:p w:rsidR="00402F88" w:rsidRPr="00055565" w:rsidRDefault="00402F88" w:rsidP="00055565">
            <w:pPr>
              <w:spacing w:after="0" w:line="240" w:lineRule="auto"/>
              <w:jc w:val="center"/>
              <w:rPr>
                <w:rFonts w:ascii="Times New Roman" w:hAnsi="Times New Roman" w:cs="Times New Roman"/>
              </w:rPr>
            </w:pPr>
          </w:p>
        </w:tc>
        <w:tc>
          <w:tcPr>
            <w:tcW w:w="850" w:type="dxa"/>
            <w:vMerge/>
            <w:tcBorders>
              <w:top w:val="nil"/>
              <w:left w:val="single" w:sz="8" w:space="0" w:color="auto"/>
              <w:bottom w:val="single" w:sz="8" w:space="0" w:color="000000"/>
              <w:right w:val="single" w:sz="8" w:space="0" w:color="auto"/>
            </w:tcBorders>
            <w:vAlign w:val="center"/>
            <w:hideMark/>
          </w:tcPr>
          <w:p w:rsidR="00402F88" w:rsidRPr="00055565" w:rsidRDefault="00402F88" w:rsidP="00055565">
            <w:pPr>
              <w:spacing w:after="0" w:line="240" w:lineRule="auto"/>
              <w:jc w:val="center"/>
              <w:rPr>
                <w:rFonts w:ascii="Times New Roman" w:hAnsi="Times New Roman" w:cs="Times New Roman"/>
              </w:rPr>
            </w:pPr>
          </w:p>
        </w:tc>
      </w:tr>
      <w:tr w:rsidR="00402F88" w:rsidRPr="00055565" w:rsidTr="00E7529E">
        <w:trPr>
          <w:trHeight w:val="6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о‏б‏о‏р‏о‏т‏н‏ы‏е средства</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282281</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304769</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334278</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51997</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108,0</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29509</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109,7</w:t>
            </w:r>
          </w:p>
        </w:tc>
      </w:tr>
      <w:tr w:rsidR="00402F88" w:rsidRPr="00055565" w:rsidTr="00E7529E">
        <w:trPr>
          <w:trHeight w:val="48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С‏р‏е‏д‏н‏е‏с‏п‏и‏с‏о‏ч‏н‏а‏я ч‏и‏с‏л‏е‏н‏н‏о‏с‏т‏ь р‏а‏б‏о‏т‏н‏и‏к‏о‏в, чел</w:t>
            </w:r>
            <w:r w:rsidR="00E7529E">
              <w:rPr>
                <w:rFonts w:ascii="Times New Roman" w:hAnsi="Times New Roman" w:cs="Times New Roman"/>
              </w:rPr>
              <w:t>.</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527</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534</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529</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101,3</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-5</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99,1</w:t>
            </w:r>
          </w:p>
        </w:tc>
      </w:tr>
      <w:tr w:rsidR="00402F88" w:rsidRPr="00055565" w:rsidTr="00E7529E">
        <w:trPr>
          <w:trHeight w:val="272"/>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П‏р‏о‏и‏з‏в‏о‏д‏и‏т‏е‏л‏ь‏н‏о‏с‏т‏ь труда, тыс.руб./чел.</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2223,8</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2763,6</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3775,7</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1551,9</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124,3</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1012,1</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136,6</w:t>
            </w:r>
          </w:p>
        </w:tc>
      </w:tr>
      <w:tr w:rsidR="00402F88" w:rsidRPr="00055565" w:rsidTr="00E7529E">
        <w:trPr>
          <w:trHeight w:val="6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Ф‏о‏н‏д‏о‏в‏о‏о‏р‏у‏ж‏е‏н‏н‏о‏с‏т‏ь, тыс. руб./чел</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319,0</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366,4</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542,2</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223,2</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114,8</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175,9</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148,0</w:t>
            </w:r>
          </w:p>
        </w:tc>
      </w:tr>
      <w:tr w:rsidR="00402F88" w:rsidRPr="00055565" w:rsidTr="00E7529E">
        <w:trPr>
          <w:trHeight w:val="74"/>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Ф‏о‏н‏д‏о‏о‏т‏д‏а‏ч‏а, руб./руб.</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7,0</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7,5</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7,0</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0,5</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108,2</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-0,5</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92,3</w:t>
            </w:r>
          </w:p>
        </w:tc>
      </w:tr>
      <w:tr w:rsidR="00402F88" w:rsidRPr="00055565" w:rsidTr="00E7529E">
        <w:trPr>
          <w:trHeight w:val="6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О‏б‏о‏р‏а‏ч‏и‏в‏а‏е‏м‏о‏с‏т‏ь о‏б‏о‏р‏о‏т‏н‏ы‏х средств, раз.</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4,15</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4,84</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5,98</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1,8</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116,6</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1,1</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123,4</w:t>
            </w:r>
          </w:p>
        </w:tc>
      </w:tr>
      <w:tr w:rsidR="00402F88" w:rsidRPr="00055565" w:rsidTr="00402F88">
        <w:trPr>
          <w:trHeight w:val="121"/>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rPr>
                <w:rFonts w:ascii="Times New Roman" w:hAnsi="Times New Roman" w:cs="Times New Roman"/>
              </w:rPr>
            </w:pPr>
            <w:r w:rsidRPr="00055565">
              <w:rPr>
                <w:rFonts w:ascii="Times New Roman" w:hAnsi="Times New Roman" w:cs="Times New Roman"/>
              </w:rPr>
              <w:t>Р‏е‏н‏т‏а‏б‏е‏л‏ь‏н‏о‏с‏т‏ь (у‏б‏ы‏т‏о‏ч‏н‏о‏с‏т‏ь) имущества (активов), %</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2,17</w:t>
            </w:r>
          </w:p>
        </w:tc>
        <w:tc>
          <w:tcPr>
            <w:tcW w:w="1071"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2,84</w:t>
            </w:r>
          </w:p>
        </w:tc>
        <w:tc>
          <w:tcPr>
            <w:tcW w:w="1056"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3,05</w:t>
            </w:r>
          </w:p>
        </w:tc>
        <w:tc>
          <w:tcPr>
            <w:tcW w:w="107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0,7</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130,9</w:t>
            </w:r>
          </w:p>
        </w:tc>
        <w:tc>
          <w:tcPr>
            <w:tcW w:w="993"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0,2</w:t>
            </w:r>
          </w:p>
        </w:tc>
        <w:tc>
          <w:tcPr>
            <w:tcW w:w="850" w:type="dxa"/>
            <w:tcBorders>
              <w:top w:val="nil"/>
              <w:left w:val="nil"/>
              <w:bottom w:val="single" w:sz="8" w:space="0" w:color="auto"/>
              <w:right w:val="single" w:sz="8" w:space="0" w:color="auto"/>
            </w:tcBorders>
            <w:shd w:val="clear" w:color="auto" w:fill="auto"/>
            <w:vAlign w:val="center"/>
            <w:hideMark/>
          </w:tcPr>
          <w:p w:rsidR="00402F88" w:rsidRPr="00055565" w:rsidRDefault="00402F88" w:rsidP="00055565">
            <w:pPr>
              <w:spacing w:after="0" w:line="240" w:lineRule="auto"/>
              <w:jc w:val="center"/>
              <w:rPr>
                <w:rFonts w:ascii="Times New Roman" w:hAnsi="Times New Roman" w:cs="Times New Roman"/>
              </w:rPr>
            </w:pPr>
            <w:r w:rsidRPr="00055565">
              <w:rPr>
                <w:rFonts w:ascii="Times New Roman" w:hAnsi="Times New Roman" w:cs="Times New Roman"/>
              </w:rPr>
              <w:t>107,4</w:t>
            </w:r>
          </w:p>
        </w:tc>
      </w:tr>
    </w:tbl>
    <w:p w:rsidR="00E7529E" w:rsidRDefault="0062574A" w:rsidP="00026DE0">
      <w:pPr>
        <w:pStyle w:val="ac"/>
        <w:spacing w:line="360" w:lineRule="auto"/>
        <w:ind w:firstLine="709"/>
        <w:jc w:val="both"/>
        <w:rPr>
          <w:sz w:val="28"/>
          <w:szCs w:val="28"/>
        </w:rPr>
      </w:pPr>
      <w:r w:rsidRPr="0081068A">
        <w:rPr>
          <w:sz w:val="20"/>
          <w:szCs w:val="20"/>
        </w:rPr>
        <w:t xml:space="preserve">Источник: </w:t>
      </w:r>
      <w:r w:rsidRPr="0081068A">
        <w:rPr>
          <w:sz w:val="20"/>
          <w:szCs w:val="20"/>
          <w:lang w:val="en-US"/>
        </w:rPr>
        <w:t>[</w:t>
      </w:r>
      <w:r>
        <w:rPr>
          <w:sz w:val="20"/>
          <w:szCs w:val="20"/>
        </w:rPr>
        <w:t>разработано автором на основе отчета о финансовых результатах ОАО «Хлебпром»</w:t>
      </w:r>
      <w:r w:rsidRPr="0081068A">
        <w:rPr>
          <w:sz w:val="20"/>
          <w:szCs w:val="20"/>
          <w:lang w:val="en-US"/>
        </w:rPr>
        <w:t>]</w:t>
      </w:r>
    </w:p>
    <w:p w:rsidR="00026DE0" w:rsidRDefault="00026DE0" w:rsidP="00026DE0">
      <w:pPr>
        <w:pStyle w:val="ac"/>
        <w:spacing w:line="360" w:lineRule="auto"/>
        <w:ind w:firstLine="709"/>
        <w:jc w:val="both"/>
        <w:rPr>
          <w:sz w:val="28"/>
          <w:szCs w:val="28"/>
        </w:rPr>
      </w:pPr>
      <w:r w:rsidRPr="00026DE0">
        <w:rPr>
          <w:sz w:val="28"/>
          <w:szCs w:val="28"/>
        </w:rPr>
        <w:t>Данные таблицы 2</w:t>
      </w:r>
      <w:r w:rsidR="00E7529E">
        <w:rPr>
          <w:sz w:val="28"/>
          <w:szCs w:val="28"/>
        </w:rPr>
        <w:t xml:space="preserve">.2 </w:t>
      </w:r>
      <w:r w:rsidRPr="00026DE0">
        <w:rPr>
          <w:sz w:val="28"/>
          <w:szCs w:val="28"/>
        </w:rPr>
        <w:t xml:space="preserve"> свидетельствуют о положительной динамике показателей, характеризующих экономические результаты деятельности предприятия.  В 2015 году выручка ОАО «</w:t>
      </w:r>
      <w:r w:rsidR="00B1676B">
        <w:rPr>
          <w:sz w:val="28"/>
          <w:szCs w:val="28"/>
        </w:rPr>
        <w:t>Хлебпром</w:t>
      </w:r>
      <w:r w:rsidRPr="00026DE0">
        <w:rPr>
          <w:sz w:val="28"/>
          <w:szCs w:val="28"/>
        </w:rPr>
        <w:t>»  возросла на 303821 тыс. руб. или на 25,9 процента  относительно 2014 года.  В 2016 году выручка ОАО «</w:t>
      </w:r>
      <w:r w:rsidR="00B1676B">
        <w:rPr>
          <w:sz w:val="28"/>
          <w:szCs w:val="28"/>
        </w:rPr>
        <w:t>Хлебпром</w:t>
      </w:r>
      <w:r w:rsidRPr="00026DE0">
        <w:rPr>
          <w:sz w:val="28"/>
          <w:szCs w:val="28"/>
        </w:rPr>
        <w:t>» возросла на 521575 тыс. рублей или на 35,3 процента  относительно 2015 года. При этом себестоимость также увеличилась в 2015 году на 269956 тыс. руб. (24,8 процента) по сравнению с 2014 годом и в 2016 году на 474203 тыс. руб. (34,9 процента) по сравнению с 2015 годом. Вследствие этого прибыль до налогообложения в 2015 году увеличилась по сравнению с 2014 годом на 8707 тыс. руб. (52,5процента), а в 2016 году относительно 2014 года  - на 6312 тыс. руб. (25,0 процентов)  и составила 31609 тыс. руб. При этом предприятие в 2015 году демонстрирует рост прибыли от продаж на 70,0 процентов  и в  2016 году – на 42,8 процента, что связано с увеличением выручки.</w:t>
      </w:r>
    </w:p>
    <w:p w:rsidR="00E7529E" w:rsidRDefault="00E7529E" w:rsidP="00A70958">
      <w:pPr>
        <w:pStyle w:val="ac"/>
        <w:spacing w:line="360" w:lineRule="auto"/>
        <w:ind w:firstLine="709"/>
        <w:jc w:val="both"/>
        <w:rPr>
          <w:sz w:val="28"/>
          <w:szCs w:val="28"/>
        </w:rPr>
      </w:pPr>
      <w:r w:rsidRPr="00E7529E">
        <w:rPr>
          <w:sz w:val="28"/>
          <w:szCs w:val="28"/>
        </w:rPr>
        <w:t>За отчетный период имущественный комплекс предприятия демонстрирует положительную динамику. Среднегодовая стоимость имущества увеличилась в 2015 году относительно 2014 года на 64272 тыс. руб. (13,6 процента) и в 2016 году относительно 2015 года на 98626 тыс. руб. (18,4 процента) и составила в 2016 году 634109 тыс. руб.  Данное обстоятельство привело к изменению показателей использования основных средств: фондовооруженность в 2015 году относительно 2014 года возросла на 223,2 тыс. руб. (14,8  процента), а в 2016 году относительно 2015 года  на175,9 тыс. руб. (48,0 процентов). Рентабельность имущества  также возросла на 30,9 процента  в 2015 году и в 2016 году – на 7,4 процента.</w:t>
      </w:r>
    </w:p>
    <w:p w:rsidR="005A0228" w:rsidRDefault="005A0228" w:rsidP="00026DE0">
      <w:pPr>
        <w:pStyle w:val="ac"/>
        <w:spacing w:line="360" w:lineRule="auto"/>
        <w:ind w:firstLine="709"/>
        <w:jc w:val="both"/>
        <w:rPr>
          <w:sz w:val="28"/>
          <w:szCs w:val="28"/>
        </w:rPr>
      </w:pPr>
    </w:p>
    <w:p w:rsidR="00E7529E" w:rsidRPr="005A0228" w:rsidRDefault="0025266E" w:rsidP="00026DE0">
      <w:pPr>
        <w:pStyle w:val="ac"/>
        <w:spacing w:line="360" w:lineRule="auto"/>
        <w:ind w:firstLine="709"/>
        <w:jc w:val="both"/>
        <w:rPr>
          <w:b/>
          <w:sz w:val="28"/>
          <w:szCs w:val="28"/>
        </w:rPr>
      </w:pPr>
      <w:r w:rsidRPr="005A0228">
        <w:rPr>
          <w:b/>
          <w:sz w:val="28"/>
          <w:szCs w:val="28"/>
        </w:rPr>
        <w:t>2.2 Анализ системы маркетинга на предприятии</w:t>
      </w:r>
    </w:p>
    <w:p w:rsidR="005A0228" w:rsidRDefault="005A0228" w:rsidP="00026DE0">
      <w:pPr>
        <w:pStyle w:val="ac"/>
        <w:spacing w:line="360" w:lineRule="auto"/>
        <w:ind w:firstLine="709"/>
        <w:jc w:val="both"/>
        <w:rPr>
          <w:sz w:val="28"/>
          <w:szCs w:val="28"/>
        </w:rPr>
      </w:pPr>
    </w:p>
    <w:p w:rsidR="005A0228" w:rsidRPr="005A0228" w:rsidRDefault="005A0228" w:rsidP="005A0228">
      <w:pPr>
        <w:pStyle w:val="ac"/>
        <w:spacing w:line="360" w:lineRule="auto"/>
        <w:ind w:firstLine="709"/>
        <w:jc w:val="both"/>
        <w:rPr>
          <w:sz w:val="28"/>
          <w:szCs w:val="28"/>
        </w:rPr>
      </w:pPr>
      <w:r w:rsidRPr="005A0228">
        <w:rPr>
          <w:sz w:val="28"/>
          <w:szCs w:val="28"/>
        </w:rPr>
        <w:t>ОАО «</w:t>
      </w:r>
      <w:r w:rsidR="00F00A5B">
        <w:rPr>
          <w:sz w:val="28"/>
          <w:szCs w:val="28"/>
        </w:rPr>
        <w:t>Хлебпром</w:t>
      </w:r>
      <w:r w:rsidRPr="005A0228">
        <w:rPr>
          <w:sz w:val="28"/>
          <w:szCs w:val="28"/>
        </w:rPr>
        <w:t xml:space="preserve">» является динамично развивающимся предприятием, поскольку здесь не только постоянно ведется деятельность по созданию новых технологий, работа по расширению ассортимента и внедрению в производство новых видов продукции, но и проводятся различные маркетинговые исследования, призванные совершенствовать производственную стратегию предприятия и улучшать оформление продукции. </w:t>
      </w:r>
    </w:p>
    <w:p w:rsidR="005A0228" w:rsidRPr="005A0228" w:rsidRDefault="00F00A5B" w:rsidP="005A0228">
      <w:pPr>
        <w:pStyle w:val="ac"/>
        <w:spacing w:line="360" w:lineRule="auto"/>
        <w:ind w:firstLine="709"/>
        <w:jc w:val="both"/>
        <w:rPr>
          <w:sz w:val="28"/>
          <w:szCs w:val="28"/>
        </w:rPr>
      </w:pPr>
      <w:r>
        <w:rPr>
          <w:sz w:val="28"/>
          <w:szCs w:val="28"/>
        </w:rPr>
        <w:t xml:space="preserve">Генеральная цель компании - </w:t>
      </w:r>
      <w:r w:rsidR="005A0228" w:rsidRPr="005A0228">
        <w:rPr>
          <w:sz w:val="28"/>
          <w:szCs w:val="28"/>
        </w:rPr>
        <w:t xml:space="preserve"> войти в </w:t>
      </w:r>
      <w:r>
        <w:rPr>
          <w:sz w:val="28"/>
          <w:szCs w:val="28"/>
        </w:rPr>
        <w:t>тройку</w:t>
      </w:r>
      <w:r w:rsidR="005A0228" w:rsidRPr="005A0228">
        <w:rPr>
          <w:sz w:val="28"/>
          <w:szCs w:val="28"/>
        </w:rPr>
        <w:t xml:space="preserve"> крупнейших производителей  </w:t>
      </w:r>
      <w:r>
        <w:rPr>
          <w:sz w:val="28"/>
          <w:szCs w:val="28"/>
        </w:rPr>
        <w:t>кондитерских изделий в России</w:t>
      </w:r>
      <w:r w:rsidR="005A0228" w:rsidRPr="005A0228">
        <w:rPr>
          <w:sz w:val="28"/>
          <w:szCs w:val="28"/>
        </w:rPr>
        <w:t>.</w:t>
      </w:r>
    </w:p>
    <w:p w:rsidR="005A0228" w:rsidRDefault="00372140" w:rsidP="005A0228">
      <w:pPr>
        <w:pStyle w:val="ac"/>
        <w:spacing w:line="360" w:lineRule="auto"/>
        <w:ind w:firstLine="709"/>
        <w:jc w:val="both"/>
        <w:rPr>
          <w:sz w:val="28"/>
          <w:szCs w:val="28"/>
        </w:rPr>
      </w:pPr>
      <w:r>
        <w:rPr>
          <w:sz w:val="28"/>
          <w:szCs w:val="28"/>
        </w:rPr>
        <w:t>На рисунк</w:t>
      </w:r>
      <w:r w:rsidR="003D5DBC">
        <w:rPr>
          <w:sz w:val="28"/>
          <w:szCs w:val="28"/>
        </w:rPr>
        <w:t>ах 2.2 и 2.3</w:t>
      </w:r>
      <w:r>
        <w:rPr>
          <w:sz w:val="28"/>
          <w:szCs w:val="28"/>
        </w:rPr>
        <w:t xml:space="preserve"> представлено </w:t>
      </w:r>
      <w:r w:rsidR="005A0228" w:rsidRPr="005A0228">
        <w:rPr>
          <w:sz w:val="28"/>
          <w:szCs w:val="28"/>
        </w:rPr>
        <w:t>дерево целей, стоя</w:t>
      </w:r>
      <w:r w:rsidR="003D5DBC">
        <w:rPr>
          <w:sz w:val="28"/>
          <w:szCs w:val="28"/>
        </w:rPr>
        <w:t>щих</w:t>
      </w:r>
      <w:r w:rsidR="005A0228" w:rsidRPr="005A0228">
        <w:rPr>
          <w:sz w:val="28"/>
          <w:szCs w:val="28"/>
        </w:rPr>
        <w:t xml:space="preserve"> перед ОАО «</w:t>
      </w:r>
      <w:r w:rsidR="00F00A5B">
        <w:rPr>
          <w:sz w:val="28"/>
          <w:szCs w:val="28"/>
        </w:rPr>
        <w:t>Хлебпром</w:t>
      </w:r>
      <w:r w:rsidR="005A0228" w:rsidRPr="005A0228">
        <w:rPr>
          <w:sz w:val="28"/>
          <w:szCs w:val="28"/>
        </w:rPr>
        <w:t>»: выход на новые рынки (рисунок 1) и открытие нового цеха по производству тортов и оснастка его оборудованием (рисунок 2).</w:t>
      </w:r>
    </w:p>
    <w:p w:rsidR="00E930E8" w:rsidRDefault="00E930E8" w:rsidP="00E930E8">
      <w:pPr>
        <w:shd w:val="clear" w:color="auto" w:fill="FFFFFF"/>
        <w:spacing w:line="360" w:lineRule="auto"/>
        <w:jc w:val="center"/>
        <w:rPr>
          <w:sz w:val="28"/>
          <w:szCs w:val="28"/>
        </w:rPr>
      </w:pPr>
      <w:r>
        <w:rPr>
          <w:noProof/>
          <w:sz w:val="28"/>
          <w:szCs w:val="28"/>
          <w:lang w:eastAsia="ru-RU"/>
        </w:rPr>
        <w:drawing>
          <wp:inline distT="0" distB="0" distL="0" distR="0">
            <wp:extent cx="5372099" cy="2628900"/>
            <wp:effectExtent l="19050" t="0" r="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375717" cy="2630670"/>
                    </a:xfrm>
                    <a:prstGeom prst="rect">
                      <a:avLst/>
                    </a:prstGeom>
                    <a:noFill/>
                    <a:ln w="9525">
                      <a:noFill/>
                      <a:miter lim="800000"/>
                      <a:headEnd/>
                      <a:tailEnd/>
                    </a:ln>
                  </pic:spPr>
                </pic:pic>
              </a:graphicData>
            </a:graphic>
          </wp:inline>
        </w:drawing>
      </w:r>
    </w:p>
    <w:p w:rsidR="00E930E8" w:rsidRDefault="00E930E8" w:rsidP="003D5DBC">
      <w:pPr>
        <w:shd w:val="clear" w:color="auto" w:fill="FFFFFF"/>
        <w:spacing w:after="0" w:line="360" w:lineRule="auto"/>
        <w:jc w:val="center"/>
        <w:rPr>
          <w:rFonts w:ascii="Times New Roman" w:hAnsi="Times New Roman" w:cs="Times New Roman"/>
          <w:sz w:val="28"/>
          <w:szCs w:val="28"/>
        </w:rPr>
      </w:pPr>
      <w:r w:rsidRPr="003D5DBC">
        <w:rPr>
          <w:rFonts w:ascii="Times New Roman" w:hAnsi="Times New Roman" w:cs="Times New Roman"/>
          <w:sz w:val="28"/>
          <w:szCs w:val="28"/>
        </w:rPr>
        <w:t xml:space="preserve">Рисунок </w:t>
      </w:r>
      <w:r w:rsidR="003D5DBC" w:rsidRPr="003D5DBC">
        <w:rPr>
          <w:rFonts w:ascii="Times New Roman" w:hAnsi="Times New Roman" w:cs="Times New Roman"/>
          <w:sz w:val="28"/>
          <w:szCs w:val="28"/>
        </w:rPr>
        <w:t>2.2</w:t>
      </w:r>
      <w:r w:rsidRPr="003D5DBC">
        <w:rPr>
          <w:rFonts w:ascii="Times New Roman" w:hAnsi="Times New Roman" w:cs="Times New Roman"/>
          <w:sz w:val="28"/>
          <w:szCs w:val="28"/>
        </w:rPr>
        <w:t xml:space="preserve"> – Дерево целей «Выход на новые рынки»</w:t>
      </w:r>
    </w:p>
    <w:p w:rsidR="002F0A22" w:rsidRDefault="0062574A" w:rsidP="0062574A">
      <w:pPr>
        <w:shd w:val="clear" w:color="auto" w:fill="FFFFFF"/>
        <w:spacing w:after="0" w:line="360" w:lineRule="auto"/>
        <w:ind w:firstLine="709"/>
        <w:rPr>
          <w:rFonts w:ascii="Times New Roman" w:hAnsi="Times New Roman" w:cs="Times New Roman"/>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2F0A22" w:rsidRDefault="002F0A22" w:rsidP="002F0A22">
      <w:pPr>
        <w:shd w:val="clear" w:color="auto" w:fill="FFFFFF"/>
        <w:spacing w:after="0" w:line="360" w:lineRule="auto"/>
        <w:ind w:firstLine="709"/>
        <w:jc w:val="both"/>
        <w:rPr>
          <w:rFonts w:ascii="Times New Roman" w:hAnsi="Times New Roman" w:cs="Times New Roman"/>
          <w:sz w:val="28"/>
          <w:szCs w:val="28"/>
        </w:rPr>
      </w:pPr>
      <w:r w:rsidRPr="002F0A22">
        <w:rPr>
          <w:rFonts w:ascii="Times New Roman" w:hAnsi="Times New Roman" w:cs="Times New Roman"/>
          <w:sz w:val="28"/>
          <w:szCs w:val="28"/>
        </w:rPr>
        <w:t>Для эффективного управления</w:t>
      </w:r>
      <w:r>
        <w:rPr>
          <w:rFonts w:ascii="Times New Roman" w:hAnsi="Times New Roman" w:cs="Times New Roman"/>
          <w:sz w:val="28"/>
          <w:szCs w:val="28"/>
        </w:rPr>
        <w:t xml:space="preserve"> </w:t>
      </w:r>
      <w:r w:rsidRPr="002F0A22">
        <w:rPr>
          <w:rFonts w:ascii="Times New Roman" w:hAnsi="Times New Roman" w:cs="Times New Roman"/>
          <w:sz w:val="28"/>
          <w:szCs w:val="28"/>
        </w:rPr>
        <w:t>маркетингом в ОАО «Хлебпром»,</w:t>
      </w:r>
      <w:r>
        <w:rPr>
          <w:rFonts w:ascii="Times New Roman" w:hAnsi="Times New Roman" w:cs="Times New Roman"/>
          <w:sz w:val="28"/>
          <w:szCs w:val="28"/>
        </w:rPr>
        <w:t xml:space="preserve"> </w:t>
      </w:r>
      <w:r w:rsidRPr="002F0A22">
        <w:rPr>
          <w:rFonts w:ascii="Times New Roman" w:hAnsi="Times New Roman" w:cs="Times New Roman"/>
          <w:sz w:val="28"/>
          <w:szCs w:val="28"/>
        </w:rPr>
        <w:t>согласно современным трендам по</w:t>
      </w:r>
      <w:r>
        <w:rPr>
          <w:rFonts w:ascii="Times New Roman" w:hAnsi="Times New Roman" w:cs="Times New Roman"/>
          <w:sz w:val="28"/>
          <w:szCs w:val="28"/>
        </w:rPr>
        <w:t xml:space="preserve"> </w:t>
      </w:r>
      <w:r w:rsidRPr="002F0A22">
        <w:rPr>
          <w:rFonts w:ascii="Times New Roman" w:hAnsi="Times New Roman" w:cs="Times New Roman"/>
          <w:sz w:val="28"/>
          <w:szCs w:val="28"/>
        </w:rPr>
        <w:t>управлению продуктовым портфелем,</w:t>
      </w:r>
      <w:r>
        <w:rPr>
          <w:rFonts w:ascii="Times New Roman" w:hAnsi="Times New Roman" w:cs="Times New Roman"/>
          <w:sz w:val="28"/>
          <w:szCs w:val="28"/>
        </w:rPr>
        <w:t xml:space="preserve"> </w:t>
      </w:r>
      <w:r w:rsidRPr="002F0A22">
        <w:rPr>
          <w:rFonts w:ascii="Times New Roman" w:hAnsi="Times New Roman" w:cs="Times New Roman"/>
          <w:sz w:val="28"/>
          <w:szCs w:val="28"/>
        </w:rPr>
        <w:t>вы</w:t>
      </w:r>
      <w:r>
        <w:rPr>
          <w:rFonts w:ascii="Times New Roman" w:hAnsi="Times New Roman" w:cs="Times New Roman"/>
          <w:sz w:val="28"/>
          <w:szCs w:val="28"/>
        </w:rPr>
        <w:t xml:space="preserve">делены пять бизнес-направлений  - </w:t>
      </w:r>
      <w:r w:rsidRPr="002F0A22">
        <w:rPr>
          <w:rFonts w:ascii="Times New Roman" w:hAnsi="Times New Roman" w:cs="Times New Roman"/>
          <w:sz w:val="28"/>
          <w:szCs w:val="28"/>
        </w:rPr>
        <w:t>продуктовых линий. В рамках каждого</w:t>
      </w:r>
      <w:r>
        <w:rPr>
          <w:rFonts w:ascii="Times New Roman" w:hAnsi="Times New Roman" w:cs="Times New Roman"/>
          <w:sz w:val="28"/>
          <w:szCs w:val="28"/>
        </w:rPr>
        <w:t xml:space="preserve"> </w:t>
      </w:r>
      <w:r w:rsidRPr="002F0A22">
        <w:rPr>
          <w:rFonts w:ascii="Times New Roman" w:hAnsi="Times New Roman" w:cs="Times New Roman"/>
          <w:sz w:val="28"/>
          <w:szCs w:val="28"/>
        </w:rPr>
        <w:t>бизнес-направления осуществляется</w:t>
      </w:r>
      <w:r>
        <w:rPr>
          <w:rFonts w:ascii="Times New Roman" w:hAnsi="Times New Roman" w:cs="Times New Roman"/>
          <w:sz w:val="28"/>
          <w:szCs w:val="28"/>
        </w:rPr>
        <w:t xml:space="preserve"> </w:t>
      </w:r>
      <w:r w:rsidRPr="002F0A22">
        <w:rPr>
          <w:rFonts w:ascii="Times New Roman" w:hAnsi="Times New Roman" w:cs="Times New Roman"/>
          <w:sz w:val="28"/>
          <w:szCs w:val="28"/>
        </w:rPr>
        <w:t>продвижение нескольких торговых</w:t>
      </w:r>
      <w:r>
        <w:rPr>
          <w:rFonts w:ascii="Times New Roman" w:hAnsi="Times New Roman" w:cs="Times New Roman"/>
          <w:sz w:val="28"/>
          <w:szCs w:val="28"/>
        </w:rPr>
        <w:t xml:space="preserve"> </w:t>
      </w:r>
      <w:r w:rsidRPr="002F0A22">
        <w:rPr>
          <w:rFonts w:ascii="Times New Roman" w:hAnsi="Times New Roman" w:cs="Times New Roman"/>
          <w:sz w:val="28"/>
          <w:szCs w:val="28"/>
        </w:rPr>
        <w:t>марок. Про</w:t>
      </w:r>
      <w:r>
        <w:rPr>
          <w:rFonts w:ascii="Times New Roman" w:hAnsi="Times New Roman" w:cs="Times New Roman"/>
          <w:sz w:val="28"/>
          <w:szCs w:val="28"/>
        </w:rPr>
        <w:t>дуктовая линия представ</w:t>
      </w:r>
      <w:r w:rsidRPr="002F0A22">
        <w:rPr>
          <w:rFonts w:ascii="Times New Roman" w:hAnsi="Times New Roman" w:cs="Times New Roman"/>
          <w:sz w:val="28"/>
          <w:szCs w:val="28"/>
        </w:rPr>
        <w:t>ляет собой центр ответственности,</w:t>
      </w:r>
      <w:r>
        <w:rPr>
          <w:rFonts w:ascii="Times New Roman" w:hAnsi="Times New Roman" w:cs="Times New Roman"/>
          <w:sz w:val="28"/>
          <w:szCs w:val="28"/>
        </w:rPr>
        <w:t xml:space="preserve"> </w:t>
      </w:r>
      <w:r w:rsidRPr="002F0A22">
        <w:rPr>
          <w:rFonts w:ascii="Times New Roman" w:hAnsi="Times New Roman" w:cs="Times New Roman"/>
          <w:sz w:val="28"/>
          <w:szCs w:val="28"/>
        </w:rPr>
        <w:t>руководитель которого отвечает не</w:t>
      </w:r>
      <w:r>
        <w:rPr>
          <w:rFonts w:ascii="Times New Roman" w:hAnsi="Times New Roman" w:cs="Times New Roman"/>
          <w:sz w:val="28"/>
          <w:szCs w:val="28"/>
        </w:rPr>
        <w:t xml:space="preserve"> </w:t>
      </w:r>
      <w:r w:rsidRPr="002F0A22">
        <w:rPr>
          <w:rFonts w:ascii="Times New Roman" w:hAnsi="Times New Roman" w:cs="Times New Roman"/>
          <w:sz w:val="28"/>
          <w:szCs w:val="28"/>
        </w:rPr>
        <w:t>только за затраты, но и за финансовые</w:t>
      </w:r>
      <w:r>
        <w:rPr>
          <w:rFonts w:ascii="Times New Roman" w:hAnsi="Times New Roman" w:cs="Times New Roman"/>
          <w:sz w:val="28"/>
          <w:szCs w:val="28"/>
        </w:rPr>
        <w:t xml:space="preserve"> </w:t>
      </w:r>
      <w:r w:rsidRPr="002F0A22">
        <w:rPr>
          <w:rFonts w:ascii="Times New Roman" w:hAnsi="Times New Roman" w:cs="Times New Roman"/>
          <w:sz w:val="28"/>
          <w:szCs w:val="28"/>
        </w:rPr>
        <w:t>результаты своей дея</w:t>
      </w:r>
      <w:r>
        <w:rPr>
          <w:rFonts w:ascii="Times New Roman" w:hAnsi="Times New Roman" w:cs="Times New Roman"/>
          <w:sz w:val="28"/>
          <w:szCs w:val="28"/>
        </w:rPr>
        <w:t>тельности. Дру</w:t>
      </w:r>
      <w:r w:rsidRPr="002F0A22">
        <w:rPr>
          <w:rFonts w:ascii="Times New Roman" w:hAnsi="Times New Roman" w:cs="Times New Roman"/>
          <w:sz w:val="28"/>
          <w:szCs w:val="28"/>
        </w:rPr>
        <w:t>гими словами, продуктовая линия в</w:t>
      </w:r>
      <w:r>
        <w:rPr>
          <w:rFonts w:ascii="Times New Roman" w:hAnsi="Times New Roman" w:cs="Times New Roman"/>
          <w:sz w:val="28"/>
          <w:szCs w:val="28"/>
        </w:rPr>
        <w:t xml:space="preserve">  компании -</w:t>
      </w:r>
      <w:r w:rsidRPr="002F0A22">
        <w:rPr>
          <w:rFonts w:ascii="Times New Roman" w:hAnsi="Times New Roman" w:cs="Times New Roman"/>
          <w:sz w:val="28"/>
          <w:szCs w:val="28"/>
        </w:rPr>
        <w:t xml:space="preserve"> это некий бизнес в</w:t>
      </w:r>
      <w:r>
        <w:rPr>
          <w:rFonts w:ascii="Times New Roman" w:hAnsi="Times New Roman" w:cs="Times New Roman"/>
          <w:sz w:val="28"/>
          <w:szCs w:val="28"/>
        </w:rPr>
        <w:t xml:space="preserve"> </w:t>
      </w:r>
      <w:r w:rsidRPr="002F0A22">
        <w:rPr>
          <w:rFonts w:ascii="Times New Roman" w:hAnsi="Times New Roman" w:cs="Times New Roman"/>
          <w:sz w:val="28"/>
          <w:szCs w:val="28"/>
        </w:rPr>
        <w:t>бизне</w:t>
      </w:r>
      <w:r>
        <w:rPr>
          <w:rFonts w:ascii="Times New Roman" w:hAnsi="Times New Roman" w:cs="Times New Roman"/>
          <w:sz w:val="28"/>
          <w:szCs w:val="28"/>
        </w:rPr>
        <w:t>се, основной показатель деятель</w:t>
      </w:r>
      <w:r w:rsidRPr="002F0A22">
        <w:rPr>
          <w:rFonts w:ascii="Times New Roman" w:hAnsi="Times New Roman" w:cs="Times New Roman"/>
          <w:sz w:val="28"/>
          <w:szCs w:val="28"/>
        </w:rPr>
        <w:t>ности которого</w:t>
      </w:r>
      <w:r>
        <w:rPr>
          <w:rFonts w:ascii="Times New Roman" w:hAnsi="Times New Roman" w:cs="Times New Roman"/>
          <w:sz w:val="28"/>
          <w:szCs w:val="28"/>
        </w:rPr>
        <w:t xml:space="preserve"> -</w:t>
      </w:r>
      <w:r w:rsidRPr="002F0A22">
        <w:rPr>
          <w:rFonts w:ascii="Times New Roman" w:hAnsi="Times New Roman" w:cs="Times New Roman"/>
          <w:sz w:val="28"/>
          <w:szCs w:val="28"/>
        </w:rPr>
        <w:t xml:space="preserve">  валовая прибыль.</w:t>
      </w:r>
      <w:r>
        <w:rPr>
          <w:rFonts w:ascii="Times New Roman" w:hAnsi="Times New Roman" w:cs="Times New Roman"/>
          <w:sz w:val="28"/>
          <w:szCs w:val="28"/>
        </w:rPr>
        <w:t xml:space="preserve"> </w:t>
      </w:r>
      <w:r w:rsidRPr="002F0A22">
        <w:rPr>
          <w:rFonts w:ascii="Times New Roman" w:hAnsi="Times New Roman" w:cs="Times New Roman"/>
          <w:sz w:val="28"/>
          <w:szCs w:val="28"/>
        </w:rPr>
        <w:t>При этом остальные отделы компании</w:t>
      </w:r>
      <w:r>
        <w:rPr>
          <w:rFonts w:ascii="Times New Roman" w:hAnsi="Times New Roman" w:cs="Times New Roman"/>
          <w:sz w:val="28"/>
          <w:szCs w:val="28"/>
        </w:rPr>
        <w:t xml:space="preserve"> </w:t>
      </w:r>
      <w:r w:rsidRPr="002F0A22">
        <w:rPr>
          <w:rFonts w:ascii="Times New Roman" w:hAnsi="Times New Roman" w:cs="Times New Roman"/>
          <w:sz w:val="28"/>
          <w:szCs w:val="28"/>
        </w:rPr>
        <w:t>являются совместно используемыми</w:t>
      </w:r>
      <w:r>
        <w:rPr>
          <w:rFonts w:ascii="Times New Roman" w:hAnsi="Times New Roman" w:cs="Times New Roman"/>
          <w:sz w:val="28"/>
          <w:szCs w:val="28"/>
        </w:rPr>
        <w:t xml:space="preserve"> </w:t>
      </w:r>
      <w:r w:rsidRPr="002F0A22">
        <w:rPr>
          <w:rFonts w:ascii="Times New Roman" w:hAnsi="Times New Roman" w:cs="Times New Roman"/>
          <w:sz w:val="28"/>
          <w:szCs w:val="28"/>
        </w:rPr>
        <w:t>сервисами.</w:t>
      </w:r>
    </w:p>
    <w:p w:rsidR="00532E50" w:rsidRPr="0050469C" w:rsidRDefault="00532E50" w:rsidP="00532E5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Компания ОАО «Хлебпром» пози</w:t>
      </w:r>
      <w:r w:rsidRPr="002F0A22">
        <w:rPr>
          <w:rFonts w:ascii="Times New Roman" w:hAnsi="Times New Roman" w:cs="Times New Roman"/>
          <w:sz w:val="28"/>
          <w:szCs w:val="28"/>
        </w:rPr>
        <w:t>ционируется как инновационная как в</w:t>
      </w:r>
      <w:r>
        <w:rPr>
          <w:rFonts w:ascii="Times New Roman" w:hAnsi="Times New Roman" w:cs="Times New Roman"/>
          <w:sz w:val="28"/>
          <w:szCs w:val="28"/>
        </w:rPr>
        <w:t xml:space="preserve"> </w:t>
      </w:r>
      <w:r w:rsidRPr="002F0A22">
        <w:rPr>
          <w:rFonts w:ascii="Times New Roman" w:hAnsi="Times New Roman" w:cs="Times New Roman"/>
          <w:sz w:val="28"/>
          <w:szCs w:val="28"/>
        </w:rPr>
        <w:t>части</w:t>
      </w:r>
      <w:r>
        <w:rPr>
          <w:rFonts w:ascii="Times New Roman" w:hAnsi="Times New Roman" w:cs="Times New Roman"/>
          <w:sz w:val="28"/>
          <w:szCs w:val="28"/>
        </w:rPr>
        <w:t xml:space="preserve"> менеджмента, так и в части про</w:t>
      </w:r>
      <w:r w:rsidRPr="002F0A22">
        <w:rPr>
          <w:rFonts w:ascii="Times New Roman" w:hAnsi="Times New Roman" w:cs="Times New Roman"/>
          <w:sz w:val="28"/>
          <w:szCs w:val="28"/>
        </w:rPr>
        <w:t xml:space="preserve">дуктов. </w:t>
      </w:r>
      <w:r>
        <w:rPr>
          <w:rFonts w:ascii="Times New Roman" w:hAnsi="Times New Roman" w:cs="Times New Roman"/>
          <w:sz w:val="28"/>
          <w:szCs w:val="28"/>
        </w:rPr>
        <w:t xml:space="preserve">Специалисты компании </w:t>
      </w:r>
      <w:r w:rsidRPr="002F0A22">
        <w:rPr>
          <w:rFonts w:ascii="Times New Roman" w:hAnsi="Times New Roman" w:cs="Times New Roman"/>
          <w:sz w:val="28"/>
          <w:szCs w:val="28"/>
        </w:rPr>
        <w:t xml:space="preserve"> не только совершенству</w:t>
      </w:r>
      <w:r>
        <w:rPr>
          <w:rFonts w:ascii="Times New Roman" w:hAnsi="Times New Roman" w:cs="Times New Roman"/>
          <w:sz w:val="28"/>
          <w:szCs w:val="28"/>
        </w:rPr>
        <w:t xml:space="preserve">ют существующие продукты, меняют </w:t>
      </w:r>
      <w:r w:rsidRPr="002F0A22">
        <w:rPr>
          <w:rFonts w:ascii="Times New Roman" w:hAnsi="Times New Roman" w:cs="Times New Roman"/>
          <w:sz w:val="28"/>
          <w:szCs w:val="28"/>
        </w:rPr>
        <w:t>рецептуру в пользу более здоровых</w:t>
      </w:r>
      <w:r>
        <w:rPr>
          <w:rFonts w:ascii="Times New Roman" w:hAnsi="Times New Roman" w:cs="Times New Roman"/>
          <w:sz w:val="28"/>
          <w:szCs w:val="28"/>
        </w:rPr>
        <w:t xml:space="preserve"> </w:t>
      </w:r>
      <w:r w:rsidRPr="002F0A22">
        <w:rPr>
          <w:rFonts w:ascii="Times New Roman" w:hAnsi="Times New Roman" w:cs="Times New Roman"/>
          <w:sz w:val="28"/>
          <w:szCs w:val="28"/>
        </w:rPr>
        <w:t>составляющих, но и стара</w:t>
      </w:r>
      <w:r>
        <w:rPr>
          <w:rFonts w:ascii="Times New Roman" w:hAnsi="Times New Roman" w:cs="Times New Roman"/>
          <w:sz w:val="28"/>
          <w:szCs w:val="28"/>
        </w:rPr>
        <w:t>ются  разраба</w:t>
      </w:r>
      <w:r w:rsidRPr="002F0A22">
        <w:rPr>
          <w:rFonts w:ascii="Times New Roman" w:hAnsi="Times New Roman" w:cs="Times New Roman"/>
          <w:sz w:val="28"/>
          <w:szCs w:val="28"/>
        </w:rPr>
        <w:t>тывать и производить такие продукты,</w:t>
      </w:r>
      <w:r>
        <w:rPr>
          <w:rFonts w:ascii="Times New Roman" w:hAnsi="Times New Roman" w:cs="Times New Roman"/>
          <w:sz w:val="28"/>
          <w:szCs w:val="28"/>
        </w:rPr>
        <w:t xml:space="preserve"> </w:t>
      </w:r>
      <w:r w:rsidRPr="002F0A22">
        <w:rPr>
          <w:rFonts w:ascii="Times New Roman" w:hAnsi="Times New Roman" w:cs="Times New Roman"/>
          <w:sz w:val="28"/>
          <w:szCs w:val="28"/>
        </w:rPr>
        <w:t xml:space="preserve">которых нет у других предприятий. Это позволяет компании  занять свою нишу и избежать прямой конкуренции. Политика компании -  это упор на </w:t>
      </w:r>
      <w:r w:rsidRPr="0050469C">
        <w:rPr>
          <w:rFonts w:ascii="Times New Roman" w:hAnsi="Times New Roman" w:cs="Times New Roman"/>
          <w:sz w:val="28"/>
          <w:szCs w:val="28"/>
        </w:rPr>
        <w:t>оригинальные новинки, которые впоследствии становятся хитами продаж в своей категории.</w:t>
      </w:r>
    </w:p>
    <w:p w:rsidR="00E930E8" w:rsidRDefault="00E930E8" w:rsidP="00E930E8">
      <w:pPr>
        <w:shd w:val="clear" w:color="auto" w:fill="FFFFFF"/>
        <w:spacing w:line="360" w:lineRule="auto"/>
        <w:jc w:val="center"/>
        <w:rPr>
          <w:sz w:val="28"/>
          <w:szCs w:val="28"/>
        </w:rPr>
      </w:pPr>
      <w:r>
        <w:rPr>
          <w:noProof/>
          <w:sz w:val="28"/>
          <w:szCs w:val="28"/>
          <w:lang w:eastAsia="ru-RU"/>
        </w:rPr>
        <w:drawing>
          <wp:inline distT="0" distB="0" distL="0" distR="0">
            <wp:extent cx="6120130" cy="4482671"/>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120130" cy="4482671"/>
                    </a:xfrm>
                    <a:prstGeom prst="rect">
                      <a:avLst/>
                    </a:prstGeom>
                    <a:noFill/>
                    <a:ln w="9525">
                      <a:noFill/>
                      <a:miter lim="800000"/>
                      <a:headEnd/>
                      <a:tailEnd/>
                    </a:ln>
                  </pic:spPr>
                </pic:pic>
              </a:graphicData>
            </a:graphic>
          </wp:inline>
        </w:drawing>
      </w:r>
    </w:p>
    <w:p w:rsidR="00E930E8" w:rsidRPr="002F0A22" w:rsidRDefault="002F0A22" w:rsidP="002F0A22">
      <w:pPr>
        <w:shd w:val="clear" w:color="auto" w:fill="FFFFFF"/>
        <w:spacing w:after="0" w:line="360" w:lineRule="auto"/>
        <w:jc w:val="center"/>
        <w:rPr>
          <w:rFonts w:ascii="Times New Roman" w:hAnsi="Times New Roman" w:cs="Times New Roman"/>
          <w:sz w:val="28"/>
          <w:szCs w:val="28"/>
        </w:rPr>
      </w:pPr>
      <w:r w:rsidRPr="002F0A22">
        <w:rPr>
          <w:rFonts w:ascii="Times New Roman" w:hAnsi="Times New Roman" w:cs="Times New Roman"/>
          <w:sz w:val="28"/>
          <w:szCs w:val="28"/>
        </w:rPr>
        <w:t xml:space="preserve">Рисунок 2.3 - </w:t>
      </w:r>
      <w:r w:rsidR="00E930E8" w:rsidRPr="002F0A22">
        <w:rPr>
          <w:rFonts w:ascii="Times New Roman" w:hAnsi="Times New Roman" w:cs="Times New Roman"/>
          <w:sz w:val="28"/>
          <w:szCs w:val="28"/>
        </w:rPr>
        <w:t xml:space="preserve"> Дерево целей «Открытие нового цеха по производству тортов и оснастка его оборудованием»</w:t>
      </w:r>
    </w:p>
    <w:p w:rsidR="0025266E" w:rsidRPr="002F0A22" w:rsidRDefault="006D7D4B" w:rsidP="002F0A22">
      <w:pPr>
        <w:pStyle w:val="ac"/>
        <w:spacing w:line="360" w:lineRule="auto"/>
        <w:ind w:firstLine="709"/>
        <w:jc w:val="both"/>
        <w:rPr>
          <w:sz w:val="28"/>
          <w:szCs w:val="28"/>
        </w:rPr>
      </w:pPr>
      <w:r w:rsidRPr="0081068A">
        <w:rPr>
          <w:sz w:val="20"/>
          <w:szCs w:val="20"/>
        </w:rPr>
        <w:t xml:space="preserve">Источник: </w:t>
      </w:r>
      <w:r w:rsidRPr="0081068A">
        <w:rPr>
          <w:sz w:val="20"/>
          <w:szCs w:val="20"/>
          <w:lang w:val="en-US"/>
        </w:rPr>
        <w:t>[</w:t>
      </w:r>
      <w:r>
        <w:rPr>
          <w:sz w:val="20"/>
          <w:szCs w:val="20"/>
        </w:rPr>
        <w:t>разработано автором</w:t>
      </w:r>
      <w:r w:rsidRPr="0081068A">
        <w:rPr>
          <w:sz w:val="20"/>
          <w:szCs w:val="20"/>
          <w:lang w:val="en-US"/>
        </w:rPr>
        <w:t>]</w:t>
      </w:r>
    </w:p>
    <w:p w:rsidR="002F0A22" w:rsidRPr="0050469C" w:rsidRDefault="00084EBC" w:rsidP="002F0A22">
      <w:pPr>
        <w:shd w:val="clear" w:color="auto" w:fill="FFFFFF"/>
        <w:spacing w:after="0" w:line="360" w:lineRule="auto"/>
        <w:ind w:firstLine="709"/>
        <w:jc w:val="both"/>
        <w:rPr>
          <w:rFonts w:ascii="Times New Roman" w:hAnsi="Times New Roman" w:cs="Times New Roman"/>
          <w:sz w:val="28"/>
          <w:szCs w:val="28"/>
        </w:rPr>
      </w:pPr>
      <w:r w:rsidRPr="0050469C">
        <w:rPr>
          <w:rFonts w:ascii="Times New Roman" w:hAnsi="Times New Roman" w:cs="Times New Roman"/>
          <w:sz w:val="28"/>
          <w:szCs w:val="28"/>
        </w:rPr>
        <w:t>Фактор цены всегда в той или</w:t>
      </w:r>
      <w:r w:rsidR="002F0A22" w:rsidRPr="0050469C">
        <w:rPr>
          <w:rFonts w:ascii="Times New Roman" w:hAnsi="Times New Roman" w:cs="Times New Roman"/>
          <w:sz w:val="28"/>
          <w:szCs w:val="28"/>
        </w:rPr>
        <w:t xml:space="preserve"> </w:t>
      </w:r>
      <w:r w:rsidRPr="0050469C">
        <w:rPr>
          <w:rFonts w:ascii="Times New Roman" w:hAnsi="Times New Roman" w:cs="Times New Roman"/>
          <w:sz w:val="28"/>
          <w:szCs w:val="28"/>
        </w:rPr>
        <w:t>иной степени влияет на принятие</w:t>
      </w:r>
      <w:r w:rsidR="002F0A22" w:rsidRPr="0050469C">
        <w:rPr>
          <w:rFonts w:ascii="Times New Roman" w:hAnsi="Times New Roman" w:cs="Times New Roman"/>
          <w:sz w:val="28"/>
          <w:szCs w:val="28"/>
        </w:rPr>
        <w:t xml:space="preserve"> </w:t>
      </w:r>
      <w:r w:rsidRPr="0050469C">
        <w:rPr>
          <w:rFonts w:ascii="Times New Roman" w:hAnsi="Times New Roman" w:cs="Times New Roman"/>
          <w:sz w:val="28"/>
          <w:szCs w:val="28"/>
        </w:rPr>
        <w:t>решения о покупке. Для удачного</w:t>
      </w:r>
      <w:r w:rsidR="002F0A22" w:rsidRPr="0050469C">
        <w:rPr>
          <w:rFonts w:ascii="Times New Roman" w:hAnsi="Times New Roman" w:cs="Times New Roman"/>
          <w:sz w:val="28"/>
          <w:szCs w:val="28"/>
        </w:rPr>
        <w:t xml:space="preserve"> </w:t>
      </w:r>
      <w:r w:rsidRPr="0050469C">
        <w:rPr>
          <w:rFonts w:ascii="Times New Roman" w:hAnsi="Times New Roman" w:cs="Times New Roman"/>
          <w:sz w:val="28"/>
          <w:szCs w:val="28"/>
        </w:rPr>
        <w:t>продвижения товара на рынке важно,</w:t>
      </w:r>
      <w:r w:rsidR="002F0A22" w:rsidRPr="0050469C">
        <w:rPr>
          <w:rFonts w:ascii="Times New Roman" w:hAnsi="Times New Roman" w:cs="Times New Roman"/>
          <w:sz w:val="28"/>
          <w:szCs w:val="28"/>
        </w:rPr>
        <w:t xml:space="preserve"> </w:t>
      </w:r>
      <w:r w:rsidRPr="0050469C">
        <w:rPr>
          <w:rFonts w:ascii="Times New Roman" w:hAnsi="Times New Roman" w:cs="Times New Roman"/>
          <w:sz w:val="28"/>
          <w:szCs w:val="28"/>
        </w:rPr>
        <w:t>чтобы его цена отвечала потребностям</w:t>
      </w:r>
      <w:r w:rsidR="002F0A22" w:rsidRPr="0050469C">
        <w:rPr>
          <w:rFonts w:ascii="Times New Roman" w:hAnsi="Times New Roman" w:cs="Times New Roman"/>
          <w:sz w:val="28"/>
          <w:szCs w:val="28"/>
        </w:rPr>
        <w:t xml:space="preserve"> </w:t>
      </w:r>
      <w:r w:rsidRPr="0050469C">
        <w:rPr>
          <w:rFonts w:ascii="Times New Roman" w:hAnsi="Times New Roman" w:cs="Times New Roman"/>
          <w:sz w:val="28"/>
          <w:szCs w:val="28"/>
        </w:rPr>
        <w:t>конкретной целевой аудитории. Что</w:t>
      </w:r>
      <w:r w:rsidR="002F0A22" w:rsidRPr="0050469C">
        <w:rPr>
          <w:rFonts w:ascii="Times New Roman" w:hAnsi="Times New Roman" w:cs="Times New Roman"/>
          <w:sz w:val="28"/>
          <w:szCs w:val="28"/>
        </w:rPr>
        <w:t xml:space="preserve"> </w:t>
      </w:r>
      <w:r w:rsidRPr="0050469C">
        <w:rPr>
          <w:rFonts w:ascii="Times New Roman" w:hAnsi="Times New Roman" w:cs="Times New Roman"/>
          <w:sz w:val="28"/>
          <w:szCs w:val="28"/>
        </w:rPr>
        <w:t>касается кондитерского рынка, то</w:t>
      </w:r>
      <w:r w:rsidR="002F0A22" w:rsidRPr="0050469C">
        <w:rPr>
          <w:rFonts w:ascii="Times New Roman" w:hAnsi="Times New Roman" w:cs="Times New Roman"/>
          <w:sz w:val="28"/>
          <w:szCs w:val="28"/>
        </w:rPr>
        <w:t xml:space="preserve"> </w:t>
      </w:r>
      <w:r w:rsidRPr="0050469C">
        <w:rPr>
          <w:rFonts w:ascii="Times New Roman" w:hAnsi="Times New Roman" w:cs="Times New Roman"/>
          <w:sz w:val="28"/>
          <w:szCs w:val="28"/>
        </w:rPr>
        <w:t>тут цена не является самым главным</w:t>
      </w:r>
      <w:r w:rsidR="002F0A22" w:rsidRPr="0050469C">
        <w:rPr>
          <w:rFonts w:ascii="Times New Roman" w:hAnsi="Times New Roman" w:cs="Times New Roman"/>
          <w:sz w:val="28"/>
          <w:szCs w:val="28"/>
        </w:rPr>
        <w:t xml:space="preserve"> </w:t>
      </w:r>
      <w:r w:rsidRPr="0050469C">
        <w:rPr>
          <w:rFonts w:ascii="Times New Roman" w:hAnsi="Times New Roman" w:cs="Times New Roman"/>
          <w:sz w:val="28"/>
          <w:szCs w:val="28"/>
        </w:rPr>
        <w:t>фактором, влияющим на выбор потребителя — чаще всего эмоциональные</w:t>
      </w:r>
      <w:r w:rsidR="002F0A22" w:rsidRPr="0050469C">
        <w:rPr>
          <w:rFonts w:ascii="Times New Roman" w:hAnsi="Times New Roman" w:cs="Times New Roman"/>
          <w:sz w:val="28"/>
          <w:szCs w:val="28"/>
        </w:rPr>
        <w:t xml:space="preserve"> </w:t>
      </w:r>
      <w:r w:rsidRPr="0050469C">
        <w:rPr>
          <w:rFonts w:ascii="Times New Roman" w:hAnsi="Times New Roman" w:cs="Times New Roman"/>
          <w:sz w:val="28"/>
          <w:szCs w:val="28"/>
        </w:rPr>
        <w:t>мотивы покупателей доминируют над</w:t>
      </w:r>
      <w:r w:rsidR="002F0A22" w:rsidRPr="0050469C">
        <w:rPr>
          <w:rFonts w:ascii="Times New Roman" w:hAnsi="Times New Roman" w:cs="Times New Roman"/>
          <w:sz w:val="28"/>
          <w:szCs w:val="28"/>
        </w:rPr>
        <w:t xml:space="preserve"> </w:t>
      </w:r>
      <w:r w:rsidRPr="0050469C">
        <w:rPr>
          <w:rFonts w:ascii="Times New Roman" w:hAnsi="Times New Roman" w:cs="Times New Roman"/>
          <w:sz w:val="28"/>
          <w:szCs w:val="28"/>
        </w:rPr>
        <w:t>р</w:t>
      </w:r>
      <w:r w:rsidR="002F0A22" w:rsidRPr="0050469C">
        <w:rPr>
          <w:rFonts w:ascii="Times New Roman" w:hAnsi="Times New Roman" w:cs="Times New Roman"/>
          <w:sz w:val="28"/>
          <w:szCs w:val="28"/>
        </w:rPr>
        <w:t xml:space="preserve">ациональными. </w:t>
      </w:r>
    </w:p>
    <w:p w:rsidR="00084EBC" w:rsidRPr="0050469C" w:rsidRDefault="002F0A22" w:rsidP="002F0A22">
      <w:pPr>
        <w:shd w:val="clear" w:color="auto" w:fill="FFFFFF"/>
        <w:spacing w:after="0" w:line="360" w:lineRule="auto"/>
        <w:ind w:firstLine="709"/>
        <w:jc w:val="both"/>
        <w:rPr>
          <w:rFonts w:ascii="Times New Roman" w:hAnsi="Times New Roman" w:cs="Times New Roman"/>
          <w:sz w:val="28"/>
          <w:szCs w:val="28"/>
        </w:rPr>
      </w:pPr>
      <w:r w:rsidRPr="0050469C">
        <w:rPr>
          <w:rFonts w:ascii="Times New Roman" w:hAnsi="Times New Roman" w:cs="Times New Roman"/>
          <w:sz w:val="28"/>
          <w:szCs w:val="28"/>
        </w:rPr>
        <w:t>Потребление конди</w:t>
      </w:r>
      <w:r w:rsidR="00084EBC" w:rsidRPr="0050469C">
        <w:rPr>
          <w:rFonts w:ascii="Times New Roman" w:hAnsi="Times New Roman" w:cs="Times New Roman"/>
          <w:sz w:val="28"/>
          <w:szCs w:val="28"/>
        </w:rPr>
        <w:t>терских изделий почти всегда связано</w:t>
      </w:r>
      <w:r w:rsidRPr="0050469C">
        <w:rPr>
          <w:rFonts w:ascii="Times New Roman" w:hAnsi="Times New Roman" w:cs="Times New Roman"/>
          <w:sz w:val="28"/>
          <w:szCs w:val="28"/>
        </w:rPr>
        <w:t xml:space="preserve"> </w:t>
      </w:r>
      <w:r w:rsidR="00084EBC" w:rsidRPr="0050469C">
        <w:rPr>
          <w:rFonts w:ascii="Times New Roman" w:hAnsi="Times New Roman" w:cs="Times New Roman"/>
          <w:sz w:val="28"/>
          <w:szCs w:val="28"/>
        </w:rPr>
        <w:t>с</w:t>
      </w:r>
      <w:r w:rsidRPr="0050469C">
        <w:rPr>
          <w:rFonts w:ascii="Times New Roman" w:hAnsi="Times New Roman" w:cs="Times New Roman"/>
          <w:sz w:val="28"/>
          <w:szCs w:val="28"/>
        </w:rPr>
        <w:t xml:space="preserve"> отдыхом и приятным времяпрепро</w:t>
      </w:r>
      <w:r w:rsidR="00084EBC" w:rsidRPr="0050469C">
        <w:rPr>
          <w:rFonts w:ascii="Times New Roman" w:hAnsi="Times New Roman" w:cs="Times New Roman"/>
          <w:sz w:val="28"/>
          <w:szCs w:val="28"/>
        </w:rPr>
        <w:t>вожден</w:t>
      </w:r>
      <w:r w:rsidRPr="0050469C">
        <w:rPr>
          <w:rFonts w:ascii="Times New Roman" w:hAnsi="Times New Roman" w:cs="Times New Roman"/>
          <w:sz w:val="28"/>
          <w:szCs w:val="28"/>
        </w:rPr>
        <w:t>ием. Сладости -</w:t>
      </w:r>
      <w:r w:rsidR="00084EBC" w:rsidRPr="0050469C">
        <w:rPr>
          <w:rFonts w:ascii="Times New Roman" w:hAnsi="Times New Roman" w:cs="Times New Roman"/>
          <w:sz w:val="28"/>
          <w:szCs w:val="28"/>
        </w:rPr>
        <w:t xml:space="preserve"> это товары</w:t>
      </w:r>
      <w:r w:rsidRPr="0050469C">
        <w:rPr>
          <w:rFonts w:ascii="Times New Roman" w:hAnsi="Times New Roman" w:cs="Times New Roman"/>
          <w:sz w:val="28"/>
          <w:szCs w:val="28"/>
        </w:rPr>
        <w:t xml:space="preserve"> </w:t>
      </w:r>
      <w:r w:rsidR="00084EBC" w:rsidRPr="0050469C">
        <w:rPr>
          <w:rFonts w:ascii="Times New Roman" w:hAnsi="Times New Roman" w:cs="Times New Roman"/>
          <w:sz w:val="28"/>
          <w:szCs w:val="28"/>
        </w:rPr>
        <w:t>для удовольствия. Их  покупа</w:t>
      </w:r>
      <w:r w:rsidRPr="0050469C">
        <w:rPr>
          <w:rFonts w:ascii="Times New Roman" w:hAnsi="Times New Roman" w:cs="Times New Roman"/>
          <w:sz w:val="28"/>
          <w:szCs w:val="28"/>
        </w:rPr>
        <w:t xml:space="preserve">ют </w:t>
      </w:r>
      <w:r w:rsidR="00084EBC" w:rsidRPr="0050469C">
        <w:rPr>
          <w:rFonts w:ascii="Times New Roman" w:hAnsi="Times New Roman" w:cs="Times New Roman"/>
          <w:sz w:val="28"/>
          <w:szCs w:val="28"/>
        </w:rPr>
        <w:t>не только из-за приятных вкусовых</w:t>
      </w:r>
      <w:r w:rsidRPr="0050469C">
        <w:rPr>
          <w:rFonts w:ascii="Times New Roman" w:hAnsi="Times New Roman" w:cs="Times New Roman"/>
          <w:sz w:val="28"/>
          <w:szCs w:val="28"/>
        </w:rPr>
        <w:t xml:space="preserve"> </w:t>
      </w:r>
      <w:r w:rsidR="00084EBC" w:rsidRPr="0050469C">
        <w:rPr>
          <w:rFonts w:ascii="Times New Roman" w:hAnsi="Times New Roman" w:cs="Times New Roman"/>
          <w:sz w:val="28"/>
          <w:szCs w:val="28"/>
        </w:rPr>
        <w:t xml:space="preserve">ощущений, но и для получения позитивных эмоций. </w:t>
      </w:r>
    </w:p>
    <w:p w:rsidR="0050469C" w:rsidRDefault="00084EBC" w:rsidP="0050469C">
      <w:pPr>
        <w:pStyle w:val="ac"/>
        <w:spacing w:line="360" w:lineRule="auto"/>
        <w:ind w:firstLine="709"/>
        <w:jc w:val="both"/>
        <w:rPr>
          <w:sz w:val="28"/>
          <w:szCs w:val="28"/>
        </w:rPr>
      </w:pPr>
      <w:r w:rsidRPr="00084EBC">
        <w:rPr>
          <w:sz w:val="28"/>
          <w:szCs w:val="28"/>
        </w:rPr>
        <w:t>Принципы ценообразования</w:t>
      </w:r>
      <w:r w:rsidR="0050469C">
        <w:rPr>
          <w:sz w:val="28"/>
          <w:szCs w:val="28"/>
        </w:rPr>
        <w:t xml:space="preserve"> </w:t>
      </w:r>
      <w:r w:rsidRPr="00084EBC">
        <w:rPr>
          <w:sz w:val="28"/>
          <w:szCs w:val="28"/>
        </w:rPr>
        <w:t>в «Хлебпром» опираются на три</w:t>
      </w:r>
      <w:r w:rsidR="0050469C">
        <w:rPr>
          <w:sz w:val="28"/>
          <w:szCs w:val="28"/>
        </w:rPr>
        <w:t xml:space="preserve"> </w:t>
      </w:r>
      <w:r w:rsidRPr="00084EBC">
        <w:rPr>
          <w:sz w:val="28"/>
          <w:szCs w:val="28"/>
        </w:rPr>
        <w:t>основных критерия: во-первых, это</w:t>
      </w:r>
      <w:r w:rsidR="0050469C">
        <w:rPr>
          <w:sz w:val="28"/>
          <w:szCs w:val="28"/>
        </w:rPr>
        <w:t xml:space="preserve"> себестоимость </w:t>
      </w:r>
      <w:r w:rsidRPr="00084EBC">
        <w:rPr>
          <w:sz w:val="28"/>
          <w:szCs w:val="28"/>
        </w:rPr>
        <w:t xml:space="preserve"> продукции</w:t>
      </w:r>
      <w:r w:rsidR="0050469C">
        <w:rPr>
          <w:sz w:val="28"/>
          <w:szCs w:val="28"/>
        </w:rPr>
        <w:t xml:space="preserve"> </w:t>
      </w:r>
      <w:r w:rsidRPr="00084EBC">
        <w:rPr>
          <w:sz w:val="28"/>
          <w:szCs w:val="28"/>
        </w:rPr>
        <w:t>(важен максимально точ</w:t>
      </w:r>
      <w:r w:rsidR="0050469C">
        <w:rPr>
          <w:sz w:val="28"/>
          <w:szCs w:val="28"/>
        </w:rPr>
        <w:t>ный расчет</w:t>
      </w:r>
      <w:r w:rsidRPr="00084EBC">
        <w:rPr>
          <w:sz w:val="28"/>
          <w:szCs w:val="28"/>
        </w:rPr>
        <w:t>),</w:t>
      </w:r>
      <w:r w:rsidR="0050469C">
        <w:rPr>
          <w:sz w:val="28"/>
          <w:szCs w:val="28"/>
        </w:rPr>
        <w:t xml:space="preserve"> </w:t>
      </w:r>
      <w:r w:rsidRPr="00084EBC">
        <w:rPr>
          <w:sz w:val="28"/>
          <w:szCs w:val="28"/>
        </w:rPr>
        <w:t>во-вторых, готовность рынка принять</w:t>
      </w:r>
      <w:r w:rsidR="0050469C">
        <w:rPr>
          <w:sz w:val="28"/>
          <w:szCs w:val="28"/>
        </w:rPr>
        <w:t xml:space="preserve"> </w:t>
      </w:r>
      <w:r w:rsidRPr="00084EBC">
        <w:rPr>
          <w:sz w:val="28"/>
          <w:szCs w:val="28"/>
        </w:rPr>
        <w:t>продукт по конкретной цене и</w:t>
      </w:r>
      <w:r w:rsidR="0050469C">
        <w:rPr>
          <w:sz w:val="28"/>
          <w:szCs w:val="28"/>
        </w:rPr>
        <w:t xml:space="preserve"> третье - это норма прибыльности, </w:t>
      </w:r>
      <w:r w:rsidRPr="00084EBC">
        <w:rPr>
          <w:sz w:val="28"/>
          <w:szCs w:val="28"/>
        </w:rPr>
        <w:t>принятая в компании. В том случае,</w:t>
      </w:r>
      <w:r w:rsidR="0050469C">
        <w:rPr>
          <w:sz w:val="28"/>
          <w:szCs w:val="28"/>
        </w:rPr>
        <w:t xml:space="preserve"> </w:t>
      </w:r>
      <w:r w:rsidRPr="00084EBC">
        <w:rPr>
          <w:sz w:val="28"/>
          <w:szCs w:val="28"/>
        </w:rPr>
        <w:t>если все эти три параметра совпадают,</w:t>
      </w:r>
      <w:r w:rsidR="0050469C">
        <w:rPr>
          <w:sz w:val="28"/>
          <w:szCs w:val="28"/>
        </w:rPr>
        <w:t xml:space="preserve"> </w:t>
      </w:r>
      <w:r w:rsidRPr="00084EBC">
        <w:rPr>
          <w:sz w:val="28"/>
          <w:szCs w:val="28"/>
        </w:rPr>
        <w:t>прод</w:t>
      </w:r>
      <w:r w:rsidR="0050469C">
        <w:rPr>
          <w:sz w:val="28"/>
          <w:szCs w:val="28"/>
        </w:rPr>
        <w:t>укт выходит на рынок по соответ</w:t>
      </w:r>
      <w:r w:rsidRPr="00084EBC">
        <w:rPr>
          <w:sz w:val="28"/>
          <w:szCs w:val="28"/>
        </w:rPr>
        <w:t>ствующей цене и с соответствующей</w:t>
      </w:r>
      <w:r w:rsidR="0050469C">
        <w:rPr>
          <w:sz w:val="28"/>
          <w:szCs w:val="28"/>
        </w:rPr>
        <w:t xml:space="preserve"> нормой прибыльности. Если совпа</w:t>
      </w:r>
      <w:r w:rsidRPr="00084EBC">
        <w:rPr>
          <w:sz w:val="28"/>
          <w:szCs w:val="28"/>
        </w:rPr>
        <w:t xml:space="preserve">дения не происходит, </w:t>
      </w:r>
      <w:r w:rsidR="0050469C">
        <w:rPr>
          <w:sz w:val="28"/>
          <w:szCs w:val="28"/>
        </w:rPr>
        <w:t xml:space="preserve">компания </w:t>
      </w:r>
      <w:r w:rsidRPr="00084EBC">
        <w:rPr>
          <w:sz w:val="28"/>
          <w:szCs w:val="28"/>
        </w:rPr>
        <w:t xml:space="preserve"> действуе</w:t>
      </w:r>
      <w:r w:rsidR="0050469C">
        <w:rPr>
          <w:sz w:val="28"/>
          <w:szCs w:val="28"/>
        </w:rPr>
        <w:t xml:space="preserve">т </w:t>
      </w:r>
      <w:r w:rsidRPr="00084EBC">
        <w:rPr>
          <w:sz w:val="28"/>
          <w:szCs w:val="28"/>
        </w:rPr>
        <w:t>ср</w:t>
      </w:r>
      <w:r w:rsidR="0050469C">
        <w:rPr>
          <w:sz w:val="28"/>
          <w:szCs w:val="28"/>
        </w:rPr>
        <w:t xml:space="preserve">азу в двух направлениях: изучается </w:t>
      </w:r>
      <w:r w:rsidRPr="00084EBC">
        <w:rPr>
          <w:sz w:val="28"/>
          <w:szCs w:val="28"/>
        </w:rPr>
        <w:t>рынок с це</w:t>
      </w:r>
      <w:r w:rsidR="0050469C">
        <w:rPr>
          <w:sz w:val="28"/>
          <w:szCs w:val="28"/>
        </w:rPr>
        <w:t>лью понять, можно ли под</w:t>
      </w:r>
      <w:r w:rsidRPr="00084EBC">
        <w:rPr>
          <w:sz w:val="28"/>
          <w:szCs w:val="28"/>
        </w:rPr>
        <w:t>нять цену, и одновременно</w:t>
      </w:r>
      <w:r w:rsidR="0050469C">
        <w:rPr>
          <w:sz w:val="28"/>
          <w:szCs w:val="28"/>
        </w:rPr>
        <w:t xml:space="preserve"> идет </w:t>
      </w:r>
      <w:r w:rsidRPr="00084EBC">
        <w:rPr>
          <w:sz w:val="28"/>
          <w:szCs w:val="28"/>
        </w:rPr>
        <w:t xml:space="preserve"> работа</w:t>
      </w:r>
      <w:r w:rsidR="0050469C">
        <w:rPr>
          <w:sz w:val="28"/>
          <w:szCs w:val="28"/>
        </w:rPr>
        <w:t xml:space="preserve"> </w:t>
      </w:r>
      <w:r w:rsidRPr="00084EBC">
        <w:rPr>
          <w:sz w:val="28"/>
          <w:szCs w:val="28"/>
        </w:rPr>
        <w:t>над себестоимостью. Если по каким-то</w:t>
      </w:r>
      <w:r w:rsidR="0050469C">
        <w:rPr>
          <w:sz w:val="28"/>
          <w:szCs w:val="28"/>
        </w:rPr>
        <w:t xml:space="preserve"> </w:t>
      </w:r>
      <w:r w:rsidRPr="00084EBC">
        <w:rPr>
          <w:sz w:val="28"/>
          <w:szCs w:val="28"/>
        </w:rPr>
        <w:t xml:space="preserve">причинам </w:t>
      </w:r>
      <w:r w:rsidR="0050469C">
        <w:rPr>
          <w:sz w:val="28"/>
          <w:szCs w:val="28"/>
        </w:rPr>
        <w:t xml:space="preserve">компании </w:t>
      </w:r>
      <w:r w:rsidRPr="00084EBC">
        <w:rPr>
          <w:sz w:val="28"/>
          <w:szCs w:val="28"/>
        </w:rPr>
        <w:t xml:space="preserve"> не удается уравновесить</w:t>
      </w:r>
      <w:r w:rsidR="0050469C">
        <w:rPr>
          <w:sz w:val="28"/>
          <w:szCs w:val="28"/>
        </w:rPr>
        <w:t xml:space="preserve"> </w:t>
      </w:r>
      <w:r w:rsidRPr="00084EBC">
        <w:rPr>
          <w:sz w:val="28"/>
          <w:szCs w:val="28"/>
        </w:rPr>
        <w:t>все три вышеперечисленных критерия,</w:t>
      </w:r>
      <w:r w:rsidRPr="00084EBC">
        <w:t xml:space="preserve"> </w:t>
      </w:r>
      <w:r w:rsidR="0050469C">
        <w:t xml:space="preserve">то компания </w:t>
      </w:r>
      <w:r w:rsidR="0050469C">
        <w:rPr>
          <w:sz w:val="28"/>
          <w:szCs w:val="28"/>
        </w:rPr>
        <w:t xml:space="preserve"> отказывает</w:t>
      </w:r>
      <w:r w:rsidRPr="00084EBC">
        <w:rPr>
          <w:sz w:val="28"/>
          <w:szCs w:val="28"/>
        </w:rPr>
        <w:t>ся от выпуска этого</w:t>
      </w:r>
      <w:r w:rsidR="0050469C">
        <w:rPr>
          <w:sz w:val="28"/>
          <w:szCs w:val="28"/>
        </w:rPr>
        <w:t xml:space="preserve"> </w:t>
      </w:r>
      <w:r w:rsidRPr="00084EBC">
        <w:rPr>
          <w:sz w:val="28"/>
          <w:szCs w:val="28"/>
        </w:rPr>
        <w:t>продукта.</w:t>
      </w:r>
    </w:p>
    <w:p w:rsidR="00084EBC" w:rsidRPr="00084EBC" w:rsidRDefault="00084EBC" w:rsidP="0050469C">
      <w:pPr>
        <w:pStyle w:val="ac"/>
        <w:spacing w:line="360" w:lineRule="auto"/>
        <w:ind w:firstLine="709"/>
        <w:jc w:val="both"/>
        <w:rPr>
          <w:sz w:val="28"/>
          <w:szCs w:val="28"/>
        </w:rPr>
      </w:pPr>
      <w:r w:rsidRPr="00084EBC">
        <w:rPr>
          <w:sz w:val="28"/>
          <w:szCs w:val="28"/>
        </w:rPr>
        <w:t>Основной маркетинговый</w:t>
      </w:r>
      <w:r w:rsidR="0050469C">
        <w:rPr>
          <w:sz w:val="28"/>
          <w:szCs w:val="28"/>
        </w:rPr>
        <w:t xml:space="preserve"> </w:t>
      </w:r>
      <w:r w:rsidRPr="00084EBC">
        <w:rPr>
          <w:sz w:val="28"/>
          <w:szCs w:val="28"/>
        </w:rPr>
        <w:t xml:space="preserve">инструмент в продвижении </w:t>
      </w:r>
      <w:r w:rsidR="0050469C">
        <w:rPr>
          <w:sz w:val="28"/>
          <w:szCs w:val="28"/>
        </w:rPr>
        <w:t xml:space="preserve"> торговых </w:t>
      </w:r>
      <w:r w:rsidRPr="00084EBC">
        <w:rPr>
          <w:sz w:val="28"/>
          <w:szCs w:val="28"/>
        </w:rPr>
        <w:t xml:space="preserve">марок </w:t>
      </w:r>
      <w:r w:rsidR="0050469C">
        <w:rPr>
          <w:sz w:val="28"/>
          <w:szCs w:val="28"/>
        </w:rPr>
        <w:t xml:space="preserve">ОАО «Хлебпром» </w:t>
      </w:r>
      <w:r w:rsidRPr="00084EBC">
        <w:rPr>
          <w:sz w:val="28"/>
          <w:szCs w:val="28"/>
        </w:rPr>
        <w:t xml:space="preserve">за рубежом </w:t>
      </w:r>
      <w:r w:rsidR="0050469C">
        <w:rPr>
          <w:sz w:val="28"/>
          <w:szCs w:val="28"/>
        </w:rPr>
        <w:t>-</w:t>
      </w:r>
      <w:r w:rsidRPr="00084EBC">
        <w:rPr>
          <w:sz w:val="28"/>
          <w:szCs w:val="28"/>
        </w:rPr>
        <w:t xml:space="preserve"> это упаковка,</w:t>
      </w:r>
      <w:r w:rsidR="0050469C">
        <w:rPr>
          <w:sz w:val="28"/>
          <w:szCs w:val="28"/>
        </w:rPr>
        <w:t xml:space="preserve"> </w:t>
      </w:r>
      <w:r w:rsidRPr="00084EBC">
        <w:rPr>
          <w:sz w:val="28"/>
          <w:szCs w:val="28"/>
        </w:rPr>
        <w:t>которую делае</w:t>
      </w:r>
      <w:r w:rsidR="0050469C">
        <w:rPr>
          <w:sz w:val="28"/>
          <w:szCs w:val="28"/>
        </w:rPr>
        <w:t>тся</w:t>
      </w:r>
      <w:r w:rsidRPr="00084EBC">
        <w:rPr>
          <w:sz w:val="28"/>
          <w:szCs w:val="28"/>
        </w:rPr>
        <w:t>, исходя из ос</w:t>
      </w:r>
      <w:r w:rsidR="0050469C">
        <w:rPr>
          <w:sz w:val="28"/>
          <w:szCs w:val="28"/>
        </w:rPr>
        <w:t>обен</w:t>
      </w:r>
      <w:r w:rsidRPr="00084EBC">
        <w:rPr>
          <w:sz w:val="28"/>
          <w:szCs w:val="28"/>
        </w:rPr>
        <w:t>ностей потребителей других стран и в</w:t>
      </w:r>
      <w:r w:rsidR="0050469C">
        <w:rPr>
          <w:sz w:val="28"/>
          <w:szCs w:val="28"/>
        </w:rPr>
        <w:t xml:space="preserve"> </w:t>
      </w:r>
      <w:r w:rsidRPr="00084EBC">
        <w:rPr>
          <w:sz w:val="28"/>
          <w:szCs w:val="28"/>
        </w:rPr>
        <w:t>соответствии с их законодательством.</w:t>
      </w:r>
      <w:r w:rsidR="0050469C">
        <w:rPr>
          <w:sz w:val="28"/>
          <w:szCs w:val="28"/>
        </w:rPr>
        <w:t xml:space="preserve"> </w:t>
      </w:r>
      <w:r w:rsidRPr="00084EBC">
        <w:rPr>
          <w:sz w:val="28"/>
          <w:szCs w:val="28"/>
        </w:rPr>
        <w:t>Например, для белорусов «Хлебпром»</w:t>
      </w:r>
      <w:r w:rsidR="0050469C">
        <w:rPr>
          <w:sz w:val="28"/>
          <w:szCs w:val="28"/>
        </w:rPr>
        <w:t xml:space="preserve"> </w:t>
      </w:r>
      <w:r w:rsidRPr="00084EBC">
        <w:rPr>
          <w:sz w:val="28"/>
          <w:szCs w:val="28"/>
        </w:rPr>
        <w:t>выпускает продукцию в специальной</w:t>
      </w:r>
      <w:r w:rsidR="0050469C">
        <w:rPr>
          <w:sz w:val="28"/>
          <w:szCs w:val="28"/>
        </w:rPr>
        <w:t xml:space="preserve"> </w:t>
      </w:r>
      <w:r w:rsidRPr="00084EBC">
        <w:rPr>
          <w:sz w:val="28"/>
          <w:szCs w:val="28"/>
        </w:rPr>
        <w:t>упаковке для Белоруссии. Кроме</w:t>
      </w:r>
      <w:r w:rsidR="0050469C">
        <w:rPr>
          <w:sz w:val="28"/>
          <w:szCs w:val="28"/>
        </w:rPr>
        <w:t xml:space="preserve"> </w:t>
      </w:r>
      <w:r w:rsidRPr="00084EBC">
        <w:rPr>
          <w:sz w:val="28"/>
          <w:szCs w:val="28"/>
        </w:rPr>
        <w:t xml:space="preserve">того, при дизайне упаковки </w:t>
      </w:r>
      <w:r w:rsidR="0050469C">
        <w:rPr>
          <w:sz w:val="28"/>
          <w:szCs w:val="28"/>
        </w:rPr>
        <w:t xml:space="preserve">компания </w:t>
      </w:r>
      <w:r w:rsidRPr="00084EBC">
        <w:rPr>
          <w:sz w:val="28"/>
          <w:szCs w:val="28"/>
        </w:rPr>
        <w:t>часто</w:t>
      </w:r>
      <w:r w:rsidR="0050469C">
        <w:rPr>
          <w:sz w:val="28"/>
          <w:szCs w:val="28"/>
        </w:rPr>
        <w:t xml:space="preserve"> </w:t>
      </w:r>
      <w:r w:rsidRPr="00084EBC">
        <w:rPr>
          <w:sz w:val="28"/>
          <w:szCs w:val="28"/>
        </w:rPr>
        <w:t>используем ностальгические мотивы,</w:t>
      </w:r>
      <w:r w:rsidR="0050469C">
        <w:rPr>
          <w:sz w:val="28"/>
          <w:szCs w:val="28"/>
        </w:rPr>
        <w:t xml:space="preserve"> </w:t>
      </w:r>
      <w:r w:rsidRPr="00084EBC">
        <w:rPr>
          <w:sz w:val="28"/>
          <w:szCs w:val="28"/>
        </w:rPr>
        <w:t>которые обращены в первую очередь</w:t>
      </w:r>
      <w:r w:rsidR="0050469C">
        <w:rPr>
          <w:sz w:val="28"/>
          <w:szCs w:val="28"/>
        </w:rPr>
        <w:t xml:space="preserve"> к </w:t>
      </w:r>
      <w:r w:rsidRPr="00084EBC">
        <w:rPr>
          <w:sz w:val="28"/>
          <w:szCs w:val="28"/>
        </w:rPr>
        <w:t xml:space="preserve"> бывшим соотечественникам.</w:t>
      </w:r>
    </w:p>
    <w:p w:rsidR="00084EBC" w:rsidRDefault="00084EBC" w:rsidP="0050469C">
      <w:pPr>
        <w:pStyle w:val="ac"/>
        <w:spacing w:line="360" w:lineRule="auto"/>
        <w:ind w:firstLine="709"/>
        <w:jc w:val="both"/>
        <w:rPr>
          <w:sz w:val="28"/>
          <w:szCs w:val="28"/>
        </w:rPr>
      </w:pPr>
      <w:r w:rsidRPr="00084EBC">
        <w:rPr>
          <w:sz w:val="28"/>
          <w:szCs w:val="28"/>
        </w:rPr>
        <w:t>Периодически компания участвует в</w:t>
      </w:r>
      <w:r w:rsidR="0050469C">
        <w:rPr>
          <w:sz w:val="28"/>
          <w:szCs w:val="28"/>
        </w:rPr>
        <w:t xml:space="preserve"> </w:t>
      </w:r>
      <w:r w:rsidRPr="00084EBC">
        <w:rPr>
          <w:sz w:val="28"/>
          <w:szCs w:val="28"/>
        </w:rPr>
        <w:t>р</w:t>
      </w:r>
      <w:r w:rsidR="0050469C">
        <w:rPr>
          <w:sz w:val="28"/>
          <w:szCs w:val="28"/>
        </w:rPr>
        <w:t>азличных акциях совместно с дис</w:t>
      </w:r>
      <w:r w:rsidRPr="00084EBC">
        <w:rPr>
          <w:sz w:val="28"/>
          <w:szCs w:val="28"/>
        </w:rPr>
        <w:t>т</w:t>
      </w:r>
      <w:r w:rsidR="0050469C">
        <w:rPr>
          <w:sz w:val="28"/>
          <w:szCs w:val="28"/>
        </w:rPr>
        <w:t>рибьюторами -</w:t>
      </w:r>
      <w:r w:rsidRPr="00084EBC">
        <w:rPr>
          <w:sz w:val="28"/>
          <w:szCs w:val="28"/>
        </w:rPr>
        <w:t xml:space="preserve"> в основном, это</w:t>
      </w:r>
      <w:r w:rsidR="0050469C">
        <w:rPr>
          <w:sz w:val="28"/>
          <w:szCs w:val="28"/>
        </w:rPr>
        <w:t xml:space="preserve"> </w:t>
      </w:r>
      <w:r w:rsidRPr="00084EBC">
        <w:rPr>
          <w:sz w:val="28"/>
          <w:szCs w:val="28"/>
        </w:rPr>
        <w:t>р</w:t>
      </w:r>
      <w:r w:rsidR="0050469C">
        <w:rPr>
          <w:sz w:val="28"/>
          <w:szCs w:val="28"/>
        </w:rPr>
        <w:t>азмещение видеороликов непосред</w:t>
      </w:r>
      <w:r w:rsidRPr="00084EBC">
        <w:rPr>
          <w:sz w:val="28"/>
          <w:szCs w:val="28"/>
        </w:rPr>
        <w:t>ственно в торговых точках и участие в</w:t>
      </w:r>
      <w:r w:rsidR="0050469C">
        <w:rPr>
          <w:sz w:val="28"/>
          <w:szCs w:val="28"/>
        </w:rPr>
        <w:t xml:space="preserve"> </w:t>
      </w:r>
      <w:r w:rsidRPr="00084EBC">
        <w:rPr>
          <w:sz w:val="28"/>
          <w:szCs w:val="28"/>
        </w:rPr>
        <w:t>каталогах. Никакой более масштабной</w:t>
      </w:r>
      <w:r w:rsidR="0050469C">
        <w:rPr>
          <w:sz w:val="28"/>
          <w:szCs w:val="28"/>
        </w:rPr>
        <w:t xml:space="preserve"> </w:t>
      </w:r>
      <w:r w:rsidRPr="00084EBC">
        <w:rPr>
          <w:sz w:val="28"/>
          <w:szCs w:val="28"/>
        </w:rPr>
        <w:t>рекламы за рубежом мы не делаем, это</w:t>
      </w:r>
      <w:r w:rsidR="0050469C">
        <w:rPr>
          <w:sz w:val="28"/>
          <w:szCs w:val="28"/>
        </w:rPr>
        <w:t xml:space="preserve"> </w:t>
      </w:r>
      <w:r w:rsidRPr="00084EBC">
        <w:rPr>
          <w:sz w:val="28"/>
          <w:szCs w:val="28"/>
        </w:rPr>
        <w:t>свя</w:t>
      </w:r>
      <w:r w:rsidR="0050469C">
        <w:rPr>
          <w:sz w:val="28"/>
          <w:szCs w:val="28"/>
        </w:rPr>
        <w:t>зано с невысоким уровнем нумери</w:t>
      </w:r>
      <w:r w:rsidRPr="00084EBC">
        <w:rPr>
          <w:sz w:val="28"/>
          <w:szCs w:val="28"/>
        </w:rPr>
        <w:t>ческой дистрибуции.</w:t>
      </w:r>
    </w:p>
    <w:p w:rsidR="00EB1C2F" w:rsidRDefault="0050469C" w:rsidP="00A70958">
      <w:pPr>
        <w:pStyle w:val="ac"/>
        <w:spacing w:line="360" w:lineRule="auto"/>
        <w:ind w:firstLine="709"/>
        <w:jc w:val="both"/>
        <w:rPr>
          <w:sz w:val="28"/>
          <w:szCs w:val="28"/>
        </w:rPr>
      </w:pPr>
      <w:r>
        <w:rPr>
          <w:sz w:val="28"/>
          <w:szCs w:val="28"/>
        </w:rPr>
        <w:t>Руководство ОАО «Хлебпром» считает, что самый лучший вну</w:t>
      </w:r>
      <w:r w:rsidR="005A0228" w:rsidRPr="005A0228">
        <w:rPr>
          <w:sz w:val="28"/>
          <w:szCs w:val="28"/>
        </w:rPr>
        <w:t>тренний марке</w:t>
      </w:r>
      <w:r>
        <w:rPr>
          <w:sz w:val="28"/>
          <w:szCs w:val="28"/>
        </w:rPr>
        <w:t xml:space="preserve">тинг для компании - </w:t>
      </w:r>
      <w:r w:rsidR="005A0228" w:rsidRPr="005A0228">
        <w:rPr>
          <w:sz w:val="28"/>
          <w:szCs w:val="28"/>
        </w:rPr>
        <w:t>это качественная продукция. Недавно</w:t>
      </w:r>
      <w:r>
        <w:rPr>
          <w:sz w:val="28"/>
          <w:szCs w:val="28"/>
        </w:rPr>
        <w:t xml:space="preserve"> был </w:t>
      </w:r>
      <w:r w:rsidR="005A0228" w:rsidRPr="005A0228">
        <w:rPr>
          <w:sz w:val="28"/>
          <w:szCs w:val="28"/>
        </w:rPr>
        <w:t xml:space="preserve"> запу</w:t>
      </w:r>
      <w:r>
        <w:rPr>
          <w:sz w:val="28"/>
          <w:szCs w:val="28"/>
        </w:rPr>
        <w:t xml:space="preserve">щен </w:t>
      </w:r>
      <w:r w:rsidR="005A0228" w:rsidRPr="005A0228">
        <w:rPr>
          <w:sz w:val="28"/>
          <w:szCs w:val="28"/>
        </w:rPr>
        <w:t>проект по подготовке</w:t>
      </w:r>
      <w:r>
        <w:rPr>
          <w:sz w:val="28"/>
          <w:szCs w:val="28"/>
        </w:rPr>
        <w:t xml:space="preserve"> </w:t>
      </w:r>
      <w:r w:rsidR="005A0228" w:rsidRPr="005A0228">
        <w:rPr>
          <w:sz w:val="28"/>
          <w:szCs w:val="28"/>
        </w:rPr>
        <w:t>сертификации по стандарту ГОСТ Р</w:t>
      </w:r>
      <w:r>
        <w:rPr>
          <w:sz w:val="28"/>
          <w:szCs w:val="28"/>
        </w:rPr>
        <w:t xml:space="preserve"> </w:t>
      </w:r>
      <w:r w:rsidR="005A0228" w:rsidRPr="005A0228">
        <w:rPr>
          <w:sz w:val="28"/>
          <w:szCs w:val="28"/>
        </w:rPr>
        <w:t>ИСО 22000: 2007 (ХАССП), который</w:t>
      </w:r>
      <w:r>
        <w:rPr>
          <w:sz w:val="28"/>
          <w:szCs w:val="28"/>
        </w:rPr>
        <w:t xml:space="preserve"> </w:t>
      </w:r>
      <w:r w:rsidR="005A0228" w:rsidRPr="005A0228">
        <w:rPr>
          <w:sz w:val="28"/>
          <w:szCs w:val="28"/>
        </w:rPr>
        <w:t>п</w:t>
      </w:r>
      <w:r>
        <w:rPr>
          <w:sz w:val="28"/>
          <w:szCs w:val="28"/>
        </w:rPr>
        <w:t>редусматривает контроль безопас</w:t>
      </w:r>
      <w:r w:rsidR="005A0228" w:rsidRPr="005A0228">
        <w:rPr>
          <w:sz w:val="28"/>
          <w:szCs w:val="28"/>
        </w:rPr>
        <w:t>ности пищевых продуктов на всех</w:t>
      </w:r>
      <w:r>
        <w:rPr>
          <w:sz w:val="28"/>
          <w:szCs w:val="28"/>
        </w:rPr>
        <w:t xml:space="preserve"> </w:t>
      </w:r>
      <w:r w:rsidR="005A0228" w:rsidRPr="005A0228">
        <w:rPr>
          <w:sz w:val="28"/>
          <w:szCs w:val="28"/>
        </w:rPr>
        <w:t>этапах производства и хранения. Ко</w:t>
      </w:r>
      <w:r>
        <w:rPr>
          <w:sz w:val="28"/>
          <w:szCs w:val="28"/>
        </w:rPr>
        <w:t>м</w:t>
      </w:r>
      <w:r w:rsidR="005A0228" w:rsidRPr="005A0228">
        <w:rPr>
          <w:sz w:val="28"/>
          <w:szCs w:val="28"/>
        </w:rPr>
        <w:t>пания «Хлебпром» активно вовлекает</w:t>
      </w:r>
      <w:r>
        <w:rPr>
          <w:sz w:val="28"/>
          <w:szCs w:val="28"/>
        </w:rPr>
        <w:t xml:space="preserve"> </w:t>
      </w:r>
      <w:r w:rsidR="005A0228" w:rsidRPr="005A0228">
        <w:rPr>
          <w:sz w:val="28"/>
          <w:szCs w:val="28"/>
        </w:rPr>
        <w:t>персонал в совершенствование бизнес-процессов предприятия. Лю</w:t>
      </w:r>
      <w:r>
        <w:rPr>
          <w:sz w:val="28"/>
          <w:szCs w:val="28"/>
        </w:rPr>
        <w:t xml:space="preserve">бой </w:t>
      </w:r>
      <w:r w:rsidR="005A0228" w:rsidRPr="005A0228">
        <w:rPr>
          <w:sz w:val="28"/>
          <w:szCs w:val="28"/>
        </w:rPr>
        <w:t>сотрудник может открыть собственный</w:t>
      </w:r>
      <w:r>
        <w:rPr>
          <w:sz w:val="28"/>
          <w:szCs w:val="28"/>
        </w:rPr>
        <w:t xml:space="preserve"> проект и воплотить в жизнь заду</w:t>
      </w:r>
      <w:r w:rsidR="005A0228" w:rsidRPr="005A0228">
        <w:rPr>
          <w:sz w:val="28"/>
          <w:szCs w:val="28"/>
        </w:rPr>
        <w:t xml:space="preserve">манное улучшение. </w:t>
      </w:r>
      <w:r>
        <w:rPr>
          <w:sz w:val="28"/>
          <w:szCs w:val="28"/>
        </w:rPr>
        <w:t xml:space="preserve">Руководство ОАО «Хлебпром» </w:t>
      </w:r>
      <w:r w:rsidR="005A0228" w:rsidRPr="005A0228">
        <w:rPr>
          <w:sz w:val="28"/>
          <w:szCs w:val="28"/>
        </w:rPr>
        <w:t xml:space="preserve"> понимае</w:t>
      </w:r>
      <w:r>
        <w:rPr>
          <w:sz w:val="28"/>
          <w:szCs w:val="28"/>
        </w:rPr>
        <w:t>т</w:t>
      </w:r>
      <w:r w:rsidR="005A0228" w:rsidRPr="005A0228">
        <w:rPr>
          <w:sz w:val="28"/>
          <w:szCs w:val="28"/>
        </w:rPr>
        <w:t>, что</w:t>
      </w:r>
      <w:r>
        <w:rPr>
          <w:sz w:val="28"/>
          <w:szCs w:val="28"/>
        </w:rPr>
        <w:t xml:space="preserve"> </w:t>
      </w:r>
      <w:r w:rsidR="005A0228" w:rsidRPr="005A0228">
        <w:rPr>
          <w:sz w:val="28"/>
          <w:szCs w:val="28"/>
        </w:rPr>
        <w:t>успех компании во многом зависит от</w:t>
      </w:r>
      <w:r>
        <w:rPr>
          <w:sz w:val="28"/>
          <w:szCs w:val="28"/>
        </w:rPr>
        <w:t xml:space="preserve"> </w:t>
      </w:r>
      <w:r w:rsidR="005A0228" w:rsidRPr="005A0228">
        <w:rPr>
          <w:sz w:val="28"/>
          <w:szCs w:val="28"/>
        </w:rPr>
        <w:t>успехов каждого сотрудника, поэтому</w:t>
      </w:r>
      <w:r>
        <w:rPr>
          <w:sz w:val="28"/>
          <w:szCs w:val="28"/>
        </w:rPr>
        <w:t xml:space="preserve"> уделяет</w:t>
      </w:r>
      <w:r w:rsidR="005A0228" w:rsidRPr="005A0228">
        <w:rPr>
          <w:sz w:val="28"/>
          <w:szCs w:val="28"/>
        </w:rPr>
        <w:t xml:space="preserve"> большое внимание личному</w:t>
      </w:r>
      <w:r>
        <w:rPr>
          <w:sz w:val="28"/>
          <w:szCs w:val="28"/>
        </w:rPr>
        <w:t xml:space="preserve"> </w:t>
      </w:r>
      <w:r w:rsidR="005A0228" w:rsidRPr="005A0228">
        <w:rPr>
          <w:sz w:val="28"/>
          <w:szCs w:val="28"/>
        </w:rPr>
        <w:t xml:space="preserve">развитию </w:t>
      </w:r>
      <w:r>
        <w:rPr>
          <w:sz w:val="28"/>
          <w:szCs w:val="28"/>
        </w:rPr>
        <w:t xml:space="preserve"> специалистов. В компании </w:t>
      </w:r>
      <w:r w:rsidR="005A0228" w:rsidRPr="005A0228">
        <w:rPr>
          <w:sz w:val="28"/>
          <w:szCs w:val="28"/>
        </w:rPr>
        <w:t>созданы все усло</w:t>
      </w:r>
      <w:r>
        <w:rPr>
          <w:sz w:val="28"/>
          <w:szCs w:val="28"/>
        </w:rPr>
        <w:t>вия для внутрикор</w:t>
      </w:r>
      <w:r w:rsidR="005A0228" w:rsidRPr="005A0228">
        <w:rPr>
          <w:sz w:val="28"/>
          <w:szCs w:val="28"/>
        </w:rPr>
        <w:t>поративного и внешнего обучения</w:t>
      </w:r>
      <w:r w:rsidR="00EB1C2F">
        <w:rPr>
          <w:sz w:val="28"/>
          <w:szCs w:val="28"/>
        </w:rPr>
        <w:t xml:space="preserve"> </w:t>
      </w:r>
      <w:r w:rsidR="005A0228" w:rsidRPr="005A0228">
        <w:rPr>
          <w:sz w:val="28"/>
          <w:szCs w:val="28"/>
        </w:rPr>
        <w:t>сотрудников по меж</w:t>
      </w:r>
      <w:r>
        <w:rPr>
          <w:sz w:val="28"/>
          <w:szCs w:val="28"/>
        </w:rPr>
        <w:t xml:space="preserve">дународным стандартам, </w:t>
      </w:r>
      <w:r w:rsidR="005A0228" w:rsidRPr="005A0228">
        <w:rPr>
          <w:sz w:val="28"/>
          <w:szCs w:val="28"/>
        </w:rPr>
        <w:t xml:space="preserve"> действует богатая</w:t>
      </w:r>
      <w:r>
        <w:rPr>
          <w:sz w:val="28"/>
          <w:szCs w:val="28"/>
        </w:rPr>
        <w:t xml:space="preserve"> </w:t>
      </w:r>
      <w:r w:rsidR="005A0228" w:rsidRPr="005A0228">
        <w:rPr>
          <w:sz w:val="28"/>
          <w:szCs w:val="28"/>
        </w:rPr>
        <w:t>корпоративная библиотека.</w:t>
      </w:r>
    </w:p>
    <w:p w:rsidR="00EB1C2F" w:rsidRDefault="00EB1C2F" w:rsidP="00F24C3A">
      <w:pPr>
        <w:widowControl w:val="0"/>
        <w:spacing w:after="0" w:line="360" w:lineRule="auto"/>
        <w:ind w:firstLine="709"/>
        <w:jc w:val="both"/>
        <w:rPr>
          <w:rFonts w:ascii="Times New Roman" w:hAnsi="Times New Roman" w:cs="Times New Roman"/>
          <w:sz w:val="28"/>
          <w:szCs w:val="28"/>
        </w:rPr>
      </w:pPr>
    </w:p>
    <w:p w:rsidR="00402F88" w:rsidRPr="00931DA4" w:rsidRDefault="00EB1C2F" w:rsidP="00F24C3A">
      <w:pPr>
        <w:widowControl w:val="0"/>
        <w:spacing w:after="0" w:line="360" w:lineRule="auto"/>
        <w:ind w:firstLine="709"/>
        <w:jc w:val="both"/>
        <w:rPr>
          <w:rFonts w:ascii="Times New Roman" w:hAnsi="Times New Roman" w:cs="Times New Roman"/>
          <w:b/>
          <w:sz w:val="28"/>
          <w:szCs w:val="28"/>
        </w:rPr>
      </w:pPr>
      <w:r w:rsidRPr="00931DA4">
        <w:rPr>
          <w:rFonts w:ascii="Times New Roman" w:hAnsi="Times New Roman" w:cs="Times New Roman"/>
          <w:b/>
          <w:sz w:val="28"/>
          <w:szCs w:val="28"/>
        </w:rPr>
        <w:t>2.3 Оценка системы маркетинга на предприятии</w:t>
      </w:r>
    </w:p>
    <w:p w:rsidR="00EB1C2F" w:rsidRDefault="00EB1C2F" w:rsidP="00F24C3A">
      <w:pPr>
        <w:widowControl w:val="0"/>
        <w:spacing w:after="0" w:line="360" w:lineRule="auto"/>
        <w:ind w:firstLine="709"/>
        <w:jc w:val="both"/>
        <w:rPr>
          <w:rFonts w:ascii="Times New Roman" w:hAnsi="Times New Roman" w:cs="Times New Roman"/>
          <w:sz w:val="28"/>
          <w:szCs w:val="28"/>
        </w:rPr>
      </w:pPr>
    </w:p>
    <w:p w:rsidR="00B45616" w:rsidRDefault="00B45616" w:rsidP="00B45616">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 xml:space="preserve">Для </w:t>
      </w:r>
      <w:r>
        <w:rPr>
          <w:rFonts w:ascii="Times New Roman" w:hAnsi="Times New Roman" w:cs="Times New Roman"/>
          <w:sz w:val="28"/>
          <w:szCs w:val="28"/>
        </w:rPr>
        <w:t xml:space="preserve">оценки системы маркетинга  </w:t>
      </w:r>
      <w:r w:rsidRPr="003C3B0C">
        <w:rPr>
          <w:rFonts w:ascii="Times New Roman" w:hAnsi="Times New Roman" w:cs="Times New Roman"/>
          <w:sz w:val="28"/>
          <w:szCs w:val="28"/>
        </w:rPr>
        <w:t xml:space="preserve"> </w:t>
      </w:r>
      <w:r>
        <w:rPr>
          <w:rFonts w:ascii="Times New Roman" w:hAnsi="Times New Roman" w:cs="Times New Roman"/>
          <w:sz w:val="28"/>
          <w:szCs w:val="28"/>
        </w:rPr>
        <w:t>ОАО «</w:t>
      </w:r>
      <w:r w:rsidR="005135EA">
        <w:rPr>
          <w:rFonts w:ascii="Times New Roman" w:hAnsi="Times New Roman" w:cs="Times New Roman"/>
          <w:sz w:val="28"/>
          <w:szCs w:val="28"/>
        </w:rPr>
        <w:t>Хлебпром</w:t>
      </w:r>
      <w:r>
        <w:rPr>
          <w:rFonts w:ascii="Times New Roman" w:hAnsi="Times New Roman" w:cs="Times New Roman"/>
          <w:sz w:val="28"/>
          <w:szCs w:val="28"/>
        </w:rPr>
        <w:t>»  заполним</w:t>
      </w:r>
      <w:r w:rsidRPr="00CF243C">
        <w:rPr>
          <w:rFonts w:ascii="Times New Roman" w:hAnsi="Times New Roman" w:cs="Times New Roman"/>
          <w:sz w:val="28"/>
          <w:szCs w:val="28"/>
        </w:rPr>
        <w:t xml:space="preserve">  матрицу SWOT-анализа, для чего последовательно перебираются факторы </w:t>
      </w:r>
      <w:r w:rsidRPr="002B0D0B">
        <w:rPr>
          <w:rFonts w:ascii="Times New Roman" w:hAnsi="Times New Roman" w:cs="Times New Roman"/>
          <w:sz w:val="28"/>
          <w:szCs w:val="28"/>
        </w:rPr>
        <w:t>возможностей и угроз, устанавливаются или не устанавливаются связи с сильными и сла</w:t>
      </w:r>
      <w:r>
        <w:rPr>
          <w:rFonts w:ascii="Times New Roman" w:hAnsi="Times New Roman" w:cs="Times New Roman"/>
          <w:sz w:val="28"/>
          <w:szCs w:val="28"/>
        </w:rPr>
        <w:t>быми сторонами компании</w:t>
      </w:r>
      <w:r w:rsidRPr="002B0D0B">
        <w:rPr>
          <w:rFonts w:ascii="Times New Roman" w:hAnsi="Times New Roman" w:cs="Times New Roman"/>
          <w:sz w:val="28"/>
          <w:szCs w:val="28"/>
        </w:rPr>
        <w:t xml:space="preserve">. </w:t>
      </w:r>
    </w:p>
    <w:p w:rsidR="00B45616" w:rsidRDefault="00B45616" w:rsidP="00B45616">
      <w:pPr>
        <w:widowControl w:val="0"/>
        <w:spacing w:after="0" w:line="360" w:lineRule="auto"/>
        <w:ind w:firstLine="709"/>
        <w:jc w:val="both"/>
        <w:rPr>
          <w:rFonts w:ascii="Times New Roman" w:hAnsi="Times New Roman" w:cs="Times New Roman"/>
          <w:sz w:val="28"/>
          <w:szCs w:val="28"/>
        </w:rPr>
      </w:pPr>
      <w:r w:rsidRPr="000C75A8">
        <w:rPr>
          <w:rFonts w:ascii="Times New Roman" w:hAnsi="Times New Roman" w:cs="Times New Roman"/>
          <w:sz w:val="28"/>
          <w:szCs w:val="28"/>
        </w:rPr>
        <w:t>Составляется конкретный список по всем четырем элементам: силы, слабости, возможности и угрозы</w:t>
      </w:r>
      <w:r>
        <w:rPr>
          <w:rFonts w:ascii="Times New Roman" w:hAnsi="Times New Roman" w:cs="Times New Roman"/>
          <w:sz w:val="28"/>
          <w:szCs w:val="28"/>
        </w:rPr>
        <w:t xml:space="preserve"> (таблицы 2.3, 2.4).</w:t>
      </w:r>
    </w:p>
    <w:p w:rsidR="00B45616" w:rsidRDefault="00B45616" w:rsidP="00B45616">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2.3 - Сильные и слабые стороны</w:t>
      </w:r>
      <w:r w:rsidRPr="00CF243C">
        <w:rPr>
          <w:rFonts w:ascii="Times New Roman" w:hAnsi="Times New Roman" w:cs="Times New Roman"/>
          <w:sz w:val="28"/>
          <w:szCs w:val="28"/>
        </w:rPr>
        <w:t xml:space="preserve"> «</w:t>
      </w:r>
      <w:r w:rsidR="005135EA">
        <w:rPr>
          <w:rFonts w:ascii="Times New Roman" w:hAnsi="Times New Roman" w:cs="Times New Roman"/>
          <w:sz w:val="28"/>
          <w:szCs w:val="28"/>
        </w:rPr>
        <w:t>Хлебпром</w:t>
      </w:r>
      <w:r w:rsidRPr="00CF243C">
        <w:rPr>
          <w:rFonts w:ascii="Times New Roman" w:hAnsi="Times New Roman" w:cs="Times New Roman"/>
          <w:sz w:val="28"/>
          <w:szCs w:val="28"/>
        </w:rPr>
        <w:t>»</w:t>
      </w:r>
    </w:p>
    <w:tbl>
      <w:tblPr>
        <w:tblW w:w="9778" w:type="dxa"/>
        <w:jc w:val="center"/>
        <w:tblCellSpacing w:w="0" w:type="dxa"/>
        <w:tblInd w:w="576"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4A0"/>
      </w:tblPr>
      <w:tblGrid>
        <w:gridCol w:w="4748"/>
        <w:gridCol w:w="5030"/>
      </w:tblGrid>
      <w:tr w:rsidR="00B45616" w:rsidRPr="00986719" w:rsidTr="00B45616">
        <w:trPr>
          <w:tblCellSpacing w:w="0" w:type="dxa"/>
          <w:jc w:val="center"/>
        </w:trPr>
        <w:tc>
          <w:tcPr>
            <w:tcW w:w="474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Сильные стороны</w:t>
            </w:r>
          </w:p>
        </w:tc>
        <w:tc>
          <w:tcPr>
            <w:tcW w:w="5030"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Слабые стороны</w:t>
            </w:r>
          </w:p>
        </w:tc>
      </w:tr>
      <w:tr w:rsidR="00B45616" w:rsidRPr="00986719" w:rsidTr="00B45616">
        <w:trPr>
          <w:tblCellSpacing w:w="0" w:type="dxa"/>
          <w:jc w:val="center"/>
        </w:trPr>
        <w:tc>
          <w:tcPr>
            <w:tcW w:w="4748" w:type="dxa"/>
            <w:shd w:val="clear" w:color="auto" w:fill="FFFFFF"/>
            <w:hideMark/>
          </w:tcPr>
          <w:p w:rsidR="00B45616" w:rsidRDefault="00B45616" w:rsidP="00B45616">
            <w:pPr>
              <w:spacing w:after="30" w:line="240" w:lineRule="auto"/>
              <w:ind w:left="150" w:right="150"/>
              <w:rPr>
                <w:rFonts w:ascii="Times New Roman" w:hAnsi="Times New Roman" w:cs="Times New Roman"/>
                <w:sz w:val="24"/>
                <w:szCs w:val="24"/>
              </w:rPr>
            </w:pPr>
            <w:r>
              <w:rPr>
                <w:rFonts w:ascii="Times New Roman" w:hAnsi="Times New Roman" w:cs="Times New Roman"/>
                <w:sz w:val="24"/>
                <w:szCs w:val="24"/>
              </w:rPr>
              <w:t>1.</w:t>
            </w:r>
            <w:r w:rsidRPr="00CF243C">
              <w:rPr>
                <w:rFonts w:ascii="Times New Roman" w:hAnsi="Times New Roman" w:cs="Times New Roman"/>
                <w:sz w:val="24"/>
                <w:szCs w:val="24"/>
              </w:rPr>
              <w:t>Широкий ассортимент товара</w:t>
            </w:r>
          </w:p>
          <w:p w:rsidR="00B45616" w:rsidRDefault="00B45616" w:rsidP="00B45616">
            <w:pPr>
              <w:spacing w:after="30" w:line="240" w:lineRule="auto"/>
              <w:ind w:left="150" w:right="150"/>
              <w:rPr>
                <w:rFonts w:ascii="Times New Roman" w:hAnsi="Times New Roman" w:cs="Times New Roman"/>
                <w:sz w:val="24"/>
                <w:szCs w:val="24"/>
              </w:rPr>
            </w:pPr>
            <w:r>
              <w:rPr>
                <w:rFonts w:ascii="Times New Roman" w:hAnsi="Times New Roman" w:cs="Times New Roman"/>
                <w:sz w:val="24"/>
                <w:szCs w:val="24"/>
              </w:rPr>
              <w:t xml:space="preserve">2. </w:t>
            </w:r>
            <w:r w:rsidRPr="00CF243C">
              <w:rPr>
                <w:rFonts w:ascii="Times New Roman" w:hAnsi="Times New Roman" w:cs="Times New Roman"/>
                <w:sz w:val="24"/>
                <w:szCs w:val="24"/>
              </w:rPr>
              <w:t>Относительно низкие отпускные цены, гибкая ценовая политика</w:t>
            </w:r>
          </w:p>
          <w:p w:rsidR="00B45616" w:rsidRDefault="00B45616" w:rsidP="00B45616">
            <w:pPr>
              <w:spacing w:after="30" w:line="240" w:lineRule="auto"/>
              <w:ind w:left="150" w:right="150"/>
              <w:rPr>
                <w:rFonts w:ascii="Times New Roman" w:hAnsi="Times New Roman" w:cs="Times New Roman"/>
                <w:sz w:val="24"/>
                <w:szCs w:val="24"/>
              </w:rPr>
            </w:pPr>
            <w:r>
              <w:rPr>
                <w:rFonts w:ascii="Times New Roman" w:hAnsi="Times New Roman" w:cs="Times New Roman"/>
                <w:sz w:val="24"/>
                <w:szCs w:val="24"/>
              </w:rPr>
              <w:t xml:space="preserve">3. </w:t>
            </w:r>
            <w:r w:rsidRPr="00CF243C">
              <w:rPr>
                <w:rFonts w:ascii="Times New Roman" w:hAnsi="Times New Roman" w:cs="Times New Roman"/>
                <w:sz w:val="24"/>
                <w:szCs w:val="24"/>
              </w:rPr>
              <w:t>Успешная кредитная история и устойчивые финансовые показатели</w:t>
            </w:r>
          </w:p>
          <w:p w:rsidR="00B45616" w:rsidRDefault="00B45616" w:rsidP="00B45616">
            <w:pPr>
              <w:spacing w:after="30" w:line="240" w:lineRule="auto"/>
              <w:ind w:left="150" w:right="150"/>
              <w:rPr>
                <w:rFonts w:ascii="Times New Roman" w:hAnsi="Times New Roman" w:cs="Times New Roman"/>
                <w:sz w:val="24"/>
                <w:szCs w:val="24"/>
              </w:rPr>
            </w:pPr>
            <w:r>
              <w:rPr>
                <w:rFonts w:ascii="Times New Roman" w:hAnsi="Times New Roman" w:cs="Times New Roman"/>
                <w:sz w:val="24"/>
                <w:szCs w:val="24"/>
              </w:rPr>
              <w:t>4.</w:t>
            </w:r>
            <w:r w:rsidRPr="00CF243C">
              <w:rPr>
                <w:rFonts w:ascii="Times New Roman" w:hAnsi="Times New Roman" w:cs="Times New Roman"/>
                <w:sz w:val="24"/>
                <w:szCs w:val="24"/>
              </w:rPr>
              <w:t xml:space="preserve"> </w:t>
            </w:r>
            <w:r>
              <w:rPr>
                <w:rFonts w:ascii="Times New Roman" w:hAnsi="Times New Roman" w:cs="Times New Roman"/>
                <w:sz w:val="24"/>
                <w:szCs w:val="24"/>
              </w:rPr>
              <w:t>К</w:t>
            </w:r>
            <w:r w:rsidRPr="00CF243C">
              <w:rPr>
                <w:rFonts w:ascii="Times New Roman" w:hAnsi="Times New Roman" w:cs="Times New Roman"/>
                <w:sz w:val="24"/>
                <w:szCs w:val="24"/>
              </w:rPr>
              <w:t>онтроль качества, репутация</w:t>
            </w:r>
          </w:p>
          <w:p w:rsidR="00B45616" w:rsidRPr="00986719" w:rsidRDefault="00B45616" w:rsidP="00B45616">
            <w:pPr>
              <w:spacing w:after="30" w:line="240" w:lineRule="auto"/>
              <w:ind w:left="150" w:right="150"/>
              <w:rPr>
                <w:rFonts w:ascii="Times New Roman" w:eastAsia="Times New Roman" w:hAnsi="Times New Roman" w:cs="Times New Roman"/>
                <w:color w:val="000000"/>
                <w:sz w:val="24"/>
                <w:szCs w:val="24"/>
              </w:rPr>
            </w:pPr>
          </w:p>
        </w:tc>
        <w:tc>
          <w:tcPr>
            <w:tcW w:w="5030" w:type="dxa"/>
            <w:shd w:val="clear" w:color="auto" w:fill="FFFFFF"/>
            <w:hideMark/>
          </w:tcPr>
          <w:p w:rsidR="00B45616" w:rsidRDefault="00B45616" w:rsidP="00B4561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1. </w:t>
            </w:r>
            <w:r w:rsidRPr="00CF243C">
              <w:rPr>
                <w:rFonts w:ascii="Times New Roman" w:hAnsi="Times New Roman" w:cs="Times New Roman"/>
                <w:sz w:val="24"/>
                <w:szCs w:val="24"/>
              </w:rPr>
              <w:t>Высокие затраты на транспортировку</w:t>
            </w:r>
          </w:p>
          <w:p w:rsidR="00B45616" w:rsidRDefault="00B45616" w:rsidP="00B4561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Pr="00CF243C">
              <w:rPr>
                <w:rFonts w:ascii="Times New Roman" w:hAnsi="Times New Roman" w:cs="Times New Roman"/>
                <w:sz w:val="24"/>
                <w:szCs w:val="24"/>
              </w:rPr>
              <w:t xml:space="preserve">Недостаточное использование системы </w:t>
            </w:r>
          </w:p>
          <w:p w:rsidR="00B45616" w:rsidRDefault="00B45616" w:rsidP="00B4561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243C">
              <w:rPr>
                <w:rFonts w:ascii="Times New Roman" w:hAnsi="Times New Roman" w:cs="Times New Roman"/>
                <w:sz w:val="24"/>
                <w:szCs w:val="24"/>
              </w:rPr>
              <w:t>маркетинговой информации</w:t>
            </w:r>
          </w:p>
          <w:p w:rsidR="00B45616" w:rsidRDefault="00B45616" w:rsidP="00B4561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Pr="00CF243C">
              <w:rPr>
                <w:rFonts w:ascii="Times New Roman" w:hAnsi="Times New Roman" w:cs="Times New Roman"/>
                <w:sz w:val="24"/>
                <w:szCs w:val="24"/>
              </w:rPr>
              <w:t xml:space="preserve">Недостаточно эффективная работа с </w:t>
            </w:r>
          </w:p>
          <w:p w:rsidR="00B45616" w:rsidRDefault="00B45616" w:rsidP="00B4561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CF243C">
              <w:rPr>
                <w:rFonts w:ascii="Times New Roman" w:hAnsi="Times New Roman" w:cs="Times New Roman"/>
                <w:sz w:val="24"/>
                <w:szCs w:val="24"/>
              </w:rPr>
              <w:t>лиентами</w:t>
            </w:r>
          </w:p>
          <w:p w:rsidR="00B45616" w:rsidRDefault="00B45616" w:rsidP="00B4561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Н</w:t>
            </w:r>
            <w:r w:rsidRPr="00CF243C">
              <w:rPr>
                <w:rFonts w:ascii="Times New Roman" w:hAnsi="Times New Roman" w:cs="Times New Roman"/>
                <w:sz w:val="24"/>
                <w:szCs w:val="24"/>
              </w:rPr>
              <w:t xml:space="preserve">изкий уровень системы управления </w:t>
            </w:r>
          </w:p>
          <w:p w:rsidR="00B45616" w:rsidRPr="00FF25A5" w:rsidRDefault="00B45616" w:rsidP="00B4561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243C">
              <w:rPr>
                <w:rFonts w:ascii="Times New Roman" w:hAnsi="Times New Roman" w:cs="Times New Roman"/>
                <w:sz w:val="24"/>
                <w:szCs w:val="24"/>
              </w:rPr>
              <w:t>товарными запасами</w:t>
            </w:r>
          </w:p>
        </w:tc>
      </w:tr>
    </w:tbl>
    <w:p w:rsidR="00B45616" w:rsidRDefault="006D7D4B" w:rsidP="00B45616">
      <w:pPr>
        <w:widowControl w:val="0"/>
        <w:spacing w:after="0" w:line="240" w:lineRule="auto"/>
        <w:rPr>
          <w:rFonts w:ascii="Times New Roman" w:hAnsi="Times New Roman" w:cs="Times New Roman"/>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B45616" w:rsidRDefault="00B45616" w:rsidP="00B45616">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2.4 - </w:t>
      </w:r>
      <w:r w:rsidRPr="007F6A57">
        <w:rPr>
          <w:rFonts w:ascii="Times New Roman" w:hAnsi="Times New Roman" w:cs="Times New Roman"/>
          <w:sz w:val="28"/>
          <w:szCs w:val="28"/>
        </w:rPr>
        <w:t>Возможности и угрозы ОАО «</w:t>
      </w:r>
      <w:r w:rsidR="005135EA">
        <w:rPr>
          <w:rFonts w:ascii="Times New Roman" w:hAnsi="Times New Roman" w:cs="Times New Roman"/>
          <w:sz w:val="28"/>
          <w:szCs w:val="28"/>
        </w:rPr>
        <w:t>Хлебпром</w:t>
      </w:r>
      <w:r w:rsidRPr="007F6A57">
        <w:rPr>
          <w:rFonts w:ascii="Times New Roman" w:hAnsi="Times New Roman" w:cs="Times New Roman"/>
          <w:sz w:val="28"/>
          <w:szCs w:val="28"/>
        </w:rPr>
        <w:t>»</w:t>
      </w:r>
    </w:p>
    <w:tbl>
      <w:tblPr>
        <w:tblW w:w="9788" w:type="dxa"/>
        <w:jc w:val="center"/>
        <w:tblCellSpacing w:w="0" w:type="dxa"/>
        <w:tblInd w:w="2348"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4A0"/>
      </w:tblPr>
      <w:tblGrid>
        <w:gridCol w:w="4753"/>
        <w:gridCol w:w="5035"/>
      </w:tblGrid>
      <w:tr w:rsidR="00B45616" w:rsidRPr="00986719" w:rsidTr="00B45616">
        <w:trPr>
          <w:tblCellSpacing w:w="0" w:type="dxa"/>
          <w:jc w:val="center"/>
        </w:trPr>
        <w:tc>
          <w:tcPr>
            <w:tcW w:w="4753" w:type="dxa"/>
            <w:shd w:val="clear" w:color="auto" w:fill="FFFFFF"/>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Возможности</w:t>
            </w:r>
          </w:p>
        </w:tc>
        <w:tc>
          <w:tcPr>
            <w:tcW w:w="5035" w:type="dxa"/>
            <w:shd w:val="clear" w:color="auto" w:fill="FFFFFF"/>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Угрозы</w:t>
            </w:r>
          </w:p>
        </w:tc>
      </w:tr>
      <w:tr w:rsidR="00B45616" w:rsidRPr="00986719" w:rsidTr="00B45616">
        <w:trPr>
          <w:tblCellSpacing w:w="0" w:type="dxa"/>
          <w:jc w:val="center"/>
        </w:trPr>
        <w:tc>
          <w:tcPr>
            <w:tcW w:w="4753" w:type="dxa"/>
            <w:shd w:val="clear" w:color="auto" w:fill="FFFFFF"/>
            <w:hideMark/>
          </w:tcPr>
          <w:p w:rsidR="00B45616" w:rsidRPr="00222233" w:rsidRDefault="00B45616" w:rsidP="00B4561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222233">
              <w:rPr>
                <w:rFonts w:ascii="Times New Roman" w:eastAsia="Times New Roman" w:hAnsi="Times New Roman" w:cs="Times New Roman"/>
                <w:color w:val="000000"/>
                <w:sz w:val="24"/>
                <w:szCs w:val="24"/>
              </w:rPr>
              <w:t xml:space="preserve">1.  </w:t>
            </w:r>
            <w:r w:rsidRPr="00222233">
              <w:rPr>
                <w:rFonts w:ascii="Times New Roman" w:hAnsi="Times New Roman" w:cs="Times New Roman"/>
                <w:sz w:val="24"/>
                <w:szCs w:val="24"/>
              </w:rPr>
              <w:t>Привлечение новых потребителей</w:t>
            </w:r>
          </w:p>
          <w:p w:rsidR="00B45616" w:rsidRPr="00222233" w:rsidRDefault="00B45616" w:rsidP="00B45616">
            <w:pPr>
              <w:widowControl w:val="0"/>
              <w:spacing w:after="0" w:line="240" w:lineRule="auto"/>
              <w:rPr>
                <w:rFonts w:ascii="Times New Roman" w:hAnsi="Times New Roman" w:cs="Times New Roman"/>
                <w:sz w:val="24"/>
                <w:szCs w:val="24"/>
              </w:rPr>
            </w:pPr>
            <w:r w:rsidRPr="00222233">
              <w:rPr>
                <w:rFonts w:ascii="Times New Roman" w:hAnsi="Times New Roman" w:cs="Times New Roman"/>
                <w:sz w:val="24"/>
                <w:szCs w:val="24"/>
              </w:rPr>
              <w:t xml:space="preserve">   2.  Увеличение объема продаж</w:t>
            </w:r>
          </w:p>
          <w:p w:rsidR="00B45616" w:rsidRPr="00222233" w:rsidRDefault="00B45616" w:rsidP="00B45616">
            <w:pPr>
              <w:widowControl w:val="0"/>
              <w:spacing w:after="0" w:line="240" w:lineRule="auto"/>
              <w:rPr>
                <w:rFonts w:ascii="Times New Roman" w:hAnsi="Times New Roman" w:cs="Times New Roman"/>
                <w:sz w:val="24"/>
                <w:szCs w:val="24"/>
              </w:rPr>
            </w:pPr>
            <w:r w:rsidRPr="00222233">
              <w:rPr>
                <w:rFonts w:ascii="Times New Roman" w:hAnsi="Times New Roman" w:cs="Times New Roman"/>
                <w:sz w:val="24"/>
                <w:szCs w:val="24"/>
              </w:rPr>
              <w:t xml:space="preserve">   3. Привлечение новых источников </w:t>
            </w:r>
          </w:p>
          <w:p w:rsidR="00B45616" w:rsidRPr="00222233" w:rsidRDefault="00B45616" w:rsidP="00B45616">
            <w:pPr>
              <w:widowControl w:val="0"/>
              <w:spacing w:after="0" w:line="240" w:lineRule="auto"/>
              <w:rPr>
                <w:rFonts w:ascii="Times New Roman" w:hAnsi="Times New Roman" w:cs="Times New Roman"/>
                <w:sz w:val="24"/>
                <w:szCs w:val="24"/>
              </w:rPr>
            </w:pPr>
            <w:r w:rsidRPr="00222233">
              <w:rPr>
                <w:rFonts w:ascii="Times New Roman" w:hAnsi="Times New Roman" w:cs="Times New Roman"/>
                <w:sz w:val="24"/>
                <w:szCs w:val="24"/>
              </w:rPr>
              <w:t xml:space="preserve">    финансирования</w:t>
            </w:r>
          </w:p>
          <w:p w:rsidR="00B45616" w:rsidRPr="00222233" w:rsidRDefault="00B45616" w:rsidP="00B45616">
            <w:pPr>
              <w:widowControl w:val="0"/>
              <w:spacing w:after="0" w:line="240" w:lineRule="auto"/>
              <w:rPr>
                <w:rFonts w:ascii="Times New Roman" w:hAnsi="Times New Roman" w:cs="Times New Roman"/>
                <w:sz w:val="24"/>
                <w:szCs w:val="24"/>
              </w:rPr>
            </w:pPr>
            <w:r w:rsidRPr="00222233">
              <w:rPr>
                <w:rFonts w:ascii="Times New Roman" w:hAnsi="Times New Roman" w:cs="Times New Roman"/>
                <w:sz w:val="24"/>
                <w:szCs w:val="24"/>
              </w:rPr>
              <w:t xml:space="preserve">   4. Усиление производственных мощностей</w:t>
            </w:r>
          </w:p>
          <w:p w:rsidR="00B45616" w:rsidRPr="00222233" w:rsidRDefault="00B45616" w:rsidP="00B45616">
            <w:pPr>
              <w:widowControl w:val="0"/>
              <w:spacing w:after="0" w:line="240" w:lineRule="auto"/>
              <w:rPr>
                <w:rFonts w:ascii="Times New Roman" w:hAnsi="Times New Roman" w:cs="Times New Roman"/>
                <w:sz w:val="24"/>
                <w:szCs w:val="24"/>
              </w:rPr>
            </w:pPr>
            <w:r w:rsidRPr="00222233">
              <w:rPr>
                <w:rFonts w:ascii="Times New Roman" w:hAnsi="Times New Roman" w:cs="Times New Roman"/>
                <w:sz w:val="24"/>
                <w:szCs w:val="24"/>
              </w:rPr>
              <w:t xml:space="preserve">   5. Снижение накладных расходов</w:t>
            </w:r>
          </w:p>
          <w:p w:rsidR="00B45616" w:rsidRPr="00222233" w:rsidRDefault="00B45616" w:rsidP="00B45616">
            <w:pPr>
              <w:widowControl w:val="0"/>
              <w:spacing w:after="0" w:line="240" w:lineRule="auto"/>
              <w:rPr>
                <w:rFonts w:ascii="Times New Roman" w:hAnsi="Times New Roman" w:cs="Times New Roman"/>
                <w:sz w:val="24"/>
                <w:szCs w:val="24"/>
              </w:rPr>
            </w:pPr>
            <w:r w:rsidRPr="00222233">
              <w:rPr>
                <w:rFonts w:ascii="Times New Roman" w:hAnsi="Times New Roman" w:cs="Times New Roman"/>
                <w:sz w:val="24"/>
                <w:szCs w:val="24"/>
              </w:rPr>
              <w:t xml:space="preserve">   6. Выход на новые рынки</w:t>
            </w:r>
          </w:p>
          <w:p w:rsidR="00B45616" w:rsidRPr="006529B6" w:rsidRDefault="00B45616" w:rsidP="00B45616">
            <w:pPr>
              <w:widowControl w:val="0"/>
              <w:spacing w:after="0" w:line="240" w:lineRule="auto"/>
              <w:rPr>
                <w:rFonts w:ascii="Times New Roman" w:hAnsi="Times New Roman" w:cs="Times New Roman"/>
                <w:sz w:val="24"/>
                <w:szCs w:val="24"/>
              </w:rPr>
            </w:pPr>
            <w:r w:rsidRPr="00222233">
              <w:rPr>
                <w:rFonts w:ascii="Times New Roman" w:hAnsi="Times New Roman" w:cs="Times New Roman"/>
                <w:sz w:val="24"/>
                <w:szCs w:val="24"/>
              </w:rPr>
              <w:t xml:space="preserve">  7. Разработка новых видов продукции</w:t>
            </w:r>
          </w:p>
        </w:tc>
        <w:tc>
          <w:tcPr>
            <w:tcW w:w="5035" w:type="dxa"/>
            <w:shd w:val="clear" w:color="auto" w:fill="FFFFFF"/>
            <w:hideMark/>
          </w:tcPr>
          <w:p w:rsidR="00B45616" w:rsidRPr="00853A17" w:rsidRDefault="00B45616" w:rsidP="00B45616">
            <w:pPr>
              <w:spacing w:after="30" w:line="240" w:lineRule="auto"/>
              <w:ind w:left="150" w:right="150"/>
              <w:rPr>
                <w:rFonts w:ascii="Times New Roman" w:hAnsi="Times New Roman" w:cs="Times New Roman"/>
                <w:sz w:val="24"/>
                <w:szCs w:val="24"/>
              </w:rPr>
            </w:pPr>
            <w:r w:rsidRPr="00853A17">
              <w:rPr>
                <w:rFonts w:ascii="Times New Roman" w:eastAsia="Times New Roman" w:hAnsi="Times New Roman" w:cs="Times New Roman"/>
                <w:color w:val="000000"/>
                <w:sz w:val="24"/>
                <w:szCs w:val="24"/>
              </w:rPr>
              <w:t xml:space="preserve">1. </w:t>
            </w:r>
            <w:r w:rsidRPr="00853A17">
              <w:rPr>
                <w:rFonts w:ascii="Times New Roman" w:hAnsi="Times New Roman" w:cs="Times New Roman"/>
                <w:sz w:val="24"/>
                <w:szCs w:val="24"/>
              </w:rPr>
              <w:t>Уменьшение рентабельности   вследствие дальнейшего роста затрат</w:t>
            </w:r>
          </w:p>
          <w:p w:rsidR="00B45616" w:rsidRPr="00853A17" w:rsidRDefault="00B45616" w:rsidP="00B45616">
            <w:pPr>
              <w:spacing w:after="30" w:line="240" w:lineRule="auto"/>
              <w:ind w:left="150" w:right="150"/>
              <w:rPr>
                <w:rFonts w:ascii="Times New Roman" w:hAnsi="Times New Roman" w:cs="Times New Roman"/>
                <w:sz w:val="24"/>
                <w:szCs w:val="24"/>
              </w:rPr>
            </w:pPr>
            <w:r w:rsidRPr="00853A17">
              <w:rPr>
                <w:rFonts w:ascii="Times New Roman" w:hAnsi="Times New Roman" w:cs="Times New Roman"/>
                <w:sz w:val="24"/>
                <w:szCs w:val="24"/>
              </w:rPr>
              <w:t>2. Нестабильность курса доллара и евро</w:t>
            </w:r>
          </w:p>
          <w:p w:rsidR="00B45616" w:rsidRPr="00853A17" w:rsidRDefault="00B45616" w:rsidP="00B45616">
            <w:pPr>
              <w:spacing w:after="30" w:line="240" w:lineRule="auto"/>
              <w:ind w:left="150" w:right="150"/>
              <w:rPr>
                <w:rFonts w:ascii="Times New Roman" w:hAnsi="Times New Roman" w:cs="Times New Roman"/>
                <w:sz w:val="24"/>
                <w:szCs w:val="24"/>
              </w:rPr>
            </w:pPr>
            <w:r w:rsidRPr="00853A17">
              <w:rPr>
                <w:rFonts w:ascii="Times New Roman" w:hAnsi="Times New Roman" w:cs="Times New Roman"/>
                <w:sz w:val="24"/>
                <w:szCs w:val="24"/>
              </w:rPr>
              <w:t>3. Появление новых территориальных конкурентов</w:t>
            </w:r>
          </w:p>
          <w:p w:rsidR="00B45616" w:rsidRPr="00853A17" w:rsidRDefault="00B45616" w:rsidP="00B45616">
            <w:pPr>
              <w:spacing w:after="30" w:line="240" w:lineRule="auto"/>
              <w:ind w:left="150" w:right="150"/>
              <w:rPr>
                <w:rFonts w:ascii="Times New Roman" w:eastAsia="Times New Roman" w:hAnsi="Times New Roman" w:cs="Times New Roman"/>
                <w:color w:val="000000"/>
                <w:sz w:val="24"/>
                <w:szCs w:val="24"/>
              </w:rPr>
            </w:pPr>
            <w:r w:rsidRPr="00853A17">
              <w:rPr>
                <w:rFonts w:ascii="Times New Roman" w:hAnsi="Times New Roman" w:cs="Times New Roman"/>
                <w:sz w:val="24"/>
                <w:szCs w:val="24"/>
              </w:rPr>
              <w:t xml:space="preserve">4. </w:t>
            </w:r>
            <w:r w:rsidRPr="00853A17">
              <w:rPr>
                <w:rFonts w:ascii="Times New Roman" w:eastAsia="Times New Roman" w:hAnsi="Times New Roman" w:cs="Times New Roman"/>
                <w:color w:val="000000"/>
                <w:sz w:val="24"/>
                <w:szCs w:val="24"/>
              </w:rPr>
              <w:t xml:space="preserve">Нестабильность законодательной базы и налоговой политики </w:t>
            </w:r>
          </w:p>
          <w:p w:rsidR="00B45616" w:rsidRPr="00986719" w:rsidRDefault="00B45616" w:rsidP="00B45616">
            <w:pPr>
              <w:spacing w:after="30" w:line="240" w:lineRule="auto"/>
              <w:ind w:left="150" w:right="150"/>
              <w:rPr>
                <w:rFonts w:ascii="Times New Roman" w:eastAsia="Times New Roman" w:hAnsi="Times New Roman" w:cs="Times New Roman"/>
                <w:color w:val="000000"/>
                <w:sz w:val="24"/>
                <w:szCs w:val="24"/>
              </w:rPr>
            </w:pPr>
            <w:r w:rsidRPr="00853A17">
              <w:rPr>
                <w:rFonts w:ascii="Times New Roman" w:eastAsia="Times New Roman" w:hAnsi="Times New Roman" w:cs="Times New Roman"/>
                <w:color w:val="000000"/>
                <w:sz w:val="24"/>
                <w:szCs w:val="24"/>
              </w:rPr>
              <w:t>5. Инфляция, снижение доходов населения</w:t>
            </w:r>
          </w:p>
        </w:tc>
      </w:tr>
    </w:tbl>
    <w:p w:rsidR="00B45616" w:rsidRDefault="006D7D4B" w:rsidP="00B45616">
      <w:pPr>
        <w:pStyle w:val="otstup"/>
        <w:shd w:val="clear" w:color="auto" w:fill="FFFFFF"/>
        <w:spacing w:before="0" w:beforeAutospacing="0" w:after="0" w:afterAutospacing="0" w:line="360" w:lineRule="auto"/>
        <w:ind w:firstLine="709"/>
        <w:jc w:val="both"/>
        <w:rPr>
          <w:sz w:val="28"/>
          <w:szCs w:val="28"/>
        </w:rPr>
      </w:pPr>
      <w:r w:rsidRPr="0081068A">
        <w:rPr>
          <w:sz w:val="20"/>
          <w:szCs w:val="20"/>
        </w:rPr>
        <w:t xml:space="preserve">Источник: </w:t>
      </w:r>
      <w:r w:rsidRPr="0081068A">
        <w:rPr>
          <w:sz w:val="20"/>
          <w:szCs w:val="20"/>
          <w:lang w:val="en-US"/>
        </w:rPr>
        <w:t>[</w:t>
      </w:r>
      <w:r>
        <w:rPr>
          <w:sz w:val="20"/>
          <w:szCs w:val="20"/>
        </w:rPr>
        <w:t>разработано автором</w:t>
      </w:r>
      <w:r w:rsidRPr="0081068A">
        <w:rPr>
          <w:sz w:val="20"/>
          <w:szCs w:val="20"/>
          <w:lang w:val="en-US"/>
        </w:rPr>
        <w:t>]</w:t>
      </w:r>
    </w:p>
    <w:p w:rsidR="0041149F" w:rsidRDefault="00B45616" w:rsidP="0041149F">
      <w:pPr>
        <w:pStyle w:val="otstup"/>
        <w:shd w:val="clear" w:color="auto" w:fill="FFFFFF"/>
        <w:spacing w:before="0" w:beforeAutospacing="0" w:after="0" w:afterAutospacing="0" w:line="360" w:lineRule="auto"/>
        <w:ind w:firstLine="709"/>
        <w:jc w:val="both"/>
        <w:rPr>
          <w:sz w:val="28"/>
          <w:szCs w:val="28"/>
        </w:rPr>
      </w:pPr>
      <w:r w:rsidRPr="00491AAA">
        <w:rPr>
          <w:sz w:val="28"/>
          <w:szCs w:val="28"/>
        </w:rPr>
        <w:t>Установим связи между элементами анализа с помощью матрицы SWOT</w:t>
      </w:r>
      <w:r w:rsidR="005135EA">
        <w:rPr>
          <w:sz w:val="28"/>
          <w:szCs w:val="28"/>
        </w:rPr>
        <w:t xml:space="preserve"> (таблица 2.5</w:t>
      </w:r>
      <w:r w:rsidRPr="00491AAA">
        <w:rPr>
          <w:sz w:val="28"/>
          <w:szCs w:val="28"/>
        </w:rPr>
        <w:t>). Слева выделим два блока: сильные стороны СС (S), слабые стороны СлС (W), в которые соответственно вписываются все выявленные на первом этапе стороны организации. В верхней части матрицы также выделим два блока: возможности В (О), угрозы У (Т), в которые в определенном порядке впишем все выявленные возможности и угрозы. На пересечении блоков образуются четыре поля, на которых путем экспертного анализа рассмотрим возможные парные комбинации и выделим те, которые должны быть учтены при разработ</w:t>
      </w:r>
      <w:r w:rsidR="0041149F">
        <w:rPr>
          <w:sz w:val="28"/>
          <w:szCs w:val="28"/>
        </w:rPr>
        <w:t>ке стратегии.</w:t>
      </w:r>
    </w:p>
    <w:p w:rsidR="0041149F" w:rsidRDefault="0041149F" w:rsidP="0041149F">
      <w:pPr>
        <w:pStyle w:val="otstup"/>
        <w:shd w:val="clear" w:color="auto" w:fill="FFFFFF"/>
        <w:spacing w:before="0" w:beforeAutospacing="0" w:after="0" w:afterAutospacing="0" w:line="360" w:lineRule="auto"/>
        <w:jc w:val="both"/>
        <w:rPr>
          <w:sz w:val="28"/>
          <w:szCs w:val="28"/>
        </w:rPr>
      </w:pPr>
    </w:p>
    <w:p w:rsidR="00B45616" w:rsidRPr="0041149F" w:rsidRDefault="0041149F" w:rsidP="0041149F">
      <w:pPr>
        <w:pStyle w:val="otstup"/>
        <w:shd w:val="clear" w:color="auto" w:fill="FFFFFF"/>
        <w:spacing w:before="0" w:beforeAutospacing="0" w:after="0" w:afterAutospacing="0" w:line="360" w:lineRule="auto"/>
        <w:jc w:val="both"/>
        <w:rPr>
          <w:sz w:val="28"/>
          <w:szCs w:val="28"/>
        </w:rPr>
      </w:pPr>
      <w:r>
        <w:rPr>
          <w:iCs/>
          <w:sz w:val="28"/>
          <w:szCs w:val="28"/>
        </w:rPr>
        <w:t xml:space="preserve">Таблица 2.5 - </w:t>
      </w:r>
      <w:r w:rsidR="00B45616" w:rsidRPr="00830F41">
        <w:rPr>
          <w:iCs/>
          <w:sz w:val="28"/>
          <w:szCs w:val="28"/>
        </w:rPr>
        <w:t>Матрица SWOT</w:t>
      </w:r>
      <w:r w:rsidR="00B45616" w:rsidRPr="00830F41">
        <w:rPr>
          <w:sz w:val="28"/>
          <w:szCs w:val="28"/>
        </w:rPr>
        <w:t xml:space="preserve"> </w:t>
      </w:r>
      <w:r w:rsidR="00B45616" w:rsidRPr="00CF243C">
        <w:rPr>
          <w:sz w:val="28"/>
          <w:szCs w:val="28"/>
        </w:rPr>
        <w:t>ОАО «</w:t>
      </w:r>
      <w:r>
        <w:rPr>
          <w:sz w:val="28"/>
          <w:szCs w:val="28"/>
        </w:rPr>
        <w:t>Хлебпром</w:t>
      </w:r>
      <w:r w:rsidR="00B45616" w:rsidRPr="00CF243C">
        <w:rPr>
          <w:sz w:val="28"/>
          <w:szCs w:val="28"/>
        </w:rPr>
        <w:t>»</w:t>
      </w:r>
    </w:p>
    <w:tbl>
      <w:tblPr>
        <w:tblW w:w="9611" w:type="dxa"/>
        <w:jc w:val="center"/>
        <w:tblCellSpacing w:w="0" w:type="dxa"/>
        <w:tblInd w:w="1166"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4A0"/>
      </w:tblPr>
      <w:tblGrid>
        <w:gridCol w:w="1029"/>
        <w:gridCol w:w="802"/>
        <w:gridCol w:w="649"/>
        <w:gridCol w:w="664"/>
        <w:gridCol w:w="699"/>
        <w:gridCol w:w="563"/>
        <w:gridCol w:w="531"/>
        <w:gridCol w:w="591"/>
        <w:gridCol w:w="528"/>
        <w:gridCol w:w="751"/>
        <w:gridCol w:w="823"/>
        <w:gridCol w:w="832"/>
        <w:gridCol w:w="597"/>
        <w:gridCol w:w="552"/>
      </w:tblGrid>
      <w:tr w:rsidR="00B45616" w:rsidRPr="00986719" w:rsidTr="00B45616">
        <w:trPr>
          <w:tblCellSpacing w:w="0" w:type="dxa"/>
          <w:jc w:val="center"/>
        </w:trPr>
        <w:tc>
          <w:tcPr>
            <w:tcW w:w="1831" w:type="dxa"/>
            <w:gridSpan w:val="2"/>
            <w:vMerge w:val="restart"/>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p>
        </w:tc>
        <w:tc>
          <w:tcPr>
            <w:tcW w:w="4225" w:type="dxa"/>
            <w:gridSpan w:val="7"/>
            <w:shd w:val="clear" w:color="auto" w:fill="FFFFFF"/>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Возможности B (O)</w:t>
            </w:r>
          </w:p>
        </w:tc>
        <w:tc>
          <w:tcPr>
            <w:tcW w:w="3555" w:type="dxa"/>
            <w:gridSpan w:val="5"/>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Угрозы У (Т)</w:t>
            </w:r>
          </w:p>
        </w:tc>
      </w:tr>
      <w:tr w:rsidR="00B45616" w:rsidRPr="00986719" w:rsidTr="00B45616">
        <w:trPr>
          <w:tblCellSpacing w:w="0" w:type="dxa"/>
          <w:jc w:val="center"/>
        </w:trPr>
        <w:tc>
          <w:tcPr>
            <w:tcW w:w="1831" w:type="dxa"/>
            <w:gridSpan w:val="2"/>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649" w:type="dxa"/>
            <w:shd w:val="clear" w:color="auto" w:fill="FFFFFF"/>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2</w:t>
            </w: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3</w:t>
            </w: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4</w:t>
            </w: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5</w:t>
            </w: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6</w:t>
            </w: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1</w:t>
            </w: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2</w:t>
            </w: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3</w:t>
            </w: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4</w:t>
            </w: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5</w:t>
            </w:r>
          </w:p>
        </w:tc>
      </w:tr>
      <w:tr w:rsidR="00B45616" w:rsidRPr="00986719" w:rsidTr="00B45616">
        <w:trPr>
          <w:tblCellSpacing w:w="0" w:type="dxa"/>
          <w:jc w:val="center"/>
        </w:trPr>
        <w:tc>
          <w:tcPr>
            <w:tcW w:w="1029" w:type="dxa"/>
            <w:vMerge w:val="restart"/>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СС (S)</w:t>
            </w:r>
          </w:p>
        </w:tc>
        <w:tc>
          <w:tcPr>
            <w:tcW w:w="0" w:type="auto"/>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1</w:t>
            </w:r>
          </w:p>
        </w:tc>
        <w:tc>
          <w:tcPr>
            <w:tcW w:w="649" w:type="dxa"/>
            <w:shd w:val="clear" w:color="auto" w:fill="FFFFFF"/>
          </w:tcPr>
          <w:p w:rsidR="00B45616" w:rsidRDefault="003F0BAD"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r>
      <w:tr w:rsidR="00B45616" w:rsidRPr="00986719" w:rsidTr="00B45616">
        <w:trPr>
          <w:tblCellSpacing w:w="0" w:type="dxa"/>
          <w:jc w:val="center"/>
        </w:trPr>
        <w:tc>
          <w:tcPr>
            <w:tcW w:w="1029" w:type="dxa"/>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2</w:t>
            </w:r>
          </w:p>
        </w:tc>
        <w:tc>
          <w:tcPr>
            <w:tcW w:w="649" w:type="dxa"/>
            <w:shd w:val="clear" w:color="auto" w:fill="FFFFFF"/>
          </w:tcPr>
          <w:p w:rsidR="00B45616" w:rsidRDefault="003F0BAD"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r>
      <w:tr w:rsidR="00B45616" w:rsidRPr="00986719" w:rsidTr="00B45616">
        <w:trPr>
          <w:tblCellSpacing w:w="0" w:type="dxa"/>
          <w:jc w:val="center"/>
        </w:trPr>
        <w:tc>
          <w:tcPr>
            <w:tcW w:w="1029" w:type="dxa"/>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3</w:t>
            </w:r>
          </w:p>
        </w:tc>
        <w:tc>
          <w:tcPr>
            <w:tcW w:w="649" w:type="dxa"/>
            <w:shd w:val="clear" w:color="auto" w:fill="FFFFFF"/>
          </w:tcPr>
          <w:p w:rsidR="00B45616" w:rsidRPr="00986719" w:rsidRDefault="003F0BAD"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r>
      <w:tr w:rsidR="00B45616" w:rsidRPr="00986719" w:rsidTr="00B45616">
        <w:trPr>
          <w:tblCellSpacing w:w="0" w:type="dxa"/>
          <w:jc w:val="center"/>
        </w:trPr>
        <w:tc>
          <w:tcPr>
            <w:tcW w:w="1029" w:type="dxa"/>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4</w:t>
            </w:r>
          </w:p>
        </w:tc>
        <w:tc>
          <w:tcPr>
            <w:tcW w:w="649" w:type="dxa"/>
            <w:shd w:val="clear" w:color="auto" w:fill="FFFFFF"/>
          </w:tcPr>
          <w:p w:rsidR="00B45616" w:rsidRPr="00986719" w:rsidRDefault="003F0BAD"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r>
      <w:tr w:rsidR="00B45616" w:rsidRPr="00986719" w:rsidTr="00B45616">
        <w:trPr>
          <w:tblCellSpacing w:w="0" w:type="dxa"/>
          <w:jc w:val="center"/>
        </w:trPr>
        <w:tc>
          <w:tcPr>
            <w:tcW w:w="1029" w:type="dxa"/>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5</w:t>
            </w:r>
          </w:p>
        </w:tc>
        <w:tc>
          <w:tcPr>
            <w:tcW w:w="649" w:type="dxa"/>
            <w:shd w:val="clear" w:color="auto" w:fill="FFFFFF"/>
          </w:tcPr>
          <w:p w:rsidR="00B45616" w:rsidRPr="00986719" w:rsidRDefault="003F0BAD"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r>
      <w:tr w:rsidR="00B45616" w:rsidRPr="00986719" w:rsidTr="00B45616">
        <w:trPr>
          <w:tblCellSpacing w:w="0" w:type="dxa"/>
          <w:jc w:val="center"/>
        </w:trPr>
        <w:tc>
          <w:tcPr>
            <w:tcW w:w="1029" w:type="dxa"/>
            <w:vMerge w:val="restart"/>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СлС (W)</w:t>
            </w:r>
          </w:p>
        </w:tc>
        <w:tc>
          <w:tcPr>
            <w:tcW w:w="0" w:type="auto"/>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1</w:t>
            </w:r>
          </w:p>
        </w:tc>
        <w:tc>
          <w:tcPr>
            <w:tcW w:w="649" w:type="dxa"/>
            <w:shd w:val="clear" w:color="auto" w:fill="FFFFFF"/>
          </w:tcPr>
          <w:p w:rsidR="00B45616" w:rsidRDefault="003F0BAD"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r>
      <w:tr w:rsidR="00B45616" w:rsidRPr="00986719" w:rsidTr="00B45616">
        <w:trPr>
          <w:tblCellSpacing w:w="0" w:type="dxa"/>
          <w:jc w:val="center"/>
        </w:trPr>
        <w:tc>
          <w:tcPr>
            <w:tcW w:w="1029" w:type="dxa"/>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2</w:t>
            </w:r>
          </w:p>
        </w:tc>
        <w:tc>
          <w:tcPr>
            <w:tcW w:w="649" w:type="dxa"/>
            <w:shd w:val="clear" w:color="auto" w:fill="FFFFFF"/>
          </w:tcPr>
          <w:p w:rsidR="00B45616" w:rsidRDefault="003F0BAD"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r>
      <w:tr w:rsidR="00B45616" w:rsidRPr="00986719" w:rsidTr="00B45616">
        <w:trPr>
          <w:tblCellSpacing w:w="0" w:type="dxa"/>
          <w:jc w:val="center"/>
        </w:trPr>
        <w:tc>
          <w:tcPr>
            <w:tcW w:w="1029" w:type="dxa"/>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3</w:t>
            </w:r>
          </w:p>
        </w:tc>
        <w:tc>
          <w:tcPr>
            <w:tcW w:w="649" w:type="dxa"/>
            <w:shd w:val="clear" w:color="auto" w:fill="FFFFFF"/>
          </w:tcPr>
          <w:p w:rsidR="00B45616" w:rsidRPr="00986719" w:rsidRDefault="003F0BAD"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r>
      <w:tr w:rsidR="00B45616" w:rsidRPr="00986719" w:rsidTr="00B45616">
        <w:trPr>
          <w:tblCellSpacing w:w="0" w:type="dxa"/>
          <w:jc w:val="center"/>
        </w:trPr>
        <w:tc>
          <w:tcPr>
            <w:tcW w:w="1029" w:type="dxa"/>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4</w:t>
            </w:r>
          </w:p>
        </w:tc>
        <w:tc>
          <w:tcPr>
            <w:tcW w:w="649" w:type="dxa"/>
            <w:shd w:val="clear" w:color="auto" w:fill="FFFFFF"/>
          </w:tcPr>
          <w:p w:rsidR="00B45616" w:rsidRPr="00986719" w:rsidRDefault="003F0BAD" w:rsidP="00B45616">
            <w:pPr>
              <w:spacing w:after="30" w:line="240" w:lineRule="auto"/>
              <w:ind w:left="150"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r>
      <w:tr w:rsidR="00B45616" w:rsidRPr="00986719" w:rsidTr="00B45616">
        <w:trPr>
          <w:tblCellSpacing w:w="0" w:type="dxa"/>
          <w:jc w:val="center"/>
        </w:trPr>
        <w:tc>
          <w:tcPr>
            <w:tcW w:w="1029" w:type="dxa"/>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5</w:t>
            </w:r>
          </w:p>
        </w:tc>
        <w:tc>
          <w:tcPr>
            <w:tcW w:w="649" w:type="dxa"/>
            <w:shd w:val="clear" w:color="auto" w:fill="FFFFFF"/>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664"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699"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6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3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28"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751"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23"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83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97"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c>
          <w:tcPr>
            <w:tcW w:w="552" w:type="dxa"/>
            <w:shd w:val="clear" w:color="auto" w:fill="FFFFFF"/>
            <w:vAlign w:val="center"/>
            <w:hideMark/>
          </w:tcPr>
          <w:p w:rsidR="00B45616" w:rsidRPr="00986719" w:rsidRDefault="00B45616" w:rsidP="00B45616">
            <w:pPr>
              <w:spacing w:after="30" w:line="240" w:lineRule="auto"/>
              <w:ind w:left="150" w:right="150"/>
              <w:jc w:val="center"/>
              <w:rPr>
                <w:rFonts w:ascii="Times New Roman" w:eastAsia="Times New Roman" w:hAnsi="Times New Roman" w:cs="Times New Roman"/>
                <w:color w:val="000000"/>
                <w:sz w:val="24"/>
                <w:szCs w:val="24"/>
              </w:rPr>
            </w:pPr>
          </w:p>
        </w:tc>
      </w:tr>
    </w:tbl>
    <w:p w:rsidR="00B45616" w:rsidRPr="009B63F3" w:rsidRDefault="006D7D4B" w:rsidP="006D7D4B">
      <w:pPr>
        <w:widowControl w:val="0"/>
        <w:spacing w:after="0" w:line="360" w:lineRule="auto"/>
        <w:ind w:firstLine="709"/>
        <w:jc w:val="both"/>
        <w:rPr>
          <w:rFonts w:ascii="Times New Roman" w:hAnsi="Times New Roman" w:cs="Times New Roman"/>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B45616" w:rsidRPr="009B63F3" w:rsidRDefault="00B45616" w:rsidP="00B45616">
      <w:pPr>
        <w:shd w:val="clear" w:color="auto" w:fill="FFFFFF"/>
        <w:spacing w:after="0" w:line="360" w:lineRule="auto"/>
        <w:ind w:firstLine="709"/>
        <w:jc w:val="both"/>
        <w:rPr>
          <w:rFonts w:ascii="Times New Roman" w:eastAsia="Times New Roman" w:hAnsi="Times New Roman" w:cs="Times New Roman"/>
          <w:sz w:val="28"/>
          <w:szCs w:val="28"/>
        </w:rPr>
      </w:pPr>
      <w:r w:rsidRPr="009B63F3">
        <w:rPr>
          <w:rFonts w:ascii="Times New Roman" w:eastAsia="Times New Roman" w:hAnsi="Times New Roman" w:cs="Times New Roman"/>
          <w:sz w:val="28"/>
          <w:szCs w:val="28"/>
        </w:rPr>
        <w:t>В отношении пар, которые попали в разные поля, создадим  сценарии развития бизнеса:</w:t>
      </w:r>
    </w:p>
    <w:p w:rsidR="00B45616" w:rsidRPr="009B63F3" w:rsidRDefault="00B45616" w:rsidP="00B45616">
      <w:pPr>
        <w:shd w:val="clear" w:color="auto" w:fill="FFFFFF"/>
        <w:spacing w:after="0" w:line="360" w:lineRule="auto"/>
        <w:ind w:firstLine="709"/>
        <w:jc w:val="both"/>
        <w:rPr>
          <w:rFonts w:ascii="Times New Roman" w:eastAsia="Times New Roman" w:hAnsi="Times New Roman" w:cs="Times New Roman"/>
          <w:sz w:val="28"/>
          <w:szCs w:val="28"/>
        </w:rPr>
      </w:pPr>
      <w:r w:rsidRPr="009B63F3">
        <w:rPr>
          <w:rFonts w:ascii="Times New Roman" w:eastAsia="Times New Roman" w:hAnsi="Times New Roman" w:cs="Times New Roman"/>
          <w:sz w:val="28"/>
          <w:szCs w:val="28"/>
        </w:rPr>
        <w:t>1. «Сила и возможности» - ССВ (SO) – максимальная реализация возможностей с опорой на сильные стороны и частичным игнорированием угроз.</w:t>
      </w:r>
    </w:p>
    <w:p w:rsidR="00B45616" w:rsidRPr="009B63F3" w:rsidRDefault="00B45616" w:rsidP="00B45616">
      <w:pPr>
        <w:shd w:val="clear" w:color="auto" w:fill="FFFFFF"/>
        <w:spacing w:after="0" w:line="360" w:lineRule="auto"/>
        <w:ind w:firstLine="709"/>
        <w:jc w:val="both"/>
        <w:rPr>
          <w:rFonts w:ascii="Times New Roman" w:eastAsia="Times New Roman" w:hAnsi="Times New Roman" w:cs="Times New Roman"/>
          <w:sz w:val="28"/>
          <w:szCs w:val="28"/>
        </w:rPr>
      </w:pPr>
      <w:r w:rsidRPr="009B63F3">
        <w:rPr>
          <w:rFonts w:ascii="Times New Roman" w:eastAsia="Times New Roman" w:hAnsi="Times New Roman" w:cs="Times New Roman"/>
          <w:sz w:val="28"/>
          <w:szCs w:val="28"/>
        </w:rPr>
        <w:t>2. «Слабость и возможности» - СлСВ (WO) – преодоление имеющихся в организации слабых сторон за счет появившихся возможностей.</w:t>
      </w:r>
    </w:p>
    <w:p w:rsidR="00B45616" w:rsidRPr="009B63F3" w:rsidRDefault="00B45616" w:rsidP="00B45616">
      <w:pPr>
        <w:shd w:val="clear" w:color="auto" w:fill="FFFFFF"/>
        <w:spacing w:after="0" w:line="360" w:lineRule="auto"/>
        <w:ind w:firstLine="709"/>
        <w:jc w:val="both"/>
        <w:rPr>
          <w:rFonts w:ascii="Times New Roman" w:eastAsia="Times New Roman" w:hAnsi="Times New Roman" w:cs="Times New Roman"/>
          <w:sz w:val="28"/>
          <w:szCs w:val="28"/>
        </w:rPr>
      </w:pPr>
      <w:r w:rsidRPr="009B63F3">
        <w:rPr>
          <w:rFonts w:ascii="Times New Roman" w:eastAsia="Times New Roman" w:hAnsi="Times New Roman" w:cs="Times New Roman"/>
          <w:sz w:val="28"/>
          <w:szCs w:val="28"/>
        </w:rPr>
        <w:t>3. «Сила и угроза» - ССУ (ST) – использование сильных сторон для устранения  или нивелирование влияния возможных и реальных угроз, не отвлекаясь на открывшиеся возможности.</w:t>
      </w:r>
    </w:p>
    <w:p w:rsidR="00B45616" w:rsidRPr="009B63F3" w:rsidRDefault="00B45616" w:rsidP="00B45616">
      <w:pPr>
        <w:shd w:val="clear" w:color="auto" w:fill="FFFFFF"/>
        <w:spacing w:after="0" w:line="360" w:lineRule="auto"/>
        <w:ind w:firstLine="709"/>
        <w:jc w:val="both"/>
        <w:rPr>
          <w:rFonts w:ascii="Times New Roman" w:eastAsia="Times New Roman" w:hAnsi="Times New Roman" w:cs="Times New Roman"/>
          <w:sz w:val="28"/>
          <w:szCs w:val="28"/>
        </w:rPr>
      </w:pPr>
      <w:r w:rsidRPr="009B63F3">
        <w:rPr>
          <w:rFonts w:ascii="Times New Roman" w:eastAsia="Times New Roman" w:hAnsi="Times New Roman" w:cs="Times New Roman"/>
          <w:sz w:val="28"/>
          <w:szCs w:val="28"/>
        </w:rPr>
        <w:t>4. «Слабость и угрозы» - СлСУ (WT) – поиск решений, которые помогут избежать угроз для бизнеса и избавиться от слабости.</w:t>
      </w:r>
    </w:p>
    <w:p w:rsidR="00B45616" w:rsidRPr="009B63F3" w:rsidRDefault="00B45616" w:rsidP="00B45616">
      <w:pPr>
        <w:shd w:val="clear" w:color="auto" w:fill="FFFFFF"/>
        <w:spacing w:after="0" w:line="360" w:lineRule="auto"/>
        <w:ind w:firstLine="709"/>
        <w:jc w:val="both"/>
        <w:rPr>
          <w:rFonts w:ascii="Times New Roman" w:eastAsia="Times New Roman" w:hAnsi="Times New Roman" w:cs="Times New Roman"/>
          <w:sz w:val="28"/>
          <w:szCs w:val="28"/>
        </w:rPr>
      </w:pPr>
      <w:r w:rsidRPr="009B63F3">
        <w:rPr>
          <w:rFonts w:ascii="Times New Roman" w:eastAsia="Times New Roman" w:hAnsi="Times New Roman" w:cs="Times New Roman"/>
          <w:sz w:val="28"/>
          <w:szCs w:val="28"/>
        </w:rPr>
        <w:t>4. Для оценки возможностей и угроз применяется метод позиционирования каждой конкретной возможности (угрозы) на матрице соответственно возможностей (угроз).</w:t>
      </w:r>
    </w:p>
    <w:p w:rsidR="0041149F" w:rsidRDefault="00B45616" w:rsidP="0041149F">
      <w:pPr>
        <w:shd w:val="clear" w:color="auto" w:fill="FFFFFF"/>
        <w:spacing w:after="0" w:line="360" w:lineRule="auto"/>
        <w:ind w:firstLine="709"/>
        <w:jc w:val="both"/>
        <w:rPr>
          <w:rFonts w:ascii="Times New Roman" w:eastAsia="Times New Roman" w:hAnsi="Times New Roman" w:cs="Times New Roman"/>
          <w:sz w:val="28"/>
          <w:szCs w:val="28"/>
        </w:rPr>
      </w:pPr>
      <w:r w:rsidRPr="009B63F3">
        <w:rPr>
          <w:rFonts w:ascii="Times New Roman" w:eastAsia="Times New Roman" w:hAnsi="Times New Roman" w:cs="Times New Roman"/>
          <w:sz w:val="28"/>
          <w:szCs w:val="28"/>
        </w:rPr>
        <w:t xml:space="preserve">Составим </w:t>
      </w:r>
      <w:r w:rsidR="0041149F">
        <w:rPr>
          <w:rFonts w:ascii="Times New Roman" w:eastAsia="Times New Roman" w:hAnsi="Times New Roman" w:cs="Times New Roman"/>
          <w:sz w:val="28"/>
          <w:szCs w:val="28"/>
        </w:rPr>
        <w:t>матрицу возможностей (таблица 2.6</w:t>
      </w:r>
      <w:r w:rsidRPr="009B63F3">
        <w:rPr>
          <w:rFonts w:ascii="Times New Roman" w:eastAsia="Times New Roman" w:hAnsi="Times New Roman" w:cs="Times New Roman"/>
          <w:sz w:val="28"/>
          <w:szCs w:val="28"/>
        </w:rPr>
        <w:t xml:space="preserve">). </w:t>
      </w:r>
    </w:p>
    <w:p w:rsidR="0041149F" w:rsidRDefault="0041149F" w:rsidP="0041149F">
      <w:pPr>
        <w:shd w:val="clear" w:color="auto" w:fill="FFFFFF"/>
        <w:spacing w:after="0" w:line="360" w:lineRule="auto"/>
        <w:jc w:val="both"/>
        <w:rPr>
          <w:rFonts w:ascii="Times New Roman" w:eastAsia="Times New Roman" w:hAnsi="Times New Roman" w:cs="Times New Roman"/>
          <w:sz w:val="28"/>
          <w:szCs w:val="28"/>
        </w:rPr>
      </w:pPr>
    </w:p>
    <w:p w:rsidR="00B45616" w:rsidRPr="0041149F" w:rsidRDefault="00B45616" w:rsidP="0041149F">
      <w:pPr>
        <w:shd w:val="clear" w:color="auto" w:fill="FFFFFF"/>
        <w:spacing w:after="0" w:line="360" w:lineRule="auto"/>
        <w:jc w:val="both"/>
        <w:rPr>
          <w:rFonts w:ascii="Times New Roman" w:eastAsia="Times New Roman" w:hAnsi="Times New Roman" w:cs="Times New Roman"/>
          <w:sz w:val="28"/>
          <w:szCs w:val="28"/>
        </w:rPr>
      </w:pPr>
      <w:r w:rsidRPr="009B63F3">
        <w:rPr>
          <w:rFonts w:ascii="Times New Roman" w:eastAsia="Times New Roman" w:hAnsi="Times New Roman" w:cs="Times New Roman"/>
          <w:iCs/>
          <w:sz w:val="28"/>
          <w:szCs w:val="28"/>
        </w:rPr>
        <w:t>Таблиц</w:t>
      </w:r>
      <w:r w:rsidR="0041149F">
        <w:rPr>
          <w:rFonts w:ascii="Times New Roman" w:eastAsia="Times New Roman" w:hAnsi="Times New Roman" w:cs="Times New Roman"/>
          <w:iCs/>
          <w:sz w:val="28"/>
          <w:szCs w:val="28"/>
        </w:rPr>
        <w:t xml:space="preserve">а 2.6 - </w:t>
      </w:r>
      <w:r w:rsidRPr="009B63F3">
        <w:rPr>
          <w:rFonts w:ascii="Times New Roman" w:eastAsia="Times New Roman" w:hAnsi="Times New Roman" w:cs="Times New Roman"/>
          <w:iCs/>
          <w:sz w:val="28"/>
          <w:szCs w:val="28"/>
        </w:rPr>
        <w:t>Матрица возможностей</w:t>
      </w:r>
      <w:r w:rsidRPr="009B63F3">
        <w:rPr>
          <w:rFonts w:ascii="Times New Roman" w:hAnsi="Times New Roman" w:cs="Times New Roman"/>
          <w:sz w:val="28"/>
          <w:szCs w:val="28"/>
        </w:rPr>
        <w:t xml:space="preserve"> </w:t>
      </w:r>
      <w:r w:rsidRPr="00CF243C">
        <w:rPr>
          <w:rFonts w:ascii="Times New Roman" w:hAnsi="Times New Roman" w:cs="Times New Roman"/>
          <w:sz w:val="28"/>
          <w:szCs w:val="28"/>
        </w:rPr>
        <w:t>ОАО «</w:t>
      </w:r>
      <w:r w:rsidR="0041149F">
        <w:rPr>
          <w:rFonts w:ascii="Times New Roman" w:hAnsi="Times New Roman" w:cs="Times New Roman"/>
          <w:sz w:val="28"/>
          <w:szCs w:val="28"/>
        </w:rPr>
        <w:t>Хлебпром</w:t>
      </w:r>
      <w:r w:rsidRPr="00CF243C">
        <w:rPr>
          <w:rFonts w:ascii="Times New Roman" w:hAnsi="Times New Roman" w:cs="Times New Roman"/>
          <w:sz w:val="28"/>
          <w:szCs w:val="28"/>
        </w:rPr>
        <w:t>»</w:t>
      </w:r>
    </w:p>
    <w:tbl>
      <w:tblPr>
        <w:tblW w:w="9261" w:type="dxa"/>
        <w:jc w:val="center"/>
        <w:tblCellSpacing w:w="0" w:type="dxa"/>
        <w:tblInd w:w="2269"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4A0"/>
      </w:tblPr>
      <w:tblGrid>
        <w:gridCol w:w="1841"/>
        <w:gridCol w:w="2766"/>
        <w:gridCol w:w="2914"/>
        <w:gridCol w:w="1740"/>
      </w:tblGrid>
      <w:tr w:rsidR="00B45616" w:rsidRPr="00986719" w:rsidTr="0041149F">
        <w:trPr>
          <w:tblCellSpacing w:w="0" w:type="dxa"/>
          <w:jc w:val="center"/>
        </w:trPr>
        <w:tc>
          <w:tcPr>
            <w:tcW w:w="1841" w:type="dxa"/>
            <w:vMerge w:val="restart"/>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Вероятность использования возможности</w:t>
            </w:r>
          </w:p>
        </w:tc>
        <w:tc>
          <w:tcPr>
            <w:tcW w:w="7420" w:type="dxa"/>
            <w:gridSpan w:val="3"/>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Степень влияния</w:t>
            </w:r>
          </w:p>
        </w:tc>
      </w:tr>
      <w:tr w:rsidR="00B45616" w:rsidRPr="00986719" w:rsidTr="0041149F">
        <w:trPr>
          <w:tblCellSpacing w:w="0" w:type="dxa"/>
          <w:jc w:val="center"/>
        </w:trPr>
        <w:tc>
          <w:tcPr>
            <w:tcW w:w="1841" w:type="dxa"/>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2766"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Сильная</w:t>
            </w:r>
          </w:p>
        </w:tc>
        <w:tc>
          <w:tcPr>
            <w:tcW w:w="2914"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Умеренная</w:t>
            </w:r>
            <w:r>
              <w:rPr>
                <w:rFonts w:ascii="Times New Roman" w:eastAsia="Times New Roman" w:hAnsi="Times New Roman" w:cs="Times New Roman"/>
                <w:color w:val="000000"/>
                <w:sz w:val="24"/>
                <w:szCs w:val="24"/>
              </w:rPr>
              <w:t xml:space="preserve"> </w:t>
            </w:r>
          </w:p>
        </w:tc>
        <w:tc>
          <w:tcPr>
            <w:tcW w:w="1740"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Малая</w:t>
            </w:r>
            <w:r>
              <w:rPr>
                <w:rFonts w:ascii="Times New Roman" w:eastAsia="Times New Roman" w:hAnsi="Times New Roman" w:cs="Times New Roman"/>
                <w:color w:val="000000"/>
                <w:sz w:val="24"/>
                <w:szCs w:val="24"/>
              </w:rPr>
              <w:t xml:space="preserve"> </w:t>
            </w:r>
          </w:p>
        </w:tc>
      </w:tr>
      <w:tr w:rsidR="00B45616" w:rsidRPr="00986719" w:rsidTr="0041149F">
        <w:trPr>
          <w:tblCellSpacing w:w="0" w:type="dxa"/>
          <w:jc w:val="center"/>
        </w:trPr>
        <w:tc>
          <w:tcPr>
            <w:tcW w:w="1841"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Высокая</w:t>
            </w:r>
          </w:p>
        </w:tc>
        <w:tc>
          <w:tcPr>
            <w:tcW w:w="2766" w:type="dxa"/>
            <w:shd w:val="clear" w:color="auto" w:fill="FFFFFF"/>
            <w:hideMark/>
          </w:tcPr>
          <w:p w:rsidR="00B45616" w:rsidRPr="00986719" w:rsidRDefault="00B45616" w:rsidP="0041149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Разработка новых видов </w:t>
            </w:r>
            <w:r w:rsidR="0041149F">
              <w:rPr>
                <w:rFonts w:ascii="Times New Roman" w:hAnsi="Times New Roman" w:cs="Times New Roman"/>
                <w:sz w:val="24"/>
                <w:szCs w:val="24"/>
              </w:rPr>
              <w:t>кондитерских изделий</w:t>
            </w:r>
          </w:p>
        </w:tc>
        <w:tc>
          <w:tcPr>
            <w:tcW w:w="2914" w:type="dxa"/>
            <w:shd w:val="clear" w:color="auto" w:fill="FFFFFF"/>
            <w:hideMark/>
          </w:tcPr>
          <w:p w:rsidR="00B45616" w:rsidRDefault="00B45616" w:rsidP="00B456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-Усиление производственных мощностей</w:t>
            </w:r>
          </w:p>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CF243C">
              <w:rPr>
                <w:rFonts w:ascii="Times New Roman" w:hAnsi="Times New Roman" w:cs="Times New Roman"/>
                <w:sz w:val="24"/>
                <w:szCs w:val="24"/>
              </w:rPr>
              <w:t>Привлечение новых потребителей</w:t>
            </w:r>
          </w:p>
        </w:tc>
        <w:tc>
          <w:tcPr>
            <w:tcW w:w="1740" w:type="dxa"/>
            <w:shd w:val="clear" w:color="auto" w:fill="FFFFFF"/>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r>
      <w:tr w:rsidR="00B45616" w:rsidRPr="00986719" w:rsidTr="0041149F">
        <w:trPr>
          <w:tblCellSpacing w:w="0" w:type="dxa"/>
          <w:jc w:val="center"/>
        </w:trPr>
        <w:tc>
          <w:tcPr>
            <w:tcW w:w="1841"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Средняя</w:t>
            </w:r>
          </w:p>
        </w:tc>
        <w:tc>
          <w:tcPr>
            <w:tcW w:w="2766" w:type="dxa"/>
            <w:shd w:val="clear" w:color="auto" w:fill="FFFFFF"/>
            <w:hideMark/>
          </w:tcPr>
          <w:p w:rsidR="00B45616" w:rsidRDefault="00B45616" w:rsidP="00B456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Выход на новые рынки</w:t>
            </w:r>
          </w:p>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 Увеличение объема продаж</w:t>
            </w:r>
          </w:p>
        </w:tc>
        <w:tc>
          <w:tcPr>
            <w:tcW w:w="2914" w:type="dxa"/>
            <w:shd w:val="clear" w:color="auto" w:fill="FFFFFF"/>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CF243C">
              <w:rPr>
                <w:rFonts w:ascii="Times New Roman" w:hAnsi="Times New Roman" w:cs="Times New Roman"/>
                <w:sz w:val="24"/>
                <w:szCs w:val="24"/>
              </w:rPr>
              <w:t>Снижение накладных расходов</w:t>
            </w:r>
          </w:p>
        </w:tc>
        <w:tc>
          <w:tcPr>
            <w:tcW w:w="1740" w:type="dxa"/>
            <w:shd w:val="clear" w:color="auto" w:fill="FFFFFF"/>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r>
      <w:tr w:rsidR="00B45616" w:rsidRPr="00986719" w:rsidTr="0041149F">
        <w:trPr>
          <w:tblCellSpacing w:w="0" w:type="dxa"/>
          <w:jc w:val="center"/>
        </w:trPr>
        <w:tc>
          <w:tcPr>
            <w:tcW w:w="1841"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Низкая</w:t>
            </w:r>
          </w:p>
        </w:tc>
        <w:tc>
          <w:tcPr>
            <w:tcW w:w="2766" w:type="dxa"/>
            <w:shd w:val="clear" w:color="auto" w:fill="FFFFFF"/>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2914" w:type="dxa"/>
            <w:shd w:val="clear" w:color="auto" w:fill="FFFFFF"/>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1740" w:type="dxa"/>
            <w:shd w:val="clear" w:color="auto" w:fill="FFFFFF"/>
            <w:hideMark/>
          </w:tcPr>
          <w:p w:rsidR="00B45616" w:rsidRDefault="00B45616" w:rsidP="00B45616">
            <w:pPr>
              <w:widowControl w:val="0"/>
              <w:spacing w:after="0" w:line="240" w:lineRule="auto"/>
              <w:jc w:val="center"/>
              <w:rPr>
                <w:rFonts w:ascii="Times New Roman" w:hAnsi="Times New Roman" w:cs="Times New Roman"/>
                <w:sz w:val="24"/>
                <w:szCs w:val="24"/>
              </w:rPr>
            </w:pPr>
            <w:r w:rsidRPr="00CF243C">
              <w:rPr>
                <w:rFonts w:ascii="Times New Roman" w:hAnsi="Times New Roman" w:cs="Times New Roman"/>
                <w:sz w:val="24"/>
                <w:szCs w:val="24"/>
              </w:rPr>
              <w:t>Привлечение новых источников</w:t>
            </w:r>
          </w:p>
          <w:p w:rsidR="00B45616" w:rsidRPr="009B63F3" w:rsidRDefault="00B45616" w:rsidP="00B4561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Pr="00CF243C">
              <w:rPr>
                <w:rFonts w:ascii="Times New Roman" w:hAnsi="Times New Roman" w:cs="Times New Roman"/>
                <w:sz w:val="24"/>
                <w:szCs w:val="24"/>
              </w:rPr>
              <w:t>инансирования</w:t>
            </w:r>
          </w:p>
        </w:tc>
      </w:tr>
    </w:tbl>
    <w:p w:rsidR="00B45616" w:rsidRPr="009B63F3" w:rsidRDefault="006D7D4B" w:rsidP="00B45616">
      <w:pPr>
        <w:spacing w:after="0" w:line="360" w:lineRule="auto"/>
        <w:ind w:firstLine="709"/>
        <w:jc w:val="both"/>
        <w:rPr>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F16093" w:rsidRDefault="00B45616" w:rsidP="00F16093">
      <w:pPr>
        <w:shd w:val="clear" w:color="auto" w:fill="FFFFFF"/>
        <w:spacing w:after="0" w:line="360" w:lineRule="auto"/>
        <w:ind w:firstLine="709"/>
        <w:jc w:val="both"/>
        <w:rPr>
          <w:rFonts w:ascii="Times New Roman" w:eastAsia="Times New Roman" w:hAnsi="Times New Roman" w:cs="Times New Roman"/>
          <w:sz w:val="28"/>
          <w:szCs w:val="28"/>
        </w:rPr>
      </w:pPr>
      <w:r w:rsidRPr="009B63F3">
        <w:rPr>
          <w:rFonts w:ascii="Times New Roman" w:eastAsia="Times New Roman" w:hAnsi="Times New Roman" w:cs="Times New Roman"/>
          <w:color w:val="000000"/>
          <w:sz w:val="28"/>
          <w:szCs w:val="28"/>
        </w:rPr>
        <w:t>Полученные внутри матрицы поля возможностей имеют разное</w:t>
      </w:r>
      <w:r w:rsidR="0041149F">
        <w:rPr>
          <w:rFonts w:ascii="Times New Roman" w:eastAsia="Times New Roman" w:hAnsi="Times New Roman" w:cs="Times New Roman"/>
          <w:color w:val="000000"/>
          <w:sz w:val="28"/>
          <w:szCs w:val="28"/>
        </w:rPr>
        <w:t xml:space="preserve"> значение для компани</w:t>
      </w:r>
      <w:r w:rsidRPr="009B63F3">
        <w:rPr>
          <w:rFonts w:ascii="Times New Roman" w:eastAsia="Times New Roman" w:hAnsi="Times New Roman" w:cs="Times New Roman"/>
          <w:color w:val="000000"/>
          <w:sz w:val="28"/>
          <w:szCs w:val="28"/>
        </w:rPr>
        <w:t xml:space="preserve">и. Возможности, попавшие в поля «высокая – сильная», «высокая – умеренная», «средняя – сильная»  имеют большое значение для </w:t>
      </w:r>
      <w:r w:rsidRPr="004C7B70">
        <w:rPr>
          <w:rFonts w:ascii="Times New Roman" w:eastAsia="Times New Roman" w:hAnsi="Times New Roman" w:cs="Times New Roman"/>
          <w:sz w:val="28"/>
          <w:szCs w:val="28"/>
        </w:rPr>
        <w:t>ОАО «</w:t>
      </w:r>
      <w:r w:rsidR="0041149F">
        <w:rPr>
          <w:rFonts w:ascii="Times New Roman" w:eastAsia="Times New Roman" w:hAnsi="Times New Roman" w:cs="Times New Roman"/>
          <w:sz w:val="28"/>
          <w:szCs w:val="28"/>
        </w:rPr>
        <w:t>Хлебпром</w:t>
      </w:r>
      <w:r w:rsidRPr="004C7B70">
        <w:rPr>
          <w:rFonts w:ascii="Times New Roman" w:eastAsia="Times New Roman" w:hAnsi="Times New Roman" w:cs="Times New Roman"/>
          <w:sz w:val="28"/>
          <w:szCs w:val="28"/>
        </w:rPr>
        <w:t xml:space="preserve">» и их надо обязательно использовать. Возможности, попавшие в поля «средняя – малая», «низкая – умеренная», «низкая – малая» практически не заслуживают внимания организации. </w:t>
      </w:r>
    </w:p>
    <w:p w:rsidR="0041149F" w:rsidRDefault="00B45616" w:rsidP="00F16093">
      <w:pPr>
        <w:shd w:val="clear" w:color="auto" w:fill="FFFFFF"/>
        <w:spacing w:after="0" w:line="360" w:lineRule="auto"/>
        <w:ind w:firstLine="709"/>
        <w:jc w:val="both"/>
        <w:rPr>
          <w:rFonts w:ascii="Times New Roman" w:eastAsia="Times New Roman" w:hAnsi="Times New Roman" w:cs="Times New Roman"/>
          <w:sz w:val="28"/>
          <w:szCs w:val="28"/>
        </w:rPr>
      </w:pPr>
      <w:r w:rsidRPr="004C7B70">
        <w:rPr>
          <w:rFonts w:ascii="Times New Roman" w:eastAsia="Times New Roman" w:hAnsi="Times New Roman" w:cs="Times New Roman"/>
          <w:sz w:val="28"/>
          <w:szCs w:val="28"/>
        </w:rPr>
        <w:t>Сос</w:t>
      </w:r>
      <w:r w:rsidR="0041149F">
        <w:rPr>
          <w:rFonts w:ascii="Times New Roman" w:eastAsia="Times New Roman" w:hAnsi="Times New Roman" w:cs="Times New Roman"/>
          <w:sz w:val="28"/>
          <w:szCs w:val="28"/>
        </w:rPr>
        <w:t>тавим матрицу  угроз (таблица 2.7</w:t>
      </w:r>
      <w:r w:rsidRPr="004C7B70">
        <w:rPr>
          <w:rFonts w:ascii="Times New Roman" w:eastAsia="Times New Roman" w:hAnsi="Times New Roman" w:cs="Times New Roman"/>
          <w:sz w:val="28"/>
          <w:szCs w:val="28"/>
        </w:rPr>
        <w:t xml:space="preserve">). </w:t>
      </w:r>
    </w:p>
    <w:p w:rsidR="00532E50" w:rsidRDefault="00532E50" w:rsidP="00532E50">
      <w:pPr>
        <w:shd w:val="clear" w:color="auto" w:fill="FFFFFF"/>
        <w:spacing w:after="0" w:line="360" w:lineRule="auto"/>
        <w:ind w:firstLine="709"/>
        <w:jc w:val="both"/>
        <w:rPr>
          <w:rFonts w:ascii="Times New Roman" w:eastAsia="Times New Roman" w:hAnsi="Times New Roman" w:cs="Times New Roman"/>
          <w:sz w:val="28"/>
          <w:szCs w:val="28"/>
        </w:rPr>
      </w:pPr>
      <w:r w:rsidRPr="004C7B70">
        <w:rPr>
          <w:rFonts w:ascii="Times New Roman" w:eastAsia="Times New Roman" w:hAnsi="Times New Roman" w:cs="Times New Roman"/>
          <w:sz w:val="28"/>
          <w:szCs w:val="28"/>
        </w:rPr>
        <w:t xml:space="preserve">Те </w:t>
      </w:r>
      <w:r>
        <w:rPr>
          <w:rFonts w:ascii="Times New Roman" w:eastAsia="Times New Roman" w:hAnsi="Times New Roman" w:cs="Times New Roman"/>
          <w:sz w:val="28"/>
          <w:szCs w:val="28"/>
        </w:rPr>
        <w:t xml:space="preserve"> </w:t>
      </w:r>
      <w:r w:rsidRPr="004C7B70">
        <w:rPr>
          <w:rFonts w:ascii="Times New Roman" w:eastAsia="Times New Roman" w:hAnsi="Times New Roman" w:cs="Times New Roman"/>
          <w:sz w:val="28"/>
          <w:szCs w:val="28"/>
        </w:rPr>
        <w:t>уг</w:t>
      </w:r>
      <w:r>
        <w:rPr>
          <w:rFonts w:ascii="Times New Roman" w:eastAsia="Times New Roman" w:hAnsi="Times New Roman" w:cs="Times New Roman"/>
          <w:sz w:val="28"/>
          <w:szCs w:val="28"/>
        </w:rPr>
        <w:t>розы, которые выпадают на поля «высокая – разрушение», «высокая – критическое состояние» и «</w:t>
      </w:r>
      <w:r w:rsidRPr="004C7B70">
        <w:rPr>
          <w:rFonts w:ascii="Times New Roman" w:eastAsia="Times New Roman" w:hAnsi="Times New Roman" w:cs="Times New Roman"/>
          <w:sz w:val="28"/>
          <w:szCs w:val="28"/>
        </w:rPr>
        <w:t>средняя – разр</w:t>
      </w:r>
      <w:r>
        <w:rPr>
          <w:rFonts w:ascii="Times New Roman" w:eastAsia="Times New Roman" w:hAnsi="Times New Roman" w:cs="Times New Roman"/>
          <w:sz w:val="28"/>
          <w:szCs w:val="28"/>
        </w:rPr>
        <w:t>ушение»</w:t>
      </w:r>
      <w:r w:rsidRPr="004C7B70">
        <w:rPr>
          <w:rFonts w:ascii="Times New Roman" w:eastAsia="Times New Roman" w:hAnsi="Times New Roman" w:cs="Times New Roman"/>
          <w:sz w:val="28"/>
          <w:szCs w:val="28"/>
        </w:rPr>
        <w:t xml:space="preserve"> представляют очень большую опасность для организации и требуют немедленного и обязательного устранения.  В случае ОАО «</w:t>
      </w:r>
      <w:r>
        <w:rPr>
          <w:rFonts w:ascii="Times New Roman" w:eastAsia="Times New Roman" w:hAnsi="Times New Roman" w:cs="Times New Roman"/>
          <w:sz w:val="28"/>
          <w:szCs w:val="28"/>
        </w:rPr>
        <w:t>Хлебпром</w:t>
      </w:r>
      <w:r w:rsidRPr="004C7B70">
        <w:rPr>
          <w:rFonts w:ascii="Times New Roman" w:eastAsia="Times New Roman" w:hAnsi="Times New Roman" w:cs="Times New Roman"/>
          <w:sz w:val="28"/>
          <w:szCs w:val="28"/>
        </w:rPr>
        <w:t>» в настоящее</w:t>
      </w:r>
      <w:r>
        <w:rPr>
          <w:rFonts w:ascii="Times New Roman" w:eastAsia="Times New Roman" w:hAnsi="Times New Roman" w:cs="Times New Roman"/>
          <w:sz w:val="28"/>
          <w:szCs w:val="28"/>
        </w:rPr>
        <w:t xml:space="preserve"> время такие угрозы отсутствуют</w:t>
      </w:r>
      <w:r w:rsidRPr="004C7B70">
        <w:rPr>
          <w:rFonts w:ascii="Times New Roman" w:eastAsia="Times New Roman" w:hAnsi="Times New Roman" w:cs="Times New Roman"/>
          <w:sz w:val="28"/>
          <w:szCs w:val="28"/>
        </w:rPr>
        <w:t xml:space="preserve">. </w:t>
      </w:r>
      <w:r w:rsidRPr="0005785C">
        <w:rPr>
          <w:rFonts w:ascii="Times New Roman" w:eastAsia="Times New Roman" w:hAnsi="Times New Roman" w:cs="Times New Roman"/>
          <w:sz w:val="28"/>
          <w:szCs w:val="28"/>
        </w:rPr>
        <w:t>Для обобщения результатов работы по анализу стратегических факторов внешней среды используем форму «Резюме анализа внешних стра</w:t>
      </w:r>
      <w:r>
        <w:rPr>
          <w:rFonts w:ascii="Times New Roman" w:eastAsia="Times New Roman" w:hAnsi="Times New Roman" w:cs="Times New Roman"/>
          <w:sz w:val="28"/>
          <w:szCs w:val="28"/>
        </w:rPr>
        <w:t>тегических факторов» (таблица 2.8</w:t>
      </w:r>
      <w:r w:rsidRPr="0005785C">
        <w:rPr>
          <w:rFonts w:ascii="Times New Roman" w:eastAsia="Times New Roman" w:hAnsi="Times New Roman" w:cs="Times New Roman"/>
          <w:sz w:val="28"/>
          <w:szCs w:val="28"/>
        </w:rPr>
        <w:t xml:space="preserve">). </w:t>
      </w:r>
    </w:p>
    <w:p w:rsidR="00532E50" w:rsidRDefault="00532E50" w:rsidP="0041149F">
      <w:pPr>
        <w:shd w:val="clear" w:color="auto" w:fill="FFFFFF"/>
        <w:spacing w:after="0" w:line="360" w:lineRule="auto"/>
        <w:jc w:val="both"/>
        <w:rPr>
          <w:rFonts w:ascii="Times New Roman" w:eastAsia="Times New Roman" w:hAnsi="Times New Roman" w:cs="Times New Roman"/>
          <w:iCs/>
          <w:color w:val="000000"/>
          <w:sz w:val="28"/>
          <w:szCs w:val="28"/>
        </w:rPr>
      </w:pPr>
    </w:p>
    <w:p w:rsidR="00B45616" w:rsidRPr="0041149F" w:rsidRDefault="00B45616" w:rsidP="0041149F">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xml:space="preserve">Таблица </w:t>
      </w:r>
      <w:r w:rsidR="0041149F">
        <w:rPr>
          <w:rFonts w:ascii="Times New Roman" w:eastAsia="Times New Roman" w:hAnsi="Times New Roman" w:cs="Times New Roman"/>
          <w:iCs/>
          <w:color w:val="000000"/>
          <w:sz w:val="28"/>
          <w:szCs w:val="28"/>
        </w:rPr>
        <w:t xml:space="preserve">2.7 - </w:t>
      </w:r>
      <w:r w:rsidRPr="009B63F3">
        <w:rPr>
          <w:rFonts w:ascii="Times New Roman" w:eastAsia="Times New Roman" w:hAnsi="Times New Roman" w:cs="Times New Roman"/>
          <w:iCs/>
          <w:color w:val="000000"/>
          <w:sz w:val="28"/>
          <w:szCs w:val="28"/>
        </w:rPr>
        <w:t>Матрица угроз</w:t>
      </w:r>
      <w:r w:rsidRPr="00C20048">
        <w:rPr>
          <w:rFonts w:ascii="Times New Roman" w:hAnsi="Times New Roman" w:cs="Times New Roman"/>
          <w:sz w:val="28"/>
          <w:szCs w:val="28"/>
        </w:rPr>
        <w:t xml:space="preserve"> </w:t>
      </w:r>
      <w:r w:rsidRPr="00CF243C">
        <w:rPr>
          <w:rFonts w:ascii="Times New Roman" w:hAnsi="Times New Roman" w:cs="Times New Roman"/>
          <w:sz w:val="28"/>
          <w:szCs w:val="28"/>
        </w:rPr>
        <w:t>ОАО «</w:t>
      </w:r>
      <w:r w:rsidR="0041149F">
        <w:rPr>
          <w:rFonts w:ascii="Times New Roman" w:hAnsi="Times New Roman" w:cs="Times New Roman"/>
          <w:sz w:val="28"/>
          <w:szCs w:val="28"/>
        </w:rPr>
        <w:t>Хлебпром</w:t>
      </w:r>
      <w:r w:rsidRPr="00CF243C">
        <w:rPr>
          <w:rFonts w:ascii="Times New Roman" w:hAnsi="Times New Roman" w:cs="Times New Roman"/>
          <w:sz w:val="28"/>
          <w:szCs w:val="28"/>
        </w:rPr>
        <w:t>»</w:t>
      </w:r>
    </w:p>
    <w:tbl>
      <w:tblPr>
        <w:tblW w:w="9543" w:type="dxa"/>
        <w:jc w:val="center"/>
        <w:tblCellSpacing w:w="0" w:type="dxa"/>
        <w:tblInd w:w="1166"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4A0"/>
      </w:tblPr>
      <w:tblGrid>
        <w:gridCol w:w="1513"/>
        <w:gridCol w:w="1559"/>
        <w:gridCol w:w="2508"/>
        <w:gridCol w:w="1943"/>
        <w:gridCol w:w="2020"/>
      </w:tblGrid>
      <w:tr w:rsidR="00B45616" w:rsidRPr="00986719" w:rsidTr="00B45616">
        <w:trPr>
          <w:tblCellSpacing w:w="0" w:type="dxa"/>
          <w:jc w:val="center"/>
        </w:trPr>
        <w:tc>
          <w:tcPr>
            <w:tcW w:w="1513" w:type="dxa"/>
            <w:vMerge w:val="restart"/>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Вероятность реализации у</w:t>
            </w:r>
            <w:r w:rsidRPr="00986719">
              <w:rPr>
                <w:rFonts w:ascii="Times New Roman" w:eastAsia="Times New Roman" w:hAnsi="Times New Roman" w:cs="Times New Roman"/>
                <w:color w:val="000000"/>
                <w:sz w:val="24"/>
                <w:szCs w:val="24"/>
              </w:rPr>
              <w:t>грозы</w:t>
            </w:r>
          </w:p>
        </w:tc>
        <w:tc>
          <w:tcPr>
            <w:tcW w:w="8030" w:type="dxa"/>
            <w:gridSpan w:val="4"/>
            <w:shd w:val="clear" w:color="auto" w:fill="FFFFFF"/>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Возможные последствия</w:t>
            </w:r>
          </w:p>
        </w:tc>
      </w:tr>
      <w:tr w:rsidR="00B45616" w:rsidRPr="00986719" w:rsidTr="00B45616">
        <w:trPr>
          <w:tblCellSpacing w:w="0" w:type="dxa"/>
          <w:jc w:val="center"/>
        </w:trPr>
        <w:tc>
          <w:tcPr>
            <w:tcW w:w="1513" w:type="dxa"/>
            <w:vMerge/>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c>
          <w:tcPr>
            <w:tcW w:w="1559"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Разрушение</w:t>
            </w:r>
          </w:p>
        </w:tc>
        <w:tc>
          <w:tcPr>
            <w:tcW w:w="2508"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Критическое</w:t>
            </w:r>
            <w:r w:rsidRPr="00986719">
              <w:rPr>
                <w:rFonts w:ascii="Times New Roman" w:eastAsia="Times New Roman" w:hAnsi="Times New Roman" w:cs="Times New Roman"/>
                <w:color w:val="000000"/>
                <w:sz w:val="24"/>
                <w:szCs w:val="24"/>
              </w:rPr>
              <w:br/>
              <w:t>состояние</w:t>
            </w:r>
          </w:p>
        </w:tc>
        <w:tc>
          <w:tcPr>
            <w:tcW w:w="1943"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986719">
              <w:rPr>
                <w:rFonts w:ascii="Times New Roman" w:eastAsia="Times New Roman" w:hAnsi="Times New Roman" w:cs="Times New Roman"/>
                <w:color w:val="000000"/>
                <w:sz w:val="24"/>
                <w:szCs w:val="24"/>
              </w:rPr>
              <w:t>яжелое</w:t>
            </w:r>
            <w:r w:rsidRPr="00986719">
              <w:rPr>
                <w:rFonts w:ascii="Times New Roman" w:eastAsia="Times New Roman" w:hAnsi="Times New Roman" w:cs="Times New Roman"/>
                <w:color w:val="000000"/>
                <w:sz w:val="24"/>
                <w:szCs w:val="24"/>
              </w:rPr>
              <w:br/>
              <w:t>состояние</w:t>
            </w:r>
          </w:p>
        </w:tc>
        <w:tc>
          <w:tcPr>
            <w:tcW w:w="2020"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«Легкий ушиб»</w:t>
            </w:r>
          </w:p>
        </w:tc>
      </w:tr>
      <w:tr w:rsidR="00B45616" w:rsidRPr="00986719" w:rsidTr="00B45616">
        <w:trPr>
          <w:tblCellSpacing w:w="0" w:type="dxa"/>
          <w:jc w:val="center"/>
        </w:trPr>
        <w:tc>
          <w:tcPr>
            <w:tcW w:w="1513"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Высокая</w:t>
            </w:r>
          </w:p>
        </w:tc>
        <w:tc>
          <w:tcPr>
            <w:tcW w:w="1559" w:type="dxa"/>
            <w:shd w:val="clear" w:color="auto" w:fill="FFFFFF"/>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 </w:t>
            </w:r>
          </w:p>
        </w:tc>
        <w:tc>
          <w:tcPr>
            <w:tcW w:w="2508" w:type="dxa"/>
            <w:shd w:val="clear" w:color="auto" w:fill="FFFFFF"/>
            <w:vAlign w:val="center"/>
            <w:hideMark/>
          </w:tcPr>
          <w:p w:rsidR="00B45616" w:rsidRPr="00853A17" w:rsidRDefault="00B45616" w:rsidP="00F16093">
            <w:pPr>
              <w:spacing w:after="0" w:line="240" w:lineRule="auto"/>
              <w:jc w:val="center"/>
              <w:rPr>
                <w:rFonts w:ascii="Times New Roman" w:eastAsia="Times New Roman" w:hAnsi="Times New Roman" w:cs="Times New Roman"/>
                <w:color w:val="000000"/>
                <w:sz w:val="24"/>
                <w:szCs w:val="24"/>
              </w:rPr>
            </w:pPr>
          </w:p>
        </w:tc>
        <w:tc>
          <w:tcPr>
            <w:tcW w:w="1943" w:type="dxa"/>
            <w:shd w:val="clear" w:color="auto" w:fill="FFFFFF"/>
            <w:vAlign w:val="center"/>
            <w:hideMark/>
          </w:tcPr>
          <w:p w:rsidR="00B45616" w:rsidRPr="00853A17" w:rsidRDefault="00B45616" w:rsidP="00F16093">
            <w:pPr>
              <w:spacing w:after="0" w:line="240" w:lineRule="auto"/>
              <w:jc w:val="center"/>
              <w:rPr>
                <w:rFonts w:ascii="Times New Roman" w:eastAsia="Times New Roman" w:hAnsi="Times New Roman" w:cs="Times New Roman"/>
                <w:color w:val="000000"/>
                <w:sz w:val="24"/>
                <w:szCs w:val="24"/>
              </w:rPr>
            </w:pPr>
            <w:r w:rsidRPr="00853A17">
              <w:rPr>
                <w:rFonts w:ascii="Times New Roman" w:eastAsia="Times New Roman" w:hAnsi="Times New Roman" w:cs="Times New Roman"/>
                <w:color w:val="000000"/>
                <w:sz w:val="24"/>
                <w:szCs w:val="24"/>
              </w:rPr>
              <w:t>Появление новых</w:t>
            </w:r>
            <w:r>
              <w:rPr>
                <w:rFonts w:ascii="Times New Roman" w:eastAsia="Times New Roman" w:hAnsi="Times New Roman" w:cs="Times New Roman"/>
                <w:color w:val="000000"/>
                <w:sz w:val="24"/>
                <w:szCs w:val="24"/>
              </w:rPr>
              <w:t xml:space="preserve"> </w:t>
            </w:r>
            <w:r w:rsidRPr="00853A17">
              <w:rPr>
                <w:rFonts w:ascii="Times New Roman" w:eastAsia="Times New Roman" w:hAnsi="Times New Roman" w:cs="Times New Roman"/>
                <w:color w:val="000000"/>
                <w:sz w:val="24"/>
                <w:szCs w:val="24"/>
              </w:rPr>
              <w:t>территориальных  конкурентов</w:t>
            </w:r>
          </w:p>
        </w:tc>
        <w:tc>
          <w:tcPr>
            <w:tcW w:w="2020" w:type="dxa"/>
            <w:shd w:val="clear" w:color="auto" w:fill="FFFFFF"/>
            <w:vAlign w:val="center"/>
            <w:hideMark/>
          </w:tcPr>
          <w:p w:rsidR="00B45616" w:rsidRPr="00853A17" w:rsidRDefault="00B45616" w:rsidP="00F16093">
            <w:pPr>
              <w:spacing w:after="0" w:line="240" w:lineRule="auto"/>
              <w:jc w:val="center"/>
              <w:rPr>
                <w:rFonts w:ascii="Times New Roman" w:eastAsia="Times New Roman" w:hAnsi="Times New Roman" w:cs="Times New Roman"/>
                <w:color w:val="000000"/>
                <w:sz w:val="24"/>
                <w:szCs w:val="24"/>
              </w:rPr>
            </w:pPr>
          </w:p>
        </w:tc>
      </w:tr>
      <w:tr w:rsidR="00B45616" w:rsidRPr="00986719" w:rsidTr="00B45616">
        <w:trPr>
          <w:tblCellSpacing w:w="0" w:type="dxa"/>
          <w:jc w:val="center"/>
        </w:trPr>
        <w:tc>
          <w:tcPr>
            <w:tcW w:w="1513"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Средняя</w:t>
            </w:r>
          </w:p>
        </w:tc>
        <w:tc>
          <w:tcPr>
            <w:tcW w:w="1559" w:type="dxa"/>
            <w:shd w:val="clear" w:color="auto" w:fill="FFFFFF"/>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 </w:t>
            </w:r>
          </w:p>
        </w:tc>
        <w:tc>
          <w:tcPr>
            <w:tcW w:w="2508" w:type="dxa"/>
            <w:shd w:val="clear" w:color="auto" w:fill="FFFFFF"/>
            <w:vAlign w:val="center"/>
            <w:hideMark/>
          </w:tcPr>
          <w:p w:rsidR="00B45616" w:rsidRPr="00853A17" w:rsidRDefault="00B45616" w:rsidP="00F16093">
            <w:pPr>
              <w:spacing w:after="0" w:line="240" w:lineRule="auto"/>
              <w:jc w:val="center"/>
              <w:rPr>
                <w:rFonts w:ascii="Times New Roman" w:eastAsia="Times New Roman" w:hAnsi="Times New Roman" w:cs="Times New Roman"/>
                <w:color w:val="000000"/>
                <w:sz w:val="24"/>
                <w:szCs w:val="24"/>
              </w:rPr>
            </w:pPr>
            <w:r w:rsidRPr="00853A17">
              <w:rPr>
                <w:rFonts w:ascii="Times New Roman" w:eastAsia="Times New Roman" w:hAnsi="Times New Roman" w:cs="Times New Roman"/>
                <w:color w:val="000000"/>
                <w:sz w:val="24"/>
                <w:szCs w:val="24"/>
              </w:rPr>
              <w:t>- Нестабильность законодательной базы и налоговой политики</w:t>
            </w:r>
          </w:p>
          <w:p w:rsidR="00B45616" w:rsidRPr="00853A17" w:rsidRDefault="00B45616" w:rsidP="00F16093">
            <w:pPr>
              <w:spacing w:after="0" w:line="240" w:lineRule="auto"/>
              <w:jc w:val="center"/>
              <w:rPr>
                <w:rFonts w:ascii="Times New Roman" w:eastAsia="Times New Roman" w:hAnsi="Times New Roman" w:cs="Times New Roman"/>
                <w:color w:val="000000"/>
                <w:sz w:val="24"/>
                <w:szCs w:val="24"/>
              </w:rPr>
            </w:pPr>
            <w:r w:rsidRPr="00853A17">
              <w:rPr>
                <w:rFonts w:ascii="Times New Roman" w:eastAsia="Times New Roman" w:hAnsi="Times New Roman" w:cs="Times New Roman"/>
                <w:color w:val="000000"/>
                <w:sz w:val="24"/>
                <w:szCs w:val="24"/>
              </w:rPr>
              <w:t>- Инфляция, снижение доходов населения</w:t>
            </w:r>
          </w:p>
        </w:tc>
        <w:tc>
          <w:tcPr>
            <w:tcW w:w="1943" w:type="dxa"/>
            <w:shd w:val="clear" w:color="auto" w:fill="FFFFFF"/>
            <w:vAlign w:val="center"/>
            <w:hideMark/>
          </w:tcPr>
          <w:p w:rsidR="00B45616" w:rsidRPr="00853A17" w:rsidRDefault="00B45616" w:rsidP="00F16093">
            <w:pPr>
              <w:spacing w:after="0" w:line="240" w:lineRule="auto"/>
              <w:jc w:val="center"/>
              <w:rPr>
                <w:rFonts w:ascii="Times New Roman" w:eastAsia="Times New Roman" w:hAnsi="Times New Roman" w:cs="Times New Roman"/>
                <w:color w:val="000000"/>
                <w:sz w:val="24"/>
                <w:szCs w:val="24"/>
              </w:rPr>
            </w:pPr>
            <w:r w:rsidRPr="00853A17">
              <w:rPr>
                <w:rFonts w:ascii="Times New Roman" w:eastAsia="Times New Roman" w:hAnsi="Times New Roman" w:cs="Times New Roman"/>
                <w:color w:val="000000"/>
                <w:sz w:val="24"/>
                <w:szCs w:val="24"/>
              </w:rPr>
              <w:t>Нестабильность курса доллара и евро</w:t>
            </w:r>
          </w:p>
        </w:tc>
        <w:tc>
          <w:tcPr>
            <w:tcW w:w="2020" w:type="dxa"/>
            <w:shd w:val="clear" w:color="auto" w:fill="FFFFFF"/>
            <w:vAlign w:val="center"/>
            <w:hideMark/>
          </w:tcPr>
          <w:p w:rsidR="00B45616" w:rsidRPr="00853A17" w:rsidRDefault="00B45616" w:rsidP="00F16093">
            <w:pPr>
              <w:spacing w:after="0" w:line="240" w:lineRule="auto"/>
              <w:jc w:val="center"/>
              <w:rPr>
                <w:rFonts w:ascii="Times New Roman" w:eastAsia="Times New Roman" w:hAnsi="Times New Roman" w:cs="Times New Roman"/>
                <w:color w:val="000000"/>
                <w:sz w:val="24"/>
                <w:szCs w:val="24"/>
              </w:rPr>
            </w:pPr>
            <w:r w:rsidRPr="00853A17">
              <w:rPr>
                <w:rFonts w:ascii="Times New Roman" w:hAnsi="Times New Roman" w:cs="Times New Roman"/>
                <w:sz w:val="24"/>
                <w:szCs w:val="24"/>
              </w:rPr>
              <w:t>Уменьшение рентабельности   вследствие дальнейшего роста затрат</w:t>
            </w:r>
          </w:p>
        </w:tc>
      </w:tr>
      <w:tr w:rsidR="00B45616" w:rsidRPr="00986719" w:rsidTr="00B45616">
        <w:trPr>
          <w:tblCellSpacing w:w="0" w:type="dxa"/>
          <w:jc w:val="center"/>
        </w:trPr>
        <w:tc>
          <w:tcPr>
            <w:tcW w:w="1513"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Низкая</w:t>
            </w:r>
          </w:p>
        </w:tc>
        <w:tc>
          <w:tcPr>
            <w:tcW w:w="1559" w:type="dxa"/>
            <w:shd w:val="clear" w:color="auto" w:fill="FFFFFF"/>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 </w:t>
            </w:r>
          </w:p>
        </w:tc>
        <w:tc>
          <w:tcPr>
            <w:tcW w:w="2508" w:type="dxa"/>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 </w:t>
            </w:r>
          </w:p>
        </w:tc>
        <w:tc>
          <w:tcPr>
            <w:tcW w:w="1943" w:type="dxa"/>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 </w:t>
            </w:r>
          </w:p>
        </w:tc>
        <w:tc>
          <w:tcPr>
            <w:tcW w:w="2020" w:type="dxa"/>
            <w:shd w:val="clear" w:color="auto" w:fill="FFFFFF"/>
            <w:vAlign w:val="center"/>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p>
        </w:tc>
      </w:tr>
    </w:tbl>
    <w:p w:rsidR="00F16093" w:rsidRPr="00532E50" w:rsidRDefault="00D94BC1" w:rsidP="00532E50">
      <w:pPr>
        <w:shd w:val="clear" w:color="auto" w:fill="FFFFFF"/>
        <w:spacing w:after="30" w:line="240" w:lineRule="auto"/>
        <w:ind w:left="150" w:right="150" w:firstLine="567"/>
        <w:rPr>
          <w:rFonts w:ascii="Times New Roman" w:eastAsia="Times New Roman" w:hAnsi="Times New Roman" w:cs="Times New Roman"/>
          <w:color w:val="000000"/>
          <w:sz w:val="24"/>
          <w:szCs w:val="24"/>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B45616" w:rsidRPr="00F16093" w:rsidRDefault="00F16093" w:rsidP="00F1609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Таблица 2.8 - </w:t>
      </w:r>
      <w:r w:rsidR="00B45616">
        <w:rPr>
          <w:rFonts w:ascii="Times New Roman" w:eastAsia="Times New Roman" w:hAnsi="Times New Roman" w:cs="Times New Roman"/>
          <w:iCs/>
          <w:sz w:val="28"/>
          <w:szCs w:val="28"/>
        </w:rPr>
        <w:t>Резюме анализа внешних стратегических факторов ОАО «</w:t>
      </w:r>
      <w:r>
        <w:rPr>
          <w:rFonts w:ascii="Times New Roman" w:eastAsia="Times New Roman" w:hAnsi="Times New Roman" w:cs="Times New Roman"/>
          <w:iCs/>
          <w:sz w:val="28"/>
          <w:szCs w:val="28"/>
        </w:rPr>
        <w:t>Хлебпром</w:t>
      </w:r>
      <w:r w:rsidR="00B45616">
        <w:rPr>
          <w:rFonts w:ascii="Times New Roman" w:eastAsia="Times New Roman" w:hAnsi="Times New Roman" w:cs="Times New Roman"/>
          <w:iCs/>
          <w:sz w:val="28"/>
          <w:szCs w:val="28"/>
        </w:rPr>
        <w:t>»</w:t>
      </w:r>
    </w:p>
    <w:tbl>
      <w:tblPr>
        <w:tblW w:w="9452" w:type="dxa"/>
        <w:jc w:val="center"/>
        <w:tblCellSpacing w:w="0" w:type="dxa"/>
        <w:tblInd w:w="1039"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4A0"/>
      </w:tblPr>
      <w:tblGrid>
        <w:gridCol w:w="6136"/>
        <w:gridCol w:w="668"/>
        <w:gridCol w:w="1172"/>
        <w:gridCol w:w="1476"/>
      </w:tblGrid>
      <w:tr w:rsidR="00B45616" w:rsidRPr="00986719" w:rsidTr="00B45616">
        <w:trPr>
          <w:tblCellSpacing w:w="0" w:type="dxa"/>
          <w:jc w:val="center"/>
        </w:trPr>
        <w:tc>
          <w:tcPr>
            <w:tcW w:w="6136"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Внешние стратегические факторы</w:t>
            </w:r>
          </w:p>
        </w:tc>
        <w:tc>
          <w:tcPr>
            <w:tcW w:w="0" w:type="auto"/>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Вес</w:t>
            </w:r>
          </w:p>
        </w:tc>
        <w:tc>
          <w:tcPr>
            <w:tcW w:w="0" w:type="auto"/>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Оценка</w:t>
            </w:r>
          </w:p>
        </w:tc>
        <w:tc>
          <w:tcPr>
            <w:tcW w:w="1476"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Взвешенная</w:t>
            </w:r>
            <w:r>
              <w:rPr>
                <w:rFonts w:ascii="Times New Roman" w:eastAsia="Times New Roman" w:hAnsi="Times New Roman" w:cs="Times New Roman"/>
                <w:color w:val="000000"/>
                <w:sz w:val="24"/>
                <w:szCs w:val="24"/>
              </w:rPr>
              <w:br/>
              <w:t>о</w:t>
            </w:r>
            <w:r w:rsidRPr="00986719">
              <w:rPr>
                <w:rFonts w:ascii="Times New Roman" w:eastAsia="Times New Roman" w:hAnsi="Times New Roman" w:cs="Times New Roman"/>
                <w:color w:val="000000"/>
                <w:sz w:val="24"/>
                <w:szCs w:val="24"/>
              </w:rPr>
              <w:t>ценка</w:t>
            </w:r>
          </w:p>
        </w:tc>
      </w:tr>
      <w:tr w:rsidR="00B45616" w:rsidRPr="00986719" w:rsidTr="00B45616">
        <w:trPr>
          <w:trHeight w:val="1602"/>
          <w:tblCellSpacing w:w="0" w:type="dxa"/>
          <w:jc w:val="center"/>
        </w:trPr>
        <w:tc>
          <w:tcPr>
            <w:tcW w:w="6136" w:type="dxa"/>
            <w:shd w:val="clear" w:color="auto" w:fill="FFFFFF"/>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r w:rsidRPr="00986719">
              <w:rPr>
                <w:rFonts w:ascii="Times New Roman" w:eastAsia="Times New Roman" w:hAnsi="Times New Roman" w:cs="Times New Roman"/>
                <w:i/>
                <w:iCs/>
                <w:color w:val="000000"/>
                <w:sz w:val="24"/>
                <w:szCs w:val="24"/>
              </w:rPr>
              <w:t>Возможности:</w:t>
            </w:r>
          </w:p>
          <w:p w:rsidR="00B45616" w:rsidRPr="00853A17" w:rsidRDefault="00B45616" w:rsidP="00B4561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3A17">
              <w:rPr>
                <w:rFonts w:ascii="Times New Roman" w:hAnsi="Times New Roman" w:cs="Times New Roman"/>
                <w:sz w:val="24"/>
                <w:szCs w:val="24"/>
              </w:rPr>
              <w:t>1. Привлечение новых потребителей</w:t>
            </w:r>
          </w:p>
          <w:p w:rsidR="00B45616" w:rsidRPr="00853A17" w:rsidRDefault="00B45616" w:rsidP="00B45616">
            <w:pPr>
              <w:widowControl w:val="0"/>
              <w:spacing w:after="0" w:line="240" w:lineRule="auto"/>
              <w:rPr>
                <w:rFonts w:ascii="Times New Roman" w:hAnsi="Times New Roman" w:cs="Times New Roman"/>
                <w:sz w:val="24"/>
                <w:szCs w:val="24"/>
              </w:rPr>
            </w:pPr>
            <w:r w:rsidRPr="00853A17">
              <w:rPr>
                <w:rFonts w:ascii="Times New Roman" w:hAnsi="Times New Roman" w:cs="Times New Roman"/>
                <w:sz w:val="24"/>
                <w:szCs w:val="24"/>
              </w:rPr>
              <w:t xml:space="preserve">   2.  Увеличение объема продаж</w:t>
            </w:r>
          </w:p>
          <w:p w:rsidR="00B45616" w:rsidRPr="00853A17" w:rsidRDefault="00B45616" w:rsidP="00B45616">
            <w:pPr>
              <w:widowControl w:val="0"/>
              <w:spacing w:after="0" w:line="240" w:lineRule="auto"/>
              <w:rPr>
                <w:rFonts w:ascii="Times New Roman" w:hAnsi="Times New Roman" w:cs="Times New Roman"/>
                <w:sz w:val="24"/>
                <w:szCs w:val="24"/>
              </w:rPr>
            </w:pPr>
            <w:r w:rsidRPr="00853A17">
              <w:rPr>
                <w:rFonts w:ascii="Times New Roman" w:hAnsi="Times New Roman" w:cs="Times New Roman"/>
                <w:sz w:val="24"/>
                <w:szCs w:val="24"/>
              </w:rPr>
              <w:t xml:space="preserve">   3. Усиление производственных мощностей</w:t>
            </w:r>
          </w:p>
          <w:p w:rsidR="00B45616" w:rsidRPr="00853A17" w:rsidRDefault="00B45616" w:rsidP="00B45616">
            <w:pPr>
              <w:widowControl w:val="0"/>
              <w:spacing w:after="0" w:line="240" w:lineRule="auto"/>
              <w:rPr>
                <w:rFonts w:ascii="Times New Roman" w:hAnsi="Times New Roman" w:cs="Times New Roman"/>
                <w:sz w:val="24"/>
                <w:szCs w:val="24"/>
              </w:rPr>
            </w:pPr>
            <w:r w:rsidRPr="00853A17">
              <w:rPr>
                <w:rFonts w:ascii="Times New Roman" w:hAnsi="Times New Roman" w:cs="Times New Roman"/>
                <w:sz w:val="24"/>
                <w:szCs w:val="24"/>
              </w:rPr>
              <w:t xml:space="preserve">   4. Выход на новые рынки</w:t>
            </w:r>
          </w:p>
          <w:p w:rsidR="00B45616" w:rsidRPr="00986719" w:rsidRDefault="00B45616" w:rsidP="00B45616">
            <w:pPr>
              <w:spacing w:after="0" w:line="240" w:lineRule="auto"/>
              <w:rPr>
                <w:rFonts w:ascii="Times New Roman" w:eastAsia="Times New Roman" w:hAnsi="Times New Roman" w:cs="Times New Roman"/>
                <w:color w:val="000000"/>
                <w:sz w:val="24"/>
                <w:szCs w:val="24"/>
              </w:rPr>
            </w:pPr>
            <w:r w:rsidRPr="00853A17">
              <w:rPr>
                <w:rFonts w:ascii="Times New Roman" w:hAnsi="Times New Roman" w:cs="Times New Roman"/>
                <w:sz w:val="24"/>
                <w:szCs w:val="24"/>
              </w:rPr>
              <w:t xml:space="preserve">   5. Разработка новых видов продукции</w:t>
            </w:r>
          </w:p>
        </w:tc>
        <w:tc>
          <w:tcPr>
            <w:tcW w:w="0" w:type="auto"/>
            <w:shd w:val="clear" w:color="auto" w:fill="FFFFFF"/>
            <w:hideMark/>
          </w:tcPr>
          <w:p w:rsidR="00B45616" w:rsidRDefault="00B45616" w:rsidP="00B45616">
            <w:pPr>
              <w:spacing w:after="0" w:line="240" w:lineRule="auto"/>
              <w:jc w:val="center"/>
              <w:rPr>
                <w:rFonts w:ascii="Times New Roman" w:eastAsia="Times New Roman" w:hAnsi="Times New Roman" w:cs="Times New Roman"/>
                <w:color w:val="000000"/>
                <w:sz w:val="24"/>
                <w:szCs w:val="24"/>
              </w:rPr>
            </w:pP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w:t>
            </w:r>
          </w:p>
        </w:tc>
        <w:tc>
          <w:tcPr>
            <w:tcW w:w="0" w:type="auto"/>
            <w:shd w:val="clear" w:color="auto" w:fill="FFFFFF"/>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 </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76" w:type="dxa"/>
            <w:shd w:val="clear" w:color="auto" w:fill="FFFFFF"/>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 </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r>
      <w:tr w:rsidR="00B45616" w:rsidRPr="00986719" w:rsidTr="00B45616">
        <w:trPr>
          <w:tblCellSpacing w:w="0" w:type="dxa"/>
          <w:jc w:val="center"/>
        </w:trPr>
        <w:tc>
          <w:tcPr>
            <w:tcW w:w="6136" w:type="dxa"/>
            <w:shd w:val="clear" w:color="auto" w:fill="FFFFFF"/>
            <w:hideMark/>
          </w:tcPr>
          <w:p w:rsidR="00B45616" w:rsidRPr="00986719" w:rsidRDefault="00B45616" w:rsidP="00B45616">
            <w:pPr>
              <w:spacing w:after="0" w:line="240" w:lineRule="auto"/>
              <w:rPr>
                <w:rFonts w:ascii="Times New Roman" w:eastAsia="Times New Roman" w:hAnsi="Times New Roman" w:cs="Times New Roman"/>
                <w:color w:val="000000"/>
                <w:sz w:val="24"/>
                <w:szCs w:val="24"/>
              </w:rPr>
            </w:pPr>
            <w:r w:rsidRPr="00986719">
              <w:rPr>
                <w:rFonts w:ascii="Times New Roman" w:eastAsia="Times New Roman" w:hAnsi="Times New Roman" w:cs="Times New Roman"/>
                <w:i/>
                <w:iCs/>
                <w:color w:val="000000"/>
                <w:sz w:val="24"/>
                <w:szCs w:val="24"/>
              </w:rPr>
              <w:t>Угрозы:</w:t>
            </w:r>
          </w:p>
          <w:p w:rsidR="00B45616" w:rsidRPr="00853A17" w:rsidRDefault="00B45616" w:rsidP="00B45616">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CF243C">
              <w:rPr>
                <w:rFonts w:ascii="Times New Roman" w:hAnsi="Times New Roman" w:cs="Times New Roman"/>
                <w:sz w:val="24"/>
                <w:szCs w:val="24"/>
              </w:rPr>
              <w:t xml:space="preserve">Уменьшение рентабельности </w:t>
            </w:r>
            <w:r>
              <w:rPr>
                <w:rFonts w:ascii="Times New Roman" w:hAnsi="Times New Roman" w:cs="Times New Roman"/>
                <w:sz w:val="24"/>
                <w:szCs w:val="24"/>
              </w:rPr>
              <w:t xml:space="preserve">  </w:t>
            </w:r>
            <w:r w:rsidRPr="00CF243C">
              <w:rPr>
                <w:rFonts w:ascii="Times New Roman" w:hAnsi="Times New Roman" w:cs="Times New Roman"/>
                <w:sz w:val="24"/>
                <w:szCs w:val="24"/>
              </w:rPr>
              <w:t>вследствие дальнейшего рост</w:t>
            </w:r>
            <w:r w:rsidRPr="00853A17">
              <w:rPr>
                <w:rFonts w:ascii="Times New Roman" w:hAnsi="Times New Roman" w:cs="Times New Roman"/>
                <w:sz w:val="24"/>
                <w:szCs w:val="24"/>
              </w:rPr>
              <w:t>а затрат</w:t>
            </w:r>
          </w:p>
          <w:p w:rsidR="00B45616" w:rsidRPr="00853A17" w:rsidRDefault="00B45616" w:rsidP="00B45616">
            <w:pPr>
              <w:spacing w:after="0" w:line="240" w:lineRule="auto"/>
              <w:rPr>
                <w:rFonts w:ascii="Times New Roman" w:hAnsi="Times New Roman" w:cs="Times New Roman"/>
                <w:sz w:val="24"/>
                <w:szCs w:val="24"/>
              </w:rPr>
            </w:pPr>
            <w:r w:rsidRPr="00853A17">
              <w:rPr>
                <w:rFonts w:ascii="Times New Roman" w:hAnsi="Times New Roman" w:cs="Times New Roman"/>
                <w:sz w:val="24"/>
                <w:szCs w:val="24"/>
              </w:rPr>
              <w:t>2. Нестабильность курса доллара и евро</w:t>
            </w:r>
          </w:p>
          <w:p w:rsidR="00B45616" w:rsidRPr="00853A17" w:rsidRDefault="00B45616" w:rsidP="00B45616">
            <w:pPr>
              <w:spacing w:after="0" w:line="240" w:lineRule="auto"/>
              <w:rPr>
                <w:rFonts w:ascii="Times New Roman" w:hAnsi="Times New Roman" w:cs="Times New Roman"/>
                <w:sz w:val="24"/>
                <w:szCs w:val="24"/>
              </w:rPr>
            </w:pPr>
            <w:r w:rsidRPr="00853A17">
              <w:rPr>
                <w:rFonts w:ascii="Times New Roman" w:hAnsi="Times New Roman" w:cs="Times New Roman"/>
                <w:sz w:val="24"/>
                <w:szCs w:val="24"/>
              </w:rPr>
              <w:t>3. Появление новых территориальных конкурентов</w:t>
            </w:r>
          </w:p>
          <w:p w:rsidR="00B45616" w:rsidRPr="00853A17" w:rsidRDefault="00B45616" w:rsidP="00B45616">
            <w:pPr>
              <w:spacing w:after="0" w:line="240" w:lineRule="auto"/>
              <w:rPr>
                <w:rFonts w:ascii="Times New Roman" w:eastAsia="Times New Roman" w:hAnsi="Times New Roman" w:cs="Times New Roman"/>
                <w:color w:val="000000"/>
                <w:sz w:val="24"/>
                <w:szCs w:val="24"/>
              </w:rPr>
            </w:pPr>
            <w:r w:rsidRPr="00853A17">
              <w:rPr>
                <w:rFonts w:ascii="Times New Roman" w:hAnsi="Times New Roman" w:cs="Times New Roman"/>
                <w:sz w:val="24"/>
                <w:szCs w:val="24"/>
              </w:rPr>
              <w:t xml:space="preserve">4. </w:t>
            </w:r>
            <w:r w:rsidRPr="00853A17">
              <w:rPr>
                <w:rFonts w:ascii="Times New Roman" w:eastAsia="Times New Roman" w:hAnsi="Times New Roman" w:cs="Times New Roman"/>
                <w:color w:val="000000"/>
                <w:sz w:val="24"/>
                <w:szCs w:val="24"/>
              </w:rPr>
              <w:t xml:space="preserve">Нестабильность законодательной базы и налоговой политики </w:t>
            </w:r>
          </w:p>
          <w:p w:rsidR="00B45616" w:rsidRPr="00986719" w:rsidRDefault="00B45616" w:rsidP="00B45616">
            <w:pPr>
              <w:spacing w:after="0" w:line="240" w:lineRule="auto"/>
              <w:rPr>
                <w:rFonts w:ascii="Times New Roman" w:eastAsia="Times New Roman" w:hAnsi="Times New Roman" w:cs="Times New Roman"/>
                <w:i/>
                <w:iCs/>
                <w:color w:val="000000"/>
                <w:sz w:val="24"/>
                <w:szCs w:val="24"/>
              </w:rPr>
            </w:pPr>
            <w:r w:rsidRPr="00853A17">
              <w:rPr>
                <w:rFonts w:ascii="Times New Roman" w:eastAsia="Times New Roman" w:hAnsi="Times New Roman" w:cs="Times New Roman"/>
                <w:color w:val="000000"/>
                <w:sz w:val="24"/>
                <w:szCs w:val="24"/>
              </w:rPr>
              <w:t>5. Инфляция, снижение доходов населения</w:t>
            </w:r>
          </w:p>
        </w:tc>
        <w:tc>
          <w:tcPr>
            <w:tcW w:w="0" w:type="auto"/>
            <w:shd w:val="clear" w:color="auto" w:fill="FFFFFF"/>
            <w:hideMark/>
          </w:tcPr>
          <w:p w:rsidR="00B45616" w:rsidRDefault="00B45616" w:rsidP="00B45616">
            <w:pPr>
              <w:spacing w:after="0" w:line="240" w:lineRule="auto"/>
              <w:jc w:val="center"/>
              <w:rPr>
                <w:rFonts w:ascii="Times New Roman" w:eastAsia="Times New Roman" w:hAnsi="Times New Roman" w:cs="Times New Roman"/>
                <w:color w:val="000000"/>
                <w:sz w:val="24"/>
                <w:szCs w:val="24"/>
              </w:rPr>
            </w:pP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p w:rsidR="00B45616" w:rsidRDefault="00B45616" w:rsidP="00B45616">
            <w:pPr>
              <w:spacing w:after="0" w:line="240" w:lineRule="auto"/>
              <w:jc w:val="center"/>
              <w:rPr>
                <w:rFonts w:ascii="Times New Roman" w:eastAsia="Times New Roman" w:hAnsi="Times New Roman" w:cs="Times New Roman"/>
                <w:color w:val="000000"/>
                <w:sz w:val="24"/>
                <w:szCs w:val="24"/>
              </w:rPr>
            </w:pP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w:t>
            </w:r>
          </w:p>
          <w:p w:rsidR="00B45616" w:rsidRDefault="00B45616" w:rsidP="00B45616">
            <w:pPr>
              <w:spacing w:after="0" w:line="240" w:lineRule="auto"/>
              <w:jc w:val="center"/>
              <w:rPr>
                <w:rFonts w:ascii="Times New Roman" w:eastAsia="Times New Roman" w:hAnsi="Times New Roman" w:cs="Times New Roman"/>
                <w:color w:val="000000"/>
                <w:sz w:val="24"/>
                <w:szCs w:val="24"/>
              </w:rPr>
            </w:pP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tc>
        <w:tc>
          <w:tcPr>
            <w:tcW w:w="0" w:type="auto"/>
            <w:shd w:val="clear" w:color="auto" w:fill="FFFFFF"/>
            <w:hideMark/>
          </w:tcPr>
          <w:p w:rsidR="00B45616" w:rsidRDefault="00B45616" w:rsidP="00B45616">
            <w:pPr>
              <w:spacing w:after="0" w:line="240" w:lineRule="auto"/>
              <w:jc w:val="center"/>
              <w:rPr>
                <w:rFonts w:ascii="Times New Roman" w:eastAsia="Times New Roman" w:hAnsi="Times New Roman" w:cs="Times New Roman"/>
                <w:color w:val="000000"/>
                <w:sz w:val="24"/>
                <w:szCs w:val="24"/>
              </w:rPr>
            </w:pP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B45616" w:rsidRDefault="00B45616" w:rsidP="00B45616">
            <w:pPr>
              <w:spacing w:after="0" w:line="240" w:lineRule="auto"/>
              <w:jc w:val="center"/>
              <w:rPr>
                <w:rFonts w:ascii="Times New Roman" w:eastAsia="Times New Roman" w:hAnsi="Times New Roman" w:cs="Times New Roman"/>
                <w:color w:val="000000"/>
                <w:sz w:val="24"/>
                <w:szCs w:val="24"/>
              </w:rPr>
            </w:pP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B45616" w:rsidRDefault="00B45616" w:rsidP="00B45616">
            <w:pPr>
              <w:spacing w:after="0" w:line="240" w:lineRule="auto"/>
              <w:jc w:val="center"/>
              <w:rPr>
                <w:rFonts w:ascii="Times New Roman" w:eastAsia="Times New Roman" w:hAnsi="Times New Roman" w:cs="Times New Roman"/>
                <w:color w:val="000000"/>
                <w:sz w:val="24"/>
                <w:szCs w:val="24"/>
              </w:rPr>
            </w:pPr>
          </w:p>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76" w:type="dxa"/>
            <w:shd w:val="clear" w:color="auto" w:fill="FFFFFF"/>
            <w:hideMark/>
          </w:tcPr>
          <w:p w:rsidR="00B45616" w:rsidRDefault="00B45616" w:rsidP="00B45616">
            <w:pPr>
              <w:spacing w:after="0" w:line="240" w:lineRule="auto"/>
              <w:jc w:val="center"/>
              <w:rPr>
                <w:rFonts w:ascii="Times New Roman" w:eastAsia="Times New Roman" w:hAnsi="Times New Roman" w:cs="Times New Roman"/>
                <w:color w:val="000000"/>
                <w:sz w:val="24"/>
                <w:szCs w:val="24"/>
              </w:rPr>
            </w:pP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p w:rsidR="00B45616" w:rsidRDefault="00B45616" w:rsidP="00B45616">
            <w:pPr>
              <w:spacing w:after="0" w:line="240" w:lineRule="auto"/>
              <w:jc w:val="center"/>
              <w:rPr>
                <w:rFonts w:ascii="Times New Roman" w:eastAsia="Times New Roman" w:hAnsi="Times New Roman" w:cs="Times New Roman"/>
                <w:color w:val="000000"/>
                <w:sz w:val="24"/>
                <w:szCs w:val="24"/>
              </w:rPr>
            </w:pP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p w:rsidR="00B45616"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p w:rsidR="00B45616" w:rsidRDefault="00B45616" w:rsidP="00B45616">
            <w:pPr>
              <w:spacing w:after="0" w:line="240" w:lineRule="auto"/>
              <w:jc w:val="center"/>
              <w:rPr>
                <w:rFonts w:ascii="Times New Roman" w:eastAsia="Times New Roman" w:hAnsi="Times New Roman" w:cs="Times New Roman"/>
                <w:color w:val="000000"/>
                <w:sz w:val="24"/>
                <w:szCs w:val="24"/>
              </w:rPr>
            </w:pPr>
          </w:p>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r>
      <w:tr w:rsidR="00B45616" w:rsidRPr="00986719" w:rsidTr="00B45616">
        <w:trPr>
          <w:tblCellSpacing w:w="0" w:type="dxa"/>
          <w:jc w:val="center"/>
        </w:trPr>
        <w:tc>
          <w:tcPr>
            <w:tcW w:w="6136"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 </w:t>
            </w:r>
          </w:p>
        </w:tc>
        <w:tc>
          <w:tcPr>
            <w:tcW w:w="0" w:type="auto"/>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1,00</w:t>
            </w:r>
          </w:p>
        </w:tc>
        <w:tc>
          <w:tcPr>
            <w:tcW w:w="0" w:type="auto"/>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sidRPr="00986719">
              <w:rPr>
                <w:rFonts w:ascii="Times New Roman" w:eastAsia="Times New Roman" w:hAnsi="Times New Roman" w:cs="Times New Roman"/>
                <w:color w:val="000000"/>
                <w:sz w:val="24"/>
                <w:szCs w:val="24"/>
              </w:rPr>
              <w:t> </w:t>
            </w:r>
          </w:p>
        </w:tc>
        <w:tc>
          <w:tcPr>
            <w:tcW w:w="1476" w:type="dxa"/>
            <w:shd w:val="clear" w:color="auto" w:fill="FFFFFF"/>
            <w:vAlign w:val="center"/>
            <w:hideMark/>
          </w:tcPr>
          <w:p w:rsidR="00B45616" w:rsidRPr="00986719" w:rsidRDefault="00B45616" w:rsidP="00B456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3,88</w:t>
            </w:r>
          </w:p>
        </w:tc>
      </w:tr>
    </w:tbl>
    <w:p w:rsidR="00B45616" w:rsidRDefault="00D94BC1" w:rsidP="00D94BC1">
      <w:pPr>
        <w:shd w:val="clear" w:color="auto" w:fill="FFFFFF"/>
        <w:spacing w:after="0" w:line="360" w:lineRule="auto"/>
        <w:ind w:right="150" w:firstLine="709"/>
        <w:rPr>
          <w:rFonts w:ascii="Times New Roman" w:eastAsia="Times New Roman" w:hAnsi="Times New Roman" w:cs="Times New Roman"/>
          <w:b/>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2D7043" w:rsidRPr="002D7043" w:rsidRDefault="002D7043" w:rsidP="002D7043">
      <w:pPr>
        <w:spacing w:after="0" w:line="360" w:lineRule="auto"/>
        <w:ind w:firstLine="709"/>
        <w:jc w:val="both"/>
        <w:rPr>
          <w:rFonts w:ascii="Times New Roman" w:hAnsi="Times New Roman" w:cs="Times New Roman"/>
          <w:sz w:val="28"/>
          <w:szCs w:val="28"/>
        </w:rPr>
      </w:pPr>
      <w:r w:rsidRPr="002D7043">
        <w:rPr>
          <w:rFonts w:ascii="Times New Roman" w:hAnsi="Times New Roman" w:cs="Times New Roman"/>
          <w:sz w:val="28"/>
          <w:szCs w:val="28"/>
        </w:rPr>
        <w:t xml:space="preserve">В качестве факторов, представляющих угрозу существования предприятия, определились экономические факторы (уровень инфляции, рост процентных ставок по кредитам, рост цен на сырье, изменение  динамики ВВП), экологические факторы, демографические факторы. </w:t>
      </w:r>
    </w:p>
    <w:p w:rsidR="002D7043" w:rsidRPr="002D7043" w:rsidRDefault="002D7043" w:rsidP="002D7043">
      <w:pPr>
        <w:spacing w:after="0" w:line="360" w:lineRule="auto"/>
        <w:ind w:firstLine="709"/>
        <w:jc w:val="both"/>
        <w:rPr>
          <w:rFonts w:ascii="Times New Roman" w:hAnsi="Times New Roman" w:cs="Times New Roman"/>
          <w:sz w:val="28"/>
          <w:szCs w:val="28"/>
        </w:rPr>
      </w:pPr>
      <w:r w:rsidRPr="002D7043">
        <w:rPr>
          <w:rFonts w:ascii="Times New Roman" w:hAnsi="Times New Roman" w:cs="Times New Roman"/>
          <w:sz w:val="28"/>
          <w:szCs w:val="28"/>
        </w:rPr>
        <w:t>Наибольшее давление на деятельность ОАО «</w:t>
      </w:r>
      <w:r w:rsidR="00FD5A81">
        <w:rPr>
          <w:rFonts w:ascii="Times New Roman" w:hAnsi="Times New Roman" w:cs="Times New Roman"/>
          <w:sz w:val="28"/>
          <w:szCs w:val="28"/>
        </w:rPr>
        <w:t>Хлебпром</w:t>
      </w:r>
      <w:r w:rsidRPr="002D7043">
        <w:rPr>
          <w:rFonts w:ascii="Times New Roman" w:hAnsi="Times New Roman" w:cs="Times New Roman"/>
          <w:sz w:val="28"/>
          <w:szCs w:val="28"/>
        </w:rPr>
        <w:t>», оказывают такие факторы внешней среды ближнего окружения, как конкуренты среди существующих предприятий хлебопекарной отрасли и потенциально возможные конкуренты. Опасность со стороны существующих фирм вызвана методами товарной политики, целями и намерениями конкурентов; со стороны новых конкурентов – уровнем себестоимости и дифференциации продукции.</w:t>
      </w:r>
    </w:p>
    <w:p w:rsidR="002D7043" w:rsidRDefault="002D7043" w:rsidP="002D7043">
      <w:pPr>
        <w:spacing w:after="0" w:line="360" w:lineRule="auto"/>
        <w:ind w:firstLine="709"/>
        <w:jc w:val="both"/>
        <w:rPr>
          <w:rFonts w:ascii="Times New Roman" w:hAnsi="Times New Roman" w:cs="Times New Roman"/>
          <w:sz w:val="28"/>
          <w:szCs w:val="28"/>
        </w:rPr>
      </w:pPr>
      <w:r w:rsidRPr="002D7043">
        <w:rPr>
          <w:rFonts w:ascii="Times New Roman" w:hAnsi="Times New Roman" w:cs="Times New Roman"/>
          <w:sz w:val="28"/>
          <w:szCs w:val="28"/>
        </w:rPr>
        <w:t>Конкурентная ситуация на рынке развивается постоянно, поэтому существует потребность в отслеживании конкурентных изменений на рынке систематически. Только при этих условиях ОАО «</w:t>
      </w:r>
      <w:r w:rsidR="00FD5A81">
        <w:rPr>
          <w:rFonts w:ascii="Times New Roman" w:hAnsi="Times New Roman" w:cs="Times New Roman"/>
          <w:sz w:val="28"/>
          <w:szCs w:val="28"/>
        </w:rPr>
        <w:t>Хлебпром</w:t>
      </w:r>
      <w:r w:rsidRPr="002D7043">
        <w:rPr>
          <w:rFonts w:ascii="Times New Roman" w:hAnsi="Times New Roman" w:cs="Times New Roman"/>
          <w:sz w:val="28"/>
          <w:szCs w:val="28"/>
        </w:rPr>
        <w:t>» может правильно оценить возможности конкурентов и собственные возможности и выработать оптимальную стратегию, которая будет направлена на создание или поддержание собственного конкурентного преимущества.</w:t>
      </w:r>
    </w:p>
    <w:p w:rsidR="009407DF" w:rsidRPr="00114B37" w:rsidRDefault="006846AF" w:rsidP="004C49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рассчитаем экономическую</w:t>
      </w:r>
      <w:r w:rsidR="009407DF" w:rsidRPr="00114B37">
        <w:rPr>
          <w:rFonts w:ascii="Times New Roman" w:hAnsi="Times New Roman" w:cs="Times New Roman"/>
          <w:sz w:val="28"/>
          <w:szCs w:val="28"/>
        </w:rPr>
        <w:t xml:space="preserve"> эффективность маркетинговых мероприятий </w:t>
      </w:r>
      <w:r w:rsidR="00D37E89">
        <w:rPr>
          <w:rFonts w:ascii="Times New Roman" w:hAnsi="Times New Roman" w:cs="Times New Roman"/>
          <w:sz w:val="28"/>
          <w:szCs w:val="28"/>
        </w:rPr>
        <w:t>в ОА</w:t>
      </w:r>
      <w:r>
        <w:rPr>
          <w:rFonts w:ascii="Times New Roman" w:hAnsi="Times New Roman" w:cs="Times New Roman"/>
          <w:sz w:val="28"/>
          <w:szCs w:val="28"/>
        </w:rPr>
        <w:t>О «Хлебпром»</w:t>
      </w:r>
      <w:r w:rsidR="004C497C">
        <w:rPr>
          <w:rFonts w:ascii="Times New Roman" w:hAnsi="Times New Roman" w:cs="Times New Roman"/>
          <w:sz w:val="28"/>
          <w:szCs w:val="28"/>
        </w:rPr>
        <w:t xml:space="preserve">. </w:t>
      </w:r>
      <w:r w:rsidR="009407DF" w:rsidRPr="00114B37">
        <w:rPr>
          <w:rFonts w:ascii="Times New Roman" w:hAnsi="Times New Roman" w:cs="Times New Roman"/>
          <w:sz w:val="28"/>
          <w:szCs w:val="28"/>
        </w:rPr>
        <w:t>Величина издержек маркетинговой службы равна величине бюджета отдела маркетинга. Для того чтобы определить тот объем продаж, который непосредственно связан с маркетинговой деятельностью, необходимо определить долю издержек маркетинговой службы в общих издержках предприятия:</w:t>
      </w:r>
    </w:p>
    <w:p w:rsidR="009407DF" w:rsidRDefault="009407DF" w:rsidP="00563D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Д=ДМ/ОИ</w:t>
      </w:r>
    </w:p>
    <w:p w:rsidR="00850A3A" w:rsidRDefault="00850A3A" w:rsidP="009407D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 = 91610 / </w:t>
      </w:r>
      <w:r w:rsidR="00665FDE">
        <w:rPr>
          <w:rFonts w:ascii="Times New Roman" w:hAnsi="Times New Roman" w:cs="Times New Roman"/>
          <w:sz w:val="28"/>
          <w:szCs w:val="28"/>
        </w:rPr>
        <w:t>1832179 = 0,05 % - доля издержек маркетинговой службы</w:t>
      </w:r>
    </w:p>
    <w:p w:rsidR="009407DF" w:rsidRPr="00114B37" w:rsidRDefault="00665FDE" w:rsidP="009407D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w:t>
      </w:r>
      <w:r w:rsidR="009407DF" w:rsidRPr="00114B37">
        <w:rPr>
          <w:rFonts w:ascii="Times New Roman" w:hAnsi="Times New Roman" w:cs="Times New Roman"/>
          <w:sz w:val="28"/>
          <w:szCs w:val="28"/>
        </w:rPr>
        <w:t>бъем продаж, связанный с маркетинговой деятельностью, равен:</w:t>
      </w:r>
    </w:p>
    <w:p w:rsidR="009407DF" w:rsidRDefault="009407DF" w:rsidP="00563D4A">
      <w:pPr>
        <w:spacing w:after="0" w:line="360" w:lineRule="auto"/>
        <w:ind w:firstLine="709"/>
        <w:jc w:val="center"/>
        <w:rPr>
          <w:rFonts w:ascii="Times New Roman" w:hAnsi="Times New Roman" w:cs="Times New Roman"/>
          <w:sz w:val="28"/>
          <w:szCs w:val="28"/>
        </w:rPr>
      </w:pPr>
      <w:r w:rsidRPr="00114B37">
        <w:rPr>
          <w:rFonts w:ascii="Times New Roman" w:hAnsi="Times New Roman" w:cs="Times New Roman"/>
          <w:sz w:val="28"/>
          <w:szCs w:val="28"/>
        </w:rPr>
        <w:t>РЗ=VЧД</w:t>
      </w:r>
    </w:p>
    <w:p w:rsidR="00563D4A" w:rsidRDefault="00563D4A" w:rsidP="009407D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РЗ = 1997331 х </w:t>
      </w:r>
      <w:r w:rsidR="00523992">
        <w:rPr>
          <w:rFonts w:ascii="Times New Roman" w:hAnsi="Times New Roman" w:cs="Times New Roman"/>
          <w:sz w:val="28"/>
          <w:szCs w:val="28"/>
        </w:rPr>
        <w:t xml:space="preserve">0,05 </w:t>
      </w:r>
      <w:r w:rsidR="00C72678">
        <w:rPr>
          <w:rFonts w:ascii="Times New Roman" w:hAnsi="Times New Roman" w:cs="Times New Roman"/>
          <w:sz w:val="28"/>
          <w:szCs w:val="28"/>
        </w:rPr>
        <w:t>х</w:t>
      </w:r>
      <w:r w:rsidR="007F7FDC">
        <w:rPr>
          <w:rFonts w:ascii="Times New Roman" w:hAnsi="Times New Roman" w:cs="Times New Roman"/>
          <w:sz w:val="28"/>
          <w:szCs w:val="28"/>
        </w:rPr>
        <w:t xml:space="preserve"> 9 = </w:t>
      </w:r>
      <w:r w:rsidR="0013203A">
        <w:rPr>
          <w:rFonts w:ascii="Times New Roman" w:hAnsi="Times New Roman" w:cs="Times New Roman"/>
          <w:sz w:val="28"/>
          <w:szCs w:val="28"/>
        </w:rPr>
        <w:t xml:space="preserve">898799 тыс. руб. </w:t>
      </w:r>
    </w:p>
    <w:p w:rsidR="0013203A" w:rsidRDefault="0013203A" w:rsidP="009407D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898799 х 100 / </w:t>
      </w:r>
      <w:r w:rsidR="00354ADA">
        <w:rPr>
          <w:rFonts w:ascii="Times New Roman" w:hAnsi="Times New Roman" w:cs="Times New Roman"/>
          <w:sz w:val="28"/>
          <w:szCs w:val="28"/>
        </w:rPr>
        <w:t>1997331 = 45%</w:t>
      </w:r>
    </w:p>
    <w:p w:rsidR="00354ADA" w:rsidRDefault="00354ADA" w:rsidP="00354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объем продаж кондитерской продукции ОАО «Хлебпром», связанный </w:t>
      </w:r>
      <w:r w:rsidR="009176CD">
        <w:rPr>
          <w:rFonts w:ascii="Times New Roman" w:hAnsi="Times New Roman" w:cs="Times New Roman"/>
          <w:sz w:val="28"/>
          <w:szCs w:val="28"/>
        </w:rPr>
        <w:t>деятельностью маркетинговой службы, составляет 45 процентов. Это хороший показатель, в целом свидетельствующий об эффективности системы маркетинга в компании. Однако, учитывая специфику деятельности ОАО «Хлебпром», следует  разработа</w:t>
      </w:r>
      <w:r w:rsidR="004D2C2D">
        <w:rPr>
          <w:rFonts w:ascii="Times New Roman" w:hAnsi="Times New Roman" w:cs="Times New Roman"/>
          <w:sz w:val="28"/>
          <w:szCs w:val="28"/>
        </w:rPr>
        <w:t>т</w:t>
      </w:r>
      <w:r w:rsidR="009176CD">
        <w:rPr>
          <w:rFonts w:ascii="Times New Roman" w:hAnsi="Times New Roman" w:cs="Times New Roman"/>
          <w:sz w:val="28"/>
          <w:szCs w:val="28"/>
        </w:rPr>
        <w:t>ь мероприят</w:t>
      </w:r>
      <w:r w:rsidR="004D2C2D">
        <w:rPr>
          <w:rFonts w:ascii="Times New Roman" w:hAnsi="Times New Roman" w:cs="Times New Roman"/>
          <w:sz w:val="28"/>
          <w:szCs w:val="28"/>
        </w:rPr>
        <w:t xml:space="preserve">ия по развитию системы маркетинга, направленные на повышение эффективности функционирования компании.   </w:t>
      </w:r>
    </w:p>
    <w:p w:rsidR="00776ED7" w:rsidRPr="002E276E" w:rsidRDefault="009407DF" w:rsidP="002E276E">
      <w:pPr>
        <w:spacing w:after="0" w:line="360" w:lineRule="auto"/>
        <w:ind w:firstLine="709"/>
        <w:jc w:val="both"/>
        <w:rPr>
          <w:rFonts w:ascii="Times New Roman" w:hAnsi="Times New Roman" w:cs="Times New Roman"/>
          <w:sz w:val="28"/>
          <w:szCs w:val="28"/>
        </w:rPr>
      </w:pPr>
      <w:r w:rsidRPr="00A70958">
        <w:rPr>
          <w:rFonts w:ascii="Times New Roman" w:hAnsi="Times New Roman" w:cs="Times New Roman"/>
          <w:color w:val="FF0000"/>
          <w:sz w:val="28"/>
          <w:szCs w:val="28"/>
        </w:rPr>
        <w:t xml:space="preserve"> </w:t>
      </w:r>
      <w:r w:rsidR="00A70958" w:rsidRPr="002E276E">
        <w:rPr>
          <w:rFonts w:ascii="Times New Roman" w:hAnsi="Times New Roman" w:cs="Times New Roman"/>
          <w:sz w:val="28"/>
          <w:szCs w:val="28"/>
        </w:rPr>
        <w:t xml:space="preserve">Таким образом, </w:t>
      </w:r>
      <w:r w:rsidR="00776ED7" w:rsidRPr="002E276E">
        <w:rPr>
          <w:rFonts w:ascii="Times New Roman" w:hAnsi="Times New Roman" w:cs="Times New Roman"/>
          <w:sz w:val="28"/>
          <w:szCs w:val="28"/>
        </w:rPr>
        <w:t xml:space="preserve">Торгово-производственная компания ОАО «Хлебпром» основана </w:t>
      </w:r>
      <w:r w:rsidR="002E276E" w:rsidRPr="002E276E">
        <w:rPr>
          <w:rFonts w:ascii="Times New Roman" w:hAnsi="Times New Roman" w:cs="Times New Roman"/>
          <w:sz w:val="28"/>
          <w:szCs w:val="28"/>
        </w:rPr>
        <w:t>в</w:t>
      </w:r>
      <w:r w:rsidR="00776ED7" w:rsidRPr="002E276E">
        <w:rPr>
          <w:rFonts w:ascii="Times New Roman" w:hAnsi="Times New Roman" w:cs="Times New Roman"/>
          <w:sz w:val="28"/>
          <w:szCs w:val="28"/>
        </w:rPr>
        <w:t xml:space="preserve">ходит в число ведущих российских производителей кондитерского рынка. Компания включает четыре производственные площадки и 17 сбытовых подразделений по всей территории РФ. </w:t>
      </w:r>
    </w:p>
    <w:p w:rsidR="009407DF" w:rsidRPr="002E276E" w:rsidRDefault="00776ED7" w:rsidP="002E276E">
      <w:pPr>
        <w:spacing w:after="0" w:line="360" w:lineRule="auto"/>
        <w:ind w:firstLine="709"/>
        <w:jc w:val="both"/>
        <w:rPr>
          <w:rFonts w:ascii="Times New Roman" w:hAnsi="Times New Roman" w:cs="Times New Roman"/>
          <w:sz w:val="28"/>
          <w:szCs w:val="28"/>
        </w:rPr>
      </w:pPr>
      <w:r w:rsidRPr="002E276E">
        <w:rPr>
          <w:rFonts w:ascii="Times New Roman" w:hAnsi="Times New Roman" w:cs="Times New Roman"/>
          <w:sz w:val="28"/>
          <w:szCs w:val="28"/>
        </w:rPr>
        <w:t>Стратегические цели компании - высокая конкурентоспособность в целевых сегментах рынка, совмещение экономических успехов с социальной ответственностью и экологической безопасностью, максимальное увеличение доли продаж на Европейской части России. Достижение целей компания связывает с приобретением активов, строительством новых мощностей, внедрением инновационных решений и модернизацией существующих производств.</w:t>
      </w:r>
    </w:p>
    <w:p w:rsidR="002E276E" w:rsidRPr="002E276E" w:rsidRDefault="002E276E" w:rsidP="002E276E">
      <w:pPr>
        <w:spacing w:after="0" w:line="360" w:lineRule="auto"/>
        <w:ind w:firstLine="709"/>
        <w:jc w:val="both"/>
        <w:rPr>
          <w:rFonts w:ascii="Times New Roman" w:hAnsi="Times New Roman" w:cs="Times New Roman"/>
          <w:sz w:val="28"/>
          <w:szCs w:val="28"/>
        </w:rPr>
      </w:pPr>
      <w:r w:rsidRPr="002E276E">
        <w:rPr>
          <w:rFonts w:ascii="Times New Roman" w:hAnsi="Times New Roman" w:cs="Times New Roman"/>
          <w:sz w:val="28"/>
          <w:szCs w:val="28"/>
        </w:rPr>
        <w:t>Для эффективного управления маркетингом в ОАО «Хлебпром», согласно современным трендам по управлению продуктовым портфелем, выделены пять бизнес-направлений  - продуктовых линий. В рамках каждого бизнес-направления осуществляется продвижение нескольких торговых марок. Продуктовая линия представляет собой центр ответственности, руководитель которого отвечает не только за затраты, но и за финансовые результаты своей деятельности. Другими словами, продуктовая линия в  компании - это некий бизнес в бизнесе, основной показатель деятельности которого -  валовая прибыль.</w:t>
      </w:r>
    </w:p>
    <w:p w:rsidR="002E276E" w:rsidRPr="002E276E" w:rsidRDefault="002E276E" w:rsidP="002E276E">
      <w:pPr>
        <w:spacing w:after="0" w:line="360" w:lineRule="auto"/>
        <w:ind w:firstLine="709"/>
        <w:jc w:val="both"/>
        <w:rPr>
          <w:rFonts w:ascii="Times New Roman" w:eastAsia="Times New Roman" w:hAnsi="Times New Roman" w:cs="Times New Roman"/>
          <w:b/>
          <w:sz w:val="28"/>
          <w:szCs w:val="28"/>
        </w:rPr>
      </w:pPr>
    </w:p>
    <w:p w:rsidR="004D2C2D" w:rsidRDefault="004D2C2D">
      <w:pPr>
        <w:rPr>
          <w:rFonts w:ascii="Times New Roman" w:hAnsi="Times New Roman" w:cs="Times New Roman"/>
          <w:caps/>
          <w:sz w:val="28"/>
          <w:szCs w:val="28"/>
        </w:rPr>
      </w:pPr>
      <w:r>
        <w:rPr>
          <w:rFonts w:ascii="Times New Roman" w:hAnsi="Times New Roman" w:cs="Times New Roman"/>
          <w:caps/>
          <w:sz w:val="28"/>
          <w:szCs w:val="28"/>
        </w:rPr>
        <w:br w:type="page"/>
      </w:r>
    </w:p>
    <w:p w:rsidR="004D2C2D" w:rsidRPr="00A70958" w:rsidRDefault="004D2C2D" w:rsidP="00A70958">
      <w:pPr>
        <w:spacing w:after="0" w:line="360" w:lineRule="auto"/>
        <w:ind w:firstLine="709"/>
        <w:jc w:val="both"/>
        <w:rPr>
          <w:rFonts w:ascii="Times New Roman" w:hAnsi="Times New Roman" w:cs="Times New Roman"/>
          <w:b/>
          <w:caps/>
          <w:sz w:val="28"/>
          <w:szCs w:val="28"/>
        </w:rPr>
      </w:pPr>
      <w:r w:rsidRPr="00931DA4">
        <w:rPr>
          <w:rFonts w:ascii="Times New Roman" w:hAnsi="Times New Roman" w:cs="Times New Roman"/>
          <w:b/>
          <w:caps/>
          <w:sz w:val="28"/>
          <w:szCs w:val="28"/>
        </w:rPr>
        <w:t>Глава 3 Рекомендации</w:t>
      </w:r>
      <w:r w:rsidR="00931DA4">
        <w:rPr>
          <w:rFonts w:ascii="Times New Roman" w:hAnsi="Times New Roman" w:cs="Times New Roman"/>
          <w:b/>
          <w:caps/>
          <w:sz w:val="28"/>
          <w:szCs w:val="28"/>
        </w:rPr>
        <w:t xml:space="preserve">  </w:t>
      </w:r>
      <w:r w:rsidRPr="00931DA4">
        <w:rPr>
          <w:rFonts w:ascii="Times New Roman" w:hAnsi="Times New Roman" w:cs="Times New Roman"/>
          <w:b/>
          <w:caps/>
          <w:sz w:val="28"/>
          <w:szCs w:val="28"/>
        </w:rPr>
        <w:t xml:space="preserve"> по развитию </w:t>
      </w:r>
      <w:r w:rsidR="00931DA4">
        <w:rPr>
          <w:rFonts w:ascii="Times New Roman" w:hAnsi="Times New Roman" w:cs="Times New Roman"/>
          <w:b/>
          <w:caps/>
          <w:sz w:val="28"/>
          <w:szCs w:val="28"/>
        </w:rPr>
        <w:t xml:space="preserve">     </w:t>
      </w:r>
      <w:r w:rsidRPr="00931DA4">
        <w:rPr>
          <w:rFonts w:ascii="Times New Roman" w:hAnsi="Times New Roman" w:cs="Times New Roman"/>
          <w:b/>
          <w:caps/>
          <w:sz w:val="28"/>
          <w:szCs w:val="28"/>
        </w:rPr>
        <w:t>системы  маркетинга в  ОАО «Хлбепром»</w:t>
      </w:r>
    </w:p>
    <w:p w:rsidR="004D2C2D" w:rsidRPr="00931DA4" w:rsidRDefault="004D2C2D" w:rsidP="00931DA4">
      <w:pPr>
        <w:spacing w:after="0" w:line="360" w:lineRule="auto"/>
        <w:ind w:firstLine="709"/>
        <w:jc w:val="both"/>
        <w:rPr>
          <w:rFonts w:ascii="Times New Roman" w:hAnsi="Times New Roman" w:cs="Times New Roman"/>
          <w:b/>
          <w:sz w:val="28"/>
          <w:szCs w:val="28"/>
        </w:rPr>
      </w:pPr>
      <w:r w:rsidRPr="00931DA4">
        <w:rPr>
          <w:rFonts w:ascii="Times New Roman" w:hAnsi="Times New Roman" w:cs="Times New Roman"/>
          <w:b/>
          <w:sz w:val="28"/>
          <w:szCs w:val="28"/>
        </w:rPr>
        <w:t>3.1 Разработка комплекса рекомендаций по развитию</w:t>
      </w:r>
      <w:r w:rsidR="00931DA4">
        <w:rPr>
          <w:rFonts w:ascii="Times New Roman" w:hAnsi="Times New Roman" w:cs="Times New Roman"/>
          <w:b/>
          <w:sz w:val="28"/>
          <w:szCs w:val="28"/>
        </w:rPr>
        <w:t xml:space="preserve">    </w:t>
      </w:r>
      <w:r w:rsidRPr="00931DA4">
        <w:rPr>
          <w:rFonts w:ascii="Times New Roman" w:hAnsi="Times New Roman" w:cs="Times New Roman"/>
          <w:b/>
          <w:sz w:val="28"/>
          <w:szCs w:val="28"/>
        </w:rPr>
        <w:t>системы  маркетинга на предприятии</w:t>
      </w:r>
    </w:p>
    <w:p w:rsidR="004D2C2D" w:rsidRDefault="004D2C2D" w:rsidP="002D7043">
      <w:pPr>
        <w:spacing w:after="0" w:line="360" w:lineRule="auto"/>
        <w:ind w:firstLine="709"/>
        <w:jc w:val="both"/>
        <w:rPr>
          <w:rFonts w:ascii="Times New Roman" w:hAnsi="Times New Roman" w:cs="Times New Roman"/>
          <w:sz w:val="28"/>
          <w:szCs w:val="28"/>
        </w:rPr>
      </w:pPr>
    </w:p>
    <w:p w:rsidR="002D7043" w:rsidRPr="008C1FBD" w:rsidRDefault="002D7043" w:rsidP="008C1FBD">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показал проведенный анализ, р</w:t>
      </w:r>
      <w:r w:rsidRPr="004B0E59">
        <w:rPr>
          <w:rFonts w:ascii="Times New Roman" w:eastAsia="Times New Roman" w:hAnsi="Times New Roman" w:cs="Times New Roman"/>
          <w:sz w:val="28"/>
          <w:szCs w:val="28"/>
        </w:rPr>
        <w:t>еакция ОАО «</w:t>
      </w:r>
      <w:r w:rsidR="00FD5A81">
        <w:rPr>
          <w:rFonts w:ascii="Times New Roman" w:eastAsia="Times New Roman" w:hAnsi="Times New Roman" w:cs="Times New Roman"/>
          <w:sz w:val="28"/>
          <w:szCs w:val="28"/>
        </w:rPr>
        <w:t>Хлебпром</w:t>
      </w:r>
      <w:r w:rsidRPr="004B0E59">
        <w:rPr>
          <w:rFonts w:ascii="Times New Roman" w:eastAsia="Times New Roman" w:hAnsi="Times New Roman" w:cs="Times New Roman"/>
          <w:sz w:val="28"/>
          <w:szCs w:val="28"/>
        </w:rPr>
        <w:t>»  на воздействие внешней среды оценивается выше среднего уровня. В этой связи необходима разработка</w:t>
      </w:r>
      <w:r>
        <w:rPr>
          <w:rFonts w:ascii="Times New Roman" w:eastAsia="Times New Roman" w:hAnsi="Times New Roman" w:cs="Times New Roman"/>
          <w:sz w:val="28"/>
          <w:szCs w:val="28"/>
        </w:rPr>
        <w:t xml:space="preserve"> </w:t>
      </w:r>
      <w:r w:rsidR="008C1FBD">
        <w:rPr>
          <w:rFonts w:ascii="Times New Roman" w:eastAsia="Times New Roman" w:hAnsi="Times New Roman" w:cs="Times New Roman"/>
          <w:sz w:val="28"/>
          <w:szCs w:val="28"/>
        </w:rPr>
        <w:t>рекомендаций по развитию системы маркетинга</w:t>
      </w:r>
      <w:r w:rsidRPr="004B0E59">
        <w:rPr>
          <w:rFonts w:ascii="Times New Roman" w:eastAsia="Times New Roman" w:hAnsi="Times New Roman" w:cs="Times New Roman"/>
          <w:sz w:val="28"/>
          <w:szCs w:val="28"/>
        </w:rPr>
        <w:t xml:space="preserve">, ориентированной на использование более сильных сторон и возможностей </w:t>
      </w:r>
      <w:r w:rsidR="008C1FBD">
        <w:rPr>
          <w:rFonts w:ascii="Times New Roman" w:eastAsia="Times New Roman" w:hAnsi="Times New Roman" w:cs="Times New Roman"/>
          <w:sz w:val="28"/>
          <w:szCs w:val="28"/>
        </w:rPr>
        <w:t>компании</w:t>
      </w:r>
      <w:r w:rsidRPr="004B0E59">
        <w:rPr>
          <w:rFonts w:ascii="Times New Roman" w:eastAsia="Times New Roman" w:hAnsi="Times New Roman" w:cs="Times New Roman"/>
          <w:sz w:val="28"/>
          <w:szCs w:val="28"/>
        </w:rPr>
        <w:t xml:space="preserve">. </w:t>
      </w:r>
      <w:r w:rsidR="008C1FBD">
        <w:rPr>
          <w:rFonts w:ascii="Times New Roman" w:eastAsia="Times New Roman" w:hAnsi="Times New Roman" w:cs="Times New Roman"/>
          <w:sz w:val="28"/>
          <w:szCs w:val="28"/>
        </w:rPr>
        <w:t xml:space="preserve"> </w:t>
      </w:r>
      <w:r w:rsidRPr="002B0D0B">
        <w:rPr>
          <w:rFonts w:ascii="Times New Roman" w:hAnsi="Times New Roman" w:cs="Times New Roman"/>
          <w:sz w:val="28"/>
          <w:szCs w:val="28"/>
        </w:rPr>
        <w:t>Значение этого этапа очень велико, поскольку здесь осуществляется</w:t>
      </w:r>
      <w:r w:rsidRPr="00CF243C">
        <w:rPr>
          <w:rFonts w:ascii="Times New Roman" w:hAnsi="Times New Roman" w:cs="Times New Roman"/>
          <w:sz w:val="28"/>
          <w:szCs w:val="28"/>
        </w:rPr>
        <w:t xml:space="preserve"> поиск ответов на следующие вопросы:</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 xml:space="preserve">- Как можно воспользоваться открывающимися возможностями, используя сильные стороны </w:t>
      </w:r>
      <w:r w:rsidR="008C1FBD">
        <w:rPr>
          <w:rFonts w:ascii="Times New Roman" w:hAnsi="Times New Roman" w:cs="Times New Roman"/>
          <w:sz w:val="28"/>
          <w:szCs w:val="28"/>
        </w:rPr>
        <w:t xml:space="preserve">компании </w:t>
      </w:r>
      <w:r w:rsidRPr="00CF243C">
        <w:rPr>
          <w:rFonts w:ascii="Times New Roman" w:hAnsi="Times New Roman" w:cs="Times New Roman"/>
          <w:sz w:val="28"/>
          <w:szCs w:val="28"/>
        </w:rPr>
        <w:t xml:space="preserve">(приоритеты развития, поддерживаемые конкурентные преимущества)? </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 xml:space="preserve">-  Какие слабые стороны </w:t>
      </w:r>
      <w:r w:rsidR="008C1FBD">
        <w:rPr>
          <w:rFonts w:ascii="Times New Roman" w:hAnsi="Times New Roman" w:cs="Times New Roman"/>
          <w:sz w:val="28"/>
          <w:szCs w:val="28"/>
        </w:rPr>
        <w:t xml:space="preserve">компании </w:t>
      </w:r>
      <w:r w:rsidRPr="00CF243C">
        <w:rPr>
          <w:rFonts w:ascii="Times New Roman" w:hAnsi="Times New Roman" w:cs="Times New Roman"/>
          <w:sz w:val="28"/>
          <w:szCs w:val="28"/>
        </w:rPr>
        <w:t xml:space="preserve"> (объекты реформирования) могут помешать этому? </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 xml:space="preserve">- За счет каких сильных сторон можно нейтрализовать существующие угрозы? </w:t>
      </w:r>
    </w:p>
    <w:p w:rsidR="002D7043"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 xml:space="preserve">- Каких угроз, усугубленных слабыми сторонами </w:t>
      </w:r>
      <w:r w:rsidR="008C1FBD">
        <w:rPr>
          <w:rFonts w:ascii="Times New Roman" w:hAnsi="Times New Roman" w:cs="Times New Roman"/>
          <w:sz w:val="28"/>
          <w:szCs w:val="28"/>
        </w:rPr>
        <w:t>компании</w:t>
      </w:r>
      <w:r w:rsidRPr="00CF243C">
        <w:rPr>
          <w:rFonts w:ascii="Times New Roman" w:hAnsi="Times New Roman" w:cs="Times New Roman"/>
          <w:sz w:val="28"/>
          <w:szCs w:val="28"/>
        </w:rPr>
        <w:t>, нужно больше всего опасаться?</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 xml:space="preserve">Данные SWOT-анализа, представленные </w:t>
      </w:r>
      <w:r>
        <w:rPr>
          <w:rFonts w:ascii="Times New Roman" w:hAnsi="Times New Roman" w:cs="Times New Roman"/>
          <w:sz w:val="28"/>
          <w:szCs w:val="28"/>
        </w:rPr>
        <w:t>выше</w:t>
      </w:r>
      <w:r w:rsidRPr="00CF243C">
        <w:rPr>
          <w:rFonts w:ascii="Times New Roman" w:hAnsi="Times New Roman" w:cs="Times New Roman"/>
          <w:sz w:val="28"/>
          <w:szCs w:val="28"/>
        </w:rPr>
        <w:t>, позволяют определить направления изменений в целях превращения слабых сторон в преимущества с учетом благоприятных и неблагоприятных внешних обстоятельств:</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1.Создание и развитие эффективной логистической системы</w:t>
      </w:r>
      <w:r>
        <w:rPr>
          <w:rFonts w:ascii="Times New Roman" w:hAnsi="Times New Roman" w:cs="Times New Roman"/>
          <w:sz w:val="28"/>
          <w:szCs w:val="28"/>
        </w:rPr>
        <w:t>.</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2.Привлечение квалифицированных специалистов</w:t>
      </w:r>
      <w:r>
        <w:rPr>
          <w:rFonts w:ascii="Times New Roman" w:hAnsi="Times New Roman" w:cs="Times New Roman"/>
          <w:sz w:val="28"/>
          <w:szCs w:val="28"/>
        </w:rPr>
        <w:t>.</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3.Развитие взаимоотношений с клиентами (CRM)</w:t>
      </w:r>
      <w:r>
        <w:rPr>
          <w:rFonts w:ascii="Times New Roman" w:hAnsi="Times New Roman" w:cs="Times New Roman"/>
          <w:sz w:val="28"/>
          <w:szCs w:val="28"/>
        </w:rPr>
        <w:t>.</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4.Активизация работы по продвижению продукции</w:t>
      </w:r>
      <w:r>
        <w:rPr>
          <w:rFonts w:ascii="Times New Roman" w:hAnsi="Times New Roman" w:cs="Times New Roman"/>
          <w:sz w:val="28"/>
          <w:szCs w:val="28"/>
        </w:rPr>
        <w:t>.</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5.Выпуск новых видов мелкоштучной продукции</w:t>
      </w:r>
      <w:r>
        <w:rPr>
          <w:rFonts w:ascii="Times New Roman" w:hAnsi="Times New Roman" w:cs="Times New Roman"/>
          <w:sz w:val="28"/>
          <w:szCs w:val="28"/>
        </w:rPr>
        <w:t>.</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6.Использование факторинговых схем</w:t>
      </w:r>
      <w:r>
        <w:rPr>
          <w:rFonts w:ascii="Times New Roman" w:hAnsi="Times New Roman" w:cs="Times New Roman"/>
          <w:sz w:val="28"/>
          <w:szCs w:val="28"/>
        </w:rPr>
        <w:t>.</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7.Развитие собственного автопарка</w:t>
      </w:r>
      <w:r>
        <w:rPr>
          <w:rFonts w:ascii="Times New Roman" w:hAnsi="Times New Roman" w:cs="Times New Roman"/>
          <w:sz w:val="28"/>
          <w:szCs w:val="28"/>
        </w:rPr>
        <w:t>.</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8.Оптимизация системы управления запасами</w:t>
      </w:r>
      <w:r>
        <w:rPr>
          <w:rFonts w:ascii="Times New Roman" w:hAnsi="Times New Roman" w:cs="Times New Roman"/>
          <w:sz w:val="28"/>
          <w:szCs w:val="28"/>
        </w:rPr>
        <w:t>.</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 xml:space="preserve">9.Создание </w:t>
      </w:r>
      <w:r w:rsidR="00CD2087">
        <w:rPr>
          <w:rFonts w:ascii="Times New Roman" w:hAnsi="Times New Roman" w:cs="Times New Roman"/>
          <w:sz w:val="28"/>
          <w:szCs w:val="28"/>
        </w:rPr>
        <w:t xml:space="preserve">новых </w:t>
      </w:r>
      <w:r w:rsidRPr="00CF243C">
        <w:rPr>
          <w:rFonts w:ascii="Times New Roman" w:hAnsi="Times New Roman" w:cs="Times New Roman"/>
          <w:sz w:val="28"/>
          <w:szCs w:val="28"/>
        </w:rPr>
        <w:t xml:space="preserve">брэндовых </w:t>
      </w:r>
      <w:r w:rsidR="00CD2087">
        <w:rPr>
          <w:rFonts w:ascii="Times New Roman" w:hAnsi="Times New Roman" w:cs="Times New Roman"/>
          <w:sz w:val="28"/>
          <w:szCs w:val="28"/>
        </w:rPr>
        <w:t>кондитерских изделий</w:t>
      </w:r>
      <w:r>
        <w:rPr>
          <w:rFonts w:ascii="Times New Roman" w:hAnsi="Times New Roman" w:cs="Times New Roman"/>
          <w:sz w:val="28"/>
          <w:szCs w:val="28"/>
        </w:rPr>
        <w:t>.</w:t>
      </w:r>
    </w:p>
    <w:p w:rsidR="002D7043" w:rsidRPr="00CF243C" w:rsidRDefault="002D7043" w:rsidP="002D7043">
      <w:pPr>
        <w:widowControl w:val="0"/>
        <w:spacing w:after="0" w:line="360" w:lineRule="auto"/>
        <w:ind w:firstLine="709"/>
        <w:jc w:val="both"/>
        <w:rPr>
          <w:rFonts w:ascii="Times New Roman" w:hAnsi="Times New Roman" w:cs="Times New Roman"/>
          <w:sz w:val="28"/>
          <w:szCs w:val="28"/>
        </w:rPr>
      </w:pPr>
      <w:r w:rsidRPr="00CF243C">
        <w:rPr>
          <w:rFonts w:ascii="Times New Roman" w:hAnsi="Times New Roman" w:cs="Times New Roman"/>
          <w:sz w:val="28"/>
          <w:szCs w:val="28"/>
        </w:rPr>
        <w:t>10.Укрепление лояльности потребителей к продукции</w:t>
      </w:r>
      <w:r w:rsidR="00CD2087">
        <w:rPr>
          <w:rFonts w:ascii="Times New Roman" w:hAnsi="Times New Roman" w:cs="Times New Roman"/>
          <w:sz w:val="28"/>
          <w:szCs w:val="28"/>
        </w:rPr>
        <w:t xml:space="preserve"> компании</w:t>
      </w:r>
      <w:r>
        <w:rPr>
          <w:rFonts w:ascii="Times New Roman" w:hAnsi="Times New Roman" w:cs="Times New Roman"/>
          <w:sz w:val="28"/>
          <w:szCs w:val="28"/>
        </w:rPr>
        <w:t>.</w:t>
      </w:r>
    </w:p>
    <w:p w:rsidR="002D7043" w:rsidRPr="00093528" w:rsidRDefault="002D7043" w:rsidP="002D704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Эффективная стратегия  </w:t>
      </w:r>
      <w:r w:rsidRPr="00093528">
        <w:rPr>
          <w:rFonts w:ascii="Times New Roman" w:hAnsi="Times New Roman" w:cs="Times New Roman"/>
          <w:sz w:val="28"/>
          <w:szCs w:val="28"/>
        </w:rPr>
        <w:t>является одним из важнейших инструментов и составляющих маркетинга в борьбе ОАО «</w:t>
      </w:r>
      <w:r w:rsidR="00FD5A81">
        <w:rPr>
          <w:rFonts w:ascii="Times New Roman" w:hAnsi="Times New Roman" w:cs="Times New Roman"/>
          <w:sz w:val="28"/>
          <w:szCs w:val="28"/>
        </w:rPr>
        <w:t>Хлебпром</w:t>
      </w:r>
      <w:r>
        <w:rPr>
          <w:rFonts w:ascii="Times New Roman" w:hAnsi="Times New Roman" w:cs="Times New Roman"/>
          <w:sz w:val="28"/>
          <w:szCs w:val="28"/>
        </w:rPr>
        <w:t xml:space="preserve">» </w:t>
      </w:r>
      <w:r w:rsidRPr="00093528">
        <w:rPr>
          <w:rFonts w:ascii="Times New Roman" w:hAnsi="Times New Roman" w:cs="Times New Roman"/>
          <w:sz w:val="28"/>
          <w:szCs w:val="28"/>
        </w:rPr>
        <w:t>с конкурентами. ОАО «</w:t>
      </w:r>
      <w:r w:rsidR="00FD5A81">
        <w:rPr>
          <w:rFonts w:ascii="Times New Roman" w:hAnsi="Times New Roman" w:cs="Times New Roman"/>
          <w:sz w:val="28"/>
          <w:szCs w:val="28"/>
        </w:rPr>
        <w:t>Хлебпром</w:t>
      </w:r>
      <w:r w:rsidRPr="00093528">
        <w:rPr>
          <w:rFonts w:ascii="Times New Roman" w:hAnsi="Times New Roman" w:cs="Times New Roman"/>
          <w:sz w:val="28"/>
          <w:szCs w:val="28"/>
        </w:rPr>
        <w:t>» контролирует  около 18</w:t>
      </w:r>
      <w:r w:rsidR="00CD2087">
        <w:rPr>
          <w:rFonts w:ascii="Times New Roman" w:hAnsi="Times New Roman" w:cs="Times New Roman"/>
          <w:sz w:val="28"/>
          <w:szCs w:val="28"/>
        </w:rPr>
        <w:t xml:space="preserve"> процентов</w:t>
      </w:r>
      <w:r w:rsidRPr="00093528">
        <w:rPr>
          <w:rFonts w:ascii="Times New Roman" w:hAnsi="Times New Roman" w:cs="Times New Roman"/>
          <w:sz w:val="28"/>
          <w:szCs w:val="28"/>
        </w:rPr>
        <w:t xml:space="preserve">  </w:t>
      </w:r>
      <w:r w:rsidR="00CD2087">
        <w:rPr>
          <w:rFonts w:ascii="Times New Roman" w:hAnsi="Times New Roman" w:cs="Times New Roman"/>
          <w:sz w:val="28"/>
          <w:szCs w:val="28"/>
        </w:rPr>
        <w:t xml:space="preserve">российского </w:t>
      </w:r>
      <w:r w:rsidRPr="00093528">
        <w:rPr>
          <w:rFonts w:ascii="Times New Roman" w:hAnsi="Times New Roman" w:cs="Times New Roman"/>
          <w:sz w:val="28"/>
          <w:szCs w:val="28"/>
        </w:rPr>
        <w:t xml:space="preserve">рынка </w:t>
      </w:r>
      <w:r w:rsidR="00CD2087">
        <w:rPr>
          <w:rFonts w:ascii="Times New Roman" w:hAnsi="Times New Roman" w:cs="Times New Roman"/>
          <w:sz w:val="28"/>
          <w:szCs w:val="28"/>
        </w:rPr>
        <w:t xml:space="preserve">кондитерских </w:t>
      </w:r>
      <w:r w:rsidRPr="00093528">
        <w:rPr>
          <w:rFonts w:ascii="Times New Roman" w:hAnsi="Times New Roman" w:cs="Times New Roman"/>
          <w:sz w:val="28"/>
          <w:szCs w:val="28"/>
        </w:rPr>
        <w:t xml:space="preserve">изделий, кроме того, он занимает лидирующие позиции  в одном из привлекательных сегментов </w:t>
      </w:r>
      <w:r>
        <w:rPr>
          <w:rFonts w:ascii="Times New Roman" w:hAnsi="Times New Roman" w:cs="Times New Roman"/>
          <w:sz w:val="28"/>
          <w:szCs w:val="28"/>
        </w:rPr>
        <w:t>-</w:t>
      </w:r>
      <w:r w:rsidRPr="00093528">
        <w:rPr>
          <w:rFonts w:ascii="Times New Roman" w:hAnsi="Times New Roman" w:cs="Times New Roman"/>
          <w:sz w:val="28"/>
          <w:szCs w:val="28"/>
        </w:rPr>
        <w:t xml:space="preserve"> производство тортов. Доля</w:t>
      </w:r>
      <w:r w:rsidR="00CD2087">
        <w:rPr>
          <w:rFonts w:ascii="Times New Roman" w:hAnsi="Times New Roman" w:cs="Times New Roman"/>
          <w:sz w:val="28"/>
          <w:szCs w:val="28"/>
        </w:rPr>
        <w:t xml:space="preserve"> компании </w:t>
      </w:r>
      <w:r w:rsidRPr="00093528">
        <w:rPr>
          <w:rFonts w:ascii="Times New Roman" w:hAnsi="Times New Roman" w:cs="Times New Roman"/>
          <w:sz w:val="28"/>
          <w:szCs w:val="28"/>
        </w:rPr>
        <w:t>в этом секторе оц</w:t>
      </w:r>
      <w:r w:rsidR="00CD2087">
        <w:rPr>
          <w:rFonts w:ascii="Times New Roman" w:hAnsi="Times New Roman" w:cs="Times New Roman"/>
          <w:sz w:val="28"/>
          <w:szCs w:val="28"/>
        </w:rPr>
        <w:t>енивается компанией примерно 60 процентов</w:t>
      </w:r>
      <w:r w:rsidRPr="00093528">
        <w:rPr>
          <w:rFonts w:ascii="Times New Roman" w:hAnsi="Times New Roman" w:cs="Times New Roman"/>
          <w:sz w:val="28"/>
          <w:szCs w:val="28"/>
        </w:rPr>
        <w:t>. Рынок тортов достаточно устойчиво развивается, демонстрируя в среднем 12-15</w:t>
      </w:r>
      <w:r w:rsidR="00CD2087">
        <w:rPr>
          <w:rFonts w:ascii="Times New Roman" w:hAnsi="Times New Roman" w:cs="Times New Roman"/>
          <w:sz w:val="28"/>
          <w:szCs w:val="28"/>
        </w:rPr>
        <w:t xml:space="preserve">-процентный </w:t>
      </w:r>
      <w:r w:rsidRPr="00093528">
        <w:rPr>
          <w:rFonts w:ascii="Times New Roman" w:hAnsi="Times New Roman" w:cs="Times New Roman"/>
          <w:sz w:val="28"/>
          <w:szCs w:val="28"/>
        </w:rPr>
        <w:t xml:space="preserve"> рост ежегодно.</w:t>
      </w:r>
    </w:p>
    <w:p w:rsidR="002D7043" w:rsidRDefault="002D7043" w:rsidP="002D7043">
      <w:pPr>
        <w:widowControl w:val="0"/>
        <w:spacing w:after="0" w:line="360" w:lineRule="auto"/>
        <w:ind w:firstLine="709"/>
        <w:jc w:val="both"/>
        <w:rPr>
          <w:rFonts w:ascii="Times New Roman" w:hAnsi="Times New Roman" w:cs="Times New Roman"/>
          <w:sz w:val="28"/>
          <w:szCs w:val="28"/>
        </w:rPr>
      </w:pPr>
      <w:r w:rsidRPr="00093528">
        <w:rPr>
          <w:rFonts w:ascii="Times New Roman" w:hAnsi="Times New Roman" w:cs="Times New Roman"/>
          <w:sz w:val="28"/>
          <w:szCs w:val="28"/>
        </w:rPr>
        <w:t xml:space="preserve">На основании вышеуказанных факторов можно построить матрицу BCG с учетом двух критериев: темпы роста рынка, выступающего в качестве индикатора </w:t>
      </w:r>
      <w:r w:rsidR="00C803BB">
        <w:rPr>
          <w:rFonts w:ascii="Times New Roman" w:hAnsi="Times New Roman" w:cs="Times New Roman"/>
          <w:sz w:val="28"/>
          <w:szCs w:val="28"/>
        </w:rPr>
        <w:t>привлекательности, и доли рынка</w:t>
      </w:r>
      <w:r w:rsidRPr="00093528">
        <w:rPr>
          <w:rFonts w:ascii="Times New Roman" w:hAnsi="Times New Roman" w:cs="Times New Roman"/>
          <w:sz w:val="28"/>
          <w:szCs w:val="28"/>
        </w:rPr>
        <w:t xml:space="preserve">, которая характеризует конкурентоспособность </w:t>
      </w:r>
      <w:r w:rsidR="00C803BB">
        <w:rPr>
          <w:rFonts w:ascii="Times New Roman" w:hAnsi="Times New Roman" w:cs="Times New Roman"/>
          <w:sz w:val="28"/>
          <w:szCs w:val="28"/>
        </w:rPr>
        <w:t>ОАО «Хлебпром» (рисунок 3.1</w:t>
      </w:r>
      <w:r w:rsidRPr="00093528">
        <w:rPr>
          <w:rFonts w:ascii="Times New Roman" w:hAnsi="Times New Roman" w:cs="Times New Roman"/>
          <w:sz w:val="28"/>
          <w:szCs w:val="28"/>
        </w:rPr>
        <w:t>).</w:t>
      </w:r>
    </w:p>
    <w:p w:rsidR="002D7043" w:rsidRPr="00ED4856" w:rsidRDefault="005230AD" w:rsidP="00ED4856">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61687" cy="3514725"/>
            <wp:effectExtent l="19050" t="0" r="913"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srcRect/>
                    <a:stretch>
                      <a:fillRect/>
                    </a:stretch>
                  </pic:blipFill>
                  <pic:spPr bwMode="auto">
                    <a:xfrm>
                      <a:off x="0" y="0"/>
                      <a:ext cx="5566561" cy="3517805"/>
                    </a:xfrm>
                    <a:prstGeom prst="rect">
                      <a:avLst/>
                    </a:prstGeom>
                    <a:noFill/>
                    <a:ln w="9525">
                      <a:noFill/>
                      <a:miter lim="800000"/>
                      <a:headEnd/>
                      <a:tailEnd/>
                    </a:ln>
                  </pic:spPr>
                </pic:pic>
              </a:graphicData>
            </a:graphic>
          </wp:inline>
        </w:drawing>
      </w:r>
    </w:p>
    <w:p w:rsidR="002D7043" w:rsidRDefault="003B1529" w:rsidP="002D7043">
      <w:pPr>
        <w:widowControl w:val="0"/>
        <w:tabs>
          <w:tab w:val="center" w:pos="800"/>
          <w:tab w:val="left" w:pos="705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3.1 - </w:t>
      </w:r>
      <w:r w:rsidR="002D7043">
        <w:rPr>
          <w:rFonts w:ascii="Times New Roman" w:hAnsi="Times New Roman" w:cs="Times New Roman"/>
          <w:sz w:val="28"/>
          <w:szCs w:val="28"/>
        </w:rPr>
        <w:t xml:space="preserve"> </w:t>
      </w:r>
      <w:r w:rsidR="002D7043" w:rsidRPr="006C6168">
        <w:rPr>
          <w:rFonts w:ascii="Times New Roman" w:hAnsi="Times New Roman" w:cs="Times New Roman"/>
          <w:sz w:val="28"/>
          <w:szCs w:val="28"/>
        </w:rPr>
        <w:t xml:space="preserve">Матрица BCG </w:t>
      </w:r>
    </w:p>
    <w:p w:rsidR="002D7043" w:rsidRPr="006C6168" w:rsidRDefault="00D94BC1" w:rsidP="00D94BC1">
      <w:pPr>
        <w:widowControl w:val="0"/>
        <w:tabs>
          <w:tab w:val="center" w:pos="800"/>
          <w:tab w:val="left" w:pos="7050"/>
        </w:tabs>
        <w:spacing w:after="0" w:line="360" w:lineRule="auto"/>
        <w:ind w:firstLine="709"/>
        <w:rPr>
          <w:rFonts w:ascii="Times New Roman" w:hAnsi="Times New Roman" w:cs="Times New Roman"/>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2D7043" w:rsidRDefault="002D7043" w:rsidP="002D7043">
      <w:pPr>
        <w:widowControl w:val="0"/>
        <w:spacing w:after="0" w:line="360" w:lineRule="auto"/>
        <w:ind w:firstLine="709"/>
        <w:jc w:val="both"/>
        <w:rPr>
          <w:rFonts w:ascii="Times New Roman" w:hAnsi="Times New Roman" w:cs="Times New Roman"/>
          <w:sz w:val="28"/>
          <w:szCs w:val="28"/>
        </w:rPr>
      </w:pPr>
      <w:r w:rsidRPr="006C6168">
        <w:rPr>
          <w:rFonts w:ascii="Times New Roman" w:hAnsi="Times New Roman" w:cs="Times New Roman"/>
          <w:sz w:val="28"/>
          <w:szCs w:val="28"/>
        </w:rPr>
        <w:t xml:space="preserve">По результатам построения матрицы BCG отметим  следующее.  </w:t>
      </w:r>
    </w:p>
    <w:p w:rsidR="002D7043" w:rsidRPr="006C6168" w:rsidRDefault="002D7043" w:rsidP="002D7043">
      <w:pPr>
        <w:widowControl w:val="0"/>
        <w:spacing w:after="0" w:line="360" w:lineRule="auto"/>
        <w:ind w:firstLine="709"/>
        <w:jc w:val="both"/>
        <w:rPr>
          <w:rFonts w:ascii="Times New Roman" w:hAnsi="Times New Roman" w:cs="Times New Roman"/>
          <w:sz w:val="28"/>
          <w:szCs w:val="28"/>
        </w:rPr>
      </w:pPr>
      <w:r w:rsidRPr="006C6168">
        <w:rPr>
          <w:rFonts w:ascii="Times New Roman" w:hAnsi="Times New Roman" w:cs="Times New Roman"/>
          <w:sz w:val="28"/>
          <w:szCs w:val="28"/>
        </w:rPr>
        <w:t xml:space="preserve">Торты </w:t>
      </w:r>
      <w:r>
        <w:rPr>
          <w:rFonts w:ascii="Times New Roman" w:hAnsi="Times New Roman" w:cs="Times New Roman"/>
          <w:sz w:val="28"/>
          <w:szCs w:val="28"/>
        </w:rPr>
        <w:t>занимают категорию «Звезды»</w:t>
      </w:r>
      <w:r w:rsidRPr="006C6168">
        <w:rPr>
          <w:rFonts w:ascii="Times New Roman" w:hAnsi="Times New Roman" w:cs="Times New Roman"/>
          <w:sz w:val="28"/>
          <w:szCs w:val="28"/>
        </w:rPr>
        <w:t>, которые  имеют высокий темп роста и приносят много прибыли. Это рыночные лидеры. Они генерируют значительные денежные потоки благодаря своей конкурентоспособности, но также нуждаются в финансировании для поддержания высокой доли динамичного рынка.</w:t>
      </w:r>
    </w:p>
    <w:p w:rsidR="002D7043" w:rsidRDefault="002D7043" w:rsidP="002D7043">
      <w:pPr>
        <w:widowControl w:val="0"/>
        <w:tabs>
          <w:tab w:val="left" w:pos="8655"/>
        </w:tabs>
        <w:spacing w:after="0" w:line="360" w:lineRule="auto"/>
        <w:ind w:firstLine="709"/>
        <w:jc w:val="both"/>
        <w:rPr>
          <w:rFonts w:ascii="Times New Roman" w:hAnsi="Times New Roman" w:cs="Times New Roman"/>
          <w:sz w:val="28"/>
          <w:szCs w:val="28"/>
        </w:rPr>
      </w:pPr>
      <w:r w:rsidRPr="006C6168">
        <w:rPr>
          <w:rFonts w:ascii="Times New Roman" w:hAnsi="Times New Roman" w:cs="Times New Roman"/>
          <w:sz w:val="28"/>
          <w:szCs w:val="28"/>
        </w:rPr>
        <w:t>Товары с низким темпом роста и большой долей</w:t>
      </w:r>
      <w:r>
        <w:rPr>
          <w:rFonts w:ascii="Times New Roman" w:hAnsi="Times New Roman" w:cs="Times New Roman"/>
          <w:sz w:val="28"/>
          <w:szCs w:val="28"/>
        </w:rPr>
        <w:t xml:space="preserve"> рынка – так называемые  «дойные коровы»</w:t>
      </w:r>
      <w:r w:rsidRPr="006C6168">
        <w:rPr>
          <w:rFonts w:ascii="Times New Roman" w:hAnsi="Times New Roman" w:cs="Times New Roman"/>
          <w:sz w:val="28"/>
          <w:szCs w:val="28"/>
        </w:rPr>
        <w:t xml:space="preserve">, представлены в продуктовом портфеле предприятия традиционными сортами </w:t>
      </w:r>
      <w:r w:rsidR="004E3B47">
        <w:rPr>
          <w:rFonts w:ascii="Times New Roman" w:hAnsi="Times New Roman" w:cs="Times New Roman"/>
          <w:sz w:val="28"/>
          <w:szCs w:val="28"/>
        </w:rPr>
        <w:t xml:space="preserve">печенья и вафель, </w:t>
      </w:r>
      <w:r w:rsidRPr="006C6168">
        <w:rPr>
          <w:rFonts w:ascii="Times New Roman" w:hAnsi="Times New Roman" w:cs="Times New Roman"/>
          <w:sz w:val="28"/>
          <w:szCs w:val="28"/>
        </w:rPr>
        <w:t xml:space="preserve"> требуют мало инвестиций и  приносят много денег. Поэтому они становятся источником средств для развития ОАО «</w:t>
      </w:r>
      <w:r w:rsidR="00FD5A81">
        <w:rPr>
          <w:rFonts w:ascii="Times New Roman" w:hAnsi="Times New Roman" w:cs="Times New Roman"/>
          <w:sz w:val="28"/>
          <w:szCs w:val="28"/>
        </w:rPr>
        <w:t>Хлебпром</w:t>
      </w:r>
      <w:r w:rsidRPr="006C6168">
        <w:rPr>
          <w:rFonts w:ascii="Times New Roman" w:hAnsi="Times New Roman" w:cs="Times New Roman"/>
          <w:sz w:val="28"/>
          <w:szCs w:val="28"/>
        </w:rPr>
        <w:t xml:space="preserve">». </w:t>
      </w:r>
    </w:p>
    <w:p w:rsidR="001F49A0" w:rsidRDefault="001F49A0" w:rsidP="001F49A0">
      <w:pPr>
        <w:widowControl w:val="0"/>
        <w:shd w:val="clear" w:color="auto" w:fill="FFFFFF"/>
        <w:spacing w:after="0" w:line="360" w:lineRule="auto"/>
        <w:ind w:firstLine="720"/>
        <w:jc w:val="both"/>
        <w:rPr>
          <w:rFonts w:ascii="Times New Roman" w:hAnsi="Times New Roman" w:cs="Times New Roman"/>
          <w:spacing w:val="4"/>
          <w:sz w:val="28"/>
          <w:szCs w:val="28"/>
        </w:rPr>
      </w:pPr>
      <w:r w:rsidRPr="006C6168">
        <w:rPr>
          <w:rFonts w:ascii="Times New Roman" w:hAnsi="Times New Roman" w:cs="Times New Roman"/>
          <w:sz w:val="28"/>
          <w:szCs w:val="28"/>
        </w:rPr>
        <w:t>Обобщим выбор</w:t>
      </w:r>
      <w:r>
        <w:rPr>
          <w:rFonts w:ascii="Times New Roman" w:hAnsi="Times New Roman" w:cs="Times New Roman"/>
          <w:sz w:val="28"/>
          <w:szCs w:val="28"/>
        </w:rPr>
        <w:t xml:space="preserve"> концепции развития системы маркетинга  в таблице 3.1</w:t>
      </w:r>
      <w:r w:rsidRPr="006C6168">
        <w:rPr>
          <w:rFonts w:ascii="Times New Roman" w:hAnsi="Times New Roman" w:cs="Times New Roman"/>
          <w:sz w:val="28"/>
          <w:szCs w:val="28"/>
        </w:rPr>
        <w:t>.</w:t>
      </w:r>
    </w:p>
    <w:p w:rsidR="001F49A0" w:rsidRDefault="001F49A0" w:rsidP="001F49A0">
      <w:pPr>
        <w:widowControl w:val="0"/>
        <w:shd w:val="clear" w:color="auto" w:fill="FFFFFF"/>
        <w:spacing w:after="0" w:line="360" w:lineRule="auto"/>
        <w:jc w:val="both"/>
        <w:rPr>
          <w:rFonts w:ascii="Times New Roman" w:hAnsi="Times New Roman" w:cs="Times New Roman"/>
          <w:spacing w:val="4"/>
          <w:sz w:val="28"/>
          <w:szCs w:val="28"/>
        </w:rPr>
      </w:pPr>
    </w:p>
    <w:p w:rsidR="001F49A0" w:rsidRPr="00D973D5" w:rsidRDefault="001F49A0" w:rsidP="0088653A">
      <w:pPr>
        <w:widowControl w:val="0"/>
        <w:shd w:val="clear" w:color="auto" w:fill="FFFFFF"/>
        <w:spacing w:after="0" w:line="360" w:lineRule="auto"/>
        <w:jc w:val="both"/>
        <w:rPr>
          <w:rFonts w:ascii="Times New Roman" w:hAnsi="Times New Roman" w:cs="Times New Roman"/>
          <w:spacing w:val="4"/>
          <w:sz w:val="28"/>
          <w:szCs w:val="28"/>
        </w:rPr>
      </w:pPr>
      <w:r>
        <w:rPr>
          <w:rFonts w:ascii="Times New Roman" w:hAnsi="Times New Roman" w:cs="Times New Roman"/>
          <w:sz w:val="28"/>
          <w:szCs w:val="28"/>
        </w:rPr>
        <w:t xml:space="preserve">Таблица 3.1 - </w:t>
      </w:r>
      <w:r w:rsidRPr="006C6168">
        <w:rPr>
          <w:rFonts w:ascii="Times New Roman" w:hAnsi="Times New Roman" w:cs="Times New Roman"/>
          <w:sz w:val="28"/>
          <w:szCs w:val="28"/>
        </w:rPr>
        <w:t xml:space="preserve">Выбор концепции </w:t>
      </w:r>
      <w:r w:rsidR="0088653A">
        <w:rPr>
          <w:rFonts w:ascii="Times New Roman" w:hAnsi="Times New Roman" w:cs="Times New Roman"/>
          <w:sz w:val="28"/>
          <w:szCs w:val="28"/>
        </w:rPr>
        <w:t xml:space="preserve">развития системы маркетинга в </w:t>
      </w:r>
      <w:r>
        <w:rPr>
          <w:rFonts w:ascii="Times New Roman" w:hAnsi="Times New Roman" w:cs="Times New Roman"/>
          <w:sz w:val="28"/>
          <w:szCs w:val="28"/>
        </w:rPr>
        <w:t xml:space="preserve"> ОАО </w:t>
      </w:r>
      <w:r w:rsidR="0088653A">
        <w:rPr>
          <w:rFonts w:ascii="Times New Roman" w:hAnsi="Times New Roman" w:cs="Times New Roman"/>
          <w:sz w:val="28"/>
          <w:szCs w:val="28"/>
        </w:rPr>
        <w:t xml:space="preserve">     </w:t>
      </w:r>
      <w:r>
        <w:rPr>
          <w:rFonts w:ascii="Times New Roman" w:hAnsi="Times New Roman" w:cs="Times New Roman"/>
          <w:sz w:val="28"/>
          <w:szCs w:val="28"/>
        </w:rPr>
        <w:t>«</w:t>
      </w:r>
      <w:r w:rsidR="0088653A">
        <w:rPr>
          <w:rFonts w:ascii="Times New Roman" w:hAnsi="Times New Roman" w:cs="Times New Roman"/>
          <w:sz w:val="28"/>
          <w:szCs w:val="28"/>
        </w:rPr>
        <w:t>Хлебпром</w:t>
      </w:r>
      <w:r>
        <w:rPr>
          <w:rFonts w:ascii="Times New Roman" w:hAnsi="Times New Roman" w:cs="Times New Roman"/>
          <w:sz w:val="28"/>
          <w:szCs w:val="28"/>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080"/>
        <w:gridCol w:w="2634"/>
        <w:gridCol w:w="2719"/>
      </w:tblGrid>
      <w:tr w:rsidR="001F49A0" w:rsidRPr="006C6168" w:rsidTr="003B1529">
        <w:tc>
          <w:tcPr>
            <w:tcW w:w="2234"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6C6168">
              <w:rPr>
                <w:rFonts w:ascii="Times New Roman" w:hAnsi="Times New Roman" w:cs="Times New Roman"/>
                <w:sz w:val="24"/>
                <w:szCs w:val="24"/>
              </w:rPr>
              <w:t>Продукт</w:t>
            </w:r>
          </w:p>
        </w:tc>
        <w:tc>
          <w:tcPr>
            <w:tcW w:w="2080"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Стратегическая альтернатива</w:t>
            </w:r>
          </w:p>
        </w:tc>
        <w:tc>
          <w:tcPr>
            <w:tcW w:w="2634"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Эталонная стратегия</w:t>
            </w:r>
          </w:p>
        </w:tc>
        <w:tc>
          <w:tcPr>
            <w:tcW w:w="2719"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Конкурентная стратегия</w:t>
            </w:r>
          </w:p>
        </w:tc>
      </w:tr>
      <w:tr w:rsidR="001F49A0" w:rsidRPr="006C6168" w:rsidTr="003B1529">
        <w:tc>
          <w:tcPr>
            <w:tcW w:w="2234"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 xml:space="preserve"> Хлеб </w:t>
            </w:r>
          </w:p>
        </w:tc>
        <w:tc>
          <w:tcPr>
            <w:tcW w:w="2080"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Рост</w:t>
            </w:r>
          </w:p>
        </w:tc>
        <w:tc>
          <w:tcPr>
            <w:tcW w:w="2634"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Стратегия развития продукта</w:t>
            </w:r>
          </w:p>
        </w:tc>
        <w:tc>
          <w:tcPr>
            <w:tcW w:w="2719"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Лидерство по издержкам</w:t>
            </w:r>
          </w:p>
        </w:tc>
      </w:tr>
      <w:tr w:rsidR="001F49A0" w:rsidRPr="006C6168" w:rsidTr="003B1529">
        <w:tc>
          <w:tcPr>
            <w:tcW w:w="2234"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Торты</w:t>
            </w:r>
          </w:p>
        </w:tc>
        <w:tc>
          <w:tcPr>
            <w:tcW w:w="2080"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Рост</w:t>
            </w:r>
          </w:p>
        </w:tc>
        <w:tc>
          <w:tcPr>
            <w:tcW w:w="2634"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Усиление позиций на рынке</w:t>
            </w:r>
          </w:p>
        </w:tc>
        <w:tc>
          <w:tcPr>
            <w:tcW w:w="2719" w:type="dxa"/>
            <w:vAlign w:val="center"/>
          </w:tcPr>
          <w:p w:rsidR="001F49A0" w:rsidRPr="006C6168" w:rsidRDefault="001F49A0" w:rsidP="003B1529">
            <w:pPr>
              <w:widowControl w:val="0"/>
              <w:spacing w:after="0" w:line="240" w:lineRule="auto"/>
              <w:jc w:val="center"/>
              <w:rPr>
                <w:rFonts w:ascii="Times New Roman" w:hAnsi="Times New Roman" w:cs="Times New Roman"/>
                <w:sz w:val="24"/>
                <w:szCs w:val="24"/>
              </w:rPr>
            </w:pPr>
            <w:r w:rsidRPr="006C6168">
              <w:rPr>
                <w:rFonts w:ascii="Times New Roman" w:hAnsi="Times New Roman" w:cs="Times New Roman"/>
                <w:sz w:val="24"/>
                <w:szCs w:val="24"/>
              </w:rPr>
              <w:t>Дифференцирование</w:t>
            </w:r>
          </w:p>
        </w:tc>
      </w:tr>
    </w:tbl>
    <w:p w:rsidR="001F49A0" w:rsidRPr="006C6168" w:rsidRDefault="00D94BC1" w:rsidP="002D7043">
      <w:pPr>
        <w:widowControl w:val="0"/>
        <w:tabs>
          <w:tab w:val="left" w:pos="8655"/>
        </w:tabs>
        <w:spacing w:after="0" w:line="360" w:lineRule="auto"/>
        <w:ind w:firstLine="709"/>
        <w:jc w:val="both"/>
        <w:rPr>
          <w:rFonts w:ascii="Times New Roman" w:hAnsi="Times New Roman" w:cs="Times New Roman"/>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2D7043" w:rsidRPr="006C6168" w:rsidRDefault="002D7043" w:rsidP="002D7043">
      <w:pPr>
        <w:widowControl w:val="0"/>
        <w:spacing w:after="0" w:line="360" w:lineRule="auto"/>
        <w:ind w:firstLine="720"/>
        <w:jc w:val="both"/>
        <w:rPr>
          <w:rFonts w:ascii="Times New Roman" w:hAnsi="Times New Roman" w:cs="Times New Roman"/>
          <w:sz w:val="28"/>
          <w:szCs w:val="28"/>
        </w:rPr>
      </w:pPr>
      <w:r w:rsidRPr="006C6168">
        <w:rPr>
          <w:rFonts w:ascii="Times New Roman" w:hAnsi="Times New Roman" w:cs="Times New Roman"/>
          <w:sz w:val="28"/>
          <w:szCs w:val="28"/>
        </w:rPr>
        <w:t>Выбор стратегической альтернативы для конкретной продуктовой группы ведется исходя из следующих возможных бизнес</w:t>
      </w:r>
      <w:r>
        <w:rPr>
          <w:rFonts w:ascii="Times New Roman" w:hAnsi="Times New Roman" w:cs="Times New Roman"/>
          <w:sz w:val="28"/>
          <w:szCs w:val="28"/>
        </w:rPr>
        <w:t xml:space="preserve"> </w:t>
      </w:r>
      <w:r w:rsidRPr="006C6168">
        <w:rPr>
          <w:rFonts w:ascii="Times New Roman" w:hAnsi="Times New Roman" w:cs="Times New Roman"/>
          <w:sz w:val="28"/>
          <w:szCs w:val="28"/>
        </w:rPr>
        <w:t>-</w:t>
      </w:r>
      <w:r>
        <w:rPr>
          <w:rFonts w:ascii="Times New Roman" w:hAnsi="Times New Roman" w:cs="Times New Roman"/>
          <w:sz w:val="28"/>
          <w:szCs w:val="28"/>
        </w:rPr>
        <w:t xml:space="preserve"> </w:t>
      </w:r>
      <w:r w:rsidRPr="006C6168">
        <w:rPr>
          <w:rFonts w:ascii="Times New Roman" w:hAnsi="Times New Roman" w:cs="Times New Roman"/>
          <w:sz w:val="28"/>
          <w:szCs w:val="28"/>
        </w:rPr>
        <w:t>направлений:</w:t>
      </w:r>
      <w:r>
        <w:rPr>
          <w:rFonts w:ascii="Times New Roman" w:hAnsi="Times New Roman" w:cs="Times New Roman"/>
          <w:sz w:val="28"/>
          <w:szCs w:val="28"/>
        </w:rPr>
        <w:t xml:space="preserve"> </w:t>
      </w:r>
      <w:r w:rsidRPr="006C6168">
        <w:rPr>
          <w:rFonts w:ascii="Times New Roman" w:hAnsi="Times New Roman" w:cs="Times New Roman"/>
          <w:sz w:val="28"/>
          <w:szCs w:val="28"/>
        </w:rPr>
        <w:t xml:space="preserve"> ограниченный рост или стабильное развитие;</w:t>
      </w:r>
      <w:r>
        <w:rPr>
          <w:rFonts w:ascii="Times New Roman" w:hAnsi="Times New Roman" w:cs="Times New Roman"/>
          <w:sz w:val="28"/>
          <w:szCs w:val="28"/>
        </w:rPr>
        <w:t xml:space="preserve"> </w:t>
      </w:r>
      <w:r w:rsidRPr="006C6168">
        <w:rPr>
          <w:rFonts w:ascii="Times New Roman" w:hAnsi="Times New Roman" w:cs="Times New Roman"/>
          <w:sz w:val="28"/>
          <w:szCs w:val="28"/>
        </w:rPr>
        <w:t xml:space="preserve"> рост;</w:t>
      </w:r>
      <w:r>
        <w:rPr>
          <w:rFonts w:ascii="Times New Roman" w:hAnsi="Times New Roman" w:cs="Times New Roman"/>
          <w:sz w:val="28"/>
          <w:szCs w:val="28"/>
        </w:rPr>
        <w:t xml:space="preserve"> </w:t>
      </w:r>
      <w:r w:rsidRPr="006C6168">
        <w:rPr>
          <w:rFonts w:ascii="Times New Roman" w:hAnsi="Times New Roman" w:cs="Times New Roman"/>
          <w:sz w:val="28"/>
          <w:szCs w:val="28"/>
        </w:rPr>
        <w:t xml:space="preserve"> сокращение;</w:t>
      </w:r>
      <w:r>
        <w:rPr>
          <w:rFonts w:ascii="Times New Roman" w:hAnsi="Times New Roman" w:cs="Times New Roman"/>
          <w:sz w:val="28"/>
          <w:szCs w:val="28"/>
        </w:rPr>
        <w:t xml:space="preserve"> </w:t>
      </w:r>
      <w:r w:rsidRPr="006C6168">
        <w:rPr>
          <w:rFonts w:ascii="Times New Roman" w:hAnsi="Times New Roman" w:cs="Times New Roman"/>
          <w:sz w:val="28"/>
          <w:szCs w:val="28"/>
        </w:rPr>
        <w:t xml:space="preserve"> комбинирование.</w:t>
      </w:r>
      <w:r>
        <w:rPr>
          <w:rFonts w:ascii="Times New Roman" w:hAnsi="Times New Roman" w:cs="Times New Roman"/>
          <w:sz w:val="28"/>
          <w:szCs w:val="28"/>
        </w:rPr>
        <w:t xml:space="preserve"> </w:t>
      </w:r>
      <w:r w:rsidRPr="006C6168">
        <w:rPr>
          <w:rFonts w:ascii="Times New Roman" w:hAnsi="Times New Roman" w:cs="Times New Roman"/>
          <w:sz w:val="28"/>
          <w:szCs w:val="28"/>
        </w:rPr>
        <w:t>Для выбора оптимальной стратегической альтернативы необходимо сопоставить ее с результатами, выведенными в пр</w:t>
      </w:r>
      <w:r>
        <w:rPr>
          <w:rFonts w:ascii="Times New Roman" w:hAnsi="Times New Roman" w:cs="Times New Roman"/>
          <w:sz w:val="28"/>
          <w:szCs w:val="28"/>
        </w:rPr>
        <w:t>оцессе построения</w:t>
      </w:r>
      <w:r w:rsidRPr="006C6168">
        <w:rPr>
          <w:rFonts w:ascii="Times New Roman" w:hAnsi="Times New Roman" w:cs="Times New Roman"/>
          <w:sz w:val="28"/>
          <w:szCs w:val="28"/>
        </w:rPr>
        <w:t xml:space="preserve"> таблиц </w:t>
      </w:r>
      <w:r w:rsidRPr="006C6168">
        <w:rPr>
          <w:rFonts w:ascii="Times New Roman" w:hAnsi="Times New Roman" w:cs="Times New Roman"/>
          <w:sz w:val="28"/>
          <w:szCs w:val="28"/>
          <w:lang w:val="en-US"/>
        </w:rPr>
        <w:t>SWOT</w:t>
      </w:r>
      <w:r w:rsidRPr="006C6168">
        <w:rPr>
          <w:rFonts w:ascii="Times New Roman" w:hAnsi="Times New Roman" w:cs="Times New Roman"/>
          <w:sz w:val="28"/>
          <w:szCs w:val="28"/>
        </w:rPr>
        <w:t xml:space="preserve">-анализа </w:t>
      </w:r>
      <w:r w:rsidR="004E3B47">
        <w:rPr>
          <w:rFonts w:ascii="Times New Roman" w:hAnsi="Times New Roman" w:cs="Times New Roman"/>
          <w:sz w:val="28"/>
          <w:szCs w:val="28"/>
        </w:rPr>
        <w:t xml:space="preserve">компании. </w:t>
      </w:r>
    </w:p>
    <w:p w:rsidR="002D7043" w:rsidRPr="006C6168" w:rsidRDefault="002D7043" w:rsidP="002D7043">
      <w:pPr>
        <w:widowControl w:val="0"/>
        <w:spacing w:after="0" w:line="360" w:lineRule="auto"/>
        <w:ind w:firstLine="720"/>
        <w:jc w:val="both"/>
        <w:rPr>
          <w:rFonts w:ascii="Times New Roman" w:hAnsi="Times New Roman" w:cs="Times New Roman"/>
        </w:rPr>
      </w:pPr>
      <w:r w:rsidRPr="006C6168">
        <w:rPr>
          <w:rFonts w:ascii="Times New Roman" w:hAnsi="Times New Roman" w:cs="Times New Roman"/>
          <w:sz w:val="28"/>
          <w:szCs w:val="28"/>
        </w:rPr>
        <w:t>Менеджмент ОАО «</w:t>
      </w:r>
      <w:r w:rsidR="00FD5A81">
        <w:rPr>
          <w:rFonts w:ascii="Times New Roman" w:hAnsi="Times New Roman" w:cs="Times New Roman"/>
          <w:sz w:val="28"/>
          <w:szCs w:val="28"/>
        </w:rPr>
        <w:t>Хлебпром</w:t>
      </w:r>
      <w:r w:rsidRPr="006C6168">
        <w:rPr>
          <w:rFonts w:ascii="Times New Roman" w:hAnsi="Times New Roman" w:cs="Times New Roman"/>
          <w:sz w:val="28"/>
          <w:szCs w:val="28"/>
        </w:rPr>
        <w:t xml:space="preserve">», развивающий основное направление по производству кондитерских изделий, на основании изучения рынка продукции планирует расширение бизнеса за счет увеличения производственных мощностей и выхода на новые сегменты рынка, усиление влияния на существующих рынках посредством разработки собственной торговой марки и открытия сети мини-пекарен.  </w:t>
      </w:r>
    </w:p>
    <w:p w:rsidR="002D7043" w:rsidRDefault="002D7043" w:rsidP="002D7043">
      <w:pPr>
        <w:widowControl w:val="0"/>
        <w:spacing w:after="0" w:line="360" w:lineRule="auto"/>
        <w:ind w:firstLine="720"/>
        <w:jc w:val="both"/>
        <w:rPr>
          <w:rFonts w:ascii="Times New Roman" w:hAnsi="Times New Roman" w:cs="Times New Roman"/>
          <w:sz w:val="28"/>
          <w:szCs w:val="28"/>
        </w:rPr>
      </w:pPr>
      <w:r w:rsidRPr="006C6168">
        <w:rPr>
          <w:rFonts w:ascii="Times New Roman" w:hAnsi="Times New Roman" w:cs="Times New Roman"/>
          <w:sz w:val="28"/>
          <w:szCs w:val="28"/>
        </w:rPr>
        <w:t>ОАО «</w:t>
      </w:r>
      <w:r w:rsidR="00FD5A81">
        <w:rPr>
          <w:rFonts w:ascii="Times New Roman" w:hAnsi="Times New Roman" w:cs="Times New Roman"/>
          <w:sz w:val="28"/>
          <w:szCs w:val="28"/>
        </w:rPr>
        <w:t>Хлебпром</w:t>
      </w:r>
      <w:r w:rsidRPr="006C6168">
        <w:rPr>
          <w:rFonts w:ascii="Times New Roman" w:hAnsi="Times New Roman" w:cs="Times New Roman"/>
          <w:sz w:val="28"/>
          <w:szCs w:val="28"/>
        </w:rPr>
        <w:t xml:space="preserve">» является бесспорным лидером на рынке </w:t>
      </w:r>
      <w:r w:rsidR="008A00F4">
        <w:rPr>
          <w:rFonts w:ascii="Times New Roman" w:hAnsi="Times New Roman" w:cs="Times New Roman"/>
          <w:sz w:val="28"/>
          <w:szCs w:val="28"/>
        </w:rPr>
        <w:t>кондитерских изделий</w:t>
      </w:r>
      <w:r w:rsidRPr="006C6168">
        <w:rPr>
          <w:rFonts w:ascii="Times New Roman" w:hAnsi="Times New Roman" w:cs="Times New Roman"/>
          <w:sz w:val="28"/>
          <w:szCs w:val="28"/>
        </w:rPr>
        <w:t xml:space="preserve">, поэтому целью предприятия на данном сегменте является удержание завоеванных позиций   и укрепление конкурентного  преимущества. Сегмент массовых сортов </w:t>
      </w:r>
      <w:r w:rsidR="008A00F4">
        <w:rPr>
          <w:rFonts w:ascii="Times New Roman" w:hAnsi="Times New Roman" w:cs="Times New Roman"/>
          <w:sz w:val="28"/>
          <w:szCs w:val="28"/>
        </w:rPr>
        <w:t>печенья</w:t>
      </w:r>
      <w:r w:rsidRPr="006C6168">
        <w:rPr>
          <w:rFonts w:ascii="Times New Roman" w:hAnsi="Times New Roman" w:cs="Times New Roman"/>
          <w:sz w:val="28"/>
          <w:szCs w:val="28"/>
        </w:rPr>
        <w:t xml:space="preserve"> на сегодняшний день является в достаточной степени насыщенным, поэтому каждое изменение в достаточно устойчивом классическом ассорт</w:t>
      </w:r>
      <w:r w:rsidR="008A00F4">
        <w:rPr>
          <w:rFonts w:ascii="Times New Roman" w:hAnsi="Times New Roman" w:cs="Times New Roman"/>
          <w:sz w:val="28"/>
          <w:szCs w:val="28"/>
        </w:rPr>
        <w:t xml:space="preserve">именте </w:t>
      </w:r>
      <w:r w:rsidRPr="006C6168">
        <w:rPr>
          <w:rFonts w:ascii="Times New Roman" w:hAnsi="Times New Roman" w:cs="Times New Roman"/>
          <w:sz w:val="28"/>
          <w:szCs w:val="28"/>
        </w:rPr>
        <w:t xml:space="preserve"> представляет своего рода эксперимент, а зачастую и нестандартное решение. В целом рынок сегодня благоволит к нестандартным продуктам, поэтому  предприятия-новаторы имеют определенные </w:t>
      </w:r>
      <w:r w:rsidR="008A00F4">
        <w:rPr>
          <w:rFonts w:ascii="Times New Roman" w:hAnsi="Times New Roman" w:cs="Times New Roman"/>
          <w:sz w:val="28"/>
          <w:szCs w:val="28"/>
        </w:rPr>
        <w:t>преимущества</w:t>
      </w:r>
      <w:r w:rsidRPr="006C6168">
        <w:rPr>
          <w:rFonts w:ascii="Times New Roman" w:hAnsi="Times New Roman" w:cs="Times New Roman"/>
          <w:sz w:val="28"/>
          <w:szCs w:val="28"/>
        </w:rPr>
        <w:t xml:space="preserve"> перед своими конкурентами. </w:t>
      </w:r>
    </w:p>
    <w:p w:rsidR="003C5D5E" w:rsidRPr="003C5D5E" w:rsidRDefault="003C5D5E" w:rsidP="003C5D5E">
      <w:pPr>
        <w:widowControl w:val="0"/>
        <w:spacing w:after="0" w:line="360" w:lineRule="auto"/>
        <w:ind w:firstLine="720"/>
        <w:jc w:val="both"/>
        <w:rPr>
          <w:rFonts w:ascii="Times New Roman" w:hAnsi="Times New Roman" w:cs="Times New Roman"/>
          <w:sz w:val="28"/>
          <w:szCs w:val="28"/>
        </w:rPr>
      </w:pPr>
      <w:r w:rsidRPr="003C5D5E">
        <w:rPr>
          <w:rFonts w:ascii="Times New Roman" w:hAnsi="Times New Roman" w:cs="Times New Roman"/>
          <w:sz w:val="28"/>
          <w:szCs w:val="28"/>
        </w:rPr>
        <w:t xml:space="preserve">Рынок тортов в настоящее время очень  активно развивается, открывая перед предприятием достаточно широкие возможности закрепления на рынке в качестве локомотива. Исследовательские агентства свидетельствуют о том, что россияне тратят на сладости порядка 2,5 - 3 </w:t>
      </w:r>
      <w:r>
        <w:rPr>
          <w:rFonts w:ascii="Times New Roman" w:hAnsi="Times New Roman" w:cs="Times New Roman"/>
          <w:sz w:val="28"/>
          <w:szCs w:val="28"/>
        </w:rPr>
        <w:t xml:space="preserve"> процентов</w:t>
      </w:r>
      <w:r w:rsidRPr="003C5D5E">
        <w:rPr>
          <w:rFonts w:ascii="Times New Roman" w:hAnsi="Times New Roman" w:cs="Times New Roman"/>
          <w:sz w:val="28"/>
          <w:szCs w:val="28"/>
        </w:rPr>
        <w:t xml:space="preserve"> от своих доходов, опережая, таким образом, даже население европейских стран. Это один из немногих сегментов кондитерского рынка, где отмечается заметный рост емкости. При этом стоит отметить, что быстрее других растет объем продаж тортов с длительным сроком хранения. Также ощутимо увеличивается спрос на торты со взбитыми сливками, йогуртовые и творожные изделия с пониженной калорийностью.</w:t>
      </w:r>
    </w:p>
    <w:p w:rsidR="00FD5A81" w:rsidRDefault="003C5D5E" w:rsidP="00FD5A81">
      <w:pPr>
        <w:widowControl w:val="0"/>
        <w:spacing w:after="0" w:line="360" w:lineRule="auto"/>
        <w:ind w:firstLine="720"/>
        <w:jc w:val="both"/>
        <w:rPr>
          <w:rFonts w:ascii="Times New Roman" w:hAnsi="Times New Roman" w:cs="Times New Roman"/>
          <w:sz w:val="28"/>
          <w:szCs w:val="28"/>
        </w:rPr>
      </w:pPr>
      <w:r w:rsidRPr="003C5D5E">
        <w:rPr>
          <w:rFonts w:ascii="Times New Roman" w:hAnsi="Times New Roman" w:cs="Times New Roman"/>
          <w:sz w:val="28"/>
          <w:szCs w:val="28"/>
        </w:rPr>
        <w:t>Для  ОАО «</w:t>
      </w:r>
      <w:r w:rsidR="00FD5A81">
        <w:rPr>
          <w:rFonts w:ascii="Times New Roman" w:hAnsi="Times New Roman" w:cs="Times New Roman"/>
          <w:sz w:val="28"/>
          <w:szCs w:val="28"/>
        </w:rPr>
        <w:t xml:space="preserve">Хлебпром» в отношении производства </w:t>
      </w:r>
      <w:r w:rsidRPr="003C5D5E">
        <w:rPr>
          <w:rFonts w:ascii="Times New Roman" w:hAnsi="Times New Roman" w:cs="Times New Roman"/>
          <w:sz w:val="28"/>
          <w:szCs w:val="28"/>
        </w:rPr>
        <w:t xml:space="preserve"> тортов  наиболее приемлема стратегия роста, реализуемая посредством расширения ассортимента. Предприятие в данном случае улучшает свой продукт или производит новый, не меняя при этом отрасли, или ведет поиски возможных улучшений своего положения на существующем рынке, либо пытается перейти на новый рынок. Диверсификация и рост объема продаж тортов будет способствовать усилению влияния ОАО «</w:t>
      </w:r>
      <w:r w:rsidR="00FD5A81">
        <w:rPr>
          <w:rFonts w:ascii="Times New Roman" w:hAnsi="Times New Roman" w:cs="Times New Roman"/>
          <w:sz w:val="28"/>
          <w:szCs w:val="28"/>
        </w:rPr>
        <w:t>Хлебпром</w:t>
      </w:r>
      <w:r w:rsidRPr="003C5D5E">
        <w:rPr>
          <w:rFonts w:ascii="Times New Roman" w:hAnsi="Times New Roman" w:cs="Times New Roman"/>
          <w:sz w:val="28"/>
          <w:szCs w:val="28"/>
        </w:rPr>
        <w:t>» на существующих рынках, росту объема продаж и в конечном итоге увеличению прибыльности деятельности.</w:t>
      </w:r>
    </w:p>
    <w:p w:rsidR="00FD5A81" w:rsidRDefault="00FD5A81" w:rsidP="0088653A">
      <w:pPr>
        <w:widowControl w:val="0"/>
        <w:spacing w:after="0" w:line="360" w:lineRule="auto"/>
        <w:jc w:val="both"/>
        <w:rPr>
          <w:rFonts w:ascii="Times New Roman" w:hAnsi="Times New Roman" w:cs="Times New Roman"/>
          <w:sz w:val="28"/>
          <w:szCs w:val="28"/>
        </w:rPr>
      </w:pPr>
    </w:p>
    <w:p w:rsidR="00A70958" w:rsidRDefault="00A70958" w:rsidP="0088653A">
      <w:pPr>
        <w:widowControl w:val="0"/>
        <w:spacing w:after="0" w:line="360" w:lineRule="auto"/>
        <w:jc w:val="both"/>
        <w:rPr>
          <w:rFonts w:ascii="Times New Roman" w:hAnsi="Times New Roman" w:cs="Times New Roman"/>
          <w:sz w:val="28"/>
          <w:szCs w:val="28"/>
        </w:rPr>
      </w:pPr>
    </w:p>
    <w:p w:rsidR="00D94BC1" w:rsidRDefault="00D94BC1" w:rsidP="0088653A">
      <w:pPr>
        <w:widowControl w:val="0"/>
        <w:spacing w:after="0" w:line="360" w:lineRule="auto"/>
        <w:jc w:val="both"/>
        <w:rPr>
          <w:rFonts w:ascii="Times New Roman" w:hAnsi="Times New Roman" w:cs="Times New Roman"/>
          <w:sz w:val="28"/>
          <w:szCs w:val="28"/>
        </w:rPr>
      </w:pPr>
    </w:p>
    <w:p w:rsidR="00D94BC1" w:rsidRPr="003C5D5E" w:rsidRDefault="00D94BC1" w:rsidP="0088653A">
      <w:pPr>
        <w:widowControl w:val="0"/>
        <w:spacing w:after="0" w:line="360" w:lineRule="auto"/>
        <w:jc w:val="both"/>
        <w:rPr>
          <w:rFonts w:ascii="Times New Roman" w:hAnsi="Times New Roman" w:cs="Times New Roman"/>
          <w:sz w:val="28"/>
          <w:szCs w:val="28"/>
        </w:rPr>
      </w:pPr>
    </w:p>
    <w:p w:rsidR="002D7043" w:rsidRPr="003B1529" w:rsidRDefault="00FD5A81" w:rsidP="004D2C2D">
      <w:pPr>
        <w:spacing w:after="0" w:line="360" w:lineRule="auto"/>
        <w:ind w:firstLine="709"/>
        <w:jc w:val="both"/>
        <w:rPr>
          <w:rFonts w:ascii="Times New Roman" w:hAnsi="Times New Roman" w:cs="Times New Roman"/>
          <w:b/>
          <w:sz w:val="28"/>
          <w:szCs w:val="28"/>
        </w:rPr>
      </w:pPr>
      <w:r w:rsidRPr="003B1529">
        <w:rPr>
          <w:rFonts w:ascii="Times New Roman" w:hAnsi="Times New Roman" w:cs="Times New Roman"/>
          <w:b/>
          <w:sz w:val="28"/>
          <w:szCs w:val="28"/>
        </w:rPr>
        <w:t>3.2 Обоснование разработанных рекомендаций</w:t>
      </w:r>
    </w:p>
    <w:p w:rsidR="0088653A" w:rsidRDefault="0088653A" w:rsidP="004D2C2D">
      <w:pPr>
        <w:spacing w:after="0" w:line="360" w:lineRule="auto"/>
        <w:ind w:firstLine="709"/>
        <w:jc w:val="both"/>
        <w:rPr>
          <w:rFonts w:ascii="Times New Roman" w:hAnsi="Times New Roman" w:cs="Times New Roman"/>
          <w:sz w:val="28"/>
          <w:szCs w:val="28"/>
        </w:rPr>
      </w:pPr>
    </w:p>
    <w:p w:rsidR="004B38FA" w:rsidRPr="008F3DFA" w:rsidRDefault="004B38FA" w:rsidP="004B38FA">
      <w:pPr>
        <w:shd w:val="clear" w:color="auto" w:fill="FFFFFF"/>
        <w:spacing w:after="0" w:line="360" w:lineRule="auto"/>
        <w:ind w:firstLine="709"/>
        <w:jc w:val="both"/>
        <w:rPr>
          <w:rFonts w:ascii="Times New Roman" w:hAnsi="Times New Roman" w:cs="Times New Roman"/>
          <w:color w:val="000000"/>
          <w:sz w:val="28"/>
          <w:szCs w:val="25"/>
        </w:rPr>
      </w:pPr>
      <w:r w:rsidRPr="008F3DFA">
        <w:rPr>
          <w:rFonts w:ascii="Times New Roman" w:hAnsi="Times New Roman" w:cs="Times New Roman"/>
          <w:color w:val="000000"/>
          <w:sz w:val="28"/>
          <w:szCs w:val="25"/>
        </w:rPr>
        <w:t>Оценка эфф</w:t>
      </w:r>
      <w:r w:rsidR="00FB121D" w:rsidRPr="008F3DFA">
        <w:rPr>
          <w:rFonts w:ascii="Times New Roman" w:hAnsi="Times New Roman" w:cs="Times New Roman"/>
          <w:color w:val="000000"/>
          <w:sz w:val="28"/>
          <w:szCs w:val="25"/>
        </w:rPr>
        <w:t xml:space="preserve">ективности принимаемых решений - </w:t>
      </w:r>
      <w:r w:rsidRPr="008F3DFA">
        <w:rPr>
          <w:rFonts w:ascii="Times New Roman" w:hAnsi="Times New Roman" w:cs="Times New Roman"/>
          <w:color w:val="000000"/>
          <w:sz w:val="28"/>
          <w:szCs w:val="25"/>
        </w:rPr>
        <w:t xml:space="preserve"> наиболее значимая задача управления. Обобщающая оценка эффективности любого управленческого воздействия осуществляется через призму достижения поставленных целей в результате реализации принятого решения. Она предполагает количественный и качественный анализ последствий, сравнение их с ранее достигнутым уровнем и возможными результатами  принятия альтернативного варианта действий.</w:t>
      </w:r>
    </w:p>
    <w:p w:rsidR="003B1529" w:rsidRPr="008F3DFA" w:rsidRDefault="003B1529" w:rsidP="003B1529">
      <w:pPr>
        <w:shd w:val="clear" w:color="auto" w:fill="FFFFFF"/>
        <w:spacing w:after="0" w:line="360" w:lineRule="auto"/>
        <w:ind w:firstLine="709"/>
        <w:jc w:val="both"/>
        <w:rPr>
          <w:rFonts w:ascii="Times New Roman" w:hAnsi="Times New Roman" w:cs="Times New Roman"/>
          <w:color w:val="000000"/>
          <w:sz w:val="28"/>
          <w:szCs w:val="25"/>
        </w:rPr>
      </w:pPr>
      <w:r w:rsidRPr="008F3DFA">
        <w:rPr>
          <w:rFonts w:ascii="Times New Roman" w:hAnsi="Times New Roman" w:cs="Times New Roman"/>
          <w:color w:val="000000"/>
          <w:sz w:val="28"/>
          <w:szCs w:val="25"/>
        </w:rPr>
        <w:t>Устойчивость предприятия в рыночной среде определяется не только и не столько его прошлыми достижениями, сколько перспективами развития, наличием и использованием возможностей адаптации бизнеса к изменяющимся фактοрам макрοсреды. В этой связи важное значение для обоснования управленческих решений имеют прогнозы развития социально-экономических явлений. Базу для такого прогнозирования в основном создает выявление и характеристика трендов и моделей взаимосвязи. Одним из методов прогнозирования является метод экстраполяции.</w:t>
      </w:r>
    </w:p>
    <w:p w:rsidR="003B1529" w:rsidRPr="008F3DFA" w:rsidRDefault="003B1529" w:rsidP="003B1529">
      <w:pPr>
        <w:shd w:val="clear" w:color="auto" w:fill="FFFFFF"/>
        <w:spacing w:after="0" w:line="360" w:lineRule="auto"/>
        <w:ind w:firstLine="709"/>
        <w:jc w:val="both"/>
        <w:rPr>
          <w:rFonts w:ascii="Times New Roman" w:hAnsi="Times New Roman" w:cs="Times New Roman"/>
          <w:color w:val="000000"/>
          <w:sz w:val="28"/>
          <w:szCs w:val="25"/>
        </w:rPr>
      </w:pPr>
      <w:r w:rsidRPr="008F3DFA">
        <w:rPr>
          <w:rFonts w:ascii="Times New Roman" w:hAnsi="Times New Roman" w:cs="Times New Roman"/>
          <w:color w:val="000000"/>
          <w:sz w:val="28"/>
          <w:szCs w:val="25"/>
        </w:rPr>
        <w:t xml:space="preserve">Спрогнозируем показатели, </w:t>
      </w:r>
      <w:r w:rsidR="00FB121D" w:rsidRPr="008F3DFA">
        <w:rPr>
          <w:rFonts w:ascii="Times New Roman" w:hAnsi="Times New Roman" w:cs="Times New Roman"/>
          <w:color w:val="000000"/>
          <w:sz w:val="28"/>
          <w:szCs w:val="25"/>
        </w:rPr>
        <w:t xml:space="preserve">характеризующие  продажи как показатель </w:t>
      </w:r>
      <w:r w:rsidR="00231867" w:rsidRPr="008F3DFA">
        <w:rPr>
          <w:rFonts w:ascii="Times New Roman" w:hAnsi="Times New Roman" w:cs="Times New Roman"/>
          <w:color w:val="000000"/>
          <w:sz w:val="28"/>
          <w:szCs w:val="25"/>
        </w:rPr>
        <w:t>эффективности маркетинговой деятельности компании</w:t>
      </w:r>
      <w:r w:rsidRPr="008F3DFA">
        <w:rPr>
          <w:rFonts w:ascii="Times New Roman" w:hAnsi="Times New Roman" w:cs="Times New Roman"/>
          <w:color w:val="000000"/>
          <w:sz w:val="28"/>
          <w:szCs w:val="25"/>
        </w:rPr>
        <w:t xml:space="preserve">, а именно выручку </w:t>
      </w:r>
      <w:r w:rsidR="00231867" w:rsidRPr="008F3DFA">
        <w:rPr>
          <w:rFonts w:ascii="Times New Roman" w:hAnsi="Times New Roman" w:cs="Times New Roman"/>
          <w:color w:val="000000"/>
          <w:sz w:val="28"/>
          <w:szCs w:val="25"/>
        </w:rPr>
        <w:t xml:space="preserve">и </w:t>
      </w:r>
      <w:r w:rsidRPr="008F3DFA">
        <w:rPr>
          <w:rFonts w:ascii="Times New Roman" w:hAnsi="Times New Roman" w:cs="Times New Roman"/>
          <w:color w:val="000000"/>
          <w:sz w:val="28"/>
          <w:szCs w:val="25"/>
        </w:rPr>
        <w:t xml:space="preserve">  валовую прибыль </w:t>
      </w:r>
      <w:r w:rsidR="00231867" w:rsidRPr="008F3DFA">
        <w:rPr>
          <w:rFonts w:ascii="Times New Roman" w:hAnsi="Times New Roman" w:cs="Times New Roman"/>
          <w:color w:val="000000"/>
          <w:sz w:val="28"/>
          <w:szCs w:val="25"/>
        </w:rPr>
        <w:t>ОАО «Хлебпром»  в 2017 году (таблица 3.2</w:t>
      </w:r>
      <w:r w:rsidRPr="008F3DFA">
        <w:rPr>
          <w:rFonts w:ascii="Times New Roman" w:hAnsi="Times New Roman" w:cs="Times New Roman"/>
          <w:color w:val="000000"/>
          <w:sz w:val="28"/>
          <w:szCs w:val="25"/>
        </w:rPr>
        <w:t>).</w:t>
      </w:r>
    </w:p>
    <w:p w:rsidR="00231867" w:rsidRDefault="00231867" w:rsidP="003B1529">
      <w:pPr>
        <w:spacing w:after="0" w:line="360" w:lineRule="auto"/>
        <w:jc w:val="both"/>
        <w:rPr>
          <w:rFonts w:ascii="Times New Roman" w:hAnsi="Times New Roman"/>
          <w:sz w:val="28"/>
          <w:szCs w:val="28"/>
        </w:rPr>
      </w:pPr>
    </w:p>
    <w:p w:rsidR="003B1529" w:rsidRPr="00357471" w:rsidRDefault="00231867" w:rsidP="003B1529">
      <w:pPr>
        <w:spacing w:after="0" w:line="360" w:lineRule="auto"/>
        <w:jc w:val="both"/>
        <w:rPr>
          <w:rFonts w:ascii="Times New Roman" w:hAnsi="Times New Roman"/>
          <w:sz w:val="28"/>
          <w:szCs w:val="28"/>
        </w:rPr>
      </w:pPr>
      <w:r>
        <w:rPr>
          <w:rFonts w:ascii="Times New Roman" w:hAnsi="Times New Roman"/>
          <w:sz w:val="28"/>
          <w:szCs w:val="28"/>
        </w:rPr>
        <w:t>Таблица</w:t>
      </w:r>
      <w:r w:rsidR="00774C49">
        <w:rPr>
          <w:rFonts w:ascii="Times New Roman" w:hAnsi="Times New Roman"/>
          <w:sz w:val="28"/>
          <w:szCs w:val="28"/>
        </w:rPr>
        <w:t xml:space="preserve"> </w:t>
      </w:r>
      <w:r>
        <w:rPr>
          <w:rFonts w:ascii="Times New Roman" w:hAnsi="Times New Roman"/>
          <w:sz w:val="28"/>
          <w:szCs w:val="28"/>
        </w:rPr>
        <w:t xml:space="preserve">3.2 </w:t>
      </w:r>
      <w:r w:rsidR="003B1529" w:rsidRPr="00357471">
        <w:rPr>
          <w:rFonts w:ascii="Times New Roman" w:hAnsi="Times New Roman"/>
          <w:sz w:val="28"/>
          <w:szCs w:val="28"/>
        </w:rPr>
        <w:t xml:space="preserve"> – Исходные временные ряды показателей </w:t>
      </w:r>
      <w:r>
        <w:rPr>
          <w:rFonts w:ascii="Times New Roman" w:hAnsi="Times New Roman"/>
          <w:sz w:val="28"/>
          <w:szCs w:val="28"/>
        </w:rPr>
        <w:t>ОАО «Хлебпром</w:t>
      </w:r>
      <w:r w:rsidR="003B1529" w:rsidRPr="00357471">
        <w:rPr>
          <w:rFonts w:ascii="Times New Roman" w:hAnsi="Times New Roman"/>
          <w:sz w:val="28"/>
          <w:szCs w:val="28"/>
        </w:rPr>
        <w:t>» за 2014-2016 годы, тыс. руб.</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2"/>
        <w:gridCol w:w="1346"/>
        <w:gridCol w:w="1346"/>
        <w:gridCol w:w="1339"/>
      </w:tblGrid>
      <w:tr w:rsidR="003B1529" w:rsidRPr="00357471" w:rsidTr="003B1529">
        <w:trPr>
          <w:cantSplit/>
          <w:trHeight w:val="759"/>
          <w:jc w:val="center"/>
        </w:trPr>
        <w:tc>
          <w:tcPr>
            <w:tcW w:w="2892"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Показатели</w:t>
            </w:r>
          </w:p>
        </w:tc>
        <w:tc>
          <w:tcPr>
            <w:tcW w:w="704"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2014 г.</w:t>
            </w:r>
          </w:p>
        </w:tc>
        <w:tc>
          <w:tcPr>
            <w:tcW w:w="704"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2015 г.</w:t>
            </w:r>
          </w:p>
        </w:tc>
        <w:tc>
          <w:tcPr>
            <w:tcW w:w="700"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2016 г.</w:t>
            </w:r>
          </w:p>
        </w:tc>
      </w:tr>
      <w:tr w:rsidR="003B1529" w:rsidRPr="00357471" w:rsidTr="003B1529">
        <w:trPr>
          <w:cantSplit/>
          <w:trHeight w:val="309"/>
          <w:jc w:val="center"/>
        </w:trPr>
        <w:tc>
          <w:tcPr>
            <w:tcW w:w="2892" w:type="pct"/>
            <w:vAlign w:val="center"/>
          </w:tcPr>
          <w:p w:rsidR="003B1529" w:rsidRPr="00357471" w:rsidRDefault="003B1529" w:rsidP="003B1529">
            <w:pPr>
              <w:keepNext/>
              <w:spacing w:after="0" w:line="240" w:lineRule="auto"/>
              <w:rPr>
                <w:rFonts w:ascii="Times New Roman" w:hAnsi="Times New Roman"/>
                <w:sz w:val="24"/>
                <w:szCs w:val="24"/>
              </w:rPr>
            </w:pPr>
            <w:r w:rsidRPr="00357471">
              <w:rPr>
                <w:rFonts w:ascii="Times New Roman" w:hAnsi="Times New Roman"/>
                <w:sz w:val="24"/>
                <w:szCs w:val="24"/>
              </w:rPr>
              <w:t xml:space="preserve">Номер уровня временного ряда </w:t>
            </w:r>
            <w:r w:rsidRPr="00357471">
              <w:rPr>
                <w:rFonts w:ascii="Times New Roman" w:hAnsi="Times New Roman"/>
                <w:i/>
                <w:sz w:val="24"/>
                <w:szCs w:val="24"/>
              </w:rPr>
              <w:t>t</w:t>
            </w:r>
          </w:p>
        </w:tc>
        <w:tc>
          <w:tcPr>
            <w:tcW w:w="704"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1</w:t>
            </w:r>
          </w:p>
        </w:tc>
        <w:tc>
          <w:tcPr>
            <w:tcW w:w="704"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2</w:t>
            </w:r>
          </w:p>
        </w:tc>
        <w:tc>
          <w:tcPr>
            <w:tcW w:w="700"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4</w:t>
            </w:r>
          </w:p>
        </w:tc>
      </w:tr>
      <w:tr w:rsidR="003B1529" w:rsidRPr="00357471" w:rsidTr="003B1529">
        <w:trPr>
          <w:cantSplit/>
          <w:trHeight w:val="291"/>
          <w:jc w:val="center"/>
        </w:trPr>
        <w:tc>
          <w:tcPr>
            <w:tcW w:w="2892" w:type="pct"/>
            <w:vAlign w:val="center"/>
          </w:tcPr>
          <w:p w:rsidR="003B1529" w:rsidRPr="00357471" w:rsidRDefault="003B1529" w:rsidP="00774C49">
            <w:pPr>
              <w:keepNext/>
              <w:spacing w:after="0" w:line="240" w:lineRule="auto"/>
              <w:rPr>
                <w:rFonts w:ascii="Times New Roman" w:hAnsi="Times New Roman"/>
                <w:sz w:val="24"/>
                <w:szCs w:val="24"/>
              </w:rPr>
            </w:pPr>
            <w:r w:rsidRPr="00357471">
              <w:rPr>
                <w:rFonts w:ascii="Times New Roman" w:hAnsi="Times New Roman"/>
                <w:sz w:val="24"/>
                <w:szCs w:val="24"/>
              </w:rPr>
              <w:t xml:space="preserve">Выручка </w:t>
            </w:r>
          </w:p>
        </w:tc>
        <w:tc>
          <w:tcPr>
            <w:tcW w:w="704"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1171935</w:t>
            </w:r>
          </w:p>
        </w:tc>
        <w:tc>
          <w:tcPr>
            <w:tcW w:w="704"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1475756</w:t>
            </w:r>
          </w:p>
        </w:tc>
        <w:tc>
          <w:tcPr>
            <w:tcW w:w="700"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1997331</w:t>
            </w:r>
          </w:p>
        </w:tc>
      </w:tr>
      <w:tr w:rsidR="003B1529" w:rsidRPr="00357471" w:rsidTr="003B1529">
        <w:trPr>
          <w:cantSplit/>
          <w:trHeight w:val="328"/>
          <w:jc w:val="center"/>
        </w:trPr>
        <w:tc>
          <w:tcPr>
            <w:tcW w:w="2892" w:type="pct"/>
            <w:vAlign w:val="center"/>
          </w:tcPr>
          <w:p w:rsidR="003B1529" w:rsidRPr="00357471" w:rsidRDefault="003B1529" w:rsidP="003B1529">
            <w:pPr>
              <w:spacing w:after="0" w:line="240" w:lineRule="auto"/>
              <w:rPr>
                <w:rFonts w:ascii="Times New Roman" w:hAnsi="Times New Roman"/>
                <w:sz w:val="24"/>
                <w:szCs w:val="24"/>
              </w:rPr>
            </w:pPr>
            <w:r w:rsidRPr="00357471">
              <w:rPr>
                <w:rFonts w:ascii="Times New Roman" w:hAnsi="Times New Roman"/>
                <w:sz w:val="24"/>
                <w:szCs w:val="24"/>
              </w:rPr>
              <w:t>Нераспределенная  прибыль</w:t>
            </w:r>
          </w:p>
        </w:tc>
        <w:tc>
          <w:tcPr>
            <w:tcW w:w="704"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3191</w:t>
            </w:r>
          </w:p>
        </w:tc>
        <w:tc>
          <w:tcPr>
            <w:tcW w:w="704"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16462</w:t>
            </w:r>
          </w:p>
        </w:tc>
        <w:tc>
          <w:tcPr>
            <w:tcW w:w="700"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32888</w:t>
            </w:r>
          </w:p>
        </w:tc>
      </w:tr>
    </w:tbl>
    <w:p w:rsidR="00774C49" w:rsidRDefault="00072A55" w:rsidP="003B1529">
      <w:pPr>
        <w:spacing w:after="0" w:line="360" w:lineRule="auto"/>
        <w:ind w:firstLine="720"/>
        <w:jc w:val="both"/>
        <w:rPr>
          <w:rFonts w:ascii="Times New Roman" w:hAnsi="Times New Roman"/>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3B1529" w:rsidRDefault="003B1529" w:rsidP="003B1529">
      <w:pPr>
        <w:spacing w:after="0" w:line="360" w:lineRule="auto"/>
        <w:ind w:firstLine="720"/>
        <w:jc w:val="both"/>
        <w:rPr>
          <w:rFonts w:ascii="Times New Roman" w:hAnsi="Times New Roman"/>
          <w:sz w:val="28"/>
          <w:szCs w:val="28"/>
        </w:rPr>
      </w:pPr>
      <w:r w:rsidRPr="00357471">
        <w:rPr>
          <w:rFonts w:ascii="Times New Roman" w:hAnsi="Times New Roman"/>
          <w:sz w:val="28"/>
          <w:szCs w:val="28"/>
        </w:rPr>
        <w:t xml:space="preserve">Спрогнозируем выручку </w:t>
      </w:r>
      <w:r w:rsidR="00774C49">
        <w:rPr>
          <w:rFonts w:ascii="Times New Roman" w:hAnsi="Times New Roman"/>
          <w:sz w:val="28"/>
          <w:szCs w:val="28"/>
        </w:rPr>
        <w:t>ОАО «Хле</w:t>
      </w:r>
      <w:r w:rsidR="008F3DFA">
        <w:rPr>
          <w:rFonts w:ascii="Times New Roman" w:hAnsi="Times New Roman"/>
          <w:sz w:val="28"/>
          <w:szCs w:val="28"/>
        </w:rPr>
        <w:t>б</w:t>
      </w:r>
      <w:r w:rsidR="00774C49">
        <w:rPr>
          <w:rFonts w:ascii="Times New Roman" w:hAnsi="Times New Roman"/>
          <w:sz w:val="28"/>
          <w:szCs w:val="28"/>
        </w:rPr>
        <w:t>пром</w:t>
      </w:r>
      <w:r w:rsidRPr="00357471">
        <w:rPr>
          <w:rFonts w:ascii="Times New Roman" w:hAnsi="Times New Roman"/>
          <w:sz w:val="28"/>
          <w:szCs w:val="28"/>
        </w:rPr>
        <w:t>» на 2017 год. С помощью Excel были определены параметры моделей, и рассчитаны прогнозные значения по ним (табли</w:t>
      </w:r>
      <w:r w:rsidR="00774C49">
        <w:rPr>
          <w:rFonts w:ascii="Times New Roman" w:hAnsi="Times New Roman"/>
          <w:sz w:val="28"/>
          <w:szCs w:val="28"/>
        </w:rPr>
        <w:t>ца 3.3, рисунок 3.2</w:t>
      </w:r>
      <w:r w:rsidRPr="00357471">
        <w:rPr>
          <w:rFonts w:ascii="Times New Roman" w:hAnsi="Times New Roman"/>
          <w:sz w:val="28"/>
          <w:szCs w:val="28"/>
        </w:rPr>
        <w:t>).</w:t>
      </w:r>
    </w:p>
    <w:p w:rsidR="008F3DFA" w:rsidRPr="00357471" w:rsidRDefault="008F3DFA" w:rsidP="003B1529">
      <w:pPr>
        <w:spacing w:after="0" w:line="360" w:lineRule="auto"/>
        <w:ind w:firstLine="720"/>
        <w:jc w:val="both"/>
        <w:rPr>
          <w:rFonts w:ascii="Times New Roman" w:hAnsi="Times New Roman"/>
          <w:sz w:val="28"/>
          <w:szCs w:val="28"/>
        </w:rPr>
      </w:pPr>
    </w:p>
    <w:p w:rsidR="003B1529" w:rsidRPr="00357471" w:rsidRDefault="00774C49" w:rsidP="003B1529">
      <w:pPr>
        <w:keepNext/>
        <w:widowControl w:val="0"/>
        <w:spacing w:after="0" w:line="360" w:lineRule="auto"/>
        <w:jc w:val="both"/>
        <w:rPr>
          <w:rFonts w:ascii="Times New Roman" w:hAnsi="Times New Roman"/>
          <w:sz w:val="28"/>
          <w:szCs w:val="28"/>
        </w:rPr>
      </w:pPr>
      <w:r>
        <w:rPr>
          <w:rFonts w:ascii="Times New Roman" w:hAnsi="Times New Roman"/>
          <w:sz w:val="28"/>
          <w:szCs w:val="28"/>
        </w:rPr>
        <w:t>Таблица 3.3</w:t>
      </w:r>
      <w:r w:rsidR="003B1529" w:rsidRPr="00357471">
        <w:rPr>
          <w:rFonts w:ascii="Times New Roman" w:hAnsi="Times New Roman"/>
          <w:sz w:val="28"/>
          <w:szCs w:val="28"/>
        </w:rPr>
        <w:t xml:space="preserve"> – Параметры трендовых моделей и прогнозные значения выручки </w:t>
      </w:r>
      <w:r>
        <w:rPr>
          <w:rFonts w:ascii="Times New Roman" w:hAnsi="Times New Roman"/>
          <w:sz w:val="28"/>
        </w:rPr>
        <w:t>ОАО «Хлебпром»</w:t>
      </w:r>
      <w:r w:rsidR="003B1529" w:rsidRPr="00357471">
        <w:rPr>
          <w:rFonts w:ascii="Times New Roman" w:hAnsi="Times New Roman"/>
          <w:sz w:val="28"/>
          <w:szCs w:val="28"/>
        </w:rPr>
        <w:t xml:space="preserve"> в 2017 году (</w:t>
      </w:r>
      <w:r w:rsidR="003B1529" w:rsidRPr="00357471">
        <w:rPr>
          <w:rFonts w:ascii="Times New Roman" w:hAnsi="Times New Roman"/>
          <w:i/>
          <w:sz w:val="28"/>
          <w:szCs w:val="28"/>
          <w:lang w:val="en-US"/>
        </w:rPr>
        <w:t>k</w:t>
      </w:r>
      <w:r w:rsidR="003B1529" w:rsidRPr="00357471">
        <w:rPr>
          <w:rFonts w:ascii="Times New Roman" w:hAnsi="Times New Roman"/>
          <w:sz w:val="28"/>
          <w:szCs w:val="28"/>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9"/>
        <w:gridCol w:w="1348"/>
        <w:gridCol w:w="1350"/>
        <w:gridCol w:w="1442"/>
        <w:gridCol w:w="1452"/>
        <w:gridCol w:w="1452"/>
      </w:tblGrid>
      <w:tr w:rsidR="003B1529" w:rsidRPr="00357471" w:rsidTr="003B1529">
        <w:trPr>
          <w:cantSplit/>
          <w:jc w:val="center"/>
        </w:trPr>
        <w:tc>
          <w:tcPr>
            <w:tcW w:w="1425" w:type="pct"/>
            <w:vMerge w:val="restar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Модель (</w:t>
            </w:r>
            <w:r w:rsidRPr="00357471">
              <w:rPr>
                <w:rFonts w:ascii="Times New Roman" w:hAnsi="Times New Roman"/>
                <w:i/>
                <w:sz w:val="24"/>
                <w:szCs w:val="24"/>
              </w:rPr>
              <w:t>j</w:t>
            </w:r>
            <w:r w:rsidRPr="00357471">
              <w:rPr>
                <w:rFonts w:ascii="Times New Roman" w:hAnsi="Times New Roman"/>
                <w:sz w:val="24"/>
                <w:szCs w:val="24"/>
              </w:rPr>
              <w:t>)</w:t>
            </w:r>
          </w:p>
        </w:tc>
        <w:tc>
          <w:tcPr>
            <w:tcW w:w="1369" w:type="pct"/>
            <w:gridSpan w:val="2"/>
            <w:vAlign w:val="center"/>
          </w:tcPr>
          <w:p w:rsidR="003B1529" w:rsidRPr="00357471" w:rsidRDefault="003B1529" w:rsidP="003B1529">
            <w:pPr>
              <w:keepNext/>
              <w:suppressAutoHyphens/>
              <w:spacing w:after="0" w:line="240" w:lineRule="auto"/>
              <w:jc w:val="center"/>
              <w:rPr>
                <w:rFonts w:ascii="Times New Roman" w:hAnsi="Times New Roman"/>
                <w:sz w:val="24"/>
                <w:szCs w:val="24"/>
              </w:rPr>
            </w:pPr>
            <w:r w:rsidRPr="00357471">
              <w:rPr>
                <w:rFonts w:ascii="Times New Roman" w:hAnsi="Times New Roman"/>
                <w:sz w:val="24"/>
                <w:szCs w:val="24"/>
              </w:rPr>
              <w:t>Параметры модели</w:t>
            </w:r>
          </w:p>
        </w:tc>
        <w:tc>
          <w:tcPr>
            <w:tcW w:w="732" w:type="pct"/>
            <w:vMerge w:val="restart"/>
            <w:shd w:val="clear" w:color="auto" w:fill="auto"/>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 xml:space="preserve">Коэффициент детерминации </w:t>
            </w:r>
            <w:r w:rsidRPr="00357471">
              <w:rPr>
                <w:rFonts w:ascii="Times New Roman" w:hAnsi="Times New Roman"/>
                <w:noProof/>
                <w:position w:val="-16"/>
                <w:sz w:val="24"/>
                <w:szCs w:val="24"/>
                <w:lang w:eastAsia="ru-RU"/>
              </w:rPr>
              <w:drawing>
                <wp:inline distT="0" distB="0" distL="0" distR="0">
                  <wp:extent cx="255905" cy="294640"/>
                  <wp:effectExtent l="0" t="0" r="0" b="0"/>
                  <wp:docPr id="5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5" cstate="print"/>
                          <a:srcRect/>
                          <a:stretch>
                            <a:fillRect/>
                          </a:stretch>
                        </pic:blipFill>
                        <pic:spPr bwMode="auto">
                          <a:xfrm>
                            <a:off x="0" y="0"/>
                            <a:ext cx="255905" cy="294640"/>
                          </a:xfrm>
                          <a:prstGeom prst="rect">
                            <a:avLst/>
                          </a:prstGeom>
                          <a:noFill/>
                          <a:ln w="9525">
                            <a:noFill/>
                            <a:miter lim="800000"/>
                            <a:headEnd/>
                            <a:tailEnd/>
                          </a:ln>
                        </pic:spPr>
                      </pic:pic>
                    </a:graphicData>
                  </a:graphic>
                </wp:inline>
              </w:drawing>
            </w:r>
          </w:p>
        </w:tc>
        <w:tc>
          <w:tcPr>
            <w:tcW w:w="1474" w:type="pct"/>
            <w:gridSpan w:val="2"/>
            <w:shd w:val="clear" w:color="auto" w:fill="auto"/>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sz w:val="24"/>
                <w:szCs w:val="24"/>
              </w:rPr>
              <w:t>Прогноз по модели, тыс. руб.</w:t>
            </w:r>
          </w:p>
        </w:tc>
      </w:tr>
      <w:tr w:rsidR="003B1529" w:rsidRPr="00357471" w:rsidTr="003B1529">
        <w:trPr>
          <w:cantSplit/>
          <w:jc w:val="center"/>
        </w:trPr>
        <w:tc>
          <w:tcPr>
            <w:tcW w:w="1425" w:type="pct"/>
            <w:vMerge/>
            <w:vAlign w:val="center"/>
          </w:tcPr>
          <w:p w:rsidR="003B1529" w:rsidRPr="00357471" w:rsidRDefault="003B1529" w:rsidP="003B1529">
            <w:pPr>
              <w:keepNext/>
              <w:spacing w:after="0" w:line="240" w:lineRule="auto"/>
              <w:rPr>
                <w:rFonts w:ascii="Times New Roman" w:hAnsi="Times New Roman"/>
                <w:sz w:val="24"/>
                <w:szCs w:val="24"/>
              </w:rPr>
            </w:pPr>
          </w:p>
        </w:tc>
        <w:tc>
          <w:tcPr>
            <w:tcW w:w="684"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i/>
                <w:sz w:val="24"/>
                <w:szCs w:val="24"/>
              </w:rPr>
              <w:t>а</w:t>
            </w:r>
            <w:r w:rsidRPr="00357471">
              <w:rPr>
                <w:rFonts w:ascii="Times New Roman" w:hAnsi="Times New Roman"/>
                <w:sz w:val="24"/>
                <w:szCs w:val="24"/>
                <w:vertAlign w:val="subscript"/>
              </w:rPr>
              <w:t>0</w:t>
            </w:r>
          </w:p>
        </w:tc>
        <w:tc>
          <w:tcPr>
            <w:tcW w:w="685" w:type="pct"/>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i/>
                <w:sz w:val="24"/>
                <w:szCs w:val="24"/>
              </w:rPr>
              <w:t>а</w:t>
            </w:r>
            <w:r w:rsidRPr="00357471">
              <w:rPr>
                <w:rFonts w:ascii="Times New Roman" w:hAnsi="Times New Roman"/>
                <w:sz w:val="24"/>
                <w:szCs w:val="24"/>
                <w:vertAlign w:val="subscript"/>
              </w:rPr>
              <w:t>1</w:t>
            </w:r>
          </w:p>
        </w:tc>
        <w:tc>
          <w:tcPr>
            <w:tcW w:w="732" w:type="pct"/>
            <w:vMerge/>
            <w:shd w:val="clear" w:color="auto" w:fill="auto"/>
            <w:vAlign w:val="center"/>
          </w:tcPr>
          <w:p w:rsidR="003B1529" w:rsidRPr="00357471" w:rsidRDefault="003B1529" w:rsidP="003B1529">
            <w:pPr>
              <w:keepNext/>
              <w:spacing w:after="0" w:line="240" w:lineRule="auto"/>
              <w:jc w:val="center"/>
              <w:rPr>
                <w:rFonts w:ascii="Times New Roman" w:hAnsi="Times New Roman"/>
                <w:sz w:val="24"/>
                <w:szCs w:val="24"/>
              </w:rPr>
            </w:pPr>
          </w:p>
        </w:tc>
        <w:tc>
          <w:tcPr>
            <w:tcW w:w="737" w:type="pct"/>
            <w:shd w:val="clear" w:color="auto" w:fill="auto"/>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noProof/>
                <w:position w:val="-18"/>
                <w:sz w:val="24"/>
                <w:szCs w:val="24"/>
                <w:lang w:eastAsia="ru-RU"/>
              </w:rPr>
              <w:drawing>
                <wp:inline distT="0" distB="0" distL="0" distR="0">
                  <wp:extent cx="418465" cy="278765"/>
                  <wp:effectExtent l="0" t="0" r="635" b="0"/>
                  <wp:docPr id="5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cstate="print"/>
                          <a:srcRect/>
                          <a:stretch>
                            <a:fillRect/>
                          </a:stretch>
                        </pic:blipFill>
                        <pic:spPr bwMode="auto">
                          <a:xfrm>
                            <a:off x="0" y="0"/>
                            <a:ext cx="418465" cy="278765"/>
                          </a:xfrm>
                          <a:prstGeom prst="rect">
                            <a:avLst/>
                          </a:prstGeom>
                          <a:noFill/>
                          <a:ln w="9525">
                            <a:noFill/>
                            <a:miter lim="800000"/>
                            <a:headEnd/>
                            <a:tailEnd/>
                          </a:ln>
                        </pic:spPr>
                      </pic:pic>
                    </a:graphicData>
                  </a:graphic>
                </wp:inline>
              </w:drawing>
            </w:r>
          </w:p>
        </w:tc>
        <w:tc>
          <w:tcPr>
            <w:tcW w:w="737" w:type="pct"/>
            <w:shd w:val="clear" w:color="auto" w:fill="auto"/>
            <w:vAlign w:val="center"/>
          </w:tcPr>
          <w:p w:rsidR="003B1529" w:rsidRPr="00357471" w:rsidRDefault="003B1529" w:rsidP="003B1529">
            <w:pPr>
              <w:keepNext/>
              <w:spacing w:after="0" w:line="240" w:lineRule="auto"/>
              <w:jc w:val="center"/>
              <w:rPr>
                <w:rFonts w:ascii="Times New Roman" w:hAnsi="Times New Roman"/>
                <w:sz w:val="24"/>
                <w:szCs w:val="24"/>
              </w:rPr>
            </w:pPr>
            <w:r w:rsidRPr="00357471">
              <w:rPr>
                <w:rFonts w:ascii="Times New Roman" w:hAnsi="Times New Roman"/>
                <w:noProof/>
                <w:position w:val="-76"/>
                <w:sz w:val="24"/>
                <w:szCs w:val="24"/>
                <w:lang w:eastAsia="ru-RU"/>
              </w:rPr>
              <w:drawing>
                <wp:inline distT="0" distB="0" distL="0" distR="0">
                  <wp:extent cx="767080" cy="829310"/>
                  <wp:effectExtent l="0" t="0" r="0" b="0"/>
                  <wp:docPr id="5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cstate="print"/>
                          <a:srcRect/>
                          <a:stretch>
                            <a:fillRect/>
                          </a:stretch>
                        </pic:blipFill>
                        <pic:spPr bwMode="auto">
                          <a:xfrm>
                            <a:off x="0" y="0"/>
                            <a:ext cx="767080" cy="829310"/>
                          </a:xfrm>
                          <a:prstGeom prst="rect">
                            <a:avLst/>
                          </a:prstGeom>
                          <a:noFill/>
                          <a:ln w="9525">
                            <a:noFill/>
                            <a:miter lim="800000"/>
                            <a:headEnd/>
                            <a:tailEnd/>
                          </a:ln>
                        </pic:spPr>
                      </pic:pic>
                    </a:graphicData>
                  </a:graphic>
                </wp:inline>
              </w:drawing>
            </w:r>
          </w:p>
        </w:tc>
      </w:tr>
      <w:tr w:rsidR="003B1529" w:rsidRPr="00357471" w:rsidTr="003B1529">
        <w:trPr>
          <w:cantSplit/>
          <w:jc w:val="center"/>
        </w:trPr>
        <w:tc>
          <w:tcPr>
            <w:tcW w:w="1425" w:type="pct"/>
            <w:vAlign w:val="center"/>
          </w:tcPr>
          <w:p w:rsidR="003B1529" w:rsidRPr="00357471" w:rsidRDefault="003B1529" w:rsidP="003B1529">
            <w:pPr>
              <w:keepNext/>
              <w:spacing w:after="0" w:line="240" w:lineRule="auto"/>
              <w:rPr>
                <w:rFonts w:ascii="Times New Roman" w:hAnsi="Times New Roman"/>
                <w:sz w:val="24"/>
                <w:szCs w:val="24"/>
              </w:rPr>
            </w:pPr>
            <w:r w:rsidRPr="00357471">
              <w:rPr>
                <w:rFonts w:ascii="Times New Roman" w:hAnsi="Times New Roman"/>
                <w:sz w:val="24"/>
                <w:szCs w:val="24"/>
              </w:rPr>
              <w:t>Линейная</w:t>
            </w:r>
            <w:r w:rsidRPr="00357471">
              <w:rPr>
                <w:rFonts w:ascii="Times New Roman" w:hAnsi="Times New Roman"/>
                <w:sz w:val="24"/>
                <w:szCs w:val="24"/>
                <w:lang w:val="en-US"/>
              </w:rPr>
              <w:t xml:space="preserve"> (1)</w:t>
            </w:r>
          </w:p>
        </w:tc>
        <w:tc>
          <w:tcPr>
            <w:tcW w:w="684"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722945</w:t>
            </w:r>
          </w:p>
        </w:tc>
        <w:tc>
          <w:tcPr>
            <w:tcW w:w="685"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412698</w:t>
            </w:r>
          </w:p>
        </w:tc>
        <w:tc>
          <w:tcPr>
            <w:tcW w:w="732"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0,977</w:t>
            </w:r>
          </w:p>
        </w:tc>
        <w:tc>
          <w:tcPr>
            <w:tcW w:w="737"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2373737</w:t>
            </w:r>
          </w:p>
        </w:tc>
        <w:tc>
          <w:tcPr>
            <w:tcW w:w="737" w:type="pct"/>
            <w:shd w:val="clear" w:color="auto" w:fill="auto"/>
          </w:tcPr>
          <w:p w:rsidR="003B1529" w:rsidRPr="00357471" w:rsidRDefault="003B1529" w:rsidP="003B1529">
            <w:pPr>
              <w:autoSpaceDE w:val="0"/>
              <w:autoSpaceDN w:val="0"/>
              <w:adjustRightInd w:val="0"/>
              <w:spacing w:after="0" w:line="240" w:lineRule="auto"/>
              <w:jc w:val="center"/>
              <w:rPr>
                <w:rFonts w:ascii="Times New Roman" w:hAnsi="Times New Roman"/>
                <w:sz w:val="24"/>
                <w:szCs w:val="24"/>
              </w:rPr>
            </w:pPr>
            <w:r w:rsidRPr="00357471">
              <w:rPr>
                <w:rFonts w:ascii="Times New Roman" w:hAnsi="Times New Roman"/>
                <w:sz w:val="24"/>
                <w:szCs w:val="24"/>
              </w:rPr>
              <w:t>605520</w:t>
            </w:r>
          </w:p>
        </w:tc>
      </w:tr>
      <w:tr w:rsidR="003B1529" w:rsidRPr="00357471" w:rsidTr="003B1529">
        <w:trPr>
          <w:cantSplit/>
          <w:jc w:val="center"/>
        </w:trPr>
        <w:tc>
          <w:tcPr>
            <w:tcW w:w="1425" w:type="pct"/>
            <w:vAlign w:val="center"/>
          </w:tcPr>
          <w:p w:rsidR="003B1529" w:rsidRPr="00357471" w:rsidRDefault="003B1529" w:rsidP="003B1529">
            <w:pPr>
              <w:spacing w:after="0" w:line="240" w:lineRule="auto"/>
              <w:rPr>
                <w:rFonts w:ascii="Times New Roman" w:hAnsi="Times New Roman"/>
                <w:sz w:val="24"/>
                <w:szCs w:val="24"/>
              </w:rPr>
            </w:pPr>
            <w:r w:rsidRPr="00357471">
              <w:rPr>
                <w:rFonts w:ascii="Times New Roman" w:hAnsi="Times New Roman"/>
                <w:sz w:val="24"/>
                <w:szCs w:val="24"/>
              </w:rPr>
              <w:t>Показательная (2)</w:t>
            </w:r>
          </w:p>
        </w:tc>
        <w:tc>
          <w:tcPr>
            <w:tcW w:w="684"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886971</w:t>
            </w:r>
          </w:p>
        </w:tc>
        <w:tc>
          <w:tcPr>
            <w:tcW w:w="685"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1,305</w:t>
            </w:r>
          </w:p>
        </w:tc>
        <w:tc>
          <w:tcPr>
            <w:tcW w:w="732"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0,994</w:t>
            </w:r>
          </w:p>
        </w:tc>
        <w:tc>
          <w:tcPr>
            <w:tcW w:w="737"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2576336</w:t>
            </w:r>
          </w:p>
        </w:tc>
        <w:tc>
          <w:tcPr>
            <w:tcW w:w="737" w:type="pct"/>
            <w:shd w:val="clear" w:color="auto" w:fill="auto"/>
          </w:tcPr>
          <w:p w:rsidR="003B1529" w:rsidRPr="00357471" w:rsidRDefault="003B1529" w:rsidP="003B1529">
            <w:pPr>
              <w:autoSpaceDE w:val="0"/>
              <w:autoSpaceDN w:val="0"/>
              <w:adjustRightInd w:val="0"/>
              <w:spacing w:after="0" w:line="240" w:lineRule="auto"/>
              <w:jc w:val="center"/>
              <w:rPr>
                <w:rFonts w:ascii="Times New Roman" w:hAnsi="Times New Roman"/>
                <w:sz w:val="24"/>
                <w:szCs w:val="24"/>
              </w:rPr>
            </w:pPr>
            <w:r w:rsidRPr="00357471">
              <w:rPr>
                <w:rFonts w:ascii="Times New Roman" w:hAnsi="Times New Roman"/>
                <w:sz w:val="24"/>
                <w:szCs w:val="24"/>
              </w:rPr>
              <w:t>668637</w:t>
            </w:r>
          </w:p>
        </w:tc>
      </w:tr>
      <w:tr w:rsidR="003B1529" w:rsidRPr="00357471" w:rsidTr="003B1529">
        <w:trPr>
          <w:cantSplit/>
          <w:jc w:val="center"/>
        </w:trPr>
        <w:tc>
          <w:tcPr>
            <w:tcW w:w="1425" w:type="pct"/>
            <w:vAlign w:val="center"/>
          </w:tcPr>
          <w:p w:rsidR="003B1529" w:rsidRPr="00357471" w:rsidRDefault="003B1529" w:rsidP="003B1529">
            <w:pPr>
              <w:spacing w:after="0" w:line="240" w:lineRule="auto"/>
              <w:rPr>
                <w:rFonts w:ascii="Times New Roman" w:hAnsi="Times New Roman"/>
                <w:sz w:val="24"/>
                <w:szCs w:val="24"/>
              </w:rPr>
            </w:pPr>
            <w:r w:rsidRPr="00357471">
              <w:rPr>
                <w:rFonts w:ascii="Times New Roman" w:hAnsi="Times New Roman"/>
                <w:sz w:val="24"/>
                <w:szCs w:val="24"/>
              </w:rPr>
              <w:t>Степенная (3)</w:t>
            </w:r>
          </w:p>
        </w:tc>
        <w:tc>
          <w:tcPr>
            <w:tcW w:w="684"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1142466</w:t>
            </w:r>
          </w:p>
        </w:tc>
        <w:tc>
          <w:tcPr>
            <w:tcW w:w="685"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0,469</w:t>
            </w:r>
          </w:p>
        </w:tc>
        <w:tc>
          <w:tcPr>
            <w:tcW w:w="732"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0,949</w:t>
            </w:r>
          </w:p>
        </w:tc>
        <w:tc>
          <w:tcPr>
            <w:tcW w:w="737"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2188369</w:t>
            </w:r>
          </w:p>
        </w:tc>
        <w:tc>
          <w:tcPr>
            <w:tcW w:w="737" w:type="pct"/>
            <w:shd w:val="clear" w:color="auto" w:fill="auto"/>
          </w:tcPr>
          <w:p w:rsidR="003B1529" w:rsidRPr="00357471" w:rsidRDefault="003B1529" w:rsidP="003B1529">
            <w:pPr>
              <w:autoSpaceDE w:val="0"/>
              <w:autoSpaceDN w:val="0"/>
              <w:adjustRightInd w:val="0"/>
              <w:spacing w:after="0" w:line="240" w:lineRule="auto"/>
              <w:jc w:val="center"/>
              <w:rPr>
                <w:rFonts w:ascii="Times New Roman" w:hAnsi="Times New Roman"/>
                <w:sz w:val="24"/>
                <w:szCs w:val="24"/>
              </w:rPr>
            </w:pPr>
            <w:r w:rsidRPr="00357471">
              <w:rPr>
                <w:rFonts w:ascii="Times New Roman" w:hAnsi="Times New Roman"/>
                <w:sz w:val="24"/>
                <w:szCs w:val="24"/>
              </w:rPr>
              <w:t>542236</w:t>
            </w:r>
          </w:p>
        </w:tc>
      </w:tr>
      <w:tr w:rsidR="003B1529" w:rsidRPr="00357471" w:rsidTr="003B1529">
        <w:trPr>
          <w:cantSplit/>
          <w:jc w:val="center"/>
        </w:trPr>
        <w:tc>
          <w:tcPr>
            <w:tcW w:w="1425" w:type="pct"/>
            <w:vAlign w:val="center"/>
          </w:tcPr>
          <w:p w:rsidR="003B1529" w:rsidRPr="00357471" w:rsidRDefault="003B1529" w:rsidP="003B1529">
            <w:pPr>
              <w:spacing w:after="0" w:line="240" w:lineRule="auto"/>
              <w:rPr>
                <w:rFonts w:ascii="Times New Roman" w:hAnsi="Times New Roman"/>
                <w:sz w:val="24"/>
                <w:szCs w:val="24"/>
              </w:rPr>
            </w:pPr>
            <w:r w:rsidRPr="00357471">
              <w:rPr>
                <w:rFonts w:ascii="Times New Roman" w:hAnsi="Times New Roman"/>
                <w:sz w:val="24"/>
                <w:szCs w:val="24"/>
              </w:rPr>
              <w:t>Логарифмическая (4)</w:t>
            </w:r>
          </w:p>
        </w:tc>
        <w:tc>
          <w:tcPr>
            <w:tcW w:w="684"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1119749</w:t>
            </w:r>
          </w:p>
        </w:tc>
        <w:tc>
          <w:tcPr>
            <w:tcW w:w="685"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717605</w:t>
            </w:r>
          </w:p>
        </w:tc>
        <w:tc>
          <w:tcPr>
            <w:tcW w:w="732"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0,912</w:t>
            </w:r>
          </w:p>
        </w:tc>
        <w:tc>
          <w:tcPr>
            <w:tcW w:w="737"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2114560</w:t>
            </w:r>
          </w:p>
        </w:tc>
        <w:tc>
          <w:tcPr>
            <w:tcW w:w="737" w:type="pct"/>
            <w:shd w:val="clear" w:color="auto" w:fill="auto"/>
          </w:tcPr>
          <w:p w:rsidR="003B1529" w:rsidRPr="00357471" w:rsidRDefault="003B1529" w:rsidP="003B1529">
            <w:pPr>
              <w:autoSpaceDE w:val="0"/>
              <w:autoSpaceDN w:val="0"/>
              <w:adjustRightInd w:val="0"/>
              <w:spacing w:after="0" w:line="240" w:lineRule="auto"/>
              <w:jc w:val="center"/>
              <w:rPr>
                <w:rFonts w:ascii="Times New Roman" w:hAnsi="Times New Roman"/>
                <w:sz w:val="24"/>
                <w:szCs w:val="24"/>
              </w:rPr>
            </w:pPr>
            <w:r w:rsidRPr="00357471">
              <w:rPr>
                <w:rFonts w:ascii="Times New Roman" w:hAnsi="Times New Roman"/>
                <w:sz w:val="24"/>
                <w:szCs w:val="24"/>
              </w:rPr>
              <w:t>503519</w:t>
            </w:r>
          </w:p>
        </w:tc>
      </w:tr>
      <w:tr w:rsidR="003B1529" w:rsidRPr="00357471" w:rsidTr="003B1529">
        <w:trPr>
          <w:cantSplit/>
          <w:trHeight w:val="285"/>
          <w:jc w:val="center"/>
        </w:trPr>
        <w:tc>
          <w:tcPr>
            <w:tcW w:w="1425"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Сумма:</w:t>
            </w:r>
          </w:p>
        </w:tc>
        <w:tc>
          <w:tcPr>
            <w:tcW w:w="684" w:type="pct"/>
            <w:vAlign w:val="center"/>
          </w:tcPr>
          <w:p w:rsidR="003B1529" w:rsidRPr="00357471" w:rsidRDefault="003B1529" w:rsidP="003B1529">
            <w:pPr>
              <w:spacing w:after="0" w:line="240" w:lineRule="auto"/>
              <w:jc w:val="center"/>
              <w:rPr>
                <w:rFonts w:ascii="Times New Roman" w:hAnsi="Times New Roman"/>
                <w:sz w:val="24"/>
                <w:szCs w:val="24"/>
              </w:rPr>
            </w:pPr>
          </w:p>
        </w:tc>
        <w:tc>
          <w:tcPr>
            <w:tcW w:w="685" w:type="pct"/>
            <w:vAlign w:val="center"/>
          </w:tcPr>
          <w:p w:rsidR="003B1529" w:rsidRPr="00357471" w:rsidRDefault="003B1529" w:rsidP="003B1529">
            <w:pPr>
              <w:spacing w:after="0" w:line="240" w:lineRule="auto"/>
              <w:jc w:val="center"/>
              <w:rPr>
                <w:rFonts w:ascii="Times New Roman" w:hAnsi="Times New Roman"/>
                <w:sz w:val="24"/>
                <w:szCs w:val="24"/>
              </w:rPr>
            </w:pPr>
          </w:p>
        </w:tc>
        <w:tc>
          <w:tcPr>
            <w:tcW w:w="732"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3,83</w:t>
            </w:r>
          </w:p>
        </w:tc>
        <w:tc>
          <w:tcPr>
            <w:tcW w:w="737" w:type="pct"/>
          </w:tcPr>
          <w:p w:rsidR="003B1529" w:rsidRPr="00357471" w:rsidRDefault="003B1529" w:rsidP="003B1529">
            <w:pPr>
              <w:autoSpaceDE w:val="0"/>
              <w:autoSpaceDN w:val="0"/>
              <w:adjustRightInd w:val="0"/>
              <w:spacing w:after="0" w:line="240" w:lineRule="auto"/>
              <w:rPr>
                <w:rFonts w:ascii="Times New Roman" w:hAnsi="Times New Roman"/>
                <w:sz w:val="24"/>
                <w:szCs w:val="24"/>
              </w:rPr>
            </w:pPr>
          </w:p>
        </w:tc>
        <w:tc>
          <w:tcPr>
            <w:tcW w:w="737" w:type="pct"/>
            <w:shd w:val="clear" w:color="auto" w:fill="auto"/>
            <w:vAlign w:val="center"/>
          </w:tcPr>
          <w:p w:rsidR="003B1529" w:rsidRPr="00357471" w:rsidRDefault="003B1529" w:rsidP="003B1529">
            <w:pPr>
              <w:spacing w:after="0" w:line="240" w:lineRule="auto"/>
              <w:jc w:val="center"/>
              <w:rPr>
                <w:rFonts w:ascii="Times New Roman" w:hAnsi="Times New Roman"/>
                <w:bCs/>
                <w:sz w:val="24"/>
                <w:szCs w:val="24"/>
              </w:rPr>
            </w:pPr>
            <w:r w:rsidRPr="00357471">
              <w:rPr>
                <w:rFonts w:ascii="Times New Roman" w:hAnsi="Times New Roman"/>
                <w:bCs/>
                <w:sz w:val="24"/>
                <w:szCs w:val="24"/>
              </w:rPr>
              <w:t>2318704</w:t>
            </w:r>
          </w:p>
        </w:tc>
      </w:tr>
    </w:tbl>
    <w:p w:rsidR="003B1529" w:rsidRPr="00357471" w:rsidRDefault="00072A55" w:rsidP="00072A55">
      <w:pPr>
        <w:spacing w:after="0" w:line="360" w:lineRule="auto"/>
        <w:ind w:firstLine="709"/>
        <w:jc w:val="both"/>
        <w:rPr>
          <w:rFonts w:ascii="Times New Roman" w:hAnsi="Times New Roman"/>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3B1529" w:rsidRPr="00357471" w:rsidRDefault="003B1529" w:rsidP="003B1529">
      <w:pPr>
        <w:spacing w:after="0" w:line="360" w:lineRule="auto"/>
        <w:jc w:val="center"/>
        <w:rPr>
          <w:rFonts w:ascii="Times New Roman" w:hAnsi="Times New Roman"/>
          <w:sz w:val="28"/>
          <w:szCs w:val="28"/>
        </w:rPr>
      </w:pPr>
      <w:r w:rsidRPr="00357471">
        <w:rPr>
          <w:rFonts w:ascii="Times New Roman" w:hAnsi="Times New Roman"/>
          <w:noProof/>
          <w:sz w:val="28"/>
          <w:szCs w:val="28"/>
          <w:lang w:eastAsia="ru-RU"/>
        </w:rPr>
        <w:drawing>
          <wp:inline distT="0" distB="0" distL="0" distR="0">
            <wp:extent cx="5866130" cy="2428875"/>
            <wp:effectExtent l="0" t="0" r="1270" b="0"/>
            <wp:docPr id="29"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74C49" w:rsidRDefault="003B1529" w:rsidP="003B1529">
      <w:pPr>
        <w:spacing w:after="0" w:line="360" w:lineRule="auto"/>
        <w:jc w:val="center"/>
        <w:rPr>
          <w:rFonts w:ascii="Times New Roman" w:hAnsi="Times New Roman"/>
          <w:sz w:val="28"/>
          <w:szCs w:val="28"/>
        </w:rPr>
      </w:pPr>
      <w:bookmarkStart w:id="1" w:name="_Ref250902209"/>
      <w:r w:rsidRPr="00357471">
        <w:rPr>
          <w:rFonts w:ascii="Times New Roman" w:hAnsi="Times New Roman"/>
          <w:caps/>
          <w:sz w:val="28"/>
          <w:szCs w:val="28"/>
        </w:rPr>
        <w:t>р</w:t>
      </w:r>
      <w:r w:rsidRPr="00357471">
        <w:rPr>
          <w:rFonts w:ascii="Times New Roman" w:hAnsi="Times New Roman"/>
          <w:sz w:val="28"/>
          <w:szCs w:val="28"/>
        </w:rPr>
        <w:t>исунок</w:t>
      </w:r>
      <w:bookmarkEnd w:id="1"/>
      <w:r w:rsidR="00774C49">
        <w:rPr>
          <w:rFonts w:ascii="Times New Roman" w:hAnsi="Times New Roman"/>
          <w:sz w:val="28"/>
          <w:szCs w:val="28"/>
        </w:rPr>
        <w:t xml:space="preserve"> 3.2 </w:t>
      </w:r>
      <w:r w:rsidRPr="00357471">
        <w:rPr>
          <w:rFonts w:ascii="Times New Roman" w:hAnsi="Times New Roman"/>
          <w:sz w:val="28"/>
          <w:szCs w:val="28"/>
        </w:rPr>
        <w:t xml:space="preserve"> – Прогнозирование выручки  </w:t>
      </w:r>
      <w:r w:rsidR="00774C49">
        <w:rPr>
          <w:rFonts w:ascii="Times New Roman" w:hAnsi="Times New Roman"/>
          <w:sz w:val="28"/>
          <w:szCs w:val="28"/>
        </w:rPr>
        <w:t xml:space="preserve">ОАО </w:t>
      </w:r>
      <w:r w:rsidR="00017350">
        <w:rPr>
          <w:rFonts w:ascii="Times New Roman" w:hAnsi="Times New Roman"/>
          <w:sz w:val="28"/>
          <w:szCs w:val="28"/>
        </w:rPr>
        <w:t>«</w:t>
      </w:r>
      <w:r w:rsidR="00774C49">
        <w:rPr>
          <w:rFonts w:ascii="Times New Roman" w:hAnsi="Times New Roman"/>
          <w:sz w:val="28"/>
          <w:szCs w:val="28"/>
        </w:rPr>
        <w:t>Хлебпром</w:t>
      </w:r>
      <w:r w:rsidRPr="00357471">
        <w:rPr>
          <w:rFonts w:ascii="Times New Roman" w:hAnsi="Times New Roman"/>
          <w:sz w:val="28"/>
          <w:szCs w:val="28"/>
        </w:rPr>
        <w:t xml:space="preserve">» в 2017 году, </w:t>
      </w:r>
    </w:p>
    <w:p w:rsidR="003B1529" w:rsidRPr="00357471" w:rsidRDefault="003B1529" w:rsidP="003B1529">
      <w:pPr>
        <w:spacing w:after="0" w:line="360" w:lineRule="auto"/>
        <w:jc w:val="center"/>
        <w:rPr>
          <w:rFonts w:ascii="Times New Roman" w:hAnsi="Times New Roman"/>
          <w:sz w:val="28"/>
          <w:szCs w:val="28"/>
        </w:rPr>
      </w:pPr>
      <w:r w:rsidRPr="00357471">
        <w:rPr>
          <w:rFonts w:ascii="Times New Roman" w:hAnsi="Times New Roman"/>
          <w:sz w:val="28"/>
          <w:szCs w:val="28"/>
        </w:rPr>
        <w:t>тыс. руб.</w:t>
      </w:r>
    </w:p>
    <w:p w:rsidR="00017350" w:rsidRDefault="00072A55" w:rsidP="003B1529">
      <w:pPr>
        <w:spacing w:after="0" w:line="360" w:lineRule="auto"/>
        <w:ind w:firstLine="720"/>
        <w:jc w:val="both"/>
        <w:rPr>
          <w:rFonts w:ascii="Times New Roman" w:hAnsi="Times New Roman"/>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017350" w:rsidRDefault="003B1529" w:rsidP="00017350">
      <w:pPr>
        <w:spacing w:after="0" w:line="360" w:lineRule="auto"/>
        <w:ind w:firstLine="720"/>
        <w:jc w:val="both"/>
        <w:rPr>
          <w:rFonts w:ascii="Times New Roman" w:hAnsi="Times New Roman"/>
          <w:sz w:val="28"/>
          <w:szCs w:val="28"/>
        </w:rPr>
      </w:pPr>
      <w:r w:rsidRPr="00357471">
        <w:rPr>
          <w:rFonts w:ascii="Times New Roman" w:hAnsi="Times New Roman"/>
          <w:sz w:val="28"/>
          <w:szCs w:val="28"/>
        </w:rPr>
        <w:t xml:space="preserve">Из рисунка </w:t>
      </w:r>
      <w:r w:rsidR="00017350">
        <w:rPr>
          <w:rFonts w:ascii="Times New Roman" w:hAnsi="Times New Roman"/>
          <w:sz w:val="28"/>
          <w:szCs w:val="28"/>
        </w:rPr>
        <w:t>3.2</w:t>
      </w:r>
      <w:r w:rsidRPr="00357471">
        <w:rPr>
          <w:rFonts w:ascii="Times New Roman" w:hAnsi="Times New Roman"/>
          <w:sz w:val="28"/>
          <w:szCs w:val="28"/>
        </w:rPr>
        <w:t xml:space="preserve"> видно, что выручка имеет восходящий тренд на протяжении всего исследуемого периода. Линейная модель показывает, что выручка ежегодно росла в среднем на 412698 тыс. руб.  Согласно показательной модели ежегодно  выручка увеличивается в 1,305 раза. Среднее прогнозируемое значение выручки за 2017 год составляет 2318704 тыс. руб.; все прогнозные модели </w:t>
      </w:r>
      <w:r w:rsidR="00017350">
        <w:rPr>
          <w:rFonts w:ascii="Times New Roman" w:hAnsi="Times New Roman"/>
          <w:sz w:val="28"/>
          <w:szCs w:val="28"/>
        </w:rPr>
        <w:t>– умеренно оптимистичные.</w:t>
      </w:r>
    </w:p>
    <w:p w:rsidR="003B1529" w:rsidRPr="00357471" w:rsidRDefault="003B1529" w:rsidP="00017350">
      <w:pPr>
        <w:spacing w:after="0" w:line="360" w:lineRule="auto"/>
        <w:ind w:firstLine="720"/>
        <w:jc w:val="both"/>
        <w:rPr>
          <w:rFonts w:ascii="Times New Roman" w:hAnsi="Times New Roman"/>
          <w:sz w:val="28"/>
          <w:szCs w:val="28"/>
        </w:rPr>
      </w:pPr>
      <w:r w:rsidRPr="00357471">
        <w:rPr>
          <w:rFonts w:ascii="Times New Roman" w:hAnsi="Times New Roman"/>
          <w:sz w:val="28"/>
          <w:szCs w:val="28"/>
        </w:rPr>
        <w:t xml:space="preserve">Спрогнозируем валовую прибыль </w:t>
      </w:r>
      <w:r w:rsidR="00017350">
        <w:rPr>
          <w:rFonts w:ascii="Times New Roman" w:hAnsi="Times New Roman"/>
          <w:sz w:val="28"/>
          <w:szCs w:val="28"/>
        </w:rPr>
        <w:t>ОАО «Хлебпром</w:t>
      </w:r>
      <w:r w:rsidRPr="00357471">
        <w:rPr>
          <w:rFonts w:ascii="Times New Roman" w:hAnsi="Times New Roman"/>
          <w:sz w:val="28"/>
          <w:szCs w:val="28"/>
        </w:rPr>
        <w:t>» на 2017 год. Параметры трендовых моделей и прогнозные значения по ним представлены в таб</w:t>
      </w:r>
      <w:r w:rsidR="00017350">
        <w:rPr>
          <w:rFonts w:ascii="Times New Roman" w:hAnsi="Times New Roman"/>
          <w:sz w:val="28"/>
          <w:szCs w:val="28"/>
        </w:rPr>
        <w:t>лице 3.4</w:t>
      </w:r>
      <w:r w:rsidRPr="00357471">
        <w:rPr>
          <w:rFonts w:ascii="Times New Roman" w:hAnsi="Times New Roman"/>
          <w:sz w:val="28"/>
          <w:szCs w:val="28"/>
        </w:rPr>
        <w:t>.</w:t>
      </w:r>
    </w:p>
    <w:p w:rsidR="003B1529" w:rsidRPr="00357471" w:rsidRDefault="00017350" w:rsidP="003B1529">
      <w:pPr>
        <w:keepNext/>
        <w:keepLines/>
        <w:widowControl w:val="0"/>
        <w:spacing w:after="0" w:line="360" w:lineRule="auto"/>
        <w:jc w:val="both"/>
        <w:rPr>
          <w:rFonts w:ascii="Times New Roman" w:hAnsi="Times New Roman"/>
          <w:sz w:val="28"/>
        </w:rPr>
      </w:pPr>
      <w:r>
        <w:rPr>
          <w:rFonts w:ascii="Times New Roman" w:hAnsi="Times New Roman"/>
          <w:sz w:val="28"/>
          <w:szCs w:val="28"/>
        </w:rPr>
        <w:t>Таблица 3.4</w:t>
      </w:r>
      <w:r w:rsidR="003B1529" w:rsidRPr="00357471">
        <w:rPr>
          <w:rFonts w:ascii="Times New Roman" w:hAnsi="Times New Roman"/>
          <w:sz w:val="28"/>
          <w:szCs w:val="28"/>
        </w:rPr>
        <w:t xml:space="preserve"> – </w:t>
      </w:r>
      <w:r w:rsidR="003B1529" w:rsidRPr="00357471">
        <w:rPr>
          <w:rFonts w:ascii="Times New Roman" w:hAnsi="Times New Roman"/>
          <w:sz w:val="28"/>
        </w:rPr>
        <w:t xml:space="preserve">Параметры трендовых моделей и прогнозные значения валовой прибыли </w:t>
      </w:r>
      <w:r>
        <w:rPr>
          <w:rFonts w:ascii="Times New Roman" w:hAnsi="Times New Roman"/>
          <w:sz w:val="28"/>
        </w:rPr>
        <w:t>ОАО «Хлебпром</w:t>
      </w:r>
      <w:r w:rsidR="003B1529" w:rsidRPr="00357471">
        <w:rPr>
          <w:rFonts w:ascii="Times New Roman" w:hAnsi="Times New Roman"/>
          <w:sz w:val="28"/>
        </w:rPr>
        <w:t>» в 2017 году (</w:t>
      </w:r>
      <w:r w:rsidR="003B1529" w:rsidRPr="00357471">
        <w:rPr>
          <w:rFonts w:ascii="Times New Roman" w:hAnsi="Times New Roman"/>
          <w:i/>
          <w:sz w:val="28"/>
          <w:lang w:val="en-US"/>
        </w:rPr>
        <w:t>k</w:t>
      </w:r>
      <w:r w:rsidR="003B1529" w:rsidRPr="00357471">
        <w:rPr>
          <w:rFonts w:ascii="Times New Roman" w:hAnsi="Times New Roman"/>
          <w:sz w:val="28"/>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9"/>
        <w:gridCol w:w="1348"/>
        <w:gridCol w:w="1350"/>
        <w:gridCol w:w="1442"/>
        <w:gridCol w:w="1452"/>
        <w:gridCol w:w="1452"/>
      </w:tblGrid>
      <w:tr w:rsidR="003B1529" w:rsidRPr="00357471" w:rsidTr="003B1529">
        <w:trPr>
          <w:cantSplit/>
          <w:jc w:val="center"/>
        </w:trPr>
        <w:tc>
          <w:tcPr>
            <w:tcW w:w="1425" w:type="pct"/>
            <w:vMerge w:val="restart"/>
            <w:vAlign w:val="center"/>
          </w:tcPr>
          <w:p w:rsidR="003B1529" w:rsidRPr="00357471" w:rsidRDefault="003B1529" w:rsidP="003B1529">
            <w:pPr>
              <w:keepNext/>
              <w:keepLines/>
              <w:spacing w:after="0" w:line="240" w:lineRule="auto"/>
              <w:jc w:val="center"/>
              <w:rPr>
                <w:rFonts w:ascii="Times New Roman" w:hAnsi="Times New Roman"/>
                <w:sz w:val="24"/>
                <w:szCs w:val="24"/>
              </w:rPr>
            </w:pPr>
            <w:r w:rsidRPr="00357471">
              <w:rPr>
                <w:rFonts w:ascii="Times New Roman" w:hAnsi="Times New Roman"/>
                <w:sz w:val="24"/>
                <w:szCs w:val="24"/>
              </w:rPr>
              <w:t>Модель (</w:t>
            </w:r>
            <w:r w:rsidRPr="00357471">
              <w:rPr>
                <w:rFonts w:ascii="Times New Roman" w:hAnsi="Times New Roman"/>
                <w:i/>
                <w:sz w:val="24"/>
                <w:szCs w:val="24"/>
              </w:rPr>
              <w:t>j</w:t>
            </w:r>
            <w:r w:rsidRPr="00357471">
              <w:rPr>
                <w:rFonts w:ascii="Times New Roman" w:hAnsi="Times New Roman"/>
                <w:sz w:val="24"/>
                <w:szCs w:val="24"/>
              </w:rPr>
              <w:t>)</w:t>
            </w:r>
          </w:p>
        </w:tc>
        <w:tc>
          <w:tcPr>
            <w:tcW w:w="1369" w:type="pct"/>
            <w:gridSpan w:val="2"/>
            <w:vAlign w:val="center"/>
          </w:tcPr>
          <w:p w:rsidR="003B1529" w:rsidRPr="00357471" w:rsidRDefault="003B1529" w:rsidP="003B1529">
            <w:pPr>
              <w:keepNext/>
              <w:keepLines/>
              <w:spacing w:after="0" w:line="240" w:lineRule="auto"/>
              <w:jc w:val="center"/>
              <w:rPr>
                <w:rFonts w:ascii="Times New Roman" w:hAnsi="Times New Roman"/>
                <w:sz w:val="24"/>
                <w:szCs w:val="24"/>
              </w:rPr>
            </w:pPr>
            <w:r w:rsidRPr="00357471">
              <w:rPr>
                <w:rFonts w:ascii="Times New Roman" w:hAnsi="Times New Roman"/>
                <w:sz w:val="24"/>
                <w:szCs w:val="24"/>
              </w:rPr>
              <w:t>Параметры модели</w:t>
            </w:r>
          </w:p>
        </w:tc>
        <w:tc>
          <w:tcPr>
            <w:tcW w:w="732" w:type="pct"/>
            <w:vMerge w:val="restart"/>
            <w:shd w:val="clear" w:color="auto" w:fill="auto"/>
            <w:vAlign w:val="center"/>
          </w:tcPr>
          <w:p w:rsidR="003B1529" w:rsidRPr="00357471" w:rsidRDefault="003B1529" w:rsidP="003B1529">
            <w:pPr>
              <w:keepNext/>
              <w:keepLines/>
              <w:spacing w:after="0" w:line="240" w:lineRule="auto"/>
              <w:jc w:val="center"/>
              <w:rPr>
                <w:rFonts w:ascii="Times New Roman" w:hAnsi="Times New Roman"/>
                <w:sz w:val="24"/>
                <w:szCs w:val="24"/>
              </w:rPr>
            </w:pPr>
            <w:r w:rsidRPr="00357471">
              <w:rPr>
                <w:rFonts w:ascii="Times New Roman" w:hAnsi="Times New Roman"/>
                <w:sz w:val="24"/>
                <w:szCs w:val="24"/>
              </w:rPr>
              <w:t xml:space="preserve">Коэффициент детерминации </w:t>
            </w:r>
            <w:r w:rsidRPr="00357471">
              <w:rPr>
                <w:rFonts w:ascii="Times New Roman" w:hAnsi="Times New Roman"/>
                <w:noProof/>
                <w:position w:val="-16"/>
                <w:sz w:val="24"/>
                <w:szCs w:val="24"/>
                <w:lang w:eastAsia="ru-RU"/>
              </w:rPr>
              <w:drawing>
                <wp:inline distT="0" distB="0" distL="0" distR="0">
                  <wp:extent cx="255905" cy="294640"/>
                  <wp:effectExtent l="0" t="0" r="0" b="0"/>
                  <wp:docPr id="11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5" cstate="print"/>
                          <a:srcRect/>
                          <a:stretch>
                            <a:fillRect/>
                          </a:stretch>
                        </pic:blipFill>
                        <pic:spPr bwMode="auto">
                          <a:xfrm>
                            <a:off x="0" y="0"/>
                            <a:ext cx="255905" cy="294640"/>
                          </a:xfrm>
                          <a:prstGeom prst="rect">
                            <a:avLst/>
                          </a:prstGeom>
                          <a:noFill/>
                          <a:ln w="9525">
                            <a:noFill/>
                            <a:miter lim="800000"/>
                            <a:headEnd/>
                            <a:tailEnd/>
                          </a:ln>
                        </pic:spPr>
                      </pic:pic>
                    </a:graphicData>
                  </a:graphic>
                </wp:inline>
              </w:drawing>
            </w:r>
          </w:p>
        </w:tc>
        <w:tc>
          <w:tcPr>
            <w:tcW w:w="1474" w:type="pct"/>
            <w:gridSpan w:val="2"/>
            <w:shd w:val="clear" w:color="auto" w:fill="auto"/>
            <w:vAlign w:val="center"/>
          </w:tcPr>
          <w:p w:rsidR="003B1529" w:rsidRPr="00357471" w:rsidRDefault="003B1529" w:rsidP="003B1529">
            <w:pPr>
              <w:keepNext/>
              <w:keepLines/>
              <w:spacing w:after="0" w:line="240" w:lineRule="auto"/>
              <w:jc w:val="center"/>
              <w:rPr>
                <w:rFonts w:ascii="Times New Roman" w:hAnsi="Times New Roman"/>
                <w:sz w:val="24"/>
                <w:szCs w:val="24"/>
              </w:rPr>
            </w:pPr>
            <w:r w:rsidRPr="00357471">
              <w:rPr>
                <w:rFonts w:ascii="Times New Roman" w:hAnsi="Times New Roman"/>
                <w:sz w:val="24"/>
                <w:szCs w:val="24"/>
              </w:rPr>
              <w:t>Прогноз по модели, тыс. руб.</w:t>
            </w:r>
          </w:p>
        </w:tc>
      </w:tr>
      <w:tr w:rsidR="003B1529" w:rsidRPr="00357471" w:rsidTr="003B1529">
        <w:trPr>
          <w:cantSplit/>
          <w:jc w:val="center"/>
        </w:trPr>
        <w:tc>
          <w:tcPr>
            <w:tcW w:w="1425" w:type="pct"/>
            <w:vMerge/>
            <w:vAlign w:val="center"/>
          </w:tcPr>
          <w:p w:rsidR="003B1529" w:rsidRPr="00357471" w:rsidRDefault="003B1529" w:rsidP="003B1529">
            <w:pPr>
              <w:keepNext/>
              <w:keepLines/>
              <w:spacing w:after="0" w:line="240" w:lineRule="auto"/>
              <w:rPr>
                <w:rFonts w:ascii="Times New Roman" w:hAnsi="Times New Roman"/>
                <w:sz w:val="24"/>
                <w:szCs w:val="24"/>
              </w:rPr>
            </w:pPr>
          </w:p>
        </w:tc>
        <w:tc>
          <w:tcPr>
            <w:tcW w:w="684" w:type="pct"/>
            <w:vAlign w:val="center"/>
          </w:tcPr>
          <w:p w:rsidR="003B1529" w:rsidRPr="00357471" w:rsidRDefault="003B1529" w:rsidP="003B1529">
            <w:pPr>
              <w:keepNext/>
              <w:keepLines/>
              <w:spacing w:after="0" w:line="240" w:lineRule="auto"/>
              <w:jc w:val="center"/>
              <w:rPr>
                <w:rFonts w:ascii="Times New Roman" w:hAnsi="Times New Roman"/>
                <w:sz w:val="24"/>
                <w:szCs w:val="24"/>
              </w:rPr>
            </w:pPr>
            <w:r w:rsidRPr="00357471">
              <w:rPr>
                <w:rFonts w:ascii="Times New Roman" w:hAnsi="Times New Roman"/>
                <w:i/>
                <w:sz w:val="24"/>
                <w:szCs w:val="24"/>
              </w:rPr>
              <w:t>а</w:t>
            </w:r>
            <w:r w:rsidRPr="00357471">
              <w:rPr>
                <w:rFonts w:ascii="Times New Roman" w:hAnsi="Times New Roman"/>
                <w:sz w:val="24"/>
                <w:szCs w:val="24"/>
                <w:vertAlign w:val="subscript"/>
              </w:rPr>
              <w:t>0</w:t>
            </w:r>
          </w:p>
        </w:tc>
        <w:tc>
          <w:tcPr>
            <w:tcW w:w="685" w:type="pct"/>
            <w:vAlign w:val="center"/>
          </w:tcPr>
          <w:p w:rsidR="003B1529" w:rsidRPr="00357471" w:rsidRDefault="003B1529" w:rsidP="003B1529">
            <w:pPr>
              <w:keepNext/>
              <w:keepLines/>
              <w:spacing w:after="0" w:line="240" w:lineRule="auto"/>
              <w:jc w:val="center"/>
              <w:rPr>
                <w:rFonts w:ascii="Times New Roman" w:hAnsi="Times New Roman"/>
                <w:sz w:val="24"/>
                <w:szCs w:val="24"/>
              </w:rPr>
            </w:pPr>
            <w:r w:rsidRPr="00357471">
              <w:rPr>
                <w:rFonts w:ascii="Times New Roman" w:hAnsi="Times New Roman"/>
                <w:i/>
                <w:sz w:val="24"/>
                <w:szCs w:val="24"/>
              </w:rPr>
              <w:t>а</w:t>
            </w:r>
            <w:r w:rsidRPr="00357471">
              <w:rPr>
                <w:rFonts w:ascii="Times New Roman" w:hAnsi="Times New Roman"/>
                <w:sz w:val="24"/>
                <w:szCs w:val="24"/>
                <w:vertAlign w:val="subscript"/>
              </w:rPr>
              <w:t>1</w:t>
            </w:r>
          </w:p>
        </w:tc>
        <w:tc>
          <w:tcPr>
            <w:tcW w:w="732" w:type="pct"/>
            <w:vMerge/>
            <w:shd w:val="clear" w:color="auto" w:fill="auto"/>
            <w:vAlign w:val="center"/>
          </w:tcPr>
          <w:p w:rsidR="003B1529" w:rsidRPr="00357471" w:rsidRDefault="003B1529" w:rsidP="003B1529">
            <w:pPr>
              <w:keepNext/>
              <w:keepLines/>
              <w:spacing w:after="0" w:line="240" w:lineRule="auto"/>
              <w:jc w:val="center"/>
              <w:rPr>
                <w:rFonts w:ascii="Times New Roman" w:hAnsi="Times New Roman"/>
                <w:sz w:val="24"/>
                <w:szCs w:val="24"/>
              </w:rPr>
            </w:pPr>
          </w:p>
        </w:tc>
        <w:tc>
          <w:tcPr>
            <w:tcW w:w="737" w:type="pct"/>
            <w:shd w:val="clear" w:color="auto" w:fill="auto"/>
            <w:vAlign w:val="center"/>
          </w:tcPr>
          <w:p w:rsidR="003B1529" w:rsidRPr="00357471" w:rsidRDefault="003B1529" w:rsidP="003B1529">
            <w:pPr>
              <w:keepNext/>
              <w:keepLines/>
              <w:spacing w:after="0" w:line="240" w:lineRule="auto"/>
              <w:jc w:val="center"/>
              <w:rPr>
                <w:rFonts w:ascii="Times New Roman" w:hAnsi="Times New Roman"/>
                <w:sz w:val="24"/>
                <w:szCs w:val="24"/>
              </w:rPr>
            </w:pPr>
            <w:r w:rsidRPr="00357471">
              <w:rPr>
                <w:rFonts w:ascii="Times New Roman" w:hAnsi="Times New Roman"/>
                <w:noProof/>
                <w:position w:val="-18"/>
                <w:sz w:val="24"/>
                <w:szCs w:val="24"/>
                <w:lang w:eastAsia="ru-RU"/>
              </w:rPr>
              <w:drawing>
                <wp:inline distT="0" distB="0" distL="0" distR="0">
                  <wp:extent cx="418465" cy="278765"/>
                  <wp:effectExtent l="0" t="0" r="635" b="0"/>
                  <wp:docPr id="1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cstate="print"/>
                          <a:srcRect/>
                          <a:stretch>
                            <a:fillRect/>
                          </a:stretch>
                        </pic:blipFill>
                        <pic:spPr bwMode="auto">
                          <a:xfrm>
                            <a:off x="0" y="0"/>
                            <a:ext cx="418465" cy="278765"/>
                          </a:xfrm>
                          <a:prstGeom prst="rect">
                            <a:avLst/>
                          </a:prstGeom>
                          <a:noFill/>
                          <a:ln w="9525">
                            <a:noFill/>
                            <a:miter lim="800000"/>
                            <a:headEnd/>
                            <a:tailEnd/>
                          </a:ln>
                        </pic:spPr>
                      </pic:pic>
                    </a:graphicData>
                  </a:graphic>
                </wp:inline>
              </w:drawing>
            </w:r>
          </w:p>
        </w:tc>
        <w:tc>
          <w:tcPr>
            <w:tcW w:w="737" w:type="pct"/>
            <w:shd w:val="clear" w:color="auto" w:fill="auto"/>
            <w:vAlign w:val="center"/>
          </w:tcPr>
          <w:p w:rsidR="003B1529" w:rsidRPr="00357471" w:rsidRDefault="003B1529" w:rsidP="003B1529">
            <w:pPr>
              <w:keepNext/>
              <w:keepLines/>
              <w:spacing w:after="0" w:line="240" w:lineRule="auto"/>
              <w:jc w:val="center"/>
              <w:rPr>
                <w:rFonts w:ascii="Times New Roman" w:hAnsi="Times New Roman"/>
                <w:sz w:val="24"/>
                <w:szCs w:val="24"/>
              </w:rPr>
            </w:pPr>
            <w:r w:rsidRPr="00357471">
              <w:rPr>
                <w:rFonts w:ascii="Times New Roman" w:hAnsi="Times New Roman"/>
                <w:noProof/>
                <w:position w:val="-76"/>
                <w:sz w:val="24"/>
                <w:szCs w:val="24"/>
                <w:lang w:eastAsia="ru-RU"/>
              </w:rPr>
              <w:drawing>
                <wp:inline distT="0" distB="0" distL="0" distR="0">
                  <wp:extent cx="767080" cy="829310"/>
                  <wp:effectExtent l="0" t="0" r="0" b="0"/>
                  <wp:docPr id="11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7" cstate="print"/>
                          <a:srcRect/>
                          <a:stretch>
                            <a:fillRect/>
                          </a:stretch>
                        </pic:blipFill>
                        <pic:spPr bwMode="auto">
                          <a:xfrm>
                            <a:off x="0" y="0"/>
                            <a:ext cx="767080" cy="829310"/>
                          </a:xfrm>
                          <a:prstGeom prst="rect">
                            <a:avLst/>
                          </a:prstGeom>
                          <a:noFill/>
                          <a:ln w="9525">
                            <a:noFill/>
                            <a:miter lim="800000"/>
                            <a:headEnd/>
                            <a:tailEnd/>
                          </a:ln>
                        </pic:spPr>
                      </pic:pic>
                    </a:graphicData>
                  </a:graphic>
                </wp:inline>
              </w:drawing>
            </w:r>
          </w:p>
        </w:tc>
      </w:tr>
      <w:tr w:rsidR="003B1529" w:rsidRPr="00357471" w:rsidTr="003B1529">
        <w:trPr>
          <w:cantSplit/>
          <w:jc w:val="center"/>
        </w:trPr>
        <w:tc>
          <w:tcPr>
            <w:tcW w:w="1425" w:type="pct"/>
            <w:vAlign w:val="center"/>
          </w:tcPr>
          <w:p w:rsidR="003B1529" w:rsidRPr="00357471" w:rsidRDefault="003B1529" w:rsidP="003B1529">
            <w:pPr>
              <w:spacing w:after="0" w:line="240" w:lineRule="auto"/>
              <w:rPr>
                <w:rFonts w:ascii="Times New Roman" w:hAnsi="Times New Roman"/>
                <w:sz w:val="24"/>
                <w:szCs w:val="24"/>
              </w:rPr>
            </w:pPr>
            <w:r w:rsidRPr="00357471">
              <w:rPr>
                <w:rFonts w:ascii="Times New Roman" w:hAnsi="Times New Roman"/>
                <w:sz w:val="24"/>
                <w:szCs w:val="24"/>
              </w:rPr>
              <w:t>Линейная (1)</w:t>
            </w:r>
          </w:p>
        </w:tc>
        <w:tc>
          <w:tcPr>
            <w:tcW w:w="684"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41045</w:t>
            </w:r>
          </w:p>
        </w:tc>
        <w:tc>
          <w:tcPr>
            <w:tcW w:w="685"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40619</w:t>
            </w:r>
          </w:p>
        </w:tc>
        <w:tc>
          <w:tcPr>
            <w:tcW w:w="732"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0,991</w:t>
            </w:r>
          </w:p>
        </w:tc>
        <w:tc>
          <w:tcPr>
            <w:tcW w:w="737"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203519</w:t>
            </w:r>
          </w:p>
        </w:tc>
        <w:tc>
          <w:tcPr>
            <w:tcW w:w="737"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51582</w:t>
            </w:r>
          </w:p>
        </w:tc>
      </w:tr>
      <w:tr w:rsidR="003B1529" w:rsidRPr="00357471" w:rsidTr="003B1529">
        <w:trPr>
          <w:cantSplit/>
          <w:jc w:val="center"/>
        </w:trPr>
        <w:tc>
          <w:tcPr>
            <w:tcW w:w="1425" w:type="pct"/>
            <w:vAlign w:val="center"/>
          </w:tcPr>
          <w:p w:rsidR="003B1529" w:rsidRPr="00357471" w:rsidRDefault="003B1529" w:rsidP="003B1529">
            <w:pPr>
              <w:spacing w:after="0" w:line="240" w:lineRule="auto"/>
              <w:rPr>
                <w:rFonts w:ascii="Times New Roman" w:hAnsi="Times New Roman"/>
                <w:sz w:val="24"/>
                <w:szCs w:val="24"/>
              </w:rPr>
            </w:pPr>
            <w:r w:rsidRPr="00357471">
              <w:rPr>
                <w:rFonts w:ascii="Times New Roman" w:hAnsi="Times New Roman"/>
                <w:sz w:val="24"/>
                <w:szCs w:val="24"/>
              </w:rPr>
              <w:t>Показательная (2)</w:t>
            </w:r>
          </w:p>
        </w:tc>
        <w:tc>
          <w:tcPr>
            <w:tcW w:w="684"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59826</w:t>
            </w:r>
          </w:p>
        </w:tc>
        <w:tc>
          <w:tcPr>
            <w:tcW w:w="685"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1,403</w:t>
            </w:r>
          </w:p>
        </w:tc>
        <w:tc>
          <w:tcPr>
            <w:tcW w:w="732"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1,000</w:t>
            </w:r>
          </w:p>
        </w:tc>
        <w:tc>
          <w:tcPr>
            <w:tcW w:w="737"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231727</w:t>
            </w:r>
          </w:p>
        </w:tc>
        <w:tc>
          <w:tcPr>
            <w:tcW w:w="737"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59265</w:t>
            </w:r>
          </w:p>
        </w:tc>
      </w:tr>
      <w:tr w:rsidR="003B1529" w:rsidRPr="00357471" w:rsidTr="003B1529">
        <w:trPr>
          <w:cantSplit/>
          <w:jc w:val="center"/>
        </w:trPr>
        <w:tc>
          <w:tcPr>
            <w:tcW w:w="1425" w:type="pct"/>
            <w:vAlign w:val="center"/>
          </w:tcPr>
          <w:p w:rsidR="003B1529" w:rsidRPr="00357471" w:rsidRDefault="003B1529" w:rsidP="003B1529">
            <w:pPr>
              <w:spacing w:after="0" w:line="240" w:lineRule="auto"/>
              <w:rPr>
                <w:rFonts w:ascii="Times New Roman" w:hAnsi="Times New Roman"/>
                <w:sz w:val="24"/>
                <w:szCs w:val="24"/>
              </w:rPr>
            </w:pPr>
            <w:r w:rsidRPr="00357471">
              <w:rPr>
                <w:rFonts w:ascii="Times New Roman" w:hAnsi="Times New Roman"/>
                <w:sz w:val="24"/>
                <w:szCs w:val="24"/>
              </w:rPr>
              <w:t>Степенная (3)</w:t>
            </w:r>
          </w:p>
        </w:tc>
        <w:tc>
          <w:tcPr>
            <w:tcW w:w="684"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82154</w:t>
            </w:r>
          </w:p>
        </w:tc>
        <w:tc>
          <w:tcPr>
            <w:tcW w:w="685"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0,603</w:t>
            </w:r>
          </w:p>
        </w:tc>
        <w:tc>
          <w:tcPr>
            <w:tcW w:w="732"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0,978</w:t>
            </w:r>
          </w:p>
        </w:tc>
        <w:tc>
          <w:tcPr>
            <w:tcW w:w="737"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189420</w:t>
            </w:r>
          </w:p>
        </w:tc>
        <w:tc>
          <w:tcPr>
            <w:tcW w:w="737"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47379</w:t>
            </w:r>
          </w:p>
        </w:tc>
      </w:tr>
      <w:tr w:rsidR="003B1529" w:rsidRPr="00357471" w:rsidTr="003B1529">
        <w:trPr>
          <w:cantSplit/>
          <w:jc w:val="center"/>
        </w:trPr>
        <w:tc>
          <w:tcPr>
            <w:tcW w:w="1425" w:type="pct"/>
            <w:vAlign w:val="center"/>
          </w:tcPr>
          <w:p w:rsidR="003B1529" w:rsidRPr="00357471" w:rsidRDefault="003B1529" w:rsidP="003B1529">
            <w:pPr>
              <w:spacing w:after="0" w:line="240" w:lineRule="auto"/>
              <w:rPr>
                <w:rFonts w:ascii="Times New Roman" w:hAnsi="Times New Roman"/>
                <w:sz w:val="24"/>
                <w:szCs w:val="24"/>
              </w:rPr>
            </w:pPr>
            <w:r w:rsidRPr="00357471">
              <w:rPr>
                <w:rFonts w:ascii="Times New Roman" w:hAnsi="Times New Roman"/>
                <w:sz w:val="24"/>
                <w:szCs w:val="24"/>
              </w:rPr>
              <w:t>Логарифмическая (4)</w:t>
            </w:r>
          </w:p>
        </w:tc>
        <w:tc>
          <w:tcPr>
            <w:tcW w:w="684"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79732</w:t>
            </w:r>
          </w:p>
        </w:tc>
        <w:tc>
          <w:tcPr>
            <w:tcW w:w="685"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71244</w:t>
            </w:r>
          </w:p>
        </w:tc>
        <w:tc>
          <w:tcPr>
            <w:tcW w:w="732"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0,941</w:t>
            </w:r>
          </w:p>
        </w:tc>
        <w:tc>
          <w:tcPr>
            <w:tcW w:w="737"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178496</w:t>
            </w:r>
          </w:p>
        </w:tc>
        <w:tc>
          <w:tcPr>
            <w:tcW w:w="737"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42958</w:t>
            </w:r>
          </w:p>
        </w:tc>
      </w:tr>
      <w:tr w:rsidR="003B1529" w:rsidRPr="00357471" w:rsidTr="003B1529">
        <w:trPr>
          <w:cantSplit/>
          <w:jc w:val="center"/>
        </w:trPr>
        <w:tc>
          <w:tcPr>
            <w:tcW w:w="1425" w:type="pct"/>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Сумма:</w:t>
            </w:r>
          </w:p>
        </w:tc>
        <w:tc>
          <w:tcPr>
            <w:tcW w:w="684" w:type="pct"/>
            <w:vAlign w:val="center"/>
          </w:tcPr>
          <w:p w:rsidR="003B1529" w:rsidRPr="00357471" w:rsidRDefault="003B1529" w:rsidP="003B1529">
            <w:pPr>
              <w:spacing w:after="0" w:line="240" w:lineRule="auto"/>
              <w:jc w:val="center"/>
              <w:rPr>
                <w:rFonts w:ascii="Times New Roman" w:hAnsi="Times New Roman"/>
                <w:sz w:val="24"/>
                <w:szCs w:val="24"/>
              </w:rPr>
            </w:pPr>
          </w:p>
        </w:tc>
        <w:tc>
          <w:tcPr>
            <w:tcW w:w="685" w:type="pct"/>
            <w:vAlign w:val="center"/>
          </w:tcPr>
          <w:p w:rsidR="003B1529" w:rsidRPr="00357471" w:rsidRDefault="003B1529" w:rsidP="003B1529">
            <w:pPr>
              <w:spacing w:after="0" w:line="240" w:lineRule="auto"/>
              <w:jc w:val="center"/>
              <w:rPr>
                <w:rFonts w:ascii="Times New Roman" w:hAnsi="Times New Roman"/>
                <w:sz w:val="24"/>
                <w:szCs w:val="24"/>
              </w:rPr>
            </w:pPr>
          </w:p>
        </w:tc>
        <w:tc>
          <w:tcPr>
            <w:tcW w:w="732" w:type="pct"/>
            <w:shd w:val="clear" w:color="auto" w:fill="auto"/>
            <w:vAlign w:val="center"/>
          </w:tcPr>
          <w:p w:rsidR="003B1529" w:rsidRPr="00357471" w:rsidRDefault="003B1529" w:rsidP="003B1529">
            <w:pPr>
              <w:spacing w:after="0" w:line="240" w:lineRule="auto"/>
              <w:jc w:val="center"/>
              <w:rPr>
                <w:rFonts w:ascii="Times New Roman" w:hAnsi="Times New Roman"/>
                <w:sz w:val="24"/>
                <w:szCs w:val="24"/>
              </w:rPr>
            </w:pPr>
            <w:r w:rsidRPr="00357471">
              <w:rPr>
                <w:rFonts w:ascii="Times New Roman" w:hAnsi="Times New Roman"/>
                <w:sz w:val="24"/>
                <w:szCs w:val="24"/>
              </w:rPr>
              <w:t>3,91</w:t>
            </w:r>
          </w:p>
        </w:tc>
        <w:tc>
          <w:tcPr>
            <w:tcW w:w="737" w:type="pct"/>
            <w:vAlign w:val="center"/>
          </w:tcPr>
          <w:p w:rsidR="003B1529" w:rsidRPr="00357471" w:rsidRDefault="003B1529" w:rsidP="003B1529">
            <w:pPr>
              <w:spacing w:after="0" w:line="240" w:lineRule="auto"/>
              <w:jc w:val="center"/>
              <w:rPr>
                <w:rFonts w:ascii="Times New Roman" w:hAnsi="Times New Roman"/>
                <w:sz w:val="24"/>
                <w:szCs w:val="24"/>
              </w:rPr>
            </w:pPr>
          </w:p>
        </w:tc>
        <w:tc>
          <w:tcPr>
            <w:tcW w:w="737" w:type="pct"/>
            <w:shd w:val="clear" w:color="auto" w:fill="auto"/>
            <w:vAlign w:val="center"/>
          </w:tcPr>
          <w:p w:rsidR="003B1529" w:rsidRPr="00357471" w:rsidRDefault="003B1529" w:rsidP="003B1529">
            <w:pPr>
              <w:spacing w:after="0" w:line="240" w:lineRule="auto"/>
              <w:jc w:val="center"/>
              <w:rPr>
                <w:rFonts w:ascii="Times New Roman" w:hAnsi="Times New Roman"/>
                <w:bCs/>
                <w:sz w:val="24"/>
                <w:szCs w:val="24"/>
              </w:rPr>
            </w:pPr>
            <w:r w:rsidRPr="00357471">
              <w:rPr>
                <w:rFonts w:ascii="Times New Roman" w:hAnsi="Times New Roman"/>
                <w:bCs/>
                <w:sz w:val="24"/>
                <w:szCs w:val="24"/>
              </w:rPr>
              <w:t>201186</w:t>
            </w:r>
          </w:p>
        </w:tc>
      </w:tr>
    </w:tbl>
    <w:p w:rsidR="003B1529" w:rsidRPr="00357471" w:rsidRDefault="00072A55" w:rsidP="00072A55">
      <w:pPr>
        <w:spacing w:after="0" w:line="240" w:lineRule="auto"/>
        <w:ind w:firstLine="709"/>
        <w:jc w:val="both"/>
        <w:rPr>
          <w:rFonts w:ascii="Times New Roman" w:hAnsi="Times New Roman"/>
          <w:sz w:val="24"/>
          <w:szCs w:val="24"/>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3B1529" w:rsidRPr="00357471" w:rsidRDefault="003B1529" w:rsidP="003B1529">
      <w:pPr>
        <w:spacing w:after="0" w:line="360" w:lineRule="auto"/>
        <w:ind w:firstLine="720"/>
        <w:jc w:val="both"/>
        <w:rPr>
          <w:rFonts w:ascii="Times New Roman" w:hAnsi="Times New Roman"/>
          <w:sz w:val="28"/>
          <w:szCs w:val="28"/>
        </w:rPr>
      </w:pPr>
      <w:r w:rsidRPr="00357471">
        <w:rPr>
          <w:rFonts w:ascii="Times New Roman" w:hAnsi="Times New Roman"/>
          <w:sz w:val="28"/>
          <w:szCs w:val="28"/>
        </w:rPr>
        <w:t>Линии тренда и средний прогноз валовой прибыли показаны на рисун</w:t>
      </w:r>
      <w:r w:rsidR="00017350">
        <w:rPr>
          <w:rFonts w:ascii="Times New Roman" w:hAnsi="Times New Roman"/>
          <w:sz w:val="28"/>
          <w:szCs w:val="28"/>
        </w:rPr>
        <w:t>ке 3.3</w:t>
      </w:r>
      <w:r w:rsidRPr="00357471">
        <w:rPr>
          <w:rFonts w:ascii="Times New Roman" w:hAnsi="Times New Roman"/>
          <w:sz w:val="28"/>
          <w:szCs w:val="28"/>
        </w:rPr>
        <w:t xml:space="preserve">. </w:t>
      </w:r>
    </w:p>
    <w:p w:rsidR="0072055C" w:rsidRDefault="003B1529" w:rsidP="0060559D">
      <w:pPr>
        <w:spacing w:after="0" w:line="360" w:lineRule="auto"/>
        <w:jc w:val="center"/>
        <w:rPr>
          <w:rFonts w:ascii="Times New Roman" w:hAnsi="Times New Roman"/>
          <w:sz w:val="28"/>
          <w:szCs w:val="28"/>
        </w:rPr>
      </w:pPr>
      <w:r w:rsidRPr="00357471">
        <w:rPr>
          <w:noProof/>
          <w:sz w:val="28"/>
          <w:szCs w:val="28"/>
          <w:lang w:eastAsia="ru-RU"/>
        </w:rPr>
        <w:drawing>
          <wp:inline distT="0" distB="0" distL="0" distR="0">
            <wp:extent cx="5924550" cy="2143125"/>
            <wp:effectExtent l="0" t="0" r="0" b="0"/>
            <wp:docPr id="80"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357471">
        <w:rPr>
          <w:rFonts w:ascii="Times New Roman" w:hAnsi="Times New Roman"/>
          <w:caps/>
          <w:sz w:val="28"/>
          <w:szCs w:val="28"/>
        </w:rPr>
        <w:t>р</w:t>
      </w:r>
      <w:r w:rsidR="00017350">
        <w:rPr>
          <w:rFonts w:ascii="Times New Roman" w:hAnsi="Times New Roman"/>
          <w:sz w:val="28"/>
          <w:szCs w:val="28"/>
        </w:rPr>
        <w:t>исунок 3.3</w:t>
      </w:r>
      <w:r w:rsidRPr="00357471">
        <w:rPr>
          <w:rFonts w:ascii="Times New Roman" w:hAnsi="Times New Roman"/>
          <w:sz w:val="28"/>
          <w:szCs w:val="28"/>
        </w:rPr>
        <w:t xml:space="preserve"> – Прогнозирование валовой прибыли  </w:t>
      </w:r>
      <w:r w:rsidR="00017350">
        <w:rPr>
          <w:rFonts w:ascii="Times New Roman" w:hAnsi="Times New Roman"/>
          <w:sz w:val="28"/>
          <w:szCs w:val="28"/>
        </w:rPr>
        <w:t xml:space="preserve">ОАО </w:t>
      </w:r>
      <w:r w:rsidR="0072055C">
        <w:rPr>
          <w:rFonts w:ascii="Times New Roman" w:hAnsi="Times New Roman"/>
          <w:sz w:val="28"/>
          <w:szCs w:val="28"/>
        </w:rPr>
        <w:t>«</w:t>
      </w:r>
      <w:r w:rsidR="00017350">
        <w:rPr>
          <w:rFonts w:ascii="Times New Roman" w:hAnsi="Times New Roman"/>
          <w:sz w:val="28"/>
          <w:szCs w:val="28"/>
        </w:rPr>
        <w:t>Хлебпром</w:t>
      </w:r>
      <w:r w:rsidRPr="00357471">
        <w:rPr>
          <w:rFonts w:ascii="Times New Roman" w:hAnsi="Times New Roman"/>
          <w:sz w:val="28"/>
          <w:szCs w:val="28"/>
        </w:rPr>
        <w:t xml:space="preserve">» </w:t>
      </w:r>
    </w:p>
    <w:p w:rsidR="003B1529" w:rsidRDefault="003B1529" w:rsidP="0060559D">
      <w:pPr>
        <w:spacing w:after="0" w:line="360" w:lineRule="auto"/>
        <w:jc w:val="center"/>
        <w:rPr>
          <w:rFonts w:ascii="Times New Roman" w:hAnsi="Times New Roman"/>
          <w:sz w:val="28"/>
          <w:szCs w:val="28"/>
        </w:rPr>
      </w:pPr>
      <w:r w:rsidRPr="00357471">
        <w:rPr>
          <w:rFonts w:ascii="Times New Roman" w:hAnsi="Times New Roman"/>
          <w:sz w:val="28"/>
          <w:szCs w:val="28"/>
        </w:rPr>
        <w:t>за 2017 год, тыс. руб.</w:t>
      </w:r>
    </w:p>
    <w:p w:rsidR="0060559D" w:rsidRPr="00357471" w:rsidRDefault="00072A55" w:rsidP="00072A55">
      <w:pPr>
        <w:spacing w:after="0" w:line="360" w:lineRule="auto"/>
        <w:ind w:firstLine="709"/>
        <w:jc w:val="both"/>
        <w:rPr>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017350" w:rsidRPr="00357471" w:rsidRDefault="00017350" w:rsidP="00017350">
      <w:pPr>
        <w:spacing w:after="0" w:line="360" w:lineRule="auto"/>
        <w:ind w:firstLine="720"/>
        <w:jc w:val="both"/>
        <w:rPr>
          <w:rFonts w:ascii="Times New Roman" w:hAnsi="Times New Roman"/>
          <w:sz w:val="28"/>
          <w:szCs w:val="28"/>
        </w:rPr>
      </w:pPr>
      <w:r w:rsidRPr="00357471">
        <w:rPr>
          <w:rFonts w:ascii="Times New Roman" w:hAnsi="Times New Roman"/>
          <w:sz w:val="28"/>
          <w:szCs w:val="28"/>
        </w:rPr>
        <w:t>Из рисунка  видно, что валовая прибыль на протяжении всего исследуемого периода имела восходящий тренд. Линейная модель показывает, что валовая прибыль возрастает в среднем на 40619 тыс. руб. Согласно показательной модели увеличение валовой прибыли составит в среднем 1,403 раза. Ожидается, что средняя валовая прибыль в 2017 году составит 201186 тыс. руб. Прогноз валовой прибыли по показательной модели (231137 тыс. руб.) можно считать умеренно оптимистическим прогнозом, прогноз по логарифмической модели (178496 тыс. руб.) — пессимистическим.</w:t>
      </w:r>
    </w:p>
    <w:p w:rsidR="0060559D" w:rsidRDefault="0072055C" w:rsidP="0060559D">
      <w:pPr>
        <w:widowControl w:val="0"/>
        <w:tabs>
          <w:tab w:val="num" w:pos="0"/>
        </w:tabs>
        <w:spacing w:after="0" w:line="360" w:lineRule="auto"/>
        <w:ind w:firstLine="709"/>
        <w:jc w:val="both"/>
        <w:rPr>
          <w:rFonts w:ascii="Times New Roman" w:hAnsi="Times New Roman" w:cs="Times New Roman"/>
          <w:color w:val="000000"/>
          <w:spacing w:val="-5"/>
          <w:sz w:val="28"/>
          <w:szCs w:val="25"/>
        </w:rPr>
      </w:pPr>
      <w:r>
        <w:rPr>
          <w:rFonts w:ascii="Times New Roman" w:hAnsi="Times New Roman" w:cs="Times New Roman"/>
          <w:spacing w:val="4"/>
          <w:sz w:val="28"/>
          <w:szCs w:val="28"/>
        </w:rPr>
        <w:t>Таким образом, р</w:t>
      </w:r>
      <w:r w:rsidR="004B38FA" w:rsidRPr="008322B5">
        <w:rPr>
          <w:rFonts w:ascii="Times New Roman" w:hAnsi="Times New Roman" w:cs="Times New Roman"/>
          <w:spacing w:val="4"/>
          <w:sz w:val="28"/>
          <w:szCs w:val="28"/>
        </w:rPr>
        <w:t xml:space="preserve">азработанные мероприятия по </w:t>
      </w:r>
      <w:r w:rsidR="004B38FA">
        <w:rPr>
          <w:rFonts w:ascii="Times New Roman" w:hAnsi="Times New Roman" w:cs="Times New Roman"/>
          <w:spacing w:val="4"/>
          <w:sz w:val="28"/>
          <w:szCs w:val="28"/>
        </w:rPr>
        <w:t xml:space="preserve">совершенствованию </w:t>
      </w:r>
      <w:r>
        <w:rPr>
          <w:rFonts w:ascii="Times New Roman" w:hAnsi="Times New Roman" w:cs="Times New Roman"/>
          <w:spacing w:val="4"/>
          <w:sz w:val="28"/>
          <w:szCs w:val="28"/>
        </w:rPr>
        <w:t>системы маркетинга</w:t>
      </w:r>
      <w:r w:rsidR="004B38FA">
        <w:rPr>
          <w:rFonts w:ascii="Times New Roman" w:hAnsi="Times New Roman" w:cs="Times New Roman"/>
          <w:spacing w:val="4"/>
          <w:sz w:val="28"/>
          <w:szCs w:val="28"/>
        </w:rPr>
        <w:t xml:space="preserve"> </w:t>
      </w:r>
      <w:r w:rsidR="004B38FA" w:rsidRPr="008322B5">
        <w:rPr>
          <w:rFonts w:ascii="Times New Roman" w:hAnsi="Times New Roman" w:cs="Times New Roman"/>
          <w:spacing w:val="4"/>
          <w:sz w:val="28"/>
          <w:szCs w:val="28"/>
        </w:rPr>
        <w:t xml:space="preserve"> ОАО «</w:t>
      </w:r>
      <w:r>
        <w:rPr>
          <w:rFonts w:ascii="Times New Roman" w:hAnsi="Times New Roman" w:cs="Times New Roman"/>
          <w:spacing w:val="4"/>
          <w:sz w:val="28"/>
          <w:szCs w:val="28"/>
        </w:rPr>
        <w:t>Хлебпром</w:t>
      </w:r>
      <w:r w:rsidR="004B38FA" w:rsidRPr="008322B5">
        <w:rPr>
          <w:rFonts w:ascii="Times New Roman" w:hAnsi="Times New Roman" w:cs="Times New Roman"/>
          <w:spacing w:val="4"/>
          <w:sz w:val="28"/>
          <w:szCs w:val="28"/>
        </w:rPr>
        <w:t>» позволят предприятию укрепить свои пози</w:t>
      </w:r>
      <w:r w:rsidR="0060559D">
        <w:rPr>
          <w:rFonts w:ascii="Times New Roman" w:hAnsi="Times New Roman" w:cs="Times New Roman"/>
          <w:spacing w:val="4"/>
          <w:sz w:val="28"/>
          <w:szCs w:val="28"/>
        </w:rPr>
        <w:t>ции на рынке кондитерских  изделий</w:t>
      </w:r>
      <w:r w:rsidR="004B38FA" w:rsidRPr="008322B5">
        <w:rPr>
          <w:rFonts w:ascii="Times New Roman" w:hAnsi="Times New Roman" w:cs="Times New Roman"/>
          <w:spacing w:val="4"/>
          <w:sz w:val="28"/>
          <w:szCs w:val="28"/>
        </w:rPr>
        <w:t xml:space="preserve">.  </w:t>
      </w:r>
      <w:r w:rsidR="004B38FA" w:rsidRPr="008322B5">
        <w:rPr>
          <w:rFonts w:ascii="Times New Roman" w:hAnsi="Times New Roman" w:cs="Times New Roman"/>
          <w:color w:val="000000"/>
          <w:spacing w:val="-5"/>
          <w:sz w:val="28"/>
          <w:szCs w:val="25"/>
        </w:rPr>
        <w:t>Разработанные предложения приведут к определенным изменениям в отчете о финансовых результатах ОАО «</w:t>
      </w:r>
      <w:r w:rsidR="0060559D">
        <w:rPr>
          <w:rFonts w:ascii="Times New Roman" w:hAnsi="Times New Roman" w:cs="Times New Roman"/>
          <w:color w:val="000000"/>
          <w:spacing w:val="-5"/>
          <w:sz w:val="28"/>
          <w:szCs w:val="25"/>
        </w:rPr>
        <w:t>Хлебпром</w:t>
      </w:r>
      <w:r w:rsidR="004B38FA">
        <w:rPr>
          <w:rFonts w:ascii="Times New Roman" w:hAnsi="Times New Roman" w:cs="Times New Roman"/>
          <w:color w:val="000000"/>
          <w:spacing w:val="-5"/>
          <w:sz w:val="28"/>
          <w:szCs w:val="25"/>
        </w:rPr>
        <w:t>»  (табли</w:t>
      </w:r>
      <w:r w:rsidR="0060559D">
        <w:rPr>
          <w:rFonts w:ascii="Times New Roman" w:hAnsi="Times New Roman" w:cs="Times New Roman"/>
          <w:color w:val="000000"/>
          <w:spacing w:val="-5"/>
          <w:sz w:val="28"/>
          <w:szCs w:val="25"/>
        </w:rPr>
        <w:t>ца  3.5</w:t>
      </w:r>
      <w:r w:rsidR="004B38FA" w:rsidRPr="008322B5">
        <w:rPr>
          <w:rFonts w:ascii="Times New Roman" w:hAnsi="Times New Roman" w:cs="Times New Roman"/>
          <w:color w:val="000000"/>
          <w:spacing w:val="-5"/>
          <w:sz w:val="28"/>
          <w:szCs w:val="25"/>
        </w:rPr>
        <w:t>).</w:t>
      </w:r>
    </w:p>
    <w:p w:rsidR="0060559D" w:rsidRDefault="0060559D" w:rsidP="0060559D">
      <w:pPr>
        <w:widowControl w:val="0"/>
        <w:tabs>
          <w:tab w:val="num" w:pos="0"/>
        </w:tabs>
        <w:spacing w:after="0" w:line="360" w:lineRule="auto"/>
        <w:jc w:val="both"/>
        <w:rPr>
          <w:rFonts w:ascii="Times New Roman" w:hAnsi="Times New Roman" w:cs="Times New Roman"/>
          <w:color w:val="000000"/>
          <w:spacing w:val="-5"/>
          <w:sz w:val="28"/>
          <w:szCs w:val="25"/>
        </w:rPr>
      </w:pPr>
    </w:p>
    <w:p w:rsidR="004B38FA" w:rsidRPr="0060559D" w:rsidRDefault="0060559D" w:rsidP="0060559D">
      <w:pPr>
        <w:widowControl w:val="0"/>
        <w:tabs>
          <w:tab w:val="num" w:pos="0"/>
        </w:tabs>
        <w:spacing w:after="0" w:line="360" w:lineRule="auto"/>
        <w:jc w:val="both"/>
        <w:rPr>
          <w:rFonts w:ascii="Times New Roman" w:hAnsi="Times New Roman" w:cs="Times New Roman"/>
          <w:color w:val="000000"/>
          <w:spacing w:val="-5"/>
          <w:sz w:val="28"/>
          <w:szCs w:val="25"/>
        </w:rPr>
      </w:pPr>
      <w:r>
        <w:rPr>
          <w:rFonts w:ascii="Times New Roman" w:hAnsi="Times New Roman" w:cs="Times New Roman"/>
          <w:sz w:val="28"/>
          <w:szCs w:val="28"/>
        </w:rPr>
        <w:t xml:space="preserve">Таблица 3.5 - </w:t>
      </w:r>
      <w:r w:rsidR="004B38FA" w:rsidRPr="00157E9D">
        <w:rPr>
          <w:rFonts w:ascii="Times New Roman" w:hAnsi="Times New Roman" w:cs="Times New Roman"/>
          <w:sz w:val="28"/>
          <w:szCs w:val="28"/>
        </w:rPr>
        <w:t>Прогнозный отчет о финансовых результатах деятельности ОАО «</w:t>
      </w:r>
      <w:r>
        <w:rPr>
          <w:rFonts w:ascii="Times New Roman" w:hAnsi="Times New Roman" w:cs="Times New Roman"/>
          <w:sz w:val="28"/>
          <w:szCs w:val="28"/>
        </w:rPr>
        <w:t>Хлебпром</w:t>
      </w:r>
      <w:r w:rsidR="004B38FA" w:rsidRPr="00157E9D">
        <w:rPr>
          <w:rFonts w:ascii="Times New Roman" w:hAnsi="Times New Roman" w:cs="Times New Roman"/>
          <w:sz w:val="28"/>
          <w:szCs w:val="28"/>
        </w:rPr>
        <w:t>», тыс. руб.</w:t>
      </w:r>
    </w:p>
    <w:tbl>
      <w:tblPr>
        <w:tblW w:w="9747" w:type="dxa"/>
        <w:tblLayout w:type="fixed"/>
        <w:tblLook w:val="01E0"/>
      </w:tblPr>
      <w:tblGrid>
        <w:gridCol w:w="4608"/>
        <w:gridCol w:w="1260"/>
        <w:gridCol w:w="1260"/>
        <w:gridCol w:w="1260"/>
        <w:gridCol w:w="1359"/>
      </w:tblGrid>
      <w:tr w:rsidR="004B38FA" w:rsidRPr="006F7502" w:rsidTr="003B1529">
        <w:tc>
          <w:tcPr>
            <w:tcW w:w="4608" w:type="dxa"/>
            <w:vMerge w:val="restart"/>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jc w:val="center"/>
              <w:rPr>
                <w:rFonts w:ascii="Times New Roman" w:hAnsi="Times New Roman" w:cs="Times New Roman"/>
                <w:sz w:val="24"/>
                <w:szCs w:val="24"/>
              </w:rPr>
            </w:pPr>
            <w:r w:rsidRPr="00157E9D">
              <w:rPr>
                <w:rFonts w:ascii="Times New Roman" w:hAnsi="Times New Roman" w:cs="Times New Roman"/>
                <w:sz w:val="24"/>
                <w:szCs w:val="24"/>
              </w:rPr>
              <w:t>Наименование</w:t>
            </w:r>
          </w:p>
          <w:p w:rsidR="004B38FA" w:rsidRPr="00157E9D" w:rsidRDefault="004B38FA" w:rsidP="003B1529">
            <w:pPr>
              <w:spacing w:after="0" w:line="240" w:lineRule="auto"/>
              <w:jc w:val="center"/>
              <w:rPr>
                <w:rFonts w:ascii="Times New Roman" w:hAnsi="Times New Roman" w:cs="Times New Roman"/>
                <w:sz w:val="24"/>
                <w:szCs w:val="24"/>
              </w:rPr>
            </w:pPr>
            <w:r w:rsidRPr="00157E9D">
              <w:rPr>
                <w:rFonts w:ascii="Times New Roman" w:hAnsi="Times New Roman" w:cs="Times New Roman"/>
                <w:sz w:val="24"/>
                <w:szCs w:val="24"/>
              </w:rPr>
              <w:t>показателя</w:t>
            </w:r>
          </w:p>
        </w:tc>
        <w:tc>
          <w:tcPr>
            <w:tcW w:w="1260" w:type="dxa"/>
            <w:vMerge w:val="restart"/>
            <w:tcBorders>
              <w:top w:val="single" w:sz="4" w:space="0" w:color="auto"/>
              <w:left w:val="single" w:sz="4" w:space="0" w:color="auto"/>
              <w:right w:val="single" w:sz="4" w:space="0" w:color="auto"/>
            </w:tcBorders>
            <w:vAlign w:val="center"/>
          </w:tcPr>
          <w:p w:rsidR="004B38FA" w:rsidRPr="00157E9D" w:rsidRDefault="004B38FA" w:rsidP="006E4C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6E4C75">
              <w:rPr>
                <w:rFonts w:ascii="Times New Roman" w:hAnsi="Times New Roman" w:cs="Times New Roman"/>
                <w:sz w:val="24"/>
                <w:szCs w:val="24"/>
              </w:rPr>
              <w:t>6</w:t>
            </w:r>
            <w:r w:rsidRPr="00157E9D">
              <w:rPr>
                <w:rFonts w:ascii="Times New Roman" w:hAnsi="Times New Roman" w:cs="Times New Roman"/>
                <w:sz w:val="24"/>
                <w:szCs w:val="24"/>
              </w:rPr>
              <w:t xml:space="preserve"> г., факт</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B38FA" w:rsidRPr="00157E9D" w:rsidRDefault="004B38FA" w:rsidP="006E4C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Прогноз  (201</w:t>
            </w:r>
            <w:r w:rsidR="006E4C75">
              <w:rPr>
                <w:rFonts w:ascii="Times New Roman" w:hAnsi="Times New Roman" w:cs="Times New Roman"/>
                <w:sz w:val="24"/>
                <w:szCs w:val="24"/>
              </w:rPr>
              <w:t>7</w:t>
            </w:r>
            <w:r w:rsidRPr="00157E9D">
              <w:rPr>
                <w:rFonts w:ascii="Times New Roman" w:hAnsi="Times New Roman" w:cs="Times New Roman"/>
                <w:sz w:val="24"/>
                <w:szCs w:val="24"/>
              </w:rPr>
              <w:t xml:space="preserve"> г.)</w:t>
            </w:r>
          </w:p>
        </w:tc>
        <w:tc>
          <w:tcPr>
            <w:tcW w:w="2619" w:type="dxa"/>
            <w:gridSpan w:val="2"/>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jc w:val="center"/>
              <w:rPr>
                <w:rFonts w:ascii="Times New Roman" w:hAnsi="Times New Roman" w:cs="Times New Roman"/>
                <w:sz w:val="24"/>
                <w:szCs w:val="24"/>
              </w:rPr>
            </w:pPr>
            <w:r w:rsidRPr="00157E9D">
              <w:rPr>
                <w:rFonts w:ascii="Times New Roman" w:hAnsi="Times New Roman" w:cs="Times New Roman"/>
                <w:sz w:val="24"/>
                <w:szCs w:val="24"/>
              </w:rPr>
              <w:t>Отклонение:</w:t>
            </w:r>
          </w:p>
        </w:tc>
      </w:tr>
      <w:tr w:rsidR="004B38FA" w:rsidRPr="006F7502" w:rsidTr="003B1529">
        <w:trPr>
          <w:trHeight w:val="369"/>
        </w:trPr>
        <w:tc>
          <w:tcPr>
            <w:tcW w:w="4608" w:type="dxa"/>
            <w:vMerge/>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jc w:val="center"/>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jc w:val="center"/>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jc w:val="center"/>
              <w:rPr>
                <w:rFonts w:ascii="Times New Roman" w:hAnsi="Times New Roman" w:cs="Times New Roman"/>
                <w:sz w:val="24"/>
                <w:szCs w:val="24"/>
              </w:rPr>
            </w:pPr>
            <w:r w:rsidRPr="00157E9D">
              <w:rPr>
                <w:rFonts w:ascii="Times New Roman" w:hAnsi="Times New Roman" w:cs="Times New Roman"/>
                <w:sz w:val="24"/>
                <w:szCs w:val="24"/>
              </w:rPr>
              <w:t>тыс. руб.</w:t>
            </w:r>
          </w:p>
        </w:tc>
        <w:tc>
          <w:tcPr>
            <w:tcW w:w="1359" w:type="dxa"/>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jc w:val="center"/>
              <w:rPr>
                <w:rFonts w:ascii="Times New Roman" w:hAnsi="Times New Roman" w:cs="Times New Roman"/>
                <w:sz w:val="24"/>
                <w:szCs w:val="24"/>
              </w:rPr>
            </w:pPr>
            <w:r w:rsidRPr="00157E9D">
              <w:rPr>
                <w:rFonts w:ascii="Times New Roman" w:hAnsi="Times New Roman" w:cs="Times New Roman"/>
                <w:sz w:val="24"/>
                <w:szCs w:val="24"/>
              </w:rPr>
              <w:t>%</w:t>
            </w:r>
          </w:p>
        </w:tc>
      </w:tr>
      <w:tr w:rsidR="004B38FA" w:rsidRPr="006F7502" w:rsidTr="003B1529">
        <w:trPr>
          <w:trHeight w:val="337"/>
        </w:trPr>
        <w:tc>
          <w:tcPr>
            <w:tcW w:w="4608" w:type="dxa"/>
            <w:tcBorders>
              <w:top w:val="single" w:sz="4" w:space="0" w:color="auto"/>
              <w:left w:val="single" w:sz="4" w:space="0" w:color="auto"/>
              <w:right w:val="single" w:sz="4" w:space="0" w:color="auto"/>
            </w:tcBorders>
            <w:vAlign w:val="bottom"/>
          </w:tcPr>
          <w:p w:rsidR="004B38FA" w:rsidRPr="00157E9D" w:rsidRDefault="004B38FA" w:rsidP="003B1529">
            <w:pPr>
              <w:spacing w:after="0" w:line="240" w:lineRule="auto"/>
              <w:rPr>
                <w:rFonts w:ascii="Times New Roman" w:hAnsi="Times New Roman" w:cs="Times New Roman"/>
                <w:sz w:val="24"/>
                <w:szCs w:val="24"/>
              </w:rPr>
            </w:pPr>
            <w:r w:rsidRPr="00157E9D">
              <w:rPr>
                <w:rFonts w:ascii="Times New Roman" w:hAnsi="Times New Roman" w:cs="Times New Roman"/>
                <w:sz w:val="24"/>
                <w:szCs w:val="24"/>
              </w:rPr>
              <w:t>Выручка (нетто)</w:t>
            </w:r>
          </w:p>
        </w:tc>
        <w:tc>
          <w:tcPr>
            <w:tcW w:w="1260" w:type="dxa"/>
            <w:tcBorders>
              <w:top w:val="single" w:sz="4" w:space="0" w:color="auto"/>
              <w:left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831455</w:t>
            </w:r>
          </w:p>
        </w:tc>
        <w:tc>
          <w:tcPr>
            <w:tcW w:w="1260" w:type="dxa"/>
            <w:tcBorders>
              <w:top w:val="single" w:sz="4" w:space="0" w:color="auto"/>
              <w:left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922915</w:t>
            </w:r>
          </w:p>
        </w:tc>
        <w:tc>
          <w:tcPr>
            <w:tcW w:w="1260" w:type="dxa"/>
            <w:tcBorders>
              <w:top w:val="single" w:sz="4" w:space="0" w:color="auto"/>
              <w:left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91460</w:t>
            </w:r>
          </w:p>
        </w:tc>
        <w:tc>
          <w:tcPr>
            <w:tcW w:w="1359" w:type="dxa"/>
            <w:tcBorders>
              <w:top w:val="single" w:sz="4" w:space="0" w:color="auto"/>
              <w:left w:val="single" w:sz="4" w:space="0" w:color="auto"/>
              <w:right w:val="single" w:sz="4" w:space="0" w:color="auto"/>
            </w:tcBorders>
            <w:vAlign w:val="center"/>
          </w:tcPr>
          <w:p w:rsidR="004B38FA" w:rsidRPr="00157E9D" w:rsidRDefault="004B38FA" w:rsidP="003B1529">
            <w:pPr>
              <w:spacing w:after="0" w:line="240" w:lineRule="auto"/>
              <w:ind w:firstLine="24"/>
              <w:jc w:val="center"/>
              <w:rPr>
                <w:rFonts w:ascii="Times New Roman" w:hAnsi="Times New Roman" w:cs="Times New Roman"/>
                <w:sz w:val="24"/>
                <w:szCs w:val="24"/>
              </w:rPr>
            </w:pPr>
            <w:r w:rsidRPr="00157E9D">
              <w:rPr>
                <w:rFonts w:ascii="Times New Roman" w:hAnsi="Times New Roman" w:cs="Times New Roman"/>
                <w:sz w:val="24"/>
                <w:szCs w:val="24"/>
              </w:rPr>
              <w:t>11,0</w:t>
            </w:r>
          </w:p>
        </w:tc>
      </w:tr>
      <w:tr w:rsidR="004B38FA" w:rsidRPr="006F7502" w:rsidTr="003B1529">
        <w:tc>
          <w:tcPr>
            <w:tcW w:w="4608"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rPr>
                <w:rFonts w:ascii="Times New Roman" w:hAnsi="Times New Roman" w:cs="Times New Roman"/>
                <w:sz w:val="24"/>
                <w:szCs w:val="24"/>
              </w:rPr>
            </w:pPr>
            <w:r w:rsidRPr="00157E9D">
              <w:rPr>
                <w:rFonts w:ascii="Times New Roman" w:hAnsi="Times New Roman" w:cs="Times New Roman"/>
                <w:sz w:val="24"/>
                <w:szCs w:val="24"/>
              </w:rPr>
              <w:t>Себестоимость</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717846</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796091</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78242</w:t>
            </w:r>
          </w:p>
        </w:tc>
        <w:tc>
          <w:tcPr>
            <w:tcW w:w="1359" w:type="dxa"/>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ind w:firstLine="24"/>
              <w:jc w:val="center"/>
              <w:rPr>
                <w:rFonts w:ascii="Times New Roman" w:hAnsi="Times New Roman" w:cs="Times New Roman"/>
                <w:sz w:val="24"/>
                <w:szCs w:val="24"/>
              </w:rPr>
            </w:pPr>
            <w:r w:rsidRPr="00157E9D">
              <w:rPr>
                <w:rFonts w:ascii="Times New Roman" w:hAnsi="Times New Roman" w:cs="Times New Roman"/>
                <w:sz w:val="24"/>
                <w:szCs w:val="24"/>
              </w:rPr>
              <w:t>10,9</w:t>
            </w:r>
          </w:p>
        </w:tc>
      </w:tr>
      <w:tr w:rsidR="004B38FA" w:rsidRPr="006F7502" w:rsidTr="003B1529">
        <w:tc>
          <w:tcPr>
            <w:tcW w:w="4608"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rPr>
                <w:rFonts w:ascii="Times New Roman" w:hAnsi="Times New Roman" w:cs="Times New Roman"/>
                <w:sz w:val="24"/>
                <w:szCs w:val="24"/>
              </w:rPr>
            </w:pPr>
            <w:r w:rsidRPr="00157E9D">
              <w:rPr>
                <w:rFonts w:ascii="Times New Roman" w:hAnsi="Times New Roman" w:cs="Times New Roman"/>
                <w:sz w:val="24"/>
                <w:szCs w:val="24"/>
              </w:rPr>
              <w:t>Валовая прибыль</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113609</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126446</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12837</w:t>
            </w:r>
          </w:p>
        </w:tc>
        <w:tc>
          <w:tcPr>
            <w:tcW w:w="1359" w:type="dxa"/>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ind w:firstLine="24"/>
              <w:jc w:val="center"/>
              <w:rPr>
                <w:rFonts w:ascii="Times New Roman" w:hAnsi="Times New Roman" w:cs="Times New Roman"/>
                <w:sz w:val="24"/>
                <w:szCs w:val="24"/>
              </w:rPr>
            </w:pPr>
            <w:r w:rsidRPr="00157E9D">
              <w:rPr>
                <w:rFonts w:ascii="Times New Roman" w:hAnsi="Times New Roman" w:cs="Times New Roman"/>
                <w:sz w:val="24"/>
                <w:szCs w:val="24"/>
              </w:rPr>
              <w:t>11,3</w:t>
            </w:r>
          </w:p>
        </w:tc>
      </w:tr>
      <w:tr w:rsidR="004B38FA" w:rsidRPr="006F7502" w:rsidTr="003B1529">
        <w:tc>
          <w:tcPr>
            <w:tcW w:w="4608"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rPr>
                <w:rFonts w:ascii="Times New Roman" w:hAnsi="Times New Roman" w:cs="Times New Roman"/>
                <w:sz w:val="24"/>
                <w:szCs w:val="24"/>
              </w:rPr>
            </w:pPr>
            <w:r w:rsidRPr="00157E9D">
              <w:rPr>
                <w:rFonts w:ascii="Times New Roman" w:hAnsi="Times New Roman" w:cs="Times New Roman"/>
                <w:sz w:val="24"/>
                <w:szCs w:val="24"/>
              </w:rPr>
              <w:t>Коммерческие расходы</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117182</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135345</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18163</w:t>
            </w:r>
          </w:p>
        </w:tc>
        <w:tc>
          <w:tcPr>
            <w:tcW w:w="1359" w:type="dxa"/>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ind w:firstLine="24"/>
              <w:jc w:val="center"/>
              <w:rPr>
                <w:rFonts w:ascii="Times New Roman" w:hAnsi="Times New Roman" w:cs="Times New Roman"/>
                <w:sz w:val="24"/>
                <w:szCs w:val="24"/>
              </w:rPr>
            </w:pPr>
            <w:r w:rsidRPr="00157E9D">
              <w:rPr>
                <w:rFonts w:ascii="Times New Roman" w:hAnsi="Times New Roman" w:cs="Times New Roman"/>
                <w:sz w:val="24"/>
                <w:szCs w:val="24"/>
              </w:rPr>
              <w:t>15,5</w:t>
            </w:r>
          </w:p>
        </w:tc>
      </w:tr>
      <w:tr w:rsidR="004B38FA" w:rsidRPr="006F7502" w:rsidTr="003B1529">
        <w:tc>
          <w:tcPr>
            <w:tcW w:w="4608"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rPr>
                <w:rFonts w:ascii="Times New Roman" w:hAnsi="Times New Roman" w:cs="Times New Roman"/>
                <w:sz w:val="24"/>
                <w:szCs w:val="24"/>
              </w:rPr>
            </w:pPr>
            <w:r w:rsidRPr="00157E9D">
              <w:rPr>
                <w:rFonts w:ascii="Times New Roman" w:hAnsi="Times New Roman" w:cs="Times New Roman"/>
                <w:sz w:val="24"/>
                <w:szCs w:val="24"/>
              </w:rPr>
              <w:t>Прибыль (убыток) от продаж</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3573</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4616</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w:t>
            </w:r>
          </w:p>
        </w:tc>
        <w:tc>
          <w:tcPr>
            <w:tcW w:w="1359" w:type="dxa"/>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ind w:firstLine="24"/>
              <w:jc w:val="center"/>
              <w:rPr>
                <w:rFonts w:ascii="Times New Roman" w:hAnsi="Times New Roman" w:cs="Times New Roman"/>
                <w:sz w:val="24"/>
                <w:szCs w:val="24"/>
              </w:rPr>
            </w:pPr>
            <w:r w:rsidRPr="00157E9D">
              <w:rPr>
                <w:rFonts w:ascii="Times New Roman" w:hAnsi="Times New Roman" w:cs="Times New Roman"/>
                <w:sz w:val="24"/>
                <w:szCs w:val="24"/>
              </w:rPr>
              <w:t>29,2</w:t>
            </w:r>
          </w:p>
        </w:tc>
      </w:tr>
      <w:tr w:rsidR="004B38FA" w:rsidRPr="006F7502" w:rsidTr="003B1529">
        <w:tc>
          <w:tcPr>
            <w:tcW w:w="4608"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rPr>
                <w:rFonts w:ascii="Times New Roman" w:hAnsi="Times New Roman" w:cs="Times New Roman"/>
                <w:sz w:val="24"/>
                <w:szCs w:val="24"/>
              </w:rPr>
            </w:pPr>
            <w:r w:rsidRPr="00157E9D">
              <w:rPr>
                <w:rFonts w:ascii="Times New Roman" w:hAnsi="Times New Roman" w:cs="Times New Roman"/>
                <w:sz w:val="24"/>
                <w:szCs w:val="24"/>
              </w:rPr>
              <w:t>Прочие доходы</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302758</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341813</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39055</w:t>
            </w:r>
          </w:p>
        </w:tc>
        <w:tc>
          <w:tcPr>
            <w:tcW w:w="1359" w:type="dxa"/>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ind w:firstLine="24"/>
              <w:jc w:val="center"/>
              <w:rPr>
                <w:rFonts w:ascii="Times New Roman" w:hAnsi="Times New Roman" w:cs="Times New Roman"/>
                <w:sz w:val="24"/>
                <w:szCs w:val="24"/>
              </w:rPr>
            </w:pPr>
            <w:r>
              <w:rPr>
                <w:rFonts w:ascii="Times New Roman" w:hAnsi="Times New Roman" w:cs="Times New Roman"/>
                <w:sz w:val="24"/>
                <w:szCs w:val="24"/>
              </w:rPr>
              <w:t>12,9</w:t>
            </w:r>
          </w:p>
        </w:tc>
      </w:tr>
      <w:tr w:rsidR="004B38FA" w:rsidRPr="006F7502" w:rsidTr="003B1529">
        <w:tc>
          <w:tcPr>
            <w:tcW w:w="4608"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rPr>
                <w:rFonts w:ascii="Times New Roman" w:hAnsi="Times New Roman" w:cs="Times New Roman"/>
                <w:sz w:val="24"/>
                <w:szCs w:val="24"/>
              </w:rPr>
            </w:pPr>
            <w:r w:rsidRPr="00157E9D">
              <w:rPr>
                <w:rFonts w:ascii="Times New Roman" w:hAnsi="Times New Roman" w:cs="Times New Roman"/>
                <w:sz w:val="24"/>
                <w:szCs w:val="24"/>
              </w:rPr>
              <w:t>Прочие расходы</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256789</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286833</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30044</w:t>
            </w:r>
          </w:p>
        </w:tc>
        <w:tc>
          <w:tcPr>
            <w:tcW w:w="1359" w:type="dxa"/>
            <w:tcBorders>
              <w:top w:val="single" w:sz="4" w:space="0" w:color="auto"/>
              <w:left w:val="single" w:sz="4" w:space="0" w:color="auto"/>
              <w:bottom w:val="single" w:sz="4" w:space="0" w:color="auto"/>
              <w:right w:val="single" w:sz="4" w:space="0" w:color="auto"/>
            </w:tcBorders>
            <w:vAlign w:val="center"/>
          </w:tcPr>
          <w:p w:rsidR="004B38FA" w:rsidRPr="00157E9D" w:rsidRDefault="004B38FA" w:rsidP="003B1529">
            <w:pPr>
              <w:spacing w:after="0" w:line="240" w:lineRule="auto"/>
              <w:ind w:firstLine="24"/>
              <w:jc w:val="center"/>
              <w:rPr>
                <w:rFonts w:ascii="Times New Roman" w:hAnsi="Times New Roman" w:cs="Times New Roman"/>
                <w:sz w:val="24"/>
                <w:szCs w:val="24"/>
              </w:rPr>
            </w:pPr>
            <w:r>
              <w:rPr>
                <w:rFonts w:ascii="Times New Roman" w:hAnsi="Times New Roman" w:cs="Times New Roman"/>
                <w:sz w:val="24"/>
                <w:szCs w:val="24"/>
              </w:rPr>
              <w:t>11,7</w:t>
            </w:r>
          </w:p>
        </w:tc>
      </w:tr>
      <w:tr w:rsidR="004B38FA" w:rsidRPr="006F7502" w:rsidTr="003B1529">
        <w:tc>
          <w:tcPr>
            <w:tcW w:w="4608"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rPr>
                <w:rFonts w:ascii="Times New Roman" w:hAnsi="Times New Roman" w:cs="Times New Roman"/>
                <w:sz w:val="24"/>
                <w:szCs w:val="24"/>
              </w:rPr>
            </w:pPr>
            <w:r w:rsidRPr="00157E9D">
              <w:rPr>
                <w:rFonts w:ascii="Times New Roman" w:hAnsi="Times New Roman" w:cs="Times New Roman"/>
                <w:sz w:val="24"/>
                <w:szCs w:val="24"/>
              </w:rPr>
              <w:t>Прибыль (убыток) до налогообложения</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814</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1632</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818</w:t>
            </w:r>
          </w:p>
        </w:tc>
        <w:tc>
          <w:tcPr>
            <w:tcW w:w="1359"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ind w:firstLine="24"/>
              <w:jc w:val="center"/>
              <w:rPr>
                <w:rFonts w:ascii="Times New Roman" w:hAnsi="Times New Roman" w:cs="Times New Roman"/>
                <w:sz w:val="24"/>
                <w:szCs w:val="24"/>
              </w:rPr>
            </w:pPr>
            <w:r w:rsidRPr="00157E9D">
              <w:rPr>
                <w:rFonts w:ascii="Times New Roman" w:hAnsi="Times New Roman" w:cs="Times New Roman"/>
                <w:sz w:val="24"/>
                <w:szCs w:val="24"/>
              </w:rPr>
              <w:t>в 2 р.</w:t>
            </w:r>
          </w:p>
        </w:tc>
      </w:tr>
      <w:tr w:rsidR="004B38FA" w:rsidRPr="006F7502" w:rsidTr="003B1529">
        <w:tc>
          <w:tcPr>
            <w:tcW w:w="4608"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rPr>
                <w:rFonts w:ascii="Times New Roman" w:hAnsi="Times New Roman" w:cs="Times New Roman"/>
                <w:sz w:val="24"/>
                <w:szCs w:val="24"/>
              </w:rPr>
            </w:pPr>
            <w:r w:rsidRPr="00157E9D">
              <w:rPr>
                <w:rFonts w:ascii="Times New Roman" w:hAnsi="Times New Roman" w:cs="Times New Roman"/>
                <w:sz w:val="24"/>
                <w:szCs w:val="24"/>
              </w:rPr>
              <w:t>Текущий налог на прибыль и прочие платежи в бюджет</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2152</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2745</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593</w:t>
            </w:r>
          </w:p>
        </w:tc>
        <w:tc>
          <w:tcPr>
            <w:tcW w:w="1359"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ind w:firstLine="24"/>
              <w:jc w:val="center"/>
              <w:rPr>
                <w:rFonts w:ascii="Times New Roman" w:hAnsi="Times New Roman" w:cs="Times New Roman"/>
                <w:sz w:val="24"/>
                <w:szCs w:val="24"/>
              </w:rPr>
            </w:pPr>
            <w:r>
              <w:rPr>
                <w:rFonts w:ascii="Times New Roman" w:hAnsi="Times New Roman" w:cs="Times New Roman"/>
                <w:sz w:val="24"/>
                <w:szCs w:val="24"/>
              </w:rPr>
              <w:t>2</w:t>
            </w:r>
            <w:r w:rsidRPr="00157E9D">
              <w:rPr>
                <w:rFonts w:ascii="Times New Roman" w:hAnsi="Times New Roman" w:cs="Times New Roman"/>
                <w:sz w:val="24"/>
                <w:szCs w:val="24"/>
              </w:rPr>
              <w:t>7,6</w:t>
            </w:r>
          </w:p>
        </w:tc>
      </w:tr>
      <w:tr w:rsidR="004B38FA" w:rsidRPr="006F7502" w:rsidTr="003B1529">
        <w:tc>
          <w:tcPr>
            <w:tcW w:w="4608"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rPr>
                <w:rFonts w:ascii="Times New Roman" w:hAnsi="Times New Roman" w:cs="Times New Roman"/>
                <w:sz w:val="24"/>
                <w:szCs w:val="24"/>
              </w:rPr>
            </w:pPr>
            <w:r w:rsidRPr="00157E9D">
              <w:rPr>
                <w:rFonts w:ascii="Times New Roman" w:hAnsi="Times New Roman" w:cs="Times New Roman"/>
                <w:sz w:val="24"/>
                <w:szCs w:val="24"/>
              </w:rPr>
              <w:t>Чистая прибыль (убыток) отчетного периода</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1237</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2541</w:t>
            </w:r>
          </w:p>
        </w:tc>
        <w:tc>
          <w:tcPr>
            <w:tcW w:w="1260"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359" w:type="dxa"/>
            <w:tcBorders>
              <w:top w:val="single" w:sz="4" w:space="0" w:color="auto"/>
              <w:left w:val="single" w:sz="4" w:space="0" w:color="auto"/>
              <w:bottom w:val="single" w:sz="4" w:space="0" w:color="auto"/>
              <w:right w:val="single" w:sz="4" w:space="0" w:color="auto"/>
            </w:tcBorders>
            <w:vAlign w:val="bottom"/>
          </w:tcPr>
          <w:p w:rsidR="004B38FA" w:rsidRPr="00157E9D" w:rsidRDefault="004B38FA" w:rsidP="003B1529">
            <w:pPr>
              <w:spacing w:after="0" w:line="240" w:lineRule="auto"/>
              <w:ind w:firstLine="24"/>
              <w:jc w:val="center"/>
              <w:rPr>
                <w:rFonts w:ascii="Times New Roman" w:hAnsi="Times New Roman" w:cs="Times New Roman"/>
                <w:sz w:val="24"/>
                <w:szCs w:val="24"/>
              </w:rPr>
            </w:pPr>
            <w:r w:rsidRPr="00157E9D">
              <w:rPr>
                <w:rFonts w:ascii="Times New Roman" w:hAnsi="Times New Roman" w:cs="Times New Roman"/>
                <w:sz w:val="24"/>
                <w:szCs w:val="24"/>
              </w:rPr>
              <w:t>в 2,1 р.</w:t>
            </w:r>
          </w:p>
        </w:tc>
      </w:tr>
    </w:tbl>
    <w:p w:rsidR="006E4C75" w:rsidRDefault="00072A55" w:rsidP="0060559D">
      <w:pPr>
        <w:shd w:val="clear" w:color="auto" w:fill="FFFFFF"/>
        <w:spacing w:after="0" w:line="360" w:lineRule="auto"/>
        <w:ind w:firstLine="709"/>
        <w:jc w:val="both"/>
        <w:rPr>
          <w:rFonts w:ascii="Times New Roman" w:hAnsi="Times New Roman" w:cs="Times New Roman"/>
          <w:spacing w:val="-5"/>
          <w:sz w:val="28"/>
          <w:szCs w:val="25"/>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60559D" w:rsidRPr="008413FC" w:rsidRDefault="0060559D" w:rsidP="0060559D">
      <w:pPr>
        <w:shd w:val="clear" w:color="auto" w:fill="FFFFFF"/>
        <w:spacing w:after="0" w:line="360" w:lineRule="auto"/>
        <w:ind w:firstLine="709"/>
        <w:jc w:val="both"/>
        <w:rPr>
          <w:rFonts w:ascii="Times New Roman" w:hAnsi="Times New Roman" w:cs="Times New Roman"/>
          <w:sz w:val="28"/>
          <w:szCs w:val="25"/>
        </w:rPr>
      </w:pPr>
      <w:r w:rsidRPr="008413FC">
        <w:rPr>
          <w:rFonts w:ascii="Times New Roman" w:hAnsi="Times New Roman" w:cs="Times New Roman"/>
          <w:sz w:val="28"/>
          <w:szCs w:val="25"/>
        </w:rPr>
        <w:t>Как ожида</w:t>
      </w:r>
      <w:r w:rsidR="008413FC" w:rsidRPr="008413FC">
        <w:rPr>
          <w:rFonts w:ascii="Times New Roman" w:hAnsi="Times New Roman" w:cs="Times New Roman"/>
          <w:sz w:val="28"/>
          <w:szCs w:val="25"/>
        </w:rPr>
        <w:t>ется, выручка от продаж составит</w:t>
      </w:r>
      <w:r w:rsidRPr="008413FC">
        <w:rPr>
          <w:rFonts w:ascii="Times New Roman" w:hAnsi="Times New Roman" w:cs="Times New Roman"/>
          <w:sz w:val="28"/>
          <w:szCs w:val="25"/>
        </w:rPr>
        <w:t xml:space="preserve"> 922915 тыс. руб., что  на 11</w:t>
      </w:r>
      <w:r w:rsidR="006E4C75" w:rsidRPr="008413FC">
        <w:rPr>
          <w:rFonts w:ascii="Times New Roman" w:hAnsi="Times New Roman" w:cs="Times New Roman"/>
          <w:sz w:val="28"/>
          <w:szCs w:val="25"/>
        </w:rPr>
        <w:t xml:space="preserve"> процентов </w:t>
      </w:r>
      <w:r w:rsidRPr="008413FC">
        <w:rPr>
          <w:rFonts w:ascii="Times New Roman" w:hAnsi="Times New Roman" w:cs="Times New Roman"/>
          <w:sz w:val="28"/>
          <w:szCs w:val="25"/>
        </w:rPr>
        <w:t xml:space="preserve"> превышает фактически достигнутый в </w:t>
      </w:r>
      <w:r w:rsidR="006E4C75" w:rsidRPr="008413FC">
        <w:rPr>
          <w:rFonts w:ascii="Times New Roman" w:hAnsi="Times New Roman" w:cs="Times New Roman"/>
          <w:sz w:val="28"/>
          <w:szCs w:val="25"/>
        </w:rPr>
        <w:t>2016</w:t>
      </w:r>
      <w:r w:rsidRPr="008413FC">
        <w:rPr>
          <w:rFonts w:ascii="Times New Roman" w:hAnsi="Times New Roman" w:cs="Times New Roman"/>
          <w:sz w:val="28"/>
          <w:szCs w:val="25"/>
        </w:rPr>
        <w:t xml:space="preserve"> году уровень. Аналогичные темпы роста можно ожидать от себестоимости реализуемых товаров, в результате чего валовая прибыль по </w:t>
      </w:r>
      <w:r w:rsidR="006E4C75" w:rsidRPr="008413FC">
        <w:rPr>
          <w:rFonts w:ascii="Times New Roman" w:hAnsi="Times New Roman" w:cs="Times New Roman"/>
          <w:sz w:val="28"/>
          <w:szCs w:val="25"/>
        </w:rPr>
        <w:t>прогнозу так же возрастет на 11 процентов</w:t>
      </w:r>
      <w:r w:rsidRPr="008413FC">
        <w:rPr>
          <w:rFonts w:ascii="Times New Roman" w:hAnsi="Times New Roman" w:cs="Times New Roman"/>
          <w:sz w:val="28"/>
          <w:szCs w:val="25"/>
        </w:rPr>
        <w:t>. В перспективе следует ожидать роста коммерческих расходов в пределах их среднегодового изменения.</w:t>
      </w:r>
    </w:p>
    <w:p w:rsidR="0060559D" w:rsidRPr="008413FC" w:rsidRDefault="0060559D" w:rsidP="0060559D">
      <w:pPr>
        <w:shd w:val="clear" w:color="auto" w:fill="FFFFFF"/>
        <w:spacing w:after="0" w:line="360" w:lineRule="auto"/>
        <w:ind w:firstLine="709"/>
        <w:jc w:val="both"/>
        <w:rPr>
          <w:rFonts w:ascii="Times New Roman" w:hAnsi="Times New Roman" w:cs="Times New Roman"/>
          <w:sz w:val="28"/>
          <w:szCs w:val="25"/>
        </w:rPr>
      </w:pPr>
      <w:r w:rsidRPr="008413FC">
        <w:rPr>
          <w:rFonts w:ascii="Times New Roman" w:hAnsi="Times New Roman" w:cs="Times New Roman"/>
          <w:sz w:val="28"/>
          <w:szCs w:val="25"/>
        </w:rPr>
        <w:t xml:space="preserve">Предлагаемая система мероприятий по совершенствованию </w:t>
      </w:r>
      <w:r w:rsidR="006E4C75" w:rsidRPr="008413FC">
        <w:rPr>
          <w:rFonts w:ascii="Times New Roman" w:hAnsi="Times New Roman" w:cs="Times New Roman"/>
          <w:sz w:val="28"/>
          <w:szCs w:val="25"/>
        </w:rPr>
        <w:t xml:space="preserve">системы маркетинга </w:t>
      </w:r>
      <w:r w:rsidRPr="008413FC">
        <w:rPr>
          <w:rFonts w:ascii="Times New Roman" w:hAnsi="Times New Roman" w:cs="Times New Roman"/>
          <w:sz w:val="28"/>
          <w:szCs w:val="25"/>
        </w:rPr>
        <w:t xml:space="preserve"> положительно скажется на сальдо прочих доходов и расходов ОАО «</w:t>
      </w:r>
      <w:r w:rsidR="006E4C75" w:rsidRPr="008413FC">
        <w:rPr>
          <w:rFonts w:ascii="Times New Roman" w:hAnsi="Times New Roman" w:cs="Times New Roman"/>
          <w:sz w:val="28"/>
          <w:szCs w:val="25"/>
        </w:rPr>
        <w:t>Хлебпром</w:t>
      </w:r>
      <w:r w:rsidRPr="008413FC">
        <w:rPr>
          <w:rFonts w:ascii="Times New Roman" w:hAnsi="Times New Roman" w:cs="Times New Roman"/>
          <w:sz w:val="28"/>
          <w:szCs w:val="25"/>
        </w:rPr>
        <w:t xml:space="preserve">», в результате чего прибыль до налогообложения </w:t>
      </w:r>
      <w:r w:rsidR="006E4C75" w:rsidRPr="008413FC">
        <w:rPr>
          <w:rFonts w:ascii="Times New Roman" w:hAnsi="Times New Roman" w:cs="Times New Roman"/>
          <w:sz w:val="28"/>
          <w:szCs w:val="25"/>
        </w:rPr>
        <w:t xml:space="preserve">компании </w:t>
      </w:r>
      <w:r w:rsidRPr="008413FC">
        <w:rPr>
          <w:rFonts w:ascii="Times New Roman" w:hAnsi="Times New Roman" w:cs="Times New Roman"/>
          <w:sz w:val="28"/>
          <w:szCs w:val="25"/>
        </w:rPr>
        <w:t xml:space="preserve"> может возрасти более чем в 2 раза. Аналогичную динамику будет иметь чистая прибыль предприятия (рису</w:t>
      </w:r>
      <w:r w:rsidR="00793861" w:rsidRPr="008413FC">
        <w:rPr>
          <w:rFonts w:ascii="Times New Roman" w:hAnsi="Times New Roman" w:cs="Times New Roman"/>
          <w:sz w:val="28"/>
          <w:szCs w:val="25"/>
        </w:rPr>
        <w:t>нок 3.4</w:t>
      </w:r>
      <w:r w:rsidRPr="008413FC">
        <w:rPr>
          <w:rFonts w:ascii="Times New Roman" w:hAnsi="Times New Roman" w:cs="Times New Roman"/>
          <w:sz w:val="28"/>
          <w:szCs w:val="25"/>
        </w:rPr>
        <w:t>).</w:t>
      </w:r>
    </w:p>
    <w:p w:rsidR="004B38FA" w:rsidRPr="00C311A6" w:rsidRDefault="004B38FA" w:rsidP="004B38FA">
      <w:pPr>
        <w:shd w:val="clear" w:color="auto" w:fill="FFFFFF"/>
        <w:spacing w:line="360" w:lineRule="auto"/>
        <w:jc w:val="both"/>
        <w:rPr>
          <w:color w:val="000000"/>
          <w:spacing w:val="-5"/>
          <w:sz w:val="28"/>
          <w:szCs w:val="25"/>
        </w:rPr>
      </w:pPr>
      <w:r>
        <w:rPr>
          <w:noProof/>
          <w:color w:val="000000"/>
          <w:spacing w:val="-5"/>
          <w:sz w:val="28"/>
          <w:szCs w:val="25"/>
          <w:lang w:eastAsia="ru-RU"/>
        </w:rPr>
        <w:drawing>
          <wp:inline distT="0" distB="0" distL="0" distR="0">
            <wp:extent cx="5934075" cy="2924175"/>
            <wp:effectExtent l="19050" t="0" r="0" b="0"/>
            <wp:docPr id="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B38FA" w:rsidRDefault="00793861" w:rsidP="00793861">
      <w:pPr>
        <w:tabs>
          <w:tab w:val="left" w:pos="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3.2 - </w:t>
      </w:r>
      <w:r w:rsidR="004B38FA" w:rsidRPr="008322B5">
        <w:rPr>
          <w:rFonts w:ascii="Times New Roman" w:hAnsi="Times New Roman" w:cs="Times New Roman"/>
          <w:sz w:val="28"/>
          <w:szCs w:val="28"/>
        </w:rPr>
        <w:t xml:space="preserve">Финансовые последствия внедрения разработанных </w:t>
      </w:r>
      <w:r w:rsidR="004B38FA">
        <w:rPr>
          <w:rFonts w:ascii="Times New Roman" w:hAnsi="Times New Roman" w:cs="Times New Roman"/>
          <w:sz w:val="28"/>
          <w:szCs w:val="28"/>
        </w:rPr>
        <w:t xml:space="preserve"> </w:t>
      </w:r>
      <w:r w:rsidR="004B38FA" w:rsidRPr="008322B5">
        <w:rPr>
          <w:rFonts w:ascii="Times New Roman" w:hAnsi="Times New Roman" w:cs="Times New Roman"/>
          <w:sz w:val="28"/>
          <w:szCs w:val="28"/>
        </w:rPr>
        <w:t xml:space="preserve">мероприятий по </w:t>
      </w:r>
      <w:r w:rsidR="004B38FA">
        <w:rPr>
          <w:rFonts w:ascii="Times New Roman" w:hAnsi="Times New Roman" w:cs="Times New Roman"/>
          <w:sz w:val="28"/>
          <w:szCs w:val="28"/>
        </w:rPr>
        <w:t xml:space="preserve">совершенствованию </w:t>
      </w:r>
      <w:r>
        <w:rPr>
          <w:rFonts w:ascii="Times New Roman" w:hAnsi="Times New Roman" w:cs="Times New Roman"/>
          <w:sz w:val="28"/>
          <w:szCs w:val="28"/>
        </w:rPr>
        <w:t xml:space="preserve">системы маркетинга </w:t>
      </w:r>
      <w:r w:rsidR="004B38FA">
        <w:rPr>
          <w:rFonts w:ascii="Times New Roman" w:hAnsi="Times New Roman" w:cs="Times New Roman"/>
          <w:sz w:val="28"/>
          <w:szCs w:val="28"/>
        </w:rPr>
        <w:t xml:space="preserve"> </w:t>
      </w:r>
      <w:r w:rsidR="004B38FA" w:rsidRPr="008322B5">
        <w:rPr>
          <w:rFonts w:ascii="Times New Roman" w:hAnsi="Times New Roman" w:cs="Times New Roman"/>
          <w:sz w:val="28"/>
          <w:szCs w:val="28"/>
        </w:rPr>
        <w:t xml:space="preserve"> </w:t>
      </w:r>
      <w:r w:rsidR="004B38FA">
        <w:rPr>
          <w:rFonts w:ascii="Times New Roman" w:hAnsi="Times New Roman" w:cs="Times New Roman"/>
          <w:sz w:val="28"/>
          <w:szCs w:val="28"/>
        </w:rPr>
        <w:t xml:space="preserve"> </w:t>
      </w:r>
      <w:r w:rsidR="004B38FA" w:rsidRPr="008322B5">
        <w:rPr>
          <w:rFonts w:ascii="Times New Roman" w:hAnsi="Times New Roman" w:cs="Times New Roman"/>
          <w:sz w:val="28"/>
          <w:szCs w:val="28"/>
        </w:rPr>
        <w:t>ОАО «</w:t>
      </w:r>
      <w:r>
        <w:rPr>
          <w:rFonts w:ascii="Times New Roman" w:hAnsi="Times New Roman" w:cs="Times New Roman"/>
          <w:sz w:val="28"/>
          <w:szCs w:val="28"/>
        </w:rPr>
        <w:t>Хлебпром</w:t>
      </w:r>
      <w:r w:rsidR="004B38FA" w:rsidRPr="008322B5">
        <w:rPr>
          <w:rFonts w:ascii="Times New Roman" w:hAnsi="Times New Roman" w:cs="Times New Roman"/>
          <w:sz w:val="28"/>
          <w:szCs w:val="28"/>
        </w:rPr>
        <w:t>»</w:t>
      </w:r>
    </w:p>
    <w:p w:rsidR="004B38FA" w:rsidRPr="008322B5" w:rsidRDefault="0032250E" w:rsidP="00793861">
      <w:pPr>
        <w:tabs>
          <w:tab w:val="left" w:pos="0"/>
        </w:tabs>
        <w:spacing w:after="0" w:line="360" w:lineRule="auto"/>
        <w:ind w:firstLine="720"/>
        <w:jc w:val="both"/>
        <w:rPr>
          <w:rFonts w:ascii="Times New Roman" w:hAnsi="Times New Roman" w:cs="Times New Roman"/>
          <w:sz w:val="28"/>
          <w:szCs w:val="28"/>
        </w:rPr>
      </w:pPr>
      <w:r w:rsidRPr="0081068A">
        <w:rPr>
          <w:rFonts w:ascii="Times New Roman" w:hAnsi="Times New Roman" w:cs="Times New Roman"/>
          <w:sz w:val="20"/>
          <w:szCs w:val="20"/>
        </w:rPr>
        <w:t xml:space="preserve">Источник: </w:t>
      </w:r>
      <w:r w:rsidRPr="0081068A">
        <w:rPr>
          <w:rFonts w:ascii="Times New Roman" w:hAnsi="Times New Roman" w:cs="Times New Roman"/>
          <w:sz w:val="20"/>
          <w:szCs w:val="20"/>
          <w:lang w:val="en-US"/>
        </w:rPr>
        <w:t>[</w:t>
      </w:r>
      <w:r>
        <w:rPr>
          <w:rFonts w:ascii="Times New Roman" w:hAnsi="Times New Roman" w:cs="Times New Roman"/>
          <w:sz w:val="20"/>
          <w:szCs w:val="20"/>
        </w:rPr>
        <w:t>разработано автором</w:t>
      </w:r>
      <w:r w:rsidRPr="0081068A">
        <w:rPr>
          <w:rFonts w:ascii="Times New Roman" w:hAnsi="Times New Roman" w:cs="Times New Roman"/>
          <w:sz w:val="20"/>
          <w:szCs w:val="20"/>
          <w:lang w:val="en-US"/>
        </w:rPr>
        <w:t>]</w:t>
      </w:r>
    </w:p>
    <w:p w:rsidR="00F70312" w:rsidRDefault="004B38FA" w:rsidP="00793861">
      <w:pPr>
        <w:tabs>
          <w:tab w:val="left" w:pos="0"/>
        </w:tabs>
        <w:spacing w:after="0" w:line="360" w:lineRule="auto"/>
        <w:ind w:firstLine="720"/>
        <w:jc w:val="both"/>
        <w:rPr>
          <w:rFonts w:ascii="Times New Roman" w:hAnsi="Times New Roman" w:cs="Times New Roman"/>
          <w:sz w:val="28"/>
          <w:szCs w:val="28"/>
        </w:rPr>
      </w:pPr>
      <w:r w:rsidRPr="008322B5">
        <w:rPr>
          <w:rFonts w:ascii="Times New Roman" w:hAnsi="Times New Roman" w:cs="Times New Roman"/>
          <w:sz w:val="28"/>
          <w:szCs w:val="28"/>
        </w:rPr>
        <w:t xml:space="preserve">Таким образом, </w:t>
      </w:r>
      <w:r w:rsidR="00F70312" w:rsidRPr="00F70312">
        <w:rPr>
          <w:rFonts w:ascii="Times New Roman" w:hAnsi="Times New Roman" w:cs="Times New Roman"/>
          <w:sz w:val="28"/>
          <w:szCs w:val="28"/>
        </w:rPr>
        <w:t xml:space="preserve">реакция ОАО «Хлебпром»  на воздействие внешней среды оценивается выше среднего уровня. В этой связи </w:t>
      </w:r>
      <w:r w:rsidR="00F70312">
        <w:rPr>
          <w:rFonts w:ascii="Times New Roman" w:hAnsi="Times New Roman" w:cs="Times New Roman"/>
          <w:sz w:val="28"/>
          <w:szCs w:val="28"/>
        </w:rPr>
        <w:t xml:space="preserve">были разработаны </w:t>
      </w:r>
      <w:r w:rsidR="00F70312" w:rsidRPr="00F70312">
        <w:rPr>
          <w:rFonts w:ascii="Times New Roman" w:hAnsi="Times New Roman" w:cs="Times New Roman"/>
          <w:sz w:val="28"/>
          <w:szCs w:val="28"/>
        </w:rPr>
        <w:t xml:space="preserve"> рекоменда</w:t>
      </w:r>
      <w:r w:rsidR="00F70312">
        <w:rPr>
          <w:rFonts w:ascii="Times New Roman" w:hAnsi="Times New Roman" w:cs="Times New Roman"/>
          <w:sz w:val="28"/>
          <w:szCs w:val="28"/>
        </w:rPr>
        <w:t>ции</w:t>
      </w:r>
      <w:r w:rsidR="00F70312" w:rsidRPr="00F70312">
        <w:rPr>
          <w:rFonts w:ascii="Times New Roman" w:hAnsi="Times New Roman" w:cs="Times New Roman"/>
          <w:sz w:val="28"/>
          <w:szCs w:val="28"/>
        </w:rPr>
        <w:t xml:space="preserve"> по развитию системы маркетинга, ориентированной на использование более сильных сторон и возможностей компании.  </w:t>
      </w:r>
    </w:p>
    <w:p w:rsidR="00CA6A7A" w:rsidRDefault="00CA6A7A" w:rsidP="00CA6A7A">
      <w:pPr>
        <w:tabs>
          <w:tab w:val="left" w:pos="0"/>
        </w:tabs>
        <w:spacing w:after="0" w:line="360" w:lineRule="auto"/>
        <w:ind w:firstLine="720"/>
        <w:jc w:val="both"/>
        <w:rPr>
          <w:rFonts w:ascii="Times New Roman" w:hAnsi="Times New Roman" w:cs="Times New Roman"/>
          <w:sz w:val="28"/>
          <w:szCs w:val="28"/>
        </w:rPr>
      </w:pPr>
      <w:r w:rsidRPr="00CA6A7A">
        <w:rPr>
          <w:rFonts w:ascii="Times New Roman" w:hAnsi="Times New Roman" w:cs="Times New Roman"/>
          <w:sz w:val="28"/>
          <w:szCs w:val="28"/>
        </w:rPr>
        <w:t xml:space="preserve">Для  ОАО «Хлебпром» в отношении производства  тортов  наиболее приемлема стратегия роста, реализуемая посредством расширения ассортимента. Предприятие в данном случае улучшает свой продукт или производит новый, не меняя при этом отрасли, или ведет поиски возможных улучшений своего положения на существующем рынке, либо пытается перейти на новый рынок. </w:t>
      </w:r>
    </w:p>
    <w:p w:rsidR="004B38FA" w:rsidRDefault="00CA6A7A" w:rsidP="00CA6A7A">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4B38FA" w:rsidRPr="008322B5">
        <w:rPr>
          <w:rFonts w:ascii="Times New Roman" w:hAnsi="Times New Roman" w:cs="Times New Roman"/>
          <w:sz w:val="28"/>
          <w:szCs w:val="28"/>
        </w:rPr>
        <w:t xml:space="preserve"> перспективе с внедрением внесенных предложений можно ожидать роста выручки от продаж, увеличения прибыли от продаж на 1043 тыс. руб. и чистой прибыли – на 1304 тыс. руб.</w:t>
      </w:r>
    </w:p>
    <w:p w:rsidR="00793861" w:rsidRDefault="00793861" w:rsidP="00793861">
      <w:pPr>
        <w:tabs>
          <w:tab w:val="left" w:pos="0"/>
        </w:tabs>
        <w:spacing w:after="0" w:line="360" w:lineRule="auto"/>
        <w:ind w:firstLine="720"/>
        <w:jc w:val="both"/>
        <w:rPr>
          <w:rFonts w:ascii="Times New Roman" w:hAnsi="Times New Roman" w:cs="Times New Roman"/>
          <w:sz w:val="28"/>
          <w:szCs w:val="28"/>
        </w:rPr>
      </w:pPr>
    </w:p>
    <w:p w:rsidR="00793861" w:rsidRDefault="00793861">
      <w:pPr>
        <w:rPr>
          <w:rFonts w:ascii="Times New Roman" w:hAnsi="Times New Roman" w:cs="Times New Roman"/>
          <w:sz w:val="28"/>
          <w:szCs w:val="28"/>
        </w:rPr>
      </w:pPr>
      <w:r>
        <w:rPr>
          <w:rFonts w:ascii="Times New Roman" w:hAnsi="Times New Roman" w:cs="Times New Roman"/>
          <w:sz w:val="28"/>
          <w:szCs w:val="28"/>
        </w:rPr>
        <w:br w:type="page"/>
      </w:r>
    </w:p>
    <w:p w:rsidR="00793861" w:rsidRPr="00793861" w:rsidRDefault="00793861" w:rsidP="00793861">
      <w:pPr>
        <w:tabs>
          <w:tab w:val="left" w:pos="0"/>
        </w:tabs>
        <w:spacing w:after="0" w:line="360" w:lineRule="auto"/>
        <w:ind w:firstLine="720"/>
        <w:jc w:val="both"/>
        <w:rPr>
          <w:rFonts w:ascii="Times New Roman Полужирный" w:hAnsi="Times New Roman Полужирный" w:cs="Times New Roman"/>
          <w:b/>
          <w:caps/>
          <w:sz w:val="28"/>
          <w:szCs w:val="28"/>
        </w:rPr>
      </w:pPr>
      <w:r w:rsidRPr="00793861">
        <w:rPr>
          <w:rFonts w:ascii="Times New Roman Полужирный" w:hAnsi="Times New Roman Полужирный" w:cs="Times New Roman"/>
          <w:b/>
          <w:caps/>
          <w:sz w:val="28"/>
          <w:szCs w:val="28"/>
        </w:rPr>
        <w:t>Заключение</w:t>
      </w:r>
    </w:p>
    <w:p w:rsidR="00793861" w:rsidRDefault="00793861" w:rsidP="00793861">
      <w:pPr>
        <w:tabs>
          <w:tab w:val="left" w:pos="0"/>
        </w:tabs>
        <w:spacing w:after="0" w:line="360" w:lineRule="auto"/>
        <w:ind w:firstLine="720"/>
        <w:jc w:val="both"/>
        <w:rPr>
          <w:rFonts w:ascii="Times New Roman" w:hAnsi="Times New Roman" w:cs="Times New Roman"/>
          <w:sz w:val="28"/>
          <w:szCs w:val="28"/>
        </w:rPr>
      </w:pPr>
    </w:p>
    <w:p w:rsidR="00793861" w:rsidRDefault="00793861" w:rsidP="00793861">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в курсовой работе исследования можно сделать следующие выводы. </w:t>
      </w:r>
    </w:p>
    <w:p w:rsidR="00857C00" w:rsidRDefault="00857C00" w:rsidP="00793861">
      <w:pPr>
        <w:tabs>
          <w:tab w:val="left" w:pos="0"/>
        </w:tabs>
        <w:spacing w:after="0" w:line="360" w:lineRule="auto"/>
        <w:ind w:firstLine="720"/>
        <w:jc w:val="both"/>
        <w:rPr>
          <w:rFonts w:ascii="Times New Roman" w:hAnsi="Times New Roman" w:cs="Times New Roman"/>
          <w:sz w:val="28"/>
          <w:szCs w:val="28"/>
        </w:rPr>
      </w:pPr>
      <w:r w:rsidRPr="006B3323">
        <w:rPr>
          <w:rFonts w:ascii="Times New Roman" w:hAnsi="Times New Roman" w:cs="Times New Roman"/>
          <w:sz w:val="28"/>
          <w:szCs w:val="28"/>
        </w:rPr>
        <w:t>В современных условиях под маркетингом понимают систему управления производственно-сбытовой деятельностью предприятия, направленную на достижение прибыли или других его целей посредством учета рыночных условий и процессов, а также активного воздействия на них.</w:t>
      </w:r>
    </w:p>
    <w:p w:rsidR="00857C00" w:rsidRDefault="00857C00" w:rsidP="00793861">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курсовой работе система маркетинга была ра</w:t>
      </w:r>
      <w:r w:rsidR="00D37E89">
        <w:rPr>
          <w:rFonts w:ascii="Times New Roman" w:hAnsi="Times New Roman" w:cs="Times New Roman"/>
          <w:sz w:val="28"/>
          <w:szCs w:val="28"/>
        </w:rPr>
        <w:t>ссмотрена на примере компании ОА</w:t>
      </w:r>
      <w:r>
        <w:rPr>
          <w:rFonts w:ascii="Times New Roman" w:hAnsi="Times New Roman" w:cs="Times New Roman"/>
          <w:sz w:val="28"/>
          <w:szCs w:val="28"/>
        </w:rPr>
        <w:t xml:space="preserve">О «Хлебпром». </w:t>
      </w:r>
    </w:p>
    <w:p w:rsidR="00CD792B" w:rsidRDefault="00CD792B" w:rsidP="00CD792B">
      <w:pPr>
        <w:spacing w:after="0" w:line="360" w:lineRule="auto"/>
        <w:ind w:firstLine="709"/>
        <w:jc w:val="both"/>
        <w:rPr>
          <w:rFonts w:ascii="Times New Roman" w:hAnsi="Times New Roman" w:cs="Times New Roman"/>
          <w:sz w:val="28"/>
          <w:szCs w:val="28"/>
        </w:rPr>
      </w:pPr>
      <w:r w:rsidRPr="00DA3AFD">
        <w:rPr>
          <w:rFonts w:ascii="Times New Roman" w:hAnsi="Times New Roman" w:cs="Times New Roman"/>
          <w:sz w:val="28"/>
          <w:szCs w:val="28"/>
        </w:rPr>
        <w:t>Стратегические цели компании - высокая конкурентоспособность в целевых сегментах рынка, совмещение экономических успехов с социальной ответственность</w:t>
      </w:r>
      <w:r>
        <w:rPr>
          <w:rFonts w:ascii="Times New Roman" w:hAnsi="Times New Roman" w:cs="Times New Roman"/>
          <w:sz w:val="28"/>
          <w:szCs w:val="28"/>
        </w:rPr>
        <w:t>ю и экологической безопасностью</w:t>
      </w:r>
      <w:r w:rsidRPr="00DA3AFD">
        <w:rPr>
          <w:rFonts w:ascii="Times New Roman" w:hAnsi="Times New Roman" w:cs="Times New Roman"/>
          <w:sz w:val="28"/>
          <w:szCs w:val="28"/>
        </w:rPr>
        <w:t>, максимальное увеличение доли продаж на Европейской части России. Достижение целей компания связывает с приобретением активов, строительством новых мощностей, внедрением инновационных решений и модернизацией существующих производств.</w:t>
      </w:r>
    </w:p>
    <w:p w:rsidR="00CD792B" w:rsidRDefault="00CD792B" w:rsidP="00CD792B">
      <w:pPr>
        <w:pStyle w:val="ac"/>
        <w:spacing w:line="360" w:lineRule="auto"/>
        <w:ind w:firstLine="709"/>
        <w:jc w:val="both"/>
        <w:rPr>
          <w:sz w:val="28"/>
          <w:szCs w:val="28"/>
        </w:rPr>
      </w:pPr>
      <w:r>
        <w:rPr>
          <w:sz w:val="28"/>
          <w:szCs w:val="28"/>
        </w:rPr>
        <w:t xml:space="preserve">Проведенный анализ </w:t>
      </w:r>
      <w:r w:rsidRPr="00026DE0">
        <w:rPr>
          <w:sz w:val="28"/>
          <w:szCs w:val="28"/>
        </w:rPr>
        <w:t>свидетельствуют о положительной динамике показателей, характеризующих экономические результаты деятельности предприятия.  В 2015 году выручка ОАО «</w:t>
      </w:r>
      <w:r>
        <w:rPr>
          <w:sz w:val="28"/>
          <w:szCs w:val="28"/>
        </w:rPr>
        <w:t>Хлебпром</w:t>
      </w:r>
      <w:r w:rsidRPr="00026DE0">
        <w:rPr>
          <w:sz w:val="28"/>
          <w:szCs w:val="28"/>
        </w:rPr>
        <w:t>»  возросла на 303821 тыс. руб. или на 25,9 процента  относительно 2014 года.  В 2016 году выручка ОАО «</w:t>
      </w:r>
      <w:r>
        <w:rPr>
          <w:sz w:val="28"/>
          <w:szCs w:val="28"/>
        </w:rPr>
        <w:t>Хлебпром</w:t>
      </w:r>
      <w:r w:rsidRPr="00026DE0">
        <w:rPr>
          <w:sz w:val="28"/>
          <w:szCs w:val="28"/>
        </w:rPr>
        <w:t>» возросла на 521575 тыс. рублей или на 35,3 процента  относительно 2015 года. При этом себестоимость также увеличилась в 2015 году на 269956 тыс. руб. (24,8 процента) по сравнению с 2014 годом и в 2016 году на 474203 тыс. руб. (34,9 процента) по сравнению с 2015 годом. Вследствие этого прибыль до налогообложения в 2015 году увеличилась по сравнению с 2014 годом на 8707 тыс. руб. (52,5процента), а в 2016 году относительно 2014 года  - на 6312 тыс. руб. (25,0 процентов)  и составила 31609 тыс. руб. При этом предприятие в 2015 году демонстрирует рост прибыли от продаж на 70,0 процентов  и в  2016 году – на 42,8 процента, что связано с увеличением выручки.</w:t>
      </w:r>
    </w:p>
    <w:p w:rsidR="00B23355" w:rsidRPr="0050469C" w:rsidRDefault="00B23355" w:rsidP="00B2335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Компания ОАО «Хлебпром» пози</w:t>
      </w:r>
      <w:r w:rsidRPr="002F0A22">
        <w:rPr>
          <w:rFonts w:ascii="Times New Roman" w:hAnsi="Times New Roman" w:cs="Times New Roman"/>
          <w:sz w:val="28"/>
          <w:szCs w:val="28"/>
        </w:rPr>
        <w:t>ционируется как инновационная как в</w:t>
      </w:r>
      <w:r>
        <w:rPr>
          <w:rFonts w:ascii="Times New Roman" w:hAnsi="Times New Roman" w:cs="Times New Roman"/>
          <w:sz w:val="28"/>
          <w:szCs w:val="28"/>
        </w:rPr>
        <w:t xml:space="preserve"> </w:t>
      </w:r>
      <w:r w:rsidRPr="002F0A22">
        <w:rPr>
          <w:rFonts w:ascii="Times New Roman" w:hAnsi="Times New Roman" w:cs="Times New Roman"/>
          <w:sz w:val="28"/>
          <w:szCs w:val="28"/>
        </w:rPr>
        <w:t>части</w:t>
      </w:r>
      <w:r>
        <w:rPr>
          <w:rFonts w:ascii="Times New Roman" w:hAnsi="Times New Roman" w:cs="Times New Roman"/>
          <w:sz w:val="28"/>
          <w:szCs w:val="28"/>
        </w:rPr>
        <w:t xml:space="preserve"> менеджмента, так и в части про</w:t>
      </w:r>
      <w:r w:rsidRPr="002F0A22">
        <w:rPr>
          <w:rFonts w:ascii="Times New Roman" w:hAnsi="Times New Roman" w:cs="Times New Roman"/>
          <w:sz w:val="28"/>
          <w:szCs w:val="28"/>
        </w:rPr>
        <w:t xml:space="preserve">дуктов. </w:t>
      </w:r>
      <w:r>
        <w:rPr>
          <w:rFonts w:ascii="Times New Roman" w:hAnsi="Times New Roman" w:cs="Times New Roman"/>
          <w:sz w:val="28"/>
          <w:szCs w:val="28"/>
        </w:rPr>
        <w:t xml:space="preserve">Специалисты компании </w:t>
      </w:r>
      <w:r w:rsidRPr="002F0A22">
        <w:rPr>
          <w:rFonts w:ascii="Times New Roman" w:hAnsi="Times New Roman" w:cs="Times New Roman"/>
          <w:sz w:val="28"/>
          <w:szCs w:val="28"/>
        </w:rPr>
        <w:t xml:space="preserve"> не только совершенству</w:t>
      </w:r>
      <w:r>
        <w:rPr>
          <w:rFonts w:ascii="Times New Roman" w:hAnsi="Times New Roman" w:cs="Times New Roman"/>
          <w:sz w:val="28"/>
          <w:szCs w:val="28"/>
        </w:rPr>
        <w:t xml:space="preserve">ют существующие продукты, меняют </w:t>
      </w:r>
      <w:r w:rsidRPr="002F0A22">
        <w:rPr>
          <w:rFonts w:ascii="Times New Roman" w:hAnsi="Times New Roman" w:cs="Times New Roman"/>
          <w:sz w:val="28"/>
          <w:szCs w:val="28"/>
        </w:rPr>
        <w:t>рецептуру в пользу более здоровых</w:t>
      </w:r>
      <w:r>
        <w:rPr>
          <w:rFonts w:ascii="Times New Roman" w:hAnsi="Times New Roman" w:cs="Times New Roman"/>
          <w:sz w:val="28"/>
          <w:szCs w:val="28"/>
        </w:rPr>
        <w:t xml:space="preserve"> </w:t>
      </w:r>
      <w:r w:rsidRPr="002F0A22">
        <w:rPr>
          <w:rFonts w:ascii="Times New Roman" w:hAnsi="Times New Roman" w:cs="Times New Roman"/>
          <w:sz w:val="28"/>
          <w:szCs w:val="28"/>
        </w:rPr>
        <w:t>составляющих, но и стара</w:t>
      </w:r>
      <w:r>
        <w:rPr>
          <w:rFonts w:ascii="Times New Roman" w:hAnsi="Times New Roman" w:cs="Times New Roman"/>
          <w:sz w:val="28"/>
          <w:szCs w:val="28"/>
        </w:rPr>
        <w:t>ются  разраба</w:t>
      </w:r>
      <w:r w:rsidRPr="002F0A22">
        <w:rPr>
          <w:rFonts w:ascii="Times New Roman" w:hAnsi="Times New Roman" w:cs="Times New Roman"/>
          <w:sz w:val="28"/>
          <w:szCs w:val="28"/>
        </w:rPr>
        <w:t>тывать и производить такие продукты,</w:t>
      </w:r>
      <w:r>
        <w:rPr>
          <w:rFonts w:ascii="Times New Roman" w:hAnsi="Times New Roman" w:cs="Times New Roman"/>
          <w:sz w:val="28"/>
          <w:szCs w:val="28"/>
        </w:rPr>
        <w:t xml:space="preserve"> </w:t>
      </w:r>
      <w:r w:rsidRPr="002F0A22">
        <w:rPr>
          <w:rFonts w:ascii="Times New Roman" w:hAnsi="Times New Roman" w:cs="Times New Roman"/>
          <w:sz w:val="28"/>
          <w:szCs w:val="28"/>
        </w:rPr>
        <w:t xml:space="preserve">которых нет у других предприятий. Это позволяет компании  занять свою нишу и избежать прямой конкуренции. Политика компании -  это упор на </w:t>
      </w:r>
      <w:r w:rsidRPr="0050469C">
        <w:rPr>
          <w:rFonts w:ascii="Times New Roman" w:hAnsi="Times New Roman" w:cs="Times New Roman"/>
          <w:sz w:val="28"/>
          <w:szCs w:val="28"/>
        </w:rPr>
        <w:t>оригинальные новинки, которые впоследствии становятся хитами продаж в своей категории.</w:t>
      </w:r>
    </w:p>
    <w:p w:rsidR="00B23355" w:rsidRDefault="00B23355" w:rsidP="00B233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продаж кондитерской продукции ОАО «Хлебпром», связанный деятельностью маркетинговой службы, составляет 45 процентов. Это хороший показатель, в целом свидетельствующий об эффективности системы маркетинга в компании. Однако, учитывая специфику деятельности ОАО «Хлебпром», были   разработаны мероприятия по развитию системы маркетинга, направленные на повышение эффективности функционирования компании.   </w:t>
      </w:r>
    </w:p>
    <w:p w:rsidR="008F3DFA" w:rsidRDefault="00144434" w:rsidP="00144434">
      <w:pPr>
        <w:widowControl w:val="0"/>
        <w:spacing w:after="0" w:line="360" w:lineRule="auto"/>
        <w:ind w:firstLine="720"/>
        <w:jc w:val="both"/>
        <w:rPr>
          <w:rFonts w:ascii="Times New Roman" w:hAnsi="Times New Roman" w:cs="Times New Roman"/>
          <w:sz w:val="28"/>
          <w:szCs w:val="28"/>
        </w:rPr>
      </w:pPr>
      <w:r w:rsidRPr="006C6168">
        <w:rPr>
          <w:rFonts w:ascii="Times New Roman" w:hAnsi="Times New Roman" w:cs="Times New Roman"/>
          <w:sz w:val="28"/>
          <w:szCs w:val="28"/>
        </w:rPr>
        <w:t>ОАО «</w:t>
      </w:r>
      <w:r>
        <w:rPr>
          <w:rFonts w:ascii="Times New Roman" w:hAnsi="Times New Roman" w:cs="Times New Roman"/>
          <w:sz w:val="28"/>
          <w:szCs w:val="28"/>
        </w:rPr>
        <w:t>Хлебпром</w:t>
      </w:r>
      <w:r w:rsidRPr="006C6168">
        <w:rPr>
          <w:rFonts w:ascii="Times New Roman" w:hAnsi="Times New Roman" w:cs="Times New Roman"/>
          <w:sz w:val="28"/>
          <w:szCs w:val="28"/>
        </w:rPr>
        <w:t xml:space="preserve">» является бесспорным лидером на рынке </w:t>
      </w:r>
      <w:r>
        <w:rPr>
          <w:rFonts w:ascii="Times New Roman" w:hAnsi="Times New Roman" w:cs="Times New Roman"/>
          <w:sz w:val="28"/>
          <w:szCs w:val="28"/>
        </w:rPr>
        <w:t>кондитерских изделий</w:t>
      </w:r>
      <w:r w:rsidRPr="006C6168">
        <w:rPr>
          <w:rFonts w:ascii="Times New Roman" w:hAnsi="Times New Roman" w:cs="Times New Roman"/>
          <w:sz w:val="28"/>
          <w:szCs w:val="28"/>
        </w:rPr>
        <w:t xml:space="preserve">, поэтому целью предприятия на данном сегменте является удержание завоеванных позиций   и укрепление конкурентного  преимущества. Сегмент массовых сортов </w:t>
      </w:r>
      <w:r>
        <w:rPr>
          <w:rFonts w:ascii="Times New Roman" w:hAnsi="Times New Roman" w:cs="Times New Roman"/>
          <w:sz w:val="28"/>
          <w:szCs w:val="28"/>
        </w:rPr>
        <w:t>печенья</w:t>
      </w:r>
      <w:r w:rsidRPr="006C6168">
        <w:rPr>
          <w:rFonts w:ascii="Times New Roman" w:hAnsi="Times New Roman" w:cs="Times New Roman"/>
          <w:sz w:val="28"/>
          <w:szCs w:val="28"/>
        </w:rPr>
        <w:t xml:space="preserve"> на сегодняшний день является в достаточной степени насыщенным, поэтому каждое изменение в достаточно устойчивом классическом ассорт</w:t>
      </w:r>
      <w:r>
        <w:rPr>
          <w:rFonts w:ascii="Times New Roman" w:hAnsi="Times New Roman" w:cs="Times New Roman"/>
          <w:sz w:val="28"/>
          <w:szCs w:val="28"/>
        </w:rPr>
        <w:t xml:space="preserve">именте </w:t>
      </w:r>
      <w:r w:rsidRPr="006C6168">
        <w:rPr>
          <w:rFonts w:ascii="Times New Roman" w:hAnsi="Times New Roman" w:cs="Times New Roman"/>
          <w:sz w:val="28"/>
          <w:szCs w:val="28"/>
        </w:rPr>
        <w:t xml:space="preserve"> представляет своего рода эксперимент, а зачастую и нестандартное решение. </w:t>
      </w:r>
    </w:p>
    <w:p w:rsidR="00144434" w:rsidRDefault="00144434" w:rsidP="00144434">
      <w:pPr>
        <w:widowControl w:val="0"/>
        <w:spacing w:after="0" w:line="360" w:lineRule="auto"/>
        <w:ind w:firstLine="720"/>
        <w:jc w:val="both"/>
        <w:rPr>
          <w:rFonts w:ascii="Times New Roman" w:hAnsi="Times New Roman" w:cs="Times New Roman"/>
          <w:sz w:val="28"/>
          <w:szCs w:val="28"/>
        </w:rPr>
      </w:pPr>
      <w:r w:rsidRPr="003C5D5E">
        <w:rPr>
          <w:rFonts w:ascii="Times New Roman" w:hAnsi="Times New Roman" w:cs="Times New Roman"/>
          <w:sz w:val="28"/>
          <w:szCs w:val="28"/>
        </w:rPr>
        <w:t>Рынок тортов в настоящее время очень  активно развивается, открывая перед предприятием достаточно широкие возможности закрепления на рынке в качестве локомотива. Для  ОАО «</w:t>
      </w:r>
      <w:r>
        <w:rPr>
          <w:rFonts w:ascii="Times New Roman" w:hAnsi="Times New Roman" w:cs="Times New Roman"/>
          <w:sz w:val="28"/>
          <w:szCs w:val="28"/>
        </w:rPr>
        <w:t xml:space="preserve">Хлебпром» в отношении производства </w:t>
      </w:r>
      <w:r w:rsidRPr="003C5D5E">
        <w:rPr>
          <w:rFonts w:ascii="Times New Roman" w:hAnsi="Times New Roman" w:cs="Times New Roman"/>
          <w:sz w:val="28"/>
          <w:szCs w:val="28"/>
        </w:rPr>
        <w:t xml:space="preserve"> тортов  наиболее приемлема стратегия роста, реализуемая посредством расширения ассортимента. Предприятие в данном случае улучшает свой продукт или производит новый, не меняя при этом отрасли, или ведет поиски возможных улучшений своего положения на существующем рынке, либо пытается перейти на новый рынок. Диверсификация и рост объема продаж тортов будет способствовать усилению влияния ОАО «</w:t>
      </w:r>
      <w:r>
        <w:rPr>
          <w:rFonts w:ascii="Times New Roman" w:hAnsi="Times New Roman" w:cs="Times New Roman"/>
          <w:sz w:val="28"/>
          <w:szCs w:val="28"/>
        </w:rPr>
        <w:t>Хлебпром</w:t>
      </w:r>
      <w:r w:rsidRPr="003C5D5E">
        <w:rPr>
          <w:rFonts w:ascii="Times New Roman" w:hAnsi="Times New Roman" w:cs="Times New Roman"/>
          <w:sz w:val="28"/>
          <w:szCs w:val="28"/>
        </w:rPr>
        <w:t>» на существующих рынках, росту объема продаж и в конечном итоге увеличению прибыльности деятельности.</w:t>
      </w:r>
    </w:p>
    <w:p w:rsidR="008413FC" w:rsidRDefault="008413FC" w:rsidP="00144434">
      <w:pPr>
        <w:widowControl w:val="0"/>
        <w:spacing w:after="0" w:line="360" w:lineRule="auto"/>
        <w:ind w:firstLine="720"/>
        <w:jc w:val="both"/>
        <w:rPr>
          <w:rFonts w:ascii="Times New Roman" w:hAnsi="Times New Roman" w:cs="Times New Roman"/>
          <w:color w:val="000000"/>
          <w:spacing w:val="-5"/>
          <w:sz w:val="28"/>
          <w:szCs w:val="25"/>
        </w:rPr>
      </w:pPr>
      <w:r>
        <w:rPr>
          <w:rFonts w:ascii="Times New Roman" w:hAnsi="Times New Roman" w:cs="Times New Roman"/>
          <w:spacing w:val="4"/>
          <w:sz w:val="28"/>
          <w:szCs w:val="28"/>
        </w:rPr>
        <w:t>Р</w:t>
      </w:r>
      <w:r w:rsidRPr="008322B5">
        <w:rPr>
          <w:rFonts w:ascii="Times New Roman" w:hAnsi="Times New Roman" w:cs="Times New Roman"/>
          <w:spacing w:val="4"/>
          <w:sz w:val="28"/>
          <w:szCs w:val="28"/>
        </w:rPr>
        <w:t xml:space="preserve">азработанные мероприятия по </w:t>
      </w:r>
      <w:r>
        <w:rPr>
          <w:rFonts w:ascii="Times New Roman" w:hAnsi="Times New Roman" w:cs="Times New Roman"/>
          <w:spacing w:val="4"/>
          <w:sz w:val="28"/>
          <w:szCs w:val="28"/>
        </w:rPr>
        <w:t xml:space="preserve">совершенствованию системы маркетинга </w:t>
      </w:r>
      <w:r w:rsidRPr="008322B5">
        <w:rPr>
          <w:rFonts w:ascii="Times New Roman" w:hAnsi="Times New Roman" w:cs="Times New Roman"/>
          <w:spacing w:val="4"/>
          <w:sz w:val="28"/>
          <w:szCs w:val="28"/>
        </w:rPr>
        <w:t xml:space="preserve"> ОАО «</w:t>
      </w:r>
      <w:r>
        <w:rPr>
          <w:rFonts w:ascii="Times New Roman" w:hAnsi="Times New Roman" w:cs="Times New Roman"/>
          <w:spacing w:val="4"/>
          <w:sz w:val="28"/>
          <w:szCs w:val="28"/>
        </w:rPr>
        <w:t>Хлебпром</w:t>
      </w:r>
      <w:r w:rsidRPr="008322B5">
        <w:rPr>
          <w:rFonts w:ascii="Times New Roman" w:hAnsi="Times New Roman" w:cs="Times New Roman"/>
          <w:spacing w:val="4"/>
          <w:sz w:val="28"/>
          <w:szCs w:val="28"/>
        </w:rPr>
        <w:t>» позволят предприятию укрепить свои пози</w:t>
      </w:r>
      <w:r>
        <w:rPr>
          <w:rFonts w:ascii="Times New Roman" w:hAnsi="Times New Roman" w:cs="Times New Roman"/>
          <w:spacing w:val="4"/>
          <w:sz w:val="28"/>
          <w:szCs w:val="28"/>
        </w:rPr>
        <w:t>ции на рынке кондитерских  изделий</w:t>
      </w:r>
      <w:r w:rsidRPr="008322B5">
        <w:rPr>
          <w:rFonts w:ascii="Times New Roman" w:hAnsi="Times New Roman" w:cs="Times New Roman"/>
          <w:spacing w:val="4"/>
          <w:sz w:val="28"/>
          <w:szCs w:val="28"/>
        </w:rPr>
        <w:t xml:space="preserve">.  </w:t>
      </w:r>
      <w:r w:rsidRPr="008322B5">
        <w:rPr>
          <w:rFonts w:ascii="Times New Roman" w:hAnsi="Times New Roman" w:cs="Times New Roman"/>
          <w:color w:val="000000"/>
          <w:spacing w:val="-5"/>
          <w:sz w:val="28"/>
          <w:szCs w:val="25"/>
        </w:rPr>
        <w:t>Разработанные предложения приведут к определенным изменениям в отчете о финансовых результатах ОАО «</w:t>
      </w:r>
      <w:r>
        <w:rPr>
          <w:rFonts w:ascii="Times New Roman" w:hAnsi="Times New Roman" w:cs="Times New Roman"/>
          <w:color w:val="000000"/>
          <w:spacing w:val="-5"/>
          <w:sz w:val="28"/>
          <w:szCs w:val="25"/>
        </w:rPr>
        <w:t xml:space="preserve">Хлебпром»  </w:t>
      </w:r>
    </w:p>
    <w:p w:rsidR="008413FC" w:rsidRPr="008413FC" w:rsidRDefault="008413FC" w:rsidP="008413FC">
      <w:pPr>
        <w:shd w:val="clear" w:color="auto" w:fill="FFFFFF"/>
        <w:spacing w:after="0" w:line="360" w:lineRule="auto"/>
        <w:ind w:firstLine="709"/>
        <w:jc w:val="both"/>
        <w:rPr>
          <w:rFonts w:ascii="Times New Roman" w:hAnsi="Times New Roman" w:cs="Times New Roman"/>
          <w:sz w:val="28"/>
          <w:szCs w:val="25"/>
        </w:rPr>
      </w:pPr>
      <w:r w:rsidRPr="008413FC">
        <w:rPr>
          <w:rFonts w:ascii="Times New Roman" w:hAnsi="Times New Roman" w:cs="Times New Roman"/>
          <w:sz w:val="28"/>
          <w:szCs w:val="25"/>
        </w:rPr>
        <w:t>Как ожидается, выручка от продаж составит 922915 тыс. руб., что  на 11 процентов  превышает фактически достигнутый в 2016 году уровень. Аналогичные темпы роста можно ожидать от себестоимости реализуемых товаров, в результате чего валовая прибыль по прогнозу так же возрастет на 11 процентов. В перспективе следует ожидать роста коммерческих расходов в пределах их среднегодового изменения.</w:t>
      </w:r>
    </w:p>
    <w:p w:rsidR="008413FC" w:rsidRDefault="008413FC" w:rsidP="008413FC">
      <w:pPr>
        <w:widowControl w:val="0"/>
        <w:spacing w:after="0" w:line="360" w:lineRule="auto"/>
        <w:ind w:firstLine="720"/>
        <w:jc w:val="both"/>
        <w:rPr>
          <w:rFonts w:ascii="Times New Roman" w:hAnsi="Times New Roman" w:cs="Times New Roman"/>
          <w:sz w:val="28"/>
          <w:szCs w:val="25"/>
        </w:rPr>
      </w:pPr>
      <w:r w:rsidRPr="008413FC">
        <w:rPr>
          <w:rFonts w:ascii="Times New Roman" w:hAnsi="Times New Roman" w:cs="Times New Roman"/>
          <w:sz w:val="28"/>
          <w:szCs w:val="25"/>
        </w:rPr>
        <w:t>Предлагаемая система мероприятий по совершенствованию системы маркетинга  положительно скажется на сальдо прочих доходов и расходов ОАО «Хлебпром», в результате чего прибыль до налогообложения компании  может возрасти более чем в 2 раза. Аналогичную динамику будет иметь чистая прибыль предприятия</w:t>
      </w:r>
      <w:r w:rsidR="00AA69F5">
        <w:rPr>
          <w:rFonts w:ascii="Times New Roman" w:hAnsi="Times New Roman" w:cs="Times New Roman"/>
          <w:sz w:val="28"/>
          <w:szCs w:val="25"/>
        </w:rPr>
        <w:t>.</w:t>
      </w:r>
    </w:p>
    <w:p w:rsidR="00AA69F5" w:rsidRDefault="00AA69F5" w:rsidP="008413FC">
      <w:pPr>
        <w:widowControl w:val="0"/>
        <w:spacing w:after="0" w:line="360" w:lineRule="auto"/>
        <w:ind w:firstLine="720"/>
        <w:jc w:val="both"/>
        <w:rPr>
          <w:rFonts w:ascii="Times New Roman" w:hAnsi="Times New Roman" w:cs="Times New Roman"/>
          <w:sz w:val="28"/>
          <w:szCs w:val="28"/>
        </w:rPr>
      </w:pPr>
    </w:p>
    <w:p w:rsidR="008F3DFA" w:rsidRDefault="008F3DFA" w:rsidP="00144434">
      <w:pPr>
        <w:widowControl w:val="0"/>
        <w:spacing w:after="0" w:line="360" w:lineRule="auto"/>
        <w:ind w:firstLine="720"/>
        <w:jc w:val="both"/>
        <w:rPr>
          <w:rFonts w:ascii="Times New Roman" w:hAnsi="Times New Roman" w:cs="Times New Roman"/>
          <w:sz w:val="28"/>
          <w:szCs w:val="28"/>
        </w:rPr>
      </w:pPr>
    </w:p>
    <w:p w:rsidR="00144434" w:rsidRDefault="00144434" w:rsidP="00B23355">
      <w:pPr>
        <w:spacing w:after="0" w:line="360" w:lineRule="auto"/>
        <w:ind w:firstLine="709"/>
        <w:jc w:val="both"/>
        <w:rPr>
          <w:rFonts w:ascii="Times New Roman" w:hAnsi="Times New Roman" w:cs="Times New Roman"/>
          <w:sz w:val="28"/>
          <w:szCs w:val="28"/>
        </w:rPr>
      </w:pPr>
    </w:p>
    <w:p w:rsidR="00B23355" w:rsidRDefault="00B23355" w:rsidP="00B23355">
      <w:pPr>
        <w:spacing w:after="0" w:line="360" w:lineRule="auto"/>
        <w:ind w:firstLine="709"/>
        <w:jc w:val="both"/>
        <w:rPr>
          <w:rFonts w:ascii="Times New Roman" w:hAnsi="Times New Roman" w:cs="Times New Roman"/>
          <w:sz w:val="28"/>
          <w:szCs w:val="28"/>
        </w:rPr>
      </w:pPr>
    </w:p>
    <w:p w:rsidR="00B23355" w:rsidRDefault="00B23355" w:rsidP="00CD792B">
      <w:pPr>
        <w:pStyle w:val="ac"/>
        <w:spacing w:line="360" w:lineRule="auto"/>
        <w:ind w:firstLine="709"/>
        <w:jc w:val="both"/>
        <w:rPr>
          <w:sz w:val="28"/>
          <w:szCs w:val="28"/>
        </w:rPr>
      </w:pPr>
    </w:p>
    <w:p w:rsidR="00CD792B" w:rsidRDefault="00CD792B" w:rsidP="00793861">
      <w:pPr>
        <w:tabs>
          <w:tab w:val="left" w:pos="0"/>
        </w:tabs>
        <w:spacing w:after="0" w:line="360" w:lineRule="auto"/>
        <w:ind w:firstLine="720"/>
        <w:jc w:val="both"/>
        <w:rPr>
          <w:rFonts w:ascii="Times New Roman" w:hAnsi="Times New Roman" w:cs="Times New Roman"/>
          <w:sz w:val="28"/>
          <w:szCs w:val="28"/>
        </w:rPr>
      </w:pPr>
    </w:p>
    <w:p w:rsidR="00857C00" w:rsidRDefault="00857C00" w:rsidP="00793861">
      <w:pPr>
        <w:tabs>
          <w:tab w:val="left" w:pos="0"/>
        </w:tabs>
        <w:spacing w:after="0" w:line="360" w:lineRule="auto"/>
        <w:ind w:firstLine="720"/>
        <w:jc w:val="both"/>
        <w:rPr>
          <w:rFonts w:ascii="Times New Roman" w:hAnsi="Times New Roman" w:cs="Times New Roman"/>
          <w:sz w:val="28"/>
          <w:szCs w:val="28"/>
        </w:rPr>
      </w:pPr>
    </w:p>
    <w:p w:rsidR="0044592B" w:rsidRDefault="0044592B" w:rsidP="00793861">
      <w:pPr>
        <w:tabs>
          <w:tab w:val="left" w:pos="0"/>
        </w:tabs>
        <w:spacing w:after="0" w:line="360" w:lineRule="auto"/>
        <w:ind w:firstLine="720"/>
        <w:jc w:val="both"/>
        <w:rPr>
          <w:rFonts w:ascii="Times New Roman" w:hAnsi="Times New Roman" w:cs="Times New Roman"/>
          <w:sz w:val="28"/>
          <w:szCs w:val="28"/>
        </w:rPr>
      </w:pPr>
    </w:p>
    <w:p w:rsidR="0044592B" w:rsidRDefault="0044592B" w:rsidP="00793861">
      <w:pPr>
        <w:tabs>
          <w:tab w:val="left" w:pos="0"/>
        </w:tabs>
        <w:spacing w:after="0" w:line="360" w:lineRule="auto"/>
        <w:ind w:firstLine="720"/>
        <w:jc w:val="both"/>
        <w:rPr>
          <w:rFonts w:ascii="Times New Roman" w:hAnsi="Times New Roman" w:cs="Times New Roman"/>
          <w:sz w:val="28"/>
          <w:szCs w:val="28"/>
        </w:rPr>
      </w:pPr>
    </w:p>
    <w:p w:rsidR="0044592B" w:rsidRDefault="0044592B" w:rsidP="00793861">
      <w:pPr>
        <w:tabs>
          <w:tab w:val="left" w:pos="0"/>
        </w:tabs>
        <w:spacing w:after="0" w:line="360" w:lineRule="auto"/>
        <w:ind w:firstLine="720"/>
        <w:jc w:val="both"/>
        <w:rPr>
          <w:rFonts w:ascii="Times New Roman" w:hAnsi="Times New Roman" w:cs="Times New Roman"/>
          <w:sz w:val="28"/>
          <w:szCs w:val="28"/>
        </w:rPr>
      </w:pPr>
    </w:p>
    <w:p w:rsidR="0044592B" w:rsidRDefault="0044592B" w:rsidP="00793861">
      <w:pPr>
        <w:tabs>
          <w:tab w:val="left" w:pos="0"/>
        </w:tabs>
        <w:spacing w:after="0" w:line="360" w:lineRule="auto"/>
        <w:ind w:firstLine="720"/>
        <w:jc w:val="both"/>
        <w:rPr>
          <w:rFonts w:ascii="Times New Roman" w:hAnsi="Times New Roman" w:cs="Times New Roman"/>
          <w:sz w:val="28"/>
          <w:szCs w:val="28"/>
        </w:rPr>
      </w:pPr>
    </w:p>
    <w:p w:rsidR="0044592B" w:rsidRDefault="0044592B" w:rsidP="00793861">
      <w:pPr>
        <w:tabs>
          <w:tab w:val="left" w:pos="0"/>
        </w:tabs>
        <w:spacing w:after="0" w:line="360" w:lineRule="auto"/>
        <w:ind w:firstLine="720"/>
        <w:jc w:val="both"/>
        <w:rPr>
          <w:rFonts w:ascii="Times New Roman" w:hAnsi="Times New Roman" w:cs="Times New Roman"/>
          <w:sz w:val="28"/>
          <w:szCs w:val="28"/>
        </w:rPr>
      </w:pPr>
    </w:p>
    <w:p w:rsidR="0044592B" w:rsidRDefault="0044592B" w:rsidP="00793861">
      <w:pPr>
        <w:tabs>
          <w:tab w:val="left" w:pos="0"/>
        </w:tabs>
        <w:spacing w:after="0" w:line="360" w:lineRule="auto"/>
        <w:ind w:firstLine="720"/>
        <w:jc w:val="both"/>
        <w:rPr>
          <w:rFonts w:ascii="Times New Roman" w:hAnsi="Times New Roman" w:cs="Times New Roman"/>
          <w:sz w:val="28"/>
          <w:szCs w:val="28"/>
        </w:rPr>
      </w:pPr>
    </w:p>
    <w:p w:rsidR="0044592B" w:rsidRDefault="0044592B">
      <w:pPr>
        <w:rPr>
          <w:rFonts w:ascii="Times New Roman" w:hAnsi="Times New Roman" w:cs="Times New Roman"/>
          <w:sz w:val="28"/>
          <w:szCs w:val="28"/>
        </w:rPr>
      </w:pPr>
      <w:r>
        <w:rPr>
          <w:rFonts w:ascii="Times New Roman" w:hAnsi="Times New Roman" w:cs="Times New Roman"/>
          <w:sz w:val="28"/>
          <w:szCs w:val="28"/>
        </w:rPr>
        <w:br w:type="page"/>
      </w:r>
    </w:p>
    <w:p w:rsidR="0044592B" w:rsidRPr="00BF464A" w:rsidRDefault="00A70958" w:rsidP="00793861">
      <w:pPr>
        <w:tabs>
          <w:tab w:val="left" w:pos="0"/>
        </w:tabs>
        <w:spacing w:after="0" w:line="360" w:lineRule="auto"/>
        <w:ind w:firstLine="720"/>
        <w:jc w:val="both"/>
        <w:rPr>
          <w:rFonts w:ascii="Times New Roman Полужирный" w:hAnsi="Times New Roman Полужирный" w:cs="Times New Roman"/>
          <w:b/>
          <w:caps/>
          <w:sz w:val="28"/>
          <w:szCs w:val="28"/>
        </w:rPr>
      </w:pPr>
      <w:r w:rsidRPr="00BF464A">
        <w:rPr>
          <w:rFonts w:ascii="Times New Roman Полужирный" w:hAnsi="Times New Roman Полужирный" w:cs="Times New Roman"/>
          <w:b/>
          <w:caps/>
          <w:sz w:val="28"/>
          <w:szCs w:val="28"/>
        </w:rPr>
        <w:t>БИБЛИОГ</w:t>
      </w:r>
      <w:r w:rsidRPr="00BF464A">
        <w:rPr>
          <w:rFonts w:cs="Times New Roman"/>
          <w:b/>
          <w:caps/>
          <w:sz w:val="28"/>
          <w:szCs w:val="28"/>
        </w:rPr>
        <w:t>РА</w:t>
      </w:r>
      <w:r w:rsidRPr="00BF464A">
        <w:rPr>
          <w:rFonts w:ascii="Times New Roman Полужирный" w:hAnsi="Times New Roman Полужирный" w:cs="Times New Roman"/>
          <w:b/>
          <w:caps/>
          <w:sz w:val="28"/>
          <w:szCs w:val="28"/>
        </w:rPr>
        <w:t xml:space="preserve">ФИЧЕСКИЙ </w:t>
      </w:r>
      <w:r w:rsidR="0044592B" w:rsidRPr="00BF464A">
        <w:rPr>
          <w:rFonts w:ascii="Times New Roman Полужирный" w:hAnsi="Times New Roman Полужирный" w:cs="Times New Roman"/>
          <w:b/>
          <w:caps/>
          <w:sz w:val="28"/>
          <w:szCs w:val="28"/>
        </w:rPr>
        <w:t xml:space="preserve">Список </w:t>
      </w:r>
    </w:p>
    <w:p w:rsidR="0044592B" w:rsidRPr="005E283C" w:rsidRDefault="0044592B" w:rsidP="005E283C">
      <w:pPr>
        <w:tabs>
          <w:tab w:val="left" w:pos="0"/>
        </w:tabs>
        <w:spacing w:after="0" w:line="360" w:lineRule="auto"/>
        <w:ind w:firstLine="720"/>
        <w:jc w:val="both"/>
        <w:rPr>
          <w:rFonts w:ascii="Times New Roman" w:hAnsi="Times New Roman" w:cs="Times New Roman"/>
          <w:sz w:val="28"/>
          <w:szCs w:val="28"/>
        </w:rPr>
      </w:pPr>
    </w:p>
    <w:p w:rsidR="00280541" w:rsidRPr="005E283C" w:rsidRDefault="00280541" w:rsidP="005E283C">
      <w:pPr>
        <w:pStyle w:val="af"/>
        <w:numPr>
          <w:ilvl w:val="0"/>
          <w:numId w:val="2"/>
        </w:numPr>
        <w:tabs>
          <w:tab w:val="clear" w:pos="360"/>
          <w:tab w:val="left" w:pos="0"/>
        </w:tabs>
        <w:autoSpaceDE w:val="0"/>
        <w:autoSpaceDN w:val="0"/>
        <w:spacing w:line="360" w:lineRule="auto"/>
        <w:ind w:left="0" w:firstLine="720"/>
        <w:jc w:val="both"/>
        <w:rPr>
          <w:sz w:val="28"/>
          <w:szCs w:val="28"/>
        </w:rPr>
      </w:pPr>
      <w:r w:rsidRPr="005E283C">
        <w:rPr>
          <w:sz w:val="28"/>
          <w:szCs w:val="28"/>
          <w:lang w:val="ru-RU"/>
        </w:rPr>
        <w:t xml:space="preserve">Конституция РФ: Принята всенародным голосованием 12 декабря </w:t>
      </w:r>
      <w:smartTag w:uri="urn:schemas-microsoft-com:office:smarttags" w:element="metricconverter">
        <w:smartTagPr>
          <w:attr w:name="ProductID" w:val="1993 г"/>
        </w:smartTagPr>
        <w:r w:rsidRPr="005E283C">
          <w:rPr>
            <w:sz w:val="28"/>
            <w:szCs w:val="28"/>
            <w:lang w:val="ru-RU"/>
          </w:rPr>
          <w:t>1993 г</w:t>
        </w:r>
      </w:smartTag>
      <w:r w:rsidRPr="005E283C">
        <w:rPr>
          <w:sz w:val="28"/>
          <w:szCs w:val="28"/>
          <w:lang w:val="ru-RU"/>
        </w:rPr>
        <w:t xml:space="preserve">. // Российская газета. </w:t>
      </w:r>
      <w:r w:rsidRPr="005E283C">
        <w:rPr>
          <w:sz w:val="28"/>
          <w:szCs w:val="28"/>
        </w:rPr>
        <w:t>25.12.</w:t>
      </w:r>
      <w:r w:rsidRPr="005E283C">
        <w:rPr>
          <w:sz w:val="28"/>
          <w:szCs w:val="28"/>
          <w:lang w:val="ru-RU"/>
        </w:rPr>
        <w:t>19</w:t>
      </w:r>
      <w:r w:rsidRPr="005E283C">
        <w:rPr>
          <w:sz w:val="28"/>
          <w:szCs w:val="28"/>
        </w:rPr>
        <w:t xml:space="preserve">93. № 237. </w:t>
      </w:r>
    </w:p>
    <w:p w:rsidR="00280541" w:rsidRPr="005E283C" w:rsidRDefault="00280541" w:rsidP="005E283C">
      <w:pPr>
        <w:pStyle w:val="af"/>
        <w:numPr>
          <w:ilvl w:val="0"/>
          <w:numId w:val="2"/>
        </w:numPr>
        <w:tabs>
          <w:tab w:val="clear" w:pos="360"/>
          <w:tab w:val="left" w:pos="0"/>
        </w:tabs>
        <w:autoSpaceDE w:val="0"/>
        <w:autoSpaceDN w:val="0"/>
        <w:spacing w:line="360" w:lineRule="auto"/>
        <w:ind w:left="0" w:firstLine="720"/>
        <w:jc w:val="both"/>
        <w:rPr>
          <w:sz w:val="28"/>
          <w:szCs w:val="28"/>
        </w:rPr>
      </w:pPr>
      <w:r w:rsidRPr="005E283C">
        <w:rPr>
          <w:sz w:val="28"/>
          <w:szCs w:val="28"/>
          <w:lang w:val="ru-RU"/>
        </w:rPr>
        <w:t xml:space="preserve">Трудовой кодекс РФ от 30.12.2001  № 197-ФЗ // Собрание законодательства РФ. </w:t>
      </w:r>
      <w:r w:rsidRPr="003F0BAD">
        <w:rPr>
          <w:sz w:val="28"/>
          <w:szCs w:val="28"/>
          <w:lang w:val="ru-RU"/>
        </w:rPr>
        <w:t xml:space="preserve">2002. </w:t>
      </w:r>
      <w:r w:rsidRPr="005E283C">
        <w:rPr>
          <w:sz w:val="28"/>
          <w:szCs w:val="28"/>
        </w:rPr>
        <w:t>№ 1. Ч.I. Ст. 3.</w:t>
      </w:r>
    </w:p>
    <w:p w:rsidR="00280541" w:rsidRPr="00090407" w:rsidRDefault="00280541" w:rsidP="005E283C">
      <w:pPr>
        <w:pStyle w:val="af"/>
        <w:numPr>
          <w:ilvl w:val="0"/>
          <w:numId w:val="2"/>
        </w:numPr>
        <w:tabs>
          <w:tab w:val="clear" w:pos="360"/>
          <w:tab w:val="left" w:pos="0"/>
        </w:tabs>
        <w:autoSpaceDE w:val="0"/>
        <w:autoSpaceDN w:val="0"/>
        <w:spacing w:line="360" w:lineRule="auto"/>
        <w:ind w:left="0" w:firstLine="720"/>
        <w:jc w:val="both"/>
        <w:rPr>
          <w:sz w:val="28"/>
          <w:szCs w:val="28"/>
        </w:rPr>
      </w:pPr>
      <w:r w:rsidRPr="00090407">
        <w:rPr>
          <w:sz w:val="28"/>
          <w:szCs w:val="28"/>
          <w:lang w:val="ru-RU"/>
        </w:rPr>
        <w:t xml:space="preserve">Налоговый кодекс РФции от 31.07.1998 № 146-ФЗ // Собрание законодательства РФ. </w:t>
      </w:r>
      <w:r w:rsidRPr="003F0BAD">
        <w:rPr>
          <w:sz w:val="28"/>
          <w:szCs w:val="28"/>
          <w:lang w:val="ru-RU"/>
        </w:rPr>
        <w:t xml:space="preserve">2000. </w:t>
      </w:r>
      <w:r w:rsidRPr="00090407">
        <w:rPr>
          <w:sz w:val="28"/>
          <w:szCs w:val="28"/>
        </w:rPr>
        <w:t>№ 32.  Ст. 3340.</w:t>
      </w:r>
    </w:p>
    <w:p w:rsidR="00280541" w:rsidRPr="00090407" w:rsidRDefault="00280541" w:rsidP="005E283C">
      <w:pPr>
        <w:pStyle w:val="af"/>
        <w:numPr>
          <w:ilvl w:val="0"/>
          <w:numId w:val="2"/>
        </w:numPr>
        <w:tabs>
          <w:tab w:val="clear" w:pos="360"/>
          <w:tab w:val="left" w:pos="0"/>
        </w:tabs>
        <w:autoSpaceDE w:val="0"/>
        <w:autoSpaceDN w:val="0"/>
        <w:spacing w:line="360" w:lineRule="auto"/>
        <w:ind w:left="0" w:firstLine="720"/>
        <w:jc w:val="both"/>
        <w:rPr>
          <w:sz w:val="28"/>
          <w:szCs w:val="28"/>
        </w:rPr>
      </w:pPr>
      <w:r w:rsidRPr="00090407">
        <w:rPr>
          <w:bCs/>
          <w:sz w:val="28"/>
          <w:szCs w:val="28"/>
          <w:lang w:val="ru-RU"/>
        </w:rPr>
        <w:t xml:space="preserve">Гражданский Кодекс РФ от 30.11.1994  № 51-ФЗ </w:t>
      </w:r>
      <w:r w:rsidRPr="00090407">
        <w:rPr>
          <w:sz w:val="28"/>
          <w:szCs w:val="28"/>
          <w:lang w:val="ru-RU"/>
        </w:rPr>
        <w:t xml:space="preserve">// Собрание законодательства РФ. </w:t>
      </w:r>
      <w:r w:rsidRPr="003F0BAD">
        <w:rPr>
          <w:sz w:val="28"/>
          <w:szCs w:val="28"/>
          <w:lang w:val="ru-RU"/>
        </w:rPr>
        <w:t xml:space="preserve">2002.  </w:t>
      </w:r>
      <w:r w:rsidRPr="00090407">
        <w:rPr>
          <w:sz w:val="28"/>
          <w:szCs w:val="28"/>
        </w:rPr>
        <w:t>№46.  Ст. 4532.</w:t>
      </w:r>
    </w:p>
    <w:p w:rsidR="00280541" w:rsidRPr="00090407" w:rsidRDefault="00280541" w:rsidP="005E283C">
      <w:pPr>
        <w:pStyle w:val="af"/>
        <w:numPr>
          <w:ilvl w:val="0"/>
          <w:numId w:val="2"/>
        </w:numPr>
        <w:tabs>
          <w:tab w:val="clear" w:pos="360"/>
          <w:tab w:val="left" w:pos="0"/>
        </w:tabs>
        <w:autoSpaceDE w:val="0"/>
        <w:autoSpaceDN w:val="0"/>
        <w:spacing w:line="360" w:lineRule="auto"/>
        <w:ind w:left="0" w:firstLine="720"/>
        <w:jc w:val="both"/>
        <w:rPr>
          <w:sz w:val="28"/>
          <w:szCs w:val="28"/>
        </w:rPr>
      </w:pPr>
      <w:r w:rsidRPr="00090407">
        <w:rPr>
          <w:sz w:val="28"/>
          <w:szCs w:val="28"/>
          <w:lang w:val="ru-RU"/>
        </w:rPr>
        <w:t xml:space="preserve">Гражданский процессуальный кодекс РФ от 14.11.2002 // Собрание законодательства РФ. </w:t>
      </w:r>
      <w:r w:rsidRPr="003F0BAD">
        <w:rPr>
          <w:sz w:val="28"/>
          <w:szCs w:val="28"/>
          <w:lang w:val="ru-RU"/>
        </w:rPr>
        <w:t xml:space="preserve">2002.  </w:t>
      </w:r>
      <w:r w:rsidRPr="00090407">
        <w:rPr>
          <w:sz w:val="28"/>
          <w:szCs w:val="28"/>
        </w:rPr>
        <w:t>№46. Ст. 4532.</w:t>
      </w:r>
    </w:p>
    <w:p w:rsidR="00F35807" w:rsidRPr="00090407" w:rsidRDefault="00F35807" w:rsidP="005E283C">
      <w:pPr>
        <w:pStyle w:val="af"/>
        <w:numPr>
          <w:ilvl w:val="0"/>
          <w:numId w:val="2"/>
        </w:numPr>
        <w:tabs>
          <w:tab w:val="clear" w:pos="360"/>
          <w:tab w:val="left" w:pos="0"/>
        </w:tabs>
        <w:autoSpaceDE w:val="0"/>
        <w:autoSpaceDN w:val="0"/>
        <w:spacing w:line="360" w:lineRule="auto"/>
        <w:ind w:left="0" w:firstLine="720"/>
        <w:jc w:val="both"/>
        <w:rPr>
          <w:sz w:val="28"/>
          <w:szCs w:val="28"/>
        </w:rPr>
      </w:pPr>
      <w:r w:rsidRPr="00090407">
        <w:rPr>
          <w:sz w:val="28"/>
          <w:szCs w:val="28"/>
          <w:lang w:val="ru-RU"/>
        </w:rPr>
        <w:t xml:space="preserve">Федеральный закон «Об акционерных обществах»  от 26.12.1995 № 208-ФЗ // Собрание законодательства РФ.  </w:t>
      </w:r>
      <w:r w:rsidRPr="00090407">
        <w:rPr>
          <w:sz w:val="28"/>
          <w:szCs w:val="28"/>
        </w:rPr>
        <w:t>1996.  №1.  Ст. 1.</w:t>
      </w:r>
    </w:p>
    <w:p w:rsidR="007865E8" w:rsidRPr="00090407" w:rsidRDefault="007865E8" w:rsidP="005E283C">
      <w:pPr>
        <w:pStyle w:val="af"/>
        <w:numPr>
          <w:ilvl w:val="0"/>
          <w:numId w:val="2"/>
        </w:numPr>
        <w:tabs>
          <w:tab w:val="clear" w:pos="360"/>
          <w:tab w:val="left" w:pos="0"/>
        </w:tabs>
        <w:autoSpaceDE w:val="0"/>
        <w:autoSpaceDN w:val="0"/>
        <w:spacing w:line="360" w:lineRule="auto"/>
        <w:ind w:left="0" w:firstLine="720"/>
        <w:jc w:val="both"/>
        <w:rPr>
          <w:sz w:val="28"/>
          <w:szCs w:val="28"/>
        </w:rPr>
      </w:pPr>
      <w:r w:rsidRPr="003F0BAD">
        <w:rPr>
          <w:sz w:val="28"/>
          <w:szCs w:val="28"/>
          <w:lang w:val="ru-RU"/>
        </w:rPr>
        <w:t>Алексеева</w:t>
      </w:r>
      <w:r w:rsidR="00DA0B11">
        <w:rPr>
          <w:sz w:val="28"/>
          <w:szCs w:val="28"/>
          <w:lang w:val="ru-RU"/>
        </w:rPr>
        <w:t>,</w:t>
      </w:r>
      <w:r w:rsidRPr="003F0BAD">
        <w:rPr>
          <w:sz w:val="28"/>
          <w:szCs w:val="28"/>
          <w:lang w:val="ru-RU"/>
        </w:rPr>
        <w:t xml:space="preserve"> Н.А. Состояние и направления развития предприятий хлебопекарной промышленности в России // Наука и образование: новое время. </w:t>
      </w:r>
      <w:r w:rsidRPr="00090407">
        <w:rPr>
          <w:sz w:val="28"/>
          <w:szCs w:val="28"/>
        </w:rPr>
        <w:t xml:space="preserve">2016. № 4. [Электронный ресурс] URL:  https://articulus-info.ru </w:t>
      </w:r>
    </w:p>
    <w:p w:rsidR="00F35807" w:rsidRPr="00090407" w:rsidRDefault="00F35807" w:rsidP="005E283C">
      <w:pPr>
        <w:pStyle w:val="20"/>
        <w:numPr>
          <w:ilvl w:val="0"/>
          <w:numId w:val="2"/>
        </w:numPr>
        <w:tabs>
          <w:tab w:val="left" w:pos="0"/>
        </w:tabs>
        <w:spacing w:line="360" w:lineRule="auto"/>
        <w:ind w:left="0" w:firstLine="720"/>
        <w:jc w:val="both"/>
        <w:rPr>
          <w:sz w:val="28"/>
          <w:szCs w:val="28"/>
        </w:rPr>
      </w:pPr>
      <w:r w:rsidRPr="00090407">
        <w:rPr>
          <w:rFonts w:eastAsia="Times New Roman"/>
          <w:sz w:val="28"/>
          <w:szCs w:val="28"/>
        </w:rPr>
        <w:t>Басовский</w:t>
      </w:r>
      <w:r w:rsidR="00DA0B11">
        <w:rPr>
          <w:rFonts w:eastAsia="Times New Roman"/>
          <w:sz w:val="28"/>
          <w:szCs w:val="28"/>
        </w:rPr>
        <w:t>,</w:t>
      </w:r>
      <w:r w:rsidRPr="00090407">
        <w:rPr>
          <w:rFonts w:eastAsia="Times New Roman"/>
          <w:sz w:val="28"/>
          <w:szCs w:val="28"/>
        </w:rPr>
        <w:t xml:space="preserve"> Л.Е. Стратегический менеджмент: учебник</w:t>
      </w:r>
      <w:r w:rsidR="00AF3B06">
        <w:rPr>
          <w:rFonts w:eastAsia="Times New Roman"/>
          <w:sz w:val="28"/>
          <w:szCs w:val="28"/>
        </w:rPr>
        <w:t xml:space="preserve"> / Л.Е. Басовский.</w:t>
      </w:r>
      <w:r w:rsidRPr="00090407">
        <w:rPr>
          <w:rFonts w:eastAsia="Times New Roman"/>
          <w:sz w:val="28"/>
          <w:szCs w:val="28"/>
        </w:rPr>
        <w:t xml:space="preserve"> - М.: НИЦ ИНФРА-М, 2013. - 365 c.</w:t>
      </w:r>
    </w:p>
    <w:p w:rsidR="00F35807" w:rsidRPr="00090407" w:rsidRDefault="00F35807" w:rsidP="005E283C">
      <w:pPr>
        <w:pStyle w:val="a3"/>
        <w:numPr>
          <w:ilvl w:val="0"/>
          <w:numId w:val="2"/>
        </w:numPr>
        <w:tabs>
          <w:tab w:val="left" w:pos="0"/>
        </w:tabs>
        <w:suppressAutoHyphens/>
        <w:spacing w:after="0" w:line="360" w:lineRule="auto"/>
        <w:ind w:left="0" w:firstLine="720"/>
        <w:contextualSpacing w:val="0"/>
        <w:jc w:val="both"/>
        <w:rPr>
          <w:rFonts w:ascii="Times New Roman" w:hAnsi="Times New Roman" w:cs="Times New Roman"/>
          <w:bCs/>
          <w:sz w:val="28"/>
          <w:szCs w:val="28"/>
          <w:shd w:val="clear" w:color="auto" w:fill="FFFFFF"/>
        </w:rPr>
      </w:pPr>
      <w:r w:rsidRPr="00090407">
        <w:rPr>
          <w:rFonts w:ascii="Times New Roman" w:hAnsi="Times New Roman" w:cs="Times New Roman"/>
          <w:sz w:val="28"/>
          <w:szCs w:val="28"/>
        </w:rPr>
        <w:t>Бердникова</w:t>
      </w:r>
      <w:r w:rsidR="00DA0B11">
        <w:rPr>
          <w:rFonts w:ascii="Times New Roman" w:hAnsi="Times New Roman" w:cs="Times New Roman"/>
          <w:sz w:val="28"/>
          <w:szCs w:val="28"/>
        </w:rPr>
        <w:t>,</w:t>
      </w:r>
      <w:r w:rsidRPr="00090407">
        <w:rPr>
          <w:rFonts w:ascii="Times New Roman" w:hAnsi="Times New Roman" w:cs="Times New Roman"/>
          <w:sz w:val="28"/>
          <w:szCs w:val="28"/>
        </w:rPr>
        <w:t>  Т.Б. Анализ и диагностика финансово-хозяйственной деятельности предприятия</w:t>
      </w:r>
      <w:r w:rsidR="00AF3B06">
        <w:rPr>
          <w:rFonts w:ascii="Times New Roman" w:hAnsi="Times New Roman" w:cs="Times New Roman"/>
          <w:sz w:val="28"/>
          <w:szCs w:val="28"/>
        </w:rPr>
        <w:t xml:space="preserve"> / Т.Б. Бердникова</w:t>
      </w:r>
      <w:r w:rsidRPr="00090407">
        <w:rPr>
          <w:rFonts w:ascii="Times New Roman" w:hAnsi="Times New Roman" w:cs="Times New Roman"/>
          <w:sz w:val="28"/>
          <w:szCs w:val="28"/>
        </w:rPr>
        <w:t>. – М.: Инфра-М, 2013. – 215 с.</w:t>
      </w:r>
    </w:p>
    <w:p w:rsidR="00F35807" w:rsidRPr="00090407" w:rsidRDefault="00F35807" w:rsidP="005E283C">
      <w:pPr>
        <w:pStyle w:val="20"/>
        <w:numPr>
          <w:ilvl w:val="0"/>
          <w:numId w:val="2"/>
        </w:numPr>
        <w:tabs>
          <w:tab w:val="left" w:pos="0"/>
        </w:tabs>
        <w:spacing w:line="360" w:lineRule="auto"/>
        <w:ind w:left="0" w:firstLine="720"/>
        <w:jc w:val="both"/>
        <w:rPr>
          <w:sz w:val="28"/>
          <w:szCs w:val="28"/>
        </w:rPr>
      </w:pPr>
      <w:r w:rsidRPr="00090407">
        <w:rPr>
          <w:sz w:val="28"/>
          <w:szCs w:val="28"/>
        </w:rPr>
        <w:t>Быков</w:t>
      </w:r>
      <w:r w:rsidR="00DA0B11">
        <w:rPr>
          <w:sz w:val="28"/>
          <w:szCs w:val="28"/>
        </w:rPr>
        <w:t>,</w:t>
      </w:r>
      <w:r w:rsidRPr="00090407">
        <w:rPr>
          <w:sz w:val="28"/>
          <w:szCs w:val="28"/>
        </w:rPr>
        <w:t xml:space="preserve"> В.А. Конкуренция. Инновации. Конкурентоспособность</w:t>
      </w:r>
      <w:r w:rsidR="00AF3B06">
        <w:rPr>
          <w:sz w:val="28"/>
          <w:szCs w:val="28"/>
        </w:rPr>
        <w:t xml:space="preserve"> / В.А. Быков</w:t>
      </w:r>
      <w:r w:rsidRPr="00090407">
        <w:rPr>
          <w:sz w:val="28"/>
          <w:szCs w:val="28"/>
        </w:rPr>
        <w:t>. – М.: Юнити-Дана, 2013. – 295 с.</w:t>
      </w:r>
    </w:p>
    <w:p w:rsidR="00F35807" w:rsidRPr="00090407" w:rsidRDefault="00F35807" w:rsidP="005E283C">
      <w:pPr>
        <w:numPr>
          <w:ilvl w:val="0"/>
          <w:numId w:val="2"/>
        </w:numPr>
        <w:tabs>
          <w:tab w:val="left" w:pos="0"/>
          <w:tab w:val="left" w:pos="1276"/>
        </w:tabs>
        <w:spacing w:after="0" w:line="360" w:lineRule="auto"/>
        <w:ind w:left="0" w:firstLine="720"/>
        <w:jc w:val="both"/>
        <w:rPr>
          <w:rStyle w:val="FontStyle83"/>
          <w:sz w:val="28"/>
          <w:szCs w:val="28"/>
        </w:rPr>
      </w:pPr>
      <w:r w:rsidRPr="00090407">
        <w:rPr>
          <w:rStyle w:val="FontStyle83"/>
          <w:sz w:val="28"/>
          <w:szCs w:val="28"/>
        </w:rPr>
        <w:t>Веснин</w:t>
      </w:r>
      <w:r w:rsidR="00DA0B11">
        <w:rPr>
          <w:rStyle w:val="FontStyle83"/>
          <w:sz w:val="28"/>
          <w:szCs w:val="28"/>
        </w:rPr>
        <w:t>,</w:t>
      </w:r>
      <w:r w:rsidRPr="00090407">
        <w:rPr>
          <w:rStyle w:val="FontStyle83"/>
          <w:sz w:val="28"/>
          <w:szCs w:val="28"/>
        </w:rPr>
        <w:t xml:space="preserve"> В.Р. Основы менеджмента / В.Р. Веснин. - 4-е изд. </w:t>
      </w:r>
      <w:r w:rsidRPr="00090407">
        <w:rPr>
          <w:rFonts w:ascii="Times New Roman" w:hAnsi="Times New Roman" w:cs="Times New Roman"/>
          <w:sz w:val="28"/>
          <w:szCs w:val="28"/>
        </w:rPr>
        <w:t>–</w:t>
      </w:r>
      <w:r w:rsidRPr="00090407">
        <w:rPr>
          <w:rStyle w:val="FontStyle83"/>
          <w:sz w:val="28"/>
          <w:szCs w:val="28"/>
        </w:rPr>
        <w:t xml:space="preserve"> М.: Проспект, 2015. - 320 с.</w:t>
      </w:r>
    </w:p>
    <w:p w:rsidR="00F35807" w:rsidRPr="00090407" w:rsidRDefault="00F35807" w:rsidP="005E283C">
      <w:pPr>
        <w:pStyle w:val="1"/>
        <w:widowControl/>
        <w:numPr>
          <w:ilvl w:val="0"/>
          <w:numId w:val="2"/>
        </w:numPr>
        <w:tabs>
          <w:tab w:val="left" w:pos="0"/>
        </w:tabs>
        <w:snapToGrid/>
        <w:spacing w:line="360" w:lineRule="auto"/>
        <w:ind w:left="0" w:firstLine="720"/>
        <w:rPr>
          <w:sz w:val="28"/>
          <w:szCs w:val="28"/>
        </w:rPr>
      </w:pPr>
      <w:r w:rsidRPr="00090407">
        <w:rPr>
          <w:sz w:val="28"/>
          <w:szCs w:val="28"/>
        </w:rPr>
        <w:t>Галицкий</w:t>
      </w:r>
      <w:r w:rsidR="00DA0B11">
        <w:rPr>
          <w:sz w:val="28"/>
          <w:szCs w:val="28"/>
        </w:rPr>
        <w:t>,</w:t>
      </w:r>
      <w:r w:rsidRPr="00090407">
        <w:rPr>
          <w:sz w:val="28"/>
          <w:szCs w:val="28"/>
        </w:rPr>
        <w:t xml:space="preserve"> Е.Б. Маркетинговые исследования. Теория и практика</w:t>
      </w:r>
      <w:r w:rsidR="00AF3B06">
        <w:rPr>
          <w:sz w:val="28"/>
          <w:szCs w:val="28"/>
        </w:rPr>
        <w:t xml:space="preserve"> / Е.Б.  Галицкий</w:t>
      </w:r>
      <w:r w:rsidRPr="00090407">
        <w:rPr>
          <w:sz w:val="28"/>
          <w:szCs w:val="28"/>
        </w:rPr>
        <w:t>. – М.: Юрайт, 2015. – 570 с.</w:t>
      </w:r>
    </w:p>
    <w:p w:rsidR="00F35807" w:rsidRPr="00090407" w:rsidRDefault="00F35807" w:rsidP="005E283C">
      <w:pPr>
        <w:numPr>
          <w:ilvl w:val="0"/>
          <w:numId w:val="2"/>
        </w:numPr>
        <w:tabs>
          <w:tab w:val="left" w:pos="0"/>
          <w:tab w:val="left" w:pos="1276"/>
        </w:tabs>
        <w:spacing w:after="0" w:line="360" w:lineRule="auto"/>
        <w:ind w:left="0" w:firstLine="720"/>
        <w:jc w:val="both"/>
        <w:rPr>
          <w:rFonts w:ascii="Times New Roman" w:hAnsi="Times New Roman" w:cs="Times New Roman"/>
          <w:sz w:val="28"/>
          <w:szCs w:val="28"/>
        </w:rPr>
      </w:pPr>
      <w:r w:rsidRPr="00090407">
        <w:rPr>
          <w:rFonts w:ascii="Times New Roman" w:hAnsi="Times New Roman" w:cs="Times New Roman"/>
          <w:sz w:val="28"/>
          <w:szCs w:val="28"/>
        </w:rPr>
        <w:t>Диканов</w:t>
      </w:r>
      <w:r w:rsidR="00DA0B11">
        <w:rPr>
          <w:rFonts w:ascii="Times New Roman" w:hAnsi="Times New Roman" w:cs="Times New Roman"/>
          <w:sz w:val="28"/>
          <w:szCs w:val="28"/>
        </w:rPr>
        <w:t>,</w:t>
      </w:r>
      <w:r w:rsidRPr="00090407">
        <w:rPr>
          <w:rFonts w:ascii="Times New Roman" w:hAnsi="Times New Roman" w:cs="Times New Roman"/>
          <w:sz w:val="28"/>
          <w:szCs w:val="28"/>
        </w:rPr>
        <w:t xml:space="preserve"> М.Ю., Скрынникова</w:t>
      </w:r>
      <w:r w:rsidR="00DA0B11">
        <w:rPr>
          <w:rFonts w:ascii="Times New Roman" w:hAnsi="Times New Roman" w:cs="Times New Roman"/>
          <w:sz w:val="28"/>
          <w:szCs w:val="28"/>
        </w:rPr>
        <w:t>,</w:t>
      </w:r>
      <w:r w:rsidRPr="00090407">
        <w:rPr>
          <w:rFonts w:ascii="Times New Roman" w:hAnsi="Times New Roman" w:cs="Times New Roman"/>
          <w:sz w:val="28"/>
          <w:szCs w:val="28"/>
        </w:rPr>
        <w:t xml:space="preserve"> И.А. Формирование и использование инструментария оценки конкурентоспособности организаций сферы торговли: монография</w:t>
      </w:r>
      <w:r w:rsidR="00AF3B06">
        <w:rPr>
          <w:rFonts w:ascii="Times New Roman" w:hAnsi="Times New Roman" w:cs="Times New Roman"/>
          <w:sz w:val="28"/>
          <w:szCs w:val="28"/>
        </w:rPr>
        <w:t xml:space="preserve"> / М.</w:t>
      </w:r>
      <w:r w:rsidR="00892212">
        <w:rPr>
          <w:rFonts w:ascii="Times New Roman" w:hAnsi="Times New Roman" w:cs="Times New Roman"/>
          <w:sz w:val="28"/>
          <w:szCs w:val="28"/>
        </w:rPr>
        <w:t xml:space="preserve"> Ю</w:t>
      </w:r>
      <w:r w:rsidR="00AF3B06">
        <w:rPr>
          <w:rFonts w:ascii="Times New Roman" w:hAnsi="Times New Roman" w:cs="Times New Roman"/>
          <w:sz w:val="28"/>
          <w:szCs w:val="28"/>
        </w:rPr>
        <w:t xml:space="preserve">. </w:t>
      </w:r>
      <w:r w:rsidR="00892212">
        <w:rPr>
          <w:rFonts w:ascii="Times New Roman" w:hAnsi="Times New Roman" w:cs="Times New Roman"/>
          <w:sz w:val="28"/>
          <w:szCs w:val="28"/>
        </w:rPr>
        <w:t>Д</w:t>
      </w:r>
      <w:r w:rsidR="00AF3B06">
        <w:rPr>
          <w:rFonts w:ascii="Times New Roman" w:hAnsi="Times New Roman" w:cs="Times New Roman"/>
          <w:sz w:val="28"/>
          <w:szCs w:val="28"/>
        </w:rPr>
        <w:t xml:space="preserve">иканов, </w:t>
      </w:r>
      <w:r w:rsidR="00892212">
        <w:rPr>
          <w:rFonts w:ascii="Times New Roman" w:hAnsi="Times New Roman" w:cs="Times New Roman"/>
          <w:sz w:val="28"/>
          <w:szCs w:val="28"/>
        </w:rPr>
        <w:t>И.А. Скрынникова</w:t>
      </w:r>
      <w:r w:rsidRPr="00090407">
        <w:rPr>
          <w:rFonts w:ascii="Times New Roman" w:hAnsi="Times New Roman" w:cs="Times New Roman"/>
          <w:sz w:val="28"/>
          <w:szCs w:val="28"/>
        </w:rPr>
        <w:t>. – М.: ИЦ РИОР, Инфра-М, 2015.  – 163 с.</w:t>
      </w:r>
    </w:p>
    <w:p w:rsidR="005E283C" w:rsidRPr="00090407" w:rsidRDefault="00F35807" w:rsidP="005E283C">
      <w:pPr>
        <w:pStyle w:val="a3"/>
        <w:numPr>
          <w:ilvl w:val="0"/>
          <w:numId w:val="2"/>
        </w:numPr>
        <w:tabs>
          <w:tab w:val="left" w:pos="0"/>
        </w:tabs>
        <w:spacing w:after="0" w:line="360" w:lineRule="auto"/>
        <w:ind w:left="0" w:firstLine="720"/>
        <w:contextualSpacing w:val="0"/>
        <w:jc w:val="both"/>
        <w:rPr>
          <w:rFonts w:ascii="Times New Roman" w:hAnsi="Times New Roman" w:cs="Times New Roman"/>
          <w:sz w:val="28"/>
          <w:szCs w:val="28"/>
        </w:rPr>
      </w:pPr>
      <w:r w:rsidRPr="00090407">
        <w:rPr>
          <w:rFonts w:ascii="Times New Roman" w:hAnsi="Times New Roman" w:cs="Times New Roman"/>
          <w:sz w:val="28"/>
          <w:szCs w:val="28"/>
          <w:shd w:val="clear" w:color="auto" w:fill="FFFFFF"/>
        </w:rPr>
        <w:t>Еремин</w:t>
      </w:r>
      <w:r w:rsidR="00DA0B11">
        <w:rPr>
          <w:rFonts w:ascii="Times New Roman" w:hAnsi="Times New Roman" w:cs="Times New Roman"/>
          <w:sz w:val="28"/>
          <w:szCs w:val="28"/>
          <w:shd w:val="clear" w:color="auto" w:fill="FFFFFF"/>
        </w:rPr>
        <w:t>,</w:t>
      </w:r>
      <w:r w:rsidRPr="00090407">
        <w:rPr>
          <w:rFonts w:ascii="Times New Roman" w:hAnsi="Times New Roman" w:cs="Times New Roman"/>
          <w:sz w:val="28"/>
          <w:szCs w:val="28"/>
          <w:shd w:val="clear" w:color="auto" w:fill="FFFFFF"/>
        </w:rPr>
        <w:t xml:space="preserve"> В.Н. Маркетинг. Основы и маркетинг информации: учебник</w:t>
      </w:r>
      <w:r w:rsidR="00892212">
        <w:rPr>
          <w:rFonts w:ascii="Times New Roman" w:hAnsi="Times New Roman" w:cs="Times New Roman"/>
          <w:sz w:val="28"/>
          <w:szCs w:val="28"/>
          <w:shd w:val="clear" w:color="auto" w:fill="FFFFFF"/>
        </w:rPr>
        <w:t xml:space="preserve"> / В.Н. Еремин</w:t>
      </w:r>
      <w:r w:rsidRPr="00090407">
        <w:rPr>
          <w:rFonts w:ascii="Times New Roman" w:hAnsi="Times New Roman" w:cs="Times New Roman"/>
          <w:sz w:val="28"/>
          <w:szCs w:val="28"/>
          <w:shd w:val="clear" w:color="auto" w:fill="FFFFFF"/>
        </w:rPr>
        <w:t>. – М.: КноРус, 2014. – 648 с.</w:t>
      </w:r>
    </w:p>
    <w:p w:rsidR="00FD1241" w:rsidRDefault="005E283C" w:rsidP="005E283C">
      <w:pPr>
        <w:pStyle w:val="a3"/>
        <w:numPr>
          <w:ilvl w:val="0"/>
          <w:numId w:val="2"/>
        </w:numPr>
        <w:tabs>
          <w:tab w:val="left" w:pos="0"/>
        </w:tabs>
        <w:spacing w:after="0" w:line="360" w:lineRule="auto"/>
        <w:ind w:left="0" w:firstLine="720"/>
        <w:contextualSpacing w:val="0"/>
        <w:jc w:val="both"/>
        <w:rPr>
          <w:rFonts w:ascii="Times New Roman" w:hAnsi="Times New Roman" w:cs="Times New Roman"/>
          <w:sz w:val="28"/>
          <w:szCs w:val="28"/>
        </w:rPr>
      </w:pPr>
      <w:r w:rsidRPr="00FD1241">
        <w:rPr>
          <w:rFonts w:ascii="Times New Roman" w:hAnsi="Times New Roman" w:cs="Times New Roman"/>
          <w:sz w:val="28"/>
          <w:szCs w:val="28"/>
        </w:rPr>
        <w:t>Заводчиков</w:t>
      </w:r>
      <w:r w:rsidR="00DA0B11">
        <w:rPr>
          <w:rFonts w:ascii="Times New Roman" w:hAnsi="Times New Roman" w:cs="Times New Roman"/>
          <w:sz w:val="28"/>
          <w:szCs w:val="28"/>
        </w:rPr>
        <w:t>,</w:t>
      </w:r>
      <w:r w:rsidRPr="00FD1241">
        <w:rPr>
          <w:rFonts w:ascii="Times New Roman" w:hAnsi="Times New Roman" w:cs="Times New Roman"/>
          <w:sz w:val="28"/>
          <w:szCs w:val="28"/>
        </w:rPr>
        <w:t xml:space="preserve"> Н.Д., Землянкина</w:t>
      </w:r>
      <w:r w:rsidR="00DA0B11">
        <w:rPr>
          <w:rFonts w:ascii="Times New Roman" w:hAnsi="Times New Roman" w:cs="Times New Roman"/>
          <w:sz w:val="28"/>
          <w:szCs w:val="28"/>
        </w:rPr>
        <w:t>,</w:t>
      </w:r>
      <w:r w:rsidRPr="00FD1241">
        <w:rPr>
          <w:rFonts w:ascii="Times New Roman" w:hAnsi="Times New Roman" w:cs="Times New Roman"/>
          <w:sz w:val="28"/>
          <w:szCs w:val="28"/>
        </w:rPr>
        <w:t xml:space="preserve"> А.С. Состояние, тенденции и проблемы развития хлебопекарной промышленности в РФ </w:t>
      </w:r>
      <w:r w:rsidR="00594854">
        <w:rPr>
          <w:rFonts w:ascii="Times New Roman" w:hAnsi="Times New Roman" w:cs="Times New Roman"/>
          <w:sz w:val="28"/>
          <w:szCs w:val="28"/>
        </w:rPr>
        <w:t>/ Н.Д. Заводчиков, А.С. Землянкина</w:t>
      </w:r>
      <w:r w:rsidRPr="00FD1241">
        <w:rPr>
          <w:rFonts w:ascii="Times New Roman" w:hAnsi="Times New Roman" w:cs="Times New Roman"/>
          <w:sz w:val="28"/>
          <w:szCs w:val="28"/>
        </w:rPr>
        <w:t xml:space="preserve"> // Известия Оренбургского аграрного университета. </w:t>
      </w:r>
      <w:r w:rsidR="00594854">
        <w:rPr>
          <w:rFonts w:ascii="Times New Roman" w:hAnsi="Times New Roman" w:cs="Times New Roman"/>
          <w:sz w:val="28"/>
          <w:szCs w:val="28"/>
        </w:rPr>
        <w:t xml:space="preserve">- </w:t>
      </w:r>
      <w:r w:rsidRPr="00FD1241">
        <w:rPr>
          <w:rFonts w:ascii="Times New Roman" w:hAnsi="Times New Roman" w:cs="Times New Roman"/>
          <w:sz w:val="28"/>
          <w:szCs w:val="28"/>
          <w:lang w:val="en-US"/>
        </w:rPr>
        <w:t xml:space="preserve">2013. </w:t>
      </w:r>
      <w:r w:rsidR="00594854">
        <w:rPr>
          <w:rFonts w:ascii="Times New Roman" w:hAnsi="Times New Roman" w:cs="Times New Roman"/>
          <w:sz w:val="28"/>
          <w:szCs w:val="28"/>
        </w:rPr>
        <w:t xml:space="preserve"> - </w:t>
      </w:r>
      <w:r w:rsidRPr="00FD1241">
        <w:rPr>
          <w:rFonts w:ascii="Times New Roman" w:hAnsi="Times New Roman" w:cs="Times New Roman"/>
          <w:sz w:val="28"/>
          <w:szCs w:val="28"/>
          <w:lang w:val="en-US"/>
        </w:rPr>
        <w:t xml:space="preserve">№ 1 (39). </w:t>
      </w:r>
      <w:r w:rsidR="00594854">
        <w:rPr>
          <w:rFonts w:ascii="Times New Roman" w:hAnsi="Times New Roman" w:cs="Times New Roman"/>
          <w:sz w:val="28"/>
          <w:szCs w:val="28"/>
        </w:rPr>
        <w:t xml:space="preserve">- </w:t>
      </w:r>
      <w:r w:rsidR="00FD1241">
        <w:rPr>
          <w:rFonts w:ascii="Times New Roman" w:hAnsi="Times New Roman" w:cs="Times New Roman"/>
          <w:sz w:val="28"/>
          <w:szCs w:val="28"/>
        </w:rPr>
        <w:t>С. 89-94.</w:t>
      </w:r>
    </w:p>
    <w:p w:rsidR="00F35807" w:rsidRPr="00FD1241" w:rsidRDefault="00F35807" w:rsidP="005E283C">
      <w:pPr>
        <w:pStyle w:val="a3"/>
        <w:numPr>
          <w:ilvl w:val="0"/>
          <w:numId w:val="2"/>
        </w:numPr>
        <w:tabs>
          <w:tab w:val="left" w:pos="0"/>
        </w:tabs>
        <w:spacing w:after="0" w:line="360" w:lineRule="auto"/>
        <w:ind w:left="0" w:firstLine="720"/>
        <w:contextualSpacing w:val="0"/>
        <w:jc w:val="both"/>
        <w:rPr>
          <w:rFonts w:ascii="Times New Roman" w:hAnsi="Times New Roman" w:cs="Times New Roman"/>
          <w:sz w:val="28"/>
          <w:szCs w:val="28"/>
        </w:rPr>
      </w:pPr>
      <w:r w:rsidRPr="00FD1241">
        <w:rPr>
          <w:rFonts w:ascii="Times New Roman" w:hAnsi="Times New Roman" w:cs="Times New Roman"/>
          <w:sz w:val="28"/>
          <w:szCs w:val="28"/>
        </w:rPr>
        <w:t>Зуб</w:t>
      </w:r>
      <w:r w:rsidR="00594854">
        <w:rPr>
          <w:rFonts w:ascii="Times New Roman" w:hAnsi="Times New Roman" w:cs="Times New Roman"/>
          <w:sz w:val="28"/>
          <w:szCs w:val="28"/>
        </w:rPr>
        <w:t>,</w:t>
      </w:r>
      <w:r w:rsidRPr="00FD1241">
        <w:rPr>
          <w:rFonts w:ascii="Times New Roman" w:hAnsi="Times New Roman" w:cs="Times New Roman"/>
          <w:sz w:val="28"/>
          <w:szCs w:val="28"/>
        </w:rPr>
        <w:t xml:space="preserve"> А.Т. Стратегический менеджмент: учебник для бакалавров</w:t>
      </w:r>
      <w:r w:rsidR="00594854">
        <w:rPr>
          <w:rFonts w:ascii="Times New Roman" w:hAnsi="Times New Roman" w:cs="Times New Roman"/>
          <w:sz w:val="28"/>
          <w:szCs w:val="28"/>
        </w:rPr>
        <w:t xml:space="preserve"> / А.Т. Зуб</w:t>
      </w:r>
      <w:r w:rsidRPr="00FD1241">
        <w:rPr>
          <w:rFonts w:ascii="Times New Roman" w:hAnsi="Times New Roman" w:cs="Times New Roman"/>
          <w:sz w:val="28"/>
          <w:szCs w:val="28"/>
        </w:rPr>
        <w:t>. - М.: Юрайт, 2013. - 375 c.</w:t>
      </w:r>
    </w:p>
    <w:p w:rsidR="00F35807" w:rsidRPr="00090407" w:rsidRDefault="00F35807" w:rsidP="005E283C">
      <w:pPr>
        <w:numPr>
          <w:ilvl w:val="0"/>
          <w:numId w:val="2"/>
        </w:numPr>
        <w:tabs>
          <w:tab w:val="left" w:pos="0"/>
          <w:tab w:val="left" w:pos="1276"/>
        </w:tabs>
        <w:spacing w:after="0" w:line="360" w:lineRule="auto"/>
        <w:ind w:left="0" w:firstLine="720"/>
        <w:jc w:val="both"/>
        <w:rPr>
          <w:rFonts w:ascii="Times New Roman" w:hAnsi="Times New Roman" w:cs="Times New Roman"/>
          <w:sz w:val="28"/>
          <w:szCs w:val="28"/>
        </w:rPr>
      </w:pPr>
      <w:r w:rsidRPr="00090407">
        <w:rPr>
          <w:rFonts w:ascii="Times New Roman" w:hAnsi="Times New Roman" w:cs="Times New Roman"/>
          <w:sz w:val="28"/>
          <w:szCs w:val="28"/>
        </w:rPr>
        <w:t>Иванова</w:t>
      </w:r>
      <w:r w:rsidR="00594854">
        <w:rPr>
          <w:rFonts w:ascii="Times New Roman" w:hAnsi="Times New Roman" w:cs="Times New Roman"/>
          <w:sz w:val="28"/>
          <w:szCs w:val="28"/>
        </w:rPr>
        <w:t>,</w:t>
      </w:r>
      <w:r w:rsidRPr="00090407">
        <w:rPr>
          <w:rFonts w:ascii="Times New Roman" w:hAnsi="Times New Roman" w:cs="Times New Roman"/>
          <w:sz w:val="28"/>
          <w:szCs w:val="28"/>
        </w:rPr>
        <w:t xml:space="preserve"> О.П., Тумин</w:t>
      </w:r>
      <w:r w:rsidR="00594854">
        <w:rPr>
          <w:rFonts w:ascii="Times New Roman" w:hAnsi="Times New Roman" w:cs="Times New Roman"/>
          <w:sz w:val="28"/>
          <w:szCs w:val="28"/>
        </w:rPr>
        <w:t>,</w:t>
      </w:r>
      <w:r w:rsidRPr="00090407">
        <w:rPr>
          <w:rFonts w:ascii="Times New Roman" w:hAnsi="Times New Roman" w:cs="Times New Roman"/>
          <w:sz w:val="28"/>
          <w:szCs w:val="28"/>
        </w:rPr>
        <w:t xml:space="preserve"> В.М., Антонов</w:t>
      </w:r>
      <w:r w:rsidR="00ED6CFA">
        <w:rPr>
          <w:rFonts w:ascii="Times New Roman" w:hAnsi="Times New Roman" w:cs="Times New Roman"/>
          <w:sz w:val="28"/>
          <w:szCs w:val="28"/>
        </w:rPr>
        <w:t>,</w:t>
      </w:r>
      <w:r w:rsidRPr="00090407">
        <w:rPr>
          <w:rFonts w:ascii="Times New Roman" w:hAnsi="Times New Roman" w:cs="Times New Roman"/>
          <w:sz w:val="28"/>
          <w:szCs w:val="28"/>
        </w:rPr>
        <w:t xml:space="preserve"> Г.Д. Управление конкурентоспособностью организации: учебное пособие</w:t>
      </w:r>
      <w:r w:rsidR="00594854">
        <w:rPr>
          <w:rFonts w:ascii="Times New Roman" w:hAnsi="Times New Roman" w:cs="Times New Roman"/>
          <w:sz w:val="28"/>
          <w:szCs w:val="28"/>
        </w:rPr>
        <w:t xml:space="preserve"> /</w:t>
      </w:r>
      <w:r w:rsidR="00ED6CFA">
        <w:rPr>
          <w:rFonts w:ascii="Times New Roman" w:hAnsi="Times New Roman" w:cs="Times New Roman"/>
          <w:sz w:val="28"/>
          <w:szCs w:val="28"/>
        </w:rPr>
        <w:t xml:space="preserve"> О.П. Иванова, В.М. Тумин, Г.Д. Антонов</w:t>
      </w:r>
      <w:r w:rsidRPr="00090407">
        <w:rPr>
          <w:rFonts w:ascii="Times New Roman" w:hAnsi="Times New Roman" w:cs="Times New Roman"/>
          <w:sz w:val="28"/>
          <w:szCs w:val="28"/>
        </w:rPr>
        <w:t>. – М.: Инфра-М, 2015. – 300 с.</w:t>
      </w:r>
    </w:p>
    <w:p w:rsidR="00F35807" w:rsidRPr="00090407" w:rsidRDefault="00F35807" w:rsidP="005E283C">
      <w:pPr>
        <w:numPr>
          <w:ilvl w:val="0"/>
          <w:numId w:val="2"/>
        </w:numPr>
        <w:tabs>
          <w:tab w:val="left" w:pos="0"/>
          <w:tab w:val="left" w:pos="1276"/>
        </w:tabs>
        <w:spacing w:after="0" w:line="360" w:lineRule="auto"/>
        <w:ind w:left="0" w:firstLine="720"/>
        <w:jc w:val="both"/>
        <w:rPr>
          <w:rFonts w:ascii="Times New Roman" w:hAnsi="Times New Roman" w:cs="Times New Roman"/>
          <w:sz w:val="28"/>
          <w:szCs w:val="28"/>
        </w:rPr>
      </w:pPr>
      <w:r w:rsidRPr="00090407">
        <w:rPr>
          <w:rFonts w:ascii="Times New Roman" w:hAnsi="Times New Roman" w:cs="Times New Roman"/>
          <w:sz w:val="28"/>
          <w:szCs w:val="28"/>
        </w:rPr>
        <w:t>Ивасенко</w:t>
      </w:r>
      <w:r w:rsidR="00ED6CFA">
        <w:rPr>
          <w:rFonts w:ascii="Times New Roman" w:hAnsi="Times New Roman" w:cs="Times New Roman"/>
          <w:sz w:val="28"/>
          <w:szCs w:val="28"/>
        </w:rPr>
        <w:t>,</w:t>
      </w:r>
      <w:r w:rsidRPr="00090407">
        <w:rPr>
          <w:rFonts w:ascii="Times New Roman" w:hAnsi="Times New Roman" w:cs="Times New Roman"/>
          <w:sz w:val="28"/>
          <w:szCs w:val="28"/>
        </w:rPr>
        <w:t xml:space="preserve"> А.Г., Никонова</w:t>
      </w:r>
      <w:r w:rsidR="00ED6CFA">
        <w:rPr>
          <w:rFonts w:ascii="Times New Roman" w:hAnsi="Times New Roman" w:cs="Times New Roman"/>
          <w:sz w:val="28"/>
          <w:szCs w:val="28"/>
        </w:rPr>
        <w:t>,</w:t>
      </w:r>
      <w:r w:rsidRPr="00090407">
        <w:rPr>
          <w:rFonts w:ascii="Times New Roman" w:hAnsi="Times New Roman" w:cs="Times New Roman"/>
          <w:sz w:val="28"/>
          <w:szCs w:val="28"/>
        </w:rPr>
        <w:t xml:space="preserve"> Я.И., Плотникова</w:t>
      </w:r>
      <w:r w:rsidR="00ED6CFA">
        <w:rPr>
          <w:rFonts w:ascii="Times New Roman" w:hAnsi="Times New Roman" w:cs="Times New Roman"/>
          <w:sz w:val="28"/>
          <w:szCs w:val="28"/>
        </w:rPr>
        <w:t>,</w:t>
      </w:r>
      <w:r w:rsidRPr="00090407">
        <w:rPr>
          <w:rFonts w:ascii="Times New Roman" w:hAnsi="Times New Roman" w:cs="Times New Roman"/>
          <w:sz w:val="28"/>
          <w:szCs w:val="28"/>
        </w:rPr>
        <w:t xml:space="preserve"> Е.Н. Разработка управленческих решений</w:t>
      </w:r>
      <w:r w:rsidR="00ED6CFA">
        <w:rPr>
          <w:rFonts w:ascii="Times New Roman" w:hAnsi="Times New Roman" w:cs="Times New Roman"/>
          <w:sz w:val="28"/>
          <w:szCs w:val="28"/>
        </w:rPr>
        <w:t xml:space="preserve"> / А.Г. Ивасенко, Я.И. Никонова, Е.Н. Плотникова</w:t>
      </w:r>
      <w:r w:rsidRPr="00090407">
        <w:rPr>
          <w:rFonts w:ascii="Times New Roman" w:hAnsi="Times New Roman" w:cs="Times New Roman"/>
          <w:sz w:val="28"/>
          <w:szCs w:val="28"/>
        </w:rPr>
        <w:t>. – М.: КноРус, 2014. – 168с.</w:t>
      </w:r>
    </w:p>
    <w:p w:rsidR="00F35807" w:rsidRPr="00090407" w:rsidRDefault="00F35807" w:rsidP="005E283C">
      <w:pPr>
        <w:pStyle w:val="a3"/>
        <w:numPr>
          <w:ilvl w:val="0"/>
          <w:numId w:val="2"/>
        </w:numPr>
        <w:tabs>
          <w:tab w:val="left" w:pos="0"/>
        </w:tabs>
        <w:spacing w:after="0" w:line="360" w:lineRule="auto"/>
        <w:ind w:left="0" w:firstLine="720"/>
        <w:contextualSpacing w:val="0"/>
        <w:jc w:val="both"/>
        <w:rPr>
          <w:rFonts w:ascii="Times New Roman" w:hAnsi="Times New Roman" w:cs="Times New Roman"/>
          <w:sz w:val="28"/>
          <w:szCs w:val="28"/>
        </w:rPr>
      </w:pPr>
      <w:r w:rsidRPr="00090407">
        <w:rPr>
          <w:rFonts w:ascii="Times New Roman" w:hAnsi="Times New Roman" w:cs="Times New Roman"/>
          <w:sz w:val="28"/>
          <w:szCs w:val="28"/>
        </w:rPr>
        <w:t>Квасников</w:t>
      </w:r>
      <w:r w:rsidR="005D52B8">
        <w:rPr>
          <w:rFonts w:ascii="Times New Roman" w:hAnsi="Times New Roman" w:cs="Times New Roman"/>
          <w:sz w:val="28"/>
          <w:szCs w:val="28"/>
        </w:rPr>
        <w:t>,</w:t>
      </w:r>
      <w:r w:rsidRPr="00090407">
        <w:rPr>
          <w:rFonts w:ascii="Times New Roman" w:hAnsi="Times New Roman" w:cs="Times New Roman"/>
          <w:sz w:val="28"/>
          <w:szCs w:val="28"/>
        </w:rPr>
        <w:t xml:space="preserve"> В.В. Конкурентоспособность товаров и организаций. Практикум: учебное пособие</w:t>
      </w:r>
      <w:r w:rsidR="005D52B8">
        <w:rPr>
          <w:rFonts w:ascii="Times New Roman" w:hAnsi="Times New Roman" w:cs="Times New Roman"/>
          <w:sz w:val="28"/>
          <w:szCs w:val="28"/>
        </w:rPr>
        <w:t xml:space="preserve"> / В.В. Квасников</w:t>
      </w:r>
      <w:r w:rsidRPr="00090407">
        <w:rPr>
          <w:rFonts w:ascii="Times New Roman" w:hAnsi="Times New Roman" w:cs="Times New Roman"/>
          <w:sz w:val="28"/>
          <w:szCs w:val="28"/>
        </w:rPr>
        <w:t>. – М.: Инфра-М, 2015. – 184 с.</w:t>
      </w:r>
    </w:p>
    <w:p w:rsidR="00F35807" w:rsidRPr="00090407" w:rsidRDefault="00F35807" w:rsidP="005E283C">
      <w:pPr>
        <w:pStyle w:val="1"/>
        <w:widowControl/>
        <w:numPr>
          <w:ilvl w:val="0"/>
          <w:numId w:val="2"/>
        </w:numPr>
        <w:tabs>
          <w:tab w:val="left" w:pos="0"/>
        </w:tabs>
        <w:snapToGrid/>
        <w:spacing w:line="360" w:lineRule="auto"/>
        <w:ind w:left="0" w:firstLine="720"/>
        <w:rPr>
          <w:sz w:val="28"/>
          <w:szCs w:val="28"/>
        </w:rPr>
      </w:pPr>
      <w:r w:rsidRPr="00090407">
        <w:rPr>
          <w:sz w:val="28"/>
          <w:szCs w:val="28"/>
        </w:rPr>
        <w:t>Круглова</w:t>
      </w:r>
      <w:r w:rsidR="005D52B8">
        <w:rPr>
          <w:sz w:val="28"/>
          <w:szCs w:val="28"/>
        </w:rPr>
        <w:t>,</w:t>
      </w:r>
      <w:r w:rsidRPr="00090407">
        <w:rPr>
          <w:sz w:val="28"/>
          <w:szCs w:val="28"/>
        </w:rPr>
        <w:t xml:space="preserve"> Н. Ю. Основы  бизнеса  (предпринимательства): учебник / Н.Ю. Круглова. – М.: КНОРУС, 2013. – 544 с.</w:t>
      </w:r>
    </w:p>
    <w:p w:rsidR="00F35807" w:rsidRPr="00090407" w:rsidRDefault="00F35807" w:rsidP="005E283C">
      <w:pPr>
        <w:numPr>
          <w:ilvl w:val="0"/>
          <w:numId w:val="2"/>
        </w:numPr>
        <w:tabs>
          <w:tab w:val="left" w:pos="0"/>
          <w:tab w:val="left" w:pos="1276"/>
        </w:tabs>
        <w:spacing w:after="0" w:line="360" w:lineRule="auto"/>
        <w:ind w:left="0" w:firstLine="720"/>
        <w:jc w:val="both"/>
        <w:rPr>
          <w:rFonts w:ascii="Times New Roman" w:hAnsi="Times New Roman" w:cs="Times New Roman"/>
          <w:sz w:val="28"/>
          <w:szCs w:val="28"/>
        </w:rPr>
      </w:pPr>
      <w:r w:rsidRPr="00090407">
        <w:rPr>
          <w:rFonts w:ascii="Times New Roman" w:hAnsi="Times New Roman" w:cs="Times New Roman"/>
          <w:sz w:val="28"/>
          <w:szCs w:val="28"/>
        </w:rPr>
        <w:t>Лазаренко</w:t>
      </w:r>
      <w:r w:rsidR="005D52B8">
        <w:rPr>
          <w:rFonts w:ascii="Times New Roman" w:hAnsi="Times New Roman" w:cs="Times New Roman"/>
          <w:sz w:val="28"/>
          <w:szCs w:val="28"/>
        </w:rPr>
        <w:t>,</w:t>
      </w:r>
      <w:r w:rsidRPr="00090407">
        <w:rPr>
          <w:rFonts w:ascii="Times New Roman" w:hAnsi="Times New Roman" w:cs="Times New Roman"/>
          <w:sz w:val="28"/>
          <w:szCs w:val="28"/>
        </w:rPr>
        <w:t xml:space="preserve"> А. А. Методы оценки конкурентоспособности [Текст] / А. А. Лазаренко // Молодой ученый.  </w:t>
      </w:r>
      <w:r w:rsidR="005D52B8">
        <w:rPr>
          <w:rFonts w:ascii="Times New Roman" w:hAnsi="Times New Roman" w:cs="Times New Roman"/>
          <w:sz w:val="28"/>
          <w:szCs w:val="28"/>
        </w:rPr>
        <w:t xml:space="preserve">- </w:t>
      </w:r>
      <w:r w:rsidRPr="00090407">
        <w:rPr>
          <w:rFonts w:ascii="Times New Roman" w:hAnsi="Times New Roman" w:cs="Times New Roman"/>
          <w:sz w:val="28"/>
          <w:szCs w:val="28"/>
        </w:rPr>
        <w:t xml:space="preserve">2014. </w:t>
      </w:r>
      <w:r w:rsidR="005D52B8">
        <w:rPr>
          <w:rFonts w:ascii="Times New Roman" w:hAnsi="Times New Roman" w:cs="Times New Roman"/>
          <w:sz w:val="28"/>
          <w:szCs w:val="28"/>
        </w:rPr>
        <w:t xml:space="preserve">- </w:t>
      </w:r>
      <w:r w:rsidRPr="00090407">
        <w:rPr>
          <w:rFonts w:ascii="Times New Roman" w:hAnsi="Times New Roman" w:cs="Times New Roman"/>
          <w:sz w:val="28"/>
          <w:szCs w:val="28"/>
        </w:rPr>
        <w:t xml:space="preserve"> №1.  </w:t>
      </w:r>
      <w:r w:rsidR="005D52B8">
        <w:rPr>
          <w:rFonts w:ascii="Times New Roman" w:hAnsi="Times New Roman" w:cs="Times New Roman"/>
          <w:sz w:val="28"/>
          <w:szCs w:val="28"/>
        </w:rPr>
        <w:t xml:space="preserve">- </w:t>
      </w:r>
      <w:r w:rsidRPr="00090407">
        <w:rPr>
          <w:rFonts w:ascii="Times New Roman" w:hAnsi="Times New Roman" w:cs="Times New Roman"/>
          <w:sz w:val="28"/>
          <w:szCs w:val="28"/>
        </w:rPr>
        <w:t>С. 374-377.</w:t>
      </w:r>
    </w:p>
    <w:p w:rsidR="00F35807" w:rsidRPr="00090407" w:rsidRDefault="00F35807" w:rsidP="005E283C">
      <w:pPr>
        <w:numPr>
          <w:ilvl w:val="0"/>
          <w:numId w:val="2"/>
        </w:numPr>
        <w:tabs>
          <w:tab w:val="left" w:pos="0"/>
          <w:tab w:val="left" w:pos="1276"/>
        </w:tabs>
        <w:spacing w:after="0" w:line="360" w:lineRule="auto"/>
        <w:ind w:left="0" w:firstLine="720"/>
        <w:jc w:val="both"/>
        <w:rPr>
          <w:rFonts w:ascii="Times New Roman" w:hAnsi="Times New Roman" w:cs="Times New Roman"/>
          <w:sz w:val="28"/>
          <w:szCs w:val="28"/>
        </w:rPr>
      </w:pPr>
      <w:r w:rsidRPr="00090407">
        <w:rPr>
          <w:rFonts w:ascii="Times New Roman" w:hAnsi="Times New Roman" w:cs="Times New Roman"/>
          <w:bCs/>
          <w:sz w:val="28"/>
          <w:szCs w:val="28"/>
        </w:rPr>
        <w:t>Мельников</w:t>
      </w:r>
      <w:r w:rsidR="005D52B8">
        <w:rPr>
          <w:rFonts w:ascii="Times New Roman" w:hAnsi="Times New Roman" w:cs="Times New Roman"/>
          <w:bCs/>
          <w:sz w:val="28"/>
          <w:szCs w:val="28"/>
        </w:rPr>
        <w:t>,</w:t>
      </w:r>
      <w:r w:rsidRPr="00090407">
        <w:rPr>
          <w:rFonts w:ascii="Times New Roman" w:hAnsi="Times New Roman" w:cs="Times New Roman"/>
          <w:bCs/>
          <w:sz w:val="28"/>
          <w:szCs w:val="28"/>
        </w:rPr>
        <w:t xml:space="preserve"> В.П. Исследование систем управления:  учебник для академического бакалавриата / В. П. Мельников, А. Г. Схиртладзе. - М.: Юрайт, 2014. - 447 с.</w:t>
      </w:r>
    </w:p>
    <w:p w:rsidR="00F35807" w:rsidRPr="00090407" w:rsidRDefault="00F35807" w:rsidP="005E283C">
      <w:pPr>
        <w:pStyle w:val="1"/>
        <w:widowControl/>
        <w:numPr>
          <w:ilvl w:val="0"/>
          <w:numId w:val="2"/>
        </w:numPr>
        <w:tabs>
          <w:tab w:val="left" w:pos="0"/>
        </w:tabs>
        <w:snapToGrid/>
        <w:spacing w:line="360" w:lineRule="auto"/>
        <w:ind w:left="0" w:firstLine="720"/>
        <w:rPr>
          <w:sz w:val="28"/>
          <w:szCs w:val="28"/>
        </w:rPr>
      </w:pPr>
      <w:r w:rsidRPr="00090407">
        <w:rPr>
          <w:sz w:val="28"/>
          <w:szCs w:val="28"/>
        </w:rPr>
        <w:t>Наумов</w:t>
      </w:r>
      <w:r w:rsidR="005D52B8">
        <w:rPr>
          <w:sz w:val="28"/>
          <w:szCs w:val="28"/>
        </w:rPr>
        <w:t xml:space="preserve">, </w:t>
      </w:r>
      <w:r w:rsidRPr="00090407">
        <w:rPr>
          <w:sz w:val="28"/>
          <w:szCs w:val="28"/>
        </w:rPr>
        <w:t xml:space="preserve"> В.Н. Стратегический маркетинг: учебник</w:t>
      </w:r>
      <w:r w:rsidR="005D52B8">
        <w:rPr>
          <w:sz w:val="28"/>
          <w:szCs w:val="28"/>
        </w:rPr>
        <w:t xml:space="preserve"> / В.Н. Наумов</w:t>
      </w:r>
      <w:r w:rsidRPr="00090407">
        <w:rPr>
          <w:sz w:val="28"/>
          <w:szCs w:val="28"/>
        </w:rPr>
        <w:t>. – М.: Инфра-М, Магистр, 2015. – 272 с.</w:t>
      </w:r>
    </w:p>
    <w:p w:rsidR="00F35807" w:rsidRPr="00090407" w:rsidRDefault="00F35807" w:rsidP="005E283C">
      <w:pPr>
        <w:pStyle w:val="1"/>
        <w:widowControl/>
        <w:numPr>
          <w:ilvl w:val="0"/>
          <w:numId w:val="2"/>
        </w:numPr>
        <w:tabs>
          <w:tab w:val="left" w:pos="0"/>
        </w:tabs>
        <w:snapToGrid/>
        <w:spacing w:line="360" w:lineRule="auto"/>
        <w:ind w:left="0" w:firstLine="720"/>
        <w:rPr>
          <w:sz w:val="28"/>
          <w:szCs w:val="28"/>
        </w:rPr>
      </w:pPr>
      <w:r w:rsidRPr="00090407">
        <w:rPr>
          <w:sz w:val="28"/>
          <w:szCs w:val="28"/>
        </w:rPr>
        <w:t>Павлова</w:t>
      </w:r>
      <w:r w:rsidR="005D52B8">
        <w:rPr>
          <w:sz w:val="28"/>
          <w:szCs w:val="28"/>
        </w:rPr>
        <w:t>,</w:t>
      </w:r>
      <w:r w:rsidRPr="00090407">
        <w:rPr>
          <w:sz w:val="28"/>
          <w:szCs w:val="28"/>
        </w:rPr>
        <w:t xml:space="preserve"> Н.Н. Маркетинг в практике современной фирмы: учебник</w:t>
      </w:r>
      <w:r w:rsidR="005D52B8">
        <w:rPr>
          <w:sz w:val="28"/>
          <w:szCs w:val="28"/>
        </w:rPr>
        <w:t xml:space="preserve"> / Н.Н. Павлова</w:t>
      </w:r>
      <w:r w:rsidRPr="00090407">
        <w:rPr>
          <w:sz w:val="28"/>
          <w:szCs w:val="28"/>
        </w:rPr>
        <w:t>. – М.: Норма, 2015. – 384 с.</w:t>
      </w:r>
    </w:p>
    <w:p w:rsidR="005E283C" w:rsidRPr="00090407" w:rsidRDefault="00F35807" w:rsidP="005E283C">
      <w:pPr>
        <w:pStyle w:val="1"/>
        <w:widowControl/>
        <w:numPr>
          <w:ilvl w:val="0"/>
          <w:numId w:val="2"/>
        </w:numPr>
        <w:tabs>
          <w:tab w:val="left" w:pos="0"/>
        </w:tabs>
        <w:snapToGrid/>
        <w:spacing w:line="360" w:lineRule="auto"/>
        <w:ind w:left="0" w:firstLine="720"/>
        <w:rPr>
          <w:sz w:val="28"/>
          <w:szCs w:val="28"/>
        </w:rPr>
      </w:pPr>
      <w:r w:rsidRPr="00090407">
        <w:rPr>
          <w:sz w:val="28"/>
          <w:szCs w:val="28"/>
        </w:rPr>
        <w:t>Синяева</w:t>
      </w:r>
      <w:r w:rsidR="005D52B8">
        <w:rPr>
          <w:sz w:val="28"/>
          <w:szCs w:val="28"/>
        </w:rPr>
        <w:t>,</w:t>
      </w:r>
      <w:r w:rsidRPr="00090407">
        <w:rPr>
          <w:sz w:val="28"/>
          <w:szCs w:val="28"/>
        </w:rPr>
        <w:t xml:space="preserve"> И.М. Маркетинг: учебник для академического бакалавриата</w:t>
      </w:r>
      <w:r w:rsidR="005D52B8">
        <w:rPr>
          <w:sz w:val="28"/>
          <w:szCs w:val="28"/>
        </w:rPr>
        <w:t xml:space="preserve"> / И.М. Синяева</w:t>
      </w:r>
      <w:r w:rsidRPr="00090407">
        <w:rPr>
          <w:sz w:val="28"/>
          <w:szCs w:val="28"/>
        </w:rPr>
        <w:t>. – М.: Юрайт, 2015. – 496 с.</w:t>
      </w:r>
    </w:p>
    <w:p w:rsidR="005E283C" w:rsidRPr="00090407" w:rsidRDefault="005E283C" w:rsidP="005E283C">
      <w:pPr>
        <w:pStyle w:val="1"/>
        <w:widowControl/>
        <w:numPr>
          <w:ilvl w:val="0"/>
          <w:numId w:val="2"/>
        </w:numPr>
        <w:tabs>
          <w:tab w:val="left" w:pos="0"/>
        </w:tabs>
        <w:snapToGrid/>
        <w:spacing w:line="360" w:lineRule="auto"/>
        <w:ind w:left="0" w:firstLine="720"/>
        <w:rPr>
          <w:sz w:val="28"/>
          <w:szCs w:val="28"/>
        </w:rPr>
      </w:pPr>
      <w:r w:rsidRPr="00090407">
        <w:rPr>
          <w:sz w:val="28"/>
          <w:szCs w:val="28"/>
        </w:rPr>
        <w:t>Старковая</w:t>
      </w:r>
      <w:r w:rsidR="005D52B8">
        <w:rPr>
          <w:sz w:val="28"/>
          <w:szCs w:val="28"/>
        </w:rPr>
        <w:t>,</w:t>
      </w:r>
      <w:r w:rsidRPr="00090407">
        <w:rPr>
          <w:sz w:val="28"/>
          <w:szCs w:val="28"/>
        </w:rPr>
        <w:t xml:space="preserve"> О.Я., Алабужева</w:t>
      </w:r>
      <w:r w:rsidR="005D52B8">
        <w:rPr>
          <w:sz w:val="28"/>
          <w:szCs w:val="28"/>
        </w:rPr>
        <w:t>,</w:t>
      </w:r>
      <w:r w:rsidRPr="00090407">
        <w:rPr>
          <w:sz w:val="28"/>
          <w:szCs w:val="28"/>
        </w:rPr>
        <w:t xml:space="preserve"> М.А. Тенденции развития рынка хлеба в Российской Федерации</w:t>
      </w:r>
      <w:r w:rsidR="00616646">
        <w:rPr>
          <w:sz w:val="28"/>
          <w:szCs w:val="28"/>
        </w:rPr>
        <w:t xml:space="preserve"> / О.Я. Старковая, М.А. Алабужева</w:t>
      </w:r>
      <w:r w:rsidRPr="00090407">
        <w:rPr>
          <w:sz w:val="28"/>
          <w:szCs w:val="28"/>
        </w:rPr>
        <w:t xml:space="preserve"> // Аэкономика: экономика и сельское хозяйство.  </w:t>
      </w:r>
      <w:r w:rsidR="00616646">
        <w:rPr>
          <w:sz w:val="28"/>
          <w:szCs w:val="28"/>
        </w:rPr>
        <w:t xml:space="preserve">- </w:t>
      </w:r>
      <w:r w:rsidRPr="00090407">
        <w:rPr>
          <w:sz w:val="28"/>
          <w:szCs w:val="28"/>
        </w:rPr>
        <w:t xml:space="preserve">2017. </w:t>
      </w:r>
      <w:r w:rsidR="00616646">
        <w:rPr>
          <w:sz w:val="28"/>
          <w:szCs w:val="28"/>
        </w:rPr>
        <w:t xml:space="preserve">- </w:t>
      </w:r>
      <w:r w:rsidRPr="00090407">
        <w:rPr>
          <w:sz w:val="28"/>
          <w:szCs w:val="28"/>
        </w:rPr>
        <w:t xml:space="preserve">№ 2 (14). </w:t>
      </w:r>
      <w:r w:rsidRPr="003F0BAD">
        <w:rPr>
          <w:sz w:val="28"/>
          <w:szCs w:val="28"/>
        </w:rPr>
        <w:t>[</w:t>
      </w:r>
      <w:r w:rsidRPr="00090407">
        <w:rPr>
          <w:sz w:val="28"/>
          <w:szCs w:val="28"/>
        </w:rPr>
        <w:t>Электронный ресурс</w:t>
      </w:r>
      <w:r w:rsidRPr="003F0BAD">
        <w:rPr>
          <w:sz w:val="28"/>
          <w:szCs w:val="28"/>
        </w:rPr>
        <w:t>]</w:t>
      </w:r>
      <w:r w:rsidR="00E81202">
        <w:rPr>
          <w:sz w:val="28"/>
          <w:szCs w:val="28"/>
        </w:rPr>
        <w:t xml:space="preserve">. – Режим доступа: </w:t>
      </w:r>
      <w:r w:rsidRPr="00090407">
        <w:rPr>
          <w:sz w:val="28"/>
          <w:szCs w:val="28"/>
        </w:rPr>
        <w:t>http://aeconomy.ru/science</w:t>
      </w:r>
      <w:r w:rsidR="00E81202">
        <w:rPr>
          <w:sz w:val="28"/>
          <w:szCs w:val="28"/>
        </w:rPr>
        <w:t xml:space="preserve">. - Дата доступа: 29.11.2017. </w:t>
      </w:r>
    </w:p>
    <w:p w:rsidR="00F35807" w:rsidRPr="00090407" w:rsidRDefault="00F35807" w:rsidP="005E283C">
      <w:pPr>
        <w:pStyle w:val="1"/>
        <w:widowControl/>
        <w:numPr>
          <w:ilvl w:val="0"/>
          <w:numId w:val="2"/>
        </w:numPr>
        <w:tabs>
          <w:tab w:val="left" w:pos="0"/>
        </w:tabs>
        <w:snapToGrid/>
        <w:spacing w:line="360" w:lineRule="auto"/>
        <w:ind w:left="0" w:firstLine="720"/>
        <w:rPr>
          <w:sz w:val="28"/>
          <w:szCs w:val="28"/>
        </w:rPr>
      </w:pPr>
      <w:r w:rsidRPr="00090407">
        <w:rPr>
          <w:sz w:val="28"/>
          <w:szCs w:val="28"/>
        </w:rPr>
        <w:t>Фомичев</w:t>
      </w:r>
      <w:r w:rsidR="00616646">
        <w:rPr>
          <w:sz w:val="28"/>
          <w:szCs w:val="28"/>
        </w:rPr>
        <w:t>,</w:t>
      </w:r>
      <w:r w:rsidRPr="00090407">
        <w:rPr>
          <w:sz w:val="28"/>
          <w:szCs w:val="28"/>
        </w:rPr>
        <w:t xml:space="preserve"> А.Н. Стратегический менеджмент: учебник для вузов</w:t>
      </w:r>
      <w:r w:rsidR="007F1973">
        <w:rPr>
          <w:sz w:val="28"/>
          <w:szCs w:val="28"/>
        </w:rPr>
        <w:t xml:space="preserve"> / А.Н. Фомичев</w:t>
      </w:r>
      <w:r w:rsidRPr="00090407">
        <w:rPr>
          <w:sz w:val="28"/>
          <w:szCs w:val="28"/>
        </w:rPr>
        <w:t>. – М.: Дашков и К, 2014.- 468 с.</w:t>
      </w:r>
    </w:p>
    <w:p w:rsidR="00F35807" w:rsidRPr="00E81202" w:rsidRDefault="00F35807" w:rsidP="005E283C">
      <w:pPr>
        <w:pStyle w:val="1"/>
        <w:widowControl/>
        <w:numPr>
          <w:ilvl w:val="0"/>
          <w:numId w:val="2"/>
        </w:numPr>
        <w:tabs>
          <w:tab w:val="clear" w:pos="360"/>
          <w:tab w:val="left" w:pos="0"/>
        </w:tabs>
        <w:snapToGrid/>
        <w:spacing w:line="360" w:lineRule="auto"/>
        <w:ind w:left="0" w:firstLine="720"/>
        <w:rPr>
          <w:sz w:val="28"/>
          <w:szCs w:val="28"/>
        </w:rPr>
      </w:pPr>
      <w:r w:rsidRPr="00090407">
        <w:rPr>
          <w:sz w:val="28"/>
          <w:szCs w:val="28"/>
        </w:rPr>
        <w:t xml:space="preserve">Сайт аналитического портала  </w:t>
      </w:r>
      <w:r w:rsidRPr="00090407">
        <w:rPr>
          <w:sz w:val="28"/>
          <w:szCs w:val="28"/>
          <w:lang w:val="en-US"/>
        </w:rPr>
        <w:t>S</w:t>
      </w:r>
      <w:r w:rsidRPr="00090407">
        <w:rPr>
          <w:sz w:val="28"/>
          <w:szCs w:val="28"/>
        </w:rPr>
        <w:t xml:space="preserve">eorate // Отраслевые рейтинги / </w:t>
      </w:r>
      <w:r w:rsidRPr="00E81202">
        <w:rPr>
          <w:sz w:val="28"/>
          <w:szCs w:val="28"/>
        </w:rPr>
        <w:t>Предпринимательство [Электронный ресурс]</w:t>
      </w:r>
      <w:r w:rsidR="00EF71EE" w:rsidRPr="00E81202">
        <w:rPr>
          <w:sz w:val="28"/>
          <w:szCs w:val="28"/>
        </w:rPr>
        <w:t>. – Режим доступа</w:t>
      </w:r>
      <w:r w:rsidR="00E81202" w:rsidRPr="00E81202">
        <w:rPr>
          <w:sz w:val="28"/>
          <w:szCs w:val="28"/>
        </w:rPr>
        <w:t xml:space="preserve">: </w:t>
      </w:r>
      <w:r w:rsidRPr="00E81202">
        <w:rPr>
          <w:sz w:val="28"/>
          <w:szCs w:val="28"/>
        </w:rPr>
        <w:t xml:space="preserve">  </w:t>
      </w:r>
      <w:hyperlink r:id="rId31" w:history="1">
        <w:r w:rsidRPr="00E81202">
          <w:rPr>
            <w:rStyle w:val="af1"/>
            <w:color w:val="auto"/>
            <w:sz w:val="28"/>
            <w:szCs w:val="28"/>
            <w:u w:val="none"/>
          </w:rPr>
          <w:t>http://www.seorate.ru</w:t>
        </w:r>
      </w:hyperlink>
      <w:r w:rsidR="00E81202" w:rsidRPr="00E81202">
        <w:rPr>
          <w:sz w:val="28"/>
          <w:szCs w:val="28"/>
        </w:rPr>
        <w:t>. – Дата</w:t>
      </w:r>
      <w:r w:rsidR="007F1973">
        <w:rPr>
          <w:sz w:val="28"/>
          <w:szCs w:val="28"/>
        </w:rPr>
        <w:t xml:space="preserve"> </w:t>
      </w:r>
      <w:r w:rsidR="00E81202" w:rsidRPr="00E81202">
        <w:rPr>
          <w:sz w:val="28"/>
          <w:szCs w:val="28"/>
        </w:rPr>
        <w:t>доступа: 27.11.20</w:t>
      </w:r>
      <w:r w:rsidR="007F1973">
        <w:rPr>
          <w:sz w:val="28"/>
          <w:szCs w:val="28"/>
        </w:rPr>
        <w:t>1</w:t>
      </w:r>
      <w:r w:rsidR="00E81202" w:rsidRPr="00E81202">
        <w:rPr>
          <w:sz w:val="28"/>
          <w:szCs w:val="28"/>
        </w:rPr>
        <w:t>7.</w:t>
      </w:r>
      <w:r w:rsidRPr="00E81202">
        <w:rPr>
          <w:sz w:val="28"/>
          <w:szCs w:val="28"/>
        </w:rPr>
        <w:t xml:space="preserve"> </w:t>
      </w:r>
    </w:p>
    <w:p w:rsidR="00F35807" w:rsidRPr="00E81202" w:rsidRDefault="00F35807" w:rsidP="005E283C">
      <w:pPr>
        <w:pStyle w:val="1"/>
        <w:widowControl/>
        <w:numPr>
          <w:ilvl w:val="0"/>
          <w:numId w:val="2"/>
        </w:numPr>
        <w:tabs>
          <w:tab w:val="clear" w:pos="360"/>
          <w:tab w:val="left" w:pos="0"/>
        </w:tabs>
        <w:snapToGrid/>
        <w:spacing w:line="360" w:lineRule="auto"/>
        <w:ind w:left="0" w:firstLine="720"/>
        <w:rPr>
          <w:sz w:val="28"/>
          <w:szCs w:val="28"/>
        </w:rPr>
      </w:pPr>
      <w:r w:rsidRPr="00090407">
        <w:rPr>
          <w:sz w:val="28"/>
          <w:szCs w:val="28"/>
        </w:rPr>
        <w:t xml:space="preserve">Сайт информационно-аналитического портала «Мир бизнеса» [Электронный </w:t>
      </w:r>
      <w:r w:rsidRPr="00E81202">
        <w:rPr>
          <w:sz w:val="28"/>
          <w:szCs w:val="28"/>
        </w:rPr>
        <w:t>ресурс]</w:t>
      </w:r>
      <w:r w:rsidR="00EF71EE" w:rsidRPr="00E81202">
        <w:rPr>
          <w:sz w:val="28"/>
          <w:szCs w:val="28"/>
        </w:rPr>
        <w:t xml:space="preserve">. – Режим доступа: </w:t>
      </w:r>
      <w:r w:rsidRPr="00E81202">
        <w:rPr>
          <w:sz w:val="28"/>
          <w:szCs w:val="28"/>
        </w:rPr>
        <w:t xml:space="preserve">  </w:t>
      </w:r>
      <w:hyperlink r:id="rId32" w:history="1">
        <w:r w:rsidR="006863DB" w:rsidRPr="00E81202">
          <w:rPr>
            <w:rStyle w:val="af1"/>
            <w:color w:val="auto"/>
            <w:sz w:val="28"/>
            <w:szCs w:val="28"/>
            <w:u w:val="none"/>
          </w:rPr>
          <w:t>http://mir-biz.ru</w:t>
        </w:r>
      </w:hyperlink>
      <w:r w:rsidR="00EF71EE" w:rsidRPr="00E81202">
        <w:rPr>
          <w:sz w:val="28"/>
          <w:szCs w:val="28"/>
        </w:rPr>
        <w:t xml:space="preserve">. – Дата доступа: 28.11.2017. </w:t>
      </w:r>
    </w:p>
    <w:p w:rsidR="00280541" w:rsidRPr="00E81202" w:rsidRDefault="005E283C" w:rsidP="005E283C">
      <w:pPr>
        <w:pStyle w:val="af"/>
        <w:numPr>
          <w:ilvl w:val="0"/>
          <w:numId w:val="2"/>
        </w:numPr>
        <w:tabs>
          <w:tab w:val="clear" w:pos="360"/>
          <w:tab w:val="left" w:pos="0"/>
        </w:tabs>
        <w:autoSpaceDE w:val="0"/>
        <w:autoSpaceDN w:val="0"/>
        <w:spacing w:line="360" w:lineRule="auto"/>
        <w:ind w:left="0" w:firstLine="720"/>
        <w:jc w:val="both"/>
        <w:rPr>
          <w:sz w:val="28"/>
          <w:szCs w:val="28"/>
          <w:lang w:val="ru-RU"/>
        </w:rPr>
      </w:pPr>
      <w:r w:rsidRPr="00E81202">
        <w:rPr>
          <w:sz w:val="28"/>
          <w:szCs w:val="28"/>
          <w:lang w:val="ru-RU"/>
        </w:rPr>
        <w:t xml:space="preserve"> Сайт ОАО «Хлебпром» [Электронный ресурс]</w:t>
      </w:r>
      <w:r w:rsidR="00EF71EE" w:rsidRPr="00E81202">
        <w:rPr>
          <w:sz w:val="28"/>
          <w:szCs w:val="28"/>
          <w:lang w:val="ru-RU"/>
        </w:rPr>
        <w:t>. – Режим доступа:</w:t>
      </w:r>
      <w:r w:rsidRPr="00E81202">
        <w:rPr>
          <w:sz w:val="28"/>
          <w:szCs w:val="28"/>
          <w:lang w:val="ru-RU"/>
        </w:rPr>
        <w:t xml:space="preserve"> </w:t>
      </w:r>
      <w:hyperlink r:id="rId33" w:history="1">
        <w:r w:rsidR="00EF71EE" w:rsidRPr="00E81202">
          <w:rPr>
            <w:rStyle w:val="af1"/>
            <w:color w:val="auto"/>
            <w:sz w:val="28"/>
            <w:szCs w:val="28"/>
            <w:u w:val="none"/>
          </w:rPr>
          <w:t>http</w:t>
        </w:r>
        <w:r w:rsidR="00EF71EE" w:rsidRPr="00E81202">
          <w:rPr>
            <w:rStyle w:val="af1"/>
            <w:color w:val="auto"/>
            <w:sz w:val="28"/>
            <w:szCs w:val="28"/>
            <w:u w:val="none"/>
            <w:lang w:val="ru-RU"/>
          </w:rPr>
          <w:t>://</w:t>
        </w:r>
        <w:r w:rsidR="00EF71EE" w:rsidRPr="00E81202">
          <w:rPr>
            <w:rStyle w:val="af1"/>
            <w:color w:val="auto"/>
            <w:sz w:val="28"/>
            <w:szCs w:val="28"/>
            <w:u w:val="none"/>
          </w:rPr>
          <w:t>www</w:t>
        </w:r>
        <w:r w:rsidR="00EF71EE" w:rsidRPr="00E81202">
          <w:rPr>
            <w:rStyle w:val="af1"/>
            <w:color w:val="auto"/>
            <w:sz w:val="28"/>
            <w:szCs w:val="28"/>
            <w:u w:val="none"/>
            <w:lang w:val="ru-RU"/>
          </w:rPr>
          <w:t>.</w:t>
        </w:r>
        <w:r w:rsidR="00EF71EE" w:rsidRPr="00E81202">
          <w:rPr>
            <w:rStyle w:val="af1"/>
            <w:color w:val="auto"/>
            <w:sz w:val="28"/>
            <w:szCs w:val="28"/>
            <w:u w:val="none"/>
          </w:rPr>
          <w:t>hlebprom</w:t>
        </w:r>
        <w:r w:rsidR="00EF71EE" w:rsidRPr="00E81202">
          <w:rPr>
            <w:rStyle w:val="af1"/>
            <w:color w:val="auto"/>
            <w:sz w:val="28"/>
            <w:szCs w:val="28"/>
            <w:u w:val="none"/>
            <w:lang w:val="ru-RU"/>
          </w:rPr>
          <w:t>.</w:t>
        </w:r>
        <w:r w:rsidR="00EF71EE" w:rsidRPr="00E81202">
          <w:rPr>
            <w:rStyle w:val="af1"/>
            <w:color w:val="auto"/>
            <w:sz w:val="28"/>
            <w:szCs w:val="28"/>
            <w:u w:val="none"/>
          </w:rPr>
          <w:t>ru</w:t>
        </w:r>
      </w:hyperlink>
      <w:r w:rsidR="00EF71EE" w:rsidRPr="00E81202">
        <w:rPr>
          <w:sz w:val="28"/>
          <w:szCs w:val="28"/>
          <w:lang w:val="ru-RU"/>
        </w:rPr>
        <w:t xml:space="preserve">. – Дата доступа: </w:t>
      </w:r>
      <w:r w:rsidRPr="00E81202">
        <w:rPr>
          <w:sz w:val="28"/>
          <w:szCs w:val="28"/>
          <w:lang w:val="ru-RU"/>
        </w:rPr>
        <w:t xml:space="preserve"> </w:t>
      </w:r>
      <w:r w:rsidR="00EF71EE" w:rsidRPr="00E81202">
        <w:rPr>
          <w:sz w:val="28"/>
          <w:szCs w:val="28"/>
          <w:lang w:val="ru-RU"/>
        </w:rPr>
        <w:t>05.12.2017.</w:t>
      </w:r>
      <w:r w:rsidRPr="00E81202">
        <w:rPr>
          <w:sz w:val="28"/>
          <w:szCs w:val="28"/>
          <w:lang w:val="ru-RU"/>
        </w:rPr>
        <w:t xml:space="preserve"> </w:t>
      </w:r>
    </w:p>
    <w:p w:rsidR="0044592B" w:rsidRDefault="0044592B" w:rsidP="00793861">
      <w:pPr>
        <w:tabs>
          <w:tab w:val="left" w:pos="0"/>
        </w:tabs>
        <w:spacing w:after="0" w:line="360" w:lineRule="auto"/>
        <w:ind w:firstLine="720"/>
        <w:jc w:val="both"/>
        <w:rPr>
          <w:rFonts w:ascii="Times New Roman" w:hAnsi="Times New Roman" w:cs="Times New Roman"/>
          <w:sz w:val="28"/>
          <w:szCs w:val="28"/>
        </w:rPr>
      </w:pPr>
    </w:p>
    <w:p w:rsidR="00793861" w:rsidRDefault="00793861" w:rsidP="00793861">
      <w:pPr>
        <w:tabs>
          <w:tab w:val="left" w:pos="0"/>
        </w:tabs>
        <w:spacing w:after="0" w:line="360" w:lineRule="auto"/>
        <w:ind w:firstLine="720"/>
        <w:jc w:val="both"/>
        <w:rPr>
          <w:rFonts w:ascii="Times New Roman" w:hAnsi="Times New Roman" w:cs="Times New Roman"/>
          <w:sz w:val="28"/>
          <w:szCs w:val="28"/>
        </w:rPr>
      </w:pPr>
    </w:p>
    <w:p w:rsidR="00793861" w:rsidRPr="008322B5" w:rsidRDefault="00793861" w:rsidP="00793861">
      <w:pPr>
        <w:tabs>
          <w:tab w:val="left" w:pos="0"/>
        </w:tabs>
        <w:spacing w:after="0" w:line="360" w:lineRule="auto"/>
        <w:ind w:firstLine="720"/>
        <w:jc w:val="both"/>
        <w:rPr>
          <w:rFonts w:ascii="Times New Roman" w:hAnsi="Times New Roman" w:cs="Times New Roman"/>
          <w:sz w:val="28"/>
          <w:szCs w:val="28"/>
        </w:rPr>
      </w:pPr>
    </w:p>
    <w:p w:rsidR="0088653A" w:rsidRDefault="0088653A" w:rsidP="00793861">
      <w:pPr>
        <w:spacing w:after="0" w:line="360" w:lineRule="auto"/>
        <w:ind w:firstLine="709"/>
        <w:jc w:val="both"/>
        <w:rPr>
          <w:rFonts w:ascii="Times New Roman" w:hAnsi="Times New Roman" w:cs="Times New Roman"/>
          <w:sz w:val="28"/>
          <w:szCs w:val="28"/>
        </w:rPr>
      </w:pPr>
    </w:p>
    <w:p w:rsidR="00FD5A81" w:rsidRDefault="00FD5A81" w:rsidP="004D2C2D">
      <w:pPr>
        <w:spacing w:after="0" w:line="360" w:lineRule="auto"/>
        <w:ind w:firstLine="709"/>
        <w:jc w:val="both"/>
        <w:rPr>
          <w:rFonts w:ascii="Times New Roman" w:hAnsi="Times New Roman" w:cs="Times New Roman"/>
          <w:sz w:val="28"/>
          <w:szCs w:val="28"/>
        </w:rPr>
      </w:pPr>
    </w:p>
    <w:p w:rsidR="00FD5A81" w:rsidRDefault="00FD5A81" w:rsidP="004D2C2D">
      <w:pPr>
        <w:spacing w:after="0" w:line="360" w:lineRule="auto"/>
        <w:ind w:firstLine="709"/>
        <w:jc w:val="both"/>
        <w:rPr>
          <w:rFonts w:ascii="Times New Roman" w:hAnsi="Times New Roman" w:cs="Times New Roman"/>
          <w:sz w:val="28"/>
          <w:szCs w:val="28"/>
        </w:rPr>
      </w:pPr>
    </w:p>
    <w:p w:rsidR="004D2C2D" w:rsidRPr="004D2C2D" w:rsidRDefault="004D2C2D" w:rsidP="004D2C2D">
      <w:pPr>
        <w:spacing w:after="0" w:line="360" w:lineRule="auto"/>
        <w:ind w:firstLine="709"/>
        <w:jc w:val="both"/>
        <w:rPr>
          <w:rFonts w:ascii="Times New Roman" w:hAnsi="Times New Roman" w:cs="Times New Roman"/>
          <w:sz w:val="28"/>
          <w:szCs w:val="28"/>
        </w:rPr>
      </w:pPr>
    </w:p>
    <w:p w:rsidR="004D2C2D" w:rsidRPr="004D2C2D" w:rsidRDefault="004D2C2D" w:rsidP="004D2C2D">
      <w:pPr>
        <w:spacing w:line="360" w:lineRule="auto"/>
        <w:ind w:firstLine="709"/>
        <w:jc w:val="both"/>
        <w:rPr>
          <w:rFonts w:ascii="Times New Roman" w:hAnsi="Times New Roman" w:cs="Times New Roman"/>
          <w:caps/>
          <w:sz w:val="28"/>
          <w:szCs w:val="28"/>
        </w:rPr>
      </w:pPr>
    </w:p>
    <w:p w:rsidR="00615F83" w:rsidRDefault="00615F83" w:rsidP="00615F83">
      <w:pPr>
        <w:spacing w:after="0" w:line="360" w:lineRule="auto"/>
        <w:ind w:firstLine="709"/>
        <w:jc w:val="both"/>
        <w:rPr>
          <w:rFonts w:ascii="Times New Roman" w:hAnsi="Times New Roman" w:cs="Times New Roman"/>
          <w:sz w:val="28"/>
          <w:szCs w:val="28"/>
        </w:rPr>
      </w:pPr>
    </w:p>
    <w:p w:rsidR="0015217F" w:rsidRDefault="0015217F" w:rsidP="006A3B28">
      <w:pPr>
        <w:spacing w:after="0" w:line="360" w:lineRule="auto"/>
        <w:ind w:firstLine="709"/>
        <w:jc w:val="both"/>
        <w:rPr>
          <w:rFonts w:ascii="Times New Roman" w:hAnsi="Times New Roman" w:cs="Times New Roman"/>
          <w:sz w:val="28"/>
          <w:szCs w:val="28"/>
        </w:rPr>
      </w:pPr>
    </w:p>
    <w:p w:rsidR="006A3B28" w:rsidRDefault="006A3B28" w:rsidP="006A3B28">
      <w:pPr>
        <w:spacing w:after="0" w:line="360" w:lineRule="auto"/>
        <w:ind w:firstLine="709"/>
        <w:jc w:val="both"/>
        <w:rPr>
          <w:rFonts w:ascii="Times New Roman" w:hAnsi="Times New Roman" w:cs="Times New Roman"/>
          <w:sz w:val="28"/>
          <w:szCs w:val="28"/>
        </w:rPr>
      </w:pPr>
    </w:p>
    <w:p w:rsidR="0055061C" w:rsidRPr="0055061C" w:rsidRDefault="0055061C" w:rsidP="0055061C">
      <w:pPr>
        <w:spacing w:line="360" w:lineRule="auto"/>
        <w:ind w:firstLine="709"/>
        <w:jc w:val="both"/>
        <w:rPr>
          <w:rFonts w:ascii="Times New Roman" w:hAnsi="Times New Roman" w:cs="Times New Roman"/>
          <w:caps/>
          <w:sz w:val="28"/>
          <w:szCs w:val="28"/>
        </w:rPr>
      </w:pPr>
    </w:p>
    <w:p w:rsidR="0055061C" w:rsidRPr="00665C66" w:rsidRDefault="0055061C" w:rsidP="003B1FFE">
      <w:pPr>
        <w:spacing w:after="0" w:line="360" w:lineRule="auto"/>
        <w:ind w:firstLine="709"/>
        <w:rPr>
          <w:rFonts w:ascii="Times New Roman" w:hAnsi="Times New Roman" w:cs="Times New Roman"/>
          <w:sz w:val="28"/>
          <w:szCs w:val="28"/>
        </w:rPr>
      </w:pPr>
    </w:p>
    <w:sectPr w:rsidR="0055061C" w:rsidRPr="00665C66" w:rsidSect="00F27585">
      <w:footerReference w:type="default" r:id="rId34"/>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37C" w:rsidRDefault="004A237C" w:rsidP="009F76F2">
      <w:pPr>
        <w:spacing w:after="0" w:line="240" w:lineRule="auto"/>
      </w:pPr>
      <w:r>
        <w:separator/>
      </w:r>
    </w:p>
  </w:endnote>
  <w:endnote w:type="continuationSeparator" w:id="0">
    <w:p w:rsidR="004A237C" w:rsidRDefault="004A237C" w:rsidP="009F7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086"/>
      <w:docPartObj>
        <w:docPartGallery w:val="Page Numbers (Bottom of Page)"/>
        <w:docPartUnique/>
      </w:docPartObj>
    </w:sdtPr>
    <w:sdtContent>
      <w:p w:rsidR="00F27585" w:rsidRDefault="005B3301">
        <w:pPr>
          <w:pStyle w:val="a7"/>
          <w:jc w:val="center"/>
        </w:pPr>
        <w:fldSimple w:instr=" PAGE   \* MERGEFORMAT ">
          <w:r w:rsidR="001E0A99">
            <w:rPr>
              <w:noProof/>
            </w:rPr>
            <w:t>15</w:t>
          </w:r>
        </w:fldSimple>
      </w:p>
    </w:sdtContent>
  </w:sdt>
  <w:p w:rsidR="00F27585" w:rsidRDefault="00F275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37C" w:rsidRDefault="004A237C" w:rsidP="009F76F2">
      <w:pPr>
        <w:spacing w:after="0" w:line="240" w:lineRule="auto"/>
      </w:pPr>
      <w:r>
        <w:separator/>
      </w:r>
    </w:p>
  </w:footnote>
  <w:footnote w:type="continuationSeparator" w:id="0">
    <w:p w:rsidR="004A237C" w:rsidRDefault="004A237C" w:rsidP="009F76F2">
      <w:pPr>
        <w:spacing w:after="0" w:line="240" w:lineRule="auto"/>
      </w:pPr>
      <w:r>
        <w:continuationSeparator/>
      </w:r>
    </w:p>
  </w:footnote>
  <w:footnote w:id="1">
    <w:p w:rsidR="00F27585" w:rsidRPr="00562783" w:rsidRDefault="00F27585" w:rsidP="000E7C23">
      <w:pPr>
        <w:pStyle w:val="af3"/>
        <w:ind w:firstLine="709"/>
        <w:jc w:val="both"/>
        <w:rPr>
          <w:rFonts w:ascii="Times New Roman" w:hAnsi="Times New Roman" w:cs="Times New Roman"/>
        </w:rPr>
      </w:pPr>
      <w:r w:rsidRPr="00562783">
        <w:rPr>
          <w:rStyle w:val="af5"/>
          <w:rFonts w:ascii="Times New Roman" w:hAnsi="Times New Roman" w:cs="Times New Roman"/>
        </w:rPr>
        <w:footnoteRef/>
      </w:r>
      <w:r w:rsidRPr="00562783">
        <w:rPr>
          <w:rFonts w:ascii="Times New Roman" w:hAnsi="Times New Roman" w:cs="Times New Roman"/>
        </w:rPr>
        <w:t xml:space="preserve"> Павлова</w:t>
      </w:r>
      <w:r w:rsidR="007F1973">
        <w:rPr>
          <w:rFonts w:ascii="Times New Roman" w:hAnsi="Times New Roman" w:cs="Times New Roman"/>
        </w:rPr>
        <w:t>,</w:t>
      </w:r>
      <w:r w:rsidRPr="00562783">
        <w:rPr>
          <w:rFonts w:ascii="Times New Roman" w:hAnsi="Times New Roman" w:cs="Times New Roman"/>
        </w:rPr>
        <w:t xml:space="preserve"> Н.Н. Маркетинг в практике современной фирмы: учебник</w:t>
      </w:r>
      <w:r w:rsidR="007F1973">
        <w:rPr>
          <w:rFonts w:ascii="Times New Roman" w:hAnsi="Times New Roman" w:cs="Times New Roman"/>
        </w:rPr>
        <w:t xml:space="preserve"> / Н.Н. Павлова</w:t>
      </w:r>
      <w:r w:rsidRPr="00562783">
        <w:rPr>
          <w:rFonts w:ascii="Times New Roman" w:hAnsi="Times New Roman" w:cs="Times New Roman"/>
        </w:rPr>
        <w:t>. – М.: Норма, 2015. – С. 32.</w:t>
      </w:r>
    </w:p>
  </w:footnote>
  <w:footnote w:id="2">
    <w:p w:rsidR="00F27585" w:rsidRPr="002F1316" w:rsidRDefault="00F27585" w:rsidP="002F1316">
      <w:pPr>
        <w:pStyle w:val="af3"/>
        <w:ind w:firstLine="709"/>
        <w:jc w:val="both"/>
        <w:rPr>
          <w:rFonts w:ascii="Times New Roman" w:hAnsi="Times New Roman" w:cs="Times New Roman"/>
        </w:rPr>
      </w:pPr>
      <w:r w:rsidRPr="002F1316">
        <w:rPr>
          <w:rStyle w:val="af5"/>
          <w:rFonts w:ascii="Times New Roman" w:hAnsi="Times New Roman" w:cs="Times New Roman"/>
        </w:rPr>
        <w:footnoteRef/>
      </w:r>
      <w:r w:rsidRPr="002F1316">
        <w:rPr>
          <w:rFonts w:ascii="Times New Roman" w:hAnsi="Times New Roman" w:cs="Times New Roman"/>
        </w:rPr>
        <w:t xml:space="preserve"> Наумов</w:t>
      </w:r>
      <w:r w:rsidR="007F1973">
        <w:rPr>
          <w:rFonts w:ascii="Times New Roman" w:hAnsi="Times New Roman" w:cs="Times New Roman"/>
        </w:rPr>
        <w:t>,</w:t>
      </w:r>
      <w:r w:rsidRPr="002F1316">
        <w:rPr>
          <w:rFonts w:ascii="Times New Roman" w:hAnsi="Times New Roman" w:cs="Times New Roman"/>
        </w:rPr>
        <w:t xml:space="preserve"> В.Н. Стратегический маркетинг: учебник</w:t>
      </w:r>
      <w:r w:rsidR="007F1973">
        <w:rPr>
          <w:rFonts w:ascii="Times New Roman" w:hAnsi="Times New Roman" w:cs="Times New Roman"/>
        </w:rPr>
        <w:t xml:space="preserve"> </w:t>
      </w:r>
      <w:r w:rsidR="004221E2">
        <w:rPr>
          <w:rFonts w:ascii="Times New Roman" w:hAnsi="Times New Roman" w:cs="Times New Roman"/>
        </w:rPr>
        <w:t>/ В.Н. Наумов</w:t>
      </w:r>
      <w:r w:rsidRPr="002F1316">
        <w:rPr>
          <w:rFonts w:ascii="Times New Roman" w:hAnsi="Times New Roman" w:cs="Times New Roman"/>
        </w:rPr>
        <w:t>. – М.:</w:t>
      </w:r>
      <w:r>
        <w:rPr>
          <w:rFonts w:ascii="Times New Roman" w:hAnsi="Times New Roman" w:cs="Times New Roman"/>
        </w:rPr>
        <w:t xml:space="preserve"> Инфра-М, Магистр, 2015. – С. 59</w:t>
      </w:r>
      <w:r w:rsidRPr="002F1316">
        <w:rPr>
          <w:rFonts w:ascii="Times New Roman" w:hAnsi="Times New Roman" w:cs="Times New Roman"/>
        </w:rPr>
        <w:t>.</w:t>
      </w:r>
    </w:p>
  </w:footnote>
  <w:footnote w:id="3">
    <w:p w:rsidR="00F27585" w:rsidRPr="002F1316" w:rsidRDefault="00F27585" w:rsidP="002F1316">
      <w:pPr>
        <w:pStyle w:val="af3"/>
        <w:ind w:firstLine="709"/>
        <w:jc w:val="both"/>
        <w:rPr>
          <w:rFonts w:ascii="Times New Roman" w:hAnsi="Times New Roman" w:cs="Times New Roman"/>
        </w:rPr>
      </w:pPr>
      <w:r w:rsidRPr="002F1316">
        <w:rPr>
          <w:rStyle w:val="af5"/>
          <w:rFonts w:ascii="Times New Roman" w:hAnsi="Times New Roman" w:cs="Times New Roman"/>
        </w:rPr>
        <w:footnoteRef/>
      </w:r>
      <w:r w:rsidRPr="002F1316">
        <w:rPr>
          <w:rFonts w:ascii="Times New Roman" w:hAnsi="Times New Roman" w:cs="Times New Roman"/>
        </w:rPr>
        <w:t xml:space="preserve"> Синяева</w:t>
      </w:r>
      <w:r w:rsidR="004221E2">
        <w:rPr>
          <w:rFonts w:ascii="Times New Roman" w:hAnsi="Times New Roman" w:cs="Times New Roman"/>
        </w:rPr>
        <w:t>,</w:t>
      </w:r>
      <w:r w:rsidRPr="002F1316">
        <w:rPr>
          <w:rFonts w:ascii="Times New Roman" w:hAnsi="Times New Roman" w:cs="Times New Roman"/>
        </w:rPr>
        <w:t xml:space="preserve"> И.М. Маркетинг: учебник для академического бакалавриата</w:t>
      </w:r>
      <w:r w:rsidR="004221E2">
        <w:rPr>
          <w:rFonts w:ascii="Times New Roman" w:hAnsi="Times New Roman" w:cs="Times New Roman"/>
        </w:rPr>
        <w:t xml:space="preserve"> / И.М. Синяева</w:t>
      </w:r>
      <w:r w:rsidRPr="002F1316">
        <w:rPr>
          <w:rFonts w:ascii="Times New Roman" w:hAnsi="Times New Roman" w:cs="Times New Roman"/>
        </w:rPr>
        <w:t xml:space="preserve">. – М.: Юрайт, 2015. – </w:t>
      </w:r>
      <w:r>
        <w:rPr>
          <w:rFonts w:ascii="Times New Roman" w:hAnsi="Times New Roman" w:cs="Times New Roman"/>
        </w:rPr>
        <w:t>С. 97</w:t>
      </w:r>
      <w:r w:rsidRPr="002F1316">
        <w:rPr>
          <w:rFonts w:ascii="Times New Roman" w:hAnsi="Times New Roman" w:cs="Times New Roman"/>
        </w:rPr>
        <w:t>.</w:t>
      </w:r>
    </w:p>
  </w:footnote>
  <w:footnote w:id="4">
    <w:p w:rsidR="00F27585" w:rsidRPr="00542A19" w:rsidRDefault="00F27585" w:rsidP="00542A19">
      <w:pPr>
        <w:pStyle w:val="af3"/>
        <w:ind w:firstLine="709"/>
        <w:jc w:val="both"/>
        <w:rPr>
          <w:rFonts w:ascii="Times New Roman" w:hAnsi="Times New Roman" w:cs="Times New Roman"/>
        </w:rPr>
      </w:pPr>
      <w:r w:rsidRPr="00542A19">
        <w:rPr>
          <w:rStyle w:val="af5"/>
          <w:rFonts w:ascii="Times New Roman" w:hAnsi="Times New Roman" w:cs="Times New Roman"/>
        </w:rPr>
        <w:footnoteRef/>
      </w:r>
      <w:r w:rsidRPr="00542A19">
        <w:rPr>
          <w:rFonts w:ascii="Times New Roman" w:hAnsi="Times New Roman" w:cs="Times New Roman"/>
        </w:rPr>
        <w:t xml:space="preserve"> Зуб</w:t>
      </w:r>
      <w:r w:rsidR="004221E2">
        <w:rPr>
          <w:rFonts w:ascii="Times New Roman" w:hAnsi="Times New Roman" w:cs="Times New Roman"/>
        </w:rPr>
        <w:t>,</w:t>
      </w:r>
      <w:r w:rsidRPr="00542A19">
        <w:rPr>
          <w:rFonts w:ascii="Times New Roman" w:hAnsi="Times New Roman" w:cs="Times New Roman"/>
        </w:rPr>
        <w:t xml:space="preserve"> А.Т. Стратегический менеджмент: учебник для бакала</w:t>
      </w:r>
      <w:r>
        <w:rPr>
          <w:rFonts w:ascii="Times New Roman" w:hAnsi="Times New Roman" w:cs="Times New Roman"/>
        </w:rPr>
        <w:t>вров</w:t>
      </w:r>
      <w:r w:rsidR="004221E2">
        <w:rPr>
          <w:rFonts w:ascii="Times New Roman" w:hAnsi="Times New Roman" w:cs="Times New Roman"/>
        </w:rPr>
        <w:t xml:space="preserve"> / А.Т.Зуб</w:t>
      </w:r>
      <w:r>
        <w:rPr>
          <w:rFonts w:ascii="Times New Roman" w:hAnsi="Times New Roman" w:cs="Times New Roman"/>
        </w:rPr>
        <w:t>. - М.: Юрайт, 2013. – С. 109</w:t>
      </w:r>
      <w:r w:rsidRPr="00542A19">
        <w:rPr>
          <w:rFonts w:ascii="Times New Roman" w:hAnsi="Times New Roman" w:cs="Times New Roman"/>
        </w:rPr>
        <w:t>.</w:t>
      </w:r>
    </w:p>
  </w:footnote>
  <w:footnote w:id="5">
    <w:p w:rsidR="00F27585" w:rsidRPr="001E3A11" w:rsidRDefault="00F27585" w:rsidP="001E3A11">
      <w:pPr>
        <w:pStyle w:val="af3"/>
        <w:ind w:firstLine="709"/>
        <w:jc w:val="both"/>
        <w:rPr>
          <w:rFonts w:ascii="Times New Roman" w:hAnsi="Times New Roman" w:cs="Times New Roman"/>
        </w:rPr>
      </w:pPr>
      <w:r w:rsidRPr="001E3A11">
        <w:rPr>
          <w:rStyle w:val="af5"/>
          <w:rFonts w:ascii="Times New Roman" w:hAnsi="Times New Roman" w:cs="Times New Roman"/>
        </w:rPr>
        <w:footnoteRef/>
      </w:r>
      <w:r w:rsidRPr="001E3A11">
        <w:rPr>
          <w:rFonts w:ascii="Times New Roman" w:hAnsi="Times New Roman" w:cs="Times New Roman"/>
        </w:rPr>
        <w:t xml:space="preserve">  Иванова</w:t>
      </w:r>
      <w:r w:rsidR="004221E2">
        <w:rPr>
          <w:rFonts w:ascii="Times New Roman" w:hAnsi="Times New Roman" w:cs="Times New Roman"/>
        </w:rPr>
        <w:t>,</w:t>
      </w:r>
      <w:r w:rsidRPr="001E3A11">
        <w:rPr>
          <w:rFonts w:ascii="Times New Roman" w:hAnsi="Times New Roman" w:cs="Times New Roman"/>
        </w:rPr>
        <w:t xml:space="preserve"> О.П., Тумин</w:t>
      </w:r>
      <w:r w:rsidR="004221E2">
        <w:rPr>
          <w:rFonts w:ascii="Times New Roman" w:hAnsi="Times New Roman" w:cs="Times New Roman"/>
        </w:rPr>
        <w:t>,</w:t>
      </w:r>
      <w:r w:rsidRPr="001E3A11">
        <w:rPr>
          <w:rFonts w:ascii="Times New Roman" w:hAnsi="Times New Roman" w:cs="Times New Roman"/>
        </w:rPr>
        <w:t xml:space="preserve"> В.М., Антонов</w:t>
      </w:r>
      <w:r w:rsidR="004221E2">
        <w:rPr>
          <w:rFonts w:ascii="Times New Roman" w:hAnsi="Times New Roman" w:cs="Times New Roman"/>
        </w:rPr>
        <w:t>,</w:t>
      </w:r>
      <w:r w:rsidRPr="001E3A11">
        <w:rPr>
          <w:rFonts w:ascii="Times New Roman" w:hAnsi="Times New Roman" w:cs="Times New Roman"/>
        </w:rPr>
        <w:t xml:space="preserve"> Г.Д. Управление конкурентоспособностью организации: уче</w:t>
      </w:r>
      <w:r w:rsidRPr="001E3A11">
        <w:rPr>
          <w:rFonts w:ascii="Times New Roman" w:hAnsi="Times New Roman" w:cs="Times New Roman"/>
        </w:rPr>
        <w:t>б</w:t>
      </w:r>
      <w:r w:rsidRPr="001E3A11">
        <w:rPr>
          <w:rFonts w:ascii="Times New Roman" w:hAnsi="Times New Roman" w:cs="Times New Roman"/>
        </w:rPr>
        <w:t>ное пособ</w:t>
      </w:r>
      <w:r>
        <w:rPr>
          <w:rFonts w:ascii="Times New Roman" w:hAnsi="Times New Roman" w:cs="Times New Roman"/>
        </w:rPr>
        <w:t>ие</w:t>
      </w:r>
      <w:r w:rsidR="004221E2">
        <w:rPr>
          <w:rFonts w:ascii="Times New Roman" w:hAnsi="Times New Roman" w:cs="Times New Roman"/>
        </w:rPr>
        <w:t xml:space="preserve"> / О.П. Иванова, В.М. Тумин, Г.Д. Антонов</w:t>
      </w:r>
      <w:r>
        <w:rPr>
          <w:rFonts w:ascii="Times New Roman" w:hAnsi="Times New Roman" w:cs="Times New Roman"/>
        </w:rPr>
        <w:t>. – М.: Инфра-М, 2015. – С. 147</w:t>
      </w:r>
      <w:r w:rsidRPr="001E3A11">
        <w:rPr>
          <w:rFonts w:ascii="Times New Roman" w:hAnsi="Times New Roman" w:cs="Times New Roman"/>
        </w:rPr>
        <w:t>.</w:t>
      </w:r>
    </w:p>
  </w:footnote>
  <w:footnote w:id="6">
    <w:p w:rsidR="00F27585" w:rsidRPr="00F77B38" w:rsidRDefault="00F27585" w:rsidP="00F77B38">
      <w:pPr>
        <w:pStyle w:val="af3"/>
        <w:ind w:firstLine="709"/>
        <w:jc w:val="both"/>
        <w:rPr>
          <w:rFonts w:ascii="Times New Roman" w:hAnsi="Times New Roman" w:cs="Times New Roman"/>
        </w:rPr>
      </w:pPr>
      <w:r w:rsidRPr="00F77B38">
        <w:rPr>
          <w:rStyle w:val="af5"/>
          <w:rFonts w:ascii="Times New Roman" w:hAnsi="Times New Roman" w:cs="Times New Roman"/>
        </w:rPr>
        <w:footnoteRef/>
      </w:r>
      <w:r w:rsidRPr="00F77B38">
        <w:rPr>
          <w:rFonts w:ascii="Times New Roman" w:hAnsi="Times New Roman" w:cs="Times New Roman"/>
        </w:rPr>
        <w:t xml:space="preserve">  Галицкий</w:t>
      </w:r>
      <w:r w:rsidR="004221E2">
        <w:rPr>
          <w:rFonts w:ascii="Times New Roman" w:hAnsi="Times New Roman" w:cs="Times New Roman"/>
        </w:rPr>
        <w:t xml:space="preserve">, </w:t>
      </w:r>
      <w:r w:rsidRPr="00F77B38">
        <w:rPr>
          <w:rFonts w:ascii="Times New Roman" w:hAnsi="Times New Roman" w:cs="Times New Roman"/>
        </w:rPr>
        <w:t xml:space="preserve"> Е.Б. Маркетинговые исследования. Теория и пра</w:t>
      </w:r>
      <w:r>
        <w:rPr>
          <w:rFonts w:ascii="Times New Roman" w:hAnsi="Times New Roman" w:cs="Times New Roman"/>
        </w:rPr>
        <w:t>ктика</w:t>
      </w:r>
      <w:r w:rsidR="004221E2">
        <w:rPr>
          <w:rFonts w:ascii="Times New Roman" w:hAnsi="Times New Roman" w:cs="Times New Roman"/>
        </w:rPr>
        <w:t xml:space="preserve"> / Е.Б. Галицкий</w:t>
      </w:r>
      <w:r>
        <w:rPr>
          <w:rFonts w:ascii="Times New Roman" w:hAnsi="Times New Roman" w:cs="Times New Roman"/>
        </w:rPr>
        <w:t>. – М.: Юрайт, 2015. – С. 214</w:t>
      </w:r>
      <w:r w:rsidRPr="00F77B38">
        <w:rPr>
          <w:rFonts w:ascii="Times New Roman" w:hAnsi="Times New Roman" w:cs="Times New Roman"/>
        </w:rPr>
        <w:t>.</w:t>
      </w:r>
    </w:p>
  </w:footnote>
  <w:footnote w:id="7">
    <w:p w:rsidR="00F27585" w:rsidRDefault="00F27585" w:rsidP="000F6CC1">
      <w:pPr>
        <w:pStyle w:val="af3"/>
        <w:ind w:firstLine="709"/>
      </w:pPr>
      <w:r>
        <w:rPr>
          <w:rStyle w:val="af5"/>
        </w:rPr>
        <w:footnoteRef/>
      </w:r>
      <w:r>
        <w:t xml:space="preserve"> </w:t>
      </w:r>
      <w:r w:rsidRPr="00F77B38">
        <w:rPr>
          <w:rFonts w:ascii="Times New Roman" w:hAnsi="Times New Roman" w:cs="Times New Roman"/>
        </w:rPr>
        <w:t>Галицкий</w:t>
      </w:r>
      <w:r w:rsidR="004221E2">
        <w:rPr>
          <w:rFonts w:ascii="Times New Roman" w:hAnsi="Times New Roman" w:cs="Times New Roman"/>
        </w:rPr>
        <w:t xml:space="preserve">, </w:t>
      </w:r>
      <w:r w:rsidRPr="00F77B38">
        <w:rPr>
          <w:rFonts w:ascii="Times New Roman" w:hAnsi="Times New Roman" w:cs="Times New Roman"/>
        </w:rPr>
        <w:t xml:space="preserve"> Е.Б. Маркетинговые исследования. Теория и пра</w:t>
      </w:r>
      <w:r>
        <w:rPr>
          <w:rFonts w:ascii="Times New Roman" w:hAnsi="Times New Roman" w:cs="Times New Roman"/>
        </w:rPr>
        <w:t>ктика</w:t>
      </w:r>
      <w:r w:rsidR="004221E2">
        <w:rPr>
          <w:rFonts w:ascii="Times New Roman" w:hAnsi="Times New Roman" w:cs="Times New Roman"/>
        </w:rPr>
        <w:t xml:space="preserve"> / Е.Ю. Галицкий</w:t>
      </w:r>
      <w:r>
        <w:rPr>
          <w:rFonts w:ascii="Times New Roman" w:hAnsi="Times New Roman" w:cs="Times New Roman"/>
        </w:rPr>
        <w:t>. – М.: Юрайт, 2015. – С. 218</w:t>
      </w:r>
      <w:r w:rsidRPr="00F77B38">
        <w:rPr>
          <w:rFonts w:ascii="Times New Roman" w:hAnsi="Times New Roman" w:cs="Times New Roman"/>
        </w:rPr>
        <w:t>.</w:t>
      </w:r>
    </w:p>
  </w:footnote>
  <w:footnote w:id="8">
    <w:p w:rsidR="00F27585" w:rsidRPr="006568C7" w:rsidRDefault="00F27585" w:rsidP="006568C7">
      <w:pPr>
        <w:tabs>
          <w:tab w:val="left" w:pos="0"/>
        </w:tabs>
        <w:spacing w:after="0" w:line="240" w:lineRule="auto"/>
        <w:ind w:firstLine="709"/>
        <w:jc w:val="both"/>
        <w:rPr>
          <w:rFonts w:ascii="Times New Roman" w:hAnsi="Times New Roman" w:cs="Times New Roman"/>
          <w:sz w:val="20"/>
          <w:szCs w:val="20"/>
        </w:rPr>
      </w:pPr>
      <w:r w:rsidRPr="006568C7">
        <w:rPr>
          <w:rStyle w:val="af5"/>
          <w:rFonts w:ascii="Times New Roman" w:hAnsi="Times New Roman" w:cs="Times New Roman"/>
          <w:sz w:val="20"/>
          <w:szCs w:val="20"/>
        </w:rPr>
        <w:footnoteRef/>
      </w:r>
      <w:r w:rsidRPr="006568C7">
        <w:rPr>
          <w:rFonts w:ascii="Times New Roman" w:hAnsi="Times New Roman" w:cs="Times New Roman"/>
          <w:sz w:val="20"/>
          <w:szCs w:val="20"/>
        </w:rPr>
        <w:t xml:space="preserve"> </w:t>
      </w:r>
      <w:r w:rsidRPr="006568C7">
        <w:rPr>
          <w:rFonts w:ascii="Times New Roman" w:hAnsi="Times New Roman" w:cs="Times New Roman"/>
          <w:sz w:val="20"/>
          <w:szCs w:val="20"/>
          <w:shd w:val="clear" w:color="auto" w:fill="FFFFFF"/>
        </w:rPr>
        <w:t>Еремин</w:t>
      </w:r>
      <w:r w:rsidR="004221E2">
        <w:rPr>
          <w:rFonts w:ascii="Times New Roman" w:hAnsi="Times New Roman" w:cs="Times New Roman"/>
          <w:sz w:val="20"/>
          <w:szCs w:val="20"/>
          <w:shd w:val="clear" w:color="auto" w:fill="FFFFFF"/>
        </w:rPr>
        <w:t xml:space="preserve">, </w:t>
      </w:r>
      <w:r w:rsidRPr="006568C7">
        <w:rPr>
          <w:rFonts w:ascii="Times New Roman" w:hAnsi="Times New Roman" w:cs="Times New Roman"/>
          <w:sz w:val="20"/>
          <w:szCs w:val="20"/>
          <w:shd w:val="clear" w:color="auto" w:fill="FFFFFF"/>
        </w:rPr>
        <w:t xml:space="preserve"> В.Н. Маркетинг. Основы и маркетинг информации: учебник</w:t>
      </w:r>
      <w:r w:rsidR="004221E2">
        <w:rPr>
          <w:rFonts w:ascii="Times New Roman" w:hAnsi="Times New Roman" w:cs="Times New Roman"/>
          <w:sz w:val="20"/>
          <w:szCs w:val="20"/>
          <w:shd w:val="clear" w:color="auto" w:fill="FFFFFF"/>
        </w:rPr>
        <w:t xml:space="preserve"> / В.Н. Еремин</w:t>
      </w:r>
      <w:r w:rsidRPr="006568C7">
        <w:rPr>
          <w:rFonts w:ascii="Times New Roman" w:hAnsi="Times New Roman" w:cs="Times New Roman"/>
          <w:sz w:val="20"/>
          <w:szCs w:val="20"/>
          <w:shd w:val="clear" w:color="auto" w:fill="FFFFFF"/>
        </w:rPr>
        <w:t xml:space="preserve">. – М.: КноРус, 2014. – </w:t>
      </w:r>
      <w:r>
        <w:rPr>
          <w:rFonts w:ascii="Times New Roman" w:hAnsi="Times New Roman" w:cs="Times New Roman"/>
          <w:sz w:val="20"/>
          <w:szCs w:val="20"/>
          <w:shd w:val="clear" w:color="auto" w:fill="FFFFFF"/>
        </w:rPr>
        <w:t>С. 329</w:t>
      </w:r>
      <w:r w:rsidRPr="006568C7">
        <w:rPr>
          <w:rFonts w:ascii="Times New Roman" w:hAnsi="Times New Roman" w:cs="Times New Roman"/>
          <w:sz w:val="20"/>
          <w:szCs w:val="20"/>
          <w:shd w:val="clear" w:color="auto" w:fill="FFFFFF"/>
        </w:rPr>
        <w:t>.</w:t>
      </w:r>
    </w:p>
    <w:p w:rsidR="00F27585" w:rsidRDefault="00F27585">
      <w:pPr>
        <w:pStyle w:val="af3"/>
      </w:pPr>
    </w:p>
  </w:footnote>
  <w:footnote w:id="9">
    <w:p w:rsidR="00F27585" w:rsidRPr="00611418" w:rsidRDefault="00F27585" w:rsidP="00611418">
      <w:pPr>
        <w:pStyle w:val="af3"/>
        <w:ind w:firstLine="709"/>
        <w:jc w:val="both"/>
        <w:rPr>
          <w:rFonts w:ascii="Times New Roman" w:hAnsi="Times New Roman" w:cs="Times New Roman"/>
        </w:rPr>
      </w:pPr>
      <w:r w:rsidRPr="00611418">
        <w:rPr>
          <w:rStyle w:val="af5"/>
          <w:rFonts w:ascii="Times New Roman" w:hAnsi="Times New Roman" w:cs="Times New Roman"/>
        </w:rPr>
        <w:footnoteRef/>
      </w:r>
      <w:r w:rsidRPr="00611418">
        <w:rPr>
          <w:rFonts w:ascii="Times New Roman" w:hAnsi="Times New Roman" w:cs="Times New Roman"/>
        </w:rPr>
        <w:t xml:space="preserve"> Мельников</w:t>
      </w:r>
      <w:r w:rsidR="004221E2">
        <w:rPr>
          <w:rFonts w:ascii="Times New Roman" w:hAnsi="Times New Roman" w:cs="Times New Roman"/>
        </w:rPr>
        <w:t>,</w:t>
      </w:r>
      <w:r w:rsidRPr="00611418">
        <w:rPr>
          <w:rFonts w:ascii="Times New Roman" w:hAnsi="Times New Roman" w:cs="Times New Roman"/>
        </w:rPr>
        <w:t xml:space="preserve"> В.П. Исследование систем управления:  учебник для академического бакалавриата / В. П. Мельников, А. Г. Схиртл</w:t>
      </w:r>
      <w:r>
        <w:rPr>
          <w:rFonts w:ascii="Times New Roman" w:hAnsi="Times New Roman" w:cs="Times New Roman"/>
        </w:rPr>
        <w:t>адзе. - М.: Юрайт, 2014. – С. 271</w:t>
      </w:r>
      <w:r w:rsidRPr="00611418">
        <w:rPr>
          <w:rFonts w:ascii="Times New Roman" w:hAnsi="Times New Roman" w:cs="Times New Roman"/>
        </w:rPr>
        <w:t>.</w:t>
      </w:r>
    </w:p>
  </w:footnote>
  <w:footnote w:id="10">
    <w:p w:rsidR="00F27585" w:rsidRPr="00942E70" w:rsidRDefault="00F27585" w:rsidP="00AE26F7">
      <w:pPr>
        <w:pStyle w:val="af3"/>
        <w:ind w:firstLine="709"/>
        <w:jc w:val="both"/>
        <w:rPr>
          <w:rFonts w:ascii="Times New Roman" w:hAnsi="Times New Roman" w:cs="Times New Roman"/>
        </w:rPr>
      </w:pPr>
      <w:r w:rsidRPr="004221E2">
        <w:rPr>
          <w:rStyle w:val="af5"/>
          <w:rFonts w:ascii="Times New Roman" w:hAnsi="Times New Roman" w:cs="Times New Roman"/>
        </w:rPr>
        <w:footnoteRef/>
      </w:r>
      <w:r w:rsidRPr="004221E2">
        <w:rPr>
          <w:rFonts w:ascii="Times New Roman" w:hAnsi="Times New Roman" w:cs="Times New Roman"/>
        </w:rPr>
        <w:t xml:space="preserve"> Павлова</w:t>
      </w:r>
      <w:r w:rsidR="004221E2">
        <w:rPr>
          <w:rFonts w:ascii="Times New Roman" w:hAnsi="Times New Roman" w:cs="Times New Roman"/>
        </w:rPr>
        <w:t>,</w:t>
      </w:r>
      <w:r w:rsidRPr="004221E2">
        <w:rPr>
          <w:rFonts w:ascii="Times New Roman" w:hAnsi="Times New Roman" w:cs="Times New Roman"/>
        </w:rPr>
        <w:t xml:space="preserve"> Н.Н. Маркетинг в практике современной фирмы: учебник</w:t>
      </w:r>
      <w:r w:rsidR="004221E2">
        <w:rPr>
          <w:rFonts w:ascii="Times New Roman" w:hAnsi="Times New Roman" w:cs="Times New Roman"/>
        </w:rPr>
        <w:t xml:space="preserve"> / </w:t>
      </w:r>
      <w:r w:rsidR="00942E70">
        <w:rPr>
          <w:rFonts w:ascii="Times New Roman" w:hAnsi="Times New Roman" w:cs="Times New Roman"/>
        </w:rPr>
        <w:t>Н.Н. Павлова</w:t>
      </w:r>
      <w:r w:rsidRPr="004221E2">
        <w:rPr>
          <w:rFonts w:ascii="Times New Roman" w:hAnsi="Times New Roman" w:cs="Times New Roman"/>
        </w:rPr>
        <w:t>. – М.: Норма, 2015. – С. 118.</w:t>
      </w:r>
    </w:p>
  </w:footnote>
  <w:footnote w:id="11">
    <w:p w:rsidR="00F27585" w:rsidRPr="00942E70" w:rsidRDefault="00F27585" w:rsidP="006863DB">
      <w:pPr>
        <w:pStyle w:val="af3"/>
        <w:ind w:firstLine="709"/>
        <w:jc w:val="both"/>
        <w:rPr>
          <w:rFonts w:ascii="Times New Roman" w:hAnsi="Times New Roman" w:cs="Times New Roman"/>
        </w:rPr>
      </w:pPr>
      <w:r w:rsidRPr="00942E70">
        <w:rPr>
          <w:rStyle w:val="af5"/>
          <w:rFonts w:ascii="Times New Roman" w:hAnsi="Times New Roman" w:cs="Times New Roman"/>
        </w:rPr>
        <w:footnoteRef/>
      </w:r>
      <w:r w:rsidRPr="00942E70">
        <w:rPr>
          <w:rFonts w:ascii="Times New Roman" w:hAnsi="Times New Roman" w:cs="Times New Roman"/>
        </w:rPr>
        <w:t xml:space="preserve"> Сайт информационно-аналитического портала «Мир бизнеса» [Электронный ресурс]</w:t>
      </w:r>
      <w:r w:rsidR="00942E70" w:rsidRPr="00942E70">
        <w:rPr>
          <w:rFonts w:ascii="Times New Roman" w:hAnsi="Times New Roman" w:cs="Times New Roman"/>
        </w:rPr>
        <w:t>. – Режим доступа</w:t>
      </w:r>
      <w:r w:rsidRPr="00942E70">
        <w:rPr>
          <w:rFonts w:ascii="Times New Roman" w:hAnsi="Times New Roman" w:cs="Times New Roman"/>
        </w:rPr>
        <w:t xml:space="preserve">:  </w:t>
      </w:r>
      <w:hyperlink r:id="rId1" w:history="1">
        <w:r w:rsidR="00942E70" w:rsidRPr="00942E70">
          <w:rPr>
            <w:rStyle w:val="af1"/>
            <w:rFonts w:ascii="Times New Roman" w:hAnsi="Times New Roman" w:cs="Times New Roman"/>
            <w:color w:val="auto"/>
            <w:u w:val="none"/>
          </w:rPr>
          <w:t>http://mir-biz.ru</w:t>
        </w:r>
      </w:hyperlink>
      <w:r w:rsidR="00942E70" w:rsidRPr="00942E70">
        <w:rPr>
          <w:rFonts w:ascii="Times New Roman" w:hAnsi="Times New Roman" w:cs="Times New Roman"/>
        </w:rPr>
        <w:t xml:space="preserve">. – Дата доступа: 28.11.2017. </w:t>
      </w:r>
    </w:p>
  </w:footnote>
  <w:footnote w:id="12">
    <w:p w:rsidR="00F27585" w:rsidRPr="00942E70" w:rsidRDefault="00F27585" w:rsidP="006863DB">
      <w:pPr>
        <w:pStyle w:val="af3"/>
        <w:ind w:firstLine="709"/>
        <w:jc w:val="both"/>
        <w:rPr>
          <w:rFonts w:ascii="Times New Roman" w:hAnsi="Times New Roman" w:cs="Times New Roman"/>
        </w:rPr>
      </w:pPr>
      <w:r w:rsidRPr="00942E70">
        <w:rPr>
          <w:rStyle w:val="af5"/>
          <w:rFonts w:ascii="Times New Roman" w:hAnsi="Times New Roman" w:cs="Times New Roman"/>
        </w:rPr>
        <w:footnoteRef/>
      </w:r>
      <w:r w:rsidRPr="00942E70">
        <w:rPr>
          <w:rFonts w:ascii="Times New Roman" w:hAnsi="Times New Roman" w:cs="Times New Roman"/>
        </w:rPr>
        <w:t xml:space="preserve"> Сайт ОАО «Хлебпром» [Электронный ресурс]</w:t>
      </w:r>
      <w:r w:rsidR="00942E70" w:rsidRPr="00942E70">
        <w:rPr>
          <w:rFonts w:ascii="Times New Roman" w:hAnsi="Times New Roman" w:cs="Times New Roman"/>
        </w:rPr>
        <w:t>. – Режим доступа:</w:t>
      </w:r>
      <w:r w:rsidRPr="00942E70">
        <w:rPr>
          <w:rFonts w:ascii="Times New Roman" w:hAnsi="Times New Roman" w:cs="Times New Roman"/>
        </w:rPr>
        <w:t xml:space="preserve"> </w:t>
      </w:r>
      <w:hyperlink r:id="rId2" w:history="1">
        <w:r w:rsidR="00942E70" w:rsidRPr="00942E70">
          <w:rPr>
            <w:rStyle w:val="af1"/>
            <w:rFonts w:ascii="Times New Roman" w:hAnsi="Times New Roman" w:cs="Times New Roman"/>
            <w:color w:val="auto"/>
            <w:u w:val="none"/>
          </w:rPr>
          <w:t>http://www.hlebprom.ru</w:t>
        </w:r>
      </w:hyperlink>
      <w:r w:rsidR="00942E70" w:rsidRPr="00942E70">
        <w:rPr>
          <w:rFonts w:ascii="Times New Roman" w:hAnsi="Times New Roman" w:cs="Times New Roman"/>
        </w:rPr>
        <w:t>. – Дата доступа: 05.12.2017.</w:t>
      </w:r>
      <w:r w:rsidRPr="00942E70">
        <w:rPr>
          <w:rFonts w:ascii="Times New Roman" w:hAnsi="Times New Roman" w:cs="Times New Roman"/>
        </w:rPr>
        <w:t xml:space="preserve">  </w:t>
      </w:r>
    </w:p>
  </w:footnote>
  <w:footnote w:id="13">
    <w:p w:rsidR="00F27585" w:rsidRPr="006863DB" w:rsidRDefault="00F27585" w:rsidP="006863DB">
      <w:pPr>
        <w:pStyle w:val="af3"/>
        <w:ind w:firstLine="567"/>
        <w:jc w:val="both"/>
        <w:rPr>
          <w:rFonts w:ascii="Times New Roman" w:hAnsi="Times New Roman" w:cs="Times New Roman"/>
        </w:rPr>
      </w:pPr>
      <w:r w:rsidRPr="006863DB">
        <w:rPr>
          <w:rStyle w:val="af5"/>
          <w:rFonts w:ascii="Times New Roman" w:hAnsi="Times New Roman" w:cs="Times New Roman"/>
        </w:rPr>
        <w:footnoteRef/>
      </w:r>
      <w:r w:rsidRPr="006863DB">
        <w:rPr>
          <w:rFonts w:ascii="Times New Roman" w:hAnsi="Times New Roman" w:cs="Times New Roman"/>
        </w:rPr>
        <w:t xml:space="preserve"> Бердникова  Т.Б. Анализ и диагностика финансово-хозяйственной деятельности предприятия. – М.: Ин</w:t>
      </w:r>
      <w:r>
        <w:rPr>
          <w:rFonts w:ascii="Times New Roman" w:hAnsi="Times New Roman" w:cs="Times New Roman"/>
        </w:rPr>
        <w:t>фра-М, 2013. – С. 41</w:t>
      </w:r>
      <w:r w:rsidRPr="006863DB">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D91"/>
    <w:multiLevelType w:val="multilevel"/>
    <w:tmpl w:val="9EC6A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87A5459"/>
    <w:multiLevelType w:val="hybridMultilevel"/>
    <w:tmpl w:val="6610E7C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DE66758"/>
    <w:multiLevelType w:val="hybridMultilevel"/>
    <w:tmpl w:val="C9FC73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29E1D26"/>
    <w:multiLevelType w:val="hybridMultilevel"/>
    <w:tmpl w:val="6BB0D91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4A65A01"/>
    <w:multiLevelType w:val="hybridMultilevel"/>
    <w:tmpl w:val="2AD2377C"/>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AB1C58"/>
    <w:rsid w:val="00017350"/>
    <w:rsid w:val="00026DE0"/>
    <w:rsid w:val="00055565"/>
    <w:rsid w:val="00072A55"/>
    <w:rsid w:val="00084EBC"/>
    <w:rsid w:val="00090407"/>
    <w:rsid w:val="000A2AAB"/>
    <w:rsid w:val="000C6F27"/>
    <w:rsid w:val="000D255E"/>
    <w:rsid w:val="000E7C23"/>
    <w:rsid w:val="000F2E65"/>
    <w:rsid w:val="000F6CC1"/>
    <w:rsid w:val="00114621"/>
    <w:rsid w:val="00114B37"/>
    <w:rsid w:val="00121F27"/>
    <w:rsid w:val="00122CDB"/>
    <w:rsid w:val="00126F1F"/>
    <w:rsid w:val="0013203A"/>
    <w:rsid w:val="00144434"/>
    <w:rsid w:val="0015217F"/>
    <w:rsid w:val="0015787E"/>
    <w:rsid w:val="00163B9E"/>
    <w:rsid w:val="00185E33"/>
    <w:rsid w:val="001B5CC5"/>
    <w:rsid w:val="001C7985"/>
    <w:rsid w:val="001E0A99"/>
    <w:rsid w:val="001E3A11"/>
    <w:rsid w:val="001F49A0"/>
    <w:rsid w:val="001F7467"/>
    <w:rsid w:val="00203631"/>
    <w:rsid w:val="00230EE2"/>
    <w:rsid w:val="00231867"/>
    <w:rsid w:val="00245DB4"/>
    <w:rsid w:val="0025266E"/>
    <w:rsid w:val="0027650D"/>
    <w:rsid w:val="00280541"/>
    <w:rsid w:val="002A0B11"/>
    <w:rsid w:val="002D7043"/>
    <w:rsid w:val="002E276E"/>
    <w:rsid w:val="002E4F76"/>
    <w:rsid w:val="002F0A22"/>
    <w:rsid w:val="002F1316"/>
    <w:rsid w:val="002F186C"/>
    <w:rsid w:val="002F6B39"/>
    <w:rsid w:val="00310B4F"/>
    <w:rsid w:val="0032250E"/>
    <w:rsid w:val="00324C68"/>
    <w:rsid w:val="00354ADA"/>
    <w:rsid w:val="00372140"/>
    <w:rsid w:val="0037249C"/>
    <w:rsid w:val="00381960"/>
    <w:rsid w:val="00386CA2"/>
    <w:rsid w:val="00395909"/>
    <w:rsid w:val="003B1529"/>
    <w:rsid w:val="003B1FFE"/>
    <w:rsid w:val="003B7648"/>
    <w:rsid w:val="003C5D5E"/>
    <w:rsid w:val="003D4306"/>
    <w:rsid w:val="003D45C3"/>
    <w:rsid w:val="003D5DBC"/>
    <w:rsid w:val="003F0BAD"/>
    <w:rsid w:val="003F684D"/>
    <w:rsid w:val="00402F88"/>
    <w:rsid w:val="0041149F"/>
    <w:rsid w:val="004221E2"/>
    <w:rsid w:val="004351F0"/>
    <w:rsid w:val="00435989"/>
    <w:rsid w:val="0044592B"/>
    <w:rsid w:val="004636AB"/>
    <w:rsid w:val="00475F60"/>
    <w:rsid w:val="00497A4E"/>
    <w:rsid w:val="004A237C"/>
    <w:rsid w:val="004A5FD6"/>
    <w:rsid w:val="004B0C3C"/>
    <w:rsid w:val="004B38FA"/>
    <w:rsid w:val="004B4966"/>
    <w:rsid w:val="004B7E4C"/>
    <w:rsid w:val="004C497C"/>
    <w:rsid w:val="004D2C2D"/>
    <w:rsid w:val="004E3B47"/>
    <w:rsid w:val="0050469C"/>
    <w:rsid w:val="005135EA"/>
    <w:rsid w:val="005230AD"/>
    <w:rsid w:val="00523992"/>
    <w:rsid w:val="00532891"/>
    <w:rsid w:val="00532E50"/>
    <w:rsid w:val="00542A19"/>
    <w:rsid w:val="0055061C"/>
    <w:rsid w:val="00552198"/>
    <w:rsid w:val="00556E04"/>
    <w:rsid w:val="00562783"/>
    <w:rsid w:val="00563D4A"/>
    <w:rsid w:val="00592648"/>
    <w:rsid w:val="00594854"/>
    <w:rsid w:val="00597AA1"/>
    <w:rsid w:val="005A0228"/>
    <w:rsid w:val="005A0A72"/>
    <w:rsid w:val="005B3301"/>
    <w:rsid w:val="005C7B87"/>
    <w:rsid w:val="005D52B8"/>
    <w:rsid w:val="005E283C"/>
    <w:rsid w:val="005E4A18"/>
    <w:rsid w:val="0060559D"/>
    <w:rsid w:val="00611418"/>
    <w:rsid w:val="00615F83"/>
    <w:rsid w:val="00616646"/>
    <w:rsid w:val="00617391"/>
    <w:rsid w:val="0062574A"/>
    <w:rsid w:val="0063012D"/>
    <w:rsid w:val="00637B31"/>
    <w:rsid w:val="00640000"/>
    <w:rsid w:val="006551BD"/>
    <w:rsid w:val="006568C7"/>
    <w:rsid w:val="00665C66"/>
    <w:rsid w:val="00665FDD"/>
    <w:rsid w:val="00665FDE"/>
    <w:rsid w:val="006846AF"/>
    <w:rsid w:val="006863DB"/>
    <w:rsid w:val="006A3B28"/>
    <w:rsid w:val="006B3323"/>
    <w:rsid w:val="006D08F3"/>
    <w:rsid w:val="006D20E4"/>
    <w:rsid w:val="006D7D4B"/>
    <w:rsid w:val="006E4C75"/>
    <w:rsid w:val="00703D58"/>
    <w:rsid w:val="0072055C"/>
    <w:rsid w:val="00732553"/>
    <w:rsid w:val="0073548F"/>
    <w:rsid w:val="00737460"/>
    <w:rsid w:val="00750E69"/>
    <w:rsid w:val="00772159"/>
    <w:rsid w:val="00774C49"/>
    <w:rsid w:val="00776ED7"/>
    <w:rsid w:val="007865E8"/>
    <w:rsid w:val="00793861"/>
    <w:rsid w:val="00797CDE"/>
    <w:rsid w:val="007F1973"/>
    <w:rsid w:val="007F7FDC"/>
    <w:rsid w:val="00803778"/>
    <w:rsid w:val="0081068A"/>
    <w:rsid w:val="0082226C"/>
    <w:rsid w:val="00833BE4"/>
    <w:rsid w:val="008413FC"/>
    <w:rsid w:val="008434EE"/>
    <w:rsid w:val="008449AA"/>
    <w:rsid w:val="00850A3A"/>
    <w:rsid w:val="00857C00"/>
    <w:rsid w:val="0088653A"/>
    <w:rsid w:val="00892212"/>
    <w:rsid w:val="008A00F4"/>
    <w:rsid w:val="008B508C"/>
    <w:rsid w:val="008C1FBD"/>
    <w:rsid w:val="008D2749"/>
    <w:rsid w:val="008E466D"/>
    <w:rsid w:val="008E51C3"/>
    <w:rsid w:val="008E5F6F"/>
    <w:rsid w:val="008F3DFA"/>
    <w:rsid w:val="009176CD"/>
    <w:rsid w:val="00926E57"/>
    <w:rsid w:val="00931DA4"/>
    <w:rsid w:val="009407DF"/>
    <w:rsid w:val="00942E70"/>
    <w:rsid w:val="00943B43"/>
    <w:rsid w:val="009F76F2"/>
    <w:rsid w:val="00A1482D"/>
    <w:rsid w:val="00A70958"/>
    <w:rsid w:val="00A745A5"/>
    <w:rsid w:val="00AA461F"/>
    <w:rsid w:val="00AA69F5"/>
    <w:rsid w:val="00AB1C58"/>
    <w:rsid w:val="00AE26F7"/>
    <w:rsid w:val="00AE5303"/>
    <w:rsid w:val="00AF3B06"/>
    <w:rsid w:val="00B1676B"/>
    <w:rsid w:val="00B23355"/>
    <w:rsid w:val="00B345DC"/>
    <w:rsid w:val="00B45616"/>
    <w:rsid w:val="00B637C8"/>
    <w:rsid w:val="00B71450"/>
    <w:rsid w:val="00B75946"/>
    <w:rsid w:val="00BB144A"/>
    <w:rsid w:val="00BB149E"/>
    <w:rsid w:val="00BC4729"/>
    <w:rsid w:val="00BD0632"/>
    <w:rsid w:val="00BF464A"/>
    <w:rsid w:val="00BF7B36"/>
    <w:rsid w:val="00C014C4"/>
    <w:rsid w:val="00C307EF"/>
    <w:rsid w:val="00C454E9"/>
    <w:rsid w:val="00C6588A"/>
    <w:rsid w:val="00C72678"/>
    <w:rsid w:val="00C803BB"/>
    <w:rsid w:val="00CA6A7A"/>
    <w:rsid w:val="00CB7D52"/>
    <w:rsid w:val="00CD2087"/>
    <w:rsid w:val="00CD792B"/>
    <w:rsid w:val="00CF7920"/>
    <w:rsid w:val="00D01122"/>
    <w:rsid w:val="00D11F09"/>
    <w:rsid w:val="00D1650B"/>
    <w:rsid w:val="00D20945"/>
    <w:rsid w:val="00D37E89"/>
    <w:rsid w:val="00D67DBE"/>
    <w:rsid w:val="00D93E13"/>
    <w:rsid w:val="00D94073"/>
    <w:rsid w:val="00D94BC1"/>
    <w:rsid w:val="00DA0B11"/>
    <w:rsid w:val="00DA145D"/>
    <w:rsid w:val="00DA3AFD"/>
    <w:rsid w:val="00DD1AC3"/>
    <w:rsid w:val="00DD68F9"/>
    <w:rsid w:val="00E7529E"/>
    <w:rsid w:val="00E81202"/>
    <w:rsid w:val="00E930E8"/>
    <w:rsid w:val="00EA00D6"/>
    <w:rsid w:val="00EB1C2F"/>
    <w:rsid w:val="00EB67D6"/>
    <w:rsid w:val="00ED460C"/>
    <w:rsid w:val="00ED4856"/>
    <w:rsid w:val="00ED6402"/>
    <w:rsid w:val="00ED6CFA"/>
    <w:rsid w:val="00EE7423"/>
    <w:rsid w:val="00EF4BF4"/>
    <w:rsid w:val="00EF71EE"/>
    <w:rsid w:val="00F00A5B"/>
    <w:rsid w:val="00F032C1"/>
    <w:rsid w:val="00F04005"/>
    <w:rsid w:val="00F16093"/>
    <w:rsid w:val="00F24C3A"/>
    <w:rsid w:val="00F27585"/>
    <w:rsid w:val="00F35807"/>
    <w:rsid w:val="00F65541"/>
    <w:rsid w:val="00F70312"/>
    <w:rsid w:val="00F77B38"/>
    <w:rsid w:val="00F80A08"/>
    <w:rsid w:val="00FB121D"/>
    <w:rsid w:val="00FB3761"/>
    <w:rsid w:val="00FC301F"/>
    <w:rsid w:val="00FD1241"/>
    <w:rsid w:val="00FD5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1C58"/>
    <w:pPr>
      <w:ind w:left="720"/>
      <w:contextualSpacing/>
    </w:pPr>
  </w:style>
  <w:style w:type="paragraph" w:styleId="a5">
    <w:name w:val="header"/>
    <w:basedOn w:val="a"/>
    <w:link w:val="a6"/>
    <w:uiPriority w:val="99"/>
    <w:semiHidden/>
    <w:unhideWhenUsed/>
    <w:rsid w:val="009F76F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76F2"/>
  </w:style>
  <w:style w:type="paragraph" w:styleId="a7">
    <w:name w:val="footer"/>
    <w:basedOn w:val="a"/>
    <w:link w:val="a8"/>
    <w:uiPriority w:val="99"/>
    <w:unhideWhenUsed/>
    <w:rsid w:val="009F7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6F2"/>
  </w:style>
  <w:style w:type="table" w:styleId="a9">
    <w:name w:val="Table Grid"/>
    <w:basedOn w:val="a1"/>
    <w:uiPriority w:val="59"/>
    <w:rsid w:val="008E46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F032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32C1"/>
    <w:rPr>
      <w:rFonts w:ascii="Tahoma" w:hAnsi="Tahoma" w:cs="Tahoma"/>
      <w:sz w:val="16"/>
      <w:szCs w:val="16"/>
    </w:rPr>
  </w:style>
  <w:style w:type="paragraph" w:styleId="2">
    <w:name w:val="List 2"/>
    <w:basedOn w:val="a"/>
    <w:rsid w:val="00F24C3A"/>
    <w:pPr>
      <w:spacing w:after="0" w:line="240" w:lineRule="auto"/>
      <w:ind w:left="566" w:hanging="283"/>
    </w:pPr>
    <w:rPr>
      <w:rFonts w:ascii="Times New Roman" w:eastAsia="Times New Roman" w:hAnsi="Times New Roman" w:cs="Times New Roman"/>
      <w:sz w:val="20"/>
      <w:szCs w:val="20"/>
      <w:lang w:eastAsia="ru-RU"/>
    </w:rPr>
  </w:style>
  <w:style w:type="paragraph" w:styleId="ac">
    <w:name w:val="No Spacing"/>
    <w:link w:val="ad"/>
    <w:uiPriority w:val="1"/>
    <w:qFormat/>
    <w:rsid w:val="00402F88"/>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basedOn w:val="a0"/>
    <w:link w:val="ac"/>
    <w:uiPriority w:val="1"/>
    <w:locked/>
    <w:rsid w:val="00402F88"/>
    <w:rPr>
      <w:rFonts w:ascii="Times New Roman" w:eastAsia="Times New Roman" w:hAnsi="Times New Roman" w:cs="Times New Roman"/>
      <w:sz w:val="24"/>
      <w:szCs w:val="24"/>
      <w:lang w:eastAsia="ru-RU"/>
    </w:rPr>
  </w:style>
  <w:style w:type="paragraph" w:styleId="ae">
    <w:name w:val="Normal (Web)"/>
    <w:basedOn w:val="a"/>
    <w:uiPriority w:val="99"/>
    <w:rsid w:val="00B45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B45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nhideWhenUsed/>
    <w:rsid w:val="00280541"/>
    <w:pPr>
      <w:spacing w:after="0" w:line="240" w:lineRule="auto"/>
      <w:jc w:val="center"/>
    </w:pPr>
    <w:rPr>
      <w:rFonts w:ascii="Times New Roman" w:eastAsia="Times New Roman" w:hAnsi="Times New Roman" w:cs="Times New Roman"/>
      <w:sz w:val="20"/>
      <w:szCs w:val="20"/>
      <w:lang w:val="en-US" w:eastAsia="ru-RU"/>
    </w:rPr>
  </w:style>
  <w:style w:type="character" w:customStyle="1" w:styleId="af0">
    <w:name w:val="Основной текст Знак"/>
    <w:basedOn w:val="a0"/>
    <w:link w:val="af"/>
    <w:rsid w:val="00280541"/>
    <w:rPr>
      <w:rFonts w:ascii="Times New Roman" w:eastAsia="Times New Roman" w:hAnsi="Times New Roman" w:cs="Times New Roman"/>
      <w:sz w:val="20"/>
      <w:szCs w:val="20"/>
      <w:lang w:val="en-US" w:eastAsia="ru-RU"/>
    </w:rPr>
  </w:style>
  <w:style w:type="character" w:styleId="af1">
    <w:name w:val="Hyperlink"/>
    <w:basedOn w:val="a0"/>
    <w:unhideWhenUsed/>
    <w:rsid w:val="00F35807"/>
    <w:rPr>
      <w:color w:val="0000FF" w:themeColor="hyperlink"/>
      <w:u w:val="single"/>
    </w:rPr>
  </w:style>
  <w:style w:type="paragraph" w:customStyle="1" w:styleId="1">
    <w:name w:val="Обычный1"/>
    <w:rsid w:val="00F35807"/>
    <w:pPr>
      <w:widowControl w:val="0"/>
      <w:snapToGrid w:val="0"/>
      <w:spacing w:after="0" w:line="240" w:lineRule="auto"/>
      <w:ind w:firstLine="380"/>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35807"/>
  </w:style>
  <w:style w:type="paragraph" w:customStyle="1" w:styleId="20">
    <w:name w:val="Абзац списка2"/>
    <w:basedOn w:val="a"/>
    <w:rsid w:val="00F35807"/>
    <w:pPr>
      <w:suppressAutoHyphens/>
      <w:spacing w:after="0" w:line="240" w:lineRule="auto"/>
      <w:ind w:left="720"/>
    </w:pPr>
    <w:rPr>
      <w:rFonts w:ascii="Times New Roman" w:eastAsia="Calibri" w:hAnsi="Times New Roman" w:cs="Times New Roman"/>
      <w:sz w:val="20"/>
      <w:szCs w:val="20"/>
      <w:lang w:eastAsia="ar-SA"/>
    </w:rPr>
  </w:style>
  <w:style w:type="character" w:styleId="af2">
    <w:name w:val="Strong"/>
    <w:basedOn w:val="a0"/>
    <w:uiPriority w:val="22"/>
    <w:qFormat/>
    <w:rsid w:val="00F35807"/>
    <w:rPr>
      <w:b/>
      <w:bCs/>
    </w:rPr>
  </w:style>
  <w:style w:type="character" w:customStyle="1" w:styleId="FontStyle83">
    <w:name w:val="Font Style83"/>
    <w:basedOn w:val="a0"/>
    <w:uiPriority w:val="99"/>
    <w:rsid w:val="00F35807"/>
    <w:rPr>
      <w:rFonts w:ascii="Times New Roman" w:hAnsi="Times New Roman" w:cs="Times New Roman"/>
      <w:sz w:val="24"/>
      <w:szCs w:val="24"/>
    </w:rPr>
  </w:style>
  <w:style w:type="character" w:customStyle="1" w:styleId="a4">
    <w:name w:val="Абзац списка Знак"/>
    <w:link w:val="a3"/>
    <w:uiPriority w:val="34"/>
    <w:locked/>
    <w:rsid w:val="005E283C"/>
  </w:style>
  <w:style w:type="paragraph" w:styleId="af3">
    <w:name w:val="footnote text"/>
    <w:basedOn w:val="a"/>
    <w:link w:val="af4"/>
    <w:uiPriority w:val="99"/>
    <w:semiHidden/>
    <w:unhideWhenUsed/>
    <w:rsid w:val="000E7C23"/>
    <w:pPr>
      <w:spacing w:after="0" w:line="240" w:lineRule="auto"/>
    </w:pPr>
    <w:rPr>
      <w:sz w:val="20"/>
      <w:szCs w:val="20"/>
    </w:rPr>
  </w:style>
  <w:style w:type="character" w:customStyle="1" w:styleId="af4">
    <w:name w:val="Текст сноски Знак"/>
    <w:basedOn w:val="a0"/>
    <w:link w:val="af3"/>
    <w:uiPriority w:val="99"/>
    <w:semiHidden/>
    <w:rsid w:val="000E7C23"/>
    <w:rPr>
      <w:sz w:val="20"/>
      <w:szCs w:val="20"/>
    </w:rPr>
  </w:style>
  <w:style w:type="character" w:styleId="af5">
    <w:name w:val="footnote reference"/>
    <w:basedOn w:val="a0"/>
    <w:uiPriority w:val="99"/>
    <w:semiHidden/>
    <w:unhideWhenUsed/>
    <w:rsid w:val="000E7C23"/>
    <w:rPr>
      <w:vertAlign w:val="superscript"/>
    </w:rPr>
  </w:style>
</w:styles>
</file>

<file path=word/webSettings.xml><?xml version="1.0" encoding="utf-8"?>
<w:webSettings xmlns:r="http://schemas.openxmlformats.org/officeDocument/2006/relationships" xmlns:w="http://schemas.openxmlformats.org/wordprocessingml/2006/main">
  <w:divs>
    <w:div w:id="111634590">
      <w:bodyDiv w:val="1"/>
      <w:marLeft w:val="0"/>
      <w:marRight w:val="0"/>
      <w:marTop w:val="0"/>
      <w:marBottom w:val="0"/>
      <w:divBdr>
        <w:top w:val="none" w:sz="0" w:space="0" w:color="auto"/>
        <w:left w:val="none" w:sz="0" w:space="0" w:color="auto"/>
        <w:bottom w:val="none" w:sz="0" w:space="0" w:color="auto"/>
        <w:right w:val="none" w:sz="0" w:space="0" w:color="auto"/>
      </w:divBdr>
    </w:div>
    <w:div w:id="354156770">
      <w:bodyDiv w:val="1"/>
      <w:marLeft w:val="0"/>
      <w:marRight w:val="0"/>
      <w:marTop w:val="0"/>
      <w:marBottom w:val="0"/>
      <w:divBdr>
        <w:top w:val="none" w:sz="0" w:space="0" w:color="auto"/>
        <w:left w:val="none" w:sz="0" w:space="0" w:color="auto"/>
        <w:bottom w:val="none" w:sz="0" w:space="0" w:color="auto"/>
        <w:right w:val="none" w:sz="0" w:space="0" w:color="auto"/>
      </w:divBdr>
    </w:div>
    <w:div w:id="501891111">
      <w:bodyDiv w:val="1"/>
      <w:marLeft w:val="0"/>
      <w:marRight w:val="0"/>
      <w:marTop w:val="0"/>
      <w:marBottom w:val="0"/>
      <w:divBdr>
        <w:top w:val="none" w:sz="0" w:space="0" w:color="auto"/>
        <w:left w:val="none" w:sz="0" w:space="0" w:color="auto"/>
        <w:bottom w:val="none" w:sz="0" w:space="0" w:color="auto"/>
        <w:right w:val="none" w:sz="0" w:space="0" w:color="auto"/>
      </w:divBdr>
    </w:div>
    <w:div w:id="519129856">
      <w:bodyDiv w:val="1"/>
      <w:marLeft w:val="0"/>
      <w:marRight w:val="0"/>
      <w:marTop w:val="0"/>
      <w:marBottom w:val="0"/>
      <w:divBdr>
        <w:top w:val="none" w:sz="0" w:space="0" w:color="auto"/>
        <w:left w:val="none" w:sz="0" w:space="0" w:color="auto"/>
        <w:bottom w:val="none" w:sz="0" w:space="0" w:color="auto"/>
        <w:right w:val="none" w:sz="0" w:space="0" w:color="auto"/>
      </w:divBdr>
      <w:divsChild>
        <w:div w:id="876623663">
          <w:marLeft w:val="0"/>
          <w:marRight w:val="0"/>
          <w:marTop w:val="0"/>
          <w:marBottom w:val="0"/>
          <w:divBdr>
            <w:top w:val="none" w:sz="0" w:space="0" w:color="auto"/>
            <w:left w:val="none" w:sz="0" w:space="0" w:color="auto"/>
            <w:bottom w:val="none" w:sz="0" w:space="0" w:color="auto"/>
            <w:right w:val="none" w:sz="0" w:space="0" w:color="auto"/>
          </w:divBdr>
        </w:div>
      </w:divsChild>
    </w:div>
    <w:div w:id="539173445">
      <w:bodyDiv w:val="1"/>
      <w:marLeft w:val="0"/>
      <w:marRight w:val="0"/>
      <w:marTop w:val="0"/>
      <w:marBottom w:val="0"/>
      <w:divBdr>
        <w:top w:val="none" w:sz="0" w:space="0" w:color="auto"/>
        <w:left w:val="none" w:sz="0" w:space="0" w:color="auto"/>
        <w:bottom w:val="none" w:sz="0" w:space="0" w:color="auto"/>
        <w:right w:val="none" w:sz="0" w:space="0" w:color="auto"/>
      </w:divBdr>
    </w:div>
    <w:div w:id="543104735">
      <w:bodyDiv w:val="1"/>
      <w:marLeft w:val="0"/>
      <w:marRight w:val="0"/>
      <w:marTop w:val="0"/>
      <w:marBottom w:val="0"/>
      <w:divBdr>
        <w:top w:val="none" w:sz="0" w:space="0" w:color="auto"/>
        <w:left w:val="none" w:sz="0" w:space="0" w:color="auto"/>
        <w:bottom w:val="none" w:sz="0" w:space="0" w:color="auto"/>
        <w:right w:val="none" w:sz="0" w:space="0" w:color="auto"/>
      </w:divBdr>
    </w:div>
    <w:div w:id="674302271">
      <w:bodyDiv w:val="1"/>
      <w:marLeft w:val="0"/>
      <w:marRight w:val="0"/>
      <w:marTop w:val="0"/>
      <w:marBottom w:val="0"/>
      <w:divBdr>
        <w:top w:val="none" w:sz="0" w:space="0" w:color="auto"/>
        <w:left w:val="none" w:sz="0" w:space="0" w:color="auto"/>
        <w:bottom w:val="none" w:sz="0" w:space="0" w:color="auto"/>
        <w:right w:val="none" w:sz="0" w:space="0" w:color="auto"/>
      </w:divBdr>
    </w:div>
    <w:div w:id="773864889">
      <w:bodyDiv w:val="1"/>
      <w:marLeft w:val="0"/>
      <w:marRight w:val="0"/>
      <w:marTop w:val="0"/>
      <w:marBottom w:val="0"/>
      <w:divBdr>
        <w:top w:val="none" w:sz="0" w:space="0" w:color="auto"/>
        <w:left w:val="none" w:sz="0" w:space="0" w:color="auto"/>
        <w:bottom w:val="none" w:sz="0" w:space="0" w:color="auto"/>
        <w:right w:val="none" w:sz="0" w:space="0" w:color="auto"/>
      </w:divBdr>
    </w:div>
    <w:div w:id="853154804">
      <w:bodyDiv w:val="1"/>
      <w:marLeft w:val="0"/>
      <w:marRight w:val="0"/>
      <w:marTop w:val="0"/>
      <w:marBottom w:val="0"/>
      <w:divBdr>
        <w:top w:val="none" w:sz="0" w:space="0" w:color="auto"/>
        <w:left w:val="none" w:sz="0" w:space="0" w:color="auto"/>
        <w:bottom w:val="none" w:sz="0" w:space="0" w:color="auto"/>
        <w:right w:val="none" w:sz="0" w:space="0" w:color="auto"/>
      </w:divBdr>
    </w:div>
    <w:div w:id="1348826682">
      <w:bodyDiv w:val="1"/>
      <w:marLeft w:val="0"/>
      <w:marRight w:val="0"/>
      <w:marTop w:val="0"/>
      <w:marBottom w:val="0"/>
      <w:divBdr>
        <w:top w:val="none" w:sz="0" w:space="0" w:color="auto"/>
        <w:left w:val="none" w:sz="0" w:space="0" w:color="auto"/>
        <w:bottom w:val="none" w:sz="0" w:space="0" w:color="auto"/>
        <w:right w:val="none" w:sz="0" w:space="0" w:color="auto"/>
      </w:divBdr>
    </w:div>
    <w:div w:id="1550189779">
      <w:bodyDiv w:val="1"/>
      <w:marLeft w:val="0"/>
      <w:marRight w:val="0"/>
      <w:marTop w:val="0"/>
      <w:marBottom w:val="0"/>
      <w:divBdr>
        <w:top w:val="none" w:sz="0" w:space="0" w:color="auto"/>
        <w:left w:val="none" w:sz="0" w:space="0" w:color="auto"/>
        <w:bottom w:val="none" w:sz="0" w:space="0" w:color="auto"/>
        <w:right w:val="none" w:sz="0" w:space="0" w:color="auto"/>
      </w:divBdr>
    </w:div>
    <w:div w:id="1657369066">
      <w:bodyDiv w:val="1"/>
      <w:marLeft w:val="0"/>
      <w:marRight w:val="0"/>
      <w:marTop w:val="0"/>
      <w:marBottom w:val="0"/>
      <w:divBdr>
        <w:top w:val="none" w:sz="0" w:space="0" w:color="auto"/>
        <w:left w:val="none" w:sz="0" w:space="0" w:color="auto"/>
        <w:bottom w:val="none" w:sz="0" w:space="0" w:color="auto"/>
        <w:right w:val="none" w:sz="0" w:space="0" w:color="auto"/>
      </w:divBdr>
    </w:div>
    <w:div w:id="1750813600">
      <w:bodyDiv w:val="1"/>
      <w:marLeft w:val="0"/>
      <w:marRight w:val="0"/>
      <w:marTop w:val="0"/>
      <w:marBottom w:val="0"/>
      <w:divBdr>
        <w:top w:val="none" w:sz="0" w:space="0" w:color="auto"/>
        <w:left w:val="none" w:sz="0" w:space="0" w:color="auto"/>
        <w:bottom w:val="none" w:sz="0" w:space="0" w:color="auto"/>
        <w:right w:val="none" w:sz="0" w:space="0" w:color="auto"/>
      </w:divBdr>
    </w:div>
    <w:div w:id="19588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hyperlink" Target="http://www.hlebprom.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mir-biz.r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chart" Target="charts/chart1.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seorate.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chart" Target="charts/chart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lebprom.ru" TargetMode="External"/><Relationship Id="rId1" Type="http://schemas.openxmlformats.org/officeDocument/2006/relationships/hyperlink" Target="http://mir-biz.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9.4958447241911867E-2"/>
          <c:y val="2.6115798557548288E-2"/>
          <c:w val="0.91794206179242188"/>
          <c:h val="0.85092757783471273"/>
        </c:manualLayout>
      </c:layout>
      <c:lineChart>
        <c:grouping val="standard"/>
        <c:ser>
          <c:idx val="0"/>
          <c:order val="0"/>
          <c:tx>
            <c:strRef>
              <c:f>Расчеты!$A$2</c:f>
              <c:strCache>
                <c:ptCount val="1"/>
                <c:pt idx="0">
                  <c:v>yt</c:v>
                </c:pt>
              </c:strCache>
            </c:strRef>
          </c:tx>
          <c:dLbls>
            <c:dLbl>
              <c:idx val="0"/>
              <c:layout>
                <c:manualLayout>
                  <c:x val="-5.6575266968967745E-2"/>
                  <c:y val="-6.6252800171699155E-2"/>
                </c:manualLayout>
              </c:layout>
              <c:dLblPos val="r"/>
              <c:showVal val="1"/>
            </c:dLbl>
            <c:dLbl>
              <c:idx val="1"/>
              <c:layout>
                <c:manualLayout>
                  <c:x val="-5.7911065149949134E-2"/>
                  <c:y val="-6.101694915254352E-2"/>
                </c:manualLayout>
              </c:layout>
              <c:dLblPos val="r"/>
              <c:showVal val="1"/>
            </c:dLbl>
            <c:dLbl>
              <c:idx val="2"/>
              <c:layout>
                <c:manualLayout>
                  <c:x val="-4.5501551189245093E-2"/>
                  <c:y val="6.1016949152543479E-2"/>
                </c:manualLayout>
              </c:layout>
              <c:dLblPos val="r"/>
              <c:showVal val="1"/>
            </c:dLbl>
            <c:dLbl>
              <c:idx val="3"/>
              <c:layout>
                <c:manualLayout>
                  <c:x val="-5.7911065149949134E-2"/>
                  <c:y val="-6.101694915254352E-2"/>
                </c:manualLayout>
              </c:layout>
              <c:dLblPos val="r"/>
              <c:showVal val="1"/>
            </c:dLbl>
            <c:showVal val="1"/>
          </c:dLbls>
          <c:trendline>
            <c:trendlineType val="linear"/>
            <c:dispRSqr val="1"/>
            <c:dispEq val="1"/>
            <c:trendlineLbl>
              <c:layout>
                <c:manualLayout>
                  <c:x val="-0.48129354600014929"/>
                  <c:y val="-0.10152559312480751"/>
                </c:manualLayout>
              </c:layout>
              <c:numFmt formatCode="General" sourceLinked="0"/>
            </c:trendlineLbl>
          </c:trendline>
          <c:trendline>
            <c:trendlineType val="exp"/>
            <c:dispRSqr val="1"/>
            <c:dispEq val="1"/>
            <c:trendlineLbl>
              <c:layout>
                <c:manualLayout>
                  <c:x val="-0.22180550551371467"/>
                  <c:y val="-2.1921067769920956E-2"/>
                </c:manualLayout>
              </c:layout>
              <c:numFmt formatCode="General" sourceLinked="0"/>
            </c:trendlineLbl>
          </c:trendline>
          <c:trendline>
            <c:trendlineType val="power"/>
            <c:dispRSqr val="1"/>
            <c:dispEq val="1"/>
            <c:trendlineLbl>
              <c:layout>
                <c:manualLayout>
                  <c:x val="-0.51860232601642253"/>
                  <c:y val="4.8834087752837457E-2"/>
                </c:manualLayout>
              </c:layout>
              <c:numFmt formatCode="General" sourceLinked="0"/>
            </c:trendlineLbl>
          </c:trendline>
          <c:trendline>
            <c:trendlineType val="log"/>
            <c:dispRSqr val="1"/>
            <c:dispEq val="1"/>
            <c:trendlineLbl>
              <c:layout>
                <c:manualLayout>
                  <c:x val="-4.5162241534534131E-2"/>
                  <c:y val="0.35628918574990337"/>
                </c:manualLayout>
              </c:layout>
              <c:numFmt formatCode="General" sourceLinked="0"/>
            </c:trendlineLbl>
          </c:trendline>
          <c:cat>
            <c:strRef>
              <c:f>Расчеты!$B$1:$E$1</c:f>
              <c:strCache>
                <c:ptCount val="4"/>
                <c:pt idx="0">
                  <c:v>2014</c:v>
                </c:pt>
                <c:pt idx="1">
                  <c:v>2015</c:v>
                </c:pt>
                <c:pt idx="2">
                  <c:v>2016</c:v>
                </c:pt>
                <c:pt idx="3">
                  <c:v>2017 (прогноз)</c:v>
                </c:pt>
              </c:strCache>
            </c:strRef>
          </c:cat>
          <c:val>
            <c:numRef>
              <c:f>Расчеты!$B$2:$E$2</c:f>
              <c:numCache>
                <c:formatCode>General</c:formatCode>
                <c:ptCount val="4"/>
                <c:pt idx="0">
                  <c:v>1171935</c:v>
                </c:pt>
                <c:pt idx="1">
                  <c:v>1475756</c:v>
                </c:pt>
                <c:pt idx="2">
                  <c:v>1997331</c:v>
                </c:pt>
              </c:numCache>
            </c:numRef>
          </c:val>
        </c:ser>
        <c:ser>
          <c:idx val="1"/>
          <c:order val="1"/>
          <c:tx>
            <c:strRef>
              <c:f>Расчеты!$A$3</c:f>
              <c:strCache>
                <c:ptCount val="1"/>
                <c:pt idx="0">
                  <c:v>Прогноз</c:v>
                </c:pt>
              </c:strCache>
            </c:strRef>
          </c:tx>
          <c:dLbls>
            <c:dLbl>
              <c:idx val="3"/>
              <c:layout>
                <c:manualLayout>
                  <c:x val="0"/>
                  <c:y val="-6.5871663827370933E-2"/>
                </c:manualLayout>
              </c:layout>
              <c:dLblPos val="r"/>
              <c:showVal val="1"/>
            </c:dLbl>
            <c:dLbl>
              <c:idx val="4"/>
              <c:layout>
                <c:manualLayout>
                  <c:x val="-9.5802161943895105E-3"/>
                  <c:y val="-0.10186821195902471"/>
                </c:manualLayout>
              </c:layout>
              <c:dLblPos val="r"/>
              <c:showVal val="1"/>
            </c:dLbl>
            <c:numFmt formatCode="0" sourceLinked="0"/>
            <c:showVal val="1"/>
          </c:dLbls>
          <c:cat>
            <c:strRef>
              <c:f>Расчеты!$B$1:$E$1</c:f>
              <c:strCache>
                <c:ptCount val="4"/>
                <c:pt idx="0">
                  <c:v>2014</c:v>
                </c:pt>
                <c:pt idx="1">
                  <c:v>2015</c:v>
                </c:pt>
                <c:pt idx="2">
                  <c:v>2016</c:v>
                </c:pt>
                <c:pt idx="3">
                  <c:v>2017 (прогноз)</c:v>
                </c:pt>
              </c:strCache>
            </c:strRef>
          </c:cat>
          <c:val>
            <c:numRef>
              <c:f>Расчеты!$B$3:$E$3</c:f>
              <c:numCache>
                <c:formatCode>General</c:formatCode>
                <c:ptCount val="4"/>
                <c:pt idx="3">
                  <c:v>2318704.4492347711</c:v>
                </c:pt>
              </c:numCache>
            </c:numRef>
          </c:val>
        </c:ser>
        <c:marker val="1"/>
        <c:axId val="103726464"/>
        <c:axId val="103740544"/>
      </c:lineChart>
      <c:catAx>
        <c:axId val="103726464"/>
        <c:scaling>
          <c:orientation val="minMax"/>
        </c:scaling>
        <c:axPos val="b"/>
        <c:numFmt formatCode="General" sourceLinked="1"/>
        <c:majorTickMark val="cross"/>
        <c:tickLblPos val="nextTo"/>
        <c:txPr>
          <a:bodyPr rot="0" vert="horz"/>
          <a:lstStyle/>
          <a:p>
            <a:pPr>
              <a:defRPr/>
            </a:pPr>
            <a:endParaRPr lang="ru-RU"/>
          </a:p>
        </c:txPr>
        <c:crossAx val="103740544"/>
        <c:crosses val="autoZero"/>
        <c:auto val="1"/>
        <c:lblAlgn val="ctr"/>
        <c:lblOffset val="100"/>
        <c:tickLblSkip val="1"/>
        <c:tickMarkSkip val="1"/>
      </c:catAx>
      <c:valAx>
        <c:axId val="103740544"/>
        <c:scaling>
          <c:orientation val="minMax"/>
        </c:scaling>
        <c:axPos val="l"/>
        <c:numFmt formatCode="General" sourceLinked="1"/>
        <c:majorTickMark val="cross"/>
        <c:tickLblPos val="nextTo"/>
        <c:txPr>
          <a:bodyPr rot="0" vert="horz"/>
          <a:lstStyle/>
          <a:p>
            <a:pPr>
              <a:defRPr/>
            </a:pPr>
            <a:endParaRPr lang="ru-RU"/>
          </a:p>
        </c:txPr>
        <c:crossAx val="103726464"/>
        <c:crosses val="autoZero"/>
        <c:crossBetween val="between"/>
      </c:valAx>
      <c:spPr>
        <a:ln>
          <a:noFill/>
        </a:ln>
      </c:spPr>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10856784130301762"/>
          <c:y val="2.9927890904904605E-2"/>
          <c:w val="0.9179420617924221"/>
          <c:h val="0.85092757783471273"/>
        </c:manualLayout>
      </c:layout>
      <c:lineChart>
        <c:grouping val="standard"/>
        <c:ser>
          <c:idx val="0"/>
          <c:order val="0"/>
          <c:tx>
            <c:strRef>
              <c:f>Расчеты!$A$2</c:f>
              <c:strCache>
                <c:ptCount val="1"/>
                <c:pt idx="0">
                  <c:v>yt</c:v>
                </c:pt>
              </c:strCache>
            </c:strRef>
          </c:tx>
          <c:dLbls>
            <c:dLbl>
              <c:idx val="0"/>
              <c:layout>
                <c:manualLayout>
                  <c:x val="-3.9943250336951126E-2"/>
                  <c:y val="-4.8081306702079656E-2"/>
                </c:manualLayout>
              </c:layout>
              <c:dLblPos val="r"/>
              <c:showVal val="1"/>
            </c:dLbl>
            <c:dLbl>
              <c:idx val="1"/>
              <c:layout>
                <c:manualLayout>
                  <c:x val="-5.7911065149949023E-2"/>
                  <c:y val="-6.1016949152543451E-2"/>
                </c:manualLayout>
              </c:layout>
              <c:dLblPos val="r"/>
              <c:showVal val="1"/>
            </c:dLbl>
            <c:dLbl>
              <c:idx val="2"/>
              <c:layout>
                <c:manualLayout>
                  <c:x val="-6.2133569062702919E-2"/>
                  <c:y val="-7.2997894002602523E-2"/>
                </c:manualLayout>
              </c:layout>
              <c:dLblPos val="r"/>
              <c:showVal val="1"/>
            </c:dLbl>
            <c:dLbl>
              <c:idx val="3"/>
              <c:layout>
                <c:manualLayout>
                  <c:x val="-5.7911065149949023E-2"/>
                  <c:y val="-6.1016949152543451E-2"/>
                </c:manualLayout>
              </c:layout>
              <c:dLblPos val="r"/>
              <c:showVal val="1"/>
            </c:dLbl>
            <c:showVal val="1"/>
          </c:dLbls>
          <c:trendline>
            <c:trendlineType val="linear"/>
            <c:dispRSqr val="1"/>
            <c:dispEq val="1"/>
            <c:trendlineLbl>
              <c:layout>
                <c:manualLayout>
                  <c:x val="-0.50176582889724053"/>
                  <c:y val="-7.3643578668770845E-2"/>
                </c:manualLayout>
              </c:layout>
              <c:numFmt formatCode="General" sourceLinked="0"/>
            </c:trendlineLbl>
          </c:trendline>
          <c:trendline>
            <c:trendlineType val="exp"/>
            <c:dispRSqr val="1"/>
            <c:dispEq val="1"/>
            <c:trendlineLbl>
              <c:layout>
                <c:manualLayout>
                  <c:x val="-0.2620904289092893"/>
                  <c:y val="1.1127909859391001E-3"/>
                </c:manualLayout>
              </c:layout>
              <c:numFmt formatCode="General" sourceLinked="0"/>
            </c:trendlineLbl>
          </c:trendline>
          <c:trendline>
            <c:trendlineType val="power"/>
            <c:dispRSqr val="1"/>
            <c:dispEq val="1"/>
            <c:trendlineLbl>
              <c:layout>
                <c:manualLayout>
                  <c:x val="-0.55537194043622506"/>
                  <c:y val="0.11354273962366924"/>
                </c:manualLayout>
              </c:layout>
              <c:numFmt formatCode="General" sourceLinked="0"/>
            </c:trendlineLbl>
          </c:trendline>
          <c:trendline>
            <c:trendlineType val="log"/>
            <c:dispRSqr val="1"/>
            <c:dispEq val="1"/>
            <c:trendlineLbl>
              <c:layout>
                <c:manualLayout>
                  <c:x val="-0.15137674646780644"/>
                  <c:y val="0.38245512348243882"/>
                </c:manualLayout>
              </c:layout>
              <c:numFmt formatCode="General" sourceLinked="0"/>
            </c:trendlineLbl>
          </c:trendline>
          <c:cat>
            <c:strRef>
              <c:f>Расчеты!$B$1:$E$1</c:f>
              <c:strCache>
                <c:ptCount val="4"/>
                <c:pt idx="0">
                  <c:v>2014</c:v>
                </c:pt>
                <c:pt idx="1">
                  <c:v>2015</c:v>
                </c:pt>
                <c:pt idx="2">
                  <c:v>2016</c:v>
                </c:pt>
                <c:pt idx="3">
                  <c:v>2017 (прогноз)</c:v>
                </c:pt>
              </c:strCache>
            </c:strRef>
          </c:cat>
          <c:val>
            <c:numRef>
              <c:f>Расчеты!$B$2:$E$2</c:f>
              <c:numCache>
                <c:formatCode>General</c:formatCode>
                <c:ptCount val="4"/>
                <c:pt idx="0">
                  <c:v>83915</c:v>
                </c:pt>
                <c:pt idx="1">
                  <c:v>117780</c:v>
                </c:pt>
                <c:pt idx="2">
                  <c:v>165152</c:v>
                </c:pt>
              </c:numCache>
            </c:numRef>
          </c:val>
        </c:ser>
        <c:ser>
          <c:idx val="1"/>
          <c:order val="1"/>
          <c:tx>
            <c:strRef>
              <c:f>Расчеты!$A$3</c:f>
              <c:strCache>
                <c:ptCount val="1"/>
                <c:pt idx="0">
                  <c:v>Прогноз</c:v>
                </c:pt>
              </c:strCache>
            </c:strRef>
          </c:tx>
          <c:dLbls>
            <c:dLbl>
              <c:idx val="3"/>
              <c:layout>
                <c:manualLayout>
                  <c:x val="-4.1580041580041582E-3"/>
                  <c:y val="6.1328790459965928E-2"/>
                </c:manualLayout>
              </c:layout>
              <c:dLblPos val="r"/>
              <c:showVal val="1"/>
            </c:dLbl>
            <c:dLbl>
              <c:idx val="4"/>
              <c:layout>
                <c:manualLayout>
                  <c:x val="-9.5802161943894567E-3"/>
                  <c:y val="-0.10186821195902471"/>
                </c:manualLayout>
              </c:layout>
              <c:dLblPos val="r"/>
              <c:showVal val="1"/>
            </c:dLbl>
            <c:numFmt formatCode="0" sourceLinked="0"/>
            <c:showVal val="1"/>
          </c:dLbls>
          <c:cat>
            <c:strRef>
              <c:f>Расчеты!$B$1:$E$1</c:f>
              <c:strCache>
                <c:ptCount val="4"/>
                <c:pt idx="0">
                  <c:v>2014</c:v>
                </c:pt>
                <c:pt idx="1">
                  <c:v>2015</c:v>
                </c:pt>
                <c:pt idx="2">
                  <c:v>2016</c:v>
                </c:pt>
                <c:pt idx="3">
                  <c:v>2017 (прогноз)</c:v>
                </c:pt>
              </c:strCache>
            </c:strRef>
          </c:cat>
          <c:val>
            <c:numRef>
              <c:f>Расчеты!$B$3:$E$3</c:f>
              <c:numCache>
                <c:formatCode>General</c:formatCode>
                <c:ptCount val="4"/>
                <c:pt idx="3">
                  <c:v>201185.97490698801</c:v>
                </c:pt>
              </c:numCache>
            </c:numRef>
          </c:val>
        </c:ser>
        <c:marker val="1"/>
        <c:axId val="99230464"/>
        <c:axId val="99232000"/>
      </c:lineChart>
      <c:catAx>
        <c:axId val="99230464"/>
        <c:scaling>
          <c:orientation val="minMax"/>
        </c:scaling>
        <c:axPos val="b"/>
        <c:numFmt formatCode="General" sourceLinked="1"/>
        <c:majorTickMark val="cross"/>
        <c:tickLblPos val="nextTo"/>
        <c:txPr>
          <a:bodyPr rot="0" vert="horz"/>
          <a:lstStyle/>
          <a:p>
            <a:pPr>
              <a:defRPr/>
            </a:pPr>
            <a:endParaRPr lang="ru-RU"/>
          </a:p>
        </c:txPr>
        <c:crossAx val="99232000"/>
        <c:crosses val="autoZero"/>
        <c:auto val="1"/>
        <c:lblAlgn val="ctr"/>
        <c:lblOffset val="100"/>
        <c:tickLblSkip val="1"/>
        <c:tickMarkSkip val="1"/>
      </c:catAx>
      <c:valAx>
        <c:axId val="99232000"/>
        <c:scaling>
          <c:orientation val="minMax"/>
        </c:scaling>
        <c:axPos val="l"/>
        <c:numFmt formatCode="General" sourceLinked="1"/>
        <c:majorTickMark val="cross"/>
        <c:tickLblPos val="nextTo"/>
        <c:txPr>
          <a:bodyPr rot="0" vert="horz"/>
          <a:lstStyle/>
          <a:p>
            <a:pPr>
              <a:defRPr/>
            </a:pPr>
            <a:endParaRPr lang="ru-RU"/>
          </a:p>
        </c:txPr>
        <c:crossAx val="99230464"/>
        <c:crosses val="autoZero"/>
        <c:crossBetween val="between"/>
      </c:valAx>
      <c:spPr>
        <a:ln>
          <a:noFill/>
        </a:ln>
      </c:spPr>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view3D>
      <c:perspective val="30"/>
    </c:view3D>
    <c:plotArea>
      <c:layout>
        <c:manualLayout>
          <c:layoutTarget val="inner"/>
          <c:xMode val="edge"/>
          <c:yMode val="edge"/>
          <c:x val="9.3217392769724766E-2"/>
          <c:y val="5.6073331742623113E-2"/>
          <c:w val="0.7296914851935713"/>
          <c:h val="0.71824067446115158"/>
        </c:manualLayout>
      </c:layout>
      <c:bar3DChart>
        <c:barDir val="col"/>
        <c:grouping val="standard"/>
        <c:ser>
          <c:idx val="0"/>
          <c:order val="0"/>
          <c:tx>
            <c:strRef>
              <c:f>Лист1!$B$1</c:f>
              <c:strCache>
                <c:ptCount val="1"/>
                <c:pt idx="0">
                  <c:v>2016 год </c:v>
                </c:pt>
              </c:strCache>
            </c:strRef>
          </c:tx>
          <c:cat>
            <c:strRef>
              <c:f>Лист1!$A$2:$A$4</c:f>
              <c:strCache>
                <c:ptCount val="3"/>
                <c:pt idx="0">
                  <c:v>прибыль (убыток) от продаж</c:v>
                </c:pt>
                <c:pt idx="1">
                  <c:v>сальдо прочих  доходов и расходов</c:v>
                </c:pt>
                <c:pt idx="2">
                  <c:v>чистая прибыль</c:v>
                </c:pt>
              </c:strCache>
            </c:strRef>
          </c:cat>
          <c:val>
            <c:numRef>
              <c:f>Лист1!$B$2:$B$4</c:f>
              <c:numCache>
                <c:formatCode>General</c:formatCode>
                <c:ptCount val="3"/>
                <c:pt idx="0">
                  <c:v>3573</c:v>
                </c:pt>
                <c:pt idx="1">
                  <c:v>542</c:v>
                </c:pt>
                <c:pt idx="2">
                  <c:v>1237</c:v>
                </c:pt>
              </c:numCache>
            </c:numRef>
          </c:val>
        </c:ser>
        <c:ser>
          <c:idx val="1"/>
          <c:order val="1"/>
          <c:tx>
            <c:strRef>
              <c:f>Лист1!$C$1</c:f>
              <c:strCache>
                <c:ptCount val="1"/>
                <c:pt idx="0">
                  <c:v>на перспективу</c:v>
                </c:pt>
              </c:strCache>
            </c:strRef>
          </c:tx>
          <c:cat>
            <c:strRef>
              <c:f>Лист1!$A$2:$A$4</c:f>
              <c:strCache>
                <c:ptCount val="3"/>
                <c:pt idx="0">
                  <c:v>прибыль (убыток) от продаж</c:v>
                </c:pt>
                <c:pt idx="1">
                  <c:v>сальдо прочих  доходов и расходов</c:v>
                </c:pt>
                <c:pt idx="2">
                  <c:v>чистая прибыль</c:v>
                </c:pt>
              </c:strCache>
            </c:strRef>
          </c:cat>
          <c:val>
            <c:numRef>
              <c:f>Лист1!$C$2:$C$4</c:f>
              <c:numCache>
                <c:formatCode>General</c:formatCode>
                <c:ptCount val="3"/>
                <c:pt idx="0">
                  <c:v>4616</c:v>
                </c:pt>
                <c:pt idx="1">
                  <c:v>1213</c:v>
                </c:pt>
                <c:pt idx="2">
                  <c:v>2541</c:v>
                </c:pt>
              </c:numCache>
            </c:numRef>
          </c:val>
        </c:ser>
        <c:shape val="pyramid"/>
        <c:axId val="99259520"/>
        <c:axId val="99261056"/>
        <c:axId val="39073088"/>
      </c:bar3DChart>
      <c:catAx>
        <c:axId val="99259520"/>
        <c:scaling>
          <c:orientation val="minMax"/>
        </c:scaling>
        <c:axPos val="b"/>
        <c:tickLblPos val="nextTo"/>
        <c:crossAx val="99261056"/>
        <c:crosses val="autoZero"/>
        <c:auto val="1"/>
        <c:lblAlgn val="ctr"/>
        <c:lblOffset val="100"/>
      </c:catAx>
      <c:valAx>
        <c:axId val="99261056"/>
        <c:scaling>
          <c:orientation val="minMax"/>
        </c:scaling>
        <c:axPos val="l"/>
        <c:majorGridlines/>
        <c:numFmt formatCode="General" sourceLinked="1"/>
        <c:tickLblPos val="nextTo"/>
        <c:crossAx val="99259520"/>
        <c:crosses val="autoZero"/>
        <c:crossBetween val="between"/>
      </c:valAx>
      <c:serAx>
        <c:axId val="39073088"/>
        <c:scaling>
          <c:orientation val="minMax"/>
        </c:scaling>
        <c:axPos val="b"/>
        <c:tickLblPos val="nextTo"/>
        <c:crossAx val="99261056"/>
        <c:crosses val="autoZero"/>
      </c:ser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A79E-150B-4D2A-9011-C4D7063C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10057</Words>
  <Characters>57329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ноут</cp:lastModifiedBy>
  <cp:revision>3</cp:revision>
  <cp:lastPrinted>2017-12-09T20:20:00Z</cp:lastPrinted>
  <dcterms:created xsi:type="dcterms:W3CDTF">2018-05-21T19:26:00Z</dcterms:created>
  <dcterms:modified xsi:type="dcterms:W3CDTF">2018-05-21T19:26:00Z</dcterms:modified>
</cp:coreProperties>
</file>