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58F" w:rsidRPr="00042438" w:rsidRDefault="00B5458F" w:rsidP="00B5458F">
      <w:pPr>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B5458F" w:rsidRPr="00042438" w:rsidRDefault="00B5458F" w:rsidP="00B5458F">
      <w:pPr>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B5458F" w:rsidRPr="00042438" w:rsidRDefault="00B5458F" w:rsidP="00B5458F">
      <w:pPr>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B5458F" w:rsidRDefault="00B5458F" w:rsidP="00B5458F">
      <w:pPr>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B5458F" w:rsidRDefault="00B5458F" w:rsidP="00B5458F">
      <w:pPr>
        <w:jc w:val="center"/>
        <w:rPr>
          <w:rFonts w:ascii="Times New Roman" w:hAnsi="Times New Roman" w:cs="Times New Roman"/>
          <w:b/>
          <w:sz w:val="28"/>
          <w:szCs w:val="28"/>
        </w:rPr>
      </w:pPr>
    </w:p>
    <w:p w:rsidR="00B5458F" w:rsidRDefault="00B5458F" w:rsidP="00B5458F">
      <w:pPr>
        <w:jc w:val="center"/>
        <w:rPr>
          <w:rFonts w:ascii="Times New Roman" w:hAnsi="Times New Roman" w:cs="Times New Roman"/>
          <w:b/>
          <w:sz w:val="28"/>
          <w:szCs w:val="28"/>
        </w:rPr>
      </w:pPr>
      <w:r>
        <w:rPr>
          <w:rFonts w:ascii="Times New Roman" w:hAnsi="Times New Roman" w:cs="Times New Roman"/>
          <w:b/>
          <w:sz w:val="28"/>
          <w:szCs w:val="28"/>
        </w:rPr>
        <w:t>ФАКУЛЬТЕТ ЮРИСПРУДЕНЦИИ</w:t>
      </w:r>
    </w:p>
    <w:p w:rsidR="00B5458F" w:rsidRDefault="00B5458F" w:rsidP="00B5458F">
      <w:pPr>
        <w:jc w:val="center"/>
        <w:rPr>
          <w:rFonts w:ascii="Times New Roman" w:hAnsi="Times New Roman" w:cs="Times New Roman"/>
          <w:b/>
          <w:sz w:val="28"/>
          <w:szCs w:val="28"/>
        </w:rPr>
      </w:pPr>
    </w:p>
    <w:p w:rsidR="00B5458F" w:rsidRDefault="00B5458F" w:rsidP="00B5458F">
      <w:pPr>
        <w:jc w:val="center"/>
        <w:rPr>
          <w:rFonts w:ascii="Times New Roman" w:hAnsi="Times New Roman" w:cs="Times New Roman"/>
          <w:b/>
          <w:sz w:val="28"/>
          <w:szCs w:val="28"/>
        </w:rPr>
      </w:pPr>
      <w:r>
        <w:rPr>
          <w:rFonts w:ascii="Times New Roman" w:hAnsi="Times New Roman" w:cs="Times New Roman"/>
          <w:b/>
          <w:sz w:val="28"/>
          <w:szCs w:val="28"/>
        </w:rPr>
        <w:t>КАФЕДРА УГОЛОВНОГО ПРАВА</w:t>
      </w:r>
      <w:r w:rsidR="00E46F7D">
        <w:rPr>
          <w:rFonts w:ascii="Times New Roman" w:hAnsi="Times New Roman" w:cs="Times New Roman"/>
          <w:b/>
          <w:sz w:val="28"/>
          <w:szCs w:val="28"/>
        </w:rPr>
        <w:t xml:space="preserve"> И ПРОЦЕССА</w:t>
      </w:r>
    </w:p>
    <w:p w:rsidR="00B5458F" w:rsidRDefault="00B5458F" w:rsidP="00B5458F">
      <w:pPr>
        <w:jc w:val="center"/>
        <w:rPr>
          <w:rFonts w:ascii="Times New Roman" w:hAnsi="Times New Roman" w:cs="Times New Roman"/>
          <w:b/>
          <w:sz w:val="28"/>
          <w:szCs w:val="28"/>
        </w:rPr>
      </w:pPr>
    </w:p>
    <w:p w:rsidR="00B5458F" w:rsidRDefault="00B5458F" w:rsidP="00B5458F">
      <w:pPr>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B5458F" w:rsidRDefault="00B5458F" w:rsidP="00B5458F">
      <w:pPr>
        <w:jc w:val="center"/>
        <w:rPr>
          <w:rFonts w:ascii="Times New Roman" w:hAnsi="Times New Roman" w:cs="Times New Roman"/>
          <w:b/>
          <w:sz w:val="28"/>
          <w:szCs w:val="28"/>
        </w:rPr>
      </w:pPr>
    </w:p>
    <w:p w:rsidR="00B5458F" w:rsidRDefault="00B5458F" w:rsidP="00B5458F">
      <w:pPr>
        <w:jc w:val="center"/>
        <w:rPr>
          <w:rFonts w:ascii="Times New Roman" w:hAnsi="Times New Roman" w:cs="Times New Roman"/>
          <w:b/>
          <w:sz w:val="28"/>
          <w:szCs w:val="28"/>
        </w:rPr>
      </w:pPr>
    </w:p>
    <w:p w:rsidR="00B5458F" w:rsidRPr="00042438" w:rsidRDefault="00B5458F" w:rsidP="00B5458F">
      <w:pPr>
        <w:jc w:val="center"/>
        <w:rPr>
          <w:rFonts w:ascii="Times New Roman" w:hAnsi="Times New Roman" w:cs="Times New Roman"/>
          <w:b/>
          <w:sz w:val="36"/>
          <w:szCs w:val="28"/>
        </w:rPr>
      </w:pPr>
    </w:p>
    <w:p w:rsidR="00B5458F" w:rsidRPr="00042438" w:rsidRDefault="00B5458F" w:rsidP="00B5458F">
      <w:pPr>
        <w:jc w:val="center"/>
        <w:rPr>
          <w:rFonts w:ascii="Times New Roman" w:hAnsi="Times New Roman" w:cs="Times New Roman"/>
          <w:b/>
          <w:sz w:val="36"/>
          <w:szCs w:val="28"/>
        </w:rPr>
      </w:pPr>
    </w:p>
    <w:p w:rsidR="00B5458F" w:rsidRPr="00042438" w:rsidRDefault="00B5458F" w:rsidP="00B5458F">
      <w:pPr>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B5458F" w:rsidRDefault="00B5458F" w:rsidP="00B5458F">
      <w:pPr>
        <w:jc w:val="center"/>
        <w:rPr>
          <w:rFonts w:ascii="Times New Roman" w:hAnsi="Times New Roman" w:cs="Times New Roman"/>
          <w:b/>
          <w:sz w:val="28"/>
          <w:szCs w:val="28"/>
        </w:rPr>
      </w:pPr>
    </w:p>
    <w:p w:rsidR="00B5458F" w:rsidRDefault="00B5458F" w:rsidP="00B5458F">
      <w:pPr>
        <w:jc w:val="center"/>
        <w:rPr>
          <w:rFonts w:ascii="Times New Roman" w:hAnsi="Times New Roman" w:cs="Times New Roman"/>
          <w:sz w:val="28"/>
          <w:szCs w:val="28"/>
        </w:rPr>
      </w:pPr>
      <w:r>
        <w:rPr>
          <w:rFonts w:ascii="Times New Roman" w:eastAsia="Times New Roman" w:hAnsi="Times New Roman" w:cs="Times New Roman"/>
          <w:b/>
          <w:sz w:val="32"/>
          <w:szCs w:val="24"/>
          <w:lang w:eastAsia="ru-RU"/>
        </w:rPr>
        <w:t>«</w:t>
      </w:r>
      <w:r w:rsidR="00F05421">
        <w:rPr>
          <w:rFonts w:ascii="Times New Roman" w:eastAsia="Times New Roman" w:hAnsi="Times New Roman" w:cs="Times New Roman"/>
          <w:b/>
          <w:sz w:val="32"/>
          <w:szCs w:val="24"/>
          <w:lang w:eastAsia="ru-RU"/>
        </w:rPr>
        <w:t>Обстоятельства смягчения уголовного наказания</w:t>
      </w:r>
      <w:r>
        <w:rPr>
          <w:rFonts w:ascii="Times New Roman" w:eastAsia="Times New Roman" w:hAnsi="Times New Roman" w:cs="Times New Roman"/>
          <w:b/>
          <w:sz w:val="32"/>
          <w:szCs w:val="24"/>
          <w:lang w:eastAsia="ru-RU"/>
        </w:rPr>
        <w:t>»</w:t>
      </w: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right"/>
        <w:rPr>
          <w:rFonts w:ascii="Times New Roman" w:hAnsi="Times New Roman" w:cs="Times New Roman"/>
          <w:sz w:val="28"/>
          <w:szCs w:val="28"/>
        </w:rPr>
      </w:pPr>
      <w:r>
        <w:rPr>
          <w:rFonts w:ascii="Times New Roman" w:hAnsi="Times New Roman" w:cs="Times New Roman"/>
          <w:sz w:val="28"/>
          <w:szCs w:val="28"/>
        </w:rPr>
        <w:t>Выполнил: студент 26гр.</w:t>
      </w:r>
    </w:p>
    <w:p w:rsidR="00B5458F" w:rsidRDefault="00B5458F" w:rsidP="00B5458F">
      <w:pPr>
        <w:jc w:val="right"/>
        <w:rPr>
          <w:rFonts w:ascii="Times New Roman" w:hAnsi="Times New Roman" w:cs="Times New Roman"/>
          <w:sz w:val="28"/>
          <w:szCs w:val="28"/>
        </w:rPr>
      </w:pPr>
      <w:r>
        <w:rPr>
          <w:rFonts w:ascii="Times New Roman" w:hAnsi="Times New Roman" w:cs="Times New Roman"/>
          <w:sz w:val="28"/>
          <w:szCs w:val="28"/>
        </w:rPr>
        <w:t>Солодовников Кирилл Сергеевич</w:t>
      </w:r>
    </w:p>
    <w:p w:rsidR="00B5458F" w:rsidRDefault="00B5458F" w:rsidP="00B5458F">
      <w:pPr>
        <w:jc w:val="right"/>
        <w:rPr>
          <w:rFonts w:ascii="Times New Roman" w:hAnsi="Times New Roman" w:cs="Times New Roman"/>
          <w:sz w:val="28"/>
          <w:szCs w:val="28"/>
        </w:rPr>
      </w:pPr>
    </w:p>
    <w:p w:rsidR="0038541C" w:rsidRDefault="00B5458F" w:rsidP="001277B2">
      <w:pPr>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rsidR="001277B2" w:rsidRDefault="007F2083" w:rsidP="0038541C">
      <w:pPr>
        <w:jc w:val="right"/>
        <w:rPr>
          <w:rFonts w:ascii="Times New Roman" w:hAnsi="Times New Roman" w:cs="Times New Roman"/>
          <w:sz w:val="28"/>
          <w:szCs w:val="28"/>
        </w:rPr>
      </w:pP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w:t>
      </w:r>
      <w:r w:rsidR="001277B2">
        <w:rPr>
          <w:rFonts w:ascii="Times New Roman" w:hAnsi="Times New Roman" w:cs="Times New Roman"/>
          <w:sz w:val="28"/>
          <w:szCs w:val="28"/>
        </w:rPr>
        <w:t xml:space="preserve">, </w:t>
      </w:r>
      <w:r w:rsidR="001277B2">
        <w:rPr>
          <w:rFonts w:ascii="Times New Roman" w:hAnsi="Times New Roman" w:cs="Times New Roman"/>
          <w:sz w:val="28"/>
          <w:szCs w:val="28"/>
        </w:rPr>
        <w:t>д</w:t>
      </w:r>
      <w:r w:rsidR="001277B2" w:rsidRPr="0038541C">
        <w:rPr>
          <w:rFonts w:ascii="Times New Roman" w:hAnsi="Times New Roman" w:cs="Times New Roman"/>
          <w:sz w:val="28"/>
          <w:szCs w:val="28"/>
        </w:rPr>
        <w:t>оцент</w:t>
      </w:r>
      <w:r w:rsidR="001277B2" w:rsidRPr="0038541C">
        <w:rPr>
          <w:rFonts w:ascii="Times New Roman" w:hAnsi="Times New Roman" w:cs="Times New Roman"/>
          <w:sz w:val="28"/>
          <w:szCs w:val="28"/>
        </w:rPr>
        <w:t xml:space="preserve"> </w:t>
      </w:r>
    </w:p>
    <w:p w:rsidR="00B5458F" w:rsidRPr="00B5458F" w:rsidRDefault="0038541C" w:rsidP="0038541C">
      <w:pPr>
        <w:jc w:val="right"/>
        <w:rPr>
          <w:rFonts w:ascii="Times New Roman" w:hAnsi="Times New Roman" w:cs="Times New Roman"/>
          <w:sz w:val="28"/>
          <w:szCs w:val="28"/>
        </w:rPr>
      </w:pPr>
      <w:proofErr w:type="spellStart"/>
      <w:r w:rsidRPr="0038541C">
        <w:rPr>
          <w:rFonts w:ascii="Times New Roman" w:hAnsi="Times New Roman" w:cs="Times New Roman"/>
          <w:sz w:val="28"/>
          <w:szCs w:val="28"/>
        </w:rPr>
        <w:t>Хурчак</w:t>
      </w:r>
      <w:proofErr w:type="spellEnd"/>
      <w:r w:rsidRPr="0038541C">
        <w:rPr>
          <w:rFonts w:ascii="Times New Roman" w:hAnsi="Times New Roman" w:cs="Times New Roman"/>
          <w:sz w:val="28"/>
          <w:szCs w:val="28"/>
        </w:rPr>
        <w:t>. М.Н.</w:t>
      </w:r>
    </w:p>
    <w:p w:rsidR="00B5458F" w:rsidRDefault="00B5458F" w:rsidP="00B5458F">
      <w:pPr>
        <w:jc w:val="right"/>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B5458F" w:rsidRDefault="00B5458F" w:rsidP="00B5458F">
      <w:pPr>
        <w:jc w:val="center"/>
        <w:rPr>
          <w:rFonts w:ascii="Times New Roman" w:hAnsi="Times New Roman" w:cs="Times New Roman"/>
          <w:sz w:val="28"/>
          <w:szCs w:val="28"/>
        </w:rPr>
      </w:pPr>
    </w:p>
    <w:p w:rsidR="00E52198" w:rsidRDefault="00E52198" w:rsidP="00B5458F">
      <w:pPr>
        <w:jc w:val="center"/>
        <w:rPr>
          <w:rFonts w:ascii="Times New Roman" w:hAnsi="Times New Roman" w:cs="Times New Roman"/>
          <w:sz w:val="28"/>
          <w:szCs w:val="28"/>
        </w:rPr>
      </w:pPr>
    </w:p>
    <w:p w:rsidR="00E52198" w:rsidRDefault="00E52198" w:rsidP="00B5458F">
      <w:pPr>
        <w:jc w:val="center"/>
        <w:rPr>
          <w:rFonts w:ascii="Times New Roman" w:hAnsi="Times New Roman" w:cs="Times New Roman"/>
          <w:sz w:val="28"/>
          <w:szCs w:val="28"/>
        </w:rPr>
      </w:pPr>
    </w:p>
    <w:p w:rsidR="00E52198" w:rsidRDefault="00E52198" w:rsidP="00B5458F">
      <w:pPr>
        <w:jc w:val="center"/>
        <w:rPr>
          <w:rFonts w:ascii="Times New Roman" w:hAnsi="Times New Roman" w:cs="Times New Roman"/>
          <w:sz w:val="28"/>
          <w:szCs w:val="28"/>
        </w:rPr>
      </w:pPr>
    </w:p>
    <w:p w:rsidR="00E52198" w:rsidRDefault="00E52198" w:rsidP="00BE4BA8">
      <w:pPr>
        <w:rPr>
          <w:rFonts w:ascii="Times New Roman" w:hAnsi="Times New Roman" w:cs="Times New Roman"/>
          <w:sz w:val="28"/>
          <w:szCs w:val="28"/>
        </w:rPr>
      </w:pPr>
    </w:p>
    <w:p w:rsidR="00B5458F" w:rsidRDefault="00B5458F" w:rsidP="00B5458F">
      <w:pPr>
        <w:rPr>
          <w:rFonts w:ascii="Times New Roman" w:hAnsi="Times New Roman" w:cs="Times New Roman"/>
          <w:sz w:val="28"/>
          <w:szCs w:val="28"/>
        </w:rPr>
      </w:pPr>
    </w:p>
    <w:p w:rsidR="001277B2" w:rsidRDefault="001277B2" w:rsidP="00B5458F">
      <w:pPr>
        <w:rPr>
          <w:rFonts w:ascii="Times New Roman" w:hAnsi="Times New Roman" w:cs="Times New Roman"/>
          <w:sz w:val="28"/>
          <w:szCs w:val="28"/>
        </w:rPr>
      </w:pPr>
    </w:p>
    <w:p w:rsidR="00E75A90" w:rsidRPr="00E52198" w:rsidRDefault="00A5710A" w:rsidP="001277B2">
      <w:pPr>
        <w:jc w:val="center"/>
        <w:rPr>
          <w:rFonts w:ascii="Times New Roman" w:hAnsi="Times New Roman" w:cs="Times New Roman"/>
          <w:sz w:val="28"/>
          <w:szCs w:val="28"/>
        </w:rPr>
      </w:pPr>
      <w:r>
        <w:rPr>
          <w:rFonts w:ascii="Times New Roman" w:hAnsi="Times New Roman" w:cs="Times New Roman"/>
          <w:sz w:val="28"/>
          <w:szCs w:val="28"/>
        </w:rPr>
        <w:t>Тверь, 2018</w:t>
      </w:r>
    </w:p>
    <w:p w:rsidR="00B5458F" w:rsidRPr="00B5458F" w:rsidRDefault="00B5458F" w:rsidP="00B5458F">
      <w:pPr>
        <w:spacing w:line="360" w:lineRule="auto"/>
        <w:jc w:val="center"/>
        <w:rPr>
          <w:rFonts w:ascii="Times New Roman" w:hAnsi="Times New Roman" w:cs="Times New Roman"/>
          <w:sz w:val="28"/>
        </w:rPr>
      </w:pPr>
      <w:r w:rsidRPr="00B5458F">
        <w:rPr>
          <w:rFonts w:ascii="Times New Roman" w:hAnsi="Times New Roman" w:cs="Times New Roman"/>
          <w:sz w:val="28"/>
        </w:rPr>
        <w:lastRenderedPageBreak/>
        <w:t>Содержание</w:t>
      </w:r>
    </w:p>
    <w:p w:rsidR="00B5458F" w:rsidRPr="00B5458F" w:rsidRDefault="00B5458F" w:rsidP="00B5458F">
      <w:pPr>
        <w:spacing w:line="360" w:lineRule="auto"/>
        <w:rPr>
          <w:rFonts w:ascii="Times New Roman" w:hAnsi="Times New Roman" w:cs="Times New Roman"/>
          <w:sz w:val="28"/>
        </w:rPr>
      </w:pPr>
    </w:p>
    <w:p w:rsidR="00B5458F" w:rsidRDefault="00B5458F" w:rsidP="00B5458F">
      <w:pPr>
        <w:spacing w:line="360" w:lineRule="auto"/>
        <w:rPr>
          <w:rFonts w:ascii="Times New Roman" w:hAnsi="Times New Roman" w:cs="Times New Roman"/>
          <w:sz w:val="28"/>
        </w:rPr>
      </w:pPr>
      <w:r w:rsidRPr="00B5458F">
        <w:rPr>
          <w:rFonts w:ascii="Times New Roman" w:hAnsi="Times New Roman" w:cs="Times New Roman"/>
          <w:sz w:val="28"/>
        </w:rPr>
        <w:t>Введение</w:t>
      </w:r>
      <w:r w:rsidR="00637441">
        <w:rPr>
          <w:rFonts w:ascii="Times New Roman" w:hAnsi="Times New Roman" w:cs="Times New Roman"/>
          <w:sz w:val="28"/>
        </w:rPr>
        <w:t>…………………………………………………………………………3</w:t>
      </w:r>
    </w:p>
    <w:p w:rsidR="00B5458F" w:rsidRPr="00B5458F" w:rsidRDefault="00B5458F" w:rsidP="00B5458F">
      <w:pPr>
        <w:spacing w:line="360" w:lineRule="auto"/>
        <w:rPr>
          <w:rFonts w:ascii="Times New Roman" w:hAnsi="Times New Roman" w:cs="Times New Roman"/>
          <w:sz w:val="28"/>
        </w:rPr>
      </w:pPr>
    </w:p>
    <w:p w:rsidR="00B5458F" w:rsidRDefault="00B5458F" w:rsidP="00B5458F">
      <w:pPr>
        <w:spacing w:line="360" w:lineRule="auto"/>
        <w:rPr>
          <w:rFonts w:ascii="Times New Roman" w:hAnsi="Times New Roman" w:cs="Times New Roman"/>
          <w:sz w:val="28"/>
        </w:rPr>
      </w:pPr>
      <w:r w:rsidRPr="00B5458F">
        <w:rPr>
          <w:rFonts w:ascii="Times New Roman" w:hAnsi="Times New Roman" w:cs="Times New Roman"/>
          <w:sz w:val="28"/>
        </w:rPr>
        <w:t>Глава 1</w:t>
      </w:r>
      <w:r w:rsidR="00AA5E5E">
        <w:rPr>
          <w:rFonts w:ascii="Times New Roman" w:hAnsi="Times New Roman" w:cs="Times New Roman"/>
          <w:sz w:val="28"/>
        </w:rPr>
        <w:t>: О</w:t>
      </w:r>
      <w:r w:rsidR="008913DB">
        <w:rPr>
          <w:rFonts w:ascii="Times New Roman" w:hAnsi="Times New Roman" w:cs="Times New Roman"/>
          <w:sz w:val="28"/>
        </w:rPr>
        <w:t>бстоятельства</w:t>
      </w:r>
      <w:r w:rsidR="001F03B9">
        <w:rPr>
          <w:rFonts w:ascii="Times New Roman" w:hAnsi="Times New Roman" w:cs="Times New Roman"/>
          <w:sz w:val="28"/>
        </w:rPr>
        <w:t xml:space="preserve">, </w:t>
      </w:r>
      <w:r w:rsidR="008913DB">
        <w:rPr>
          <w:rFonts w:ascii="Times New Roman" w:hAnsi="Times New Roman" w:cs="Times New Roman"/>
          <w:sz w:val="28"/>
        </w:rPr>
        <w:t>предусмотренные законодательством</w:t>
      </w:r>
      <w:r w:rsidR="00AA5E5E">
        <w:rPr>
          <w:rFonts w:ascii="Times New Roman" w:hAnsi="Times New Roman" w:cs="Times New Roman"/>
          <w:sz w:val="28"/>
        </w:rPr>
        <w:t>…</w:t>
      </w:r>
      <w:proofErr w:type="gramStart"/>
      <w:r w:rsidR="00AA5E5E">
        <w:rPr>
          <w:rFonts w:ascii="Times New Roman" w:hAnsi="Times New Roman" w:cs="Times New Roman"/>
          <w:sz w:val="28"/>
        </w:rPr>
        <w:t>…….</w:t>
      </w:r>
      <w:proofErr w:type="gramEnd"/>
      <w:r w:rsidR="00AA5E5E">
        <w:rPr>
          <w:rFonts w:ascii="Times New Roman" w:hAnsi="Times New Roman" w:cs="Times New Roman"/>
          <w:sz w:val="28"/>
        </w:rPr>
        <w:t>.</w:t>
      </w:r>
      <w:r w:rsidR="00637441">
        <w:rPr>
          <w:rFonts w:ascii="Times New Roman" w:hAnsi="Times New Roman" w:cs="Times New Roman"/>
          <w:sz w:val="28"/>
        </w:rPr>
        <w:t>…..5</w:t>
      </w:r>
    </w:p>
    <w:p w:rsidR="00B5458F" w:rsidRPr="00B5458F" w:rsidRDefault="00B5458F" w:rsidP="00B5458F">
      <w:pPr>
        <w:spacing w:line="360" w:lineRule="auto"/>
        <w:rPr>
          <w:rFonts w:ascii="Times New Roman" w:hAnsi="Times New Roman" w:cs="Times New Roman"/>
          <w:sz w:val="28"/>
        </w:rPr>
      </w:pPr>
    </w:p>
    <w:p w:rsidR="00B5458F" w:rsidRDefault="00B5458F" w:rsidP="00B5458F">
      <w:pPr>
        <w:spacing w:line="360" w:lineRule="auto"/>
        <w:rPr>
          <w:rFonts w:ascii="Times New Roman" w:hAnsi="Times New Roman" w:cs="Times New Roman"/>
          <w:sz w:val="28"/>
        </w:rPr>
      </w:pPr>
      <w:r w:rsidRPr="00B5458F">
        <w:rPr>
          <w:rFonts w:ascii="Times New Roman" w:hAnsi="Times New Roman" w:cs="Times New Roman"/>
          <w:sz w:val="28"/>
        </w:rPr>
        <w:t>Глава 2</w:t>
      </w:r>
      <w:r w:rsidR="00AA5E5E">
        <w:rPr>
          <w:rFonts w:ascii="Times New Roman" w:hAnsi="Times New Roman" w:cs="Times New Roman"/>
          <w:sz w:val="28"/>
        </w:rPr>
        <w:t>: О</w:t>
      </w:r>
      <w:r w:rsidR="001F03B9">
        <w:rPr>
          <w:rFonts w:ascii="Times New Roman" w:hAnsi="Times New Roman" w:cs="Times New Roman"/>
          <w:sz w:val="28"/>
        </w:rPr>
        <w:t xml:space="preserve">бстоятельства, </w:t>
      </w:r>
      <w:r w:rsidR="008913DB">
        <w:rPr>
          <w:rFonts w:ascii="Times New Roman" w:hAnsi="Times New Roman" w:cs="Times New Roman"/>
          <w:sz w:val="28"/>
        </w:rPr>
        <w:t>не</w:t>
      </w:r>
      <w:r w:rsidR="001F03B9">
        <w:rPr>
          <w:rFonts w:ascii="Times New Roman" w:hAnsi="Times New Roman" w:cs="Times New Roman"/>
          <w:sz w:val="28"/>
        </w:rPr>
        <w:t xml:space="preserve"> </w:t>
      </w:r>
      <w:r w:rsidR="00AA5E5E">
        <w:rPr>
          <w:rFonts w:ascii="Times New Roman" w:hAnsi="Times New Roman" w:cs="Times New Roman"/>
          <w:sz w:val="28"/>
        </w:rPr>
        <w:t xml:space="preserve">предусмотренные </w:t>
      </w:r>
      <w:r w:rsidR="008913DB">
        <w:rPr>
          <w:rFonts w:ascii="Times New Roman" w:hAnsi="Times New Roman" w:cs="Times New Roman"/>
          <w:sz w:val="28"/>
        </w:rPr>
        <w:t>законодательством</w:t>
      </w:r>
      <w:r w:rsidR="00AA5E5E">
        <w:rPr>
          <w:rFonts w:ascii="Times New Roman" w:hAnsi="Times New Roman" w:cs="Times New Roman"/>
          <w:sz w:val="28"/>
        </w:rPr>
        <w:t>……….</w:t>
      </w:r>
      <w:r w:rsidR="00637441">
        <w:rPr>
          <w:rFonts w:ascii="Times New Roman" w:hAnsi="Times New Roman" w:cs="Times New Roman"/>
          <w:sz w:val="28"/>
        </w:rPr>
        <w:t>..12</w:t>
      </w:r>
    </w:p>
    <w:p w:rsidR="00B5458F" w:rsidRPr="00B5458F" w:rsidRDefault="00B5458F" w:rsidP="00B5458F">
      <w:pPr>
        <w:spacing w:line="360" w:lineRule="auto"/>
        <w:rPr>
          <w:rFonts w:ascii="Times New Roman" w:hAnsi="Times New Roman" w:cs="Times New Roman"/>
          <w:sz w:val="28"/>
        </w:rPr>
      </w:pPr>
    </w:p>
    <w:p w:rsidR="00B5458F" w:rsidRDefault="00B5458F" w:rsidP="00B5458F">
      <w:pPr>
        <w:spacing w:line="360" w:lineRule="auto"/>
        <w:rPr>
          <w:rFonts w:ascii="Times New Roman" w:hAnsi="Times New Roman" w:cs="Times New Roman"/>
          <w:sz w:val="28"/>
        </w:rPr>
      </w:pPr>
      <w:r w:rsidRPr="00B5458F">
        <w:rPr>
          <w:rFonts w:ascii="Times New Roman" w:hAnsi="Times New Roman" w:cs="Times New Roman"/>
          <w:sz w:val="28"/>
        </w:rPr>
        <w:t>Заключение</w:t>
      </w:r>
      <w:r w:rsidR="00637441">
        <w:rPr>
          <w:rFonts w:ascii="Times New Roman" w:hAnsi="Times New Roman" w:cs="Times New Roman"/>
          <w:sz w:val="28"/>
        </w:rPr>
        <w:t>……………………………………………………</w:t>
      </w:r>
      <w:proofErr w:type="gramStart"/>
      <w:r w:rsidR="00637441">
        <w:rPr>
          <w:rFonts w:ascii="Times New Roman" w:hAnsi="Times New Roman" w:cs="Times New Roman"/>
          <w:sz w:val="28"/>
        </w:rPr>
        <w:t>…….</w:t>
      </w:r>
      <w:proofErr w:type="gramEnd"/>
      <w:r w:rsidR="00637441">
        <w:rPr>
          <w:rFonts w:ascii="Times New Roman" w:hAnsi="Times New Roman" w:cs="Times New Roman"/>
          <w:sz w:val="28"/>
        </w:rPr>
        <w:t>.……….…16</w:t>
      </w:r>
    </w:p>
    <w:p w:rsidR="00B5458F" w:rsidRDefault="00B5458F" w:rsidP="00B5458F">
      <w:pPr>
        <w:spacing w:line="360" w:lineRule="auto"/>
        <w:rPr>
          <w:rFonts w:ascii="Times New Roman" w:hAnsi="Times New Roman" w:cs="Times New Roman"/>
          <w:sz w:val="28"/>
        </w:rPr>
      </w:pPr>
    </w:p>
    <w:p w:rsidR="00B5458F" w:rsidRPr="00B5458F" w:rsidRDefault="00B5458F" w:rsidP="00B5458F">
      <w:pPr>
        <w:spacing w:line="360" w:lineRule="auto"/>
        <w:rPr>
          <w:rFonts w:ascii="Times New Roman" w:hAnsi="Times New Roman" w:cs="Times New Roman"/>
          <w:sz w:val="28"/>
        </w:rPr>
      </w:pPr>
      <w:r>
        <w:rPr>
          <w:rFonts w:ascii="Times New Roman" w:hAnsi="Times New Roman" w:cs="Times New Roman"/>
          <w:sz w:val="28"/>
        </w:rPr>
        <w:t>Список используемой литературы</w:t>
      </w:r>
      <w:r w:rsidR="00637441">
        <w:rPr>
          <w:rFonts w:ascii="Times New Roman" w:hAnsi="Times New Roman" w:cs="Times New Roman"/>
          <w:sz w:val="28"/>
        </w:rPr>
        <w:t>………………………………………</w:t>
      </w:r>
      <w:proofErr w:type="gramStart"/>
      <w:r w:rsidR="00637441">
        <w:rPr>
          <w:rFonts w:ascii="Times New Roman" w:hAnsi="Times New Roman" w:cs="Times New Roman"/>
          <w:sz w:val="28"/>
        </w:rPr>
        <w:t>…….</w:t>
      </w:r>
      <w:proofErr w:type="gramEnd"/>
      <w:r w:rsidR="00637441">
        <w:rPr>
          <w:rFonts w:ascii="Times New Roman" w:hAnsi="Times New Roman" w:cs="Times New Roman"/>
          <w:sz w:val="28"/>
        </w:rPr>
        <w:t>17</w:t>
      </w: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Pr>
        <w:jc w:val="center"/>
      </w:pPr>
    </w:p>
    <w:p w:rsidR="00B5458F" w:rsidRDefault="00B5458F" w:rsidP="00B5458F"/>
    <w:p w:rsidR="00E75A90" w:rsidRPr="00B5458F" w:rsidRDefault="00E75A90" w:rsidP="00B5458F">
      <w:pPr>
        <w:rPr>
          <w:rFonts w:ascii="Times New Roman" w:hAnsi="Times New Roman" w:cs="Times New Roman"/>
          <w:sz w:val="28"/>
        </w:rPr>
      </w:pPr>
    </w:p>
    <w:p w:rsidR="00B5458F" w:rsidRPr="009F513A" w:rsidRDefault="00B5458F" w:rsidP="00B5458F">
      <w:pPr>
        <w:jc w:val="center"/>
        <w:rPr>
          <w:rFonts w:ascii="Times New Roman" w:hAnsi="Times New Roman" w:cs="Times New Roman"/>
          <w:b/>
          <w:sz w:val="28"/>
        </w:rPr>
      </w:pPr>
      <w:r w:rsidRPr="009F513A">
        <w:rPr>
          <w:rFonts w:ascii="Times New Roman" w:hAnsi="Times New Roman" w:cs="Times New Roman"/>
          <w:b/>
          <w:sz w:val="28"/>
        </w:rPr>
        <w:t>Введение</w:t>
      </w:r>
      <w:r w:rsidR="00D75A2A">
        <w:rPr>
          <w:rFonts w:ascii="Times New Roman" w:hAnsi="Times New Roman" w:cs="Times New Roman"/>
          <w:b/>
          <w:sz w:val="28"/>
        </w:rPr>
        <w:t>.</w:t>
      </w:r>
    </w:p>
    <w:p w:rsidR="00DC7FA0" w:rsidRPr="00DC7FA0" w:rsidRDefault="00DC7FA0" w:rsidP="00E75A90">
      <w:pPr>
        <w:spacing w:line="384" w:lineRule="auto"/>
        <w:ind w:firstLine="708"/>
        <w:jc w:val="both"/>
        <w:rPr>
          <w:rFonts w:ascii="Times New Roman" w:hAnsi="Times New Roman" w:cs="Times New Roman"/>
          <w:sz w:val="28"/>
        </w:rPr>
      </w:pPr>
      <w:r w:rsidRPr="00DC7FA0">
        <w:rPr>
          <w:rFonts w:ascii="Times New Roman" w:hAnsi="Times New Roman" w:cs="Times New Roman"/>
          <w:sz w:val="28"/>
        </w:rPr>
        <w:t>Н</w:t>
      </w:r>
      <w:r>
        <w:rPr>
          <w:rFonts w:ascii="Times New Roman" w:hAnsi="Times New Roman" w:cs="Times New Roman"/>
          <w:sz w:val="28"/>
        </w:rPr>
        <w:t xml:space="preserve">азначение наказания является </w:t>
      </w:r>
      <w:r w:rsidRPr="00DC7FA0">
        <w:rPr>
          <w:rFonts w:ascii="Times New Roman" w:hAnsi="Times New Roman" w:cs="Times New Roman"/>
          <w:sz w:val="28"/>
        </w:rPr>
        <w:t>одним из наиболее важных институтов российск</w:t>
      </w:r>
      <w:r>
        <w:rPr>
          <w:rFonts w:ascii="Times New Roman" w:hAnsi="Times New Roman" w:cs="Times New Roman"/>
          <w:sz w:val="28"/>
        </w:rPr>
        <w:t xml:space="preserve">ого уголовного права. От того, </w:t>
      </w:r>
      <w:r w:rsidRPr="00DC7FA0">
        <w:rPr>
          <w:rFonts w:ascii="Times New Roman" w:hAnsi="Times New Roman" w:cs="Times New Roman"/>
          <w:sz w:val="28"/>
        </w:rPr>
        <w:t>насколько законным и справедливым будет наз</w:t>
      </w:r>
      <w:r>
        <w:rPr>
          <w:rFonts w:ascii="Times New Roman" w:hAnsi="Times New Roman" w:cs="Times New Roman"/>
          <w:sz w:val="28"/>
        </w:rPr>
        <w:t xml:space="preserve">наченное наказание, зависит не </w:t>
      </w:r>
      <w:r w:rsidRPr="00DC7FA0">
        <w:rPr>
          <w:rFonts w:ascii="Times New Roman" w:hAnsi="Times New Roman" w:cs="Times New Roman"/>
          <w:sz w:val="28"/>
        </w:rPr>
        <w:t>только судьба виновного в совершении престу</w:t>
      </w:r>
      <w:r>
        <w:rPr>
          <w:rFonts w:ascii="Times New Roman" w:hAnsi="Times New Roman" w:cs="Times New Roman"/>
          <w:sz w:val="28"/>
        </w:rPr>
        <w:t xml:space="preserve">пления, но и достижение целей, поставленных перед </w:t>
      </w:r>
      <w:r w:rsidRPr="00DC7FA0">
        <w:rPr>
          <w:rFonts w:ascii="Times New Roman" w:hAnsi="Times New Roman" w:cs="Times New Roman"/>
          <w:sz w:val="28"/>
        </w:rPr>
        <w:t>уг</w:t>
      </w:r>
      <w:r>
        <w:rPr>
          <w:rFonts w:ascii="Times New Roman" w:hAnsi="Times New Roman" w:cs="Times New Roman"/>
          <w:sz w:val="28"/>
        </w:rPr>
        <w:t xml:space="preserve">оловным законодательством.  В рамках </w:t>
      </w:r>
      <w:r w:rsidRPr="00DC7FA0">
        <w:rPr>
          <w:rFonts w:ascii="Times New Roman" w:hAnsi="Times New Roman" w:cs="Times New Roman"/>
          <w:sz w:val="28"/>
        </w:rPr>
        <w:t xml:space="preserve">данного </w:t>
      </w:r>
      <w:r>
        <w:rPr>
          <w:rFonts w:ascii="Times New Roman" w:hAnsi="Times New Roman" w:cs="Times New Roman"/>
          <w:sz w:val="28"/>
        </w:rPr>
        <w:t xml:space="preserve">института законодатель отводит далеко не последнее место </w:t>
      </w:r>
      <w:r w:rsidRPr="00DC7FA0">
        <w:rPr>
          <w:rFonts w:ascii="Times New Roman" w:hAnsi="Times New Roman" w:cs="Times New Roman"/>
          <w:sz w:val="28"/>
        </w:rPr>
        <w:t xml:space="preserve">обстоятельствам, </w:t>
      </w:r>
    </w:p>
    <w:p w:rsidR="00DC7FA0" w:rsidRPr="00DC7FA0" w:rsidRDefault="00DC7FA0" w:rsidP="00E75A90">
      <w:pPr>
        <w:spacing w:line="384" w:lineRule="auto"/>
        <w:jc w:val="both"/>
        <w:rPr>
          <w:rFonts w:ascii="Times New Roman" w:hAnsi="Times New Roman" w:cs="Times New Roman"/>
          <w:sz w:val="28"/>
        </w:rPr>
      </w:pPr>
      <w:r>
        <w:rPr>
          <w:rFonts w:ascii="Times New Roman" w:hAnsi="Times New Roman" w:cs="Times New Roman"/>
          <w:sz w:val="28"/>
        </w:rPr>
        <w:t xml:space="preserve">смягчающим наказание, ведь от правильного их учета может </w:t>
      </w:r>
      <w:r w:rsidRPr="00DC7FA0">
        <w:rPr>
          <w:rFonts w:ascii="Times New Roman" w:hAnsi="Times New Roman" w:cs="Times New Roman"/>
          <w:sz w:val="28"/>
        </w:rPr>
        <w:t xml:space="preserve">существенно </w:t>
      </w:r>
    </w:p>
    <w:p w:rsidR="00B5458F" w:rsidRDefault="00DC7FA0" w:rsidP="00E75A90">
      <w:pPr>
        <w:spacing w:line="384" w:lineRule="auto"/>
        <w:jc w:val="both"/>
        <w:rPr>
          <w:rFonts w:ascii="Times New Roman" w:hAnsi="Times New Roman" w:cs="Times New Roman"/>
          <w:sz w:val="28"/>
        </w:rPr>
      </w:pPr>
      <w:r w:rsidRPr="00DC7FA0">
        <w:rPr>
          <w:rFonts w:ascii="Times New Roman" w:hAnsi="Times New Roman" w:cs="Times New Roman"/>
          <w:sz w:val="28"/>
        </w:rPr>
        <w:t>измениться назначаемая виновному мера наказания.</w:t>
      </w:r>
    </w:p>
    <w:p w:rsidR="00DC7FA0" w:rsidRPr="00DC7FA0" w:rsidRDefault="00DC7FA0" w:rsidP="00E75A90">
      <w:pPr>
        <w:spacing w:line="384" w:lineRule="auto"/>
        <w:jc w:val="both"/>
        <w:rPr>
          <w:rFonts w:ascii="Times New Roman" w:hAnsi="Times New Roman" w:cs="Times New Roman"/>
          <w:sz w:val="28"/>
        </w:rPr>
      </w:pPr>
      <w:r>
        <w:rPr>
          <w:rFonts w:ascii="Times New Roman" w:hAnsi="Times New Roman" w:cs="Times New Roman"/>
          <w:sz w:val="28"/>
        </w:rPr>
        <w:tab/>
      </w:r>
      <w:r w:rsidRPr="00DC7FA0">
        <w:rPr>
          <w:rFonts w:ascii="Times New Roman" w:hAnsi="Times New Roman" w:cs="Times New Roman"/>
          <w:sz w:val="28"/>
        </w:rPr>
        <w:t>Уголовное наказание продолжает оставаться одним из основных инструментов защиты общественных ценностей от преступных деяний. В юридической литературе институту назначения наказания посвящено немало исследований, многие проблемы назначения мер уголовно-правового воздействия остаются спорными или нерешенными. Дискуссии ведутся как по вопросу о назначении наказания вообще, так и при налич</w:t>
      </w:r>
      <w:r w:rsidR="002739A1">
        <w:rPr>
          <w:rFonts w:ascii="Times New Roman" w:hAnsi="Times New Roman" w:cs="Times New Roman"/>
          <w:sz w:val="28"/>
        </w:rPr>
        <w:t xml:space="preserve">ии смягчающих его обстоятельств, </w:t>
      </w:r>
      <w:r w:rsidRPr="00DC7FA0">
        <w:rPr>
          <w:rFonts w:ascii="Times New Roman" w:hAnsi="Times New Roman" w:cs="Times New Roman"/>
          <w:sz w:val="28"/>
        </w:rPr>
        <w:t>в частности. Повышенное внимание к проблем</w:t>
      </w:r>
      <w:r>
        <w:rPr>
          <w:rFonts w:ascii="Times New Roman" w:hAnsi="Times New Roman" w:cs="Times New Roman"/>
          <w:sz w:val="28"/>
        </w:rPr>
        <w:t xml:space="preserve">е назначения наказания - </w:t>
      </w:r>
      <w:r w:rsidR="002739A1">
        <w:rPr>
          <w:rFonts w:ascii="Times New Roman" w:hAnsi="Times New Roman" w:cs="Times New Roman"/>
          <w:sz w:val="28"/>
        </w:rPr>
        <w:t xml:space="preserve">является неслучайным, поскольку, </w:t>
      </w:r>
      <w:r>
        <w:rPr>
          <w:rFonts w:ascii="Times New Roman" w:hAnsi="Times New Roman" w:cs="Times New Roman"/>
          <w:sz w:val="28"/>
        </w:rPr>
        <w:t>назначая наказание, суд п</w:t>
      </w:r>
      <w:r w:rsidRPr="00DC7FA0">
        <w:rPr>
          <w:rFonts w:ascii="Times New Roman" w:hAnsi="Times New Roman" w:cs="Times New Roman"/>
          <w:sz w:val="28"/>
        </w:rPr>
        <w:t xml:space="preserve">одводит итог всему судебному разбирательству </w:t>
      </w:r>
    </w:p>
    <w:p w:rsidR="00DC7FA0" w:rsidRDefault="00DC7FA0" w:rsidP="00E75A90">
      <w:pPr>
        <w:spacing w:line="384" w:lineRule="auto"/>
        <w:jc w:val="both"/>
        <w:rPr>
          <w:rFonts w:ascii="Times New Roman" w:hAnsi="Times New Roman" w:cs="Times New Roman"/>
          <w:sz w:val="28"/>
        </w:rPr>
      </w:pPr>
      <w:r w:rsidRPr="00DC7FA0">
        <w:rPr>
          <w:rFonts w:ascii="Times New Roman" w:hAnsi="Times New Roman" w:cs="Times New Roman"/>
          <w:sz w:val="28"/>
        </w:rPr>
        <w:t>и определяет, какой вид и размер</w:t>
      </w:r>
      <w:r>
        <w:rPr>
          <w:rFonts w:ascii="Times New Roman" w:hAnsi="Times New Roman" w:cs="Times New Roman"/>
          <w:sz w:val="28"/>
        </w:rPr>
        <w:t xml:space="preserve"> наказания будет достаточен для достижения </w:t>
      </w:r>
      <w:r w:rsidRPr="00DC7FA0">
        <w:rPr>
          <w:rFonts w:ascii="Times New Roman" w:hAnsi="Times New Roman" w:cs="Times New Roman"/>
          <w:sz w:val="28"/>
        </w:rPr>
        <w:t>ц</w:t>
      </w:r>
      <w:r>
        <w:rPr>
          <w:rFonts w:ascii="Times New Roman" w:hAnsi="Times New Roman" w:cs="Times New Roman"/>
          <w:sz w:val="28"/>
        </w:rPr>
        <w:t xml:space="preserve">елей наказания.  </w:t>
      </w:r>
    </w:p>
    <w:p w:rsidR="009568E9" w:rsidRDefault="009568E9" w:rsidP="00E75A90">
      <w:pPr>
        <w:spacing w:line="384" w:lineRule="auto"/>
        <w:jc w:val="both"/>
        <w:rPr>
          <w:rFonts w:ascii="Times New Roman" w:hAnsi="Times New Roman" w:cs="Times New Roman"/>
          <w:sz w:val="28"/>
        </w:rPr>
      </w:pPr>
      <w:r>
        <w:rPr>
          <w:rFonts w:ascii="Times New Roman" w:hAnsi="Times New Roman" w:cs="Times New Roman"/>
          <w:sz w:val="28"/>
        </w:rPr>
        <w:tab/>
        <w:t xml:space="preserve">Назначение справедливого наказания </w:t>
      </w:r>
      <w:r w:rsidRPr="009568E9">
        <w:rPr>
          <w:rFonts w:ascii="Times New Roman" w:hAnsi="Times New Roman" w:cs="Times New Roman"/>
          <w:sz w:val="28"/>
        </w:rPr>
        <w:t>не</w:t>
      </w:r>
      <w:r>
        <w:rPr>
          <w:rFonts w:ascii="Times New Roman" w:hAnsi="Times New Roman" w:cs="Times New Roman"/>
          <w:sz w:val="28"/>
        </w:rPr>
        <w:t xml:space="preserve">возможны без учета </w:t>
      </w:r>
      <w:r w:rsidRPr="009568E9">
        <w:rPr>
          <w:rFonts w:ascii="Times New Roman" w:hAnsi="Times New Roman" w:cs="Times New Roman"/>
          <w:sz w:val="28"/>
        </w:rPr>
        <w:t>обстоятельств, которые существенным образом могут повлиять на исход уголовного дела. К таковым относится категория смягч</w:t>
      </w:r>
      <w:r w:rsidR="0040082B">
        <w:rPr>
          <w:rFonts w:ascii="Times New Roman" w:hAnsi="Times New Roman" w:cs="Times New Roman"/>
          <w:sz w:val="28"/>
        </w:rPr>
        <w:t xml:space="preserve">ающих наказание обстоятельств. </w:t>
      </w:r>
      <w:r w:rsidRPr="009568E9">
        <w:rPr>
          <w:rFonts w:ascii="Times New Roman" w:hAnsi="Times New Roman" w:cs="Times New Roman"/>
          <w:sz w:val="28"/>
        </w:rPr>
        <w:t>По своей сути эти обстоятельства конкретизируют степень опасности совершенного пре</w:t>
      </w:r>
      <w:r w:rsidR="005161D9">
        <w:rPr>
          <w:rFonts w:ascii="Times New Roman" w:hAnsi="Times New Roman" w:cs="Times New Roman"/>
          <w:sz w:val="28"/>
        </w:rPr>
        <w:t>ступления и личность виновного.</w:t>
      </w:r>
    </w:p>
    <w:p w:rsidR="0040082B" w:rsidRDefault="00AB175C" w:rsidP="00E75A90">
      <w:pPr>
        <w:spacing w:line="384" w:lineRule="auto"/>
        <w:jc w:val="both"/>
        <w:rPr>
          <w:rFonts w:ascii="Times New Roman" w:hAnsi="Times New Roman" w:cs="Times New Roman"/>
          <w:sz w:val="28"/>
        </w:rPr>
      </w:pPr>
      <w:r>
        <w:rPr>
          <w:rFonts w:ascii="Times New Roman" w:hAnsi="Times New Roman" w:cs="Times New Roman"/>
          <w:sz w:val="28"/>
        </w:rPr>
        <w:tab/>
      </w:r>
      <w:r w:rsidRPr="00AB175C">
        <w:rPr>
          <w:rFonts w:ascii="Times New Roman" w:hAnsi="Times New Roman" w:cs="Times New Roman"/>
          <w:sz w:val="28"/>
        </w:rPr>
        <w:t>Приведенный в ст. 61 УК РФ перечень смягчающих наказание обстоятельств носит открытый характер. Это означает, что при рассмотрении вопроса о назначении наказания суд может признавать смягчающими обстоятельствами и такие обстоятельства, которые не вошли в список, закрепленный Уголовным кодексом.</w:t>
      </w:r>
    </w:p>
    <w:p w:rsidR="001E148E" w:rsidRDefault="002C2F40" w:rsidP="00E75A90">
      <w:pPr>
        <w:spacing w:line="384" w:lineRule="auto"/>
        <w:ind w:left="360" w:firstLine="348"/>
        <w:jc w:val="both"/>
        <w:rPr>
          <w:rFonts w:ascii="Times New Roman" w:hAnsi="Times New Roman" w:cs="Times New Roman"/>
          <w:sz w:val="28"/>
        </w:rPr>
      </w:pPr>
      <w:r w:rsidRPr="002C2F40">
        <w:rPr>
          <w:rFonts w:ascii="Times New Roman" w:hAnsi="Times New Roman" w:cs="Times New Roman"/>
          <w:b/>
          <w:sz w:val="28"/>
        </w:rPr>
        <w:t xml:space="preserve">Целью </w:t>
      </w:r>
      <w:r>
        <w:rPr>
          <w:rFonts w:ascii="Times New Roman" w:hAnsi="Times New Roman" w:cs="Times New Roman"/>
          <w:sz w:val="28"/>
        </w:rPr>
        <w:t>данной курсовой работы является анализ положений статьи 61 УК РФ закрепляющей обстоятельства смягчающие уголовн</w:t>
      </w:r>
      <w:r w:rsidR="005526E3">
        <w:rPr>
          <w:rFonts w:ascii="Times New Roman" w:hAnsi="Times New Roman" w:cs="Times New Roman"/>
          <w:sz w:val="28"/>
        </w:rPr>
        <w:t>ое наказание.</w:t>
      </w:r>
    </w:p>
    <w:p w:rsidR="002C2F40" w:rsidRDefault="002C2F40" w:rsidP="00E75A90">
      <w:pPr>
        <w:spacing w:line="384" w:lineRule="auto"/>
        <w:ind w:left="360" w:firstLine="348"/>
        <w:jc w:val="both"/>
        <w:rPr>
          <w:rFonts w:ascii="Times New Roman" w:hAnsi="Times New Roman" w:cs="Times New Roman"/>
          <w:sz w:val="28"/>
        </w:rPr>
      </w:pPr>
      <w:r>
        <w:rPr>
          <w:rFonts w:ascii="Times New Roman" w:hAnsi="Times New Roman" w:cs="Times New Roman"/>
          <w:sz w:val="28"/>
        </w:rPr>
        <w:t>Для достижения данной цели поставлены следующие задачи:</w:t>
      </w:r>
    </w:p>
    <w:p w:rsidR="002C2F40" w:rsidRDefault="002C2F40" w:rsidP="00E75A90">
      <w:pPr>
        <w:spacing w:line="384" w:lineRule="auto"/>
        <w:ind w:left="360" w:firstLine="348"/>
        <w:jc w:val="both"/>
        <w:rPr>
          <w:rFonts w:ascii="Times New Roman" w:hAnsi="Times New Roman" w:cs="Times New Roman"/>
          <w:sz w:val="28"/>
        </w:rPr>
      </w:pPr>
      <w:r>
        <w:rPr>
          <w:rFonts w:ascii="Times New Roman" w:hAnsi="Times New Roman" w:cs="Times New Roman"/>
          <w:sz w:val="28"/>
        </w:rPr>
        <w:t>-изучить и проанализировать обстоятельства смягчения наказания</w:t>
      </w:r>
    </w:p>
    <w:p w:rsidR="002C2F40" w:rsidRDefault="002C2F40" w:rsidP="00E75A90">
      <w:pPr>
        <w:spacing w:line="384" w:lineRule="auto"/>
        <w:ind w:left="360" w:firstLine="348"/>
        <w:jc w:val="both"/>
        <w:rPr>
          <w:rFonts w:ascii="Times New Roman" w:hAnsi="Times New Roman" w:cs="Times New Roman"/>
          <w:sz w:val="28"/>
        </w:rPr>
      </w:pPr>
      <w:r>
        <w:rPr>
          <w:rFonts w:ascii="Times New Roman" w:hAnsi="Times New Roman" w:cs="Times New Roman"/>
          <w:sz w:val="28"/>
        </w:rPr>
        <w:t xml:space="preserve">-проанализировать </w:t>
      </w:r>
      <w:proofErr w:type="spellStart"/>
      <w:r>
        <w:rPr>
          <w:rFonts w:ascii="Times New Roman" w:hAnsi="Times New Roman" w:cs="Times New Roman"/>
          <w:sz w:val="28"/>
        </w:rPr>
        <w:t>теоритические</w:t>
      </w:r>
      <w:proofErr w:type="spellEnd"/>
      <w:r>
        <w:rPr>
          <w:rFonts w:ascii="Times New Roman" w:hAnsi="Times New Roman" w:cs="Times New Roman"/>
          <w:sz w:val="28"/>
        </w:rPr>
        <w:t xml:space="preserve"> и правоприменительные аспекты обстоятельств,</w:t>
      </w:r>
      <w:r w:rsidR="005526E3">
        <w:rPr>
          <w:rFonts w:ascii="Times New Roman" w:hAnsi="Times New Roman" w:cs="Times New Roman"/>
          <w:sz w:val="28"/>
        </w:rPr>
        <w:t xml:space="preserve"> перечисленных и не перечисленных в законе</w:t>
      </w:r>
      <w:r>
        <w:rPr>
          <w:rFonts w:ascii="Times New Roman" w:hAnsi="Times New Roman" w:cs="Times New Roman"/>
          <w:sz w:val="28"/>
        </w:rPr>
        <w:t>.</w:t>
      </w:r>
    </w:p>
    <w:p w:rsidR="002C2F40" w:rsidRDefault="002C2F40" w:rsidP="00E75A90">
      <w:pPr>
        <w:spacing w:line="384" w:lineRule="auto"/>
        <w:ind w:left="360" w:firstLine="348"/>
        <w:jc w:val="both"/>
        <w:rPr>
          <w:rFonts w:ascii="Times New Roman" w:hAnsi="Times New Roman" w:cs="Times New Roman"/>
          <w:sz w:val="28"/>
        </w:rPr>
      </w:pPr>
      <w:r w:rsidRPr="002C2F40">
        <w:rPr>
          <w:rFonts w:ascii="Times New Roman" w:hAnsi="Times New Roman" w:cs="Times New Roman"/>
          <w:b/>
          <w:sz w:val="28"/>
        </w:rPr>
        <w:t>Объект исследования</w:t>
      </w:r>
      <w:r>
        <w:rPr>
          <w:rFonts w:ascii="Times New Roman" w:hAnsi="Times New Roman" w:cs="Times New Roman"/>
          <w:sz w:val="28"/>
        </w:rPr>
        <w:t xml:space="preserve"> – общественные отношения, связанные с применением обстоятельств смягчения уголовного наказания.</w:t>
      </w:r>
    </w:p>
    <w:p w:rsidR="002C2F40" w:rsidRDefault="002C2F40" w:rsidP="00E75A90">
      <w:pPr>
        <w:spacing w:line="384" w:lineRule="auto"/>
        <w:ind w:left="360" w:firstLine="348"/>
        <w:jc w:val="both"/>
        <w:rPr>
          <w:rFonts w:ascii="Times New Roman" w:hAnsi="Times New Roman" w:cs="Times New Roman"/>
          <w:sz w:val="28"/>
        </w:rPr>
      </w:pPr>
      <w:r>
        <w:rPr>
          <w:rFonts w:ascii="Times New Roman" w:hAnsi="Times New Roman" w:cs="Times New Roman"/>
          <w:b/>
          <w:sz w:val="28"/>
        </w:rPr>
        <w:t xml:space="preserve">Предмет исследования </w:t>
      </w:r>
      <w:r>
        <w:rPr>
          <w:rFonts w:ascii="Times New Roman" w:hAnsi="Times New Roman" w:cs="Times New Roman"/>
          <w:sz w:val="28"/>
        </w:rPr>
        <w:t>– виды обстоятельств, смягчающих уголовное наказание.</w:t>
      </w: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2C2F40" w:rsidRDefault="002C2F40" w:rsidP="002C2F40">
      <w:pPr>
        <w:spacing w:line="360" w:lineRule="auto"/>
        <w:ind w:left="360" w:firstLine="348"/>
        <w:rPr>
          <w:rFonts w:ascii="Times New Roman" w:hAnsi="Times New Roman" w:cs="Times New Roman"/>
          <w:sz w:val="28"/>
        </w:rPr>
      </w:pPr>
    </w:p>
    <w:p w:rsidR="00E75A90" w:rsidRDefault="00E75A90" w:rsidP="00E75A90">
      <w:pPr>
        <w:spacing w:line="360" w:lineRule="auto"/>
        <w:rPr>
          <w:rFonts w:ascii="Times New Roman" w:hAnsi="Times New Roman" w:cs="Times New Roman"/>
          <w:sz w:val="28"/>
        </w:rPr>
      </w:pPr>
    </w:p>
    <w:p w:rsidR="00E75A90" w:rsidRPr="009F513A" w:rsidRDefault="00E75A90" w:rsidP="00E75A90">
      <w:pPr>
        <w:spacing w:line="360" w:lineRule="auto"/>
        <w:rPr>
          <w:rFonts w:ascii="Times New Roman" w:hAnsi="Times New Roman" w:cs="Times New Roman"/>
          <w:sz w:val="28"/>
        </w:rPr>
      </w:pPr>
    </w:p>
    <w:p w:rsidR="00915616" w:rsidRPr="008913DB" w:rsidRDefault="00AB175C" w:rsidP="00915616">
      <w:pPr>
        <w:pStyle w:val="a3"/>
        <w:numPr>
          <w:ilvl w:val="0"/>
          <w:numId w:val="1"/>
        </w:numPr>
        <w:spacing w:line="360" w:lineRule="auto"/>
        <w:rPr>
          <w:rFonts w:ascii="Times New Roman" w:hAnsi="Times New Roman" w:cs="Times New Roman"/>
          <w:b/>
          <w:sz w:val="28"/>
        </w:rPr>
      </w:pPr>
      <w:r w:rsidRPr="008913DB">
        <w:rPr>
          <w:rFonts w:ascii="Times New Roman" w:hAnsi="Times New Roman" w:cs="Times New Roman"/>
          <w:b/>
          <w:sz w:val="28"/>
        </w:rPr>
        <w:t>Обстоятельства, предусмотренные законодательством</w:t>
      </w:r>
      <w:r w:rsidR="00747FAE">
        <w:rPr>
          <w:rFonts w:ascii="Times New Roman" w:hAnsi="Times New Roman" w:cs="Times New Roman"/>
          <w:b/>
          <w:sz w:val="28"/>
        </w:rPr>
        <w:t>.</w:t>
      </w:r>
    </w:p>
    <w:p w:rsidR="00AB175C" w:rsidRDefault="00915616" w:rsidP="00E75A90">
      <w:pPr>
        <w:spacing w:line="360" w:lineRule="auto"/>
        <w:ind w:left="360" w:firstLine="348"/>
        <w:jc w:val="both"/>
        <w:rPr>
          <w:rFonts w:ascii="Times New Roman" w:hAnsi="Times New Roman" w:cs="Times New Roman"/>
          <w:sz w:val="28"/>
        </w:rPr>
      </w:pPr>
      <w:r w:rsidRPr="00915616">
        <w:rPr>
          <w:rFonts w:ascii="Times New Roman" w:hAnsi="Times New Roman" w:cs="Times New Roman"/>
          <w:sz w:val="28"/>
        </w:rPr>
        <w:t>В статье 61 УК РФ приведен открытый список обстоятельств, смягчающих наказание, в первой части находятся о</w:t>
      </w:r>
      <w:r>
        <w:rPr>
          <w:rFonts w:ascii="Times New Roman" w:hAnsi="Times New Roman" w:cs="Times New Roman"/>
          <w:sz w:val="28"/>
        </w:rPr>
        <w:t xml:space="preserve">бстоятельства, </w:t>
      </w:r>
      <w:r w:rsidRPr="00915616">
        <w:rPr>
          <w:rFonts w:ascii="Times New Roman" w:hAnsi="Times New Roman" w:cs="Times New Roman"/>
          <w:sz w:val="28"/>
        </w:rPr>
        <w:t>предусмотренные законодательством</w:t>
      </w:r>
      <w:r>
        <w:rPr>
          <w:rFonts w:ascii="Times New Roman" w:hAnsi="Times New Roman" w:cs="Times New Roman"/>
          <w:sz w:val="28"/>
        </w:rPr>
        <w:t xml:space="preserve">. </w:t>
      </w:r>
    </w:p>
    <w:p w:rsidR="00915616" w:rsidRDefault="00915616"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Пункт «а» части первой ст. 61 УК РФ «</w:t>
      </w:r>
      <w:r w:rsidRPr="00915616">
        <w:rPr>
          <w:rFonts w:ascii="Times New Roman" w:hAnsi="Times New Roman" w:cs="Times New Roman"/>
          <w:sz w:val="28"/>
        </w:rPr>
        <w:t>совершение впервые преступления небольшой или средней тяжести вследствие случайного стечения обстоятельств</w:t>
      </w:r>
      <w:r>
        <w:rPr>
          <w:rFonts w:ascii="Times New Roman" w:hAnsi="Times New Roman" w:cs="Times New Roman"/>
          <w:sz w:val="28"/>
        </w:rPr>
        <w:t>»</w:t>
      </w:r>
      <w:r w:rsidR="00655CE4">
        <w:rPr>
          <w:rFonts w:ascii="Times New Roman" w:hAnsi="Times New Roman" w:cs="Times New Roman"/>
          <w:sz w:val="28"/>
        </w:rPr>
        <w:t xml:space="preserve"> Раскрывая</w:t>
      </w:r>
      <w:r w:rsidR="00655CE4" w:rsidRPr="00655CE4">
        <w:rPr>
          <w:rFonts w:ascii="Times New Roman" w:hAnsi="Times New Roman" w:cs="Times New Roman"/>
          <w:sz w:val="28"/>
        </w:rPr>
        <w:t xml:space="preserve"> значение, ученые подчеркивают, что в уголовном законе речь идет не о фактическом, а юридичес</w:t>
      </w:r>
      <w:r w:rsidR="00655CE4">
        <w:rPr>
          <w:rFonts w:ascii="Times New Roman" w:hAnsi="Times New Roman" w:cs="Times New Roman"/>
          <w:sz w:val="28"/>
        </w:rPr>
        <w:t>ком содержании этого термина</w:t>
      </w:r>
      <w:r w:rsidR="00655CE4">
        <w:rPr>
          <w:rStyle w:val="a6"/>
          <w:rFonts w:ascii="Times New Roman" w:hAnsi="Times New Roman" w:cs="Times New Roman"/>
          <w:sz w:val="28"/>
        </w:rPr>
        <w:footnoteReference w:id="1"/>
      </w:r>
      <w:r w:rsidR="00655CE4" w:rsidRPr="00655CE4">
        <w:rPr>
          <w:rFonts w:ascii="Times New Roman" w:hAnsi="Times New Roman" w:cs="Times New Roman"/>
          <w:sz w:val="28"/>
        </w:rPr>
        <w:t>, но при этом расходятся во взглядах относительно круга лиц, подпадающих под обозначаемое им юридическое понятие. Помимо лица, совершившего преступление впервые фактически, теоретики уголовного права включают в этот круг лиц, ранее совершавших преступления</w:t>
      </w:r>
      <w:r w:rsidR="00655CE4">
        <w:rPr>
          <w:rFonts w:ascii="Times New Roman" w:hAnsi="Times New Roman" w:cs="Times New Roman"/>
          <w:sz w:val="28"/>
        </w:rPr>
        <w:t>.</w:t>
      </w:r>
    </w:p>
    <w:p w:rsidR="00655CE4" w:rsidRPr="00655CE4" w:rsidRDefault="00655CE4"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Пленум Верховного Суда в своем Постановлении</w:t>
      </w:r>
      <w:r>
        <w:rPr>
          <w:rStyle w:val="a6"/>
          <w:rFonts w:ascii="Times New Roman" w:hAnsi="Times New Roman" w:cs="Times New Roman"/>
          <w:sz w:val="28"/>
        </w:rPr>
        <w:footnoteReference w:id="2"/>
      </w:r>
      <w:r>
        <w:rPr>
          <w:rFonts w:ascii="Times New Roman" w:hAnsi="Times New Roman" w:cs="Times New Roman"/>
          <w:sz w:val="28"/>
        </w:rPr>
        <w:t xml:space="preserve"> закрепляет смысл данного термина </w:t>
      </w:r>
      <w:r w:rsidR="007200D8">
        <w:rPr>
          <w:rFonts w:ascii="Times New Roman" w:hAnsi="Times New Roman" w:cs="Times New Roman"/>
          <w:sz w:val="28"/>
        </w:rPr>
        <w:t>«</w:t>
      </w:r>
      <w:r w:rsidR="007200D8" w:rsidRPr="007200D8">
        <w:rPr>
          <w:rFonts w:ascii="Times New Roman" w:hAnsi="Times New Roman" w:cs="Times New Roman"/>
          <w:sz w:val="28"/>
        </w:rPr>
        <w:t xml:space="preserve">впервые совершившим преступление следует считать, в частности, лицо: </w:t>
      </w:r>
      <w:r w:rsidRPr="00655CE4">
        <w:rPr>
          <w:rFonts w:ascii="Times New Roman" w:hAnsi="Times New Roman" w:cs="Times New Roman"/>
          <w:sz w:val="28"/>
        </w:rPr>
        <w:t>а) совершившее одно или несколько преступлений ни за одно из кото</w:t>
      </w:r>
      <w:r w:rsidR="007200D8">
        <w:rPr>
          <w:rFonts w:ascii="Times New Roman" w:hAnsi="Times New Roman" w:cs="Times New Roman"/>
          <w:sz w:val="28"/>
        </w:rPr>
        <w:t>рых оно ранее не было осуждено;</w:t>
      </w:r>
    </w:p>
    <w:p w:rsidR="00655CE4" w:rsidRPr="00655CE4" w:rsidRDefault="001277B2"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б) предыдущий приговор </w:t>
      </w:r>
      <w:proofErr w:type="gramStart"/>
      <w:r>
        <w:rPr>
          <w:rFonts w:ascii="Times New Roman" w:hAnsi="Times New Roman" w:cs="Times New Roman"/>
          <w:sz w:val="28"/>
        </w:rPr>
        <w:t xml:space="preserve">в </w:t>
      </w:r>
      <w:r w:rsidR="00655CE4" w:rsidRPr="00655CE4">
        <w:rPr>
          <w:rFonts w:ascii="Times New Roman" w:hAnsi="Times New Roman" w:cs="Times New Roman"/>
          <w:sz w:val="28"/>
        </w:rPr>
        <w:t>отношении</w:t>
      </w:r>
      <w:proofErr w:type="gramEnd"/>
      <w:r w:rsidR="00655CE4" w:rsidRPr="00655CE4">
        <w:rPr>
          <w:rFonts w:ascii="Times New Roman" w:hAnsi="Times New Roman" w:cs="Times New Roman"/>
          <w:sz w:val="28"/>
        </w:rPr>
        <w:t xml:space="preserve"> которого на момент совершения нового преступле</w:t>
      </w:r>
      <w:r w:rsidR="007200D8">
        <w:rPr>
          <w:rFonts w:ascii="Times New Roman" w:hAnsi="Times New Roman" w:cs="Times New Roman"/>
          <w:sz w:val="28"/>
        </w:rPr>
        <w:t>ния не вступил в законную силу;</w:t>
      </w:r>
    </w:p>
    <w:p w:rsidR="00655CE4" w:rsidRPr="00655CE4" w:rsidRDefault="00655CE4" w:rsidP="00E75A90">
      <w:pPr>
        <w:spacing w:line="360" w:lineRule="auto"/>
        <w:ind w:left="360" w:firstLine="348"/>
        <w:jc w:val="both"/>
        <w:rPr>
          <w:rFonts w:ascii="Times New Roman" w:hAnsi="Times New Roman" w:cs="Times New Roman"/>
          <w:sz w:val="28"/>
        </w:rPr>
      </w:pPr>
      <w:r w:rsidRPr="00655CE4">
        <w:rPr>
          <w:rFonts w:ascii="Times New Roman" w:hAnsi="Times New Roman" w:cs="Times New Roman"/>
          <w:sz w:val="28"/>
        </w:rPr>
        <w:t xml:space="preserve">в) предыдущий приговор </w:t>
      </w:r>
      <w:proofErr w:type="gramStart"/>
      <w:r w:rsidRPr="00655CE4">
        <w:rPr>
          <w:rFonts w:ascii="Times New Roman" w:hAnsi="Times New Roman" w:cs="Times New Roman"/>
          <w:sz w:val="28"/>
        </w:rPr>
        <w:t>в отношении</w:t>
      </w:r>
      <w:proofErr w:type="gramEnd"/>
      <w:r w:rsidRPr="00655CE4">
        <w:rPr>
          <w:rFonts w:ascii="Times New Roman" w:hAnsi="Times New Roman" w:cs="Times New Roman"/>
          <w:sz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w:t>
      </w:r>
      <w:r w:rsidR="007200D8">
        <w:rPr>
          <w:rFonts w:ascii="Times New Roman" w:hAnsi="Times New Roman" w:cs="Times New Roman"/>
          <w:sz w:val="28"/>
        </w:rPr>
        <w:t>и</w:t>
      </w:r>
    </w:p>
    <w:p w:rsidR="00655CE4" w:rsidRPr="00655CE4" w:rsidRDefault="00655CE4" w:rsidP="00E75A90">
      <w:pPr>
        <w:spacing w:line="360" w:lineRule="auto"/>
        <w:ind w:left="360" w:firstLine="348"/>
        <w:jc w:val="both"/>
        <w:rPr>
          <w:rFonts w:ascii="Times New Roman" w:hAnsi="Times New Roman" w:cs="Times New Roman"/>
          <w:sz w:val="28"/>
        </w:rPr>
      </w:pPr>
      <w:r w:rsidRPr="00655CE4">
        <w:rPr>
          <w:rFonts w:ascii="Times New Roman" w:hAnsi="Times New Roman" w:cs="Times New Roman"/>
          <w:sz w:val="28"/>
        </w:rPr>
        <w:t xml:space="preserve">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w:t>
      </w:r>
      <w:r w:rsidR="007200D8">
        <w:rPr>
          <w:rFonts w:ascii="Times New Roman" w:hAnsi="Times New Roman" w:cs="Times New Roman"/>
          <w:sz w:val="28"/>
        </w:rPr>
        <w:t>осуждено;</w:t>
      </w:r>
    </w:p>
    <w:p w:rsidR="00655CE4" w:rsidRPr="00655CE4" w:rsidRDefault="00655CE4" w:rsidP="00E75A90">
      <w:pPr>
        <w:spacing w:line="360" w:lineRule="auto"/>
        <w:ind w:left="360" w:firstLine="348"/>
        <w:jc w:val="both"/>
        <w:rPr>
          <w:rFonts w:ascii="Times New Roman" w:hAnsi="Times New Roman" w:cs="Times New Roman"/>
          <w:sz w:val="28"/>
        </w:rPr>
      </w:pPr>
      <w:r w:rsidRPr="00655CE4">
        <w:rPr>
          <w:rFonts w:ascii="Times New Roman" w:hAnsi="Times New Roman" w:cs="Times New Roman"/>
          <w:sz w:val="28"/>
        </w:rPr>
        <w:t>д) которое ранее было освобождено от уголовной ответственности.</w:t>
      </w:r>
    </w:p>
    <w:p w:rsidR="006A2D4C" w:rsidRPr="006A2D4C" w:rsidRDefault="008913DB"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Пункт «б» статьи 61 закрепляет понятие как несовершеннолетие виновного</w:t>
      </w:r>
      <w:r w:rsidR="006A2D4C">
        <w:rPr>
          <w:rFonts w:ascii="Times New Roman" w:hAnsi="Times New Roman" w:cs="Times New Roman"/>
          <w:sz w:val="28"/>
        </w:rPr>
        <w:t>.</w:t>
      </w:r>
      <w:r w:rsidR="00D85660">
        <w:rPr>
          <w:rFonts w:ascii="Times New Roman" w:hAnsi="Times New Roman" w:cs="Times New Roman"/>
          <w:sz w:val="28"/>
        </w:rPr>
        <w:t xml:space="preserve"> </w:t>
      </w:r>
      <w:r w:rsidR="006A2D4C" w:rsidRPr="006A2D4C">
        <w:rPr>
          <w:rFonts w:ascii="Times New Roman" w:hAnsi="Times New Roman" w:cs="Times New Roman"/>
          <w:sz w:val="28"/>
        </w:rPr>
        <w:t xml:space="preserve">Основание признания его смягчающим наказание обстоятельством заключается в первую очередь в возрастных особенностях данной категории лиц: в уровне их сознания, волевых качествах, незавершенности формирования характера. Степень влияния этого обстоятельства на наказание зависит от того, в каком конкретно возрасте (в интервале от 14 до 18 лет) совершено лицом преступление, а также какие, помимо типичных для всех несовершеннолетних, выявлены индивидуальные особенности у виновного, какова степень его умственного развития. В каждом конкретном случае при избрании наказания необходимо выяснять и оценивать условия жизни и воспитания подростка, данные о влиянии на его поведение старших по возрасту лиц, уровень психического развития, иные особенности личности </w:t>
      </w:r>
      <w:r w:rsidR="00A61D91">
        <w:rPr>
          <w:rStyle w:val="a6"/>
          <w:rFonts w:ascii="Times New Roman" w:hAnsi="Times New Roman" w:cs="Times New Roman"/>
          <w:sz w:val="28"/>
        </w:rPr>
        <w:footnoteReference w:id="3"/>
      </w:r>
    </w:p>
    <w:p w:rsidR="006A2D4C" w:rsidRDefault="00D22563"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Пункт «в» закрепляет условие о беременности виновной. Беременность </w:t>
      </w:r>
      <w:r w:rsidRPr="00D22563">
        <w:rPr>
          <w:rFonts w:ascii="Times New Roman" w:hAnsi="Times New Roman" w:cs="Times New Roman"/>
          <w:sz w:val="28"/>
        </w:rPr>
        <w:t>названа среди смягчающих обстоятельств ввиду ряда функциональных изменений, вызываемых ею в организме женщины и воздействующих на психику и мотивы ее поведения. При этом на признание смягчающим обстоятельством состояния беременности не оказывают решающего влияния ни ее срок, ни степень ее воздействия на принятое женщиной решение о совершении преступления, ни момент возникновения состояния беременности (в период посягательства либо же после не</w:t>
      </w:r>
      <w:r>
        <w:rPr>
          <w:rFonts w:ascii="Times New Roman" w:hAnsi="Times New Roman" w:cs="Times New Roman"/>
          <w:sz w:val="28"/>
        </w:rPr>
        <w:t>го, но до вынесения приговора).</w:t>
      </w:r>
      <w:r w:rsidR="000D2E6D">
        <w:rPr>
          <w:rFonts w:ascii="Times New Roman" w:hAnsi="Times New Roman" w:cs="Times New Roman"/>
          <w:sz w:val="28"/>
        </w:rPr>
        <w:t xml:space="preserve"> </w:t>
      </w:r>
    </w:p>
    <w:p w:rsidR="000D2E6D" w:rsidRPr="000D2E6D" w:rsidRDefault="000D2E6D"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Среди ученых имеет место спор о том, что следует ли относить беременность к смягчающим обстоятельствам. Так, </w:t>
      </w:r>
      <w:proofErr w:type="spellStart"/>
      <w:r>
        <w:rPr>
          <w:rFonts w:ascii="Times New Roman" w:hAnsi="Times New Roman" w:cs="Times New Roman"/>
          <w:sz w:val="28"/>
        </w:rPr>
        <w:t>Чечель</w:t>
      </w:r>
      <w:proofErr w:type="spellEnd"/>
      <w:r>
        <w:rPr>
          <w:rFonts w:ascii="Times New Roman" w:hAnsi="Times New Roman" w:cs="Times New Roman"/>
          <w:sz w:val="28"/>
        </w:rPr>
        <w:t xml:space="preserve"> Г.И. в статье приводит мнения ученных относительно этого вопроса : «</w:t>
      </w:r>
      <w:r w:rsidRPr="000D2E6D">
        <w:rPr>
          <w:rFonts w:ascii="Times New Roman" w:hAnsi="Times New Roman" w:cs="Times New Roman"/>
          <w:sz w:val="28"/>
        </w:rPr>
        <w:t>указанные авторы (</w:t>
      </w:r>
      <w:proofErr w:type="spellStart"/>
      <w:r w:rsidRPr="000D2E6D">
        <w:rPr>
          <w:rFonts w:ascii="Times New Roman" w:hAnsi="Times New Roman" w:cs="Times New Roman"/>
          <w:sz w:val="28"/>
        </w:rPr>
        <w:t>Качан</w:t>
      </w:r>
      <w:proofErr w:type="spellEnd"/>
      <w:r w:rsidRPr="000D2E6D">
        <w:rPr>
          <w:rFonts w:ascii="Times New Roman" w:hAnsi="Times New Roman" w:cs="Times New Roman"/>
          <w:sz w:val="28"/>
        </w:rPr>
        <w:t xml:space="preserve"> М.И., </w:t>
      </w:r>
      <w:proofErr w:type="spellStart"/>
      <w:r w:rsidRPr="000D2E6D">
        <w:rPr>
          <w:rFonts w:ascii="Times New Roman" w:hAnsi="Times New Roman" w:cs="Times New Roman"/>
          <w:sz w:val="28"/>
        </w:rPr>
        <w:t>Долиненко</w:t>
      </w:r>
      <w:proofErr w:type="spellEnd"/>
      <w:r w:rsidRPr="000D2E6D">
        <w:rPr>
          <w:rFonts w:ascii="Times New Roman" w:hAnsi="Times New Roman" w:cs="Times New Roman"/>
          <w:sz w:val="28"/>
        </w:rPr>
        <w:t xml:space="preserve"> Л.А., Кругликов Л.Л., Лопухов Р.А., Флора К.Н.) полагают, что состояние беременности включено законодателем в перечень обстоятельств, смягчающих наказание, исходя лишь из принципа гуманности уголовного права, проявляя заботу о здоровье матери, о физической и психической полноценности потомства и, следовательно, состояние беременности влияет на смягчение наказания при совершении любого преступления безотносительно к тому, находится или не находится это преступление в причинной зависим</w:t>
      </w:r>
      <w:r>
        <w:rPr>
          <w:rFonts w:ascii="Times New Roman" w:hAnsi="Times New Roman" w:cs="Times New Roman"/>
          <w:sz w:val="28"/>
        </w:rPr>
        <w:t>ости от состояния беременности.</w:t>
      </w:r>
      <w:r>
        <w:rPr>
          <w:rStyle w:val="a6"/>
          <w:rFonts w:ascii="Times New Roman" w:hAnsi="Times New Roman" w:cs="Times New Roman"/>
          <w:sz w:val="28"/>
        </w:rPr>
        <w:footnoteReference w:id="4"/>
      </w:r>
    </w:p>
    <w:p w:rsidR="00A62ECE" w:rsidRDefault="000D2E6D"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Пункт «г» </w:t>
      </w:r>
      <w:r w:rsidR="00F91B17">
        <w:rPr>
          <w:rFonts w:ascii="Times New Roman" w:hAnsi="Times New Roman" w:cs="Times New Roman"/>
          <w:sz w:val="28"/>
        </w:rPr>
        <w:t>наличие малолетних детей</w:t>
      </w:r>
      <w:r w:rsidR="0038692C">
        <w:rPr>
          <w:rFonts w:ascii="Times New Roman" w:hAnsi="Times New Roman" w:cs="Times New Roman"/>
          <w:sz w:val="28"/>
        </w:rPr>
        <w:t xml:space="preserve"> у виновного. </w:t>
      </w:r>
    </w:p>
    <w:p w:rsidR="00A62ECE" w:rsidRPr="00A62ECE" w:rsidRDefault="0038692C"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Указанное обстоятельство должно применяться не только к женщинам, но и к му</w:t>
      </w:r>
      <w:r w:rsidR="00A62ECE">
        <w:rPr>
          <w:rFonts w:ascii="Times New Roman" w:hAnsi="Times New Roman" w:cs="Times New Roman"/>
          <w:sz w:val="28"/>
        </w:rPr>
        <w:t xml:space="preserve">жчинам. Малолетними считаются, как правило, дети, не достигшие 14 летнего возраста. Помимо этого, факт наличия малолетних детей- это обстоятельство, </w:t>
      </w:r>
      <w:r w:rsidR="00A62ECE" w:rsidRPr="00A62ECE">
        <w:rPr>
          <w:rFonts w:ascii="Times New Roman" w:hAnsi="Times New Roman" w:cs="Times New Roman"/>
          <w:sz w:val="28"/>
        </w:rPr>
        <w:t>которое требует исследования и соответствующей оценки.</w:t>
      </w:r>
    </w:p>
    <w:p w:rsidR="00A62ECE" w:rsidRPr="00A62ECE" w:rsidRDefault="00A62ECE" w:rsidP="00E75A90">
      <w:pPr>
        <w:spacing w:line="360" w:lineRule="auto"/>
        <w:ind w:left="360" w:firstLine="348"/>
        <w:jc w:val="both"/>
        <w:rPr>
          <w:rFonts w:ascii="Times New Roman" w:hAnsi="Times New Roman" w:cs="Times New Roman"/>
          <w:sz w:val="28"/>
        </w:rPr>
      </w:pPr>
      <w:r w:rsidRPr="00A62ECE">
        <w:rPr>
          <w:rFonts w:ascii="Times New Roman" w:hAnsi="Times New Roman" w:cs="Times New Roman"/>
          <w:sz w:val="28"/>
        </w:rPr>
        <w:t>Это обстоятельство может быть признано смягчающим в том случае, если установлен не только факт наличия малолетних детей у виновного, но и его участие в их воспитании и материальном содержании.</w:t>
      </w:r>
    </w:p>
    <w:p w:rsidR="000D2E6D" w:rsidRDefault="00A62ECE" w:rsidP="00E75A90">
      <w:pPr>
        <w:spacing w:line="360" w:lineRule="auto"/>
        <w:ind w:left="360" w:firstLine="348"/>
        <w:jc w:val="both"/>
        <w:rPr>
          <w:rFonts w:ascii="Times New Roman" w:hAnsi="Times New Roman" w:cs="Times New Roman"/>
          <w:sz w:val="28"/>
        </w:rPr>
      </w:pPr>
      <w:r w:rsidRPr="00A62ECE">
        <w:rPr>
          <w:rFonts w:ascii="Times New Roman" w:hAnsi="Times New Roman" w:cs="Times New Roman"/>
          <w:sz w:val="28"/>
        </w:rPr>
        <w:t>Указанное обстоятельство не может быть признано смягчающим, если виновный лишен родительских прав, длительное время не проживает с семьей, не занимается воспитанием детей, не оказывает им материальной поддержки, жестоко относится к ним либо совершил в отношении детей преступные действия</w:t>
      </w:r>
      <w:r>
        <w:rPr>
          <w:rStyle w:val="a6"/>
          <w:rFonts w:ascii="Times New Roman" w:hAnsi="Times New Roman" w:cs="Times New Roman"/>
          <w:sz w:val="28"/>
        </w:rPr>
        <w:footnoteReference w:id="5"/>
      </w:r>
      <w:r w:rsidR="00C63026">
        <w:rPr>
          <w:rFonts w:ascii="Times New Roman" w:hAnsi="Times New Roman" w:cs="Times New Roman"/>
          <w:sz w:val="28"/>
        </w:rPr>
        <w:t xml:space="preserve"> </w:t>
      </w:r>
    </w:p>
    <w:p w:rsidR="00C63026" w:rsidRDefault="00D83004"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Пункт «д» </w:t>
      </w:r>
      <w:r w:rsidRPr="00D83004">
        <w:rPr>
          <w:rFonts w:ascii="Times New Roman" w:hAnsi="Times New Roman" w:cs="Times New Roman"/>
          <w:sz w:val="28"/>
        </w:rPr>
        <w:t>совершение преступления в силу стечения тяжелых жизненных обстоятел</w:t>
      </w:r>
      <w:r>
        <w:rPr>
          <w:rFonts w:ascii="Times New Roman" w:hAnsi="Times New Roman" w:cs="Times New Roman"/>
          <w:sz w:val="28"/>
        </w:rPr>
        <w:t>ьств либо по мотиву сострадания.  Данное обстоятельство по существу является двумя обстоятельствами.</w:t>
      </w:r>
    </w:p>
    <w:p w:rsidR="00D83004" w:rsidRDefault="00D83004" w:rsidP="00E75A90">
      <w:pPr>
        <w:spacing w:line="360" w:lineRule="auto"/>
        <w:ind w:left="360" w:firstLine="348"/>
        <w:jc w:val="both"/>
        <w:rPr>
          <w:rFonts w:ascii="Times New Roman" w:hAnsi="Times New Roman" w:cs="Times New Roman"/>
          <w:sz w:val="28"/>
        </w:rPr>
      </w:pPr>
      <w:r w:rsidRPr="00D83004">
        <w:rPr>
          <w:rFonts w:ascii="Times New Roman" w:hAnsi="Times New Roman" w:cs="Times New Roman"/>
          <w:sz w:val="28"/>
        </w:rPr>
        <w:t>Первое из них предполагает наличие серьезно стесняющих сознание и волю лица семейных, жилищных условий, бытовой неустроенности, ненадлежащих условий воспитания, отсутствие отца в семье и т.п. Рассматриваемое обстоятельство предполагает, что</w:t>
      </w:r>
      <w:r>
        <w:rPr>
          <w:rFonts w:ascii="Times New Roman" w:hAnsi="Times New Roman" w:cs="Times New Roman"/>
          <w:sz w:val="28"/>
        </w:rPr>
        <w:t xml:space="preserve">: </w:t>
      </w:r>
    </w:p>
    <w:p w:rsidR="00D83004" w:rsidRDefault="00D83004"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а) </w:t>
      </w:r>
      <w:r w:rsidRPr="00D83004">
        <w:rPr>
          <w:rFonts w:ascii="Times New Roman" w:hAnsi="Times New Roman" w:cs="Times New Roman"/>
          <w:sz w:val="28"/>
        </w:rPr>
        <w:t>возникли негативные жизненные обстоятельства</w:t>
      </w:r>
    </w:p>
    <w:p w:rsidR="00D83004" w:rsidRPr="00D83004" w:rsidRDefault="00D83004"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б) </w:t>
      </w:r>
      <w:r w:rsidRPr="00D83004">
        <w:rPr>
          <w:rFonts w:ascii="Times New Roman" w:hAnsi="Times New Roman" w:cs="Times New Roman"/>
          <w:sz w:val="28"/>
        </w:rPr>
        <w:t>они субъективно воспринимаются виновным как тяжелые и в действительности являются таковыми</w:t>
      </w:r>
    </w:p>
    <w:p w:rsidR="00D83004" w:rsidRDefault="00D83004"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в) </w:t>
      </w:r>
      <w:r w:rsidRPr="00D83004">
        <w:rPr>
          <w:rFonts w:ascii="Times New Roman" w:hAnsi="Times New Roman" w:cs="Times New Roman"/>
          <w:sz w:val="28"/>
        </w:rPr>
        <w:t>они оказали серьезное влияние на выбор виновным поведения, в силу чего и совершено преступление</w:t>
      </w:r>
    </w:p>
    <w:p w:rsidR="00D83004" w:rsidRDefault="00D83004"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Отсутствие хотя бы одного из данных условий не позволяет говорить о наличии вышеописанного смягчающего обстоятельства.</w:t>
      </w:r>
    </w:p>
    <w:p w:rsidR="00E049E4" w:rsidRDefault="00D83004"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Второе обстоятельство- это совершение преступление из мотива сострадания</w:t>
      </w:r>
      <w:r w:rsidR="00E049E4">
        <w:rPr>
          <w:rFonts w:ascii="Times New Roman" w:hAnsi="Times New Roman" w:cs="Times New Roman"/>
          <w:sz w:val="28"/>
        </w:rPr>
        <w:t xml:space="preserve">. </w:t>
      </w:r>
      <w:r w:rsidRPr="00D83004">
        <w:rPr>
          <w:rFonts w:ascii="Times New Roman" w:hAnsi="Times New Roman" w:cs="Times New Roman"/>
          <w:sz w:val="28"/>
        </w:rPr>
        <w:t>Обычно такое преступление совершается по просьбе или настоянию безнадежно больного, испытывающего непереносимы</w:t>
      </w:r>
      <w:r w:rsidR="00E049E4">
        <w:rPr>
          <w:rFonts w:ascii="Times New Roman" w:hAnsi="Times New Roman" w:cs="Times New Roman"/>
          <w:sz w:val="28"/>
        </w:rPr>
        <w:t>е физические и психические муки. Преступления такого характера наиболее распространены в медицинской сфере, а также сфере хосписов и в</w:t>
      </w:r>
      <w:r w:rsidR="00E049E4" w:rsidRPr="00E049E4">
        <w:rPr>
          <w:rFonts w:ascii="Times New Roman" w:hAnsi="Times New Roman" w:cs="Times New Roman"/>
          <w:sz w:val="28"/>
        </w:rPr>
        <w:t>ыражается в лишении жизни больного путем дачи яда или иным способом</w:t>
      </w:r>
      <w:r w:rsidR="00E049E4">
        <w:rPr>
          <w:rFonts w:ascii="Times New Roman" w:hAnsi="Times New Roman" w:cs="Times New Roman"/>
          <w:sz w:val="28"/>
        </w:rPr>
        <w:t>.</w:t>
      </w:r>
    </w:p>
    <w:p w:rsidR="00EB25C3" w:rsidRDefault="00EB25C3"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Стечение тяжелых жизненных обстоятельств и мотив сострадания по мнению Барановой Е.А и Смирнова А.М. – «может быть признано смягчающим тогда, когда оно вызвано и обусловлено преступным поведением потерпевшего, то есть причинно с ним связано.»</w:t>
      </w:r>
    </w:p>
    <w:p w:rsidR="00EB25C3" w:rsidRDefault="00EB25C3"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Стечение тяжелых жизненных обстоятельств </w:t>
      </w:r>
      <w:r w:rsidR="00737ACE">
        <w:rPr>
          <w:rFonts w:ascii="Times New Roman" w:hAnsi="Times New Roman" w:cs="Times New Roman"/>
          <w:sz w:val="28"/>
        </w:rPr>
        <w:t>признается смягчающим в силу, что что оно свидетельствует об отсутствии антисоциальных наклонностей виновного и, соответственно меньшей социальной опасности.</w:t>
      </w:r>
    </w:p>
    <w:p w:rsidR="00737ACE" w:rsidRDefault="00737ACE"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Пункт «е» </w:t>
      </w:r>
      <w:r w:rsidRPr="00737ACE">
        <w:rPr>
          <w:rFonts w:ascii="Times New Roman" w:hAnsi="Times New Roman" w:cs="Times New Roman"/>
          <w:sz w:val="28"/>
        </w:rPr>
        <w:t>совершение преступления в результате физического или психического принуждения либо в силу материальной, служебной или иной зависимости</w:t>
      </w:r>
      <w:r>
        <w:rPr>
          <w:rFonts w:ascii="Times New Roman" w:hAnsi="Times New Roman" w:cs="Times New Roman"/>
          <w:sz w:val="28"/>
        </w:rPr>
        <w:t xml:space="preserve">. </w:t>
      </w:r>
      <w:r w:rsidR="00857DC5">
        <w:rPr>
          <w:rFonts w:ascii="Times New Roman" w:hAnsi="Times New Roman" w:cs="Times New Roman"/>
          <w:sz w:val="28"/>
        </w:rPr>
        <w:t xml:space="preserve"> Данное обстоятельство создает ситуацию, при которой, лицо совершая преступление – совершает его вынужденно. Степень зависимости в которой находится виновное лицо, характер физического или психического принуждения должны оцениваться судом. </w:t>
      </w:r>
    </w:p>
    <w:p w:rsidR="00857DC5" w:rsidRDefault="00857DC5"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Физическое принуждение может проявляться различными способами – причинение побоев, причинение другого вреда здоровью. Психологическое принуждение- может быть угрозой причинить физический вред, и может выражаться устно, письменно – ученые усматривают так же жесты и другие способы. Угроза должна быть существенной и носить осуществимый характер</w:t>
      </w:r>
      <w:r w:rsidR="00497ADE">
        <w:rPr>
          <w:rFonts w:ascii="Times New Roman" w:hAnsi="Times New Roman" w:cs="Times New Roman"/>
          <w:sz w:val="28"/>
        </w:rPr>
        <w:t>, что</w:t>
      </w:r>
      <w:r>
        <w:rPr>
          <w:rFonts w:ascii="Times New Roman" w:hAnsi="Times New Roman" w:cs="Times New Roman"/>
          <w:sz w:val="28"/>
        </w:rPr>
        <w:t>бы повлиять на волю лица.</w:t>
      </w:r>
    </w:p>
    <w:p w:rsidR="00497ADE" w:rsidRDefault="00497ADE"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Если принуждение имеет признаки непреодолимой силы или создает условие крайней необходимости, оно исключает ответственность.</w:t>
      </w:r>
      <w:r>
        <w:rPr>
          <w:rStyle w:val="a6"/>
          <w:rFonts w:ascii="Times New Roman" w:hAnsi="Times New Roman" w:cs="Times New Roman"/>
          <w:sz w:val="28"/>
        </w:rPr>
        <w:footnoteReference w:id="6"/>
      </w:r>
    </w:p>
    <w:p w:rsidR="004670B2" w:rsidRDefault="004670B2"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Материальная зависимость появляется тогда, когда лицо совершившее преступле</w:t>
      </w:r>
      <w:r w:rsidR="002B17C5">
        <w:rPr>
          <w:rFonts w:ascii="Times New Roman" w:hAnsi="Times New Roman" w:cs="Times New Roman"/>
          <w:sz w:val="28"/>
        </w:rPr>
        <w:t xml:space="preserve">ние материально зависит от лица, </w:t>
      </w:r>
      <w:r>
        <w:rPr>
          <w:rFonts w:ascii="Times New Roman" w:hAnsi="Times New Roman" w:cs="Times New Roman"/>
          <w:sz w:val="28"/>
        </w:rPr>
        <w:t>склонившего к преступлению.</w:t>
      </w:r>
    </w:p>
    <w:p w:rsidR="004670B2" w:rsidRDefault="004670B2"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Служебная зависимость выстраивается на основе служебных отношениях, подчиненности по службе.</w:t>
      </w:r>
    </w:p>
    <w:p w:rsidR="00885577" w:rsidRDefault="00885577"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В качестве «иной»</w:t>
      </w:r>
      <w:r w:rsidR="002B17C5">
        <w:rPr>
          <w:rFonts w:ascii="Times New Roman" w:hAnsi="Times New Roman" w:cs="Times New Roman"/>
          <w:sz w:val="28"/>
        </w:rPr>
        <w:t xml:space="preserve"> зависимости, </w:t>
      </w:r>
      <w:r>
        <w:rPr>
          <w:rFonts w:ascii="Times New Roman" w:hAnsi="Times New Roman" w:cs="Times New Roman"/>
          <w:sz w:val="28"/>
        </w:rPr>
        <w:t>уч</w:t>
      </w:r>
      <w:r w:rsidR="002B17C5">
        <w:rPr>
          <w:rFonts w:ascii="Times New Roman" w:hAnsi="Times New Roman" w:cs="Times New Roman"/>
          <w:sz w:val="28"/>
        </w:rPr>
        <w:t xml:space="preserve">енные рассматривают зависимость, </w:t>
      </w:r>
      <w:r w:rsidR="0062584A">
        <w:rPr>
          <w:rFonts w:ascii="Times New Roman" w:hAnsi="Times New Roman" w:cs="Times New Roman"/>
          <w:sz w:val="28"/>
        </w:rPr>
        <w:t>не подходящую под служебную или материальную. Такая зависимость основывается</w:t>
      </w:r>
      <w:r>
        <w:rPr>
          <w:rFonts w:ascii="Times New Roman" w:hAnsi="Times New Roman" w:cs="Times New Roman"/>
          <w:sz w:val="28"/>
        </w:rPr>
        <w:t xml:space="preserve"> на родственных связях, сугубо личных, отношениях между врачом и пациентом.</w:t>
      </w:r>
    </w:p>
    <w:p w:rsidR="002B17C5" w:rsidRDefault="002B17C5"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Пункт «ж» </w:t>
      </w:r>
      <w:r w:rsidRPr="002B17C5">
        <w:rPr>
          <w:rFonts w:ascii="Times New Roman" w:hAnsi="Times New Roman" w:cs="Times New Roman"/>
          <w:sz w:val="28"/>
        </w:rPr>
        <w:t>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w:t>
      </w:r>
      <w:r>
        <w:rPr>
          <w:rFonts w:ascii="Times New Roman" w:hAnsi="Times New Roman" w:cs="Times New Roman"/>
          <w:sz w:val="28"/>
        </w:rPr>
        <w:t>лнения приказа или распоряжения.</w:t>
      </w:r>
      <w:r w:rsidRPr="002B17C5">
        <w:rPr>
          <w:rFonts w:ascii="Times New Roman" w:hAnsi="Times New Roman" w:cs="Times New Roman"/>
          <w:sz w:val="28"/>
        </w:rPr>
        <w:t xml:space="preserve"> </w:t>
      </w:r>
      <w:r w:rsidR="0019465E" w:rsidRPr="0019465E">
        <w:rPr>
          <w:rFonts w:ascii="Times New Roman" w:hAnsi="Times New Roman" w:cs="Times New Roman"/>
          <w:sz w:val="28"/>
        </w:rPr>
        <w:t xml:space="preserve"> </w:t>
      </w:r>
      <w:r w:rsidR="0019465E">
        <w:rPr>
          <w:rFonts w:ascii="Times New Roman" w:hAnsi="Times New Roman" w:cs="Times New Roman"/>
          <w:sz w:val="28"/>
        </w:rPr>
        <w:t>Данное условие включает в себя несколько смягчающих обстоятельств, которые подразумеваю под собой что деяния, совершенные в таких состояниях, являются легальными. Однако, лицо совершая такие действия, нарушает условия правомерности, закрепленные в статьях 37-39, 41-42 УК РФ.</w:t>
      </w:r>
    </w:p>
    <w:p w:rsidR="0019465E" w:rsidRDefault="0019465E"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Применяя данное обстоятельство суд учитывает исключительную обстановку совершаемых действий, а также защищаемых интересов. При этом одни охраняемые законом интересы ставятся выше других. Например, причинение вреда в состоянии крайней необходимости закон признает неприступным. При крайней необходимости вред причиняется интересам преступника так как охраняемые законо</w:t>
      </w:r>
      <w:r w:rsidR="00D8340E">
        <w:rPr>
          <w:rFonts w:ascii="Times New Roman" w:hAnsi="Times New Roman" w:cs="Times New Roman"/>
          <w:sz w:val="28"/>
        </w:rPr>
        <w:t>м интересы охраны общества ставятся выше прав и интересов лица, совершающего преступление. Вместе с этим, если нанесенный вред выше предотвращенного, возможно наступление уголовной ответственности. Однако, учитывая необходимость и правомерную направленность действий, закон рассматривает их как смягчающее обстоятельство.</w:t>
      </w:r>
    </w:p>
    <w:p w:rsidR="00D8340E" w:rsidRDefault="00D8340E"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Пункт «з» </w:t>
      </w:r>
      <w:r w:rsidRPr="00D8340E">
        <w:rPr>
          <w:rFonts w:ascii="Times New Roman" w:hAnsi="Times New Roman" w:cs="Times New Roman"/>
          <w:sz w:val="28"/>
        </w:rPr>
        <w:t>противоправность или аморальность поведения потерпевшего, явившегося поводом</w:t>
      </w:r>
      <w:r>
        <w:rPr>
          <w:rFonts w:ascii="Times New Roman" w:hAnsi="Times New Roman" w:cs="Times New Roman"/>
          <w:sz w:val="28"/>
        </w:rPr>
        <w:t xml:space="preserve"> для преступления. При исследовании материалов дела суд обязан выявить </w:t>
      </w:r>
      <w:r w:rsidRPr="00D8340E">
        <w:rPr>
          <w:rFonts w:ascii="Times New Roman" w:hAnsi="Times New Roman" w:cs="Times New Roman"/>
          <w:sz w:val="28"/>
        </w:rPr>
        <w:t xml:space="preserve">наличие двух элементов: </w:t>
      </w:r>
    </w:p>
    <w:p w:rsidR="00D8340E" w:rsidRDefault="00D8340E"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1)</w:t>
      </w:r>
      <w:r w:rsidRPr="00D8340E">
        <w:rPr>
          <w:rFonts w:ascii="Times New Roman" w:hAnsi="Times New Roman" w:cs="Times New Roman"/>
          <w:sz w:val="28"/>
        </w:rPr>
        <w:t xml:space="preserve">факта противоправного или аморального поведения </w:t>
      </w:r>
      <w:r>
        <w:rPr>
          <w:rFonts w:ascii="Times New Roman" w:hAnsi="Times New Roman" w:cs="Times New Roman"/>
          <w:sz w:val="28"/>
        </w:rPr>
        <w:t>потерпевшего.</w:t>
      </w:r>
    </w:p>
    <w:p w:rsidR="00D8340E" w:rsidRDefault="00D8340E"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2) </w:t>
      </w:r>
      <w:r w:rsidRPr="00D8340E">
        <w:rPr>
          <w:rFonts w:ascii="Times New Roman" w:hAnsi="Times New Roman" w:cs="Times New Roman"/>
          <w:sz w:val="28"/>
        </w:rPr>
        <w:t>провоцирующего влияния его на преступное поведение виновного.</w:t>
      </w:r>
    </w:p>
    <w:p w:rsidR="00D8340E" w:rsidRDefault="001527F6" w:rsidP="00E75A90">
      <w:pPr>
        <w:spacing w:line="360" w:lineRule="auto"/>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Основным вопросом остается понимание, действий попадающий в категории противоправности и аморальности. Под противоправностью логично понимать действия, которые отклоняются от норм права, носящие характер правонарушения. Под аморальностью следует понимать совершенные действия потерпевшим, которые противоречили общепринятым нормам морали и нравственным устоям общества.</w:t>
      </w:r>
    </w:p>
    <w:p w:rsidR="001527F6" w:rsidRDefault="001527F6" w:rsidP="00E75A90">
      <w:pPr>
        <w:spacing w:line="360" w:lineRule="auto"/>
        <w:jc w:val="both"/>
        <w:rPr>
          <w:rFonts w:ascii="Times New Roman" w:hAnsi="Times New Roman" w:cs="Times New Roman"/>
          <w:sz w:val="28"/>
        </w:rPr>
      </w:pPr>
      <w:r>
        <w:rPr>
          <w:rFonts w:ascii="Times New Roman" w:hAnsi="Times New Roman" w:cs="Times New Roman"/>
          <w:sz w:val="28"/>
        </w:rPr>
        <w:tab/>
        <w:t>Такими действиями могут выступать насилие, издевательство или тяжкое</w:t>
      </w:r>
      <w:r w:rsidRPr="001527F6">
        <w:rPr>
          <w:rFonts w:ascii="Times New Roman" w:hAnsi="Times New Roman" w:cs="Times New Roman"/>
          <w:sz w:val="28"/>
        </w:rPr>
        <w:t xml:space="preserve"> </w:t>
      </w:r>
      <w:r>
        <w:rPr>
          <w:rFonts w:ascii="Times New Roman" w:hAnsi="Times New Roman" w:cs="Times New Roman"/>
          <w:sz w:val="28"/>
        </w:rPr>
        <w:t>оскорбление</w:t>
      </w:r>
      <w:r w:rsidRPr="001527F6">
        <w:rPr>
          <w:rFonts w:ascii="Times New Roman" w:hAnsi="Times New Roman" w:cs="Times New Roman"/>
          <w:sz w:val="28"/>
        </w:rPr>
        <w:t xml:space="preserve"> со стороны потерпевшего.</w:t>
      </w:r>
    </w:p>
    <w:p w:rsidR="00685677" w:rsidRDefault="00B11593" w:rsidP="00E75A90">
      <w:pPr>
        <w:spacing w:line="360" w:lineRule="auto"/>
        <w:jc w:val="both"/>
        <w:rPr>
          <w:rFonts w:ascii="Times New Roman" w:hAnsi="Times New Roman" w:cs="Times New Roman"/>
          <w:sz w:val="28"/>
        </w:rPr>
      </w:pPr>
      <w:r>
        <w:rPr>
          <w:rFonts w:ascii="Times New Roman" w:hAnsi="Times New Roman" w:cs="Times New Roman"/>
          <w:sz w:val="28"/>
        </w:rPr>
        <w:tab/>
      </w:r>
      <w:r w:rsidR="00685677">
        <w:rPr>
          <w:rFonts w:ascii="Times New Roman" w:hAnsi="Times New Roman" w:cs="Times New Roman"/>
          <w:sz w:val="28"/>
        </w:rPr>
        <w:t>Пункт «и»</w:t>
      </w:r>
      <w:r w:rsidR="00685677" w:rsidRPr="00685677">
        <w:rPr>
          <w:rFonts w:ascii="Times New Roman" w:hAnsi="Times New Roman" w:cs="Times New Roman"/>
          <w:sz w:val="28"/>
        </w:rPr>
        <w:t xml:space="preserve">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w:t>
      </w:r>
      <w:r w:rsidR="00685677">
        <w:rPr>
          <w:rFonts w:ascii="Times New Roman" w:hAnsi="Times New Roman" w:cs="Times New Roman"/>
          <w:sz w:val="28"/>
        </w:rPr>
        <w:t>ытого в результате преступления.</w:t>
      </w:r>
    </w:p>
    <w:p w:rsidR="001F03B9" w:rsidRDefault="00685677" w:rsidP="00E75A90">
      <w:pPr>
        <w:spacing w:line="360" w:lineRule="auto"/>
        <w:ind w:firstLine="708"/>
        <w:jc w:val="both"/>
        <w:rPr>
          <w:rFonts w:ascii="Times New Roman" w:hAnsi="Times New Roman" w:cs="Times New Roman"/>
          <w:sz w:val="28"/>
        </w:rPr>
      </w:pPr>
      <w:r w:rsidRPr="00685677">
        <w:rPr>
          <w:rFonts w:ascii="Times New Roman" w:hAnsi="Times New Roman" w:cs="Times New Roman"/>
          <w:sz w:val="28"/>
        </w:rPr>
        <w:t xml:space="preserve">Явка с повинной характеризуется двумя обязательными признаками - добровольной передачей себя в руки правосудия, а также правдивым сообщением о готовившемся виновным либо совершенном им преступлении. Устанавливая признак добровольности, суд должен удостовериться, не связано ли появление акта явки с повинной с тем, что лицо было задержано в качестве подозреваемого и подтвердило свое участие в содеянном. До момента же выявления лица, совершившего преступление, добровольное заявление или сообщение лица о содеянном им следует рассматривать как явку с повинной. </w:t>
      </w:r>
    </w:p>
    <w:p w:rsidR="00B654AC" w:rsidRDefault="00685677" w:rsidP="00E75A90">
      <w:pPr>
        <w:spacing w:line="360" w:lineRule="auto"/>
        <w:ind w:firstLine="708"/>
        <w:jc w:val="both"/>
        <w:rPr>
          <w:rFonts w:ascii="Times New Roman" w:hAnsi="Times New Roman" w:cs="Times New Roman"/>
          <w:sz w:val="28"/>
        </w:rPr>
      </w:pPr>
      <w:r w:rsidRPr="00685677">
        <w:rPr>
          <w:rFonts w:ascii="Times New Roman" w:hAnsi="Times New Roman" w:cs="Times New Roman"/>
          <w:sz w:val="28"/>
        </w:rPr>
        <w:t xml:space="preserve">Данное смягчающее обстоятельство </w:t>
      </w:r>
      <w:r>
        <w:rPr>
          <w:rFonts w:ascii="Times New Roman" w:hAnsi="Times New Roman" w:cs="Times New Roman"/>
          <w:sz w:val="28"/>
        </w:rPr>
        <w:t xml:space="preserve">применяется </w:t>
      </w:r>
      <w:r w:rsidRPr="00685677">
        <w:rPr>
          <w:rFonts w:ascii="Times New Roman" w:hAnsi="Times New Roman" w:cs="Times New Roman"/>
          <w:sz w:val="28"/>
        </w:rPr>
        <w:t>и в случаях за</w:t>
      </w:r>
      <w:r>
        <w:rPr>
          <w:rFonts w:ascii="Times New Roman" w:hAnsi="Times New Roman" w:cs="Times New Roman"/>
          <w:sz w:val="28"/>
        </w:rPr>
        <w:t>явления лица, привлеченного к уголовной ответственности</w:t>
      </w:r>
      <w:r w:rsidRPr="00685677">
        <w:rPr>
          <w:rFonts w:ascii="Times New Roman" w:hAnsi="Times New Roman" w:cs="Times New Roman"/>
          <w:sz w:val="28"/>
        </w:rPr>
        <w:t>, о совершенных им иных преступлениях, неи</w:t>
      </w:r>
      <w:r>
        <w:rPr>
          <w:rFonts w:ascii="Times New Roman" w:hAnsi="Times New Roman" w:cs="Times New Roman"/>
          <w:sz w:val="28"/>
        </w:rPr>
        <w:t xml:space="preserve">звестных органам расследования. </w:t>
      </w:r>
      <w:r>
        <w:rPr>
          <w:rStyle w:val="a6"/>
          <w:rFonts w:ascii="Times New Roman" w:hAnsi="Times New Roman" w:cs="Times New Roman"/>
          <w:sz w:val="28"/>
        </w:rPr>
        <w:footnoteReference w:id="7"/>
      </w:r>
      <w:r w:rsidRPr="00685677">
        <w:t xml:space="preserve"> </w:t>
      </w:r>
      <w:r w:rsidRPr="00685677">
        <w:rPr>
          <w:rFonts w:ascii="Times New Roman" w:hAnsi="Times New Roman" w:cs="Times New Roman"/>
          <w:sz w:val="28"/>
        </w:rPr>
        <w:t>Активное способствование раскрытию преступления выражается в том, что виновный предоставляет органам следствия инфор</w:t>
      </w:r>
      <w:r w:rsidR="00B654AC">
        <w:rPr>
          <w:rFonts w:ascii="Times New Roman" w:hAnsi="Times New Roman" w:cs="Times New Roman"/>
          <w:sz w:val="28"/>
        </w:rPr>
        <w:t>мацию, до того им не известную. Участие в следственных экспериментах, предоставления вещественных доказательств и др.</w:t>
      </w:r>
    </w:p>
    <w:p w:rsidR="00B654AC" w:rsidRPr="00B654AC" w:rsidRDefault="00685677" w:rsidP="00E75A90">
      <w:pPr>
        <w:spacing w:line="360" w:lineRule="auto"/>
        <w:ind w:firstLine="708"/>
        <w:jc w:val="both"/>
        <w:rPr>
          <w:rFonts w:ascii="Times New Roman" w:hAnsi="Times New Roman" w:cs="Times New Roman"/>
          <w:sz w:val="28"/>
        </w:rPr>
      </w:pPr>
      <w:r>
        <w:rPr>
          <w:rFonts w:ascii="Times New Roman" w:hAnsi="Times New Roman" w:cs="Times New Roman"/>
          <w:sz w:val="28"/>
        </w:rPr>
        <w:t>При анализе практики применения данного смягчающего обстоятельства вскрывается проблема установления факта добровольности. Так как д</w:t>
      </w:r>
      <w:r w:rsidRPr="00685677">
        <w:rPr>
          <w:rFonts w:ascii="Times New Roman" w:hAnsi="Times New Roman" w:cs="Times New Roman"/>
          <w:sz w:val="28"/>
        </w:rPr>
        <w:t>ля признания указанных обстоятельств смягчающими наказание важным остается условие совершения этих действий добровольно, а не под давлением имеющихся улик.</w:t>
      </w:r>
      <w:r w:rsidR="00B654AC" w:rsidRPr="00B654AC">
        <w:t xml:space="preserve"> </w:t>
      </w:r>
      <w:r w:rsidR="00B654AC" w:rsidRPr="00B654AC">
        <w:rPr>
          <w:rFonts w:ascii="Times New Roman" w:hAnsi="Times New Roman" w:cs="Times New Roman"/>
          <w:sz w:val="28"/>
        </w:rPr>
        <w:t xml:space="preserve">В Постановлении Пленума ВС РФ </w:t>
      </w:r>
      <w:r w:rsidR="00B654AC">
        <w:rPr>
          <w:rFonts w:ascii="Times New Roman" w:hAnsi="Times New Roman" w:cs="Times New Roman"/>
          <w:sz w:val="28"/>
        </w:rPr>
        <w:t>расширен круг понятия явки с повинной. Я</w:t>
      </w:r>
      <w:r w:rsidR="00B654AC" w:rsidRPr="00B654AC">
        <w:rPr>
          <w:rFonts w:ascii="Times New Roman" w:hAnsi="Times New Roman" w:cs="Times New Roman"/>
          <w:sz w:val="28"/>
        </w:rPr>
        <w:t>вка с повинной может быть признана таковой еще и в следующих случаях:</w:t>
      </w:r>
    </w:p>
    <w:p w:rsidR="00B654AC" w:rsidRPr="00B654AC" w:rsidRDefault="008F342A" w:rsidP="00E75A90">
      <w:pPr>
        <w:spacing w:line="360" w:lineRule="auto"/>
        <w:ind w:firstLine="708"/>
        <w:jc w:val="both"/>
        <w:rPr>
          <w:rFonts w:ascii="Times New Roman" w:hAnsi="Times New Roman" w:cs="Times New Roman"/>
          <w:sz w:val="28"/>
        </w:rPr>
      </w:pPr>
      <w:r>
        <w:rPr>
          <w:rFonts w:ascii="Times New Roman" w:hAnsi="Times New Roman" w:cs="Times New Roman"/>
          <w:sz w:val="28"/>
        </w:rPr>
        <w:t>-</w:t>
      </w:r>
      <w:r w:rsidR="00B654AC" w:rsidRPr="00B654AC">
        <w:rPr>
          <w:rFonts w:ascii="Times New Roman" w:hAnsi="Times New Roman" w:cs="Times New Roman"/>
          <w:sz w:val="28"/>
        </w:rPr>
        <w:t>если при возбуждении уголовного дела по факту совершенного преступления не было известно лицо, его совершившее, и имеется добровольное сообщение или заявление о содеянном конкретным лицом;</w:t>
      </w:r>
    </w:p>
    <w:p w:rsidR="00B654AC" w:rsidRPr="00B654AC" w:rsidRDefault="008F342A" w:rsidP="00E75A90">
      <w:pPr>
        <w:spacing w:line="360" w:lineRule="auto"/>
        <w:ind w:firstLine="708"/>
        <w:jc w:val="both"/>
        <w:rPr>
          <w:rFonts w:ascii="Times New Roman" w:hAnsi="Times New Roman" w:cs="Times New Roman"/>
          <w:sz w:val="28"/>
        </w:rPr>
      </w:pPr>
      <w:r>
        <w:rPr>
          <w:rFonts w:ascii="Times New Roman" w:hAnsi="Times New Roman" w:cs="Times New Roman"/>
          <w:sz w:val="28"/>
        </w:rPr>
        <w:t>-</w:t>
      </w:r>
      <w:r w:rsidR="00B654AC" w:rsidRPr="00B654AC">
        <w:rPr>
          <w:rFonts w:ascii="Times New Roman" w:hAnsi="Times New Roman" w:cs="Times New Roman"/>
          <w:sz w:val="28"/>
        </w:rPr>
        <w:t>заявление привлеченного к уголовной ответственности о совершении им иных преступлений, не известных органам расследования.</w:t>
      </w:r>
    </w:p>
    <w:p w:rsidR="00B654AC" w:rsidRPr="00B654AC" w:rsidRDefault="00B654AC" w:rsidP="00E75A90">
      <w:pPr>
        <w:spacing w:line="360" w:lineRule="auto"/>
        <w:ind w:firstLine="708"/>
        <w:jc w:val="both"/>
        <w:rPr>
          <w:rFonts w:ascii="Times New Roman" w:hAnsi="Times New Roman" w:cs="Times New Roman"/>
          <w:sz w:val="28"/>
        </w:rPr>
      </w:pPr>
      <w:r w:rsidRPr="00B654AC">
        <w:rPr>
          <w:rFonts w:ascii="Times New Roman" w:hAnsi="Times New Roman" w:cs="Times New Roman"/>
          <w:sz w:val="28"/>
        </w:rPr>
        <w:t>При совокупности совершенных преступлений явка с повинной как обстоятельство, смягчающее наказание, должна учитываться при назначении наказания за преступление, в связи с которым она была сделана.</w:t>
      </w:r>
    </w:p>
    <w:p w:rsidR="00685677" w:rsidRDefault="00B654AC" w:rsidP="00E75A90">
      <w:pPr>
        <w:spacing w:line="360" w:lineRule="auto"/>
        <w:ind w:firstLine="708"/>
        <w:jc w:val="both"/>
        <w:rPr>
          <w:rFonts w:ascii="Times New Roman" w:hAnsi="Times New Roman" w:cs="Times New Roman"/>
          <w:sz w:val="28"/>
        </w:rPr>
      </w:pPr>
      <w:r w:rsidRPr="00B654AC">
        <w:rPr>
          <w:rFonts w:ascii="Times New Roman" w:hAnsi="Times New Roman" w:cs="Times New Roman"/>
          <w:sz w:val="28"/>
        </w:rPr>
        <w:t>Нельзя признать смягчающим обстоятельством явку с повинной и тогда, когда виновный заявляет о совершенном им преступлении, заведомо зная о своем разоблачении.</w:t>
      </w:r>
    </w:p>
    <w:p w:rsidR="00940F8B" w:rsidRPr="00940F8B" w:rsidRDefault="00940F8B" w:rsidP="00E75A90">
      <w:pPr>
        <w:spacing w:line="360" w:lineRule="auto"/>
        <w:ind w:firstLine="708"/>
        <w:jc w:val="both"/>
        <w:rPr>
          <w:rFonts w:ascii="Times New Roman" w:hAnsi="Times New Roman" w:cs="Times New Roman"/>
          <w:sz w:val="28"/>
        </w:rPr>
      </w:pPr>
      <w:r w:rsidRPr="00940F8B">
        <w:rPr>
          <w:rFonts w:ascii="Times New Roman" w:hAnsi="Times New Roman" w:cs="Times New Roman"/>
          <w:sz w:val="28"/>
        </w:rPr>
        <w:t>Указанные действия, свидетельствуют о том, что виновный осознал противоправность своих действий, что зна</w:t>
      </w:r>
      <w:r>
        <w:rPr>
          <w:rFonts w:ascii="Times New Roman" w:hAnsi="Times New Roman" w:cs="Times New Roman"/>
          <w:sz w:val="28"/>
        </w:rPr>
        <w:t xml:space="preserve">чительно снижает опасность лица, </w:t>
      </w:r>
      <w:r w:rsidRPr="00940F8B">
        <w:rPr>
          <w:rFonts w:ascii="Times New Roman" w:hAnsi="Times New Roman" w:cs="Times New Roman"/>
          <w:sz w:val="28"/>
        </w:rPr>
        <w:t xml:space="preserve">совершившего преступление. Так же свидетельствуют об осознании своей </w:t>
      </w:r>
      <w:r>
        <w:rPr>
          <w:rFonts w:ascii="Times New Roman" w:hAnsi="Times New Roman" w:cs="Times New Roman"/>
          <w:sz w:val="28"/>
        </w:rPr>
        <w:t>вины и раскаяния виновного.</w:t>
      </w:r>
    </w:p>
    <w:p w:rsidR="00927048" w:rsidRDefault="00927048" w:rsidP="0013302C">
      <w:pPr>
        <w:spacing w:line="384" w:lineRule="auto"/>
        <w:ind w:firstLine="709"/>
        <w:jc w:val="both"/>
        <w:rPr>
          <w:rFonts w:ascii="Times New Roman" w:hAnsi="Times New Roman" w:cs="Times New Roman"/>
          <w:sz w:val="28"/>
        </w:rPr>
      </w:pPr>
      <w:r>
        <w:rPr>
          <w:rFonts w:ascii="Times New Roman" w:hAnsi="Times New Roman" w:cs="Times New Roman"/>
          <w:sz w:val="28"/>
        </w:rPr>
        <w:t xml:space="preserve">Пункт «к» </w:t>
      </w:r>
      <w:r w:rsidRPr="00927048">
        <w:rPr>
          <w:rFonts w:ascii="Times New Roman" w:hAnsi="Times New Roman" w:cs="Times New Roman"/>
          <w:sz w:val="28"/>
        </w:rPr>
        <w:t>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r>
        <w:rPr>
          <w:rFonts w:ascii="Times New Roman" w:hAnsi="Times New Roman" w:cs="Times New Roman"/>
          <w:sz w:val="28"/>
        </w:rPr>
        <w:t xml:space="preserve"> </w:t>
      </w:r>
      <w:r w:rsidR="00940F8B">
        <w:rPr>
          <w:rFonts w:ascii="Times New Roman" w:hAnsi="Times New Roman" w:cs="Times New Roman"/>
          <w:sz w:val="28"/>
        </w:rPr>
        <w:t>Данное условие обращает внимание не на мотив действий, так как он может происходить как из раскаяния в содеянном, жалости к потерпевшему, так из расчета на смягчение наказания или страхом перед наказанием, а на «</w:t>
      </w:r>
      <w:proofErr w:type="spellStart"/>
      <w:r w:rsidR="00940F8B">
        <w:rPr>
          <w:rFonts w:ascii="Times New Roman" w:hAnsi="Times New Roman" w:cs="Times New Roman"/>
          <w:sz w:val="28"/>
        </w:rPr>
        <w:t>постпреступное</w:t>
      </w:r>
      <w:proofErr w:type="spellEnd"/>
      <w:r w:rsidR="00940F8B">
        <w:rPr>
          <w:rFonts w:ascii="Times New Roman" w:hAnsi="Times New Roman" w:cs="Times New Roman"/>
          <w:sz w:val="28"/>
        </w:rPr>
        <w:t xml:space="preserve">» поведение виновного. Данные действия могут выражаться как в оказании первой медицинской помощи пострадавшему, </w:t>
      </w:r>
      <w:r w:rsidR="00F64C70">
        <w:rPr>
          <w:rFonts w:ascii="Times New Roman" w:hAnsi="Times New Roman" w:cs="Times New Roman"/>
          <w:sz w:val="28"/>
        </w:rPr>
        <w:t>покупка лекарств или другая помощь, так и в ремонте испорченной вещи, принесение публичных извинений.</w:t>
      </w:r>
    </w:p>
    <w:p w:rsidR="00E437B8" w:rsidRDefault="00E437B8" w:rsidP="0013302C">
      <w:pPr>
        <w:spacing w:line="384" w:lineRule="auto"/>
        <w:ind w:firstLine="709"/>
        <w:jc w:val="both"/>
        <w:rPr>
          <w:rFonts w:ascii="Times New Roman" w:hAnsi="Times New Roman" w:cs="Times New Roman"/>
          <w:sz w:val="28"/>
        </w:rPr>
      </w:pPr>
      <w:r>
        <w:rPr>
          <w:rFonts w:ascii="Times New Roman" w:hAnsi="Times New Roman" w:cs="Times New Roman"/>
          <w:sz w:val="28"/>
        </w:rPr>
        <w:t xml:space="preserve">Применение данного обстоятельства можно проследить в </w:t>
      </w:r>
      <w:r w:rsidRPr="00E437B8">
        <w:rPr>
          <w:rFonts w:ascii="Times New Roman" w:hAnsi="Times New Roman" w:cs="Times New Roman"/>
          <w:sz w:val="28"/>
        </w:rPr>
        <w:t>Приговор</w:t>
      </w:r>
      <w:r>
        <w:rPr>
          <w:rFonts w:ascii="Times New Roman" w:hAnsi="Times New Roman" w:cs="Times New Roman"/>
          <w:sz w:val="28"/>
        </w:rPr>
        <w:t>е</w:t>
      </w:r>
      <w:r w:rsidRPr="00E437B8">
        <w:rPr>
          <w:rFonts w:ascii="Times New Roman" w:hAnsi="Times New Roman" w:cs="Times New Roman"/>
          <w:sz w:val="28"/>
        </w:rPr>
        <w:t xml:space="preserve"> № 1-26/2017 от 16 ноября 2017 г. по делу № 1-26/2017</w:t>
      </w:r>
      <w:r>
        <w:rPr>
          <w:rFonts w:ascii="Times New Roman" w:hAnsi="Times New Roman" w:cs="Times New Roman"/>
          <w:sz w:val="28"/>
        </w:rPr>
        <w:t>. Из материалов дела следует что виновный причинил в следствии аварии тяжкий вред здоровью пострадавшего. При назначении наказания суд учел добровольное возмещение виновным</w:t>
      </w:r>
      <w:r w:rsidRPr="00E437B8">
        <w:rPr>
          <w:rFonts w:ascii="Times New Roman" w:hAnsi="Times New Roman" w:cs="Times New Roman"/>
          <w:sz w:val="28"/>
        </w:rPr>
        <w:t xml:space="preserve"> имущественного ущерба и морального вреда, причиненных в результате преступления.</w:t>
      </w:r>
      <w:r w:rsidR="0073598B" w:rsidRPr="0073598B">
        <w:t xml:space="preserve"> </w:t>
      </w:r>
      <w:r w:rsidR="0073598B" w:rsidRPr="0073598B">
        <w:rPr>
          <w:rFonts w:ascii="Times New Roman" w:hAnsi="Times New Roman" w:cs="Times New Roman"/>
          <w:sz w:val="28"/>
        </w:rPr>
        <w:t>Учитывая наличие смягчающих наказание обстоятельств, данные о личности подсудимого в их совокупности, и обстоятельства совершённого им преступления, суд приходит к выводу, что достижение целе</w:t>
      </w:r>
      <w:r w:rsidR="0073598B">
        <w:rPr>
          <w:rFonts w:ascii="Times New Roman" w:hAnsi="Times New Roman" w:cs="Times New Roman"/>
          <w:sz w:val="28"/>
        </w:rPr>
        <w:t>й наказания, предусмотренных ст</w:t>
      </w:r>
      <w:r w:rsidR="0073598B" w:rsidRPr="0073598B">
        <w:rPr>
          <w:rFonts w:ascii="Times New Roman" w:hAnsi="Times New Roman" w:cs="Times New Roman"/>
          <w:sz w:val="28"/>
        </w:rPr>
        <w:t xml:space="preserve">.43 УК РФ, возможно без изоляции подсудимого от общества, </w:t>
      </w:r>
      <w:r w:rsidR="0073598B">
        <w:rPr>
          <w:rFonts w:ascii="Times New Roman" w:hAnsi="Times New Roman" w:cs="Times New Roman"/>
          <w:sz w:val="28"/>
        </w:rPr>
        <w:t>а потому применяет положения ст</w:t>
      </w:r>
      <w:r w:rsidR="0073598B" w:rsidRPr="0073598B">
        <w:rPr>
          <w:rFonts w:ascii="Times New Roman" w:hAnsi="Times New Roman" w:cs="Times New Roman"/>
          <w:sz w:val="28"/>
        </w:rPr>
        <w:t>.73 УК РФ и полагает считать назначенное наказание условным.</w:t>
      </w:r>
    </w:p>
    <w:p w:rsidR="00FC77D1" w:rsidRPr="00FC77D1" w:rsidRDefault="0073598B" w:rsidP="00E75A90">
      <w:pPr>
        <w:spacing w:line="360" w:lineRule="auto"/>
        <w:ind w:firstLine="708"/>
        <w:jc w:val="both"/>
        <w:rPr>
          <w:rFonts w:ascii="Times New Roman" w:hAnsi="Times New Roman" w:cs="Times New Roman"/>
          <w:b/>
          <w:sz w:val="28"/>
        </w:rPr>
      </w:pPr>
      <w:r>
        <w:rPr>
          <w:rFonts w:ascii="Times New Roman" w:hAnsi="Times New Roman" w:cs="Times New Roman"/>
          <w:b/>
          <w:sz w:val="28"/>
        </w:rPr>
        <w:t xml:space="preserve">Глава 2 Обстоятельства, </w:t>
      </w:r>
      <w:r w:rsidR="00FC77D1" w:rsidRPr="00FC77D1">
        <w:rPr>
          <w:rFonts w:ascii="Times New Roman" w:hAnsi="Times New Roman" w:cs="Times New Roman"/>
          <w:b/>
          <w:sz w:val="28"/>
        </w:rPr>
        <w:t>не</w:t>
      </w:r>
      <w:r w:rsidR="00B67ABF">
        <w:rPr>
          <w:rFonts w:ascii="Times New Roman" w:hAnsi="Times New Roman" w:cs="Times New Roman"/>
          <w:b/>
          <w:sz w:val="28"/>
        </w:rPr>
        <w:t xml:space="preserve"> </w:t>
      </w:r>
      <w:r w:rsidR="00FC77D1" w:rsidRPr="00FC77D1">
        <w:rPr>
          <w:rFonts w:ascii="Times New Roman" w:hAnsi="Times New Roman" w:cs="Times New Roman"/>
          <w:b/>
          <w:sz w:val="28"/>
        </w:rPr>
        <w:t>предусмотренные законодательством</w:t>
      </w:r>
      <w:r w:rsidR="00747FAE">
        <w:rPr>
          <w:rFonts w:ascii="Times New Roman" w:hAnsi="Times New Roman" w:cs="Times New Roman"/>
          <w:b/>
          <w:sz w:val="28"/>
        </w:rPr>
        <w:t>.</w:t>
      </w:r>
    </w:p>
    <w:p w:rsidR="001F03B9" w:rsidRDefault="00A61D91" w:rsidP="0013302C">
      <w:pPr>
        <w:spacing w:line="384" w:lineRule="auto"/>
        <w:ind w:left="360" w:firstLine="348"/>
        <w:jc w:val="both"/>
        <w:rPr>
          <w:rFonts w:ascii="Times New Roman" w:hAnsi="Times New Roman" w:cs="Times New Roman"/>
          <w:sz w:val="28"/>
        </w:rPr>
      </w:pPr>
      <w:r>
        <w:rPr>
          <w:rFonts w:ascii="Times New Roman" w:hAnsi="Times New Roman" w:cs="Times New Roman"/>
          <w:sz w:val="28"/>
        </w:rPr>
        <w:t>Перечень обстоятельств, приведенных в части 1 ст. 61 УК РФ не является исчерпывающим. В части второй закреплено условие, что в качестве смягчающих могут учитываться и другие обстоятельства, относящиеся как к самому преступному деянию, так и к личности виновного.</w:t>
      </w:r>
      <w:r w:rsidR="00F8727F">
        <w:rPr>
          <w:rFonts w:ascii="Times New Roman" w:hAnsi="Times New Roman" w:cs="Times New Roman"/>
          <w:sz w:val="28"/>
        </w:rPr>
        <w:t xml:space="preserve"> </w:t>
      </w:r>
      <w:r w:rsidR="00F8727F" w:rsidRPr="00F8727F">
        <w:rPr>
          <w:rFonts w:ascii="Times New Roman" w:hAnsi="Times New Roman" w:cs="Times New Roman"/>
          <w:sz w:val="28"/>
        </w:rPr>
        <w:t xml:space="preserve">Это объясняется тем, что подобных обстоятельств в конкретных ситуациях встречается значительно больше и все их в законе заранее предусмотреть трудно. </w:t>
      </w:r>
      <w:bookmarkStart w:id="0" w:name="_GoBack"/>
      <w:bookmarkEnd w:id="0"/>
    </w:p>
    <w:p w:rsidR="00E049E4" w:rsidRDefault="00F8727F" w:rsidP="0013302C">
      <w:pPr>
        <w:spacing w:line="384" w:lineRule="auto"/>
        <w:ind w:left="360" w:firstLine="348"/>
        <w:jc w:val="both"/>
        <w:rPr>
          <w:rFonts w:ascii="Times New Roman" w:hAnsi="Times New Roman" w:cs="Times New Roman"/>
          <w:sz w:val="28"/>
        </w:rPr>
      </w:pPr>
      <w:r w:rsidRPr="00F8727F">
        <w:rPr>
          <w:rFonts w:ascii="Times New Roman" w:hAnsi="Times New Roman" w:cs="Times New Roman"/>
          <w:sz w:val="28"/>
        </w:rPr>
        <w:t>Судебная практика к обстоятельствам, смягчающим наказание, помимо названных в законе, в ряде случаев относит следующие: участ</w:t>
      </w:r>
      <w:r w:rsidR="004B0593">
        <w:rPr>
          <w:rFonts w:ascii="Times New Roman" w:hAnsi="Times New Roman" w:cs="Times New Roman"/>
          <w:sz w:val="28"/>
        </w:rPr>
        <w:t xml:space="preserve">ие подсудимого в защите интересов России (участие в конфликтах на Кавказе и др. вооруженные конфликты), наличие государственных наград, состояние здоровья виновного, наличие престарелых родителей на иждивении. </w:t>
      </w:r>
      <w:r w:rsidRPr="00F8727F">
        <w:rPr>
          <w:rFonts w:ascii="Times New Roman" w:hAnsi="Times New Roman" w:cs="Times New Roman"/>
          <w:sz w:val="28"/>
        </w:rPr>
        <w:t>Судами при назначении наказания учитываются также и другие обстоятельства, которые по своему характеру оказывают влияние на уменьшение общественной опасности совершенного преступления и личности виновного.</w:t>
      </w:r>
    </w:p>
    <w:p w:rsidR="001F03B9" w:rsidRDefault="006508C6" w:rsidP="0013302C">
      <w:pPr>
        <w:spacing w:line="384" w:lineRule="auto"/>
        <w:ind w:left="360" w:firstLine="348"/>
        <w:jc w:val="both"/>
        <w:rPr>
          <w:rFonts w:ascii="Times New Roman" w:hAnsi="Times New Roman" w:cs="Times New Roman"/>
          <w:sz w:val="28"/>
        </w:rPr>
      </w:pPr>
      <w:r>
        <w:rPr>
          <w:rFonts w:ascii="Times New Roman" w:hAnsi="Times New Roman" w:cs="Times New Roman"/>
          <w:sz w:val="28"/>
        </w:rPr>
        <w:t xml:space="preserve">Примером применения таких условий может служить </w:t>
      </w:r>
      <w:r w:rsidRPr="006508C6">
        <w:rPr>
          <w:rFonts w:ascii="Times New Roman" w:hAnsi="Times New Roman" w:cs="Times New Roman"/>
          <w:sz w:val="28"/>
        </w:rPr>
        <w:t>Приговор № 1-436/2017 от 29 ноября 2017 г. по делу № 1-436/2017</w:t>
      </w:r>
      <w:r>
        <w:rPr>
          <w:rFonts w:ascii="Times New Roman" w:hAnsi="Times New Roman" w:cs="Times New Roman"/>
          <w:sz w:val="28"/>
        </w:rPr>
        <w:t xml:space="preserve"> в котором виновный совершил преступление небольшой тяжести – приобретение и хранение наркотических средств без цели сбыта. </w:t>
      </w:r>
    </w:p>
    <w:p w:rsidR="006508C6" w:rsidRPr="006508C6" w:rsidRDefault="006508C6" w:rsidP="0013302C">
      <w:pPr>
        <w:spacing w:line="384" w:lineRule="auto"/>
        <w:ind w:left="360" w:firstLine="348"/>
        <w:jc w:val="both"/>
        <w:rPr>
          <w:rFonts w:ascii="Times New Roman" w:hAnsi="Times New Roman" w:cs="Times New Roman"/>
          <w:sz w:val="28"/>
        </w:rPr>
      </w:pPr>
      <w:r>
        <w:rPr>
          <w:rFonts w:ascii="Times New Roman" w:hAnsi="Times New Roman" w:cs="Times New Roman"/>
          <w:sz w:val="28"/>
        </w:rPr>
        <w:t xml:space="preserve">При назначении наказания суд учел: </w:t>
      </w:r>
      <w:r w:rsidRPr="006508C6">
        <w:rPr>
          <w:rFonts w:ascii="Times New Roman" w:hAnsi="Times New Roman" w:cs="Times New Roman"/>
          <w:sz w:val="28"/>
        </w:rPr>
        <w:t>признание вины, удовлетворительную бытовую характеристику.</w:t>
      </w:r>
      <w:r w:rsidRPr="006508C6">
        <w:t xml:space="preserve"> </w:t>
      </w:r>
      <w:r w:rsidRPr="006508C6">
        <w:rPr>
          <w:rFonts w:ascii="Times New Roman" w:hAnsi="Times New Roman" w:cs="Times New Roman"/>
          <w:sz w:val="28"/>
        </w:rPr>
        <w:t xml:space="preserve">Кроме того, суд принимает во внимание, что </w:t>
      </w:r>
      <w:proofErr w:type="spellStart"/>
      <w:r w:rsidRPr="006508C6">
        <w:rPr>
          <w:rFonts w:ascii="Times New Roman" w:hAnsi="Times New Roman" w:cs="Times New Roman"/>
          <w:sz w:val="28"/>
        </w:rPr>
        <w:t>Сарыгин</w:t>
      </w:r>
      <w:proofErr w:type="spellEnd"/>
      <w:r w:rsidRPr="006508C6">
        <w:rPr>
          <w:rFonts w:ascii="Times New Roman" w:hAnsi="Times New Roman" w:cs="Times New Roman"/>
          <w:sz w:val="28"/>
        </w:rPr>
        <w:t xml:space="preserve"> С.Е. на учете у психиатра не состоит, до совершения преступления не состоял на учете у нарколога.</w:t>
      </w:r>
      <w:r>
        <w:rPr>
          <w:rFonts w:ascii="Times New Roman" w:hAnsi="Times New Roman" w:cs="Times New Roman"/>
          <w:sz w:val="28"/>
        </w:rPr>
        <w:t xml:space="preserve"> </w:t>
      </w:r>
      <w:r w:rsidRPr="006508C6">
        <w:rPr>
          <w:rFonts w:ascii="Times New Roman" w:hAnsi="Times New Roman" w:cs="Times New Roman"/>
          <w:sz w:val="28"/>
        </w:rPr>
        <w:t xml:space="preserve">Учитывая изложенное, а также то, что </w:t>
      </w:r>
      <w:proofErr w:type="spellStart"/>
      <w:r w:rsidRPr="006508C6">
        <w:rPr>
          <w:rFonts w:ascii="Times New Roman" w:hAnsi="Times New Roman" w:cs="Times New Roman"/>
          <w:sz w:val="28"/>
        </w:rPr>
        <w:t>Сарыгин</w:t>
      </w:r>
      <w:proofErr w:type="spellEnd"/>
      <w:r w:rsidRPr="006508C6">
        <w:rPr>
          <w:rFonts w:ascii="Times New Roman" w:hAnsi="Times New Roman" w:cs="Times New Roman"/>
          <w:sz w:val="28"/>
        </w:rPr>
        <w:t xml:space="preserve"> С.Е. совершил преступление небольшой тяжести, принимая во внимание обстоятельства совершенного преступления, поведение подсудимого до и после совершенного преступления, суд приходит к выводу о возможности его исправления без изоляции от общества и с учетом наличия у подсудимого постоянного источника дохода назначает наказание в виде штрафа.</w:t>
      </w:r>
    </w:p>
    <w:p w:rsidR="008D4AE6" w:rsidRDefault="006508C6" w:rsidP="0013302C">
      <w:pPr>
        <w:spacing w:line="384" w:lineRule="auto"/>
        <w:ind w:left="360" w:firstLine="348"/>
        <w:jc w:val="both"/>
        <w:rPr>
          <w:rFonts w:ascii="Times New Roman" w:hAnsi="Times New Roman" w:cs="Times New Roman"/>
          <w:sz w:val="28"/>
        </w:rPr>
      </w:pPr>
      <w:r>
        <w:rPr>
          <w:rFonts w:ascii="Times New Roman" w:hAnsi="Times New Roman" w:cs="Times New Roman"/>
          <w:sz w:val="28"/>
        </w:rPr>
        <w:t>В данном случае суд усматривает сразу три обстоятельства которые смягчают ответственность виновного не указанные в законе, что свидетельствует о широком спектре обстоятельств, которые могут смягчить наказание.</w:t>
      </w:r>
    </w:p>
    <w:p w:rsidR="007D1DCB" w:rsidRDefault="00D030AA" w:rsidP="0013302C">
      <w:pPr>
        <w:spacing w:line="384" w:lineRule="auto"/>
        <w:ind w:left="360" w:firstLine="348"/>
        <w:jc w:val="both"/>
        <w:rPr>
          <w:rFonts w:ascii="Times New Roman" w:hAnsi="Times New Roman" w:cs="Times New Roman"/>
          <w:sz w:val="28"/>
        </w:rPr>
      </w:pPr>
      <w:r>
        <w:rPr>
          <w:rFonts w:ascii="Times New Roman" w:hAnsi="Times New Roman" w:cs="Times New Roman"/>
          <w:sz w:val="28"/>
        </w:rPr>
        <w:t>Другим пр</w:t>
      </w:r>
      <w:r w:rsidR="00B67ABF">
        <w:rPr>
          <w:rFonts w:ascii="Times New Roman" w:hAnsi="Times New Roman" w:cs="Times New Roman"/>
          <w:sz w:val="28"/>
        </w:rPr>
        <w:t xml:space="preserve">имером применения обстоятельств, </w:t>
      </w:r>
      <w:r>
        <w:rPr>
          <w:rFonts w:ascii="Times New Roman" w:hAnsi="Times New Roman" w:cs="Times New Roman"/>
          <w:sz w:val="28"/>
        </w:rPr>
        <w:t xml:space="preserve">не </w:t>
      </w:r>
      <w:r w:rsidR="00B67ABF">
        <w:rPr>
          <w:rFonts w:ascii="Times New Roman" w:hAnsi="Times New Roman" w:cs="Times New Roman"/>
          <w:sz w:val="28"/>
        </w:rPr>
        <w:t xml:space="preserve">предусмотренных в законе является </w:t>
      </w:r>
      <w:r w:rsidR="00B67ABF" w:rsidRPr="00B67ABF">
        <w:rPr>
          <w:rFonts w:ascii="Times New Roman" w:hAnsi="Times New Roman" w:cs="Times New Roman"/>
          <w:sz w:val="28"/>
        </w:rPr>
        <w:t>Приговор № 1-1008/2017 от 28 ноября 2017 г. по делу № 1-1008/2017</w:t>
      </w:r>
      <w:r w:rsidR="00B67ABF">
        <w:rPr>
          <w:rFonts w:ascii="Times New Roman" w:hAnsi="Times New Roman" w:cs="Times New Roman"/>
          <w:sz w:val="28"/>
        </w:rPr>
        <w:t>.</w:t>
      </w:r>
      <w:r w:rsidR="007D1DCB">
        <w:rPr>
          <w:rFonts w:ascii="Times New Roman" w:hAnsi="Times New Roman" w:cs="Times New Roman"/>
          <w:sz w:val="28"/>
        </w:rPr>
        <w:t xml:space="preserve"> Из материалов дела следует, что виновная совершила хищение имущества у несовершеннолетнего. При назначении наказания суд учел комплекс смягчающих обстоятельств как предусмотренных </w:t>
      </w:r>
    </w:p>
    <w:p w:rsidR="00D030AA" w:rsidRDefault="007D1DCB" w:rsidP="0013302C">
      <w:pPr>
        <w:spacing w:line="384" w:lineRule="auto"/>
        <w:jc w:val="both"/>
        <w:rPr>
          <w:rFonts w:ascii="Times New Roman" w:hAnsi="Times New Roman" w:cs="Times New Roman"/>
          <w:sz w:val="28"/>
        </w:rPr>
      </w:pPr>
      <w:r>
        <w:rPr>
          <w:rFonts w:ascii="Times New Roman" w:hAnsi="Times New Roman" w:cs="Times New Roman"/>
          <w:sz w:val="28"/>
        </w:rPr>
        <w:t xml:space="preserve">     ст. 61, так и не предусмотренных. К</w:t>
      </w:r>
      <w:r w:rsidRPr="007D1DCB">
        <w:rPr>
          <w:rFonts w:ascii="Times New Roman" w:hAnsi="Times New Roman" w:cs="Times New Roman"/>
          <w:sz w:val="28"/>
        </w:rPr>
        <w:t xml:space="preserve"> обстоятельствам, смягчающим наказание Кизиловой Е.Н., суд считает необходимым отнести полное признание своей вины в совершенном преступлении, отношение к содеянному - раскаяние в содеянном и сожаление о случившемся.</w:t>
      </w:r>
    </w:p>
    <w:p w:rsidR="007D1DCB" w:rsidRDefault="007D1DCB" w:rsidP="0013302C">
      <w:pPr>
        <w:spacing w:line="384" w:lineRule="auto"/>
        <w:jc w:val="both"/>
        <w:rPr>
          <w:rFonts w:ascii="Times New Roman" w:hAnsi="Times New Roman" w:cs="Times New Roman"/>
          <w:sz w:val="28"/>
        </w:rPr>
      </w:pPr>
      <w:r>
        <w:rPr>
          <w:rFonts w:ascii="Times New Roman" w:hAnsi="Times New Roman" w:cs="Times New Roman"/>
          <w:sz w:val="28"/>
        </w:rPr>
        <w:tab/>
        <w:t>При анализе судебной практики выявляется тот факт, что наиболее часто применяющимся обстоятельством не предусмотренное частью 1 ст. 61 УК РФ является именно признание вины. Данное обстоятельство свидетельствует о гуманности суда, а также учет при назначении наказания осознание лица своего деяния.</w:t>
      </w:r>
    </w:p>
    <w:p w:rsidR="007D1DCB" w:rsidRPr="007D1DCB" w:rsidRDefault="007D1DCB" w:rsidP="0013302C">
      <w:pPr>
        <w:spacing w:line="384" w:lineRule="auto"/>
        <w:ind w:firstLine="708"/>
        <w:jc w:val="both"/>
        <w:rPr>
          <w:rFonts w:ascii="Times New Roman" w:hAnsi="Times New Roman" w:cs="Times New Roman"/>
          <w:sz w:val="28"/>
        </w:rPr>
      </w:pPr>
      <w:r w:rsidRPr="007D1DCB">
        <w:rPr>
          <w:rFonts w:ascii="Times New Roman" w:hAnsi="Times New Roman" w:cs="Times New Roman"/>
          <w:sz w:val="28"/>
        </w:rPr>
        <w:t>Определение судом меры наказания является сложной, оценочной деятельностью, требующей наличия высокой квалификации и большого опыта работы. Тем более весьма трудной проблемой становится решение вопроса о выявлении и учете смягчающих обстоятельств, не предусмотренных в законе.</w:t>
      </w:r>
    </w:p>
    <w:p w:rsidR="001F03B9" w:rsidRDefault="006508C6" w:rsidP="0013302C">
      <w:pPr>
        <w:spacing w:line="384" w:lineRule="auto"/>
        <w:ind w:left="360" w:firstLine="348"/>
        <w:jc w:val="both"/>
        <w:rPr>
          <w:rFonts w:ascii="Times New Roman" w:hAnsi="Times New Roman" w:cs="Times New Roman"/>
          <w:sz w:val="28"/>
        </w:rPr>
      </w:pPr>
      <w:r w:rsidRPr="006508C6">
        <w:rPr>
          <w:rFonts w:ascii="Times New Roman" w:hAnsi="Times New Roman" w:cs="Times New Roman"/>
          <w:sz w:val="28"/>
        </w:rPr>
        <w:t>О. Мясников</w:t>
      </w:r>
      <w:r w:rsidR="00D030AA">
        <w:rPr>
          <w:rFonts w:ascii="Times New Roman" w:hAnsi="Times New Roman" w:cs="Times New Roman"/>
          <w:sz w:val="28"/>
        </w:rPr>
        <w:t xml:space="preserve"> в статье «О смягчающих наказание обстоятельствах, не предусмотренных в законе» предлагает несколько рекомендаций для устранения данной проблемы. «</w:t>
      </w:r>
      <w:r w:rsidR="00D030AA" w:rsidRPr="00D030AA">
        <w:rPr>
          <w:rFonts w:ascii="Times New Roman" w:hAnsi="Times New Roman" w:cs="Times New Roman"/>
          <w:sz w:val="28"/>
        </w:rPr>
        <w:t xml:space="preserve">Прежде всего суду необходимо располагать криминологической характеристикой преступных посягательств, иметь представление о признаках, типичных для большинства посягательств. Затем на основе этих данных признавать смягчающими обстоятельства, не характерные для большинства преступлений, подпадающих под одну статью Особенной части УК. Причем для того чтобы признать то или иное обстоятельство смягчающим наказание, следует определить, насколько существенно оно снижает степень общественной опасности деяния и личности виновного. </w:t>
      </w:r>
    </w:p>
    <w:p w:rsidR="00D030AA" w:rsidRPr="00D030AA" w:rsidRDefault="00D030AA" w:rsidP="0013302C">
      <w:pPr>
        <w:spacing w:line="384" w:lineRule="auto"/>
        <w:ind w:left="360" w:firstLine="348"/>
        <w:jc w:val="both"/>
        <w:rPr>
          <w:rFonts w:ascii="Times New Roman" w:hAnsi="Times New Roman" w:cs="Times New Roman"/>
          <w:sz w:val="28"/>
        </w:rPr>
      </w:pPr>
      <w:r w:rsidRPr="00D030AA">
        <w:rPr>
          <w:rFonts w:ascii="Times New Roman" w:hAnsi="Times New Roman" w:cs="Times New Roman"/>
          <w:sz w:val="28"/>
        </w:rPr>
        <w:t>Таким образом, наличие двух обязательных условий - нехарактерности и значительности влияния на наказание дает суду основания признать определенное обстоятельство в качестве смягчающего наказание.</w:t>
      </w:r>
    </w:p>
    <w:p w:rsidR="008D4AE6" w:rsidRDefault="00D030AA" w:rsidP="0013302C">
      <w:pPr>
        <w:spacing w:line="384" w:lineRule="auto"/>
        <w:ind w:left="360" w:firstLine="348"/>
        <w:jc w:val="both"/>
        <w:rPr>
          <w:rFonts w:ascii="Times New Roman" w:hAnsi="Times New Roman" w:cs="Times New Roman"/>
          <w:sz w:val="28"/>
        </w:rPr>
      </w:pPr>
      <w:r w:rsidRPr="00D030AA">
        <w:rPr>
          <w:rFonts w:ascii="Times New Roman" w:hAnsi="Times New Roman" w:cs="Times New Roman"/>
          <w:sz w:val="28"/>
        </w:rPr>
        <w:t>В мотивировочной части приговора следует не только перечислять обстоятельства, признанные судом смягчающими по данному делу, но и пояснять, каким образом они снижают степень опасности преступления и лица, его совершившего.</w:t>
      </w:r>
      <w:r>
        <w:rPr>
          <w:rFonts w:ascii="Times New Roman" w:hAnsi="Times New Roman" w:cs="Times New Roman"/>
          <w:sz w:val="28"/>
        </w:rPr>
        <w:t>»</w:t>
      </w:r>
      <w:r>
        <w:rPr>
          <w:rStyle w:val="a6"/>
          <w:rFonts w:ascii="Times New Roman" w:hAnsi="Times New Roman" w:cs="Times New Roman"/>
          <w:sz w:val="28"/>
        </w:rPr>
        <w:footnoteReference w:id="8"/>
      </w:r>
    </w:p>
    <w:p w:rsidR="007D1DCB" w:rsidRDefault="007D1DCB" w:rsidP="00D030AA">
      <w:pPr>
        <w:spacing w:line="360" w:lineRule="auto"/>
        <w:ind w:left="360" w:firstLine="348"/>
        <w:rPr>
          <w:rFonts w:ascii="Times New Roman" w:hAnsi="Times New Roman" w:cs="Times New Roman"/>
          <w:sz w:val="28"/>
        </w:rPr>
      </w:pPr>
    </w:p>
    <w:p w:rsidR="007D1DCB" w:rsidRDefault="007D1DCB" w:rsidP="00D030AA">
      <w:pPr>
        <w:spacing w:line="360" w:lineRule="auto"/>
        <w:ind w:left="360" w:firstLine="348"/>
        <w:rPr>
          <w:rFonts w:ascii="Times New Roman" w:hAnsi="Times New Roman" w:cs="Times New Roman"/>
          <w:sz w:val="28"/>
        </w:rPr>
      </w:pPr>
    </w:p>
    <w:p w:rsidR="007D1DCB" w:rsidRDefault="007D1DCB" w:rsidP="00D030AA">
      <w:pPr>
        <w:spacing w:line="360" w:lineRule="auto"/>
        <w:ind w:left="360" w:firstLine="348"/>
        <w:rPr>
          <w:rFonts w:ascii="Times New Roman" w:hAnsi="Times New Roman" w:cs="Times New Roman"/>
          <w:sz w:val="28"/>
        </w:rPr>
      </w:pPr>
    </w:p>
    <w:p w:rsidR="007D1DCB" w:rsidRDefault="007D1DCB" w:rsidP="00D030AA">
      <w:pPr>
        <w:spacing w:line="360" w:lineRule="auto"/>
        <w:ind w:left="360" w:firstLine="348"/>
        <w:rPr>
          <w:rFonts w:ascii="Times New Roman" w:hAnsi="Times New Roman" w:cs="Times New Roman"/>
          <w:sz w:val="28"/>
        </w:rPr>
      </w:pPr>
    </w:p>
    <w:p w:rsidR="007D1DCB" w:rsidRDefault="007D1DCB"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5161D9" w:rsidRDefault="005161D9" w:rsidP="00D030AA">
      <w:pPr>
        <w:spacing w:line="360" w:lineRule="auto"/>
        <w:ind w:left="360" w:firstLine="348"/>
        <w:rPr>
          <w:rFonts w:ascii="Times New Roman" w:hAnsi="Times New Roman" w:cs="Times New Roman"/>
          <w:sz w:val="28"/>
        </w:rPr>
      </w:pPr>
    </w:p>
    <w:p w:rsidR="00DE6745" w:rsidRDefault="00DE6745" w:rsidP="00DE6745">
      <w:pPr>
        <w:spacing w:line="360" w:lineRule="auto"/>
        <w:rPr>
          <w:rFonts w:ascii="Times New Roman" w:hAnsi="Times New Roman" w:cs="Times New Roman"/>
          <w:sz w:val="28"/>
        </w:rPr>
      </w:pPr>
    </w:p>
    <w:p w:rsidR="00E75A90" w:rsidRDefault="00E75A90" w:rsidP="00DE6745">
      <w:pPr>
        <w:spacing w:line="360" w:lineRule="auto"/>
        <w:rPr>
          <w:rFonts w:ascii="Times New Roman" w:hAnsi="Times New Roman" w:cs="Times New Roman"/>
          <w:sz w:val="28"/>
        </w:rPr>
      </w:pPr>
    </w:p>
    <w:p w:rsidR="007D1DCB" w:rsidRPr="00E52198" w:rsidRDefault="007D1DCB" w:rsidP="00DE6745">
      <w:pPr>
        <w:spacing w:line="360" w:lineRule="auto"/>
        <w:jc w:val="center"/>
        <w:rPr>
          <w:rFonts w:ascii="Times New Roman" w:hAnsi="Times New Roman" w:cs="Times New Roman"/>
          <w:b/>
          <w:sz w:val="28"/>
        </w:rPr>
      </w:pPr>
      <w:r w:rsidRPr="00E52198">
        <w:rPr>
          <w:rFonts w:ascii="Times New Roman" w:hAnsi="Times New Roman" w:cs="Times New Roman"/>
          <w:b/>
          <w:sz w:val="28"/>
        </w:rPr>
        <w:t>Заключение</w:t>
      </w:r>
      <w:r w:rsidR="00747FAE">
        <w:rPr>
          <w:rFonts w:ascii="Times New Roman" w:hAnsi="Times New Roman" w:cs="Times New Roman"/>
          <w:b/>
          <w:sz w:val="28"/>
        </w:rPr>
        <w:t>.</w:t>
      </w:r>
    </w:p>
    <w:p w:rsidR="00BA5397" w:rsidRDefault="00DE6745" w:rsidP="00E75A90">
      <w:pPr>
        <w:spacing w:line="360" w:lineRule="auto"/>
        <w:ind w:left="360" w:firstLine="348"/>
        <w:jc w:val="both"/>
        <w:rPr>
          <w:rFonts w:ascii="Times New Roman" w:hAnsi="Times New Roman" w:cs="Times New Roman"/>
          <w:sz w:val="28"/>
        </w:rPr>
      </w:pPr>
      <w:r w:rsidRPr="00DE6745">
        <w:rPr>
          <w:rFonts w:ascii="Times New Roman" w:hAnsi="Times New Roman" w:cs="Times New Roman"/>
          <w:sz w:val="28"/>
        </w:rPr>
        <w:t>На современном этапе развития общества уголовное наказание остается необходимым и действенным средством реагирования государства на совершенное преступление. Поэтому институт назначения наказа</w:t>
      </w:r>
      <w:r>
        <w:rPr>
          <w:rFonts w:ascii="Times New Roman" w:hAnsi="Times New Roman" w:cs="Times New Roman"/>
          <w:sz w:val="28"/>
        </w:rPr>
        <w:t xml:space="preserve">ния требует тщательного правового регламентирования </w:t>
      </w:r>
      <w:r w:rsidRPr="00DE6745">
        <w:rPr>
          <w:rFonts w:ascii="Times New Roman" w:hAnsi="Times New Roman" w:cs="Times New Roman"/>
          <w:sz w:val="28"/>
        </w:rPr>
        <w:t>и научного обоснования. Эффективность наказания может быть обеспечена, если оно назначено с учетом оценки особенностей личности преступника и совершенного им преступления. Однако индивидуализация наказания невозможна без учета смягчающих обстоятельств.</w:t>
      </w:r>
    </w:p>
    <w:p w:rsidR="00E60DC4" w:rsidRDefault="00E60DC4" w:rsidP="00E75A90">
      <w:pPr>
        <w:spacing w:line="360" w:lineRule="auto"/>
        <w:ind w:left="360" w:firstLine="348"/>
        <w:jc w:val="both"/>
        <w:rPr>
          <w:rFonts w:ascii="Times New Roman" w:hAnsi="Times New Roman" w:cs="Times New Roman"/>
          <w:sz w:val="28"/>
        </w:rPr>
      </w:pPr>
      <w:r w:rsidRPr="00E60DC4">
        <w:rPr>
          <w:rFonts w:ascii="Times New Roman" w:hAnsi="Times New Roman" w:cs="Times New Roman"/>
          <w:sz w:val="28"/>
        </w:rPr>
        <w:t xml:space="preserve">По действующему уголовному законодательству смягчающими наказание признаются такие обстоятельства, </w:t>
      </w:r>
      <w:r>
        <w:rPr>
          <w:rFonts w:ascii="Times New Roman" w:hAnsi="Times New Roman" w:cs="Times New Roman"/>
          <w:sz w:val="28"/>
        </w:rPr>
        <w:t xml:space="preserve">которые относятся к </w:t>
      </w:r>
      <w:r w:rsidRPr="00E60DC4">
        <w:rPr>
          <w:rFonts w:ascii="Times New Roman" w:hAnsi="Times New Roman" w:cs="Times New Roman"/>
          <w:sz w:val="28"/>
        </w:rPr>
        <w:t>совершенному преступлен</w:t>
      </w:r>
      <w:r>
        <w:rPr>
          <w:rFonts w:ascii="Times New Roman" w:hAnsi="Times New Roman" w:cs="Times New Roman"/>
          <w:sz w:val="28"/>
        </w:rPr>
        <w:t>ию и (или) к личности виновного, т.е. к объективным и субъективным признакам преступления.</w:t>
      </w:r>
    </w:p>
    <w:p w:rsidR="00E60DC4" w:rsidRDefault="00E60DC4" w:rsidP="00E75A90">
      <w:pPr>
        <w:spacing w:line="360" w:lineRule="auto"/>
        <w:ind w:left="360" w:firstLine="348"/>
        <w:jc w:val="both"/>
        <w:rPr>
          <w:rFonts w:ascii="Times New Roman" w:hAnsi="Times New Roman" w:cs="Times New Roman"/>
          <w:sz w:val="28"/>
        </w:rPr>
      </w:pPr>
      <w:r w:rsidRPr="00E60DC4">
        <w:rPr>
          <w:rFonts w:ascii="Times New Roman" w:hAnsi="Times New Roman" w:cs="Times New Roman"/>
          <w:sz w:val="28"/>
        </w:rPr>
        <w:t>Значение смягчающих обстоятельств проявляется в том, что они выступают в качестве критерия индивидуализации наказания; участвуют в формировании специальных пра</w:t>
      </w:r>
      <w:r>
        <w:rPr>
          <w:rFonts w:ascii="Times New Roman" w:hAnsi="Times New Roman" w:cs="Times New Roman"/>
          <w:sz w:val="28"/>
        </w:rPr>
        <w:t>вил назначения наказания ст. 62, 64, 68 УК</w:t>
      </w:r>
      <w:r w:rsidRPr="00E60DC4">
        <w:rPr>
          <w:rFonts w:ascii="Times New Roman" w:hAnsi="Times New Roman" w:cs="Times New Roman"/>
          <w:sz w:val="28"/>
        </w:rPr>
        <w:t>; учитываются при решении</w:t>
      </w:r>
      <w:r>
        <w:rPr>
          <w:rFonts w:ascii="Times New Roman" w:hAnsi="Times New Roman" w:cs="Times New Roman"/>
          <w:sz w:val="28"/>
        </w:rPr>
        <w:t xml:space="preserve"> вопроса об условном осуждении ст. 73 УК</w:t>
      </w:r>
      <w:r w:rsidRPr="00E60DC4">
        <w:rPr>
          <w:rFonts w:ascii="Times New Roman" w:hAnsi="Times New Roman" w:cs="Times New Roman"/>
          <w:sz w:val="28"/>
        </w:rPr>
        <w:t>; в совокупности с другими факторами, служат основанием для освобождения о</w:t>
      </w:r>
      <w:r>
        <w:rPr>
          <w:rFonts w:ascii="Times New Roman" w:hAnsi="Times New Roman" w:cs="Times New Roman"/>
          <w:sz w:val="28"/>
        </w:rPr>
        <w:t>т уголовной ответственности ст. 75, 76 УК</w:t>
      </w:r>
      <w:r w:rsidRPr="00E60DC4">
        <w:rPr>
          <w:rFonts w:ascii="Times New Roman" w:hAnsi="Times New Roman" w:cs="Times New Roman"/>
          <w:sz w:val="28"/>
        </w:rPr>
        <w:t>; играют немаловажную роль при назначен</w:t>
      </w:r>
      <w:r>
        <w:rPr>
          <w:rFonts w:ascii="Times New Roman" w:hAnsi="Times New Roman" w:cs="Times New Roman"/>
          <w:sz w:val="28"/>
        </w:rPr>
        <w:t>ии наказания несовершеннолетним.</w:t>
      </w:r>
    </w:p>
    <w:p w:rsidR="00E60DC4" w:rsidRDefault="00E60DC4" w:rsidP="00E75A90">
      <w:pPr>
        <w:spacing w:line="360" w:lineRule="auto"/>
        <w:ind w:left="360" w:firstLine="348"/>
        <w:jc w:val="both"/>
        <w:rPr>
          <w:rFonts w:ascii="Times New Roman" w:hAnsi="Times New Roman" w:cs="Times New Roman"/>
          <w:sz w:val="28"/>
        </w:rPr>
      </w:pPr>
      <w:r w:rsidRPr="00E60DC4">
        <w:rPr>
          <w:rFonts w:ascii="Times New Roman" w:hAnsi="Times New Roman" w:cs="Times New Roman"/>
          <w:sz w:val="28"/>
        </w:rPr>
        <w:t>Действующее уголовное законодательство дает судам широкие возможности индивидуализации наказания с учетом смягчающих обстоятельств.</w:t>
      </w:r>
    </w:p>
    <w:p w:rsidR="002738E2" w:rsidRDefault="002738E2" w:rsidP="00E75A90">
      <w:pPr>
        <w:spacing w:line="360" w:lineRule="auto"/>
        <w:ind w:left="360" w:firstLine="348"/>
        <w:jc w:val="both"/>
        <w:rPr>
          <w:rFonts w:ascii="Times New Roman" w:hAnsi="Times New Roman" w:cs="Times New Roman"/>
          <w:sz w:val="28"/>
        </w:rPr>
      </w:pPr>
      <w:r>
        <w:rPr>
          <w:rFonts w:ascii="Times New Roman" w:hAnsi="Times New Roman" w:cs="Times New Roman"/>
          <w:sz w:val="28"/>
        </w:rPr>
        <w:t xml:space="preserve">Тем не менее существующее законодательство не совершенно, в нем присутствуют моменты вызывающие споры в кругах ученых и правоприменителей. Это свидетельствует о необходимости совершенствования системы, более основательной проработки </w:t>
      </w:r>
      <w:r w:rsidRPr="002738E2">
        <w:rPr>
          <w:rFonts w:ascii="Times New Roman" w:hAnsi="Times New Roman" w:cs="Times New Roman"/>
          <w:sz w:val="28"/>
        </w:rPr>
        <w:t>теоретических</w:t>
      </w:r>
      <w:r>
        <w:rPr>
          <w:rFonts w:ascii="Times New Roman" w:hAnsi="Times New Roman" w:cs="Times New Roman"/>
          <w:sz w:val="28"/>
        </w:rPr>
        <w:t xml:space="preserve"> вопросов, а также правовой регламентации в законах.</w:t>
      </w:r>
    </w:p>
    <w:p w:rsidR="00E52198" w:rsidRDefault="00E52198" w:rsidP="00E60DC4">
      <w:pPr>
        <w:spacing w:line="360" w:lineRule="auto"/>
        <w:ind w:left="360" w:firstLine="348"/>
        <w:rPr>
          <w:rFonts w:ascii="Times New Roman" w:hAnsi="Times New Roman" w:cs="Times New Roman"/>
          <w:sz w:val="28"/>
        </w:rPr>
      </w:pPr>
    </w:p>
    <w:p w:rsidR="00E52198" w:rsidRDefault="00E52198" w:rsidP="00E60DC4">
      <w:pPr>
        <w:spacing w:line="360" w:lineRule="auto"/>
        <w:ind w:left="360" w:firstLine="348"/>
        <w:rPr>
          <w:rFonts w:ascii="Times New Roman" w:hAnsi="Times New Roman" w:cs="Times New Roman"/>
          <w:sz w:val="28"/>
        </w:rPr>
      </w:pPr>
    </w:p>
    <w:p w:rsidR="002738E2" w:rsidRDefault="001F03B9" w:rsidP="001F03B9">
      <w:pPr>
        <w:spacing w:line="360" w:lineRule="auto"/>
        <w:jc w:val="center"/>
        <w:rPr>
          <w:rFonts w:ascii="Times New Roman" w:hAnsi="Times New Roman" w:cs="Times New Roman"/>
          <w:b/>
          <w:sz w:val="28"/>
        </w:rPr>
      </w:pPr>
      <w:r w:rsidRPr="001F03B9">
        <w:rPr>
          <w:rFonts w:ascii="Times New Roman" w:hAnsi="Times New Roman" w:cs="Times New Roman"/>
          <w:b/>
          <w:sz w:val="28"/>
        </w:rPr>
        <w:t>Список используемой литературы.</w:t>
      </w:r>
    </w:p>
    <w:p w:rsidR="00E52168" w:rsidRPr="00056158" w:rsidRDefault="00056158" w:rsidP="008A2B4A">
      <w:pPr>
        <w:spacing w:line="276" w:lineRule="auto"/>
        <w:rPr>
          <w:rFonts w:ascii="Times New Roman" w:hAnsi="Times New Roman" w:cs="Times New Roman"/>
          <w:b/>
          <w:sz w:val="24"/>
        </w:rPr>
      </w:pPr>
      <w:r w:rsidRPr="00056158">
        <w:rPr>
          <w:rFonts w:ascii="Times New Roman" w:hAnsi="Times New Roman" w:cs="Times New Roman"/>
          <w:b/>
          <w:sz w:val="24"/>
        </w:rPr>
        <w:t xml:space="preserve">Нормативные материалы: </w:t>
      </w:r>
    </w:p>
    <w:p w:rsidR="00056158" w:rsidRPr="00056158" w:rsidRDefault="00056158" w:rsidP="008A2B4A">
      <w:pPr>
        <w:pStyle w:val="a3"/>
        <w:numPr>
          <w:ilvl w:val="0"/>
          <w:numId w:val="5"/>
        </w:numPr>
        <w:spacing w:line="276" w:lineRule="auto"/>
        <w:rPr>
          <w:rFonts w:ascii="Times New Roman" w:hAnsi="Times New Roman" w:cs="Times New Roman"/>
          <w:sz w:val="24"/>
        </w:rPr>
      </w:pPr>
      <w:r w:rsidRPr="00056158">
        <w:rPr>
          <w:rFonts w:ascii="Times New Roman" w:hAnsi="Times New Roman" w:cs="Times New Roman"/>
          <w:sz w:val="24"/>
        </w:rPr>
        <w:t>Уголовный кодекс Российской Федерации от 13.06.1996 N 63-ФЗ (ред. от 23.04.2018, с изм. от 25.04.2018)</w:t>
      </w:r>
    </w:p>
    <w:p w:rsidR="00056158" w:rsidRPr="00056158" w:rsidRDefault="00056158" w:rsidP="008A2B4A">
      <w:pPr>
        <w:spacing w:line="276" w:lineRule="auto"/>
        <w:ind w:left="360"/>
        <w:rPr>
          <w:rFonts w:ascii="Times New Roman" w:hAnsi="Times New Roman" w:cs="Times New Roman"/>
          <w:sz w:val="24"/>
        </w:rPr>
      </w:pPr>
      <w:r w:rsidRPr="00056158">
        <w:rPr>
          <w:rFonts w:ascii="Times New Roman" w:hAnsi="Times New Roman" w:cs="Times New Roman"/>
          <w:b/>
          <w:sz w:val="24"/>
        </w:rPr>
        <w:t>Специальная литература:</w:t>
      </w:r>
    </w:p>
    <w:p w:rsidR="00056158" w:rsidRDefault="00056158" w:rsidP="008A2B4A">
      <w:pPr>
        <w:pStyle w:val="a3"/>
        <w:numPr>
          <w:ilvl w:val="0"/>
          <w:numId w:val="7"/>
        </w:numPr>
        <w:spacing w:line="276" w:lineRule="auto"/>
        <w:rPr>
          <w:rFonts w:ascii="Times New Roman" w:hAnsi="Times New Roman" w:cs="Times New Roman"/>
          <w:sz w:val="24"/>
        </w:rPr>
      </w:pPr>
      <w:r>
        <w:rPr>
          <w:rFonts w:ascii="Times New Roman" w:hAnsi="Times New Roman" w:cs="Times New Roman"/>
          <w:sz w:val="24"/>
        </w:rPr>
        <w:t>Е.А. Баранова, А.М. Смирнов. Монография «Уголовное наказание и его назначение» Издательство «</w:t>
      </w:r>
      <w:proofErr w:type="spellStart"/>
      <w:r>
        <w:rPr>
          <w:rFonts w:ascii="Times New Roman" w:hAnsi="Times New Roman" w:cs="Times New Roman"/>
          <w:sz w:val="24"/>
        </w:rPr>
        <w:t>Юрлит</w:t>
      </w:r>
      <w:r w:rsidR="003C6505">
        <w:rPr>
          <w:rFonts w:ascii="Times New Roman" w:hAnsi="Times New Roman" w:cs="Times New Roman"/>
          <w:sz w:val="24"/>
        </w:rPr>
        <w:t>информ</w:t>
      </w:r>
      <w:proofErr w:type="spellEnd"/>
      <w:r w:rsidR="003C6505">
        <w:rPr>
          <w:rFonts w:ascii="Times New Roman" w:hAnsi="Times New Roman" w:cs="Times New Roman"/>
          <w:sz w:val="24"/>
        </w:rPr>
        <w:t>» Москва 2014г.</w:t>
      </w:r>
    </w:p>
    <w:p w:rsidR="003C6505" w:rsidRDefault="003C6505" w:rsidP="008A2B4A">
      <w:pPr>
        <w:pStyle w:val="a3"/>
        <w:numPr>
          <w:ilvl w:val="0"/>
          <w:numId w:val="7"/>
        </w:numPr>
        <w:spacing w:line="276" w:lineRule="auto"/>
        <w:rPr>
          <w:rFonts w:ascii="Times New Roman" w:hAnsi="Times New Roman" w:cs="Times New Roman"/>
          <w:sz w:val="24"/>
        </w:rPr>
      </w:pPr>
      <w:r w:rsidRPr="003C6505">
        <w:rPr>
          <w:rFonts w:ascii="Times New Roman" w:hAnsi="Times New Roman" w:cs="Times New Roman"/>
          <w:sz w:val="24"/>
        </w:rPr>
        <w:t>Хайруллина Р.Г. Назначение наказания с учётом смягчающих обстоятельств: Монография/ Р.Г. Хайруллина. - Воронеж: Издательство</w:t>
      </w:r>
      <w:r>
        <w:rPr>
          <w:rFonts w:ascii="Times New Roman" w:hAnsi="Times New Roman" w:cs="Times New Roman"/>
          <w:sz w:val="24"/>
        </w:rPr>
        <w:t xml:space="preserve"> "Научная книга", 2015.</w:t>
      </w:r>
    </w:p>
    <w:p w:rsidR="003C6505" w:rsidRDefault="003C6505" w:rsidP="008A2B4A">
      <w:pPr>
        <w:pStyle w:val="a3"/>
        <w:numPr>
          <w:ilvl w:val="0"/>
          <w:numId w:val="7"/>
        </w:numPr>
        <w:spacing w:line="276" w:lineRule="auto"/>
        <w:rPr>
          <w:rFonts w:ascii="Times New Roman" w:hAnsi="Times New Roman" w:cs="Times New Roman"/>
          <w:sz w:val="24"/>
        </w:rPr>
      </w:pPr>
      <w:r w:rsidRPr="003C6505">
        <w:rPr>
          <w:rFonts w:ascii="Times New Roman" w:hAnsi="Times New Roman" w:cs="Times New Roman"/>
          <w:sz w:val="24"/>
        </w:rPr>
        <w:t xml:space="preserve">  Уголовное право. Общая часть: Учебник для бакалавров / Под ред. А.И. </w:t>
      </w:r>
      <w:proofErr w:type="spellStart"/>
      <w:r w:rsidRPr="003C6505">
        <w:rPr>
          <w:rFonts w:ascii="Times New Roman" w:hAnsi="Times New Roman" w:cs="Times New Roman"/>
          <w:sz w:val="24"/>
        </w:rPr>
        <w:t>Чучаева</w:t>
      </w:r>
      <w:proofErr w:type="spellEnd"/>
      <w:r w:rsidRPr="003C6505">
        <w:rPr>
          <w:rFonts w:ascii="Times New Roman" w:hAnsi="Times New Roman" w:cs="Times New Roman"/>
          <w:sz w:val="24"/>
        </w:rPr>
        <w:t>. М.: Проспект, 2012.</w:t>
      </w:r>
    </w:p>
    <w:p w:rsidR="003C6505" w:rsidRDefault="003C6505" w:rsidP="008A2B4A">
      <w:pPr>
        <w:pStyle w:val="a3"/>
        <w:numPr>
          <w:ilvl w:val="0"/>
          <w:numId w:val="7"/>
        </w:numPr>
        <w:spacing w:line="276" w:lineRule="auto"/>
        <w:rPr>
          <w:rFonts w:ascii="Times New Roman" w:hAnsi="Times New Roman" w:cs="Times New Roman"/>
          <w:sz w:val="24"/>
        </w:rPr>
      </w:pPr>
      <w:proofErr w:type="spellStart"/>
      <w:r w:rsidRPr="003C6505">
        <w:rPr>
          <w:rFonts w:ascii="Times New Roman" w:hAnsi="Times New Roman" w:cs="Times New Roman"/>
          <w:sz w:val="24"/>
        </w:rPr>
        <w:t>Чечель</w:t>
      </w:r>
      <w:proofErr w:type="spellEnd"/>
      <w:r w:rsidRPr="003C6505">
        <w:rPr>
          <w:rFonts w:ascii="Times New Roman" w:hAnsi="Times New Roman" w:cs="Times New Roman"/>
          <w:sz w:val="24"/>
        </w:rPr>
        <w:t xml:space="preserve"> Г.И. </w:t>
      </w:r>
      <w:proofErr w:type="spellStart"/>
      <w:r w:rsidRPr="003C6505">
        <w:rPr>
          <w:rFonts w:ascii="Times New Roman" w:hAnsi="Times New Roman" w:cs="Times New Roman"/>
          <w:sz w:val="24"/>
        </w:rPr>
        <w:t>Науч.ст</w:t>
      </w:r>
      <w:proofErr w:type="spellEnd"/>
      <w:r w:rsidRPr="003C6505">
        <w:rPr>
          <w:rFonts w:ascii="Times New Roman" w:hAnsi="Times New Roman" w:cs="Times New Roman"/>
          <w:sz w:val="24"/>
        </w:rPr>
        <w:t>. «БЕРЕМЕННОСТЬ КАК ОБСТОЯТЕЛЬСТВО, СМЯГЧАЮЩЕЕ НАКАЗАНИЕ» Журнал «Общество и право» 2012г</w:t>
      </w:r>
    </w:p>
    <w:p w:rsidR="002D06A5" w:rsidRPr="002D06A5" w:rsidRDefault="002D06A5" w:rsidP="002D06A5">
      <w:pPr>
        <w:pStyle w:val="a3"/>
        <w:spacing w:line="276" w:lineRule="auto"/>
        <w:rPr>
          <w:rFonts w:ascii="Times New Roman" w:hAnsi="Times New Roman" w:cs="Times New Roman"/>
          <w:sz w:val="24"/>
        </w:rPr>
      </w:pPr>
      <w:r w:rsidRPr="002D06A5">
        <w:rPr>
          <w:rFonts w:ascii="Times New Roman" w:hAnsi="Times New Roman" w:cs="Times New Roman"/>
          <w:sz w:val="24"/>
        </w:rPr>
        <w:t>[Электронный ресурс] / URL:</w:t>
      </w:r>
      <w:r w:rsidRPr="002D06A5">
        <w:t xml:space="preserve"> </w:t>
      </w:r>
      <w:r w:rsidRPr="002D06A5">
        <w:rPr>
          <w:rFonts w:ascii="Times New Roman" w:hAnsi="Times New Roman" w:cs="Times New Roman"/>
          <w:sz w:val="24"/>
        </w:rPr>
        <w:t>https://cyberleninka.ru/article/n/beremennost-kak-obstoyatelstvo-smyagchayuschee-nakazanie</w:t>
      </w:r>
    </w:p>
    <w:p w:rsidR="00C831B0" w:rsidRDefault="003C6505" w:rsidP="008A2B4A">
      <w:pPr>
        <w:pStyle w:val="a3"/>
        <w:numPr>
          <w:ilvl w:val="0"/>
          <w:numId w:val="7"/>
        </w:numPr>
        <w:spacing w:line="276" w:lineRule="auto"/>
        <w:rPr>
          <w:rFonts w:ascii="Times New Roman" w:hAnsi="Times New Roman" w:cs="Times New Roman"/>
          <w:sz w:val="24"/>
        </w:rPr>
      </w:pPr>
      <w:proofErr w:type="spellStart"/>
      <w:r w:rsidRPr="003C6505">
        <w:rPr>
          <w:rFonts w:ascii="Times New Roman" w:hAnsi="Times New Roman" w:cs="Times New Roman"/>
          <w:sz w:val="24"/>
        </w:rPr>
        <w:t>О.Мясников</w:t>
      </w:r>
      <w:proofErr w:type="spellEnd"/>
      <w:r w:rsidRPr="003C6505">
        <w:rPr>
          <w:rFonts w:ascii="Times New Roman" w:hAnsi="Times New Roman" w:cs="Times New Roman"/>
          <w:sz w:val="24"/>
        </w:rPr>
        <w:t xml:space="preserve"> </w:t>
      </w:r>
      <w:proofErr w:type="spellStart"/>
      <w:r w:rsidR="008A2B4A" w:rsidRPr="008A2B4A">
        <w:rPr>
          <w:rFonts w:ascii="Times New Roman" w:hAnsi="Times New Roman" w:cs="Times New Roman"/>
          <w:sz w:val="24"/>
        </w:rPr>
        <w:t>Науч.ст</w:t>
      </w:r>
      <w:proofErr w:type="spellEnd"/>
      <w:r w:rsidR="008A2B4A" w:rsidRPr="008A2B4A">
        <w:rPr>
          <w:rFonts w:ascii="Times New Roman" w:hAnsi="Times New Roman" w:cs="Times New Roman"/>
          <w:sz w:val="24"/>
        </w:rPr>
        <w:t xml:space="preserve">. </w:t>
      </w:r>
      <w:r w:rsidRPr="003C6505">
        <w:rPr>
          <w:rFonts w:ascii="Times New Roman" w:hAnsi="Times New Roman" w:cs="Times New Roman"/>
          <w:sz w:val="24"/>
        </w:rPr>
        <w:t xml:space="preserve">«О СМЯГЧАЮЩИХ НАКАЗАНИЕ ОБСТОЯТЕЛЬСТВАХ, НЕ УКАЗАННЫХ В ЗАКОНЕ» </w:t>
      </w:r>
    </w:p>
    <w:p w:rsidR="003C6505" w:rsidRDefault="003C6505" w:rsidP="00C831B0">
      <w:pPr>
        <w:pStyle w:val="a3"/>
        <w:spacing w:line="276" w:lineRule="auto"/>
        <w:rPr>
          <w:rFonts w:ascii="Times New Roman" w:hAnsi="Times New Roman" w:cs="Times New Roman"/>
          <w:sz w:val="24"/>
        </w:rPr>
      </w:pPr>
      <w:r w:rsidRPr="003C6505">
        <w:rPr>
          <w:rFonts w:ascii="Times New Roman" w:hAnsi="Times New Roman" w:cs="Times New Roman"/>
          <w:sz w:val="24"/>
        </w:rPr>
        <w:t xml:space="preserve">[Электронный ресурс] / URL: </w:t>
      </w:r>
      <w:hyperlink r:id="rId8" w:history="1">
        <w:r w:rsidRPr="009B38DD">
          <w:rPr>
            <w:rStyle w:val="ab"/>
            <w:rFonts w:ascii="Times New Roman" w:hAnsi="Times New Roman" w:cs="Times New Roman"/>
            <w:sz w:val="24"/>
          </w:rPr>
          <w:t>https://www.lawmix.ru/comm/6227</w:t>
        </w:r>
      </w:hyperlink>
    </w:p>
    <w:p w:rsidR="00C831B0" w:rsidRDefault="003C6505" w:rsidP="008A2B4A">
      <w:pPr>
        <w:pStyle w:val="a3"/>
        <w:numPr>
          <w:ilvl w:val="0"/>
          <w:numId w:val="7"/>
        </w:numPr>
        <w:spacing w:line="276" w:lineRule="auto"/>
        <w:rPr>
          <w:rFonts w:ascii="Times New Roman" w:hAnsi="Times New Roman" w:cs="Times New Roman"/>
          <w:sz w:val="24"/>
        </w:rPr>
      </w:pPr>
      <w:r>
        <w:rPr>
          <w:rFonts w:ascii="Times New Roman" w:hAnsi="Times New Roman" w:cs="Times New Roman"/>
          <w:sz w:val="24"/>
        </w:rPr>
        <w:t xml:space="preserve">Обухова С.С. </w:t>
      </w:r>
      <w:proofErr w:type="spellStart"/>
      <w:r w:rsidR="008A2B4A" w:rsidRPr="008A2B4A">
        <w:rPr>
          <w:rFonts w:ascii="Times New Roman" w:hAnsi="Times New Roman" w:cs="Times New Roman"/>
          <w:sz w:val="24"/>
        </w:rPr>
        <w:t>Науч.ст</w:t>
      </w:r>
      <w:proofErr w:type="spellEnd"/>
      <w:r w:rsidR="008A2B4A" w:rsidRPr="008A2B4A">
        <w:rPr>
          <w:rFonts w:ascii="Times New Roman" w:hAnsi="Times New Roman" w:cs="Times New Roman"/>
          <w:sz w:val="24"/>
        </w:rPr>
        <w:t xml:space="preserve">. </w:t>
      </w:r>
      <w:r>
        <w:rPr>
          <w:rFonts w:ascii="Times New Roman" w:hAnsi="Times New Roman" w:cs="Times New Roman"/>
          <w:sz w:val="24"/>
        </w:rPr>
        <w:t>«</w:t>
      </w:r>
      <w:r w:rsidRPr="003C6505">
        <w:rPr>
          <w:rFonts w:ascii="Times New Roman" w:hAnsi="Times New Roman" w:cs="Times New Roman"/>
          <w:sz w:val="24"/>
        </w:rPr>
        <w:t>УЧЕТ ПРИ НАЗНАЧЕНИИ НАКАЗАНИЯ СМЯГЧАЮЩИХ ОБСТОЯТЕЛЬСТВ, НЕ УКАЗАННЫХ В ЗАКОНЕ</w:t>
      </w:r>
      <w:r>
        <w:rPr>
          <w:rFonts w:ascii="Times New Roman" w:hAnsi="Times New Roman" w:cs="Times New Roman"/>
          <w:sz w:val="24"/>
        </w:rPr>
        <w:t xml:space="preserve">» </w:t>
      </w:r>
      <w:r w:rsidRPr="003C6505">
        <w:rPr>
          <w:rFonts w:ascii="Times New Roman" w:hAnsi="Times New Roman" w:cs="Times New Roman"/>
          <w:sz w:val="24"/>
        </w:rPr>
        <w:t>Научный журнал</w:t>
      </w:r>
      <w:r>
        <w:rPr>
          <w:rFonts w:ascii="Times New Roman" w:hAnsi="Times New Roman" w:cs="Times New Roman"/>
          <w:sz w:val="24"/>
        </w:rPr>
        <w:t xml:space="preserve"> «</w:t>
      </w:r>
      <w:r w:rsidRPr="003C6505">
        <w:rPr>
          <w:rFonts w:ascii="Times New Roman" w:hAnsi="Times New Roman" w:cs="Times New Roman"/>
          <w:sz w:val="24"/>
        </w:rPr>
        <w:t>IN SITU</w:t>
      </w:r>
      <w:r>
        <w:rPr>
          <w:rFonts w:ascii="Times New Roman" w:hAnsi="Times New Roman" w:cs="Times New Roman"/>
          <w:sz w:val="24"/>
        </w:rPr>
        <w:t>»</w:t>
      </w:r>
      <w:r w:rsidRPr="003C6505">
        <w:rPr>
          <w:rFonts w:ascii="Times New Roman" w:hAnsi="Times New Roman" w:cs="Times New Roman"/>
          <w:sz w:val="24"/>
        </w:rPr>
        <w:t xml:space="preserve"> </w:t>
      </w:r>
    </w:p>
    <w:p w:rsidR="003C6505" w:rsidRPr="003C6505" w:rsidRDefault="003C6505" w:rsidP="00C831B0">
      <w:pPr>
        <w:pStyle w:val="a3"/>
        <w:spacing w:line="276" w:lineRule="auto"/>
        <w:rPr>
          <w:rFonts w:ascii="Times New Roman" w:hAnsi="Times New Roman" w:cs="Times New Roman"/>
          <w:sz w:val="24"/>
        </w:rPr>
      </w:pPr>
      <w:r w:rsidRPr="003C6505">
        <w:rPr>
          <w:rFonts w:ascii="Times New Roman" w:hAnsi="Times New Roman" w:cs="Times New Roman"/>
          <w:sz w:val="24"/>
        </w:rPr>
        <w:t>[Электронный ресурс] / URL:</w:t>
      </w:r>
      <w:r w:rsidRPr="003C6505">
        <w:t xml:space="preserve"> </w:t>
      </w:r>
      <w:r w:rsidRPr="003C6505">
        <w:rPr>
          <w:rFonts w:ascii="Times New Roman" w:hAnsi="Times New Roman" w:cs="Times New Roman"/>
          <w:sz w:val="24"/>
        </w:rPr>
        <w:t>https://cyberleninka.ru/article/n/uchet-pri-naznachenii-nakazaniya-smyagchayuschih-obstoyatelstv-ne-ukazannyh-v-zakone</w:t>
      </w:r>
      <w:r>
        <w:rPr>
          <w:rFonts w:ascii="Times New Roman" w:hAnsi="Times New Roman" w:cs="Times New Roman"/>
          <w:sz w:val="24"/>
        </w:rPr>
        <w:t>.</w:t>
      </w:r>
    </w:p>
    <w:p w:rsidR="00C831B0" w:rsidRDefault="003C6505" w:rsidP="008A2B4A">
      <w:pPr>
        <w:pStyle w:val="a3"/>
        <w:numPr>
          <w:ilvl w:val="0"/>
          <w:numId w:val="7"/>
        </w:numPr>
        <w:spacing w:line="276" w:lineRule="auto"/>
        <w:rPr>
          <w:rFonts w:ascii="Times New Roman" w:hAnsi="Times New Roman" w:cs="Times New Roman"/>
          <w:sz w:val="24"/>
        </w:rPr>
      </w:pPr>
      <w:r w:rsidRPr="003C6505">
        <w:rPr>
          <w:rFonts w:ascii="Times New Roman" w:hAnsi="Times New Roman" w:cs="Times New Roman"/>
          <w:sz w:val="24"/>
        </w:rPr>
        <w:t xml:space="preserve">Комментарий к Статье 61 УК РФ </w:t>
      </w:r>
    </w:p>
    <w:p w:rsidR="003C6505" w:rsidRDefault="003C6505" w:rsidP="00C831B0">
      <w:pPr>
        <w:pStyle w:val="a3"/>
        <w:spacing w:line="276" w:lineRule="auto"/>
        <w:rPr>
          <w:rFonts w:ascii="Times New Roman" w:hAnsi="Times New Roman" w:cs="Times New Roman"/>
          <w:sz w:val="24"/>
        </w:rPr>
      </w:pPr>
      <w:r w:rsidRPr="003C6505">
        <w:rPr>
          <w:rFonts w:ascii="Times New Roman" w:hAnsi="Times New Roman" w:cs="Times New Roman"/>
          <w:sz w:val="24"/>
        </w:rPr>
        <w:t xml:space="preserve">[Электронный ресурс] / URL: </w:t>
      </w:r>
      <w:r>
        <w:rPr>
          <w:rFonts w:ascii="Times New Roman" w:hAnsi="Times New Roman" w:cs="Times New Roman"/>
          <w:sz w:val="24"/>
        </w:rPr>
        <w:t xml:space="preserve"> </w:t>
      </w:r>
      <w:hyperlink r:id="rId9" w:history="1">
        <w:r w:rsidRPr="009B38DD">
          <w:rPr>
            <w:rStyle w:val="ab"/>
            <w:rFonts w:ascii="Times New Roman" w:hAnsi="Times New Roman" w:cs="Times New Roman"/>
            <w:sz w:val="24"/>
          </w:rPr>
          <w:t>http://ukodeksrf.ru/ch-1/rzd-3/gl-10/st-61-uk-rf</w:t>
        </w:r>
      </w:hyperlink>
    </w:p>
    <w:p w:rsidR="008A2B4A" w:rsidRDefault="003C6505" w:rsidP="008A2B4A">
      <w:pPr>
        <w:spacing w:line="276" w:lineRule="auto"/>
        <w:ind w:left="360"/>
        <w:rPr>
          <w:rFonts w:ascii="Times New Roman" w:hAnsi="Times New Roman" w:cs="Times New Roman"/>
          <w:b/>
          <w:sz w:val="24"/>
        </w:rPr>
      </w:pPr>
      <w:r w:rsidRPr="003C6505">
        <w:rPr>
          <w:rFonts w:ascii="Times New Roman" w:hAnsi="Times New Roman" w:cs="Times New Roman"/>
          <w:b/>
          <w:sz w:val="24"/>
        </w:rPr>
        <w:t>Судебно-следственная практика:</w:t>
      </w:r>
    </w:p>
    <w:p w:rsidR="00925F69" w:rsidRPr="00925F69" w:rsidRDefault="00925F69" w:rsidP="00925F69">
      <w:pPr>
        <w:pStyle w:val="a3"/>
        <w:numPr>
          <w:ilvl w:val="0"/>
          <w:numId w:val="12"/>
        </w:numPr>
        <w:spacing w:line="276" w:lineRule="auto"/>
        <w:rPr>
          <w:rFonts w:ascii="Times New Roman" w:hAnsi="Times New Roman" w:cs="Times New Roman"/>
          <w:sz w:val="24"/>
        </w:rPr>
      </w:pPr>
      <w:r w:rsidRPr="00925F69">
        <w:rPr>
          <w:rFonts w:ascii="Times New Roman" w:hAnsi="Times New Roman" w:cs="Times New Roman"/>
          <w:sz w:val="24"/>
        </w:rPr>
        <w:t>Постановление Пленума Верховного Суда Российской Федерации от 27 июня 2013 г. N 19 г. Москва "О применении судами законодательства, регламентирующего основания и порядок освобождения от уголовной ответственности"</w:t>
      </w:r>
    </w:p>
    <w:p w:rsidR="00925F69" w:rsidRPr="00925F69" w:rsidRDefault="00925F69" w:rsidP="00925F69">
      <w:pPr>
        <w:pStyle w:val="a3"/>
        <w:numPr>
          <w:ilvl w:val="0"/>
          <w:numId w:val="12"/>
        </w:numPr>
        <w:spacing w:line="276" w:lineRule="auto"/>
        <w:rPr>
          <w:rFonts w:ascii="Times New Roman" w:hAnsi="Times New Roman" w:cs="Times New Roman"/>
          <w:sz w:val="24"/>
        </w:rPr>
      </w:pPr>
      <w:r w:rsidRPr="00925F69">
        <w:rPr>
          <w:rFonts w:ascii="Times New Roman" w:hAnsi="Times New Roman" w:cs="Times New Roman"/>
          <w:sz w:val="24"/>
        </w:rPr>
        <w:t>Постановление Пленума Верховного Суда Российской Федерации от 11 января 2007 г. N 2 г. Москва О практике назначения судами Российской Федерации уголовного наказания</w:t>
      </w:r>
    </w:p>
    <w:p w:rsidR="008A2B4A" w:rsidRPr="00925F69" w:rsidRDefault="008A2B4A" w:rsidP="00925F69">
      <w:pPr>
        <w:pStyle w:val="a3"/>
        <w:numPr>
          <w:ilvl w:val="0"/>
          <w:numId w:val="12"/>
        </w:numPr>
        <w:spacing w:line="276" w:lineRule="auto"/>
        <w:rPr>
          <w:rFonts w:ascii="Times New Roman" w:hAnsi="Times New Roman" w:cs="Times New Roman"/>
          <w:sz w:val="24"/>
        </w:rPr>
      </w:pPr>
      <w:r w:rsidRPr="00925F69">
        <w:rPr>
          <w:rFonts w:ascii="Times New Roman" w:hAnsi="Times New Roman" w:cs="Times New Roman"/>
          <w:sz w:val="24"/>
        </w:rPr>
        <w:t>Приговор № 1-26/2017 от 16 ноября 2017 г. по делу № 1-26/2017</w:t>
      </w:r>
    </w:p>
    <w:p w:rsidR="008A2B4A" w:rsidRDefault="008A2B4A" w:rsidP="00925F69">
      <w:pPr>
        <w:pStyle w:val="a3"/>
        <w:spacing w:line="276" w:lineRule="auto"/>
      </w:pPr>
      <w:r w:rsidRPr="008A2B4A">
        <w:rPr>
          <w:rFonts w:ascii="Times New Roman" w:hAnsi="Times New Roman" w:cs="Times New Roman"/>
          <w:sz w:val="24"/>
        </w:rPr>
        <w:t>Абаканский гарнизонный военный суд (Республика Хакасия)</w:t>
      </w:r>
      <w:r w:rsidRPr="008A2B4A">
        <w:t xml:space="preserve"> </w:t>
      </w:r>
    </w:p>
    <w:p w:rsidR="008A2B4A" w:rsidRDefault="008A2B4A" w:rsidP="00925F69">
      <w:pPr>
        <w:pStyle w:val="a3"/>
        <w:spacing w:line="276" w:lineRule="auto"/>
        <w:rPr>
          <w:rFonts w:ascii="Times New Roman" w:hAnsi="Times New Roman" w:cs="Times New Roman"/>
          <w:sz w:val="24"/>
        </w:rPr>
      </w:pPr>
      <w:r>
        <w:rPr>
          <w:rFonts w:ascii="Times New Roman" w:hAnsi="Times New Roman" w:cs="Times New Roman"/>
          <w:sz w:val="24"/>
        </w:rPr>
        <w:t>[Электронный ресурс] / URL:</w:t>
      </w:r>
      <w:r w:rsidRPr="008A2B4A">
        <w:rPr>
          <w:rFonts w:ascii="Times New Roman" w:hAnsi="Times New Roman" w:cs="Times New Roman"/>
          <w:sz w:val="24"/>
        </w:rPr>
        <w:t xml:space="preserve"> </w:t>
      </w:r>
      <w:hyperlink r:id="rId10" w:history="1">
        <w:r w:rsidRPr="009B38DD">
          <w:rPr>
            <w:rStyle w:val="ab"/>
            <w:rFonts w:ascii="Times New Roman" w:hAnsi="Times New Roman" w:cs="Times New Roman"/>
            <w:sz w:val="24"/>
          </w:rPr>
          <w:t>http://sudact.ru/regular/doc/zSpB04kb9fVN/</w:t>
        </w:r>
      </w:hyperlink>
    </w:p>
    <w:p w:rsidR="008A2B4A" w:rsidRPr="008A2B4A" w:rsidRDefault="008A2B4A" w:rsidP="00925F69">
      <w:pPr>
        <w:pStyle w:val="a3"/>
        <w:numPr>
          <w:ilvl w:val="0"/>
          <w:numId w:val="12"/>
        </w:numPr>
        <w:spacing w:line="276" w:lineRule="auto"/>
        <w:rPr>
          <w:rFonts w:ascii="Times New Roman" w:hAnsi="Times New Roman" w:cs="Times New Roman"/>
          <w:sz w:val="24"/>
        </w:rPr>
      </w:pPr>
      <w:r w:rsidRPr="008A2B4A">
        <w:rPr>
          <w:rFonts w:ascii="Times New Roman" w:hAnsi="Times New Roman" w:cs="Times New Roman"/>
          <w:sz w:val="24"/>
        </w:rPr>
        <w:t>Приговор № 1-436/2017 от 29 ноября 2017 г. по делу № 1-436/2017</w:t>
      </w:r>
    </w:p>
    <w:p w:rsidR="008A2B4A" w:rsidRDefault="008A2B4A" w:rsidP="00925F69">
      <w:pPr>
        <w:pStyle w:val="a3"/>
        <w:spacing w:line="276" w:lineRule="auto"/>
      </w:pPr>
      <w:proofErr w:type="spellStart"/>
      <w:r w:rsidRPr="008A2B4A">
        <w:rPr>
          <w:rFonts w:ascii="Times New Roman" w:hAnsi="Times New Roman" w:cs="Times New Roman"/>
          <w:sz w:val="24"/>
        </w:rPr>
        <w:t>Зеленодольский</w:t>
      </w:r>
      <w:proofErr w:type="spellEnd"/>
      <w:r w:rsidRPr="008A2B4A">
        <w:rPr>
          <w:rFonts w:ascii="Times New Roman" w:hAnsi="Times New Roman" w:cs="Times New Roman"/>
          <w:sz w:val="24"/>
        </w:rPr>
        <w:t xml:space="preserve"> горо</w:t>
      </w:r>
      <w:r>
        <w:rPr>
          <w:rFonts w:ascii="Times New Roman" w:hAnsi="Times New Roman" w:cs="Times New Roman"/>
          <w:sz w:val="24"/>
        </w:rPr>
        <w:t>дской суд (Республика Татарстан</w:t>
      </w:r>
      <w:r w:rsidRPr="008A2B4A">
        <w:rPr>
          <w:rFonts w:ascii="Times New Roman" w:hAnsi="Times New Roman" w:cs="Times New Roman"/>
          <w:sz w:val="24"/>
        </w:rPr>
        <w:t>)</w:t>
      </w:r>
      <w:r w:rsidRPr="008A2B4A">
        <w:t xml:space="preserve"> </w:t>
      </w:r>
    </w:p>
    <w:p w:rsidR="008A2B4A" w:rsidRDefault="008A2B4A" w:rsidP="00925F69">
      <w:pPr>
        <w:pStyle w:val="a3"/>
        <w:spacing w:line="276" w:lineRule="auto"/>
        <w:rPr>
          <w:rFonts w:ascii="Times New Roman" w:hAnsi="Times New Roman" w:cs="Times New Roman"/>
          <w:sz w:val="24"/>
        </w:rPr>
      </w:pPr>
      <w:r>
        <w:rPr>
          <w:rFonts w:ascii="Times New Roman" w:hAnsi="Times New Roman" w:cs="Times New Roman"/>
          <w:sz w:val="24"/>
        </w:rPr>
        <w:t xml:space="preserve">[Электронный ресурс] / URL: </w:t>
      </w:r>
      <w:hyperlink r:id="rId11" w:history="1">
        <w:r w:rsidRPr="009B38DD">
          <w:rPr>
            <w:rStyle w:val="ab"/>
            <w:rFonts w:ascii="Times New Roman" w:hAnsi="Times New Roman" w:cs="Times New Roman"/>
            <w:sz w:val="24"/>
          </w:rPr>
          <w:t>http://sudact.ru/regular/doc/24UcMWFkzaW4/</w:t>
        </w:r>
      </w:hyperlink>
    </w:p>
    <w:p w:rsidR="008A2B4A" w:rsidRPr="008A2B4A" w:rsidRDefault="008A2B4A" w:rsidP="00925F69">
      <w:pPr>
        <w:pStyle w:val="a3"/>
        <w:numPr>
          <w:ilvl w:val="0"/>
          <w:numId w:val="12"/>
        </w:numPr>
        <w:spacing w:line="276" w:lineRule="auto"/>
        <w:rPr>
          <w:rFonts w:ascii="Times New Roman" w:hAnsi="Times New Roman" w:cs="Times New Roman"/>
          <w:sz w:val="24"/>
        </w:rPr>
      </w:pPr>
      <w:r w:rsidRPr="008A2B4A">
        <w:rPr>
          <w:rFonts w:ascii="Times New Roman" w:hAnsi="Times New Roman" w:cs="Times New Roman"/>
          <w:sz w:val="24"/>
        </w:rPr>
        <w:t>Приговор № 1-1008/2017 от 28 ноября 2017 г. по делу № 1-1008/2017</w:t>
      </w:r>
    </w:p>
    <w:p w:rsidR="008A2B4A" w:rsidRDefault="008A2B4A" w:rsidP="00925F69">
      <w:pPr>
        <w:pStyle w:val="a3"/>
        <w:spacing w:line="276" w:lineRule="auto"/>
      </w:pPr>
      <w:r w:rsidRPr="008A2B4A">
        <w:rPr>
          <w:rFonts w:ascii="Times New Roman" w:hAnsi="Times New Roman" w:cs="Times New Roman"/>
          <w:sz w:val="24"/>
        </w:rPr>
        <w:t>Промышленный районный суд г. Ставрополя (Ставропольский край)</w:t>
      </w:r>
      <w:r w:rsidRPr="008A2B4A">
        <w:t xml:space="preserve"> </w:t>
      </w:r>
    </w:p>
    <w:p w:rsidR="008A2B4A" w:rsidRDefault="008A2B4A" w:rsidP="00925F69">
      <w:pPr>
        <w:pStyle w:val="a3"/>
        <w:spacing w:line="276" w:lineRule="auto"/>
        <w:rPr>
          <w:rFonts w:ascii="Times New Roman" w:hAnsi="Times New Roman" w:cs="Times New Roman"/>
          <w:sz w:val="24"/>
        </w:rPr>
      </w:pPr>
      <w:r w:rsidRPr="008A2B4A">
        <w:rPr>
          <w:rFonts w:ascii="Times New Roman" w:hAnsi="Times New Roman" w:cs="Times New Roman"/>
          <w:sz w:val="24"/>
        </w:rPr>
        <w:t>[Электронный ресурс] / URL:</w:t>
      </w:r>
      <w:r w:rsidRPr="008A2B4A">
        <w:t xml:space="preserve"> </w:t>
      </w:r>
      <w:hyperlink r:id="rId12" w:history="1">
        <w:r w:rsidRPr="009B38DD">
          <w:rPr>
            <w:rStyle w:val="ab"/>
            <w:rFonts w:ascii="Times New Roman" w:hAnsi="Times New Roman" w:cs="Times New Roman"/>
            <w:sz w:val="24"/>
          </w:rPr>
          <w:t>http://sudact.ru/regular/doc/r3zK0O9kg518/</w:t>
        </w:r>
      </w:hyperlink>
    </w:p>
    <w:p w:rsidR="008A2B4A" w:rsidRPr="008A2B4A" w:rsidRDefault="008A2B4A" w:rsidP="008A2B4A">
      <w:pPr>
        <w:pStyle w:val="a3"/>
        <w:spacing w:line="276" w:lineRule="auto"/>
        <w:rPr>
          <w:rFonts w:ascii="Times New Roman" w:hAnsi="Times New Roman" w:cs="Times New Roman"/>
          <w:sz w:val="24"/>
        </w:rPr>
      </w:pPr>
    </w:p>
    <w:p w:rsidR="001F03B9" w:rsidRPr="00056158" w:rsidRDefault="001F03B9" w:rsidP="001F03B9">
      <w:pPr>
        <w:spacing w:line="360" w:lineRule="auto"/>
        <w:rPr>
          <w:rFonts w:ascii="Times New Roman" w:hAnsi="Times New Roman" w:cs="Times New Roman"/>
          <w:sz w:val="28"/>
        </w:rPr>
      </w:pPr>
    </w:p>
    <w:sectPr w:rsidR="001F03B9" w:rsidRPr="00056158" w:rsidSect="009F513A">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E4" w:rsidRDefault="00655CE4" w:rsidP="00655CE4">
      <w:r>
        <w:separator/>
      </w:r>
    </w:p>
  </w:endnote>
  <w:endnote w:type="continuationSeparator" w:id="0">
    <w:p w:rsidR="00655CE4" w:rsidRDefault="00655CE4" w:rsidP="0065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467850"/>
      <w:docPartObj>
        <w:docPartGallery w:val="Page Numbers (Bottom of Page)"/>
        <w:docPartUnique/>
      </w:docPartObj>
    </w:sdtPr>
    <w:sdtEndPr>
      <w:rPr>
        <w:b/>
      </w:rPr>
    </w:sdtEndPr>
    <w:sdtContent>
      <w:p w:rsidR="009F513A" w:rsidRPr="009F513A" w:rsidRDefault="009F513A">
        <w:pPr>
          <w:pStyle w:val="a9"/>
          <w:jc w:val="center"/>
          <w:rPr>
            <w:b/>
          </w:rPr>
        </w:pPr>
        <w:r w:rsidRPr="009F513A">
          <w:rPr>
            <w:b/>
          </w:rPr>
          <w:fldChar w:fldCharType="begin"/>
        </w:r>
        <w:r w:rsidRPr="009F513A">
          <w:rPr>
            <w:b/>
          </w:rPr>
          <w:instrText>PAGE   \* MERGEFORMAT</w:instrText>
        </w:r>
        <w:r w:rsidRPr="009F513A">
          <w:rPr>
            <w:b/>
          </w:rPr>
          <w:fldChar w:fldCharType="separate"/>
        </w:r>
        <w:r w:rsidR="00A43618">
          <w:rPr>
            <w:b/>
            <w:noProof/>
          </w:rPr>
          <w:t>13</w:t>
        </w:r>
        <w:r w:rsidRPr="009F513A">
          <w:rPr>
            <w:b/>
          </w:rPr>
          <w:fldChar w:fldCharType="end"/>
        </w:r>
      </w:p>
    </w:sdtContent>
  </w:sdt>
  <w:p w:rsidR="001E148E" w:rsidRDefault="001E14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E4" w:rsidRDefault="00655CE4" w:rsidP="00655CE4">
      <w:r>
        <w:separator/>
      </w:r>
    </w:p>
  </w:footnote>
  <w:footnote w:type="continuationSeparator" w:id="0">
    <w:p w:rsidR="00655CE4" w:rsidRDefault="00655CE4" w:rsidP="00655CE4">
      <w:r>
        <w:continuationSeparator/>
      </w:r>
    </w:p>
  </w:footnote>
  <w:footnote w:id="1">
    <w:p w:rsidR="00655CE4" w:rsidRDefault="00655CE4">
      <w:pPr>
        <w:pStyle w:val="a4"/>
      </w:pPr>
      <w:r>
        <w:rPr>
          <w:rStyle w:val="a6"/>
        </w:rPr>
        <w:footnoteRef/>
      </w:r>
      <w:r>
        <w:t xml:space="preserve"> </w:t>
      </w:r>
      <w:r w:rsidRPr="00655CE4">
        <w:t xml:space="preserve">Уголовное право. Общая часть: Учебник для бакалавров / Под ред. А.И. </w:t>
      </w:r>
      <w:proofErr w:type="spellStart"/>
      <w:r w:rsidRPr="00655CE4">
        <w:t>Чучаева</w:t>
      </w:r>
      <w:proofErr w:type="spellEnd"/>
      <w:r w:rsidRPr="00655CE4">
        <w:t>. М.: Проспект, 2012. С. 345.</w:t>
      </w:r>
    </w:p>
  </w:footnote>
  <w:footnote w:id="2">
    <w:p w:rsidR="00655CE4" w:rsidRPr="00655CE4" w:rsidRDefault="00655CE4" w:rsidP="00655CE4">
      <w:pPr>
        <w:pStyle w:val="a4"/>
      </w:pPr>
      <w:r>
        <w:rPr>
          <w:rStyle w:val="a6"/>
        </w:rPr>
        <w:footnoteRef/>
      </w:r>
      <w:r>
        <w:t xml:space="preserve"> </w:t>
      </w:r>
      <w:r w:rsidRPr="00655CE4">
        <w:t>Постановление Пленума Верховного Суда Российской Федерации от 27 июня 2013 г. N 19 г. Москва "О применении судами законодательства, регламентирующего основания и порядок освобождения от уголовной ответственности"</w:t>
      </w:r>
    </w:p>
  </w:footnote>
  <w:footnote w:id="3">
    <w:p w:rsidR="00A61D91" w:rsidRDefault="00A61D91">
      <w:pPr>
        <w:pStyle w:val="a4"/>
      </w:pPr>
      <w:r>
        <w:rPr>
          <w:rStyle w:val="a6"/>
        </w:rPr>
        <w:footnoteRef/>
      </w:r>
      <w:r>
        <w:t xml:space="preserve"> </w:t>
      </w:r>
      <w:r w:rsidRPr="00A61D91">
        <w:t xml:space="preserve">см. </w:t>
      </w:r>
      <w:proofErr w:type="spellStart"/>
      <w:r w:rsidRPr="00A61D91">
        <w:t>абз</w:t>
      </w:r>
      <w:proofErr w:type="spellEnd"/>
      <w:r w:rsidRPr="00A61D91">
        <w:t>. 1 п. 18 Постановления Пленума ВС РФ от 11.01.2007 N 2).</w:t>
      </w:r>
    </w:p>
  </w:footnote>
  <w:footnote w:id="4">
    <w:p w:rsidR="000D2E6D" w:rsidRDefault="000D2E6D">
      <w:pPr>
        <w:pStyle w:val="a4"/>
      </w:pPr>
      <w:r>
        <w:rPr>
          <w:rStyle w:val="a6"/>
        </w:rPr>
        <w:footnoteRef/>
      </w:r>
      <w:r>
        <w:t xml:space="preserve"> </w:t>
      </w:r>
      <w:proofErr w:type="spellStart"/>
      <w:r>
        <w:t>Чечель</w:t>
      </w:r>
      <w:proofErr w:type="spellEnd"/>
      <w:r>
        <w:t xml:space="preserve"> Г.И. </w:t>
      </w:r>
      <w:proofErr w:type="spellStart"/>
      <w:r>
        <w:t>Науч.ст</w:t>
      </w:r>
      <w:proofErr w:type="spellEnd"/>
      <w:r>
        <w:t>. «</w:t>
      </w:r>
      <w:r w:rsidRPr="000D2E6D">
        <w:t>БЕРЕМЕННОСТЬ КАК ОБСТОЯТЕЛЬСТВО, СМЯГЧАЮЩЕЕ НАКАЗАНИЕ</w:t>
      </w:r>
      <w:r>
        <w:t>» Журнал «Общество и право» 2012г</w:t>
      </w:r>
    </w:p>
  </w:footnote>
  <w:footnote w:id="5">
    <w:p w:rsidR="00A62ECE" w:rsidRDefault="00A62ECE">
      <w:pPr>
        <w:pStyle w:val="a4"/>
      </w:pPr>
      <w:r>
        <w:rPr>
          <w:rStyle w:val="a6"/>
        </w:rPr>
        <w:footnoteRef/>
      </w:r>
      <w:r>
        <w:t xml:space="preserve"> </w:t>
      </w:r>
      <w:r w:rsidR="00C63026">
        <w:t xml:space="preserve">Е.А. Баранова, А.М. Смирнов, Монография «Уголовное наказание и его назначение»2014г., </w:t>
      </w:r>
      <w:proofErr w:type="spellStart"/>
      <w:r w:rsidR="00C63026">
        <w:t>издат</w:t>
      </w:r>
      <w:proofErr w:type="spellEnd"/>
      <w:r w:rsidR="00C63026">
        <w:t>. «</w:t>
      </w:r>
      <w:proofErr w:type="spellStart"/>
      <w:r w:rsidR="00C63026">
        <w:t>юрлитинформ</w:t>
      </w:r>
      <w:proofErr w:type="spellEnd"/>
      <w:r w:rsidR="00C63026">
        <w:t xml:space="preserve">»  </w:t>
      </w:r>
    </w:p>
  </w:footnote>
  <w:footnote w:id="6">
    <w:p w:rsidR="00497ADE" w:rsidRDefault="00497ADE">
      <w:pPr>
        <w:pStyle w:val="a4"/>
      </w:pPr>
      <w:r>
        <w:rPr>
          <w:rStyle w:val="a6"/>
        </w:rPr>
        <w:footnoteRef/>
      </w:r>
      <w:r>
        <w:t xml:space="preserve"> Ст.39-40 УК РФ </w:t>
      </w:r>
      <w:r w:rsidRPr="00497ADE">
        <w:t>от 13.06.1996 N 63-ФЗ (ред. от 23.04.2018, с изм. от 25.04.2018)</w:t>
      </w:r>
    </w:p>
  </w:footnote>
  <w:footnote w:id="7">
    <w:p w:rsidR="00685677" w:rsidRDefault="00685677" w:rsidP="00685677">
      <w:pPr>
        <w:pStyle w:val="a4"/>
      </w:pPr>
      <w:r>
        <w:rPr>
          <w:rStyle w:val="a6"/>
        </w:rPr>
        <w:footnoteRef/>
      </w:r>
      <w:r>
        <w:t xml:space="preserve"> </w:t>
      </w:r>
      <w:proofErr w:type="spellStart"/>
      <w:r>
        <w:t>абз</w:t>
      </w:r>
      <w:proofErr w:type="spellEnd"/>
      <w:r>
        <w:t>. 5 п. 7 Постановления Пленума ВС РФ от 11.01.2007 N 2</w:t>
      </w:r>
    </w:p>
    <w:p w:rsidR="00685677" w:rsidRDefault="00685677" w:rsidP="00685677">
      <w:pPr>
        <w:pStyle w:val="a4"/>
      </w:pPr>
    </w:p>
  </w:footnote>
  <w:footnote w:id="8">
    <w:p w:rsidR="00D030AA" w:rsidRPr="00D030AA" w:rsidRDefault="00D030AA" w:rsidP="00D030AA">
      <w:pPr>
        <w:pStyle w:val="a4"/>
      </w:pPr>
      <w:r>
        <w:rPr>
          <w:rStyle w:val="a6"/>
        </w:rPr>
        <w:footnoteRef/>
      </w:r>
      <w:r>
        <w:t xml:space="preserve"> </w:t>
      </w:r>
      <w:proofErr w:type="spellStart"/>
      <w:r>
        <w:t>О.Мясников</w:t>
      </w:r>
      <w:proofErr w:type="spellEnd"/>
      <w:r>
        <w:t xml:space="preserve"> «</w:t>
      </w:r>
      <w:r w:rsidRPr="00D030AA">
        <w:t>О СМЯГЧАЮЩИХ НАКАЗАНИЕ ОБСТОЯТЕЛЬСТВАХ, НЕ УКАЗАННЫХ В ЗАКОНЕ</w:t>
      </w:r>
      <w:r>
        <w:t xml:space="preserve">» </w:t>
      </w:r>
      <w:r w:rsidRPr="00D030AA">
        <w:t>[Электронный ресурс] / URL: https://www.lawmix.ru/comm/6227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4C51"/>
    <w:multiLevelType w:val="hybridMultilevel"/>
    <w:tmpl w:val="173A702E"/>
    <w:lvl w:ilvl="0" w:tplc="01F20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43832"/>
    <w:multiLevelType w:val="hybridMultilevel"/>
    <w:tmpl w:val="61568D74"/>
    <w:lvl w:ilvl="0" w:tplc="01F20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C6D6D"/>
    <w:multiLevelType w:val="hybridMultilevel"/>
    <w:tmpl w:val="1E82AAF4"/>
    <w:lvl w:ilvl="0" w:tplc="01F20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82051B"/>
    <w:multiLevelType w:val="hybridMultilevel"/>
    <w:tmpl w:val="5952F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77D49"/>
    <w:multiLevelType w:val="hybridMultilevel"/>
    <w:tmpl w:val="142A083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5E073C"/>
    <w:multiLevelType w:val="hybridMultilevel"/>
    <w:tmpl w:val="7D2EEF34"/>
    <w:lvl w:ilvl="0" w:tplc="1BA295E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35F95706"/>
    <w:multiLevelType w:val="hybridMultilevel"/>
    <w:tmpl w:val="8DEABFF8"/>
    <w:lvl w:ilvl="0" w:tplc="01F200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A603C60"/>
    <w:multiLevelType w:val="hybridMultilevel"/>
    <w:tmpl w:val="D38E7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6D38A8"/>
    <w:multiLevelType w:val="hybridMultilevel"/>
    <w:tmpl w:val="6F78CD86"/>
    <w:lvl w:ilvl="0" w:tplc="01F20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74776E"/>
    <w:multiLevelType w:val="hybridMultilevel"/>
    <w:tmpl w:val="74848482"/>
    <w:lvl w:ilvl="0" w:tplc="01F20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A82421"/>
    <w:multiLevelType w:val="hybridMultilevel"/>
    <w:tmpl w:val="AB625D94"/>
    <w:lvl w:ilvl="0" w:tplc="01F20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344B06"/>
    <w:multiLevelType w:val="hybridMultilevel"/>
    <w:tmpl w:val="062406CA"/>
    <w:lvl w:ilvl="0" w:tplc="F216C4B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0"/>
  </w:num>
  <w:num w:numId="6">
    <w:abstractNumId w:val="9"/>
  </w:num>
  <w:num w:numId="7">
    <w:abstractNumId w:val="10"/>
  </w:num>
  <w:num w:numId="8">
    <w:abstractNumId w:val="2"/>
  </w:num>
  <w:num w:numId="9">
    <w:abstractNumId w:val="1"/>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87"/>
    <w:rsid w:val="00056158"/>
    <w:rsid w:val="000D2E6D"/>
    <w:rsid w:val="00110E09"/>
    <w:rsid w:val="001277B2"/>
    <w:rsid w:val="00127B7C"/>
    <w:rsid w:val="0013302C"/>
    <w:rsid w:val="001527F6"/>
    <w:rsid w:val="0019465E"/>
    <w:rsid w:val="001E148E"/>
    <w:rsid w:val="001F03B9"/>
    <w:rsid w:val="00264B8A"/>
    <w:rsid w:val="002738E2"/>
    <w:rsid w:val="002739A1"/>
    <w:rsid w:val="002B17C5"/>
    <w:rsid w:val="002C2F40"/>
    <w:rsid w:val="002D06A5"/>
    <w:rsid w:val="00303087"/>
    <w:rsid w:val="00346CA3"/>
    <w:rsid w:val="003539F5"/>
    <w:rsid w:val="00375C28"/>
    <w:rsid w:val="00381EC2"/>
    <w:rsid w:val="0038541C"/>
    <w:rsid w:val="0038692C"/>
    <w:rsid w:val="003C6505"/>
    <w:rsid w:val="0040082B"/>
    <w:rsid w:val="004670B2"/>
    <w:rsid w:val="00497ADE"/>
    <w:rsid w:val="004B0593"/>
    <w:rsid w:val="005161D9"/>
    <w:rsid w:val="005526E3"/>
    <w:rsid w:val="005734F9"/>
    <w:rsid w:val="0062584A"/>
    <w:rsid w:val="00637441"/>
    <w:rsid w:val="006508C6"/>
    <w:rsid w:val="00655CE4"/>
    <w:rsid w:val="00685677"/>
    <w:rsid w:val="006A2D4C"/>
    <w:rsid w:val="007200D8"/>
    <w:rsid w:val="0073598B"/>
    <w:rsid w:val="00737ACE"/>
    <w:rsid w:val="00747FAE"/>
    <w:rsid w:val="0075049B"/>
    <w:rsid w:val="007842F5"/>
    <w:rsid w:val="007B4A6D"/>
    <w:rsid w:val="007D1DCB"/>
    <w:rsid w:val="007F2083"/>
    <w:rsid w:val="008319E3"/>
    <w:rsid w:val="00857DC5"/>
    <w:rsid w:val="00885577"/>
    <w:rsid w:val="008913DB"/>
    <w:rsid w:val="008A2B4A"/>
    <w:rsid w:val="008D4AE6"/>
    <w:rsid w:val="008F342A"/>
    <w:rsid w:val="00915616"/>
    <w:rsid w:val="00925F69"/>
    <w:rsid w:val="00927048"/>
    <w:rsid w:val="00940F8B"/>
    <w:rsid w:val="009568E9"/>
    <w:rsid w:val="009F513A"/>
    <w:rsid w:val="00A43618"/>
    <w:rsid w:val="00A5710A"/>
    <w:rsid w:val="00A61D91"/>
    <w:rsid w:val="00A62ECE"/>
    <w:rsid w:val="00AA5E5E"/>
    <w:rsid w:val="00AB175C"/>
    <w:rsid w:val="00AF7D7F"/>
    <w:rsid w:val="00B11593"/>
    <w:rsid w:val="00B5458F"/>
    <w:rsid w:val="00B654AC"/>
    <w:rsid w:val="00B67ABF"/>
    <w:rsid w:val="00BA5397"/>
    <w:rsid w:val="00BE4BA8"/>
    <w:rsid w:val="00C63026"/>
    <w:rsid w:val="00C831B0"/>
    <w:rsid w:val="00CD01A1"/>
    <w:rsid w:val="00CE65D3"/>
    <w:rsid w:val="00D030AA"/>
    <w:rsid w:val="00D22563"/>
    <w:rsid w:val="00D75A2A"/>
    <w:rsid w:val="00D83004"/>
    <w:rsid w:val="00D8340E"/>
    <w:rsid w:val="00D85660"/>
    <w:rsid w:val="00DC7FA0"/>
    <w:rsid w:val="00DE6745"/>
    <w:rsid w:val="00E049E4"/>
    <w:rsid w:val="00E07FE3"/>
    <w:rsid w:val="00E25E6B"/>
    <w:rsid w:val="00E437B8"/>
    <w:rsid w:val="00E46F7D"/>
    <w:rsid w:val="00E474CB"/>
    <w:rsid w:val="00E52168"/>
    <w:rsid w:val="00E52198"/>
    <w:rsid w:val="00E60DC4"/>
    <w:rsid w:val="00E75A90"/>
    <w:rsid w:val="00EB25C3"/>
    <w:rsid w:val="00EB620E"/>
    <w:rsid w:val="00EE414E"/>
    <w:rsid w:val="00F05421"/>
    <w:rsid w:val="00F059F1"/>
    <w:rsid w:val="00F64C70"/>
    <w:rsid w:val="00F8727F"/>
    <w:rsid w:val="00F91B17"/>
    <w:rsid w:val="00FC7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B8777"/>
  <w15:chartTrackingRefBased/>
  <w15:docId w15:val="{525A89BC-0D9D-448D-B6E6-3929024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58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2B"/>
    <w:pPr>
      <w:ind w:left="720"/>
      <w:contextualSpacing/>
    </w:pPr>
  </w:style>
  <w:style w:type="paragraph" w:styleId="a4">
    <w:name w:val="footnote text"/>
    <w:basedOn w:val="a"/>
    <w:link w:val="a5"/>
    <w:uiPriority w:val="99"/>
    <w:semiHidden/>
    <w:unhideWhenUsed/>
    <w:rsid w:val="00655CE4"/>
    <w:rPr>
      <w:sz w:val="20"/>
      <w:szCs w:val="20"/>
    </w:rPr>
  </w:style>
  <w:style w:type="character" w:customStyle="1" w:styleId="a5">
    <w:name w:val="Текст сноски Знак"/>
    <w:basedOn w:val="a0"/>
    <w:link w:val="a4"/>
    <w:uiPriority w:val="99"/>
    <w:semiHidden/>
    <w:rsid w:val="00655CE4"/>
    <w:rPr>
      <w:sz w:val="20"/>
      <w:szCs w:val="20"/>
    </w:rPr>
  </w:style>
  <w:style w:type="character" w:styleId="a6">
    <w:name w:val="footnote reference"/>
    <w:basedOn w:val="a0"/>
    <w:uiPriority w:val="99"/>
    <w:semiHidden/>
    <w:unhideWhenUsed/>
    <w:rsid w:val="00655CE4"/>
    <w:rPr>
      <w:vertAlign w:val="superscript"/>
    </w:rPr>
  </w:style>
  <w:style w:type="paragraph" w:styleId="a7">
    <w:name w:val="header"/>
    <w:basedOn w:val="a"/>
    <w:link w:val="a8"/>
    <w:uiPriority w:val="99"/>
    <w:unhideWhenUsed/>
    <w:rsid w:val="001E148E"/>
    <w:pPr>
      <w:tabs>
        <w:tab w:val="center" w:pos="4677"/>
        <w:tab w:val="right" w:pos="9355"/>
      </w:tabs>
    </w:pPr>
  </w:style>
  <w:style w:type="character" w:customStyle="1" w:styleId="a8">
    <w:name w:val="Верхний колонтитул Знак"/>
    <w:basedOn w:val="a0"/>
    <w:link w:val="a7"/>
    <w:uiPriority w:val="99"/>
    <w:rsid w:val="001E148E"/>
  </w:style>
  <w:style w:type="paragraph" w:styleId="a9">
    <w:name w:val="footer"/>
    <w:basedOn w:val="a"/>
    <w:link w:val="aa"/>
    <w:uiPriority w:val="99"/>
    <w:unhideWhenUsed/>
    <w:rsid w:val="001E148E"/>
    <w:pPr>
      <w:tabs>
        <w:tab w:val="center" w:pos="4677"/>
        <w:tab w:val="right" w:pos="9355"/>
      </w:tabs>
    </w:pPr>
  </w:style>
  <w:style w:type="character" w:customStyle="1" w:styleId="aa">
    <w:name w:val="Нижний колонтитул Знак"/>
    <w:basedOn w:val="a0"/>
    <w:link w:val="a9"/>
    <w:uiPriority w:val="99"/>
    <w:rsid w:val="001E148E"/>
  </w:style>
  <w:style w:type="character" w:styleId="ab">
    <w:name w:val="Hyperlink"/>
    <w:basedOn w:val="a0"/>
    <w:uiPriority w:val="99"/>
    <w:unhideWhenUsed/>
    <w:rsid w:val="003C6505"/>
    <w:rPr>
      <w:color w:val="0563C1" w:themeColor="hyperlink"/>
      <w:u w:val="single"/>
    </w:rPr>
  </w:style>
  <w:style w:type="paragraph" w:styleId="ac">
    <w:name w:val="Balloon Text"/>
    <w:basedOn w:val="a"/>
    <w:link w:val="ad"/>
    <w:uiPriority w:val="99"/>
    <w:semiHidden/>
    <w:unhideWhenUsed/>
    <w:rsid w:val="00A43618"/>
    <w:rPr>
      <w:rFonts w:ascii="Segoe UI" w:hAnsi="Segoe UI" w:cs="Segoe UI"/>
      <w:sz w:val="18"/>
      <w:szCs w:val="18"/>
    </w:rPr>
  </w:style>
  <w:style w:type="character" w:customStyle="1" w:styleId="ad">
    <w:name w:val="Текст выноски Знак"/>
    <w:basedOn w:val="a0"/>
    <w:link w:val="ac"/>
    <w:uiPriority w:val="99"/>
    <w:semiHidden/>
    <w:rsid w:val="00A43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3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mix.ru/comm/622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dact.ru/regular/doc/r3zK0O9kg5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regular/doc/24UcMWFkzaW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dact.ru/regular/doc/zSpB04kb9fVN/" TargetMode="External"/><Relationship Id="rId4" Type="http://schemas.openxmlformats.org/officeDocument/2006/relationships/settings" Target="settings.xml"/><Relationship Id="rId9" Type="http://schemas.openxmlformats.org/officeDocument/2006/relationships/hyperlink" Target="http://ukodeksrf.ru/ch-1/rzd-3/gl-10/st-61-uk-r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E046F-5A34-4972-9E2D-5A1D4D82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17</Pages>
  <Words>3764</Words>
  <Characters>21460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Солодовников</dc:creator>
  <cp:keywords/>
  <dc:description/>
  <cp:lastModifiedBy>Кирилл Солодовников</cp:lastModifiedBy>
  <cp:revision>64</cp:revision>
  <cp:lastPrinted>2018-05-15T01:10:00Z</cp:lastPrinted>
  <dcterms:created xsi:type="dcterms:W3CDTF">2018-05-01T17:35:00Z</dcterms:created>
  <dcterms:modified xsi:type="dcterms:W3CDTF">2018-05-15T01:16:00Z</dcterms:modified>
</cp:coreProperties>
</file>