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E7" w:rsidRPr="00777893" w:rsidRDefault="00ED03E7" w:rsidP="00ED03E7">
      <w:pPr>
        <w:pStyle w:val="a4"/>
        <w:spacing w:before="0" w:beforeAutospacing="0" w:after="0"/>
        <w:jc w:val="center"/>
        <w:rPr>
          <w:color w:val="000000"/>
          <w:sz w:val="28"/>
          <w:szCs w:val="28"/>
        </w:rPr>
      </w:pPr>
      <w:r w:rsidRPr="00777893">
        <w:rPr>
          <w:color w:val="000000"/>
          <w:sz w:val="28"/>
          <w:szCs w:val="28"/>
        </w:rPr>
        <w:t>Министерство образования и науки РФ</w:t>
      </w:r>
    </w:p>
    <w:p w:rsidR="00ED03E7" w:rsidRPr="00777893" w:rsidRDefault="00ED03E7" w:rsidP="00ED03E7">
      <w:pPr>
        <w:pStyle w:val="a4"/>
        <w:spacing w:before="0" w:beforeAutospacing="0" w:after="0"/>
        <w:jc w:val="center"/>
        <w:rPr>
          <w:color w:val="000000"/>
          <w:sz w:val="28"/>
          <w:szCs w:val="28"/>
        </w:rPr>
      </w:pPr>
      <w:r w:rsidRPr="00777893">
        <w:rPr>
          <w:color w:val="000000"/>
          <w:sz w:val="28"/>
          <w:szCs w:val="28"/>
        </w:rPr>
        <w:t xml:space="preserve">ФГБОУ </w:t>
      </w:r>
      <w:proofErr w:type="gramStart"/>
      <w:r w:rsidRPr="00777893">
        <w:rPr>
          <w:color w:val="000000"/>
          <w:sz w:val="28"/>
          <w:szCs w:val="28"/>
        </w:rPr>
        <w:t>ВО</w:t>
      </w:r>
      <w:proofErr w:type="gramEnd"/>
      <w:r w:rsidRPr="00777893">
        <w:rPr>
          <w:color w:val="000000"/>
          <w:sz w:val="28"/>
          <w:szCs w:val="28"/>
        </w:rPr>
        <w:t xml:space="preserve"> «Тверской государственный университет»</w:t>
      </w:r>
    </w:p>
    <w:p w:rsidR="00ED03E7" w:rsidRPr="00777893" w:rsidRDefault="00A01960" w:rsidP="00ED03E7">
      <w:pPr>
        <w:pStyle w:val="a4"/>
        <w:spacing w:before="0" w:before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Институт экономики и управления</w:t>
      </w:r>
    </w:p>
    <w:p w:rsidR="00BC12D6" w:rsidRDefault="00ED03E7" w:rsidP="00ED03E7">
      <w:pPr>
        <w:pStyle w:val="a4"/>
        <w:spacing w:before="0" w:beforeAutospacing="0" w:after="0"/>
        <w:jc w:val="center"/>
        <w:rPr>
          <w:color w:val="000000"/>
          <w:sz w:val="28"/>
          <w:szCs w:val="28"/>
        </w:rPr>
      </w:pPr>
      <w:r w:rsidRPr="00777893">
        <w:rPr>
          <w:color w:val="000000"/>
          <w:sz w:val="28"/>
          <w:szCs w:val="28"/>
        </w:rPr>
        <w:t xml:space="preserve">Направление </w:t>
      </w:r>
      <w:r w:rsidR="00BC12D6">
        <w:rPr>
          <w:color w:val="000000"/>
          <w:sz w:val="28"/>
          <w:szCs w:val="28"/>
        </w:rPr>
        <w:t>«Менеджмент»</w:t>
      </w:r>
    </w:p>
    <w:p w:rsidR="00ED03E7" w:rsidRPr="00777893" w:rsidRDefault="00BC12D6" w:rsidP="00ED03E7">
      <w:pPr>
        <w:pStyle w:val="a4"/>
        <w:spacing w:before="0" w:before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Профиль </w:t>
      </w:r>
      <w:r w:rsidR="00ED03E7" w:rsidRPr="00777893">
        <w:rPr>
          <w:color w:val="000000"/>
          <w:sz w:val="28"/>
          <w:szCs w:val="28"/>
        </w:rPr>
        <w:t>«Менеджмент</w:t>
      </w:r>
      <w:r w:rsidR="00A01960">
        <w:rPr>
          <w:color w:val="000000"/>
          <w:sz w:val="28"/>
          <w:szCs w:val="28"/>
        </w:rPr>
        <w:t xml:space="preserve"> в здравоохранении</w:t>
      </w:r>
      <w:r w:rsidR="00ED03E7" w:rsidRPr="00777893">
        <w:rPr>
          <w:color w:val="000000"/>
          <w:sz w:val="28"/>
          <w:szCs w:val="28"/>
        </w:rPr>
        <w:t>»</w:t>
      </w:r>
    </w:p>
    <w:p w:rsidR="00ED03E7" w:rsidRPr="00777893" w:rsidRDefault="00ED03E7" w:rsidP="00ED03E7">
      <w:pPr>
        <w:pStyle w:val="a4"/>
        <w:spacing w:before="0" w:beforeAutospacing="0" w:after="0"/>
        <w:jc w:val="center"/>
        <w:rPr>
          <w:color w:val="000000"/>
          <w:sz w:val="28"/>
          <w:szCs w:val="28"/>
        </w:rPr>
      </w:pPr>
      <w:r w:rsidRPr="00777893">
        <w:rPr>
          <w:color w:val="000000"/>
          <w:sz w:val="28"/>
          <w:szCs w:val="28"/>
        </w:rPr>
        <w:t xml:space="preserve">Кафедра </w:t>
      </w:r>
      <w:r w:rsidR="00681A41">
        <w:rPr>
          <w:color w:val="000000"/>
          <w:sz w:val="28"/>
          <w:szCs w:val="28"/>
        </w:rPr>
        <w:t xml:space="preserve">экономики предприятия и </w:t>
      </w:r>
      <w:r w:rsidRPr="00777893">
        <w:rPr>
          <w:color w:val="000000"/>
          <w:sz w:val="28"/>
          <w:szCs w:val="28"/>
        </w:rPr>
        <w:t>менеджмента</w:t>
      </w:r>
    </w:p>
    <w:p w:rsidR="003343E1" w:rsidRPr="003343E1" w:rsidRDefault="003343E1" w:rsidP="003343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3343E1" w:rsidRDefault="003343E1" w:rsidP="003343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3343E1" w:rsidRDefault="003343E1" w:rsidP="003343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</w:t>
      </w:r>
      <w:r w:rsidR="00BC1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развитие </w:t>
      </w:r>
      <w:r w:rsidRPr="0033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потенциала медицинского персонала </w:t>
      </w:r>
    </w:p>
    <w:p w:rsidR="003343E1" w:rsidRPr="003343E1" w:rsidRDefault="003343E1" w:rsidP="003343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по дисциплине:</w:t>
      </w:r>
    </w:p>
    <w:p w:rsidR="003343E1" w:rsidRPr="003343E1" w:rsidRDefault="003343E1" w:rsidP="003343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«Медицинский менеджмент»</w:t>
      </w:r>
    </w:p>
    <w:p w:rsidR="003343E1" w:rsidRPr="003343E1" w:rsidRDefault="003343E1" w:rsidP="003343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3343E1" w:rsidRDefault="003343E1" w:rsidP="003343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365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65"/>
      </w:tblGrid>
      <w:tr w:rsidR="003343E1" w:rsidRPr="003343E1" w:rsidTr="003343E1">
        <w:trPr>
          <w:tblCellSpacing w:w="0" w:type="dxa"/>
          <w:jc w:val="right"/>
        </w:trPr>
        <w:tc>
          <w:tcPr>
            <w:tcW w:w="4155" w:type="dxa"/>
            <w:hideMark/>
          </w:tcPr>
          <w:p w:rsidR="003343E1" w:rsidRPr="003343E1" w:rsidRDefault="003343E1" w:rsidP="003343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Автор:</w:t>
            </w:r>
          </w:p>
          <w:p w:rsidR="003343E1" w:rsidRPr="003343E1" w:rsidRDefault="003343E1" w:rsidP="003343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студентка 2 курса 204 группы Р</w:t>
            </w:r>
            <w:r w:rsidRPr="0033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3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бинина Анастасия Владимировна</w:t>
            </w:r>
          </w:p>
        </w:tc>
      </w:tr>
    </w:tbl>
    <w:p w:rsidR="003343E1" w:rsidRPr="003343E1" w:rsidRDefault="003343E1" w:rsidP="003343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365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65"/>
      </w:tblGrid>
      <w:tr w:rsidR="003343E1" w:rsidRPr="003343E1" w:rsidTr="003343E1">
        <w:trPr>
          <w:tblCellSpacing w:w="0" w:type="dxa"/>
          <w:jc w:val="right"/>
        </w:trPr>
        <w:tc>
          <w:tcPr>
            <w:tcW w:w="4155" w:type="dxa"/>
            <w:hideMark/>
          </w:tcPr>
          <w:p w:rsidR="003343E1" w:rsidRPr="003343E1" w:rsidRDefault="003343E1" w:rsidP="003343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руководитель:</w:t>
            </w:r>
          </w:p>
          <w:p w:rsidR="003343E1" w:rsidRPr="003343E1" w:rsidRDefault="0089663D" w:rsidP="003343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КЭН СНС</w:t>
            </w:r>
            <w:r w:rsidR="003343E1" w:rsidRPr="0033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Писарев Сергей Ле</w:t>
            </w:r>
            <w:r w:rsidR="003343E1" w:rsidRPr="0033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343E1" w:rsidRPr="0033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нидович</w:t>
            </w:r>
          </w:p>
        </w:tc>
      </w:tr>
    </w:tbl>
    <w:p w:rsidR="003343E1" w:rsidRPr="003343E1" w:rsidRDefault="003343E1" w:rsidP="003343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EB0" w:rsidRDefault="00967EB0" w:rsidP="003343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EB0" w:rsidRDefault="00967EB0" w:rsidP="003343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A39" w:rsidRDefault="00F13A39" w:rsidP="003343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A39" w:rsidRDefault="00F13A39" w:rsidP="00D4599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EB0" w:rsidRDefault="00967EB0" w:rsidP="003343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3343E1" w:rsidRDefault="003343E1" w:rsidP="003343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 2017</w:t>
      </w:r>
    </w:p>
    <w:p w:rsidR="003343E1" w:rsidRPr="003343E1" w:rsidRDefault="003343E1" w:rsidP="00F13A3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34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СОДЕРЖАНИЕ</w:t>
      </w:r>
    </w:p>
    <w:p w:rsidR="003343E1" w:rsidRPr="003343E1" w:rsidRDefault="003343E1" w:rsidP="003343E1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3343E1" w:rsidRDefault="003343E1" w:rsidP="003343E1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ВВЕДЕНИЕ..........................................................................................................................3</w:t>
      </w:r>
    </w:p>
    <w:p w:rsidR="003343E1" w:rsidRPr="003343E1" w:rsidRDefault="002E2796" w:rsidP="003343E1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__RefHeading___Toc409439682" w:history="1">
        <w:r w:rsidR="003343E1" w:rsidRPr="003343E1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ГЛАВА 1 </w:t>
        </w:r>
      </w:hyperlink>
      <w:r w:rsidR="003343E1"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ОСНОВЫ ТЕОРИИ И МЕТОДОВ ОЦЕНКИ </w:t>
      </w:r>
      <w:r w:rsidR="00353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ПОТЕНЦИАЛА И </w:t>
      </w:r>
      <w:r w:rsidR="003343E1"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</w:t>
      </w:r>
      <w:r w:rsidR="003343E1"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3343E1"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ТЕЛЬНОСТИ МЕДИЦИНСКОГО ПЕРСОНАЛА......................</w:t>
      </w:r>
      <w:r w:rsidR="00E05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3343E1"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</w:t>
      </w:r>
      <w:r w:rsidR="00353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.................</w:t>
      </w:r>
      <w:r w:rsidR="003064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............6</w:t>
      </w:r>
    </w:p>
    <w:p w:rsidR="003343E1" w:rsidRPr="003343E1" w:rsidRDefault="002E2796" w:rsidP="003343E1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__RefHeading___Toc409439683" w:history="1">
        <w:r w:rsidR="003343E1" w:rsidRPr="003343E1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1.1 </w:t>
        </w:r>
      </w:hyperlink>
      <w:r w:rsidR="003343E1"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Роль оценки </w:t>
      </w:r>
      <w:r w:rsidR="00353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потенциала и </w:t>
      </w:r>
      <w:r w:rsidR="00E05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деятельности медицинского персонала...............</w:t>
      </w:r>
      <w:r w:rsidR="003064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..........6</w:t>
      </w:r>
    </w:p>
    <w:p w:rsidR="003343E1" w:rsidRPr="003343E1" w:rsidRDefault="002E2796" w:rsidP="003343E1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__RefHeading___Toc409439684" w:history="1">
        <w:r w:rsidR="003343E1" w:rsidRPr="003343E1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1.2 </w:t>
        </w:r>
      </w:hyperlink>
      <w:r w:rsidR="00353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Методы</w:t>
      </w:r>
      <w:r w:rsidR="003343E1"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оценки </w:t>
      </w:r>
      <w:r w:rsidR="00353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потенциала </w:t>
      </w:r>
      <w:r w:rsidR="003343E1"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медицинского персона</w:t>
      </w:r>
      <w:r w:rsidR="00E05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ла.....</w:t>
      </w:r>
      <w:r w:rsidR="003343E1"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</w:t>
      </w:r>
      <w:r w:rsidR="003064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.............................10</w:t>
      </w:r>
    </w:p>
    <w:p w:rsidR="003343E1" w:rsidRPr="003343E1" w:rsidRDefault="002E2796" w:rsidP="003343E1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__RefHeading___Toc409439685" w:history="1">
        <w:r w:rsidR="003343E1" w:rsidRPr="003343E1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1.2.1 </w:t>
        </w:r>
      </w:hyperlink>
      <w:r w:rsidR="00967E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Оценка потенциала медицинского работника...............</w:t>
      </w:r>
      <w:r w:rsidR="003343E1"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</w:t>
      </w:r>
      <w:r w:rsidR="00922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..................</w:t>
      </w:r>
      <w:r w:rsidR="003064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............15</w:t>
      </w:r>
    </w:p>
    <w:p w:rsidR="003343E1" w:rsidRPr="003343E1" w:rsidRDefault="003343E1" w:rsidP="003343E1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1.2.2 Оценка индивидуального вклада медицинского работника в деятельность л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чебного учреждения......</w:t>
      </w:r>
      <w:r w:rsidR="00967E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............................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........................</w:t>
      </w:r>
      <w:r w:rsidR="00F55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..............</w:t>
      </w:r>
      <w:r w:rsidR="00863F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..............................17</w:t>
      </w:r>
    </w:p>
    <w:p w:rsidR="003343E1" w:rsidRPr="003343E1" w:rsidRDefault="003343E1" w:rsidP="003343E1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1.2.3 Аттестация медицинского персонала.......................................................</w:t>
      </w:r>
      <w:r w:rsidR="00863F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..............19</w:t>
      </w:r>
    </w:p>
    <w:p w:rsidR="003343E1" w:rsidRPr="003343E1" w:rsidRDefault="003343E1" w:rsidP="003343E1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_RefHeading___Toc4094396872"/>
      <w:bookmarkEnd w:id="0"/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</w:t>
      </w:r>
      <w:r w:rsidRPr="003343E1">
        <w:rPr>
          <w:rFonts w:ascii="Times New Roman" w:eastAsia="Times New Roman" w:hAnsi="Times New Roman" w:cs="Times New Roman"/>
          <w:b/>
          <w:bCs/>
          <w:color w:val="205B80"/>
          <w:sz w:val="28"/>
          <w:szCs w:val="28"/>
          <w:lang w:eastAsia="ru-RU"/>
        </w:rPr>
        <w:t xml:space="preserve"> </w:t>
      </w:r>
      <w:r w:rsidR="003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 ПОТЕНЦИАЛА ПЕРСОНАЛА  КЛИНИКИ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«ЦЕНТРОМЕД ЭКСПЕРТ».........................................</w:t>
      </w:r>
      <w:r w:rsidR="00E05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</w:t>
      </w:r>
      <w:r w:rsidR="00E7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...................22</w:t>
      </w:r>
    </w:p>
    <w:p w:rsidR="003343E1" w:rsidRPr="003343E1" w:rsidRDefault="003343E1" w:rsidP="003343E1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 Характеристика объекта исследования.......................................</w:t>
      </w:r>
      <w:r w:rsidR="00E75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..............................22</w:t>
      </w:r>
    </w:p>
    <w:p w:rsidR="003343E1" w:rsidRDefault="003343E1" w:rsidP="003343E1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 Оценка качества и эффективности работы персонала Клиники «</w:t>
      </w:r>
      <w:proofErr w:type="spellStart"/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Центромед</w:t>
      </w:r>
      <w:proofErr w:type="spellEnd"/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A2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….30</w:t>
      </w:r>
    </w:p>
    <w:p w:rsidR="008C6020" w:rsidRPr="003343E1" w:rsidRDefault="008C6020" w:rsidP="008C6020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.3 Совершенствование оценки деятельности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едицинского персонала..........</w:t>
      </w:r>
      <w:r w:rsidR="00A2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..........42</w:t>
      </w:r>
    </w:p>
    <w:p w:rsidR="003343E1" w:rsidRPr="003343E1" w:rsidRDefault="003343E1" w:rsidP="003343E1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ЗАКЛЮЧЕНИЕ....................................................................................</w:t>
      </w:r>
      <w:r w:rsidR="00A2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..............................46</w:t>
      </w:r>
    </w:p>
    <w:p w:rsidR="003343E1" w:rsidRPr="003343E1" w:rsidRDefault="003343E1" w:rsidP="00967EB0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БИБЛИОГРАФИЧЕСКИЙ СПИСОК................................................</w:t>
      </w:r>
      <w:r w:rsidR="00A2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..............................48</w:t>
      </w:r>
    </w:p>
    <w:p w:rsidR="003343E1" w:rsidRPr="003343E1" w:rsidRDefault="003343E1" w:rsidP="00D45993">
      <w:pPr>
        <w:keepNext/>
        <w:pageBreakBefore/>
        <w:spacing w:after="0" w:line="360" w:lineRule="auto"/>
        <w:ind w:left="57"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_RefHeading___Toc409439681"/>
      <w:bookmarkEnd w:id="1"/>
      <w:r w:rsidRPr="0033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3343E1" w:rsidRPr="003343E1" w:rsidRDefault="003343E1" w:rsidP="00AA0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CCA" w:rsidRDefault="003343E1" w:rsidP="00AA06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данной темы обуславливается тем что, управляющие медици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персоналом выдвигают повышенные требования к кадровому потенциалу. Это связано в первую очередь с тем, что для эффективного управления важен професс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ональный и психологический потенциал персонала. </w:t>
      </w:r>
    </w:p>
    <w:p w:rsidR="00353CCA" w:rsidRDefault="00F55EEB" w:rsidP="00AA063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5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современных условиях особую актуальность приобретает вопрос эффекти</w:t>
      </w:r>
      <w:r w:rsidRPr="00F55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55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ности использования трудовых ресурсов. Достат</w:t>
      </w:r>
      <w:r w:rsidR="00AA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очная обеспеченность медицинских учреждений</w:t>
      </w:r>
      <w:r w:rsidRPr="00F55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нужными трудовыми ресурсами, их рациональное использование, в</w:t>
      </w:r>
      <w:r w:rsidRPr="00F55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F55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сокий уровень производительности труда имеют большое значение для повышения эффективности функционирования люб</w:t>
      </w:r>
      <w:r w:rsidR="00AA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организации. </w:t>
      </w:r>
    </w:p>
    <w:p w:rsidR="00D45993" w:rsidRPr="00E05286" w:rsidRDefault="00AA0630" w:rsidP="00E052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A0630">
        <w:rPr>
          <w:rFonts w:ascii="Times New Roman" w:eastAsia="Times New Roman" w:hAnsi="Times New Roman" w:cs="Times New Roman"/>
          <w:sz w:val="28"/>
          <w:szCs w:val="28"/>
          <w:lang w:eastAsia="ru-RU"/>
        </w:rPr>
        <w:t>аиб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ольший интерес у исследователей </w:t>
      </w:r>
      <w:r w:rsidRPr="00AA06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вызывают вопросы, связанные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</w:t>
      </w:r>
      <w:r w:rsidRPr="00E052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52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 труда медицинских работников. Ведь от того, насколько справедливое возн</w:t>
      </w:r>
      <w:r w:rsidRPr="00E052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528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граждение они будут получать, зависит качество оказываемой медицинской помощи и в конечном итоге здоровье населения России.</w:t>
      </w:r>
    </w:p>
    <w:p w:rsidR="00E05286" w:rsidRPr="00E05286" w:rsidRDefault="00E05286" w:rsidP="00E05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2" w:name="227"/>
      <w:r w:rsidRPr="00E05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Оценка трудового потенциала работника должна производиться в соотве</w:t>
      </w:r>
      <w:r w:rsidRPr="00E05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E05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ствии с планируемыми изменениями в организации или на основании прогнозов и</w:t>
      </w:r>
      <w:r w:rsidRPr="00E05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E05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менения требований к персоналу. Поэтому управление персоналом в организации через оценку трудового потенциала предполагает решение следующих задач:</w:t>
      </w:r>
    </w:p>
    <w:p w:rsidR="00E05286" w:rsidRPr="00E05286" w:rsidRDefault="00E05286" w:rsidP="00E05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5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формирование производительных способностей работника, которые бы наиболее полно соответствовали его трудовым обязанностям на новом рабочем м</w:t>
      </w:r>
      <w:r w:rsidRPr="00E05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E05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сте;</w:t>
      </w:r>
    </w:p>
    <w:p w:rsidR="00E05286" w:rsidRPr="00A83309" w:rsidRDefault="00E05286" w:rsidP="00A83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5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создание социально-экономических и производственных условий труда, </w:t>
      </w:r>
      <w:r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которых происходило бы наиболее полное использование способностей и нав</w:t>
      </w:r>
      <w:r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 работника.</w:t>
      </w:r>
    </w:p>
    <w:bookmarkEnd w:id="2"/>
    <w:p w:rsidR="00E05286" w:rsidRPr="00A83309" w:rsidRDefault="00A83309" w:rsidP="00A83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Оценка результатов труда необходима и для того, чтобы информировать р</w:t>
      </w:r>
      <w:r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ботников об относительном уровне их работы, показать их сильные и слабые стор</w:t>
      </w:r>
      <w:r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ны, дать направление к совершенствованию. А также представляет собой важное свойство мотивации работников. Сообщив результаты оценки труда, фирма имеет возможность должным образом вознаградить работников зарплатой, повышением в </w:t>
      </w:r>
      <w:r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должности, благодарностью и другими формами вознаграждения. Кроме того, сл</w:t>
      </w:r>
      <w:r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дует отметить, что систематическое положительное подкрепление поведения асс</w:t>
      </w:r>
      <w:r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циируется с высокой производительностью в будущем.</w:t>
      </w:r>
    </w:p>
    <w:p w:rsidR="003343E1" w:rsidRPr="00A83309" w:rsidRDefault="003343E1" w:rsidP="00A83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курсовой работы</w:t>
      </w:r>
      <w:r w:rsidRPr="00A833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53CCA" w:rsidRPr="00A8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 и совершенствование оценки потенци</w:t>
      </w:r>
      <w:r w:rsidR="00353CCA" w:rsidRPr="00A833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3CCA" w:rsidRPr="00A8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</w:t>
      </w:r>
      <w:r w:rsidRPr="00A83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персонала.</w:t>
      </w:r>
    </w:p>
    <w:p w:rsidR="003343E1" w:rsidRPr="00A83309" w:rsidRDefault="003343E1" w:rsidP="00A83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целью определены следующие задачи:</w:t>
      </w:r>
    </w:p>
    <w:p w:rsidR="003343E1" w:rsidRPr="003343E1" w:rsidRDefault="00353CCA" w:rsidP="00A8330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Обобщить исходной информации</w:t>
      </w:r>
      <w:r w:rsidR="003343E1" w:rsidRPr="00A8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менеджменту в медицине и теории управления организацией</w:t>
      </w:r>
      <w:r w:rsidR="003343E1"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3343E1" w:rsidRPr="003343E1" w:rsidRDefault="003343E1" w:rsidP="00AA063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Провести краткую характеристику объекта исследования</w:t>
      </w:r>
    </w:p>
    <w:p w:rsidR="003343E1" w:rsidRPr="00353CCA" w:rsidRDefault="003343E1" w:rsidP="00AA063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Провести анализ основных показателей, характеризующих персонал.</w:t>
      </w:r>
    </w:p>
    <w:p w:rsidR="00353CCA" w:rsidRPr="00A83309" w:rsidRDefault="00353CCA" w:rsidP="00AA063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Представить предложения по совершенствованию </w:t>
      </w:r>
    </w:p>
    <w:p w:rsidR="003343E1" w:rsidRPr="003343E1" w:rsidRDefault="003343E1" w:rsidP="00AA0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3343E1" w:rsidRDefault="003343E1" w:rsidP="00AA0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Объектом исследования</w:t>
      </w:r>
      <w:r w:rsidRPr="0033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курсовой работе является м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едицинский персонал клиники «</w:t>
      </w:r>
      <w:proofErr w:type="spellStart"/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Эксперт».</w:t>
      </w:r>
    </w:p>
    <w:p w:rsidR="003343E1" w:rsidRPr="003343E1" w:rsidRDefault="003343E1" w:rsidP="00AA0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Предметом исследования</w:t>
      </w:r>
      <w:r w:rsidRPr="0033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оценки потенциала 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медицинского пе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сонала.</w:t>
      </w:r>
    </w:p>
    <w:p w:rsidR="003343E1" w:rsidRPr="003343E1" w:rsidRDefault="003343E1" w:rsidP="00AA0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Методологической и теоретической основой исследования</w:t>
      </w:r>
      <w:r w:rsidRPr="0033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являются общен</w:t>
      </w:r>
      <w:r w:rsidRPr="0033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33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учные методы познания и научные подходы к изучению объектов, явлений. В раб</w:t>
      </w:r>
      <w:r w:rsidRPr="0033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33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 использовались системный, поведенческий, традиционный, и другие научные подходы исследования. Были использованы также методы и принципы предметно-логического, структурно-функционального анализа, экспертных оценок, </w:t>
      </w:r>
      <w:proofErr w:type="gramStart"/>
      <w:r w:rsidRPr="0033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методич</w:t>
      </w:r>
      <w:r w:rsidRPr="0033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33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ские подходы</w:t>
      </w:r>
      <w:proofErr w:type="gramEnd"/>
      <w:r w:rsidRPr="0033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изучению эффективности использования потенциала организаций.</w:t>
      </w:r>
    </w:p>
    <w:p w:rsidR="003343E1" w:rsidRPr="003343E1" w:rsidRDefault="003343E1" w:rsidP="00AA0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Информационной базой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курсовой работы </w:t>
      </w:r>
      <w:r w:rsidRPr="0033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послужила научная, специальная, учебно-методическая литература российских и зарубежных авторов, научно-правовые акты в сфере медицины, бухгалтерская и статическая отчетность объекта исследования, статьи периодических печатных изданий, Интернет-ресурсы.</w:t>
      </w:r>
    </w:p>
    <w:p w:rsidR="00076A69" w:rsidRDefault="003343E1" w:rsidP="00AA0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43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Структура курсовой работы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3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введение, две главы, заключение, библиограф</w:t>
      </w:r>
      <w:r w:rsidRPr="0033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33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ческий список.</w:t>
      </w:r>
      <w:r w:rsidR="00076A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343E1" w:rsidRPr="003343E1" w:rsidRDefault="003343E1" w:rsidP="00AA0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исследования, объект и предмет курсовой работы, инфо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мационная база выполнения работы, ее структура представлены во введении.</w:t>
      </w:r>
    </w:p>
    <w:p w:rsidR="003343E1" w:rsidRPr="003343E1" w:rsidRDefault="003343E1" w:rsidP="00AA06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первой главе </w:t>
      </w:r>
      <w:r w:rsidRPr="0033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сновы теории и методов оценки деятельности медицинского персонала» рассмотрена теоретическая база в вопросе оценки потенциала работн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ков,</w:t>
      </w:r>
      <w:r w:rsidR="0061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методов оценки, роль оценки потенциала деятельности мед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цинского персонала, способы сбора информации по кадрам.</w:t>
      </w:r>
    </w:p>
    <w:p w:rsidR="003343E1" w:rsidRPr="003343E1" w:rsidRDefault="003343E1" w:rsidP="00AA0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_RefHeading___Toc4094396871"/>
      <w:bookmarkEnd w:id="3"/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главе «О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состояния управления персоналом в клинике «</w:t>
      </w:r>
      <w:proofErr w:type="spellStart"/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тромед</w:t>
      </w:r>
      <w:proofErr w:type="spellEnd"/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эксперт» представлена общая характеристика объекта, была проанализир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вана численность и структура персонала в организации, рассмотрены этапы аттест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="0061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3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медицинского персонала, а также некоторые виды управленческих решений для повышения рабочего потенциала персонала клиники.</w:t>
      </w:r>
      <w:r w:rsidR="0060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Предложены дополнительные мероприятия по совершенствованию оценки потенциала работников.</w:t>
      </w:r>
    </w:p>
    <w:p w:rsidR="003343E1" w:rsidRPr="003343E1" w:rsidRDefault="003343E1" w:rsidP="00AA0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содержит основные вы</w:t>
      </w:r>
      <w:r w:rsidR="00AA0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и результаты исследования.</w:t>
      </w:r>
    </w:p>
    <w:p w:rsidR="00617FCD" w:rsidRDefault="00617FCD" w:rsidP="00D4599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343E1" w:rsidRPr="00BE30A3" w:rsidRDefault="003343E1" w:rsidP="00BE30A3">
      <w:pPr>
        <w:keepNext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_RefHeading___Toc409439682"/>
      <w:bookmarkEnd w:id="4"/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ГЛАВА 1 </w:t>
      </w:r>
      <w:r w:rsidR="00306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ТЕОРИИ И МЕТОДОВ ОЦЕНКИ</w:t>
      </w:r>
      <w:r w:rsidR="003064BA" w:rsidRPr="00306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ПОТЕНЦИАЛА </w:t>
      </w:r>
      <w:r w:rsidR="002E2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ДЕЯТЕЛЬНОСТИ </w:t>
      </w:r>
      <w:bookmarkStart w:id="5" w:name="_GoBack"/>
      <w:bookmarkEnd w:id="5"/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МЕДИЦИНСКОГО ПЕРСОНАЛА</w:t>
      </w:r>
    </w:p>
    <w:p w:rsidR="003343E1" w:rsidRPr="00BE30A3" w:rsidRDefault="003343E1" w:rsidP="00BE30A3">
      <w:pPr>
        <w:keepNext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_RefHeading___Toc409439683"/>
      <w:bookmarkEnd w:id="6"/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 Роль оценки </w:t>
      </w:r>
      <w:r w:rsidR="00306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потенциала</w:t>
      </w:r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медицинского персонала 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8E72A4" w:rsidRDefault="003343E1" w:rsidP="008E72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эффективного использования п</w:t>
      </w:r>
      <w:r w:rsidR="00967EB0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онального потенциала мед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цинского персонала на современном этапе развития российского здравоохранения чрезвычайно важны. Они органически входят во все концепции и программы </w:t>
      </w:r>
      <w:r w:rsidRPr="008E7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E7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E7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системы здравоохранения.</w:t>
      </w:r>
    </w:p>
    <w:p w:rsidR="008E72A4" w:rsidRPr="008E72A4" w:rsidRDefault="008E72A4" w:rsidP="008E72A4">
      <w:pPr>
        <w:pStyle w:val="a4"/>
        <w:shd w:val="clear" w:color="auto" w:fill="FFFFFF"/>
        <w:spacing w:before="0" w:beforeAutospacing="0" w:after="0" w:line="360" w:lineRule="auto"/>
        <w:ind w:firstLine="709"/>
        <w:jc w:val="both"/>
        <w:rPr>
          <w:color w:val="222222"/>
          <w:sz w:val="28"/>
          <w:szCs w:val="28"/>
        </w:rPr>
      </w:pPr>
      <w:r w:rsidRPr="008E72A4">
        <w:rPr>
          <w:color w:val="222222"/>
          <w:sz w:val="28"/>
          <w:szCs w:val="28"/>
        </w:rPr>
        <w:t>В настоящее время нет однозначного понимания, что такое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8E72A4">
        <w:rPr>
          <w:bCs/>
          <w:color w:val="222222"/>
          <w:sz w:val="28"/>
          <w:szCs w:val="28"/>
        </w:rPr>
        <w:t>человеческий</w:t>
      </w:r>
      <w:r>
        <w:rPr>
          <w:rStyle w:val="apple-converted-space"/>
          <w:bCs/>
          <w:color w:val="222222"/>
          <w:sz w:val="28"/>
          <w:szCs w:val="28"/>
        </w:rPr>
        <w:t xml:space="preserve"> </w:t>
      </w:r>
      <w:r w:rsidRPr="008E72A4">
        <w:rPr>
          <w:bCs/>
          <w:color w:val="222222"/>
          <w:sz w:val="28"/>
          <w:szCs w:val="28"/>
        </w:rPr>
        <w:t>п</w:t>
      </w:r>
      <w:r w:rsidRPr="008E72A4">
        <w:rPr>
          <w:bCs/>
          <w:color w:val="222222"/>
          <w:sz w:val="28"/>
          <w:szCs w:val="28"/>
        </w:rPr>
        <w:t>о</w:t>
      </w:r>
      <w:r w:rsidRPr="008E72A4">
        <w:rPr>
          <w:bCs/>
          <w:color w:val="222222"/>
          <w:sz w:val="28"/>
          <w:szCs w:val="28"/>
        </w:rPr>
        <w:t>тенциал</w:t>
      </w:r>
      <w:r w:rsidRPr="008E72A4">
        <w:rPr>
          <w:color w:val="222222"/>
          <w:sz w:val="28"/>
          <w:szCs w:val="28"/>
        </w:rPr>
        <w:t>. Встречаются очень разные трактовки о его сущности, составляющих эл</w:t>
      </w:r>
      <w:r w:rsidRPr="008E72A4">
        <w:rPr>
          <w:color w:val="222222"/>
          <w:sz w:val="28"/>
          <w:szCs w:val="28"/>
        </w:rPr>
        <w:t>е</w:t>
      </w:r>
      <w:r w:rsidRPr="008E72A4">
        <w:rPr>
          <w:color w:val="222222"/>
          <w:sz w:val="28"/>
          <w:szCs w:val="28"/>
        </w:rPr>
        <w:t>ментах и взаимосвязи с понятиями «человеческий капитал», «трудовой потенциал», «кадровый потенциал».</w:t>
      </w:r>
    </w:p>
    <w:p w:rsidR="008E72A4" w:rsidRPr="00277024" w:rsidRDefault="008E72A4" w:rsidP="00277024">
      <w:pPr>
        <w:pStyle w:val="a4"/>
        <w:shd w:val="clear" w:color="auto" w:fill="FFFFFF"/>
        <w:spacing w:before="0" w:beforeAutospacing="0" w:after="0" w:line="360" w:lineRule="auto"/>
        <w:ind w:firstLine="709"/>
        <w:jc w:val="both"/>
        <w:rPr>
          <w:color w:val="222222"/>
          <w:sz w:val="28"/>
          <w:szCs w:val="28"/>
        </w:rPr>
      </w:pPr>
      <w:r w:rsidRPr="00277024">
        <w:rPr>
          <w:color w:val="222222"/>
          <w:sz w:val="28"/>
          <w:szCs w:val="28"/>
        </w:rPr>
        <w:t>Человеческий потенциал (в общем значении) - способность человека (индив</w:t>
      </w:r>
      <w:r w:rsidRPr="00277024">
        <w:rPr>
          <w:color w:val="222222"/>
          <w:sz w:val="28"/>
          <w:szCs w:val="28"/>
        </w:rPr>
        <w:t>и</w:t>
      </w:r>
      <w:r w:rsidRPr="00277024">
        <w:rPr>
          <w:color w:val="222222"/>
          <w:sz w:val="28"/>
          <w:szCs w:val="28"/>
        </w:rPr>
        <w:t>да) либо человечества (совокупность индивидов) проявить теоретические возмо</w:t>
      </w:r>
      <w:r w:rsidRPr="00277024">
        <w:rPr>
          <w:color w:val="222222"/>
          <w:sz w:val="28"/>
          <w:szCs w:val="28"/>
        </w:rPr>
        <w:t>ж</w:t>
      </w:r>
      <w:r w:rsidRPr="00277024">
        <w:rPr>
          <w:color w:val="222222"/>
          <w:sz w:val="28"/>
          <w:szCs w:val="28"/>
        </w:rPr>
        <w:t>ности на практике.</w:t>
      </w:r>
    </w:p>
    <w:p w:rsidR="00277024" w:rsidRPr="00277024" w:rsidRDefault="00277024" w:rsidP="00277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7" w:name="527"/>
      <w:r w:rsidRPr="00277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медицинских учреждений важнейшим источником формирования и ра</w:t>
      </w:r>
      <w:r w:rsidRPr="00277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277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вития кадрового потенциала являются знания, умения и навыки, т.е. приобретённые способности и возможности.</w:t>
      </w:r>
    </w:p>
    <w:bookmarkEnd w:id="7"/>
    <w:p w:rsidR="003343E1" w:rsidRPr="00BE30A3" w:rsidRDefault="003343E1" w:rsidP="00277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Pr="008E7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 является важнейшим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компонентом управления, потому что только профессионализм и опыт людей, их согласованные действия могут обе</w:t>
      </w:r>
      <w:r w:rsidR="00967EB0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достижение целей медицинских организации.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оценкой понимают деятельность уполномоченных на ее </w:t>
      </w:r>
      <w:r w:rsidR="00967EB0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 по определению степени пригодности того или иного человека к выполнению возложенных на него обязанностей, достигнутых успехов, развитости необходимых для работы качеств.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оценки потенциала медицинского персонала – определить степень соо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ветствия качеств работника требованиям конкретной должности, на которую он претендует (или на которой уже находится).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Оценка медицинского персонала является своеобразным «сквозным» видом кадровой работы, потому что помогает (прямо или косвенно) решать следующие з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дачи:</w:t>
      </w:r>
    </w:p>
    <w:p w:rsidR="003343E1" w:rsidRPr="00BE30A3" w:rsidRDefault="003343E1" w:rsidP="00BE30A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персонала на должность;</w:t>
      </w:r>
    </w:p>
    <w:p w:rsidR="003343E1" w:rsidRPr="00BE30A3" w:rsidRDefault="003343E1" w:rsidP="00BE30A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деятельности медицинских работников;</w:t>
      </w:r>
    </w:p>
    <w:p w:rsidR="003343E1" w:rsidRPr="00BE30A3" w:rsidRDefault="003343E1" w:rsidP="00BE30A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потенциальных качеств персонала лечебного учреждения с точки зрения перспективы;</w:t>
      </w:r>
    </w:p>
    <w:p w:rsidR="003343E1" w:rsidRPr="00BE30A3" w:rsidRDefault="003343E1" w:rsidP="00BE30A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вычисление области развития медицинского персонала и составление программ обучения;</w:t>
      </w:r>
    </w:p>
    <w:p w:rsidR="003343E1" w:rsidRPr="00BE30A3" w:rsidRDefault="003343E1" w:rsidP="00BE30A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выплата заработной платы и премий в соответствии с проведенной оценкой эффективности деятельности.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оценки деятельности медицинского персонала, заключается в трех целях:</w:t>
      </w:r>
    </w:p>
    <w:p w:rsidR="003343E1" w:rsidRPr="00BE30A3" w:rsidRDefault="003343E1" w:rsidP="00BE30A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административной (и</w:t>
      </w:r>
      <w:r w:rsidR="00562D9D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меется ввиду повышения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службе, перевод на другую работу, направление на обучение, поощрение, наказание, понижение по службе, увольнение);</w:t>
      </w:r>
      <w:proofErr w:type="gramEnd"/>
    </w:p>
    <w:p w:rsidR="003343E1" w:rsidRPr="00BE30A3" w:rsidRDefault="003343E1" w:rsidP="00BE30A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информационной, рассматривающей информирование руководителей и самих специалистов об уровне их работы;</w:t>
      </w:r>
    </w:p>
    <w:p w:rsidR="003343E1" w:rsidRPr="00BE30A3" w:rsidRDefault="003343E1" w:rsidP="00BE30A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мотивационной, направленной на повышение эффективности деятельн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Оценивая работу персонала лечебного учреждения необходимо следовать определенной оценочной технологии, заключающейся в точно сформулированных требованиях к качествам оцениваемого работника. Поэтому такие требования разр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батываются высококвалифицированными экспертами. Но, поскольку оцениваемые лучше знают свои возможности, целесообразно, чтобы они сами участвовали в этом процессе.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помнить, что невозможно оценивать других безошибочно — можно лишь уменьшить число ошибок, которое обычно обратно пропорционально субъе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тивной уверенности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оценивающего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правоте, поэтому многие думают, что объективности в оценках лучше учиться у неуверенных в себе людей.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Неотъемлемым условием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оценки деятельности специалиста мед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цинского учреждения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наличие:</w:t>
      </w:r>
    </w:p>
    <w:p w:rsidR="003343E1" w:rsidRPr="00BE30A3" w:rsidRDefault="003343E1" w:rsidP="00BE30A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квалификационных и профессиональных по замещаемой должности;</w:t>
      </w:r>
    </w:p>
    <w:p w:rsidR="003343E1" w:rsidRPr="00BE30A3" w:rsidRDefault="003343E1" w:rsidP="00BE30A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должностной инструкции и закрепленных в ней должностных обязанн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стей;</w:t>
      </w:r>
    </w:p>
    <w:p w:rsidR="003343E1" w:rsidRPr="00BE30A3" w:rsidRDefault="003343E1" w:rsidP="00BE30A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оценочных критериев;</w:t>
      </w:r>
    </w:p>
    <w:p w:rsidR="003343E1" w:rsidRPr="00BE30A3" w:rsidRDefault="003343E1" w:rsidP="00BE30A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оценочных субъектов в лице непосредственного руководителя, членов аттестационной комиссии;</w:t>
      </w:r>
    </w:p>
    <w:p w:rsidR="003343E1" w:rsidRPr="00BE30A3" w:rsidRDefault="003343E1" w:rsidP="00BE30A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оценочных субъектов, имеющих определенную квалификацию, таких, как: экспертов, ученых, представителей профсоюзных органов, других обществе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объединений – неформальных субъектов оценки;</w:t>
      </w:r>
      <w:proofErr w:type="gramEnd"/>
    </w:p>
    <w:p w:rsidR="003343E1" w:rsidRPr="00BE30A3" w:rsidRDefault="003343E1" w:rsidP="00BE30A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 открытости и доступности применяемых методов оценки;</w:t>
      </w:r>
    </w:p>
    <w:p w:rsidR="003343E1" w:rsidRPr="00BE30A3" w:rsidRDefault="003343E1" w:rsidP="00BE30A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механизма применения на практике выводов, основанных на оценке де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медицинского сотрудника.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системы оценки медицинского персонала лечебного учреждения я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ляются критерии «сопоставления» оценок с данными, которые получены в результ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аттестации специалиста.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подготовительном этапе разрабатываются методики проведения оценки, выделяются общие и приоритетные критерии и показатели оценки работников, ко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пьютерное обеспечение.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оцениваемых людей называются ее факторами. Их число не должно превышать 30—33, иначе оценивать их будет очень сложно даже опытному специ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листу, хорошо знающему работника.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факторы образовывают единую систему, поскольку объективность оценки возможна только на основе комплексного подхода.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выраженности факторов оценки характеризуется ее показателями. К ним предъявляются такие требования, как полнота и достоверность характеристики объекта, индивидуальность, обеспечение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сопоставимости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 предыдущим пери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 так и с другими лицами, соответствие цели медицинской организации и прочее.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Часто в процессе оценки возникает противоречие между большой трудностью количественно измерить вклад работника с желанием охарактеризовать объективно его деятельность.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показателям задаются пороговыми значениями, за которыми состо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факторов будет соответствовать или не соответствовать неким требованиям (они являются ориентирами для оценки).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 оценки могут быть абсолютными и относительными, жесткими и мягкими, существенными и несущественными и пр.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Жесткие факторы, в отличие от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мягких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должны выражаться количественно, быть легкими для расчета и не зависеть от субъективного мнения оценщика.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 оценки бывают основными и дополнительными.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факторам относятся те, без которых невозможно составить пре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ставление о субъекте; дополнительные помогают глубже раскрыть его.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факторы бывают самостоятельными, заполняющими проб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 и вспомогательными, уточняющими их.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появления ошибок в оценке:</w:t>
      </w:r>
    </w:p>
    <w:p w:rsidR="003343E1" w:rsidRPr="00BE30A3" w:rsidRDefault="003343E1" w:rsidP="00BE30A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опыт оценщика и ориентация на определенное соотношение х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роших и плохих черт;</w:t>
      </w:r>
    </w:p>
    <w:p w:rsidR="003343E1" w:rsidRPr="00BE30A3" w:rsidRDefault="003343E1" w:rsidP="00BE30A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не всех факторов;</w:t>
      </w:r>
    </w:p>
    <w:p w:rsidR="003343E1" w:rsidRPr="00BE30A3" w:rsidRDefault="003343E1" w:rsidP="00BE30A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 к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премилому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современных стандартов;</w:t>
      </w:r>
    </w:p>
    <w:p w:rsidR="003343E1" w:rsidRPr="00BE30A3" w:rsidRDefault="003343E1" w:rsidP="00BE30A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личностных качеств вместо оценки деятельности;</w:t>
      </w:r>
    </w:p>
    <w:p w:rsidR="003343E1" w:rsidRPr="00BE30A3" w:rsidRDefault="003343E1" w:rsidP="00BE30A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оценки как способа наказания.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Принципами использования результатов оценки являются:</w:t>
      </w:r>
    </w:p>
    <w:p w:rsidR="003343E1" w:rsidRPr="00BE30A3" w:rsidRDefault="003343E1" w:rsidP="00BE30A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ее престижа;</w:t>
      </w:r>
    </w:p>
    <w:p w:rsidR="003343E1" w:rsidRPr="00BE30A3" w:rsidRDefault="003343E1" w:rsidP="00BE30A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гласность;</w:t>
      </w:r>
    </w:p>
    <w:p w:rsidR="003343E1" w:rsidRPr="00BE30A3" w:rsidRDefault="003343E1" w:rsidP="00BE30A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выявленных недостатков;</w:t>
      </w:r>
    </w:p>
    <w:p w:rsidR="003343E1" w:rsidRPr="00BE30A3" w:rsidRDefault="003343E1" w:rsidP="00BE30A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вознаграждений;</w:t>
      </w:r>
    </w:p>
    <w:p w:rsidR="003343E1" w:rsidRPr="00BE30A3" w:rsidRDefault="003343E1" w:rsidP="00BE30A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при перестановке кадров;</w:t>
      </w:r>
    </w:p>
    <w:p w:rsidR="003343E1" w:rsidRPr="00BE30A3" w:rsidRDefault="003343E1" w:rsidP="00BE30A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вознаграждение за положительные результаты.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BE30A3" w:rsidRDefault="003343E1" w:rsidP="00BE30A3">
      <w:pPr>
        <w:keepNext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_RefHeading___Toc409439684"/>
      <w:bookmarkEnd w:id="8"/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 Виды методов оценки медицинского персонала</w:t>
      </w:r>
    </w:p>
    <w:p w:rsidR="00353CCA" w:rsidRDefault="00353CCA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3E1" w:rsidRPr="00BE30A3" w:rsidRDefault="00353CCA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амые распространенные методы выполнения оценочных процедур, испол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зуемые в практике кадровой политики в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ганизациях здравоохранения, 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качественными, количественными (баллы), описательными.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Описательный метод основан на последовательной обстоятельной характер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 (письменной или устной) достоинств и недостатков медицинского работника по результатам ежедневного наблюдения за ним.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свободной балльной оценки применяется в случае, если соответству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щая процедура происходит однократно по какому-то специальному поводу.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стандартных оценок (карта оценок) заключается в том, что линейный руководитель (эксперт) заполняет специальную форму. В ней характеризуются кл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чевые аспекты работы или качества сотрудника (претендента), влияющие на дост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 целей, по степени соответствия требованиям должности.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прост, но содержит элементы субъективности, а также делает возмо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завышение при аттестации оценок непосредственным руководителем. Чтобы этого избежать, оценочная форма может заполняться сотрудником службы персон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ла, который предварительно всесторонне обсуждает с последним работу тестиру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мого. Такая практика обеспечивает единообразие оценок, хорошо воспринимается людьми, но требует дополнительных затрат.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степени развитости основных качеств испытуемых могут быть абс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лютно негативными, улучшаемыми и позитивными. При негативной оценке хотя бы по одному из качеств претендента на работу лучше не принимать, а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работающих — избавляться. Обычно такие люди для работы не пригодны. Остальные являются условно пригодными и относительно пригодными к дальнейшей деятельности (о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носительно — потому что все необходимые качества нельзя точно определить).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анкет и сравнительных анкет в простейшей форме предполагает, что эксперт ставит галочку против оцениваемой характеристики работника (при ее пр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сутствии) или оставляет пустое место, если та не достаточно выражена. Общий ре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тинг при этом определяется числом совпадений имеющихся качеств с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требуемыми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усложненном варианте оценка каждой позиции происходит по шкале от «отлично» до «плохо», а общей оценкой результативности становится сумма ре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тингов.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Вариантом метода анкет может быть заполнение последних не только руков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дителем, но и подчиненным с последующим их сравнением группой экспертов, к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торые формируют окончательную интегральную оценку.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сравнения по парам основывается на том, что имена оцениваемых 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ботников наносятся на карточки, которые затем попарно сравниваются с устано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ленным критерием, и эксперт выбирает из пары карточку того, кто более ему отв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чает. Затем подсчитывается число раз, когда работник был лучшим в паре, и резул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таты представляются в виде индекса количества предпочтений по сравнению с к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личеством оцениваемых работников. Полученные индексы можно сравнивать со средним рейтингом.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«классификация» предполагает, что оценщик распределяет работников поочередно от лучшего к худшему по какому-то общему критерию.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больших группах (более 20 человек) это делать непросто, особенно по сложным показателям. Для облегчения применяются агрегированные классифик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ции, когда сначала выбираются лучший и худший работник, затем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учший и ху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ший из оставшихся и т. н. 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способ в целом прост и доступен, но ранжирование в середине групп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ровки субъектов, где степень проявления каче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бл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изка, могут возникнуть сложн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от прямого ранжирования сотрудников отказываются, переходя к б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сложным методам: развернутой качественной характеристике; набору стандар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рейтинговых характеристик типа «да», «нет»; «соответствует», «не соотве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ствует», «трудно сказать»; «слабо выражено», «средне выражено», «ярко выражено» и пр.</w:t>
      </w:r>
      <w:proofErr w:type="gramEnd"/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решающей ситуации, используемый в основном при оценке исполнит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лей, основывается на описании их действий, оцениваемых в определенных ситуац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ях как успешные и неуспешные (для претендентов они могут задаваться), а затем 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распределении их в рубрики в зависимости от характера работы с учетом «цены» достижений.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шкалы рейтингов поведенческих установок предполагает заполнение анкеты, содержащей 6—10 важнейших характеристик трудового поведения, форм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лируемых как оцениваемым, так и экспертом на основе анализа 5—6 решающих 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туаций.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независимо друг от друга рассказывают о соответствующих пр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мерах из своей практики, которые затем обобщаются и передаются экспертам.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 прочитывает в анкете рейтинга описание какого-либо критерия и ст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 пометку на шкале в соответствии с мнением оцениваемого о своем гипотетич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 поведении. Исходя из этих характеристик, он определяет итоговый рейтинг и делает прогнозы на будущее. Метод дорогостоящ и трудоемок.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шкалы наблюдений за поведением. Аналогичен предыдущему, но вм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определения поведения работников в решающей ситуации текущего времени, оценщик фиксирует на шкале количество случаев, когда работник вел себя тем или иным специфическим способом ранее. Метод трудоемкий и дорогостоящий.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определения степени достижения намеченных целей.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Эффективен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управленческого персонала. Отличительными чертами являются: ориентация па 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полнение и побуждение к раскрытию своего потенциала.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метода эталона состоит в сравнении оцениваемых с идеалом (но его трудно определить) или реальным лицом, наилучшим по тем или иным критериям (качестве эталона не следует выбирать себя или неординарных людей), и фиксации отличий. Его положительная сторона - четкость, отрицательная - невозможность учесть многие индивидуальные особенности. Обычный результат оценки хорошего сотрудника в целом около 80% идеала.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оценки по факторам результативности (пригоден в основном для управленцев) предполагает, что выбирается 10—20 факторов, каждый из которых обстоятельно раскрывается с комментариями и примерами. Оценки до 5 баллов по фактору.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Матричный метод состоит в комбинации некоторых предыдущих. В его ра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 эксперты оценивают сотрудников в баллах по трем группам параметров (факт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 результативности), оказывающим влияние на результативность работы: выпо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нению функций (должностных обязанностей), деловым и личным качествам.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из параметров определяется «вей» в соответствии с тем вкладом, который его достижение должно вносить в конечные результаты работы. Баллы умножаются на соответствующие «веса» и их произведения суммируются, в резул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 чего выводится общий балл, оценивающий успехи данного сотрудника.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два подхода к сбору информации о сотрудниках организации и претендентах на должность для проведения их оценки.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Традиционный </w:t>
      </w:r>
      <w:r w:rsidR="00617FCD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 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сфокусирован на отдельном человеке вне организац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онного контекста и основывается на субъективном мнении руководителя или окр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жающих (экспертов).</w:t>
      </w:r>
    </w:p>
    <w:p w:rsidR="003343E1" w:rsidRPr="00BE30A3" w:rsidRDefault="00617FCD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Нетрадиционный метод 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оценку в рамках группового взаимоде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 в процессе имитации конкретной деятельности. При этом учитываются д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стижения группы в целом, а также степень развития и освоения новых навыков.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назвать следующие конкретные способы сбора кадровой информации:</w:t>
      </w:r>
    </w:p>
    <w:p w:rsidR="003343E1" w:rsidRPr="00BE30A3" w:rsidRDefault="003343E1" w:rsidP="00BE30A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Наблюдение оцениваемого лица в процессе:</w:t>
      </w:r>
    </w:p>
    <w:p w:rsidR="003343E1" w:rsidRPr="00BE30A3" w:rsidRDefault="003343E1" w:rsidP="00BE30A3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повседневного или эпизодического общения;</w:t>
      </w:r>
    </w:p>
    <w:p w:rsidR="003343E1" w:rsidRPr="00BE30A3" w:rsidRDefault="003343E1" w:rsidP="00BE30A3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групповой дискуссии (так называемый «аквариум»).</w:t>
      </w:r>
    </w:p>
    <w:p w:rsidR="003343E1" w:rsidRPr="00BE30A3" w:rsidRDefault="003343E1" w:rsidP="00BE30A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Дискуссия записыв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 на пленку, и потом ей дают оценку специалисты и вышестоящие менеджеры (считается, что они лучше понимают требования к дол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и, в отличие от непосредственных руководителей, не имеют оснований давать необъективные, тенденциозные оценки).</w:t>
      </w:r>
    </w:p>
    <w:p w:rsidR="003343E1" w:rsidRPr="00BE30A3" w:rsidRDefault="003343E1" w:rsidP="00BE30A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 проекта;</w:t>
      </w:r>
    </w:p>
    <w:p w:rsidR="003343E1" w:rsidRPr="00BE30A3" w:rsidRDefault="003343E1" w:rsidP="00BE30A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деловой игры.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Собеседование (кадровое интервью), в том числе «интервью наоборот».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интервьюирования наоборот состоит в том, что испытуемому предлаг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провести собеседование с несколькими «кандидатами на работу» и соотве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ственно решить вопрос. Он ориентирован на проверку умения правильно оценивать и подбирать работников.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моменты собеседования фиксируются письменно. Это — источник информации. Полноценное оценочное интервью требует 1—3 часа.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собеседования обеспечивается:</w:t>
      </w:r>
    </w:p>
    <w:p w:rsidR="003343E1" w:rsidRPr="00BE30A3" w:rsidRDefault="003343E1" w:rsidP="00BE30A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созданием его структурированной схемы;</w:t>
      </w:r>
    </w:p>
    <w:p w:rsidR="003343E1" w:rsidRPr="00BE30A3" w:rsidRDefault="003343E1" w:rsidP="00BE30A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тренингом в области техники проведения;</w:t>
      </w:r>
    </w:p>
    <w:p w:rsidR="003343E1" w:rsidRPr="00BE30A3" w:rsidRDefault="003343E1" w:rsidP="00BE30A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протоколированием;</w:t>
      </w:r>
    </w:p>
    <w:p w:rsidR="003343E1" w:rsidRPr="00BE30A3" w:rsidRDefault="003343E1" w:rsidP="00BE30A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сочетанием интервью с играми и заданиями, моделирующими работу.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Опрос лиц, сталкивавшихся с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оцениваемым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служебной и неслужебной 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становке (360-градусный метод). При этом заполняются общая и особенная для каждого уровня экспертов формы. Но этот метод потенциально конфликтный.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Анализ документов:</w:t>
      </w:r>
    </w:p>
    <w:p w:rsidR="003343E1" w:rsidRPr="00BE30A3" w:rsidRDefault="003343E1" w:rsidP="00BE30A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автобиографии;</w:t>
      </w:r>
    </w:p>
    <w:p w:rsidR="003343E1" w:rsidRPr="00BE30A3" w:rsidRDefault="003343E1" w:rsidP="00BE30A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самоотчетов;</w:t>
      </w:r>
    </w:p>
    <w:p w:rsidR="003343E1" w:rsidRPr="00BE30A3" w:rsidRDefault="003343E1" w:rsidP="00BE30A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 программированного контроля (ответов на специаль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вопр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сы);</w:t>
      </w:r>
    </w:p>
    <w:p w:rsidR="003343E1" w:rsidRPr="00BE30A3" w:rsidRDefault="003343E1" w:rsidP="00BE30A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отчетов экспертов;</w:t>
      </w:r>
    </w:p>
    <w:p w:rsidR="003343E1" w:rsidRPr="00BE30A3" w:rsidRDefault="003343E1" w:rsidP="00BE30A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Анкеты заполняются путем:</w:t>
      </w:r>
    </w:p>
    <w:p w:rsidR="003343E1" w:rsidRPr="00BE30A3" w:rsidRDefault="003343E1" w:rsidP="00BE30A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постановки вопросов интервьюером, ответы на которые он лично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фиксирует;</w:t>
      </w:r>
    </w:p>
    <w:p w:rsidR="003343E1" w:rsidRPr="00BE30A3" w:rsidRDefault="003343E1" w:rsidP="00BE30A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компьютерного опроса;</w:t>
      </w:r>
    </w:p>
    <w:p w:rsidR="003343E1" w:rsidRPr="00BE30A3" w:rsidRDefault="003343E1" w:rsidP="00BE30A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самостоятельных ответов.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Медицинское освидетельствование.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Психологическое тестирование.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и умственные способности обычно оцениваются общими и спец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альными тестами; социальные способности (к контактам, управлению) с помощью собеседования, участия и групповых дискуссиях; мотивация - тестами, на основе документов, интервью; Профессиональные способности - путем тестирования, из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чения документом; опыт - на основе документом, собеседования; потенциал м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ральных качеств оценивается с помощью тестов и стресс-интервью; профессион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лизм - тестов и документов;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коммуникативные способности оцениваются посре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ством собеседований, дискуссий, тестов.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Графологическая и физиогномическая экспертиза.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Астрологическое прогнозирование.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Оценка специально выполняемых работ:</w:t>
      </w:r>
    </w:p>
    <w:p w:rsidR="003343E1" w:rsidRPr="00BE30A3" w:rsidRDefault="003343E1" w:rsidP="00BE30A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материального объекта;</w:t>
      </w:r>
    </w:p>
    <w:p w:rsidR="003343E1" w:rsidRPr="00BE30A3" w:rsidRDefault="003343E1" w:rsidP="00BE30A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составление, редактирование документа;</w:t>
      </w:r>
    </w:p>
    <w:p w:rsidR="003343E1" w:rsidRPr="00BE30A3" w:rsidRDefault="00617FCD" w:rsidP="00BE30A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искусственно </w:t>
      </w:r>
      <w:proofErr w:type="gramStart"/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созданных</w:t>
      </w:r>
      <w:proofErr w:type="gramEnd"/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близких к реальным условиям (ситуационное моделирование) - подбор деловых бумаг, интервьюирование, разр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ботка проектов документов и пр. Критериями оценки при этом являются: спосо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организовывать и планировать, решительность, гибкость, устойчивость к стрессам, стиль работы.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западных фирмах люди все чаще рассматриваются на предмет их соответствия не только требованиям рабочего места, но и организации в целом, ее традициям, культуре. Поэтому принимаются во внимание также и их личностные качества, например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поддерживать хорошие отношения с окружающ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работать в команде и т.п.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Default="003343E1" w:rsidP="00BE30A3">
      <w:pPr>
        <w:keepNext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_RefHeading___Toc409439685"/>
      <w:bookmarkEnd w:id="9"/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1.2.1 Оценка потенциала медицинского работника</w:t>
      </w:r>
    </w:p>
    <w:p w:rsidR="00353CCA" w:rsidRPr="00BE30A3" w:rsidRDefault="00353CCA" w:rsidP="00BE30A3">
      <w:pPr>
        <w:keepNext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 медицинского работника характеризует возможности осуществл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тех или иных видов деятельности, а именно: способности и личностные кач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ства, необходимые для выполнения служебных обязанностей:</w:t>
      </w:r>
    </w:p>
    <w:p w:rsidR="003343E1" w:rsidRPr="00BE30A3" w:rsidRDefault="003343E1" w:rsidP="00BE30A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концентрация и переключаемость внимания;</w:t>
      </w:r>
    </w:p>
    <w:p w:rsidR="003343E1" w:rsidRPr="00BE30A3" w:rsidRDefault="003343E1" w:rsidP="00BE30A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агрессивность;</w:t>
      </w:r>
    </w:p>
    <w:p w:rsidR="003343E1" w:rsidRPr="00BE30A3" w:rsidRDefault="003343E1" w:rsidP="00BE30A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и нервно-психическая устойчивость;</w:t>
      </w:r>
    </w:p>
    <w:p w:rsidR="003343E1" w:rsidRPr="00BE30A3" w:rsidRDefault="003343E1" w:rsidP="00BE30A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самостоятельность, решительность;</w:t>
      </w:r>
    </w:p>
    <w:p w:rsidR="003343E1" w:rsidRPr="00BE30A3" w:rsidRDefault="003343E1" w:rsidP="00BE30A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самоконтроль, самообладание;</w:t>
      </w:r>
    </w:p>
    <w:p w:rsidR="003343E1" w:rsidRPr="00BE30A3" w:rsidRDefault="003343E1" w:rsidP="00BE30A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подвижность или уравновешенность нервных процессов;</w:t>
      </w:r>
    </w:p>
    <w:p w:rsidR="003343E1" w:rsidRPr="00BE30A3" w:rsidRDefault="003343E1" w:rsidP="00BE30A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быстрота реакции и пр.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руководителей медицинских учреждений, факторами оценки потенциала являются умения:</w:t>
      </w:r>
    </w:p>
    <w:p w:rsidR="003343E1" w:rsidRPr="00BE30A3" w:rsidRDefault="003343E1" w:rsidP="00BE30A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деятельность и ресурсы (ставить и корректировать цели);</w:t>
      </w:r>
    </w:p>
    <w:p w:rsidR="003343E1" w:rsidRPr="00BE30A3" w:rsidRDefault="003343E1" w:rsidP="00BE30A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распределять и контролировать ресурсы;</w:t>
      </w:r>
    </w:p>
    <w:p w:rsidR="003343E1" w:rsidRPr="00BE30A3" w:rsidRDefault="003343E1" w:rsidP="00BE30A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работу подчиненных;</w:t>
      </w:r>
    </w:p>
    <w:p w:rsidR="003343E1" w:rsidRPr="00BE30A3" w:rsidRDefault="003343E1" w:rsidP="00BE30A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управлять в критических ситуациях (выявлять таковые, выбирать курс действий, обнаруживать отклонения в работе подчиненных, своевременно прин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решения); лидировать;</w:t>
      </w:r>
    </w:p>
    <w:p w:rsidR="003343E1" w:rsidRPr="00BE30A3" w:rsidRDefault="003343E1" w:rsidP="00BE30A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документами (готовить, разрабатывать, согласовывать прое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решений, контролировать и поддерживать документооборот);</w:t>
      </w:r>
    </w:p>
    <w:p w:rsidR="003343E1" w:rsidRPr="00BE30A3" w:rsidRDefault="003343E1" w:rsidP="00BE30A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делегировать полномочия (обеспечивать подчиненных четкими указан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ями, рационально распределять обязанности, определять и контролировать сроки исполнения, оказывать необходимую помощь);</w:t>
      </w:r>
    </w:p>
    <w:p w:rsidR="003343E1" w:rsidRPr="00BE30A3" w:rsidRDefault="003343E1" w:rsidP="00BE30A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мотивировать (использовать материальные и нематериальные стимулы; учитывать и 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нейтрализовывать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факторы, негативно влияющие на мотивацию; 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одушевлять своим примером);</w:t>
      </w:r>
    </w:p>
    <w:p w:rsidR="003343E1" w:rsidRPr="00BE30A3" w:rsidRDefault="003343E1" w:rsidP="00BE30A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подчиненных (помогать в адаптации, освоении новой работы, организовывать обучение и повышение квалификации);</w:t>
      </w:r>
    </w:p>
    <w:p w:rsidR="003343E1" w:rsidRPr="00BE30A3" w:rsidRDefault="003343E1" w:rsidP="00BE30A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внимание и уважение сотрудникам (поддерживать хорошие отношения в коллективе, демонстрировать внимание к личным проблемам подч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ненных);</w:t>
      </w:r>
    </w:p>
    <w:p w:rsidR="003343E1" w:rsidRPr="00BE30A3" w:rsidRDefault="003343E1" w:rsidP="00BE30A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коммуникации (участвовать в обмене деловой информ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цией, обеспечивать работников и высшие инстанции необходимыми сведениями, поддерживать контакты с клиентами и общественностью, с другими подразделен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ями, координировать деятельность, вести переговоры;</w:t>
      </w:r>
    </w:p>
    <w:p w:rsidR="003343E1" w:rsidRPr="00BE30A3" w:rsidRDefault="003343E1" w:rsidP="00BE30A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моральные устои (преданность организации, приверже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ее целям, этические нормы, готовность брать ответственность и работать с полной отдачей сил);</w:t>
      </w:r>
    </w:p>
    <w:p w:rsidR="003343E1" w:rsidRPr="00BE30A3" w:rsidRDefault="003343E1" w:rsidP="00BE30A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обладать высокими профессиональными знаниями и опытом (способн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 к самообучению, готовностью быть экспертом, осведомленностью о професс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ональных достижениях);</w:t>
      </w:r>
    </w:p>
    <w:p w:rsidR="003343E1" w:rsidRPr="00BE30A3" w:rsidRDefault="003343E1" w:rsidP="00BE30A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инновации (искать новые подходы к решению проблем; проявлять творческое отношение к работе, преодолевать сопротивление).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1.2.2 Оценка индивидуального вклада медицинского работника в де</w:t>
      </w:r>
      <w:r w:rsidRPr="00BE3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BE3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тельность лечебного учреждения</w:t>
      </w:r>
    </w:p>
    <w:p w:rsidR="00353CCA" w:rsidRDefault="00353CCA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оценке индивидуального вклада медицинского работника в деятельность лечебного учреждения, важно разделить работу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свойственную и несвойственную для должности, планируемую и не планируемую, нормируемую и не нормируемую.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группами факторов оценки индивидуального вклада медицинск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персонала являются: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деятельность и ее результаты:</w:t>
      </w:r>
    </w:p>
    <w:p w:rsidR="003343E1" w:rsidRPr="00BE30A3" w:rsidRDefault="003343E1" w:rsidP="00BE30A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сложность, качество труда;</w:t>
      </w:r>
    </w:p>
    <w:p w:rsidR="003343E1" w:rsidRPr="00BE30A3" w:rsidRDefault="003343E1" w:rsidP="00BE30A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достижения цели;</w:t>
      </w:r>
    </w:p>
    <w:p w:rsidR="003343E1" w:rsidRPr="00BE30A3" w:rsidRDefault="003343E1" w:rsidP="00BE30A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качественные и количественные характеристики индивидуального 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зультата;</w:t>
      </w:r>
    </w:p>
    <w:p w:rsidR="003343E1" w:rsidRPr="00BE30A3" w:rsidRDefault="003343E1" w:rsidP="00BE30A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 в общие итоги подразделения и организации в целом;</w:t>
      </w:r>
    </w:p>
    <w:p w:rsidR="003343E1" w:rsidRPr="00BE30A3" w:rsidRDefault="003343E1" w:rsidP="00BE30A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работы, понимание ее проблем и возникающих ситуаций;</w:t>
      </w:r>
    </w:p>
    <w:p w:rsidR="003343E1" w:rsidRPr="00BE30A3" w:rsidRDefault="003343E1" w:rsidP="00BE30A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оперативность действий;</w:t>
      </w:r>
    </w:p>
    <w:p w:rsidR="003343E1" w:rsidRPr="00BE30A3" w:rsidRDefault="003343E1" w:rsidP="00BE30A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ошибок;</w:t>
      </w:r>
    </w:p>
    <w:p w:rsidR="003343E1" w:rsidRPr="00BE30A3" w:rsidRDefault="003343E1" w:rsidP="00BE30A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комплексность, масштабность, технологическая сложность выполня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 заданий;</w:t>
      </w:r>
    </w:p>
    <w:p w:rsidR="003343E1" w:rsidRPr="00BE30A3" w:rsidRDefault="003343E1" w:rsidP="00BE30A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подход к делу.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деловые качества:</w:t>
      </w:r>
    </w:p>
    <w:p w:rsidR="003343E1" w:rsidRPr="00BE30A3" w:rsidRDefault="003343E1" w:rsidP="00BE30A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дисциплинированность, аккуратность, выполнение в срок заданий;</w:t>
      </w:r>
    </w:p>
    <w:p w:rsidR="003343E1" w:rsidRPr="00BE30A3" w:rsidRDefault="003343E1" w:rsidP="00BE30A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дополнительной работе;</w:t>
      </w:r>
    </w:p>
    <w:p w:rsidR="003343E1" w:rsidRPr="00BE30A3" w:rsidRDefault="003343E1" w:rsidP="00BE30A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преодолевать трудности, доводить дело до конца;</w:t>
      </w:r>
    </w:p>
    <w:p w:rsidR="003343E1" w:rsidRPr="00BE30A3" w:rsidRDefault="003343E1" w:rsidP="00BE30A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отношение к обучению и самообучению;</w:t>
      </w:r>
    </w:p>
    <w:p w:rsidR="003343E1" w:rsidRPr="00BE30A3" w:rsidRDefault="003343E1" w:rsidP="00BE30A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инициативность;</w:t>
      </w:r>
    </w:p>
    <w:p w:rsidR="003343E1" w:rsidRPr="00BE30A3" w:rsidRDefault="003343E1" w:rsidP="00BE30A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принимать решения, преодолевать трудности;</w:t>
      </w:r>
    </w:p>
    <w:p w:rsidR="003343E1" w:rsidRPr="00BE30A3" w:rsidRDefault="003343E1" w:rsidP="00BE30A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оптимизировать деятельность, рационально использовать свое время;</w:t>
      </w:r>
    </w:p>
    <w:p w:rsidR="003343E1" w:rsidRPr="00BE30A3" w:rsidRDefault="003343E1" w:rsidP="00BE30A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поведения в конфликтных ситуациях (ориентация на 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трудничество, компромисс, соперничество, устранение конфликта любыми спос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бами);</w:t>
      </w:r>
    </w:p>
    <w:p w:rsidR="003343E1" w:rsidRPr="00BE30A3" w:rsidRDefault="003343E1" w:rsidP="00BE30A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организаторские способности;</w:t>
      </w:r>
    </w:p>
    <w:p w:rsidR="003343E1" w:rsidRPr="00BE30A3" w:rsidRDefault="003343E1" w:rsidP="00BE30A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общительность, коммуникабельность;</w:t>
      </w:r>
    </w:p>
    <w:p w:rsidR="003343E1" w:rsidRPr="00BE30A3" w:rsidRDefault="003343E1" w:rsidP="00BE30A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 руководства, подчинения, взаимодействия и пр.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профессионализм (способность и склонность человека к эффекти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выполнению определенной деятельности):</w:t>
      </w:r>
    </w:p>
    <w:p w:rsidR="003343E1" w:rsidRPr="00BE30A3" w:rsidRDefault="003343E1" w:rsidP="00BE30A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интеллектуального развития (выявляется с помощью тестов на интеллект, специальных тестов дарований);</w:t>
      </w:r>
    </w:p>
    <w:p w:rsidR="003343E1" w:rsidRPr="00BE30A3" w:rsidRDefault="003343E1" w:rsidP="00BE30A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анализу и обобщению;</w:t>
      </w:r>
    </w:p>
    <w:p w:rsidR="003343E1" w:rsidRPr="00BE30A3" w:rsidRDefault="003343E1" w:rsidP="00BE30A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обладание теоретическими знаниями, навыками, умениями;</w:t>
      </w:r>
    </w:p>
    <w:p w:rsidR="003343E1" w:rsidRPr="00BE30A3" w:rsidRDefault="003343E1" w:rsidP="00BE30A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логичность, четкость мышления;</w:t>
      </w:r>
    </w:p>
    <w:p w:rsidR="003343E1" w:rsidRPr="00BE30A3" w:rsidRDefault="003343E1" w:rsidP="00BE30A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поиску;</w:t>
      </w:r>
    </w:p>
    <w:p w:rsidR="003343E1" w:rsidRPr="00BE30A3" w:rsidRDefault="003343E1" w:rsidP="00BE30A3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обладание специальными знаниями (в соответствии с программами).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В-четвертых, моральные качества:</w:t>
      </w:r>
    </w:p>
    <w:p w:rsidR="003343E1" w:rsidRPr="00BE30A3" w:rsidRDefault="003343E1" w:rsidP="00BE30A3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трудолюбие;</w:t>
      </w:r>
    </w:p>
    <w:p w:rsidR="003343E1" w:rsidRPr="00BE30A3" w:rsidRDefault="003343E1" w:rsidP="00BE30A3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принципиальность;</w:t>
      </w:r>
    </w:p>
    <w:p w:rsidR="003343E1" w:rsidRPr="00BE30A3" w:rsidRDefault="003343E1" w:rsidP="00BE30A3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честность;</w:t>
      </w:r>
    </w:p>
    <w:p w:rsidR="003343E1" w:rsidRPr="00BE30A3" w:rsidRDefault="003343E1" w:rsidP="00BE30A3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ответственность, добросовестность, обязательность;</w:t>
      </w:r>
    </w:p>
    <w:p w:rsidR="003343E1" w:rsidRPr="00BE30A3" w:rsidRDefault="003343E1" w:rsidP="00BE30A3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самокритичность.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итогов работы для руководителей функциональных служб речь идет об управленческих результатах, а линейных - о производственных; для оценки высшего руководства - об общих (прибыль, доля на рынке, уровень конкурентосп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собности продукции).</w:t>
      </w:r>
      <w:proofErr w:type="gramEnd"/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оценки вспомогательного персонала можно использовать такой показ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тель, как объем переработанной информации.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сложности труда работника управления происходит по таким факт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рам, как: содержание работы, разнообразность, самостоятельность, масштабы и сложность руководства, характер и степень ответственности, соотношение творч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и стандартных процедур.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1.2.3 Аттестация медицинского персонала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Аттестационная оценка медицинского персонала лечебного учреждения пре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ставляет собой специальные (непрерывные, разовые или периодически проводимые) мероприятия, в рамках которых оценивается сам работник, его труд и результат де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(их соответствие существующим стандартам).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Аттестационная оценка персонала является основой множества управленч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действий: внутренних перемещений, увольнений, зачисления в состав резерва на выдвижение, материального и морального поощрения, применения санкций, п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реподготовки и повышения квалификации, контроля, совершенствования организ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 приемов и методов управленческого труда, оптимизации структуры и числе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аппарата.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Требованиями, предъявляемыми к аттестации, являются: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Систематичность, регулярность, четкое определение сроков проведения.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Формализованность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(наличие специальных форм, официальное документ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рование результатов).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Использование предварительно сформированных критериев, стандартов, требований (если их нет, человеку трудно ориентироваться в том, хорошо ли он 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ботает).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Справедливость и гласность.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Научность, объективность (независимость от ситуации и частного мнения).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Достоверность, надежность (зависит от четкого определения предмета, 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бора параметров, качества и квалификации экспертов).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Ориентированность на перспективу.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Доступность информации о критериях и результатах, их понятность;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Учет особенностей проводимой кадровой политики.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человека есть психологическая потребность в положительной оценке своей деятельности (профессионализма), социальной значимости со стороны руководства, коллектива, потребителей (результата). И по-настоящему оценка ст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мулирует только тогда, когда исходит от всех этих сторон.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системой аттестационной оценки персонала связаны три группы проблем: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оценивается (результаты, поведение, успехи).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оценивается (процедуры).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 помощью чего оценивается (методы).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к аттестации нужно определить:</w:t>
      </w:r>
    </w:p>
    <w:p w:rsidR="003343E1" w:rsidRPr="00BE30A3" w:rsidRDefault="003343E1" w:rsidP="00BE30A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результаты нужно получить;</w:t>
      </w:r>
    </w:p>
    <w:p w:rsidR="003343E1" w:rsidRPr="00BE30A3" w:rsidRDefault="003343E1" w:rsidP="00BE30A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опыт проведения аттестаций</w:t>
      </w:r>
      <w:r w:rsidR="00617FCD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каков он;</w:t>
      </w:r>
    </w:p>
    <w:p w:rsidR="003343E1" w:rsidRPr="00BE30A3" w:rsidRDefault="003343E1" w:rsidP="00BE30A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соотношение аттестации и организационной культуры;</w:t>
      </w:r>
    </w:p>
    <w:p w:rsidR="003343E1" w:rsidRPr="00BE30A3" w:rsidRDefault="003343E1" w:rsidP="00BE30A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ли необходимые стандарты;</w:t>
      </w:r>
    </w:p>
    <w:p w:rsidR="003343E1" w:rsidRPr="00BE30A3" w:rsidRDefault="003343E1" w:rsidP="00BE30A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документы регламентируют деятельность работников;</w:t>
      </w:r>
    </w:p>
    <w:p w:rsidR="003343E1" w:rsidRPr="00BE30A3" w:rsidRDefault="003343E1" w:rsidP="00BE30A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ли руководители пронести аттестацию;</w:t>
      </w:r>
    </w:p>
    <w:p w:rsidR="003343E1" w:rsidRPr="00BE30A3" w:rsidRDefault="003343E1" w:rsidP="00BE30A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встретят аттестацию работники;</w:t>
      </w:r>
    </w:p>
    <w:p w:rsidR="003343E1" w:rsidRPr="00BE30A3" w:rsidRDefault="003343E1" w:rsidP="00BE30A3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ресурсами располагает фирма для проведения аттестации.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оценки могут быть явными и неявными.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явным относятся:</w:t>
      </w:r>
    </w:p>
    <w:p w:rsidR="003343E1" w:rsidRPr="00BE30A3" w:rsidRDefault="003343E1" w:rsidP="00BE30A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необходимой информации о персонале в целом и проведение его диагностики;</w:t>
      </w:r>
    </w:p>
    <w:p w:rsidR="003343E1" w:rsidRPr="00BE30A3" w:rsidRDefault="003343E1" w:rsidP="00BE30A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в официальном порядке пригодности данного лица к 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полнению той иной работы, ценности сотрудников для подразделения и организ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ции;</w:t>
      </w:r>
    </w:p>
    <w:p w:rsidR="003343E1" w:rsidRPr="00BE30A3" w:rsidRDefault="003343E1" w:rsidP="00BE30A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достижений и проблем, имевших место в истекшем периоде; сильных и слабых сторон, потенциальных возможностей работников, влияющих на выполнение служебных обязанностей;</w:t>
      </w:r>
    </w:p>
    <w:p w:rsidR="003343E1" w:rsidRPr="00BE30A3" w:rsidRDefault="003343E1" w:rsidP="00BE30A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формулировка рекомендаций о путях преодоления имеющихся расхо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дений;</w:t>
      </w:r>
    </w:p>
    <w:p w:rsidR="003343E1" w:rsidRPr="00BE30A3" w:rsidRDefault="003343E1" w:rsidP="00BE30A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поощрения (наказания);</w:t>
      </w:r>
    </w:p>
    <w:p w:rsidR="003343E1" w:rsidRPr="00BE30A3" w:rsidRDefault="003343E1" w:rsidP="00BE30A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над процессом выполнения поставленной задачи, поиск резе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 повышения эффективности труда;</w:t>
      </w:r>
    </w:p>
    <w:p w:rsidR="003343E1" w:rsidRPr="00BE30A3" w:rsidRDefault="003343E1" w:rsidP="00BE30A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новых моделей оценки, стимулирования, конкретизация ра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меров вознаграждения - планирование должностных перемещений и карьеры 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трудников;</w:t>
      </w:r>
    </w:p>
    <w:p w:rsidR="003343E1" w:rsidRPr="00BE30A3" w:rsidRDefault="003343E1" w:rsidP="00BE30A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его ценностей и ожиданий, создание благоприятных условий для развития персонала, повышения квалификации, творчества;</w:t>
      </w:r>
    </w:p>
    <w:p w:rsidR="003343E1" w:rsidRPr="00BE30A3" w:rsidRDefault="003343E1" w:rsidP="00BE30A3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структуры аппарата, организации труда, культуры управления и кадровой политики и т.п.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Неявными задачами оценки могут быть:</w:t>
      </w:r>
    </w:p>
    <w:p w:rsidR="003343E1" w:rsidRPr="00BE30A3" w:rsidRDefault="003343E1" w:rsidP="00BE30A3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требования вышестоящего руководства;</w:t>
      </w:r>
    </w:p>
    <w:p w:rsidR="003343E1" w:rsidRPr="00BE30A3" w:rsidRDefault="003343E1" w:rsidP="00BE30A3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придание большего веса принятым прежде кадровым решениям;</w:t>
      </w:r>
    </w:p>
    <w:p w:rsidR="003343E1" w:rsidRPr="00BE30A3" w:rsidRDefault="003343E1" w:rsidP="00BE30A3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руководителя с сотрудниками;</w:t>
      </w:r>
    </w:p>
    <w:p w:rsidR="003343E1" w:rsidRPr="00BE30A3" w:rsidRDefault="003343E1" w:rsidP="00BE30A3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разрушение круговой поруки, существующей в коллективе;</w:t>
      </w:r>
    </w:p>
    <w:p w:rsidR="003343E1" w:rsidRPr="00BE30A3" w:rsidRDefault="003343E1" w:rsidP="00BE30A3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работы;</w:t>
      </w:r>
    </w:p>
    <w:p w:rsidR="003343E1" w:rsidRPr="00BE30A3" w:rsidRDefault="003343E1" w:rsidP="00BE30A3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возложение формальной ответственности за расстановку кадров на атт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стационную комиссию и пр.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Кадровые службы разрабатывают общие принципы оценки персонала, позв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ляющие решить проблему выбора существенных и несущественных качеств, рамок их приемлемости и неприемлемости, основные процедуры и методы, нормативные и методические материалы, обрабатывают полученную информацию.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реальной обстановки к аттестационной оценке возможны три подхода: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Ориентации на положительную оценку. Она задабривает, но не даст толчка к совершенствованию исполнителя.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Ориентация на отрицательную оценку, которая может предполагать:</w:t>
      </w:r>
    </w:p>
    <w:p w:rsidR="003343E1" w:rsidRPr="00BE30A3" w:rsidRDefault="003343E1" w:rsidP="00BE30A3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отказ от оценки при положительных результатах; здесь активность суб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екта сначала повышается, а затем - падает;</w:t>
      </w:r>
    </w:p>
    <w:p w:rsidR="003343E1" w:rsidRPr="00BE30A3" w:rsidRDefault="003343E1" w:rsidP="00BE30A3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замалчивание достоинств и подчеркивание недостатков, что на акти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обычно не влияет;</w:t>
      </w:r>
    </w:p>
    <w:p w:rsidR="003343E1" w:rsidRPr="00BE30A3" w:rsidRDefault="003343E1" w:rsidP="00BE30A3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негативное отношение к любому результату, ведущее к утрате иници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тивы и желания контактировать с руководителем, безразличию к своим обязанн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стям.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Сбалансированная ориентация бывает преимущественно положительной (оцениваются лишь наиболее яркие достоинства, она годится только для тех, де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 которых действительно положительна) или преимущественно отриц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положительная оценка улучшает результаты работы людей в 70 -90% случаев, но способствует формированию завышенного их самомнения; общая же отрицательная оценка порождает неувере</w:t>
      </w:r>
      <w:r w:rsidR="00617FCD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нность в себе. Поэтому более обоснована 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конкретных поступков. Основными ошибками при проведении оценки пе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сонала являются:</w:t>
      </w:r>
    </w:p>
    <w:p w:rsidR="003343E1" w:rsidRPr="00BE30A3" w:rsidRDefault="003343E1" w:rsidP="00BE30A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требования к лицам, выполняющим одинаковую работу;</w:t>
      </w:r>
    </w:p>
    <w:p w:rsidR="003343E1" w:rsidRPr="00BE30A3" w:rsidRDefault="003343E1" w:rsidP="00BE30A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подверженность влиянию стереотипов, предубежденности;</w:t>
      </w:r>
    </w:p>
    <w:p w:rsidR="003343E1" w:rsidRPr="00BE30A3" w:rsidRDefault="003343E1" w:rsidP="00BE30A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по одной характеристике;</w:t>
      </w:r>
    </w:p>
    <w:p w:rsidR="003343E1" w:rsidRPr="00BE30A3" w:rsidRDefault="003343E1" w:rsidP="00BE30A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требований в ходе проведения оценочных мероприятий;</w:t>
      </w:r>
    </w:p>
    <w:p w:rsidR="003343E1" w:rsidRPr="00BE30A3" w:rsidRDefault="003343E1" w:rsidP="00BE30A3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придание большого значения предшествующему поведению;</w:t>
      </w:r>
    </w:p>
    <w:p w:rsidR="004D2202" w:rsidRPr="00353CCA" w:rsidRDefault="003343E1" w:rsidP="00353CCA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стравливание людей друг с другом, а не с ситуацией.</w:t>
      </w:r>
    </w:p>
    <w:p w:rsidR="00BE30A3" w:rsidRPr="004D2202" w:rsidRDefault="008C6020" w:rsidP="004D2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Выводы по</w:t>
      </w:r>
      <w:r w:rsidR="00BE30A3" w:rsidRPr="004D2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первой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главе</w:t>
      </w:r>
      <w:r w:rsidR="00BE30A3" w:rsidRPr="004D2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353CCA" w:rsidRPr="00DE00AB" w:rsidRDefault="00DE00AB" w:rsidP="00DE00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00AB">
        <w:rPr>
          <w:rFonts w:ascii="Times New Roman" w:hAnsi="Times New Roman" w:cs="Times New Roman"/>
          <w:sz w:val="28"/>
          <w:szCs w:val="28"/>
        </w:rPr>
        <w:t>Трудовой потенциал работника не является величиной постоянной, он непр</w:t>
      </w:r>
      <w:r w:rsidRPr="00DE00AB">
        <w:rPr>
          <w:rFonts w:ascii="Times New Roman" w:hAnsi="Times New Roman" w:cs="Times New Roman"/>
          <w:sz w:val="28"/>
          <w:szCs w:val="28"/>
        </w:rPr>
        <w:t>е</w:t>
      </w:r>
      <w:r w:rsidRPr="00DE00AB">
        <w:rPr>
          <w:rFonts w:ascii="Times New Roman" w:hAnsi="Times New Roman" w:cs="Times New Roman"/>
          <w:sz w:val="28"/>
          <w:szCs w:val="28"/>
        </w:rPr>
        <w:t>рывно изменяется. Трудоспособность человека и накапливаемые в процессе труд</w:t>
      </w:r>
      <w:r w:rsidRPr="00DE00AB">
        <w:rPr>
          <w:rFonts w:ascii="Times New Roman" w:hAnsi="Times New Roman" w:cs="Times New Roman"/>
          <w:sz w:val="28"/>
          <w:szCs w:val="28"/>
        </w:rPr>
        <w:t>о</w:t>
      </w:r>
      <w:r w:rsidRPr="00DE00AB">
        <w:rPr>
          <w:rFonts w:ascii="Times New Roman" w:hAnsi="Times New Roman" w:cs="Times New Roman"/>
          <w:sz w:val="28"/>
          <w:szCs w:val="28"/>
        </w:rPr>
        <w:t>вой деятельности созидательные способности работника возрастают по мере разв</w:t>
      </w:r>
      <w:r w:rsidRPr="00DE00AB">
        <w:rPr>
          <w:rFonts w:ascii="Times New Roman" w:hAnsi="Times New Roman" w:cs="Times New Roman"/>
          <w:sz w:val="28"/>
          <w:szCs w:val="28"/>
        </w:rPr>
        <w:t>и</w:t>
      </w:r>
      <w:r w:rsidRPr="00DE00AB">
        <w:rPr>
          <w:rFonts w:ascii="Times New Roman" w:hAnsi="Times New Roman" w:cs="Times New Roman"/>
          <w:sz w:val="28"/>
          <w:szCs w:val="28"/>
        </w:rPr>
        <w:t>тия и совершенствования знаний и навыков, улучшения условий труда и жизнеде</w:t>
      </w:r>
      <w:r w:rsidRPr="00DE00AB">
        <w:rPr>
          <w:rFonts w:ascii="Times New Roman" w:hAnsi="Times New Roman" w:cs="Times New Roman"/>
          <w:sz w:val="28"/>
          <w:szCs w:val="28"/>
        </w:rPr>
        <w:t>я</w:t>
      </w:r>
      <w:r w:rsidRPr="00DE00AB">
        <w:rPr>
          <w:rFonts w:ascii="Times New Roman" w:hAnsi="Times New Roman" w:cs="Times New Roman"/>
          <w:sz w:val="28"/>
          <w:szCs w:val="28"/>
        </w:rPr>
        <w:t>тельности. Но они могут и снижаться, если, в частности, ухудшается состояние зд</w:t>
      </w:r>
      <w:r w:rsidRPr="00DE00AB">
        <w:rPr>
          <w:rFonts w:ascii="Times New Roman" w:hAnsi="Times New Roman" w:cs="Times New Roman"/>
          <w:sz w:val="28"/>
          <w:szCs w:val="28"/>
        </w:rPr>
        <w:t>о</w:t>
      </w:r>
      <w:r w:rsidRPr="00DE00AB">
        <w:rPr>
          <w:rFonts w:ascii="Times New Roman" w:hAnsi="Times New Roman" w:cs="Times New Roman"/>
          <w:sz w:val="28"/>
          <w:szCs w:val="28"/>
        </w:rPr>
        <w:t>ровья работника, ужесточается режим труда и т. п.</w:t>
      </w:r>
    </w:p>
    <w:p w:rsidR="00BE30A3" w:rsidRPr="00DE00AB" w:rsidRDefault="00BE30A3" w:rsidP="00DE00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Система оценивания медицинского персонала лечебного учреждения обусло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ливает в конечном итоге его материальное благополучие. При этом под системой оценивания подразумевается совокупность процедур и методов, позволяющих к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личественно оценивать результаты наблюдения за деятельностью неких объектов и/или субъектов управления, интерпретировать эти результаты в целях выработки соответствующих решений. Однако в современных условиях принципы типа «пор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ботал больше – получил больше» не могут удовлетворять ни субъект, ни объект управления, т.к. требуется не только соблюдение норм (стандартов) количества и качества труда, но и соблюдения определенных требований технологии трудового процесса. При этом выработать единые мерки к оценке труда различной технолог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ческой сложности, для различных по квалификации специалистов (да еще с учетом доли их трудового участия) не представляется возможным. Однако в каждом ко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кретном случае можно рекомендовать использование определенных правил закл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чения соответствующих контрактов между работниками и работодателями с тем, чтобы установить достаточно формализованн</w:t>
      </w:r>
      <w:r w:rsidR="00863F4F"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ую зависимость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между количеством и качеством труда, их оценкой и оплатой. Сразу подчеркнем, что с позиций совреме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ного менеджмента «ключом» к реализации подобной формализации является име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DE0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разработка и использование адекватных систем оценивания.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BE30A3" w:rsidRDefault="003343E1" w:rsidP="00BE30A3">
      <w:pPr>
        <w:keepNext/>
        <w:pageBreakBefore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__RefHeading___Toc409439686"/>
      <w:bookmarkStart w:id="11" w:name="__RefHeading___Toc409439687"/>
      <w:bookmarkEnd w:id="10"/>
      <w:bookmarkEnd w:id="11"/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2</w:t>
      </w:r>
      <w:r w:rsidRPr="00BE30A3">
        <w:rPr>
          <w:rFonts w:ascii="Times New Roman" w:eastAsia="Times New Roman" w:hAnsi="Times New Roman" w:cs="Times New Roman"/>
          <w:b/>
          <w:bCs/>
          <w:color w:val="205B80"/>
          <w:sz w:val="28"/>
          <w:szCs w:val="28"/>
          <w:lang w:eastAsia="ru-RU"/>
        </w:rPr>
        <w:t xml:space="preserve"> </w:t>
      </w:r>
      <w:r w:rsidRPr="00BE3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</w:t>
      </w:r>
      <w:r w:rsidR="002E2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ПОТЕНЦИАЛА ПЕРСОНАЛА</w:t>
      </w:r>
      <w:r w:rsidRPr="00BE3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КЛИНИКЕ «ЦЕ</w:t>
      </w:r>
      <w:r w:rsidRPr="00BE3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BE3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ТРОМЕД ЭКСПЕРТ»</w:t>
      </w:r>
    </w:p>
    <w:p w:rsidR="003343E1" w:rsidRPr="00BE30A3" w:rsidRDefault="003343E1" w:rsidP="00BE30A3">
      <w:pPr>
        <w:keepNext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 Характеристика объекта исследования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использование персонала предприятия – непременное условие, обеспечивающее бесперебойность рабочего процесса и успешное выполнение пл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этапом в анализе использования предприятия кадрами являе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изучение движения рабочей силы. Анализ осуществляется в динамике за ряд лет на основе следующих показателей: текучесть кадров, производительность труда, оплатой труда.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Текучесть рабочих играет большую роль в деятельности предприятия. Пост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янные кадры, длительное время работающие на предприятии, совершенствуют свою квалификацию, осваивают смежные профессии, быстро ориентируются в любой 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типичной обстановке, создают определенную деловую атмосферу в коллективе и активно влияют на уровень производительности труда. Для изучения причин тек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чести кадров следует периодически проводить социологические исследования и наблюдения с целью изучения происходящих изменений в качественном составе 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бочих, руководителей и специалистов, т.е. в квалификации, стаже работы, спец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альности, образовании, возрасте и т.п. Увольнение рабочих при сокращении объема производства при расчете показателей текучести кадров не учитываются.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Проанализируем численность и структуру персонала в организации. Анализ трудовых ресурсов предприятия как важнейшая составляющая экономического ан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 является элементом механизма управления предприятием и направлена на п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вышение эффективности работы персонала.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динамики изменения численности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персонала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 и по катег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риям, а также текуч</w:t>
      </w:r>
      <w:r w:rsidR="00687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кадров показана в таблице 2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</w:p>
    <w:p w:rsidR="00353CCA" w:rsidRDefault="00353CCA" w:rsidP="00353C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CCA" w:rsidRDefault="00353CCA" w:rsidP="00353C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3E1" w:rsidRPr="00BE30A3" w:rsidRDefault="006879C9" w:rsidP="00353C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2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 </w:t>
      </w:r>
      <w:r w:rsidR="003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движения работников клиники «</w:t>
      </w:r>
      <w:proofErr w:type="spellStart"/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Эксперт» за пер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2014 – 2016 гг.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40"/>
        <w:gridCol w:w="1094"/>
        <w:gridCol w:w="1093"/>
        <w:gridCol w:w="1093"/>
        <w:gridCol w:w="1272"/>
        <w:gridCol w:w="1303"/>
      </w:tblGrid>
      <w:tr w:rsidR="003343E1" w:rsidRPr="00BE30A3" w:rsidTr="006879C9">
        <w:trPr>
          <w:tblCellSpacing w:w="0" w:type="dxa"/>
          <w:jc w:val="center"/>
        </w:trPr>
        <w:tc>
          <w:tcPr>
            <w:tcW w:w="215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53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</w:t>
            </w:r>
          </w:p>
        </w:tc>
        <w:tc>
          <w:tcPr>
            <w:tcW w:w="53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53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г.</w:t>
            </w:r>
          </w:p>
        </w:tc>
        <w:tc>
          <w:tcPr>
            <w:tcW w:w="12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Отклонения</w:t>
            </w:r>
          </w:p>
        </w:tc>
      </w:tr>
      <w:tr w:rsidR="003343E1" w:rsidRPr="00BE30A3" w:rsidTr="006879C9">
        <w:trPr>
          <w:tblCellSpacing w:w="0" w:type="dxa"/>
          <w:jc w:val="center"/>
        </w:trPr>
        <w:tc>
          <w:tcPr>
            <w:tcW w:w="215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к 2014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к 2015</w:t>
            </w:r>
          </w:p>
        </w:tc>
      </w:tr>
      <w:tr w:rsidR="003343E1" w:rsidRPr="00BE30A3" w:rsidTr="006879C9">
        <w:trPr>
          <w:tblCellSpacing w:w="0" w:type="dxa"/>
          <w:jc w:val="center"/>
        </w:trPr>
        <w:tc>
          <w:tcPr>
            <w:tcW w:w="2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1.Среднесписочная числе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работников, чел.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9600</w:t>
            </w:r>
          </w:p>
        </w:tc>
        <w:tc>
          <w:tcPr>
            <w:tcW w:w="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+400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+400</w:t>
            </w:r>
          </w:p>
        </w:tc>
      </w:tr>
      <w:tr w:rsidR="003343E1" w:rsidRPr="00BE30A3" w:rsidTr="006879C9">
        <w:trPr>
          <w:tblCellSpacing w:w="0" w:type="dxa"/>
          <w:jc w:val="center"/>
        </w:trPr>
        <w:tc>
          <w:tcPr>
            <w:tcW w:w="2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2.Количество </w:t>
            </w:r>
            <w:proofErr w:type="gramStart"/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уволенных</w:t>
            </w:r>
            <w:proofErr w:type="gramEnd"/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вс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</w:p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</w:t>
            </w:r>
            <w:r w:rsidR="0074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 по собственному жел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нию</w:t>
            </w:r>
          </w:p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нарушение трудовой ди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циплины</w:t>
            </w:r>
          </w:p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другим причинам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  <w:p w:rsidR="006879C9" w:rsidRDefault="006879C9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  <w:p w:rsidR="006879C9" w:rsidRDefault="006879C9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879C9" w:rsidRDefault="006879C9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6879C9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6879C9" w:rsidRPr="00BE30A3" w:rsidRDefault="006879C9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6879C9" w:rsidRPr="00BE30A3" w:rsidRDefault="006879C9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879C9" w:rsidRDefault="006879C9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  <w:p w:rsidR="00930E7C" w:rsidRDefault="00930E7C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  <w:p w:rsidR="00930E7C" w:rsidRDefault="00930E7C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30E7C" w:rsidRDefault="00930E7C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+40</w:t>
            </w:r>
          </w:p>
          <w:p w:rsidR="00930E7C" w:rsidRDefault="00930E7C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+40</w:t>
            </w:r>
          </w:p>
          <w:p w:rsidR="00930E7C" w:rsidRDefault="00930E7C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30E7C" w:rsidRDefault="00930E7C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930E7C" w:rsidRDefault="00930E7C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930E7C" w:rsidRDefault="00930E7C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930E7C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30E7C" w:rsidRDefault="00930E7C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343E1" w:rsidRPr="00BE30A3" w:rsidTr="006879C9">
        <w:trPr>
          <w:tblCellSpacing w:w="0" w:type="dxa"/>
          <w:jc w:val="center"/>
        </w:trPr>
        <w:tc>
          <w:tcPr>
            <w:tcW w:w="2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3.Количество принятых р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ботников, чел.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-90</w:t>
            </w:r>
          </w:p>
        </w:tc>
      </w:tr>
      <w:tr w:rsidR="003343E1" w:rsidRPr="00BE30A3" w:rsidTr="006879C9">
        <w:trPr>
          <w:tblCellSpacing w:w="0" w:type="dxa"/>
          <w:jc w:val="center"/>
        </w:trPr>
        <w:tc>
          <w:tcPr>
            <w:tcW w:w="2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Число работников, прор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ботавших весь год, чел.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9550</w:t>
            </w:r>
          </w:p>
        </w:tc>
        <w:tc>
          <w:tcPr>
            <w:tcW w:w="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+460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+430</w:t>
            </w:r>
          </w:p>
        </w:tc>
      </w:tr>
      <w:tr w:rsidR="003343E1" w:rsidRPr="00BE30A3" w:rsidTr="006879C9">
        <w:trPr>
          <w:tblCellSpacing w:w="0" w:type="dxa"/>
          <w:jc w:val="center"/>
        </w:trPr>
        <w:tc>
          <w:tcPr>
            <w:tcW w:w="2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5.Коэффициент оборота по выбытию,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0,016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0,007</w:t>
            </w:r>
          </w:p>
        </w:tc>
        <w:tc>
          <w:tcPr>
            <w:tcW w:w="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343E1" w:rsidRPr="00BE30A3" w:rsidTr="006879C9">
        <w:trPr>
          <w:tblCellSpacing w:w="0" w:type="dxa"/>
          <w:jc w:val="center"/>
        </w:trPr>
        <w:tc>
          <w:tcPr>
            <w:tcW w:w="2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Коэффициент оборота по приему,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0,030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0,024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343E1" w:rsidRPr="00BE30A3" w:rsidTr="006879C9">
        <w:trPr>
          <w:tblCellSpacing w:w="0" w:type="dxa"/>
          <w:jc w:val="center"/>
        </w:trPr>
        <w:tc>
          <w:tcPr>
            <w:tcW w:w="2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Коэффициент постоянного состава,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0,984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0,991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0,995</w:t>
            </w:r>
          </w:p>
        </w:tc>
        <w:tc>
          <w:tcPr>
            <w:tcW w:w="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14A7D" w:rsidRDefault="00E14A7D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Источник: составлено автором </w:t>
      </w:r>
    </w:p>
    <w:p w:rsidR="00E14A7D" w:rsidRDefault="00E14A7D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движения работников показал, что среднесписочная численность 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ботников в 2016 году увеличилась на 400 человек по сравнению с 2015 годом. Кол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чество уволенных по собственному желанию в 2016 году по сравнению с 2015 годом сократилось на 110 человек. Количество принятых в 2016 году уменьшилось на 90 человек, чем в 2015 году. Количество работников, проработавших весь год в 2016 году</w:t>
      </w:r>
      <w:r w:rsidR="00CF2D9F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сравнению с 2015 годом увеличилось на 430 человек.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потребности в трудовых ресурсах объясняется тем, что увелич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 количество посещений пациентов. В условиях рыночной экономики один из решающих факторов эффективности и конкурентоспособности организации – обе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печение высокого качества кадрового потенциала.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кадровой и социальной политики Клиники "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Эксперт" - обе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орг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низации, требованиями действующего законодательства, состоянием рынка труда.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Кадровая и социальная политика - одни из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самых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приоритетных в деятельн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Клиники "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Эксперт".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Кадровая политика нацелена, прежде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формирование работоспособн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коллектива, способного качественно и оперативно решать стоящие перед Общ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ством задачи. Для достижения этой цели Клиника "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планомерно пров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 работу, направленную на повышение профессионального уровня сотрудников, совершенствование подбора и расстановки кадров, развитие возможностей для быстрого профессионального роста инициативных и творчески мыслящих сотру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работы с кадрами клиники положена комплексная система управл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персоналом: создание условий для добросовестного производительного труда работников, совершенствование материальных и моральных стимулов, подготовка квалифицированных кадров, возможность их профессионального роста.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Имеющаяся в настоящее время в Клинике "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численность персон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удовлетворяет потребность в трудовых ресурсах для запланированного на 2017 год количества клиентов.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Средний возраст работающих - 35 лет (в 2015 году - 36 лет). В Клинике "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осуществлялись планомерные подготовка и прием на работу молодых раб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чих и специалистов, структура персонала.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Общества по работе с персоналом являются: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активной кадровой политики на основе создания эффективной системы управления персоналом и социальными процессами;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условий для инициативной и творческой деятельности работн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с учетом их индивидуальных особенностей и профессиональных навыков;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системы материальной, социальной и моральной мотивации пе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сонала, тесно увязывающей экономическую деятельность Общества с вкладом ка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 работника;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постоянно действующей системы подготовки, повышения квал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фикации и переподготовки кадров;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медицинской, психологической, профессионально-адаптационной диагностики персонала в целях обеспечения надежности и безопа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жизнедеятельности работающих.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Важнейшее требование Клиники "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к работникам: и молодым, и квалифицированным - уметь постоянно обновлять и расширять свои знания.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Приоритетными направлениями являются: переход к инновационному обуч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нию; развитие системы обучения и совершенствование методов обучения работн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Общества; формирование школы наставничества.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оценки эффективности работы персонала не следует рассматривать изолированно от всего комплекса задач, решаемых в процессе управления персон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лом. Оценка рабочих показателей должна содействовать лучшему использованию человеческих ресурсов организации за счет тесной увязки задач, решаемых в ходе оценки, с другими направлениями работы с персоналом. К таким направлениям необходимо отнести: анализ работы, определение требований работы; обучение и развитие персонала; поиск и отбор новых работников; кадровое планирование; пл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нирование карьеры работников; система стимулирования труда; формирование и работа с кадровым резервом.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ftnref1"/>
      <w:bookmarkEnd w:id="12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этой связи под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персонал-технологией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понимается стандартизированный м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 достижения заранее определенных результатов с использованием необходимых для этого ресурсов. Система оценки эффективности работы персонала Клиники «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должна отвечать ряду требований: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Наличие четких целей. Для Клиники «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это стратегическая цель освоения новых медицинских услуг, что требует постановки увязанных с ней целей и конкретных направлений работы с персоналом. Кроме этого в число приорите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целей было внесено качество как средство максимально полного удовлетвор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потребностей клиентов и достижения высокого уровня конкурентоспособности. А это означает, что профессионализм сотрудников приобрел приоритетное знач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ние. Поэтому, в условиях жесткой ориентации клиники на качество, целью аттест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должно стать ее способствование управлению развитием персонала, выяснение индивидуальных потребностей в обучении, совершенствование профессиональных навыков. И, как следствие, результаты аттестации должны выражать степень пр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ближения профессиональных и личных качеств аттестуемого сотрудника к образц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вому исполнителю данной должности.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Обеспеченность ресурсами. В клинике должны быть необходимые ресурсы, поскольку невозможно решать проблемы оценки работы персонала, не располагая необходимыми финансовыми ресурсами. Также трудно успешно подбирать перс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нал, не имея приспособленных для этой цели помещений, информационных ресу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 и т.д.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Построение эффективных методов и процедур. Работа по достижению п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ставленных целей реализуется в соответствии с отработанными в «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Центромеде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тодами, процедурами и регламентирующими документами (положениями, инстру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циями и др.). Кроме того, эти методы, процедуры и документы подвергаются ко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ректировке для обеспечения более высокой надежности достижения заданных 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зультатов.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Организационное оформление. Для практической реализации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оценки эффективности работы персонала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компании должна быть предусмотрена соответствующая организационная поддержка: назначены ответственные менедж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ры, определены подразделения и должностные лица, выполняющие основной объем работы, порядок отчетности.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Важнейшими ресурсами повышения эффективности работы по оценке пе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сонала Клиники «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является, с одной стороны, выявление факторов, м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шающих работе по данному направлению, снижающих ее эффективность (низкая квалификация исполнителей, плохая система контроля, отсутствие практики дел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гирования и др.), а с другой - выявление неиспользованных или недостаточно 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пользованных возможностей (расширение набора используемых методов оценки, привлечение внешних экспертов, знакомство с опытом других организаций).</w:t>
      </w:r>
      <w:proofErr w:type="gramEnd"/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Конечный результат, получаемый в итоге практической разработки и реал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системы оценки эффективности персонала, должен поддаваться качественной или количественной оценке. Количественными показателями в «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Центромеде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- производительность труда; качественными - уровень мотивации.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Развитие и совершенствова</w:t>
      </w:r>
      <w:r w:rsidR="00CF2D9F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системы оценки эффективной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перс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 осуществляется на основе установленной практики внесения корректив в соо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результатами оценки эффективности работы (за месяц, квартал, полуг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дие или год).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 взгляд, учитывая приоритетные цели компании, вся существующая на сегодняшний день система оценки персонала Клиники «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должна быть построена на определении степени соответствия компетенции сотрудников идеал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портрету. Формирование такой системы требует разработки портретов для каждой должности основных подразделений компании.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профессионалов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портрет компетенции – это документально оформленный набор профессиональных знаний, навыков, опыта, личных и рабочих качеств, которыми должен обладать идеальный исполнитель функций по конкре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должности.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ftnref2"/>
      <w:bookmarkEnd w:id="13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документ должен составляться начальником отдела, согласовываться с руководителем отдела кадров и утверждаться директором по направлению.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Портрет компетенции должен стать частью должностной инструкции по ка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дой позиции, которая, кроме того, должна включать в себя определение миссии и 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цели данного сотрудника, а также его задачи, обязанности, права и ответственность. Таким образом, необходимо чтобы должностные инструкции содержали описание уровней компетенций, позволяющее определить степень отличия рассматриваемого сотрудника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идеального для данной должности. Данный пункт важен для оценки кандидата при приеме на работу, а также при определении его компенсационного пакета.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BE30A3" w:rsidRDefault="003343E1" w:rsidP="00BE30A3">
      <w:pPr>
        <w:keepNext/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_RefHeading___Toc409439688"/>
      <w:bookmarkEnd w:id="14"/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 </w:t>
      </w:r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Оценка качества и эффективности работы персонала Клиники «</w:t>
      </w:r>
      <w:proofErr w:type="spellStart"/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</w:t>
      </w:r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</w:t>
      </w:r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тромед</w:t>
      </w:r>
      <w:proofErr w:type="spellEnd"/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формировании политики 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Центромеда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качества учитывается и тот фактор, что эффективность работы предприятия складывается из эффективности использования всех ресурсов, в том числе каждого сотрудника. Оптимальное реш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вопросов подбора, расстановки и оценки персонала - это критерий и залог ко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курентоспособности и устойчивости клиники на рынке, показатель качества орган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управления важнейшего на сегодня фактора успеха в конкурентной борьбе.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Обобщающей процедурой оценки персонала является аттестация работников, осуществляемая в соответствии с разработанными Положениями.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назначение аттестации не контроль исполнения, а выявление резервов и мотивации повышения уровня отдачи работника.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персонала рассматривается как сочетание нескольких оценок: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оценки производственной деятельности, результатов труда;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оценки трудовой дисциплины;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регулярной оценки.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аттестации можно разделить на четыре основных этапа.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Подготовительный этап: подготовка приказа о проведении аттестации, утверждение аттестационной комиссии, подготовка и размножение документации, информирование трудового коллектива о сроках и особенностях аттестации.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состава аттестационной комиссии и его утверждение: ген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ральный директор (председатель); начальник отдела кадров (заместитель председ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теля); руководитель подразделения, где проходит аттестация (член); юрисконсульт (член); и необходимо пригласить социального психолога.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Основной этап: организация работы аттестационной комиссии по подразд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лениям предприятия, оценка индивидуальных вкладов работников, заполнение 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 "Аттестация", компьютерная обработка результатов.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Заключительный этап: подведение итогов аттестации, принятие персонал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решений о продвижении работников, направлении на учебу, перемещении или увольнении сотрудников, не прошедших аттестацию.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регулярной оценки и аттестации работника используются и ра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личных спектрах целей, прежде всего: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повышения стимулирующей роли оплаты груда;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положительного воздействия на мотивацию сотрудников;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планирования профессионального обучения;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планирования профессионального развития и карьеры;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формирования резерва руководящих кадров;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подборе кадров;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принятии решения для вознаграждения.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раздел аттестации содержит перечень вопросов с предлагаемыми 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риантами ответов.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раздел предполагает самооценку специалистом клиники своего труда за аттестуемый период по критериям полноты выполнения плановых заданий, кач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ства, объема внеплановых работ, уровня специальных знаний, готовности к расш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рению круга выполняемых задач, способности к выполнению управленческих функций, целей развития карьеры. Один из наиболее важных вопросов раздела св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 с определением потребности в обучении.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раздел заполняет непосредственный руководитель аттестуемого 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трудника. Он формулирует свои комментарии по первому разделу (причем может не согласиться с выводами сотрудника), оценивает полноту и качество работы специ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листа, его соответствие портрету компетенций, отмечает сильные и слабые стороны 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профессиональных и личностных качеств, определяет способность к выполн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управленческих функций, соответствие уровню корпоративной культуры.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раздел заполняется вышестоящими руководителями Клиники «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Они выражают свое согласие, либо несогласие с выводами непосредстве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начальника, а также вносят свои замечания и предложения.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четвертом разделе свою оценку специалисту дают руководители взаимоде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ствующих подразделений. Мне кажется, что особенно важно включить данный ра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 в аттестационный лист, так как срывы, приводящие к общему снижению кач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работы с клиентами, достаточно часто возникают на стыках подразделений. Проведенный анализ данной проблемы показал, что причиной этому являются такие качества, как отсутствие корпоративности, стремление уйти от ответственности, 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организовать свою работу, непонимание своего места и роли в общей де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компании. Поэтому на практике в исследуемой организации сталкиваю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 такими явлениями, которые можно условно назвать: «натягивание одеяла на 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бя», либо, наоборот, отрицание своего участия. На этих этапах наиболее ярко проя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 профессионализм человека, его умение работать в команде, многие личнос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и профессиональные качества. Эта оценка особенно важна при рассмотрении возможностей продвижения сотрудника, планирования его карьеры. Если сотрудник не обладает необходимыми для эффективного взаимодействия с другими подразд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лениями навыками то, несмотря на успешность выполнения основных обязанностей, это может явиться решающим недостатком при принятии решения о продвижении.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 раздел посвящен выводам аттестационной комиссии.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итоге, на основе анализа заполненных аттестационных листов отделом ка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 Клиники «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должна формироваться программа профессионального развития персонала на год, должны формулироваться предложения по индивид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альной работе руководителей с каждым сотрудником и по внесению изменений в списки резерва руководителей. Выводы по результатам аттестации ложатся в основу планирования и развития карьеры сотрудников, возможного внесения изменений в систему стимулирования, принятия решений о корректировке должностных окл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Кроме того, наряду с индивидуальными проблемами каждого сотрудника 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Центромеда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результате анализа необходимо выявлять общие, характерные для всего персонала проблемы. И, как следствие, необходимо разрабатывать комплек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корпоративные программы профессиональной подготовки специалистов хо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динга.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признаков оцениваемых деловых качеств в «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предлагается производить на основе требований Квалификационного справочника должностей руководителей, специалистов и служащих с учетом особенностей конкретного раб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места. Каждый выявленный признак имеет четыре уровня проявления, оцен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вается членами аттестационной комиссии в баллах: низкий — 1; средний — 2; выше среднего — 3; высокий — 4.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по каждому из отобранных признаков устанавливается каждым эк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пертом и заносится в регистрационную форму</w:t>
      </w:r>
      <w:r w:rsidR="00E1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приведенную в виде таблицы 2.2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4A7D" w:rsidRDefault="00E14A7D" w:rsidP="00E14A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3E1" w:rsidRPr="00BE30A3" w:rsidRDefault="00E14A7D" w:rsidP="00E14A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2.2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Регистрационная форма балльных оценок признаков, определяющих деловые качества персонала Клиники «</w:t>
      </w:r>
      <w:proofErr w:type="spellStart"/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26"/>
        <w:gridCol w:w="2446"/>
        <w:gridCol w:w="1237"/>
        <w:gridCol w:w="1237"/>
        <w:gridCol w:w="1349"/>
      </w:tblGrid>
      <w:tr w:rsidR="003343E1" w:rsidRPr="00E14A7D" w:rsidTr="00562D9D">
        <w:trPr>
          <w:tblCellSpacing w:w="0" w:type="dxa"/>
        </w:trPr>
        <w:tc>
          <w:tcPr>
            <w:tcW w:w="195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E14A7D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A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Признаки деловых качеств</w:t>
            </w:r>
          </w:p>
        </w:tc>
        <w:tc>
          <w:tcPr>
            <w:tcW w:w="118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E14A7D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A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Удельная знач</w:t>
            </w:r>
            <w:r w:rsidRPr="00E14A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E14A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мость признака</w:t>
            </w:r>
          </w:p>
        </w:tc>
        <w:tc>
          <w:tcPr>
            <w:tcW w:w="185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E14A7D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A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Балльная оценка признаков с учетом их удельной значим</w:t>
            </w:r>
            <w:r w:rsidRPr="00E14A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E14A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</w:t>
            </w:r>
          </w:p>
        </w:tc>
      </w:tr>
      <w:tr w:rsidR="003343E1" w:rsidRPr="00E14A7D" w:rsidTr="00562D9D">
        <w:trPr>
          <w:tblCellSpacing w:w="0" w:type="dxa"/>
        </w:trPr>
        <w:tc>
          <w:tcPr>
            <w:tcW w:w="195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E14A7D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E14A7D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E14A7D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A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E14A7D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A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E14A7D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A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3343E1" w:rsidRPr="00BE30A3" w:rsidTr="00562D9D">
        <w:trPr>
          <w:tblCellSpacing w:w="0" w:type="dxa"/>
        </w:trPr>
        <w:tc>
          <w:tcPr>
            <w:tcW w:w="1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Компетентность</w:t>
            </w:r>
          </w:p>
        </w:tc>
        <w:tc>
          <w:tcPr>
            <w:tcW w:w="11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0,66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0,99</w:t>
            </w:r>
          </w:p>
        </w:tc>
      </w:tr>
      <w:tr w:rsidR="003343E1" w:rsidRPr="00BE30A3" w:rsidTr="00562D9D">
        <w:trPr>
          <w:tblCellSpacing w:w="0" w:type="dxa"/>
        </w:trPr>
        <w:tc>
          <w:tcPr>
            <w:tcW w:w="1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Способность четко о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ганизовать и планировать свой труд</w:t>
            </w:r>
          </w:p>
        </w:tc>
        <w:tc>
          <w:tcPr>
            <w:tcW w:w="11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0,21</w:t>
            </w:r>
          </w:p>
        </w:tc>
      </w:tr>
      <w:tr w:rsidR="003343E1" w:rsidRPr="00BE30A3" w:rsidTr="00562D9D">
        <w:trPr>
          <w:tblCellSpacing w:w="0" w:type="dxa"/>
        </w:trPr>
        <w:tc>
          <w:tcPr>
            <w:tcW w:w="1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Сознание ответственн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за выполняемую работу</w:t>
            </w:r>
          </w:p>
        </w:tc>
        <w:tc>
          <w:tcPr>
            <w:tcW w:w="11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</w:tr>
      <w:tr w:rsidR="003343E1" w:rsidRPr="00BE30A3" w:rsidTr="00562D9D">
        <w:trPr>
          <w:tblCellSpacing w:w="0" w:type="dxa"/>
        </w:trPr>
        <w:tc>
          <w:tcPr>
            <w:tcW w:w="1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Самостоятельность и инициатива</w:t>
            </w:r>
          </w:p>
        </w:tc>
        <w:tc>
          <w:tcPr>
            <w:tcW w:w="11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0,42</w:t>
            </w:r>
          </w:p>
        </w:tc>
      </w:tr>
      <w:tr w:rsidR="003343E1" w:rsidRPr="00BE30A3" w:rsidTr="00562D9D">
        <w:trPr>
          <w:tblCellSpacing w:w="0" w:type="dxa"/>
        </w:trPr>
        <w:tc>
          <w:tcPr>
            <w:tcW w:w="1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Способность осваивать новые вопросы и использовать новые методы</w:t>
            </w:r>
          </w:p>
        </w:tc>
        <w:tc>
          <w:tcPr>
            <w:tcW w:w="11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0,24</w:t>
            </w:r>
          </w:p>
        </w:tc>
      </w:tr>
      <w:tr w:rsidR="003343E1" w:rsidRPr="00BE30A3" w:rsidTr="00562D9D">
        <w:trPr>
          <w:tblCellSpacing w:w="0" w:type="dxa"/>
        </w:trPr>
        <w:tc>
          <w:tcPr>
            <w:tcW w:w="1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Работоспособность</w:t>
            </w:r>
          </w:p>
        </w:tc>
        <w:tc>
          <w:tcPr>
            <w:tcW w:w="11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0,24</w:t>
            </w:r>
          </w:p>
        </w:tc>
      </w:tr>
      <w:tr w:rsidR="003343E1" w:rsidRPr="00BE30A3" w:rsidTr="00562D9D">
        <w:trPr>
          <w:tblCellSpacing w:w="0" w:type="dxa"/>
        </w:trPr>
        <w:tc>
          <w:tcPr>
            <w:tcW w:w="1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Способность поддерж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 контакты с другими рабо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никами</w:t>
            </w:r>
          </w:p>
        </w:tc>
        <w:tc>
          <w:tcPr>
            <w:tcW w:w="11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3343E1" w:rsidRPr="00BE30A3" w:rsidTr="00562D9D">
        <w:trPr>
          <w:tblCellSpacing w:w="0" w:type="dxa"/>
        </w:trPr>
        <w:tc>
          <w:tcPr>
            <w:tcW w:w="1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74722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4A7D" w:rsidRDefault="00747224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Источник: составлено автором</w:t>
      </w:r>
    </w:p>
    <w:p w:rsidR="00E14A7D" w:rsidRDefault="00E14A7D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данной методики усреднение оценок может производиться как на стадии выставления баллов, так и после расчета оценки совокупности деловых качеств. В первом случае необходимо рассчитывать среднюю арифметическую ба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по каждому признаку, во втором — среднюю арифметическую оценок совоку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деловых качеств.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методических рекомендациях НИИ труда приводятся также расчеты других показателей комплексной оценки качества работы и достижений работников, кот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могут применяться в практике оценки работы персонала исследуемой организ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клиники «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 оценке персонала предлагается также 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 личностные тесты. Однако при этом необходимо отметить, что распр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страненные формальные методики оценки мало применяются в исследуемой орг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низации, поскольку не учитывают особенности управления персоналом в ней.</w:t>
      </w:r>
    </w:p>
    <w:p w:rsidR="003343E1" w:rsidRPr="00BE30A3" w:rsidRDefault="00562D9D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метод оценки работы персонала Клиники «</w:t>
      </w:r>
      <w:proofErr w:type="spellStart"/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proofErr w:type="spellEnd"/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через управление по целям. Данный метод является достаточно перспекти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ным. Он основан на постановке целей, которые должны быть достигнуты за опред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ленный период времени (месяц, квартал, год). Чаще всего этот метод применяется для оценки работы специалистов и руководителей разного ранга.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Управление по целям как метод оценки работников предполагает широкое 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объективных показателей, таких как объем выполненных заказов, пр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быль в рублях, количество рекомендаций и др.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управления по целям при оценке работы полезно тем, что по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воляет как оцениваемым, так и оценивающим лучше понять цели, критерии и ста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дарты, в соответствии с которыми оценивается их работа, и на основании каких п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казателей будет определяться достигнутый прогресс.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элементами управления по целям являются: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целей;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работы;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текущий контроль;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достигнутых результатов;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подведение итогов.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содержание данных элементов</w:t>
      </w:r>
      <w:r w:rsidR="0074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представлено в виде таблице 2.3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43E1" w:rsidRPr="00BE30A3" w:rsidRDefault="00747224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2.3 -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элементы управления по целям.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7380"/>
      </w:tblGrid>
      <w:tr w:rsidR="003343E1" w:rsidRPr="00BE30A3" w:rsidTr="00747224">
        <w:trPr>
          <w:tblCellSpacing w:w="0" w:type="dxa"/>
          <w:jc w:val="center"/>
        </w:trPr>
        <w:tc>
          <w:tcPr>
            <w:tcW w:w="1391" w:type="pct"/>
            <w:hideMark/>
          </w:tcPr>
          <w:p w:rsidR="003343E1" w:rsidRPr="00BE30A3" w:rsidRDefault="003343E1" w:rsidP="00E14A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элементы</w:t>
            </w:r>
          </w:p>
        </w:tc>
        <w:tc>
          <w:tcPr>
            <w:tcW w:w="3609" w:type="pct"/>
            <w:hideMark/>
          </w:tcPr>
          <w:p w:rsidR="003343E1" w:rsidRPr="00BE30A3" w:rsidRDefault="003343E1" w:rsidP="00E14A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3343E1" w:rsidRPr="00BE30A3" w:rsidTr="00747224">
        <w:trPr>
          <w:tblCellSpacing w:w="0" w:type="dxa"/>
          <w:jc w:val="center"/>
        </w:trPr>
        <w:tc>
          <w:tcPr>
            <w:tcW w:w="1391" w:type="pct"/>
            <w:hideMark/>
          </w:tcPr>
          <w:p w:rsidR="003343E1" w:rsidRPr="00BE30A3" w:rsidRDefault="003343E1" w:rsidP="00E14A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целей</w:t>
            </w:r>
          </w:p>
        </w:tc>
        <w:tc>
          <w:tcPr>
            <w:tcW w:w="3609" w:type="pct"/>
            <w:hideMark/>
          </w:tcPr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Формулировка долгосрочных стратегических целей</w:t>
            </w:r>
          </w:p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Формулировка конкретных задач, стоящих перед всей орг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низацией</w:t>
            </w:r>
          </w:p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целей подразделения</w:t>
            </w:r>
          </w:p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задач каждого работника</w:t>
            </w:r>
          </w:p>
        </w:tc>
      </w:tr>
      <w:tr w:rsidR="003343E1" w:rsidRPr="00BE30A3" w:rsidTr="00747224">
        <w:trPr>
          <w:tblCellSpacing w:w="0" w:type="dxa"/>
          <w:jc w:val="center"/>
        </w:trPr>
        <w:tc>
          <w:tcPr>
            <w:tcW w:w="1391" w:type="pct"/>
            <w:hideMark/>
          </w:tcPr>
          <w:p w:rsidR="003343E1" w:rsidRPr="00BE30A3" w:rsidRDefault="003343E1" w:rsidP="00E14A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</w:t>
            </w:r>
          </w:p>
        </w:tc>
        <w:tc>
          <w:tcPr>
            <w:tcW w:w="3609" w:type="pct"/>
            <w:hideMark/>
          </w:tcPr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основных этапов выполнения работы</w:t>
            </w:r>
          </w:p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конкретных мероприятий по реализации поставленных целей</w:t>
            </w:r>
          </w:p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потребности в обучении</w:t>
            </w:r>
          </w:p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</w:t>
            </w:r>
          </w:p>
        </w:tc>
      </w:tr>
      <w:tr w:rsidR="003343E1" w:rsidRPr="00BE30A3" w:rsidTr="00747224">
        <w:trPr>
          <w:tblCellSpacing w:w="0" w:type="dxa"/>
          <w:jc w:val="center"/>
        </w:trPr>
        <w:tc>
          <w:tcPr>
            <w:tcW w:w="1391" w:type="pct"/>
            <w:hideMark/>
          </w:tcPr>
          <w:p w:rsidR="003343E1" w:rsidRPr="00BE30A3" w:rsidRDefault="003343E1" w:rsidP="00E14A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</w:t>
            </w:r>
          </w:p>
        </w:tc>
        <w:tc>
          <w:tcPr>
            <w:tcW w:w="3609" w:type="pct"/>
            <w:hideMark/>
          </w:tcPr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внедрение процедур контроля</w:t>
            </w:r>
          </w:p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механизмов коррекции нежелательных отклон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в работе</w:t>
            </w:r>
          </w:p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Установление механизма обратной связи</w:t>
            </w:r>
          </w:p>
        </w:tc>
      </w:tr>
      <w:tr w:rsidR="003343E1" w:rsidRPr="00BE30A3" w:rsidTr="00747224">
        <w:trPr>
          <w:tblCellSpacing w:w="0" w:type="dxa"/>
          <w:jc w:val="center"/>
        </w:trPr>
        <w:tc>
          <w:tcPr>
            <w:tcW w:w="1391" w:type="pct"/>
            <w:hideMark/>
          </w:tcPr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достигнутых результатов и подвед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итогов</w:t>
            </w:r>
          </w:p>
        </w:tc>
        <w:tc>
          <w:tcPr>
            <w:tcW w:w="3609" w:type="pct"/>
            <w:hideMark/>
          </w:tcPr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процедуры подведения итогов при завершении работы</w:t>
            </w:r>
          </w:p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общей эффективности</w:t>
            </w:r>
          </w:p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факторов, затрудняющих выполнение работы</w:t>
            </w:r>
          </w:p>
          <w:p w:rsidR="003343E1" w:rsidRPr="00BE30A3" w:rsidRDefault="003343E1" w:rsidP="007472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за достигнутые успехи</w:t>
            </w:r>
          </w:p>
        </w:tc>
      </w:tr>
    </w:tbl>
    <w:p w:rsidR="003343E1" w:rsidRPr="00BE30A3" w:rsidRDefault="00380034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составлено автором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в процессе управления по целям является то, что постановка целей, планирование работы и подведение итогов осуществляются в ходе совместных 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суждений (консультаций) генерального директора, директоров и подчиненных.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метода управления по целям в качестве оценочной процедуры в «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Центромеде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позволит повысить уровень мотивации и личной ответственности исполнителей. Применение этого метода возможно также для оценки работы спец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алистов и менеджеров, обладающих достаточными полномочиями для принятия 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мостоятельных решений на своем участке работы.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не все рабочие результаты, достигнутые работниками, вносят одинаковый вклад в итоговую эффективность работы, объективным результатам, достигнутым исполнителями, могут присваиваться разные веса.</w:t>
      </w:r>
    </w:p>
    <w:p w:rsidR="003343E1" w:rsidRPr="00BE30A3" w:rsidRDefault="00380034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Представим в виде таблицы 2.4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рабочую форму, которая может использоват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клинике «</w:t>
      </w:r>
      <w:proofErr w:type="spellStart"/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процессе управления по целям.</w:t>
      </w:r>
    </w:p>
    <w:p w:rsidR="003343E1" w:rsidRPr="00BE30A3" w:rsidRDefault="00380034" w:rsidP="00E14A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2.4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4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форма</w:t>
      </w:r>
      <w:r w:rsidR="001D703C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используемая в практике управления по целям.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3"/>
        <w:gridCol w:w="2574"/>
        <w:gridCol w:w="2574"/>
        <w:gridCol w:w="2574"/>
      </w:tblGrid>
      <w:tr w:rsidR="003343E1" w:rsidRPr="00BE30A3" w:rsidTr="00380034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обязанн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р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зультатов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стандарты</w:t>
            </w:r>
          </w:p>
        </w:tc>
      </w:tr>
      <w:tr w:rsidR="003343E1" w:rsidRPr="00BE30A3" w:rsidTr="00380034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реальные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реальные</w:t>
            </w:r>
          </w:p>
        </w:tc>
      </w:tr>
      <w:tr w:rsidR="003343E1" w:rsidRPr="00BE30A3" w:rsidTr="00380034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Доставка продукции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поставок в срок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  <w:tr w:rsidR="003343E1" w:rsidRPr="00BE30A3" w:rsidTr="00380034">
        <w:trPr>
          <w:tblCellSpacing w:w="0" w:type="dxa"/>
          <w:jc w:val="center"/>
        </w:trPr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работы</w:t>
            </w:r>
          </w:p>
        </w:tc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отказов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43E1" w:rsidRPr="00BE30A3" w:rsidTr="00380034">
        <w:trPr>
          <w:tblCellSpacing w:w="0" w:type="dxa"/>
          <w:jc w:val="center"/>
        </w:trPr>
        <w:tc>
          <w:tcPr>
            <w:tcW w:w="125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реклам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</w:tr>
      <w:tr w:rsidR="003343E1" w:rsidRPr="00BE30A3" w:rsidTr="00380034">
        <w:trPr>
          <w:tblCellSpacing w:w="0" w:type="dxa"/>
          <w:jc w:val="center"/>
        </w:trPr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</w:t>
            </w:r>
            <w:r w:rsidR="00380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ность 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боты</w:t>
            </w:r>
          </w:p>
        </w:tc>
        <w:tc>
          <w:tcPr>
            <w:tcW w:w="12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на доставку единицы продукции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 руб.</w:t>
            </w:r>
          </w:p>
        </w:tc>
      </w:tr>
      <w:tr w:rsidR="003343E1" w:rsidRPr="00BE30A3" w:rsidTr="00380034">
        <w:trPr>
          <w:tblCellSpacing w:w="0" w:type="dxa"/>
          <w:jc w:val="center"/>
        </w:trPr>
        <w:tc>
          <w:tcPr>
            <w:tcW w:w="125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транспорта и обор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дования (</w:t>
            </w:r>
            <w:proofErr w:type="gramStart"/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%)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90,00%</w:t>
            </w:r>
          </w:p>
        </w:tc>
      </w:tr>
    </w:tbl>
    <w:p w:rsidR="00380034" w:rsidRDefault="00380034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Источник: составлено автором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подведения итогов руководителем совместно с подчиненными может оцениваться не только достигнутый прогресс, но и осуществляться, если это нео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ходимо, пересмотр целей или постановка новых целей.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этого этапа решаются посредством оценочного собеседования, которое руководитель проводит с работником. Для большинства руководителей проведение собеседования является наиболее трудной задачей, так как при этом требуется х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рошо владеть не только методом управления по целям, но и навыками межличнос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общения. Это требует от руководителя умения слушать, умения преодолевать сопротивление подчиненных, открытости в общении и способности создания дов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рительной атмосферы в ходе собеседования.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 потребность предприятия в повышении производительности тр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для этого в первую очередь необходима качественная рабочая сила. Поэтому важнейшим фактором эффективной работы предприятия является непрерывная п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реподготовка персонала. Между квалификацией работника и эффективностью его труда существует прямая зависимость: чем выше его разряд, тем выше производ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тельность его труда.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одной и той же работы</w:t>
      </w:r>
      <w:r w:rsidR="001D703C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квалифицированных работников 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уходит значительно меньше времени, чем у менее </w:t>
      </w:r>
      <w:r w:rsidR="001D703C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опытных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кв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лифицированные работники быстрее и эффективнее осваивают новую технику, те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нологию, методы организации труда. Именно это во многом предопределяет более высокую степень удов</w:t>
      </w:r>
      <w:r w:rsidR="001D703C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летворения своим трудом (табл. 2.</w:t>
      </w:r>
      <w:r w:rsidR="00374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343E1" w:rsidRPr="00BE30A3" w:rsidRDefault="00380034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2.5 -</w:t>
      </w:r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Качественный состав трудовых ресурсов Клиники «</w:t>
      </w:r>
      <w:proofErr w:type="spellStart"/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="003343E1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за период 2015 – 2016 гг.</w:t>
      </w:r>
    </w:p>
    <w:tbl>
      <w:tblPr>
        <w:tblW w:w="101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06"/>
        <w:gridCol w:w="2832"/>
        <w:gridCol w:w="2390"/>
        <w:gridCol w:w="1857"/>
      </w:tblGrid>
      <w:tr w:rsidR="003343E1" w:rsidRPr="00BE30A3" w:rsidTr="003343E1">
        <w:trPr>
          <w:tblCellSpacing w:w="0" w:type="dxa"/>
        </w:trPr>
        <w:tc>
          <w:tcPr>
            <w:tcW w:w="30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работников</w:t>
            </w:r>
          </w:p>
        </w:tc>
        <w:tc>
          <w:tcPr>
            <w:tcW w:w="50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работников на конец года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3800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вес, %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82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возрасту, лет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до 30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23,94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до 40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 до 50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25,36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50 до 60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16,9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60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82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образованию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начальное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незаконченное среднее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среднее, среднее специальное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82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трудовому стажу, лет: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22,6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 10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15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25,4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15 до 20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19,7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20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</w:tr>
      <w:tr w:rsidR="003343E1" w:rsidRPr="00BE30A3" w:rsidTr="003343E1">
        <w:trPr>
          <w:tblCellSpacing w:w="0" w:type="dxa"/>
        </w:trPr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3E1" w:rsidRPr="00BE30A3" w:rsidRDefault="003343E1" w:rsidP="00BE30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374CD3" w:rsidRDefault="00374CD3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Источник: составлено автором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уровню образования больше половины всех работников имеют высшее 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разование. Работники, имеющие среднее или средне специальное образование, ув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личился на 1,1%. По трудовому стажу наибольшая группа работников – от 5 до 10 лет. Удельный вес данной группы вырос с 30,9% до 32%. Удельный вес работников, имеющих трудовой стаж от 10 до 15 лет, незначительно снизился, такая же тенде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наметилась и с возрастной группой от 15 до 20 лет и свыше 20 лет. Это означ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ет, что снижается доля наиболее опытного с большим стажем работы персонала.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персонала представляет собой процесс приобретения работниками теоретических знаний и практических навыков в объеме востребованной квалиф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кационной характеристики начального уровня квалификации.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Переподготовка персонала – означает обучение квалификационных работн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с целью изменения их профессионального профиля для достижения соотве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 квалификации кадров требованиям.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персонала – это процесс совершенствования теор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тических знаний и практических навыков с целью повышения профессионального мастерства работников, освоение передовой техники и технологии, ориентации тр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производства и управления.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Клинике «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практикуется непрерывная система профессионал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обучения работников, а количество ступеней обучения зависит от сложности профессии и специальности. Такая непрерывная подготовка необходима потому, что в мировом хозяйстве насчитывается свыше 400 тыс. видов деятельности, объед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ненных по 48 тыс. профессий и это обстоятельство требует непрерывного сове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шенствования системы обучения.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Переподготовка кадров во многих случаях носила формальный характер, так как повышать квалификацию работники посылались часто потому, что по плану надо было побывать на курсах один раз в 5 лет.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кадров внутри предприятия обусловлено следующими причинами: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недостаточным развитием сети стационарных учебных заведений;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сравнительно короткими сроками обучения, что позволяет предприятию без ощутимых затрат восполнить недостаток в рабочих;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возможности использования для обучения рабочих современного оборуд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вания, имеющегося на предприятии и не имеющегося в стационарном учебном зав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дении.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три формы подготовки рабочих на предприятии: индивидуальная, групповая и курсовая.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индивидуальной форме каждому обучающемуся прикрепляется высок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</w:t>
      </w:r>
      <w:r w:rsidR="001D703C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 рабочий или мастер, который и ведет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обучение.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форма применяется на крупных предприятиях. Теоретические зн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эта группа получает либо самостоятельным изучением, либо с помощью инж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неров отдела производственного обучения. С этой целью создаются специальные учебные кабинеты.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форма также применяется на больших предприятиях</w:t>
      </w:r>
      <w:r w:rsidR="001D703C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обучение проходит в 2 этапа: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учебных группах на специально созданной для этого учебно-производственной базе;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рабочих местах в действующих цехах.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рабочих может осуществляться: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производственно-технических курсах;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школах по изучению передовых методов труда;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курсах целевого назначения.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руководителей и специалистов осуществляется: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институтах повышения квалификации;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факультетах повышения квалификации при Вузах.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 обучения руководителей и специалистов засчитывается им в общий стаж, за это время им выплачивается средний заработок, другие вознаграждения. Любая форма обучения, переподготовки и повышения квалификации должны в св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основе иметь какие-либо мотивирующие факторы и только в этом случае будет эффективно.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Обучение: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приобретения начального уровня квалификации проводится обучение 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ботников. Чаще всего это индивидуальные занятия. Каждый новый работник ко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бината имеет наставника, который обучает его теоретически и практически. Кроме этого мастер один раз в 2 месяца проводит занятия с бригадой для повышения кв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лификации работников.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эффективного использования этой техники и ее обслуживания на трехм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сячные курсы были отправлены шесть работника предприятия. После курсов шест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рым работникам повысили разряд.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Своевременная и высококачественная подготовка, переподготовка и повыш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квалификации персонала является важнейшим фактором эффективной работы автозавода.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 руководящих кадров на заводе придается большое значение. Ее цель – развитие навыков и умений, необходимых служащим для эффективного 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полнения своих должностных обязанностей и целей</w:t>
      </w:r>
      <w:r w:rsidR="001D703C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успешной подготовки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ководящих кадров нужен тщательный анализ и планирование.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подготовки руководящих кадров выполнялось посредством оценки результатов деятельности каждого из руководителей. В соответствии с этим для мастеров спланированы курсы лекций городского масштаба.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мастера повышают свой квалификационный уровень, умение работать с людьми, знакомятся с новой введенной технологией. Для более эффективной раб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 предприятии с целью повышения умений и навыков, требующихся для дост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 задач и целей предприятия</w:t>
      </w:r>
      <w:r w:rsidR="001D703C"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 семинар.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239" w:rsidRDefault="00B46239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2.3 Совершенствование оценки деятельности медицинского персонала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удовлетворяющей нас системы оценки различных категорий м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дицинского персонала, прежде всего, должны быть разработаны общие к ней треб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вания.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Оценка должна всегда выражаться в сопоставимых для любых случаев и понятных всем пользователям величинах (например, в процентах, в долях единицы и т.п.).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Оценка должна быть комплексной и проводиться по нескольким параме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 (показателям).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Каждый параметр (показатель) должен иметь оценочный вес относительно общей оценки – текущей или итоговой.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Система оценок должна предоставлять возможность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оценивающему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исходя из сложившейся ситуации, добавлять или исключать определенные параметры (п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казатели) из оценки с учетом их весового вклада в общую оценку.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шкалах оценивания должны учитываться все градации – от «0» до макс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мального балла; при этом максимальный балл для каждого параметра (показателя) может быть отличным от других параметров.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Система оценок должна позволять проводить два вида оценок: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коллективную: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для группы работников – с целью определения их соответствия занимаемым должностям по определенному параметру (показателю) и в целом по их комплексу (в процентах от идеала);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группы обучаемых – с целью выявления общего уровня знаний (ум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ний, навыков) по определенному параметру и в целом по их комплексу (в процентах от идеала), с выявлением уровня усвоения знаний по различным дисциплинам всей группой обучаемых; это даст возможность принимать решения о необходимости 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полнительных усилий со стороны преподавателей при изучении соответствующих дисциплин;</w:t>
      </w:r>
      <w:proofErr w:type="gramEnd"/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для группы преподавателей (руководителей) – с целью определения их 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ответствия требованиям педагогического процесса по определенному параметру (показателю) и в целом по их комплексу (в процентах от идеала);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индивидуальную: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для каждого представителя группы работников – с целью определения уровня его соответствия занимаемой должности как по каждому параметру (показ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телю) оценки, так и по их комплексу (в процентах от идеала);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каждого представителя группы обучаемых – с целью определения уро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его знаний (умений, навыков) как по каждому параметру оценки, так и по их комплексу (в процентах от идеала);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для каждого представителя группы преподавателей (руководителей) – с ц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лью определения уровня его соответствия требованиям педагогического процесса как по каждому параметру (показателю) оценки, так и по их комплексу (в процентах от идеала).</w:t>
      </w:r>
    </w:p>
    <w:p w:rsidR="00F657E5" w:rsidRPr="00BE30A3" w:rsidRDefault="00F657E5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оценок должна легко алгоритмизироваться и выполняться в авт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матическом режиме с тем, чтобы оценивающий лишь проводил оценивание по определенным параметрам (показателям) – по соответствующим требованиям, но без каких-либо последующих расчетов, возлагаемых на компьютер или специально подготовленных технических работников.</w:t>
      </w:r>
      <w:proofErr w:type="gramEnd"/>
    </w:p>
    <w:p w:rsidR="00BE30A3" w:rsidRPr="00BE30A3" w:rsidRDefault="00BE30A3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по второй главе: Отметим, что в оценке персонала очень тесно связ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психологические и экономические показатели. В процессе оценки персонала 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причина, почему специалист не справляется со своими обязанностями.</w:t>
      </w:r>
    </w:p>
    <w:p w:rsidR="00BE30A3" w:rsidRPr="00BE30A3" w:rsidRDefault="00BE30A3" w:rsidP="00BE30A3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хватает профессиональных знаний или навыков. Эту проблему мо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решить обучением, или она решится сама с приобретением опыта, если позволяет время.</w:t>
      </w:r>
    </w:p>
    <w:p w:rsidR="00BE30A3" w:rsidRPr="00BE30A3" w:rsidRDefault="00BE30A3" w:rsidP="00BE30A3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особенности, стиль поведения не соответствуют должнос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обязанностям. Тогда надо определить, можно ли это поведение и личностные особенности скорректировать обучением, есть ли возможность перевести человека на другую должность.</w:t>
      </w:r>
    </w:p>
    <w:p w:rsidR="00BE30A3" w:rsidRPr="00BE30A3" w:rsidRDefault="00BE30A3" w:rsidP="00BE30A3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Недостаточно мотивации, и рабочее время специалист тратит на дост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 собственных целей, не связанных с работой. Тогда выяснить его потребности, определить, что может его мотивировать; иначе придется расстаться с данным 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ботником.</w:t>
      </w:r>
    </w:p>
    <w:p w:rsidR="00BE30A3" w:rsidRPr="00BE30A3" w:rsidRDefault="00BE30A3" w:rsidP="00BE30A3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Недостаточно времени. Тогда оценивать, стоит ли вводить дополнител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ные должностные позиции или есть возможность перераспределения обязанностей среди имеющихся специалистов. </w:t>
      </w:r>
    </w:p>
    <w:p w:rsidR="00BE30A3" w:rsidRPr="00BE30A3" w:rsidRDefault="00BE30A3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Кроме этого, естественно, оценка персонала должна распространяться и на вновь принимаемых специалистов. В компании должны быть разработаны тесты, или подготовленные батареи вопросов, диагностирующие профессиональные знания и навыки, а также способности специалиста, его обучаемость. </w:t>
      </w:r>
    </w:p>
    <w:p w:rsidR="00BE30A3" w:rsidRPr="00BE30A3" w:rsidRDefault="00BE30A3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бы банально это не звучало, но истина проста: каждый сотрудник должен быть на своем месте. Организации периодически оценивают своих сотрудников с целью повышения эффективности их работы и определения потребностей профе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сионального развития. Как показывают исследования, регулярная и систематическая оценка персонала положительно сказывается на мотивации сотрудников, их профе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сиональном развитии и росте. Одновременно результаты оценки являются важным элементом управления человеческими ресурсами, поскольку предоставляют во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можность принимать обоснованные решения в отношении вознаграждения, пр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движения, увольнения сотрудников, их</w:t>
      </w:r>
      <w:r w:rsidR="008C6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обучения и развития. Собрав во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едино группу высококвалифицированных специалистов по образованию,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проведя оценку личностных и деловых качеств каждого в отдельности или оценку работы группы, руководитель может получить "трудный коллектив", как в психологическом</w:t>
      </w:r>
      <w:r w:rsidR="008C60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и в производственном плане. Не всегда профессиональная оценка совпадает с личнос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ной, и опытный сотрудник может оказаться неуживчивым человеком, что внесет дисгармонию в работу коллектива и организации в целом. В другом примере - 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трудник, которого можно позвать "душа - человек" или "рубаха - парень", умеющий найти общий язык и подход к каждому, как специалист или руководитель может оказаться никчемным, что в конечном итоге отрицательно может повлиять на в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полнение производственной задачи и цели. Поэтому многие руководители совр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менных предприятий, причем любой формы собственности, уже приходят к выводу, что без предварительной оценки - тестирования, а в дальнейшем проведения атт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стации и объективной оценки сотрудников по всем параметрам не добиться ст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бильной работы предприятия и в конечном итоге получения положительных резу</w:t>
      </w:r>
      <w:r w:rsidR="004D22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4D22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татов</w:t>
      </w:r>
      <w:r w:rsidR="00B46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деятельности </w:t>
      </w:r>
      <w:proofErr w:type="gram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предприятия</w:t>
      </w:r>
      <w:proofErr w:type="gram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и каждого из сотрудников. Следовательно, в проведении объективной оценки и аттестации должны быть заинтересованы все, как руководители, так и сотрудники.</w:t>
      </w:r>
      <w:bookmarkStart w:id="15" w:name="__RefHeading___Toc409439694"/>
      <w:bookmarkEnd w:id="15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E30A3" w:rsidRPr="00BE30A3" w:rsidRDefault="00BE30A3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03C" w:rsidRPr="00BE30A3" w:rsidRDefault="001D703C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1D703C" w:rsidRPr="00BE30A3" w:rsidRDefault="00967EB0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:rsidR="00D45993" w:rsidRPr="00BE30A3" w:rsidRDefault="00D45993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343E1" w:rsidRPr="00BE30A3" w:rsidRDefault="003343E1" w:rsidP="00E655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ходе выполнения курсовой работы была исследована теоретическая база по вопросу оценки потенциала медицинских работников и проведен анализ организ</w:t>
      </w:r>
      <w:r w:rsidRPr="00BE3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ции «</w:t>
      </w:r>
      <w:proofErr w:type="spellStart"/>
      <w:r w:rsidRPr="00BE3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Эксперт».</w:t>
      </w:r>
      <w:r w:rsidR="00E65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65591" w:rsidRPr="00E6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Сформировавшийся к настоящему времени трудовой п</w:t>
      </w:r>
      <w:r w:rsidR="00E65591" w:rsidRPr="00E6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65591" w:rsidRPr="00E6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тенциал страны не отвечает потребностям современного этапа экономического и с</w:t>
      </w:r>
      <w:r w:rsidR="00E65591" w:rsidRPr="00E6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65591" w:rsidRPr="00E6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циального развития. Большие потери трудового потенциала из-за преждевременной смертности и плохого состояния здоровья населения, трудовая миграция работосп</w:t>
      </w:r>
      <w:r w:rsidR="00E65591" w:rsidRPr="00E6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65591" w:rsidRPr="00E6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собного населения за границу, высокий уровень безработицы и неэффективная зан</w:t>
      </w:r>
      <w:r w:rsidR="00E65591" w:rsidRPr="00E6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E65591" w:rsidRPr="00E65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тость населения. На сегодняшний день в научной литературе и средствах массовой информации много внимания уделяется исследованию  проблем трудовых ресурсов.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Оценка потенциала медицинского персонала лечебного учреждения непосре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ственно влияет на качество его деятельности. Существует необходимость использ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вания определенных правил заключения соответствующих контрактов между р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ботниками и работодателями с тем, чтобы установить достаточно фо</w:t>
      </w:r>
      <w:r w:rsidR="009D4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рмализованную зависимость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между количеством и качеством труда, их оценкой и оплатой.</w:t>
      </w:r>
    </w:p>
    <w:p w:rsidR="00675A2A" w:rsidRPr="009D4152" w:rsidRDefault="003343E1" w:rsidP="009D41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второй главе курсовой работы проведен анализ объекта исследования – Клиники «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Центромед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Эксперт», которое является медицинским учреждением. В х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 работы было выявлено, что доля более опытных работников упала в сравнении с персоналом с меньшим трудовым стажем. Возможно</w:t>
      </w:r>
      <w:r w:rsidR="00967EB0"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связано с тем, что клиника проводит большую работу с персоналом по повышению квалификации и дополн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тельному профессиональному обучению. Это привлекает молодых специалистов. Организация при приеме на работу использует такие методы в собеседовании,</w:t>
      </w:r>
      <w:r w:rsidR="00967EB0"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тестирования разной направленности, чтобы выявить рабочий потенциал и личнос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ные качества. Такой метод оценки персонала на стадии приема на работу повысит общую производительность в организации и позволит создать как можно менее «трудный» коллектив.</w:t>
      </w:r>
      <w:r w:rsidR="004D22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Также </w:t>
      </w:r>
      <w:r w:rsidR="0067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 предложены мероприятия по совершенствов</w:t>
      </w:r>
      <w:r w:rsidR="0067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67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нию оценки потенциала медицинского персонала. Для того чтобы получать макс</w:t>
      </w:r>
      <w:r w:rsidR="0067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67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мально точные результаты, тестирования должны проводиться в понятной для оц</w:t>
      </w:r>
      <w:r w:rsidR="0067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67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ниваемых работников форме с возможностью внесения собственных ответов, о</w:t>
      </w:r>
      <w:r w:rsidR="0067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67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личных от стандартных в тесте. Также обязательно должно проводиться тестиров</w:t>
      </w:r>
      <w:r w:rsidR="0067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67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ние руководителей организации, для получения полной картины кадрового поте</w:t>
      </w:r>
      <w:r w:rsidR="0067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67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циала. </w:t>
      </w:r>
      <w:r w:rsidR="009E7A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внедрением</w:t>
      </w:r>
      <w:r w:rsidR="009165BD" w:rsidRPr="00916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</w:t>
      </w:r>
      <w:r w:rsidR="009165BD"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непрерывного профессионального</w:t>
      </w:r>
      <w:r w:rsid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5BD"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мед</w:t>
      </w:r>
      <w:r w:rsidR="009165BD"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65BD"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цинских работни</w:t>
      </w:r>
      <w:r w:rsid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также можно добиться эффективного </w:t>
      </w:r>
      <w:r w:rsidR="009165BD"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9165BD" w:rsidRP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5BD"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весомых компонентов трудового потенциала</w:t>
      </w:r>
      <w:r w:rsidR="009165BD" w:rsidRP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5BD"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образования и квалификации.</w:t>
      </w:r>
      <w:r w:rsidR="009E7A11" w:rsidRP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</w:t>
      </w:r>
      <w:r w:rsidR="009E7A11" w:rsidRP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E7A11" w:rsidRP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витых странах мира медицинское образование непрерывно, лозунг «образо</w:t>
      </w:r>
      <w:r w:rsid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ч</w:t>
      </w:r>
      <w:r w:rsid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 всю жизнь» активно работает на благо государства. Каждый </w:t>
      </w:r>
      <w:r w:rsidR="009E7A11" w:rsidRP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р</w:t>
      </w:r>
      <w:r w:rsidR="009E7A11" w:rsidRP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7A11" w:rsidRP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 ответственен за непрерывное повышение образования и са</w:t>
      </w:r>
      <w:r w:rsid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</w:t>
      </w:r>
      <w:r w:rsidR="009E7A11" w:rsidRP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телен в принятии решений, обеспечивающих этот процесс. Информационная и правовая поддержка данных мероприятий осуществляется на государственном уровне.</w:t>
      </w:r>
      <w:r w:rsid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11" w:rsidRP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7A11" w:rsidRP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7A11" w:rsidRP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зданы и непрерывно обновляются библиотечные и электронные ресурсы по мед</w:t>
      </w:r>
      <w:r w:rsidR="009E7A11" w:rsidRP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7A11" w:rsidRPr="009E7A1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цинской тематике. И самое главное – высока мотивационная составляющая НПО.</w:t>
      </w:r>
    </w:p>
    <w:p w:rsidR="003343E1" w:rsidRPr="00BE30A3" w:rsidRDefault="003343E1" w:rsidP="00BE30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цель курсовой работы достигнута.</w:t>
      </w:r>
    </w:p>
    <w:p w:rsidR="003343E1" w:rsidRPr="003343E1" w:rsidRDefault="003343E1" w:rsidP="003343E1">
      <w:pPr>
        <w:keepNext/>
        <w:pageBreakBefore/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_RefHeading___Toc409439695"/>
      <w:bookmarkEnd w:id="16"/>
      <w:r w:rsidRPr="00334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БИБЛИОГРАФИЧЕСКИЙ СПИСОК</w:t>
      </w:r>
    </w:p>
    <w:p w:rsidR="003343E1" w:rsidRPr="00E205F4" w:rsidRDefault="003343E1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Базаров, Т.Ю. Управление персоналом: учебник / Под ред. Т.Ю.</w:t>
      </w:r>
      <w:r w:rsidR="009E7A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Базар</w:t>
      </w: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 и Б.Л.</w:t>
      </w:r>
      <w:r w:rsidR="009E7A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Еремина - 2-е изд., </w:t>
      </w:r>
      <w:proofErr w:type="spellStart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E7A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доп. - М.: ЮНИТИ, 2015. – 603 с.</w:t>
      </w:r>
    </w:p>
    <w:p w:rsidR="003343E1" w:rsidRPr="00E205F4" w:rsidRDefault="003343E1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Веснин, В.Р. Управление персоналом. Теория и практика: учебное пос</w:t>
      </w: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бие / В.Р. Веснин. - М.: ТК </w:t>
      </w:r>
      <w:proofErr w:type="spellStart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Велби</w:t>
      </w:r>
      <w:proofErr w:type="spellEnd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Издательство Проспект, 2013.</w:t>
      </w:r>
    </w:p>
    <w:p w:rsidR="003343E1" w:rsidRPr="00CA40C3" w:rsidRDefault="003343E1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Генкин, Б.М. Эффективность труда и качества жизни / Б.М. Генкин – СПб: СПб ГИЭА, 2012. – с.-74. </w:t>
      </w:r>
    </w:p>
    <w:p w:rsidR="00CA40C3" w:rsidRPr="00CA40C3" w:rsidRDefault="00CA40C3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Глухова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A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Е.А. Аналитическая система комплексной оценки кадрового потенциала научной медицинской организации / Е.А. Глухова, Е.Л. Потемкин // С</w:t>
      </w:r>
      <w:r w:rsidRPr="00CA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A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циальные аспекты здоровья населения. - 2012. - №4. - C.26.</w:t>
      </w:r>
    </w:p>
    <w:p w:rsidR="003343E1" w:rsidRPr="00E205F4" w:rsidRDefault="003343E1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Джой-</w:t>
      </w:r>
      <w:proofErr w:type="spellStart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Меттьюз</w:t>
      </w:r>
      <w:proofErr w:type="spellEnd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Д. Развитие человеческих ресурсов / Д. Джой-</w:t>
      </w:r>
      <w:proofErr w:type="spellStart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Меттьюз</w:t>
      </w:r>
      <w:proofErr w:type="spellEnd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Д. </w:t>
      </w:r>
      <w:proofErr w:type="spellStart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Меггинсон</w:t>
      </w:r>
      <w:proofErr w:type="spellEnd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М. </w:t>
      </w:r>
      <w:proofErr w:type="spellStart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Сюрте</w:t>
      </w:r>
      <w:proofErr w:type="spellEnd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- 3-е издание - М.: </w:t>
      </w:r>
      <w:proofErr w:type="spellStart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Эксмо</w:t>
      </w:r>
      <w:proofErr w:type="spellEnd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2016.</w:t>
      </w:r>
    </w:p>
    <w:p w:rsidR="003343E1" w:rsidRPr="00E205F4" w:rsidRDefault="003343E1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Дятлов, В.А. Основы кадрового менеджмента / В.А. Дятлов, В.В. Травин - М.: Дело, 2013. – с.115. </w:t>
      </w:r>
    </w:p>
    <w:p w:rsidR="003343E1" w:rsidRPr="00BE30A3" w:rsidRDefault="003343E1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Еварович</w:t>
      </w:r>
      <w:proofErr w:type="spellEnd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С.А</w:t>
      </w: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Управление персоналом: Курс лекций / С.А. 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Еварович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Томск: Издательство ТПУ, 2014.</w:t>
      </w:r>
    </w:p>
    <w:p w:rsidR="003343E1" w:rsidRPr="00BE30A3" w:rsidRDefault="003343E1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Иванова, Е.М. Основы психологического изучения профессиональной деятельности / Е.М. Иванова - М.: Издательство МГУ, 2014 </w:t>
      </w:r>
    </w:p>
    <w:p w:rsidR="003343E1" w:rsidRPr="00E205F4" w:rsidRDefault="003343E1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Иванцевич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Д. Человеческие ресурсы управления / Д. </w:t>
      </w:r>
      <w:proofErr w:type="spellStart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Иванцевич</w:t>
      </w:r>
      <w:proofErr w:type="spellEnd"/>
      <w:r w:rsidRPr="00BE3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А.А. Лобанов – М., Дело, 2013. </w:t>
      </w:r>
    </w:p>
    <w:p w:rsidR="00E205F4" w:rsidRPr="00E205F4" w:rsidRDefault="003343E1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Логинова, Ю.С. Современные подходы к деловой оценке персонала м</w:t>
      </w: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дицинских учреждений: методическое пособие / Ю.С.</w:t>
      </w:r>
      <w:r w:rsidR="009E7A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Логинова, Н.А. Серов - М.: </w:t>
      </w:r>
      <w:proofErr w:type="spellStart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Эксмо</w:t>
      </w:r>
      <w:proofErr w:type="spellEnd"/>
      <w:r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2016.</w:t>
      </w:r>
    </w:p>
    <w:p w:rsidR="003343E1" w:rsidRPr="009165BD" w:rsidRDefault="00E205F4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43E1" w:rsidRPr="00916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Лукичева, Л.И. Управление персоналом: учебное пособие / Л.И. Лук</w:t>
      </w:r>
      <w:r w:rsidR="003343E1" w:rsidRPr="00916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3343E1" w:rsidRPr="00916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чева - 4-е изд., </w:t>
      </w:r>
      <w:proofErr w:type="spellStart"/>
      <w:r w:rsidR="003343E1" w:rsidRPr="00916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испр</w:t>
      </w:r>
      <w:proofErr w:type="spellEnd"/>
      <w:r w:rsidR="003343E1" w:rsidRPr="00916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- М.: ОМЕГА-Л, 2016. - 263 с.</w:t>
      </w:r>
    </w:p>
    <w:p w:rsidR="009165BD" w:rsidRPr="009165BD" w:rsidRDefault="009165BD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медицинских услуг на основе ресурсного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тенциала: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канд. </w:t>
      </w:r>
      <w:proofErr w:type="spellStart"/>
      <w:r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наук.</w:t>
      </w:r>
      <w:r w:rsidR="0045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/О.П. Маслова – Самара: </w:t>
      </w:r>
      <w:proofErr w:type="spellStart"/>
      <w:r w:rsidR="0045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СамГТУ</w:t>
      </w:r>
      <w:proofErr w:type="spellEnd"/>
      <w:r w:rsidR="00452A2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</w:t>
      </w:r>
      <w:r w:rsidRPr="009165B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157 с.</w:t>
      </w:r>
    </w:p>
    <w:p w:rsidR="003343E1" w:rsidRPr="00E205F4" w:rsidRDefault="00E205F4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43E1" w:rsidRPr="00916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Мельников, В.П. Управление организацией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Учебное пособие / В.П. Мельников – М.: КНОРУС, 2013.</w:t>
      </w:r>
    </w:p>
    <w:p w:rsidR="003343E1" w:rsidRPr="00E205F4" w:rsidRDefault="00E205F4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proofErr w:type="spellStart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Мизинцева</w:t>
      </w:r>
      <w:proofErr w:type="spellEnd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М.Ф. Оценка персонала. Учебник и практикум / М.Ф. </w:t>
      </w:r>
      <w:proofErr w:type="spellStart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зинцева</w:t>
      </w:r>
      <w:proofErr w:type="spellEnd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А.Р. </w:t>
      </w:r>
      <w:proofErr w:type="spellStart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Сардарян</w:t>
      </w:r>
      <w:proofErr w:type="spellEnd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М.: ЮРАЙТ,2014.</w:t>
      </w:r>
    </w:p>
    <w:p w:rsidR="003343E1" w:rsidRPr="00E205F4" w:rsidRDefault="00E205F4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Минеева, Т.М. Теория и практика управления персоналом: учебное п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собие / Т.М. Минеева, под ред. Т.Ю. Базарова. – Томск: Изд-во Томского универс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тета, 2013.</w:t>
      </w:r>
    </w:p>
    <w:p w:rsidR="003343E1" w:rsidRPr="00E205F4" w:rsidRDefault="00E205F4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Мишина, Н.С. Управление персоналом организации / Н.С. Мишина — М.: ИНФРА-М, 2013. 90 с.</w:t>
      </w:r>
    </w:p>
    <w:p w:rsidR="003343E1" w:rsidRPr="00E205F4" w:rsidRDefault="00E205F4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Пожидаева, А.Н. Алгоритм разработки кадровой политики предпри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тия. // Кадровик. Управление персоналом. - 2006. - № 2. - 71 с. </w:t>
      </w:r>
    </w:p>
    <w:p w:rsidR="003343E1" w:rsidRPr="00E205F4" w:rsidRDefault="00E205F4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Спивак</w:t>
      </w:r>
      <w:proofErr w:type="spellEnd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В.А. Организационное поведение и управление персоналом / В.А. </w:t>
      </w:r>
      <w:proofErr w:type="spellStart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Спивак</w:t>
      </w:r>
      <w:proofErr w:type="spellEnd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СПб: Питер, 2016. - 317 с.</w:t>
      </w:r>
    </w:p>
    <w:p w:rsidR="003343E1" w:rsidRPr="00E205F4" w:rsidRDefault="00E205F4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Столяров, В.И. Оценка кадров / В.И. Столяров – Ижевск: РНО НУМ, 2012. – с.-40. </w:t>
      </w:r>
    </w:p>
    <w:p w:rsidR="003343E1" w:rsidRPr="00E205F4" w:rsidRDefault="00E205F4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Тахтарова</w:t>
      </w:r>
      <w:proofErr w:type="spellEnd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Ю.Н. Совершенствование организации деятельности средн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 медицинского персонала (структурно-функциональный аспект) / Ю.Н. </w:t>
      </w:r>
      <w:proofErr w:type="spellStart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Тахтарова</w:t>
      </w:r>
      <w:proofErr w:type="spellEnd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М.: ФГУ «ЦНИИОИЗ </w:t>
      </w:r>
      <w:proofErr w:type="spellStart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Росздрава</w:t>
      </w:r>
      <w:proofErr w:type="spellEnd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- 2014.</w:t>
      </w:r>
    </w:p>
    <w:p w:rsidR="003343E1" w:rsidRPr="00E205F4" w:rsidRDefault="00E205F4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Тахтарова</w:t>
      </w:r>
      <w:proofErr w:type="spellEnd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Ю.Н. Современные подходы к деловой оценке персонала медицинских учреждений: методическое пособие / Ю.Н. </w:t>
      </w:r>
      <w:proofErr w:type="spellStart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Тахтаров</w:t>
      </w:r>
      <w:proofErr w:type="gramStart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М.: </w:t>
      </w:r>
      <w:proofErr w:type="spellStart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Эксмо</w:t>
      </w:r>
      <w:proofErr w:type="spellEnd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2014. </w:t>
      </w:r>
    </w:p>
    <w:p w:rsidR="003343E1" w:rsidRPr="00E205F4" w:rsidRDefault="00E205F4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Уорд, П. Метод 360 градусов / П. Уорд М.: ГИППО, 2016.</w:t>
      </w:r>
    </w:p>
    <w:p w:rsidR="003343E1" w:rsidRPr="00E205F4" w:rsidRDefault="00E205F4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Федосеев, В.Н. Управление персоналом: Учебное пособие / В.Н. Фед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сеев - М.: ИКЦ «</w:t>
      </w:r>
      <w:proofErr w:type="spellStart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МарТ</w:t>
      </w:r>
      <w:proofErr w:type="spellEnd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2014. – 528 с.</w:t>
      </w:r>
    </w:p>
    <w:p w:rsidR="003343E1" w:rsidRPr="00E205F4" w:rsidRDefault="00E205F4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Федорова, Н.В. Управление персоналом организации: учебное пособие /Н.В. Федорова, О.Ю. </w:t>
      </w:r>
      <w:proofErr w:type="spellStart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Минченкова</w:t>
      </w:r>
      <w:proofErr w:type="spellEnd"/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М.: КНОРУС, 2015.</w:t>
      </w:r>
    </w:p>
    <w:p w:rsidR="003343E1" w:rsidRPr="00E205F4" w:rsidRDefault="00E205F4" w:rsidP="009165BD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43E1" w:rsidRPr="00E20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Оценка работы персонала медицинского учреждения. - [Электронный ресурс].- Режим доступа: http://studopedia.ru/8_41165_otsenka-raboti-personala-meditsinskogo-uchrezhdeniya.html</w:t>
      </w:r>
    </w:p>
    <w:p w:rsidR="00082729" w:rsidRPr="003343E1" w:rsidRDefault="00082729" w:rsidP="009165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82729" w:rsidRPr="003343E1" w:rsidSect="00967EB0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86" w:rsidRDefault="00E05286" w:rsidP="00967EB0">
      <w:pPr>
        <w:spacing w:after="0" w:line="240" w:lineRule="auto"/>
      </w:pPr>
      <w:r>
        <w:separator/>
      </w:r>
    </w:p>
  </w:endnote>
  <w:endnote w:type="continuationSeparator" w:id="0">
    <w:p w:rsidR="00E05286" w:rsidRDefault="00E05286" w:rsidP="0096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72112"/>
      <w:docPartObj>
        <w:docPartGallery w:val="Page Numbers (Bottom of Page)"/>
        <w:docPartUnique/>
      </w:docPartObj>
    </w:sdtPr>
    <w:sdtEndPr/>
    <w:sdtContent>
      <w:p w:rsidR="00E05286" w:rsidRDefault="00E052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796">
          <w:rPr>
            <w:noProof/>
          </w:rPr>
          <w:t>6</w:t>
        </w:r>
        <w:r>
          <w:fldChar w:fldCharType="end"/>
        </w:r>
      </w:p>
    </w:sdtContent>
  </w:sdt>
  <w:p w:rsidR="00E05286" w:rsidRDefault="00E052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86" w:rsidRDefault="00E05286" w:rsidP="00967EB0">
      <w:pPr>
        <w:spacing w:after="0" w:line="240" w:lineRule="auto"/>
      </w:pPr>
      <w:r>
        <w:separator/>
      </w:r>
    </w:p>
  </w:footnote>
  <w:footnote w:type="continuationSeparator" w:id="0">
    <w:p w:rsidR="00E05286" w:rsidRDefault="00E05286" w:rsidP="0096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A2E"/>
    <w:multiLevelType w:val="multilevel"/>
    <w:tmpl w:val="C2EC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A458D"/>
    <w:multiLevelType w:val="multilevel"/>
    <w:tmpl w:val="D176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077BD"/>
    <w:multiLevelType w:val="multilevel"/>
    <w:tmpl w:val="D34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17D98"/>
    <w:multiLevelType w:val="multilevel"/>
    <w:tmpl w:val="F0B6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366B9"/>
    <w:multiLevelType w:val="multilevel"/>
    <w:tmpl w:val="06BC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3526C"/>
    <w:multiLevelType w:val="multilevel"/>
    <w:tmpl w:val="72D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D34F8"/>
    <w:multiLevelType w:val="multilevel"/>
    <w:tmpl w:val="9F20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D2AB2"/>
    <w:multiLevelType w:val="multilevel"/>
    <w:tmpl w:val="502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994101"/>
    <w:multiLevelType w:val="multilevel"/>
    <w:tmpl w:val="FFB0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722A88"/>
    <w:multiLevelType w:val="multilevel"/>
    <w:tmpl w:val="9A24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967FAA"/>
    <w:multiLevelType w:val="multilevel"/>
    <w:tmpl w:val="E770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24667"/>
    <w:multiLevelType w:val="multilevel"/>
    <w:tmpl w:val="384E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8A456A"/>
    <w:multiLevelType w:val="multilevel"/>
    <w:tmpl w:val="7FAA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A051F1"/>
    <w:multiLevelType w:val="hybridMultilevel"/>
    <w:tmpl w:val="84D8DF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8162E6"/>
    <w:multiLevelType w:val="multilevel"/>
    <w:tmpl w:val="A038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2018AD"/>
    <w:multiLevelType w:val="multilevel"/>
    <w:tmpl w:val="AEA4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9F3857"/>
    <w:multiLevelType w:val="multilevel"/>
    <w:tmpl w:val="26F6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593FFF"/>
    <w:multiLevelType w:val="multilevel"/>
    <w:tmpl w:val="B97E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FD53C1"/>
    <w:multiLevelType w:val="multilevel"/>
    <w:tmpl w:val="ACE2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5A67A9"/>
    <w:multiLevelType w:val="multilevel"/>
    <w:tmpl w:val="FA3E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E931DC"/>
    <w:multiLevelType w:val="multilevel"/>
    <w:tmpl w:val="F1D0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A70EFC"/>
    <w:multiLevelType w:val="multilevel"/>
    <w:tmpl w:val="3B3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AD58B7"/>
    <w:multiLevelType w:val="multilevel"/>
    <w:tmpl w:val="4CE0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0229ED"/>
    <w:multiLevelType w:val="multilevel"/>
    <w:tmpl w:val="6A96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F00B7F"/>
    <w:multiLevelType w:val="multilevel"/>
    <w:tmpl w:val="4EE0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E3080E"/>
    <w:multiLevelType w:val="multilevel"/>
    <w:tmpl w:val="87E8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3"/>
  </w:num>
  <w:num w:numId="3">
    <w:abstractNumId w:val="19"/>
  </w:num>
  <w:num w:numId="4">
    <w:abstractNumId w:val="21"/>
  </w:num>
  <w:num w:numId="5">
    <w:abstractNumId w:val="4"/>
  </w:num>
  <w:num w:numId="6">
    <w:abstractNumId w:val="5"/>
  </w:num>
  <w:num w:numId="7">
    <w:abstractNumId w:val="15"/>
  </w:num>
  <w:num w:numId="8">
    <w:abstractNumId w:val="3"/>
  </w:num>
  <w:num w:numId="9">
    <w:abstractNumId w:val="9"/>
  </w:num>
  <w:num w:numId="10">
    <w:abstractNumId w:val="24"/>
  </w:num>
  <w:num w:numId="11">
    <w:abstractNumId w:val="16"/>
  </w:num>
  <w:num w:numId="12">
    <w:abstractNumId w:val="7"/>
  </w:num>
  <w:num w:numId="13">
    <w:abstractNumId w:val="14"/>
  </w:num>
  <w:num w:numId="14">
    <w:abstractNumId w:val="6"/>
  </w:num>
  <w:num w:numId="15">
    <w:abstractNumId w:val="11"/>
  </w:num>
  <w:num w:numId="16">
    <w:abstractNumId w:val="25"/>
  </w:num>
  <w:num w:numId="17">
    <w:abstractNumId w:val="20"/>
  </w:num>
  <w:num w:numId="18">
    <w:abstractNumId w:val="17"/>
  </w:num>
  <w:num w:numId="19">
    <w:abstractNumId w:val="10"/>
  </w:num>
  <w:num w:numId="20">
    <w:abstractNumId w:val="22"/>
  </w:num>
  <w:num w:numId="21">
    <w:abstractNumId w:val="2"/>
  </w:num>
  <w:num w:numId="22">
    <w:abstractNumId w:val="18"/>
  </w:num>
  <w:num w:numId="23">
    <w:abstractNumId w:val="12"/>
  </w:num>
  <w:num w:numId="24">
    <w:abstractNumId w:val="1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A7"/>
    <w:rsid w:val="00037284"/>
    <w:rsid w:val="00076A69"/>
    <w:rsid w:val="00082729"/>
    <w:rsid w:val="000941A7"/>
    <w:rsid w:val="001D1864"/>
    <w:rsid w:val="001D703C"/>
    <w:rsid w:val="00277024"/>
    <w:rsid w:val="002E2796"/>
    <w:rsid w:val="003064BA"/>
    <w:rsid w:val="003343E1"/>
    <w:rsid w:val="00353CCA"/>
    <w:rsid w:val="00374CD3"/>
    <w:rsid w:val="00380034"/>
    <w:rsid w:val="003F1B02"/>
    <w:rsid w:val="00452A25"/>
    <w:rsid w:val="004D2202"/>
    <w:rsid w:val="00562D9D"/>
    <w:rsid w:val="00602735"/>
    <w:rsid w:val="00617FCD"/>
    <w:rsid w:val="00675A2A"/>
    <w:rsid w:val="00681A41"/>
    <w:rsid w:val="006879C9"/>
    <w:rsid w:val="00747224"/>
    <w:rsid w:val="00863F4F"/>
    <w:rsid w:val="0089663D"/>
    <w:rsid w:val="008C6020"/>
    <w:rsid w:val="008E72A4"/>
    <w:rsid w:val="009165BD"/>
    <w:rsid w:val="00922797"/>
    <w:rsid w:val="00930E7C"/>
    <w:rsid w:val="00967EB0"/>
    <w:rsid w:val="009D4152"/>
    <w:rsid w:val="009E7A11"/>
    <w:rsid w:val="00A01960"/>
    <w:rsid w:val="00A23C4F"/>
    <w:rsid w:val="00A83309"/>
    <w:rsid w:val="00AA0630"/>
    <w:rsid w:val="00B46239"/>
    <w:rsid w:val="00B76748"/>
    <w:rsid w:val="00BC12D6"/>
    <w:rsid w:val="00BE30A3"/>
    <w:rsid w:val="00CA40C3"/>
    <w:rsid w:val="00CF2D9F"/>
    <w:rsid w:val="00D45993"/>
    <w:rsid w:val="00DE00AB"/>
    <w:rsid w:val="00E05286"/>
    <w:rsid w:val="00E14A7D"/>
    <w:rsid w:val="00E205F4"/>
    <w:rsid w:val="00E65591"/>
    <w:rsid w:val="00E75AFE"/>
    <w:rsid w:val="00ED03E7"/>
    <w:rsid w:val="00F13A39"/>
    <w:rsid w:val="00F55EEB"/>
    <w:rsid w:val="00F6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5E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343E1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3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343E1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3343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6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EB0"/>
  </w:style>
  <w:style w:type="paragraph" w:styleId="a7">
    <w:name w:val="footer"/>
    <w:basedOn w:val="a"/>
    <w:link w:val="a8"/>
    <w:uiPriority w:val="99"/>
    <w:unhideWhenUsed/>
    <w:rsid w:val="0096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7EB0"/>
  </w:style>
  <w:style w:type="character" w:styleId="a9">
    <w:name w:val="Placeholder Text"/>
    <w:basedOn w:val="a0"/>
    <w:uiPriority w:val="99"/>
    <w:semiHidden/>
    <w:rsid w:val="00967EB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6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7EB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205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5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CA4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5E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343E1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3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343E1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3343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6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EB0"/>
  </w:style>
  <w:style w:type="paragraph" w:styleId="a7">
    <w:name w:val="footer"/>
    <w:basedOn w:val="a"/>
    <w:link w:val="a8"/>
    <w:uiPriority w:val="99"/>
    <w:unhideWhenUsed/>
    <w:rsid w:val="0096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7EB0"/>
  </w:style>
  <w:style w:type="character" w:styleId="a9">
    <w:name w:val="Placeholder Text"/>
    <w:basedOn w:val="a0"/>
    <w:uiPriority w:val="99"/>
    <w:semiHidden/>
    <w:rsid w:val="00967EB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6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7EB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205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5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CA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7DCE-1939-4571-B302-41B2CE8A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49</Pages>
  <Words>11418</Words>
  <Characters>65089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34</cp:revision>
  <dcterms:created xsi:type="dcterms:W3CDTF">2017-04-25T20:27:00Z</dcterms:created>
  <dcterms:modified xsi:type="dcterms:W3CDTF">2017-05-02T05:51:00Z</dcterms:modified>
</cp:coreProperties>
</file>