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BC8" w:rsidRPr="00267399" w:rsidRDefault="009B3BC8" w:rsidP="006E1F95">
      <w:pPr>
        <w:pStyle w:val="af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7399">
        <w:rPr>
          <w:rFonts w:ascii="Times New Roman" w:hAnsi="Times New Roman" w:cs="Times New Roman"/>
          <w:b/>
          <w:sz w:val="28"/>
          <w:szCs w:val="28"/>
          <w:lang w:val="ru-RU"/>
        </w:rPr>
        <w:t>МИНИСТЕРСТВО ОБРАЗОВАНИЯ И НАУКИ</w:t>
      </w:r>
    </w:p>
    <w:p w:rsidR="009B3BC8" w:rsidRPr="00267399" w:rsidRDefault="009B3BC8" w:rsidP="009B3BC8">
      <w:pPr>
        <w:pStyle w:val="af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7399">
        <w:rPr>
          <w:rFonts w:ascii="Times New Roman" w:hAnsi="Times New Roman" w:cs="Times New Roman"/>
          <w:b/>
          <w:sz w:val="28"/>
          <w:szCs w:val="28"/>
          <w:lang w:val="ru-RU"/>
        </w:rPr>
        <w:t>ФЕДЕРАЛЬНОЕ ГОСУДАРСТВЕННОЕ БЮДЖЕТНОЕ</w:t>
      </w:r>
    </w:p>
    <w:p w:rsidR="009B3BC8" w:rsidRPr="00267399" w:rsidRDefault="009B3BC8" w:rsidP="009B3BC8">
      <w:pPr>
        <w:pStyle w:val="af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7399">
        <w:rPr>
          <w:rFonts w:ascii="Times New Roman" w:hAnsi="Times New Roman" w:cs="Times New Roman"/>
          <w:b/>
          <w:sz w:val="28"/>
          <w:szCs w:val="28"/>
          <w:lang w:val="ru-RU"/>
        </w:rPr>
        <w:t>ОБРАЗОВАТЕЛЬНОЕ УЧРЕЖДЕНИЕ ВЫСШЕГО ОБРАЗОВАНИЯ</w:t>
      </w:r>
    </w:p>
    <w:p w:rsidR="009B3BC8" w:rsidRPr="00267399" w:rsidRDefault="009B3BC8" w:rsidP="009B3BC8">
      <w:pPr>
        <w:pStyle w:val="af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7399">
        <w:rPr>
          <w:rFonts w:ascii="Times New Roman" w:hAnsi="Times New Roman" w:cs="Times New Roman"/>
          <w:b/>
          <w:sz w:val="28"/>
          <w:szCs w:val="28"/>
          <w:lang w:val="ru-RU"/>
        </w:rPr>
        <w:t>«ТВЕРСКОЙ ГОСУДАРСТВЕННЫЙ УНИВЕРСИТЕТ»</w:t>
      </w:r>
    </w:p>
    <w:p w:rsidR="009B3BC8" w:rsidRPr="00267399" w:rsidRDefault="009B3BC8" w:rsidP="009B3BC8">
      <w:pPr>
        <w:pStyle w:val="af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B3BC8" w:rsidRPr="00267399" w:rsidRDefault="009B3BC8" w:rsidP="009B3BC8">
      <w:pPr>
        <w:pStyle w:val="af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7399">
        <w:rPr>
          <w:rFonts w:ascii="Times New Roman" w:hAnsi="Times New Roman" w:cs="Times New Roman"/>
          <w:b/>
          <w:sz w:val="28"/>
          <w:szCs w:val="28"/>
          <w:lang w:val="ru-RU"/>
        </w:rPr>
        <w:t>ЮРИДИЧЕСКИЙ ФАКУЛЬТЕТ</w:t>
      </w:r>
    </w:p>
    <w:p w:rsidR="009B3BC8" w:rsidRPr="00267399" w:rsidRDefault="009B3BC8" w:rsidP="009B3BC8">
      <w:pPr>
        <w:pStyle w:val="af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B3BC8" w:rsidRPr="00267399" w:rsidRDefault="009B3BC8" w:rsidP="009B3BC8">
      <w:pPr>
        <w:pStyle w:val="af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739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КАФЕДРА </w:t>
      </w:r>
      <w:r w:rsidR="006E1F95">
        <w:rPr>
          <w:rFonts w:ascii="Times New Roman" w:hAnsi="Times New Roman" w:cs="Times New Roman"/>
          <w:b/>
          <w:sz w:val="28"/>
          <w:szCs w:val="28"/>
          <w:lang w:val="ru-RU"/>
        </w:rPr>
        <w:t>ГРАЖДАНСКОГО ПРАВА</w:t>
      </w:r>
    </w:p>
    <w:p w:rsidR="009B3BC8" w:rsidRPr="00267399" w:rsidRDefault="009B3BC8" w:rsidP="009B3BC8">
      <w:pPr>
        <w:pStyle w:val="af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B3BC8" w:rsidRPr="001C68A8" w:rsidRDefault="009B3BC8" w:rsidP="009B3BC8">
      <w:pPr>
        <w:pStyle w:val="af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1C68A8">
        <w:rPr>
          <w:rFonts w:ascii="Times New Roman" w:hAnsi="Times New Roman" w:cs="Times New Roman"/>
          <w:b/>
          <w:sz w:val="32"/>
          <w:szCs w:val="32"/>
          <w:lang w:val="ru-RU"/>
        </w:rPr>
        <w:t>40.03.01. Юриспруденция</w:t>
      </w:r>
    </w:p>
    <w:p w:rsidR="009B3BC8" w:rsidRPr="001C68A8" w:rsidRDefault="009B3BC8" w:rsidP="009B3BC8">
      <w:pPr>
        <w:pStyle w:val="af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B3BC8" w:rsidRPr="001C68A8" w:rsidRDefault="009B3BC8" w:rsidP="009B3BC8">
      <w:pPr>
        <w:pStyle w:val="af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B3BC8" w:rsidRPr="001C68A8" w:rsidRDefault="009B3BC8" w:rsidP="009B3BC8">
      <w:pPr>
        <w:pStyle w:val="af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B3BC8" w:rsidRPr="001C68A8" w:rsidRDefault="009B3BC8" w:rsidP="00C74C15">
      <w:pPr>
        <w:rPr>
          <w:rFonts w:ascii="Times New Roman" w:eastAsia="Calibri" w:hAnsi="Times New Roman" w:cs="Times New Roman"/>
          <w:b/>
          <w:sz w:val="40"/>
          <w:szCs w:val="40"/>
        </w:rPr>
      </w:pPr>
    </w:p>
    <w:p w:rsidR="009B3BC8" w:rsidRPr="004D54AD" w:rsidRDefault="009B3BC8" w:rsidP="009B3BC8">
      <w:pPr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4D54AD">
        <w:rPr>
          <w:rFonts w:ascii="Times New Roman" w:eastAsia="Calibri" w:hAnsi="Times New Roman" w:cs="Times New Roman"/>
          <w:b/>
          <w:sz w:val="44"/>
          <w:szCs w:val="44"/>
        </w:rPr>
        <w:t>КУРСОВАЯ РАБОТА</w:t>
      </w:r>
    </w:p>
    <w:p w:rsidR="009B3BC8" w:rsidRPr="004D54AD" w:rsidRDefault="009B3BC8" w:rsidP="009B3BC8">
      <w:pPr>
        <w:pStyle w:val="af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6E1F95" w:rsidRDefault="006E1F95" w:rsidP="006E1F95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 xml:space="preserve">НЕКОТОРЫЕ ВОПРОСЫ СУДЕБНОЙ </w:t>
      </w:r>
    </w:p>
    <w:p w:rsidR="009B3BC8" w:rsidRPr="006E1F95" w:rsidRDefault="006E1F95" w:rsidP="006E1F95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ПРАКТИКИ ПРИЗНАНИЯ ВЕЩНОГО ПРАВА ОТСУТС</w:t>
      </w:r>
      <w:r>
        <w:rPr>
          <w:rFonts w:ascii="Times New Roman" w:hAnsi="Times New Roman" w:cs="Times New Roman"/>
          <w:b/>
          <w:sz w:val="40"/>
        </w:rPr>
        <w:t>Т</w:t>
      </w:r>
      <w:r>
        <w:rPr>
          <w:rFonts w:ascii="Times New Roman" w:hAnsi="Times New Roman" w:cs="Times New Roman"/>
          <w:b/>
          <w:sz w:val="40"/>
        </w:rPr>
        <w:t>ВУЮЩИМ</w:t>
      </w:r>
    </w:p>
    <w:p w:rsidR="009B3BC8" w:rsidRPr="004D54AD" w:rsidRDefault="009B3BC8" w:rsidP="009B3BC8">
      <w:pPr>
        <w:jc w:val="center"/>
      </w:pPr>
    </w:p>
    <w:p w:rsidR="009B3BC8" w:rsidRPr="004D54AD" w:rsidRDefault="009B3BC8" w:rsidP="009B3BC8">
      <w:pPr>
        <w:jc w:val="center"/>
      </w:pPr>
    </w:p>
    <w:p w:rsidR="009B3BC8" w:rsidRPr="004D54AD" w:rsidRDefault="009B3BC8" w:rsidP="009B3BC8">
      <w:pPr>
        <w:jc w:val="center"/>
      </w:pPr>
    </w:p>
    <w:p w:rsidR="009B3BC8" w:rsidRPr="004D54AD" w:rsidRDefault="009B3BC8" w:rsidP="009B3BC8">
      <w:pPr>
        <w:jc w:val="center"/>
      </w:pPr>
    </w:p>
    <w:p w:rsidR="009B3BC8" w:rsidRPr="004D54AD" w:rsidRDefault="009B3BC8" w:rsidP="009B3BC8">
      <w:pPr>
        <w:jc w:val="center"/>
      </w:pPr>
    </w:p>
    <w:p w:rsidR="009B3BC8" w:rsidRPr="004D54AD" w:rsidRDefault="009B3BC8" w:rsidP="009B3BC8">
      <w:pPr>
        <w:jc w:val="center"/>
      </w:pPr>
    </w:p>
    <w:p w:rsidR="009B3BC8" w:rsidRPr="00267399" w:rsidRDefault="009B3BC8" w:rsidP="009B3BC8">
      <w:pPr>
        <w:tabs>
          <w:tab w:val="left" w:pos="5387"/>
        </w:tabs>
        <w:spacing w:line="360" w:lineRule="auto"/>
        <w:contextualSpacing/>
        <w:jc w:val="right"/>
        <w:rPr>
          <w:rFonts w:ascii="Times New Roman" w:eastAsia="Calibri" w:hAnsi="Times New Roman" w:cs="Times New Roman"/>
          <w:sz w:val="32"/>
          <w:szCs w:val="32"/>
        </w:rPr>
      </w:pPr>
      <w:r w:rsidRPr="00267399">
        <w:rPr>
          <w:rFonts w:ascii="Times New Roman" w:eastAsia="Calibri" w:hAnsi="Times New Roman" w:cs="Times New Roman"/>
          <w:sz w:val="32"/>
          <w:szCs w:val="32"/>
        </w:rPr>
        <w:t xml:space="preserve">Выполнила: студентка  25 гр. </w:t>
      </w:r>
    </w:p>
    <w:p w:rsidR="009B3BC8" w:rsidRPr="00267399" w:rsidRDefault="00C74C15" w:rsidP="009B3BC8">
      <w:pPr>
        <w:tabs>
          <w:tab w:val="left" w:pos="5387"/>
        </w:tabs>
        <w:spacing w:line="360" w:lineRule="auto"/>
        <w:ind w:left="6379" w:hanging="3261"/>
        <w:contextualSpacing/>
        <w:jc w:val="right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Пищаскина Ксения Алексеевна</w:t>
      </w:r>
    </w:p>
    <w:p w:rsidR="009B3BC8" w:rsidRDefault="009B3BC8" w:rsidP="00C74C15">
      <w:pPr>
        <w:tabs>
          <w:tab w:val="left" w:pos="4536"/>
          <w:tab w:val="left" w:pos="7230"/>
        </w:tabs>
        <w:spacing w:line="360" w:lineRule="auto"/>
        <w:ind w:left="7513" w:hanging="4394"/>
        <w:contextualSpacing/>
        <w:jc w:val="right"/>
        <w:rPr>
          <w:rFonts w:ascii="Times New Roman" w:eastAsia="Calibri" w:hAnsi="Times New Roman" w:cs="Times New Roman"/>
          <w:sz w:val="32"/>
          <w:szCs w:val="32"/>
        </w:rPr>
      </w:pPr>
      <w:r w:rsidRPr="00267399">
        <w:rPr>
          <w:rFonts w:ascii="Times New Roman" w:eastAsia="Calibri" w:hAnsi="Times New Roman" w:cs="Times New Roman"/>
          <w:sz w:val="32"/>
          <w:szCs w:val="32"/>
        </w:rPr>
        <w:t xml:space="preserve">Научный руководитель: </w:t>
      </w:r>
      <w:r w:rsidR="00C74C15">
        <w:rPr>
          <w:rFonts w:ascii="Times New Roman" w:eastAsia="Calibri" w:hAnsi="Times New Roman" w:cs="Times New Roman"/>
          <w:sz w:val="32"/>
          <w:szCs w:val="32"/>
        </w:rPr>
        <w:t>к. ю. н., доцент</w:t>
      </w:r>
    </w:p>
    <w:p w:rsidR="00C74C15" w:rsidRDefault="00C74C15" w:rsidP="00C74C15">
      <w:pPr>
        <w:tabs>
          <w:tab w:val="left" w:pos="4536"/>
          <w:tab w:val="left" w:pos="7230"/>
        </w:tabs>
        <w:spacing w:line="360" w:lineRule="auto"/>
        <w:ind w:left="7513" w:hanging="4394"/>
        <w:contextualSpacing/>
        <w:jc w:val="right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Барткова О. Г.</w:t>
      </w:r>
    </w:p>
    <w:p w:rsidR="009B3BC8" w:rsidRDefault="009B3BC8" w:rsidP="009B3BC8">
      <w:pPr>
        <w:tabs>
          <w:tab w:val="left" w:pos="4536"/>
          <w:tab w:val="left" w:pos="7230"/>
        </w:tabs>
        <w:spacing w:line="360" w:lineRule="auto"/>
        <w:ind w:left="7513" w:hanging="4394"/>
        <w:contextualSpacing/>
        <w:jc w:val="right"/>
        <w:rPr>
          <w:rFonts w:ascii="Times New Roman" w:eastAsia="Calibri" w:hAnsi="Times New Roman" w:cs="Times New Roman"/>
          <w:sz w:val="32"/>
          <w:szCs w:val="32"/>
        </w:rPr>
      </w:pPr>
    </w:p>
    <w:p w:rsidR="009B3BC8" w:rsidRPr="00E8228A" w:rsidRDefault="009B3BC8" w:rsidP="009B3BC8">
      <w:pPr>
        <w:tabs>
          <w:tab w:val="left" w:pos="4536"/>
          <w:tab w:val="left" w:pos="7230"/>
        </w:tabs>
        <w:spacing w:line="360" w:lineRule="auto"/>
        <w:ind w:left="7513" w:hanging="4394"/>
        <w:contextualSpacing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</w:t>
      </w:r>
      <w:r w:rsidR="006E1F95">
        <w:rPr>
          <w:rFonts w:ascii="Times New Roman" w:eastAsia="Calibri" w:hAnsi="Times New Roman" w:cs="Times New Roman"/>
          <w:sz w:val="32"/>
          <w:szCs w:val="32"/>
        </w:rPr>
        <w:t>Тверь, 2017</w:t>
      </w:r>
    </w:p>
    <w:p w:rsidR="009B3BC8" w:rsidRDefault="009B3BC8" w:rsidP="0073411E">
      <w:pPr>
        <w:pStyle w:val="p7"/>
        <w:shd w:val="clear" w:color="auto" w:fill="FFFFFF"/>
        <w:ind w:firstLine="709"/>
        <w:jc w:val="center"/>
        <w:rPr>
          <w:b/>
          <w:color w:val="000000"/>
          <w:sz w:val="28"/>
          <w:szCs w:val="22"/>
        </w:rPr>
      </w:pPr>
    </w:p>
    <w:p w:rsidR="009B3BC8" w:rsidRDefault="009B3BC8" w:rsidP="0073411E">
      <w:pPr>
        <w:pStyle w:val="p7"/>
        <w:shd w:val="clear" w:color="auto" w:fill="FFFFFF"/>
        <w:ind w:firstLine="709"/>
        <w:jc w:val="center"/>
        <w:rPr>
          <w:b/>
          <w:color w:val="000000"/>
          <w:sz w:val="28"/>
          <w:szCs w:val="22"/>
        </w:rPr>
      </w:pPr>
    </w:p>
    <w:p w:rsidR="009B3BC8" w:rsidRDefault="009B3BC8" w:rsidP="0073411E">
      <w:pPr>
        <w:pStyle w:val="p7"/>
        <w:shd w:val="clear" w:color="auto" w:fill="FFFFFF"/>
        <w:ind w:firstLine="709"/>
        <w:jc w:val="center"/>
        <w:rPr>
          <w:b/>
          <w:color w:val="000000"/>
          <w:sz w:val="28"/>
          <w:szCs w:val="22"/>
        </w:rPr>
      </w:pPr>
    </w:p>
    <w:p w:rsidR="009B3BC8" w:rsidRDefault="009B3BC8" w:rsidP="0073411E">
      <w:pPr>
        <w:pStyle w:val="p7"/>
        <w:shd w:val="clear" w:color="auto" w:fill="FFFFFF"/>
        <w:ind w:firstLine="709"/>
        <w:jc w:val="center"/>
        <w:rPr>
          <w:b/>
          <w:color w:val="000000"/>
          <w:sz w:val="28"/>
          <w:szCs w:val="22"/>
        </w:rPr>
      </w:pPr>
    </w:p>
    <w:p w:rsidR="009B3BC8" w:rsidRDefault="009B3BC8" w:rsidP="0073411E">
      <w:pPr>
        <w:pStyle w:val="p7"/>
        <w:shd w:val="clear" w:color="auto" w:fill="FFFFFF"/>
        <w:ind w:firstLine="709"/>
        <w:jc w:val="center"/>
        <w:rPr>
          <w:b/>
          <w:color w:val="000000"/>
          <w:sz w:val="28"/>
          <w:szCs w:val="22"/>
        </w:rPr>
      </w:pPr>
    </w:p>
    <w:p w:rsidR="009B3BC8" w:rsidRDefault="009B3BC8" w:rsidP="0073411E">
      <w:pPr>
        <w:pStyle w:val="p7"/>
        <w:shd w:val="clear" w:color="auto" w:fill="FFFFFF"/>
        <w:ind w:firstLine="709"/>
        <w:jc w:val="center"/>
        <w:rPr>
          <w:b/>
          <w:color w:val="000000"/>
          <w:sz w:val="28"/>
          <w:szCs w:val="22"/>
        </w:rPr>
      </w:pPr>
    </w:p>
    <w:p w:rsidR="009B3BC8" w:rsidRDefault="009B3BC8" w:rsidP="0073411E">
      <w:pPr>
        <w:pStyle w:val="p7"/>
        <w:shd w:val="clear" w:color="auto" w:fill="FFFFFF"/>
        <w:ind w:firstLine="709"/>
        <w:jc w:val="center"/>
        <w:rPr>
          <w:b/>
          <w:color w:val="000000"/>
          <w:sz w:val="28"/>
          <w:szCs w:val="22"/>
        </w:rPr>
      </w:pPr>
    </w:p>
    <w:p w:rsidR="009B3BC8" w:rsidRDefault="009B3BC8" w:rsidP="0073411E">
      <w:pPr>
        <w:pStyle w:val="p7"/>
        <w:shd w:val="clear" w:color="auto" w:fill="FFFFFF"/>
        <w:ind w:firstLine="709"/>
        <w:jc w:val="center"/>
        <w:rPr>
          <w:b/>
          <w:color w:val="000000"/>
          <w:sz w:val="28"/>
          <w:szCs w:val="22"/>
        </w:rPr>
      </w:pPr>
    </w:p>
    <w:p w:rsidR="009B3BC8" w:rsidRDefault="009B3BC8" w:rsidP="0073411E">
      <w:pPr>
        <w:pStyle w:val="p7"/>
        <w:shd w:val="clear" w:color="auto" w:fill="FFFFFF"/>
        <w:ind w:firstLine="709"/>
        <w:jc w:val="center"/>
        <w:rPr>
          <w:b/>
          <w:color w:val="000000"/>
          <w:sz w:val="28"/>
          <w:szCs w:val="22"/>
        </w:rPr>
      </w:pPr>
    </w:p>
    <w:p w:rsidR="009B3BC8" w:rsidRDefault="009B3BC8" w:rsidP="0073411E">
      <w:pPr>
        <w:pStyle w:val="p7"/>
        <w:shd w:val="clear" w:color="auto" w:fill="FFFFFF"/>
        <w:ind w:firstLine="709"/>
        <w:jc w:val="center"/>
        <w:rPr>
          <w:b/>
          <w:color w:val="000000"/>
          <w:sz w:val="28"/>
          <w:szCs w:val="22"/>
        </w:rPr>
      </w:pPr>
    </w:p>
    <w:p w:rsidR="009B3BC8" w:rsidRDefault="009B3BC8" w:rsidP="0073411E">
      <w:pPr>
        <w:pStyle w:val="p7"/>
        <w:shd w:val="clear" w:color="auto" w:fill="FFFFFF"/>
        <w:ind w:firstLine="709"/>
        <w:jc w:val="center"/>
        <w:rPr>
          <w:b/>
          <w:color w:val="000000"/>
          <w:sz w:val="28"/>
          <w:szCs w:val="22"/>
        </w:rPr>
      </w:pPr>
    </w:p>
    <w:p w:rsidR="009B3BC8" w:rsidRDefault="009B3BC8" w:rsidP="0073411E">
      <w:pPr>
        <w:pStyle w:val="p7"/>
        <w:shd w:val="clear" w:color="auto" w:fill="FFFFFF"/>
        <w:ind w:firstLine="709"/>
        <w:jc w:val="center"/>
        <w:rPr>
          <w:b/>
          <w:color w:val="000000"/>
          <w:sz w:val="28"/>
          <w:szCs w:val="22"/>
        </w:rPr>
      </w:pPr>
    </w:p>
    <w:p w:rsidR="009B3BC8" w:rsidRDefault="009B3BC8" w:rsidP="0073411E">
      <w:pPr>
        <w:pStyle w:val="p7"/>
        <w:shd w:val="clear" w:color="auto" w:fill="FFFFFF"/>
        <w:ind w:firstLine="709"/>
        <w:jc w:val="center"/>
        <w:rPr>
          <w:b/>
          <w:color w:val="000000"/>
          <w:sz w:val="28"/>
          <w:szCs w:val="22"/>
        </w:rPr>
      </w:pPr>
    </w:p>
    <w:p w:rsidR="009B3BC8" w:rsidRDefault="009B3BC8" w:rsidP="0073411E">
      <w:pPr>
        <w:pStyle w:val="p7"/>
        <w:shd w:val="clear" w:color="auto" w:fill="FFFFFF"/>
        <w:ind w:firstLine="709"/>
        <w:jc w:val="center"/>
        <w:rPr>
          <w:b/>
          <w:color w:val="000000"/>
          <w:sz w:val="28"/>
          <w:szCs w:val="22"/>
        </w:rPr>
      </w:pPr>
    </w:p>
    <w:p w:rsidR="009B3BC8" w:rsidRDefault="009B3BC8" w:rsidP="0073411E">
      <w:pPr>
        <w:pStyle w:val="p7"/>
        <w:shd w:val="clear" w:color="auto" w:fill="FFFFFF"/>
        <w:ind w:firstLine="709"/>
        <w:jc w:val="center"/>
        <w:rPr>
          <w:b/>
          <w:color w:val="000000"/>
          <w:sz w:val="28"/>
          <w:szCs w:val="22"/>
        </w:rPr>
      </w:pPr>
    </w:p>
    <w:p w:rsidR="009B3BC8" w:rsidRDefault="009B3BC8" w:rsidP="0073411E">
      <w:pPr>
        <w:pStyle w:val="p7"/>
        <w:shd w:val="clear" w:color="auto" w:fill="FFFFFF"/>
        <w:ind w:firstLine="709"/>
        <w:jc w:val="center"/>
        <w:rPr>
          <w:b/>
          <w:color w:val="000000"/>
          <w:sz w:val="28"/>
          <w:szCs w:val="22"/>
        </w:rPr>
      </w:pPr>
    </w:p>
    <w:p w:rsidR="009B3BC8" w:rsidRDefault="009B3BC8" w:rsidP="0073411E">
      <w:pPr>
        <w:pStyle w:val="p7"/>
        <w:shd w:val="clear" w:color="auto" w:fill="FFFFFF"/>
        <w:ind w:firstLine="709"/>
        <w:jc w:val="center"/>
        <w:rPr>
          <w:b/>
          <w:color w:val="000000"/>
          <w:sz w:val="28"/>
          <w:szCs w:val="22"/>
        </w:rPr>
      </w:pPr>
    </w:p>
    <w:p w:rsidR="009B3BC8" w:rsidRDefault="009B3BC8" w:rsidP="0073411E">
      <w:pPr>
        <w:pStyle w:val="p7"/>
        <w:shd w:val="clear" w:color="auto" w:fill="FFFFFF"/>
        <w:ind w:firstLine="709"/>
        <w:jc w:val="center"/>
        <w:rPr>
          <w:b/>
          <w:color w:val="000000"/>
          <w:sz w:val="28"/>
          <w:szCs w:val="22"/>
        </w:rPr>
      </w:pPr>
    </w:p>
    <w:p w:rsidR="009B3BC8" w:rsidRDefault="009B3BC8" w:rsidP="0073411E">
      <w:pPr>
        <w:pStyle w:val="p7"/>
        <w:shd w:val="clear" w:color="auto" w:fill="FFFFFF"/>
        <w:ind w:firstLine="709"/>
        <w:jc w:val="center"/>
        <w:rPr>
          <w:b/>
          <w:color w:val="000000"/>
          <w:sz w:val="28"/>
          <w:szCs w:val="22"/>
        </w:rPr>
      </w:pPr>
    </w:p>
    <w:p w:rsidR="009B3BC8" w:rsidRDefault="009B3BC8" w:rsidP="0073411E">
      <w:pPr>
        <w:pStyle w:val="p7"/>
        <w:shd w:val="clear" w:color="auto" w:fill="FFFFFF"/>
        <w:ind w:firstLine="709"/>
        <w:jc w:val="center"/>
        <w:rPr>
          <w:b/>
          <w:color w:val="000000"/>
          <w:sz w:val="28"/>
          <w:szCs w:val="22"/>
        </w:rPr>
      </w:pPr>
    </w:p>
    <w:p w:rsidR="009B3BC8" w:rsidRDefault="009B3BC8" w:rsidP="0073411E">
      <w:pPr>
        <w:pStyle w:val="p7"/>
        <w:shd w:val="clear" w:color="auto" w:fill="FFFFFF"/>
        <w:ind w:firstLine="709"/>
        <w:jc w:val="center"/>
        <w:rPr>
          <w:b/>
          <w:color w:val="000000"/>
          <w:sz w:val="28"/>
          <w:szCs w:val="22"/>
        </w:rPr>
      </w:pPr>
    </w:p>
    <w:p w:rsidR="009B3BC8" w:rsidRDefault="009B3BC8" w:rsidP="0073411E">
      <w:pPr>
        <w:pStyle w:val="p7"/>
        <w:shd w:val="clear" w:color="auto" w:fill="FFFFFF"/>
        <w:ind w:firstLine="709"/>
        <w:jc w:val="center"/>
        <w:rPr>
          <w:b/>
          <w:color w:val="000000"/>
          <w:sz w:val="28"/>
          <w:szCs w:val="22"/>
        </w:rPr>
      </w:pPr>
    </w:p>
    <w:p w:rsidR="009B3BC8" w:rsidRDefault="009B3BC8" w:rsidP="0073411E">
      <w:pPr>
        <w:pStyle w:val="p7"/>
        <w:shd w:val="clear" w:color="auto" w:fill="FFFFFF"/>
        <w:ind w:firstLine="709"/>
        <w:jc w:val="center"/>
        <w:rPr>
          <w:b/>
          <w:color w:val="000000"/>
          <w:sz w:val="28"/>
          <w:szCs w:val="22"/>
        </w:rPr>
      </w:pPr>
    </w:p>
    <w:p w:rsidR="006E1F95" w:rsidRDefault="006E1F95" w:rsidP="0073411E">
      <w:pPr>
        <w:pStyle w:val="p7"/>
        <w:shd w:val="clear" w:color="auto" w:fill="FFFFFF"/>
        <w:ind w:firstLine="709"/>
        <w:jc w:val="center"/>
        <w:rPr>
          <w:b/>
          <w:color w:val="000000"/>
          <w:sz w:val="28"/>
          <w:szCs w:val="22"/>
        </w:rPr>
      </w:pPr>
    </w:p>
    <w:p w:rsidR="006E1F95" w:rsidRDefault="006E1F95" w:rsidP="0073411E">
      <w:pPr>
        <w:pStyle w:val="p7"/>
        <w:shd w:val="clear" w:color="auto" w:fill="FFFFFF"/>
        <w:ind w:firstLine="709"/>
        <w:jc w:val="center"/>
        <w:rPr>
          <w:b/>
          <w:color w:val="000000"/>
          <w:sz w:val="28"/>
          <w:szCs w:val="22"/>
        </w:rPr>
      </w:pPr>
    </w:p>
    <w:p w:rsidR="0078187A" w:rsidRPr="0078187A" w:rsidRDefault="0095650F" w:rsidP="0073411E">
      <w:pPr>
        <w:pStyle w:val="p7"/>
        <w:shd w:val="clear" w:color="auto" w:fill="FFFFFF"/>
        <w:ind w:firstLine="709"/>
        <w:jc w:val="center"/>
        <w:rPr>
          <w:color w:val="000000"/>
          <w:sz w:val="28"/>
          <w:szCs w:val="22"/>
        </w:rPr>
      </w:pPr>
      <w:r>
        <w:rPr>
          <w:b/>
          <w:color w:val="000000"/>
          <w:sz w:val="28"/>
          <w:szCs w:val="22"/>
        </w:rPr>
        <w:t>СОДЕРЖАНИЕ</w:t>
      </w:r>
      <w:r w:rsidR="0078187A">
        <w:rPr>
          <w:b/>
          <w:color w:val="000000"/>
          <w:sz w:val="28"/>
          <w:szCs w:val="22"/>
        </w:rPr>
        <w:t>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80"/>
        <w:gridCol w:w="496"/>
      </w:tblGrid>
      <w:tr w:rsidR="0095650F" w:rsidTr="0095650F">
        <w:tc>
          <w:tcPr>
            <w:tcW w:w="9180" w:type="dxa"/>
          </w:tcPr>
          <w:p w:rsidR="0095650F" w:rsidRPr="00452266" w:rsidRDefault="0095650F" w:rsidP="0095650F">
            <w:pPr>
              <w:pStyle w:val="p7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452266">
              <w:rPr>
                <w:color w:val="000000"/>
                <w:sz w:val="28"/>
                <w:szCs w:val="28"/>
              </w:rPr>
              <w:t xml:space="preserve">Введение </w:t>
            </w:r>
          </w:p>
        </w:tc>
        <w:tc>
          <w:tcPr>
            <w:tcW w:w="391" w:type="dxa"/>
          </w:tcPr>
          <w:p w:rsidR="0095650F" w:rsidRDefault="0095650F" w:rsidP="0095650F">
            <w:pPr>
              <w:pStyle w:val="p7"/>
              <w:spacing w:before="0" w:beforeAutospacing="0" w:after="0" w:afterAutospacing="0" w:line="36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95650F" w:rsidTr="0095650F">
        <w:tc>
          <w:tcPr>
            <w:tcW w:w="9180" w:type="dxa"/>
          </w:tcPr>
          <w:p w:rsidR="0095650F" w:rsidRPr="00452266" w:rsidRDefault="0095650F" w:rsidP="0095650F">
            <w:pPr>
              <w:pStyle w:val="p7"/>
              <w:numPr>
                <w:ilvl w:val="1"/>
                <w:numId w:val="1"/>
              </w:numPr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452266">
              <w:rPr>
                <w:sz w:val="28"/>
                <w:szCs w:val="28"/>
              </w:rPr>
              <w:t>Общая характеристика признания вещного права отсутствующим в системе способов защиты гражданских прав</w:t>
            </w:r>
          </w:p>
        </w:tc>
        <w:tc>
          <w:tcPr>
            <w:tcW w:w="391" w:type="dxa"/>
          </w:tcPr>
          <w:p w:rsidR="0095650F" w:rsidRDefault="0095650F" w:rsidP="0095650F">
            <w:pPr>
              <w:pStyle w:val="p7"/>
              <w:spacing w:before="0" w:beforeAutospacing="0" w:after="0" w:afterAutospacing="0" w:line="360" w:lineRule="auto"/>
              <w:jc w:val="right"/>
              <w:rPr>
                <w:color w:val="000000"/>
                <w:sz w:val="28"/>
                <w:szCs w:val="28"/>
              </w:rPr>
            </w:pPr>
          </w:p>
          <w:p w:rsidR="0095650F" w:rsidRDefault="0095650F" w:rsidP="0095650F">
            <w:pPr>
              <w:pStyle w:val="p7"/>
              <w:spacing w:before="0" w:beforeAutospacing="0" w:after="0" w:afterAutospacing="0" w:line="36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95650F" w:rsidTr="0095650F">
        <w:trPr>
          <w:trHeight w:val="759"/>
        </w:trPr>
        <w:tc>
          <w:tcPr>
            <w:tcW w:w="9180" w:type="dxa"/>
          </w:tcPr>
          <w:p w:rsidR="0095650F" w:rsidRPr="00452266" w:rsidRDefault="0095650F" w:rsidP="0095650F">
            <w:pPr>
              <w:pStyle w:val="a3"/>
              <w:numPr>
                <w:ilvl w:val="1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2266">
              <w:rPr>
                <w:rFonts w:ascii="Times New Roman" w:hAnsi="Times New Roman" w:cs="Times New Roman"/>
                <w:sz w:val="28"/>
                <w:szCs w:val="28"/>
              </w:rPr>
              <w:t>Анализ правовых конфликтов, разрешаемых посредством признания вещного права отсутствующим</w:t>
            </w:r>
          </w:p>
        </w:tc>
        <w:tc>
          <w:tcPr>
            <w:tcW w:w="391" w:type="dxa"/>
          </w:tcPr>
          <w:p w:rsidR="0095650F" w:rsidRDefault="0095650F" w:rsidP="0095650F">
            <w:pPr>
              <w:pStyle w:val="p7"/>
              <w:spacing w:before="0" w:beforeAutospacing="0" w:after="0" w:afterAutospacing="0" w:line="360" w:lineRule="auto"/>
              <w:jc w:val="right"/>
              <w:rPr>
                <w:color w:val="000000"/>
                <w:sz w:val="28"/>
                <w:szCs w:val="28"/>
              </w:rPr>
            </w:pPr>
          </w:p>
          <w:p w:rsidR="0095650F" w:rsidRDefault="0095650F" w:rsidP="0095650F">
            <w:pPr>
              <w:pStyle w:val="p7"/>
              <w:spacing w:before="0" w:beforeAutospacing="0" w:after="0" w:afterAutospacing="0" w:line="36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95650F" w:rsidTr="0095650F">
        <w:tc>
          <w:tcPr>
            <w:tcW w:w="9180" w:type="dxa"/>
          </w:tcPr>
          <w:p w:rsidR="0095650F" w:rsidRPr="0093477A" w:rsidRDefault="0095650F" w:rsidP="009565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77A">
              <w:rPr>
                <w:rFonts w:ascii="Times New Roman" w:hAnsi="Times New Roman" w:cs="Times New Roman"/>
                <w:sz w:val="28"/>
                <w:szCs w:val="28"/>
              </w:rPr>
              <w:t>Заключение</w:t>
            </w:r>
          </w:p>
        </w:tc>
        <w:tc>
          <w:tcPr>
            <w:tcW w:w="391" w:type="dxa"/>
          </w:tcPr>
          <w:p w:rsidR="0095650F" w:rsidRDefault="0095650F" w:rsidP="0095650F">
            <w:pPr>
              <w:pStyle w:val="p7"/>
              <w:spacing w:after="0" w:afterAutospacing="0" w:line="36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</w:tr>
      <w:tr w:rsidR="0095650F" w:rsidTr="0095650F">
        <w:tc>
          <w:tcPr>
            <w:tcW w:w="9180" w:type="dxa"/>
          </w:tcPr>
          <w:p w:rsidR="0095650F" w:rsidRPr="0093477A" w:rsidRDefault="0095650F" w:rsidP="009565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77A">
              <w:rPr>
                <w:rFonts w:ascii="Times New Roman" w:hAnsi="Times New Roman" w:cs="Times New Roman"/>
                <w:sz w:val="28"/>
                <w:szCs w:val="28"/>
              </w:rPr>
              <w:t>Список использованных источников и литературы</w:t>
            </w:r>
          </w:p>
        </w:tc>
        <w:tc>
          <w:tcPr>
            <w:tcW w:w="391" w:type="dxa"/>
          </w:tcPr>
          <w:p w:rsidR="0095650F" w:rsidRDefault="0095650F" w:rsidP="0095650F">
            <w:pPr>
              <w:pStyle w:val="p7"/>
              <w:spacing w:after="0" w:afterAutospacing="0" w:line="36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</w:tr>
      <w:tr w:rsidR="0095650F" w:rsidTr="0095650F">
        <w:tc>
          <w:tcPr>
            <w:tcW w:w="9180" w:type="dxa"/>
          </w:tcPr>
          <w:p w:rsidR="0095650F" w:rsidRPr="0093477A" w:rsidRDefault="0095650F" w:rsidP="009565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77A">
              <w:rPr>
                <w:rFonts w:ascii="Times New Roman" w:hAnsi="Times New Roman" w:cs="Times New Roman"/>
                <w:sz w:val="28"/>
                <w:szCs w:val="28"/>
              </w:rPr>
              <w:t>Приложения</w:t>
            </w:r>
          </w:p>
        </w:tc>
        <w:tc>
          <w:tcPr>
            <w:tcW w:w="391" w:type="dxa"/>
          </w:tcPr>
          <w:p w:rsidR="0095650F" w:rsidRDefault="0095650F" w:rsidP="0095650F">
            <w:pPr>
              <w:pStyle w:val="p7"/>
              <w:spacing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</w:tr>
      <w:tr w:rsidR="0095650F" w:rsidTr="0095650F">
        <w:tc>
          <w:tcPr>
            <w:tcW w:w="9180" w:type="dxa"/>
          </w:tcPr>
          <w:p w:rsidR="0095650F" w:rsidRDefault="0095650F" w:rsidP="0095650F">
            <w:pPr>
              <w:pStyle w:val="p7"/>
              <w:spacing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91" w:type="dxa"/>
          </w:tcPr>
          <w:p w:rsidR="0095650F" w:rsidRDefault="0095650F" w:rsidP="0095650F">
            <w:pPr>
              <w:pStyle w:val="p7"/>
              <w:spacing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5650F" w:rsidTr="0095650F">
        <w:tc>
          <w:tcPr>
            <w:tcW w:w="9180" w:type="dxa"/>
          </w:tcPr>
          <w:p w:rsidR="0095650F" w:rsidRDefault="0095650F" w:rsidP="0095650F">
            <w:pPr>
              <w:pStyle w:val="p7"/>
              <w:spacing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91" w:type="dxa"/>
          </w:tcPr>
          <w:p w:rsidR="0095650F" w:rsidRDefault="0095650F" w:rsidP="0095650F">
            <w:pPr>
              <w:pStyle w:val="p7"/>
              <w:spacing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95650F" w:rsidRDefault="0095650F" w:rsidP="0078187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</w:p>
    <w:p w:rsidR="006F2774" w:rsidRDefault="006F2774" w:rsidP="0078187A">
      <w:pPr>
        <w:rPr>
          <w:rFonts w:ascii="Times New Roman" w:hAnsi="Times New Roman" w:cs="Times New Roman"/>
          <w:sz w:val="28"/>
          <w:szCs w:val="28"/>
        </w:rPr>
      </w:pPr>
    </w:p>
    <w:p w:rsidR="006F2774" w:rsidRDefault="006F2774" w:rsidP="0078187A">
      <w:pPr>
        <w:rPr>
          <w:rFonts w:ascii="Times New Roman" w:hAnsi="Times New Roman" w:cs="Times New Roman"/>
          <w:sz w:val="28"/>
          <w:szCs w:val="28"/>
        </w:rPr>
      </w:pPr>
    </w:p>
    <w:p w:rsidR="00AC749A" w:rsidRDefault="00AC749A" w:rsidP="0078187A">
      <w:pPr>
        <w:rPr>
          <w:rFonts w:ascii="Times New Roman" w:hAnsi="Times New Roman" w:cs="Times New Roman"/>
          <w:sz w:val="28"/>
          <w:szCs w:val="28"/>
        </w:rPr>
      </w:pPr>
    </w:p>
    <w:p w:rsidR="00AC749A" w:rsidRDefault="00AC749A" w:rsidP="0078187A">
      <w:pPr>
        <w:rPr>
          <w:rFonts w:ascii="Times New Roman" w:hAnsi="Times New Roman" w:cs="Times New Roman"/>
          <w:sz w:val="28"/>
          <w:szCs w:val="28"/>
        </w:rPr>
      </w:pPr>
    </w:p>
    <w:p w:rsidR="00AC749A" w:rsidRDefault="00AC749A" w:rsidP="0078187A">
      <w:pPr>
        <w:rPr>
          <w:rFonts w:ascii="Times New Roman" w:hAnsi="Times New Roman" w:cs="Times New Roman"/>
          <w:sz w:val="28"/>
          <w:szCs w:val="28"/>
        </w:rPr>
      </w:pPr>
    </w:p>
    <w:p w:rsidR="00AC749A" w:rsidRDefault="00AC749A" w:rsidP="0078187A">
      <w:pPr>
        <w:rPr>
          <w:rFonts w:ascii="Times New Roman" w:hAnsi="Times New Roman" w:cs="Times New Roman"/>
          <w:sz w:val="28"/>
          <w:szCs w:val="28"/>
        </w:rPr>
      </w:pPr>
    </w:p>
    <w:p w:rsidR="00AC749A" w:rsidRDefault="00AC749A" w:rsidP="0078187A">
      <w:pPr>
        <w:rPr>
          <w:rFonts w:ascii="Times New Roman" w:hAnsi="Times New Roman" w:cs="Times New Roman"/>
          <w:sz w:val="28"/>
          <w:szCs w:val="28"/>
        </w:rPr>
      </w:pPr>
    </w:p>
    <w:p w:rsidR="00AC749A" w:rsidRDefault="00AC749A" w:rsidP="0078187A">
      <w:pPr>
        <w:rPr>
          <w:rFonts w:ascii="Times New Roman" w:hAnsi="Times New Roman" w:cs="Times New Roman"/>
          <w:sz w:val="28"/>
          <w:szCs w:val="28"/>
        </w:rPr>
      </w:pPr>
    </w:p>
    <w:p w:rsidR="00AC749A" w:rsidRDefault="00AC749A" w:rsidP="0078187A">
      <w:pPr>
        <w:rPr>
          <w:rFonts w:ascii="Times New Roman" w:hAnsi="Times New Roman" w:cs="Times New Roman"/>
          <w:sz w:val="28"/>
          <w:szCs w:val="28"/>
        </w:rPr>
      </w:pPr>
    </w:p>
    <w:p w:rsidR="00AC749A" w:rsidRDefault="00AC749A" w:rsidP="0078187A">
      <w:pPr>
        <w:rPr>
          <w:rFonts w:ascii="Times New Roman" w:hAnsi="Times New Roman" w:cs="Times New Roman"/>
          <w:sz w:val="28"/>
          <w:szCs w:val="28"/>
        </w:rPr>
      </w:pPr>
    </w:p>
    <w:p w:rsidR="00AC749A" w:rsidRDefault="00AC749A" w:rsidP="0078187A">
      <w:pPr>
        <w:rPr>
          <w:rFonts w:ascii="Times New Roman" w:hAnsi="Times New Roman" w:cs="Times New Roman"/>
          <w:sz w:val="28"/>
          <w:szCs w:val="28"/>
        </w:rPr>
      </w:pPr>
    </w:p>
    <w:p w:rsidR="00AC749A" w:rsidRDefault="00AC749A" w:rsidP="0078187A">
      <w:pPr>
        <w:rPr>
          <w:rFonts w:ascii="Times New Roman" w:hAnsi="Times New Roman" w:cs="Times New Roman"/>
          <w:sz w:val="28"/>
          <w:szCs w:val="28"/>
        </w:rPr>
      </w:pPr>
    </w:p>
    <w:p w:rsidR="006E1F95" w:rsidRDefault="006E1F95" w:rsidP="0078187A">
      <w:pPr>
        <w:rPr>
          <w:rFonts w:ascii="Times New Roman" w:hAnsi="Times New Roman" w:cs="Times New Roman"/>
          <w:sz w:val="28"/>
          <w:szCs w:val="28"/>
        </w:rPr>
      </w:pPr>
    </w:p>
    <w:p w:rsidR="006F2774" w:rsidRPr="00DD3506" w:rsidRDefault="000F7389" w:rsidP="0095650F">
      <w:pPr>
        <w:pStyle w:val="p7"/>
        <w:shd w:val="clear" w:color="auto" w:fill="FFFFFF"/>
        <w:ind w:firstLine="709"/>
        <w:jc w:val="center"/>
        <w:rPr>
          <w:b/>
          <w:color w:val="000000"/>
          <w:sz w:val="28"/>
          <w:szCs w:val="28"/>
        </w:rPr>
      </w:pPr>
      <w:r w:rsidRPr="00DD3506">
        <w:rPr>
          <w:b/>
          <w:color w:val="000000"/>
          <w:sz w:val="28"/>
          <w:szCs w:val="28"/>
        </w:rPr>
        <w:lastRenderedPageBreak/>
        <w:t>В</w:t>
      </w:r>
      <w:r w:rsidR="006F2774" w:rsidRPr="00DD3506">
        <w:rPr>
          <w:b/>
          <w:color w:val="000000"/>
          <w:sz w:val="28"/>
          <w:szCs w:val="28"/>
        </w:rPr>
        <w:t>ведение</w:t>
      </w:r>
    </w:p>
    <w:p w:rsidR="00EC103E" w:rsidRDefault="00DD3506" w:rsidP="009565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рассмотрении признания вещного права отсутствующим как сам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стоятельного и нового способа защиты, необходимо отметить, что защита в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ступает лишь способам, предусмотренным в законе, поскольку, законодателю неизвестен данный способ, до момента внесения соответствующих изменений его применение невозможно.Безусловно, подобные рассужде</w:t>
      </w:r>
      <w:r w:rsidRPr="00DD3506">
        <w:rPr>
          <w:rFonts w:ascii="Times New Roman" w:hAnsi="Times New Roman" w:cs="Times New Roman"/>
          <w:sz w:val="28"/>
          <w:szCs w:val="28"/>
        </w:rPr>
        <w:t>ния идут вр</w:t>
      </w:r>
      <w:r>
        <w:rPr>
          <w:rFonts w:ascii="Times New Roman" w:hAnsi="Times New Roman" w:cs="Times New Roman"/>
          <w:sz w:val="28"/>
          <w:szCs w:val="28"/>
        </w:rPr>
        <w:t xml:space="preserve">азрез с потребностями субъектов гражданского оборота. </w:t>
      </w:r>
      <w:r w:rsidRPr="00DD3506">
        <w:rPr>
          <w:rFonts w:ascii="Times New Roman" w:hAnsi="Times New Roman" w:cs="Times New Roman"/>
          <w:sz w:val="28"/>
          <w:szCs w:val="28"/>
        </w:rPr>
        <w:t xml:space="preserve">Кроме </w:t>
      </w:r>
      <w:r>
        <w:rPr>
          <w:rFonts w:ascii="Times New Roman" w:hAnsi="Times New Roman" w:cs="Times New Roman"/>
          <w:sz w:val="28"/>
          <w:szCs w:val="28"/>
        </w:rPr>
        <w:t>того, обсуждаемый подход небез</w:t>
      </w:r>
      <w:r w:rsidRPr="00DD3506">
        <w:rPr>
          <w:rFonts w:ascii="Times New Roman" w:hAnsi="Times New Roman" w:cs="Times New Roman"/>
          <w:sz w:val="28"/>
          <w:szCs w:val="28"/>
        </w:rPr>
        <w:t>упречен с теоретической точки зрения. П</w:t>
      </w:r>
      <w:r>
        <w:rPr>
          <w:rFonts w:ascii="Times New Roman" w:hAnsi="Times New Roman" w:cs="Times New Roman"/>
          <w:sz w:val="28"/>
          <w:szCs w:val="28"/>
        </w:rPr>
        <w:t>ред</w:t>
      </w:r>
      <w:r w:rsidRPr="00DD3506">
        <w:rPr>
          <w:rFonts w:ascii="Times New Roman" w:hAnsi="Times New Roman" w:cs="Times New Roman"/>
          <w:sz w:val="28"/>
          <w:szCs w:val="28"/>
        </w:rPr>
        <w:t>ставляется, что пр</w:t>
      </w:r>
      <w:r w:rsidRPr="00DD3506">
        <w:rPr>
          <w:rFonts w:ascii="Times New Roman" w:hAnsi="Times New Roman" w:cs="Times New Roman"/>
          <w:sz w:val="28"/>
          <w:szCs w:val="28"/>
        </w:rPr>
        <w:t>и</w:t>
      </w:r>
      <w:r w:rsidRPr="00DD3506">
        <w:rPr>
          <w:rFonts w:ascii="Times New Roman" w:hAnsi="Times New Roman" w:cs="Times New Roman"/>
          <w:sz w:val="28"/>
          <w:szCs w:val="28"/>
        </w:rPr>
        <w:t xml:space="preserve">знание права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D3506">
        <w:rPr>
          <w:rFonts w:ascii="Times New Roman" w:hAnsi="Times New Roman" w:cs="Times New Roman"/>
          <w:sz w:val="28"/>
          <w:szCs w:val="28"/>
        </w:rPr>
        <w:t>тс</w:t>
      </w:r>
      <w:r>
        <w:rPr>
          <w:rFonts w:ascii="Times New Roman" w:hAnsi="Times New Roman" w:cs="Times New Roman"/>
          <w:sz w:val="28"/>
          <w:szCs w:val="28"/>
        </w:rPr>
        <w:t xml:space="preserve">утствующим не обладает степенью </w:t>
      </w:r>
      <w:r w:rsidRPr="00DD3506">
        <w:rPr>
          <w:rFonts w:ascii="Times New Roman" w:hAnsi="Times New Roman" w:cs="Times New Roman"/>
          <w:sz w:val="28"/>
          <w:szCs w:val="28"/>
        </w:rPr>
        <w:t>нетождес</w:t>
      </w:r>
      <w:r>
        <w:rPr>
          <w:rFonts w:ascii="Times New Roman" w:hAnsi="Times New Roman" w:cs="Times New Roman"/>
          <w:sz w:val="28"/>
          <w:szCs w:val="28"/>
        </w:rPr>
        <w:t>твенности, тр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бующей его закре</w:t>
      </w:r>
      <w:r w:rsidRPr="00DD3506">
        <w:rPr>
          <w:rFonts w:ascii="Times New Roman" w:hAnsi="Times New Roman" w:cs="Times New Roman"/>
          <w:sz w:val="28"/>
          <w:szCs w:val="28"/>
        </w:rPr>
        <w:t xml:space="preserve">пления на </w:t>
      </w:r>
      <w:r>
        <w:rPr>
          <w:rFonts w:ascii="Times New Roman" w:hAnsi="Times New Roman" w:cs="Times New Roman"/>
          <w:sz w:val="28"/>
          <w:szCs w:val="28"/>
        </w:rPr>
        <w:t xml:space="preserve">уровне самостоятельного способа </w:t>
      </w:r>
      <w:r w:rsidRPr="00DD3506">
        <w:rPr>
          <w:rFonts w:ascii="Times New Roman" w:hAnsi="Times New Roman" w:cs="Times New Roman"/>
          <w:sz w:val="28"/>
          <w:szCs w:val="28"/>
        </w:rPr>
        <w:t>защиты гражда</w:t>
      </w:r>
      <w:r w:rsidRPr="00DD3506">
        <w:rPr>
          <w:rFonts w:ascii="Times New Roman" w:hAnsi="Times New Roman" w:cs="Times New Roman"/>
          <w:sz w:val="28"/>
          <w:szCs w:val="28"/>
        </w:rPr>
        <w:t>н</w:t>
      </w:r>
      <w:r w:rsidRPr="00DD3506">
        <w:rPr>
          <w:rFonts w:ascii="Times New Roman" w:hAnsi="Times New Roman" w:cs="Times New Roman"/>
          <w:sz w:val="28"/>
          <w:szCs w:val="28"/>
        </w:rPr>
        <w:t xml:space="preserve">ских прав. </w:t>
      </w:r>
      <w:r w:rsidR="00EC103E">
        <w:rPr>
          <w:rFonts w:ascii="Times New Roman" w:hAnsi="Times New Roman" w:cs="Times New Roman"/>
          <w:sz w:val="28"/>
          <w:szCs w:val="28"/>
        </w:rPr>
        <w:t>Комплексное исследование возможностей реализации признания вещного права отсутствующим как самостоятельного способа защиты соста</w:t>
      </w:r>
      <w:r w:rsidR="00EC103E">
        <w:rPr>
          <w:rFonts w:ascii="Times New Roman" w:hAnsi="Times New Roman" w:cs="Times New Roman"/>
          <w:sz w:val="28"/>
          <w:szCs w:val="28"/>
        </w:rPr>
        <w:t>в</w:t>
      </w:r>
      <w:r w:rsidR="00EC103E">
        <w:rPr>
          <w:rFonts w:ascii="Times New Roman" w:hAnsi="Times New Roman" w:cs="Times New Roman"/>
          <w:sz w:val="28"/>
          <w:szCs w:val="28"/>
        </w:rPr>
        <w:t>ляет актуальность ра</w:t>
      </w:r>
      <w:r w:rsidR="007C15F5">
        <w:rPr>
          <w:rFonts w:ascii="Times New Roman" w:hAnsi="Times New Roman" w:cs="Times New Roman"/>
          <w:sz w:val="28"/>
          <w:szCs w:val="28"/>
        </w:rPr>
        <w:t xml:space="preserve">боты в теоретическом отношении. </w:t>
      </w:r>
      <w:r w:rsidR="00EC103E">
        <w:rPr>
          <w:rFonts w:ascii="Times New Roman" w:hAnsi="Times New Roman" w:cs="Times New Roman"/>
          <w:sz w:val="28"/>
          <w:szCs w:val="28"/>
        </w:rPr>
        <w:t>Актуальность данной работы в практическом отношении состоит в необходимости анализа име</w:t>
      </w:r>
      <w:r w:rsidR="00EC103E">
        <w:rPr>
          <w:rFonts w:ascii="Times New Roman" w:hAnsi="Times New Roman" w:cs="Times New Roman"/>
          <w:sz w:val="28"/>
          <w:szCs w:val="28"/>
        </w:rPr>
        <w:t>ю</w:t>
      </w:r>
      <w:r w:rsidR="00EC103E">
        <w:rPr>
          <w:rFonts w:ascii="Times New Roman" w:hAnsi="Times New Roman" w:cs="Times New Roman"/>
          <w:sz w:val="28"/>
          <w:szCs w:val="28"/>
        </w:rPr>
        <w:t xml:space="preserve">щейся судебной практики рассмотрению </w:t>
      </w:r>
      <w:r w:rsidR="00EC103E" w:rsidRPr="00EC103E">
        <w:rPr>
          <w:rFonts w:ascii="Times New Roman" w:hAnsi="Times New Roman" w:cs="Times New Roman"/>
          <w:sz w:val="28"/>
          <w:szCs w:val="28"/>
        </w:rPr>
        <w:t>правовых конфликтов, разрешаемых посредством признания вещного права отсутствующим</w:t>
      </w:r>
      <w:r w:rsidR="00EC103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749A" w:rsidRPr="00604A73" w:rsidRDefault="00AC749A" w:rsidP="00AC749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604A7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Целью исследования является получение теоретических характеристик способа защиты вещных прав на недвижимое имущества, как признани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я</w:t>
      </w:r>
      <w:r w:rsidRPr="00604A7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зар</w:t>
      </w:r>
      <w:r w:rsidRPr="00604A7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е</w:t>
      </w:r>
      <w:r w:rsidRPr="00604A7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гистрированного права (обременения) отсутствующим. </w:t>
      </w:r>
    </w:p>
    <w:p w:rsidR="00AC749A" w:rsidRPr="009C744C" w:rsidRDefault="0095650F" w:rsidP="00AC749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Задачи: </w:t>
      </w:r>
    </w:p>
    <w:p w:rsidR="00AC749A" w:rsidRPr="00604A73" w:rsidRDefault="00AC749A" w:rsidP="00AC749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04A73">
        <w:rPr>
          <w:rFonts w:ascii="Times New Roman" w:eastAsia="Times New Roman" w:hAnsi="Times New Roman" w:cs="Times New Roman"/>
          <w:sz w:val="28"/>
          <w:szCs w:val="20"/>
          <w:lang w:eastAsia="ru-RU"/>
        </w:rPr>
        <w:t>-дать общую характеристикупризнания вещного права отсутствующим в системе способов защиты гражданских прав</w:t>
      </w:r>
    </w:p>
    <w:p w:rsidR="00AC749A" w:rsidRPr="00604A73" w:rsidRDefault="00AC749A" w:rsidP="00AC749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04A73">
        <w:rPr>
          <w:rFonts w:ascii="Times New Roman" w:eastAsia="Times New Roman" w:hAnsi="Times New Roman" w:cs="Times New Roman"/>
          <w:sz w:val="28"/>
          <w:szCs w:val="20"/>
          <w:lang w:eastAsia="ru-RU"/>
        </w:rPr>
        <w:t>- изучить правовую природу и место в системе способов защиты гражда</w:t>
      </w:r>
      <w:r w:rsidRPr="00604A73">
        <w:rPr>
          <w:rFonts w:ascii="Times New Roman" w:eastAsia="Times New Roman" w:hAnsi="Times New Roman" w:cs="Times New Roman"/>
          <w:sz w:val="28"/>
          <w:szCs w:val="20"/>
          <w:lang w:eastAsia="ru-RU"/>
        </w:rPr>
        <w:t>н</w:t>
      </w:r>
      <w:r w:rsidRPr="00604A73">
        <w:rPr>
          <w:rFonts w:ascii="Times New Roman" w:eastAsia="Times New Roman" w:hAnsi="Times New Roman" w:cs="Times New Roman"/>
          <w:sz w:val="28"/>
          <w:szCs w:val="20"/>
          <w:lang w:eastAsia="ru-RU"/>
        </w:rPr>
        <w:t>ских прав с позиции правоприменительных актов;</w:t>
      </w:r>
    </w:p>
    <w:p w:rsidR="008F4042" w:rsidRPr="008F4042" w:rsidRDefault="00AC749A" w:rsidP="008F404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04A73">
        <w:rPr>
          <w:rFonts w:ascii="Times New Roman" w:eastAsia="Times New Roman" w:hAnsi="Times New Roman" w:cs="Times New Roman"/>
          <w:sz w:val="28"/>
          <w:szCs w:val="20"/>
          <w:lang w:eastAsia="ru-RU"/>
        </w:rPr>
        <w:t>- проанализировать возможные правовые конфликты, разрешаемые п</w:t>
      </w:r>
      <w:r w:rsidRPr="00604A73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Pr="00604A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средством признания вещного права отсутствующим. </w:t>
      </w:r>
    </w:p>
    <w:p w:rsidR="007C15F5" w:rsidRPr="008F4042" w:rsidRDefault="00EC103E" w:rsidP="007C15F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Научная новизна </w:t>
      </w:r>
      <w:r w:rsidR="00EE3188">
        <w:rPr>
          <w:rFonts w:ascii="Times New Roman" w:eastAsia="Times New Roman" w:hAnsi="Times New Roman" w:cs="Times New Roman"/>
          <w:sz w:val="28"/>
          <w:szCs w:val="20"/>
          <w:lang w:eastAsia="ru-RU"/>
        </w:rPr>
        <w:t>курсовой работы состоит в рассмотрении признания ве</w:t>
      </w:r>
      <w:r w:rsidR="00EE3188">
        <w:rPr>
          <w:rFonts w:ascii="Times New Roman" w:eastAsia="Times New Roman" w:hAnsi="Times New Roman" w:cs="Times New Roman"/>
          <w:sz w:val="28"/>
          <w:szCs w:val="20"/>
          <w:lang w:eastAsia="ru-RU"/>
        </w:rPr>
        <w:t>щ</w:t>
      </w:r>
      <w:r w:rsidR="00EE3188">
        <w:rPr>
          <w:rFonts w:ascii="Times New Roman" w:eastAsia="Times New Roman" w:hAnsi="Times New Roman" w:cs="Times New Roman"/>
          <w:sz w:val="28"/>
          <w:szCs w:val="20"/>
          <w:lang w:eastAsia="ru-RU"/>
        </w:rPr>
        <w:t>ного права отсутствующим с позиции способа реализации защиты гражданских прав, обоснование возможностей его применения.</w:t>
      </w:r>
    </w:p>
    <w:p w:rsidR="008F4042" w:rsidRPr="008F4042" w:rsidRDefault="008F4042" w:rsidP="00AC749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5650F" w:rsidRPr="002D3173" w:rsidRDefault="000F7389" w:rsidP="002D3173">
      <w:pPr>
        <w:pStyle w:val="a3"/>
        <w:numPr>
          <w:ilvl w:val="0"/>
          <w:numId w:val="2"/>
        </w:numPr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49A">
        <w:rPr>
          <w:rFonts w:ascii="Times New Roman" w:hAnsi="Times New Roman" w:cs="Times New Roman"/>
          <w:b/>
          <w:sz w:val="28"/>
          <w:szCs w:val="28"/>
        </w:rPr>
        <w:lastRenderedPageBreak/>
        <w:t>Общая характеристика признания вещного права отсутству</w:t>
      </w:r>
      <w:r w:rsidRPr="00AC749A">
        <w:rPr>
          <w:rFonts w:ascii="Times New Roman" w:hAnsi="Times New Roman" w:cs="Times New Roman"/>
          <w:b/>
          <w:sz w:val="28"/>
          <w:szCs w:val="28"/>
        </w:rPr>
        <w:t>ю</w:t>
      </w:r>
      <w:r w:rsidRPr="00AC749A">
        <w:rPr>
          <w:rFonts w:ascii="Times New Roman" w:hAnsi="Times New Roman" w:cs="Times New Roman"/>
          <w:b/>
          <w:sz w:val="28"/>
          <w:szCs w:val="28"/>
        </w:rPr>
        <w:t>щим в системе способов защиты гражданских прав</w:t>
      </w:r>
    </w:p>
    <w:p w:rsidR="00E0245B" w:rsidRPr="00E0245B" w:rsidRDefault="00E0245B" w:rsidP="00E024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45B">
        <w:rPr>
          <w:rFonts w:ascii="Times New Roman" w:hAnsi="Times New Roman" w:cs="Times New Roman"/>
          <w:sz w:val="28"/>
          <w:szCs w:val="28"/>
        </w:rPr>
        <w:t>При перечислении способов з</w:t>
      </w:r>
      <w:r>
        <w:rPr>
          <w:rFonts w:ascii="Times New Roman" w:hAnsi="Times New Roman" w:cs="Times New Roman"/>
          <w:sz w:val="28"/>
          <w:szCs w:val="28"/>
        </w:rPr>
        <w:t xml:space="preserve">ащиты гражданских прав в ст. 12 </w:t>
      </w:r>
      <w:r w:rsidRPr="00E0245B">
        <w:rPr>
          <w:rFonts w:ascii="Times New Roman" w:hAnsi="Times New Roman" w:cs="Times New Roman"/>
          <w:sz w:val="28"/>
          <w:szCs w:val="28"/>
        </w:rPr>
        <w:t>ГК РФ не упоминается о таком спо</w:t>
      </w:r>
      <w:r>
        <w:rPr>
          <w:rFonts w:ascii="Times New Roman" w:hAnsi="Times New Roman" w:cs="Times New Roman"/>
          <w:sz w:val="28"/>
          <w:szCs w:val="28"/>
        </w:rPr>
        <w:t>собе, как признание права собст</w:t>
      </w:r>
      <w:r w:rsidRPr="00E0245B">
        <w:rPr>
          <w:rFonts w:ascii="Times New Roman" w:hAnsi="Times New Roman" w:cs="Times New Roman"/>
          <w:sz w:val="28"/>
          <w:szCs w:val="28"/>
        </w:rPr>
        <w:t>венности отсутству</w:t>
      </w:r>
      <w:r w:rsidRPr="00E0245B">
        <w:rPr>
          <w:rFonts w:ascii="Times New Roman" w:hAnsi="Times New Roman" w:cs="Times New Roman"/>
          <w:sz w:val="28"/>
          <w:szCs w:val="28"/>
        </w:rPr>
        <w:t>ю</w:t>
      </w:r>
      <w:r w:rsidRPr="00E0245B">
        <w:rPr>
          <w:rFonts w:ascii="Times New Roman" w:hAnsi="Times New Roman" w:cs="Times New Roman"/>
          <w:sz w:val="28"/>
          <w:szCs w:val="28"/>
        </w:rPr>
        <w:t>щим</w:t>
      </w:r>
      <w:r w:rsidR="00B1215E">
        <w:rPr>
          <w:rStyle w:val="a6"/>
          <w:rFonts w:ascii="Times New Roman" w:hAnsi="Times New Roman" w:cs="Times New Roman"/>
          <w:sz w:val="28"/>
          <w:szCs w:val="28"/>
        </w:rPr>
        <w:footnoteReference w:id="2"/>
      </w:r>
      <w:r w:rsidRPr="00E0245B">
        <w:rPr>
          <w:rFonts w:ascii="Times New Roman" w:hAnsi="Times New Roman" w:cs="Times New Roman"/>
          <w:sz w:val="28"/>
          <w:szCs w:val="28"/>
        </w:rPr>
        <w:t xml:space="preserve">. Хотя </w:t>
      </w:r>
      <w:r>
        <w:rPr>
          <w:rFonts w:ascii="Times New Roman" w:hAnsi="Times New Roman" w:cs="Times New Roman"/>
          <w:sz w:val="28"/>
          <w:szCs w:val="28"/>
        </w:rPr>
        <w:t>перечень способов защиты в дан</w:t>
      </w:r>
      <w:r w:rsidRPr="00E0245B">
        <w:rPr>
          <w:rFonts w:ascii="Times New Roman" w:hAnsi="Times New Roman" w:cs="Times New Roman"/>
          <w:sz w:val="28"/>
          <w:szCs w:val="28"/>
        </w:rPr>
        <w:t>ной статье сформулирован неи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черпывающим образом, иные спо</w:t>
      </w:r>
      <w:r w:rsidRPr="00E0245B">
        <w:rPr>
          <w:rFonts w:ascii="Times New Roman" w:hAnsi="Times New Roman" w:cs="Times New Roman"/>
          <w:sz w:val="28"/>
          <w:szCs w:val="28"/>
        </w:rPr>
        <w:t>собы могут быть установлены тол</w:t>
      </w:r>
      <w:r>
        <w:rPr>
          <w:rFonts w:ascii="Times New Roman" w:hAnsi="Times New Roman" w:cs="Times New Roman"/>
          <w:sz w:val="28"/>
          <w:szCs w:val="28"/>
        </w:rPr>
        <w:t>ько зак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ном, а нормативный пра</w:t>
      </w:r>
      <w:r w:rsidRPr="00E0245B">
        <w:rPr>
          <w:rFonts w:ascii="Times New Roman" w:hAnsi="Times New Roman" w:cs="Times New Roman"/>
          <w:sz w:val="28"/>
          <w:szCs w:val="28"/>
        </w:rPr>
        <w:t>вовой акт данного уровня, котор</w:t>
      </w:r>
      <w:r>
        <w:rPr>
          <w:rFonts w:ascii="Times New Roman" w:hAnsi="Times New Roman" w:cs="Times New Roman"/>
          <w:sz w:val="28"/>
          <w:szCs w:val="28"/>
        </w:rPr>
        <w:t>ый бы дополнил имеющиеся спосо</w:t>
      </w:r>
      <w:r w:rsidRPr="00E0245B">
        <w:rPr>
          <w:rFonts w:ascii="Times New Roman" w:hAnsi="Times New Roman" w:cs="Times New Roman"/>
          <w:sz w:val="28"/>
          <w:szCs w:val="28"/>
        </w:rPr>
        <w:t>бы защиты гражданских прав под</w:t>
      </w:r>
      <w:r>
        <w:rPr>
          <w:rFonts w:ascii="Times New Roman" w:hAnsi="Times New Roman" w:cs="Times New Roman"/>
          <w:sz w:val="28"/>
          <w:szCs w:val="28"/>
        </w:rPr>
        <w:t>обным иском, до настоящ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го вре</w:t>
      </w:r>
      <w:r w:rsidRPr="00E0245B">
        <w:rPr>
          <w:rFonts w:ascii="Times New Roman" w:hAnsi="Times New Roman" w:cs="Times New Roman"/>
          <w:sz w:val="28"/>
          <w:szCs w:val="28"/>
        </w:rPr>
        <w:t>мени не принят.</w:t>
      </w:r>
    </w:p>
    <w:p w:rsidR="00E0245B" w:rsidRPr="00E0245B" w:rsidRDefault="00E0245B" w:rsidP="00A932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45B">
        <w:rPr>
          <w:rFonts w:ascii="Times New Roman" w:hAnsi="Times New Roman" w:cs="Times New Roman"/>
          <w:sz w:val="28"/>
          <w:szCs w:val="28"/>
        </w:rPr>
        <w:t>Ничего не говорится о по</w:t>
      </w:r>
      <w:r>
        <w:rPr>
          <w:rFonts w:ascii="Times New Roman" w:hAnsi="Times New Roman" w:cs="Times New Roman"/>
          <w:sz w:val="28"/>
          <w:szCs w:val="28"/>
        </w:rPr>
        <w:t>добном способе защиты и в Феде</w:t>
      </w:r>
      <w:r w:rsidRPr="00E0245B">
        <w:rPr>
          <w:rFonts w:ascii="Times New Roman" w:hAnsi="Times New Roman" w:cs="Times New Roman"/>
          <w:sz w:val="28"/>
          <w:szCs w:val="28"/>
        </w:rPr>
        <w:t xml:space="preserve">ральном законе от 21.07.1997 </w:t>
      </w:r>
      <w:r w:rsidR="00A9320D">
        <w:rPr>
          <w:rFonts w:ascii="Times New Roman" w:hAnsi="Times New Roman" w:cs="Times New Roman"/>
          <w:sz w:val="28"/>
          <w:szCs w:val="28"/>
        </w:rPr>
        <w:t>№ 122-ФЗ «О государственной ре</w:t>
      </w:r>
      <w:r w:rsidRPr="00E0245B">
        <w:rPr>
          <w:rFonts w:ascii="Times New Roman" w:hAnsi="Times New Roman" w:cs="Times New Roman"/>
          <w:sz w:val="28"/>
          <w:szCs w:val="28"/>
        </w:rPr>
        <w:t>гистрации прав на недвижимое и</w:t>
      </w:r>
      <w:r w:rsidR="00A9320D">
        <w:rPr>
          <w:rFonts w:ascii="Times New Roman" w:hAnsi="Times New Roman" w:cs="Times New Roman"/>
          <w:sz w:val="28"/>
          <w:szCs w:val="28"/>
        </w:rPr>
        <w:t>мущество и сделок с ним», кото</w:t>
      </w:r>
      <w:r w:rsidRPr="00E0245B">
        <w:rPr>
          <w:rFonts w:ascii="Times New Roman" w:hAnsi="Times New Roman" w:cs="Times New Roman"/>
          <w:sz w:val="28"/>
          <w:szCs w:val="28"/>
        </w:rPr>
        <w:t xml:space="preserve">рый </w:t>
      </w:r>
      <w:r w:rsidR="00A52A0B">
        <w:rPr>
          <w:rFonts w:ascii="Times New Roman" w:hAnsi="Times New Roman" w:cs="Times New Roman"/>
          <w:sz w:val="28"/>
          <w:szCs w:val="28"/>
        </w:rPr>
        <w:t>в п. 5</w:t>
      </w:r>
      <w:r w:rsidRPr="00E0245B">
        <w:rPr>
          <w:rFonts w:ascii="Times New Roman" w:hAnsi="Times New Roman" w:cs="Times New Roman"/>
          <w:sz w:val="28"/>
          <w:szCs w:val="28"/>
        </w:rPr>
        <w:t xml:space="preserve"> ст. 2, хотя и </w:t>
      </w:r>
      <w:r w:rsidR="00A9320D">
        <w:rPr>
          <w:rFonts w:ascii="Times New Roman" w:hAnsi="Times New Roman" w:cs="Times New Roman"/>
          <w:sz w:val="28"/>
          <w:szCs w:val="28"/>
        </w:rPr>
        <w:t xml:space="preserve">допускает возможность судебного </w:t>
      </w:r>
      <w:r w:rsidRPr="00E0245B">
        <w:rPr>
          <w:rFonts w:ascii="Times New Roman" w:hAnsi="Times New Roman" w:cs="Times New Roman"/>
          <w:sz w:val="28"/>
          <w:szCs w:val="28"/>
        </w:rPr>
        <w:t>оспаривания зарегистрирован</w:t>
      </w:r>
      <w:r w:rsidR="00A9320D">
        <w:rPr>
          <w:rFonts w:ascii="Times New Roman" w:hAnsi="Times New Roman" w:cs="Times New Roman"/>
          <w:sz w:val="28"/>
          <w:szCs w:val="28"/>
        </w:rPr>
        <w:t>ных прав на недвижимое имущест</w:t>
      </w:r>
      <w:r w:rsidRPr="00E0245B">
        <w:rPr>
          <w:rFonts w:ascii="Times New Roman" w:hAnsi="Times New Roman" w:cs="Times New Roman"/>
          <w:sz w:val="28"/>
          <w:szCs w:val="28"/>
        </w:rPr>
        <w:t>во, однако никак не конкретиз</w:t>
      </w:r>
      <w:r w:rsidR="00A9320D">
        <w:rPr>
          <w:rFonts w:ascii="Times New Roman" w:hAnsi="Times New Roman" w:cs="Times New Roman"/>
          <w:sz w:val="28"/>
          <w:szCs w:val="28"/>
        </w:rPr>
        <w:t xml:space="preserve">ирует способы и формы подобного </w:t>
      </w:r>
      <w:r w:rsidRPr="00E0245B">
        <w:rPr>
          <w:rFonts w:ascii="Times New Roman" w:hAnsi="Times New Roman" w:cs="Times New Roman"/>
          <w:sz w:val="28"/>
          <w:szCs w:val="28"/>
        </w:rPr>
        <w:t>оспаривания</w:t>
      </w:r>
      <w:r w:rsidR="00B1215E">
        <w:rPr>
          <w:rStyle w:val="a6"/>
          <w:rFonts w:ascii="Times New Roman" w:hAnsi="Times New Roman" w:cs="Times New Roman"/>
          <w:sz w:val="28"/>
          <w:szCs w:val="28"/>
        </w:rPr>
        <w:footnoteReference w:id="3"/>
      </w:r>
      <w:r w:rsidRPr="00E0245B">
        <w:rPr>
          <w:rFonts w:ascii="Times New Roman" w:hAnsi="Times New Roman" w:cs="Times New Roman"/>
          <w:sz w:val="28"/>
          <w:szCs w:val="28"/>
        </w:rPr>
        <w:t>.</w:t>
      </w:r>
    </w:p>
    <w:p w:rsidR="00A9320D" w:rsidRPr="00A9320D" w:rsidRDefault="00A9320D" w:rsidP="00A932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Стоит отметить</w:t>
      </w:r>
      <w:r w:rsidR="00E0245B" w:rsidRPr="00E0245B">
        <w:rPr>
          <w:rFonts w:ascii="Times New Roman" w:hAnsi="Times New Roman" w:cs="Times New Roman"/>
          <w:sz w:val="28"/>
          <w:szCs w:val="28"/>
        </w:rPr>
        <w:t>, что первое упомин</w:t>
      </w:r>
      <w:r>
        <w:rPr>
          <w:rFonts w:ascii="Times New Roman" w:hAnsi="Times New Roman" w:cs="Times New Roman"/>
          <w:sz w:val="28"/>
          <w:szCs w:val="28"/>
        </w:rPr>
        <w:t>ание о возможности (и необходи</w:t>
      </w:r>
      <w:r w:rsidR="00E0245B" w:rsidRPr="00E0245B">
        <w:rPr>
          <w:rFonts w:ascii="Times New Roman" w:hAnsi="Times New Roman" w:cs="Times New Roman"/>
          <w:sz w:val="28"/>
          <w:szCs w:val="28"/>
        </w:rPr>
        <w:t>м</w:t>
      </w:r>
      <w:r w:rsidR="00E0245B" w:rsidRPr="00E0245B">
        <w:rPr>
          <w:rFonts w:ascii="Times New Roman" w:hAnsi="Times New Roman" w:cs="Times New Roman"/>
          <w:sz w:val="28"/>
          <w:szCs w:val="28"/>
        </w:rPr>
        <w:t>о</w:t>
      </w:r>
      <w:r w:rsidR="00E0245B" w:rsidRPr="00E0245B">
        <w:rPr>
          <w:rFonts w:ascii="Times New Roman" w:hAnsi="Times New Roman" w:cs="Times New Roman"/>
          <w:sz w:val="28"/>
          <w:szCs w:val="28"/>
        </w:rPr>
        <w:t xml:space="preserve">сти) применения подобного </w:t>
      </w:r>
      <w:r>
        <w:rPr>
          <w:rFonts w:ascii="Times New Roman" w:hAnsi="Times New Roman" w:cs="Times New Roman"/>
          <w:sz w:val="28"/>
          <w:szCs w:val="28"/>
        </w:rPr>
        <w:t xml:space="preserve">способа защиты гражданских прав </w:t>
      </w:r>
      <w:r w:rsidR="00E0245B" w:rsidRPr="00E0245B">
        <w:rPr>
          <w:rFonts w:ascii="Times New Roman" w:hAnsi="Times New Roman" w:cs="Times New Roman"/>
          <w:sz w:val="28"/>
          <w:szCs w:val="28"/>
        </w:rPr>
        <w:t>появилось в п. 52 совместного постановления пленумов Верховного</w:t>
      </w:r>
      <w:r w:rsidRPr="00A9320D">
        <w:rPr>
          <w:rFonts w:ascii="Times New Roman" w:hAnsi="Times New Roman" w:cs="Times New Roman"/>
          <w:sz w:val="28"/>
          <w:szCs w:val="28"/>
        </w:rPr>
        <w:t xml:space="preserve">и Высшего Арбитражного судов № </w:t>
      </w:r>
      <w:r>
        <w:rPr>
          <w:rFonts w:ascii="Times New Roman" w:hAnsi="Times New Roman" w:cs="Times New Roman"/>
          <w:sz w:val="28"/>
          <w:szCs w:val="28"/>
        </w:rPr>
        <w:t>10/22 от 29.04.2010</w:t>
      </w:r>
      <w:r w:rsidR="00EE3188">
        <w:rPr>
          <w:rFonts w:ascii="Times New Roman" w:hAnsi="Times New Roman" w:cs="Times New Roman"/>
          <w:sz w:val="28"/>
          <w:szCs w:val="28"/>
        </w:rPr>
        <w:t xml:space="preserve">: </w:t>
      </w:r>
      <w:r w:rsidR="006D48E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 случаях</w:t>
      </w:r>
      <w:r w:rsidR="00CA5DDE">
        <w:rPr>
          <w:rFonts w:ascii="Times New Roman" w:hAnsi="Times New Roman" w:cs="Times New Roman"/>
          <w:sz w:val="28"/>
          <w:szCs w:val="28"/>
        </w:rPr>
        <w:t>,</w:t>
      </w:r>
      <w:r w:rsidRPr="00A9320D">
        <w:rPr>
          <w:rFonts w:ascii="Times New Roman" w:hAnsi="Times New Roman" w:cs="Times New Roman"/>
          <w:sz w:val="28"/>
          <w:szCs w:val="28"/>
        </w:rPr>
        <w:t>когда запись в ЕГРП нарушает пра</w:t>
      </w:r>
      <w:r>
        <w:rPr>
          <w:rFonts w:ascii="Times New Roman" w:hAnsi="Times New Roman" w:cs="Times New Roman"/>
          <w:sz w:val="28"/>
          <w:szCs w:val="28"/>
        </w:rPr>
        <w:t xml:space="preserve">во истца, которое не может быть </w:t>
      </w:r>
      <w:r w:rsidRPr="00A9320D">
        <w:rPr>
          <w:rFonts w:ascii="Times New Roman" w:hAnsi="Times New Roman" w:cs="Times New Roman"/>
          <w:sz w:val="28"/>
          <w:szCs w:val="28"/>
        </w:rPr>
        <w:t>защищено путем признания прав</w:t>
      </w:r>
      <w:r>
        <w:rPr>
          <w:rFonts w:ascii="Times New Roman" w:hAnsi="Times New Roman" w:cs="Times New Roman"/>
          <w:sz w:val="28"/>
          <w:szCs w:val="28"/>
        </w:rPr>
        <w:t>а или истреб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вания имущества из </w:t>
      </w:r>
      <w:r w:rsidRPr="00A9320D">
        <w:rPr>
          <w:rFonts w:ascii="Times New Roman" w:hAnsi="Times New Roman" w:cs="Times New Roman"/>
          <w:sz w:val="28"/>
          <w:szCs w:val="28"/>
        </w:rPr>
        <w:t>чужого незаконного владения (пр</w:t>
      </w:r>
      <w:r>
        <w:rPr>
          <w:rFonts w:ascii="Times New Roman" w:hAnsi="Times New Roman" w:cs="Times New Roman"/>
          <w:sz w:val="28"/>
          <w:szCs w:val="28"/>
        </w:rPr>
        <w:t xml:space="preserve">аво собственности на один и тот </w:t>
      </w:r>
      <w:r w:rsidRPr="00A9320D">
        <w:rPr>
          <w:rFonts w:ascii="Times New Roman" w:hAnsi="Times New Roman" w:cs="Times New Roman"/>
          <w:sz w:val="28"/>
          <w:szCs w:val="28"/>
        </w:rPr>
        <w:t>же объект недвижимости зарегистр</w:t>
      </w:r>
      <w:r>
        <w:rPr>
          <w:rFonts w:ascii="Times New Roman" w:hAnsi="Times New Roman" w:cs="Times New Roman"/>
          <w:sz w:val="28"/>
          <w:szCs w:val="28"/>
        </w:rPr>
        <w:t>ировано за разными лицами, пр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9320D">
        <w:rPr>
          <w:rFonts w:ascii="Times New Roman" w:hAnsi="Times New Roman" w:cs="Times New Roman"/>
          <w:sz w:val="28"/>
          <w:szCs w:val="28"/>
        </w:rPr>
        <w:t>во собственности на движимое им</w:t>
      </w:r>
      <w:r>
        <w:rPr>
          <w:rFonts w:ascii="Times New Roman" w:hAnsi="Times New Roman" w:cs="Times New Roman"/>
          <w:sz w:val="28"/>
          <w:szCs w:val="28"/>
        </w:rPr>
        <w:t xml:space="preserve">ущество зарегистрировано как на </w:t>
      </w:r>
      <w:r w:rsidRPr="00A9320D">
        <w:rPr>
          <w:rFonts w:ascii="Times New Roman" w:hAnsi="Times New Roman" w:cs="Times New Roman"/>
          <w:sz w:val="28"/>
          <w:szCs w:val="28"/>
        </w:rPr>
        <w:t>недвиж</w:t>
      </w:r>
      <w:r w:rsidRPr="00A9320D">
        <w:rPr>
          <w:rFonts w:ascii="Times New Roman" w:hAnsi="Times New Roman" w:cs="Times New Roman"/>
          <w:sz w:val="28"/>
          <w:szCs w:val="28"/>
        </w:rPr>
        <w:t>и</w:t>
      </w:r>
      <w:r w:rsidRPr="00A9320D">
        <w:rPr>
          <w:rFonts w:ascii="Times New Roman" w:hAnsi="Times New Roman" w:cs="Times New Roman"/>
          <w:sz w:val="28"/>
          <w:szCs w:val="28"/>
        </w:rPr>
        <w:t>мое имущество, ипотека</w:t>
      </w:r>
      <w:r>
        <w:rPr>
          <w:rFonts w:ascii="Times New Roman" w:hAnsi="Times New Roman" w:cs="Times New Roman"/>
          <w:sz w:val="28"/>
          <w:szCs w:val="28"/>
        </w:rPr>
        <w:t xml:space="preserve"> или иное обременение прекрати</w:t>
      </w:r>
      <w:r w:rsidRPr="00A9320D">
        <w:rPr>
          <w:rFonts w:ascii="Times New Roman" w:hAnsi="Times New Roman" w:cs="Times New Roman"/>
          <w:sz w:val="28"/>
          <w:szCs w:val="28"/>
        </w:rPr>
        <w:t>лись), оспаривание з</w:t>
      </w:r>
      <w:r w:rsidR="00A634D2">
        <w:rPr>
          <w:rFonts w:ascii="Times New Roman" w:hAnsi="Times New Roman" w:cs="Times New Roman"/>
          <w:sz w:val="28"/>
          <w:szCs w:val="28"/>
        </w:rPr>
        <w:t>а</w:t>
      </w:r>
      <w:r w:rsidRPr="00A9320D">
        <w:rPr>
          <w:rFonts w:ascii="Times New Roman" w:hAnsi="Times New Roman" w:cs="Times New Roman"/>
          <w:sz w:val="28"/>
          <w:szCs w:val="28"/>
        </w:rPr>
        <w:t>регистри</w:t>
      </w:r>
      <w:r>
        <w:rPr>
          <w:rFonts w:ascii="Times New Roman" w:hAnsi="Times New Roman" w:cs="Times New Roman"/>
          <w:sz w:val="28"/>
          <w:szCs w:val="28"/>
        </w:rPr>
        <w:t xml:space="preserve">рованного права или обременения </w:t>
      </w:r>
      <w:r w:rsidRPr="00A9320D">
        <w:rPr>
          <w:rFonts w:ascii="Times New Roman" w:hAnsi="Times New Roman" w:cs="Times New Roman"/>
          <w:sz w:val="28"/>
          <w:szCs w:val="28"/>
        </w:rPr>
        <w:t>может быть осуществлено путе</w:t>
      </w:r>
      <w:r>
        <w:rPr>
          <w:rFonts w:ascii="Times New Roman" w:hAnsi="Times New Roman" w:cs="Times New Roman"/>
          <w:sz w:val="28"/>
          <w:szCs w:val="28"/>
        </w:rPr>
        <w:t xml:space="preserve">м предъявления иска о признании </w:t>
      </w:r>
      <w:r w:rsidRPr="00A9320D">
        <w:rPr>
          <w:rFonts w:ascii="Times New Roman" w:hAnsi="Times New Roman" w:cs="Times New Roman"/>
          <w:sz w:val="28"/>
          <w:szCs w:val="28"/>
        </w:rPr>
        <w:t>права</w:t>
      </w:r>
      <w:r w:rsidR="00EE3188">
        <w:rPr>
          <w:rFonts w:ascii="Times New Roman" w:hAnsi="Times New Roman" w:cs="Times New Roman"/>
          <w:sz w:val="28"/>
          <w:szCs w:val="28"/>
        </w:rPr>
        <w:t xml:space="preserve"> или обременения отсутствующими</w:t>
      </w:r>
      <w:r w:rsidR="006D48E1">
        <w:rPr>
          <w:rFonts w:ascii="Times New Roman" w:hAnsi="Times New Roman" w:cs="Times New Roman"/>
          <w:sz w:val="28"/>
          <w:szCs w:val="28"/>
        </w:rPr>
        <w:t>»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4"/>
      </w:r>
      <w:r w:rsidRPr="00A9320D">
        <w:rPr>
          <w:rFonts w:ascii="Times New Roman" w:hAnsi="Times New Roman" w:cs="Times New Roman"/>
          <w:sz w:val="28"/>
          <w:szCs w:val="28"/>
        </w:rPr>
        <w:t>.</w:t>
      </w:r>
    </w:p>
    <w:p w:rsidR="00A9320D" w:rsidRPr="00A9320D" w:rsidRDefault="00A9320D" w:rsidP="00A932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20D">
        <w:rPr>
          <w:rFonts w:ascii="Times New Roman" w:hAnsi="Times New Roman" w:cs="Times New Roman"/>
          <w:sz w:val="28"/>
          <w:szCs w:val="28"/>
        </w:rPr>
        <w:lastRenderedPageBreak/>
        <w:t>Формулирование подобного способа защиты</w:t>
      </w:r>
      <w:r>
        <w:rPr>
          <w:rFonts w:ascii="Times New Roman" w:hAnsi="Times New Roman" w:cs="Times New Roman"/>
          <w:sz w:val="28"/>
          <w:szCs w:val="28"/>
        </w:rPr>
        <w:t xml:space="preserve"> явилось одновре</w:t>
      </w:r>
      <w:r w:rsidRPr="00A9320D">
        <w:rPr>
          <w:rFonts w:ascii="Times New Roman" w:hAnsi="Times New Roman" w:cs="Times New Roman"/>
          <w:sz w:val="28"/>
          <w:szCs w:val="28"/>
        </w:rPr>
        <w:t>менно н</w:t>
      </w:r>
      <w:r w:rsidRPr="00A9320D">
        <w:rPr>
          <w:rFonts w:ascii="Times New Roman" w:hAnsi="Times New Roman" w:cs="Times New Roman"/>
          <w:sz w:val="28"/>
          <w:szCs w:val="28"/>
        </w:rPr>
        <w:t>е</w:t>
      </w:r>
      <w:r w:rsidRPr="00A9320D">
        <w:rPr>
          <w:rFonts w:ascii="Times New Roman" w:hAnsi="Times New Roman" w:cs="Times New Roman"/>
          <w:sz w:val="28"/>
          <w:szCs w:val="28"/>
        </w:rPr>
        <w:t>ожиданным и логичным</w:t>
      </w:r>
      <w:r>
        <w:rPr>
          <w:rFonts w:ascii="Times New Roman" w:hAnsi="Times New Roman" w:cs="Times New Roman"/>
          <w:sz w:val="28"/>
          <w:szCs w:val="28"/>
        </w:rPr>
        <w:t>. Неожиданным – потому, что, со</w:t>
      </w:r>
      <w:r w:rsidRPr="00A9320D">
        <w:rPr>
          <w:rFonts w:ascii="Times New Roman" w:hAnsi="Times New Roman" w:cs="Times New Roman"/>
          <w:sz w:val="28"/>
          <w:szCs w:val="28"/>
        </w:rPr>
        <w:t xml:space="preserve">гласно пп. «г» п. 2.7 раздела IV </w:t>
      </w:r>
      <w:r>
        <w:rPr>
          <w:rFonts w:ascii="Times New Roman" w:hAnsi="Times New Roman" w:cs="Times New Roman"/>
          <w:sz w:val="28"/>
          <w:szCs w:val="28"/>
        </w:rPr>
        <w:t xml:space="preserve">Концепции развития гражданского </w:t>
      </w:r>
      <w:r w:rsidRPr="00A9320D">
        <w:rPr>
          <w:rFonts w:ascii="Times New Roman" w:hAnsi="Times New Roman" w:cs="Times New Roman"/>
          <w:sz w:val="28"/>
          <w:szCs w:val="28"/>
        </w:rPr>
        <w:t>законодательства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 (одобренной решением </w:t>
      </w:r>
      <w:r w:rsidRPr="00A9320D">
        <w:rPr>
          <w:rFonts w:ascii="Times New Roman" w:hAnsi="Times New Roman" w:cs="Times New Roman"/>
          <w:sz w:val="28"/>
          <w:szCs w:val="28"/>
        </w:rPr>
        <w:t>Совета при Президенте РФ по кодификации и совершенств</w:t>
      </w:r>
      <w:r>
        <w:rPr>
          <w:rFonts w:ascii="Times New Roman" w:hAnsi="Times New Roman" w:cs="Times New Roman"/>
          <w:sz w:val="28"/>
          <w:szCs w:val="28"/>
        </w:rPr>
        <w:t xml:space="preserve">ованию </w:t>
      </w:r>
      <w:r w:rsidRPr="00A9320D">
        <w:rPr>
          <w:rFonts w:ascii="Times New Roman" w:hAnsi="Times New Roman" w:cs="Times New Roman"/>
          <w:sz w:val="28"/>
          <w:szCs w:val="28"/>
        </w:rPr>
        <w:t xml:space="preserve">гражданского законодательства от </w:t>
      </w:r>
      <w:r>
        <w:rPr>
          <w:rFonts w:ascii="Times New Roman" w:hAnsi="Times New Roman" w:cs="Times New Roman"/>
          <w:sz w:val="28"/>
          <w:szCs w:val="28"/>
        </w:rPr>
        <w:t>07.10.2009), в подо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ных случаях </w:t>
      </w:r>
      <w:r w:rsidRPr="00A9320D">
        <w:rPr>
          <w:rFonts w:ascii="Times New Roman" w:hAnsi="Times New Roman" w:cs="Times New Roman"/>
          <w:sz w:val="28"/>
          <w:szCs w:val="28"/>
        </w:rPr>
        <w:t>предлагалось осуществлять з</w:t>
      </w:r>
      <w:r>
        <w:rPr>
          <w:rFonts w:ascii="Times New Roman" w:hAnsi="Times New Roman" w:cs="Times New Roman"/>
          <w:sz w:val="28"/>
          <w:szCs w:val="28"/>
        </w:rPr>
        <w:t xml:space="preserve">ащиту права собственности путем </w:t>
      </w:r>
      <w:r w:rsidRPr="00A9320D">
        <w:rPr>
          <w:rFonts w:ascii="Times New Roman" w:hAnsi="Times New Roman" w:cs="Times New Roman"/>
          <w:sz w:val="28"/>
          <w:szCs w:val="28"/>
        </w:rPr>
        <w:t>предъявления иска о признании пра</w:t>
      </w:r>
      <w:r>
        <w:rPr>
          <w:rFonts w:ascii="Times New Roman" w:hAnsi="Times New Roman" w:cs="Times New Roman"/>
          <w:sz w:val="28"/>
          <w:szCs w:val="28"/>
        </w:rPr>
        <w:t>ва (собственности) и отмены государстве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ной регистрации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5"/>
      </w:r>
      <w:r w:rsidRPr="00A9320D">
        <w:rPr>
          <w:rFonts w:ascii="Times New Roman" w:hAnsi="Times New Roman" w:cs="Times New Roman"/>
          <w:sz w:val="28"/>
          <w:szCs w:val="28"/>
        </w:rPr>
        <w:t>. Логичным – поскольку стихийно сл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9320D">
        <w:rPr>
          <w:rFonts w:ascii="Times New Roman" w:hAnsi="Times New Roman" w:cs="Times New Roman"/>
          <w:sz w:val="28"/>
          <w:szCs w:val="28"/>
        </w:rPr>
        <w:t>жившийся, но вместе с тем шир</w:t>
      </w:r>
      <w:r>
        <w:rPr>
          <w:rFonts w:ascii="Times New Roman" w:hAnsi="Times New Roman" w:cs="Times New Roman"/>
          <w:sz w:val="28"/>
          <w:szCs w:val="28"/>
        </w:rPr>
        <w:t xml:space="preserve">око и повсеместно встречающийся </w:t>
      </w:r>
      <w:r w:rsidRPr="00A9320D">
        <w:rPr>
          <w:rFonts w:ascii="Times New Roman" w:hAnsi="Times New Roman" w:cs="Times New Roman"/>
          <w:sz w:val="28"/>
          <w:szCs w:val="28"/>
        </w:rPr>
        <w:t>в судебной практике такой спос</w:t>
      </w:r>
      <w:r>
        <w:rPr>
          <w:rFonts w:ascii="Times New Roman" w:hAnsi="Times New Roman" w:cs="Times New Roman"/>
          <w:sz w:val="28"/>
          <w:szCs w:val="28"/>
        </w:rPr>
        <w:t xml:space="preserve">об защиты, как «признание права </w:t>
      </w:r>
      <w:r w:rsidRPr="00A9320D">
        <w:rPr>
          <w:rFonts w:ascii="Times New Roman" w:hAnsi="Times New Roman" w:cs="Times New Roman"/>
          <w:sz w:val="28"/>
          <w:szCs w:val="28"/>
        </w:rPr>
        <w:t>собственности недействительным</w:t>
      </w:r>
      <w:r>
        <w:rPr>
          <w:rFonts w:ascii="Times New Roman" w:hAnsi="Times New Roman" w:cs="Times New Roman"/>
          <w:sz w:val="28"/>
          <w:szCs w:val="28"/>
        </w:rPr>
        <w:t xml:space="preserve">», содержит в себе неразрешимое </w:t>
      </w:r>
      <w:r w:rsidRPr="00A9320D">
        <w:rPr>
          <w:rFonts w:ascii="Times New Roman" w:hAnsi="Times New Roman" w:cs="Times New Roman"/>
          <w:sz w:val="28"/>
          <w:szCs w:val="28"/>
        </w:rPr>
        <w:t>логическое противоречие: право со</w:t>
      </w:r>
      <w:r>
        <w:rPr>
          <w:rFonts w:ascii="Times New Roman" w:hAnsi="Times New Roman" w:cs="Times New Roman"/>
          <w:sz w:val="28"/>
          <w:szCs w:val="28"/>
        </w:rPr>
        <w:t>бственности либо есть, либо от</w:t>
      </w:r>
      <w:r w:rsidRPr="00A9320D">
        <w:rPr>
          <w:rFonts w:ascii="Times New Roman" w:hAnsi="Times New Roman" w:cs="Times New Roman"/>
          <w:sz w:val="28"/>
          <w:szCs w:val="28"/>
        </w:rPr>
        <w:t>сутствует; а если оно есть – то о</w:t>
      </w:r>
      <w:r>
        <w:rPr>
          <w:rFonts w:ascii="Times New Roman" w:hAnsi="Times New Roman" w:cs="Times New Roman"/>
          <w:sz w:val="28"/>
          <w:szCs w:val="28"/>
        </w:rPr>
        <w:t>но не может быть недействитель</w:t>
      </w:r>
      <w:r w:rsidRPr="00A9320D">
        <w:rPr>
          <w:rFonts w:ascii="Times New Roman" w:hAnsi="Times New Roman" w:cs="Times New Roman"/>
          <w:sz w:val="28"/>
          <w:szCs w:val="28"/>
        </w:rPr>
        <w:t>ным.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6"/>
      </w:r>
      <w:r>
        <w:rPr>
          <w:rFonts w:ascii="Times New Roman" w:hAnsi="Times New Roman" w:cs="Times New Roman"/>
          <w:sz w:val="28"/>
          <w:szCs w:val="28"/>
        </w:rPr>
        <w:t xml:space="preserve"> Поэтому формулировка </w:t>
      </w:r>
      <w:r w:rsidRPr="00A9320D">
        <w:rPr>
          <w:rFonts w:ascii="Times New Roman" w:hAnsi="Times New Roman" w:cs="Times New Roman"/>
          <w:sz w:val="28"/>
          <w:szCs w:val="28"/>
        </w:rPr>
        <w:t>указанного постановления пленумо</w:t>
      </w:r>
      <w:r>
        <w:rPr>
          <w:rFonts w:ascii="Times New Roman" w:hAnsi="Times New Roman" w:cs="Times New Roman"/>
          <w:sz w:val="28"/>
          <w:szCs w:val="28"/>
        </w:rPr>
        <w:t xml:space="preserve">в ВС РФ и ВАС РФ является более </w:t>
      </w:r>
      <w:r w:rsidRPr="00A9320D">
        <w:rPr>
          <w:rFonts w:ascii="Times New Roman" w:hAnsi="Times New Roman" w:cs="Times New Roman"/>
          <w:sz w:val="28"/>
          <w:szCs w:val="28"/>
        </w:rPr>
        <w:t>предпочтительной.</w:t>
      </w:r>
    </w:p>
    <w:p w:rsidR="00A9320D" w:rsidRPr="00A9320D" w:rsidRDefault="00A9320D" w:rsidP="00A932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20D">
        <w:rPr>
          <w:rFonts w:ascii="Times New Roman" w:hAnsi="Times New Roman" w:cs="Times New Roman"/>
          <w:sz w:val="28"/>
          <w:szCs w:val="28"/>
        </w:rPr>
        <w:t>До настоящего времени п</w:t>
      </w:r>
      <w:r>
        <w:rPr>
          <w:rFonts w:ascii="Times New Roman" w:hAnsi="Times New Roman" w:cs="Times New Roman"/>
          <w:sz w:val="28"/>
          <w:szCs w:val="28"/>
        </w:rPr>
        <w:t>. 52 постановления Пленума Вер</w:t>
      </w:r>
      <w:r w:rsidRPr="00A9320D">
        <w:rPr>
          <w:rFonts w:ascii="Times New Roman" w:hAnsi="Times New Roman" w:cs="Times New Roman"/>
          <w:sz w:val="28"/>
          <w:szCs w:val="28"/>
        </w:rPr>
        <w:t>ховного Суда РФ № 10, Плену</w:t>
      </w:r>
      <w:r>
        <w:rPr>
          <w:rFonts w:ascii="Times New Roman" w:hAnsi="Times New Roman" w:cs="Times New Roman"/>
          <w:sz w:val="28"/>
          <w:szCs w:val="28"/>
        </w:rPr>
        <w:t xml:space="preserve">ма Высшего Арбитражного суда РФ </w:t>
      </w:r>
      <w:r w:rsidRPr="00A9320D">
        <w:rPr>
          <w:rFonts w:ascii="Times New Roman" w:hAnsi="Times New Roman" w:cs="Times New Roman"/>
          <w:sz w:val="28"/>
          <w:szCs w:val="28"/>
        </w:rPr>
        <w:t>№ 22 от 29.04.2010 «О н</w:t>
      </w:r>
      <w:r w:rsidRPr="00A9320D">
        <w:rPr>
          <w:rFonts w:ascii="Times New Roman" w:hAnsi="Times New Roman" w:cs="Times New Roman"/>
          <w:sz w:val="28"/>
          <w:szCs w:val="28"/>
        </w:rPr>
        <w:t>е</w:t>
      </w:r>
      <w:r w:rsidRPr="00A9320D">
        <w:rPr>
          <w:rFonts w:ascii="Times New Roman" w:hAnsi="Times New Roman" w:cs="Times New Roman"/>
          <w:sz w:val="28"/>
          <w:szCs w:val="28"/>
        </w:rPr>
        <w:t>которых</w:t>
      </w:r>
      <w:r>
        <w:rPr>
          <w:rFonts w:ascii="Times New Roman" w:hAnsi="Times New Roman" w:cs="Times New Roman"/>
          <w:sz w:val="28"/>
          <w:szCs w:val="28"/>
        </w:rPr>
        <w:t xml:space="preserve"> вопросах, возникающих в судеб</w:t>
      </w:r>
      <w:r w:rsidRPr="00A9320D">
        <w:rPr>
          <w:rFonts w:ascii="Times New Roman" w:hAnsi="Times New Roman" w:cs="Times New Roman"/>
          <w:sz w:val="28"/>
          <w:szCs w:val="28"/>
        </w:rPr>
        <w:t>ной практике при разрешении сп</w:t>
      </w:r>
      <w:r>
        <w:rPr>
          <w:rFonts w:ascii="Times New Roman" w:hAnsi="Times New Roman" w:cs="Times New Roman"/>
          <w:sz w:val="28"/>
          <w:szCs w:val="28"/>
        </w:rPr>
        <w:t xml:space="preserve">оров, связанных с защитой права </w:t>
      </w:r>
      <w:r w:rsidRPr="00A9320D">
        <w:rPr>
          <w:rFonts w:ascii="Times New Roman" w:hAnsi="Times New Roman" w:cs="Times New Roman"/>
          <w:sz w:val="28"/>
          <w:szCs w:val="28"/>
        </w:rPr>
        <w:t>собственности и других вещных п</w:t>
      </w:r>
      <w:r>
        <w:rPr>
          <w:rFonts w:ascii="Times New Roman" w:hAnsi="Times New Roman" w:cs="Times New Roman"/>
          <w:sz w:val="28"/>
          <w:szCs w:val="28"/>
        </w:rPr>
        <w:t>рав» является 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новным докумен</w:t>
      </w:r>
      <w:r w:rsidRPr="00A9320D">
        <w:rPr>
          <w:rFonts w:ascii="Times New Roman" w:hAnsi="Times New Roman" w:cs="Times New Roman"/>
          <w:sz w:val="28"/>
          <w:szCs w:val="28"/>
        </w:rPr>
        <w:t xml:space="preserve">том, регламентирующим основания и порядок </w:t>
      </w:r>
      <w:r>
        <w:rPr>
          <w:rFonts w:ascii="Times New Roman" w:hAnsi="Times New Roman" w:cs="Times New Roman"/>
          <w:sz w:val="28"/>
          <w:szCs w:val="28"/>
        </w:rPr>
        <w:t>применения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добно</w:t>
      </w:r>
      <w:r w:rsidRPr="00A9320D">
        <w:rPr>
          <w:rFonts w:ascii="Times New Roman" w:hAnsi="Times New Roman" w:cs="Times New Roman"/>
          <w:sz w:val="28"/>
          <w:szCs w:val="28"/>
        </w:rPr>
        <w:t xml:space="preserve">го способа защиты гражданских </w:t>
      </w:r>
      <w:r>
        <w:rPr>
          <w:rFonts w:ascii="Times New Roman" w:hAnsi="Times New Roman" w:cs="Times New Roman"/>
          <w:sz w:val="28"/>
          <w:szCs w:val="28"/>
        </w:rPr>
        <w:t xml:space="preserve">прав, анализ которого, , позволяет </w:t>
      </w:r>
      <w:r w:rsidRPr="00A9320D">
        <w:rPr>
          <w:rFonts w:ascii="Times New Roman" w:hAnsi="Times New Roman" w:cs="Times New Roman"/>
          <w:sz w:val="28"/>
          <w:szCs w:val="28"/>
        </w:rPr>
        <w:t>выд</w:t>
      </w:r>
      <w:r w:rsidRPr="00A9320D">
        <w:rPr>
          <w:rFonts w:ascii="Times New Roman" w:hAnsi="Times New Roman" w:cs="Times New Roman"/>
          <w:sz w:val="28"/>
          <w:szCs w:val="28"/>
        </w:rPr>
        <w:t>е</w:t>
      </w:r>
      <w:r w:rsidRPr="00A9320D">
        <w:rPr>
          <w:rFonts w:ascii="Times New Roman" w:hAnsi="Times New Roman" w:cs="Times New Roman"/>
          <w:sz w:val="28"/>
          <w:szCs w:val="28"/>
        </w:rPr>
        <w:t>лить следующие его особенности:</w:t>
      </w:r>
    </w:p>
    <w:p w:rsidR="00A9320D" w:rsidRPr="00A9320D" w:rsidRDefault="00A9320D" w:rsidP="00A932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20D">
        <w:rPr>
          <w:rFonts w:ascii="Times New Roman" w:hAnsi="Times New Roman" w:cs="Times New Roman"/>
          <w:sz w:val="28"/>
          <w:szCs w:val="28"/>
        </w:rPr>
        <w:t xml:space="preserve">1. Иск о признании права </w:t>
      </w:r>
      <w:r>
        <w:rPr>
          <w:rFonts w:ascii="Times New Roman" w:hAnsi="Times New Roman" w:cs="Times New Roman"/>
          <w:sz w:val="28"/>
          <w:szCs w:val="28"/>
        </w:rPr>
        <w:t>собственности отсутствующим яв</w:t>
      </w:r>
      <w:r w:rsidRPr="00A9320D">
        <w:rPr>
          <w:rFonts w:ascii="Times New Roman" w:hAnsi="Times New Roman" w:cs="Times New Roman"/>
          <w:sz w:val="28"/>
          <w:szCs w:val="28"/>
        </w:rPr>
        <w:t>ляется средс</w:t>
      </w:r>
      <w:r w:rsidRPr="00A9320D">
        <w:rPr>
          <w:rFonts w:ascii="Times New Roman" w:hAnsi="Times New Roman" w:cs="Times New Roman"/>
          <w:sz w:val="28"/>
          <w:szCs w:val="28"/>
        </w:rPr>
        <w:t>т</w:t>
      </w:r>
      <w:r w:rsidRPr="00A9320D">
        <w:rPr>
          <w:rFonts w:ascii="Times New Roman" w:hAnsi="Times New Roman" w:cs="Times New Roman"/>
          <w:sz w:val="28"/>
          <w:szCs w:val="28"/>
        </w:rPr>
        <w:t xml:space="preserve">вом оспаривания </w:t>
      </w:r>
      <w:r>
        <w:rPr>
          <w:rFonts w:ascii="Times New Roman" w:hAnsi="Times New Roman" w:cs="Times New Roman"/>
          <w:sz w:val="28"/>
          <w:szCs w:val="28"/>
        </w:rPr>
        <w:t>только того права на объект не</w:t>
      </w:r>
      <w:r w:rsidRPr="00A9320D">
        <w:rPr>
          <w:rFonts w:ascii="Times New Roman" w:hAnsi="Times New Roman" w:cs="Times New Roman"/>
          <w:sz w:val="28"/>
          <w:szCs w:val="28"/>
        </w:rPr>
        <w:t>движимости и (или) его обр</w:t>
      </w:r>
      <w:r w:rsidRPr="00A9320D">
        <w:rPr>
          <w:rFonts w:ascii="Times New Roman" w:hAnsi="Times New Roman" w:cs="Times New Roman"/>
          <w:sz w:val="28"/>
          <w:szCs w:val="28"/>
        </w:rPr>
        <w:t>е</w:t>
      </w:r>
      <w:r w:rsidRPr="00A9320D">
        <w:rPr>
          <w:rFonts w:ascii="Times New Roman" w:hAnsi="Times New Roman" w:cs="Times New Roman"/>
          <w:sz w:val="28"/>
          <w:szCs w:val="28"/>
        </w:rPr>
        <w:t>менения, которое зарегис</w:t>
      </w:r>
      <w:r>
        <w:rPr>
          <w:rFonts w:ascii="Times New Roman" w:hAnsi="Times New Roman" w:cs="Times New Roman"/>
          <w:sz w:val="28"/>
          <w:szCs w:val="28"/>
        </w:rPr>
        <w:t xml:space="preserve">трировано </w:t>
      </w:r>
      <w:r w:rsidRPr="00A9320D">
        <w:rPr>
          <w:rFonts w:ascii="Times New Roman" w:hAnsi="Times New Roman" w:cs="Times New Roman"/>
          <w:sz w:val="28"/>
          <w:szCs w:val="28"/>
        </w:rPr>
        <w:t>в ЕГРП.</w:t>
      </w:r>
    </w:p>
    <w:p w:rsidR="000F7389" w:rsidRDefault="00A9320D" w:rsidP="00A932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20D">
        <w:rPr>
          <w:rFonts w:ascii="Times New Roman" w:hAnsi="Times New Roman" w:cs="Times New Roman"/>
          <w:sz w:val="28"/>
          <w:szCs w:val="28"/>
        </w:rPr>
        <w:t>2. Запись в ЕГРП о праве отв</w:t>
      </w:r>
      <w:r>
        <w:rPr>
          <w:rFonts w:ascii="Times New Roman" w:hAnsi="Times New Roman" w:cs="Times New Roman"/>
          <w:sz w:val="28"/>
          <w:szCs w:val="28"/>
        </w:rPr>
        <w:t xml:space="preserve">етчика на спорную вещь не имеет </w:t>
      </w:r>
      <w:r w:rsidRPr="00A9320D">
        <w:rPr>
          <w:rFonts w:ascii="Times New Roman" w:hAnsi="Times New Roman" w:cs="Times New Roman"/>
          <w:sz w:val="28"/>
          <w:szCs w:val="28"/>
        </w:rPr>
        <w:t>под собой материально-правовых</w:t>
      </w:r>
      <w:r w:rsidR="00E64190">
        <w:rPr>
          <w:rFonts w:ascii="Times New Roman" w:hAnsi="Times New Roman" w:cs="Times New Roman"/>
          <w:sz w:val="28"/>
          <w:szCs w:val="28"/>
        </w:rPr>
        <w:t xml:space="preserve"> оснований</w:t>
      </w:r>
      <w:r w:rsidRPr="00A9320D">
        <w:rPr>
          <w:rFonts w:ascii="Times New Roman" w:hAnsi="Times New Roman" w:cs="Times New Roman"/>
          <w:sz w:val="28"/>
          <w:szCs w:val="28"/>
        </w:rPr>
        <w:t>.</w:t>
      </w:r>
    </w:p>
    <w:p w:rsidR="00A9320D" w:rsidRPr="00A9320D" w:rsidRDefault="00A9320D" w:rsidP="00A932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20D">
        <w:rPr>
          <w:rFonts w:ascii="Times New Roman" w:hAnsi="Times New Roman" w:cs="Times New Roman"/>
          <w:sz w:val="28"/>
          <w:szCs w:val="28"/>
        </w:rPr>
        <w:lastRenderedPageBreak/>
        <w:t xml:space="preserve">3. Указанный способ защиты </w:t>
      </w:r>
      <w:r>
        <w:rPr>
          <w:rFonts w:ascii="Times New Roman" w:hAnsi="Times New Roman" w:cs="Times New Roman"/>
          <w:sz w:val="28"/>
          <w:szCs w:val="28"/>
        </w:rPr>
        <w:t xml:space="preserve">может применяться только тогда, </w:t>
      </w:r>
      <w:r w:rsidRPr="00A9320D">
        <w:rPr>
          <w:rFonts w:ascii="Times New Roman" w:hAnsi="Times New Roman" w:cs="Times New Roman"/>
          <w:sz w:val="28"/>
          <w:szCs w:val="28"/>
        </w:rPr>
        <w:t>когда пр</w:t>
      </w:r>
      <w:r w:rsidRPr="00A9320D">
        <w:rPr>
          <w:rFonts w:ascii="Times New Roman" w:hAnsi="Times New Roman" w:cs="Times New Roman"/>
          <w:sz w:val="28"/>
          <w:szCs w:val="28"/>
        </w:rPr>
        <w:t>а</w:t>
      </w:r>
      <w:r w:rsidRPr="00A9320D">
        <w:rPr>
          <w:rFonts w:ascii="Times New Roman" w:hAnsi="Times New Roman" w:cs="Times New Roman"/>
          <w:sz w:val="28"/>
          <w:szCs w:val="28"/>
        </w:rPr>
        <w:t>во истца не может быт</w:t>
      </w:r>
      <w:r>
        <w:rPr>
          <w:rFonts w:ascii="Times New Roman" w:hAnsi="Times New Roman" w:cs="Times New Roman"/>
          <w:sz w:val="28"/>
          <w:szCs w:val="28"/>
        </w:rPr>
        <w:t xml:space="preserve">ь защищено иным, «традиционным» </w:t>
      </w:r>
      <w:r w:rsidRPr="00A9320D">
        <w:rPr>
          <w:rFonts w:ascii="Times New Roman" w:hAnsi="Times New Roman" w:cs="Times New Roman"/>
          <w:sz w:val="28"/>
          <w:szCs w:val="28"/>
        </w:rPr>
        <w:t>иском – о признании права или и</w:t>
      </w:r>
      <w:r>
        <w:rPr>
          <w:rFonts w:ascii="Times New Roman" w:hAnsi="Times New Roman" w:cs="Times New Roman"/>
          <w:sz w:val="28"/>
          <w:szCs w:val="28"/>
        </w:rPr>
        <w:t>стребовании имущества из чужого незаконного владения</w:t>
      </w:r>
      <w:r w:rsidR="005A310D">
        <w:rPr>
          <w:rStyle w:val="a6"/>
          <w:rFonts w:ascii="Times New Roman" w:hAnsi="Times New Roman" w:cs="Times New Roman"/>
          <w:sz w:val="28"/>
          <w:szCs w:val="28"/>
        </w:rPr>
        <w:footnoteReference w:id="7"/>
      </w:r>
      <w:r w:rsidRPr="00A9320D">
        <w:rPr>
          <w:rFonts w:ascii="Times New Roman" w:hAnsi="Times New Roman" w:cs="Times New Roman"/>
          <w:sz w:val="28"/>
          <w:szCs w:val="28"/>
        </w:rPr>
        <w:t>.</w:t>
      </w:r>
    </w:p>
    <w:p w:rsidR="00A9320D" w:rsidRPr="00A9320D" w:rsidRDefault="00A9320D" w:rsidP="00A932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20D">
        <w:rPr>
          <w:rFonts w:ascii="Times New Roman" w:hAnsi="Times New Roman" w:cs="Times New Roman"/>
          <w:sz w:val="28"/>
          <w:szCs w:val="28"/>
        </w:rPr>
        <w:t>Незнание или непонимание ук</w:t>
      </w:r>
      <w:r>
        <w:rPr>
          <w:rFonts w:ascii="Times New Roman" w:hAnsi="Times New Roman" w:cs="Times New Roman"/>
          <w:sz w:val="28"/>
          <w:szCs w:val="28"/>
        </w:rPr>
        <w:t xml:space="preserve">азанных правил (которые, к тому </w:t>
      </w:r>
      <w:r w:rsidRPr="00A9320D">
        <w:rPr>
          <w:rFonts w:ascii="Times New Roman" w:hAnsi="Times New Roman" w:cs="Times New Roman"/>
          <w:sz w:val="28"/>
          <w:szCs w:val="28"/>
        </w:rPr>
        <w:t>же ко</w:t>
      </w:r>
      <w:r w:rsidRPr="00A9320D">
        <w:rPr>
          <w:rFonts w:ascii="Times New Roman" w:hAnsi="Times New Roman" w:cs="Times New Roman"/>
          <w:sz w:val="28"/>
          <w:szCs w:val="28"/>
        </w:rPr>
        <w:t>р</w:t>
      </w:r>
      <w:r w:rsidRPr="00A9320D">
        <w:rPr>
          <w:rFonts w:ascii="Times New Roman" w:hAnsi="Times New Roman" w:cs="Times New Roman"/>
          <w:sz w:val="28"/>
          <w:szCs w:val="28"/>
        </w:rPr>
        <w:t>респондируют иным м</w:t>
      </w:r>
      <w:r>
        <w:rPr>
          <w:rFonts w:ascii="Times New Roman" w:hAnsi="Times New Roman" w:cs="Times New Roman"/>
          <w:sz w:val="28"/>
          <w:szCs w:val="28"/>
        </w:rPr>
        <w:t xml:space="preserve">атериальным нормам гражданского </w:t>
      </w:r>
      <w:r w:rsidRPr="00A9320D">
        <w:rPr>
          <w:rFonts w:ascii="Times New Roman" w:hAnsi="Times New Roman" w:cs="Times New Roman"/>
          <w:sz w:val="28"/>
          <w:szCs w:val="28"/>
        </w:rPr>
        <w:t>права) приводит к неправильному</w:t>
      </w:r>
      <w:r>
        <w:rPr>
          <w:rFonts w:ascii="Times New Roman" w:hAnsi="Times New Roman" w:cs="Times New Roman"/>
          <w:sz w:val="28"/>
          <w:szCs w:val="28"/>
        </w:rPr>
        <w:t xml:space="preserve"> применению закона при разреше</w:t>
      </w:r>
      <w:r w:rsidRPr="00A9320D">
        <w:rPr>
          <w:rFonts w:ascii="Times New Roman" w:hAnsi="Times New Roman" w:cs="Times New Roman"/>
          <w:sz w:val="28"/>
          <w:szCs w:val="28"/>
        </w:rPr>
        <w:t>нии гражданско-правовых сп</w:t>
      </w:r>
      <w:r w:rsidRPr="00A9320D">
        <w:rPr>
          <w:rFonts w:ascii="Times New Roman" w:hAnsi="Times New Roman" w:cs="Times New Roman"/>
          <w:sz w:val="28"/>
          <w:szCs w:val="28"/>
        </w:rPr>
        <w:t>о</w:t>
      </w:r>
      <w:r w:rsidRPr="00A9320D">
        <w:rPr>
          <w:rFonts w:ascii="Times New Roman" w:hAnsi="Times New Roman" w:cs="Times New Roman"/>
          <w:sz w:val="28"/>
          <w:szCs w:val="28"/>
        </w:rPr>
        <w:t>ров.</w:t>
      </w:r>
    </w:p>
    <w:p w:rsidR="00A9320D" w:rsidRDefault="009A1A7E" w:rsidP="00A932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CA5DDE">
        <w:rPr>
          <w:rFonts w:ascii="Times New Roman" w:hAnsi="Times New Roman" w:cs="Times New Roman"/>
          <w:sz w:val="28"/>
          <w:szCs w:val="28"/>
        </w:rPr>
        <w:t>можно сделать вывод, что признание вещного права о</w:t>
      </w:r>
      <w:r w:rsidR="00CA5DDE">
        <w:rPr>
          <w:rFonts w:ascii="Times New Roman" w:hAnsi="Times New Roman" w:cs="Times New Roman"/>
          <w:sz w:val="28"/>
          <w:szCs w:val="28"/>
        </w:rPr>
        <w:t>т</w:t>
      </w:r>
      <w:r w:rsidR="00CA5DDE">
        <w:rPr>
          <w:rFonts w:ascii="Times New Roman" w:hAnsi="Times New Roman" w:cs="Times New Roman"/>
          <w:sz w:val="28"/>
          <w:szCs w:val="28"/>
        </w:rPr>
        <w:t>сутствующим не выступает в системе законодательства как отдельный и сам</w:t>
      </w:r>
      <w:r w:rsidR="00CA5DDE">
        <w:rPr>
          <w:rFonts w:ascii="Times New Roman" w:hAnsi="Times New Roman" w:cs="Times New Roman"/>
          <w:sz w:val="28"/>
          <w:szCs w:val="28"/>
        </w:rPr>
        <w:t>о</w:t>
      </w:r>
      <w:r w:rsidR="00CA5DDE">
        <w:rPr>
          <w:rFonts w:ascii="Times New Roman" w:hAnsi="Times New Roman" w:cs="Times New Roman"/>
          <w:sz w:val="28"/>
          <w:szCs w:val="28"/>
        </w:rPr>
        <w:t>стоятельный способ защиты гражданских прав. При этом, подача иска о пр</w:t>
      </w:r>
      <w:r w:rsidR="00CA5DDE">
        <w:rPr>
          <w:rFonts w:ascii="Times New Roman" w:hAnsi="Times New Roman" w:cs="Times New Roman"/>
          <w:sz w:val="28"/>
          <w:szCs w:val="28"/>
        </w:rPr>
        <w:t>и</w:t>
      </w:r>
      <w:r w:rsidR="00CA5DDE">
        <w:rPr>
          <w:rFonts w:ascii="Times New Roman" w:hAnsi="Times New Roman" w:cs="Times New Roman"/>
          <w:sz w:val="28"/>
          <w:szCs w:val="28"/>
        </w:rPr>
        <w:t xml:space="preserve">знании вещного права отсутствующим является средством оспаривания, но только в отношении того права на объект, которое зарегистрировано в ЕГРП. Применение данного способа возможно толькопри условии, если право истца не может быть защищено традиционным способом. </w:t>
      </w:r>
    </w:p>
    <w:p w:rsidR="00E64190" w:rsidRDefault="00E64190" w:rsidP="00A932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4190" w:rsidRDefault="00E64190" w:rsidP="00A932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4190" w:rsidRDefault="00E64190" w:rsidP="00A932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4190" w:rsidRDefault="00E64190" w:rsidP="00A932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4190" w:rsidRPr="00B93C04" w:rsidRDefault="00E64190" w:rsidP="00A932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3C04" w:rsidRPr="00B93C04" w:rsidRDefault="00B93C04" w:rsidP="00A932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4190" w:rsidRDefault="00E64190" w:rsidP="00A932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6DA8" w:rsidRDefault="00086DA8" w:rsidP="00A932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6DA8" w:rsidRDefault="00086DA8" w:rsidP="00A932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6DA8" w:rsidRDefault="00086DA8" w:rsidP="00A932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6DA8" w:rsidRDefault="00086DA8" w:rsidP="00A932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6DA8" w:rsidRDefault="00086DA8" w:rsidP="00A932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4190" w:rsidRDefault="00E64190" w:rsidP="00A932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7389" w:rsidRDefault="00D620C0" w:rsidP="0095650F">
      <w:pPr>
        <w:pStyle w:val="a3"/>
        <w:numPr>
          <w:ilvl w:val="0"/>
          <w:numId w:val="2"/>
        </w:numPr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0C0">
        <w:rPr>
          <w:rFonts w:ascii="Times New Roman" w:hAnsi="Times New Roman" w:cs="Times New Roman"/>
          <w:b/>
          <w:sz w:val="28"/>
          <w:szCs w:val="28"/>
        </w:rPr>
        <w:lastRenderedPageBreak/>
        <w:t>Анализ правовых конфликтов, разрешаемых посредством пр</w:t>
      </w:r>
      <w:r w:rsidRPr="00D620C0">
        <w:rPr>
          <w:rFonts w:ascii="Times New Roman" w:hAnsi="Times New Roman" w:cs="Times New Roman"/>
          <w:b/>
          <w:sz w:val="28"/>
          <w:szCs w:val="28"/>
        </w:rPr>
        <w:t>и</w:t>
      </w:r>
      <w:r w:rsidRPr="00D620C0">
        <w:rPr>
          <w:rFonts w:ascii="Times New Roman" w:hAnsi="Times New Roman" w:cs="Times New Roman"/>
          <w:b/>
          <w:sz w:val="28"/>
          <w:szCs w:val="28"/>
        </w:rPr>
        <w:t>знания вещного права отсутствующим</w:t>
      </w:r>
    </w:p>
    <w:p w:rsidR="001B44D5" w:rsidRDefault="001B44D5" w:rsidP="0095650F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44D5" w:rsidRPr="001B44D5" w:rsidRDefault="001B44D5" w:rsidP="001B44D5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4D5">
        <w:rPr>
          <w:rFonts w:ascii="Times New Roman" w:hAnsi="Times New Roman" w:cs="Times New Roman"/>
          <w:sz w:val="28"/>
          <w:szCs w:val="28"/>
        </w:rPr>
        <w:t>В рамках данной работы была проанализирована судебная практика ра</w:t>
      </w:r>
      <w:r w:rsidRPr="001B44D5">
        <w:rPr>
          <w:rFonts w:ascii="Times New Roman" w:hAnsi="Times New Roman" w:cs="Times New Roman"/>
          <w:sz w:val="28"/>
          <w:szCs w:val="28"/>
        </w:rPr>
        <w:t>с</w:t>
      </w:r>
      <w:r w:rsidRPr="001B44D5">
        <w:rPr>
          <w:rFonts w:ascii="Times New Roman" w:hAnsi="Times New Roman" w:cs="Times New Roman"/>
          <w:sz w:val="28"/>
          <w:szCs w:val="28"/>
        </w:rPr>
        <w:t xml:space="preserve">смотрения споров о признании права отсутствующим. По результатам были сделаны следующие выводы. </w:t>
      </w:r>
    </w:p>
    <w:p w:rsidR="00A25FF1" w:rsidRPr="00AB5C0D" w:rsidRDefault="00A25FF1" w:rsidP="001B44D5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1CB">
        <w:rPr>
          <w:rFonts w:ascii="Times New Roman" w:hAnsi="Times New Roman" w:cs="Times New Roman"/>
          <w:sz w:val="28"/>
          <w:szCs w:val="28"/>
        </w:rPr>
        <w:t xml:space="preserve">Признание права отсутствующим не применяется в случае, если права собственника могут защищаться иными способами посредством </w:t>
      </w:r>
      <w:r w:rsidRPr="00AB5C0D">
        <w:rPr>
          <w:rFonts w:ascii="Times New Roman" w:hAnsi="Times New Roman" w:cs="Times New Roman"/>
          <w:sz w:val="28"/>
          <w:szCs w:val="28"/>
        </w:rPr>
        <w:t>предъя</w:t>
      </w:r>
      <w:r w:rsidRPr="00AB5C0D">
        <w:rPr>
          <w:rFonts w:ascii="Times New Roman" w:hAnsi="Times New Roman" w:cs="Times New Roman"/>
          <w:sz w:val="28"/>
          <w:szCs w:val="28"/>
        </w:rPr>
        <w:t>в</w:t>
      </w:r>
      <w:r w:rsidRPr="00AB5C0D">
        <w:rPr>
          <w:rFonts w:ascii="Times New Roman" w:hAnsi="Times New Roman" w:cs="Times New Roman"/>
          <w:sz w:val="28"/>
          <w:szCs w:val="28"/>
        </w:rPr>
        <w:t>ления специальных исков.</w:t>
      </w:r>
    </w:p>
    <w:p w:rsidR="00A25FF1" w:rsidRPr="00A25FF1" w:rsidRDefault="00A25FF1" w:rsidP="001B44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C0D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1B44D5" w:rsidRPr="00AB5C0D">
        <w:rPr>
          <w:rFonts w:ascii="Times New Roman" w:hAnsi="Times New Roman" w:cs="Times New Roman"/>
          <w:sz w:val="28"/>
          <w:szCs w:val="28"/>
        </w:rPr>
        <w:t>Ленинградского областного суда Определением от 28.02.2013 № 33-795/2013</w:t>
      </w:r>
      <w:r w:rsidRPr="00AB5C0D">
        <w:rPr>
          <w:rFonts w:ascii="Times New Roman" w:hAnsi="Times New Roman" w:cs="Times New Roman"/>
          <w:sz w:val="28"/>
          <w:szCs w:val="28"/>
        </w:rPr>
        <w:t>отказано в удовлетворении иска Администрации муниципальн</w:t>
      </w:r>
      <w:r w:rsidRPr="00AB5C0D">
        <w:rPr>
          <w:rFonts w:ascii="Times New Roman" w:hAnsi="Times New Roman" w:cs="Times New Roman"/>
          <w:sz w:val="28"/>
          <w:szCs w:val="28"/>
        </w:rPr>
        <w:t>о</w:t>
      </w:r>
      <w:r w:rsidRPr="00AB5C0D">
        <w:rPr>
          <w:rFonts w:ascii="Times New Roman" w:hAnsi="Times New Roman" w:cs="Times New Roman"/>
          <w:sz w:val="28"/>
          <w:szCs w:val="28"/>
        </w:rPr>
        <w:t>го образования Потанинское сельское поселение Волховского муниципального района</w:t>
      </w:r>
      <w:r w:rsidRPr="00A25FF1">
        <w:rPr>
          <w:rFonts w:ascii="Times New Roman" w:hAnsi="Times New Roman" w:cs="Times New Roman"/>
          <w:sz w:val="28"/>
          <w:szCs w:val="28"/>
        </w:rPr>
        <w:t xml:space="preserve"> Ленинградской области к Г., Л., Т. о признании отсутствующим права собственности на част</w:t>
      </w:r>
      <w:r w:rsidR="001B44D5">
        <w:rPr>
          <w:rFonts w:ascii="Times New Roman" w:hAnsi="Times New Roman" w:cs="Times New Roman"/>
          <w:sz w:val="28"/>
          <w:szCs w:val="28"/>
        </w:rPr>
        <w:t xml:space="preserve">ь общественно-торгового центра. </w:t>
      </w:r>
      <w:r w:rsidRPr="00A25FF1">
        <w:rPr>
          <w:rFonts w:ascii="Times New Roman" w:hAnsi="Times New Roman" w:cs="Times New Roman"/>
          <w:sz w:val="28"/>
          <w:szCs w:val="28"/>
        </w:rPr>
        <w:t>Судом установлено, что спорное имущество находится во владении истца, однако в ЕГРП его право собственности не зарегистрировано. Ответчики являются единственными л</w:t>
      </w:r>
      <w:r w:rsidRPr="00A25FF1">
        <w:rPr>
          <w:rFonts w:ascii="Times New Roman" w:hAnsi="Times New Roman" w:cs="Times New Roman"/>
          <w:sz w:val="28"/>
          <w:szCs w:val="28"/>
        </w:rPr>
        <w:t>и</w:t>
      </w:r>
      <w:r w:rsidRPr="00A25FF1">
        <w:rPr>
          <w:rFonts w:ascii="Times New Roman" w:hAnsi="Times New Roman" w:cs="Times New Roman"/>
          <w:sz w:val="28"/>
          <w:szCs w:val="28"/>
        </w:rPr>
        <w:t>цами, за которыми зарегистрировано право собственности на спорное имущ</w:t>
      </w:r>
      <w:r w:rsidRPr="00A25FF1">
        <w:rPr>
          <w:rFonts w:ascii="Times New Roman" w:hAnsi="Times New Roman" w:cs="Times New Roman"/>
          <w:sz w:val="28"/>
          <w:szCs w:val="28"/>
        </w:rPr>
        <w:t>е</w:t>
      </w:r>
      <w:r w:rsidRPr="00A25FF1">
        <w:rPr>
          <w:rFonts w:ascii="Times New Roman" w:hAnsi="Times New Roman" w:cs="Times New Roman"/>
          <w:sz w:val="28"/>
          <w:szCs w:val="28"/>
        </w:rPr>
        <w:t>ство</w:t>
      </w:r>
      <w:r w:rsidR="00992C49">
        <w:rPr>
          <w:rStyle w:val="a6"/>
          <w:rFonts w:ascii="Times New Roman" w:hAnsi="Times New Roman" w:cs="Times New Roman"/>
          <w:sz w:val="28"/>
          <w:szCs w:val="28"/>
        </w:rPr>
        <w:footnoteReference w:id="8"/>
      </w:r>
      <w:r w:rsidRPr="00A25FF1">
        <w:rPr>
          <w:rFonts w:ascii="Times New Roman" w:hAnsi="Times New Roman" w:cs="Times New Roman"/>
          <w:sz w:val="28"/>
          <w:szCs w:val="28"/>
        </w:rPr>
        <w:t>.</w:t>
      </w:r>
    </w:p>
    <w:p w:rsidR="00A25FF1" w:rsidRPr="00A25FF1" w:rsidRDefault="00A25FF1" w:rsidP="00A25F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FF1">
        <w:rPr>
          <w:rFonts w:ascii="Times New Roman" w:hAnsi="Times New Roman" w:cs="Times New Roman"/>
          <w:sz w:val="28"/>
          <w:szCs w:val="28"/>
        </w:rPr>
        <w:t>Судебная коллегия по гражданским делам, оставляя решение без измен</w:t>
      </w:r>
      <w:r w:rsidRPr="00A25FF1">
        <w:rPr>
          <w:rFonts w:ascii="Times New Roman" w:hAnsi="Times New Roman" w:cs="Times New Roman"/>
          <w:sz w:val="28"/>
          <w:szCs w:val="28"/>
        </w:rPr>
        <w:t>е</w:t>
      </w:r>
      <w:r w:rsidRPr="00A25FF1">
        <w:rPr>
          <w:rFonts w:ascii="Times New Roman" w:hAnsi="Times New Roman" w:cs="Times New Roman"/>
          <w:sz w:val="28"/>
          <w:szCs w:val="28"/>
        </w:rPr>
        <w:t>ния, исходила из того, что в связи с отсутствием зарегистрированного права МО Потанинское сельское поселение на спорное имущество, истцом избран ненадлежащий способ защиты права в виде требования о признании зарегис</w:t>
      </w:r>
      <w:r w:rsidRPr="00A25FF1">
        <w:rPr>
          <w:rFonts w:ascii="Times New Roman" w:hAnsi="Times New Roman" w:cs="Times New Roman"/>
          <w:sz w:val="28"/>
          <w:szCs w:val="28"/>
        </w:rPr>
        <w:t>т</w:t>
      </w:r>
      <w:r w:rsidRPr="00A25FF1">
        <w:rPr>
          <w:rFonts w:ascii="Times New Roman" w:hAnsi="Times New Roman" w:cs="Times New Roman"/>
          <w:sz w:val="28"/>
          <w:szCs w:val="28"/>
        </w:rPr>
        <w:t>рированного права собственности ответчиков на спорное имущество отсутс</w:t>
      </w:r>
      <w:r w:rsidRPr="00A25FF1">
        <w:rPr>
          <w:rFonts w:ascii="Times New Roman" w:hAnsi="Times New Roman" w:cs="Times New Roman"/>
          <w:sz w:val="28"/>
          <w:szCs w:val="28"/>
        </w:rPr>
        <w:t>т</w:t>
      </w:r>
      <w:r w:rsidRPr="00A25FF1">
        <w:rPr>
          <w:rFonts w:ascii="Times New Roman" w:hAnsi="Times New Roman" w:cs="Times New Roman"/>
          <w:sz w:val="28"/>
          <w:szCs w:val="28"/>
        </w:rPr>
        <w:t>вующим, поскольку истец в указанной ситуации не лишен возможности защ</w:t>
      </w:r>
      <w:r w:rsidRPr="00A25FF1">
        <w:rPr>
          <w:rFonts w:ascii="Times New Roman" w:hAnsi="Times New Roman" w:cs="Times New Roman"/>
          <w:sz w:val="28"/>
          <w:szCs w:val="28"/>
        </w:rPr>
        <w:t>и</w:t>
      </w:r>
      <w:r w:rsidRPr="00A25FF1">
        <w:rPr>
          <w:rFonts w:ascii="Times New Roman" w:hAnsi="Times New Roman" w:cs="Times New Roman"/>
          <w:sz w:val="28"/>
          <w:szCs w:val="28"/>
        </w:rPr>
        <w:t>тить свои права посредством предъявления иска опризнании права.</w:t>
      </w:r>
    </w:p>
    <w:p w:rsidR="00A25FF1" w:rsidRPr="00A25FF1" w:rsidRDefault="00A25FF1" w:rsidP="00A25F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FF1">
        <w:rPr>
          <w:rFonts w:ascii="Times New Roman" w:hAnsi="Times New Roman" w:cs="Times New Roman"/>
          <w:sz w:val="28"/>
          <w:szCs w:val="28"/>
        </w:rPr>
        <w:t>Согласно п. 58 Постановления Пленума Верховного Суда РФ N 10, Пл</w:t>
      </w:r>
      <w:r w:rsidRPr="00A25FF1">
        <w:rPr>
          <w:rFonts w:ascii="Times New Roman" w:hAnsi="Times New Roman" w:cs="Times New Roman"/>
          <w:sz w:val="28"/>
          <w:szCs w:val="28"/>
        </w:rPr>
        <w:t>е</w:t>
      </w:r>
      <w:r w:rsidRPr="00A25FF1">
        <w:rPr>
          <w:rFonts w:ascii="Times New Roman" w:hAnsi="Times New Roman" w:cs="Times New Roman"/>
          <w:sz w:val="28"/>
          <w:szCs w:val="28"/>
        </w:rPr>
        <w:t>нума ВАС РФ N 22 от 29.04.2010 лицо</w:t>
      </w:r>
      <w:r w:rsidR="006D48E1">
        <w:rPr>
          <w:rFonts w:ascii="Times New Roman" w:hAnsi="Times New Roman" w:cs="Times New Roman"/>
          <w:sz w:val="28"/>
          <w:szCs w:val="28"/>
        </w:rPr>
        <w:t xml:space="preserve">, выступающее в качестве заявителя на то или иное недвижимое имущество, находящееся в его владении, при условии факта регистрации данного права за иным субъектом, вправе обратиться в суд с </w:t>
      </w:r>
      <w:r w:rsidR="006D48E1">
        <w:rPr>
          <w:rFonts w:ascii="Times New Roman" w:hAnsi="Times New Roman" w:cs="Times New Roman"/>
          <w:sz w:val="28"/>
          <w:szCs w:val="28"/>
        </w:rPr>
        <w:lastRenderedPageBreak/>
        <w:t>иском о признании его права собственности на указанное недвижимое имущ</w:t>
      </w:r>
      <w:r w:rsidR="006D48E1">
        <w:rPr>
          <w:rFonts w:ascii="Times New Roman" w:hAnsi="Times New Roman" w:cs="Times New Roman"/>
          <w:sz w:val="28"/>
          <w:szCs w:val="28"/>
        </w:rPr>
        <w:t>е</w:t>
      </w:r>
      <w:r w:rsidR="006D48E1">
        <w:rPr>
          <w:rFonts w:ascii="Times New Roman" w:hAnsi="Times New Roman" w:cs="Times New Roman"/>
          <w:sz w:val="28"/>
          <w:szCs w:val="28"/>
        </w:rPr>
        <w:t>ство.</w:t>
      </w:r>
      <w:r w:rsidR="00944EC1">
        <w:rPr>
          <w:rStyle w:val="a6"/>
          <w:rFonts w:ascii="Times New Roman" w:hAnsi="Times New Roman" w:cs="Times New Roman"/>
          <w:sz w:val="28"/>
          <w:szCs w:val="28"/>
        </w:rPr>
        <w:footnoteReference w:id="9"/>
      </w:r>
    </w:p>
    <w:p w:rsidR="00A25FF1" w:rsidRPr="00A25FF1" w:rsidRDefault="00A25FF1" w:rsidP="001B44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FF1">
        <w:rPr>
          <w:rFonts w:ascii="Times New Roman" w:hAnsi="Times New Roman" w:cs="Times New Roman"/>
          <w:sz w:val="28"/>
          <w:szCs w:val="28"/>
        </w:rPr>
        <w:t>Как пояснил представитель истца, с иском о признании права собстве</w:t>
      </w:r>
      <w:r w:rsidRPr="00A25FF1">
        <w:rPr>
          <w:rFonts w:ascii="Times New Roman" w:hAnsi="Times New Roman" w:cs="Times New Roman"/>
          <w:sz w:val="28"/>
          <w:szCs w:val="28"/>
        </w:rPr>
        <w:t>н</w:t>
      </w:r>
      <w:r w:rsidRPr="00A25FF1">
        <w:rPr>
          <w:rFonts w:ascii="Times New Roman" w:hAnsi="Times New Roman" w:cs="Times New Roman"/>
          <w:sz w:val="28"/>
          <w:szCs w:val="28"/>
        </w:rPr>
        <w:t>ности на спорное имущество администрация не обращалась.</w:t>
      </w:r>
    </w:p>
    <w:p w:rsidR="00A25FF1" w:rsidRPr="001B44D5" w:rsidRDefault="00A25FF1" w:rsidP="001B44D5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4D5">
        <w:rPr>
          <w:rFonts w:ascii="Times New Roman" w:hAnsi="Times New Roman" w:cs="Times New Roman"/>
          <w:sz w:val="28"/>
          <w:szCs w:val="28"/>
        </w:rPr>
        <w:t>Возможность обращения в суд с требованием о признании права о</w:t>
      </w:r>
      <w:r w:rsidRPr="001B44D5">
        <w:rPr>
          <w:rFonts w:ascii="Times New Roman" w:hAnsi="Times New Roman" w:cs="Times New Roman"/>
          <w:sz w:val="28"/>
          <w:szCs w:val="28"/>
        </w:rPr>
        <w:t>т</w:t>
      </w:r>
      <w:r w:rsidRPr="001B44D5">
        <w:rPr>
          <w:rFonts w:ascii="Times New Roman" w:hAnsi="Times New Roman" w:cs="Times New Roman"/>
          <w:sz w:val="28"/>
          <w:szCs w:val="28"/>
        </w:rPr>
        <w:t>сутствующим предоставлена лицу, в чьем владении находится спорное имущ</w:t>
      </w:r>
      <w:r w:rsidRPr="001B44D5">
        <w:rPr>
          <w:rFonts w:ascii="Times New Roman" w:hAnsi="Times New Roman" w:cs="Times New Roman"/>
          <w:sz w:val="28"/>
          <w:szCs w:val="28"/>
        </w:rPr>
        <w:t>е</w:t>
      </w:r>
      <w:r w:rsidRPr="001B44D5">
        <w:rPr>
          <w:rFonts w:ascii="Times New Roman" w:hAnsi="Times New Roman" w:cs="Times New Roman"/>
          <w:sz w:val="28"/>
          <w:szCs w:val="28"/>
        </w:rPr>
        <w:t>ство. Поскольку избираемый способ защиты должен приводить к восстановл</w:t>
      </w:r>
      <w:r w:rsidRPr="001B44D5">
        <w:rPr>
          <w:rFonts w:ascii="Times New Roman" w:hAnsi="Times New Roman" w:cs="Times New Roman"/>
          <w:sz w:val="28"/>
          <w:szCs w:val="28"/>
        </w:rPr>
        <w:t>е</w:t>
      </w:r>
      <w:r w:rsidRPr="001B44D5">
        <w:rPr>
          <w:rFonts w:ascii="Times New Roman" w:hAnsi="Times New Roman" w:cs="Times New Roman"/>
          <w:sz w:val="28"/>
          <w:szCs w:val="28"/>
        </w:rPr>
        <w:t xml:space="preserve">нию права собственника, иск о признании права собственности отсутствующим не может быть заявлен невладеющим собственником, так как удовлетворение такого иска не приведет к восстановлению владения. В </w:t>
      </w:r>
      <w:r w:rsidR="006D48E1">
        <w:rPr>
          <w:rFonts w:ascii="Times New Roman" w:hAnsi="Times New Roman" w:cs="Times New Roman"/>
          <w:sz w:val="28"/>
          <w:szCs w:val="28"/>
        </w:rPr>
        <w:t>сложившейся</w:t>
      </w:r>
      <w:r w:rsidRPr="001B44D5">
        <w:rPr>
          <w:rFonts w:ascii="Times New Roman" w:hAnsi="Times New Roman" w:cs="Times New Roman"/>
          <w:sz w:val="28"/>
          <w:szCs w:val="28"/>
        </w:rPr>
        <w:t xml:space="preserve"> ситуации</w:t>
      </w:r>
      <w:r w:rsidR="006D48E1">
        <w:rPr>
          <w:rFonts w:ascii="Times New Roman" w:hAnsi="Times New Roman" w:cs="Times New Roman"/>
          <w:sz w:val="28"/>
          <w:szCs w:val="28"/>
        </w:rPr>
        <w:t xml:space="preserve"> возможным и разумным способом защиты выступаетвиндикационный иск</w:t>
      </w:r>
      <w:r w:rsidRPr="001B44D5">
        <w:rPr>
          <w:rFonts w:ascii="Times New Roman" w:hAnsi="Times New Roman" w:cs="Times New Roman"/>
          <w:sz w:val="28"/>
          <w:szCs w:val="28"/>
        </w:rPr>
        <w:t>.</w:t>
      </w:r>
    </w:p>
    <w:p w:rsidR="00A25FF1" w:rsidRPr="00A25FF1" w:rsidRDefault="00A25FF1" w:rsidP="001B44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FF1">
        <w:rPr>
          <w:rFonts w:ascii="Times New Roman" w:hAnsi="Times New Roman" w:cs="Times New Roman"/>
          <w:sz w:val="28"/>
          <w:szCs w:val="28"/>
        </w:rPr>
        <w:t xml:space="preserve">Гражданин А. обратился в </w:t>
      </w:r>
      <w:r w:rsidR="001B44D5">
        <w:rPr>
          <w:rFonts w:ascii="Times New Roman" w:hAnsi="Times New Roman" w:cs="Times New Roman"/>
          <w:sz w:val="28"/>
          <w:szCs w:val="28"/>
        </w:rPr>
        <w:t xml:space="preserve">Воронежский областной </w:t>
      </w:r>
      <w:r w:rsidRPr="00A25FF1">
        <w:rPr>
          <w:rFonts w:ascii="Times New Roman" w:hAnsi="Times New Roman" w:cs="Times New Roman"/>
          <w:sz w:val="28"/>
          <w:szCs w:val="28"/>
        </w:rPr>
        <w:t>суд с иском к Депа</w:t>
      </w:r>
      <w:r w:rsidRPr="00A25FF1">
        <w:rPr>
          <w:rFonts w:ascii="Times New Roman" w:hAnsi="Times New Roman" w:cs="Times New Roman"/>
          <w:sz w:val="28"/>
          <w:szCs w:val="28"/>
        </w:rPr>
        <w:t>р</w:t>
      </w:r>
      <w:r w:rsidRPr="00A25FF1">
        <w:rPr>
          <w:rFonts w:ascii="Times New Roman" w:hAnsi="Times New Roman" w:cs="Times New Roman"/>
          <w:sz w:val="28"/>
          <w:szCs w:val="28"/>
        </w:rPr>
        <w:t>таменту имущественных и земельных отношений, Управлению Федеральной службы государственной регистрации, кадастра и картографии, сособственн</w:t>
      </w:r>
      <w:r w:rsidRPr="00A25FF1">
        <w:rPr>
          <w:rFonts w:ascii="Times New Roman" w:hAnsi="Times New Roman" w:cs="Times New Roman"/>
          <w:sz w:val="28"/>
          <w:szCs w:val="28"/>
        </w:rPr>
        <w:t>и</w:t>
      </w:r>
      <w:r w:rsidRPr="00A25FF1">
        <w:rPr>
          <w:rFonts w:ascii="Times New Roman" w:hAnsi="Times New Roman" w:cs="Times New Roman"/>
          <w:sz w:val="28"/>
          <w:szCs w:val="28"/>
        </w:rPr>
        <w:t>кам спорного земельного участка о признании отсутствующим права общей д</w:t>
      </w:r>
      <w:r w:rsidRPr="00A25FF1">
        <w:rPr>
          <w:rFonts w:ascii="Times New Roman" w:hAnsi="Times New Roman" w:cs="Times New Roman"/>
          <w:sz w:val="28"/>
          <w:szCs w:val="28"/>
        </w:rPr>
        <w:t>о</w:t>
      </w:r>
      <w:r w:rsidRPr="00A25FF1">
        <w:rPr>
          <w:rFonts w:ascii="Times New Roman" w:hAnsi="Times New Roman" w:cs="Times New Roman"/>
          <w:sz w:val="28"/>
          <w:szCs w:val="28"/>
        </w:rPr>
        <w:t>левой собственности; возложении на Управление ФРС обязанности погасить в ЕГРП запись о праве собственности ответчиков на земельный участок, ссыл</w:t>
      </w:r>
      <w:r w:rsidRPr="00A25FF1">
        <w:rPr>
          <w:rFonts w:ascii="Times New Roman" w:hAnsi="Times New Roman" w:cs="Times New Roman"/>
          <w:sz w:val="28"/>
          <w:szCs w:val="28"/>
        </w:rPr>
        <w:t>а</w:t>
      </w:r>
      <w:r w:rsidRPr="00A25FF1">
        <w:rPr>
          <w:rFonts w:ascii="Times New Roman" w:hAnsi="Times New Roman" w:cs="Times New Roman"/>
          <w:sz w:val="28"/>
          <w:szCs w:val="28"/>
        </w:rPr>
        <w:t>ясь на незаконность постановки данного земельного участка на кадастровый учет, поскольку у ответчиков отсутствуют правоустанавливающие документы на земельный участок, т.к. Приказ Департамента имущественных и земельных отношений о предоставлении в общую долевую собственность земельного уч</w:t>
      </w:r>
      <w:r w:rsidRPr="00A25FF1">
        <w:rPr>
          <w:rFonts w:ascii="Times New Roman" w:hAnsi="Times New Roman" w:cs="Times New Roman"/>
          <w:sz w:val="28"/>
          <w:szCs w:val="28"/>
        </w:rPr>
        <w:t>а</w:t>
      </w:r>
      <w:r w:rsidRPr="00A25FF1">
        <w:rPr>
          <w:rFonts w:ascii="Times New Roman" w:hAnsi="Times New Roman" w:cs="Times New Roman"/>
          <w:sz w:val="28"/>
          <w:szCs w:val="28"/>
        </w:rPr>
        <w:t>стка и договор купли-продажи указанного земельного участка признаны неде</w:t>
      </w:r>
      <w:r w:rsidRPr="00A25FF1">
        <w:rPr>
          <w:rFonts w:ascii="Times New Roman" w:hAnsi="Times New Roman" w:cs="Times New Roman"/>
          <w:sz w:val="28"/>
          <w:szCs w:val="28"/>
        </w:rPr>
        <w:t>й</w:t>
      </w:r>
      <w:r w:rsidRPr="00A25FF1">
        <w:rPr>
          <w:rFonts w:ascii="Times New Roman" w:hAnsi="Times New Roman" w:cs="Times New Roman"/>
          <w:sz w:val="28"/>
          <w:szCs w:val="28"/>
        </w:rPr>
        <w:t>ствительными (ничтожными) решением суда. Росреестр отказал истцу в гос</w:t>
      </w:r>
      <w:r w:rsidRPr="00A25FF1">
        <w:rPr>
          <w:rFonts w:ascii="Times New Roman" w:hAnsi="Times New Roman" w:cs="Times New Roman"/>
          <w:sz w:val="28"/>
          <w:szCs w:val="28"/>
        </w:rPr>
        <w:t>у</w:t>
      </w:r>
      <w:r w:rsidRPr="00A25FF1">
        <w:rPr>
          <w:rFonts w:ascii="Times New Roman" w:hAnsi="Times New Roman" w:cs="Times New Roman"/>
          <w:sz w:val="28"/>
          <w:szCs w:val="28"/>
        </w:rPr>
        <w:t>дарственной регистрации прекращения права общей долевой собственности на спорный земельный участок, что послужило поводом для обращения в суд.</w:t>
      </w:r>
    </w:p>
    <w:p w:rsidR="00A25FF1" w:rsidRPr="00A25FF1" w:rsidRDefault="001B44D5" w:rsidP="009565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EC1">
        <w:rPr>
          <w:rFonts w:ascii="Times New Roman" w:hAnsi="Times New Roman" w:cs="Times New Roman"/>
          <w:sz w:val="28"/>
          <w:szCs w:val="28"/>
        </w:rPr>
        <w:t>В соответствии с Определением Воронежского областного суда от 22.04.2014 № 33-2157/2014, о</w:t>
      </w:r>
      <w:r w:rsidR="00A25FF1" w:rsidRPr="00944EC1">
        <w:rPr>
          <w:rFonts w:ascii="Times New Roman" w:hAnsi="Times New Roman" w:cs="Times New Roman"/>
          <w:sz w:val="28"/>
          <w:szCs w:val="28"/>
        </w:rPr>
        <w:t>тказывая в удовлетворении требований о призн</w:t>
      </w:r>
      <w:r w:rsidR="00A25FF1" w:rsidRPr="00944EC1">
        <w:rPr>
          <w:rFonts w:ascii="Times New Roman" w:hAnsi="Times New Roman" w:cs="Times New Roman"/>
          <w:sz w:val="28"/>
          <w:szCs w:val="28"/>
        </w:rPr>
        <w:t>а</w:t>
      </w:r>
      <w:r w:rsidR="00A25FF1" w:rsidRPr="00944EC1">
        <w:rPr>
          <w:rFonts w:ascii="Times New Roman" w:hAnsi="Times New Roman" w:cs="Times New Roman"/>
          <w:sz w:val="28"/>
          <w:szCs w:val="28"/>
        </w:rPr>
        <w:lastRenderedPageBreak/>
        <w:t>нии права общей долевой</w:t>
      </w:r>
      <w:r w:rsidR="00A25FF1" w:rsidRPr="00A25FF1">
        <w:rPr>
          <w:rFonts w:ascii="Times New Roman" w:hAnsi="Times New Roman" w:cs="Times New Roman"/>
          <w:sz w:val="28"/>
          <w:szCs w:val="28"/>
        </w:rPr>
        <w:t xml:space="preserve"> собственности ответчиков на вышеуказанный з</w:t>
      </w:r>
      <w:r w:rsidR="00A25FF1" w:rsidRPr="00A25FF1">
        <w:rPr>
          <w:rFonts w:ascii="Times New Roman" w:hAnsi="Times New Roman" w:cs="Times New Roman"/>
          <w:sz w:val="28"/>
          <w:szCs w:val="28"/>
        </w:rPr>
        <w:t>е</w:t>
      </w:r>
      <w:r w:rsidR="00A25FF1" w:rsidRPr="00A25FF1">
        <w:rPr>
          <w:rFonts w:ascii="Times New Roman" w:hAnsi="Times New Roman" w:cs="Times New Roman"/>
          <w:sz w:val="28"/>
          <w:szCs w:val="28"/>
        </w:rPr>
        <w:t>мельный участок отсутствующим, суд первой инстанции исходил из того, что истцом избран ненадлежащий способ защиты</w:t>
      </w:r>
      <w:r w:rsidR="00944EC1">
        <w:rPr>
          <w:rStyle w:val="a6"/>
          <w:rFonts w:ascii="Times New Roman" w:hAnsi="Times New Roman" w:cs="Times New Roman"/>
          <w:sz w:val="28"/>
          <w:szCs w:val="28"/>
        </w:rPr>
        <w:footnoteReference w:id="10"/>
      </w:r>
      <w:r w:rsidR="00A25FF1" w:rsidRPr="00A25FF1">
        <w:rPr>
          <w:rFonts w:ascii="Times New Roman" w:hAnsi="Times New Roman" w:cs="Times New Roman"/>
          <w:sz w:val="28"/>
          <w:szCs w:val="28"/>
        </w:rPr>
        <w:t>.Судебная коллегия согласилась с позицией нижестоящего суда, указав, что иск о признании права отсутству</w:t>
      </w:r>
      <w:r w:rsidR="00A25FF1" w:rsidRPr="00A25FF1">
        <w:rPr>
          <w:rFonts w:ascii="Times New Roman" w:hAnsi="Times New Roman" w:cs="Times New Roman"/>
          <w:sz w:val="28"/>
          <w:szCs w:val="28"/>
        </w:rPr>
        <w:t>ю</w:t>
      </w:r>
      <w:r w:rsidR="00A25FF1" w:rsidRPr="00A25FF1">
        <w:rPr>
          <w:rFonts w:ascii="Times New Roman" w:hAnsi="Times New Roman" w:cs="Times New Roman"/>
          <w:sz w:val="28"/>
          <w:szCs w:val="28"/>
        </w:rPr>
        <w:t>щим возможен лишь при фактическом владении истцом спорным имуществом и при отсутствии иных способов защиты.</w:t>
      </w:r>
    </w:p>
    <w:p w:rsidR="00A25FF1" w:rsidRPr="00944EC1" w:rsidRDefault="00A25FF1" w:rsidP="009565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FF1">
        <w:rPr>
          <w:rFonts w:ascii="Times New Roman" w:hAnsi="Times New Roman" w:cs="Times New Roman"/>
          <w:sz w:val="28"/>
          <w:szCs w:val="28"/>
        </w:rPr>
        <w:t>Установлено, что А. не является ни собственником спорного земельного участка, ни фактическим владельцем. Истец не представил доказательств, по</w:t>
      </w:r>
      <w:r w:rsidRPr="00A25FF1">
        <w:rPr>
          <w:rFonts w:ascii="Times New Roman" w:hAnsi="Times New Roman" w:cs="Times New Roman"/>
          <w:sz w:val="28"/>
          <w:szCs w:val="28"/>
        </w:rPr>
        <w:t>д</w:t>
      </w:r>
      <w:r w:rsidRPr="00A25FF1">
        <w:rPr>
          <w:rFonts w:ascii="Times New Roman" w:hAnsi="Times New Roman" w:cs="Times New Roman"/>
          <w:sz w:val="28"/>
          <w:szCs w:val="28"/>
        </w:rPr>
        <w:t>тверждающих его право на земельный участок, а также доказательств наруш</w:t>
      </w:r>
      <w:r w:rsidRPr="00A25FF1">
        <w:rPr>
          <w:rFonts w:ascii="Times New Roman" w:hAnsi="Times New Roman" w:cs="Times New Roman"/>
          <w:sz w:val="28"/>
          <w:szCs w:val="28"/>
        </w:rPr>
        <w:t>е</w:t>
      </w:r>
      <w:r w:rsidRPr="00A25FF1">
        <w:rPr>
          <w:rFonts w:ascii="Times New Roman" w:hAnsi="Times New Roman" w:cs="Times New Roman"/>
          <w:sz w:val="28"/>
          <w:szCs w:val="28"/>
        </w:rPr>
        <w:t xml:space="preserve">ния его прав записями о правах ответчиков на спорный земельный участки в ЕГРП.Доводы истца о том, что зарегистрированное право ответчиков нарушает его право на приватизацию собственного участка, поскольку имеет </w:t>
      </w:r>
      <w:r w:rsidRPr="00944EC1">
        <w:rPr>
          <w:rFonts w:ascii="Times New Roman" w:hAnsi="Times New Roman" w:cs="Times New Roman"/>
          <w:sz w:val="28"/>
          <w:szCs w:val="28"/>
        </w:rPr>
        <w:t>место нал</w:t>
      </w:r>
      <w:r w:rsidRPr="00944EC1">
        <w:rPr>
          <w:rFonts w:ascii="Times New Roman" w:hAnsi="Times New Roman" w:cs="Times New Roman"/>
          <w:sz w:val="28"/>
          <w:szCs w:val="28"/>
        </w:rPr>
        <w:t>о</w:t>
      </w:r>
      <w:r w:rsidRPr="00944EC1">
        <w:rPr>
          <w:rFonts w:ascii="Times New Roman" w:hAnsi="Times New Roman" w:cs="Times New Roman"/>
          <w:sz w:val="28"/>
          <w:szCs w:val="28"/>
        </w:rPr>
        <w:t>жение границ смежных земельных участков, признаны необоснованными, т.к. оба земельных участка постановлены на кадастровый учет без установления границ.</w:t>
      </w:r>
    </w:p>
    <w:p w:rsidR="00A25FF1" w:rsidRPr="00A25FF1" w:rsidRDefault="00A25FF1" w:rsidP="00A25F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EC1">
        <w:rPr>
          <w:rFonts w:ascii="Times New Roman" w:hAnsi="Times New Roman" w:cs="Times New Roman"/>
          <w:sz w:val="28"/>
          <w:szCs w:val="28"/>
        </w:rPr>
        <w:t>В другом случае</w:t>
      </w:r>
      <w:r w:rsidR="001B44D5" w:rsidRPr="00944EC1">
        <w:rPr>
          <w:rFonts w:ascii="Times New Roman" w:hAnsi="Times New Roman" w:cs="Times New Roman"/>
          <w:sz w:val="28"/>
          <w:szCs w:val="28"/>
        </w:rPr>
        <w:t xml:space="preserve">, в соответствии с Определением 25.02.2014 № 33-74/14Брянский областной </w:t>
      </w:r>
      <w:r w:rsidRPr="00944EC1">
        <w:rPr>
          <w:rFonts w:ascii="Times New Roman" w:hAnsi="Times New Roman" w:cs="Times New Roman"/>
          <w:sz w:val="28"/>
          <w:szCs w:val="28"/>
        </w:rPr>
        <w:t>суд удовлетворил иск Управления Министерства внутренних дел Российской Федерации по городу Брянску к Н.А., ГУП Бря</w:t>
      </w:r>
      <w:r w:rsidRPr="00944EC1">
        <w:rPr>
          <w:rFonts w:ascii="Times New Roman" w:hAnsi="Times New Roman" w:cs="Times New Roman"/>
          <w:sz w:val="28"/>
          <w:szCs w:val="28"/>
        </w:rPr>
        <w:t>н</w:t>
      </w:r>
      <w:r w:rsidRPr="00944EC1">
        <w:rPr>
          <w:rFonts w:ascii="Times New Roman" w:hAnsi="Times New Roman" w:cs="Times New Roman"/>
          <w:sz w:val="28"/>
          <w:szCs w:val="28"/>
        </w:rPr>
        <w:t xml:space="preserve">ской области </w:t>
      </w:r>
      <w:r w:rsidR="001B44D5" w:rsidRPr="00944EC1">
        <w:rPr>
          <w:rFonts w:ascii="Times New Roman" w:hAnsi="Times New Roman" w:cs="Times New Roman"/>
          <w:sz w:val="28"/>
          <w:szCs w:val="28"/>
        </w:rPr>
        <w:t>«</w:t>
      </w:r>
      <w:r w:rsidRPr="00944EC1">
        <w:rPr>
          <w:rFonts w:ascii="Times New Roman" w:hAnsi="Times New Roman" w:cs="Times New Roman"/>
          <w:sz w:val="28"/>
          <w:szCs w:val="28"/>
        </w:rPr>
        <w:t>Брянсккоммунэнерго</w:t>
      </w:r>
      <w:r w:rsidR="001B44D5" w:rsidRPr="00944EC1">
        <w:rPr>
          <w:rFonts w:ascii="Times New Roman" w:hAnsi="Times New Roman" w:cs="Times New Roman"/>
          <w:sz w:val="28"/>
          <w:szCs w:val="28"/>
        </w:rPr>
        <w:t>»</w:t>
      </w:r>
      <w:r w:rsidRPr="00944EC1">
        <w:rPr>
          <w:rFonts w:ascii="Times New Roman" w:hAnsi="Times New Roman" w:cs="Times New Roman"/>
          <w:sz w:val="28"/>
          <w:szCs w:val="28"/>
        </w:rPr>
        <w:t xml:space="preserve"> о признании зарегистрированного права собственности отсутствующим</w:t>
      </w:r>
      <w:r w:rsidR="00944EC1" w:rsidRPr="00944EC1">
        <w:rPr>
          <w:rStyle w:val="a6"/>
          <w:rFonts w:ascii="Times New Roman" w:hAnsi="Times New Roman" w:cs="Times New Roman"/>
          <w:sz w:val="28"/>
          <w:szCs w:val="28"/>
        </w:rPr>
        <w:footnoteReference w:id="11"/>
      </w:r>
      <w:r w:rsidRPr="00944EC1">
        <w:rPr>
          <w:rFonts w:ascii="Times New Roman" w:hAnsi="Times New Roman" w:cs="Times New Roman"/>
          <w:sz w:val="28"/>
          <w:szCs w:val="28"/>
        </w:rPr>
        <w:t>.</w:t>
      </w:r>
    </w:p>
    <w:p w:rsidR="00A25FF1" w:rsidRPr="00A25FF1" w:rsidRDefault="00A25FF1" w:rsidP="00A25F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FF1">
        <w:rPr>
          <w:rFonts w:ascii="Times New Roman" w:hAnsi="Times New Roman" w:cs="Times New Roman"/>
          <w:sz w:val="28"/>
          <w:szCs w:val="28"/>
        </w:rPr>
        <w:t>Судом было установлено, что распоряжением областного Комитета по управлению государственным имуществом четырехэтажное здание было пер</w:t>
      </w:r>
      <w:r w:rsidRPr="00A25FF1">
        <w:rPr>
          <w:rFonts w:ascii="Times New Roman" w:hAnsi="Times New Roman" w:cs="Times New Roman"/>
          <w:sz w:val="28"/>
          <w:szCs w:val="28"/>
        </w:rPr>
        <w:t>е</w:t>
      </w:r>
      <w:r w:rsidRPr="00A25FF1">
        <w:rPr>
          <w:rFonts w:ascii="Times New Roman" w:hAnsi="Times New Roman" w:cs="Times New Roman"/>
          <w:sz w:val="28"/>
          <w:szCs w:val="28"/>
        </w:rPr>
        <w:t>дано на баланс районного ОВД. В ЕГРП содержатся сведения о регистрации права оперативного управления за УМВД на нежилое помещение площадью 2794,9 кв.м. За Н.А. зарегистрировано право собственности на помещение к</w:t>
      </w:r>
      <w:r w:rsidRPr="00A25FF1">
        <w:rPr>
          <w:rFonts w:ascii="Times New Roman" w:hAnsi="Times New Roman" w:cs="Times New Roman"/>
          <w:sz w:val="28"/>
          <w:szCs w:val="28"/>
        </w:rPr>
        <w:t>о</w:t>
      </w:r>
      <w:r w:rsidRPr="00A25FF1">
        <w:rPr>
          <w:rFonts w:ascii="Times New Roman" w:hAnsi="Times New Roman" w:cs="Times New Roman"/>
          <w:sz w:val="28"/>
          <w:szCs w:val="28"/>
        </w:rPr>
        <w:t>тельной площадью 83,9 кв.м.</w:t>
      </w:r>
    </w:p>
    <w:p w:rsidR="00A25FF1" w:rsidRPr="00A25FF1" w:rsidRDefault="00A25FF1" w:rsidP="00A25F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FF1">
        <w:rPr>
          <w:rFonts w:ascii="Times New Roman" w:hAnsi="Times New Roman" w:cs="Times New Roman"/>
          <w:sz w:val="28"/>
          <w:szCs w:val="28"/>
        </w:rPr>
        <w:lastRenderedPageBreak/>
        <w:t>Суд, рассматривая заявленный спор, пришел к выводу о том, что спорный нежилой объект (помещение котельной) находится во владении УМВД г. Бря</w:t>
      </w:r>
      <w:r w:rsidRPr="00A25FF1">
        <w:rPr>
          <w:rFonts w:ascii="Times New Roman" w:hAnsi="Times New Roman" w:cs="Times New Roman"/>
          <w:sz w:val="28"/>
          <w:szCs w:val="28"/>
        </w:rPr>
        <w:t>н</w:t>
      </w:r>
      <w:r w:rsidRPr="00A25FF1">
        <w:rPr>
          <w:rFonts w:ascii="Times New Roman" w:hAnsi="Times New Roman" w:cs="Times New Roman"/>
          <w:sz w:val="28"/>
          <w:szCs w:val="28"/>
        </w:rPr>
        <w:t>ска. Данный вывод суда был основан на пояснениях представителя истца, да</w:t>
      </w:r>
      <w:r w:rsidRPr="00A25FF1">
        <w:rPr>
          <w:rFonts w:ascii="Times New Roman" w:hAnsi="Times New Roman" w:cs="Times New Roman"/>
          <w:sz w:val="28"/>
          <w:szCs w:val="28"/>
        </w:rPr>
        <w:t>н</w:t>
      </w:r>
      <w:r w:rsidRPr="00A25FF1">
        <w:rPr>
          <w:rFonts w:ascii="Times New Roman" w:hAnsi="Times New Roman" w:cs="Times New Roman"/>
          <w:sz w:val="28"/>
          <w:szCs w:val="28"/>
        </w:rPr>
        <w:t>ных в судебном заседании.</w:t>
      </w:r>
    </w:p>
    <w:p w:rsidR="00A25FF1" w:rsidRPr="00A25FF1" w:rsidRDefault="00A25FF1" w:rsidP="00A25F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FF1">
        <w:rPr>
          <w:rFonts w:ascii="Times New Roman" w:hAnsi="Times New Roman" w:cs="Times New Roman"/>
          <w:sz w:val="28"/>
          <w:szCs w:val="28"/>
        </w:rPr>
        <w:t>В ходе рассмотрения дела в суде апелляционной инстанции установлено, что помещение котельной находится во владении Н.А., который принял меры к осуществлению реконструкции нежилого помещения, получил технические у</w:t>
      </w:r>
      <w:r w:rsidRPr="00A25FF1">
        <w:rPr>
          <w:rFonts w:ascii="Times New Roman" w:hAnsi="Times New Roman" w:cs="Times New Roman"/>
          <w:sz w:val="28"/>
          <w:szCs w:val="28"/>
        </w:rPr>
        <w:t>с</w:t>
      </w:r>
      <w:r w:rsidRPr="00A25FF1">
        <w:rPr>
          <w:rFonts w:ascii="Times New Roman" w:hAnsi="Times New Roman" w:cs="Times New Roman"/>
          <w:sz w:val="28"/>
          <w:szCs w:val="28"/>
        </w:rPr>
        <w:t>ловия о возможности подключения к сетям водоснабжения и водоотведения, технические условия на теплоснабжение, на электроснабжение, заключил дог</w:t>
      </w:r>
      <w:r w:rsidRPr="00A25FF1">
        <w:rPr>
          <w:rFonts w:ascii="Times New Roman" w:hAnsi="Times New Roman" w:cs="Times New Roman"/>
          <w:sz w:val="28"/>
          <w:szCs w:val="28"/>
        </w:rPr>
        <w:t>о</w:t>
      </w:r>
      <w:r w:rsidRPr="00A25FF1">
        <w:rPr>
          <w:rFonts w:ascii="Times New Roman" w:hAnsi="Times New Roman" w:cs="Times New Roman"/>
          <w:sz w:val="28"/>
          <w:szCs w:val="28"/>
        </w:rPr>
        <w:t>вор возмездного оказания услуг по техническому присоединению к электрич</w:t>
      </w:r>
      <w:r w:rsidRPr="00A25FF1">
        <w:rPr>
          <w:rFonts w:ascii="Times New Roman" w:hAnsi="Times New Roman" w:cs="Times New Roman"/>
          <w:sz w:val="28"/>
          <w:szCs w:val="28"/>
        </w:rPr>
        <w:t>е</w:t>
      </w:r>
      <w:r w:rsidRPr="00A25FF1">
        <w:rPr>
          <w:rFonts w:ascii="Times New Roman" w:hAnsi="Times New Roman" w:cs="Times New Roman"/>
          <w:sz w:val="28"/>
          <w:szCs w:val="28"/>
        </w:rPr>
        <w:t>ской сети. По его заказу выполнен проект реконструкции подвала под офисное помещение. В указанном помещении была разобрана кирпичная кладка и в</w:t>
      </w:r>
      <w:r w:rsidRPr="00A25FF1">
        <w:rPr>
          <w:rFonts w:ascii="Times New Roman" w:hAnsi="Times New Roman" w:cs="Times New Roman"/>
          <w:sz w:val="28"/>
          <w:szCs w:val="28"/>
        </w:rPr>
        <w:t>ы</w:t>
      </w:r>
      <w:r w:rsidRPr="00A25FF1">
        <w:rPr>
          <w:rFonts w:ascii="Times New Roman" w:hAnsi="Times New Roman" w:cs="Times New Roman"/>
          <w:sz w:val="28"/>
          <w:szCs w:val="28"/>
        </w:rPr>
        <w:t>полнена стяжка полов. Областным Управлением имущественных отношений ответчику предоставлялся в аренду земельный участок площадью 3018 кв. м, сроком на 11 месяцев, для использования встроенной котельной, нежилых п</w:t>
      </w:r>
      <w:r w:rsidRPr="00A25FF1">
        <w:rPr>
          <w:rFonts w:ascii="Times New Roman" w:hAnsi="Times New Roman" w:cs="Times New Roman"/>
          <w:sz w:val="28"/>
          <w:szCs w:val="28"/>
        </w:rPr>
        <w:t>о</w:t>
      </w:r>
      <w:r w:rsidRPr="00A25FF1">
        <w:rPr>
          <w:rFonts w:ascii="Times New Roman" w:hAnsi="Times New Roman" w:cs="Times New Roman"/>
          <w:sz w:val="28"/>
          <w:szCs w:val="28"/>
        </w:rPr>
        <w:t>мещений.</w:t>
      </w:r>
    </w:p>
    <w:p w:rsidR="00A25FF1" w:rsidRPr="00A25FF1" w:rsidRDefault="00A25FF1" w:rsidP="00A25F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FF1">
        <w:rPr>
          <w:rFonts w:ascii="Times New Roman" w:hAnsi="Times New Roman" w:cs="Times New Roman"/>
          <w:sz w:val="28"/>
          <w:szCs w:val="28"/>
        </w:rPr>
        <w:t>Принимая во внимание, что иск о признании права отсутствующим может быть заявлен только владеющим собственником спорного имущества, судебная коллегия пришла к выводу о том, что УМВД России по г. Брянску, избрало н</w:t>
      </w:r>
      <w:r w:rsidRPr="00A25FF1">
        <w:rPr>
          <w:rFonts w:ascii="Times New Roman" w:hAnsi="Times New Roman" w:cs="Times New Roman"/>
          <w:sz w:val="28"/>
          <w:szCs w:val="28"/>
        </w:rPr>
        <w:t>е</w:t>
      </w:r>
      <w:r w:rsidRPr="00A25FF1">
        <w:rPr>
          <w:rFonts w:ascii="Times New Roman" w:hAnsi="Times New Roman" w:cs="Times New Roman"/>
          <w:sz w:val="28"/>
          <w:szCs w:val="28"/>
        </w:rPr>
        <w:t>надлежащий способ защиты своего права, так как не является владельцем спо</w:t>
      </w:r>
      <w:r w:rsidRPr="00A25FF1">
        <w:rPr>
          <w:rFonts w:ascii="Times New Roman" w:hAnsi="Times New Roman" w:cs="Times New Roman"/>
          <w:sz w:val="28"/>
          <w:szCs w:val="28"/>
        </w:rPr>
        <w:t>р</w:t>
      </w:r>
      <w:r w:rsidRPr="00A25FF1">
        <w:rPr>
          <w:rFonts w:ascii="Times New Roman" w:hAnsi="Times New Roman" w:cs="Times New Roman"/>
          <w:sz w:val="28"/>
          <w:szCs w:val="28"/>
        </w:rPr>
        <w:t>ного помещения.</w:t>
      </w:r>
    </w:p>
    <w:p w:rsidR="00A25FF1" w:rsidRPr="00A25FF1" w:rsidRDefault="00A25FF1" w:rsidP="00A25F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FF1">
        <w:rPr>
          <w:rFonts w:ascii="Times New Roman" w:hAnsi="Times New Roman" w:cs="Times New Roman"/>
          <w:sz w:val="28"/>
          <w:szCs w:val="28"/>
        </w:rPr>
        <w:t>В результате решение было отменено, в удовлетворении иска отказано.</w:t>
      </w:r>
    </w:p>
    <w:p w:rsidR="00A25FF1" w:rsidRPr="00A25FF1" w:rsidRDefault="00A25FF1" w:rsidP="00A25F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FF1">
        <w:rPr>
          <w:rFonts w:ascii="Times New Roman" w:hAnsi="Times New Roman" w:cs="Times New Roman"/>
          <w:sz w:val="28"/>
          <w:szCs w:val="28"/>
        </w:rPr>
        <w:t>3. Иск о признании права отсутствующим возможен лишь при фактич</w:t>
      </w:r>
      <w:r w:rsidRPr="00A25FF1">
        <w:rPr>
          <w:rFonts w:ascii="Times New Roman" w:hAnsi="Times New Roman" w:cs="Times New Roman"/>
          <w:sz w:val="28"/>
          <w:szCs w:val="28"/>
        </w:rPr>
        <w:t>е</w:t>
      </w:r>
      <w:r w:rsidRPr="00A25FF1">
        <w:rPr>
          <w:rFonts w:ascii="Times New Roman" w:hAnsi="Times New Roman" w:cs="Times New Roman"/>
          <w:sz w:val="28"/>
          <w:szCs w:val="28"/>
        </w:rPr>
        <w:t>ском владении истцом и ответчиком одним и тем же спорным имуществом.</w:t>
      </w:r>
    </w:p>
    <w:p w:rsidR="00A25FF1" w:rsidRPr="00A25FF1" w:rsidRDefault="00A25FF1" w:rsidP="00A25F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FF1">
        <w:rPr>
          <w:rFonts w:ascii="Times New Roman" w:hAnsi="Times New Roman" w:cs="Times New Roman"/>
          <w:sz w:val="28"/>
          <w:szCs w:val="28"/>
        </w:rPr>
        <w:t>Б. обратилась в суд с иском к В. о признании права В. на участок с кад</w:t>
      </w:r>
      <w:r w:rsidRPr="00A25FF1">
        <w:rPr>
          <w:rFonts w:ascii="Times New Roman" w:hAnsi="Times New Roman" w:cs="Times New Roman"/>
          <w:sz w:val="28"/>
          <w:szCs w:val="28"/>
        </w:rPr>
        <w:t>а</w:t>
      </w:r>
      <w:r w:rsidRPr="00A25FF1">
        <w:rPr>
          <w:rFonts w:ascii="Times New Roman" w:hAnsi="Times New Roman" w:cs="Times New Roman"/>
          <w:sz w:val="28"/>
          <w:szCs w:val="28"/>
        </w:rPr>
        <w:t>стровым номером 69:33:092201:7 отсутствующим.</w:t>
      </w:r>
    </w:p>
    <w:p w:rsidR="00A25FF1" w:rsidRPr="00A25FF1" w:rsidRDefault="00A25FF1" w:rsidP="00A25F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FF1">
        <w:rPr>
          <w:rFonts w:ascii="Times New Roman" w:hAnsi="Times New Roman" w:cs="Times New Roman"/>
          <w:sz w:val="28"/>
          <w:szCs w:val="28"/>
        </w:rPr>
        <w:t>В обоснование иска ссылалась на наличие на ее земельном участке с к</w:t>
      </w:r>
      <w:r w:rsidRPr="00A25FF1">
        <w:rPr>
          <w:rFonts w:ascii="Times New Roman" w:hAnsi="Times New Roman" w:cs="Times New Roman"/>
          <w:sz w:val="28"/>
          <w:szCs w:val="28"/>
        </w:rPr>
        <w:t>а</w:t>
      </w:r>
      <w:r w:rsidRPr="00A25FF1">
        <w:rPr>
          <w:rFonts w:ascii="Times New Roman" w:hAnsi="Times New Roman" w:cs="Times New Roman"/>
          <w:sz w:val="28"/>
          <w:szCs w:val="28"/>
        </w:rPr>
        <w:t>дастровым номером 69:33:0000009:175 земельного участка с кадастровым н</w:t>
      </w:r>
      <w:r w:rsidRPr="00A25FF1">
        <w:rPr>
          <w:rFonts w:ascii="Times New Roman" w:hAnsi="Times New Roman" w:cs="Times New Roman"/>
          <w:sz w:val="28"/>
          <w:szCs w:val="28"/>
        </w:rPr>
        <w:t>о</w:t>
      </w:r>
      <w:r w:rsidRPr="00A25FF1">
        <w:rPr>
          <w:rFonts w:ascii="Times New Roman" w:hAnsi="Times New Roman" w:cs="Times New Roman"/>
          <w:sz w:val="28"/>
          <w:szCs w:val="28"/>
        </w:rPr>
        <w:t>мером 69:33:0092201:7, площадью 356 кв.м., принадлежащего Воробьевой З.В.</w:t>
      </w:r>
    </w:p>
    <w:p w:rsidR="00A25FF1" w:rsidRPr="00A25FF1" w:rsidRDefault="001B44D5" w:rsidP="00A25F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8D6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Определением Тверского областного суда 28.01.2014 № 33-334/2014, </w:t>
      </w:r>
      <w:r w:rsidR="00A25FF1" w:rsidRPr="004068D6">
        <w:rPr>
          <w:rFonts w:ascii="Times New Roman" w:hAnsi="Times New Roman" w:cs="Times New Roman"/>
          <w:sz w:val="28"/>
          <w:szCs w:val="28"/>
        </w:rPr>
        <w:t xml:space="preserve">данное требование </w:t>
      </w:r>
      <w:r w:rsidR="00A36D4A" w:rsidRPr="004068D6">
        <w:rPr>
          <w:rFonts w:ascii="Times New Roman" w:hAnsi="Times New Roman" w:cs="Times New Roman"/>
          <w:sz w:val="28"/>
          <w:szCs w:val="28"/>
        </w:rPr>
        <w:t xml:space="preserve">было </w:t>
      </w:r>
      <w:r w:rsidR="00A25FF1" w:rsidRPr="004068D6">
        <w:rPr>
          <w:rFonts w:ascii="Times New Roman" w:hAnsi="Times New Roman" w:cs="Times New Roman"/>
          <w:sz w:val="28"/>
          <w:szCs w:val="28"/>
        </w:rPr>
        <w:t>удовлетворено. Признано отсутствующим право собственности В. на земельный участок в части его наложения площадью 186</w:t>
      </w:r>
      <w:r w:rsidR="00A25FF1" w:rsidRPr="00A25FF1">
        <w:rPr>
          <w:rFonts w:ascii="Times New Roman" w:hAnsi="Times New Roman" w:cs="Times New Roman"/>
          <w:sz w:val="28"/>
          <w:szCs w:val="28"/>
        </w:rPr>
        <w:t>,0 кв.м. на земельный участок Б</w:t>
      </w:r>
      <w:r w:rsidR="004068D6">
        <w:rPr>
          <w:rStyle w:val="a6"/>
          <w:rFonts w:ascii="Times New Roman" w:hAnsi="Times New Roman" w:cs="Times New Roman"/>
          <w:sz w:val="28"/>
          <w:szCs w:val="28"/>
        </w:rPr>
        <w:footnoteReference w:id="12"/>
      </w:r>
      <w:r w:rsidR="00A25FF1" w:rsidRPr="00A25FF1">
        <w:rPr>
          <w:rFonts w:ascii="Times New Roman" w:hAnsi="Times New Roman" w:cs="Times New Roman"/>
          <w:sz w:val="28"/>
          <w:szCs w:val="28"/>
        </w:rPr>
        <w:t>.</w:t>
      </w:r>
    </w:p>
    <w:p w:rsidR="00A25FF1" w:rsidRPr="00A25FF1" w:rsidRDefault="00A25FF1" w:rsidP="00A25F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FF1">
        <w:rPr>
          <w:rFonts w:ascii="Times New Roman" w:hAnsi="Times New Roman" w:cs="Times New Roman"/>
          <w:sz w:val="28"/>
          <w:szCs w:val="28"/>
        </w:rPr>
        <w:t>В ходе рассмотрения дела проведена судебная землеустроительная эк</w:t>
      </w:r>
      <w:r w:rsidRPr="00A25FF1">
        <w:rPr>
          <w:rFonts w:ascii="Times New Roman" w:hAnsi="Times New Roman" w:cs="Times New Roman"/>
          <w:sz w:val="28"/>
          <w:szCs w:val="28"/>
        </w:rPr>
        <w:t>с</w:t>
      </w:r>
      <w:r w:rsidRPr="00A25FF1">
        <w:rPr>
          <w:rFonts w:ascii="Times New Roman" w:hAnsi="Times New Roman" w:cs="Times New Roman"/>
          <w:sz w:val="28"/>
          <w:szCs w:val="28"/>
        </w:rPr>
        <w:t>пертиза, которой установлено, что имеется наложение границ земельных учас</w:t>
      </w:r>
      <w:r w:rsidRPr="00A25FF1">
        <w:rPr>
          <w:rFonts w:ascii="Times New Roman" w:hAnsi="Times New Roman" w:cs="Times New Roman"/>
          <w:sz w:val="28"/>
          <w:szCs w:val="28"/>
        </w:rPr>
        <w:t>т</w:t>
      </w:r>
      <w:r w:rsidRPr="00A25FF1">
        <w:rPr>
          <w:rFonts w:ascii="Times New Roman" w:hAnsi="Times New Roman" w:cs="Times New Roman"/>
          <w:sz w:val="28"/>
          <w:szCs w:val="28"/>
        </w:rPr>
        <w:t>ков, площадь наложения составляет 186 кв.м.</w:t>
      </w:r>
    </w:p>
    <w:p w:rsidR="00A25FF1" w:rsidRPr="00A25FF1" w:rsidRDefault="00A25FF1" w:rsidP="00A25F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FF1">
        <w:rPr>
          <w:rFonts w:ascii="Times New Roman" w:hAnsi="Times New Roman" w:cs="Times New Roman"/>
          <w:sz w:val="28"/>
          <w:szCs w:val="28"/>
        </w:rPr>
        <w:t>Суд пришел к выводу о том, что право собственности В. на земельный участок с кадастровым номером 69:33:0092201:7 отсутствует в той части ко</w:t>
      </w:r>
      <w:r w:rsidRPr="00A25FF1">
        <w:rPr>
          <w:rFonts w:ascii="Times New Roman" w:hAnsi="Times New Roman" w:cs="Times New Roman"/>
          <w:sz w:val="28"/>
          <w:szCs w:val="28"/>
        </w:rPr>
        <w:t>н</w:t>
      </w:r>
      <w:r w:rsidRPr="00A25FF1">
        <w:rPr>
          <w:rFonts w:ascii="Times New Roman" w:hAnsi="Times New Roman" w:cs="Times New Roman"/>
          <w:sz w:val="28"/>
          <w:szCs w:val="28"/>
        </w:rPr>
        <w:t>тура пашни (северная сторона), которая расположена на земельном участке Б., а именно, на площади наложения, размером 186,0 кв.м.</w:t>
      </w:r>
    </w:p>
    <w:p w:rsidR="00A25FF1" w:rsidRPr="00A25FF1" w:rsidRDefault="00A25FF1" w:rsidP="00A25F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FF1">
        <w:rPr>
          <w:rFonts w:ascii="Times New Roman" w:hAnsi="Times New Roman" w:cs="Times New Roman"/>
          <w:sz w:val="28"/>
          <w:szCs w:val="28"/>
        </w:rPr>
        <w:t>Отменяя данное решение о отказывая в удовлетворении требований, суд апелляционной инстанции указал, что иск о признании права отсутствующим возможен лишь при фактическом владении истцом и ответчиком одним и тем же спорным имуществом и при отсутствии иных способов защиты.</w:t>
      </w:r>
    </w:p>
    <w:p w:rsidR="00A25FF1" w:rsidRPr="00A25FF1" w:rsidRDefault="00A25FF1" w:rsidP="00A25F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FF1">
        <w:rPr>
          <w:rFonts w:ascii="Times New Roman" w:hAnsi="Times New Roman" w:cs="Times New Roman"/>
          <w:sz w:val="28"/>
          <w:szCs w:val="28"/>
        </w:rPr>
        <w:t>Из материалов дела усматривалось, что истец и ответчик являются собс</w:t>
      </w:r>
      <w:r w:rsidRPr="00A25FF1">
        <w:rPr>
          <w:rFonts w:ascii="Times New Roman" w:hAnsi="Times New Roman" w:cs="Times New Roman"/>
          <w:sz w:val="28"/>
          <w:szCs w:val="28"/>
        </w:rPr>
        <w:t>т</w:t>
      </w:r>
      <w:r w:rsidRPr="00A25FF1">
        <w:rPr>
          <w:rFonts w:ascii="Times New Roman" w:hAnsi="Times New Roman" w:cs="Times New Roman"/>
          <w:sz w:val="28"/>
          <w:szCs w:val="28"/>
        </w:rPr>
        <w:t>венниками двух земельных участков, имеющих разную категорию и разреше</w:t>
      </w:r>
      <w:r w:rsidRPr="00A25FF1">
        <w:rPr>
          <w:rFonts w:ascii="Times New Roman" w:hAnsi="Times New Roman" w:cs="Times New Roman"/>
          <w:sz w:val="28"/>
          <w:szCs w:val="28"/>
        </w:rPr>
        <w:t>н</w:t>
      </w:r>
      <w:r w:rsidRPr="00A25FF1">
        <w:rPr>
          <w:rFonts w:ascii="Times New Roman" w:hAnsi="Times New Roman" w:cs="Times New Roman"/>
          <w:sz w:val="28"/>
          <w:szCs w:val="28"/>
        </w:rPr>
        <w:t>ное использование. Сведения о принадлежности сторонам одного и того же объекта недвижимости, отсутствуют. В связи с этим такой способ защиты как признание отсутствующим права собственности ответчика на земельный уч</w:t>
      </w:r>
      <w:r w:rsidRPr="00A25FF1">
        <w:rPr>
          <w:rFonts w:ascii="Times New Roman" w:hAnsi="Times New Roman" w:cs="Times New Roman"/>
          <w:sz w:val="28"/>
          <w:szCs w:val="28"/>
        </w:rPr>
        <w:t>а</w:t>
      </w:r>
      <w:r w:rsidRPr="00A25FF1">
        <w:rPr>
          <w:rFonts w:ascii="Times New Roman" w:hAnsi="Times New Roman" w:cs="Times New Roman"/>
          <w:sz w:val="28"/>
          <w:szCs w:val="28"/>
        </w:rPr>
        <w:t>сток с кадастровым номером 69:33:0092201:7 не может быть использован ис</w:t>
      </w:r>
      <w:r w:rsidRPr="00A25FF1">
        <w:rPr>
          <w:rFonts w:ascii="Times New Roman" w:hAnsi="Times New Roman" w:cs="Times New Roman"/>
          <w:sz w:val="28"/>
          <w:szCs w:val="28"/>
        </w:rPr>
        <w:t>т</w:t>
      </w:r>
      <w:r w:rsidRPr="00A25FF1">
        <w:rPr>
          <w:rFonts w:ascii="Times New Roman" w:hAnsi="Times New Roman" w:cs="Times New Roman"/>
          <w:sz w:val="28"/>
          <w:szCs w:val="28"/>
        </w:rPr>
        <w:t>цом для защиты его прав, поскольку истцу и ответчику на праве собственности принадлежат разные объекты недвижимости; полное наложение границ указа</w:t>
      </w:r>
      <w:r w:rsidRPr="00A25FF1">
        <w:rPr>
          <w:rFonts w:ascii="Times New Roman" w:hAnsi="Times New Roman" w:cs="Times New Roman"/>
          <w:sz w:val="28"/>
          <w:szCs w:val="28"/>
        </w:rPr>
        <w:t>н</w:t>
      </w:r>
      <w:r w:rsidRPr="00A25FF1">
        <w:rPr>
          <w:rFonts w:ascii="Times New Roman" w:hAnsi="Times New Roman" w:cs="Times New Roman"/>
          <w:sz w:val="28"/>
          <w:szCs w:val="28"/>
        </w:rPr>
        <w:t>ных земельных участков отсутствует.</w:t>
      </w:r>
    </w:p>
    <w:p w:rsidR="00A25FF1" w:rsidRPr="00A25FF1" w:rsidRDefault="00A25FF1" w:rsidP="00A25F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FF1">
        <w:rPr>
          <w:rFonts w:ascii="Times New Roman" w:hAnsi="Times New Roman" w:cs="Times New Roman"/>
          <w:sz w:val="28"/>
          <w:szCs w:val="28"/>
        </w:rPr>
        <w:t>4. Обязательным основанием иска о признании права отсутствующим я</w:t>
      </w:r>
      <w:r w:rsidRPr="00A25FF1">
        <w:rPr>
          <w:rFonts w:ascii="Times New Roman" w:hAnsi="Times New Roman" w:cs="Times New Roman"/>
          <w:sz w:val="28"/>
          <w:szCs w:val="28"/>
        </w:rPr>
        <w:t>в</w:t>
      </w:r>
      <w:r w:rsidRPr="00A25FF1">
        <w:rPr>
          <w:rFonts w:ascii="Times New Roman" w:hAnsi="Times New Roman" w:cs="Times New Roman"/>
          <w:sz w:val="28"/>
          <w:szCs w:val="28"/>
        </w:rPr>
        <w:t>ляется отсутствие у ответчика основания возникновения права и наличие так</w:t>
      </w:r>
      <w:r w:rsidRPr="00A25FF1">
        <w:rPr>
          <w:rFonts w:ascii="Times New Roman" w:hAnsi="Times New Roman" w:cs="Times New Roman"/>
          <w:sz w:val="28"/>
          <w:szCs w:val="28"/>
        </w:rPr>
        <w:t>о</w:t>
      </w:r>
      <w:r w:rsidRPr="00A25FF1">
        <w:rPr>
          <w:rFonts w:ascii="Times New Roman" w:hAnsi="Times New Roman" w:cs="Times New Roman"/>
          <w:sz w:val="28"/>
          <w:szCs w:val="28"/>
        </w:rPr>
        <w:t xml:space="preserve">вого у истца. Иными словами, признание права отсутствующим безусловно </w:t>
      </w:r>
      <w:r w:rsidRPr="00A25FF1">
        <w:rPr>
          <w:rFonts w:ascii="Times New Roman" w:hAnsi="Times New Roman" w:cs="Times New Roman"/>
          <w:sz w:val="28"/>
          <w:szCs w:val="28"/>
        </w:rPr>
        <w:lastRenderedPageBreak/>
        <w:t>связано с необходимостью выводов в отношении материально-правового осн</w:t>
      </w:r>
      <w:r w:rsidRPr="00A25FF1">
        <w:rPr>
          <w:rFonts w:ascii="Times New Roman" w:hAnsi="Times New Roman" w:cs="Times New Roman"/>
          <w:sz w:val="28"/>
          <w:szCs w:val="28"/>
        </w:rPr>
        <w:t>о</w:t>
      </w:r>
      <w:r w:rsidRPr="00A25FF1">
        <w:rPr>
          <w:rFonts w:ascii="Times New Roman" w:hAnsi="Times New Roman" w:cs="Times New Roman"/>
          <w:sz w:val="28"/>
          <w:szCs w:val="28"/>
        </w:rPr>
        <w:t>вания его возникновения.</w:t>
      </w:r>
    </w:p>
    <w:p w:rsidR="00A25FF1" w:rsidRPr="00A25FF1" w:rsidRDefault="00A25FF1" w:rsidP="00A25F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FF1">
        <w:rPr>
          <w:rFonts w:ascii="Times New Roman" w:hAnsi="Times New Roman" w:cs="Times New Roman"/>
          <w:sz w:val="28"/>
          <w:szCs w:val="28"/>
        </w:rPr>
        <w:t>Р.В.П. обратился в суд с иском к Р.А.В., З.Р.К. о признании права общей долевой собственности ответчиков на земельный участок и расположенный на нем жилой дом отсутствующим, признании за ним права собственности на з</w:t>
      </w:r>
      <w:r w:rsidRPr="00A25FF1">
        <w:rPr>
          <w:rFonts w:ascii="Times New Roman" w:hAnsi="Times New Roman" w:cs="Times New Roman"/>
          <w:sz w:val="28"/>
          <w:szCs w:val="28"/>
        </w:rPr>
        <w:t>е</w:t>
      </w:r>
      <w:r w:rsidRPr="00A25FF1">
        <w:rPr>
          <w:rFonts w:ascii="Times New Roman" w:hAnsi="Times New Roman" w:cs="Times New Roman"/>
          <w:sz w:val="28"/>
          <w:szCs w:val="28"/>
        </w:rPr>
        <w:t>мельный участок и жилой дом.</w:t>
      </w:r>
    </w:p>
    <w:p w:rsidR="00A25FF1" w:rsidRPr="00A25FF1" w:rsidRDefault="00A25FF1" w:rsidP="00A25F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FF1">
        <w:rPr>
          <w:rFonts w:ascii="Times New Roman" w:hAnsi="Times New Roman" w:cs="Times New Roman"/>
          <w:sz w:val="28"/>
          <w:szCs w:val="28"/>
        </w:rPr>
        <w:t>В обоснование заявленных требований указал, что в 1987 г. ему был пр</w:t>
      </w:r>
      <w:r w:rsidRPr="00A25FF1">
        <w:rPr>
          <w:rFonts w:ascii="Times New Roman" w:hAnsi="Times New Roman" w:cs="Times New Roman"/>
          <w:sz w:val="28"/>
          <w:szCs w:val="28"/>
        </w:rPr>
        <w:t>е</w:t>
      </w:r>
      <w:r w:rsidRPr="00A25FF1">
        <w:rPr>
          <w:rFonts w:ascii="Times New Roman" w:hAnsi="Times New Roman" w:cs="Times New Roman"/>
          <w:sz w:val="28"/>
          <w:szCs w:val="28"/>
        </w:rPr>
        <w:t>доставлен земельный участок на праве постоянного (бессрочного) пользования для строительства жилого дома и ведения подсобного хозяйства. Истцом был возведен жилой дом. Ответчики зарегистрировались в жилом доме, впоследс</w:t>
      </w:r>
      <w:r w:rsidRPr="00A25FF1">
        <w:rPr>
          <w:rFonts w:ascii="Times New Roman" w:hAnsi="Times New Roman" w:cs="Times New Roman"/>
          <w:sz w:val="28"/>
          <w:szCs w:val="28"/>
        </w:rPr>
        <w:t>т</w:t>
      </w:r>
      <w:r w:rsidRPr="00A25FF1">
        <w:rPr>
          <w:rFonts w:ascii="Times New Roman" w:hAnsi="Times New Roman" w:cs="Times New Roman"/>
          <w:sz w:val="28"/>
          <w:szCs w:val="28"/>
        </w:rPr>
        <w:t>вии в спорный дом вселился истец, и проживает в нем по настоящее время.</w:t>
      </w:r>
    </w:p>
    <w:p w:rsidR="00A25FF1" w:rsidRPr="00A25FF1" w:rsidRDefault="00A25FF1" w:rsidP="00A25F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FF1">
        <w:rPr>
          <w:rFonts w:ascii="Times New Roman" w:hAnsi="Times New Roman" w:cs="Times New Roman"/>
          <w:sz w:val="28"/>
          <w:szCs w:val="28"/>
        </w:rPr>
        <w:t>В 2013 г. ответчики зарегистрировали право общей долевой собственн</w:t>
      </w:r>
      <w:r w:rsidRPr="00A25FF1">
        <w:rPr>
          <w:rFonts w:ascii="Times New Roman" w:hAnsi="Times New Roman" w:cs="Times New Roman"/>
          <w:sz w:val="28"/>
          <w:szCs w:val="28"/>
        </w:rPr>
        <w:t>о</w:t>
      </w:r>
      <w:r w:rsidRPr="00A25FF1">
        <w:rPr>
          <w:rFonts w:ascii="Times New Roman" w:hAnsi="Times New Roman" w:cs="Times New Roman"/>
          <w:sz w:val="28"/>
          <w:szCs w:val="28"/>
        </w:rPr>
        <w:t>сти на жилой дом и земельный участок.</w:t>
      </w:r>
    </w:p>
    <w:p w:rsidR="00A25FF1" w:rsidRPr="00A25FF1" w:rsidRDefault="00A25FF1" w:rsidP="00A25F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FF1">
        <w:rPr>
          <w:rFonts w:ascii="Times New Roman" w:hAnsi="Times New Roman" w:cs="Times New Roman"/>
          <w:sz w:val="28"/>
          <w:szCs w:val="28"/>
        </w:rPr>
        <w:t>Истец полагал, что поскольку земельный участок был предоставлен ему, он своими силами и за счет своих средств возвел жилой дом на участке, н</w:t>
      </w:r>
      <w:r w:rsidRPr="00A25FF1">
        <w:rPr>
          <w:rFonts w:ascii="Times New Roman" w:hAnsi="Times New Roman" w:cs="Times New Roman"/>
          <w:sz w:val="28"/>
          <w:szCs w:val="28"/>
        </w:rPr>
        <w:t>е</w:t>
      </w:r>
      <w:r w:rsidRPr="00A25FF1">
        <w:rPr>
          <w:rFonts w:ascii="Times New Roman" w:hAnsi="Times New Roman" w:cs="Times New Roman"/>
          <w:sz w:val="28"/>
          <w:szCs w:val="28"/>
        </w:rPr>
        <w:t>смотря на отсутствие государственной регистрации, у него возникло право со</w:t>
      </w:r>
      <w:r w:rsidRPr="00A25FF1">
        <w:rPr>
          <w:rFonts w:ascii="Times New Roman" w:hAnsi="Times New Roman" w:cs="Times New Roman"/>
          <w:sz w:val="28"/>
          <w:szCs w:val="28"/>
        </w:rPr>
        <w:t>б</w:t>
      </w:r>
      <w:r w:rsidRPr="00A25FF1">
        <w:rPr>
          <w:rFonts w:ascii="Times New Roman" w:hAnsi="Times New Roman" w:cs="Times New Roman"/>
          <w:sz w:val="28"/>
          <w:szCs w:val="28"/>
        </w:rPr>
        <w:t>ственности на спорные объекты недвижимости.</w:t>
      </w:r>
    </w:p>
    <w:p w:rsidR="00A25FF1" w:rsidRPr="00792069" w:rsidRDefault="00A25FF1" w:rsidP="009565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FF1">
        <w:rPr>
          <w:rFonts w:ascii="Times New Roman" w:hAnsi="Times New Roman" w:cs="Times New Roman"/>
          <w:sz w:val="28"/>
          <w:szCs w:val="28"/>
        </w:rPr>
        <w:t>Решением суда в удовлетворении иска отказано.Суд установил, что право общей долевой собственности на земельный участок зарегистрировано за о</w:t>
      </w:r>
      <w:r w:rsidRPr="00A25FF1">
        <w:rPr>
          <w:rFonts w:ascii="Times New Roman" w:hAnsi="Times New Roman" w:cs="Times New Roman"/>
          <w:sz w:val="28"/>
          <w:szCs w:val="28"/>
        </w:rPr>
        <w:t>т</w:t>
      </w:r>
      <w:r w:rsidRPr="00A25FF1">
        <w:rPr>
          <w:rFonts w:ascii="Times New Roman" w:hAnsi="Times New Roman" w:cs="Times New Roman"/>
          <w:sz w:val="28"/>
          <w:szCs w:val="28"/>
        </w:rPr>
        <w:t>ветчиками на основании выписки из похозяйственной книги, из которой след</w:t>
      </w:r>
      <w:r w:rsidRPr="00A25FF1">
        <w:rPr>
          <w:rFonts w:ascii="Times New Roman" w:hAnsi="Times New Roman" w:cs="Times New Roman"/>
          <w:sz w:val="28"/>
          <w:szCs w:val="28"/>
        </w:rPr>
        <w:t>у</w:t>
      </w:r>
      <w:r w:rsidRPr="00A25FF1">
        <w:rPr>
          <w:rFonts w:ascii="Times New Roman" w:hAnsi="Times New Roman" w:cs="Times New Roman"/>
          <w:sz w:val="28"/>
          <w:szCs w:val="28"/>
        </w:rPr>
        <w:t>ет, что ответчикам на праве постоянного (бессрочного) пользования принадл</w:t>
      </w:r>
      <w:r w:rsidRPr="00A25FF1">
        <w:rPr>
          <w:rFonts w:ascii="Times New Roman" w:hAnsi="Times New Roman" w:cs="Times New Roman"/>
          <w:sz w:val="28"/>
          <w:szCs w:val="28"/>
        </w:rPr>
        <w:t>е</w:t>
      </w:r>
      <w:r w:rsidRPr="00A25FF1">
        <w:rPr>
          <w:rFonts w:ascii="Times New Roman" w:hAnsi="Times New Roman" w:cs="Times New Roman"/>
          <w:sz w:val="28"/>
          <w:szCs w:val="28"/>
        </w:rPr>
        <w:t>жит земельный участок. Право собственности ответчиков на жилой дом зарег</w:t>
      </w:r>
      <w:r w:rsidRPr="00A25FF1">
        <w:rPr>
          <w:rFonts w:ascii="Times New Roman" w:hAnsi="Times New Roman" w:cs="Times New Roman"/>
          <w:sz w:val="28"/>
          <w:szCs w:val="28"/>
        </w:rPr>
        <w:t>и</w:t>
      </w:r>
      <w:r w:rsidRPr="00A25FF1">
        <w:rPr>
          <w:rFonts w:ascii="Times New Roman" w:hAnsi="Times New Roman" w:cs="Times New Roman"/>
          <w:sz w:val="28"/>
          <w:szCs w:val="28"/>
        </w:rPr>
        <w:t xml:space="preserve">стрировано на </w:t>
      </w:r>
      <w:r w:rsidRPr="00792069">
        <w:rPr>
          <w:rFonts w:ascii="Times New Roman" w:hAnsi="Times New Roman" w:cs="Times New Roman"/>
          <w:sz w:val="28"/>
          <w:szCs w:val="28"/>
        </w:rPr>
        <w:t>основании декларации об объекте недвижимого имущества.</w:t>
      </w:r>
    </w:p>
    <w:p w:rsidR="00A25FF1" w:rsidRPr="00A25FF1" w:rsidRDefault="00A25FF1" w:rsidP="00A25F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069">
        <w:rPr>
          <w:rFonts w:ascii="Times New Roman" w:hAnsi="Times New Roman" w:cs="Times New Roman"/>
          <w:sz w:val="28"/>
          <w:szCs w:val="28"/>
        </w:rPr>
        <w:t xml:space="preserve">Отказывая в удовлетворении исковых требований, </w:t>
      </w:r>
      <w:r w:rsidR="00A36D4A" w:rsidRPr="00792069">
        <w:rPr>
          <w:rFonts w:ascii="Times New Roman" w:hAnsi="Times New Roman" w:cs="Times New Roman"/>
          <w:sz w:val="28"/>
          <w:szCs w:val="28"/>
        </w:rPr>
        <w:t>Новосибирский обл</w:t>
      </w:r>
      <w:r w:rsidR="00A36D4A" w:rsidRPr="00792069">
        <w:rPr>
          <w:rFonts w:ascii="Times New Roman" w:hAnsi="Times New Roman" w:cs="Times New Roman"/>
          <w:sz w:val="28"/>
          <w:szCs w:val="28"/>
        </w:rPr>
        <w:t>а</w:t>
      </w:r>
      <w:r w:rsidR="00A36D4A" w:rsidRPr="00792069">
        <w:rPr>
          <w:rFonts w:ascii="Times New Roman" w:hAnsi="Times New Roman" w:cs="Times New Roman"/>
          <w:sz w:val="28"/>
          <w:szCs w:val="28"/>
        </w:rPr>
        <w:t xml:space="preserve">стной суд в соответствии с Определением от 25.12.2014 № 33-10596/2014, </w:t>
      </w:r>
      <w:r w:rsidRPr="00792069">
        <w:rPr>
          <w:rFonts w:ascii="Times New Roman" w:hAnsi="Times New Roman" w:cs="Times New Roman"/>
          <w:sz w:val="28"/>
          <w:szCs w:val="28"/>
        </w:rPr>
        <w:t>и</w:t>
      </w:r>
      <w:r w:rsidRPr="00792069">
        <w:rPr>
          <w:rFonts w:ascii="Times New Roman" w:hAnsi="Times New Roman" w:cs="Times New Roman"/>
          <w:sz w:val="28"/>
          <w:szCs w:val="28"/>
        </w:rPr>
        <w:t>с</w:t>
      </w:r>
      <w:r w:rsidRPr="00792069">
        <w:rPr>
          <w:rFonts w:ascii="Times New Roman" w:hAnsi="Times New Roman" w:cs="Times New Roman"/>
          <w:sz w:val="28"/>
          <w:szCs w:val="28"/>
        </w:rPr>
        <w:t>ходил из того, что основания возникновения права общей долевой собственн</w:t>
      </w:r>
      <w:r w:rsidRPr="00792069">
        <w:rPr>
          <w:rFonts w:ascii="Times New Roman" w:hAnsi="Times New Roman" w:cs="Times New Roman"/>
          <w:sz w:val="28"/>
          <w:szCs w:val="28"/>
        </w:rPr>
        <w:t>о</w:t>
      </w:r>
      <w:r w:rsidRPr="00792069">
        <w:rPr>
          <w:rFonts w:ascii="Times New Roman" w:hAnsi="Times New Roman" w:cs="Times New Roman"/>
          <w:sz w:val="28"/>
          <w:szCs w:val="28"/>
        </w:rPr>
        <w:t>сти ответчиков</w:t>
      </w:r>
      <w:r w:rsidRPr="00A25FF1">
        <w:rPr>
          <w:rFonts w:ascii="Times New Roman" w:hAnsi="Times New Roman" w:cs="Times New Roman"/>
          <w:sz w:val="28"/>
          <w:szCs w:val="28"/>
        </w:rPr>
        <w:t xml:space="preserve"> на спорные жилой дом и земельный участок не оспорены, не признаны недействительными в порядке, установленном законом. Кроме того истцом не предоставлено суду допустимых и относимых доказательств возни</w:t>
      </w:r>
      <w:r w:rsidRPr="00A25FF1">
        <w:rPr>
          <w:rFonts w:ascii="Times New Roman" w:hAnsi="Times New Roman" w:cs="Times New Roman"/>
          <w:sz w:val="28"/>
          <w:szCs w:val="28"/>
        </w:rPr>
        <w:t>к</w:t>
      </w:r>
      <w:r w:rsidRPr="00A25FF1">
        <w:rPr>
          <w:rFonts w:ascii="Times New Roman" w:hAnsi="Times New Roman" w:cs="Times New Roman"/>
          <w:sz w:val="28"/>
          <w:szCs w:val="28"/>
        </w:rPr>
        <w:lastRenderedPageBreak/>
        <w:t>новения у него именно права собственности на земельный участок и возведе</w:t>
      </w:r>
      <w:r w:rsidRPr="00A25FF1">
        <w:rPr>
          <w:rFonts w:ascii="Times New Roman" w:hAnsi="Times New Roman" w:cs="Times New Roman"/>
          <w:sz w:val="28"/>
          <w:szCs w:val="28"/>
        </w:rPr>
        <w:t>н</w:t>
      </w:r>
      <w:r w:rsidRPr="00A25FF1">
        <w:rPr>
          <w:rFonts w:ascii="Times New Roman" w:hAnsi="Times New Roman" w:cs="Times New Roman"/>
          <w:sz w:val="28"/>
          <w:szCs w:val="28"/>
        </w:rPr>
        <w:t>ный на участке жилой дом</w:t>
      </w:r>
      <w:r w:rsidR="004068D6">
        <w:rPr>
          <w:rStyle w:val="a6"/>
          <w:rFonts w:ascii="Times New Roman" w:hAnsi="Times New Roman" w:cs="Times New Roman"/>
          <w:sz w:val="28"/>
          <w:szCs w:val="28"/>
        </w:rPr>
        <w:footnoteReference w:id="13"/>
      </w:r>
      <w:r w:rsidRPr="00A25FF1">
        <w:rPr>
          <w:rFonts w:ascii="Times New Roman" w:hAnsi="Times New Roman" w:cs="Times New Roman"/>
          <w:sz w:val="28"/>
          <w:szCs w:val="28"/>
        </w:rPr>
        <w:t>.</w:t>
      </w:r>
    </w:p>
    <w:p w:rsidR="00A25FF1" w:rsidRPr="00A25FF1" w:rsidRDefault="00A25FF1" w:rsidP="00A25F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FF1">
        <w:rPr>
          <w:rFonts w:ascii="Times New Roman" w:hAnsi="Times New Roman" w:cs="Times New Roman"/>
          <w:sz w:val="28"/>
          <w:szCs w:val="28"/>
        </w:rPr>
        <w:t>Оставляя решение без изменения, суд апелляционной инстанции указал, что обязательным основанием иска о признании права отсутствующим является отсутствие у другого лица (ответчика) титула (основания) возникновения да</w:t>
      </w:r>
      <w:r w:rsidRPr="00A25FF1">
        <w:rPr>
          <w:rFonts w:ascii="Times New Roman" w:hAnsi="Times New Roman" w:cs="Times New Roman"/>
          <w:sz w:val="28"/>
          <w:szCs w:val="28"/>
        </w:rPr>
        <w:t>н</w:t>
      </w:r>
      <w:r w:rsidRPr="00A25FF1">
        <w:rPr>
          <w:rFonts w:ascii="Times New Roman" w:hAnsi="Times New Roman" w:cs="Times New Roman"/>
          <w:sz w:val="28"/>
          <w:szCs w:val="28"/>
        </w:rPr>
        <w:t>ного права на конкретный объект и наличие такового у истца.</w:t>
      </w:r>
    </w:p>
    <w:p w:rsidR="00A25FF1" w:rsidRPr="00A25FF1" w:rsidRDefault="00A25FF1" w:rsidP="00A25F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FF1">
        <w:rPr>
          <w:rFonts w:ascii="Times New Roman" w:hAnsi="Times New Roman" w:cs="Times New Roman"/>
          <w:sz w:val="28"/>
          <w:szCs w:val="28"/>
        </w:rPr>
        <w:t>5. Предъявление иска о признании права отсутствующим возможно в случае, если право собственности на один и тот же объект недвижимости зар</w:t>
      </w:r>
      <w:r w:rsidRPr="00A25FF1">
        <w:rPr>
          <w:rFonts w:ascii="Times New Roman" w:hAnsi="Times New Roman" w:cs="Times New Roman"/>
          <w:sz w:val="28"/>
          <w:szCs w:val="28"/>
        </w:rPr>
        <w:t>е</w:t>
      </w:r>
      <w:r w:rsidRPr="00A25FF1">
        <w:rPr>
          <w:rFonts w:ascii="Times New Roman" w:hAnsi="Times New Roman" w:cs="Times New Roman"/>
          <w:sz w:val="28"/>
          <w:szCs w:val="28"/>
        </w:rPr>
        <w:t>гистрировано за разными лицами.</w:t>
      </w:r>
    </w:p>
    <w:p w:rsidR="00A25FF1" w:rsidRPr="00A25FF1" w:rsidRDefault="00A25FF1" w:rsidP="00A25F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FF1">
        <w:rPr>
          <w:rFonts w:ascii="Times New Roman" w:hAnsi="Times New Roman" w:cs="Times New Roman"/>
          <w:sz w:val="28"/>
          <w:szCs w:val="28"/>
        </w:rPr>
        <w:t xml:space="preserve">Б. обратился в </w:t>
      </w:r>
      <w:r w:rsidR="00A95068">
        <w:rPr>
          <w:rFonts w:ascii="Times New Roman" w:hAnsi="Times New Roman" w:cs="Times New Roman"/>
          <w:sz w:val="28"/>
          <w:szCs w:val="28"/>
        </w:rPr>
        <w:t xml:space="preserve">Иркутский областной </w:t>
      </w:r>
      <w:r w:rsidRPr="00A25FF1">
        <w:rPr>
          <w:rFonts w:ascii="Times New Roman" w:hAnsi="Times New Roman" w:cs="Times New Roman"/>
          <w:sz w:val="28"/>
          <w:szCs w:val="28"/>
        </w:rPr>
        <w:t>суд с иском к С. о выделе принадл</w:t>
      </w:r>
      <w:r w:rsidRPr="00A25FF1">
        <w:rPr>
          <w:rFonts w:ascii="Times New Roman" w:hAnsi="Times New Roman" w:cs="Times New Roman"/>
          <w:sz w:val="28"/>
          <w:szCs w:val="28"/>
        </w:rPr>
        <w:t>е</w:t>
      </w:r>
      <w:r w:rsidRPr="00A25FF1">
        <w:rPr>
          <w:rFonts w:ascii="Times New Roman" w:hAnsi="Times New Roman" w:cs="Times New Roman"/>
          <w:sz w:val="28"/>
          <w:szCs w:val="28"/>
        </w:rPr>
        <w:t>жащей ему на праве собственности 1/10 доли нежилого помещения в натуре, прекращении права общей долевой собственности.</w:t>
      </w:r>
    </w:p>
    <w:p w:rsidR="00A25FF1" w:rsidRPr="00A25FF1" w:rsidRDefault="00A25FF1" w:rsidP="00A25F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FF1">
        <w:rPr>
          <w:rFonts w:ascii="Times New Roman" w:hAnsi="Times New Roman" w:cs="Times New Roman"/>
          <w:sz w:val="28"/>
          <w:szCs w:val="28"/>
        </w:rPr>
        <w:t xml:space="preserve">С. обратился в </w:t>
      </w:r>
      <w:r w:rsidR="00A95068">
        <w:rPr>
          <w:rFonts w:ascii="Times New Roman" w:hAnsi="Times New Roman" w:cs="Times New Roman"/>
          <w:sz w:val="28"/>
          <w:szCs w:val="28"/>
        </w:rPr>
        <w:t xml:space="preserve">тот же </w:t>
      </w:r>
      <w:r w:rsidRPr="00A25FF1">
        <w:rPr>
          <w:rFonts w:ascii="Times New Roman" w:hAnsi="Times New Roman" w:cs="Times New Roman"/>
          <w:sz w:val="28"/>
          <w:szCs w:val="28"/>
        </w:rPr>
        <w:t>суд со встречным иском о признании отсутству</w:t>
      </w:r>
      <w:r w:rsidRPr="00A25FF1">
        <w:rPr>
          <w:rFonts w:ascii="Times New Roman" w:hAnsi="Times New Roman" w:cs="Times New Roman"/>
          <w:sz w:val="28"/>
          <w:szCs w:val="28"/>
        </w:rPr>
        <w:t>ю</w:t>
      </w:r>
      <w:r w:rsidRPr="00A25FF1">
        <w:rPr>
          <w:rFonts w:ascii="Times New Roman" w:hAnsi="Times New Roman" w:cs="Times New Roman"/>
          <w:sz w:val="28"/>
          <w:szCs w:val="28"/>
        </w:rPr>
        <w:t>щим право собственности Б. на 1/10 долю указанного имущества. Указал, что в результате пожара здание было уничтожено. С. за счет собственных средств, построил новый объект недвижимого имущества - нежилое трехэтажное зд</w:t>
      </w:r>
      <w:r w:rsidRPr="00A25FF1">
        <w:rPr>
          <w:rFonts w:ascii="Times New Roman" w:hAnsi="Times New Roman" w:cs="Times New Roman"/>
          <w:sz w:val="28"/>
          <w:szCs w:val="28"/>
        </w:rPr>
        <w:t>а</w:t>
      </w:r>
      <w:r w:rsidRPr="00A25FF1">
        <w:rPr>
          <w:rFonts w:ascii="Times New Roman" w:hAnsi="Times New Roman" w:cs="Times New Roman"/>
          <w:sz w:val="28"/>
          <w:szCs w:val="28"/>
        </w:rPr>
        <w:t>ние, Б. не участвовал в финансировании строительства нового объекта, кроме того он отказывается от возмещения затрат, понесенных С., пропорционального его доли. В настоящее время указанное нежилое здание находится в фактич</w:t>
      </w:r>
      <w:r w:rsidRPr="00A25FF1">
        <w:rPr>
          <w:rFonts w:ascii="Times New Roman" w:hAnsi="Times New Roman" w:cs="Times New Roman"/>
          <w:sz w:val="28"/>
          <w:szCs w:val="28"/>
        </w:rPr>
        <w:t>е</w:t>
      </w:r>
      <w:r w:rsidRPr="00A25FF1">
        <w:rPr>
          <w:rFonts w:ascii="Times New Roman" w:hAnsi="Times New Roman" w:cs="Times New Roman"/>
          <w:sz w:val="28"/>
          <w:szCs w:val="28"/>
        </w:rPr>
        <w:t>ском владении и пользовании С.</w:t>
      </w:r>
    </w:p>
    <w:p w:rsidR="00A25FF1" w:rsidRPr="00792069" w:rsidRDefault="00A25FF1" w:rsidP="00A25F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FF1">
        <w:rPr>
          <w:rFonts w:ascii="Times New Roman" w:hAnsi="Times New Roman" w:cs="Times New Roman"/>
          <w:sz w:val="28"/>
          <w:szCs w:val="28"/>
        </w:rPr>
        <w:t>В судебном порядке за Б. признано право общей долевой собственности на указанное здание в размере 1/10. Запись о праве общей долевой собственн</w:t>
      </w:r>
      <w:r w:rsidRPr="00A25FF1">
        <w:rPr>
          <w:rFonts w:ascii="Times New Roman" w:hAnsi="Times New Roman" w:cs="Times New Roman"/>
          <w:sz w:val="28"/>
          <w:szCs w:val="28"/>
        </w:rPr>
        <w:t>о</w:t>
      </w:r>
      <w:r w:rsidRPr="00A25FF1">
        <w:rPr>
          <w:rFonts w:ascii="Times New Roman" w:hAnsi="Times New Roman" w:cs="Times New Roman"/>
          <w:sz w:val="28"/>
          <w:szCs w:val="28"/>
        </w:rPr>
        <w:t>сти на данный объект недвижимости, внесена в ЕГРП. Наличие зарегистрир</w:t>
      </w:r>
      <w:r w:rsidRPr="00A25FF1">
        <w:rPr>
          <w:rFonts w:ascii="Times New Roman" w:hAnsi="Times New Roman" w:cs="Times New Roman"/>
          <w:sz w:val="28"/>
          <w:szCs w:val="28"/>
        </w:rPr>
        <w:t>о</w:t>
      </w:r>
      <w:r w:rsidRPr="00A25FF1">
        <w:rPr>
          <w:rFonts w:ascii="Times New Roman" w:hAnsi="Times New Roman" w:cs="Times New Roman"/>
          <w:sz w:val="28"/>
          <w:szCs w:val="28"/>
        </w:rPr>
        <w:t>ванного права Б. на указанное здание нарушает право собственности С., п</w:t>
      </w:r>
      <w:r w:rsidRPr="00A25FF1">
        <w:rPr>
          <w:rFonts w:ascii="Times New Roman" w:hAnsi="Times New Roman" w:cs="Times New Roman"/>
          <w:sz w:val="28"/>
          <w:szCs w:val="28"/>
        </w:rPr>
        <w:t>о</w:t>
      </w:r>
      <w:r w:rsidRPr="00A25FF1">
        <w:rPr>
          <w:rFonts w:ascii="Times New Roman" w:hAnsi="Times New Roman" w:cs="Times New Roman"/>
          <w:sz w:val="28"/>
          <w:szCs w:val="28"/>
        </w:rPr>
        <w:t xml:space="preserve">скольку создает угрозу распоряжения частью этого здания, путем </w:t>
      </w:r>
      <w:r w:rsidRPr="00792069">
        <w:rPr>
          <w:rFonts w:ascii="Times New Roman" w:hAnsi="Times New Roman" w:cs="Times New Roman"/>
          <w:sz w:val="28"/>
          <w:szCs w:val="28"/>
        </w:rPr>
        <w:t>выдела в н</w:t>
      </w:r>
      <w:r w:rsidRPr="00792069">
        <w:rPr>
          <w:rFonts w:ascii="Times New Roman" w:hAnsi="Times New Roman" w:cs="Times New Roman"/>
          <w:sz w:val="28"/>
          <w:szCs w:val="28"/>
        </w:rPr>
        <w:t>а</w:t>
      </w:r>
      <w:r w:rsidRPr="00792069">
        <w:rPr>
          <w:rFonts w:ascii="Times New Roman" w:hAnsi="Times New Roman" w:cs="Times New Roman"/>
          <w:sz w:val="28"/>
          <w:szCs w:val="28"/>
        </w:rPr>
        <w:t>туре принадлежащей Б. доли в праве общей долевой собственности.</w:t>
      </w:r>
    </w:p>
    <w:p w:rsidR="00A25FF1" w:rsidRPr="00A25FF1" w:rsidRDefault="00A25FF1" w:rsidP="009565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069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A95068" w:rsidRPr="00792069">
        <w:rPr>
          <w:rFonts w:ascii="Times New Roman" w:hAnsi="Times New Roman" w:cs="Times New Roman"/>
          <w:sz w:val="28"/>
          <w:szCs w:val="28"/>
        </w:rPr>
        <w:t xml:space="preserve">Иркутского областного </w:t>
      </w:r>
      <w:r w:rsidRPr="00792069">
        <w:rPr>
          <w:rFonts w:ascii="Times New Roman" w:hAnsi="Times New Roman" w:cs="Times New Roman"/>
          <w:sz w:val="28"/>
          <w:szCs w:val="28"/>
        </w:rPr>
        <w:t>суда</w:t>
      </w:r>
      <w:r w:rsidR="00A95068" w:rsidRPr="00792069">
        <w:rPr>
          <w:rFonts w:ascii="Times New Roman" w:hAnsi="Times New Roman" w:cs="Times New Roman"/>
          <w:sz w:val="28"/>
          <w:szCs w:val="28"/>
        </w:rPr>
        <w:t>, в соответствии с Определениемот 19.12.2014 № 33-10476/2014,</w:t>
      </w:r>
      <w:r w:rsidRPr="00792069">
        <w:rPr>
          <w:rFonts w:ascii="Times New Roman" w:hAnsi="Times New Roman" w:cs="Times New Roman"/>
          <w:sz w:val="28"/>
          <w:szCs w:val="28"/>
        </w:rPr>
        <w:t xml:space="preserve">в удовлетворении искового требования Б. </w:t>
      </w:r>
      <w:r w:rsidR="00A95068" w:rsidRPr="00792069">
        <w:rPr>
          <w:rFonts w:ascii="Times New Roman" w:hAnsi="Times New Roman" w:cs="Times New Roman"/>
          <w:sz w:val="28"/>
          <w:szCs w:val="28"/>
        </w:rPr>
        <w:t xml:space="preserve">было </w:t>
      </w:r>
      <w:r w:rsidRPr="00792069">
        <w:rPr>
          <w:rFonts w:ascii="Times New Roman" w:hAnsi="Times New Roman" w:cs="Times New Roman"/>
          <w:sz w:val="28"/>
          <w:szCs w:val="28"/>
        </w:rPr>
        <w:t>о</w:t>
      </w:r>
      <w:r w:rsidRPr="00792069">
        <w:rPr>
          <w:rFonts w:ascii="Times New Roman" w:hAnsi="Times New Roman" w:cs="Times New Roman"/>
          <w:sz w:val="28"/>
          <w:szCs w:val="28"/>
        </w:rPr>
        <w:t>т</w:t>
      </w:r>
      <w:r w:rsidRPr="00792069">
        <w:rPr>
          <w:rFonts w:ascii="Times New Roman" w:hAnsi="Times New Roman" w:cs="Times New Roman"/>
          <w:sz w:val="28"/>
          <w:szCs w:val="28"/>
        </w:rPr>
        <w:lastRenderedPageBreak/>
        <w:t>казано. Встречные исковые требования С. удовлетворены</w:t>
      </w:r>
      <w:r w:rsidR="00792069" w:rsidRPr="00792069">
        <w:rPr>
          <w:rStyle w:val="a6"/>
          <w:rFonts w:ascii="Times New Roman" w:hAnsi="Times New Roman" w:cs="Times New Roman"/>
          <w:sz w:val="28"/>
          <w:szCs w:val="28"/>
        </w:rPr>
        <w:footnoteReference w:id="14"/>
      </w:r>
      <w:r w:rsidRPr="00792069">
        <w:rPr>
          <w:rFonts w:ascii="Times New Roman" w:hAnsi="Times New Roman" w:cs="Times New Roman"/>
          <w:sz w:val="28"/>
          <w:szCs w:val="28"/>
        </w:rPr>
        <w:t>.Отменяя решение, суд апелляционной инстанции указал, что предъявление иска о признании пр</w:t>
      </w:r>
      <w:r w:rsidRPr="00792069">
        <w:rPr>
          <w:rFonts w:ascii="Times New Roman" w:hAnsi="Times New Roman" w:cs="Times New Roman"/>
          <w:sz w:val="28"/>
          <w:szCs w:val="28"/>
        </w:rPr>
        <w:t>а</w:t>
      </w:r>
      <w:r w:rsidRPr="00792069">
        <w:rPr>
          <w:rFonts w:ascii="Times New Roman" w:hAnsi="Times New Roman" w:cs="Times New Roman"/>
          <w:sz w:val="28"/>
          <w:szCs w:val="28"/>
        </w:rPr>
        <w:t>ва отсутствующим возможно в случае, если право собственности на один и</w:t>
      </w:r>
      <w:r w:rsidRPr="00A25FF1">
        <w:rPr>
          <w:rFonts w:ascii="Times New Roman" w:hAnsi="Times New Roman" w:cs="Times New Roman"/>
          <w:sz w:val="28"/>
          <w:szCs w:val="28"/>
        </w:rPr>
        <w:t xml:space="preserve"> тот же объект недвижимости зарегистрировано за разными лицами.</w:t>
      </w:r>
    </w:p>
    <w:p w:rsidR="00A25FF1" w:rsidRPr="00A25FF1" w:rsidRDefault="00A25FF1" w:rsidP="00A950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FF1">
        <w:rPr>
          <w:rFonts w:ascii="Times New Roman" w:hAnsi="Times New Roman" w:cs="Times New Roman"/>
          <w:sz w:val="28"/>
          <w:szCs w:val="28"/>
        </w:rPr>
        <w:t>В данном же случае зарегистрированы доли в праве общей долевой со</w:t>
      </w:r>
      <w:r w:rsidRPr="00A25FF1">
        <w:rPr>
          <w:rFonts w:ascii="Times New Roman" w:hAnsi="Times New Roman" w:cs="Times New Roman"/>
          <w:sz w:val="28"/>
          <w:szCs w:val="28"/>
        </w:rPr>
        <w:t>б</w:t>
      </w:r>
      <w:r w:rsidRPr="00A25FF1">
        <w:rPr>
          <w:rFonts w:ascii="Times New Roman" w:hAnsi="Times New Roman" w:cs="Times New Roman"/>
          <w:sz w:val="28"/>
          <w:szCs w:val="28"/>
        </w:rPr>
        <w:t>ственности; на 1/10 доли зарегистрировано право Б., и не зарегистрировано право собственности на</w:t>
      </w:r>
      <w:r w:rsidR="00A95068">
        <w:rPr>
          <w:rFonts w:ascii="Times New Roman" w:hAnsi="Times New Roman" w:cs="Times New Roman"/>
          <w:sz w:val="28"/>
          <w:szCs w:val="28"/>
        </w:rPr>
        <w:t xml:space="preserve"> эту же долю за С.</w:t>
      </w:r>
      <w:r w:rsidRPr="00A25FF1">
        <w:rPr>
          <w:rFonts w:ascii="Times New Roman" w:hAnsi="Times New Roman" w:cs="Times New Roman"/>
          <w:sz w:val="28"/>
          <w:szCs w:val="28"/>
        </w:rPr>
        <w:t>Таким образом, С. избран ненадл</w:t>
      </w:r>
      <w:r w:rsidRPr="00A25FF1">
        <w:rPr>
          <w:rFonts w:ascii="Times New Roman" w:hAnsi="Times New Roman" w:cs="Times New Roman"/>
          <w:sz w:val="28"/>
          <w:szCs w:val="28"/>
        </w:rPr>
        <w:t>е</w:t>
      </w:r>
      <w:r w:rsidRPr="00A25FF1">
        <w:rPr>
          <w:rFonts w:ascii="Times New Roman" w:hAnsi="Times New Roman" w:cs="Times New Roman"/>
          <w:sz w:val="28"/>
          <w:szCs w:val="28"/>
        </w:rPr>
        <w:t>жащий способ защиты права.</w:t>
      </w:r>
    </w:p>
    <w:p w:rsidR="00A25FF1" w:rsidRPr="00A25FF1" w:rsidRDefault="00A25FF1" w:rsidP="00A25F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FF1">
        <w:rPr>
          <w:rFonts w:ascii="Times New Roman" w:hAnsi="Times New Roman" w:cs="Times New Roman"/>
          <w:sz w:val="28"/>
          <w:szCs w:val="28"/>
        </w:rPr>
        <w:t>6. Результатом удовлетворения требований истца о признании права о</w:t>
      </w:r>
      <w:r w:rsidRPr="00A25FF1">
        <w:rPr>
          <w:rFonts w:ascii="Times New Roman" w:hAnsi="Times New Roman" w:cs="Times New Roman"/>
          <w:sz w:val="28"/>
          <w:szCs w:val="28"/>
        </w:rPr>
        <w:t>т</w:t>
      </w:r>
      <w:r w:rsidRPr="00A25FF1">
        <w:rPr>
          <w:rFonts w:ascii="Times New Roman" w:hAnsi="Times New Roman" w:cs="Times New Roman"/>
          <w:sz w:val="28"/>
          <w:szCs w:val="28"/>
        </w:rPr>
        <w:t>сутствующим должно быть восстановление его нарушенных или оспариваемых прав.</w:t>
      </w:r>
    </w:p>
    <w:p w:rsidR="00A25FF1" w:rsidRPr="00A25FF1" w:rsidRDefault="00A25FF1" w:rsidP="00A25F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FF1">
        <w:rPr>
          <w:rFonts w:ascii="Times New Roman" w:hAnsi="Times New Roman" w:cs="Times New Roman"/>
          <w:sz w:val="28"/>
          <w:szCs w:val="28"/>
        </w:rPr>
        <w:t>Истцы обратились в</w:t>
      </w:r>
      <w:r w:rsidR="00ED6A34">
        <w:rPr>
          <w:rFonts w:ascii="Times New Roman" w:hAnsi="Times New Roman" w:cs="Times New Roman"/>
          <w:sz w:val="28"/>
          <w:szCs w:val="28"/>
        </w:rPr>
        <w:t xml:space="preserve"> Тверской областной </w:t>
      </w:r>
      <w:r w:rsidRPr="00A25FF1">
        <w:rPr>
          <w:rFonts w:ascii="Times New Roman" w:hAnsi="Times New Roman" w:cs="Times New Roman"/>
          <w:sz w:val="28"/>
          <w:szCs w:val="28"/>
        </w:rPr>
        <w:t>суд с иском к Г. и просили пр</w:t>
      </w:r>
      <w:r w:rsidRPr="00A25FF1">
        <w:rPr>
          <w:rFonts w:ascii="Times New Roman" w:hAnsi="Times New Roman" w:cs="Times New Roman"/>
          <w:sz w:val="28"/>
          <w:szCs w:val="28"/>
        </w:rPr>
        <w:t>и</w:t>
      </w:r>
      <w:r w:rsidRPr="00A25FF1">
        <w:rPr>
          <w:rFonts w:ascii="Times New Roman" w:hAnsi="Times New Roman" w:cs="Times New Roman"/>
          <w:sz w:val="28"/>
          <w:szCs w:val="28"/>
        </w:rPr>
        <w:t>знать отсутствующим право собственности Г. на земельный участок площадью 2080,0 кв.м в части превышающей площадь 1500,0 кв.м с внесением соответс</w:t>
      </w:r>
      <w:r w:rsidRPr="00A25FF1">
        <w:rPr>
          <w:rFonts w:ascii="Times New Roman" w:hAnsi="Times New Roman" w:cs="Times New Roman"/>
          <w:sz w:val="28"/>
          <w:szCs w:val="28"/>
        </w:rPr>
        <w:t>т</w:t>
      </w:r>
      <w:r w:rsidRPr="00A25FF1">
        <w:rPr>
          <w:rFonts w:ascii="Times New Roman" w:hAnsi="Times New Roman" w:cs="Times New Roman"/>
          <w:sz w:val="28"/>
          <w:szCs w:val="28"/>
        </w:rPr>
        <w:t>вующих изменений в сведения ЕГРП; обязать Управление Федеральной слу</w:t>
      </w:r>
      <w:r w:rsidRPr="00A25FF1">
        <w:rPr>
          <w:rFonts w:ascii="Times New Roman" w:hAnsi="Times New Roman" w:cs="Times New Roman"/>
          <w:sz w:val="28"/>
          <w:szCs w:val="28"/>
        </w:rPr>
        <w:t>ж</w:t>
      </w:r>
      <w:r w:rsidRPr="00A25FF1">
        <w:rPr>
          <w:rFonts w:ascii="Times New Roman" w:hAnsi="Times New Roman" w:cs="Times New Roman"/>
          <w:sz w:val="28"/>
          <w:szCs w:val="28"/>
        </w:rPr>
        <w:t>бы государственной регистрации, кадастра и картографии по Тверской области снять с кадастрового учета данный земельный участок; обязать Г. за счет со</w:t>
      </w:r>
      <w:r w:rsidRPr="00A25FF1">
        <w:rPr>
          <w:rFonts w:ascii="Times New Roman" w:hAnsi="Times New Roman" w:cs="Times New Roman"/>
          <w:sz w:val="28"/>
          <w:szCs w:val="28"/>
        </w:rPr>
        <w:t>б</w:t>
      </w:r>
      <w:r w:rsidRPr="00A25FF1">
        <w:rPr>
          <w:rFonts w:ascii="Times New Roman" w:hAnsi="Times New Roman" w:cs="Times New Roman"/>
          <w:sz w:val="28"/>
          <w:szCs w:val="28"/>
        </w:rPr>
        <w:t>ственных средств снести два забора между двумя земельными участками.</w:t>
      </w:r>
    </w:p>
    <w:p w:rsidR="00A25FF1" w:rsidRPr="00897349" w:rsidRDefault="00A25FF1" w:rsidP="00A25F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FF1">
        <w:rPr>
          <w:rFonts w:ascii="Times New Roman" w:hAnsi="Times New Roman" w:cs="Times New Roman"/>
          <w:sz w:val="28"/>
          <w:szCs w:val="28"/>
        </w:rPr>
        <w:t>Требования мотивированы тем, что истцы являются жителями деревни Клещево, собственниками и пользователями жилых домов по улице 2-ая Галь</w:t>
      </w:r>
      <w:r w:rsidRPr="00A25FF1">
        <w:rPr>
          <w:rFonts w:ascii="Times New Roman" w:hAnsi="Times New Roman" w:cs="Times New Roman"/>
          <w:sz w:val="28"/>
          <w:szCs w:val="28"/>
        </w:rPr>
        <w:t>я</w:t>
      </w:r>
      <w:r w:rsidRPr="00A25FF1">
        <w:rPr>
          <w:rFonts w:ascii="Times New Roman" w:hAnsi="Times New Roman" w:cs="Times New Roman"/>
          <w:sz w:val="28"/>
          <w:szCs w:val="28"/>
        </w:rPr>
        <w:t>новка. Ответчиком в 1999 году приобретен земельный участок с кадастровым номером 69:15:0240502:55. По договору аренды на противоположной стороне улицы ему был предоставлен в аренду земельный участок с кадастровым ном</w:t>
      </w:r>
      <w:r w:rsidRPr="00A25FF1">
        <w:rPr>
          <w:rFonts w:ascii="Times New Roman" w:hAnsi="Times New Roman" w:cs="Times New Roman"/>
          <w:sz w:val="28"/>
          <w:szCs w:val="28"/>
        </w:rPr>
        <w:t>е</w:t>
      </w:r>
      <w:r w:rsidRPr="00A25FF1">
        <w:rPr>
          <w:rFonts w:ascii="Times New Roman" w:hAnsi="Times New Roman" w:cs="Times New Roman"/>
          <w:sz w:val="28"/>
          <w:szCs w:val="28"/>
        </w:rPr>
        <w:t>ром 69:15:0240502:01. Ответчик объединил указанные участки, путем присо</w:t>
      </w:r>
      <w:r w:rsidRPr="00A25FF1">
        <w:rPr>
          <w:rFonts w:ascii="Times New Roman" w:hAnsi="Times New Roman" w:cs="Times New Roman"/>
          <w:sz w:val="28"/>
          <w:szCs w:val="28"/>
        </w:rPr>
        <w:t>е</w:t>
      </w:r>
      <w:r w:rsidRPr="00A25FF1">
        <w:rPr>
          <w:rFonts w:ascii="Times New Roman" w:hAnsi="Times New Roman" w:cs="Times New Roman"/>
          <w:sz w:val="28"/>
          <w:szCs w:val="28"/>
        </w:rPr>
        <w:t>динения земельного участка общего пользования около 12,0 м шириной, ра</w:t>
      </w:r>
      <w:r w:rsidRPr="00A25FF1">
        <w:rPr>
          <w:rFonts w:ascii="Times New Roman" w:hAnsi="Times New Roman" w:cs="Times New Roman"/>
          <w:sz w:val="28"/>
          <w:szCs w:val="28"/>
        </w:rPr>
        <w:t>в</w:t>
      </w:r>
      <w:r w:rsidRPr="00A25FF1">
        <w:rPr>
          <w:rFonts w:ascii="Times New Roman" w:hAnsi="Times New Roman" w:cs="Times New Roman"/>
          <w:sz w:val="28"/>
          <w:szCs w:val="28"/>
        </w:rPr>
        <w:t xml:space="preserve">ный ширине улицы 2-ая Гальяновка. В результате указанных действий улица превратилась в тупик, и истцы </w:t>
      </w:r>
      <w:r w:rsidRPr="00897349">
        <w:rPr>
          <w:rFonts w:ascii="Times New Roman" w:hAnsi="Times New Roman" w:cs="Times New Roman"/>
          <w:sz w:val="28"/>
          <w:szCs w:val="28"/>
        </w:rPr>
        <w:t>лишены возможности прохода и проезда через улицу. Незаконными действиями ответчика Г. увеличена площадь его земел</w:t>
      </w:r>
      <w:r w:rsidRPr="00897349">
        <w:rPr>
          <w:rFonts w:ascii="Times New Roman" w:hAnsi="Times New Roman" w:cs="Times New Roman"/>
          <w:sz w:val="28"/>
          <w:szCs w:val="28"/>
        </w:rPr>
        <w:t>ь</w:t>
      </w:r>
      <w:r w:rsidRPr="00897349">
        <w:rPr>
          <w:rFonts w:ascii="Times New Roman" w:hAnsi="Times New Roman" w:cs="Times New Roman"/>
          <w:sz w:val="28"/>
          <w:szCs w:val="28"/>
        </w:rPr>
        <w:lastRenderedPageBreak/>
        <w:t>ного участка, и зарегистрировано право собственности на существующую д</w:t>
      </w:r>
      <w:r w:rsidRPr="00897349">
        <w:rPr>
          <w:rFonts w:ascii="Times New Roman" w:hAnsi="Times New Roman" w:cs="Times New Roman"/>
          <w:sz w:val="28"/>
          <w:szCs w:val="28"/>
        </w:rPr>
        <w:t>о</w:t>
      </w:r>
      <w:r w:rsidRPr="00897349">
        <w:rPr>
          <w:rFonts w:ascii="Times New Roman" w:hAnsi="Times New Roman" w:cs="Times New Roman"/>
          <w:sz w:val="28"/>
          <w:szCs w:val="28"/>
        </w:rPr>
        <w:t>рогу.</w:t>
      </w:r>
    </w:p>
    <w:p w:rsidR="00A25FF1" w:rsidRPr="00897349" w:rsidRDefault="00ED6A34" w:rsidP="00A25F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349">
        <w:rPr>
          <w:rFonts w:ascii="Times New Roman" w:hAnsi="Times New Roman" w:cs="Times New Roman"/>
          <w:sz w:val="28"/>
          <w:szCs w:val="28"/>
        </w:rPr>
        <w:t>В соответствии с Определением Тверского областного суда 09.04.2013 № 33-1224/2013, р</w:t>
      </w:r>
      <w:r w:rsidR="00A25FF1" w:rsidRPr="00897349">
        <w:rPr>
          <w:rFonts w:ascii="Times New Roman" w:hAnsi="Times New Roman" w:cs="Times New Roman"/>
          <w:sz w:val="28"/>
          <w:szCs w:val="28"/>
        </w:rPr>
        <w:t>ешением суда исковые требования оставлены без удовлетвор</w:t>
      </w:r>
      <w:r w:rsidR="00A25FF1" w:rsidRPr="00897349">
        <w:rPr>
          <w:rFonts w:ascii="Times New Roman" w:hAnsi="Times New Roman" w:cs="Times New Roman"/>
          <w:sz w:val="28"/>
          <w:szCs w:val="28"/>
        </w:rPr>
        <w:t>е</w:t>
      </w:r>
      <w:r w:rsidR="00A25FF1" w:rsidRPr="00897349">
        <w:rPr>
          <w:rFonts w:ascii="Times New Roman" w:hAnsi="Times New Roman" w:cs="Times New Roman"/>
          <w:sz w:val="28"/>
          <w:szCs w:val="28"/>
        </w:rPr>
        <w:t>ния</w:t>
      </w:r>
      <w:r w:rsidR="00792069" w:rsidRPr="00897349">
        <w:rPr>
          <w:rStyle w:val="a6"/>
          <w:rFonts w:ascii="Times New Roman" w:hAnsi="Times New Roman" w:cs="Times New Roman"/>
          <w:sz w:val="28"/>
          <w:szCs w:val="28"/>
        </w:rPr>
        <w:footnoteReference w:id="15"/>
      </w:r>
      <w:r w:rsidR="00A25FF1" w:rsidRPr="00897349">
        <w:rPr>
          <w:rFonts w:ascii="Times New Roman" w:hAnsi="Times New Roman" w:cs="Times New Roman"/>
          <w:sz w:val="28"/>
          <w:szCs w:val="28"/>
        </w:rPr>
        <w:t>.</w:t>
      </w:r>
    </w:p>
    <w:p w:rsidR="00A25FF1" w:rsidRPr="00A25FF1" w:rsidRDefault="00A25FF1" w:rsidP="009565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349">
        <w:rPr>
          <w:rFonts w:ascii="Times New Roman" w:hAnsi="Times New Roman" w:cs="Times New Roman"/>
          <w:sz w:val="28"/>
          <w:szCs w:val="28"/>
        </w:rPr>
        <w:t>Отказывая истцам в удовлетворении заявленных требований, суд первой инстанции, исходил из того, что истцы не являются собственниками либо вл</w:t>
      </w:r>
      <w:r w:rsidRPr="00897349">
        <w:rPr>
          <w:rFonts w:ascii="Times New Roman" w:hAnsi="Times New Roman" w:cs="Times New Roman"/>
          <w:sz w:val="28"/>
          <w:szCs w:val="28"/>
        </w:rPr>
        <w:t>а</w:t>
      </w:r>
      <w:r w:rsidRPr="00897349">
        <w:rPr>
          <w:rFonts w:ascii="Times New Roman" w:hAnsi="Times New Roman" w:cs="Times New Roman"/>
          <w:sz w:val="28"/>
          <w:szCs w:val="28"/>
        </w:rPr>
        <w:t>дельцами спорного земельного участка; отсутствуют доказательства нарушения ответчиком их прав как землепользователей.Судебная коллегия оставила реш</w:t>
      </w:r>
      <w:r w:rsidRPr="00897349">
        <w:rPr>
          <w:rFonts w:ascii="Times New Roman" w:hAnsi="Times New Roman" w:cs="Times New Roman"/>
          <w:sz w:val="28"/>
          <w:szCs w:val="28"/>
        </w:rPr>
        <w:t>е</w:t>
      </w:r>
      <w:r w:rsidRPr="00897349">
        <w:rPr>
          <w:rFonts w:ascii="Times New Roman" w:hAnsi="Times New Roman" w:cs="Times New Roman"/>
          <w:sz w:val="28"/>
          <w:szCs w:val="28"/>
        </w:rPr>
        <w:t>ние без изменения, указав, что истцами не представлено доказательств прина</w:t>
      </w:r>
      <w:r w:rsidRPr="00897349">
        <w:rPr>
          <w:rFonts w:ascii="Times New Roman" w:hAnsi="Times New Roman" w:cs="Times New Roman"/>
          <w:sz w:val="28"/>
          <w:szCs w:val="28"/>
        </w:rPr>
        <w:t>д</w:t>
      </w:r>
      <w:r w:rsidRPr="00897349">
        <w:rPr>
          <w:rFonts w:ascii="Times New Roman" w:hAnsi="Times New Roman" w:cs="Times New Roman"/>
          <w:sz w:val="28"/>
          <w:szCs w:val="28"/>
        </w:rPr>
        <w:t>лежности им спорного земельного участка на каком-либо праве, в связи с чем их требование о признании отсутствующим на него права собственности отве</w:t>
      </w:r>
      <w:r w:rsidRPr="00897349">
        <w:rPr>
          <w:rFonts w:ascii="Times New Roman" w:hAnsi="Times New Roman" w:cs="Times New Roman"/>
          <w:sz w:val="28"/>
          <w:szCs w:val="28"/>
        </w:rPr>
        <w:t>т</w:t>
      </w:r>
      <w:r w:rsidRPr="00897349">
        <w:rPr>
          <w:rFonts w:ascii="Times New Roman" w:hAnsi="Times New Roman" w:cs="Times New Roman"/>
          <w:sz w:val="28"/>
          <w:szCs w:val="28"/>
        </w:rPr>
        <w:t>чика и разрешение этого требования по существу не может повлиять на во</w:t>
      </w:r>
      <w:r w:rsidRPr="00897349">
        <w:rPr>
          <w:rFonts w:ascii="Times New Roman" w:hAnsi="Times New Roman" w:cs="Times New Roman"/>
          <w:sz w:val="28"/>
          <w:szCs w:val="28"/>
        </w:rPr>
        <w:t>з</w:t>
      </w:r>
      <w:r w:rsidRPr="00897349">
        <w:rPr>
          <w:rFonts w:ascii="Times New Roman" w:hAnsi="Times New Roman" w:cs="Times New Roman"/>
          <w:sz w:val="28"/>
          <w:szCs w:val="28"/>
        </w:rPr>
        <w:t>никновение, изменение или прекращение их прав на указанный объект недв</w:t>
      </w:r>
      <w:r w:rsidRPr="00897349">
        <w:rPr>
          <w:rFonts w:ascii="Times New Roman" w:hAnsi="Times New Roman" w:cs="Times New Roman"/>
          <w:sz w:val="28"/>
          <w:szCs w:val="28"/>
        </w:rPr>
        <w:t>и</w:t>
      </w:r>
      <w:r w:rsidRPr="00897349">
        <w:rPr>
          <w:rFonts w:ascii="Times New Roman" w:hAnsi="Times New Roman" w:cs="Times New Roman"/>
          <w:sz w:val="28"/>
          <w:szCs w:val="28"/>
        </w:rPr>
        <w:t>жимости.</w:t>
      </w:r>
    </w:p>
    <w:p w:rsidR="00CD273C" w:rsidRPr="00B93C04" w:rsidRDefault="00CD273C" w:rsidP="0095650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042" w:rsidRPr="00B93C04" w:rsidRDefault="008F4042" w:rsidP="0095650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042" w:rsidRPr="00B93C04" w:rsidRDefault="008F4042" w:rsidP="0095650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042" w:rsidRPr="00B93C04" w:rsidRDefault="008F4042" w:rsidP="0095650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042" w:rsidRPr="002D3173" w:rsidRDefault="008F4042" w:rsidP="0095650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3C04" w:rsidRPr="002D3173" w:rsidRDefault="00B93C04" w:rsidP="0095650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3C04" w:rsidRPr="002D3173" w:rsidRDefault="00B93C04" w:rsidP="0095650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042" w:rsidRDefault="008F4042" w:rsidP="0095650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2258" w:rsidRDefault="00AC2258" w:rsidP="0095650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2258" w:rsidRDefault="00AC2258" w:rsidP="0095650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2258" w:rsidRPr="00B93C04" w:rsidRDefault="00AC2258" w:rsidP="0095650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7349" w:rsidRPr="00897349" w:rsidRDefault="0095650F" w:rsidP="0095650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</w:t>
      </w:r>
      <w:r w:rsidR="00897349" w:rsidRPr="00897349">
        <w:rPr>
          <w:rFonts w:ascii="Times New Roman" w:hAnsi="Times New Roman" w:cs="Times New Roman"/>
          <w:b/>
          <w:sz w:val="28"/>
          <w:szCs w:val="28"/>
        </w:rPr>
        <w:t>аключение</w:t>
      </w:r>
    </w:p>
    <w:p w:rsidR="00F7278B" w:rsidRDefault="00F7278B" w:rsidP="00F727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3C91" w:rsidRPr="00933C91" w:rsidRDefault="00933C91" w:rsidP="00B121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теоретической части </w:t>
      </w:r>
      <w:r w:rsidR="00025810">
        <w:rPr>
          <w:rFonts w:ascii="Times New Roman" w:hAnsi="Times New Roman" w:cs="Times New Roman"/>
          <w:sz w:val="28"/>
          <w:szCs w:val="28"/>
        </w:rPr>
        <w:t xml:space="preserve">в рамках данной работы позволил сделать вывод, что </w:t>
      </w:r>
      <w:r w:rsidRPr="00933C91">
        <w:rPr>
          <w:rFonts w:ascii="Times New Roman" w:hAnsi="Times New Roman" w:cs="Times New Roman"/>
          <w:sz w:val="28"/>
          <w:szCs w:val="28"/>
        </w:rPr>
        <w:t>что признание пр</w:t>
      </w:r>
      <w:r w:rsidR="00025810">
        <w:rPr>
          <w:rFonts w:ascii="Times New Roman" w:hAnsi="Times New Roman" w:cs="Times New Roman"/>
          <w:sz w:val="28"/>
          <w:szCs w:val="28"/>
        </w:rPr>
        <w:t xml:space="preserve">ава собственности отсутствующим </w:t>
      </w:r>
      <w:r w:rsidRPr="00933C91">
        <w:rPr>
          <w:rFonts w:ascii="Times New Roman" w:hAnsi="Times New Roman" w:cs="Times New Roman"/>
          <w:sz w:val="28"/>
          <w:szCs w:val="28"/>
        </w:rPr>
        <w:t>не обозначено в ст. 12 ГК РФ в качестве са</w:t>
      </w:r>
      <w:r w:rsidR="00025810">
        <w:rPr>
          <w:rFonts w:ascii="Times New Roman" w:hAnsi="Times New Roman" w:cs="Times New Roman"/>
          <w:sz w:val="28"/>
          <w:szCs w:val="28"/>
        </w:rPr>
        <w:t xml:space="preserve">мостоятельного способа </w:t>
      </w:r>
      <w:r w:rsidRPr="00933C91">
        <w:rPr>
          <w:rFonts w:ascii="Times New Roman" w:hAnsi="Times New Roman" w:cs="Times New Roman"/>
          <w:sz w:val="28"/>
          <w:szCs w:val="28"/>
        </w:rPr>
        <w:t>защиты гражданских прав</w:t>
      </w:r>
      <w:r w:rsidR="00025810">
        <w:rPr>
          <w:rFonts w:ascii="Times New Roman" w:hAnsi="Times New Roman" w:cs="Times New Roman"/>
          <w:sz w:val="28"/>
          <w:szCs w:val="28"/>
        </w:rPr>
        <w:t xml:space="preserve">. В соответствии с этим, </w:t>
      </w:r>
      <w:r w:rsidRPr="00933C91">
        <w:rPr>
          <w:rFonts w:ascii="Times New Roman" w:hAnsi="Times New Roman" w:cs="Times New Roman"/>
          <w:sz w:val="28"/>
          <w:szCs w:val="28"/>
        </w:rPr>
        <w:t>при отсутствии указания наподобное его качество в иных фе</w:t>
      </w:r>
      <w:r w:rsidR="00025810">
        <w:rPr>
          <w:rFonts w:ascii="Times New Roman" w:hAnsi="Times New Roman" w:cs="Times New Roman"/>
          <w:sz w:val="28"/>
          <w:szCs w:val="28"/>
        </w:rPr>
        <w:t>деральных законах (что имеет ме</w:t>
      </w:r>
      <w:r w:rsidRPr="00933C91">
        <w:rPr>
          <w:rFonts w:ascii="Times New Roman" w:hAnsi="Times New Roman" w:cs="Times New Roman"/>
          <w:sz w:val="28"/>
          <w:szCs w:val="28"/>
        </w:rPr>
        <w:t>сто в настоящий момент), подобны</w:t>
      </w:r>
      <w:r w:rsidR="00025810">
        <w:rPr>
          <w:rFonts w:ascii="Times New Roman" w:hAnsi="Times New Roman" w:cs="Times New Roman"/>
          <w:sz w:val="28"/>
          <w:szCs w:val="28"/>
        </w:rPr>
        <w:t xml:space="preserve">й иск может использоваться лишь </w:t>
      </w:r>
      <w:r w:rsidRPr="00933C91">
        <w:rPr>
          <w:rFonts w:ascii="Times New Roman" w:hAnsi="Times New Roman" w:cs="Times New Roman"/>
          <w:sz w:val="28"/>
          <w:szCs w:val="28"/>
        </w:rPr>
        <w:t>как частная форма одного из способов защиты</w:t>
      </w:r>
      <w:r w:rsidR="00025810">
        <w:rPr>
          <w:rFonts w:ascii="Times New Roman" w:hAnsi="Times New Roman" w:cs="Times New Roman"/>
          <w:sz w:val="28"/>
          <w:szCs w:val="28"/>
        </w:rPr>
        <w:t xml:space="preserve">, прямо названных в </w:t>
      </w:r>
      <w:r w:rsidRPr="00933C91">
        <w:rPr>
          <w:rFonts w:ascii="Times New Roman" w:hAnsi="Times New Roman" w:cs="Times New Roman"/>
          <w:sz w:val="28"/>
          <w:szCs w:val="28"/>
        </w:rPr>
        <w:t>законе.</w:t>
      </w:r>
    </w:p>
    <w:p w:rsidR="00933C91" w:rsidRPr="00933C91" w:rsidRDefault="00933C91" w:rsidP="00B121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C91">
        <w:rPr>
          <w:rFonts w:ascii="Times New Roman" w:hAnsi="Times New Roman" w:cs="Times New Roman"/>
          <w:sz w:val="28"/>
          <w:szCs w:val="28"/>
        </w:rPr>
        <w:t>В Гражданском кодексе РФ у</w:t>
      </w:r>
      <w:r w:rsidR="00025810">
        <w:rPr>
          <w:rFonts w:ascii="Times New Roman" w:hAnsi="Times New Roman" w:cs="Times New Roman"/>
          <w:sz w:val="28"/>
          <w:szCs w:val="28"/>
        </w:rPr>
        <w:t>казаны несколько способов защи</w:t>
      </w:r>
      <w:r w:rsidRPr="00933C91">
        <w:rPr>
          <w:rFonts w:ascii="Times New Roman" w:hAnsi="Times New Roman" w:cs="Times New Roman"/>
          <w:sz w:val="28"/>
          <w:szCs w:val="28"/>
        </w:rPr>
        <w:t>ты гра</w:t>
      </w:r>
      <w:r w:rsidRPr="00933C91">
        <w:rPr>
          <w:rFonts w:ascii="Times New Roman" w:hAnsi="Times New Roman" w:cs="Times New Roman"/>
          <w:sz w:val="28"/>
          <w:szCs w:val="28"/>
        </w:rPr>
        <w:t>ж</w:t>
      </w:r>
      <w:r w:rsidRPr="00933C91">
        <w:rPr>
          <w:rFonts w:ascii="Times New Roman" w:hAnsi="Times New Roman" w:cs="Times New Roman"/>
          <w:sz w:val="28"/>
          <w:szCs w:val="28"/>
        </w:rPr>
        <w:t>данских прав, конкретны</w:t>
      </w:r>
      <w:r w:rsidR="00025810">
        <w:rPr>
          <w:rFonts w:ascii="Times New Roman" w:hAnsi="Times New Roman" w:cs="Times New Roman"/>
          <w:sz w:val="28"/>
          <w:szCs w:val="28"/>
        </w:rPr>
        <w:t>й «инструментарий» которых пря</w:t>
      </w:r>
      <w:r w:rsidRPr="00933C91">
        <w:rPr>
          <w:rFonts w:ascii="Times New Roman" w:hAnsi="Times New Roman" w:cs="Times New Roman"/>
          <w:sz w:val="28"/>
          <w:szCs w:val="28"/>
        </w:rPr>
        <w:t>мо не определен: восстановлени</w:t>
      </w:r>
      <w:r w:rsidR="00025810">
        <w:rPr>
          <w:rFonts w:ascii="Times New Roman" w:hAnsi="Times New Roman" w:cs="Times New Roman"/>
          <w:sz w:val="28"/>
          <w:szCs w:val="28"/>
        </w:rPr>
        <w:t xml:space="preserve">е положения, существовавшего до </w:t>
      </w:r>
      <w:r w:rsidRPr="00933C91">
        <w:rPr>
          <w:rFonts w:ascii="Times New Roman" w:hAnsi="Times New Roman" w:cs="Times New Roman"/>
          <w:sz w:val="28"/>
          <w:szCs w:val="28"/>
        </w:rPr>
        <w:t>нарушения права, и пресеч</w:t>
      </w:r>
      <w:r w:rsidRPr="00933C91">
        <w:rPr>
          <w:rFonts w:ascii="Times New Roman" w:hAnsi="Times New Roman" w:cs="Times New Roman"/>
          <w:sz w:val="28"/>
          <w:szCs w:val="28"/>
        </w:rPr>
        <w:t>е</w:t>
      </w:r>
      <w:r w:rsidRPr="00933C91">
        <w:rPr>
          <w:rFonts w:ascii="Times New Roman" w:hAnsi="Times New Roman" w:cs="Times New Roman"/>
          <w:sz w:val="28"/>
          <w:szCs w:val="28"/>
        </w:rPr>
        <w:t>ние действий, наруша</w:t>
      </w:r>
      <w:r w:rsidR="00025810">
        <w:rPr>
          <w:rFonts w:ascii="Times New Roman" w:hAnsi="Times New Roman" w:cs="Times New Roman"/>
          <w:sz w:val="28"/>
          <w:szCs w:val="28"/>
        </w:rPr>
        <w:t xml:space="preserve">ющих право или </w:t>
      </w:r>
      <w:r w:rsidRPr="00933C91">
        <w:rPr>
          <w:rFonts w:ascii="Times New Roman" w:hAnsi="Times New Roman" w:cs="Times New Roman"/>
          <w:sz w:val="28"/>
          <w:szCs w:val="28"/>
        </w:rPr>
        <w:t>создающих угрозу его нарушения</w:t>
      </w:r>
      <w:r w:rsidR="00025810">
        <w:rPr>
          <w:rFonts w:ascii="Times New Roman" w:hAnsi="Times New Roman" w:cs="Times New Roman"/>
          <w:sz w:val="28"/>
          <w:szCs w:val="28"/>
        </w:rPr>
        <w:t>, сам</w:t>
      </w:r>
      <w:r w:rsidR="00025810">
        <w:rPr>
          <w:rFonts w:ascii="Times New Roman" w:hAnsi="Times New Roman" w:cs="Times New Roman"/>
          <w:sz w:val="28"/>
          <w:szCs w:val="28"/>
        </w:rPr>
        <w:t>о</w:t>
      </w:r>
      <w:r w:rsidR="00025810">
        <w:rPr>
          <w:rFonts w:ascii="Times New Roman" w:hAnsi="Times New Roman" w:cs="Times New Roman"/>
          <w:sz w:val="28"/>
          <w:szCs w:val="28"/>
        </w:rPr>
        <w:t>защита права</w:t>
      </w:r>
      <w:r w:rsidRPr="00933C91">
        <w:rPr>
          <w:rFonts w:ascii="Times New Roman" w:hAnsi="Times New Roman" w:cs="Times New Roman"/>
          <w:sz w:val="28"/>
          <w:szCs w:val="28"/>
        </w:rPr>
        <w:t>, прекр</w:t>
      </w:r>
      <w:r w:rsidR="00025810">
        <w:rPr>
          <w:rFonts w:ascii="Times New Roman" w:hAnsi="Times New Roman" w:cs="Times New Roman"/>
          <w:sz w:val="28"/>
          <w:szCs w:val="28"/>
        </w:rPr>
        <w:t>ащение или изменение правоотно</w:t>
      </w:r>
      <w:r w:rsidRPr="00933C91">
        <w:rPr>
          <w:rFonts w:ascii="Times New Roman" w:hAnsi="Times New Roman" w:cs="Times New Roman"/>
          <w:sz w:val="28"/>
          <w:szCs w:val="28"/>
        </w:rPr>
        <w:t>шения.</w:t>
      </w:r>
    </w:p>
    <w:p w:rsidR="00897349" w:rsidRDefault="00897349" w:rsidP="008973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практической части данной работы были проанализированы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становления судов общей юрисдикции по вопросам рассмотрения споров о признании вещного права отсутствующим. В ходе анализа был сделан вывод, что такой способ, как признание права отсутствующим не применяется при у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ловии</w:t>
      </w:r>
      <w:r w:rsidRPr="00897349">
        <w:rPr>
          <w:rFonts w:ascii="Times New Roman" w:hAnsi="Times New Roman" w:cs="Times New Roman"/>
          <w:sz w:val="28"/>
          <w:szCs w:val="28"/>
        </w:rPr>
        <w:t>, если права собственника могут защищаться иными способами посредс</w:t>
      </w:r>
      <w:r w:rsidRPr="00897349">
        <w:rPr>
          <w:rFonts w:ascii="Times New Roman" w:hAnsi="Times New Roman" w:cs="Times New Roman"/>
          <w:sz w:val="28"/>
          <w:szCs w:val="28"/>
        </w:rPr>
        <w:t>т</w:t>
      </w:r>
      <w:r w:rsidRPr="00897349">
        <w:rPr>
          <w:rFonts w:ascii="Times New Roman" w:hAnsi="Times New Roman" w:cs="Times New Roman"/>
          <w:sz w:val="28"/>
          <w:szCs w:val="28"/>
        </w:rPr>
        <w:t>вом</w:t>
      </w:r>
      <w:r>
        <w:rPr>
          <w:rFonts w:ascii="Times New Roman" w:hAnsi="Times New Roman" w:cs="Times New Roman"/>
          <w:sz w:val="28"/>
          <w:szCs w:val="28"/>
        </w:rPr>
        <w:t xml:space="preserve"> предъявления специальных исков.</w:t>
      </w:r>
    </w:p>
    <w:p w:rsidR="00897349" w:rsidRDefault="00897349" w:rsidP="008973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349">
        <w:rPr>
          <w:rFonts w:ascii="Times New Roman" w:hAnsi="Times New Roman" w:cs="Times New Roman"/>
          <w:sz w:val="28"/>
          <w:szCs w:val="28"/>
        </w:rPr>
        <w:t>Возможность обращения в суд с требованием о признании права отсутс</w:t>
      </w:r>
      <w:r w:rsidRPr="00897349">
        <w:rPr>
          <w:rFonts w:ascii="Times New Roman" w:hAnsi="Times New Roman" w:cs="Times New Roman"/>
          <w:sz w:val="28"/>
          <w:szCs w:val="28"/>
        </w:rPr>
        <w:t>т</w:t>
      </w:r>
      <w:r w:rsidRPr="00897349">
        <w:rPr>
          <w:rFonts w:ascii="Times New Roman" w:hAnsi="Times New Roman" w:cs="Times New Roman"/>
          <w:sz w:val="28"/>
          <w:szCs w:val="28"/>
        </w:rPr>
        <w:t>вующим предоставл</w:t>
      </w:r>
      <w:r>
        <w:rPr>
          <w:rFonts w:ascii="Times New Roman" w:hAnsi="Times New Roman" w:cs="Times New Roman"/>
          <w:sz w:val="28"/>
          <w:szCs w:val="28"/>
        </w:rPr>
        <w:t>яется только</w:t>
      </w:r>
      <w:r w:rsidRPr="00897349">
        <w:rPr>
          <w:rFonts w:ascii="Times New Roman" w:hAnsi="Times New Roman" w:cs="Times New Roman"/>
          <w:sz w:val="28"/>
          <w:szCs w:val="28"/>
        </w:rPr>
        <w:t>лицу, в чьем владении находится спорное им</w:t>
      </w:r>
      <w:r>
        <w:rPr>
          <w:rFonts w:ascii="Times New Roman" w:hAnsi="Times New Roman" w:cs="Times New Roman"/>
          <w:sz w:val="28"/>
          <w:szCs w:val="28"/>
        </w:rPr>
        <w:t xml:space="preserve">ущество. </w:t>
      </w:r>
    </w:p>
    <w:p w:rsidR="00A34AB6" w:rsidRDefault="00897349" w:rsidP="00A34A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349">
        <w:rPr>
          <w:rFonts w:ascii="Times New Roman" w:hAnsi="Times New Roman" w:cs="Times New Roman"/>
          <w:sz w:val="28"/>
          <w:szCs w:val="28"/>
        </w:rPr>
        <w:t>Иск о признании права отсутствующим возможен лишь при фактическом владении истцом и ответчиком одним и тем же спорным имуществом.</w:t>
      </w:r>
      <w:r w:rsidR="00A34AB6">
        <w:rPr>
          <w:rFonts w:ascii="Times New Roman" w:hAnsi="Times New Roman" w:cs="Times New Roman"/>
          <w:sz w:val="28"/>
          <w:szCs w:val="28"/>
        </w:rPr>
        <w:t xml:space="preserve"> О</w:t>
      </w:r>
      <w:r w:rsidRPr="00897349">
        <w:rPr>
          <w:rFonts w:ascii="Times New Roman" w:hAnsi="Times New Roman" w:cs="Times New Roman"/>
          <w:sz w:val="28"/>
          <w:szCs w:val="28"/>
        </w:rPr>
        <w:t>бяз</w:t>
      </w:r>
      <w:r w:rsidRPr="00897349">
        <w:rPr>
          <w:rFonts w:ascii="Times New Roman" w:hAnsi="Times New Roman" w:cs="Times New Roman"/>
          <w:sz w:val="28"/>
          <w:szCs w:val="28"/>
        </w:rPr>
        <w:t>а</w:t>
      </w:r>
      <w:r w:rsidRPr="00897349">
        <w:rPr>
          <w:rFonts w:ascii="Times New Roman" w:hAnsi="Times New Roman" w:cs="Times New Roman"/>
          <w:sz w:val="28"/>
          <w:szCs w:val="28"/>
        </w:rPr>
        <w:t>тельным основанием иска о признании права отсутствующим является отсутс</w:t>
      </w:r>
      <w:r w:rsidRPr="00897349">
        <w:rPr>
          <w:rFonts w:ascii="Times New Roman" w:hAnsi="Times New Roman" w:cs="Times New Roman"/>
          <w:sz w:val="28"/>
          <w:szCs w:val="28"/>
        </w:rPr>
        <w:t>т</w:t>
      </w:r>
      <w:r w:rsidRPr="00897349">
        <w:rPr>
          <w:rFonts w:ascii="Times New Roman" w:hAnsi="Times New Roman" w:cs="Times New Roman"/>
          <w:sz w:val="28"/>
          <w:szCs w:val="28"/>
        </w:rPr>
        <w:t>вие у ответчика основания возникновения права и наличие такового у истца. Иными словами, признание права отсутствующим безусловно связано с нео</w:t>
      </w:r>
      <w:r w:rsidRPr="00897349">
        <w:rPr>
          <w:rFonts w:ascii="Times New Roman" w:hAnsi="Times New Roman" w:cs="Times New Roman"/>
          <w:sz w:val="28"/>
          <w:szCs w:val="28"/>
        </w:rPr>
        <w:t>б</w:t>
      </w:r>
      <w:r w:rsidRPr="00897349">
        <w:rPr>
          <w:rFonts w:ascii="Times New Roman" w:hAnsi="Times New Roman" w:cs="Times New Roman"/>
          <w:sz w:val="28"/>
          <w:szCs w:val="28"/>
        </w:rPr>
        <w:t>ходимостью выводов в отношении материально-правового основания его во</w:t>
      </w:r>
      <w:r w:rsidRPr="00897349">
        <w:rPr>
          <w:rFonts w:ascii="Times New Roman" w:hAnsi="Times New Roman" w:cs="Times New Roman"/>
          <w:sz w:val="28"/>
          <w:szCs w:val="28"/>
        </w:rPr>
        <w:t>з</w:t>
      </w:r>
      <w:r w:rsidRPr="00897349">
        <w:rPr>
          <w:rFonts w:ascii="Times New Roman" w:hAnsi="Times New Roman" w:cs="Times New Roman"/>
          <w:sz w:val="28"/>
          <w:szCs w:val="28"/>
        </w:rPr>
        <w:t xml:space="preserve">никновения.Предъявление иска о признании права отсутствующим возможно в </w:t>
      </w:r>
      <w:r w:rsidRPr="00897349">
        <w:rPr>
          <w:rFonts w:ascii="Times New Roman" w:hAnsi="Times New Roman" w:cs="Times New Roman"/>
          <w:sz w:val="28"/>
          <w:szCs w:val="28"/>
        </w:rPr>
        <w:lastRenderedPageBreak/>
        <w:t>случае, если право собственности на один и тот же объект недвижимости зар</w:t>
      </w:r>
      <w:r w:rsidRPr="00897349">
        <w:rPr>
          <w:rFonts w:ascii="Times New Roman" w:hAnsi="Times New Roman" w:cs="Times New Roman"/>
          <w:sz w:val="28"/>
          <w:szCs w:val="28"/>
        </w:rPr>
        <w:t>е</w:t>
      </w:r>
      <w:r w:rsidR="00A34AB6">
        <w:rPr>
          <w:rFonts w:ascii="Times New Roman" w:hAnsi="Times New Roman" w:cs="Times New Roman"/>
          <w:sz w:val="28"/>
          <w:szCs w:val="28"/>
        </w:rPr>
        <w:t>гистрировано за разными лицами.</w:t>
      </w:r>
    </w:p>
    <w:p w:rsidR="00897349" w:rsidRDefault="00897349" w:rsidP="00A34A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349">
        <w:rPr>
          <w:rFonts w:ascii="Times New Roman" w:hAnsi="Times New Roman" w:cs="Times New Roman"/>
          <w:sz w:val="28"/>
          <w:szCs w:val="28"/>
        </w:rPr>
        <w:t>Результатом удовлетворения требований истца о признании права отсу</w:t>
      </w:r>
      <w:r w:rsidRPr="00897349">
        <w:rPr>
          <w:rFonts w:ascii="Times New Roman" w:hAnsi="Times New Roman" w:cs="Times New Roman"/>
          <w:sz w:val="28"/>
          <w:szCs w:val="28"/>
        </w:rPr>
        <w:t>т</w:t>
      </w:r>
      <w:r w:rsidRPr="00897349">
        <w:rPr>
          <w:rFonts w:ascii="Times New Roman" w:hAnsi="Times New Roman" w:cs="Times New Roman"/>
          <w:sz w:val="28"/>
          <w:szCs w:val="28"/>
        </w:rPr>
        <w:t>ствующим должно быть восстановление его нарушенных или оспариваемых прав.</w:t>
      </w:r>
    </w:p>
    <w:p w:rsidR="00897349" w:rsidRDefault="00897349" w:rsidP="0078187A">
      <w:pPr>
        <w:rPr>
          <w:rFonts w:ascii="Times New Roman" w:hAnsi="Times New Roman" w:cs="Times New Roman"/>
          <w:sz w:val="28"/>
          <w:szCs w:val="28"/>
        </w:rPr>
      </w:pPr>
    </w:p>
    <w:p w:rsidR="00897349" w:rsidRDefault="00897349" w:rsidP="0078187A">
      <w:pPr>
        <w:rPr>
          <w:rFonts w:ascii="Times New Roman" w:hAnsi="Times New Roman" w:cs="Times New Roman"/>
          <w:sz w:val="28"/>
          <w:szCs w:val="28"/>
        </w:rPr>
      </w:pPr>
    </w:p>
    <w:p w:rsidR="00897349" w:rsidRDefault="00897349" w:rsidP="0078187A">
      <w:pPr>
        <w:rPr>
          <w:rFonts w:ascii="Times New Roman" w:hAnsi="Times New Roman" w:cs="Times New Roman"/>
          <w:sz w:val="28"/>
          <w:szCs w:val="28"/>
        </w:rPr>
      </w:pPr>
    </w:p>
    <w:p w:rsidR="00897349" w:rsidRDefault="00897349" w:rsidP="0078187A">
      <w:pPr>
        <w:rPr>
          <w:rFonts w:ascii="Times New Roman" w:hAnsi="Times New Roman" w:cs="Times New Roman"/>
          <w:sz w:val="28"/>
          <w:szCs w:val="28"/>
        </w:rPr>
      </w:pPr>
    </w:p>
    <w:p w:rsidR="00897349" w:rsidRDefault="00897349" w:rsidP="0078187A">
      <w:pPr>
        <w:rPr>
          <w:rFonts w:ascii="Times New Roman" w:hAnsi="Times New Roman" w:cs="Times New Roman"/>
          <w:sz w:val="28"/>
          <w:szCs w:val="28"/>
        </w:rPr>
      </w:pPr>
    </w:p>
    <w:p w:rsidR="00897349" w:rsidRDefault="00897349" w:rsidP="0078187A">
      <w:pPr>
        <w:rPr>
          <w:rFonts w:ascii="Times New Roman" w:hAnsi="Times New Roman" w:cs="Times New Roman"/>
          <w:sz w:val="28"/>
          <w:szCs w:val="28"/>
        </w:rPr>
      </w:pPr>
    </w:p>
    <w:p w:rsidR="0095650F" w:rsidRDefault="0095650F" w:rsidP="0078187A">
      <w:pPr>
        <w:rPr>
          <w:rFonts w:ascii="Times New Roman" w:hAnsi="Times New Roman" w:cs="Times New Roman"/>
          <w:sz w:val="28"/>
          <w:szCs w:val="28"/>
        </w:rPr>
      </w:pPr>
    </w:p>
    <w:p w:rsidR="0095650F" w:rsidRDefault="0095650F" w:rsidP="0078187A">
      <w:pPr>
        <w:rPr>
          <w:rFonts w:ascii="Times New Roman" w:hAnsi="Times New Roman" w:cs="Times New Roman"/>
          <w:sz w:val="28"/>
          <w:szCs w:val="28"/>
        </w:rPr>
      </w:pPr>
    </w:p>
    <w:p w:rsidR="0095650F" w:rsidRDefault="0095650F" w:rsidP="0078187A">
      <w:pPr>
        <w:rPr>
          <w:rFonts w:ascii="Times New Roman" w:hAnsi="Times New Roman" w:cs="Times New Roman"/>
          <w:sz w:val="28"/>
          <w:szCs w:val="28"/>
        </w:rPr>
      </w:pPr>
    </w:p>
    <w:p w:rsidR="0095650F" w:rsidRDefault="0095650F" w:rsidP="0078187A">
      <w:pPr>
        <w:rPr>
          <w:rFonts w:ascii="Times New Roman" w:hAnsi="Times New Roman" w:cs="Times New Roman"/>
          <w:sz w:val="28"/>
          <w:szCs w:val="28"/>
        </w:rPr>
      </w:pPr>
    </w:p>
    <w:p w:rsidR="0095650F" w:rsidRDefault="0095650F" w:rsidP="0078187A">
      <w:pPr>
        <w:rPr>
          <w:rFonts w:ascii="Times New Roman" w:hAnsi="Times New Roman" w:cs="Times New Roman"/>
          <w:sz w:val="28"/>
          <w:szCs w:val="28"/>
        </w:rPr>
      </w:pPr>
    </w:p>
    <w:p w:rsidR="0095650F" w:rsidRDefault="0095650F" w:rsidP="0078187A">
      <w:pPr>
        <w:rPr>
          <w:rFonts w:ascii="Times New Roman" w:hAnsi="Times New Roman" w:cs="Times New Roman"/>
          <w:sz w:val="28"/>
          <w:szCs w:val="28"/>
        </w:rPr>
      </w:pPr>
    </w:p>
    <w:p w:rsidR="0095650F" w:rsidRDefault="0095650F" w:rsidP="0078187A">
      <w:pPr>
        <w:rPr>
          <w:rFonts w:ascii="Times New Roman" w:hAnsi="Times New Roman" w:cs="Times New Roman"/>
          <w:sz w:val="28"/>
          <w:szCs w:val="28"/>
        </w:rPr>
      </w:pPr>
    </w:p>
    <w:p w:rsidR="0095650F" w:rsidRDefault="0095650F" w:rsidP="0078187A">
      <w:pPr>
        <w:rPr>
          <w:rFonts w:ascii="Times New Roman" w:hAnsi="Times New Roman" w:cs="Times New Roman"/>
          <w:sz w:val="28"/>
          <w:szCs w:val="28"/>
        </w:rPr>
      </w:pPr>
    </w:p>
    <w:p w:rsidR="0095650F" w:rsidRDefault="0095650F" w:rsidP="0078187A">
      <w:pPr>
        <w:rPr>
          <w:rFonts w:ascii="Times New Roman" w:hAnsi="Times New Roman" w:cs="Times New Roman"/>
          <w:sz w:val="28"/>
          <w:szCs w:val="28"/>
        </w:rPr>
      </w:pPr>
    </w:p>
    <w:p w:rsidR="00F7278B" w:rsidRDefault="00F7278B" w:rsidP="0078187A">
      <w:pPr>
        <w:rPr>
          <w:rFonts w:ascii="Times New Roman" w:hAnsi="Times New Roman" w:cs="Times New Roman"/>
          <w:sz w:val="28"/>
          <w:szCs w:val="28"/>
        </w:rPr>
      </w:pPr>
    </w:p>
    <w:p w:rsidR="00F7278B" w:rsidRDefault="00F7278B" w:rsidP="0078187A">
      <w:pPr>
        <w:rPr>
          <w:rFonts w:ascii="Times New Roman" w:hAnsi="Times New Roman" w:cs="Times New Roman"/>
          <w:sz w:val="28"/>
          <w:szCs w:val="28"/>
        </w:rPr>
      </w:pPr>
    </w:p>
    <w:p w:rsidR="00F7278B" w:rsidRDefault="00F7278B" w:rsidP="0078187A">
      <w:pPr>
        <w:rPr>
          <w:rFonts w:ascii="Times New Roman" w:hAnsi="Times New Roman" w:cs="Times New Roman"/>
          <w:sz w:val="28"/>
          <w:szCs w:val="28"/>
        </w:rPr>
      </w:pPr>
    </w:p>
    <w:p w:rsidR="00F7278B" w:rsidRDefault="00F7278B" w:rsidP="0078187A">
      <w:pPr>
        <w:rPr>
          <w:rFonts w:ascii="Times New Roman" w:hAnsi="Times New Roman" w:cs="Times New Roman"/>
          <w:sz w:val="28"/>
          <w:szCs w:val="28"/>
        </w:rPr>
      </w:pPr>
    </w:p>
    <w:p w:rsidR="0095650F" w:rsidRPr="002D3173" w:rsidRDefault="0095650F" w:rsidP="0078187A">
      <w:pPr>
        <w:rPr>
          <w:rFonts w:ascii="Times New Roman" w:hAnsi="Times New Roman" w:cs="Times New Roman"/>
          <w:sz w:val="28"/>
          <w:szCs w:val="28"/>
        </w:rPr>
      </w:pPr>
    </w:p>
    <w:p w:rsidR="00B93C04" w:rsidRPr="002D3173" w:rsidRDefault="00B93C04" w:rsidP="0078187A">
      <w:pPr>
        <w:rPr>
          <w:rFonts w:ascii="Times New Roman" w:hAnsi="Times New Roman" w:cs="Times New Roman"/>
          <w:sz w:val="28"/>
          <w:szCs w:val="28"/>
        </w:rPr>
      </w:pPr>
    </w:p>
    <w:p w:rsidR="0095650F" w:rsidRPr="0095650F" w:rsidRDefault="0095650F" w:rsidP="009565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650F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использованных источников и литературы</w:t>
      </w:r>
    </w:p>
    <w:p w:rsidR="00897349" w:rsidRPr="0095650F" w:rsidRDefault="00597039" w:rsidP="009565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650F">
        <w:rPr>
          <w:rFonts w:ascii="Times New Roman" w:hAnsi="Times New Roman" w:cs="Times New Roman"/>
          <w:b/>
          <w:sz w:val="28"/>
          <w:szCs w:val="28"/>
        </w:rPr>
        <w:t>Нормативно-правовые акты</w:t>
      </w:r>
    </w:p>
    <w:p w:rsidR="00B1215E" w:rsidRPr="0095650F" w:rsidRDefault="00B1215E" w:rsidP="0095650F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50F">
        <w:rPr>
          <w:rFonts w:ascii="Times New Roman" w:hAnsi="Times New Roman" w:cs="Times New Roman"/>
          <w:sz w:val="28"/>
          <w:szCs w:val="28"/>
        </w:rPr>
        <w:t>Гражданский кодекс Российской Федерации (ГК РФ) от 30 ноября 1994 года N 51-ФЗ. [Электронный ресурс]. – Режим доступа: http://www.consultant.ru/document/cons_doc_LAW_5142/</w:t>
      </w:r>
    </w:p>
    <w:p w:rsidR="00897349" w:rsidRPr="0095650F" w:rsidRDefault="00B1215E" w:rsidP="0095650F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50F">
        <w:rPr>
          <w:rFonts w:ascii="Times New Roman" w:hAnsi="Times New Roman" w:cs="Times New Roman"/>
          <w:sz w:val="28"/>
          <w:szCs w:val="28"/>
        </w:rPr>
        <w:t>Федеральный закон от 21.07.1997 N 122-ФЗ (ред. от 03.07.2016) "О государственной регистрации прав на недвижимое имущество и сделок с ним" (с изм. и доп., вступ. в силу с 01.01.2017). [Электронный ресурс]. – Режим до</w:t>
      </w:r>
      <w:r w:rsidRPr="0095650F">
        <w:rPr>
          <w:rFonts w:ascii="Times New Roman" w:hAnsi="Times New Roman" w:cs="Times New Roman"/>
          <w:sz w:val="28"/>
          <w:szCs w:val="28"/>
        </w:rPr>
        <w:t>с</w:t>
      </w:r>
      <w:r w:rsidRPr="0095650F">
        <w:rPr>
          <w:rFonts w:ascii="Times New Roman" w:hAnsi="Times New Roman" w:cs="Times New Roman"/>
          <w:sz w:val="28"/>
          <w:szCs w:val="28"/>
        </w:rPr>
        <w:t>тупа:</w:t>
      </w:r>
      <w:hyperlink r:id="rId8" w:history="1">
        <w:r w:rsidRPr="00B93C04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http://www.consultant.ru/document/cons_doc_LAW_15287/</w:t>
        </w:r>
      </w:hyperlink>
    </w:p>
    <w:p w:rsidR="00B1215E" w:rsidRPr="0095650F" w:rsidRDefault="00B1215E" w:rsidP="0095650F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50F">
        <w:rPr>
          <w:rFonts w:ascii="Times New Roman" w:hAnsi="Times New Roman" w:cs="Times New Roman"/>
          <w:sz w:val="28"/>
          <w:szCs w:val="28"/>
        </w:rPr>
        <w:t>Постановление Пленума Верховного Суда РФ N 10, Пленума ВАС РФ N 22 от 29.04.2010 (ред. от 23.06.2015) "О некоторых вопросах, возника</w:t>
      </w:r>
      <w:r w:rsidRPr="0095650F">
        <w:rPr>
          <w:rFonts w:ascii="Times New Roman" w:hAnsi="Times New Roman" w:cs="Times New Roman"/>
          <w:sz w:val="28"/>
          <w:szCs w:val="28"/>
        </w:rPr>
        <w:t>ю</w:t>
      </w:r>
      <w:r w:rsidRPr="0095650F">
        <w:rPr>
          <w:rFonts w:ascii="Times New Roman" w:hAnsi="Times New Roman" w:cs="Times New Roman"/>
          <w:sz w:val="28"/>
          <w:szCs w:val="28"/>
        </w:rPr>
        <w:t>щих в судебной практике при разрешении споров, связанных с защитой права собственности и других вещных прав" / [Электронный ресурс]. – Режим дост</w:t>
      </w:r>
      <w:r w:rsidRPr="0095650F">
        <w:rPr>
          <w:rFonts w:ascii="Times New Roman" w:hAnsi="Times New Roman" w:cs="Times New Roman"/>
          <w:sz w:val="28"/>
          <w:szCs w:val="28"/>
        </w:rPr>
        <w:t>у</w:t>
      </w:r>
      <w:r w:rsidRPr="0095650F">
        <w:rPr>
          <w:rFonts w:ascii="Times New Roman" w:hAnsi="Times New Roman" w:cs="Times New Roman"/>
          <w:sz w:val="28"/>
          <w:szCs w:val="28"/>
        </w:rPr>
        <w:t>па:http://www.consultant.ru/document/cons_doc_LAW_100466/</w:t>
      </w:r>
    </w:p>
    <w:p w:rsidR="00B1215E" w:rsidRPr="0095650F" w:rsidRDefault="00B1215E" w:rsidP="0095650F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50F">
        <w:rPr>
          <w:rFonts w:ascii="Times New Roman" w:hAnsi="Times New Roman" w:cs="Times New Roman"/>
          <w:sz w:val="28"/>
          <w:szCs w:val="28"/>
        </w:rPr>
        <w:t>Концепция развития гражданского законодательства Российской Федерации (одобрена решением Совета при Президенте РФ по кодификации и совершенствованию гражданского законодательства от 07.10.2009). [Электро</w:t>
      </w:r>
      <w:r w:rsidRPr="0095650F">
        <w:rPr>
          <w:rFonts w:ascii="Times New Roman" w:hAnsi="Times New Roman" w:cs="Times New Roman"/>
          <w:sz w:val="28"/>
          <w:szCs w:val="28"/>
        </w:rPr>
        <w:t>н</w:t>
      </w:r>
      <w:r w:rsidR="00B93C04">
        <w:rPr>
          <w:rFonts w:ascii="Times New Roman" w:hAnsi="Times New Roman" w:cs="Times New Roman"/>
          <w:sz w:val="28"/>
          <w:szCs w:val="28"/>
        </w:rPr>
        <w:t>ный</w:t>
      </w:r>
      <w:r w:rsidR="00B93C0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93C04">
        <w:rPr>
          <w:rFonts w:ascii="Times New Roman" w:hAnsi="Times New Roman" w:cs="Times New Roman"/>
          <w:sz w:val="28"/>
          <w:szCs w:val="28"/>
        </w:rPr>
        <w:t>ресурс].</w:t>
      </w:r>
      <w:r w:rsidR="00B93C0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93C04">
        <w:rPr>
          <w:rFonts w:ascii="Times New Roman" w:hAnsi="Times New Roman" w:cs="Times New Roman"/>
          <w:sz w:val="28"/>
          <w:szCs w:val="28"/>
        </w:rPr>
        <w:t>Режим</w:t>
      </w:r>
      <w:r w:rsidR="00B93C0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93C04">
        <w:rPr>
          <w:rFonts w:ascii="Times New Roman" w:hAnsi="Times New Roman" w:cs="Times New Roman"/>
          <w:sz w:val="28"/>
          <w:szCs w:val="28"/>
        </w:rPr>
        <w:t>доступа:</w:t>
      </w:r>
      <w:r w:rsidR="00B93C04">
        <w:rPr>
          <w:rFonts w:ascii="Times New Roman" w:hAnsi="Times New Roman" w:cs="Times New Roman"/>
          <w:sz w:val="28"/>
          <w:szCs w:val="28"/>
          <w:lang w:val="en-US"/>
        </w:rPr>
        <w:t> </w:t>
      </w:r>
      <w:hyperlink r:id="rId9" w:history="1">
        <w:r w:rsidRPr="00B93C04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http://www.consultant.ru/document/cons_doc_LAW_95075/</w:t>
        </w:r>
      </w:hyperlink>
    </w:p>
    <w:p w:rsidR="00597039" w:rsidRPr="00B1215E" w:rsidRDefault="00597039" w:rsidP="009565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7039" w:rsidRPr="0095650F" w:rsidRDefault="00597039" w:rsidP="0095650F">
      <w:pPr>
        <w:pStyle w:val="a3"/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650F">
        <w:rPr>
          <w:rFonts w:ascii="Times New Roman" w:hAnsi="Times New Roman" w:cs="Times New Roman"/>
          <w:b/>
          <w:sz w:val="28"/>
          <w:szCs w:val="28"/>
        </w:rPr>
        <w:t>Научная литература</w:t>
      </w:r>
    </w:p>
    <w:p w:rsidR="005A310D" w:rsidRPr="0095650F" w:rsidRDefault="005A310D" w:rsidP="0095650F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50F">
        <w:rPr>
          <w:rFonts w:ascii="Times New Roman" w:hAnsi="Times New Roman" w:cs="Times New Roman"/>
          <w:sz w:val="28"/>
          <w:szCs w:val="28"/>
        </w:rPr>
        <w:t>Люшня А.В. Правовая природа судебного признания права собс</w:t>
      </w:r>
      <w:r w:rsidRPr="0095650F">
        <w:rPr>
          <w:rFonts w:ascii="Times New Roman" w:hAnsi="Times New Roman" w:cs="Times New Roman"/>
          <w:sz w:val="28"/>
          <w:szCs w:val="28"/>
        </w:rPr>
        <w:t>т</w:t>
      </w:r>
      <w:r w:rsidRPr="0095650F">
        <w:rPr>
          <w:rFonts w:ascii="Times New Roman" w:hAnsi="Times New Roman" w:cs="Times New Roman"/>
          <w:sz w:val="28"/>
          <w:szCs w:val="28"/>
        </w:rPr>
        <w:t xml:space="preserve">венности // Вестник Высшего Арбитражного </w:t>
      </w:r>
      <w:r w:rsidR="00D314B3" w:rsidRPr="0095650F">
        <w:rPr>
          <w:rFonts w:ascii="Times New Roman" w:hAnsi="Times New Roman" w:cs="Times New Roman"/>
          <w:sz w:val="28"/>
          <w:szCs w:val="28"/>
        </w:rPr>
        <w:t>Суда Российской Федерации. – 2013</w:t>
      </w:r>
      <w:r w:rsidRPr="0095650F">
        <w:rPr>
          <w:rFonts w:ascii="Times New Roman" w:hAnsi="Times New Roman" w:cs="Times New Roman"/>
          <w:sz w:val="28"/>
          <w:szCs w:val="28"/>
        </w:rPr>
        <w:t>. – № 5. –С. 48-58.</w:t>
      </w:r>
    </w:p>
    <w:p w:rsidR="00B1215E" w:rsidRPr="0095650F" w:rsidRDefault="00B1215E" w:rsidP="0095650F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50F">
        <w:rPr>
          <w:rFonts w:ascii="Times New Roman" w:hAnsi="Times New Roman" w:cs="Times New Roman"/>
          <w:sz w:val="28"/>
          <w:szCs w:val="28"/>
        </w:rPr>
        <w:t>Пугачев Е. П. Критерии и условия применения исков о признании права на объект недвижимости отсутствующим // Имущественные отношения в Российской Федерации. 2013. № 11. С. 103–108.</w:t>
      </w:r>
    </w:p>
    <w:p w:rsidR="00597039" w:rsidRDefault="00597039" w:rsidP="009565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93C04" w:rsidRPr="00B93C04" w:rsidRDefault="00B93C04" w:rsidP="009565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97039" w:rsidRDefault="00597039" w:rsidP="0095650F">
      <w:pPr>
        <w:pStyle w:val="a3"/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650F">
        <w:rPr>
          <w:rFonts w:ascii="Times New Roman" w:hAnsi="Times New Roman" w:cs="Times New Roman"/>
          <w:b/>
          <w:sz w:val="28"/>
          <w:szCs w:val="28"/>
        </w:rPr>
        <w:lastRenderedPageBreak/>
        <w:t>Материалы юридической практики</w:t>
      </w:r>
    </w:p>
    <w:p w:rsidR="00597039" w:rsidRPr="0095650F" w:rsidRDefault="00597039" w:rsidP="0095650F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50F">
        <w:rPr>
          <w:rFonts w:ascii="Times New Roman" w:hAnsi="Times New Roman" w:cs="Times New Roman"/>
          <w:sz w:val="28"/>
          <w:szCs w:val="28"/>
        </w:rPr>
        <w:t>Определение Арбитражного суда г. Москвы от 7 но</w:t>
      </w:r>
      <w:r w:rsidR="00B93C04">
        <w:rPr>
          <w:rFonts w:ascii="Times New Roman" w:hAnsi="Times New Roman" w:cs="Times New Roman"/>
          <w:sz w:val="28"/>
          <w:szCs w:val="28"/>
        </w:rPr>
        <w:t>ября 2011 г. по делу</w:t>
      </w:r>
      <w:r w:rsidR="00B93C0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93C04">
        <w:rPr>
          <w:rFonts w:ascii="Times New Roman" w:hAnsi="Times New Roman" w:cs="Times New Roman"/>
          <w:sz w:val="28"/>
          <w:szCs w:val="28"/>
        </w:rPr>
        <w:t>№</w:t>
      </w:r>
      <w:r w:rsidR="00B93C0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5650F">
        <w:rPr>
          <w:rFonts w:ascii="Times New Roman" w:hAnsi="Times New Roman" w:cs="Times New Roman"/>
          <w:sz w:val="28"/>
          <w:szCs w:val="28"/>
        </w:rPr>
        <w:t>А40-</w:t>
      </w:r>
      <w:r w:rsidR="00B93C04">
        <w:rPr>
          <w:rFonts w:ascii="Times New Roman" w:hAnsi="Times New Roman" w:cs="Times New Roman"/>
          <w:sz w:val="28"/>
          <w:szCs w:val="28"/>
        </w:rPr>
        <w:t>60471/2011[Электронный</w:t>
      </w:r>
      <w:r w:rsidR="00B93C0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93C04">
        <w:rPr>
          <w:rFonts w:ascii="Times New Roman" w:hAnsi="Times New Roman" w:cs="Times New Roman"/>
          <w:sz w:val="28"/>
          <w:szCs w:val="28"/>
        </w:rPr>
        <w:t>ресурс].</w:t>
      </w:r>
      <w:r w:rsidR="00B93C0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93C04">
        <w:rPr>
          <w:rFonts w:ascii="Times New Roman" w:hAnsi="Times New Roman" w:cs="Times New Roman"/>
          <w:sz w:val="28"/>
          <w:szCs w:val="28"/>
        </w:rPr>
        <w:t>–</w:t>
      </w:r>
      <w:r w:rsidR="00B93C0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93C04">
        <w:rPr>
          <w:rFonts w:ascii="Times New Roman" w:hAnsi="Times New Roman" w:cs="Times New Roman"/>
          <w:sz w:val="28"/>
          <w:szCs w:val="28"/>
        </w:rPr>
        <w:t>Режим</w:t>
      </w:r>
      <w:r w:rsidR="00B93C0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93C04">
        <w:rPr>
          <w:rFonts w:ascii="Times New Roman" w:hAnsi="Times New Roman" w:cs="Times New Roman"/>
          <w:sz w:val="28"/>
          <w:szCs w:val="28"/>
        </w:rPr>
        <w:t>доступа:</w:t>
      </w:r>
      <w:r w:rsidR="00B93C0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5650F">
        <w:rPr>
          <w:rFonts w:ascii="Times New Roman" w:hAnsi="Times New Roman" w:cs="Times New Roman"/>
          <w:sz w:val="28"/>
          <w:szCs w:val="28"/>
        </w:rPr>
        <w:t>http://sudact.ru/arbitral/doc/93QLsgcLp51T/</w:t>
      </w:r>
    </w:p>
    <w:p w:rsidR="006F2774" w:rsidRPr="0095650F" w:rsidRDefault="00B1215E" w:rsidP="0095650F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50F">
        <w:rPr>
          <w:rFonts w:ascii="Times New Roman" w:hAnsi="Times New Roman" w:cs="Times New Roman"/>
          <w:sz w:val="28"/>
          <w:szCs w:val="28"/>
        </w:rPr>
        <w:t>Определение Ленинградского областного суда от 28 февраля 2013 г. N 33-795/2013 / [Электронный ресурс]. – Режим дост</w:t>
      </w:r>
      <w:r w:rsidRPr="0095650F">
        <w:rPr>
          <w:rFonts w:ascii="Times New Roman" w:hAnsi="Times New Roman" w:cs="Times New Roman"/>
          <w:sz w:val="28"/>
          <w:szCs w:val="28"/>
        </w:rPr>
        <w:t>у</w:t>
      </w:r>
      <w:r w:rsidRPr="0095650F">
        <w:rPr>
          <w:rFonts w:ascii="Times New Roman" w:hAnsi="Times New Roman" w:cs="Times New Roman"/>
          <w:sz w:val="28"/>
          <w:szCs w:val="28"/>
        </w:rPr>
        <w:t>па:</w:t>
      </w:r>
      <w:hyperlink r:id="rId10" w:anchor="ixzz4xaIrNjju" w:history="1">
        <w:r w:rsidRPr="00B93C04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http://base.garant.ru/35396985/#ixzz4xaIrNjju</w:t>
        </w:r>
      </w:hyperlink>
    </w:p>
    <w:p w:rsidR="00B1215E" w:rsidRPr="0095650F" w:rsidRDefault="00B1215E" w:rsidP="0095650F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50F">
        <w:rPr>
          <w:rFonts w:ascii="Times New Roman" w:hAnsi="Times New Roman" w:cs="Times New Roman"/>
          <w:sz w:val="28"/>
          <w:szCs w:val="28"/>
        </w:rPr>
        <w:t xml:space="preserve">Апелляционное определение Тверского областного суда № 33-1224/2013 от 9 апреля 2013 г. по делу № 33-1224/2013. [Электронный ресурс]. – Режим доступа: </w:t>
      </w:r>
      <w:hyperlink r:id="rId11" w:history="1">
        <w:r w:rsidR="00106824" w:rsidRPr="00B93C04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http://sudact.ru/regular/doc/fzP7QClyQzQJ/</w:t>
        </w:r>
      </w:hyperlink>
    </w:p>
    <w:p w:rsidR="00D314B3" w:rsidRPr="0095650F" w:rsidRDefault="00D314B3" w:rsidP="0095650F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50F">
        <w:rPr>
          <w:rFonts w:ascii="Times New Roman" w:hAnsi="Times New Roman" w:cs="Times New Roman"/>
          <w:sz w:val="28"/>
          <w:szCs w:val="28"/>
        </w:rPr>
        <w:t>Апелляционное определение СК по гражданским делам Тверского областного суда от 28 января 2014 г. по делу N 33-334. / [Электронный ресурс]. – Режим доступа:</w:t>
      </w:r>
      <w:hyperlink r:id="rId12" w:anchor="ixzz4xaKXCqtI" w:history="1">
        <w:r w:rsidRPr="00B93C04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http://base.garant.ru/126614189/#ixzz4xaKXCqtI</w:t>
        </w:r>
      </w:hyperlink>
    </w:p>
    <w:p w:rsidR="00D314B3" w:rsidRPr="0095650F" w:rsidRDefault="00D314B3" w:rsidP="0095650F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50F">
        <w:rPr>
          <w:rFonts w:ascii="Times New Roman" w:hAnsi="Times New Roman" w:cs="Times New Roman"/>
          <w:sz w:val="28"/>
          <w:szCs w:val="28"/>
        </w:rPr>
        <w:t xml:space="preserve">Апелляционное определение Брянского областного суда от 25.02.2014./ [Электронный ресурс]. – Режим доступа: </w:t>
      </w:r>
      <w:hyperlink r:id="rId13" w:history="1">
        <w:r w:rsidRPr="00B93C04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http://www.ourcourt.ru/brjanskij-oblastnoj-sud/2014/02/25/117346.htm</w:t>
        </w:r>
      </w:hyperlink>
    </w:p>
    <w:p w:rsidR="00D314B3" w:rsidRPr="0095650F" w:rsidRDefault="00D314B3" w:rsidP="0095650F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50F">
        <w:rPr>
          <w:rFonts w:ascii="Times New Roman" w:hAnsi="Times New Roman" w:cs="Times New Roman"/>
          <w:sz w:val="28"/>
          <w:szCs w:val="28"/>
        </w:rPr>
        <w:t xml:space="preserve">Апелляционное определение Воронежского областного суда № № 33-2157/2014 от 22 апреля 2014 г. / [Электронный ресурс]. – Режим доступа: </w:t>
      </w:r>
      <w:hyperlink r:id="rId14" w:history="1">
        <w:r w:rsidRPr="00B93C04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https://rospravosudie.com/court-voronezhskij-oblastnoj-sud-voronezhskaya-oblast-s/act-452234280/</w:t>
        </w:r>
      </w:hyperlink>
    </w:p>
    <w:p w:rsidR="00D314B3" w:rsidRPr="0095650F" w:rsidRDefault="00D314B3" w:rsidP="0095650F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50F">
        <w:rPr>
          <w:rFonts w:ascii="Times New Roman" w:hAnsi="Times New Roman" w:cs="Times New Roman"/>
          <w:sz w:val="28"/>
          <w:szCs w:val="28"/>
        </w:rPr>
        <w:t>Решение Якутского городского суда № 2-4713/2014 2-4713/2014~М-4206/2014 М-4206/2014 от 8 октября 2014 г. [Электронный ресурс]. – Режим доступа:</w:t>
      </w:r>
      <w:hyperlink r:id="rId15" w:history="1">
        <w:r w:rsidRPr="00B93C04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http://sudact.ru/regular/doc002/</w:t>
        </w:r>
      </w:hyperlink>
    </w:p>
    <w:p w:rsidR="00D314B3" w:rsidRPr="0095650F" w:rsidRDefault="00D314B3" w:rsidP="0095650F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50F">
        <w:rPr>
          <w:rFonts w:ascii="Times New Roman" w:hAnsi="Times New Roman" w:cs="Times New Roman"/>
          <w:sz w:val="28"/>
          <w:szCs w:val="28"/>
        </w:rPr>
        <w:t xml:space="preserve">Апелляционное определение Алтайского краевого суда№ 33-9010/2014 от 12 ноября 2014 г. по делу № 33-9010/2014 [Электронный ресурс]. – Режим доступа: </w:t>
      </w:r>
      <w:hyperlink r:id="rId16" w:history="1">
        <w:r w:rsidRPr="00B93C04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http://sudact.ru/regular/doc007/</w:t>
        </w:r>
      </w:hyperlink>
    </w:p>
    <w:p w:rsidR="00D314B3" w:rsidRPr="0095650F" w:rsidRDefault="00D314B3" w:rsidP="0095650F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50F">
        <w:rPr>
          <w:rFonts w:ascii="Times New Roman" w:hAnsi="Times New Roman" w:cs="Times New Roman"/>
          <w:sz w:val="28"/>
          <w:szCs w:val="28"/>
        </w:rPr>
        <w:t>Решение Кимрского городского суда (Тверская область) № 2-977/14 2-977/2014 от 14 ноября 2014 г. [Электронный ресурс]. – Режим дост</w:t>
      </w:r>
      <w:r w:rsidRPr="0095650F">
        <w:rPr>
          <w:rFonts w:ascii="Times New Roman" w:hAnsi="Times New Roman" w:cs="Times New Roman"/>
          <w:sz w:val="28"/>
          <w:szCs w:val="28"/>
        </w:rPr>
        <w:t>у</w:t>
      </w:r>
      <w:r w:rsidRPr="0095650F">
        <w:rPr>
          <w:rFonts w:ascii="Times New Roman" w:hAnsi="Times New Roman" w:cs="Times New Roman"/>
          <w:sz w:val="28"/>
          <w:szCs w:val="28"/>
        </w:rPr>
        <w:t>па:</w:t>
      </w:r>
      <w:hyperlink r:id="rId17" w:history="1">
        <w:r w:rsidRPr="00B93C04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http://sudact.ru/regular/doc011/</w:t>
        </w:r>
      </w:hyperlink>
    </w:p>
    <w:p w:rsidR="00D314B3" w:rsidRPr="00AC2258" w:rsidRDefault="00D314B3" w:rsidP="0095650F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50F">
        <w:rPr>
          <w:rFonts w:ascii="Times New Roman" w:hAnsi="Times New Roman" w:cs="Times New Roman"/>
          <w:sz w:val="28"/>
          <w:szCs w:val="28"/>
        </w:rPr>
        <w:lastRenderedPageBreak/>
        <w:t>Определение Иркутского областного суда</w:t>
      </w:r>
      <w:r w:rsidR="00B93C04">
        <w:rPr>
          <w:rFonts w:ascii="Times New Roman" w:hAnsi="Times New Roman" w:cs="Times New Roman"/>
          <w:sz w:val="28"/>
          <w:szCs w:val="28"/>
        </w:rPr>
        <w:t>от 19.12.2014 № 33-10476/2014.</w:t>
      </w:r>
      <w:r w:rsidR="00B93C0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93C04" w:rsidRPr="00AC2258">
        <w:rPr>
          <w:rFonts w:ascii="Times New Roman" w:hAnsi="Times New Roman" w:cs="Times New Roman"/>
          <w:sz w:val="28"/>
          <w:szCs w:val="28"/>
        </w:rPr>
        <w:t>[</w:t>
      </w:r>
      <w:r w:rsidR="00B93C04">
        <w:rPr>
          <w:rFonts w:ascii="Times New Roman" w:hAnsi="Times New Roman" w:cs="Times New Roman"/>
          <w:sz w:val="28"/>
          <w:szCs w:val="28"/>
        </w:rPr>
        <w:t>Электронный</w:t>
      </w:r>
      <w:r w:rsidR="00B93C0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93C04">
        <w:rPr>
          <w:rFonts w:ascii="Times New Roman" w:hAnsi="Times New Roman" w:cs="Times New Roman"/>
          <w:sz w:val="28"/>
          <w:szCs w:val="28"/>
        </w:rPr>
        <w:t>ресурс</w:t>
      </w:r>
      <w:r w:rsidR="00B93C04" w:rsidRPr="00AC2258">
        <w:rPr>
          <w:rFonts w:ascii="Times New Roman" w:hAnsi="Times New Roman" w:cs="Times New Roman"/>
          <w:sz w:val="28"/>
          <w:szCs w:val="28"/>
        </w:rPr>
        <w:t>].</w:t>
      </w:r>
      <w:r w:rsidR="00B93C0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93C04" w:rsidRPr="00AC2258">
        <w:rPr>
          <w:rFonts w:ascii="Times New Roman" w:hAnsi="Times New Roman" w:cs="Times New Roman"/>
          <w:sz w:val="28"/>
          <w:szCs w:val="28"/>
        </w:rPr>
        <w:t>–</w:t>
      </w:r>
      <w:r w:rsidR="00B93C0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93C04">
        <w:rPr>
          <w:rFonts w:ascii="Times New Roman" w:hAnsi="Times New Roman" w:cs="Times New Roman"/>
          <w:sz w:val="28"/>
          <w:szCs w:val="28"/>
        </w:rPr>
        <w:t>Режим</w:t>
      </w:r>
      <w:r w:rsidR="00B93C0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93C04">
        <w:rPr>
          <w:rFonts w:ascii="Times New Roman" w:hAnsi="Times New Roman" w:cs="Times New Roman"/>
          <w:sz w:val="28"/>
          <w:szCs w:val="28"/>
        </w:rPr>
        <w:t>доступа</w:t>
      </w:r>
      <w:r w:rsidR="00B93C04" w:rsidRPr="00AC2258">
        <w:rPr>
          <w:rFonts w:ascii="Times New Roman" w:hAnsi="Times New Roman" w:cs="Times New Roman"/>
          <w:sz w:val="28"/>
          <w:szCs w:val="28"/>
        </w:rPr>
        <w:t>:</w:t>
      </w:r>
      <w:r w:rsidR="00B93C04">
        <w:rPr>
          <w:rFonts w:ascii="Times New Roman" w:hAnsi="Times New Roman" w:cs="Times New Roman"/>
          <w:sz w:val="28"/>
          <w:szCs w:val="28"/>
          <w:lang w:val="en-US"/>
        </w:rPr>
        <w:t> </w:t>
      </w:r>
      <w:hyperlink r:id="rId18" w:history="1">
        <w:r w:rsidRPr="00B93C04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http</w:t>
        </w:r>
        <w:r w:rsidRPr="00AC2258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://</w:t>
        </w:r>
        <w:r w:rsidRPr="00B93C04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sudact</w:t>
        </w:r>
        <w:r w:rsidRPr="00AC2258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Pr="00B93C04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  <w:r w:rsidRPr="00AC2258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/</w:t>
        </w:r>
        <w:r w:rsidRPr="00B93C04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regular</w:t>
        </w:r>
        <w:r w:rsidRPr="00AC2258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/</w:t>
        </w:r>
        <w:r w:rsidRPr="00B93C04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doc</w:t>
        </w:r>
        <w:r w:rsidRPr="00AC2258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/</w:t>
        </w:r>
        <w:r w:rsidRPr="00B93C04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coAsJJL</w:t>
        </w:r>
        <w:r w:rsidRPr="00AC2258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7</w:t>
        </w:r>
        <w:r w:rsidRPr="00B93C04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phxt</w:t>
        </w:r>
        <w:r w:rsidRPr="00AC2258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/</w:t>
        </w:r>
      </w:hyperlink>
    </w:p>
    <w:p w:rsidR="00D314B3" w:rsidRPr="0095650F" w:rsidRDefault="00D314B3" w:rsidP="0095650F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50F">
        <w:rPr>
          <w:rFonts w:ascii="Times New Roman" w:hAnsi="Times New Roman" w:cs="Times New Roman"/>
          <w:sz w:val="28"/>
          <w:szCs w:val="28"/>
        </w:rPr>
        <w:t xml:space="preserve">Апелляционное определение Новосибирского областного суда № 33-10693/2014 от 25 декабря 2014 г. [Электронный ресурс]. – Режим доступа: </w:t>
      </w:r>
      <w:hyperlink r:id="rId19" w:history="1">
        <w:r w:rsidRPr="00B93C04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http://sudact.ru/regular/doc/F0y6ED9K1G6w/</w:t>
        </w:r>
      </w:hyperlink>
    </w:p>
    <w:p w:rsidR="00D314B3" w:rsidRPr="0095650F" w:rsidRDefault="00D314B3" w:rsidP="0095650F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50F">
        <w:rPr>
          <w:rFonts w:ascii="Times New Roman" w:hAnsi="Times New Roman" w:cs="Times New Roman"/>
          <w:sz w:val="28"/>
          <w:szCs w:val="28"/>
        </w:rPr>
        <w:t>Апелляционное определение Московского областного суда № 33-9375/2015 от 18 мая 2015 г. по делу № 33-9375/2015 [Электронный ресурс]. – Режим доступа:</w:t>
      </w:r>
      <w:hyperlink r:id="rId20" w:history="1">
        <w:r w:rsidRPr="00B93C04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http://sudact.ru/regular/doc078/</w:t>
        </w:r>
      </w:hyperlink>
    </w:p>
    <w:p w:rsidR="00D314B3" w:rsidRPr="0095650F" w:rsidRDefault="00D314B3" w:rsidP="0095650F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50F">
        <w:rPr>
          <w:rFonts w:ascii="Times New Roman" w:hAnsi="Times New Roman" w:cs="Times New Roman"/>
          <w:sz w:val="28"/>
          <w:szCs w:val="28"/>
        </w:rPr>
        <w:t>Решение Центрального районного суда города Кемерово Кемеро</w:t>
      </w:r>
      <w:r w:rsidRPr="0095650F">
        <w:rPr>
          <w:rFonts w:ascii="Times New Roman" w:hAnsi="Times New Roman" w:cs="Times New Roman"/>
          <w:sz w:val="28"/>
          <w:szCs w:val="28"/>
        </w:rPr>
        <w:t>в</w:t>
      </w:r>
      <w:r w:rsidRPr="0095650F">
        <w:rPr>
          <w:rFonts w:ascii="Times New Roman" w:hAnsi="Times New Roman" w:cs="Times New Roman"/>
          <w:sz w:val="28"/>
          <w:szCs w:val="28"/>
        </w:rPr>
        <w:t>ской области № 2-6402/2014 2-89/2015 2-89/2015(2-6402/2014;)~М-5773/2014 М-5773/2014 от 5 октября 2015 г. по делу № 2-6402/2014 [Электронный ресурс]. – Режим доступа:</w:t>
      </w:r>
      <w:hyperlink r:id="rId21" w:history="1">
        <w:r w:rsidRPr="00B93C04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http://sudact.ru/regular/doc109/</w:t>
        </w:r>
      </w:hyperlink>
    </w:p>
    <w:p w:rsidR="00D314B3" w:rsidRPr="0095650F" w:rsidRDefault="00D314B3" w:rsidP="0095650F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50F">
        <w:rPr>
          <w:rFonts w:ascii="Times New Roman" w:hAnsi="Times New Roman" w:cs="Times New Roman"/>
          <w:sz w:val="28"/>
          <w:szCs w:val="28"/>
        </w:rPr>
        <w:t>Решение Буйского районного суда (Костромская область) № 2-536/2015 2-536/2015~М-419/2015 М-419/2015 от 15 октября 2015 г. по</w:t>
      </w:r>
      <w:r w:rsidR="00B93C04">
        <w:rPr>
          <w:rFonts w:ascii="Times New Roman" w:hAnsi="Times New Roman" w:cs="Times New Roman"/>
          <w:sz w:val="28"/>
          <w:szCs w:val="28"/>
        </w:rPr>
        <w:t xml:space="preserve"> делу № 2-536/2015.</w:t>
      </w:r>
      <w:r w:rsidR="00B93C0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93C04">
        <w:rPr>
          <w:rFonts w:ascii="Times New Roman" w:hAnsi="Times New Roman" w:cs="Times New Roman"/>
          <w:sz w:val="28"/>
          <w:szCs w:val="28"/>
        </w:rPr>
        <w:t>[Электронный</w:t>
      </w:r>
      <w:r w:rsidR="00B93C0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93C04">
        <w:rPr>
          <w:rFonts w:ascii="Times New Roman" w:hAnsi="Times New Roman" w:cs="Times New Roman"/>
          <w:sz w:val="28"/>
          <w:szCs w:val="28"/>
        </w:rPr>
        <w:t>ресурс].</w:t>
      </w:r>
      <w:r w:rsidR="00B93C0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93C04">
        <w:rPr>
          <w:rFonts w:ascii="Times New Roman" w:hAnsi="Times New Roman" w:cs="Times New Roman"/>
          <w:sz w:val="28"/>
          <w:szCs w:val="28"/>
        </w:rPr>
        <w:t>–</w:t>
      </w:r>
      <w:r w:rsidR="00B93C0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93C04">
        <w:rPr>
          <w:rFonts w:ascii="Times New Roman" w:hAnsi="Times New Roman" w:cs="Times New Roman"/>
          <w:sz w:val="28"/>
          <w:szCs w:val="28"/>
        </w:rPr>
        <w:t>Режим</w:t>
      </w:r>
      <w:r w:rsidR="00B93C0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5650F">
        <w:rPr>
          <w:rFonts w:ascii="Times New Roman" w:hAnsi="Times New Roman" w:cs="Times New Roman"/>
          <w:sz w:val="28"/>
          <w:szCs w:val="28"/>
        </w:rPr>
        <w:t>доступа:</w:t>
      </w:r>
      <w:r w:rsidR="00B93C04">
        <w:rPr>
          <w:lang w:val="en-US"/>
        </w:rPr>
        <w:t> </w:t>
      </w:r>
      <w:r w:rsidRPr="00B93C04">
        <w:rPr>
          <w:rFonts w:ascii="Times New Roman" w:hAnsi="Times New Roman" w:cs="Times New Roman"/>
          <w:color w:val="000000" w:themeColor="text1"/>
          <w:sz w:val="28"/>
          <w:szCs w:val="28"/>
        </w:rPr>
        <w:t>http://sudact.ru/regular/doc112/</w:t>
      </w:r>
    </w:p>
    <w:p w:rsidR="00106824" w:rsidRDefault="00106824" w:rsidP="0078187A">
      <w:pPr>
        <w:rPr>
          <w:rFonts w:ascii="Times New Roman" w:hAnsi="Times New Roman" w:cs="Times New Roman"/>
          <w:sz w:val="28"/>
          <w:szCs w:val="28"/>
        </w:rPr>
      </w:pPr>
    </w:p>
    <w:p w:rsidR="00106824" w:rsidRDefault="00106824" w:rsidP="0078187A">
      <w:pPr>
        <w:rPr>
          <w:rFonts w:ascii="Times New Roman" w:hAnsi="Times New Roman" w:cs="Times New Roman"/>
          <w:sz w:val="28"/>
          <w:szCs w:val="28"/>
        </w:rPr>
      </w:pPr>
    </w:p>
    <w:p w:rsidR="00106824" w:rsidRDefault="00106824" w:rsidP="0078187A">
      <w:pPr>
        <w:rPr>
          <w:rFonts w:ascii="Times New Roman" w:hAnsi="Times New Roman" w:cs="Times New Roman"/>
          <w:sz w:val="28"/>
          <w:szCs w:val="28"/>
        </w:rPr>
      </w:pPr>
    </w:p>
    <w:p w:rsidR="00106824" w:rsidRDefault="00106824" w:rsidP="0078187A">
      <w:pPr>
        <w:rPr>
          <w:rFonts w:ascii="Times New Roman" w:hAnsi="Times New Roman" w:cs="Times New Roman"/>
          <w:sz w:val="28"/>
          <w:szCs w:val="28"/>
        </w:rPr>
      </w:pPr>
    </w:p>
    <w:p w:rsidR="00106824" w:rsidRDefault="00106824" w:rsidP="0078187A">
      <w:pPr>
        <w:rPr>
          <w:rFonts w:ascii="Times New Roman" w:hAnsi="Times New Roman" w:cs="Times New Roman"/>
          <w:sz w:val="28"/>
          <w:szCs w:val="28"/>
        </w:rPr>
      </w:pPr>
    </w:p>
    <w:p w:rsidR="00106824" w:rsidRDefault="00106824" w:rsidP="0078187A">
      <w:pPr>
        <w:rPr>
          <w:rFonts w:ascii="Times New Roman" w:hAnsi="Times New Roman" w:cs="Times New Roman"/>
          <w:sz w:val="28"/>
          <w:szCs w:val="28"/>
        </w:rPr>
      </w:pPr>
    </w:p>
    <w:p w:rsidR="00106824" w:rsidRDefault="00106824" w:rsidP="0078187A">
      <w:pPr>
        <w:rPr>
          <w:rFonts w:ascii="Times New Roman" w:hAnsi="Times New Roman" w:cs="Times New Roman"/>
          <w:sz w:val="28"/>
          <w:szCs w:val="28"/>
        </w:rPr>
      </w:pPr>
    </w:p>
    <w:p w:rsidR="00106824" w:rsidRDefault="00106824" w:rsidP="0078187A">
      <w:pPr>
        <w:rPr>
          <w:rFonts w:ascii="Times New Roman" w:hAnsi="Times New Roman" w:cs="Times New Roman"/>
          <w:sz w:val="28"/>
          <w:szCs w:val="28"/>
        </w:rPr>
      </w:pPr>
    </w:p>
    <w:p w:rsidR="00106824" w:rsidRDefault="00106824" w:rsidP="0078187A">
      <w:pPr>
        <w:rPr>
          <w:rFonts w:ascii="Times New Roman" w:hAnsi="Times New Roman" w:cs="Times New Roman"/>
          <w:sz w:val="28"/>
          <w:szCs w:val="28"/>
        </w:rPr>
      </w:pPr>
    </w:p>
    <w:p w:rsidR="00106824" w:rsidRDefault="00106824" w:rsidP="0078187A">
      <w:pPr>
        <w:rPr>
          <w:rFonts w:ascii="Times New Roman" w:hAnsi="Times New Roman" w:cs="Times New Roman"/>
          <w:sz w:val="28"/>
          <w:szCs w:val="28"/>
        </w:rPr>
      </w:pPr>
    </w:p>
    <w:p w:rsidR="00106824" w:rsidRDefault="00106824" w:rsidP="0078187A">
      <w:pPr>
        <w:rPr>
          <w:rFonts w:ascii="Times New Roman" w:hAnsi="Times New Roman" w:cs="Times New Roman"/>
          <w:sz w:val="28"/>
          <w:szCs w:val="28"/>
        </w:rPr>
      </w:pPr>
    </w:p>
    <w:p w:rsidR="00CF71EA" w:rsidRDefault="00CF71EA" w:rsidP="00CF71E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95650F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№ 1</w:t>
      </w:r>
    </w:p>
    <w:p w:rsidR="00E10F74" w:rsidRDefault="00E10F74" w:rsidP="00E10F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E10F74" w:rsidRDefault="00E10F74" w:rsidP="00E10F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E10F74">
        <w:rPr>
          <w:rFonts w:ascii="Times New Roman" w:hAnsi="Times New Roman" w:cs="Times New Roman"/>
          <w:b/>
          <w:sz w:val="28"/>
          <w:szCs w:val="20"/>
        </w:rPr>
        <w:t>Определение Ленинградского областного суда от 28 февраля 2013 г. N 33-795/2013</w:t>
      </w:r>
    </w:p>
    <w:p w:rsidR="00E10F74" w:rsidRPr="00E10F74" w:rsidRDefault="00E10F74" w:rsidP="00E10F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E10F74" w:rsidRPr="00E10F74" w:rsidRDefault="00E10F74" w:rsidP="00E10F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E10F74">
        <w:rPr>
          <w:rFonts w:ascii="Times New Roman" w:hAnsi="Times New Roman" w:cs="Times New Roman"/>
          <w:sz w:val="28"/>
          <w:szCs w:val="20"/>
        </w:rPr>
        <w:t>Источник: http://base.garant.ru/35396985/#ixzz4xaIrNjju</w:t>
      </w:r>
    </w:p>
    <w:p w:rsidR="00E10F74" w:rsidRPr="00E10F74" w:rsidRDefault="00E10F74" w:rsidP="00E10F74"/>
    <w:p w:rsidR="00E10F74" w:rsidRPr="00E10F74" w:rsidRDefault="00E10F74" w:rsidP="00E10F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F74">
        <w:rPr>
          <w:rFonts w:ascii="Times New Roman" w:hAnsi="Times New Roman" w:cs="Times New Roman"/>
          <w:sz w:val="28"/>
          <w:szCs w:val="28"/>
        </w:rPr>
        <w:t>«Определением судебной коллегии по гражданским делам Ленинградск</w:t>
      </w:r>
      <w:r w:rsidRPr="00E10F74">
        <w:rPr>
          <w:rFonts w:ascii="Times New Roman" w:hAnsi="Times New Roman" w:cs="Times New Roman"/>
          <w:sz w:val="28"/>
          <w:szCs w:val="28"/>
        </w:rPr>
        <w:t>о</w:t>
      </w:r>
      <w:r w:rsidRPr="00E10F74">
        <w:rPr>
          <w:rFonts w:ascii="Times New Roman" w:hAnsi="Times New Roman" w:cs="Times New Roman"/>
          <w:sz w:val="28"/>
          <w:szCs w:val="28"/>
        </w:rPr>
        <w:t>го областного суда от 12 июля 2012 года установлено, что спорное имущество в период с 2005 года находилось в ведении КУМИ Волховского муниципального района, Комитета ЖКХ МО Волховский муниципальный район, МУ "Потани</w:t>
      </w:r>
      <w:r w:rsidRPr="00E10F74">
        <w:rPr>
          <w:rFonts w:ascii="Times New Roman" w:hAnsi="Times New Roman" w:cs="Times New Roman"/>
          <w:sz w:val="28"/>
          <w:szCs w:val="28"/>
        </w:rPr>
        <w:t>н</w:t>
      </w:r>
      <w:r w:rsidRPr="00E10F74">
        <w:rPr>
          <w:rFonts w:ascii="Times New Roman" w:hAnsi="Times New Roman" w:cs="Times New Roman"/>
          <w:sz w:val="28"/>
          <w:szCs w:val="28"/>
        </w:rPr>
        <w:t>ский отдел ЖКХ", МУКИС "Потанинский сельский дом культуры".</w:t>
      </w:r>
    </w:p>
    <w:p w:rsidR="00E10F74" w:rsidRPr="00B93C04" w:rsidRDefault="00E10F74" w:rsidP="00B9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F74">
        <w:rPr>
          <w:rFonts w:ascii="Times New Roman" w:hAnsi="Times New Roman" w:cs="Times New Roman"/>
          <w:sz w:val="28"/>
          <w:szCs w:val="28"/>
        </w:rPr>
        <w:t>Из материалов дела усматривается, что в настоящее время спорное им</w:t>
      </w:r>
      <w:r w:rsidRPr="00E10F74">
        <w:rPr>
          <w:rFonts w:ascii="Times New Roman" w:hAnsi="Times New Roman" w:cs="Times New Roman"/>
          <w:sz w:val="28"/>
          <w:szCs w:val="28"/>
        </w:rPr>
        <w:t>у</w:t>
      </w:r>
      <w:r w:rsidRPr="00E10F74">
        <w:rPr>
          <w:rFonts w:ascii="Times New Roman" w:hAnsi="Times New Roman" w:cs="Times New Roman"/>
          <w:sz w:val="28"/>
          <w:szCs w:val="28"/>
        </w:rPr>
        <w:t xml:space="preserve">щество находится во владении истца. Вышеуказанным определением судебной коллегии по гражданским делам ответчику Л. было отказано в удовлетворении искового заявления об истребовании спорного имущества из чужого владения в связи с пропуском срока исковой давности». </w:t>
      </w:r>
    </w:p>
    <w:p w:rsidR="00E10F74" w:rsidRPr="00B93C04" w:rsidRDefault="00E10F74" w:rsidP="00B93C0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F74">
        <w:rPr>
          <w:rFonts w:ascii="Times New Roman" w:hAnsi="Times New Roman" w:cs="Times New Roman"/>
          <w:sz w:val="28"/>
          <w:szCs w:val="28"/>
        </w:rPr>
        <w:t>Этот фрагмент свидетельствует, что спорное имущество находится во владении истца, однако в ЕГРП его право собственности не зарегистрировано. Ответчики являются единственными лицами, за которыми зарегистрировано право собственности на спорное имущество.</w:t>
      </w:r>
    </w:p>
    <w:p w:rsidR="00E10F74" w:rsidRDefault="00E10F74" w:rsidP="00E10F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F74">
        <w:rPr>
          <w:rFonts w:ascii="Times New Roman" w:hAnsi="Times New Roman" w:cs="Times New Roman"/>
          <w:b/>
          <w:sz w:val="28"/>
          <w:szCs w:val="28"/>
        </w:rPr>
        <w:t>Апелляционное определение Воронежского областного суда № № 33-2157/2014 от 22 апреля 2014 г.</w:t>
      </w:r>
    </w:p>
    <w:p w:rsidR="00E10F74" w:rsidRPr="00E10F74" w:rsidRDefault="00E10F74" w:rsidP="00E10F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0F74" w:rsidRPr="00E10F74" w:rsidRDefault="00E10F74" w:rsidP="00E10F74">
      <w:pPr>
        <w:jc w:val="both"/>
        <w:rPr>
          <w:rFonts w:ascii="Times New Roman" w:hAnsi="Times New Roman" w:cs="Times New Roman"/>
          <w:sz w:val="28"/>
          <w:szCs w:val="28"/>
        </w:rPr>
      </w:pPr>
      <w:r w:rsidRPr="00E10F74">
        <w:rPr>
          <w:rFonts w:ascii="Times New Roman" w:hAnsi="Times New Roman" w:cs="Times New Roman"/>
          <w:sz w:val="28"/>
          <w:szCs w:val="28"/>
        </w:rPr>
        <w:t>Источник:</w:t>
      </w:r>
      <w:r w:rsidR="00B93C04">
        <w:rPr>
          <w:sz w:val="28"/>
          <w:szCs w:val="28"/>
          <w:lang w:val="en-US"/>
        </w:rPr>
        <w:t> </w:t>
      </w:r>
      <w:r w:rsidRPr="00E10F74">
        <w:rPr>
          <w:rFonts w:ascii="Times New Roman" w:hAnsi="Times New Roman" w:cs="Times New Roman"/>
          <w:sz w:val="28"/>
          <w:szCs w:val="28"/>
        </w:rPr>
        <w:t>https://rospravosudie.com/c</w:t>
      </w:r>
      <w:r w:rsidR="00B93C04">
        <w:rPr>
          <w:rFonts w:ascii="Times New Roman" w:hAnsi="Times New Roman" w:cs="Times New Roman"/>
          <w:sz w:val="28"/>
          <w:szCs w:val="28"/>
        </w:rPr>
        <w:t>ourt-voronezhskij-oblastnoj-sud</w:t>
      </w:r>
      <w:r w:rsidR="00B93C04" w:rsidRPr="00B93C04">
        <w:rPr>
          <w:rFonts w:ascii="Times New Roman" w:hAnsi="Times New Roman" w:cs="Times New Roman"/>
          <w:sz w:val="28"/>
          <w:szCs w:val="28"/>
        </w:rPr>
        <w:t>-</w:t>
      </w:r>
      <w:r w:rsidRPr="00E10F74">
        <w:rPr>
          <w:rFonts w:ascii="Times New Roman" w:hAnsi="Times New Roman" w:cs="Times New Roman"/>
          <w:sz w:val="28"/>
          <w:szCs w:val="28"/>
        </w:rPr>
        <w:t>voronezhskaya-oblast-s/act-452234280/</w:t>
      </w:r>
    </w:p>
    <w:p w:rsidR="00E10F74" w:rsidRPr="00E10F74" w:rsidRDefault="00E10F74" w:rsidP="00E10F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F74">
        <w:rPr>
          <w:rFonts w:ascii="Times New Roman" w:hAnsi="Times New Roman" w:cs="Times New Roman"/>
          <w:sz w:val="28"/>
          <w:szCs w:val="28"/>
        </w:rPr>
        <w:t>«При таких обстоятельствах, установив, что истец не представил доказ</w:t>
      </w:r>
      <w:r w:rsidRPr="00E10F74">
        <w:rPr>
          <w:rFonts w:ascii="Times New Roman" w:hAnsi="Times New Roman" w:cs="Times New Roman"/>
          <w:sz w:val="28"/>
          <w:szCs w:val="28"/>
        </w:rPr>
        <w:t>а</w:t>
      </w:r>
      <w:r w:rsidRPr="00E10F74">
        <w:rPr>
          <w:rFonts w:ascii="Times New Roman" w:hAnsi="Times New Roman" w:cs="Times New Roman"/>
          <w:sz w:val="28"/>
          <w:szCs w:val="28"/>
        </w:rPr>
        <w:t xml:space="preserve">тельств, подтверждающих ее право на земельный участок, расположенный по адресу: г.Воронеж, ул. Авиационная, д…., общей площадью 1548 кв.м, а также доказательств нарушения его прав записями о правах ответчиков на спорный земельный участки в Едином государственном реестре прав на недвижимое </w:t>
      </w:r>
      <w:r w:rsidRPr="00E10F74">
        <w:rPr>
          <w:rFonts w:ascii="Times New Roman" w:hAnsi="Times New Roman" w:cs="Times New Roman"/>
          <w:sz w:val="28"/>
          <w:szCs w:val="28"/>
        </w:rPr>
        <w:lastRenderedPageBreak/>
        <w:t>имущество и сделок с ним, принимая во внимание, что иск о признании права отсутствующим является исключительным способом защиты, который подл</w:t>
      </w:r>
      <w:r w:rsidRPr="00E10F74">
        <w:rPr>
          <w:rFonts w:ascii="Times New Roman" w:hAnsi="Times New Roman" w:cs="Times New Roman"/>
          <w:sz w:val="28"/>
          <w:szCs w:val="28"/>
        </w:rPr>
        <w:t>е</w:t>
      </w:r>
      <w:r w:rsidRPr="00E10F74">
        <w:rPr>
          <w:rFonts w:ascii="Times New Roman" w:hAnsi="Times New Roman" w:cs="Times New Roman"/>
          <w:sz w:val="28"/>
          <w:szCs w:val="28"/>
        </w:rPr>
        <w:t>жит применению лишь тогда, когда нарушенное право истца не может быть защищено посредством предъявления специальных исков, предусмотренных действующим гражданским законодательством, суд первой инстанции пришел к обоснованному выводу об отказе в удовлетворении исковых требований.</w:t>
      </w:r>
    </w:p>
    <w:p w:rsidR="00E10F74" w:rsidRPr="00E10F74" w:rsidRDefault="00E10F74" w:rsidP="00B9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F74">
        <w:rPr>
          <w:rFonts w:ascii="Times New Roman" w:hAnsi="Times New Roman" w:cs="Times New Roman"/>
          <w:sz w:val="28"/>
          <w:szCs w:val="28"/>
        </w:rPr>
        <w:t>Утверждение представителя истца в апелляционной инстанции об отсу</w:t>
      </w:r>
      <w:r w:rsidRPr="00E10F74">
        <w:rPr>
          <w:rFonts w:ascii="Times New Roman" w:hAnsi="Times New Roman" w:cs="Times New Roman"/>
          <w:sz w:val="28"/>
          <w:szCs w:val="28"/>
        </w:rPr>
        <w:t>т</w:t>
      </w:r>
      <w:r w:rsidRPr="00E10F74">
        <w:rPr>
          <w:rFonts w:ascii="Times New Roman" w:hAnsi="Times New Roman" w:cs="Times New Roman"/>
          <w:sz w:val="28"/>
          <w:szCs w:val="28"/>
        </w:rPr>
        <w:t>ствии у ответчиков правоустанавливающих документов на зарегистрированный земельный участок, несостоятельно, т.к. в материалах дела имеется постано</w:t>
      </w:r>
      <w:r w:rsidRPr="00E10F74">
        <w:rPr>
          <w:rFonts w:ascii="Times New Roman" w:hAnsi="Times New Roman" w:cs="Times New Roman"/>
          <w:sz w:val="28"/>
          <w:szCs w:val="28"/>
        </w:rPr>
        <w:t>в</w:t>
      </w:r>
      <w:r w:rsidRPr="00E10F74">
        <w:rPr>
          <w:rFonts w:ascii="Times New Roman" w:hAnsi="Times New Roman" w:cs="Times New Roman"/>
          <w:sz w:val="28"/>
          <w:szCs w:val="28"/>
        </w:rPr>
        <w:t>ление Главы администрации Центрального района от 17.06.1998г. №991 о з</w:t>
      </w:r>
      <w:r w:rsidRPr="00E10F74">
        <w:rPr>
          <w:rFonts w:ascii="Times New Roman" w:hAnsi="Times New Roman" w:cs="Times New Roman"/>
          <w:sz w:val="28"/>
          <w:szCs w:val="28"/>
        </w:rPr>
        <w:t>а</w:t>
      </w:r>
      <w:r w:rsidRPr="00E10F74">
        <w:rPr>
          <w:rFonts w:ascii="Times New Roman" w:hAnsi="Times New Roman" w:cs="Times New Roman"/>
          <w:sz w:val="28"/>
          <w:szCs w:val="28"/>
        </w:rPr>
        <w:t>креплении за ответчиками земельного участка площадью 1548кв.м. в опред</w:t>
      </w:r>
      <w:r w:rsidRPr="00E10F74">
        <w:rPr>
          <w:rFonts w:ascii="Times New Roman" w:hAnsi="Times New Roman" w:cs="Times New Roman"/>
          <w:sz w:val="28"/>
          <w:szCs w:val="28"/>
        </w:rPr>
        <w:t>е</w:t>
      </w:r>
      <w:r w:rsidRPr="00E10F74">
        <w:rPr>
          <w:rFonts w:ascii="Times New Roman" w:hAnsi="Times New Roman" w:cs="Times New Roman"/>
          <w:sz w:val="28"/>
          <w:szCs w:val="28"/>
        </w:rPr>
        <w:t>ленных границах (л.д.67).»</w:t>
      </w:r>
    </w:p>
    <w:p w:rsidR="00E10F74" w:rsidRPr="00E10F74" w:rsidRDefault="00E10F74" w:rsidP="00E10F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F74">
        <w:rPr>
          <w:rFonts w:ascii="Times New Roman" w:hAnsi="Times New Roman" w:cs="Times New Roman"/>
          <w:sz w:val="28"/>
          <w:szCs w:val="28"/>
        </w:rPr>
        <w:t>Исходя из этого фрагмент</w:t>
      </w:r>
      <w:r w:rsidR="00B93C04">
        <w:rPr>
          <w:rFonts w:ascii="Times New Roman" w:hAnsi="Times New Roman" w:cs="Times New Roman"/>
          <w:sz w:val="28"/>
          <w:szCs w:val="28"/>
        </w:rPr>
        <w:t>а</w:t>
      </w:r>
      <w:r w:rsidRPr="00E10F74">
        <w:rPr>
          <w:rFonts w:ascii="Times New Roman" w:hAnsi="Times New Roman" w:cs="Times New Roman"/>
          <w:sz w:val="28"/>
          <w:szCs w:val="28"/>
        </w:rPr>
        <w:t>, был сделан вывод, что истец не представил доказательств, подтверждающих его право на земельный участок, а также док</w:t>
      </w:r>
      <w:r w:rsidRPr="00E10F74">
        <w:rPr>
          <w:rFonts w:ascii="Times New Roman" w:hAnsi="Times New Roman" w:cs="Times New Roman"/>
          <w:sz w:val="28"/>
          <w:szCs w:val="28"/>
        </w:rPr>
        <w:t>а</w:t>
      </w:r>
      <w:r w:rsidRPr="00E10F74">
        <w:rPr>
          <w:rFonts w:ascii="Times New Roman" w:hAnsi="Times New Roman" w:cs="Times New Roman"/>
          <w:sz w:val="28"/>
          <w:szCs w:val="28"/>
        </w:rPr>
        <w:t>зательств нарушения его прав записями о правах ответчиков на спорный з</w:t>
      </w:r>
      <w:r w:rsidRPr="00E10F74">
        <w:rPr>
          <w:rFonts w:ascii="Times New Roman" w:hAnsi="Times New Roman" w:cs="Times New Roman"/>
          <w:sz w:val="28"/>
          <w:szCs w:val="28"/>
        </w:rPr>
        <w:t>е</w:t>
      </w:r>
      <w:r w:rsidRPr="00E10F74">
        <w:rPr>
          <w:rFonts w:ascii="Times New Roman" w:hAnsi="Times New Roman" w:cs="Times New Roman"/>
          <w:sz w:val="28"/>
          <w:szCs w:val="28"/>
        </w:rPr>
        <w:t>мельный участки в ЕГРП. Доводы истца о том, что зарегистрированное право ответчиков нарушает его право на приватизацию собственного участка, п</w:t>
      </w:r>
      <w:r w:rsidRPr="00E10F74">
        <w:rPr>
          <w:rFonts w:ascii="Times New Roman" w:hAnsi="Times New Roman" w:cs="Times New Roman"/>
          <w:sz w:val="28"/>
          <w:szCs w:val="28"/>
        </w:rPr>
        <w:t>о</w:t>
      </w:r>
      <w:r w:rsidRPr="00E10F74">
        <w:rPr>
          <w:rFonts w:ascii="Times New Roman" w:hAnsi="Times New Roman" w:cs="Times New Roman"/>
          <w:sz w:val="28"/>
          <w:szCs w:val="28"/>
        </w:rPr>
        <w:t>скольку имеет место наложение границ смежных земельных участков, призн</w:t>
      </w:r>
      <w:r w:rsidRPr="00E10F74">
        <w:rPr>
          <w:rFonts w:ascii="Times New Roman" w:hAnsi="Times New Roman" w:cs="Times New Roman"/>
          <w:sz w:val="28"/>
          <w:szCs w:val="28"/>
        </w:rPr>
        <w:t>а</w:t>
      </w:r>
      <w:r w:rsidRPr="00E10F74">
        <w:rPr>
          <w:rFonts w:ascii="Times New Roman" w:hAnsi="Times New Roman" w:cs="Times New Roman"/>
          <w:sz w:val="28"/>
          <w:szCs w:val="28"/>
        </w:rPr>
        <w:t>ны необоснованными, т.к. оба земельных участка постановлены на кадастровый учет без установления границ.</w:t>
      </w:r>
    </w:p>
    <w:p w:rsidR="00E10F74" w:rsidRPr="00E10F74" w:rsidRDefault="00E10F74" w:rsidP="00E10F74">
      <w:pPr>
        <w:rPr>
          <w:rFonts w:ascii="Times New Roman" w:hAnsi="Times New Roman" w:cs="Times New Roman"/>
          <w:sz w:val="28"/>
          <w:szCs w:val="28"/>
        </w:rPr>
      </w:pPr>
    </w:p>
    <w:p w:rsidR="00E10F74" w:rsidRPr="00E10F74" w:rsidRDefault="00E10F74" w:rsidP="00E10F74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F74">
        <w:rPr>
          <w:rFonts w:ascii="Times New Roman" w:hAnsi="Times New Roman" w:cs="Times New Roman"/>
          <w:b/>
          <w:sz w:val="28"/>
          <w:szCs w:val="28"/>
        </w:rPr>
        <w:t>Апелляционное определение Брянского областного суда № 33-74/14от 25.02.2014.</w:t>
      </w:r>
    </w:p>
    <w:p w:rsidR="00E10F74" w:rsidRPr="00E10F74" w:rsidRDefault="00E10F74" w:rsidP="00B93C0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F74">
        <w:rPr>
          <w:rFonts w:ascii="Times New Roman" w:hAnsi="Times New Roman" w:cs="Times New Roman"/>
          <w:sz w:val="28"/>
          <w:szCs w:val="28"/>
        </w:rPr>
        <w:t>Источник:</w:t>
      </w:r>
      <w:hyperlink r:id="rId22" w:history="1">
        <w:r w:rsidRPr="00B93C04">
          <w:rPr>
            <w:rFonts w:ascii="Times New Roman" w:hAnsi="Times New Roman" w:cs="Times New Roman"/>
            <w:color w:val="000000" w:themeColor="text1"/>
            <w:sz w:val="28"/>
            <w:szCs w:val="28"/>
          </w:rPr>
          <w:t>http://www.ourcourt.ru/brjanskij-oblastnoj-sud/2014/02/25/117346.htm</w:t>
        </w:r>
      </w:hyperlink>
    </w:p>
    <w:p w:rsidR="00E10F74" w:rsidRPr="00B93C04" w:rsidRDefault="00E10F74" w:rsidP="00B93C04">
      <w:pPr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E10F7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«В ходе рассмотрения дела истец уточнил исковые требования, просил признать зарегистрированное за Н.А. право собственности на помещение к</w:t>
      </w:r>
      <w:r w:rsidRPr="00E10F7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</w:t>
      </w:r>
      <w:r w:rsidRPr="00E10F7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тельной - нежилое помещение, общей площадью 83,9 кв. м, расположенное по адресу: &lt;адрес&gt;, кадастровый (или условный) номер: N отсутствующим, и</w:t>
      </w:r>
      <w:r w:rsidRPr="00E10F7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</w:t>
      </w:r>
      <w:r w:rsidRPr="00E10F7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>ключить из ЕГРП регистрационную запись от ДД.ММ.ГГГГ за N о регистрации права собственности за Н.А. на помещение котельной, ссылаясь на то, что ра</w:t>
      </w:r>
      <w:r w:rsidRPr="00E10F7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</w:t>
      </w:r>
      <w:r w:rsidRPr="00E10F7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поряжением Комитета по управлению государственным имуществом Брянской области от ДД.ММ.ГГГГ N, четырехэтажное здание площадью 3623 кв. м, ра</w:t>
      </w:r>
      <w:r w:rsidRPr="00E10F7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</w:t>
      </w:r>
      <w:r w:rsidRPr="00E10F7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положенное по адресу: &lt;адрес&gt;, передано на баланс ОВД Бежицкого района г. Брянска (подвальный, первый, второй и третий этажи площадью 2794,9 кв. м без лестничной клетки 1 - 4 этажей с левой стороны от фасада) и Межрайонной инспекции МНС России N по Брянской области (четвертый этаж и лестничные клетки с 1 - 4 этажей площадью 831,4 кв. м).»</w:t>
      </w:r>
    </w:p>
    <w:p w:rsidR="00E10F74" w:rsidRPr="00E10F74" w:rsidRDefault="00E10F74" w:rsidP="00B93C0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F74">
        <w:rPr>
          <w:rFonts w:ascii="Times New Roman" w:hAnsi="Times New Roman" w:cs="Times New Roman"/>
          <w:sz w:val="28"/>
          <w:szCs w:val="28"/>
        </w:rPr>
        <w:t>Анализ данного фрагмента позволил сделать вывод, что судом, при ра</w:t>
      </w:r>
      <w:r w:rsidRPr="00E10F74">
        <w:rPr>
          <w:rFonts w:ascii="Times New Roman" w:hAnsi="Times New Roman" w:cs="Times New Roman"/>
          <w:sz w:val="28"/>
          <w:szCs w:val="28"/>
        </w:rPr>
        <w:t>с</w:t>
      </w:r>
      <w:r w:rsidRPr="00E10F74">
        <w:rPr>
          <w:rFonts w:ascii="Times New Roman" w:hAnsi="Times New Roman" w:cs="Times New Roman"/>
          <w:sz w:val="28"/>
          <w:szCs w:val="28"/>
        </w:rPr>
        <w:t>смотрении этого дела, совершенно верно было сделано заключение о нахожд</w:t>
      </w:r>
      <w:r w:rsidRPr="00E10F74">
        <w:rPr>
          <w:rFonts w:ascii="Times New Roman" w:hAnsi="Times New Roman" w:cs="Times New Roman"/>
          <w:sz w:val="28"/>
          <w:szCs w:val="28"/>
        </w:rPr>
        <w:t>е</w:t>
      </w:r>
      <w:r w:rsidRPr="00E10F74">
        <w:rPr>
          <w:rFonts w:ascii="Times New Roman" w:hAnsi="Times New Roman" w:cs="Times New Roman"/>
          <w:sz w:val="28"/>
          <w:szCs w:val="28"/>
        </w:rPr>
        <w:t>нии спорного нежилого объекта во владении УМВД г. Брянска. Данный вывод суда был основан на пояснениях представителя истца, данных в судебном зас</w:t>
      </w:r>
      <w:r w:rsidRPr="00E10F74">
        <w:rPr>
          <w:rFonts w:ascii="Times New Roman" w:hAnsi="Times New Roman" w:cs="Times New Roman"/>
          <w:sz w:val="28"/>
          <w:szCs w:val="28"/>
        </w:rPr>
        <w:t>е</w:t>
      </w:r>
      <w:r w:rsidRPr="00E10F74">
        <w:rPr>
          <w:rFonts w:ascii="Times New Roman" w:hAnsi="Times New Roman" w:cs="Times New Roman"/>
          <w:sz w:val="28"/>
          <w:szCs w:val="28"/>
        </w:rPr>
        <w:t>дании.</w:t>
      </w:r>
    </w:p>
    <w:p w:rsidR="00E10F74" w:rsidRPr="00E10F74" w:rsidRDefault="00E10F74" w:rsidP="00B93C0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E10F74">
        <w:rPr>
          <w:rFonts w:ascii="Times New Roman" w:hAnsi="Times New Roman" w:cs="Times New Roman"/>
          <w:b/>
          <w:sz w:val="28"/>
        </w:rPr>
        <w:t>Апелляционное определение СК по гражданским делам Тверского областного суда от 28 января 2014 г. по делу N 33-334.</w:t>
      </w:r>
    </w:p>
    <w:p w:rsidR="00B93C04" w:rsidRPr="00B93C04" w:rsidRDefault="00E10F74" w:rsidP="00B9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28"/>
        </w:rPr>
      </w:pPr>
      <w:r w:rsidRPr="00E10F74">
        <w:rPr>
          <w:rFonts w:ascii="Times New Roman" w:hAnsi="Times New Roman" w:cs="Times New Roman"/>
          <w:sz w:val="28"/>
        </w:rPr>
        <w:t>Источник:http://base.garant.ru/126614189/#ixzz4xaKXCqtI</w:t>
      </w:r>
    </w:p>
    <w:p w:rsidR="00E10F74" w:rsidRPr="00E10F74" w:rsidRDefault="00E10F74" w:rsidP="00B93C04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0F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«В абзаце 4 пункта 52 Постановления Пленума Верховного Суда Росси</w:t>
      </w:r>
      <w:r w:rsidRPr="00E10F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Pr="00E10F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ской Федерации N 10, Пленума Высшего Арбитражного Суда Российской Ф</w:t>
      </w:r>
      <w:r w:rsidRPr="00E10F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E10F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дерации N 22 от 29.04.2010 г. "О некоторых вопросах, возникающих в судебной практике при разрешении споров, связанных с защитой права собственности и других вещных прав" разъяснено, что в случаях, когда запись в ЕГРП нарушает право истца, которое не может быть защищено путемпризнания права или и</w:t>
      </w:r>
      <w:r w:rsidRPr="00E10F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E10F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требования имущества из чужого незаконного владения (право собственности на один и тот же объект недвижимости зарегистрировано за разными лицами, право собственности на движимое имущество зарегистрировано как на недв</w:t>
      </w:r>
      <w:r w:rsidRPr="00E10F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E10F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жимое имущество, ипотека или иное обременение прекратились), оспаривание зарегистрированного права или обременения может быть осуществлено путем предъявления иска о признании права </w:t>
      </w:r>
      <w:r w:rsidR="00B93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или обременения отсутствующими.</w:t>
      </w:r>
    </w:p>
    <w:p w:rsidR="00E10F74" w:rsidRPr="00B93C04" w:rsidRDefault="00E10F74" w:rsidP="00B93C0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F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Данный фрагмент показывает, что суд основывался на перечисленных нормативно-правовых актах, отказывая в</w:t>
      </w:r>
      <w:r w:rsidRPr="00E10F74">
        <w:rPr>
          <w:rFonts w:ascii="Times New Roman" w:hAnsi="Times New Roman" w:cs="Times New Roman"/>
          <w:sz w:val="28"/>
          <w:szCs w:val="28"/>
        </w:rPr>
        <w:t>удовлетворении требований, показ</w:t>
      </w:r>
      <w:r w:rsidRPr="00E10F74">
        <w:rPr>
          <w:rFonts w:ascii="Times New Roman" w:hAnsi="Times New Roman" w:cs="Times New Roman"/>
          <w:sz w:val="28"/>
          <w:szCs w:val="28"/>
        </w:rPr>
        <w:t>ы</w:t>
      </w:r>
      <w:r w:rsidRPr="00E10F74">
        <w:rPr>
          <w:rFonts w:ascii="Times New Roman" w:hAnsi="Times New Roman" w:cs="Times New Roman"/>
          <w:sz w:val="28"/>
          <w:szCs w:val="28"/>
        </w:rPr>
        <w:t>вая, что иск о признании права отсутствующим возможен лишь при фактич</w:t>
      </w:r>
      <w:r w:rsidRPr="00E10F74">
        <w:rPr>
          <w:rFonts w:ascii="Times New Roman" w:hAnsi="Times New Roman" w:cs="Times New Roman"/>
          <w:sz w:val="28"/>
          <w:szCs w:val="28"/>
        </w:rPr>
        <w:t>е</w:t>
      </w:r>
      <w:r w:rsidRPr="00E10F74">
        <w:rPr>
          <w:rFonts w:ascii="Times New Roman" w:hAnsi="Times New Roman" w:cs="Times New Roman"/>
          <w:sz w:val="28"/>
          <w:szCs w:val="28"/>
        </w:rPr>
        <w:t>ском владении истцом и ответчиком одним и тем же спорным имуществом и при отсутствии иных способов защ</w:t>
      </w:r>
      <w:r w:rsidR="00B93C04">
        <w:rPr>
          <w:rFonts w:ascii="Times New Roman" w:hAnsi="Times New Roman" w:cs="Times New Roman"/>
          <w:sz w:val="28"/>
          <w:szCs w:val="28"/>
        </w:rPr>
        <w:t>иты.</w:t>
      </w:r>
    </w:p>
    <w:p w:rsidR="00E10F74" w:rsidRPr="00E10F74" w:rsidRDefault="00E10F74" w:rsidP="00E10F74"/>
    <w:p w:rsidR="00E10F74" w:rsidRPr="00B93C04" w:rsidRDefault="00E10F74" w:rsidP="00B93C04">
      <w:pPr>
        <w:jc w:val="center"/>
        <w:rPr>
          <w:rFonts w:ascii="Times New Roman" w:hAnsi="Times New Roman" w:cs="Times New Roman"/>
          <w:b/>
          <w:sz w:val="28"/>
        </w:rPr>
      </w:pPr>
      <w:r w:rsidRPr="00E10F74">
        <w:rPr>
          <w:rFonts w:ascii="Times New Roman" w:hAnsi="Times New Roman" w:cs="Times New Roman"/>
          <w:b/>
          <w:sz w:val="28"/>
        </w:rPr>
        <w:t>Апелляционное определение Новосибирского областного суда № 33-10693/2014 от 25 декабря 2014 г.</w:t>
      </w:r>
    </w:p>
    <w:p w:rsidR="00B93C04" w:rsidRPr="00B93C04" w:rsidRDefault="00E10F74" w:rsidP="00E10F74">
      <w:pPr>
        <w:rPr>
          <w:rFonts w:ascii="Times New Roman" w:hAnsi="Times New Roman" w:cs="Times New Roman"/>
          <w:color w:val="000000" w:themeColor="text1"/>
          <w:sz w:val="28"/>
        </w:rPr>
      </w:pPr>
      <w:r w:rsidRPr="00E10F74">
        <w:rPr>
          <w:rFonts w:ascii="Times New Roman" w:hAnsi="Times New Roman" w:cs="Times New Roman"/>
          <w:sz w:val="28"/>
        </w:rPr>
        <w:t xml:space="preserve">Источник: </w:t>
      </w:r>
      <w:hyperlink r:id="rId23" w:history="1">
        <w:r w:rsidRPr="00B93C04">
          <w:rPr>
            <w:rFonts w:ascii="Times New Roman" w:hAnsi="Times New Roman" w:cs="Times New Roman"/>
            <w:color w:val="000000" w:themeColor="text1"/>
            <w:sz w:val="28"/>
          </w:rPr>
          <w:t>http://sudact.ru/regular/doc/F0y6ED9K1G6w/</w:t>
        </w:r>
      </w:hyperlink>
    </w:p>
    <w:p w:rsidR="00E10F74" w:rsidRPr="00E10F74" w:rsidRDefault="00E10F74" w:rsidP="00E10F7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0F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«Судом первой инстанции также указано, что даже при наличии указа</w:t>
      </w:r>
      <w:r w:rsidRPr="00E10F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E10F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ного решения оно не может являться основанием для обращения в суд с иском о взыскании денежных средств, причитающихся ТСЖ, в пользу конкретного физического лица, поскольку это противоречит действующему законодательс</w:t>
      </w:r>
      <w:r w:rsidRPr="00E10F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Pr="00E10F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ву.</w:t>
      </w:r>
    </w:p>
    <w:p w:rsidR="00E10F74" w:rsidRPr="00B93C04" w:rsidRDefault="00E10F74" w:rsidP="00B93C0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0F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Судебная коллегия соглашается с выводами суда первой инстанции как соответствующими обстоятельствам дела и представленным доказательствам, которым дана оценка в соответствии со ст. </w:t>
      </w:r>
      <w:hyperlink r:id="rId24" w:tgtFrame="_blank" w:tooltip="ГПК РФ &gt;  Раздел I. Общие положения &gt; Глава 6. Доказательства и доказывание &gt; Статья 67. Оценка доказательств" w:history="1">
        <w:r w:rsidRPr="00E10F74">
          <w:rPr>
            <w:rFonts w:ascii="Times New Roman" w:hAnsi="Times New Roman" w:cs="Times New Roman"/>
            <w:color w:val="8859A8"/>
            <w:sz w:val="28"/>
            <w:szCs w:val="28"/>
            <w:u w:val="single"/>
            <w:bdr w:val="none" w:sz="0" w:space="0" w:color="auto" w:frame="1"/>
          </w:rPr>
          <w:t>67 ГПК РФ</w:t>
        </w:r>
      </w:hyperlink>
      <w:r w:rsidRPr="00E10F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E10F7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10F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Доводы апелляционной жалобы не опровергают выводы суда первой инстанции об отсутствии оснований для удовлетворения заявленных исковых требований, кроме того, основания для взыскания денежных средств, как ссылается истец, являющихся убытками ТСЖ, в пользу физического лица отсутствуют, каких-либо доказательств, подтверждающих основания иска, истцом не представл</w:t>
      </w:r>
      <w:r w:rsidRPr="00E10F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E10F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но.»</w:t>
      </w:r>
    </w:p>
    <w:p w:rsidR="00E10F74" w:rsidRPr="00E10F74" w:rsidRDefault="00E10F74" w:rsidP="00B9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F74">
        <w:rPr>
          <w:rFonts w:ascii="Times New Roman" w:hAnsi="Times New Roman" w:cs="Times New Roman"/>
          <w:sz w:val="28"/>
          <w:szCs w:val="28"/>
        </w:rPr>
        <w:t>Данный фрагмент позволил сделать следующий вывод: оставляя решение без изменения, суд апелляционной инстанции указал, что обязательным осн</w:t>
      </w:r>
      <w:r w:rsidRPr="00E10F74">
        <w:rPr>
          <w:rFonts w:ascii="Times New Roman" w:hAnsi="Times New Roman" w:cs="Times New Roman"/>
          <w:sz w:val="28"/>
          <w:szCs w:val="28"/>
        </w:rPr>
        <w:t>о</w:t>
      </w:r>
      <w:r w:rsidRPr="00E10F74">
        <w:rPr>
          <w:rFonts w:ascii="Times New Roman" w:hAnsi="Times New Roman" w:cs="Times New Roman"/>
          <w:sz w:val="28"/>
          <w:szCs w:val="28"/>
        </w:rPr>
        <w:t>ванием иска о признании права отсутствующим является отсутствие у другого лица (ответчика) титула (основания) возникновения данного права на конкре</w:t>
      </w:r>
      <w:r w:rsidRPr="00E10F74">
        <w:rPr>
          <w:rFonts w:ascii="Times New Roman" w:hAnsi="Times New Roman" w:cs="Times New Roman"/>
          <w:sz w:val="28"/>
          <w:szCs w:val="28"/>
        </w:rPr>
        <w:t>т</w:t>
      </w:r>
      <w:r w:rsidRPr="00E10F74">
        <w:rPr>
          <w:rFonts w:ascii="Times New Roman" w:hAnsi="Times New Roman" w:cs="Times New Roman"/>
          <w:sz w:val="28"/>
          <w:szCs w:val="28"/>
        </w:rPr>
        <w:t>ный объект и наличие такового у истца.</w:t>
      </w:r>
    </w:p>
    <w:p w:rsidR="00E10F74" w:rsidRPr="00E10F74" w:rsidRDefault="00E10F74" w:rsidP="00E10F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0F74" w:rsidRPr="00B93C04" w:rsidRDefault="00E10F74" w:rsidP="00B93C04">
      <w:pPr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E10F74">
        <w:rPr>
          <w:rFonts w:ascii="Times New Roman" w:hAnsi="Times New Roman" w:cs="Times New Roman"/>
          <w:b/>
          <w:sz w:val="28"/>
        </w:rPr>
        <w:lastRenderedPageBreak/>
        <w:t>Определение Иркутского областного судаот 19.12.2014 № 33-10476/2014.</w:t>
      </w:r>
    </w:p>
    <w:p w:rsidR="00E10F74" w:rsidRPr="00B93C04" w:rsidRDefault="00E10F74" w:rsidP="00B93C04">
      <w:pPr>
        <w:ind w:firstLine="709"/>
        <w:rPr>
          <w:rFonts w:ascii="Times New Roman" w:hAnsi="Times New Roman" w:cs="Times New Roman"/>
        </w:rPr>
      </w:pPr>
      <w:r w:rsidRPr="00E10F74">
        <w:rPr>
          <w:rFonts w:ascii="Times New Roman" w:hAnsi="Times New Roman" w:cs="Times New Roman"/>
          <w:sz w:val="28"/>
        </w:rPr>
        <w:t xml:space="preserve">Источник: </w:t>
      </w:r>
      <w:hyperlink r:id="rId25" w:history="1">
        <w:r w:rsidRPr="00B93C04">
          <w:rPr>
            <w:rFonts w:ascii="Times New Roman" w:hAnsi="Times New Roman" w:cs="Times New Roman"/>
            <w:color w:val="000000" w:themeColor="text1"/>
            <w:sz w:val="28"/>
          </w:rPr>
          <w:t>http://sudact.ru/regular/doc/coAsJJL7phxt/</w:t>
        </w:r>
      </w:hyperlink>
    </w:p>
    <w:p w:rsidR="00E10F74" w:rsidRPr="00E10F74" w:rsidRDefault="00E10F74" w:rsidP="00B9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F74">
        <w:rPr>
          <w:rFonts w:ascii="Times New Roman" w:hAnsi="Times New Roman" w:cs="Times New Roman"/>
          <w:sz w:val="28"/>
          <w:szCs w:val="28"/>
        </w:rPr>
        <w:t>«Решением Иркутского областного суда, в соответствии с Определени</w:t>
      </w:r>
      <w:r w:rsidRPr="00E10F74">
        <w:rPr>
          <w:rFonts w:ascii="Times New Roman" w:hAnsi="Times New Roman" w:cs="Times New Roman"/>
          <w:sz w:val="28"/>
          <w:szCs w:val="28"/>
        </w:rPr>
        <w:t>е</w:t>
      </w:r>
      <w:r w:rsidRPr="00E10F74">
        <w:rPr>
          <w:rFonts w:ascii="Times New Roman" w:hAnsi="Times New Roman" w:cs="Times New Roman"/>
          <w:sz w:val="28"/>
          <w:szCs w:val="28"/>
        </w:rPr>
        <w:t>мот 19.12.2014 № 33-10476/2014,в удовлетворении искового требования Б. б</w:t>
      </w:r>
      <w:r w:rsidRPr="00E10F74">
        <w:rPr>
          <w:rFonts w:ascii="Times New Roman" w:hAnsi="Times New Roman" w:cs="Times New Roman"/>
          <w:sz w:val="28"/>
          <w:szCs w:val="28"/>
        </w:rPr>
        <w:t>ы</w:t>
      </w:r>
      <w:r w:rsidRPr="00E10F74">
        <w:rPr>
          <w:rFonts w:ascii="Times New Roman" w:hAnsi="Times New Roman" w:cs="Times New Roman"/>
          <w:sz w:val="28"/>
          <w:szCs w:val="28"/>
        </w:rPr>
        <w:t>ло отказано. Встречные исковые требования С. удовлетворены. Отменяя реш</w:t>
      </w:r>
      <w:r w:rsidRPr="00E10F74">
        <w:rPr>
          <w:rFonts w:ascii="Times New Roman" w:hAnsi="Times New Roman" w:cs="Times New Roman"/>
          <w:sz w:val="28"/>
          <w:szCs w:val="28"/>
        </w:rPr>
        <w:t>е</w:t>
      </w:r>
      <w:r w:rsidRPr="00E10F74">
        <w:rPr>
          <w:rFonts w:ascii="Times New Roman" w:hAnsi="Times New Roman" w:cs="Times New Roman"/>
          <w:sz w:val="28"/>
          <w:szCs w:val="28"/>
        </w:rPr>
        <w:t>ние, суд апелляционной инстанции указал, что предъявление иска о признании права отсутствующим возможно в случае, если право собственности на один и тот же объект недвижимости зарегистрировано за разными лицами.»</w:t>
      </w:r>
    </w:p>
    <w:p w:rsidR="00E10F74" w:rsidRDefault="00E10F74" w:rsidP="00B9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F74">
        <w:rPr>
          <w:rFonts w:ascii="Times New Roman" w:hAnsi="Times New Roman" w:cs="Times New Roman"/>
          <w:sz w:val="28"/>
          <w:szCs w:val="28"/>
        </w:rPr>
        <w:t xml:space="preserve">Анализ данного фрагмента позволил сделать вывод, что обязательным условием для применения признания права отсутствующим как способа защиты является отсутствие факта регистрации недвижимости за разными субъектами. </w:t>
      </w:r>
    </w:p>
    <w:p w:rsidR="00B93C04" w:rsidRPr="00E10F74" w:rsidRDefault="00B93C04" w:rsidP="00B9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0F74" w:rsidRPr="00E10F74" w:rsidRDefault="00E10F74" w:rsidP="00B93C0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F74">
        <w:rPr>
          <w:rFonts w:ascii="Times New Roman" w:hAnsi="Times New Roman" w:cs="Times New Roman"/>
          <w:b/>
          <w:sz w:val="28"/>
          <w:szCs w:val="28"/>
        </w:rPr>
        <w:t>Апелляционное определение Тверского областного суда № 33-1224/2013 от 9 апреля 2013 г. по делу № 33-1224/2013.</w:t>
      </w:r>
    </w:p>
    <w:p w:rsidR="00E10F74" w:rsidRPr="00E10F74" w:rsidRDefault="00E10F74" w:rsidP="00B9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F74">
        <w:rPr>
          <w:rFonts w:ascii="Times New Roman" w:hAnsi="Times New Roman" w:cs="Times New Roman"/>
          <w:sz w:val="28"/>
          <w:szCs w:val="28"/>
        </w:rPr>
        <w:t xml:space="preserve">Источник: </w:t>
      </w:r>
      <w:hyperlink r:id="rId26" w:history="1">
        <w:r w:rsidRPr="00B93C04">
          <w:rPr>
            <w:rFonts w:ascii="Times New Roman" w:hAnsi="Times New Roman" w:cs="Times New Roman"/>
            <w:color w:val="000000" w:themeColor="text1"/>
            <w:sz w:val="28"/>
            <w:szCs w:val="28"/>
          </w:rPr>
          <w:t>http://sudact.ru/regular/doc/fzP7QClyQzQJ/</w:t>
        </w:r>
      </w:hyperlink>
    </w:p>
    <w:p w:rsidR="00E10F74" w:rsidRPr="00B93C04" w:rsidRDefault="00E10F74" w:rsidP="00E10F7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10F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«Судом первой инстанции установлено, что письменный договор купли-продажи указанного земельного участка между сторонами не заключался. В представленной расписке не указаны реквизиты земельного участка, отсутств</w:t>
      </w:r>
      <w:r w:rsidRPr="00E10F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E10F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 подпись покупателя. В нарушение требований ст. </w:t>
      </w:r>
      <w:hyperlink r:id="rId27" w:tgtFrame="_blank" w:tooltip="ГК РФ &gt;  Раздел IV. Отдельные виды обязательств &gt; Глава 30. Купля-продажа &gt; § 7. Продажа недвижимости &gt; Статья 551. Государственная регистрация перехода права собственности на недвижимость" w:history="1">
        <w:r w:rsidRPr="00B93C04">
          <w:rPr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</w:rPr>
          <w:t>551 ГК РФ</w:t>
        </w:r>
      </w:hyperlink>
      <w:r w:rsidRPr="00B93C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переход права собственности на указанный объект недвижимости не был зарегистрирован.</w:t>
      </w:r>
    </w:p>
    <w:p w:rsidR="00E10F74" w:rsidRPr="00B93C04" w:rsidRDefault="00E10F74" w:rsidP="00B93C0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3C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Таким образом, суд обосновано пришел к выводу о незаключении дог</w:t>
      </w:r>
      <w:r w:rsidRPr="00B93C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Pr="00B93C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вора купли-продажи в предусмотренной законом форме и порядке, расписка не порождает у сторон прав и обязанностей, предусмотренных ст. </w:t>
      </w:r>
      <w:hyperlink r:id="rId28" w:tgtFrame="_blank" w:tooltip="ГК РФ &gt;  Раздел IV. Отдельные виды обязательств &gt; Глава 30. Купля-продажа &gt; § 7. Продажа недвижимости &gt; Статья 549. Договор продажи недвижимости" w:history="1">
        <w:r w:rsidRPr="00B93C04">
          <w:rPr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</w:rPr>
          <w:t>549 ГК РФ</w:t>
        </w:r>
      </w:hyperlink>
      <w:r w:rsidRPr="00B93C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E10F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является основанием для возникновения у истицы права собственности на спорный объект недвижимости.»</w:t>
      </w:r>
    </w:p>
    <w:p w:rsidR="00E10F74" w:rsidRPr="00E10F74" w:rsidRDefault="00E10F74" w:rsidP="00E10F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F74">
        <w:rPr>
          <w:rFonts w:ascii="Times New Roman" w:hAnsi="Times New Roman" w:cs="Times New Roman"/>
          <w:sz w:val="28"/>
          <w:szCs w:val="28"/>
        </w:rPr>
        <w:t>Данный фрагмент позволил прийти к следующему выводу: отказывая истцам в удовлетворении заявленных требований, суд первой инстанции, исх</w:t>
      </w:r>
      <w:r w:rsidRPr="00E10F74">
        <w:rPr>
          <w:rFonts w:ascii="Times New Roman" w:hAnsi="Times New Roman" w:cs="Times New Roman"/>
          <w:sz w:val="28"/>
          <w:szCs w:val="28"/>
        </w:rPr>
        <w:t>о</w:t>
      </w:r>
      <w:r w:rsidRPr="00E10F74">
        <w:rPr>
          <w:rFonts w:ascii="Times New Roman" w:hAnsi="Times New Roman" w:cs="Times New Roman"/>
          <w:sz w:val="28"/>
          <w:szCs w:val="28"/>
        </w:rPr>
        <w:t>дил из того, что истцы не являются собственниками либо владельцами спорн</w:t>
      </w:r>
      <w:r w:rsidRPr="00E10F74">
        <w:rPr>
          <w:rFonts w:ascii="Times New Roman" w:hAnsi="Times New Roman" w:cs="Times New Roman"/>
          <w:sz w:val="28"/>
          <w:szCs w:val="28"/>
        </w:rPr>
        <w:t>о</w:t>
      </w:r>
      <w:r w:rsidRPr="00E10F74">
        <w:rPr>
          <w:rFonts w:ascii="Times New Roman" w:hAnsi="Times New Roman" w:cs="Times New Roman"/>
          <w:sz w:val="28"/>
          <w:szCs w:val="28"/>
        </w:rPr>
        <w:t xml:space="preserve">го земельного участка; отсутствуют доказательства нарушения ответчиком их </w:t>
      </w:r>
      <w:r w:rsidRPr="00E10F74">
        <w:rPr>
          <w:rFonts w:ascii="Times New Roman" w:hAnsi="Times New Roman" w:cs="Times New Roman"/>
          <w:sz w:val="28"/>
          <w:szCs w:val="28"/>
        </w:rPr>
        <w:lastRenderedPageBreak/>
        <w:t>прав как землепользователей. Судебная коллегия оставила решение без измен</w:t>
      </w:r>
      <w:r w:rsidRPr="00E10F74">
        <w:rPr>
          <w:rFonts w:ascii="Times New Roman" w:hAnsi="Times New Roman" w:cs="Times New Roman"/>
          <w:sz w:val="28"/>
          <w:szCs w:val="28"/>
        </w:rPr>
        <w:t>е</w:t>
      </w:r>
      <w:r w:rsidRPr="00E10F74">
        <w:rPr>
          <w:rFonts w:ascii="Times New Roman" w:hAnsi="Times New Roman" w:cs="Times New Roman"/>
          <w:sz w:val="28"/>
          <w:szCs w:val="28"/>
        </w:rPr>
        <w:t>ния, указав, что истцами не представлено доказательств принадлежности им спорного земельного участка на каком-либо праве, в связи с чем их требование о признании отсутствующим на него права собственности ответчика и разр</w:t>
      </w:r>
      <w:r w:rsidRPr="00E10F74">
        <w:rPr>
          <w:rFonts w:ascii="Times New Roman" w:hAnsi="Times New Roman" w:cs="Times New Roman"/>
          <w:sz w:val="28"/>
          <w:szCs w:val="28"/>
        </w:rPr>
        <w:t>е</w:t>
      </w:r>
      <w:r w:rsidRPr="00E10F74">
        <w:rPr>
          <w:rFonts w:ascii="Times New Roman" w:hAnsi="Times New Roman" w:cs="Times New Roman"/>
          <w:sz w:val="28"/>
          <w:szCs w:val="28"/>
        </w:rPr>
        <w:t>шение этого требования по существу не может повлиять на возникновение, и</w:t>
      </w:r>
      <w:r w:rsidRPr="00E10F74">
        <w:rPr>
          <w:rFonts w:ascii="Times New Roman" w:hAnsi="Times New Roman" w:cs="Times New Roman"/>
          <w:sz w:val="28"/>
          <w:szCs w:val="28"/>
        </w:rPr>
        <w:t>з</w:t>
      </w:r>
      <w:r w:rsidRPr="00E10F74">
        <w:rPr>
          <w:rFonts w:ascii="Times New Roman" w:hAnsi="Times New Roman" w:cs="Times New Roman"/>
          <w:sz w:val="28"/>
          <w:szCs w:val="28"/>
        </w:rPr>
        <w:t>менение или прекращение их прав на указанный объект недвижимости.</w:t>
      </w:r>
    </w:p>
    <w:p w:rsidR="00CF71EA" w:rsidRPr="0095650F" w:rsidRDefault="00CF71EA" w:rsidP="00CF71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71EA" w:rsidRDefault="00CF71EA" w:rsidP="0010682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F71EA" w:rsidRDefault="00CF71EA" w:rsidP="0010682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10F74" w:rsidRDefault="00E10F74" w:rsidP="0010682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10F74" w:rsidRDefault="00E10F74" w:rsidP="0010682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10F74" w:rsidRDefault="00E10F74" w:rsidP="0010682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10F74" w:rsidRDefault="00E10F74" w:rsidP="0010682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93C04" w:rsidRDefault="00B93C04" w:rsidP="0010682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93C04" w:rsidRDefault="00B93C04" w:rsidP="0010682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93C04" w:rsidRDefault="00B93C04" w:rsidP="0010682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93C04" w:rsidRDefault="00B93C04" w:rsidP="0010682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93C04" w:rsidRDefault="00B93C04" w:rsidP="0010682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93C04" w:rsidRDefault="00B93C04" w:rsidP="0010682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93C04" w:rsidRDefault="00B93C04" w:rsidP="0010682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93C04" w:rsidRDefault="00B93C04" w:rsidP="0010682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93C04" w:rsidRDefault="00B93C04" w:rsidP="0010682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93C04" w:rsidRDefault="00B93C04" w:rsidP="0010682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93C04" w:rsidRDefault="00B93C04" w:rsidP="0010682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10F74" w:rsidRDefault="00E10F74" w:rsidP="0010682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10F74" w:rsidRDefault="00E10F74" w:rsidP="0010682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06824" w:rsidRPr="0095650F" w:rsidRDefault="00106824" w:rsidP="0010682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95650F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  <w:r w:rsidR="00CF71EA">
        <w:rPr>
          <w:rFonts w:ascii="Times New Roman" w:hAnsi="Times New Roman" w:cs="Times New Roman"/>
          <w:b/>
          <w:sz w:val="28"/>
          <w:szCs w:val="28"/>
        </w:rPr>
        <w:t xml:space="preserve"> № 2</w:t>
      </w:r>
    </w:p>
    <w:p w:rsidR="00106824" w:rsidRPr="007C15F5" w:rsidRDefault="00106824" w:rsidP="00106824">
      <w:pPr>
        <w:shd w:val="clear" w:color="auto" w:fill="FFFFFF"/>
        <w:spacing w:before="300" w:after="150" w:line="240" w:lineRule="auto"/>
        <w:jc w:val="center"/>
        <w:outlineLvl w:val="2"/>
        <w:rPr>
          <w:rFonts w:ascii="Helvetica" w:eastAsia="Times New Roman" w:hAnsi="Helvetica" w:cs="Helvetica"/>
          <w:color w:val="000000" w:themeColor="text1"/>
          <w:sz w:val="36"/>
          <w:szCs w:val="36"/>
          <w:lang w:eastAsia="ru-RU"/>
        </w:rPr>
      </w:pPr>
      <w:r w:rsidRPr="007C15F5">
        <w:rPr>
          <w:rFonts w:ascii="Helvetica" w:eastAsia="Times New Roman" w:hAnsi="Helvetica" w:cs="Helvetica"/>
          <w:color w:val="000000" w:themeColor="text1"/>
          <w:sz w:val="36"/>
          <w:szCs w:val="36"/>
          <w:lang w:eastAsia="ru-RU"/>
        </w:rPr>
        <w:t>Исковое заявление о признании зарегистрированного права собственности отсутствующим</w:t>
      </w:r>
    </w:p>
    <w:p w:rsidR="00106824" w:rsidRPr="007C15F5" w:rsidRDefault="00106824" w:rsidP="001068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15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Префектура Центрального административного округа города Москвы обрат</w:t>
      </w:r>
      <w:r w:rsidRPr="007C15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7C15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лась в арбитражный суд с иском к Обществу с ограниченной ответст-венностью «Инкомстройсервис» о признании зарегистрированного права собственности Общество с ограниченной ответственностью «Инкомстрой-сервис» на павильон общей площадью 50,8 кв.м., расположенный по адресу: г. Москва, Язувский бульвар, д. 1А, отсутствующим.</w:t>
      </w:r>
    </w:p>
    <w:p w:rsidR="00106824" w:rsidRPr="007C15F5" w:rsidRDefault="00106824" w:rsidP="001068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15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договору аренды от 26 июля 2000 г N М-01-506 земельный участок предоставлялся для размещения и эксплуатации временного торгово-го павил</w:t>
      </w:r>
      <w:r w:rsidRPr="007C15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Pr="007C15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она из быстровозводимых конструкций. Указанный договор, рас-торгнут с 11 октября 2006 г. в связи с заключением договора № М-01-513795 аренды з</w:t>
      </w:r>
      <w:r w:rsidRPr="007C15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7C15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мельного участка для эксплуатации существующего некапитально-го торгового павильона «Продукты». </w:t>
      </w:r>
    </w:p>
    <w:p w:rsidR="00106824" w:rsidRPr="007C15F5" w:rsidRDefault="00106824" w:rsidP="001068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15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Договор аренды не предоставлял право осуществлять строительство капитал</w:t>
      </w:r>
      <w:r w:rsidRPr="007C15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Pr="007C15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ного объекта на земельном участке.</w:t>
      </w:r>
    </w:p>
    <w:p w:rsidR="00106824" w:rsidRPr="007C15F5" w:rsidRDefault="00106824" w:rsidP="001068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15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связи с этим, регистрация права собственности на павильон как на объект н</w:t>
      </w:r>
      <w:r w:rsidRPr="007C15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7C15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движимости осуществлена неправомерно, нарушает права истца как собстве</w:t>
      </w:r>
      <w:r w:rsidRPr="007C15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7C15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ника земельного участка, на котором данный объект располо-жен.</w:t>
      </w:r>
    </w:p>
    <w:p w:rsidR="00106824" w:rsidRPr="007C15F5" w:rsidRDefault="00106824" w:rsidP="001068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15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основании изложенного и, руководствуясь ст.ст. 4, 27, 102, 125,126 АПК РФ, ст. ст. 130,131 ГК РФ, </w:t>
      </w:r>
    </w:p>
    <w:p w:rsidR="00106824" w:rsidRPr="007C15F5" w:rsidRDefault="00106824" w:rsidP="001068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15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ПРОШУ УВАЖАЕМЫЙ СУД:</w:t>
      </w:r>
    </w:p>
    <w:p w:rsidR="00106824" w:rsidRPr="007C15F5" w:rsidRDefault="00106824" w:rsidP="001068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15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Признать зарегистрированное право собственности ООО «Инкомст-ройсервис» на объект, расположенный по адресу: г. Москва, Яузскийбуль-вар, д. 1А, как на объект недвижимости - отсутствующим.</w:t>
      </w:r>
    </w:p>
    <w:p w:rsidR="00106824" w:rsidRPr="007C15F5" w:rsidRDefault="00106824" w:rsidP="001068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15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Приложения:</w:t>
      </w:r>
    </w:p>
    <w:p w:rsidR="00106824" w:rsidRPr="007C15F5" w:rsidRDefault="00106824" w:rsidP="0010682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15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Копия искового заявления.- 4 экземпляра</w:t>
      </w:r>
    </w:p>
    <w:p w:rsidR="00106824" w:rsidRPr="007C15F5" w:rsidRDefault="00106824" w:rsidP="0010682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15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Копия Свидетельства о государственной регистрации Истца - 5 экземп-ляров.</w:t>
      </w:r>
    </w:p>
    <w:p w:rsidR="00106824" w:rsidRPr="007C15F5" w:rsidRDefault="00106824" w:rsidP="0010682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15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Копия Свидетельства о постановке на учет Истца - 5 экземпляров.</w:t>
      </w:r>
    </w:p>
    <w:p w:rsidR="00106824" w:rsidRPr="007C15F5" w:rsidRDefault="00106824" w:rsidP="0010682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15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Копия договора № М-01-506634 аренды земельного участка от 26.07.2000г. – 5 экземпляров;</w:t>
      </w:r>
    </w:p>
    <w:p w:rsidR="00106824" w:rsidRPr="007C15F5" w:rsidRDefault="00106824" w:rsidP="0010682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15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Копия договора № М-01-513795 аренды земельного участка от 11 ок-тября 2006 г. – 5 экземпляров;</w:t>
      </w:r>
    </w:p>
    <w:p w:rsidR="00106824" w:rsidRPr="007C15F5" w:rsidRDefault="00106824" w:rsidP="0010682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15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Копия градостроительного заключения от 06.05.1998 № 049-42/801 на размещение временного торгового павильона из быстровозводимых конст-рукций – 5 экземпляров;</w:t>
      </w:r>
    </w:p>
    <w:p w:rsidR="00106824" w:rsidRPr="007C15F5" w:rsidRDefault="00106824" w:rsidP="0010682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15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Копия разрешения центра ГСЭН ЦАО от 26.02.1998 № 1134/8 – 5 эк-земпляров, </w:t>
      </w:r>
    </w:p>
    <w:p w:rsidR="00106824" w:rsidRPr="007C15F5" w:rsidRDefault="00106824" w:rsidP="0010682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15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Копия разрешения УГПС ЦАО от 12.03.1998 № 546 – 5 экземпляров, </w:t>
      </w:r>
    </w:p>
    <w:p w:rsidR="00106824" w:rsidRPr="007C15F5" w:rsidRDefault="00106824" w:rsidP="0010682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15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Копия заключения Мослесопарка от 09.04.1998 № 942 – 5 экземпляров, </w:t>
      </w:r>
    </w:p>
    <w:p w:rsidR="00106824" w:rsidRPr="007C15F5" w:rsidRDefault="00106824" w:rsidP="0010682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15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Копия заключения ТО Москомприроды по ЦАО от 22.04.1998 № 1-5-32-59/82(01) – 5 экземпляров, </w:t>
      </w:r>
    </w:p>
    <w:p w:rsidR="00106824" w:rsidRPr="007C15F5" w:rsidRDefault="00106824" w:rsidP="0010682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15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Копия выписки из решения заседания архитектурно-планировочной к</w:t>
      </w:r>
      <w:r w:rsidRPr="007C15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7C15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миссии Архитектурного совета Москомархитектуры от 05.08.2005 № 44 – 5 экземпляров; </w:t>
      </w:r>
    </w:p>
    <w:p w:rsidR="00106824" w:rsidRPr="007C15F5" w:rsidRDefault="00106824" w:rsidP="0010682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15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Копия заключения АПУ для определения адреса – 5 экземпляров.</w:t>
      </w:r>
    </w:p>
    <w:p w:rsidR="00106824" w:rsidRPr="007C15F5" w:rsidRDefault="00106824" w:rsidP="0010682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15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Копия доверенности от 28.10.2010г. на имя Бушуева Б.А. – 5 экземпля-ров;</w:t>
      </w:r>
    </w:p>
    <w:p w:rsidR="00106824" w:rsidRPr="007C15F5" w:rsidRDefault="00106824" w:rsidP="0010682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15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Квитанция об уплате государственной пошлины.</w:t>
      </w:r>
    </w:p>
    <w:p w:rsidR="00106824" w:rsidRPr="007C15F5" w:rsidRDefault="00106824" w:rsidP="001068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15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«03» июня 2011г. </w:t>
      </w:r>
    </w:p>
    <w:p w:rsidR="00106824" w:rsidRPr="007C15F5" w:rsidRDefault="00106824" w:rsidP="001068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15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Представитель Истца ____________________________ Бушуев Б.А. (по дов</w:t>
      </w:r>
      <w:r w:rsidRPr="007C15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7C15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ренности)</w:t>
      </w:r>
    </w:p>
    <w:p w:rsidR="00106824" w:rsidRDefault="00106824" w:rsidP="001068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6824" w:rsidRDefault="00106824" w:rsidP="0078187A">
      <w:pPr>
        <w:rPr>
          <w:rFonts w:ascii="Times New Roman" w:hAnsi="Times New Roman" w:cs="Times New Roman"/>
          <w:sz w:val="28"/>
          <w:szCs w:val="28"/>
        </w:rPr>
      </w:pPr>
    </w:p>
    <w:p w:rsidR="00106824" w:rsidRDefault="00106824" w:rsidP="0078187A">
      <w:pPr>
        <w:rPr>
          <w:rFonts w:ascii="Times New Roman" w:hAnsi="Times New Roman" w:cs="Times New Roman"/>
          <w:sz w:val="28"/>
          <w:szCs w:val="28"/>
        </w:rPr>
      </w:pPr>
    </w:p>
    <w:p w:rsidR="00106824" w:rsidRDefault="00106824" w:rsidP="0078187A">
      <w:pPr>
        <w:rPr>
          <w:rFonts w:ascii="Times New Roman" w:hAnsi="Times New Roman" w:cs="Times New Roman"/>
          <w:sz w:val="28"/>
          <w:szCs w:val="28"/>
        </w:rPr>
      </w:pPr>
    </w:p>
    <w:p w:rsidR="00106824" w:rsidRDefault="00106824" w:rsidP="0078187A">
      <w:pPr>
        <w:rPr>
          <w:rFonts w:ascii="Times New Roman" w:hAnsi="Times New Roman" w:cs="Times New Roman"/>
          <w:sz w:val="28"/>
          <w:szCs w:val="28"/>
        </w:rPr>
      </w:pPr>
    </w:p>
    <w:p w:rsidR="00106824" w:rsidRDefault="00106824" w:rsidP="0078187A">
      <w:pPr>
        <w:rPr>
          <w:rFonts w:ascii="Times New Roman" w:hAnsi="Times New Roman" w:cs="Times New Roman"/>
          <w:sz w:val="28"/>
          <w:szCs w:val="28"/>
        </w:rPr>
      </w:pPr>
    </w:p>
    <w:p w:rsidR="00106824" w:rsidRDefault="00106824" w:rsidP="0078187A">
      <w:pPr>
        <w:rPr>
          <w:rFonts w:ascii="Times New Roman" w:hAnsi="Times New Roman" w:cs="Times New Roman"/>
          <w:sz w:val="28"/>
          <w:szCs w:val="28"/>
        </w:rPr>
      </w:pPr>
    </w:p>
    <w:p w:rsidR="00106824" w:rsidRDefault="00106824" w:rsidP="0078187A">
      <w:pPr>
        <w:rPr>
          <w:rFonts w:ascii="Times New Roman" w:hAnsi="Times New Roman" w:cs="Times New Roman"/>
          <w:sz w:val="28"/>
          <w:szCs w:val="28"/>
        </w:rPr>
      </w:pPr>
    </w:p>
    <w:p w:rsidR="00106824" w:rsidRPr="0078187A" w:rsidRDefault="00106824" w:rsidP="0078187A">
      <w:pPr>
        <w:rPr>
          <w:rFonts w:ascii="Times New Roman" w:hAnsi="Times New Roman" w:cs="Times New Roman"/>
          <w:sz w:val="28"/>
          <w:szCs w:val="28"/>
        </w:rPr>
      </w:pPr>
    </w:p>
    <w:sectPr w:rsidR="00106824" w:rsidRPr="0078187A" w:rsidSect="006E1F95">
      <w:footerReference w:type="default" r:id="rId29"/>
      <w:footnotePr>
        <w:numRestart w:val="eachPage"/>
      </w:footnotePr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5279" w:rsidRDefault="006C5279" w:rsidP="00A9320D">
      <w:pPr>
        <w:spacing w:after="0" w:line="240" w:lineRule="auto"/>
      </w:pPr>
      <w:r>
        <w:separator/>
      </w:r>
    </w:p>
  </w:endnote>
  <w:endnote w:type="continuationSeparator" w:id="1">
    <w:p w:rsidR="006C5279" w:rsidRDefault="006C5279" w:rsidP="00A93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3491851"/>
      <w:docPartObj>
        <w:docPartGallery w:val="Page Numbers (Bottom of Page)"/>
        <w:docPartUnique/>
      </w:docPartObj>
    </w:sdtPr>
    <w:sdtContent>
      <w:p w:rsidR="009B3BC8" w:rsidRDefault="009B3BC8" w:rsidP="006E1F95">
        <w:pPr>
          <w:pStyle w:val="ab"/>
          <w:jc w:val="center"/>
        </w:pPr>
        <w:fldSimple w:instr="PAGE   \* MERGEFORMAT">
          <w:r w:rsidR="00C74C15">
            <w:rPr>
              <w:noProof/>
            </w:rPr>
            <w:t>28</w:t>
          </w:r>
        </w:fldSimple>
      </w:p>
    </w:sdtContent>
  </w:sdt>
  <w:p w:rsidR="009B3BC8" w:rsidRDefault="009B3BC8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5279" w:rsidRDefault="006C5279" w:rsidP="00A9320D">
      <w:pPr>
        <w:spacing w:after="0" w:line="240" w:lineRule="auto"/>
      </w:pPr>
      <w:r>
        <w:separator/>
      </w:r>
    </w:p>
  </w:footnote>
  <w:footnote w:type="continuationSeparator" w:id="1">
    <w:p w:rsidR="006C5279" w:rsidRDefault="006C5279" w:rsidP="00A9320D">
      <w:pPr>
        <w:spacing w:after="0" w:line="240" w:lineRule="auto"/>
      </w:pPr>
      <w:r>
        <w:continuationSeparator/>
      </w:r>
    </w:p>
  </w:footnote>
  <w:footnote w:id="2">
    <w:p w:rsidR="009B3BC8" w:rsidRPr="0095650F" w:rsidRDefault="009B3BC8" w:rsidP="00B1215E">
      <w:pPr>
        <w:pStyle w:val="a4"/>
        <w:jc w:val="both"/>
        <w:rPr>
          <w:rFonts w:ascii="Times New Roman" w:hAnsi="Times New Roman" w:cs="Times New Roman"/>
          <w:szCs w:val="22"/>
        </w:rPr>
      </w:pPr>
      <w:r w:rsidRPr="0095650F">
        <w:rPr>
          <w:rStyle w:val="a6"/>
          <w:rFonts w:ascii="Times New Roman" w:hAnsi="Times New Roman" w:cs="Times New Roman"/>
          <w:szCs w:val="22"/>
        </w:rPr>
        <w:footnoteRef/>
      </w:r>
      <w:r w:rsidRPr="0095650F">
        <w:rPr>
          <w:rFonts w:ascii="Times New Roman" w:hAnsi="Times New Roman" w:cs="Times New Roman"/>
          <w:szCs w:val="22"/>
        </w:rPr>
        <w:t xml:space="preserve"> Гражданский кодекс Российской Федерации (ГК РФ) от 30 ноября 1994 года N 51-ФЗ. [Электронный ресурс]. – Режим доступа: http://www.consultant.ru/document/cons_doc_LAW_5142/</w:t>
      </w:r>
    </w:p>
  </w:footnote>
  <w:footnote w:id="3">
    <w:p w:rsidR="009B3BC8" w:rsidRPr="00B1215E" w:rsidRDefault="009B3BC8" w:rsidP="00B1215E">
      <w:pPr>
        <w:pStyle w:val="a4"/>
        <w:jc w:val="both"/>
        <w:rPr>
          <w:rFonts w:ascii="Times New Roman" w:hAnsi="Times New Roman" w:cs="Times New Roman"/>
        </w:rPr>
      </w:pPr>
      <w:r w:rsidRPr="0095650F">
        <w:rPr>
          <w:rStyle w:val="a6"/>
          <w:rFonts w:ascii="Times New Roman" w:hAnsi="Times New Roman" w:cs="Times New Roman"/>
          <w:szCs w:val="22"/>
        </w:rPr>
        <w:footnoteRef/>
      </w:r>
      <w:r w:rsidRPr="0095650F">
        <w:rPr>
          <w:rFonts w:ascii="Times New Roman" w:hAnsi="Times New Roman" w:cs="Times New Roman"/>
          <w:szCs w:val="22"/>
        </w:rPr>
        <w:t xml:space="preserve"> Федеральный закон от 21.07.1997 N 122-ФЗ (ред. от 03.07.2016) "О государственной регистрации прав на н</w:t>
      </w:r>
      <w:r w:rsidRPr="0095650F">
        <w:rPr>
          <w:rFonts w:ascii="Times New Roman" w:hAnsi="Times New Roman" w:cs="Times New Roman"/>
          <w:szCs w:val="22"/>
        </w:rPr>
        <w:t>е</w:t>
      </w:r>
      <w:r w:rsidRPr="0095650F">
        <w:rPr>
          <w:rFonts w:ascii="Times New Roman" w:hAnsi="Times New Roman" w:cs="Times New Roman"/>
          <w:szCs w:val="22"/>
        </w:rPr>
        <w:t>движимое имущество и сделок с ним" (с изм. и доп., вступ. в силу с 01.01.2017). [Электронный ресурс]. – Р</w:t>
      </w:r>
      <w:r w:rsidRPr="0095650F">
        <w:rPr>
          <w:rFonts w:ascii="Times New Roman" w:hAnsi="Times New Roman" w:cs="Times New Roman"/>
          <w:szCs w:val="22"/>
        </w:rPr>
        <w:t>е</w:t>
      </w:r>
      <w:r w:rsidRPr="0095650F">
        <w:rPr>
          <w:rFonts w:ascii="Times New Roman" w:hAnsi="Times New Roman" w:cs="Times New Roman"/>
          <w:szCs w:val="22"/>
        </w:rPr>
        <w:t>жим доступа: http://www.consultant.ru/document/cons_doc_LAW_15287/</w:t>
      </w:r>
    </w:p>
  </w:footnote>
  <w:footnote w:id="4">
    <w:p w:rsidR="009B3BC8" w:rsidRPr="0095650F" w:rsidRDefault="009B3BC8" w:rsidP="00B1215E">
      <w:pPr>
        <w:pStyle w:val="a4"/>
        <w:jc w:val="both"/>
      </w:pPr>
      <w:r w:rsidRPr="0095650F">
        <w:rPr>
          <w:rStyle w:val="a6"/>
        </w:rPr>
        <w:footnoteRef/>
      </w:r>
      <w:r w:rsidRPr="0095650F">
        <w:rPr>
          <w:rFonts w:ascii="Times New Roman" w:hAnsi="Times New Roman" w:cs="Times New Roman"/>
        </w:rPr>
        <w:t>Постановление Пленума Верховного Суда РФ № 10, Пленума Верховного Арб</w:t>
      </w:r>
      <w:r>
        <w:rPr>
          <w:rFonts w:ascii="Times New Roman" w:hAnsi="Times New Roman" w:cs="Times New Roman"/>
        </w:rPr>
        <w:t xml:space="preserve">итражного суда РФ № 22 от 29апреля </w:t>
      </w:r>
      <w:r w:rsidRPr="0095650F">
        <w:rPr>
          <w:rFonts w:ascii="Times New Roman" w:hAnsi="Times New Roman" w:cs="Times New Roman"/>
        </w:rPr>
        <w:t>2010</w:t>
      </w:r>
      <w:r>
        <w:rPr>
          <w:rFonts w:ascii="Times New Roman" w:hAnsi="Times New Roman" w:cs="Times New Roman"/>
        </w:rPr>
        <w:t xml:space="preserve"> г.</w:t>
      </w:r>
      <w:r w:rsidRPr="0095650F">
        <w:rPr>
          <w:rFonts w:ascii="Times New Roman" w:hAnsi="Times New Roman" w:cs="Times New Roman"/>
        </w:rPr>
        <w:t xml:space="preserve"> «О некоторых вопросах, возникающих в судебной практике при разрешении споров, связа</w:t>
      </w:r>
      <w:r w:rsidRPr="0095650F">
        <w:rPr>
          <w:rFonts w:ascii="Times New Roman" w:hAnsi="Times New Roman" w:cs="Times New Roman"/>
        </w:rPr>
        <w:t>н</w:t>
      </w:r>
      <w:r w:rsidRPr="0095650F">
        <w:rPr>
          <w:rFonts w:ascii="Times New Roman" w:hAnsi="Times New Roman" w:cs="Times New Roman"/>
        </w:rPr>
        <w:t>ных с защитой права собственности и других вещных прав». URL: http://consultant.ru</w:t>
      </w:r>
    </w:p>
  </w:footnote>
  <w:footnote w:id="5">
    <w:p w:rsidR="009B3BC8" w:rsidRPr="0095650F" w:rsidRDefault="009B3BC8" w:rsidP="00B1215E">
      <w:pPr>
        <w:pStyle w:val="a4"/>
        <w:jc w:val="both"/>
      </w:pPr>
      <w:r w:rsidRPr="0095650F">
        <w:rPr>
          <w:rStyle w:val="a6"/>
        </w:rPr>
        <w:footnoteRef/>
      </w:r>
      <w:r w:rsidRPr="0095650F">
        <w:rPr>
          <w:rFonts w:ascii="Times New Roman" w:hAnsi="Times New Roman" w:cs="Times New Roman"/>
        </w:rPr>
        <w:t>Концепция развития гражданского законодательства Российской Федерации (одобрена решением Совета при Президенте РФ по кодификации и совершенствованию гражданского законодательства от 07.10.2009). URL: http://consultant.ru</w:t>
      </w:r>
    </w:p>
  </w:footnote>
  <w:footnote w:id="6">
    <w:p w:rsidR="009B3BC8" w:rsidRPr="00A9320D" w:rsidRDefault="009B3BC8" w:rsidP="00B1215E">
      <w:pPr>
        <w:pStyle w:val="a4"/>
        <w:jc w:val="both"/>
        <w:rPr>
          <w:rFonts w:ascii="Times New Roman" w:hAnsi="Times New Roman" w:cs="Times New Roman"/>
        </w:rPr>
      </w:pPr>
      <w:r w:rsidRPr="0095650F">
        <w:rPr>
          <w:rStyle w:val="a6"/>
          <w:rFonts w:ascii="Times New Roman" w:hAnsi="Times New Roman" w:cs="Times New Roman"/>
        </w:rPr>
        <w:footnoteRef/>
      </w:r>
      <w:r w:rsidRPr="0095650F">
        <w:rPr>
          <w:rFonts w:ascii="Times New Roman" w:hAnsi="Times New Roman" w:cs="Times New Roman"/>
        </w:rPr>
        <w:t xml:space="preserve"> Пугачев Е. П. Критерии и условия применения исков о признании права на объект недвижимости отсутс</w:t>
      </w:r>
      <w:r w:rsidRPr="0095650F">
        <w:rPr>
          <w:rFonts w:ascii="Times New Roman" w:hAnsi="Times New Roman" w:cs="Times New Roman"/>
        </w:rPr>
        <w:t>т</w:t>
      </w:r>
      <w:r w:rsidRPr="0095650F">
        <w:rPr>
          <w:rFonts w:ascii="Times New Roman" w:hAnsi="Times New Roman" w:cs="Times New Roman"/>
        </w:rPr>
        <w:t>вующим // Имущественные отношения в Российской Федерации. 2013. № 11. С. 103–108.</w:t>
      </w:r>
    </w:p>
  </w:footnote>
  <w:footnote w:id="7">
    <w:p w:rsidR="009B3BC8" w:rsidRPr="005A310D" w:rsidRDefault="009B3BC8" w:rsidP="005A310D">
      <w:pPr>
        <w:pStyle w:val="a4"/>
        <w:jc w:val="both"/>
        <w:rPr>
          <w:rFonts w:ascii="Times New Roman" w:hAnsi="Times New Roman" w:cs="Times New Roman"/>
        </w:rPr>
      </w:pPr>
      <w:r w:rsidRPr="0095650F">
        <w:rPr>
          <w:rStyle w:val="a6"/>
          <w:rFonts w:ascii="Times New Roman" w:hAnsi="Times New Roman" w:cs="Times New Roman"/>
        </w:rPr>
        <w:footnoteRef/>
      </w:r>
      <w:r w:rsidRPr="0095650F">
        <w:rPr>
          <w:rFonts w:ascii="Times New Roman" w:hAnsi="Times New Roman" w:cs="Times New Roman"/>
        </w:rPr>
        <w:t>Люшня А.В. Правовая природа судебного признания права собственности // Вестник Высшего Арбитражного Суда Российской Федерации. – 2013. – № 5. –С. 48-58.</w:t>
      </w:r>
    </w:p>
  </w:footnote>
  <w:footnote w:id="8">
    <w:p w:rsidR="009B3BC8" w:rsidRPr="0095650F" w:rsidRDefault="009B3BC8" w:rsidP="00992C49">
      <w:pPr>
        <w:pStyle w:val="a4"/>
        <w:jc w:val="both"/>
        <w:rPr>
          <w:rFonts w:ascii="Times New Roman" w:hAnsi="Times New Roman" w:cs="Times New Roman"/>
        </w:rPr>
      </w:pPr>
      <w:r w:rsidRPr="0095650F">
        <w:rPr>
          <w:rStyle w:val="a6"/>
          <w:rFonts w:ascii="Times New Roman" w:hAnsi="Times New Roman" w:cs="Times New Roman"/>
        </w:rPr>
        <w:footnoteRef/>
      </w:r>
      <w:r w:rsidRPr="0095650F">
        <w:rPr>
          <w:rFonts w:ascii="Times New Roman" w:hAnsi="Times New Roman" w:cs="Times New Roman"/>
        </w:rPr>
        <w:t xml:space="preserve"> Определение Ленинградского областного суда от 28 февраля 2013 г. N 33-795/2013 / [Электронный ресурс]. – Режим доступа:http://base.garant.ru/35396985/#ixzz4xaIrNjju</w:t>
      </w:r>
    </w:p>
  </w:footnote>
  <w:footnote w:id="9">
    <w:p w:rsidR="009B3BC8" w:rsidRPr="00944EC1" w:rsidRDefault="009B3BC8" w:rsidP="00944EC1">
      <w:pPr>
        <w:pStyle w:val="a4"/>
        <w:jc w:val="both"/>
        <w:rPr>
          <w:rFonts w:ascii="Times New Roman" w:hAnsi="Times New Roman" w:cs="Times New Roman"/>
        </w:rPr>
      </w:pPr>
      <w:r w:rsidRPr="0095650F">
        <w:rPr>
          <w:rStyle w:val="a6"/>
          <w:rFonts w:ascii="Times New Roman" w:hAnsi="Times New Roman" w:cs="Times New Roman"/>
        </w:rPr>
        <w:footnoteRef/>
      </w:r>
      <w:r w:rsidRPr="0095650F">
        <w:rPr>
          <w:rFonts w:ascii="Times New Roman" w:hAnsi="Times New Roman" w:cs="Times New Roman"/>
        </w:rPr>
        <w:t xml:space="preserve"> Постановление Пленума Верховного Суда РФ N 10, Пленума ВАС РФ N 22 от 29.04.2010 (ред. от 23.06.2015) "О некоторых вопросах, возникающих в судебной практике при разрешении споров, связанных с защитой права собственности и других вещных прав" / [Электронный ресурс]. – Режим дост</w:t>
      </w:r>
      <w:r w:rsidRPr="0095650F">
        <w:rPr>
          <w:rFonts w:ascii="Times New Roman" w:hAnsi="Times New Roman" w:cs="Times New Roman"/>
        </w:rPr>
        <w:t>у</w:t>
      </w:r>
      <w:r w:rsidRPr="0095650F">
        <w:rPr>
          <w:rFonts w:ascii="Times New Roman" w:hAnsi="Times New Roman" w:cs="Times New Roman"/>
        </w:rPr>
        <w:t>па:http://www.consultant.ru/document/cons_doc_LAW_100466/</w:t>
      </w:r>
    </w:p>
  </w:footnote>
  <w:footnote w:id="10">
    <w:p w:rsidR="009B3BC8" w:rsidRPr="0095650F" w:rsidRDefault="009B3BC8" w:rsidP="00944EC1">
      <w:pPr>
        <w:pStyle w:val="a4"/>
        <w:jc w:val="both"/>
        <w:rPr>
          <w:rFonts w:ascii="Times New Roman" w:hAnsi="Times New Roman" w:cs="Times New Roman"/>
        </w:rPr>
      </w:pPr>
      <w:r w:rsidRPr="0095650F">
        <w:rPr>
          <w:rStyle w:val="a6"/>
          <w:rFonts w:ascii="Times New Roman" w:hAnsi="Times New Roman" w:cs="Times New Roman"/>
        </w:rPr>
        <w:footnoteRef/>
      </w:r>
      <w:bookmarkStart w:id="0" w:name="_GoBack"/>
      <w:r w:rsidRPr="0095650F">
        <w:rPr>
          <w:rFonts w:ascii="Times New Roman" w:hAnsi="Times New Roman" w:cs="Times New Roman"/>
        </w:rPr>
        <w:t>Апелляционное определение Воронежского областного суда № № 33-2157/2014 от 22 апреля 2014 г. / [Эле</w:t>
      </w:r>
      <w:r w:rsidRPr="0095650F">
        <w:rPr>
          <w:rFonts w:ascii="Times New Roman" w:hAnsi="Times New Roman" w:cs="Times New Roman"/>
        </w:rPr>
        <w:t>к</w:t>
      </w:r>
      <w:r w:rsidRPr="0095650F">
        <w:rPr>
          <w:rFonts w:ascii="Times New Roman" w:hAnsi="Times New Roman" w:cs="Times New Roman"/>
        </w:rPr>
        <w:t>тронный ресурс]. – Режим доступа:https://rospravosudie.com/court-voronezhskij-oblastnoj-sud-voronezhskaya-oblast-s/act-452234280/</w:t>
      </w:r>
      <w:bookmarkEnd w:id="0"/>
    </w:p>
  </w:footnote>
  <w:footnote w:id="11">
    <w:p w:rsidR="009B3BC8" w:rsidRDefault="009B3BC8" w:rsidP="00944EC1">
      <w:pPr>
        <w:pStyle w:val="a4"/>
        <w:jc w:val="both"/>
      </w:pPr>
      <w:r w:rsidRPr="0095650F">
        <w:rPr>
          <w:rStyle w:val="a6"/>
          <w:rFonts w:ascii="Times New Roman" w:hAnsi="Times New Roman" w:cs="Times New Roman"/>
        </w:rPr>
        <w:footnoteRef/>
      </w:r>
      <w:r w:rsidRPr="0095650F">
        <w:rPr>
          <w:rFonts w:ascii="Times New Roman" w:hAnsi="Times New Roman" w:cs="Times New Roman"/>
        </w:rPr>
        <w:t xml:space="preserve"> Апелляционное определение Брянского областного суда от 25.02.2014./ [Электронный ресурс]. – Режим до</w:t>
      </w:r>
      <w:r w:rsidRPr="0095650F">
        <w:rPr>
          <w:rFonts w:ascii="Times New Roman" w:hAnsi="Times New Roman" w:cs="Times New Roman"/>
        </w:rPr>
        <w:t>с</w:t>
      </w:r>
      <w:r w:rsidRPr="0095650F">
        <w:rPr>
          <w:rFonts w:ascii="Times New Roman" w:hAnsi="Times New Roman" w:cs="Times New Roman"/>
        </w:rPr>
        <w:t>тупа:http://www.ourcourt.ru/brjanskij-oblastnoj-sud/2014/02/25/117346.htm</w:t>
      </w:r>
    </w:p>
  </w:footnote>
  <w:footnote w:id="12">
    <w:p w:rsidR="009B3BC8" w:rsidRPr="0095650F" w:rsidRDefault="009B3BC8" w:rsidP="004068D6">
      <w:pPr>
        <w:pStyle w:val="a4"/>
        <w:jc w:val="both"/>
        <w:rPr>
          <w:rFonts w:ascii="Times New Roman" w:hAnsi="Times New Roman" w:cs="Times New Roman"/>
        </w:rPr>
      </w:pPr>
      <w:r w:rsidRPr="0095650F">
        <w:rPr>
          <w:rStyle w:val="a6"/>
          <w:rFonts w:ascii="Times New Roman" w:hAnsi="Times New Roman" w:cs="Times New Roman"/>
        </w:rPr>
        <w:footnoteRef/>
      </w:r>
      <w:r w:rsidRPr="0095650F">
        <w:rPr>
          <w:rFonts w:ascii="Times New Roman" w:hAnsi="Times New Roman" w:cs="Times New Roman"/>
        </w:rPr>
        <w:t xml:space="preserve"> Апелляционное определение СК по гражданским делам Тверского областного суда от 28 января 2014 г. по делу N 33-334. / [Электронный ресурс]. – Режим доступа:http://base.garant.ru/126614189/#ixzz4xaKXCqtI</w:t>
      </w:r>
    </w:p>
  </w:footnote>
  <w:footnote w:id="13">
    <w:p w:rsidR="009B3BC8" w:rsidRPr="00792069" w:rsidRDefault="009B3BC8" w:rsidP="00792069">
      <w:pPr>
        <w:pStyle w:val="a4"/>
        <w:jc w:val="both"/>
      </w:pPr>
      <w:r>
        <w:rPr>
          <w:rStyle w:val="a6"/>
        </w:rPr>
        <w:footnoteRef/>
      </w:r>
      <w:r w:rsidRPr="00792069">
        <w:rPr>
          <w:rFonts w:ascii="Times New Roman" w:hAnsi="Times New Roman" w:cs="Times New Roman"/>
          <w:sz w:val="22"/>
        </w:rPr>
        <w:t>Апелляционное определение Новосибирского областного суда № 33-10693/2014 от 25 декабря 2014 г. [Электронный ресурс]. – Режим доступа: http://sudact.ru/regular/doc/F0y6ED9K1G6w/</w:t>
      </w:r>
    </w:p>
  </w:footnote>
  <w:footnote w:id="14">
    <w:p w:rsidR="009B3BC8" w:rsidRPr="0095650F" w:rsidRDefault="009B3BC8" w:rsidP="00792069">
      <w:pPr>
        <w:pStyle w:val="a4"/>
        <w:jc w:val="both"/>
        <w:rPr>
          <w:rFonts w:ascii="Times New Roman" w:hAnsi="Times New Roman" w:cs="Times New Roman"/>
        </w:rPr>
      </w:pPr>
      <w:r w:rsidRPr="0095650F">
        <w:rPr>
          <w:rStyle w:val="a6"/>
          <w:rFonts w:ascii="Times New Roman" w:hAnsi="Times New Roman" w:cs="Times New Roman"/>
        </w:rPr>
        <w:footnoteRef/>
      </w:r>
      <w:r w:rsidRPr="0095650F">
        <w:rPr>
          <w:rFonts w:ascii="Times New Roman" w:hAnsi="Times New Roman" w:cs="Times New Roman"/>
        </w:rPr>
        <w:t xml:space="preserve"> Определение Иркутского областного судаот 19.12.2014 № 33-10476/2014. [Электронный ресурс]. – Режим до</w:t>
      </w:r>
      <w:r w:rsidRPr="0095650F">
        <w:rPr>
          <w:rFonts w:ascii="Times New Roman" w:hAnsi="Times New Roman" w:cs="Times New Roman"/>
        </w:rPr>
        <w:t>с</w:t>
      </w:r>
      <w:r w:rsidRPr="0095650F">
        <w:rPr>
          <w:rFonts w:ascii="Times New Roman" w:hAnsi="Times New Roman" w:cs="Times New Roman"/>
        </w:rPr>
        <w:t>тупа: http://sudact.ru/regular/doc/coAsJJL7phxt/</w:t>
      </w:r>
    </w:p>
  </w:footnote>
  <w:footnote w:id="15">
    <w:p w:rsidR="009B3BC8" w:rsidRPr="0095650F" w:rsidRDefault="009B3BC8" w:rsidP="00792069">
      <w:pPr>
        <w:pStyle w:val="a4"/>
        <w:jc w:val="both"/>
        <w:rPr>
          <w:rFonts w:ascii="Times New Roman" w:hAnsi="Times New Roman" w:cs="Times New Roman"/>
        </w:rPr>
      </w:pPr>
      <w:r w:rsidRPr="0095650F">
        <w:rPr>
          <w:rStyle w:val="a6"/>
          <w:rFonts w:ascii="Times New Roman" w:hAnsi="Times New Roman" w:cs="Times New Roman"/>
        </w:rPr>
        <w:footnoteRef/>
      </w:r>
      <w:r w:rsidRPr="0095650F">
        <w:rPr>
          <w:rFonts w:ascii="Times New Roman" w:hAnsi="Times New Roman" w:cs="Times New Roman"/>
        </w:rPr>
        <w:t xml:space="preserve"> Апелляционное определение Тверского областного суда № 33-1224/2013 от 9 апреля 2013 г. по делу № 33-1224/2013. [Электронный ресурс]. – Режим доступа: http://sudact.ru/regular/doc/fzP7QClyQzQJ/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27FA8"/>
    <w:multiLevelType w:val="multilevel"/>
    <w:tmpl w:val="A36E41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5B46D89"/>
    <w:multiLevelType w:val="hybridMultilevel"/>
    <w:tmpl w:val="42A08422"/>
    <w:lvl w:ilvl="0" w:tplc="AB42AF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93E3FF9"/>
    <w:multiLevelType w:val="hybridMultilevel"/>
    <w:tmpl w:val="F9E8E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C35D69"/>
    <w:multiLevelType w:val="hybridMultilevel"/>
    <w:tmpl w:val="58284D4E"/>
    <w:lvl w:ilvl="0" w:tplc="4922FFC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99026A"/>
    <w:multiLevelType w:val="multilevel"/>
    <w:tmpl w:val="839EC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autoHyphenation/>
  <w:drawingGridHorizontalSpacing w:val="110"/>
  <w:displayHorizontalDrawingGridEvery w:val="2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8A260F"/>
    <w:rsid w:val="00025810"/>
    <w:rsid w:val="00035B4D"/>
    <w:rsid w:val="00060A9F"/>
    <w:rsid w:val="00077C68"/>
    <w:rsid w:val="00086DA8"/>
    <w:rsid w:val="000D327D"/>
    <w:rsid w:val="000F7389"/>
    <w:rsid w:val="00106824"/>
    <w:rsid w:val="001471DE"/>
    <w:rsid w:val="001B44D5"/>
    <w:rsid w:val="00215767"/>
    <w:rsid w:val="00237EB7"/>
    <w:rsid w:val="002630EB"/>
    <w:rsid w:val="0029520B"/>
    <w:rsid w:val="002D3173"/>
    <w:rsid w:val="004068D6"/>
    <w:rsid w:val="00430A19"/>
    <w:rsid w:val="004D288D"/>
    <w:rsid w:val="00527D28"/>
    <w:rsid w:val="0055627E"/>
    <w:rsid w:val="00597039"/>
    <w:rsid w:val="005A310D"/>
    <w:rsid w:val="0062742E"/>
    <w:rsid w:val="006C5279"/>
    <w:rsid w:val="006D48E1"/>
    <w:rsid w:val="006E1F95"/>
    <w:rsid w:val="006F2774"/>
    <w:rsid w:val="007213DE"/>
    <w:rsid w:val="0073411E"/>
    <w:rsid w:val="0078187A"/>
    <w:rsid w:val="0079127B"/>
    <w:rsid w:val="00792069"/>
    <w:rsid w:val="007B21CB"/>
    <w:rsid w:val="007C15F5"/>
    <w:rsid w:val="00897349"/>
    <w:rsid w:val="008A260F"/>
    <w:rsid w:val="008F4042"/>
    <w:rsid w:val="009322B1"/>
    <w:rsid w:val="00933C91"/>
    <w:rsid w:val="00944EC1"/>
    <w:rsid w:val="0095650F"/>
    <w:rsid w:val="00992C49"/>
    <w:rsid w:val="009A1A7E"/>
    <w:rsid w:val="009B09B5"/>
    <w:rsid w:val="009B3BC8"/>
    <w:rsid w:val="00A25FF1"/>
    <w:rsid w:val="00A34AB6"/>
    <w:rsid w:val="00A36D4A"/>
    <w:rsid w:val="00A52A0B"/>
    <w:rsid w:val="00A634D2"/>
    <w:rsid w:val="00A927A1"/>
    <w:rsid w:val="00A9320D"/>
    <w:rsid w:val="00A95068"/>
    <w:rsid w:val="00AB5C0D"/>
    <w:rsid w:val="00AC2258"/>
    <w:rsid w:val="00AC749A"/>
    <w:rsid w:val="00AF6B3C"/>
    <w:rsid w:val="00B1215E"/>
    <w:rsid w:val="00B1340C"/>
    <w:rsid w:val="00B93C04"/>
    <w:rsid w:val="00C74C15"/>
    <w:rsid w:val="00C76AC6"/>
    <w:rsid w:val="00CA5DDE"/>
    <w:rsid w:val="00CD273C"/>
    <w:rsid w:val="00CF71EA"/>
    <w:rsid w:val="00D31270"/>
    <w:rsid w:val="00D314B3"/>
    <w:rsid w:val="00D620C0"/>
    <w:rsid w:val="00DA2FEF"/>
    <w:rsid w:val="00DD3506"/>
    <w:rsid w:val="00E0245B"/>
    <w:rsid w:val="00E10F74"/>
    <w:rsid w:val="00E32F36"/>
    <w:rsid w:val="00E64190"/>
    <w:rsid w:val="00E80B96"/>
    <w:rsid w:val="00EC103E"/>
    <w:rsid w:val="00ED6A34"/>
    <w:rsid w:val="00EE3188"/>
    <w:rsid w:val="00F7278B"/>
    <w:rsid w:val="00FF1B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6">
    <w:name w:val="p6"/>
    <w:basedOn w:val="a"/>
    <w:rsid w:val="00734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73411E"/>
  </w:style>
  <w:style w:type="paragraph" w:customStyle="1" w:styleId="p7">
    <w:name w:val="p7"/>
    <w:basedOn w:val="a"/>
    <w:rsid w:val="00734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3411E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A9320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9320D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9320D"/>
    <w:rPr>
      <w:vertAlign w:val="superscript"/>
    </w:rPr>
  </w:style>
  <w:style w:type="character" w:styleId="a7">
    <w:name w:val="Hyperlink"/>
    <w:basedOn w:val="a0"/>
    <w:uiPriority w:val="99"/>
    <w:unhideWhenUsed/>
    <w:rsid w:val="00B1215E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565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9565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5650F"/>
  </w:style>
  <w:style w:type="paragraph" w:styleId="ab">
    <w:name w:val="footer"/>
    <w:basedOn w:val="a"/>
    <w:link w:val="ac"/>
    <w:uiPriority w:val="99"/>
    <w:unhideWhenUsed/>
    <w:rsid w:val="009565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5650F"/>
  </w:style>
  <w:style w:type="paragraph" w:styleId="ad">
    <w:name w:val="Balloon Text"/>
    <w:basedOn w:val="a"/>
    <w:link w:val="ae"/>
    <w:uiPriority w:val="99"/>
    <w:semiHidden/>
    <w:unhideWhenUsed/>
    <w:rsid w:val="007C1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C15F5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9B3BC8"/>
    <w:pPr>
      <w:spacing w:after="0" w:line="240" w:lineRule="auto"/>
    </w:pPr>
    <w:rPr>
      <w:rFonts w:eastAsiaTheme="minorEastAsia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6">
    <w:name w:val="p6"/>
    <w:basedOn w:val="a"/>
    <w:rsid w:val="00734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73411E"/>
  </w:style>
  <w:style w:type="paragraph" w:customStyle="1" w:styleId="p7">
    <w:name w:val="p7"/>
    <w:basedOn w:val="a"/>
    <w:rsid w:val="00734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3411E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A9320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9320D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9320D"/>
    <w:rPr>
      <w:vertAlign w:val="superscript"/>
    </w:rPr>
  </w:style>
  <w:style w:type="character" w:styleId="a7">
    <w:name w:val="Hyperlink"/>
    <w:basedOn w:val="a0"/>
    <w:uiPriority w:val="99"/>
    <w:unhideWhenUsed/>
    <w:rsid w:val="00B1215E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565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9565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5650F"/>
  </w:style>
  <w:style w:type="paragraph" w:styleId="ab">
    <w:name w:val="footer"/>
    <w:basedOn w:val="a"/>
    <w:link w:val="ac"/>
    <w:uiPriority w:val="99"/>
    <w:unhideWhenUsed/>
    <w:rsid w:val="009565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5650F"/>
  </w:style>
  <w:style w:type="paragraph" w:styleId="ad">
    <w:name w:val="Balloon Text"/>
    <w:basedOn w:val="a"/>
    <w:link w:val="ae"/>
    <w:uiPriority w:val="99"/>
    <w:semiHidden/>
    <w:unhideWhenUsed/>
    <w:rsid w:val="007C1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C15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1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5287/" TargetMode="External"/><Relationship Id="rId13" Type="http://schemas.openxmlformats.org/officeDocument/2006/relationships/hyperlink" Target="http://www.ourcourt.ru/brjanskij-oblastnoj-sud/2014/02/25/117346.htm" TargetMode="External"/><Relationship Id="rId18" Type="http://schemas.openxmlformats.org/officeDocument/2006/relationships/hyperlink" Target="http://sudact.ru/regular/doc/coAsJJL7phxt/" TargetMode="External"/><Relationship Id="rId26" Type="http://schemas.openxmlformats.org/officeDocument/2006/relationships/hyperlink" Target="http://sudact.ru/regular/doc/fzP7QClyQzQJ/" TargetMode="External"/><Relationship Id="rId3" Type="http://schemas.openxmlformats.org/officeDocument/2006/relationships/styles" Target="styles.xml"/><Relationship Id="rId21" Type="http://schemas.openxmlformats.org/officeDocument/2006/relationships/hyperlink" Target="http://sudact.ru/regular/doc109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ase.garant.ru/126614189/" TargetMode="External"/><Relationship Id="rId17" Type="http://schemas.openxmlformats.org/officeDocument/2006/relationships/hyperlink" Target="http://sudact.ru/regular/doc011/" TargetMode="External"/><Relationship Id="rId25" Type="http://schemas.openxmlformats.org/officeDocument/2006/relationships/hyperlink" Target="http://sudact.ru/regular/doc/coAsJJL7phx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udact.ru/regular/doc007/" TargetMode="External"/><Relationship Id="rId20" Type="http://schemas.openxmlformats.org/officeDocument/2006/relationships/hyperlink" Target="http://sudact.ru/regular/doc078/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udact.ru/regular/doc/fzP7QClyQzQJ/" TargetMode="External"/><Relationship Id="rId24" Type="http://schemas.openxmlformats.org/officeDocument/2006/relationships/hyperlink" Target="http://sudact.ru/law/gpk-rf/razdel-i/glava-6/statia-67/?marker=fdoctlaw" TargetMode="External"/><Relationship Id="rId32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://sudact.ru/regular/doc002/" TargetMode="External"/><Relationship Id="rId23" Type="http://schemas.openxmlformats.org/officeDocument/2006/relationships/hyperlink" Target="http://sudact.ru/regular/doc/F0y6ED9K1G6w/" TargetMode="External"/><Relationship Id="rId28" Type="http://schemas.openxmlformats.org/officeDocument/2006/relationships/hyperlink" Target="http://sudact.ru/law/gk-rf-chast2/razdel-iv/glava-30/ss-7/statia-549/?marker=fdoctlaw" TargetMode="External"/><Relationship Id="rId10" Type="http://schemas.openxmlformats.org/officeDocument/2006/relationships/hyperlink" Target="http://base.garant.ru/35396985/" TargetMode="External"/><Relationship Id="rId19" Type="http://schemas.openxmlformats.org/officeDocument/2006/relationships/hyperlink" Target="http://sudact.ru/regular/doc/F0y6ED9K1G6w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95075/" TargetMode="External"/><Relationship Id="rId14" Type="http://schemas.openxmlformats.org/officeDocument/2006/relationships/hyperlink" Target="https://rospravosudie.com/court-voronezhskij-oblastnoj-sud-voronezhskaya-oblast-s/act-452234280/" TargetMode="External"/><Relationship Id="rId22" Type="http://schemas.openxmlformats.org/officeDocument/2006/relationships/hyperlink" Target="http://www.ourcourt.ru/brjanskij-oblastnoj-sud/2014/02/25/117346.htm" TargetMode="External"/><Relationship Id="rId27" Type="http://schemas.openxmlformats.org/officeDocument/2006/relationships/hyperlink" Target="http://sudact.ru/law/gk-rf-chast2/razdel-iv/glava-30/ss-7/statia-551/?marker=fdoctlaw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CDF4C-6B6B-42B1-90DC-FD9EA610D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6361</Words>
  <Characters>36263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User</cp:lastModifiedBy>
  <cp:revision>2</cp:revision>
  <cp:lastPrinted>2017-11-11T15:00:00Z</cp:lastPrinted>
  <dcterms:created xsi:type="dcterms:W3CDTF">2018-05-16T21:29:00Z</dcterms:created>
  <dcterms:modified xsi:type="dcterms:W3CDTF">2018-05-16T21:29:00Z</dcterms:modified>
</cp:coreProperties>
</file>