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44" w:rsidRPr="00FC10C0" w:rsidRDefault="00FE1344" w:rsidP="00FE1344">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МИНИСТЕРСТВО ОБРАЗОВАНИЯ И НАУКИ</w:t>
      </w:r>
    </w:p>
    <w:p w:rsidR="00FE1344" w:rsidRPr="00FC10C0" w:rsidRDefault="00FE1344" w:rsidP="00FE1344">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rsidR="00FE1344" w:rsidRPr="00FC10C0" w:rsidRDefault="00FE1344" w:rsidP="00FE1344">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«ТВЕРСКОЙ ГОСУДАРСТВЕННЫЙ УНИВЕРСИТЕТ»</w:t>
      </w:r>
    </w:p>
    <w:p w:rsidR="00FE1344" w:rsidRDefault="00FE1344" w:rsidP="00FE1344">
      <w:pPr>
        <w:spacing w:line="360" w:lineRule="auto"/>
        <w:contextualSpacing/>
        <w:jc w:val="center"/>
        <w:rPr>
          <w:rFonts w:ascii="Times New Roman" w:hAnsi="Times New Roman" w:cs="Times New Roman"/>
          <w:sz w:val="28"/>
          <w:szCs w:val="28"/>
        </w:rPr>
      </w:pPr>
    </w:p>
    <w:p w:rsidR="00FE1344" w:rsidRDefault="00FE1344" w:rsidP="00FE1344">
      <w:pPr>
        <w:spacing w:line="360" w:lineRule="auto"/>
        <w:contextualSpacing/>
        <w:jc w:val="center"/>
        <w:rPr>
          <w:rFonts w:ascii="Times New Roman" w:hAnsi="Times New Roman" w:cs="Times New Roman"/>
          <w:sz w:val="28"/>
          <w:szCs w:val="28"/>
        </w:rPr>
      </w:pPr>
      <w:r w:rsidRPr="00FC10C0">
        <w:rPr>
          <w:rFonts w:ascii="Times New Roman" w:hAnsi="Times New Roman" w:cs="Times New Roman"/>
          <w:sz w:val="28"/>
          <w:szCs w:val="28"/>
        </w:rPr>
        <w:t>ЮРИДИЧЕСКИЙ ФАКУЛЬТЕТ</w:t>
      </w:r>
    </w:p>
    <w:p w:rsidR="00FE1344" w:rsidRPr="00FC3B8C" w:rsidRDefault="00FE1344" w:rsidP="00FE1344">
      <w:pPr>
        <w:spacing w:line="360" w:lineRule="auto"/>
        <w:contextualSpacing/>
        <w:jc w:val="center"/>
        <w:rPr>
          <w:rFonts w:ascii="Times New Roman" w:hAnsi="Times New Roman" w:cs="Times New Roman"/>
          <w:sz w:val="28"/>
          <w:szCs w:val="28"/>
        </w:rPr>
      </w:pPr>
    </w:p>
    <w:p w:rsidR="00FE1344" w:rsidRPr="00A1128F" w:rsidRDefault="00FE1344" w:rsidP="00FE1344">
      <w:pPr>
        <w:keepNext/>
        <w:spacing w:after="0" w:line="360" w:lineRule="auto"/>
        <w:jc w:val="center"/>
        <w:outlineLvl w:val="0"/>
        <w:rPr>
          <w:rFonts w:ascii="Times New Roman" w:eastAsia="Times New Roman" w:hAnsi="Times New Roman" w:cs="Times New Roman"/>
          <w:sz w:val="28"/>
          <w:szCs w:val="28"/>
        </w:rPr>
      </w:pPr>
      <w:bookmarkStart w:id="0" w:name="_Toc478461645"/>
      <w:bookmarkStart w:id="1" w:name="_Toc498459973"/>
      <w:r w:rsidRPr="00A1128F">
        <w:rPr>
          <w:rFonts w:ascii="Times New Roman" w:eastAsia="Times New Roman" w:hAnsi="Times New Roman" w:cs="Times New Roman"/>
          <w:sz w:val="28"/>
          <w:szCs w:val="28"/>
        </w:rPr>
        <w:t xml:space="preserve">КАФЕДРА </w:t>
      </w:r>
      <w:bookmarkEnd w:id="0"/>
      <w:bookmarkEnd w:id="1"/>
      <w:r w:rsidR="007C6536">
        <w:rPr>
          <w:rFonts w:ascii="Times New Roman" w:eastAsia="Times New Roman" w:hAnsi="Times New Roman" w:cs="Times New Roman"/>
          <w:sz w:val="28"/>
          <w:szCs w:val="28"/>
        </w:rPr>
        <w:t>ГРАЖДАНСКОГО ПРАВА</w:t>
      </w:r>
    </w:p>
    <w:p w:rsidR="00FE1344" w:rsidRPr="00A1128F" w:rsidRDefault="00FE1344" w:rsidP="00FE1344">
      <w:pPr>
        <w:spacing w:line="360" w:lineRule="auto"/>
        <w:rPr>
          <w:rFonts w:ascii="Times New Roman" w:hAnsi="Times New Roman" w:cs="Times New Roman"/>
          <w:sz w:val="28"/>
          <w:szCs w:val="28"/>
        </w:rPr>
      </w:pPr>
    </w:p>
    <w:p w:rsidR="00FE1344" w:rsidRPr="00A1128F" w:rsidRDefault="00FE1344" w:rsidP="00FE1344">
      <w:pPr>
        <w:jc w:val="center"/>
        <w:rPr>
          <w:rFonts w:ascii="Times New Roman" w:hAnsi="Times New Roman" w:cs="Times New Roman"/>
          <w:sz w:val="28"/>
          <w:szCs w:val="28"/>
        </w:rPr>
      </w:pPr>
      <w:r w:rsidRPr="00A1128F">
        <w:rPr>
          <w:rFonts w:ascii="Times New Roman" w:hAnsi="Times New Roman" w:cs="Times New Roman"/>
          <w:sz w:val="28"/>
          <w:szCs w:val="28"/>
        </w:rPr>
        <w:t>40.03.01 Юриспруденция</w:t>
      </w:r>
    </w:p>
    <w:p w:rsidR="00FE1344" w:rsidRPr="00943022" w:rsidRDefault="00FE1344" w:rsidP="00FE1344">
      <w:pPr>
        <w:tabs>
          <w:tab w:val="left" w:pos="6354"/>
        </w:tabs>
        <w:rPr>
          <w:rFonts w:ascii="Times New Roman" w:hAnsi="Times New Roman" w:cs="Times New Roman"/>
          <w:sz w:val="32"/>
          <w:szCs w:val="32"/>
        </w:rPr>
      </w:pPr>
    </w:p>
    <w:p w:rsidR="00943022" w:rsidRDefault="00FE1344" w:rsidP="00943022">
      <w:pPr>
        <w:keepNext/>
        <w:spacing w:after="0" w:line="240" w:lineRule="auto"/>
        <w:jc w:val="center"/>
        <w:outlineLvl w:val="4"/>
        <w:rPr>
          <w:rFonts w:ascii="Times New Roman" w:eastAsia="Times New Roman" w:hAnsi="Times New Roman" w:cs="Times New Roman"/>
          <w:sz w:val="32"/>
          <w:szCs w:val="32"/>
        </w:rPr>
      </w:pPr>
      <w:bookmarkStart w:id="2" w:name="_Toc498459974"/>
      <w:r w:rsidRPr="00943022">
        <w:rPr>
          <w:rFonts w:ascii="Times New Roman" w:eastAsia="Times New Roman" w:hAnsi="Times New Roman" w:cs="Times New Roman"/>
          <w:sz w:val="32"/>
          <w:szCs w:val="32"/>
        </w:rPr>
        <w:t>КУРСОВАЯ РАБОТА</w:t>
      </w:r>
      <w:bookmarkEnd w:id="2"/>
    </w:p>
    <w:p w:rsidR="00A35BD9" w:rsidRPr="00943022" w:rsidRDefault="00A35BD9" w:rsidP="00943022">
      <w:pPr>
        <w:keepNext/>
        <w:spacing w:after="0" w:line="240" w:lineRule="auto"/>
        <w:jc w:val="center"/>
        <w:outlineLvl w:val="4"/>
        <w:rPr>
          <w:rFonts w:ascii="Times New Roman" w:eastAsia="Times New Roman" w:hAnsi="Times New Roman" w:cs="Times New Roman"/>
          <w:sz w:val="32"/>
          <w:szCs w:val="32"/>
        </w:rPr>
      </w:pPr>
    </w:p>
    <w:p w:rsidR="00FE1344" w:rsidRPr="00FE1344" w:rsidRDefault="00FE1344" w:rsidP="00FE1344">
      <w:pPr>
        <w:keepNext/>
        <w:spacing w:after="0" w:line="240" w:lineRule="auto"/>
        <w:jc w:val="center"/>
        <w:outlineLvl w:val="0"/>
        <w:rPr>
          <w:rFonts w:ascii="Times New Roman" w:eastAsia="Times New Roman" w:hAnsi="Times New Roman" w:cs="Times New Roman"/>
          <w:b/>
          <w:caps/>
          <w:sz w:val="40"/>
          <w:szCs w:val="40"/>
        </w:rPr>
      </w:pPr>
      <w:bookmarkStart w:id="3" w:name="_Toc498459975"/>
      <w:r w:rsidRPr="00FE1344">
        <w:rPr>
          <w:rFonts w:ascii="Times New Roman" w:hAnsi="Times New Roman" w:cs="Times New Roman"/>
          <w:sz w:val="40"/>
          <w:szCs w:val="40"/>
        </w:rPr>
        <w:t>Некоторые вопросы применения судами статьи 6 Гражданского кодекса Российской Федерации</w:t>
      </w:r>
      <w:bookmarkEnd w:id="3"/>
    </w:p>
    <w:p w:rsidR="00FE1344" w:rsidRPr="00A1128F" w:rsidRDefault="00FE1344" w:rsidP="00FE1344">
      <w:pPr>
        <w:rPr>
          <w:rFonts w:ascii="Times New Roman" w:hAnsi="Times New Roman" w:cs="Times New Roman"/>
          <w:sz w:val="28"/>
          <w:szCs w:val="28"/>
        </w:rPr>
      </w:pPr>
    </w:p>
    <w:p w:rsidR="00FE1344" w:rsidRPr="00A1128F" w:rsidRDefault="00FE1344" w:rsidP="00FE1344">
      <w:pPr>
        <w:rPr>
          <w:rFonts w:ascii="Times New Roman" w:hAnsi="Times New Roman" w:cs="Times New Roman"/>
          <w:sz w:val="28"/>
          <w:szCs w:val="28"/>
        </w:rPr>
      </w:pPr>
    </w:p>
    <w:p w:rsidR="00FE1344" w:rsidRPr="00A1128F" w:rsidRDefault="00FE1344" w:rsidP="00FE1344">
      <w:pPr>
        <w:rPr>
          <w:rFonts w:ascii="Times New Roman" w:hAnsi="Times New Roman" w:cs="Times New Roman"/>
          <w:sz w:val="28"/>
          <w:szCs w:val="28"/>
        </w:rPr>
      </w:pPr>
    </w:p>
    <w:p w:rsidR="00FE1344" w:rsidRPr="00A1128F" w:rsidRDefault="00FE1344" w:rsidP="007C6536">
      <w:pPr>
        <w:keepNext/>
        <w:spacing w:after="0" w:line="360" w:lineRule="auto"/>
        <w:contextualSpacing/>
        <w:jc w:val="right"/>
        <w:outlineLvl w:val="1"/>
        <w:rPr>
          <w:rFonts w:ascii="Times New Roman" w:eastAsia="Times New Roman" w:hAnsi="Times New Roman" w:cs="Times New Roman"/>
          <w:sz w:val="28"/>
          <w:szCs w:val="28"/>
        </w:rPr>
      </w:pPr>
      <w:bookmarkStart w:id="4" w:name="_Toc478461646"/>
      <w:bookmarkStart w:id="5" w:name="_Toc498459976"/>
      <w:r>
        <w:rPr>
          <w:rFonts w:ascii="Times New Roman" w:eastAsia="Times New Roman" w:hAnsi="Times New Roman" w:cs="Times New Roman"/>
          <w:sz w:val="28"/>
          <w:szCs w:val="28"/>
        </w:rPr>
        <w:t>Выполнил: студент 2 курса 2</w:t>
      </w:r>
      <w:r w:rsidRPr="00A1128F">
        <w:rPr>
          <w:rFonts w:ascii="Times New Roman" w:eastAsia="Times New Roman" w:hAnsi="Times New Roman" w:cs="Times New Roman"/>
          <w:sz w:val="28"/>
          <w:szCs w:val="28"/>
        </w:rPr>
        <w:t>3 гр</w:t>
      </w:r>
      <w:bookmarkEnd w:id="4"/>
      <w:r>
        <w:rPr>
          <w:rFonts w:ascii="Times New Roman" w:eastAsia="Times New Roman" w:hAnsi="Times New Roman" w:cs="Times New Roman"/>
          <w:sz w:val="28"/>
          <w:szCs w:val="28"/>
        </w:rPr>
        <w:t>уппы</w:t>
      </w:r>
      <w:bookmarkEnd w:id="5"/>
    </w:p>
    <w:p w:rsidR="00FE1344" w:rsidRPr="00A1128F" w:rsidRDefault="00FE1344" w:rsidP="007C6536">
      <w:pPr>
        <w:keepNext/>
        <w:spacing w:after="0" w:line="360" w:lineRule="auto"/>
        <w:contextualSpacing/>
        <w:jc w:val="right"/>
        <w:outlineLvl w:val="2"/>
        <w:rPr>
          <w:rFonts w:ascii="Times New Roman" w:eastAsia="Times New Roman" w:hAnsi="Times New Roman" w:cs="Times New Roman"/>
          <w:sz w:val="28"/>
          <w:szCs w:val="28"/>
        </w:rPr>
      </w:pPr>
      <w:bookmarkStart w:id="6" w:name="_Toc478461647"/>
      <w:bookmarkStart w:id="7" w:name="_Toc498459977"/>
      <w:r>
        <w:rPr>
          <w:rFonts w:ascii="Times New Roman" w:eastAsia="Times New Roman" w:hAnsi="Times New Roman" w:cs="Times New Roman"/>
          <w:sz w:val="28"/>
          <w:szCs w:val="28"/>
        </w:rPr>
        <w:t xml:space="preserve">Иванова  Алина </w:t>
      </w:r>
      <w:r w:rsidRPr="00A1128F">
        <w:rPr>
          <w:rFonts w:ascii="Times New Roman" w:eastAsia="Times New Roman" w:hAnsi="Times New Roman" w:cs="Times New Roman"/>
          <w:sz w:val="28"/>
          <w:szCs w:val="28"/>
        </w:rPr>
        <w:t>А</w:t>
      </w:r>
      <w:bookmarkEnd w:id="6"/>
      <w:r>
        <w:rPr>
          <w:rFonts w:ascii="Times New Roman" w:eastAsia="Times New Roman" w:hAnsi="Times New Roman" w:cs="Times New Roman"/>
          <w:sz w:val="28"/>
          <w:szCs w:val="28"/>
        </w:rPr>
        <w:t>лександровна</w:t>
      </w:r>
      <w:bookmarkEnd w:id="7"/>
    </w:p>
    <w:p w:rsidR="00FE1344" w:rsidRPr="00A1128F" w:rsidRDefault="00FE1344" w:rsidP="007C6536">
      <w:pPr>
        <w:spacing w:line="360" w:lineRule="auto"/>
        <w:contextualSpacing/>
        <w:rPr>
          <w:rFonts w:ascii="Times New Roman" w:hAnsi="Times New Roman" w:cs="Times New Roman"/>
          <w:sz w:val="28"/>
          <w:szCs w:val="28"/>
        </w:rPr>
      </w:pPr>
    </w:p>
    <w:p w:rsidR="007C6536" w:rsidRDefault="00FE1344" w:rsidP="007C6536">
      <w:pPr>
        <w:spacing w:line="360" w:lineRule="auto"/>
        <w:contextualSpacing/>
        <w:jc w:val="right"/>
        <w:rPr>
          <w:rFonts w:ascii="Times New Roman" w:hAnsi="Times New Roman" w:cs="Times New Roman"/>
          <w:sz w:val="28"/>
          <w:szCs w:val="28"/>
        </w:rPr>
      </w:pPr>
      <w:r w:rsidRPr="00A1128F">
        <w:rPr>
          <w:rFonts w:ascii="Times New Roman" w:hAnsi="Times New Roman" w:cs="Times New Roman"/>
          <w:sz w:val="28"/>
          <w:szCs w:val="28"/>
        </w:rPr>
        <w:t>Научный руководитель</w:t>
      </w:r>
      <w:r>
        <w:rPr>
          <w:rFonts w:ascii="Times New Roman" w:hAnsi="Times New Roman" w:cs="Times New Roman"/>
          <w:sz w:val="28"/>
          <w:szCs w:val="28"/>
        </w:rPr>
        <w:t>:</w:t>
      </w:r>
    </w:p>
    <w:p w:rsidR="00FE1344" w:rsidRDefault="007C6536" w:rsidP="007C6536">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Pr="007C6536">
        <w:rPr>
          <w:rFonts w:ascii="Times New Roman" w:hAnsi="Times New Roman" w:cs="Times New Roman"/>
          <w:sz w:val="28"/>
          <w:szCs w:val="28"/>
        </w:rPr>
        <w:t>доктор юридических наук,</w:t>
      </w:r>
      <w:r>
        <w:rPr>
          <w:rFonts w:ascii="Times New Roman" w:hAnsi="Times New Roman" w:cs="Times New Roman"/>
          <w:sz w:val="28"/>
          <w:szCs w:val="28"/>
        </w:rPr>
        <w:t xml:space="preserve"> </w:t>
      </w:r>
      <w:r w:rsidRPr="007C6536">
        <w:rPr>
          <w:rFonts w:ascii="Times New Roman" w:hAnsi="Times New Roman" w:cs="Times New Roman"/>
          <w:sz w:val="28"/>
          <w:szCs w:val="28"/>
        </w:rPr>
        <w:t xml:space="preserve"> профессор</w:t>
      </w:r>
    </w:p>
    <w:p w:rsidR="007C6536" w:rsidRPr="00A1128F" w:rsidRDefault="007C6536" w:rsidP="007C6536">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t>Ильина Ольга Юрьевна</w:t>
      </w:r>
    </w:p>
    <w:p w:rsidR="00FE1344" w:rsidRDefault="00FE1344" w:rsidP="00FE1344">
      <w:pPr>
        <w:keepNext/>
        <w:spacing w:after="0" w:line="240" w:lineRule="auto"/>
        <w:outlineLvl w:val="3"/>
        <w:rPr>
          <w:rFonts w:ascii="Times New Roman" w:eastAsia="Times New Roman" w:hAnsi="Times New Roman" w:cs="Times New Roman"/>
          <w:sz w:val="28"/>
          <w:szCs w:val="28"/>
        </w:rPr>
      </w:pPr>
    </w:p>
    <w:p w:rsidR="00FE1344" w:rsidRDefault="00FE1344" w:rsidP="00FE1344">
      <w:pPr>
        <w:keepNext/>
        <w:spacing w:after="0" w:line="240" w:lineRule="auto"/>
        <w:outlineLvl w:val="3"/>
        <w:rPr>
          <w:rFonts w:ascii="Times New Roman" w:eastAsia="Times New Roman" w:hAnsi="Times New Roman" w:cs="Times New Roman"/>
          <w:sz w:val="28"/>
          <w:szCs w:val="28"/>
        </w:rPr>
      </w:pPr>
    </w:p>
    <w:p w:rsidR="00FE1344" w:rsidRDefault="00FE1344" w:rsidP="00FE1344">
      <w:pPr>
        <w:keepNext/>
        <w:spacing w:after="0" w:line="240" w:lineRule="auto"/>
        <w:outlineLvl w:val="3"/>
        <w:rPr>
          <w:rFonts w:ascii="Times New Roman" w:eastAsia="Times New Roman" w:hAnsi="Times New Roman" w:cs="Times New Roman"/>
          <w:sz w:val="28"/>
          <w:szCs w:val="28"/>
        </w:rPr>
      </w:pPr>
    </w:p>
    <w:p w:rsidR="00FE1344" w:rsidRDefault="00FE1344" w:rsidP="00FE1344">
      <w:pPr>
        <w:keepNext/>
        <w:spacing w:after="0" w:line="240" w:lineRule="auto"/>
        <w:outlineLvl w:val="3"/>
        <w:rPr>
          <w:rFonts w:ascii="Times New Roman" w:eastAsia="Times New Roman" w:hAnsi="Times New Roman" w:cs="Times New Roman"/>
          <w:sz w:val="28"/>
          <w:szCs w:val="28"/>
        </w:rPr>
      </w:pPr>
    </w:p>
    <w:p w:rsidR="007C6536" w:rsidRDefault="007C6536" w:rsidP="007C6536">
      <w:pPr>
        <w:keepNext/>
        <w:spacing w:after="0" w:line="240" w:lineRule="auto"/>
        <w:outlineLvl w:val="3"/>
        <w:rPr>
          <w:rFonts w:ascii="Times New Roman" w:eastAsia="Times New Roman" w:hAnsi="Times New Roman" w:cs="Times New Roman"/>
          <w:sz w:val="28"/>
          <w:szCs w:val="28"/>
        </w:rPr>
      </w:pPr>
      <w:bookmarkStart w:id="8" w:name="_Toc498459978"/>
    </w:p>
    <w:p w:rsidR="00FE1344" w:rsidRDefault="00FE1344" w:rsidP="007C6536">
      <w:pPr>
        <w:keepNext/>
        <w:spacing w:after="0" w:line="240" w:lineRule="auto"/>
        <w:jc w:val="center"/>
        <w:outlineLvl w:val="3"/>
        <w:rPr>
          <w:rFonts w:ascii="Times New Roman" w:eastAsia="Times New Roman" w:hAnsi="Times New Roman" w:cs="Times New Roman"/>
          <w:sz w:val="28"/>
          <w:szCs w:val="28"/>
        </w:rPr>
      </w:pPr>
      <w:r w:rsidRPr="00A1128F">
        <w:rPr>
          <w:rFonts w:ascii="Times New Roman" w:eastAsia="Times New Roman" w:hAnsi="Times New Roman" w:cs="Times New Roman"/>
          <w:sz w:val="28"/>
          <w:szCs w:val="28"/>
        </w:rPr>
        <w:t>Тверь, 2017</w:t>
      </w:r>
      <w:bookmarkEnd w:id="8"/>
    </w:p>
    <w:p w:rsidR="00FE1344" w:rsidRDefault="00FE1344" w:rsidP="00FE1344">
      <w:pPr>
        <w:rPr>
          <w:rFonts w:ascii="Times New Roman" w:hAnsi="Times New Roman" w:cs="Times New Roman"/>
          <w:sz w:val="28"/>
          <w:szCs w:val="28"/>
        </w:rPr>
      </w:pPr>
    </w:p>
    <w:p w:rsidR="00FE1344" w:rsidRPr="001A64FA" w:rsidRDefault="008F5FF0" w:rsidP="00FE1344">
      <w:pPr>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FE1344" w:rsidRPr="00370EDF" w:rsidRDefault="00FE1344" w:rsidP="00FE1344">
      <w:pPr>
        <w:spacing w:line="360" w:lineRule="auto"/>
        <w:contextualSpacing/>
        <w:jc w:val="both"/>
        <w:rPr>
          <w:rFonts w:ascii="Times New Roman" w:hAnsi="Times New Roman" w:cs="Times New Roman"/>
          <w:sz w:val="28"/>
          <w:szCs w:val="28"/>
        </w:rPr>
      </w:pPr>
      <w:r w:rsidRPr="00370EDF">
        <w:rPr>
          <w:rFonts w:ascii="Times New Roman" w:hAnsi="Times New Roman" w:cs="Times New Roman"/>
          <w:sz w:val="28"/>
          <w:szCs w:val="28"/>
        </w:rPr>
        <w:t>Введение……………………………………………………………</w:t>
      </w:r>
      <w:r>
        <w:rPr>
          <w:rFonts w:ascii="Times New Roman" w:hAnsi="Times New Roman" w:cs="Times New Roman"/>
          <w:sz w:val="28"/>
          <w:szCs w:val="28"/>
        </w:rPr>
        <w:t>...</w:t>
      </w:r>
      <w:r w:rsidRPr="00370EDF">
        <w:rPr>
          <w:rFonts w:ascii="Times New Roman" w:hAnsi="Times New Roman" w:cs="Times New Roman"/>
          <w:sz w:val="28"/>
          <w:szCs w:val="28"/>
        </w:rPr>
        <w:t>……………3</w:t>
      </w:r>
    </w:p>
    <w:p w:rsidR="00FE1344" w:rsidRPr="00847834" w:rsidRDefault="002411F2" w:rsidP="00FE1344">
      <w:pPr>
        <w:spacing w:before="100" w:beforeAutospacing="1" w:after="100" w:afterAutospacing="1" w:line="360" w:lineRule="auto"/>
        <w:contextualSpacing/>
        <w:jc w:val="both"/>
        <w:rPr>
          <w:rFonts w:ascii="Times New Roman" w:hAnsi="Times New Roman" w:cs="Times New Roman"/>
          <w:sz w:val="28"/>
          <w:szCs w:val="28"/>
        </w:rPr>
      </w:pPr>
      <w:r w:rsidRPr="002411F2">
        <w:rPr>
          <w:rFonts w:ascii="Times New Roman" w:hAnsi="Times New Roman" w:cs="Times New Roman"/>
          <w:sz w:val="28"/>
          <w:szCs w:val="28"/>
        </w:rPr>
        <w:t>§</w:t>
      </w:r>
      <w:r>
        <w:rPr>
          <w:rFonts w:ascii="Times New Roman" w:hAnsi="Times New Roman" w:cs="Times New Roman"/>
          <w:b/>
          <w:sz w:val="28"/>
          <w:szCs w:val="28"/>
        </w:rPr>
        <w:t xml:space="preserve"> </w:t>
      </w:r>
      <w:r w:rsidR="001A64FA">
        <w:rPr>
          <w:rFonts w:ascii="Times New Roman" w:hAnsi="Times New Roman" w:cs="Times New Roman"/>
          <w:sz w:val="28"/>
          <w:szCs w:val="28"/>
        </w:rPr>
        <w:t xml:space="preserve">1. </w:t>
      </w:r>
      <w:r w:rsidR="001A64FA" w:rsidRPr="001A64FA">
        <w:rPr>
          <w:rFonts w:ascii="Times New Roman" w:hAnsi="Times New Roman" w:cs="Times New Roman"/>
          <w:sz w:val="28"/>
          <w:szCs w:val="28"/>
        </w:rPr>
        <w:t>Общая характеристик</w:t>
      </w:r>
      <w:r w:rsidR="001A64FA">
        <w:rPr>
          <w:rFonts w:ascii="Times New Roman" w:hAnsi="Times New Roman" w:cs="Times New Roman"/>
          <w:sz w:val="28"/>
          <w:szCs w:val="28"/>
        </w:rPr>
        <w:t>а практики применения судами статьи</w:t>
      </w:r>
      <w:r w:rsidR="001A64FA" w:rsidRPr="001A64FA">
        <w:rPr>
          <w:rFonts w:ascii="Times New Roman" w:hAnsi="Times New Roman" w:cs="Times New Roman"/>
          <w:sz w:val="28"/>
          <w:szCs w:val="28"/>
        </w:rPr>
        <w:t xml:space="preserve"> 6 ГК РФ</w:t>
      </w:r>
      <w:r w:rsidR="001A64FA">
        <w:rPr>
          <w:rFonts w:ascii="Times New Roman" w:hAnsi="Times New Roman" w:cs="Times New Roman"/>
          <w:sz w:val="28"/>
          <w:szCs w:val="28"/>
        </w:rPr>
        <w:t>……………………………………………………</w:t>
      </w:r>
      <w:r w:rsidR="001A64FA" w:rsidRPr="001A64FA">
        <w:rPr>
          <w:rFonts w:ascii="Times New Roman" w:hAnsi="Times New Roman" w:cs="Times New Roman"/>
          <w:sz w:val="28"/>
          <w:szCs w:val="28"/>
        </w:rPr>
        <w:t xml:space="preserve"> </w:t>
      </w:r>
      <w:r w:rsidR="00FE1344">
        <w:rPr>
          <w:rFonts w:ascii="Times New Roman" w:hAnsi="Times New Roman" w:cs="Times New Roman"/>
          <w:sz w:val="28"/>
          <w:szCs w:val="28"/>
        </w:rPr>
        <w:t>…………………………….5</w:t>
      </w:r>
    </w:p>
    <w:p w:rsidR="00FE1344" w:rsidRPr="00847834" w:rsidRDefault="002411F2" w:rsidP="00FE1344">
      <w:pPr>
        <w:spacing w:before="100" w:beforeAutospacing="1" w:after="100" w:afterAutospacing="1" w:line="360" w:lineRule="auto"/>
        <w:contextualSpacing/>
        <w:jc w:val="both"/>
        <w:rPr>
          <w:rFonts w:ascii="Times New Roman" w:hAnsi="Times New Roman" w:cs="Times New Roman"/>
          <w:sz w:val="28"/>
          <w:szCs w:val="28"/>
        </w:rPr>
      </w:pPr>
      <w:r w:rsidRPr="002411F2">
        <w:rPr>
          <w:rFonts w:ascii="Times New Roman" w:hAnsi="Times New Roman" w:cs="Times New Roman"/>
          <w:sz w:val="28"/>
          <w:szCs w:val="28"/>
        </w:rPr>
        <w:t>§</w:t>
      </w:r>
      <w:r>
        <w:rPr>
          <w:rFonts w:ascii="Times New Roman" w:hAnsi="Times New Roman" w:cs="Times New Roman"/>
          <w:sz w:val="28"/>
          <w:szCs w:val="28"/>
        </w:rPr>
        <w:t xml:space="preserve"> </w:t>
      </w:r>
      <w:r w:rsidR="001A64FA">
        <w:rPr>
          <w:rFonts w:ascii="Times New Roman" w:hAnsi="Times New Roman" w:cs="Times New Roman"/>
          <w:sz w:val="28"/>
          <w:szCs w:val="28"/>
        </w:rPr>
        <w:t xml:space="preserve"> </w:t>
      </w:r>
      <w:r w:rsidR="000F1AE8">
        <w:rPr>
          <w:rFonts w:ascii="Times New Roman" w:hAnsi="Times New Roman" w:cs="Times New Roman"/>
          <w:sz w:val="28"/>
          <w:szCs w:val="28"/>
        </w:rPr>
        <w:t xml:space="preserve">2. </w:t>
      </w:r>
      <w:r w:rsidR="004B698B">
        <w:rPr>
          <w:rFonts w:ascii="Times New Roman" w:hAnsi="Times New Roman" w:cs="Times New Roman"/>
          <w:sz w:val="28"/>
          <w:szCs w:val="28"/>
        </w:rPr>
        <w:t>Затруднения</w:t>
      </w:r>
      <w:r w:rsidR="00A35BD9">
        <w:rPr>
          <w:rFonts w:ascii="Times New Roman" w:hAnsi="Times New Roman" w:cs="Times New Roman"/>
          <w:sz w:val="28"/>
          <w:szCs w:val="28"/>
        </w:rPr>
        <w:t xml:space="preserve">, с которыми сталкиваются судьи при применении аналогии права </w:t>
      </w:r>
      <w:r w:rsidR="000F1AE8">
        <w:rPr>
          <w:rFonts w:ascii="Times New Roman" w:hAnsi="Times New Roman" w:cs="Times New Roman"/>
          <w:sz w:val="28"/>
          <w:szCs w:val="28"/>
        </w:rPr>
        <w:t>……</w:t>
      </w:r>
      <w:r w:rsidR="004B698B">
        <w:rPr>
          <w:rFonts w:ascii="Times New Roman" w:hAnsi="Times New Roman" w:cs="Times New Roman"/>
          <w:sz w:val="28"/>
          <w:szCs w:val="28"/>
        </w:rPr>
        <w:t>………….</w:t>
      </w:r>
      <w:r w:rsidR="000F1AE8">
        <w:rPr>
          <w:rFonts w:ascii="Times New Roman" w:hAnsi="Times New Roman" w:cs="Times New Roman"/>
          <w:sz w:val="28"/>
          <w:szCs w:val="28"/>
        </w:rPr>
        <w:t>…….</w:t>
      </w:r>
      <w:r w:rsidR="00FE1344">
        <w:rPr>
          <w:rFonts w:ascii="Times New Roman" w:hAnsi="Times New Roman" w:cs="Times New Roman"/>
          <w:sz w:val="28"/>
          <w:szCs w:val="28"/>
        </w:rPr>
        <w:t>…</w:t>
      </w:r>
      <w:r w:rsidR="0030166E">
        <w:rPr>
          <w:rFonts w:ascii="Times New Roman" w:hAnsi="Times New Roman" w:cs="Times New Roman"/>
          <w:sz w:val="28"/>
          <w:szCs w:val="28"/>
        </w:rPr>
        <w:t>……….</w:t>
      </w:r>
      <w:r w:rsidR="00FE1344">
        <w:rPr>
          <w:rFonts w:ascii="Times New Roman" w:hAnsi="Times New Roman" w:cs="Times New Roman"/>
          <w:sz w:val="28"/>
          <w:szCs w:val="28"/>
        </w:rPr>
        <w:t>…</w:t>
      </w:r>
      <w:r w:rsidR="00A35BD9">
        <w:rPr>
          <w:rFonts w:ascii="Times New Roman" w:hAnsi="Times New Roman" w:cs="Times New Roman"/>
          <w:sz w:val="28"/>
          <w:szCs w:val="28"/>
        </w:rPr>
        <w:t>……………………………………......</w:t>
      </w:r>
      <w:r w:rsidR="00FE1344">
        <w:rPr>
          <w:rFonts w:ascii="Times New Roman" w:hAnsi="Times New Roman" w:cs="Times New Roman"/>
          <w:sz w:val="28"/>
          <w:szCs w:val="28"/>
        </w:rPr>
        <w:t>..1</w:t>
      </w:r>
      <w:r w:rsidR="006474F1">
        <w:rPr>
          <w:rFonts w:ascii="Times New Roman" w:hAnsi="Times New Roman" w:cs="Times New Roman"/>
          <w:sz w:val="28"/>
          <w:szCs w:val="28"/>
        </w:rPr>
        <w:t>2</w:t>
      </w:r>
    </w:p>
    <w:p w:rsidR="00FE1344" w:rsidRDefault="00FE1344" w:rsidP="00FE1344">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Заключение……………………………………………………………………….1</w:t>
      </w:r>
      <w:r w:rsidR="006474F1">
        <w:rPr>
          <w:rFonts w:ascii="Times New Roman" w:hAnsi="Times New Roman" w:cs="Times New Roman"/>
          <w:sz w:val="28"/>
          <w:szCs w:val="28"/>
        </w:rPr>
        <w:t>7</w:t>
      </w:r>
    </w:p>
    <w:p w:rsidR="00FE1344" w:rsidRDefault="00D84C61" w:rsidP="00FE1344">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FE1344">
        <w:rPr>
          <w:rFonts w:ascii="Times New Roman" w:hAnsi="Times New Roman" w:cs="Times New Roman"/>
          <w:sz w:val="28"/>
          <w:szCs w:val="28"/>
        </w:rPr>
        <w:t>……………………………………....</w:t>
      </w:r>
      <w:r w:rsidR="00A35BD9">
        <w:rPr>
          <w:rFonts w:ascii="Times New Roman" w:hAnsi="Times New Roman" w:cs="Times New Roman"/>
          <w:sz w:val="28"/>
          <w:szCs w:val="28"/>
        </w:rPr>
        <w:t>20</w:t>
      </w:r>
    </w:p>
    <w:p w:rsidR="0078310D" w:rsidRPr="00847834" w:rsidRDefault="0078310D" w:rsidP="00FE1344">
      <w:pPr>
        <w:spacing w:before="100" w:beforeAutospacing="1" w:after="100" w:afterAutospacing="1" w:line="360" w:lineRule="auto"/>
        <w:contextualSpacing/>
        <w:jc w:val="both"/>
        <w:rPr>
          <w:rFonts w:ascii="Times New Roman" w:hAnsi="Times New Roman" w:cs="Times New Roman"/>
          <w:sz w:val="28"/>
          <w:szCs w:val="28"/>
        </w:rPr>
      </w:pPr>
      <w:r>
        <w:rPr>
          <w:rFonts w:ascii="Times New Roman" w:hAnsi="Times New Roman" w:cs="Times New Roman"/>
          <w:sz w:val="28"/>
          <w:szCs w:val="28"/>
        </w:rPr>
        <w:t>Приложение………………………………………………………</w:t>
      </w:r>
      <w:r w:rsidR="00A76F36">
        <w:rPr>
          <w:rFonts w:ascii="Times New Roman" w:hAnsi="Times New Roman" w:cs="Times New Roman"/>
          <w:sz w:val="28"/>
          <w:szCs w:val="28"/>
        </w:rPr>
        <w:t>...</w:t>
      </w:r>
      <w:r>
        <w:rPr>
          <w:rFonts w:ascii="Times New Roman" w:hAnsi="Times New Roman" w:cs="Times New Roman"/>
          <w:sz w:val="28"/>
          <w:szCs w:val="28"/>
        </w:rPr>
        <w:t>…………….2</w:t>
      </w:r>
      <w:r w:rsidR="006474F1">
        <w:rPr>
          <w:rFonts w:ascii="Times New Roman" w:hAnsi="Times New Roman" w:cs="Times New Roman"/>
          <w:sz w:val="28"/>
          <w:szCs w:val="28"/>
        </w:rPr>
        <w:t>3</w:t>
      </w:r>
    </w:p>
    <w:p w:rsidR="00FE1344" w:rsidRPr="00FE1344" w:rsidRDefault="00FE1344" w:rsidP="00FE1344">
      <w:pPr>
        <w:rPr>
          <w:rFonts w:ascii="Times New Roman" w:hAnsi="Times New Roman" w:cs="Times New Roman"/>
          <w:sz w:val="32"/>
          <w:szCs w:val="32"/>
        </w:rPr>
      </w:pPr>
    </w:p>
    <w:p w:rsidR="00FE1344" w:rsidRDefault="00FE1344" w:rsidP="00FE1344">
      <w:pPr>
        <w:keepNext/>
        <w:spacing w:after="0" w:line="240" w:lineRule="auto"/>
        <w:jc w:val="center"/>
        <w:outlineLvl w:val="3"/>
        <w:rPr>
          <w:rFonts w:ascii="Times New Roman" w:hAnsi="Times New Roman" w:cs="Times New Roman"/>
          <w:sz w:val="28"/>
          <w:szCs w:val="28"/>
        </w:rPr>
      </w:pPr>
    </w:p>
    <w:p w:rsidR="00FE1344" w:rsidRDefault="00FE1344" w:rsidP="00FE1344">
      <w:pPr>
        <w:keepNext/>
        <w:spacing w:after="0" w:line="240" w:lineRule="auto"/>
        <w:jc w:val="center"/>
        <w:outlineLvl w:val="3"/>
        <w:rPr>
          <w:rFonts w:ascii="Times New Roman" w:hAnsi="Times New Roman" w:cs="Times New Roman"/>
          <w:sz w:val="28"/>
          <w:szCs w:val="28"/>
        </w:rPr>
      </w:pPr>
    </w:p>
    <w:p w:rsidR="00FE1344" w:rsidRDefault="00FE1344" w:rsidP="00FE1344">
      <w:pPr>
        <w:keepNext/>
        <w:spacing w:after="0" w:line="240" w:lineRule="auto"/>
        <w:jc w:val="center"/>
        <w:outlineLvl w:val="3"/>
        <w:rPr>
          <w:rFonts w:ascii="Times New Roman" w:hAnsi="Times New Roman" w:cs="Times New Roman"/>
          <w:sz w:val="28"/>
          <w:szCs w:val="28"/>
        </w:rPr>
      </w:pPr>
    </w:p>
    <w:p w:rsidR="00FE1344" w:rsidRDefault="00FE1344" w:rsidP="00FE1344">
      <w:pPr>
        <w:keepNext/>
        <w:spacing w:after="0" w:line="240" w:lineRule="auto"/>
        <w:jc w:val="center"/>
        <w:outlineLvl w:val="3"/>
        <w:rPr>
          <w:rFonts w:ascii="Times New Roman" w:eastAsia="Times New Roman" w:hAnsi="Times New Roman" w:cs="Times New Roman"/>
          <w:sz w:val="28"/>
          <w:szCs w:val="28"/>
        </w:rPr>
      </w:pPr>
    </w:p>
    <w:p w:rsidR="00FE1344" w:rsidRDefault="00FE1344" w:rsidP="00FE1344">
      <w:pPr>
        <w:keepNext/>
        <w:spacing w:after="0" w:line="240" w:lineRule="auto"/>
        <w:jc w:val="center"/>
        <w:outlineLvl w:val="3"/>
        <w:rPr>
          <w:rFonts w:ascii="Times New Roman" w:eastAsia="Times New Roman" w:hAnsi="Times New Roman" w:cs="Times New Roman"/>
          <w:sz w:val="28"/>
          <w:szCs w:val="28"/>
        </w:rPr>
      </w:pPr>
    </w:p>
    <w:p w:rsidR="00FE1344" w:rsidRDefault="00FE1344" w:rsidP="00FE1344">
      <w:pPr>
        <w:keepNext/>
        <w:spacing w:after="0" w:line="240" w:lineRule="auto"/>
        <w:jc w:val="center"/>
        <w:outlineLvl w:val="3"/>
        <w:rPr>
          <w:rFonts w:ascii="Times New Roman" w:eastAsia="Times New Roman" w:hAnsi="Times New Roman" w:cs="Times New Roman"/>
          <w:sz w:val="28"/>
          <w:szCs w:val="28"/>
        </w:rPr>
      </w:pPr>
    </w:p>
    <w:p w:rsidR="00FE1344" w:rsidRDefault="00FE1344" w:rsidP="00FE1344">
      <w:pPr>
        <w:keepNext/>
        <w:spacing w:after="0" w:line="240" w:lineRule="auto"/>
        <w:jc w:val="center"/>
        <w:outlineLvl w:val="3"/>
        <w:rPr>
          <w:rFonts w:ascii="Times New Roman" w:eastAsia="Times New Roman" w:hAnsi="Times New Roman" w:cs="Times New Roman"/>
          <w:sz w:val="28"/>
          <w:szCs w:val="28"/>
        </w:rPr>
      </w:pPr>
    </w:p>
    <w:p w:rsidR="00FE1344" w:rsidRPr="00A1128F" w:rsidRDefault="00FE1344" w:rsidP="00FE1344">
      <w:pPr>
        <w:keepNext/>
        <w:spacing w:after="0" w:line="240" w:lineRule="auto"/>
        <w:jc w:val="center"/>
        <w:outlineLvl w:val="3"/>
        <w:rPr>
          <w:rFonts w:ascii="Times New Roman" w:eastAsia="Times New Roman" w:hAnsi="Times New Roman" w:cs="Times New Roman"/>
          <w:sz w:val="28"/>
          <w:szCs w:val="28"/>
        </w:rPr>
      </w:pPr>
    </w:p>
    <w:p w:rsidR="001A64FA" w:rsidRDefault="001A64FA"/>
    <w:p w:rsidR="000F1AE8" w:rsidRPr="000F1AE8" w:rsidRDefault="001A64FA" w:rsidP="000F1AE8">
      <w:r>
        <w:br w:type="page"/>
      </w:r>
    </w:p>
    <w:p w:rsidR="002A7C49" w:rsidRDefault="002A7C49" w:rsidP="00047E7C">
      <w:pPr>
        <w:spacing w:after="0" w:line="360" w:lineRule="auto"/>
        <w:jc w:val="center"/>
        <w:rPr>
          <w:rFonts w:ascii="Times New Roman" w:hAnsi="Times New Roman" w:cs="Times New Roman"/>
          <w:b/>
          <w:sz w:val="32"/>
          <w:szCs w:val="32"/>
        </w:rPr>
      </w:pPr>
      <w:r w:rsidRPr="002A7C49">
        <w:rPr>
          <w:rFonts w:ascii="Times New Roman" w:hAnsi="Times New Roman" w:cs="Times New Roman"/>
          <w:b/>
          <w:sz w:val="32"/>
          <w:szCs w:val="32"/>
        </w:rPr>
        <w:lastRenderedPageBreak/>
        <w:t>Введение</w:t>
      </w:r>
    </w:p>
    <w:p w:rsidR="00FE6E8D" w:rsidRDefault="002A7C49" w:rsidP="00F72A34">
      <w:pPr>
        <w:spacing w:line="360" w:lineRule="auto"/>
        <w:ind w:firstLine="708"/>
        <w:contextualSpacing/>
        <w:jc w:val="both"/>
        <w:rPr>
          <w:rFonts w:ascii="Times New Roman" w:hAnsi="Times New Roman" w:cs="Times New Roman"/>
          <w:sz w:val="28"/>
          <w:szCs w:val="28"/>
        </w:rPr>
      </w:pPr>
      <w:r w:rsidRPr="002A7C49">
        <w:rPr>
          <w:rFonts w:ascii="Times New Roman" w:hAnsi="Times New Roman" w:cs="Times New Roman"/>
          <w:sz w:val="28"/>
          <w:szCs w:val="28"/>
        </w:rPr>
        <w:t xml:space="preserve">Право </w:t>
      </w:r>
      <w:r w:rsidR="001555A6">
        <w:rPr>
          <w:rFonts w:ascii="Times New Roman" w:hAnsi="Times New Roman" w:cs="Times New Roman"/>
          <w:sz w:val="28"/>
          <w:szCs w:val="28"/>
        </w:rPr>
        <w:t>– это один из регуляторов общественных отношений.</w:t>
      </w:r>
      <w:r w:rsidR="009F53B5">
        <w:rPr>
          <w:rFonts w:ascii="Times New Roman" w:hAnsi="Times New Roman" w:cs="Times New Roman"/>
          <w:sz w:val="28"/>
          <w:szCs w:val="28"/>
        </w:rPr>
        <w:t xml:space="preserve"> </w:t>
      </w:r>
      <w:r w:rsidR="00F646E6">
        <w:rPr>
          <w:rFonts w:ascii="Times New Roman" w:hAnsi="Times New Roman" w:cs="Times New Roman"/>
          <w:sz w:val="28"/>
          <w:szCs w:val="28"/>
        </w:rPr>
        <w:t>Общественные отношения, в свою очередь, являются многообразными формами взаимодействия людей</w:t>
      </w:r>
      <w:r w:rsidR="00F72A34">
        <w:rPr>
          <w:rFonts w:ascii="Times New Roman" w:hAnsi="Times New Roman" w:cs="Times New Roman"/>
          <w:sz w:val="28"/>
          <w:szCs w:val="28"/>
        </w:rPr>
        <w:t>.</w:t>
      </w:r>
      <w:r w:rsidR="00477C79">
        <w:rPr>
          <w:rFonts w:ascii="Times New Roman" w:hAnsi="Times New Roman" w:cs="Times New Roman"/>
          <w:sz w:val="28"/>
          <w:szCs w:val="28"/>
        </w:rPr>
        <w:t xml:space="preserve"> </w:t>
      </w:r>
      <w:r w:rsidR="00F646E6">
        <w:rPr>
          <w:rFonts w:ascii="Times New Roman" w:hAnsi="Times New Roman" w:cs="Times New Roman"/>
          <w:sz w:val="28"/>
          <w:szCs w:val="28"/>
        </w:rPr>
        <w:t>Ввиду многообразия отношений, урегулированных нормами гражданского права,</w:t>
      </w:r>
      <w:r w:rsidR="00477C79">
        <w:rPr>
          <w:rFonts w:ascii="Times New Roman" w:hAnsi="Times New Roman" w:cs="Times New Roman"/>
          <w:sz w:val="28"/>
          <w:szCs w:val="28"/>
        </w:rPr>
        <w:t xml:space="preserve"> предусмотреть все варианты их развития практически невозможно</w:t>
      </w:r>
      <w:r w:rsidR="00486947">
        <w:rPr>
          <w:rFonts w:ascii="Times New Roman" w:hAnsi="Times New Roman" w:cs="Times New Roman"/>
          <w:sz w:val="28"/>
          <w:szCs w:val="28"/>
        </w:rPr>
        <w:t>. Именно поэтому в</w:t>
      </w:r>
      <w:r w:rsidR="00F646E6">
        <w:rPr>
          <w:rFonts w:ascii="Times New Roman" w:hAnsi="Times New Roman" w:cs="Times New Roman"/>
          <w:sz w:val="28"/>
          <w:szCs w:val="28"/>
        </w:rPr>
        <w:t xml:space="preserve">озникают пробелы </w:t>
      </w:r>
      <w:r w:rsidR="00933B21">
        <w:rPr>
          <w:rFonts w:ascii="Times New Roman" w:hAnsi="Times New Roman" w:cs="Times New Roman"/>
          <w:sz w:val="28"/>
          <w:szCs w:val="28"/>
        </w:rPr>
        <w:t>в</w:t>
      </w:r>
      <w:r w:rsidR="00F646E6">
        <w:rPr>
          <w:rFonts w:ascii="Times New Roman" w:hAnsi="Times New Roman" w:cs="Times New Roman"/>
          <w:sz w:val="28"/>
          <w:szCs w:val="28"/>
        </w:rPr>
        <w:t xml:space="preserve"> </w:t>
      </w:r>
      <w:r w:rsidR="00486947">
        <w:rPr>
          <w:rFonts w:ascii="Times New Roman" w:hAnsi="Times New Roman" w:cs="Times New Roman"/>
          <w:sz w:val="28"/>
          <w:szCs w:val="28"/>
        </w:rPr>
        <w:t>гражданском законодательстве</w:t>
      </w:r>
      <w:r w:rsidR="00F646E6">
        <w:rPr>
          <w:rFonts w:ascii="Times New Roman" w:hAnsi="Times New Roman" w:cs="Times New Roman"/>
          <w:sz w:val="28"/>
          <w:szCs w:val="28"/>
        </w:rPr>
        <w:t xml:space="preserve">. </w:t>
      </w:r>
      <w:r w:rsidR="00933B21">
        <w:rPr>
          <w:rFonts w:ascii="Times New Roman" w:hAnsi="Times New Roman" w:cs="Times New Roman"/>
          <w:sz w:val="28"/>
          <w:szCs w:val="28"/>
        </w:rPr>
        <w:t xml:space="preserve">Чтобы эти пробелы могли быть восполнены, существует аналогия закона и аналогия права. </w:t>
      </w:r>
      <w:r w:rsidR="002F1759">
        <w:rPr>
          <w:rFonts w:ascii="Times New Roman" w:hAnsi="Times New Roman" w:cs="Times New Roman"/>
          <w:sz w:val="28"/>
          <w:szCs w:val="28"/>
        </w:rPr>
        <w:t>Аналогии посвящена ст</w:t>
      </w:r>
      <w:r w:rsidR="00F56E07">
        <w:rPr>
          <w:rFonts w:ascii="Times New Roman" w:hAnsi="Times New Roman" w:cs="Times New Roman"/>
          <w:sz w:val="28"/>
          <w:szCs w:val="28"/>
        </w:rPr>
        <w:t>.</w:t>
      </w:r>
      <w:r w:rsidR="002F1759">
        <w:rPr>
          <w:rFonts w:ascii="Times New Roman" w:hAnsi="Times New Roman" w:cs="Times New Roman"/>
          <w:sz w:val="28"/>
          <w:szCs w:val="28"/>
        </w:rPr>
        <w:t xml:space="preserve"> 6 ГК РФ</w:t>
      </w:r>
      <w:r w:rsidR="00F72A34">
        <w:rPr>
          <w:rStyle w:val="aa"/>
          <w:rFonts w:ascii="Times New Roman" w:hAnsi="Times New Roman" w:cs="Times New Roman"/>
          <w:sz w:val="28"/>
          <w:szCs w:val="28"/>
        </w:rPr>
        <w:footnoteReference w:id="2"/>
      </w:r>
      <w:r w:rsidR="002F1759">
        <w:rPr>
          <w:rFonts w:ascii="Times New Roman" w:hAnsi="Times New Roman" w:cs="Times New Roman"/>
          <w:sz w:val="28"/>
          <w:szCs w:val="28"/>
        </w:rPr>
        <w:t xml:space="preserve">. </w:t>
      </w:r>
      <w:r w:rsidR="00FE6E8D">
        <w:rPr>
          <w:rFonts w:ascii="Times New Roman" w:hAnsi="Times New Roman" w:cs="Times New Roman"/>
          <w:sz w:val="28"/>
          <w:szCs w:val="28"/>
        </w:rPr>
        <w:t>Согласно п</w:t>
      </w:r>
      <w:r w:rsidR="00F56E07">
        <w:rPr>
          <w:rFonts w:ascii="Times New Roman" w:hAnsi="Times New Roman" w:cs="Times New Roman"/>
          <w:sz w:val="28"/>
          <w:szCs w:val="28"/>
        </w:rPr>
        <w:t>.</w:t>
      </w:r>
      <w:r w:rsidR="00FE6E8D">
        <w:rPr>
          <w:rFonts w:ascii="Times New Roman" w:hAnsi="Times New Roman" w:cs="Times New Roman"/>
          <w:sz w:val="28"/>
          <w:szCs w:val="28"/>
        </w:rPr>
        <w:t xml:space="preserve"> 1 данной статьи, «в</w:t>
      </w:r>
      <w:r w:rsidR="00FE6E8D" w:rsidRPr="00FE6E8D">
        <w:rPr>
          <w:rFonts w:ascii="Times New Roman" w:hAnsi="Times New Roman" w:cs="Times New Roman"/>
          <w:sz w:val="28"/>
          <w:szCs w:val="28"/>
        </w:rPr>
        <w:t xml:space="preserve"> случаях, когда предусмотренные п</w:t>
      </w:r>
      <w:r w:rsidR="00F56E07">
        <w:rPr>
          <w:rFonts w:ascii="Times New Roman" w:hAnsi="Times New Roman" w:cs="Times New Roman"/>
          <w:sz w:val="28"/>
          <w:szCs w:val="28"/>
        </w:rPr>
        <w:t>.</w:t>
      </w:r>
      <w:r w:rsidR="00FE6E8D" w:rsidRPr="00FE6E8D">
        <w:rPr>
          <w:rFonts w:ascii="Times New Roman" w:hAnsi="Times New Roman" w:cs="Times New Roman"/>
          <w:sz w:val="28"/>
          <w:szCs w:val="28"/>
        </w:rPr>
        <w:t xml:space="preserve"> 1 и </w:t>
      </w:r>
      <w:r w:rsidR="00F56E07">
        <w:rPr>
          <w:rFonts w:ascii="Times New Roman" w:hAnsi="Times New Roman" w:cs="Times New Roman"/>
          <w:sz w:val="28"/>
          <w:szCs w:val="28"/>
        </w:rPr>
        <w:t xml:space="preserve">п. </w:t>
      </w:r>
      <w:r w:rsidR="00FE6E8D" w:rsidRPr="00FE6E8D">
        <w:rPr>
          <w:rFonts w:ascii="Times New Roman" w:hAnsi="Times New Roman" w:cs="Times New Roman"/>
          <w:sz w:val="28"/>
          <w:szCs w:val="28"/>
        </w:rPr>
        <w:t>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r w:rsidR="00FE6E8D">
        <w:rPr>
          <w:rFonts w:ascii="Times New Roman" w:hAnsi="Times New Roman" w:cs="Times New Roman"/>
          <w:sz w:val="28"/>
          <w:szCs w:val="28"/>
        </w:rPr>
        <w:t xml:space="preserve">». </w:t>
      </w:r>
      <w:r w:rsidR="00933B21">
        <w:rPr>
          <w:rFonts w:ascii="Times New Roman" w:hAnsi="Times New Roman" w:cs="Times New Roman"/>
          <w:sz w:val="28"/>
          <w:szCs w:val="28"/>
        </w:rPr>
        <w:t xml:space="preserve"> </w:t>
      </w:r>
      <w:r w:rsidR="00FE6E8D">
        <w:rPr>
          <w:rFonts w:ascii="Times New Roman" w:hAnsi="Times New Roman" w:cs="Times New Roman"/>
          <w:sz w:val="28"/>
          <w:szCs w:val="28"/>
        </w:rPr>
        <w:t>П</w:t>
      </w:r>
      <w:r w:rsidR="00F56E07">
        <w:rPr>
          <w:rFonts w:ascii="Times New Roman" w:hAnsi="Times New Roman" w:cs="Times New Roman"/>
          <w:sz w:val="28"/>
          <w:szCs w:val="28"/>
        </w:rPr>
        <w:t>.</w:t>
      </w:r>
      <w:r w:rsidR="00FE6E8D">
        <w:rPr>
          <w:rFonts w:ascii="Times New Roman" w:hAnsi="Times New Roman" w:cs="Times New Roman"/>
          <w:sz w:val="28"/>
          <w:szCs w:val="28"/>
        </w:rPr>
        <w:t xml:space="preserve"> 2 ст</w:t>
      </w:r>
      <w:r w:rsidR="00F56E07">
        <w:rPr>
          <w:rFonts w:ascii="Times New Roman" w:hAnsi="Times New Roman" w:cs="Times New Roman"/>
          <w:sz w:val="28"/>
          <w:szCs w:val="28"/>
        </w:rPr>
        <w:t>.</w:t>
      </w:r>
      <w:r w:rsidR="00FE6E8D">
        <w:rPr>
          <w:rFonts w:ascii="Times New Roman" w:hAnsi="Times New Roman" w:cs="Times New Roman"/>
          <w:sz w:val="28"/>
          <w:szCs w:val="28"/>
        </w:rPr>
        <w:t xml:space="preserve"> 6 ГК РФ предусматривает условия, при которых применяется аналогия права: «</w:t>
      </w:r>
      <w:r w:rsidR="00FE6E8D" w:rsidRPr="00FE6E8D">
        <w:rPr>
          <w:rFonts w:ascii="Times New Roman" w:hAnsi="Times New Roman" w:cs="Times New Roman"/>
          <w:sz w:val="28"/>
          <w:szCs w:val="28"/>
        </w:rPr>
        <w:t>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r w:rsidR="00FE6E8D">
        <w:rPr>
          <w:rFonts w:ascii="Times New Roman" w:hAnsi="Times New Roman" w:cs="Times New Roman"/>
          <w:sz w:val="28"/>
          <w:szCs w:val="28"/>
        </w:rPr>
        <w:t>»</w:t>
      </w:r>
      <w:r w:rsidR="00FE6E8D" w:rsidRPr="00FE6E8D">
        <w:rPr>
          <w:rFonts w:ascii="Times New Roman" w:hAnsi="Times New Roman" w:cs="Times New Roman"/>
          <w:sz w:val="28"/>
          <w:szCs w:val="28"/>
        </w:rPr>
        <w:t>.</w:t>
      </w:r>
    </w:p>
    <w:p w:rsidR="00066447" w:rsidRDefault="00493460" w:rsidP="0006644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493460">
        <w:rPr>
          <w:rFonts w:ascii="Times New Roman" w:hAnsi="Times New Roman" w:cs="Times New Roman"/>
          <w:sz w:val="28"/>
          <w:szCs w:val="28"/>
        </w:rPr>
        <w:t xml:space="preserve">опросы применения аналогии закона и аналогии права были предметом исследования в </w:t>
      </w:r>
      <w:r w:rsidR="0014716B">
        <w:rPr>
          <w:rFonts w:ascii="Times New Roman" w:hAnsi="Times New Roman" w:cs="Times New Roman"/>
          <w:sz w:val="28"/>
          <w:szCs w:val="28"/>
        </w:rPr>
        <w:t>работах таких</w:t>
      </w:r>
      <w:r w:rsidRPr="00493460">
        <w:rPr>
          <w:rFonts w:ascii="Times New Roman" w:hAnsi="Times New Roman" w:cs="Times New Roman"/>
          <w:sz w:val="28"/>
          <w:szCs w:val="28"/>
        </w:rPr>
        <w:t xml:space="preserve"> отечественных цив</w:t>
      </w:r>
      <w:r w:rsidR="0014716B">
        <w:rPr>
          <w:rFonts w:ascii="Times New Roman" w:hAnsi="Times New Roman" w:cs="Times New Roman"/>
          <w:sz w:val="28"/>
          <w:szCs w:val="28"/>
        </w:rPr>
        <w:t xml:space="preserve">илистов, как О.А. Кузнецова, В.И Акимов (исследовал аналогию в советском гражданском праве), Т.А. Трубицына </w:t>
      </w:r>
      <w:r w:rsidRPr="00493460">
        <w:rPr>
          <w:rFonts w:ascii="Times New Roman" w:hAnsi="Times New Roman" w:cs="Times New Roman"/>
          <w:sz w:val="28"/>
          <w:szCs w:val="28"/>
        </w:rPr>
        <w:t>и других авторов.</w:t>
      </w:r>
      <w:r w:rsidR="008E62D4">
        <w:rPr>
          <w:rFonts w:ascii="Times New Roman" w:hAnsi="Times New Roman" w:cs="Times New Roman"/>
          <w:sz w:val="28"/>
          <w:szCs w:val="28"/>
        </w:rPr>
        <w:t xml:space="preserve"> </w:t>
      </w:r>
      <w:r w:rsidRPr="00493460">
        <w:rPr>
          <w:rFonts w:ascii="Times New Roman" w:hAnsi="Times New Roman" w:cs="Times New Roman"/>
          <w:sz w:val="28"/>
          <w:szCs w:val="28"/>
        </w:rPr>
        <w:t>Кроме того, в разн</w:t>
      </w:r>
      <w:r w:rsidR="00066447">
        <w:rPr>
          <w:rFonts w:ascii="Times New Roman" w:hAnsi="Times New Roman" w:cs="Times New Roman"/>
          <w:sz w:val="28"/>
          <w:szCs w:val="28"/>
        </w:rPr>
        <w:t xml:space="preserve">ое время </w:t>
      </w:r>
      <w:r w:rsidRPr="00493460">
        <w:rPr>
          <w:rFonts w:ascii="Times New Roman" w:hAnsi="Times New Roman" w:cs="Times New Roman"/>
          <w:sz w:val="28"/>
          <w:szCs w:val="28"/>
        </w:rPr>
        <w:t>данн</w:t>
      </w:r>
      <w:r w:rsidR="0014716B">
        <w:rPr>
          <w:rFonts w:ascii="Times New Roman" w:hAnsi="Times New Roman" w:cs="Times New Roman"/>
          <w:sz w:val="28"/>
          <w:szCs w:val="28"/>
        </w:rPr>
        <w:t>ому</w:t>
      </w:r>
      <w:r w:rsidRPr="00493460">
        <w:rPr>
          <w:rFonts w:ascii="Times New Roman" w:hAnsi="Times New Roman" w:cs="Times New Roman"/>
          <w:sz w:val="28"/>
          <w:szCs w:val="28"/>
        </w:rPr>
        <w:t xml:space="preserve"> </w:t>
      </w:r>
      <w:r w:rsidR="0014716B">
        <w:rPr>
          <w:rFonts w:ascii="Times New Roman" w:hAnsi="Times New Roman" w:cs="Times New Roman"/>
          <w:sz w:val="28"/>
          <w:szCs w:val="28"/>
        </w:rPr>
        <w:t>вопросу</w:t>
      </w:r>
      <w:r w:rsidRPr="00493460">
        <w:rPr>
          <w:rFonts w:ascii="Times New Roman" w:hAnsi="Times New Roman" w:cs="Times New Roman"/>
          <w:sz w:val="28"/>
          <w:szCs w:val="28"/>
        </w:rPr>
        <w:t xml:space="preserve"> посвятили свои труды такие ученые, как О.С. Иоффе, М.И. Брагинский, В.В. Витрянский, В.В. Лазарев, С.А. Муромцев, А.С. Пиголкин, И.М. Тютрюмов, Г.Ф. Шершеневич</w:t>
      </w:r>
      <w:r>
        <w:rPr>
          <w:rFonts w:ascii="Times New Roman" w:hAnsi="Times New Roman" w:cs="Times New Roman"/>
          <w:sz w:val="28"/>
          <w:szCs w:val="28"/>
        </w:rPr>
        <w:t xml:space="preserve">  и другие авторы.</w:t>
      </w:r>
      <w:r w:rsidR="008E62D4">
        <w:rPr>
          <w:rFonts w:ascii="Times New Roman" w:hAnsi="Times New Roman" w:cs="Times New Roman"/>
          <w:sz w:val="28"/>
          <w:szCs w:val="28"/>
        </w:rPr>
        <w:t xml:space="preserve"> </w:t>
      </w:r>
      <w:r w:rsidRPr="00493460">
        <w:rPr>
          <w:rFonts w:ascii="Times New Roman" w:hAnsi="Times New Roman" w:cs="Times New Roman"/>
          <w:sz w:val="28"/>
          <w:szCs w:val="28"/>
        </w:rPr>
        <w:t>Однако</w:t>
      </w:r>
      <w:r w:rsidR="008E62D4">
        <w:rPr>
          <w:rFonts w:ascii="Times New Roman" w:hAnsi="Times New Roman" w:cs="Times New Roman"/>
          <w:sz w:val="28"/>
          <w:szCs w:val="28"/>
        </w:rPr>
        <w:t>,</w:t>
      </w:r>
      <w:r w:rsidRPr="00493460">
        <w:rPr>
          <w:rFonts w:ascii="Times New Roman" w:hAnsi="Times New Roman" w:cs="Times New Roman"/>
          <w:sz w:val="28"/>
          <w:szCs w:val="28"/>
        </w:rPr>
        <w:t xml:space="preserve"> </w:t>
      </w:r>
      <w:r w:rsidR="008E62D4">
        <w:rPr>
          <w:rFonts w:ascii="Times New Roman" w:hAnsi="Times New Roman" w:cs="Times New Roman"/>
          <w:sz w:val="28"/>
          <w:szCs w:val="28"/>
        </w:rPr>
        <w:t xml:space="preserve">многие </w:t>
      </w:r>
      <w:r w:rsidRPr="00493460">
        <w:rPr>
          <w:rFonts w:ascii="Times New Roman" w:hAnsi="Times New Roman" w:cs="Times New Roman"/>
          <w:sz w:val="28"/>
          <w:szCs w:val="28"/>
        </w:rPr>
        <w:t xml:space="preserve">из </w:t>
      </w:r>
      <w:r w:rsidR="008E62D4">
        <w:rPr>
          <w:rFonts w:ascii="Times New Roman" w:hAnsi="Times New Roman" w:cs="Times New Roman"/>
          <w:sz w:val="28"/>
          <w:szCs w:val="28"/>
        </w:rPr>
        <w:t xml:space="preserve">представленных </w:t>
      </w:r>
      <w:r w:rsidRPr="00493460">
        <w:rPr>
          <w:rFonts w:ascii="Times New Roman" w:hAnsi="Times New Roman" w:cs="Times New Roman"/>
          <w:sz w:val="28"/>
          <w:szCs w:val="28"/>
        </w:rPr>
        <w:t>авторов</w:t>
      </w:r>
      <w:r w:rsidR="00F4674C">
        <w:rPr>
          <w:rFonts w:ascii="Times New Roman" w:hAnsi="Times New Roman" w:cs="Times New Roman"/>
          <w:sz w:val="28"/>
          <w:szCs w:val="28"/>
        </w:rPr>
        <w:t xml:space="preserve"> преимущественно</w:t>
      </w:r>
      <w:r w:rsidRPr="00493460">
        <w:rPr>
          <w:rFonts w:ascii="Times New Roman" w:hAnsi="Times New Roman" w:cs="Times New Roman"/>
          <w:sz w:val="28"/>
          <w:szCs w:val="28"/>
        </w:rPr>
        <w:t xml:space="preserve"> </w:t>
      </w:r>
      <w:r w:rsidR="00F4674C">
        <w:rPr>
          <w:rFonts w:ascii="Times New Roman" w:hAnsi="Times New Roman" w:cs="Times New Roman"/>
          <w:sz w:val="28"/>
          <w:szCs w:val="28"/>
        </w:rPr>
        <w:t xml:space="preserve">описывали институт аналогии в общем, не проводя комплексного анализа данного явления в гражданском праве. </w:t>
      </w:r>
    </w:p>
    <w:p w:rsidR="00066447" w:rsidRDefault="00066447" w:rsidP="00066447">
      <w:pPr>
        <w:spacing w:after="0" w:line="360" w:lineRule="auto"/>
        <w:contextualSpacing/>
        <w:jc w:val="both"/>
        <w:rPr>
          <w:rFonts w:ascii="Times New Roman" w:hAnsi="Times New Roman" w:cs="Times New Roman"/>
          <w:sz w:val="28"/>
          <w:szCs w:val="28"/>
        </w:rPr>
      </w:pPr>
      <w:r w:rsidRPr="00066447">
        <w:rPr>
          <w:rFonts w:ascii="Times New Roman" w:hAnsi="Times New Roman" w:cs="Times New Roman"/>
          <w:b/>
          <w:sz w:val="28"/>
          <w:szCs w:val="28"/>
        </w:rPr>
        <w:lastRenderedPageBreak/>
        <w:t>Актуальность</w:t>
      </w:r>
      <w:r>
        <w:rPr>
          <w:rFonts w:ascii="Times New Roman" w:hAnsi="Times New Roman" w:cs="Times New Roman"/>
          <w:sz w:val="28"/>
          <w:szCs w:val="28"/>
        </w:rPr>
        <w:t xml:space="preserve"> темы исследования заключается в том, что, несмотря на довольно высокий интерес ученых-цивилистов к </w:t>
      </w:r>
      <w:r w:rsidR="00493460" w:rsidRPr="00493460">
        <w:rPr>
          <w:rFonts w:ascii="Times New Roman" w:hAnsi="Times New Roman" w:cs="Times New Roman"/>
          <w:sz w:val="28"/>
          <w:szCs w:val="28"/>
        </w:rPr>
        <w:t>аналогии закона и аналогии права</w:t>
      </w:r>
      <w:r>
        <w:rPr>
          <w:rFonts w:ascii="Times New Roman" w:hAnsi="Times New Roman" w:cs="Times New Roman"/>
          <w:sz w:val="28"/>
          <w:szCs w:val="28"/>
        </w:rPr>
        <w:t xml:space="preserve">, </w:t>
      </w:r>
      <w:r w:rsidR="00493460" w:rsidRPr="00493460">
        <w:rPr>
          <w:rFonts w:ascii="Times New Roman" w:hAnsi="Times New Roman" w:cs="Times New Roman"/>
          <w:sz w:val="28"/>
          <w:szCs w:val="28"/>
        </w:rPr>
        <w:t xml:space="preserve">эти институты остаются </w:t>
      </w:r>
      <w:r>
        <w:rPr>
          <w:rFonts w:ascii="Times New Roman" w:hAnsi="Times New Roman" w:cs="Times New Roman"/>
          <w:sz w:val="28"/>
          <w:szCs w:val="28"/>
        </w:rPr>
        <w:t>недостаточно</w:t>
      </w:r>
      <w:r w:rsidR="00493460" w:rsidRPr="00493460">
        <w:rPr>
          <w:rFonts w:ascii="Times New Roman" w:hAnsi="Times New Roman" w:cs="Times New Roman"/>
          <w:sz w:val="28"/>
          <w:szCs w:val="28"/>
        </w:rPr>
        <w:t xml:space="preserve"> </w:t>
      </w:r>
      <w:r>
        <w:rPr>
          <w:rFonts w:ascii="Times New Roman" w:hAnsi="Times New Roman" w:cs="Times New Roman"/>
          <w:sz w:val="28"/>
          <w:szCs w:val="28"/>
        </w:rPr>
        <w:t>изученными</w:t>
      </w:r>
      <w:r w:rsidR="00493460" w:rsidRPr="00493460">
        <w:rPr>
          <w:rFonts w:ascii="Times New Roman" w:hAnsi="Times New Roman" w:cs="Times New Roman"/>
          <w:sz w:val="28"/>
          <w:szCs w:val="28"/>
        </w:rPr>
        <w:t>.</w:t>
      </w:r>
      <w:r w:rsidR="003F0A2A">
        <w:rPr>
          <w:rFonts w:ascii="Times New Roman" w:hAnsi="Times New Roman" w:cs="Times New Roman"/>
          <w:sz w:val="28"/>
          <w:szCs w:val="28"/>
        </w:rPr>
        <w:t xml:space="preserve"> Дополнительное изучение данных вопросов позволит наиболее эффективно решать проблемы, которые возникают в процессе применения положений статьи 6 ГК РФ.</w:t>
      </w:r>
      <w:r w:rsidR="00493460" w:rsidRPr="00493460">
        <w:rPr>
          <w:rFonts w:ascii="Times New Roman" w:hAnsi="Times New Roman" w:cs="Times New Roman"/>
          <w:sz w:val="28"/>
          <w:szCs w:val="28"/>
        </w:rPr>
        <w:t xml:space="preserve"> </w:t>
      </w:r>
      <w:r w:rsidR="003F0A2A">
        <w:rPr>
          <w:rFonts w:ascii="Times New Roman" w:hAnsi="Times New Roman" w:cs="Times New Roman"/>
          <w:sz w:val="28"/>
          <w:szCs w:val="28"/>
        </w:rPr>
        <w:t>П</w:t>
      </w:r>
      <w:r>
        <w:rPr>
          <w:rFonts w:ascii="Times New Roman" w:hAnsi="Times New Roman" w:cs="Times New Roman"/>
          <w:sz w:val="28"/>
          <w:szCs w:val="28"/>
        </w:rPr>
        <w:t>рименени</w:t>
      </w:r>
      <w:r w:rsidR="003F0A2A">
        <w:rPr>
          <w:rFonts w:ascii="Times New Roman" w:hAnsi="Times New Roman" w:cs="Times New Roman"/>
          <w:sz w:val="28"/>
          <w:szCs w:val="28"/>
        </w:rPr>
        <w:t>е</w:t>
      </w:r>
      <w:r>
        <w:rPr>
          <w:rFonts w:ascii="Times New Roman" w:hAnsi="Times New Roman" w:cs="Times New Roman"/>
          <w:sz w:val="28"/>
          <w:szCs w:val="28"/>
        </w:rPr>
        <w:t xml:space="preserve"> аналогии </w:t>
      </w:r>
      <w:r w:rsidR="003F0A2A">
        <w:rPr>
          <w:rFonts w:ascii="Times New Roman" w:hAnsi="Times New Roman" w:cs="Times New Roman"/>
          <w:sz w:val="28"/>
          <w:szCs w:val="28"/>
        </w:rPr>
        <w:t>при разрешении судебных споров требует от судьи достаточного опыта</w:t>
      </w:r>
      <w:r w:rsidR="00F840CA">
        <w:rPr>
          <w:rFonts w:ascii="Times New Roman" w:hAnsi="Times New Roman" w:cs="Times New Roman"/>
          <w:sz w:val="28"/>
          <w:szCs w:val="28"/>
        </w:rPr>
        <w:t xml:space="preserve"> и  </w:t>
      </w:r>
      <w:r w:rsidR="003F0A2A">
        <w:rPr>
          <w:rFonts w:ascii="Times New Roman" w:hAnsi="Times New Roman" w:cs="Times New Roman"/>
          <w:sz w:val="28"/>
          <w:szCs w:val="28"/>
        </w:rPr>
        <w:t>высокого уровня профессионализма</w:t>
      </w:r>
      <w:r w:rsidR="00396FF6">
        <w:rPr>
          <w:rFonts w:ascii="Times New Roman" w:hAnsi="Times New Roman" w:cs="Times New Roman"/>
          <w:sz w:val="28"/>
          <w:szCs w:val="28"/>
        </w:rPr>
        <w:t>. При недостаточном знании правоприменителем действующего законодательства аналогия может применяться ошибочно там, где отсутствует пробел в правовом регулировании. Также нужно чётко видеть различие между аналогией закона и аналогией права, чтобы не путать эт</w:t>
      </w:r>
      <w:r w:rsidR="00DD766B">
        <w:rPr>
          <w:rFonts w:ascii="Times New Roman" w:hAnsi="Times New Roman" w:cs="Times New Roman"/>
          <w:sz w:val="28"/>
          <w:szCs w:val="28"/>
        </w:rPr>
        <w:t xml:space="preserve">и способы восполнения пробелов.  Многие авторы пишут о такой проблеме, как нежелание судей использовать аналогию, поскольку они привыкли опираться на конкретную норму права и </w:t>
      </w:r>
      <w:r w:rsidR="00973075">
        <w:rPr>
          <w:rFonts w:ascii="Times New Roman" w:hAnsi="Times New Roman" w:cs="Times New Roman"/>
          <w:sz w:val="28"/>
          <w:szCs w:val="28"/>
        </w:rPr>
        <w:t>воспринимают аналогию как «запасной</w:t>
      </w:r>
      <w:r w:rsidR="00973075" w:rsidRPr="00973075">
        <w:rPr>
          <w:rFonts w:ascii="Times New Roman" w:hAnsi="Times New Roman" w:cs="Times New Roman"/>
          <w:sz w:val="28"/>
          <w:szCs w:val="28"/>
        </w:rPr>
        <w:t xml:space="preserve"> и худш</w:t>
      </w:r>
      <w:r w:rsidR="00973075">
        <w:rPr>
          <w:rFonts w:ascii="Times New Roman" w:hAnsi="Times New Roman" w:cs="Times New Roman"/>
          <w:sz w:val="28"/>
          <w:szCs w:val="28"/>
        </w:rPr>
        <w:t>ий  регулятор</w:t>
      </w:r>
      <w:r w:rsidR="00973075" w:rsidRPr="00973075">
        <w:rPr>
          <w:rFonts w:ascii="Times New Roman" w:hAnsi="Times New Roman" w:cs="Times New Roman"/>
          <w:sz w:val="28"/>
          <w:szCs w:val="28"/>
        </w:rPr>
        <w:t xml:space="preserve"> гражданских отношений</w:t>
      </w:r>
      <w:r w:rsidR="00973075">
        <w:rPr>
          <w:rFonts w:ascii="Times New Roman" w:hAnsi="Times New Roman" w:cs="Times New Roman"/>
          <w:sz w:val="28"/>
          <w:szCs w:val="28"/>
        </w:rPr>
        <w:t>»</w:t>
      </w:r>
      <w:r w:rsidR="00973075">
        <w:rPr>
          <w:rStyle w:val="aa"/>
          <w:rFonts w:ascii="Times New Roman" w:hAnsi="Times New Roman" w:cs="Times New Roman"/>
          <w:sz w:val="28"/>
          <w:szCs w:val="28"/>
        </w:rPr>
        <w:footnoteReference w:id="3"/>
      </w:r>
      <w:r w:rsidR="00973075">
        <w:rPr>
          <w:rFonts w:ascii="Times New Roman" w:hAnsi="Times New Roman" w:cs="Times New Roman"/>
          <w:sz w:val="28"/>
          <w:szCs w:val="28"/>
        </w:rPr>
        <w:t>.</w:t>
      </w:r>
    </w:p>
    <w:p w:rsidR="00973075" w:rsidRPr="00F56E07" w:rsidRDefault="00F56E07" w:rsidP="00066447">
      <w:pPr>
        <w:spacing w:after="0" w:line="360" w:lineRule="auto"/>
        <w:contextualSpacing/>
        <w:jc w:val="both"/>
        <w:rPr>
          <w:rFonts w:ascii="Times New Roman" w:hAnsi="Times New Roman" w:cs="Times New Roman"/>
          <w:sz w:val="28"/>
          <w:szCs w:val="28"/>
        </w:rPr>
      </w:pPr>
      <w:r>
        <w:rPr>
          <w:rFonts w:ascii="Times New Roman" w:hAnsi="Times New Roman" w:cs="Times New Roman"/>
          <w:b/>
          <w:sz w:val="28"/>
          <w:szCs w:val="28"/>
        </w:rPr>
        <w:t xml:space="preserve">Научная новизна </w:t>
      </w:r>
      <w:r>
        <w:rPr>
          <w:rFonts w:ascii="Times New Roman" w:hAnsi="Times New Roman" w:cs="Times New Roman"/>
          <w:sz w:val="28"/>
          <w:szCs w:val="28"/>
        </w:rPr>
        <w:t xml:space="preserve">состоит в том, что, проанализировав судебные решения последних двух лет и сравнив результаты с исследованиями, которые проводились ранее, мы можем выявить изменения, которые произошли в области применения судами аналогии.  </w:t>
      </w:r>
    </w:p>
    <w:p w:rsidR="00FE6E8D" w:rsidRDefault="00FE6E8D" w:rsidP="00FE6E8D">
      <w:pPr>
        <w:spacing w:line="360" w:lineRule="auto"/>
        <w:contextualSpacing/>
        <w:jc w:val="both"/>
        <w:rPr>
          <w:rFonts w:ascii="Times New Roman" w:hAnsi="Times New Roman" w:cs="Times New Roman"/>
          <w:sz w:val="28"/>
          <w:szCs w:val="28"/>
        </w:rPr>
      </w:pPr>
      <w:r w:rsidRPr="00A339D3">
        <w:rPr>
          <w:rFonts w:ascii="Times New Roman" w:hAnsi="Times New Roman" w:cs="Times New Roman"/>
          <w:b/>
          <w:sz w:val="28"/>
          <w:szCs w:val="28"/>
        </w:rPr>
        <w:t>Цель</w:t>
      </w:r>
      <w:r>
        <w:rPr>
          <w:rFonts w:ascii="Times New Roman" w:hAnsi="Times New Roman" w:cs="Times New Roman"/>
          <w:sz w:val="28"/>
          <w:szCs w:val="28"/>
        </w:rPr>
        <w:t xml:space="preserve"> курсовой работы:</w:t>
      </w:r>
    </w:p>
    <w:p w:rsidR="00FE6E8D" w:rsidRDefault="00A339D3" w:rsidP="00FE6E8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у</w:t>
      </w:r>
      <w:r w:rsidR="00FE6E8D" w:rsidRPr="00FE6E8D">
        <w:rPr>
          <w:rFonts w:ascii="Times New Roman" w:hAnsi="Times New Roman" w:cs="Times New Roman"/>
          <w:sz w:val="28"/>
          <w:szCs w:val="28"/>
        </w:rPr>
        <w:t>становить</w:t>
      </w:r>
      <w:r>
        <w:rPr>
          <w:rFonts w:ascii="Times New Roman" w:hAnsi="Times New Roman" w:cs="Times New Roman"/>
          <w:sz w:val="28"/>
          <w:szCs w:val="28"/>
        </w:rPr>
        <w:t xml:space="preserve"> особенности и проблемы</w:t>
      </w:r>
      <w:r w:rsidR="00FE6E8D">
        <w:rPr>
          <w:rFonts w:ascii="Times New Roman" w:hAnsi="Times New Roman" w:cs="Times New Roman"/>
          <w:sz w:val="28"/>
          <w:szCs w:val="28"/>
        </w:rPr>
        <w:t xml:space="preserve"> применения</w:t>
      </w:r>
      <w:r w:rsidR="00FE6E8D" w:rsidRPr="00FE6E8D">
        <w:rPr>
          <w:rFonts w:ascii="Times New Roman" w:hAnsi="Times New Roman" w:cs="Times New Roman"/>
          <w:sz w:val="28"/>
          <w:szCs w:val="28"/>
        </w:rPr>
        <w:t xml:space="preserve"> судам</w:t>
      </w:r>
      <w:r w:rsidR="00FE6E8D">
        <w:rPr>
          <w:rFonts w:ascii="Times New Roman" w:hAnsi="Times New Roman" w:cs="Times New Roman"/>
          <w:sz w:val="28"/>
          <w:szCs w:val="28"/>
        </w:rPr>
        <w:t>и статьи</w:t>
      </w:r>
      <w:r w:rsidR="00FE6E8D" w:rsidRPr="00FE6E8D">
        <w:rPr>
          <w:rFonts w:ascii="Times New Roman" w:hAnsi="Times New Roman" w:cs="Times New Roman"/>
          <w:sz w:val="28"/>
          <w:szCs w:val="28"/>
        </w:rPr>
        <w:t xml:space="preserve"> 6 Гражданского кодекса Р</w:t>
      </w:r>
      <w:r w:rsidR="00973075">
        <w:rPr>
          <w:rFonts w:ascii="Times New Roman" w:hAnsi="Times New Roman" w:cs="Times New Roman"/>
          <w:sz w:val="28"/>
          <w:szCs w:val="28"/>
        </w:rPr>
        <w:t>оссийской Федерации</w:t>
      </w:r>
      <w:r w:rsidR="00FE6E8D">
        <w:rPr>
          <w:rFonts w:ascii="Times New Roman" w:hAnsi="Times New Roman" w:cs="Times New Roman"/>
          <w:sz w:val="28"/>
          <w:szCs w:val="28"/>
        </w:rPr>
        <w:t>.</w:t>
      </w:r>
    </w:p>
    <w:p w:rsidR="00FE6E8D" w:rsidRDefault="00FE6E8D" w:rsidP="00FE6E8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цели должны быть решены следующие </w:t>
      </w:r>
      <w:r w:rsidRPr="00A339D3">
        <w:rPr>
          <w:rFonts w:ascii="Times New Roman" w:hAnsi="Times New Roman" w:cs="Times New Roman"/>
          <w:b/>
          <w:sz w:val="28"/>
          <w:szCs w:val="28"/>
        </w:rPr>
        <w:t>задачи</w:t>
      </w:r>
      <w:r>
        <w:rPr>
          <w:rFonts w:ascii="Times New Roman" w:hAnsi="Times New Roman" w:cs="Times New Roman"/>
          <w:sz w:val="28"/>
          <w:szCs w:val="28"/>
        </w:rPr>
        <w:t xml:space="preserve">: </w:t>
      </w:r>
    </w:p>
    <w:p w:rsidR="00FE6E8D" w:rsidRDefault="00FE6E8D" w:rsidP="00FE6E8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Pr="00FE6E8D">
        <w:t xml:space="preserve"> </w:t>
      </w:r>
      <w:r w:rsidRPr="00FE6E8D">
        <w:rPr>
          <w:rFonts w:ascii="Times New Roman" w:hAnsi="Times New Roman" w:cs="Times New Roman"/>
          <w:sz w:val="28"/>
          <w:szCs w:val="28"/>
        </w:rPr>
        <w:t>изучить и проанализировать судебную практику по данной теме</w:t>
      </w:r>
      <w:r>
        <w:rPr>
          <w:rFonts w:ascii="Times New Roman" w:hAnsi="Times New Roman" w:cs="Times New Roman"/>
          <w:sz w:val="28"/>
          <w:szCs w:val="28"/>
        </w:rPr>
        <w:t>;</w:t>
      </w:r>
    </w:p>
    <w:p w:rsidR="00FE6E8D" w:rsidRDefault="00FE6E8D" w:rsidP="00FE6E8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Pr="00FE6E8D">
        <w:t xml:space="preserve"> </w:t>
      </w:r>
      <w:r w:rsidRPr="00FE6E8D">
        <w:rPr>
          <w:rFonts w:ascii="Times New Roman" w:hAnsi="Times New Roman" w:cs="Times New Roman"/>
          <w:sz w:val="28"/>
          <w:szCs w:val="28"/>
        </w:rPr>
        <w:t xml:space="preserve">выявить </w:t>
      </w:r>
      <w:r w:rsidR="00213D38">
        <w:rPr>
          <w:rFonts w:ascii="Times New Roman" w:hAnsi="Times New Roman" w:cs="Times New Roman"/>
          <w:sz w:val="28"/>
          <w:szCs w:val="28"/>
        </w:rPr>
        <w:t>тенденции применения судами статьи 6 ГК РФ;</w:t>
      </w:r>
    </w:p>
    <w:p w:rsidR="00213D38" w:rsidRDefault="00213D38" w:rsidP="00FE6E8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Pr="00213D38">
        <w:rPr>
          <w:rFonts w:ascii="Times New Roman" w:hAnsi="Times New Roman" w:cs="Times New Roman"/>
          <w:sz w:val="28"/>
          <w:szCs w:val="28"/>
        </w:rPr>
        <w:t xml:space="preserve"> </w:t>
      </w:r>
      <w:r w:rsidR="00BC56E5">
        <w:rPr>
          <w:rFonts w:ascii="Times New Roman" w:hAnsi="Times New Roman" w:cs="Times New Roman"/>
          <w:sz w:val="28"/>
          <w:szCs w:val="28"/>
        </w:rPr>
        <w:t>выявить затруднения, с которыми сталкиваются судьи при необходи</w:t>
      </w:r>
      <w:r w:rsidR="007818C5">
        <w:rPr>
          <w:rFonts w:ascii="Times New Roman" w:hAnsi="Times New Roman" w:cs="Times New Roman"/>
          <w:sz w:val="28"/>
          <w:szCs w:val="28"/>
        </w:rPr>
        <w:t>мости применения аналогии права, предложить пути их разрешения.</w:t>
      </w:r>
    </w:p>
    <w:p w:rsidR="00F56E07" w:rsidRDefault="00F56E07" w:rsidP="00F56E07">
      <w:pPr>
        <w:spacing w:after="0" w:line="360" w:lineRule="auto"/>
        <w:rPr>
          <w:rFonts w:ascii="Times New Roman" w:hAnsi="Times New Roman" w:cs="Times New Roman"/>
          <w:sz w:val="28"/>
          <w:szCs w:val="28"/>
        </w:rPr>
      </w:pPr>
    </w:p>
    <w:p w:rsidR="000F1AE8" w:rsidRPr="00A35BD9" w:rsidRDefault="00D65EF2" w:rsidP="00F56E07">
      <w:pPr>
        <w:spacing w:after="0" w:line="360" w:lineRule="auto"/>
        <w:jc w:val="center"/>
        <w:rPr>
          <w:rFonts w:ascii="Times New Roman" w:hAnsi="Times New Roman" w:cs="Times New Roman"/>
          <w:b/>
          <w:sz w:val="32"/>
          <w:szCs w:val="32"/>
        </w:rPr>
      </w:pPr>
      <w:r w:rsidRPr="00A35BD9">
        <w:rPr>
          <w:rFonts w:ascii="Times New Roman" w:hAnsi="Times New Roman" w:cs="Times New Roman"/>
          <w:b/>
          <w:sz w:val="32"/>
          <w:szCs w:val="32"/>
        </w:rPr>
        <w:lastRenderedPageBreak/>
        <w:t xml:space="preserve">§ 1. </w:t>
      </w:r>
      <w:r w:rsidR="000F1AE8" w:rsidRPr="00A35BD9">
        <w:rPr>
          <w:rFonts w:ascii="Times New Roman" w:hAnsi="Times New Roman" w:cs="Times New Roman"/>
          <w:b/>
          <w:sz w:val="32"/>
          <w:szCs w:val="32"/>
        </w:rPr>
        <w:t>Общая характеристика применения судами статьи 6 ГК РФ</w:t>
      </w:r>
    </w:p>
    <w:p w:rsidR="000F1AE8" w:rsidRDefault="000F1AE8" w:rsidP="00047E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анализе судебных решений было выявлено несколько тенденций применения судами статьи 6 ГК РФ.</w:t>
      </w:r>
    </w:p>
    <w:p w:rsidR="00C720C6" w:rsidRDefault="00C720C6" w:rsidP="00AE10CB">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Pr="00C720C6">
        <w:rPr>
          <w:rFonts w:ascii="Times New Roman" w:hAnsi="Times New Roman" w:cs="Times New Roman"/>
          <w:sz w:val="28"/>
          <w:szCs w:val="28"/>
        </w:rPr>
        <w:t>Сначала рассмотрим</w:t>
      </w:r>
      <w:r>
        <w:rPr>
          <w:rFonts w:ascii="Times New Roman" w:hAnsi="Times New Roman" w:cs="Times New Roman"/>
          <w:b/>
          <w:sz w:val="28"/>
          <w:szCs w:val="28"/>
        </w:rPr>
        <w:t xml:space="preserve"> </w:t>
      </w:r>
      <w:r w:rsidR="00A76F36">
        <w:rPr>
          <w:rFonts w:ascii="Times New Roman" w:hAnsi="Times New Roman" w:cs="Times New Roman"/>
          <w:sz w:val="28"/>
          <w:szCs w:val="28"/>
        </w:rPr>
        <w:t xml:space="preserve">примеры судебных решений, </w:t>
      </w:r>
      <w:r>
        <w:rPr>
          <w:rFonts w:ascii="Times New Roman" w:hAnsi="Times New Roman" w:cs="Times New Roman"/>
          <w:sz w:val="28"/>
          <w:szCs w:val="28"/>
        </w:rPr>
        <w:t>в которых применяется аналогия закона.</w:t>
      </w:r>
    </w:p>
    <w:p w:rsidR="00D1189C" w:rsidRDefault="00644441" w:rsidP="00211F40">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 </w:t>
      </w:r>
      <w:r w:rsidR="000F1AE8">
        <w:rPr>
          <w:rFonts w:ascii="Times New Roman" w:hAnsi="Times New Roman" w:cs="Times New Roman"/>
          <w:sz w:val="28"/>
          <w:szCs w:val="28"/>
        </w:rPr>
        <w:t xml:space="preserve">Довольно часто по аналогии применяется </w:t>
      </w:r>
      <w:r w:rsidR="0052288B" w:rsidRPr="00F25D73">
        <w:rPr>
          <w:rFonts w:ascii="Times New Roman" w:hAnsi="Times New Roman" w:cs="Times New Roman"/>
          <w:i/>
          <w:sz w:val="28"/>
          <w:szCs w:val="28"/>
        </w:rPr>
        <w:t xml:space="preserve">пункт </w:t>
      </w:r>
      <w:r w:rsidR="000F1AE8" w:rsidRPr="00F25D73">
        <w:rPr>
          <w:rFonts w:ascii="Times New Roman" w:hAnsi="Times New Roman" w:cs="Times New Roman"/>
          <w:i/>
          <w:sz w:val="28"/>
          <w:szCs w:val="28"/>
        </w:rPr>
        <w:t xml:space="preserve"> 3 статьи 551 ГК РФ</w:t>
      </w:r>
      <w:r w:rsidR="0052288B">
        <w:rPr>
          <w:rFonts w:ascii="Times New Roman" w:hAnsi="Times New Roman" w:cs="Times New Roman"/>
          <w:sz w:val="28"/>
          <w:szCs w:val="28"/>
        </w:rPr>
        <w:t xml:space="preserve">, </w:t>
      </w:r>
      <w:r w:rsidR="0052288B" w:rsidRPr="0052288B">
        <w:rPr>
          <w:rFonts w:ascii="Times New Roman" w:hAnsi="Times New Roman" w:cs="Times New Roman"/>
          <w:sz w:val="28"/>
          <w:szCs w:val="28"/>
        </w:rPr>
        <w:t>согласно которому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w:t>
      </w:r>
      <w:r w:rsidR="00A76F36">
        <w:rPr>
          <w:rFonts w:ascii="Times New Roman" w:hAnsi="Times New Roman" w:cs="Times New Roman"/>
          <w:sz w:val="28"/>
          <w:szCs w:val="28"/>
        </w:rPr>
        <w:t xml:space="preserve">ы, а в случаях, предусмотренных </w:t>
      </w:r>
      <w:r w:rsidR="0052288B" w:rsidRPr="0052288B">
        <w:rPr>
          <w:rFonts w:ascii="Times New Roman" w:hAnsi="Times New Roman" w:cs="Times New Roman"/>
          <w:sz w:val="28"/>
          <w:szCs w:val="28"/>
        </w:rPr>
        <w:t>законодательством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w:t>
      </w:r>
    </w:p>
    <w:p w:rsidR="00F25D73" w:rsidRDefault="00F25D73" w:rsidP="00211F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Одним из примеров является решение Комсомольского районного</w:t>
      </w:r>
      <w:r w:rsidRPr="00F25D73">
        <w:rPr>
          <w:rFonts w:ascii="Times New Roman" w:hAnsi="Times New Roman" w:cs="Times New Roman"/>
          <w:sz w:val="28"/>
          <w:szCs w:val="28"/>
        </w:rPr>
        <w:t xml:space="preserve"> суд</w:t>
      </w:r>
      <w:r>
        <w:rPr>
          <w:rFonts w:ascii="Times New Roman" w:hAnsi="Times New Roman" w:cs="Times New Roman"/>
          <w:sz w:val="28"/>
          <w:szCs w:val="28"/>
        </w:rPr>
        <w:t>а города</w:t>
      </w:r>
      <w:r w:rsidRPr="00F25D73">
        <w:rPr>
          <w:rFonts w:ascii="Times New Roman" w:hAnsi="Times New Roman" w:cs="Times New Roman"/>
          <w:sz w:val="28"/>
          <w:szCs w:val="28"/>
        </w:rPr>
        <w:t xml:space="preserve"> Тольятти Самарской области</w:t>
      </w:r>
      <w:r>
        <w:rPr>
          <w:rFonts w:ascii="Times New Roman" w:hAnsi="Times New Roman" w:cs="Times New Roman"/>
          <w:sz w:val="28"/>
          <w:szCs w:val="28"/>
        </w:rPr>
        <w:t xml:space="preserve"> от </w:t>
      </w:r>
      <w:r w:rsidRPr="00F25D73">
        <w:rPr>
          <w:rFonts w:ascii="Times New Roman" w:hAnsi="Times New Roman" w:cs="Times New Roman"/>
          <w:sz w:val="28"/>
          <w:szCs w:val="28"/>
        </w:rPr>
        <w:t>17 октября 2017 года</w:t>
      </w:r>
      <w:r>
        <w:rPr>
          <w:rStyle w:val="aa"/>
          <w:rFonts w:ascii="Times New Roman" w:hAnsi="Times New Roman" w:cs="Times New Roman"/>
          <w:sz w:val="28"/>
          <w:szCs w:val="28"/>
        </w:rPr>
        <w:footnoteReference w:id="4"/>
      </w:r>
      <w:r w:rsidR="0078310D">
        <w:rPr>
          <w:rFonts w:ascii="Times New Roman" w:hAnsi="Times New Roman" w:cs="Times New Roman"/>
          <w:sz w:val="28"/>
          <w:szCs w:val="28"/>
        </w:rPr>
        <w:t>.</w:t>
      </w:r>
      <w:r w:rsidR="00AC0190">
        <w:rPr>
          <w:rFonts w:ascii="Times New Roman" w:hAnsi="Times New Roman" w:cs="Times New Roman"/>
          <w:sz w:val="28"/>
          <w:szCs w:val="28"/>
        </w:rPr>
        <w:t xml:space="preserve"> </w:t>
      </w:r>
      <w:r w:rsidR="00AC0190" w:rsidRPr="00AC0190">
        <w:rPr>
          <w:rFonts w:ascii="Times New Roman" w:hAnsi="Times New Roman" w:cs="Times New Roman"/>
          <w:sz w:val="28"/>
          <w:szCs w:val="28"/>
        </w:rPr>
        <w:t xml:space="preserve">Из </w:t>
      </w:r>
      <w:r w:rsidR="00AC0190">
        <w:rPr>
          <w:rFonts w:ascii="Times New Roman" w:hAnsi="Times New Roman" w:cs="Times New Roman"/>
          <w:sz w:val="28"/>
          <w:szCs w:val="28"/>
        </w:rPr>
        <w:t>материалов дела следует, что  между Ч. и П</w:t>
      </w:r>
      <w:r w:rsidR="00AC0190" w:rsidRPr="00AC0190">
        <w:rPr>
          <w:rFonts w:ascii="Times New Roman" w:hAnsi="Times New Roman" w:cs="Times New Roman"/>
          <w:sz w:val="28"/>
          <w:szCs w:val="28"/>
        </w:rPr>
        <w:t>. был заключен договор дарения жилого помещения</w:t>
      </w:r>
      <w:r w:rsidR="00AC0190">
        <w:rPr>
          <w:rFonts w:ascii="Times New Roman" w:hAnsi="Times New Roman" w:cs="Times New Roman"/>
          <w:sz w:val="28"/>
          <w:szCs w:val="28"/>
        </w:rPr>
        <w:t>.</w:t>
      </w:r>
      <w:r w:rsidR="00A023CF" w:rsidRPr="00A023CF">
        <w:t xml:space="preserve"> </w:t>
      </w:r>
      <w:r w:rsidR="00A023CF">
        <w:rPr>
          <w:sz w:val="28"/>
          <w:szCs w:val="28"/>
        </w:rPr>
        <w:t>С</w:t>
      </w:r>
      <w:r w:rsidR="00A023CF" w:rsidRPr="00A023CF">
        <w:rPr>
          <w:rFonts w:ascii="Times New Roman" w:hAnsi="Times New Roman" w:cs="Times New Roman"/>
          <w:sz w:val="28"/>
          <w:szCs w:val="28"/>
        </w:rPr>
        <w:t xml:space="preserve">тороны договорились, что документы на регистрацию перехода права собственности будут сданы </w:t>
      </w:r>
      <w:r w:rsidR="00AF6234" w:rsidRPr="00A023CF">
        <w:rPr>
          <w:rFonts w:ascii="Times New Roman" w:hAnsi="Times New Roman" w:cs="Times New Roman"/>
          <w:sz w:val="28"/>
          <w:szCs w:val="28"/>
        </w:rPr>
        <w:t xml:space="preserve">ими в </w:t>
      </w:r>
      <w:r w:rsidR="00AF6234">
        <w:rPr>
          <w:rFonts w:ascii="Times New Roman" w:hAnsi="Times New Roman" w:cs="Times New Roman"/>
          <w:sz w:val="28"/>
          <w:szCs w:val="28"/>
        </w:rPr>
        <w:t xml:space="preserve">многофункциональный центр </w:t>
      </w:r>
      <w:r w:rsidR="00AF6234" w:rsidRPr="00AF6234">
        <w:rPr>
          <w:rFonts w:ascii="Times New Roman" w:hAnsi="Times New Roman" w:cs="Times New Roman"/>
          <w:sz w:val="28"/>
          <w:szCs w:val="28"/>
        </w:rPr>
        <w:t>предоставления государственных услуг</w:t>
      </w:r>
      <w:r w:rsidR="00CC7A04">
        <w:rPr>
          <w:rFonts w:ascii="Times New Roman" w:hAnsi="Times New Roman" w:cs="Times New Roman"/>
          <w:sz w:val="28"/>
          <w:szCs w:val="28"/>
        </w:rPr>
        <w:t xml:space="preserve">, однако Ч. </w:t>
      </w:r>
      <w:r w:rsidR="00A023CF" w:rsidRPr="00A023CF">
        <w:rPr>
          <w:rFonts w:ascii="Times New Roman" w:hAnsi="Times New Roman" w:cs="Times New Roman"/>
          <w:sz w:val="28"/>
          <w:szCs w:val="28"/>
        </w:rPr>
        <w:t>умер. Наследником после смерти</w:t>
      </w:r>
      <w:r w:rsidR="00CC7A04">
        <w:rPr>
          <w:rFonts w:ascii="Times New Roman" w:hAnsi="Times New Roman" w:cs="Times New Roman"/>
          <w:sz w:val="28"/>
          <w:szCs w:val="28"/>
        </w:rPr>
        <w:t xml:space="preserve"> дарителя является С.</w:t>
      </w:r>
      <w:r w:rsidR="00A023CF" w:rsidRPr="00A023CF">
        <w:rPr>
          <w:rFonts w:ascii="Times New Roman" w:hAnsi="Times New Roman" w:cs="Times New Roman"/>
          <w:sz w:val="28"/>
          <w:szCs w:val="28"/>
        </w:rPr>
        <w:t>, которой решением Комсомольского р</w:t>
      </w:r>
      <w:r w:rsidR="00CC7A04">
        <w:rPr>
          <w:rFonts w:ascii="Times New Roman" w:hAnsi="Times New Roman" w:cs="Times New Roman"/>
          <w:sz w:val="28"/>
          <w:szCs w:val="28"/>
        </w:rPr>
        <w:t>айонного суда г. Тольятти</w:t>
      </w:r>
      <w:r w:rsidR="00A023CF" w:rsidRPr="00A023CF">
        <w:rPr>
          <w:rFonts w:ascii="Times New Roman" w:hAnsi="Times New Roman" w:cs="Times New Roman"/>
          <w:sz w:val="28"/>
          <w:szCs w:val="28"/>
        </w:rPr>
        <w:t xml:space="preserve"> был восстановлен срок для принятия наследства. Ссыла</w:t>
      </w:r>
      <w:r w:rsidR="00CC7A04">
        <w:rPr>
          <w:rFonts w:ascii="Times New Roman" w:hAnsi="Times New Roman" w:cs="Times New Roman"/>
          <w:sz w:val="28"/>
          <w:szCs w:val="28"/>
        </w:rPr>
        <w:t>ясь на изложенное, П.</w:t>
      </w:r>
      <w:r w:rsidR="00A023CF" w:rsidRPr="00A023CF">
        <w:rPr>
          <w:rFonts w:ascii="Times New Roman" w:hAnsi="Times New Roman" w:cs="Times New Roman"/>
          <w:sz w:val="28"/>
          <w:szCs w:val="28"/>
        </w:rPr>
        <w:t xml:space="preserve"> просила зарегистрировать переход права собственности на жилое помещение</w:t>
      </w:r>
      <w:r w:rsidR="00CC7A04">
        <w:rPr>
          <w:rFonts w:ascii="Times New Roman" w:hAnsi="Times New Roman" w:cs="Times New Roman"/>
          <w:sz w:val="28"/>
          <w:szCs w:val="28"/>
        </w:rPr>
        <w:t>.</w:t>
      </w:r>
      <w:r w:rsidR="00AC0190">
        <w:rPr>
          <w:rFonts w:ascii="Times New Roman" w:hAnsi="Times New Roman" w:cs="Times New Roman"/>
          <w:sz w:val="28"/>
          <w:szCs w:val="28"/>
        </w:rPr>
        <w:t xml:space="preserve"> </w:t>
      </w:r>
      <w:r w:rsidR="00AC0190" w:rsidRPr="00AC0190">
        <w:rPr>
          <w:rFonts w:ascii="Times New Roman" w:hAnsi="Times New Roman" w:cs="Times New Roman"/>
          <w:sz w:val="28"/>
          <w:szCs w:val="28"/>
        </w:rPr>
        <w:t>Согласно п. 1 ст. 16 Закона РФ "О государственной регистрации прав на недвижимое имущество и сделок с ним" государственная регистрация прав проводится на основании заявления правообладателя, сторон договора или уполномоченного им (ими) на то лица.</w:t>
      </w:r>
      <w:r w:rsidR="00AC0190">
        <w:rPr>
          <w:rFonts w:ascii="Times New Roman" w:hAnsi="Times New Roman" w:cs="Times New Roman"/>
          <w:sz w:val="28"/>
          <w:szCs w:val="28"/>
        </w:rPr>
        <w:t xml:space="preserve"> </w:t>
      </w:r>
    </w:p>
    <w:p w:rsidR="000F1AE8" w:rsidRDefault="00D1189C" w:rsidP="00047E7C">
      <w:pPr>
        <w:spacing w:after="0" w:line="360" w:lineRule="auto"/>
        <w:jc w:val="both"/>
        <w:rPr>
          <w:rFonts w:ascii="Times New Roman" w:hAnsi="Times New Roman" w:cs="Times New Roman"/>
          <w:sz w:val="28"/>
          <w:szCs w:val="28"/>
        </w:rPr>
      </w:pPr>
      <w:r w:rsidRPr="00D1189C">
        <w:rPr>
          <w:rFonts w:ascii="Times New Roman" w:hAnsi="Times New Roman" w:cs="Times New Roman"/>
          <w:sz w:val="28"/>
          <w:szCs w:val="28"/>
        </w:rPr>
        <w:lastRenderedPageBreak/>
        <w:t>Нормами Гражданского кодекса Российской Федерации не регулируется порядок государственной регистрации перехода права собственности на недвижимое имущество в случае уклонения сторон договора дарения от такой регистрации.</w:t>
      </w:r>
      <w:r w:rsidR="000F1AE8">
        <w:rPr>
          <w:rFonts w:ascii="Times New Roman" w:hAnsi="Times New Roman" w:cs="Times New Roman"/>
          <w:sz w:val="28"/>
          <w:szCs w:val="28"/>
        </w:rPr>
        <w:t xml:space="preserve">  </w:t>
      </w:r>
      <w:r w:rsidR="00CC7A04">
        <w:rPr>
          <w:rFonts w:ascii="Times New Roman" w:hAnsi="Times New Roman" w:cs="Times New Roman"/>
          <w:sz w:val="28"/>
          <w:szCs w:val="28"/>
        </w:rPr>
        <w:t>В связи с этим в соответствии со ст. 6 ГК РФ суд применил по аналогии пункт 3 статьи 551 ГК РФ и удовлетворил требования П.</w:t>
      </w:r>
    </w:p>
    <w:p w:rsidR="00061F9D" w:rsidRDefault="00064562" w:rsidP="00211F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64562">
        <w:rPr>
          <w:rFonts w:ascii="Times New Roman" w:hAnsi="Times New Roman" w:cs="Times New Roman"/>
          <w:sz w:val="28"/>
          <w:szCs w:val="28"/>
        </w:rPr>
        <w:t>рези</w:t>
      </w:r>
      <w:r>
        <w:rPr>
          <w:rFonts w:ascii="Times New Roman" w:hAnsi="Times New Roman" w:cs="Times New Roman"/>
          <w:sz w:val="28"/>
          <w:szCs w:val="28"/>
        </w:rPr>
        <w:t>диум</w:t>
      </w:r>
      <w:r w:rsidRPr="00064562">
        <w:rPr>
          <w:rFonts w:ascii="Times New Roman" w:hAnsi="Times New Roman" w:cs="Times New Roman"/>
          <w:sz w:val="28"/>
          <w:szCs w:val="28"/>
        </w:rPr>
        <w:t xml:space="preserve"> Приморского краевого суда</w:t>
      </w:r>
      <w:r>
        <w:rPr>
          <w:rFonts w:ascii="Times New Roman" w:hAnsi="Times New Roman" w:cs="Times New Roman"/>
          <w:sz w:val="28"/>
          <w:szCs w:val="28"/>
        </w:rPr>
        <w:t xml:space="preserve"> в порядке надзора рассматривал аналогичное дело</w:t>
      </w:r>
      <w:r w:rsidR="00061F9D">
        <w:rPr>
          <w:rStyle w:val="aa"/>
          <w:rFonts w:ascii="Times New Roman" w:hAnsi="Times New Roman" w:cs="Times New Roman"/>
          <w:sz w:val="28"/>
          <w:szCs w:val="28"/>
        </w:rPr>
        <w:footnoteReference w:id="5"/>
      </w:r>
      <w:r w:rsidR="0015358C">
        <w:rPr>
          <w:rFonts w:ascii="Times New Roman" w:hAnsi="Times New Roman" w:cs="Times New Roman"/>
          <w:sz w:val="28"/>
          <w:szCs w:val="28"/>
        </w:rPr>
        <w:t>(см.</w:t>
      </w:r>
      <w:r w:rsidR="00D67B43">
        <w:rPr>
          <w:rFonts w:ascii="Times New Roman" w:hAnsi="Times New Roman" w:cs="Times New Roman"/>
          <w:sz w:val="28"/>
          <w:szCs w:val="28"/>
        </w:rPr>
        <w:t xml:space="preserve"> </w:t>
      </w:r>
      <w:r w:rsidR="0015358C">
        <w:rPr>
          <w:rFonts w:ascii="Times New Roman" w:hAnsi="Times New Roman" w:cs="Times New Roman"/>
          <w:sz w:val="28"/>
          <w:szCs w:val="28"/>
        </w:rPr>
        <w:t>Приложение,</w:t>
      </w:r>
      <w:r w:rsidR="00D67B43">
        <w:rPr>
          <w:rFonts w:ascii="Times New Roman" w:hAnsi="Times New Roman" w:cs="Times New Roman"/>
          <w:sz w:val="28"/>
          <w:szCs w:val="28"/>
        </w:rPr>
        <w:t xml:space="preserve"> </w:t>
      </w:r>
      <w:r w:rsidR="0015358C">
        <w:rPr>
          <w:rFonts w:ascii="Times New Roman" w:hAnsi="Times New Roman" w:cs="Times New Roman"/>
          <w:sz w:val="28"/>
          <w:szCs w:val="28"/>
        </w:rPr>
        <w:t>с.23).</w:t>
      </w:r>
      <w:r>
        <w:rPr>
          <w:rFonts w:ascii="Times New Roman" w:hAnsi="Times New Roman" w:cs="Times New Roman"/>
          <w:sz w:val="28"/>
          <w:szCs w:val="28"/>
        </w:rPr>
        <w:t xml:space="preserve"> Решением суда первой инстанции требования истца были удовлетворены. </w:t>
      </w:r>
      <w:r w:rsidRPr="00064562">
        <w:rPr>
          <w:rFonts w:ascii="Times New Roman" w:hAnsi="Times New Roman" w:cs="Times New Roman"/>
          <w:sz w:val="28"/>
          <w:szCs w:val="28"/>
        </w:rPr>
        <w:t>Апелляционным определением судебной коллегии по гражданским делам Приморского краевого суда решение суда</w:t>
      </w:r>
      <w:r>
        <w:rPr>
          <w:rFonts w:ascii="Times New Roman" w:hAnsi="Times New Roman" w:cs="Times New Roman"/>
          <w:sz w:val="28"/>
          <w:szCs w:val="28"/>
        </w:rPr>
        <w:t xml:space="preserve"> было</w:t>
      </w:r>
      <w:r w:rsidRPr="00064562">
        <w:rPr>
          <w:rFonts w:ascii="Times New Roman" w:hAnsi="Times New Roman" w:cs="Times New Roman"/>
          <w:sz w:val="28"/>
          <w:szCs w:val="28"/>
        </w:rPr>
        <w:t xml:space="preserve"> отменено и принято новое решение, которым иск оставлен без удовлетворения.</w:t>
      </w:r>
      <w:r>
        <w:rPr>
          <w:rFonts w:ascii="Times New Roman" w:hAnsi="Times New Roman" w:cs="Times New Roman"/>
          <w:sz w:val="28"/>
          <w:szCs w:val="28"/>
        </w:rPr>
        <w:t xml:space="preserve"> Президиум своим постановлением отменил апелляционное определение и направил дело</w:t>
      </w:r>
      <w:r w:rsidRPr="00064562">
        <w:rPr>
          <w:rFonts w:ascii="Times New Roman" w:hAnsi="Times New Roman" w:cs="Times New Roman"/>
          <w:sz w:val="28"/>
          <w:szCs w:val="28"/>
        </w:rPr>
        <w:t xml:space="preserve"> на новое рассмотрение в суд апелляционной инстанции</w:t>
      </w:r>
      <w:r>
        <w:rPr>
          <w:rFonts w:ascii="Times New Roman" w:hAnsi="Times New Roman" w:cs="Times New Roman"/>
          <w:sz w:val="28"/>
          <w:szCs w:val="28"/>
        </w:rPr>
        <w:t>, поскольку  у президиума не имелось</w:t>
      </w:r>
      <w:r w:rsidRPr="00064562">
        <w:rPr>
          <w:rFonts w:ascii="Times New Roman" w:hAnsi="Times New Roman" w:cs="Times New Roman"/>
          <w:sz w:val="28"/>
          <w:szCs w:val="28"/>
        </w:rPr>
        <w:t xml:space="preserve"> оснований для признания </w:t>
      </w:r>
      <w:r w:rsidR="00DE2F16">
        <w:rPr>
          <w:rFonts w:ascii="Times New Roman" w:hAnsi="Times New Roman" w:cs="Times New Roman"/>
          <w:sz w:val="28"/>
          <w:szCs w:val="28"/>
        </w:rPr>
        <w:t>неправомерными</w:t>
      </w:r>
      <w:r w:rsidRPr="00064562">
        <w:rPr>
          <w:rFonts w:ascii="Times New Roman" w:hAnsi="Times New Roman" w:cs="Times New Roman"/>
          <w:sz w:val="28"/>
          <w:szCs w:val="28"/>
        </w:rPr>
        <w:t xml:space="preserve"> выводов суда первой </w:t>
      </w:r>
      <w:r>
        <w:rPr>
          <w:rFonts w:ascii="Times New Roman" w:hAnsi="Times New Roman" w:cs="Times New Roman"/>
          <w:sz w:val="28"/>
          <w:szCs w:val="28"/>
        </w:rPr>
        <w:t>инстанции</w:t>
      </w:r>
      <w:r w:rsidRPr="00064562">
        <w:rPr>
          <w:rFonts w:ascii="Times New Roman" w:hAnsi="Times New Roman" w:cs="Times New Roman"/>
          <w:sz w:val="28"/>
          <w:szCs w:val="28"/>
        </w:rPr>
        <w:t xml:space="preserve"> о возможности принятия решения о государственной регистрации перехода права собственности на основании договора дарения</w:t>
      </w:r>
      <w:r>
        <w:rPr>
          <w:rFonts w:ascii="Times New Roman" w:hAnsi="Times New Roman" w:cs="Times New Roman"/>
          <w:sz w:val="28"/>
          <w:szCs w:val="28"/>
        </w:rPr>
        <w:t>.</w:t>
      </w:r>
    </w:p>
    <w:p w:rsidR="0047494E" w:rsidRDefault="0012562A" w:rsidP="0015358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Обстоятельства дела, рассмотренные Артинским</w:t>
      </w:r>
      <w:r w:rsidRPr="0012562A">
        <w:rPr>
          <w:rFonts w:ascii="Times New Roman" w:hAnsi="Times New Roman" w:cs="Times New Roman"/>
          <w:sz w:val="28"/>
          <w:szCs w:val="28"/>
        </w:rPr>
        <w:t xml:space="preserve"> районный суд</w:t>
      </w:r>
      <w:r>
        <w:rPr>
          <w:rFonts w:ascii="Times New Roman" w:hAnsi="Times New Roman" w:cs="Times New Roman"/>
          <w:sz w:val="28"/>
          <w:szCs w:val="28"/>
        </w:rPr>
        <w:t>ом</w:t>
      </w:r>
      <w:r>
        <w:rPr>
          <w:rStyle w:val="aa"/>
          <w:rFonts w:ascii="Times New Roman" w:hAnsi="Times New Roman" w:cs="Times New Roman"/>
          <w:sz w:val="28"/>
          <w:szCs w:val="28"/>
        </w:rPr>
        <w:footnoteReference w:id="6"/>
      </w:r>
      <w:r>
        <w:rPr>
          <w:rFonts w:ascii="Times New Roman" w:hAnsi="Times New Roman" w:cs="Times New Roman"/>
          <w:sz w:val="28"/>
          <w:szCs w:val="28"/>
        </w:rPr>
        <w:t>, отличаются от обстоятельств дел, представленных выше. Между истцом и ТОО</w:t>
      </w:r>
      <w:r w:rsidR="00AE10CB">
        <w:rPr>
          <w:rFonts w:ascii="Times New Roman" w:hAnsi="Times New Roman" w:cs="Times New Roman"/>
          <w:sz w:val="28"/>
          <w:szCs w:val="28"/>
        </w:rPr>
        <w:t xml:space="preserve"> (товарищество с ограниченной ответственностью)</w:t>
      </w:r>
      <w:r>
        <w:rPr>
          <w:rFonts w:ascii="Times New Roman" w:hAnsi="Times New Roman" w:cs="Times New Roman"/>
          <w:sz w:val="28"/>
          <w:szCs w:val="28"/>
        </w:rPr>
        <w:t xml:space="preserve"> был заключен договор купли-продажи, по которому истец приобрёл жилые здания. ТОО было ликвидировано, </w:t>
      </w:r>
      <w:r w:rsidRPr="0012562A">
        <w:rPr>
          <w:rFonts w:ascii="Times New Roman" w:hAnsi="Times New Roman" w:cs="Times New Roman"/>
          <w:sz w:val="28"/>
          <w:szCs w:val="28"/>
        </w:rPr>
        <w:t>в связи с чем стороны не успели обратиться в орган, осуществляющий государственную регистрацию перехода прав на недвижимое имущество.</w:t>
      </w:r>
      <w:r>
        <w:rPr>
          <w:rFonts w:ascii="Times New Roman" w:hAnsi="Times New Roman" w:cs="Times New Roman"/>
          <w:sz w:val="28"/>
          <w:szCs w:val="28"/>
        </w:rPr>
        <w:t xml:space="preserve"> </w:t>
      </w:r>
      <w:r w:rsidRPr="0012562A">
        <w:rPr>
          <w:rFonts w:ascii="Times New Roman" w:hAnsi="Times New Roman" w:cs="Times New Roman"/>
          <w:sz w:val="28"/>
          <w:szCs w:val="28"/>
        </w:rPr>
        <w:t>В соответствии с п.1 ст.61 ГК РФ ликвидация юридического лица влечет прекращение юридического лица без перехода прав и обязанностей в поряд</w:t>
      </w:r>
      <w:r>
        <w:rPr>
          <w:rFonts w:ascii="Times New Roman" w:hAnsi="Times New Roman" w:cs="Times New Roman"/>
          <w:sz w:val="28"/>
          <w:szCs w:val="28"/>
        </w:rPr>
        <w:t xml:space="preserve">ке правопреемства другим лицам. </w:t>
      </w:r>
      <w:r w:rsidRPr="0012562A">
        <w:rPr>
          <w:rFonts w:ascii="Times New Roman" w:hAnsi="Times New Roman" w:cs="Times New Roman"/>
          <w:sz w:val="28"/>
          <w:szCs w:val="28"/>
        </w:rPr>
        <w:t xml:space="preserve">Учитывая, что </w:t>
      </w:r>
      <w:r w:rsidRPr="0012562A">
        <w:rPr>
          <w:rFonts w:ascii="Times New Roman" w:hAnsi="Times New Roman" w:cs="Times New Roman"/>
          <w:sz w:val="28"/>
          <w:szCs w:val="28"/>
        </w:rPr>
        <w:lastRenderedPageBreak/>
        <w:t>действующим законодательством не урегулирован порядок регистрации перехода права собственности в случае ликвидации второй стороны сделки до подачи заявления о государственной регистрации перехода права собственности, к отношениям сторон подлежат применению нормы права, регулирующие сходные отношения (п. 1 ст. 6 ГК РФ)</w:t>
      </w:r>
      <w:r>
        <w:rPr>
          <w:rFonts w:ascii="Times New Roman" w:hAnsi="Times New Roman" w:cs="Times New Roman"/>
          <w:sz w:val="28"/>
          <w:szCs w:val="28"/>
        </w:rPr>
        <w:t>. Исковые требования были удовлетворены.</w:t>
      </w:r>
    </w:p>
    <w:p w:rsidR="00047E7C" w:rsidRDefault="00B165B7" w:rsidP="00047E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Итак</w:t>
      </w:r>
      <w:r w:rsidR="0012562A">
        <w:rPr>
          <w:rFonts w:ascii="Times New Roman" w:hAnsi="Times New Roman" w:cs="Times New Roman"/>
          <w:sz w:val="28"/>
          <w:szCs w:val="28"/>
        </w:rPr>
        <w:t xml:space="preserve">, </w:t>
      </w:r>
      <w:r>
        <w:rPr>
          <w:rFonts w:ascii="Times New Roman" w:hAnsi="Times New Roman" w:cs="Times New Roman"/>
          <w:sz w:val="28"/>
          <w:szCs w:val="28"/>
        </w:rPr>
        <w:t xml:space="preserve">действующим законодательством не урегулирован порядок регистрации перехода права собственности в таких случаях, как уклонение </w:t>
      </w:r>
      <w:r w:rsidRPr="00D1189C">
        <w:rPr>
          <w:rFonts w:ascii="Times New Roman" w:hAnsi="Times New Roman" w:cs="Times New Roman"/>
          <w:sz w:val="28"/>
          <w:szCs w:val="28"/>
        </w:rPr>
        <w:t>сторон договора дарения от такой регистрации</w:t>
      </w:r>
      <w:r>
        <w:rPr>
          <w:rFonts w:ascii="Times New Roman" w:hAnsi="Times New Roman" w:cs="Times New Roman"/>
          <w:sz w:val="28"/>
          <w:szCs w:val="28"/>
        </w:rPr>
        <w:t xml:space="preserve"> и ликвидация второй стороны сделки до подачи соответствующего заявления. В подобных ситуациях судами применяется по аналогии пункт 3 статьи 551 ГК РФ. Это связано с многовариантностью </w:t>
      </w:r>
      <w:r w:rsidR="009B53F4">
        <w:rPr>
          <w:rFonts w:ascii="Times New Roman" w:hAnsi="Times New Roman" w:cs="Times New Roman"/>
          <w:sz w:val="28"/>
          <w:szCs w:val="28"/>
        </w:rPr>
        <w:t xml:space="preserve">случаев, когда одна из сторон не имеет возможности участвовать в регистрации перехода права собственности. Кроме представленных случаев наверняка существует множество других, поэтому законодательно урегулировать каждый подобный вариант дальнейшего развития отношений сторон весьма сложно. </w:t>
      </w:r>
    </w:p>
    <w:p w:rsidR="00067A1D" w:rsidRDefault="00047E7C" w:rsidP="00047E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A02668">
        <w:rPr>
          <w:rFonts w:ascii="Times New Roman" w:hAnsi="Times New Roman" w:cs="Times New Roman"/>
          <w:sz w:val="28"/>
          <w:szCs w:val="28"/>
        </w:rPr>
        <w:t xml:space="preserve"> В двух судебных решениях по аналогии применяется </w:t>
      </w:r>
      <w:r w:rsidR="00A02668" w:rsidRPr="00A02668">
        <w:rPr>
          <w:rFonts w:ascii="Times New Roman" w:hAnsi="Times New Roman" w:cs="Times New Roman"/>
          <w:i/>
          <w:sz w:val="28"/>
          <w:szCs w:val="28"/>
        </w:rPr>
        <w:t>пункт 5 статьи 181.4 ГК РФ</w:t>
      </w:r>
      <w:r w:rsidR="00A02668">
        <w:rPr>
          <w:rFonts w:ascii="Times New Roman" w:hAnsi="Times New Roman" w:cs="Times New Roman"/>
          <w:sz w:val="28"/>
          <w:szCs w:val="28"/>
        </w:rPr>
        <w:t>, согласно которому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 В обоих случаях аналогия закона применяется на стадии апелляции.</w:t>
      </w:r>
    </w:p>
    <w:p w:rsidR="00061F9D" w:rsidRDefault="00A02668" w:rsidP="00047E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11F40">
        <w:rPr>
          <w:rFonts w:ascii="Times New Roman" w:hAnsi="Times New Roman" w:cs="Times New Roman"/>
          <w:sz w:val="28"/>
          <w:szCs w:val="28"/>
        </w:rPr>
        <w:tab/>
      </w:r>
      <w:r w:rsidR="00576E41">
        <w:rPr>
          <w:rFonts w:ascii="Times New Roman" w:hAnsi="Times New Roman" w:cs="Times New Roman"/>
          <w:sz w:val="28"/>
          <w:szCs w:val="28"/>
        </w:rPr>
        <w:t>В первом судебном решении</w:t>
      </w:r>
      <w:r w:rsidR="00576E41">
        <w:rPr>
          <w:rStyle w:val="aa"/>
          <w:rFonts w:ascii="Times New Roman" w:hAnsi="Times New Roman" w:cs="Times New Roman"/>
          <w:sz w:val="28"/>
          <w:szCs w:val="28"/>
        </w:rPr>
        <w:footnoteReference w:id="7"/>
      </w:r>
      <w:r w:rsidR="00576E41">
        <w:rPr>
          <w:rFonts w:ascii="Times New Roman" w:hAnsi="Times New Roman" w:cs="Times New Roman"/>
          <w:sz w:val="28"/>
          <w:szCs w:val="28"/>
        </w:rPr>
        <w:t xml:space="preserve"> с</w:t>
      </w:r>
      <w:r w:rsidR="00576E41" w:rsidRPr="00576E41">
        <w:rPr>
          <w:rFonts w:ascii="Times New Roman" w:hAnsi="Times New Roman" w:cs="Times New Roman"/>
          <w:sz w:val="28"/>
          <w:szCs w:val="28"/>
        </w:rPr>
        <w:t>удебная коллегия по гражданским делам Хабаровского краевого суда</w:t>
      </w:r>
      <w:r w:rsidR="00576E41">
        <w:rPr>
          <w:rFonts w:ascii="Times New Roman" w:hAnsi="Times New Roman" w:cs="Times New Roman"/>
          <w:sz w:val="28"/>
          <w:szCs w:val="28"/>
        </w:rPr>
        <w:t xml:space="preserve"> рассмотрела дело о </w:t>
      </w:r>
      <w:r w:rsidR="00576E41" w:rsidRPr="00576E41">
        <w:rPr>
          <w:rFonts w:ascii="Times New Roman" w:hAnsi="Times New Roman" w:cs="Times New Roman"/>
          <w:sz w:val="28"/>
          <w:szCs w:val="28"/>
        </w:rPr>
        <w:t xml:space="preserve"> признании протокола внеочередного о</w:t>
      </w:r>
      <w:r w:rsidR="00576E41">
        <w:rPr>
          <w:rFonts w:ascii="Times New Roman" w:hAnsi="Times New Roman" w:cs="Times New Roman"/>
          <w:sz w:val="28"/>
          <w:szCs w:val="28"/>
        </w:rPr>
        <w:t>бщего собрания собственников многоквартирного дома</w:t>
      </w:r>
      <w:r w:rsidR="00576E41" w:rsidRPr="00576E41">
        <w:rPr>
          <w:rFonts w:ascii="Times New Roman" w:hAnsi="Times New Roman" w:cs="Times New Roman"/>
          <w:sz w:val="28"/>
          <w:szCs w:val="28"/>
        </w:rPr>
        <w:t xml:space="preserve"> </w:t>
      </w:r>
      <w:r w:rsidR="00576E41" w:rsidRPr="00576E41">
        <w:rPr>
          <w:rFonts w:ascii="Times New Roman" w:hAnsi="Times New Roman" w:cs="Times New Roman"/>
          <w:sz w:val="28"/>
          <w:szCs w:val="28"/>
        </w:rPr>
        <w:lastRenderedPageBreak/>
        <w:t>ничтожным</w:t>
      </w:r>
      <w:r w:rsidR="00576E41">
        <w:rPr>
          <w:rFonts w:ascii="Times New Roman" w:hAnsi="Times New Roman" w:cs="Times New Roman"/>
          <w:sz w:val="28"/>
          <w:szCs w:val="28"/>
        </w:rPr>
        <w:t>.</w:t>
      </w:r>
      <w:r w:rsidR="00067A1D">
        <w:rPr>
          <w:rFonts w:ascii="Times New Roman" w:hAnsi="Times New Roman" w:cs="Times New Roman"/>
          <w:sz w:val="28"/>
          <w:szCs w:val="28"/>
        </w:rPr>
        <w:t xml:space="preserve"> Согласно разъяснениям пункта</w:t>
      </w:r>
      <w:r w:rsidR="00067A1D" w:rsidRPr="00067A1D">
        <w:rPr>
          <w:rFonts w:ascii="Times New Roman" w:hAnsi="Times New Roman" w:cs="Times New Roman"/>
          <w:sz w:val="28"/>
          <w:szCs w:val="28"/>
        </w:rPr>
        <w:t xml:space="preserve"> 112 постановления Пленума Верховного Суда РФ от 23.06.2015 г. N 25</w:t>
      </w:r>
      <w:r w:rsidR="00067A1D">
        <w:rPr>
          <w:rStyle w:val="aa"/>
          <w:rFonts w:ascii="Times New Roman" w:hAnsi="Times New Roman" w:cs="Times New Roman"/>
          <w:sz w:val="28"/>
          <w:szCs w:val="28"/>
        </w:rPr>
        <w:footnoteReference w:id="8"/>
      </w:r>
      <w:r w:rsidR="00067A1D" w:rsidRPr="00067A1D">
        <w:rPr>
          <w:rFonts w:ascii="Times New Roman" w:hAnsi="Times New Roman" w:cs="Times New Roman"/>
          <w:sz w:val="28"/>
          <w:szCs w:val="28"/>
        </w:rPr>
        <w:t>, срок исковой давности для признания ничтожного решения собрания недействительным исчисляется по аналогии с правилами, установленными пунктом 5 статьи 181.4 ГК РФ (пункт 1 статьи 6 ГК РФ).</w:t>
      </w:r>
      <w:r w:rsidR="00FB204A" w:rsidRPr="00FB204A">
        <w:rPr>
          <w:rFonts w:ascii="Times New Roman" w:hAnsi="Times New Roman" w:cs="Times New Roman"/>
          <w:sz w:val="28"/>
          <w:szCs w:val="28"/>
        </w:rPr>
        <w:t xml:space="preserve"> </w:t>
      </w:r>
      <w:r w:rsidR="00FB204A">
        <w:rPr>
          <w:rFonts w:ascii="Times New Roman" w:hAnsi="Times New Roman" w:cs="Times New Roman"/>
          <w:sz w:val="28"/>
          <w:szCs w:val="28"/>
        </w:rPr>
        <w:t xml:space="preserve">В соответствии с частью 2 статьи </w:t>
      </w:r>
      <w:r w:rsidR="00FB204A" w:rsidRPr="00067A1D">
        <w:rPr>
          <w:rFonts w:ascii="Times New Roman" w:hAnsi="Times New Roman" w:cs="Times New Roman"/>
          <w:sz w:val="28"/>
          <w:szCs w:val="28"/>
        </w:rPr>
        <w:t>199 ГК РФ</w:t>
      </w:r>
      <w:r w:rsidR="00FB204A">
        <w:rPr>
          <w:rFonts w:ascii="Times New Roman" w:hAnsi="Times New Roman" w:cs="Times New Roman"/>
          <w:sz w:val="28"/>
          <w:szCs w:val="28"/>
        </w:rPr>
        <w:t>,</w:t>
      </w:r>
      <w:r w:rsidR="00FB204A" w:rsidRPr="00067A1D">
        <w:rPr>
          <w:rFonts w:ascii="Times New Roman" w:hAnsi="Times New Roman" w:cs="Times New Roman"/>
          <w:sz w:val="28"/>
          <w:szCs w:val="28"/>
        </w:rPr>
        <w:t xml:space="preserve"> истечение срока исковой давности, о применении которой заявлено стороной в споре, является основанием к вынесению судом решения об отказе в иске</w:t>
      </w:r>
      <w:r w:rsidR="00FB204A">
        <w:rPr>
          <w:rFonts w:ascii="Times New Roman" w:hAnsi="Times New Roman" w:cs="Times New Roman"/>
          <w:sz w:val="28"/>
          <w:szCs w:val="28"/>
        </w:rPr>
        <w:t>.</w:t>
      </w:r>
    </w:p>
    <w:p w:rsidR="00FB204A" w:rsidRDefault="00720B76" w:rsidP="00211F40">
      <w:pPr>
        <w:spacing w:after="0" w:line="360" w:lineRule="auto"/>
        <w:ind w:firstLine="708"/>
        <w:jc w:val="both"/>
        <w:rPr>
          <w:rFonts w:ascii="Times New Roman" w:hAnsi="Times New Roman" w:cs="Times New Roman"/>
          <w:sz w:val="28"/>
          <w:szCs w:val="28"/>
        </w:rPr>
      </w:pPr>
      <w:r w:rsidRPr="00720B76">
        <w:rPr>
          <w:rFonts w:ascii="Times New Roman" w:hAnsi="Times New Roman" w:cs="Times New Roman"/>
          <w:sz w:val="28"/>
          <w:szCs w:val="28"/>
        </w:rPr>
        <w:t>Судебная коллегия по гражданским делам Самарского областного суда</w:t>
      </w:r>
      <w:r>
        <w:rPr>
          <w:rFonts w:ascii="Times New Roman" w:hAnsi="Times New Roman" w:cs="Times New Roman"/>
          <w:sz w:val="28"/>
          <w:szCs w:val="28"/>
        </w:rPr>
        <w:t xml:space="preserve"> рассмотрела апелляционную жалобу</w:t>
      </w:r>
      <w:r>
        <w:rPr>
          <w:rStyle w:val="aa"/>
          <w:rFonts w:ascii="Times New Roman" w:hAnsi="Times New Roman" w:cs="Times New Roman"/>
          <w:sz w:val="28"/>
          <w:szCs w:val="28"/>
        </w:rPr>
        <w:footnoteReference w:id="9"/>
      </w:r>
      <w:r>
        <w:rPr>
          <w:rFonts w:ascii="Times New Roman" w:hAnsi="Times New Roman" w:cs="Times New Roman"/>
          <w:sz w:val="28"/>
          <w:szCs w:val="28"/>
        </w:rPr>
        <w:t xml:space="preserve"> по аналог</w:t>
      </w:r>
      <w:r w:rsidR="004A2968">
        <w:rPr>
          <w:rFonts w:ascii="Times New Roman" w:hAnsi="Times New Roman" w:cs="Times New Roman"/>
          <w:sz w:val="28"/>
          <w:szCs w:val="28"/>
        </w:rPr>
        <w:t xml:space="preserve">ичному делу </w:t>
      </w:r>
      <w:r w:rsidR="00D67B43">
        <w:rPr>
          <w:rFonts w:ascii="Times New Roman" w:hAnsi="Times New Roman" w:cs="Times New Roman"/>
          <w:sz w:val="28"/>
          <w:szCs w:val="28"/>
        </w:rPr>
        <w:t>(см. Приложение</w:t>
      </w:r>
      <w:r w:rsidR="004A2968">
        <w:rPr>
          <w:rFonts w:ascii="Times New Roman" w:hAnsi="Times New Roman" w:cs="Times New Roman"/>
          <w:sz w:val="28"/>
          <w:szCs w:val="28"/>
        </w:rPr>
        <w:t xml:space="preserve">, </w:t>
      </w:r>
      <w:r w:rsidR="00D67B43">
        <w:rPr>
          <w:rFonts w:ascii="Times New Roman" w:hAnsi="Times New Roman" w:cs="Times New Roman"/>
          <w:sz w:val="28"/>
          <w:szCs w:val="28"/>
        </w:rPr>
        <w:t>с.</w:t>
      </w:r>
      <w:r w:rsidR="004A2968">
        <w:rPr>
          <w:rFonts w:ascii="Times New Roman" w:hAnsi="Times New Roman" w:cs="Times New Roman"/>
          <w:sz w:val="28"/>
          <w:szCs w:val="28"/>
        </w:rPr>
        <w:t>23).</w:t>
      </w:r>
      <w:r>
        <w:rPr>
          <w:rFonts w:ascii="Times New Roman" w:hAnsi="Times New Roman" w:cs="Times New Roman"/>
          <w:sz w:val="28"/>
          <w:szCs w:val="28"/>
        </w:rPr>
        <w:t xml:space="preserve"> В удовлетворении жалобы было отказано по тем же основаниям, что  и в предыдущем решении.</w:t>
      </w:r>
    </w:p>
    <w:p w:rsidR="00211F40" w:rsidRDefault="00720B76" w:rsidP="00047E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Итак, положение пункта 5 статьи 181.4 ГК РФ о сроках оспаривания решения собрания в суде</w:t>
      </w:r>
      <w:r w:rsidR="00446958">
        <w:rPr>
          <w:rFonts w:ascii="Times New Roman" w:hAnsi="Times New Roman" w:cs="Times New Roman"/>
          <w:sz w:val="28"/>
          <w:szCs w:val="28"/>
        </w:rPr>
        <w:t xml:space="preserve"> применяется по аналогии и для решений, являющихся ничтожными. Особенностью применения данной статьи по аналогии выступает  то, что такая возможность  прямо закреплена в постановлении Пленума Верховного Суда РФ. </w:t>
      </w:r>
    </w:p>
    <w:p w:rsidR="00446958" w:rsidRDefault="00B01B8D" w:rsidP="00AE10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Довольно часто </w:t>
      </w:r>
      <w:r w:rsidR="00476AB8">
        <w:rPr>
          <w:rFonts w:ascii="Times New Roman" w:hAnsi="Times New Roman" w:cs="Times New Roman"/>
          <w:sz w:val="28"/>
          <w:szCs w:val="28"/>
        </w:rPr>
        <w:t>судами, которые рассматривают гражданские дела,</w:t>
      </w:r>
      <w:r>
        <w:rPr>
          <w:rFonts w:ascii="Times New Roman" w:hAnsi="Times New Roman" w:cs="Times New Roman"/>
          <w:sz w:val="28"/>
          <w:szCs w:val="28"/>
        </w:rPr>
        <w:t xml:space="preserve"> применяются по аналогии не только статьи Гражданского кодекса, но и положения иных законов и подзаконных актов.</w:t>
      </w:r>
    </w:p>
    <w:p w:rsidR="00211F40" w:rsidRDefault="00A55682" w:rsidP="00211F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Сызранским районным судом было рассмотрено дело  по иску Администрации сельского поселения </w:t>
      </w:r>
      <w:r w:rsidRPr="00A55682">
        <w:rPr>
          <w:rFonts w:ascii="Times New Roman" w:hAnsi="Times New Roman" w:cs="Times New Roman"/>
          <w:sz w:val="28"/>
          <w:szCs w:val="28"/>
        </w:rPr>
        <w:t>об исключении из Единого государственного реестра недвижимости сведений о земельном участке</w:t>
      </w:r>
      <w:r w:rsidR="004A2968">
        <w:rPr>
          <w:rStyle w:val="aa"/>
          <w:rFonts w:ascii="Times New Roman" w:hAnsi="Times New Roman" w:cs="Times New Roman"/>
          <w:sz w:val="28"/>
          <w:szCs w:val="28"/>
        </w:rPr>
        <w:footnoteReference w:id="10"/>
      </w:r>
      <w:r>
        <w:rPr>
          <w:rFonts w:ascii="Times New Roman" w:hAnsi="Times New Roman" w:cs="Times New Roman"/>
          <w:sz w:val="28"/>
          <w:szCs w:val="28"/>
        </w:rPr>
        <w:t xml:space="preserve">. Суд в данной ситуации счёл возможным в соответствии с пунктом 1 статьи 6 ГК </w:t>
      </w:r>
      <w:r>
        <w:rPr>
          <w:rFonts w:ascii="Times New Roman" w:hAnsi="Times New Roman" w:cs="Times New Roman"/>
          <w:sz w:val="28"/>
          <w:szCs w:val="28"/>
        </w:rPr>
        <w:lastRenderedPageBreak/>
        <w:t xml:space="preserve">РФ </w:t>
      </w:r>
      <w:r w:rsidRPr="00A55682">
        <w:rPr>
          <w:rFonts w:ascii="Times New Roman" w:hAnsi="Times New Roman" w:cs="Times New Roman"/>
          <w:sz w:val="28"/>
          <w:szCs w:val="28"/>
        </w:rPr>
        <w:t>по аналогии закона применить к рассматривае</w:t>
      </w:r>
      <w:r>
        <w:rPr>
          <w:rFonts w:ascii="Times New Roman" w:hAnsi="Times New Roman" w:cs="Times New Roman"/>
          <w:sz w:val="28"/>
          <w:szCs w:val="28"/>
        </w:rPr>
        <w:t xml:space="preserve">мым правоотношениям положения части 3 статьи </w:t>
      </w:r>
      <w:r w:rsidRPr="00A55682">
        <w:rPr>
          <w:rFonts w:ascii="Times New Roman" w:hAnsi="Times New Roman" w:cs="Times New Roman"/>
          <w:sz w:val="28"/>
          <w:szCs w:val="28"/>
        </w:rPr>
        <w:t>70 Закона о регистрации, предусматривающей возможность снятия с кадастрового учета земельного участка в связи с изменением площади земельного участка и (или) изменением описания местоположения его границ</w:t>
      </w:r>
      <w:r w:rsidR="00735C78">
        <w:rPr>
          <w:rFonts w:ascii="Times New Roman" w:hAnsi="Times New Roman" w:cs="Times New Roman"/>
          <w:sz w:val="28"/>
          <w:szCs w:val="28"/>
        </w:rPr>
        <w:t xml:space="preserve"> (см. Приложение, с. 24). </w:t>
      </w:r>
    </w:p>
    <w:p w:rsidR="00AA023E" w:rsidRDefault="007A3150" w:rsidP="00211F40">
      <w:pPr>
        <w:spacing w:after="0" w:line="360" w:lineRule="auto"/>
        <w:ind w:firstLine="708"/>
        <w:jc w:val="both"/>
        <w:rPr>
          <w:rFonts w:ascii="Times New Roman" w:hAnsi="Times New Roman" w:cs="Times New Roman"/>
          <w:sz w:val="28"/>
          <w:szCs w:val="28"/>
        </w:rPr>
      </w:pPr>
      <w:r w:rsidRPr="007A3150">
        <w:rPr>
          <w:rFonts w:ascii="Times New Roman" w:hAnsi="Times New Roman" w:cs="Times New Roman"/>
          <w:sz w:val="28"/>
          <w:szCs w:val="28"/>
        </w:rPr>
        <w:t>Аксайский районный суд Ростовской области</w:t>
      </w:r>
      <w:r>
        <w:rPr>
          <w:rFonts w:ascii="Times New Roman" w:hAnsi="Times New Roman" w:cs="Times New Roman"/>
          <w:sz w:val="28"/>
          <w:szCs w:val="28"/>
        </w:rPr>
        <w:t xml:space="preserve"> рассмотрел </w:t>
      </w:r>
      <w:r w:rsidR="00B31768">
        <w:rPr>
          <w:rFonts w:ascii="Times New Roman" w:hAnsi="Times New Roman" w:cs="Times New Roman"/>
          <w:sz w:val="28"/>
          <w:szCs w:val="28"/>
        </w:rPr>
        <w:t>гражданское дело по иску о признании права собственности</w:t>
      </w:r>
      <w:r w:rsidR="00B31768">
        <w:rPr>
          <w:rStyle w:val="aa"/>
          <w:rFonts w:ascii="Times New Roman" w:hAnsi="Times New Roman" w:cs="Times New Roman"/>
          <w:sz w:val="28"/>
          <w:szCs w:val="28"/>
        </w:rPr>
        <w:footnoteReference w:id="11"/>
      </w:r>
      <w:r w:rsidR="00F23F17">
        <w:rPr>
          <w:rFonts w:ascii="Times New Roman" w:hAnsi="Times New Roman" w:cs="Times New Roman"/>
          <w:sz w:val="28"/>
          <w:szCs w:val="28"/>
        </w:rPr>
        <w:t>. С</w:t>
      </w:r>
      <w:r w:rsidR="00B31768" w:rsidRPr="00B31768">
        <w:rPr>
          <w:rFonts w:ascii="Times New Roman" w:hAnsi="Times New Roman" w:cs="Times New Roman"/>
          <w:sz w:val="28"/>
          <w:szCs w:val="28"/>
        </w:rPr>
        <w:t xml:space="preserve">татья 29 Жилищного кодекса Российской Федерации предусматривает возможность узаконения </w:t>
      </w:r>
      <w:r w:rsidR="00F23F17" w:rsidRPr="00B31768">
        <w:rPr>
          <w:rFonts w:ascii="Times New Roman" w:hAnsi="Times New Roman" w:cs="Times New Roman"/>
          <w:sz w:val="28"/>
          <w:szCs w:val="28"/>
        </w:rPr>
        <w:t xml:space="preserve">перепланировки </w:t>
      </w:r>
      <w:r w:rsidR="00B31768" w:rsidRPr="00B31768">
        <w:rPr>
          <w:rFonts w:ascii="Times New Roman" w:hAnsi="Times New Roman" w:cs="Times New Roman"/>
          <w:sz w:val="28"/>
          <w:szCs w:val="28"/>
        </w:rPr>
        <w:t xml:space="preserve">и </w:t>
      </w:r>
      <w:r w:rsidR="00F23F17" w:rsidRPr="00B31768">
        <w:rPr>
          <w:rFonts w:ascii="Times New Roman" w:hAnsi="Times New Roman" w:cs="Times New Roman"/>
          <w:sz w:val="28"/>
          <w:szCs w:val="28"/>
        </w:rPr>
        <w:t xml:space="preserve">переустройства </w:t>
      </w:r>
      <w:r w:rsidR="00B31768" w:rsidRPr="00B31768">
        <w:rPr>
          <w:rFonts w:ascii="Times New Roman" w:hAnsi="Times New Roman" w:cs="Times New Roman"/>
          <w:sz w:val="28"/>
          <w:szCs w:val="28"/>
        </w:rPr>
        <w:t xml:space="preserve">жилого помещения. </w:t>
      </w:r>
      <w:r w:rsidR="00F23F17">
        <w:rPr>
          <w:rFonts w:ascii="Times New Roman" w:hAnsi="Times New Roman" w:cs="Times New Roman"/>
          <w:sz w:val="28"/>
          <w:szCs w:val="28"/>
        </w:rPr>
        <w:t>Из</w:t>
      </w:r>
      <w:r w:rsidR="00B31768" w:rsidRPr="00B31768">
        <w:rPr>
          <w:rFonts w:ascii="Times New Roman" w:hAnsi="Times New Roman" w:cs="Times New Roman"/>
          <w:sz w:val="28"/>
          <w:szCs w:val="28"/>
        </w:rPr>
        <w:t xml:space="preserve"> содержания </w:t>
      </w:r>
      <w:r w:rsidR="00F23F17">
        <w:rPr>
          <w:rFonts w:ascii="Times New Roman" w:hAnsi="Times New Roman" w:cs="Times New Roman"/>
          <w:sz w:val="28"/>
          <w:szCs w:val="28"/>
        </w:rPr>
        <w:t>этой статьи</w:t>
      </w:r>
      <w:r w:rsidR="00B31768" w:rsidRPr="00B31768">
        <w:rPr>
          <w:rFonts w:ascii="Times New Roman" w:hAnsi="Times New Roman" w:cs="Times New Roman"/>
          <w:sz w:val="28"/>
          <w:szCs w:val="28"/>
        </w:rPr>
        <w:t xml:space="preserve"> следует, что сохранение</w:t>
      </w:r>
      <w:r w:rsidR="00F23F17">
        <w:rPr>
          <w:rFonts w:ascii="Times New Roman" w:hAnsi="Times New Roman" w:cs="Times New Roman"/>
          <w:sz w:val="28"/>
          <w:szCs w:val="28"/>
        </w:rPr>
        <w:t xml:space="preserve"> </w:t>
      </w:r>
      <w:r w:rsidR="00B31768" w:rsidRPr="00B31768">
        <w:rPr>
          <w:rFonts w:ascii="Times New Roman" w:hAnsi="Times New Roman" w:cs="Times New Roman"/>
          <w:sz w:val="28"/>
          <w:szCs w:val="28"/>
        </w:rPr>
        <w:t xml:space="preserve">переустройства и/или перепланировки ограничены только лишь пределами конкретного жилого помещения. В связи </w:t>
      </w:r>
      <w:r w:rsidR="00F23F17">
        <w:rPr>
          <w:rFonts w:ascii="Times New Roman" w:hAnsi="Times New Roman" w:cs="Times New Roman"/>
          <w:sz w:val="28"/>
          <w:szCs w:val="28"/>
        </w:rPr>
        <w:t xml:space="preserve">с этим </w:t>
      </w:r>
      <w:r w:rsidR="00B31768" w:rsidRPr="00B31768">
        <w:rPr>
          <w:rFonts w:ascii="Times New Roman" w:hAnsi="Times New Roman" w:cs="Times New Roman"/>
          <w:sz w:val="28"/>
          <w:szCs w:val="28"/>
        </w:rPr>
        <w:t>есть все основания для применения норм Жилищного кодекса Российской Федерации к случаям самовольной реконструкции по аналогии закона</w:t>
      </w:r>
      <w:r w:rsidR="00F23F17">
        <w:rPr>
          <w:rFonts w:ascii="Times New Roman" w:hAnsi="Times New Roman" w:cs="Times New Roman"/>
          <w:sz w:val="28"/>
          <w:szCs w:val="28"/>
        </w:rPr>
        <w:t>.</w:t>
      </w:r>
      <w:r w:rsidR="00B31768">
        <w:rPr>
          <w:rFonts w:ascii="Times New Roman" w:hAnsi="Times New Roman" w:cs="Times New Roman"/>
          <w:sz w:val="28"/>
          <w:szCs w:val="28"/>
        </w:rPr>
        <w:t xml:space="preserve"> </w:t>
      </w:r>
      <w:r w:rsidR="00AA023E">
        <w:rPr>
          <w:rFonts w:ascii="Times New Roman" w:hAnsi="Times New Roman" w:cs="Times New Roman"/>
          <w:sz w:val="28"/>
          <w:szCs w:val="28"/>
        </w:rPr>
        <w:t xml:space="preserve"> </w:t>
      </w:r>
    </w:p>
    <w:p w:rsidR="00B31768" w:rsidRDefault="00644441" w:rsidP="00F23F17">
      <w:pPr>
        <w:spacing w:after="0" w:line="360" w:lineRule="auto"/>
        <w:ind w:firstLine="708"/>
        <w:jc w:val="both"/>
        <w:rPr>
          <w:rFonts w:ascii="Times New Roman" w:hAnsi="Times New Roman" w:cs="Times New Roman"/>
          <w:sz w:val="28"/>
          <w:szCs w:val="28"/>
        </w:rPr>
      </w:pPr>
      <w:r w:rsidRPr="00644441">
        <w:rPr>
          <w:rFonts w:ascii="Times New Roman" w:hAnsi="Times New Roman" w:cs="Times New Roman"/>
          <w:sz w:val="28"/>
          <w:szCs w:val="28"/>
        </w:rPr>
        <w:t>Раменский городской суд Московской области</w:t>
      </w:r>
      <w:r>
        <w:rPr>
          <w:rFonts w:ascii="Times New Roman" w:hAnsi="Times New Roman" w:cs="Times New Roman"/>
          <w:sz w:val="28"/>
          <w:szCs w:val="28"/>
        </w:rPr>
        <w:t xml:space="preserve"> рассмотрел гражданское дело о </w:t>
      </w:r>
      <w:r w:rsidRPr="00644441">
        <w:rPr>
          <w:rFonts w:ascii="Times New Roman" w:hAnsi="Times New Roman" w:cs="Times New Roman"/>
          <w:sz w:val="28"/>
          <w:szCs w:val="28"/>
        </w:rPr>
        <w:t>признании права собственности на земельный участок</w:t>
      </w:r>
      <w:r w:rsidR="00C720C6">
        <w:rPr>
          <w:rStyle w:val="aa"/>
          <w:rFonts w:ascii="Times New Roman" w:hAnsi="Times New Roman" w:cs="Times New Roman"/>
          <w:sz w:val="28"/>
          <w:szCs w:val="28"/>
        </w:rPr>
        <w:footnoteReference w:id="12"/>
      </w:r>
      <w:r w:rsidR="00735C78">
        <w:rPr>
          <w:rFonts w:ascii="Times New Roman" w:hAnsi="Times New Roman" w:cs="Times New Roman"/>
          <w:sz w:val="28"/>
          <w:szCs w:val="28"/>
        </w:rPr>
        <w:t>(см. Приложение, с. 24).</w:t>
      </w:r>
      <w:r>
        <w:rPr>
          <w:rFonts w:ascii="Times New Roman" w:hAnsi="Times New Roman" w:cs="Times New Roman"/>
          <w:sz w:val="28"/>
          <w:szCs w:val="28"/>
        </w:rPr>
        <w:t xml:space="preserve"> </w:t>
      </w:r>
      <w:r w:rsidR="00DF4177">
        <w:rPr>
          <w:rFonts w:ascii="Times New Roman" w:hAnsi="Times New Roman" w:cs="Times New Roman"/>
          <w:sz w:val="28"/>
          <w:szCs w:val="28"/>
        </w:rPr>
        <w:t xml:space="preserve">В связи с тем, </w:t>
      </w:r>
      <w:r w:rsidRPr="00644441">
        <w:rPr>
          <w:rFonts w:ascii="Times New Roman" w:hAnsi="Times New Roman" w:cs="Times New Roman"/>
          <w:sz w:val="28"/>
          <w:szCs w:val="28"/>
        </w:rPr>
        <w:t xml:space="preserve"> </w:t>
      </w:r>
      <w:r w:rsidR="00DF4177">
        <w:rPr>
          <w:rFonts w:ascii="Times New Roman" w:hAnsi="Times New Roman" w:cs="Times New Roman"/>
          <w:sz w:val="28"/>
          <w:szCs w:val="28"/>
        </w:rPr>
        <w:t>что</w:t>
      </w:r>
      <w:r w:rsidR="00DF4177" w:rsidRPr="00644441">
        <w:rPr>
          <w:rFonts w:ascii="Times New Roman" w:hAnsi="Times New Roman" w:cs="Times New Roman"/>
          <w:sz w:val="28"/>
          <w:szCs w:val="28"/>
        </w:rPr>
        <w:t xml:space="preserve"> </w:t>
      </w:r>
      <w:r w:rsidRPr="00644441">
        <w:rPr>
          <w:rFonts w:ascii="Times New Roman" w:hAnsi="Times New Roman" w:cs="Times New Roman"/>
          <w:sz w:val="28"/>
          <w:szCs w:val="28"/>
        </w:rPr>
        <w:t>специального закона, регулирующего де</w:t>
      </w:r>
      <w:r w:rsidR="00DF4177">
        <w:rPr>
          <w:rFonts w:ascii="Times New Roman" w:hAnsi="Times New Roman" w:cs="Times New Roman"/>
          <w:sz w:val="28"/>
          <w:szCs w:val="28"/>
        </w:rPr>
        <w:t>ятельность</w:t>
      </w:r>
      <w:r w:rsidR="00AE10CB">
        <w:rPr>
          <w:rFonts w:ascii="Times New Roman" w:hAnsi="Times New Roman" w:cs="Times New Roman"/>
          <w:sz w:val="28"/>
          <w:szCs w:val="28"/>
        </w:rPr>
        <w:t xml:space="preserve"> комиссии индивидуального жилищного строительства</w:t>
      </w:r>
      <w:r w:rsidR="00DF4177">
        <w:rPr>
          <w:rFonts w:ascii="Times New Roman" w:hAnsi="Times New Roman" w:cs="Times New Roman"/>
          <w:sz w:val="28"/>
          <w:szCs w:val="28"/>
        </w:rPr>
        <w:t xml:space="preserve">, не существует, суд счёл возможным </w:t>
      </w:r>
      <w:r w:rsidRPr="00644441">
        <w:rPr>
          <w:rFonts w:ascii="Times New Roman" w:hAnsi="Times New Roman" w:cs="Times New Roman"/>
          <w:sz w:val="28"/>
          <w:szCs w:val="28"/>
        </w:rPr>
        <w:t>примен</w:t>
      </w:r>
      <w:r w:rsidR="00DF4177">
        <w:rPr>
          <w:rFonts w:ascii="Times New Roman" w:hAnsi="Times New Roman" w:cs="Times New Roman"/>
          <w:sz w:val="28"/>
          <w:szCs w:val="28"/>
        </w:rPr>
        <w:t>ить по аналогии ФЗ</w:t>
      </w:r>
      <w:r w:rsidRPr="00644441">
        <w:rPr>
          <w:rFonts w:ascii="Times New Roman" w:hAnsi="Times New Roman" w:cs="Times New Roman"/>
          <w:sz w:val="28"/>
          <w:szCs w:val="28"/>
        </w:rPr>
        <w:t xml:space="preserve"> "О садоводческих, огороднических и дачных неко</w:t>
      </w:r>
      <w:r w:rsidR="00DF4177">
        <w:rPr>
          <w:rFonts w:ascii="Times New Roman" w:hAnsi="Times New Roman" w:cs="Times New Roman"/>
          <w:sz w:val="28"/>
          <w:szCs w:val="28"/>
        </w:rPr>
        <w:t>ммерческих объединениях граждан</w:t>
      </w:r>
      <w:r w:rsidRPr="00644441">
        <w:rPr>
          <w:rFonts w:ascii="Times New Roman" w:hAnsi="Times New Roman" w:cs="Times New Roman"/>
          <w:sz w:val="28"/>
          <w:szCs w:val="28"/>
        </w:rPr>
        <w:t xml:space="preserve">. </w:t>
      </w:r>
      <w:r w:rsidR="00DF4177">
        <w:rPr>
          <w:rFonts w:ascii="Times New Roman" w:hAnsi="Times New Roman" w:cs="Times New Roman"/>
          <w:sz w:val="28"/>
          <w:szCs w:val="28"/>
        </w:rPr>
        <w:t xml:space="preserve">В </w:t>
      </w:r>
      <w:r w:rsidRPr="00644441">
        <w:rPr>
          <w:rFonts w:ascii="Times New Roman" w:hAnsi="Times New Roman" w:cs="Times New Roman"/>
          <w:sz w:val="28"/>
          <w:szCs w:val="28"/>
        </w:rPr>
        <w:t>соответствии со ст.4 указанного Закона, граждане могут создавать садоводческие, огороднические или дачные некоммерческие товарищества, садоводческие, огороднические или дачные потребительские кооперативы либо садоводческие, огороднические или дачные некоммерческие партнерства.</w:t>
      </w:r>
    </w:p>
    <w:p w:rsidR="00644441" w:rsidRDefault="00D72ACF" w:rsidP="00AE10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Одно из решений (апелляционное определение) содержит жалобу, в которой истец ссылается на то, что </w:t>
      </w:r>
      <w:r w:rsidRPr="00D72ACF">
        <w:rPr>
          <w:rFonts w:ascii="Times New Roman" w:hAnsi="Times New Roman" w:cs="Times New Roman"/>
          <w:sz w:val="28"/>
          <w:szCs w:val="28"/>
        </w:rPr>
        <w:t xml:space="preserve">шестимесячный срок для подачи заявления о взыскании судебных расходов со дня вступления в законную </w:t>
      </w:r>
      <w:r w:rsidR="005570A6">
        <w:rPr>
          <w:rFonts w:ascii="Times New Roman" w:hAnsi="Times New Roman" w:cs="Times New Roman"/>
          <w:sz w:val="28"/>
          <w:szCs w:val="28"/>
        </w:rPr>
        <w:t xml:space="preserve">силу последнего судебного акта, </w:t>
      </w:r>
      <w:r w:rsidRPr="00D72ACF">
        <w:rPr>
          <w:rFonts w:ascii="Times New Roman" w:hAnsi="Times New Roman" w:cs="Times New Roman"/>
          <w:sz w:val="28"/>
          <w:szCs w:val="28"/>
        </w:rPr>
        <w:t>установленный нормами Арбитражного процессуального кодекса РФ, подлежит применению по аналогии к заявлению о взыскании судебных расходов, которое подано по истечении указанного срока</w:t>
      </w:r>
      <w:r w:rsidR="00735C78">
        <w:rPr>
          <w:rStyle w:val="aa"/>
          <w:rFonts w:ascii="Times New Roman" w:hAnsi="Times New Roman" w:cs="Times New Roman"/>
          <w:sz w:val="28"/>
          <w:szCs w:val="28"/>
        </w:rPr>
        <w:footnoteReference w:id="13"/>
      </w:r>
      <w:r w:rsidRPr="00D72ACF">
        <w:rPr>
          <w:rFonts w:ascii="Times New Roman" w:hAnsi="Times New Roman" w:cs="Times New Roman"/>
          <w:sz w:val="28"/>
          <w:szCs w:val="28"/>
        </w:rPr>
        <w:t>.</w:t>
      </w:r>
      <w:r w:rsidR="00EC4DB7">
        <w:rPr>
          <w:rFonts w:ascii="Times New Roman" w:hAnsi="Times New Roman" w:cs="Times New Roman"/>
          <w:sz w:val="28"/>
          <w:szCs w:val="28"/>
        </w:rPr>
        <w:t xml:space="preserve"> </w:t>
      </w:r>
      <w:r>
        <w:rPr>
          <w:rFonts w:ascii="Times New Roman" w:hAnsi="Times New Roman" w:cs="Times New Roman"/>
          <w:sz w:val="28"/>
          <w:szCs w:val="28"/>
        </w:rPr>
        <w:t>Суд пояснил, что в силу пункта 1 статьи</w:t>
      </w:r>
      <w:r w:rsidRPr="00D72ACF">
        <w:rPr>
          <w:rFonts w:ascii="Times New Roman" w:hAnsi="Times New Roman" w:cs="Times New Roman"/>
          <w:sz w:val="28"/>
          <w:szCs w:val="28"/>
        </w:rPr>
        <w:t xml:space="preserve"> 6 Гражданского кодекса РФ</w:t>
      </w:r>
      <w:r>
        <w:rPr>
          <w:rFonts w:ascii="Times New Roman" w:hAnsi="Times New Roman" w:cs="Times New Roman"/>
          <w:sz w:val="28"/>
          <w:szCs w:val="28"/>
        </w:rPr>
        <w:t>,</w:t>
      </w:r>
      <w:r w:rsidRPr="00D72ACF">
        <w:rPr>
          <w:rFonts w:ascii="Times New Roman" w:hAnsi="Times New Roman" w:cs="Times New Roman"/>
          <w:sz w:val="28"/>
          <w:szCs w:val="28"/>
        </w:rPr>
        <w:t xml:space="preserve"> применение закона по аналогии возможно лишь в случае пробелов в правовом регулировании тех или иных отношений.</w:t>
      </w:r>
      <w:r>
        <w:rPr>
          <w:rFonts w:ascii="Times New Roman" w:hAnsi="Times New Roman" w:cs="Times New Roman"/>
          <w:sz w:val="28"/>
          <w:szCs w:val="28"/>
        </w:rPr>
        <w:t xml:space="preserve"> В данном случае пробелы отсутствуют, </w:t>
      </w:r>
      <w:r w:rsidRPr="00D72ACF">
        <w:rPr>
          <w:rFonts w:ascii="Times New Roman" w:hAnsi="Times New Roman" w:cs="Times New Roman"/>
          <w:sz w:val="28"/>
          <w:szCs w:val="28"/>
        </w:rPr>
        <w:t xml:space="preserve">так как спорные правоотношения по взысканию судебных расходов на оплату услуг представителя регулируются главой 7 </w:t>
      </w:r>
      <w:r>
        <w:rPr>
          <w:rFonts w:ascii="Times New Roman" w:hAnsi="Times New Roman" w:cs="Times New Roman"/>
          <w:sz w:val="28"/>
          <w:szCs w:val="28"/>
        </w:rPr>
        <w:t>ГПК РФ. Исходя из этого</w:t>
      </w:r>
      <w:r w:rsidR="00E95944">
        <w:rPr>
          <w:rFonts w:ascii="Times New Roman" w:hAnsi="Times New Roman" w:cs="Times New Roman"/>
          <w:sz w:val="28"/>
          <w:szCs w:val="28"/>
        </w:rPr>
        <w:t>,</w:t>
      </w:r>
      <w:r>
        <w:rPr>
          <w:rFonts w:ascii="Times New Roman" w:hAnsi="Times New Roman" w:cs="Times New Roman"/>
          <w:sz w:val="28"/>
          <w:szCs w:val="28"/>
        </w:rPr>
        <w:t xml:space="preserve"> суд отклонил данный довод жалобы.</w:t>
      </w:r>
    </w:p>
    <w:p w:rsidR="005570A6" w:rsidRDefault="005570A6" w:rsidP="005570A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видно из данного решения, </w:t>
      </w:r>
      <w:r w:rsidR="00282911">
        <w:rPr>
          <w:rFonts w:ascii="Times New Roman" w:hAnsi="Times New Roman" w:cs="Times New Roman"/>
          <w:sz w:val="28"/>
          <w:szCs w:val="28"/>
        </w:rPr>
        <w:t xml:space="preserve">иногда участники судебного разбирательства ссылаются на возможность применения тех или иных норм по аналогии без достаточных на то оснований. Не являясь профессионалами в данной отрасли, они могут не понимать, в каких именно случаях возможно применение аналогии закона. Задача суда – разъяснить, как именно работает  данный механизм и в связи с этим указать на </w:t>
      </w:r>
      <w:r w:rsidR="00EC504D">
        <w:rPr>
          <w:rFonts w:ascii="Times New Roman" w:hAnsi="Times New Roman" w:cs="Times New Roman"/>
          <w:sz w:val="28"/>
          <w:szCs w:val="28"/>
        </w:rPr>
        <w:t>невозможность использования положений пункта 1 статьи 6 ГК РФ</w:t>
      </w:r>
      <w:r w:rsidR="00282911">
        <w:rPr>
          <w:rFonts w:ascii="Times New Roman" w:hAnsi="Times New Roman" w:cs="Times New Roman"/>
          <w:sz w:val="28"/>
          <w:szCs w:val="28"/>
        </w:rPr>
        <w:t>.</w:t>
      </w:r>
      <w:r w:rsidR="00EC504D">
        <w:rPr>
          <w:rFonts w:ascii="Times New Roman" w:hAnsi="Times New Roman" w:cs="Times New Roman"/>
          <w:sz w:val="28"/>
          <w:szCs w:val="28"/>
        </w:rPr>
        <w:t xml:space="preserve"> </w:t>
      </w:r>
      <w:r w:rsidR="00282911">
        <w:rPr>
          <w:rFonts w:ascii="Times New Roman" w:hAnsi="Times New Roman" w:cs="Times New Roman"/>
          <w:sz w:val="28"/>
          <w:szCs w:val="28"/>
        </w:rPr>
        <w:t xml:space="preserve"> </w:t>
      </w:r>
    </w:p>
    <w:p w:rsidR="002711FD" w:rsidRDefault="00EC504D" w:rsidP="00AE10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одном из решений суд, п</w:t>
      </w:r>
      <w:r w:rsidRPr="00E95944">
        <w:rPr>
          <w:rFonts w:ascii="Times New Roman" w:hAnsi="Times New Roman" w:cs="Times New Roman"/>
          <w:sz w:val="28"/>
          <w:szCs w:val="28"/>
        </w:rPr>
        <w:t>ользуясь возможностью применения аналогии закона, даёт о</w:t>
      </w:r>
      <w:r>
        <w:rPr>
          <w:rFonts w:ascii="Times New Roman" w:hAnsi="Times New Roman" w:cs="Times New Roman"/>
          <w:sz w:val="28"/>
          <w:szCs w:val="28"/>
        </w:rPr>
        <w:t>пределение казённого учреждения, которое содержится в  Бюджетном кодексе РФ</w:t>
      </w:r>
      <w:r w:rsidR="00C27123">
        <w:rPr>
          <w:rStyle w:val="aa"/>
          <w:rFonts w:ascii="Times New Roman" w:hAnsi="Times New Roman" w:cs="Times New Roman"/>
          <w:sz w:val="28"/>
          <w:szCs w:val="28"/>
        </w:rPr>
        <w:footnoteReference w:id="14"/>
      </w:r>
      <w:r w:rsidR="00735C78">
        <w:rPr>
          <w:rFonts w:ascii="Times New Roman" w:hAnsi="Times New Roman" w:cs="Times New Roman"/>
          <w:sz w:val="28"/>
          <w:szCs w:val="28"/>
        </w:rPr>
        <w:t xml:space="preserve">(см. Приложение, с. 25). </w:t>
      </w:r>
      <w:r>
        <w:rPr>
          <w:rFonts w:ascii="Times New Roman" w:hAnsi="Times New Roman" w:cs="Times New Roman"/>
          <w:sz w:val="28"/>
          <w:szCs w:val="28"/>
        </w:rPr>
        <w:t xml:space="preserve">Данное определение позволяет суду сделать вывод о том, что был </w:t>
      </w:r>
      <w:r w:rsidRPr="009443AE">
        <w:rPr>
          <w:rFonts w:ascii="Times New Roman" w:hAnsi="Times New Roman" w:cs="Times New Roman"/>
          <w:sz w:val="28"/>
          <w:szCs w:val="28"/>
        </w:rPr>
        <w:t>причинен ущерб бюджету Российской Федерации</w:t>
      </w:r>
      <w:r>
        <w:rPr>
          <w:rFonts w:ascii="Times New Roman" w:hAnsi="Times New Roman" w:cs="Times New Roman"/>
          <w:sz w:val="28"/>
          <w:szCs w:val="28"/>
        </w:rPr>
        <w:t xml:space="preserve">. </w:t>
      </w:r>
    </w:p>
    <w:p w:rsidR="00AA023E" w:rsidRDefault="00AA023E" w:rsidP="00AE10C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Оставшиеся пять  судебных решений являются примерами </w:t>
      </w:r>
      <w:r w:rsidR="004B698B">
        <w:rPr>
          <w:rFonts w:ascii="Times New Roman" w:hAnsi="Times New Roman" w:cs="Times New Roman"/>
          <w:sz w:val="28"/>
          <w:szCs w:val="28"/>
        </w:rPr>
        <w:t>применения аналогии права (см. П</w:t>
      </w:r>
      <w:r>
        <w:rPr>
          <w:rFonts w:ascii="Times New Roman" w:hAnsi="Times New Roman" w:cs="Times New Roman"/>
          <w:sz w:val="28"/>
          <w:szCs w:val="28"/>
        </w:rPr>
        <w:t>риложение</w:t>
      </w:r>
      <w:r w:rsidR="00735C78">
        <w:rPr>
          <w:rFonts w:ascii="Times New Roman" w:hAnsi="Times New Roman" w:cs="Times New Roman"/>
          <w:sz w:val="28"/>
          <w:szCs w:val="28"/>
        </w:rPr>
        <w:t xml:space="preserve"> с. 25,26</w:t>
      </w:r>
      <w:r w:rsidR="0022088F">
        <w:rPr>
          <w:rFonts w:ascii="Times New Roman" w:hAnsi="Times New Roman" w:cs="Times New Roman"/>
          <w:sz w:val="28"/>
          <w:szCs w:val="28"/>
        </w:rPr>
        <w:t xml:space="preserve"> и § 2</w:t>
      </w:r>
      <w:r w:rsidR="004B698B">
        <w:rPr>
          <w:rFonts w:ascii="Times New Roman" w:hAnsi="Times New Roman" w:cs="Times New Roman"/>
          <w:sz w:val="28"/>
          <w:szCs w:val="28"/>
        </w:rPr>
        <w:t>).</w:t>
      </w:r>
    </w:p>
    <w:p w:rsidR="00CB4068" w:rsidRDefault="00C843C6" w:rsidP="0008160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наиболее типичными являются судебные решения, в которых используется по аналогии какая-либо норма</w:t>
      </w:r>
      <w:r w:rsidR="00125062">
        <w:rPr>
          <w:rFonts w:ascii="Times New Roman" w:hAnsi="Times New Roman" w:cs="Times New Roman"/>
          <w:sz w:val="28"/>
          <w:szCs w:val="28"/>
        </w:rPr>
        <w:t xml:space="preserve"> </w:t>
      </w:r>
      <w:r>
        <w:rPr>
          <w:rFonts w:ascii="Times New Roman" w:hAnsi="Times New Roman" w:cs="Times New Roman"/>
          <w:sz w:val="28"/>
          <w:szCs w:val="28"/>
        </w:rPr>
        <w:t>Гражданского кодекса</w:t>
      </w:r>
      <w:r w:rsidR="00081606">
        <w:rPr>
          <w:rFonts w:ascii="Times New Roman" w:hAnsi="Times New Roman" w:cs="Times New Roman"/>
          <w:sz w:val="28"/>
          <w:szCs w:val="28"/>
        </w:rPr>
        <w:t>(5 судебных решений – по статьям</w:t>
      </w:r>
      <w:r>
        <w:rPr>
          <w:rFonts w:ascii="Times New Roman" w:hAnsi="Times New Roman" w:cs="Times New Roman"/>
          <w:sz w:val="28"/>
          <w:szCs w:val="28"/>
        </w:rPr>
        <w:t xml:space="preserve"> 551 и 181.4). Также довольно часто по аналогии испол</w:t>
      </w:r>
      <w:r w:rsidR="00C9062D">
        <w:rPr>
          <w:rFonts w:ascii="Times New Roman" w:hAnsi="Times New Roman" w:cs="Times New Roman"/>
          <w:sz w:val="28"/>
          <w:szCs w:val="28"/>
        </w:rPr>
        <w:t xml:space="preserve">ьзуются нормы других нормативных </w:t>
      </w:r>
      <w:r>
        <w:rPr>
          <w:rFonts w:ascii="Times New Roman" w:hAnsi="Times New Roman" w:cs="Times New Roman"/>
          <w:sz w:val="28"/>
          <w:szCs w:val="28"/>
        </w:rPr>
        <w:t xml:space="preserve">правовых актов(3 решения). Нетипичными можно назвать решения, в которых суд при помощи аналогии закона даёт определение </w:t>
      </w:r>
      <w:r w:rsidR="003065AA">
        <w:rPr>
          <w:rFonts w:ascii="Times New Roman" w:hAnsi="Times New Roman" w:cs="Times New Roman"/>
          <w:sz w:val="28"/>
          <w:szCs w:val="28"/>
        </w:rPr>
        <w:t xml:space="preserve">какого-либо понятия </w:t>
      </w:r>
      <w:r>
        <w:rPr>
          <w:rFonts w:ascii="Times New Roman" w:hAnsi="Times New Roman" w:cs="Times New Roman"/>
          <w:sz w:val="28"/>
          <w:szCs w:val="28"/>
        </w:rPr>
        <w:t>(1 решение). В одном из решений суд признаёт ссылку на аналогию закона ошибочной, поскольку существует</w:t>
      </w:r>
      <w:r w:rsidR="00C9062D">
        <w:rPr>
          <w:rFonts w:ascii="Times New Roman" w:hAnsi="Times New Roman" w:cs="Times New Roman"/>
          <w:sz w:val="28"/>
          <w:szCs w:val="28"/>
        </w:rPr>
        <w:t xml:space="preserve"> конкретная</w:t>
      </w:r>
      <w:r>
        <w:rPr>
          <w:rFonts w:ascii="Times New Roman" w:hAnsi="Times New Roman" w:cs="Times New Roman"/>
          <w:sz w:val="28"/>
          <w:szCs w:val="28"/>
        </w:rPr>
        <w:t xml:space="preserve"> норма, </w:t>
      </w:r>
      <w:r w:rsidR="00C9062D">
        <w:rPr>
          <w:rFonts w:ascii="Times New Roman" w:hAnsi="Times New Roman" w:cs="Times New Roman"/>
          <w:sz w:val="28"/>
          <w:szCs w:val="28"/>
        </w:rPr>
        <w:t>которая применяется к данным правоотношениям. Одна треть судебных решений вынесена с использованием аналогии права. Отсюда можно сделать вывод, что аналогия права используется судами реже, чем аналогия закона. Это даёт нам основание для наиболее полного рассмотрения проблем применения</w:t>
      </w:r>
      <w:r w:rsidR="004B698B">
        <w:rPr>
          <w:rFonts w:ascii="Times New Roman" w:hAnsi="Times New Roman" w:cs="Times New Roman"/>
          <w:sz w:val="28"/>
          <w:szCs w:val="28"/>
        </w:rPr>
        <w:t xml:space="preserve"> судами пункта 2 статьи 6 ГК РФ, а конкретно тех затруднений, с которыми сталкиваются судьи при её использовании. </w:t>
      </w: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081606">
      <w:pPr>
        <w:spacing w:after="0" w:line="360" w:lineRule="auto"/>
        <w:ind w:firstLine="708"/>
        <w:jc w:val="both"/>
        <w:rPr>
          <w:rFonts w:ascii="Times New Roman" w:hAnsi="Times New Roman" w:cs="Times New Roman"/>
          <w:sz w:val="28"/>
          <w:szCs w:val="28"/>
        </w:rPr>
      </w:pPr>
    </w:p>
    <w:p w:rsidR="000D321B" w:rsidRDefault="000D321B" w:rsidP="00AE10CB">
      <w:pPr>
        <w:spacing w:after="0" w:line="360" w:lineRule="auto"/>
        <w:jc w:val="both"/>
        <w:rPr>
          <w:rFonts w:ascii="Times New Roman" w:hAnsi="Times New Roman" w:cs="Times New Roman"/>
          <w:sz w:val="28"/>
          <w:szCs w:val="28"/>
        </w:rPr>
      </w:pPr>
    </w:p>
    <w:p w:rsidR="00BE4A36" w:rsidRPr="00EA14FB" w:rsidRDefault="00D65EF2" w:rsidP="004B698B">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2. </w:t>
      </w:r>
      <w:r w:rsidR="004B698B">
        <w:rPr>
          <w:rFonts w:ascii="Times New Roman" w:hAnsi="Times New Roman" w:cs="Times New Roman"/>
          <w:b/>
          <w:sz w:val="32"/>
          <w:szCs w:val="32"/>
        </w:rPr>
        <w:t>Затруднения</w:t>
      </w:r>
      <w:r w:rsidR="00A35BD9" w:rsidRPr="00A35BD9">
        <w:rPr>
          <w:rFonts w:ascii="Times New Roman" w:hAnsi="Times New Roman" w:cs="Times New Roman"/>
          <w:b/>
          <w:sz w:val="32"/>
          <w:szCs w:val="32"/>
        </w:rPr>
        <w:t>, с которыми сталкиваются судьи при применении аналогии права</w:t>
      </w:r>
    </w:p>
    <w:p w:rsidR="00CB4068" w:rsidRDefault="0001258F" w:rsidP="00E2084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Как показывает судебная практика</w:t>
      </w:r>
      <w:r w:rsidR="00484BF9">
        <w:rPr>
          <w:rFonts w:ascii="Times New Roman" w:hAnsi="Times New Roman" w:cs="Times New Roman"/>
          <w:sz w:val="28"/>
          <w:szCs w:val="28"/>
        </w:rPr>
        <w:t xml:space="preserve"> и исследования учёных, аналогия права применяется реже, чем аналогия закона. Чтобы выявит</w:t>
      </w:r>
      <w:r w:rsidR="00E43F5C">
        <w:rPr>
          <w:rFonts w:ascii="Times New Roman" w:hAnsi="Times New Roman" w:cs="Times New Roman"/>
          <w:sz w:val="28"/>
          <w:szCs w:val="28"/>
        </w:rPr>
        <w:t>ь, какие причины препятствуют применению положения пункта 2 статьи 6 ГК РФ,</w:t>
      </w:r>
      <w:r w:rsidR="00BE4A36">
        <w:rPr>
          <w:rFonts w:ascii="Times New Roman" w:hAnsi="Times New Roman" w:cs="Times New Roman"/>
          <w:sz w:val="28"/>
          <w:szCs w:val="28"/>
        </w:rPr>
        <w:t xml:space="preserve"> данном параграфе</w:t>
      </w:r>
      <w:r w:rsidR="00E43F5C">
        <w:rPr>
          <w:rFonts w:ascii="Times New Roman" w:hAnsi="Times New Roman" w:cs="Times New Roman"/>
          <w:sz w:val="28"/>
          <w:szCs w:val="28"/>
        </w:rPr>
        <w:t>, помимо решений судов общей юрисдикции,</w:t>
      </w:r>
      <w:r w:rsidR="0075745A">
        <w:rPr>
          <w:rFonts w:ascii="Times New Roman" w:hAnsi="Times New Roman" w:cs="Times New Roman"/>
          <w:sz w:val="28"/>
          <w:szCs w:val="28"/>
        </w:rPr>
        <w:t xml:space="preserve"> также</w:t>
      </w:r>
      <w:r w:rsidR="00BE4A36">
        <w:rPr>
          <w:rFonts w:ascii="Times New Roman" w:hAnsi="Times New Roman" w:cs="Times New Roman"/>
          <w:sz w:val="28"/>
          <w:szCs w:val="28"/>
        </w:rPr>
        <w:t xml:space="preserve"> обратимся к актам высших </w:t>
      </w:r>
      <w:r w:rsidR="00EA14FB">
        <w:rPr>
          <w:rFonts w:ascii="Times New Roman" w:hAnsi="Times New Roman" w:cs="Times New Roman"/>
          <w:sz w:val="28"/>
          <w:szCs w:val="28"/>
        </w:rPr>
        <w:t xml:space="preserve">судебных органов и </w:t>
      </w:r>
      <w:r w:rsidR="0075745A">
        <w:rPr>
          <w:rFonts w:ascii="Times New Roman" w:hAnsi="Times New Roman" w:cs="Times New Roman"/>
          <w:sz w:val="28"/>
          <w:szCs w:val="28"/>
        </w:rPr>
        <w:t>статьям</w:t>
      </w:r>
      <w:r w:rsidR="00E20842">
        <w:rPr>
          <w:rFonts w:ascii="Times New Roman" w:hAnsi="Times New Roman" w:cs="Times New Roman"/>
          <w:sz w:val="28"/>
          <w:szCs w:val="28"/>
        </w:rPr>
        <w:t xml:space="preserve"> учёных.</w:t>
      </w:r>
    </w:p>
    <w:p w:rsidR="00993C8E" w:rsidRDefault="00993C8E" w:rsidP="0049346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993C8E">
        <w:rPr>
          <w:rFonts w:ascii="Times New Roman" w:hAnsi="Times New Roman" w:cs="Times New Roman"/>
          <w:sz w:val="28"/>
          <w:szCs w:val="28"/>
        </w:rPr>
        <w:t xml:space="preserve">Аналогия права представляет собой </w:t>
      </w:r>
      <w:r>
        <w:rPr>
          <w:rFonts w:ascii="Times New Roman" w:hAnsi="Times New Roman" w:cs="Times New Roman"/>
          <w:sz w:val="28"/>
          <w:szCs w:val="28"/>
        </w:rPr>
        <w:t>наи</w:t>
      </w:r>
      <w:r w:rsidRPr="00993C8E">
        <w:rPr>
          <w:rFonts w:ascii="Times New Roman" w:hAnsi="Times New Roman" w:cs="Times New Roman"/>
          <w:sz w:val="28"/>
          <w:szCs w:val="28"/>
        </w:rPr>
        <w:t>более сложн</w:t>
      </w:r>
      <w:r w:rsidR="00CB4068">
        <w:rPr>
          <w:rFonts w:ascii="Times New Roman" w:hAnsi="Times New Roman" w:cs="Times New Roman"/>
          <w:sz w:val="28"/>
          <w:szCs w:val="28"/>
        </w:rPr>
        <w:t>ый механизм</w:t>
      </w:r>
      <w:r w:rsidR="006A2195">
        <w:rPr>
          <w:rFonts w:ascii="Times New Roman" w:hAnsi="Times New Roman" w:cs="Times New Roman"/>
          <w:sz w:val="28"/>
          <w:szCs w:val="28"/>
        </w:rPr>
        <w:t xml:space="preserve"> по сравнению с аналогией права: </w:t>
      </w:r>
      <w:r w:rsidRPr="00993C8E">
        <w:rPr>
          <w:rFonts w:ascii="Times New Roman" w:hAnsi="Times New Roman" w:cs="Times New Roman"/>
          <w:sz w:val="28"/>
          <w:szCs w:val="28"/>
        </w:rPr>
        <w:t xml:space="preserve">она применяется при невозможности использования аналогии закона, и в соответствии с ней права и </w:t>
      </w:r>
      <w:r w:rsidR="00E30F7E">
        <w:rPr>
          <w:rFonts w:ascii="Times New Roman" w:hAnsi="Times New Roman" w:cs="Times New Roman"/>
          <w:sz w:val="28"/>
          <w:szCs w:val="28"/>
        </w:rPr>
        <w:t>обязанности сторон определяются</w:t>
      </w:r>
      <w:r w:rsidRPr="00993C8E">
        <w:rPr>
          <w:rFonts w:ascii="Times New Roman" w:hAnsi="Times New Roman" w:cs="Times New Roman"/>
          <w:sz w:val="28"/>
          <w:szCs w:val="28"/>
        </w:rPr>
        <w:t xml:space="preserve"> исходя из общих начал и смысла гражданского законодательства.</w:t>
      </w:r>
      <w:r>
        <w:rPr>
          <w:rFonts w:ascii="Times New Roman" w:hAnsi="Times New Roman" w:cs="Times New Roman"/>
          <w:sz w:val="28"/>
          <w:szCs w:val="28"/>
        </w:rPr>
        <w:t xml:space="preserve"> </w:t>
      </w:r>
      <w:r w:rsidR="00E95EC6" w:rsidRPr="00E95EC6">
        <w:rPr>
          <w:rFonts w:ascii="Times New Roman" w:hAnsi="Times New Roman" w:cs="Times New Roman"/>
          <w:sz w:val="28"/>
          <w:szCs w:val="28"/>
        </w:rPr>
        <w:t xml:space="preserve">Многие теоретики в своих работах </w:t>
      </w:r>
      <w:r w:rsidR="0075745A">
        <w:rPr>
          <w:rFonts w:ascii="Times New Roman" w:hAnsi="Times New Roman" w:cs="Times New Roman"/>
          <w:sz w:val="28"/>
          <w:szCs w:val="28"/>
        </w:rPr>
        <w:t>пишут</w:t>
      </w:r>
      <w:r w:rsidR="00E95EC6" w:rsidRPr="00E95EC6">
        <w:rPr>
          <w:rFonts w:ascii="Times New Roman" w:hAnsi="Times New Roman" w:cs="Times New Roman"/>
          <w:sz w:val="28"/>
          <w:szCs w:val="28"/>
        </w:rPr>
        <w:t xml:space="preserve"> о затруднениях, с которыми </w:t>
      </w:r>
      <w:r w:rsidR="0075745A">
        <w:rPr>
          <w:rFonts w:ascii="Times New Roman" w:hAnsi="Times New Roman" w:cs="Times New Roman"/>
          <w:sz w:val="28"/>
          <w:szCs w:val="28"/>
        </w:rPr>
        <w:t>приходится сталкиваться</w:t>
      </w:r>
      <w:r w:rsidR="00E95EC6" w:rsidRPr="00E95EC6">
        <w:rPr>
          <w:rFonts w:ascii="Times New Roman" w:hAnsi="Times New Roman" w:cs="Times New Roman"/>
          <w:sz w:val="28"/>
          <w:szCs w:val="28"/>
        </w:rPr>
        <w:t xml:space="preserve"> </w:t>
      </w:r>
      <w:r w:rsidR="0075745A">
        <w:rPr>
          <w:rFonts w:ascii="Times New Roman" w:hAnsi="Times New Roman" w:cs="Times New Roman"/>
          <w:sz w:val="28"/>
          <w:szCs w:val="28"/>
        </w:rPr>
        <w:t xml:space="preserve">судам </w:t>
      </w:r>
      <w:r w:rsidR="00E95EC6" w:rsidRPr="00E95EC6">
        <w:rPr>
          <w:rFonts w:ascii="Times New Roman" w:hAnsi="Times New Roman" w:cs="Times New Roman"/>
          <w:sz w:val="28"/>
          <w:szCs w:val="28"/>
        </w:rPr>
        <w:t xml:space="preserve">при применении аналогии права. </w:t>
      </w:r>
      <w:r w:rsidR="00E82949">
        <w:rPr>
          <w:rFonts w:ascii="Times New Roman" w:hAnsi="Times New Roman" w:cs="Times New Roman"/>
          <w:sz w:val="28"/>
          <w:szCs w:val="28"/>
        </w:rPr>
        <w:t xml:space="preserve">Как пишет в своей статье </w:t>
      </w:r>
      <w:r w:rsidR="00384A7D">
        <w:rPr>
          <w:rFonts w:ascii="Times New Roman" w:hAnsi="Times New Roman" w:cs="Times New Roman"/>
          <w:sz w:val="28"/>
          <w:szCs w:val="28"/>
        </w:rPr>
        <w:t>В. Боженова,</w:t>
      </w:r>
      <w:r w:rsidR="00C75D96">
        <w:rPr>
          <w:rFonts w:ascii="Times New Roman" w:hAnsi="Times New Roman" w:cs="Times New Roman"/>
          <w:sz w:val="28"/>
          <w:szCs w:val="28"/>
        </w:rPr>
        <w:t xml:space="preserve"> </w:t>
      </w:r>
      <w:r w:rsidR="00384A7D">
        <w:rPr>
          <w:rFonts w:ascii="Times New Roman" w:hAnsi="Times New Roman" w:cs="Times New Roman"/>
          <w:sz w:val="28"/>
          <w:szCs w:val="28"/>
        </w:rPr>
        <w:t>д</w:t>
      </w:r>
      <w:r w:rsidR="00E95EC6" w:rsidRPr="00E95EC6">
        <w:rPr>
          <w:rFonts w:ascii="Times New Roman" w:hAnsi="Times New Roman" w:cs="Times New Roman"/>
          <w:sz w:val="28"/>
          <w:szCs w:val="28"/>
        </w:rPr>
        <w:t xml:space="preserve">анная проблема во многом связана с тем, что правоприменитель зачастую не имеет чёткого </w:t>
      </w:r>
      <w:r w:rsidR="00CB4068">
        <w:rPr>
          <w:rFonts w:ascii="Times New Roman" w:hAnsi="Times New Roman" w:cs="Times New Roman"/>
          <w:sz w:val="28"/>
          <w:szCs w:val="28"/>
        </w:rPr>
        <w:t>понимания того</w:t>
      </w:r>
      <w:r w:rsidR="00E95EC6" w:rsidRPr="00E95EC6">
        <w:rPr>
          <w:rFonts w:ascii="Times New Roman" w:hAnsi="Times New Roman" w:cs="Times New Roman"/>
          <w:sz w:val="28"/>
          <w:szCs w:val="28"/>
        </w:rPr>
        <w:t xml:space="preserve">, в чём разница между аналогией </w:t>
      </w:r>
      <w:r w:rsidR="00CB4068" w:rsidRPr="00E95EC6">
        <w:rPr>
          <w:rFonts w:ascii="Times New Roman" w:hAnsi="Times New Roman" w:cs="Times New Roman"/>
          <w:sz w:val="28"/>
          <w:szCs w:val="28"/>
        </w:rPr>
        <w:t xml:space="preserve">закона </w:t>
      </w:r>
      <w:r w:rsidR="00E95EC6" w:rsidRPr="00E95EC6">
        <w:rPr>
          <w:rFonts w:ascii="Times New Roman" w:hAnsi="Times New Roman" w:cs="Times New Roman"/>
          <w:sz w:val="28"/>
          <w:szCs w:val="28"/>
        </w:rPr>
        <w:t xml:space="preserve">и аналогией </w:t>
      </w:r>
      <w:r w:rsidR="00CB4068" w:rsidRPr="00E95EC6">
        <w:rPr>
          <w:rFonts w:ascii="Times New Roman" w:hAnsi="Times New Roman" w:cs="Times New Roman"/>
          <w:sz w:val="28"/>
          <w:szCs w:val="28"/>
        </w:rPr>
        <w:t>права</w:t>
      </w:r>
      <w:r w:rsidR="00085552">
        <w:rPr>
          <w:rStyle w:val="aa"/>
          <w:rFonts w:ascii="Times New Roman" w:hAnsi="Times New Roman" w:cs="Times New Roman"/>
          <w:sz w:val="28"/>
          <w:szCs w:val="28"/>
        </w:rPr>
        <w:footnoteReference w:id="15"/>
      </w:r>
      <w:r w:rsidR="00E95EC6">
        <w:rPr>
          <w:rFonts w:ascii="Times New Roman" w:hAnsi="Times New Roman" w:cs="Times New Roman"/>
          <w:sz w:val="28"/>
          <w:szCs w:val="28"/>
        </w:rPr>
        <w:t xml:space="preserve">. </w:t>
      </w:r>
      <w:r w:rsidR="00384A7D">
        <w:rPr>
          <w:rFonts w:ascii="Times New Roman" w:hAnsi="Times New Roman" w:cs="Times New Roman"/>
          <w:sz w:val="28"/>
          <w:szCs w:val="28"/>
        </w:rPr>
        <w:t xml:space="preserve">Ей же приводятся и стадии, последовательность которых должна быть соблюдена для верного разрешения дела при отсутствии норм, регулирующих затронутую сферу гражданско-правовых отношений, и когда невозможно применение аналогии закона. </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Применение аналогии права состоит из следующих стадий:</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1) анализ фактических обстоятельств дела;</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2) выбор соответствующей нормы;</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3) установление наличия пробела в законе;</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 xml:space="preserve">4) </w:t>
      </w:r>
      <w:r w:rsidR="00932121">
        <w:rPr>
          <w:rFonts w:ascii="Times New Roman" w:hAnsi="Times New Roman" w:cs="Times New Roman"/>
          <w:sz w:val="28"/>
          <w:szCs w:val="28"/>
        </w:rPr>
        <w:t>поиск</w:t>
      </w:r>
      <w:r w:rsidRPr="00257968">
        <w:rPr>
          <w:rFonts w:ascii="Times New Roman" w:hAnsi="Times New Roman" w:cs="Times New Roman"/>
          <w:sz w:val="28"/>
          <w:szCs w:val="28"/>
        </w:rPr>
        <w:t xml:space="preserve"> схожей нормы, регулирующей аналоги</w:t>
      </w:r>
      <w:r w:rsidR="00932121">
        <w:rPr>
          <w:rFonts w:ascii="Times New Roman" w:hAnsi="Times New Roman" w:cs="Times New Roman"/>
          <w:sz w:val="28"/>
          <w:szCs w:val="28"/>
        </w:rPr>
        <w:t>чные отношения</w:t>
      </w:r>
      <w:r w:rsidRPr="00257968">
        <w:rPr>
          <w:rFonts w:ascii="Times New Roman" w:hAnsi="Times New Roman" w:cs="Times New Roman"/>
          <w:sz w:val="28"/>
          <w:szCs w:val="28"/>
        </w:rPr>
        <w:t>;</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5) при отсутствии схожей нормы – установление невозможности применения аналогии закона</w:t>
      </w:r>
      <w:r>
        <w:rPr>
          <w:rFonts w:ascii="Times New Roman" w:hAnsi="Times New Roman" w:cs="Times New Roman"/>
          <w:sz w:val="28"/>
          <w:szCs w:val="28"/>
        </w:rPr>
        <w:t>;</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lastRenderedPageBreak/>
        <w:t xml:space="preserve">6) анализ общественных отношений, не урегулированных </w:t>
      </w:r>
      <w:r w:rsidR="00932121">
        <w:rPr>
          <w:rFonts w:ascii="Times New Roman" w:hAnsi="Times New Roman" w:cs="Times New Roman"/>
          <w:sz w:val="28"/>
          <w:szCs w:val="28"/>
        </w:rPr>
        <w:t>нормами права;</w:t>
      </w:r>
      <w:r w:rsidRPr="00257968">
        <w:rPr>
          <w:rFonts w:ascii="Times New Roman" w:hAnsi="Times New Roman" w:cs="Times New Roman"/>
          <w:sz w:val="28"/>
          <w:szCs w:val="28"/>
        </w:rPr>
        <w:t xml:space="preserve"> выяснение вопроса, попадают ли </w:t>
      </w:r>
      <w:r w:rsidR="00932121">
        <w:rPr>
          <w:rFonts w:ascii="Times New Roman" w:hAnsi="Times New Roman" w:cs="Times New Roman"/>
          <w:sz w:val="28"/>
          <w:szCs w:val="28"/>
        </w:rPr>
        <w:t>представленные</w:t>
      </w:r>
      <w:r w:rsidRPr="00257968">
        <w:rPr>
          <w:rFonts w:ascii="Times New Roman" w:hAnsi="Times New Roman" w:cs="Times New Roman"/>
          <w:sz w:val="28"/>
          <w:szCs w:val="28"/>
        </w:rPr>
        <w:t xml:space="preserve"> отношения под сферу правового регулирования;</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7) установление отраслевой принадлежности данных общественных отношений;</w:t>
      </w:r>
    </w:p>
    <w:p w:rsidR="00257968" w:rsidRPr="00257968"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8) выбор конкретной нормы-принципа, подлежащей применению, либо вывод индуктивным путём принципа-идеи; данные принципы должны быть прямо названы в решении суда;</w:t>
      </w:r>
    </w:p>
    <w:p w:rsidR="00257968" w:rsidRPr="00257968" w:rsidRDefault="00932121" w:rsidP="002579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 разрешение спора и</w:t>
      </w:r>
      <w:r w:rsidR="00257968" w:rsidRPr="00257968">
        <w:rPr>
          <w:rFonts w:ascii="Times New Roman" w:hAnsi="Times New Roman" w:cs="Times New Roman"/>
          <w:sz w:val="28"/>
          <w:szCs w:val="28"/>
        </w:rPr>
        <w:t xml:space="preserve"> принятие решения</w:t>
      </w:r>
      <w:r>
        <w:rPr>
          <w:rFonts w:ascii="Times New Roman" w:hAnsi="Times New Roman" w:cs="Times New Roman"/>
          <w:sz w:val="28"/>
          <w:szCs w:val="28"/>
        </w:rPr>
        <w:t>.</w:t>
      </w:r>
    </w:p>
    <w:p w:rsidR="00E20842" w:rsidRDefault="00257968" w:rsidP="00257968">
      <w:pPr>
        <w:spacing w:after="0" w:line="360" w:lineRule="auto"/>
        <w:ind w:firstLine="708"/>
        <w:jc w:val="both"/>
        <w:rPr>
          <w:rFonts w:ascii="Times New Roman" w:hAnsi="Times New Roman" w:cs="Times New Roman"/>
          <w:sz w:val="28"/>
          <w:szCs w:val="28"/>
        </w:rPr>
      </w:pPr>
      <w:r w:rsidRPr="00257968">
        <w:rPr>
          <w:rFonts w:ascii="Times New Roman" w:hAnsi="Times New Roman" w:cs="Times New Roman"/>
          <w:sz w:val="28"/>
          <w:szCs w:val="28"/>
        </w:rPr>
        <w:t xml:space="preserve">Исходя из </w:t>
      </w:r>
      <w:r w:rsidR="0075745A">
        <w:rPr>
          <w:rFonts w:ascii="Times New Roman" w:hAnsi="Times New Roman" w:cs="Times New Roman"/>
          <w:sz w:val="28"/>
          <w:szCs w:val="28"/>
        </w:rPr>
        <w:t>данной</w:t>
      </w:r>
      <w:r w:rsidRPr="00257968">
        <w:rPr>
          <w:rFonts w:ascii="Times New Roman" w:hAnsi="Times New Roman" w:cs="Times New Roman"/>
          <w:sz w:val="28"/>
          <w:szCs w:val="28"/>
        </w:rPr>
        <w:t xml:space="preserve"> последовательности стадий, мы можем сделать вывод, что применение аналогии права</w:t>
      </w:r>
      <w:r w:rsidR="0075745A">
        <w:rPr>
          <w:rFonts w:ascii="Times New Roman" w:hAnsi="Times New Roman" w:cs="Times New Roman"/>
          <w:sz w:val="28"/>
          <w:szCs w:val="28"/>
        </w:rPr>
        <w:t xml:space="preserve"> на практике</w:t>
      </w:r>
      <w:r w:rsidRPr="00257968">
        <w:rPr>
          <w:rFonts w:ascii="Times New Roman" w:hAnsi="Times New Roman" w:cs="Times New Roman"/>
          <w:sz w:val="28"/>
          <w:szCs w:val="28"/>
        </w:rPr>
        <w:t xml:space="preserve"> – крайне</w:t>
      </w:r>
      <w:r>
        <w:rPr>
          <w:rFonts w:ascii="Times New Roman" w:hAnsi="Times New Roman" w:cs="Times New Roman"/>
          <w:sz w:val="28"/>
          <w:szCs w:val="28"/>
        </w:rPr>
        <w:t xml:space="preserve"> сложная</w:t>
      </w:r>
      <w:r w:rsidRPr="00257968">
        <w:rPr>
          <w:rFonts w:ascii="Times New Roman" w:hAnsi="Times New Roman" w:cs="Times New Roman"/>
          <w:sz w:val="28"/>
          <w:szCs w:val="28"/>
        </w:rPr>
        <w:t xml:space="preserve"> задача. Использование этого </w:t>
      </w:r>
      <w:r w:rsidR="003E6453">
        <w:rPr>
          <w:rFonts w:ascii="Times New Roman" w:hAnsi="Times New Roman" w:cs="Times New Roman"/>
          <w:sz w:val="28"/>
          <w:szCs w:val="28"/>
        </w:rPr>
        <w:t>приёма</w:t>
      </w:r>
      <w:r w:rsidRPr="00257968">
        <w:rPr>
          <w:rFonts w:ascii="Times New Roman" w:hAnsi="Times New Roman" w:cs="Times New Roman"/>
          <w:sz w:val="28"/>
          <w:szCs w:val="28"/>
        </w:rPr>
        <w:t xml:space="preserve"> устранения пробела требует высокого уровня знания зако</w:t>
      </w:r>
      <w:r w:rsidR="00512EFC">
        <w:rPr>
          <w:rFonts w:ascii="Times New Roman" w:hAnsi="Times New Roman" w:cs="Times New Roman"/>
          <w:sz w:val="28"/>
          <w:szCs w:val="28"/>
        </w:rPr>
        <w:t>на и дополнительной квалификации</w:t>
      </w:r>
      <w:r>
        <w:rPr>
          <w:rFonts w:ascii="Times New Roman" w:hAnsi="Times New Roman" w:cs="Times New Roman"/>
          <w:sz w:val="28"/>
          <w:szCs w:val="28"/>
        </w:rPr>
        <w:t xml:space="preserve">. Чтобы правильно использовать аналогию права, судья должен обладать </w:t>
      </w:r>
      <w:r w:rsidR="00512EFC">
        <w:rPr>
          <w:rFonts w:ascii="Times New Roman" w:hAnsi="Times New Roman" w:cs="Times New Roman"/>
          <w:sz w:val="28"/>
          <w:szCs w:val="28"/>
        </w:rPr>
        <w:t>довольно</w:t>
      </w:r>
      <w:r>
        <w:rPr>
          <w:rFonts w:ascii="Times New Roman" w:hAnsi="Times New Roman" w:cs="Times New Roman"/>
          <w:sz w:val="28"/>
          <w:szCs w:val="28"/>
        </w:rPr>
        <w:t xml:space="preserve"> высоким уровнем профессионализма</w:t>
      </w:r>
      <w:r w:rsidRPr="00257968">
        <w:rPr>
          <w:rFonts w:ascii="Times New Roman" w:hAnsi="Times New Roman" w:cs="Times New Roman"/>
          <w:sz w:val="28"/>
          <w:szCs w:val="28"/>
        </w:rPr>
        <w:t>.</w:t>
      </w:r>
    </w:p>
    <w:p w:rsidR="00503598" w:rsidRDefault="00256642" w:rsidP="00503598">
      <w:pPr>
        <w:spacing w:after="0" w:line="360" w:lineRule="auto"/>
        <w:ind w:firstLine="708"/>
        <w:jc w:val="both"/>
        <w:rPr>
          <w:rFonts w:ascii="Times New Roman" w:hAnsi="Times New Roman" w:cs="Times New Roman"/>
          <w:sz w:val="28"/>
          <w:szCs w:val="28"/>
        </w:rPr>
      </w:pPr>
      <w:r w:rsidRPr="00081606">
        <w:rPr>
          <w:rFonts w:ascii="Times New Roman" w:hAnsi="Times New Roman" w:cs="Times New Roman"/>
          <w:sz w:val="28"/>
          <w:szCs w:val="28"/>
        </w:rPr>
        <w:t>Во многих научных работах можно встретить высказывания о том, что в судебной практике реальное применение аналогии права – крайне редкое явление.</w:t>
      </w:r>
      <w:r>
        <w:rPr>
          <w:rFonts w:ascii="Times New Roman" w:hAnsi="Times New Roman" w:cs="Times New Roman"/>
          <w:sz w:val="28"/>
          <w:szCs w:val="28"/>
        </w:rPr>
        <w:t xml:space="preserve"> </w:t>
      </w:r>
      <w:r w:rsidR="00C44CD2" w:rsidRPr="00C44CD2">
        <w:rPr>
          <w:rFonts w:ascii="Times New Roman" w:hAnsi="Times New Roman" w:cs="Times New Roman"/>
          <w:sz w:val="28"/>
          <w:szCs w:val="28"/>
        </w:rPr>
        <w:t>Так, изучение складывающейся арбитражной практики позволило Р.С. Бевзенко высказать</w:t>
      </w:r>
      <w:r w:rsidR="00085552">
        <w:rPr>
          <w:rFonts w:ascii="Times New Roman" w:hAnsi="Times New Roman" w:cs="Times New Roman"/>
          <w:sz w:val="28"/>
          <w:szCs w:val="28"/>
        </w:rPr>
        <w:t xml:space="preserve"> в 2011 году</w:t>
      </w:r>
      <w:r w:rsidR="00C44CD2" w:rsidRPr="00C44CD2">
        <w:rPr>
          <w:rFonts w:ascii="Times New Roman" w:hAnsi="Times New Roman" w:cs="Times New Roman"/>
          <w:sz w:val="28"/>
          <w:szCs w:val="28"/>
        </w:rPr>
        <w:t xml:space="preserve"> обобщенное мнение о том, что суды крайне редко применяют аналогию закона; что же касается аналогии права, то ученому вообще не удалось обнаружить случаев, когда суды задействовали бы этот прием восполнения пробелов в гражданском законодательстве</w:t>
      </w:r>
      <w:r w:rsidR="00C44CD2">
        <w:rPr>
          <w:rStyle w:val="aa"/>
          <w:rFonts w:ascii="Times New Roman" w:hAnsi="Times New Roman" w:cs="Times New Roman"/>
          <w:sz w:val="28"/>
          <w:szCs w:val="28"/>
        </w:rPr>
        <w:footnoteReference w:id="16"/>
      </w:r>
      <w:r w:rsidR="00C44CD2">
        <w:rPr>
          <w:rFonts w:ascii="Times New Roman" w:hAnsi="Times New Roman" w:cs="Times New Roman"/>
          <w:sz w:val="28"/>
          <w:szCs w:val="28"/>
        </w:rPr>
        <w:t xml:space="preserve">. </w:t>
      </w:r>
    </w:p>
    <w:p w:rsidR="00503598" w:rsidRDefault="00503598" w:rsidP="0050359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выявления особенностей применения аналогии права рассмотрим примеры судебных решений, в которых она используется в качестве восполнения пробела.  </w:t>
      </w:r>
    </w:p>
    <w:p w:rsidR="0075745A" w:rsidRDefault="0075745A" w:rsidP="0050359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Решение Октябрьского районный суд города</w:t>
      </w:r>
      <w:r w:rsidRPr="008B7CEF">
        <w:rPr>
          <w:rFonts w:ascii="Times New Roman" w:hAnsi="Times New Roman" w:cs="Times New Roman"/>
          <w:sz w:val="28"/>
          <w:szCs w:val="28"/>
        </w:rPr>
        <w:t xml:space="preserve"> Барнаула</w:t>
      </w:r>
      <w:r>
        <w:rPr>
          <w:rStyle w:val="aa"/>
          <w:rFonts w:ascii="Times New Roman" w:hAnsi="Times New Roman" w:cs="Times New Roman"/>
          <w:sz w:val="28"/>
          <w:szCs w:val="28"/>
        </w:rPr>
        <w:footnoteReference w:id="17"/>
      </w:r>
      <w:r>
        <w:rPr>
          <w:rFonts w:ascii="Times New Roman" w:hAnsi="Times New Roman" w:cs="Times New Roman"/>
          <w:sz w:val="28"/>
          <w:szCs w:val="28"/>
        </w:rPr>
        <w:t xml:space="preserve"> содержит ссылку на Постановление</w:t>
      </w:r>
      <w:r w:rsidRPr="008B7CEF">
        <w:rPr>
          <w:rFonts w:ascii="Times New Roman" w:hAnsi="Times New Roman" w:cs="Times New Roman"/>
          <w:sz w:val="28"/>
          <w:szCs w:val="28"/>
        </w:rPr>
        <w:t xml:space="preserve"> Пленума ВАС Российской Федерации от 17.02.2011 года N 10 </w:t>
      </w:r>
      <w:r>
        <w:rPr>
          <w:rFonts w:ascii="Times New Roman" w:hAnsi="Times New Roman" w:cs="Times New Roman"/>
          <w:sz w:val="28"/>
          <w:szCs w:val="28"/>
        </w:rPr>
        <w:t>«</w:t>
      </w:r>
      <w:r w:rsidRPr="008B7CEF">
        <w:rPr>
          <w:rFonts w:ascii="Times New Roman" w:hAnsi="Times New Roman" w:cs="Times New Roman"/>
          <w:sz w:val="28"/>
          <w:szCs w:val="28"/>
        </w:rPr>
        <w:t>О некоторых вопросах применения законодательства о залоге</w:t>
      </w:r>
      <w:r>
        <w:rPr>
          <w:rFonts w:ascii="Times New Roman" w:hAnsi="Times New Roman" w:cs="Times New Roman"/>
          <w:sz w:val="28"/>
          <w:szCs w:val="28"/>
        </w:rPr>
        <w:t>»</w:t>
      </w:r>
      <w:r w:rsidR="000D321B">
        <w:rPr>
          <w:rStyle w:val="aa"/>
          <w:rFonts w:ascii="Times New Roman" w:hAnsi="Times New Roman" w:cs="Times New Roman"/>
          <w:sz w:val="28"/>
          <w:szCs w:val="28"/>
        </w:rPr>
        <w:footnoteReference w:id="18"/>
      </w:r>
      <w:r>
        <w:rPr>
          <w:rFonts w:ascii="Times New Roman" w:hAnsi="Times New Roman" w:cs="Times New Roman"/>
          <w:sz w:val="28"/>
          <w:szCs w:val="28"/>
        </w:rPr>
        <w:t xml:space="preserve">. Согласно п. 25 данного Постановления, </w:t>
      </w:r>
      <w:r w:rsidRPr="008B7CEF">
        <w:rPr>
          <w:rFonts w:ascii="Times New Roman" w:hAnsi="Times New Roman" w:cs="Times New Roman"/>
          <w:sz w:val="28"/>
          <w:szCs w:val="28"/>
        </w:rPr>
        <w:t>исходя из общих начал и смысла гражданского законодательства и требований добросовестности, разумности и справедливости</w:t>
      </w:r>
      <w:r>
        <w:rPr>
          <w:rFonts w:ascii="Times New Roman" w:hAnsi="Times New Roman" w:cs="Times New Roman"/>
          <w:sz w:val="28"/>
          <w:szCs w:val="28"/>
        </w:rPr>
        <w:t>,</w:t>
      </w:r>
      <w:r w:rsidRPr="008B7CEF">
        <w:rPr>
          <w:rFonts w:ascii="Times New Roman" w:hAnsi="Times New Roman" w:cs="Times New Roman"/>
          <w:sz w:val="28"/>
          <w:szCs w:val="28"/>
        </w:rPr>
        <w:t xml:space="preserve"> не может быть обращено взыскание на заложенное движимое имущество, возмездно приобретенное у залогодателя лицо</w:t>
      </w:r>
      <w:r w:rsidR="00260C8F">
        <w:rPr>
          <w:rFonts w:ascii="Times New Roman" w:hAnsi="Times New Roman" w:cs="Times New Roman"/>
          <w:sz w:val="28"/>
          <w:szCs w:val="28"/>
        </w:rPr>
        <w:t xml:space="preserve">м, которое не знало и не должно </w:t>
      </w:r>
      <w:r w:rsidRPr="008B7CEF">
        <w:rPr>
          <w:rFonts w:ascii="Times New Roman" w:hAnsi="Times New Roman" w:cs="Times New Roman"/>
          <w:sz w:val="28"/>
          <w:szCs w:val="28"/>
        </w:rPr>
        <w:t>было знать о том, что приобретаемое им имущество является предмет</w:t>
      </w:r>
      <w:r w:rsidR="00735C78">
        <w:rPr>
          <w:rFonts w:ascii="Times New Roman" w:hAnsi="Times New Roman" w:cs="Times New Roman"/>
          <w:sz w:val="28"/>
          <w:szCs w:val="28"/>
        </w:rPr>
        <w:t>ом залога(см. Приложение, с. 25).</w:t>
      </w:r>
    </w:p>
    <w:p w:rsidR="0075745A" w:rsidRDefault="0075745A" w:rsidP="0075745A">
      <w:pPr>
        <w:spacing w:after="0" w:line="360" w:lineRule="auto"/>
        <w:ind w:firstLine="708"/>
        <w:jc w:val="both"/>
        <w:rPr>
          <w:rFonts w:ascii="Times New Roman" w:hAnsi="Times New Roman" w:cs="Times New Roman"/>
          <w:sz w:val="28"/>
          <w:szCs w:val="28"/>
        </w:rPr>
      </w:pPr>
      <w:r w:rsidRPr="00BE4A36">
        <w:rPr>
          <w:rFonts w:ascii="Times New Roman" w:hAnsi="Times New Roman" w:cs="Times New Roman"/>
          <w:sz w:val="28"/>
          <w:szCs w:val="28"/>
        </w:rPr>
        <w:t>Шарьинский районный суд Костромской области</w:t>
      </w:r>
      <w:r>
        <w:rPr>
          <w:rStyle w:val="aa"/>
          <w:rFonts w:ascii="Times New Roman" w:hAnsi="Times New Roman" w:cs="Times New Roman"/>
          <w:sz w:val="28"/>
          <w:szCs w:val="28"/>
        </w:rPr>
        <w:footnoteReference w:id="19"/>
      </w:r>
      <w:r>
        <w:rPr>
          <w:rFonts w:ascii="Times New Roman" w:hAnsi="Times New Roman" w:cs="Times New Roman"/>
          <w:sz w:val="28"/>
          <w:szCs w:val="28"/>
        </w:rPr>
        <w:t xml:space="preserve"> применяет аналогию права, используя то же Постановление Пленума ВАС (</w:t>
      </w:r>
      <w:r w:rsidR="00735C78">
        <w:rPr>
          <w:rFonts w:ascii="Times New Roman" w:hAnsi="Times New Roman" w:cs="Times New Roman"/>
          <w:sz w:val="28"/>
          <w:szCs w:val="28"/>
        </w:rPr>
        <w:t>см. П</w:t>
      </w:r>
      <w:r w:rsidR="00016299">
        <w:rPr>
          <w:rFonts w:ascii="Times New Roman" w:hAnsi="Times New Roman" w:cs="Times New Roman"/>
          <w:sz w:val="28"/>
          <w:szCs w:val="28"/>
        </w:rPr>
        <w:t>риложение</w:t>
      </w:r>
      <w:r w:rsidR="00735C78">
        <w:rPr>
          <w:rFonts w:ascii="Times New Roman" w:hAnsi="Times New Roman" w:cs="Times New Roman"/>
          <w:sz w:val="28"/>
          <w:szCs w:val="28"/>
        </w:rPr>
        <w:t>, с.26</w:t>
      </w:r>
      <w:r>
        <w:rPr>
          <w:rFonts w:ascii="Times New Roman" w:hAnsi="Times New Roman" w:cs="Times New Roman"/>
          <w:sz w:val="28"/>
          <w:szCs w:val="28"/>
        </w:rPr>
        <w:t xml:space="preserve">). </w:t>
      </w:r>
    </w:p>
    <w:p w:rsidR="0075745A" w:rsidRDefault="0075745A" w:rsidP="0075745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решении </w:t>
      </w:r>
      <w:r w:rsidRPr="008B7CEF">
        <w:rPr>
          <w:rFonts w:ascii="Times New Roman" w:hAnsi="Times New Roman" w:cs="Times New Roman"/>
          <w:sz w:val="28"/>
          <w:szCs w:val="28"/>
        </w:rPr>
        <w:t xml:space="preserve"> </w:t>
      </w:r>
      <w:r>
        <w:rPr>
          <w:rFonts w:ascii="Times New Roman" w:hAnsi="Times New Roman" w:cs="Times New Roman"/>
          <w:sz w:val="28"/>
          <w:szCs w:val="28"/>
        </w:rPr>
        <w:t>по иску Банка ВТБ к К.</w:t>
      </w:r>
      <w:r w:rsidRPr="008B7CEF">
        <w:rPr>
          <w:rFonts w:ascii="Times New Roman" w:hAnsi="Times New Roman" w:cs="Times New Roman"/>
          <w:sz w:val="28"/>
          <w:szCs w:val="28"/>
        </w:rPr>
        <w:t xml:space="preserve"> о взыскании задолженности по кредитному договору и судебных расходов</w:t>
      </w:r>
      <w:r>
        <w:rPr>
          <w:rStyle w:val="aa"/>
          <w:rFonts w:ascii="Times New Roman" w:hAnsi="Times New Roman" w:cs="Times New Roman"/>
          <w:sz w:val="28"/>
          <w:szCs w:val="28"/>
        </w:rPr>
        <w:footnoteReference w:id="20"/>
      </w:r>
      <w:r>
        <w:rPr>
          <w:rFonts w:ascii="Times New Roman" w:hAnsi="Times New Roman" w:cs="Times New Roman"/>
          <w:sz w:val="28"/>
          <w:szCs w:val="28"/>
        </w:rPr>
        <w:t>, суд, руководствуясь статьями 10 и 6 ГК РФ, находит правильным снизить неустойку</w:t>
      </w:r>
      <w:r w:rsidR="00016299">
        <w:rPr>
          <w:rFonts w:ascii="Times New Roman" w:hAnsi="Times New Roman" w:cs="Times New Roman"/>
          <w:sz w:val="28"/>
          <w:szCs w:val="28"/>
        </w:rPr>
        <w:t xml:space="preserve"> (см</w:t>
      </w:r>
      <w:r>
        <w:rPr>
          <w:rFonts w:ascii="Times New Roman" w:hAnsi="Times New Roman" w:cs="Times New Roman"/>
          <w:sz w:val="28"/>
          <w:szCs w:val="28"/>
        </w:rPr>
        <w:t xml:space="preserve">. </w:t>
      </w:r>
      <w:r w:rsidR="004F3FF5">
        <w:rPr>
          <w:rFonts w:ascii="Times New Roman" w:hAnsi="Times New Roman" w:cs="Times New Roman"/>
          <w:sz w:val="28"/>
          <w:szCs w:val="28"/>
        </w:rPr>
        <w:t>П</w:t>
      </w:r>
      <w:r w:rsidR="00016299">
        <w:rPr>
          <w:rFonts w:ascii="Times New Roman" w:hAnsi="Times New Roman" w:cs="Times New Roman"/>
          <w:sz w:val="28"/>
          <w:szCs w:val="28"/>
        </w:rPr>
        <w:t>риложение, с.</w:t>
      </w:r>
      <w:r w:rsidR="004F3FF5">
        <w:rPr>
          <w:rFonts w:ascii="Times New Roman" w:hAnsi="Times New Roman" w:cs="Times New Roman"/>
          <w:sz w:val="28"/>
          <w:szCs w:val="28"/>
        </w:rPr>
        <w:t xml:space="preserve"> 26</w:t>
      </w:r>
      <w:r w:rsidR="00016299">
        <w:rPr>
          <w:rFonts w:ascii="Times New Roman" w:hAnsi="Times New Roman" w:cs="Times New Roman"/>
          <w:sz w:val="28"/>
          <w:szCs w:val="28"/>
        </w:rPr>
        <w:t>)</w:t>
      </w:r>
      <w:r w:rsidR="004F3FF5">
        <w:rPr>
          <w:rFonts w:ascii="Times New Roman" w:hAnsi="Times New Roman" w:cs="Times New Roman"/>
          <w:sz w:val="28"/>
          <w:szCs w:val="28"/>
        </w:rPr>
        <w:t>.</w:t>
      </w:r>
    </w:p>
    <w:p w:rsidR="00016299" w:rsidRDefault="0075745A" w:rsidP="00016299">
      <w:pPr>
        <w:spacing w:after="0" w:line="360" w:lineRule="auto"/>
        <w:ind w:firstLine="708"/>
        <w:jc w:val="both"/>
        <w:rPr>
          <w:rFonts w:ascii="Times New Roman" w:hAnsi="Times New Roman" w:cs="Times New Roman"/>
          <w:sz w:val="28"/>
          <w:szCs w:val="28"/>
        </w:rPr>
      </w:pPr>
      <w:r w:rsidRPr="009F53B5">
        <w:rPr>
          <w:rFonts w:ascii="Times New Roman" w:hAnsi="Times New Roman" w:cs="Times New Roman"/>
          <w:sz w:val="28"/>
          <w:szCs w:val="28"/>
        </w:rPr>
        <w:t>Судебная коллегия по гражданским делам Пермского краевого суда</w:t>
      </w:r>
      <w:r>
        <w:rPr>
          <w:rFonts w:ascii="Times New Roman" w:hAnsi="Times New Roman" w:cs="Times New Roman"/>
          <w:sz w:val="28"/>
          <w:szCs w:val="28"/>
        </w:rPr>
        <w:t xml:space="preserve"> </w:t>
      </w:r>
      <w:r w:rsidR="00503598">
        <w:rPr>
          <w:rFonts w:ascii="Times New Roman" w:hAnsi="Times New Roman" w:cs="Times New Roman"/>
          <w:sz w:val="28"/>
          <w:szCs w:val="28"/>
        </w:rPr>
        <w:t xml:space="preserve">рассмотрела </w:t>
      </w:r>
      <w:r>
        <w:rPr>
          <w:rFonts w:ascii="Times New Roman" w:hAnsi="Times New Roman" w:cs="Times New Roman"/>
          <w:sz w:val="28"/>
          <w:szCs w:val="28"/>
        </w:rPr>
        <w:t>апелляционную жалобу</w:t>
      </w:r>
      <w:r>
        <w:rPr>
          <w:rStyle w:val="aa"/>
          <w:rFonts w:ascii="Times New Roman" w:hAnsi="Times New Roman" w:cs="Times New Roman"/>
          <w:sz w:val="28"/>
          <w:szCs w:val="28"/>
        </w:rPr>
        <w:footnoteReference w:id="21"/>
      </w:r>
      <w:r>
        <w:rPr>
          <w:rFonts w:ascii="Times New Roman" w:hAnsi="Times New Roman" w:cs="Times New Roman"/>
          <w:sz w:val="28"/>
          <w:szCs w:val="28"/>
        </w:rPr>
        <w:t xml:space="preserve">, которая </w:t>
      </w:r>
      <w:r w:rsidR="00016299">
        <w:rPr>
          <w:rFonts w:ascii="Times New Roman" w:hAnsi="Times New Roman" w:cs="Times New Roman"/>
          <w:sz w:val="28"/>
          <w:szCs w:val="28"/>
        </w:rPr>
        <w:t xml:space="preserve">в итоге </w:t>
      </w:r>
      <w:r>
        <w:rPr>
          <w:rFonts w:ascii="Times New Roman" w:hAnsi="Times New Roman" w:cs="Times New Roman"/>
          <w:sz w:val="28"/>
          <w:szCs w:val="28"/>
        </w:rPr>
        <w:t xml:space="preserve">была оставлена без удовлетворения. Истец посчитал, что срок проведения ремонта был пропущен, однако суд пояснил, что </w:t>
      </w:r>
      <w:r w:rsidRPr="00E91F20">
        <w:rPr>
          <w:rFonts w:ascii="Times New Roman" w:hAnsi="Times New Roman" w:cs="Times New Roman"/>
          <w:sz w:val="28"/>
          <w:szCs w:val="28"/>
        </w:rPr>
        <w:t xml:space="preserve">обязательство по ремонту </w:t>
      </w:r>
      <w:r>
        <w:rPr>
          <w:rFonts w:ascii="Times New Roman" w:hAnsi="Times New Roman" w:cs="Times New Roman"/>
          <w:sz w:val="28"/>
          <w:szCs w:val="28"/>
        </w:rPr>
        <w:t xml:space="preserve">автомобиля </w:t>
      </w:r>
      <w:r w:rsidRPr="00E91F20">
        <w:rPr>
          <w:rFonts w:ascii="Times New Roman" w:hAnsi="Times New Roman" w:cs="Times New Roman"/>
          <w:sz w:val="28"/>
          <w:szCs w:val="28"/>
        </w:rPr>
        <w:t xml:space="preserve">должно было быть исполнено в силу пункта 2 статьи 314 Гражданского </w:t>
      </w:r>
      <w:r w:rsidRPr="00E91F20">
        <w:rPr>
          <w:rFonts w:ascii="Times New Roman" w:hAnsi="Times New Roman" w:cs="Times New Roman"/>
          <w:sz w:val="28"/>
          <w:szCs w:val="28"/>
        </w:rPr>
        <w:lastRenderedPageBreak/>
        <w:t>кодекса Российской  Федерации в разумный срок после его возникновения.</w:t>
      </w:r>
      <w:r>
        <w:rPr>
          <w:rFonts w:ascii="Times New Roman" w:hAnsi="Times New Roman" w:cs="Times New Roman"/>
          <w:sz w:val="28"/>
          <w:szCs w:val="28"/>
        </w:rPr>
        <w:t xml:space="preserve"> </w:t>
      </w:r>
      <w:r w:rsidRPr="00E91F20">
        <w:rPr>
          <w:rFonts w:ascii="Times New Roman" w:hAnsi="Times New Roman" w:cs="Times New Roman"/>
          <w:sz w:val="28"/>
          <w:szCs w:val="28"/>
        </w:rPr>
        <w:t>Понятие разумного срока в рассматриваемых правоотношениях законом не конкретизировано, в связи с чем</w:t>
      </w:r>
      <w:r>
        <w:rPr>
          <w:rFonts w:ascii="Times New Roman" w:hAnsi="Times New Roman" w:cs="Times New Roman"/>
          <w:sz w:val="28"/>
          <w:szCs w:val="28"/>
        </w:rPr>
        <w:t>,</w:t>
      </w:r>
      <w:r w:rsidRPr="00E91F20">
        <w:rPr>
          <w:rFonts w:ascii="Times New Roman" w:hAnsi="Times New Roman" w:cs="Times New Roman"/>
          <w:sz w:val="28"/>
          <w:szCs w:val="28"/>
        </w:rPr>
        <w:t xml:space="preserve"> разумный срок ремонтных работ может быть определен исходя из требований статьи 6 Гражданского кодекса Российской Федерации</w:t>
      </w:r>
      <w:r>
        <w:rPr>
          <w:rFonts w:ascii="Times New Roman" w:hAnsi="Times New Roman" w:cs="Times New Roman"/>
          <w:sz w:val="28"/>
          <w:szCs w:val="28"/>
        </w:rPr>
        <w:t xml:space="preserve"> ( пункт 2). Судебная коллегия </w:t>
      </w:r>
      <w:r w:rsidR="00503598">
        <w:rPr>
          <w:rFonts w:ascii="Times New Roman" w:hAnsi="Times New Roman" w:cs="Times New Roman"/>
          <w:sz w:val="28"/>
          <w:szCs w:val="28"/>
        </w:rPr>
        <w:t>считает</w:t>
      </w:r>
      <w:r w:rsidRPr="00E91F20">
        <w:rPr>
          <w:rFonts w:ascii="Times New Roman" w:hAnsi="Times New Roman" w:cs="Times New Roman"/>
          <w:sz w:val="28"/>
          <w:szCs w:val="28"/>
        </w:rPr>
        <w:t xml:space="preserve"> </w:t>
      </w:r>
      <w:r w:rsidR="00503598">
        <w:rPr>
          <w:rFonts w:ascii="Times New Roman" w:hAnsi="Times New Roman" w:cs="Times New Roman"/>
          <w:sz w:val="28"/>
          <w:szCs w:val="28"/>
        </w:rPr>
        <w:t xml:space="preserve">верным </w:t>
      </w:r>
      <w:r w:rsidRPr="00E91F20">
        <w:rPr>
          <w:rFonts w:ascii="Times New Roman" w:hAnsi="Times New Roman" w:cs="Times New Roman"/>
          <w:sz w:val="28"/>
          <w:szCs w:val="28"/>
        </w:rPr>
        <w:t>вывод суда о том, что разумный срок для исполнения обязательств по ремонту автомобиля ответч</w:t>
      </w:r>
      <w:r>
        <w:rPr>
          <w:rFonts w:ascii="Times New Roman" w:hAnsi="Times New Roman" w:cs="Times New Roman"/>
          <w:sz w:val="28"/>
          <w:szCs w:val="28"/>
        </w:rPr>
        <w:t xml:space="preserve">иком </w:t>
      </w:r>
      <w:r w:rsidRPr="00E91F20">
        <w:rPr>
          <w:rFonts w:ascii="Times New Roman" w:hAnsi="Times New Roman" w:cs="Times New Roman"/>
          <w:sz w:val="28"/>
          <w:szCs w:val="28"/>
        </w:rPr>
        <w:t>был соблюден.</w:t>
      </w:r>
      <w:r>
        <w:rPr>
          <w:rFonts w:ascii="Times New Roman" w:hAnsi="Times New Roman" w:cs="Times New Roman"/>
          <w:sz w:val="28"/>
          <w:szCs w:val="28"/>
        </w:rPr>
        <w:t xml:space="preserve"> </w:t>
      </w:r>
    </w:p>
    <w:p w:rsidR="00016299" w:rsidRDefault="0075745A" w:rsidP="00016299">
      <w:pPr>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Таким образом, анализируя обстоятельства дела, суд может определить, является ли срок исполнения обязательств разумным в конкретной ситуации, когда законом или договором этот с</w:t>
      </w:r>
      <w:r w:rsidR="00016299">
        <w:rPr>
          <w:rFonts w:ascii="Times New Roman" w:hAnsi="Times New Roman" w:cs="Times New Roman"/>
          <w:sz w:val="28"/>
          <w:szCs w:val="28"/>
        </w:rPr>
        <w:t xml:space="preserve">рок не закреплён.         </w:t>
      </w:r>
    </w:p>
    <w:p w:rsidR="0075745A" w:rsidRDefault="00016299" w:rsidP="00016299">
      <w:pPr>
        <w:spacing w:after="0" w:line="360" w:lineRule="auto"/>
        <w:ind w:firstLine="680"/>
        <w:contextualSpacing/>
        <w:jc w:val="both"/>
        <w:rPr>
          <w:rFonts w:ascii="Times New Roman" w:hAnsi="Times New Roman" w:cs="Times New Roman"/>
          <w:sz w:val="28"/>
          <w:szCs w:val="28"/>
        </w:rPr>
      </w:pPr>
      <w:r>
        <w:rPr>
          <w:rFonts w:ascii="Times New Roman" w:hAnsi="Times New Roman" w:cs="Times New Roman"/>
          <w:sz w:val="28"/>
          <w:szCs w:val="28"/>
        </w:rPr>
        <w:t>Последним</w:t>
      </w:r>
      <w:r w:rsidR="00503598">
        <w:rPr>
          <w:rFonts w:ascii="Times New Roman" w:hAnsi="Times New Roman" w:cs="Times New Roman"/>
          <w:sz w:val="28"/>
          <w:szCs w:val="28"/>
        </w:rPr>
        <w:t xml:space="preserve"> рассмотрим р</w:t>
      </w:r>
      <w:r w:rsidR="0075745A">
        <w:rPr>
          <w:rFonts w:ascii="Times New Roman" w:hAnsi="Times New Roman" w:cs="Times New Roman"/>
          <w:sz w:val="28"/>
          <w:szCs w:val="28"/>
        </w:rPr>
        <w:t>ешение Бежецкого городского</w:t>
      </w:r>
      <w:r w:rsidR="0075745A" w:rsidRPr="00F41660">
        <w:rPr>
          <w:rFonts w:ascii="Times New Roman" w:hAnsi="Times New Roman" w:cs="Times New Roman"/>
          <w:sz w:val="28"/>
          <w:szCs w:val="28"/>
        </w:rPr>
        <w:t xml:space="preserve"> суд</w:t>
      </w:r>
      <w:r w:rsidR="0075745A">
        <w:rPr>
          <w:rFonts w:ascii="Times New Roman" w:hAnsi="Times New Roman" w:cs="Times New Roman"/>
          <w:sz w:val="28"/>
          <w:szCs w:val="28"/>
        </w:rPr>
        <w:t>а</w:t>
      </w:r>
      <w:r w:rsidR="0075745A" w:rsidRPr="00F41660">
        <w:rPr>
          <w:rFonts w:ascii="Times New Roman" w:hAnsi="Times New Roman" w:cs="Times New Roman"/>
          <w:sz w:val="28"/>
          <w:szCs w:val="28"/>
        </w:rPr>
        <w:t xml:space="preserve"> Тверской области</w:t>
      </w:r>
      <w:r w:rsidR="0075745A">
        <w:rPr>
          <w:rFonts w:ascii="Times New Roman" w:hAnsi="Times New Roman" w:cs="Times New Roman"/>
          <w:sz w:val="28"/>
          <w:szCs w:val="28"/>
        </w:rPr>
        <w:t xml:space="preserve"> по иску </w:t>
      </w:r>
      <w:r w:rsidR="0075745A" w:rsidRPr="00F41660">
        <w:rPr>
          <w:rFonts w:ascii="Times New Roman" w:hAnsi="Times New Roman" w:cs="Times New Roman"/>
          <w:sz w:val="28"/>
          <w:szCs w:val="28"/>
        </w:rPr>
        <w:t>о прекращении права постоянного (бессрочного) пользования на земельный участок</w:t>
      </w:r>
      <w:r>
        <w:rPr>
          <w:rStyle w:val="aa"/>
          <w:rFonts w:ascii="Times New Roman" w:hAnsi="Times New Roman" w:cs="Times New Roman"/>
          <w:sz w:val="28"/>
          <w:szCs w:val="28"/>
        </w:rPr>
        <w:footnoteReference w:id="22"/>
      </w:r>
      <w:r w:rsidR="00503598">
        <w:rPr>
          <w:rFonts w:ascii="Times New Roman" w:hAnsi="Times New Roman" w:cs="Times New Roman"/>
          <w:sz w:val="28"/>
          <w:szCs w:val="28"/>
        </w:rPr>
        <w:t xml:space="preserve">. </w:t>
      </w:r>
      <w:r w:rsidR="0075745A" w:rsidRPr="00F41660">
        <w:rPr>
          <w:rFonts w:ascii="Times New Roman" w:hAnsi="Times New Roman" w:cs="Times New Roman"/>
          <w:sz w:val="28"/>
          <w:szCs w:val="28"/>
        </w:rPr>
        <w:t>Учитывая, что гражданским и земельным законодательствами не урегулированы правоотношения по прекращению права постоянного (бессрочного) пользования на земельный участок в случае смерти гражданина-правообладателя, отсутствует применимый к ним обычай делового оборота и невозможно использовать аналогию закона, суд полагает возможным применить по данному делу аналогию права.</w:t>
      </w:r>
      <w:r w:rsidR="0075745A" w:rsidRPr="00F41660">
        <w:t xml:space="preserve"> </w:t>
      </w:r>
      <w:r w:rsidR="0075745A" w:rsidRPr="00F41660">
        <w:rPr>
          <w:rFonts w:ascii="Times New Roman" w:hAnsi="Times New Roman" w:cs="Times New Roman"/>
          <w:sz w:val="28"/>
          <w:szCs w:val="28"/>
        </w:rPr>
        <w:t xml:space="preserve">Вместе с этим, суд не находит оснований для удовлетворения заявленных исковых требований о прекращении права постоянного (бессрочного) пользования земельным участком, закрепленным за </w:t>
      </w:r>
      <w:r w:rsidR="0075745A">
        <w:rPr>
          <w:rFonts w:ascii="Times New Roman" w:hAnsi="Times New Roman" w:cs="Times New Roman"/>
          <w:sz w:val="28"/>
          <w:szCs w:val="28"/>
        </w:rPr>
        <w:t>умершим лицом</w:t>
      </w:r>
      <w:r w:rsidR="0075745A" w:rsidRPr="00F41660">
        <w:rPr>
          <w:rFonts w:ascii="Times New Roman" w:hAnsi="Times New Roman" w:cs="Times New Roman"/>
          <w:sz w:val="28"/>
          <w:szCs w:val="28"/>
        </w:rPr>
        <w:t>.</w:t>
      </w:r>
    </w:p>
    <w:p w:rsidR="00731091" w:rsidRDefault="002B2769" w:rsidP="002B276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Довольно часто</w:t>
      </w:r>
      <w:r w:rsidR="006600A4">
        <w:rPr>
          <w:rFonts w:ascii="Times New Roman" w:hAnsi="Times New Roman" w:cs="Times New Roman"/>
          <w:sz w:val="28"/>
          <w:szCs w:val="28"/>
        </w:rPr>
        <w:t xml:space="preserve"> аналогия права применяется </w:t>
      </w:r>
      <w:r w:rsidR="00081606" w:rsidRPr="00081606">
        <w:rPr>
          <w:rFonts w:ascii="Times New Roman" w:hAnsi="Times New Roman" w:cs="Times New Roman"/>
          <w:sz w:val="28"/>
          <w:szCs w:val="28"/>
        </w:rPr>
        <w:t>при рассмотрении дел об обращении взыскания на заложенное имущество</w:t>
      </w:r>
      <w:r w:rsidR="00C75D96">
        <w:rPr>
          <w:rFonts w:ascii="Times New Roman" w:hAnsi="Times New Roman" w:cs="Times New Roman"/>
          <w:sz w:val="28"/>
          <w:szCs w:val="28"/>
        </w:rPr>
        <w:t>. В данном параграфе содержится два таких  судебных решения из пяти представленных.</w:t>
      </w:r>
      <w:r w:rsidR="00844FC4">
        <w:rPr>
          <w:rFonts w:ascii="Times New Roman" w:hAnsi="Times New Roman" w:cs="Times New Roman"/>
          <w:sz w:val="28"/>
          <w:szCs w:val="28"/>
        </w:rPr>
        <w:t xml:space="preserve"> Данное обстоятельство, несомненно, имеет прямую связь с принятием в 2011 году </w:t>
      </w:r>
      <w:r w:rsidR="00844FC4" w:rsidRPr="00081606">
        <w:rPr>
          <w:rFonts w:ascii="Times New Roman" w:hAnsi="Times New Roman" w:cs="Times New Roman"/>
          <w:sz w:val="28"/>
          <w:szCs w:val="28"/>
        </w:rPr>
        <w:t xml:space="preserve">Постановления Пленума </w:t>
      </w:r>
      <w:r w:rsidR="00844FC4">
        <w:rPr>
          <w:rFonts w:ascii="Times New Roman" w:hAnsi="Times New Roman" w:cs="Times New Roman"/>
          <w:sz w:val="28"/>
          <w:szCs w:val="28"/>
        </w:rPr>
        <w:t>ВАС</w:t>
      </w:r>
      <w:r w:rsidR="00844FC4" w:rsidRPr="00081606">
        <w:rPr>
          <w:rFonts w:ascii="Times New Roman" w:hAnsi="Times New Roman" w:cs="Times New Roman"/>
          <w:sz w:val="28"/>
          <w:szCs w:val="28"/>
        </w:rPr>
        <w:t xml:space="preserve"> РФ</w:t>
      </w:r>
      <w:r w:rsidR="00844FC4">
        <w:rPr>
          <w:rFonts w:ascii="Times New Roman" w:hAnsi="Times New Roman" w:cs="Times New Roman"/>
          <w:sz w:val="28"/>
          <w:szCs w:val="28"/>
        </w:rPr>
        <w:t xml:space="preserve"> </w:t>
      </w:r>
      <w:r w:rsidR="00844FC4" w:rsidRPr="00844FC4">
        <w:rPr>
          <w:rFonts w:ascii="Times New Roman" w:hAnsi="Times New Roman" w:cs="Times New Roman"/>
          <w:sz w:val="28"/>
          <w:szCs w:val="28"/>
        </w:rPr>
        <w:t xml:space="preserve"> "О некоторых вопросах применения </w:t>
      </w:r>
      <w:r w:rsidR="00844FC4" w:rsidRPr="00844FC4">
        <w:rPr>
          <w:rFonts w:ascii="Times New Roman" w:hAnsi="Times New Roman" w:cs="Times New Roman"/>
          <w:sz w:val="28"/>
          <w:szCs w:val="28"/>
        </w:rPr>
        <w:lastRenderedPageBreak/>
        <w:t>законодательства о залоге"</w:t>
      </w:r>
      <w:r w:rsidR="00844FC4">
        <w:rPr>
          <w:rFonts w:ascii="Times New Roman" w:hAnsi="Times New Roman" w:cs="Times New Roman"/>
          <w:sz w:val="28"/>
          <w:szCs w:val="28"/>
        </w:rPr>
        <w:t>.</w:t>
      </w:r>
      <w:r w:rsidR="00C75D96">
        <w:rPr>
          <w:rFonts w:ascii="Times New Roman" w:hAnsi="Times New Roman" w:cs="Times New Roman"/>
          <w:sz w:val="28"/>
          <w:szCs w:val="28"/>
        </w:rPr>
        <w:t xml:space="preserve"> Как пишет в своей статье </w:t>
      </w:r>
      <w:r w:rsidR="00C75D96" w:rsidRPr="00C75D96">
        <w:rPr>
          <w:rFonts w:ascii="Times New Roman" w:hAnsi="Times New Roman" w:cs="Times New Roman"/>
          <w:sz w:val="28"/>
          <w:szCs w:val="28"/>
        </w:rPr>
        <w:t>Микрюков В.А</w:t>
      </w:r>
      <w:r w:rsidR="00C75D96">
        <w:rPr>
          <w:rFonts w:ascii="Times New Roman" w:hAnsi="Times New Roman" w:cs="Times New Roman"/>
          <w:sz w:val="28"/>
          <w:szCs w:val="28"/>
        </w:rPr>
        <w:t>, «н</w:t>
      </w:r>
      <w:r w:rsidR="00C75D96" w:rsidRPr="00C75D96">
        <w:rPr>
          <w:rFonts w:ascii="Times New Roman" w:hAnsi="Times New Roman" w:cs="Times New Roman"/>
          <w:sz w:val="28"/>
          <w:szCs w:val="28"/>
        </w:rPr>
        <w:t>аиболее острые вопросы, требующие оперативного решения, но не имеющие непосредственной нормативной основы, проработаны высшими судебными инстанциями</w:t>
      </w:r>
      <w:r w:rsidR="00C75D96">
        <w:rPr>
          <w:rFonts w:ascii="Times New Roman" w:hAnsi="Times New Roman" w:cs="Times New Roman"/>
          <w:sz w:val="28"/>
          <w:szCs w:val="28"/>
        </w:rPr>
        <w:t>»</w:t>
      </w:r>
      <w:r w:rsidR="004E799E">
        <w:rPr>
          <w:rStyle w:val="aa"/>
          <w:rFonts w:ascii="Times New Roman" w:hAnsi="Times New Roman" w:cs="Times New Roman"/>
          <w:sz w:val="28"/>
          <w:szCs w:val="28"/>
        </w:rPr>
        <w:footnoteReference w:id="23"/>
      </w:r>
      <w:r w:rsidR="00C75D96" w:rsidRPr="00C75D96">
        <w:rPr>
          <w:rFonts w:ascii="Times New Roman" w:hAnsi="Times New Roman" w:cs="Times New Roman"/>
          <w:sz w:val="28"/>
          <w:szCs w:val="28"/>
        </w:rPr>
        <w:t>.</w:t>
      </w:r>
      <w:r w:rsidR="00C75D96">
        <w:rPr>
          <w:rFonts w:ascii="Times New Roman" w:hAnsi="Times New Roman" w:cs="Times New Roman"/>
          <w:sz w:val="28"/>
          <w:szCs w:val="28"/>
        </w:rPr>
        <w:t xml:space="preserve"> </w:t>
      </w:r>
      <w:r w:rsidR="004E799E">
        <w:rPr>
          <w:rFonts w:ascii="Times New Roman" w:hAnsi="Times New Roman" w:cs="Times New Roman"/>
          <w:sz w:val="28"/>
          <w:szCs w:val="28"/>
        </w:rPr>
        <w:t>Также он считает, что вышеназнанное Постановление является</w:t>
      </w:r>
      <w:r w:rsidR="004E799E" w:rsidRPr="004E799E">
        <w:rPr>
          <w:rFonts w:ascii="Times New Roman" w:hAnsi="Times New Roman" w:cs="Times New Roman"/>
          <w:sz w:val="28"/>
          <w:szCs w:val="28"/>
        </w:rPr>
        <w:t xml:space="preserve"> </w:t>
      </w:r>
      <w:r w:rsidR="004E799E">
        <w:rPr>
          <w:rFonts w:ascii="Times New Roman" w:hAnsi="Times New Roman" w:cs="Times New Roman"/>
          <w:sz w:val="28"/>
          <w:szCs w:val="28"/>
        </w:rPr>
        <w:t>первым</w:t>
      </w:r>
      <w:r w:rsidR="004E799E" w:rsidRPr="004E799E">
        <w:rPr>
          <w:rFonts w:ascii="Times New Roman" w:hAnsi="Times New Roman" w:cs="Times New Roman"/>
          <w:sz w:val="28"/>
          <w:szCs w:val="28"/>
        </w:rPr>
        <w:t xml:space="preserve"> прим</w:t>
      </w:r>
      <w:r w:rsidR="004E799E">
        <w:rPr>
          <w:rFonts w:ascii="Times New Roman" w:hAnsi="Times New Roman" w:cs="Times New Roman"/>
          <w:sz w:val="28"/>
          <w:szCs w:val="28"/>
        </w:rPr>
        <w:t>ером</w:t>
      </w:r>
      <w:r w:rsidR="004E799E" w:rsidRPr="004E799E">
        <w:rPr>
          <w:rFonts w:ascii="Times New Roman" w:hAnsi="Times New Roman" w:cs="Times New Roman"/>
          <w:sz w:val="28"/>
          <w:szCs w:val="28"/>
        </w:rPr>
        <w:t xml:space="preserve">, </w:t>
      </w:r>
      <w:r w:rsidR="004E799E">
        <w:rPr>
          <w:rFonts w:ascii="Times New Roman" w:hAnsi="Times New Roman" w:cs="Times New Roman"/>
          <w:sz w:val="28"/>
          <w:szCs w:val="28"/>
        </w:rPr>
        <w:t>когда</w:t>
      </w:r>
      <w:r w:rsidR="004E799E" w:rsidRPr="004E799E">
        <w:rPr>
          <w:rFonts w:ascii="Times New Roman" w:hAnsi="Times New Roman" w:cs="Times New Roman"/>
          <w:sz w:val="28"/>
          <w:szCs w:val="28"/>
        </w:rPr>
        <w:t xml:space="preserve"> </w:t>
      </w:r>
      <w:r w:rsidR="004E799E">
        <w:rPr>
          <w:rFonts w:ascii="Times New Roman" w:hAnsi="Times New Roman" w:cs="Times New Roman"/>
          <w:sz w:val="28"/>
          <w:szCs w:val="28"/>
        </w:rPr>
        <w:t>«</w:t>
      </w:r>
      <w:r w:rsidR="004E799E" w:rsidRPr="004E799E">
        <w:rPr>
          <w:rFonts w:ascii="Times New Roman" w:hAnsi="Times New Roman" w:cs="Times New Roman"/>
          <w:sz w:val="28"/>
          <w:szCs w:val="28"/>
        </w:rPr>
        <w:t>на высшем уровне произвольное (политически мотивированное) внезаконное ситуационное воздействие открыто названо применением аналогии права</w:t>
      </w:r>
      <w:r w:rsidR="004E799E">
        <w:rPr>
          <w:rFonts w:ascii="Times New Roman" w:hAnsi="Times New Roman" w:cs="Times New Roman"/>
          <w:sz w:val="28"/>
          <w:szCs w:val="28"/>
        </w:rPr>
        <w:t>»</w:t>
      </w:r>
      <w:r w:rsidR="004E799E" w:rsidRPr="004E799E">
        <w:rPr>
          <w:rFonts w:ascii="Times New Roman" w:hAnsi="Times New Roman" w:cs="Times New Roman"/>
          <w:sz w:val="28"/>
          <w:szCs w:val="28"/>
        </w:rPr>
        <w:t>.</w:t>
      </w:r>
    </w:p>
    <w:p w:rsidR="00E82949" w:rsidRDefault="00834C41" w:rsidP="001836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Таким образом, а</w:t>
      </w:r>
      <w:r w:rsidR="00183654">
        <w:rPr>
          <w:rFonts w:ascii="Times New Roman" w:hAnsi="Times New Roman" w:cs="Times New Roman"/>
          <w:sz w:val="28"/>
          <w:szCs w:val="28"/>
        </w:rPr>
        <w:t>налогия права используется в судебной практике реже, чем аналогия закона, поскольку судьи привыкли опираться на конкретную правовую норму, установленное законом предписание</w:t>
      </w:r>
      <w:r w:rsidR="00E65DD1">
        <w:rPr>
          <w:rFonts w:ascii="Times New Roman" w:hAnsi="Times New Roman" w:cs="Times New Roman"/>
          <w:sz w:val="28"/>
          <w:szCs w:val="28"/>
        </w:rPr>
        <w:t xml:space="preserve">. </w:t>
      </w:r>
      <w:r>
        <w:rPr>
          <w:rFonts w:ascii="Times New Roman" w:hAnsi="Times New Roman" w:cs="Times New Roman"/>
          <w:sz w:val="28"/>
          <w:szCs w:val="28"/>
        </w:rPr>
        <w:t xml:space="preserve"> Тем не менее, если в 2011 году авторы указывали на то, что обнаружить примеры судебной практики</w:t>
      </w:r>
      <w:r w:rsidRPr="00C44CD2">
        <w:rPr>
          <w:rFonts w:ascii="Times New Roman" w:hAnsi="Times New Roman" w:cs="Times New Roman"/>
          <w:sz w:val="28"/>
          <w:szCs w:val="28"/>
        </w:rPr>
        <w:t xml:space="preserve">, когда суды </w:t>
      </w:r>
      <w:r>
        <w:rPr>
          <w:rFonts w:ascii="Times New Roman" w:hAnsi="Times New Roman" w:cs="Times New Roman"/>
          <w:sz w:val="28"/>
          <w:szCs w:val="28"/>
        </w:rPr>
        <w:t>использовали</w:t>
      </w:r>
      <w:r w:rsidRPr="00C44CD2">
        <w:rPr>
          <w:rFonts w:ascii="Times New Roman" w:hAnsi="Times New Roman" w:cs="Times New Roman"/>
          <w:sz w:val="28"/>
          <w:szCs w:val="28"/>
        </w:rPr>
        <w:t xml:space="preserve"> бы </w:t>
      </w:r>
      <w:r>
        <w:rPr>
          <w:rFonts w:ascii="Times New Roman" w:hAnsi="Times New Roman" w:cs="Times New Roman"/>
          <w:sz w:val="28"/>
          <w:szCs w:val="28"/>
        </w:rPr>
        <w:t xml:space="preserve">аналогию права </w:t>
      </w:r>
      <w:r w:rsidR="001A7CD4">
        <w:rPr>
          <w:rFonts w:ascii="Times New Roman" w:hAnsi="Times New Roman" w:cs="Times New Roman"/>
          <w:sz w:val="28"/>
          <w:szCs w:val="28"/>
        </w:rPr>
        <w:t xml:space="preserve">как приём </w:t>
      </w:r>
      <w:r w:rsidRPr="00C44CD2">
        <w:rPr>
          <w:rFonts w:ascii="Times New Roman" w:hAnsi="Times New Roman" w:cs="Times New Roman"/>
          <w:sz w:val="28"/>
          <w:szCs w:val="28"/>
        </w:rPr>
        <w:t>восполнения пробелов</w:t>
      </w:r>
      <w:r w:rsidR="001A7CD4">
        <w:rPr>
          <w:rFonts w:ascii="Times New Roman" w:hAnsi="Times New Roman" w:cs="Times New Roman"/>
          <w:sz w:val="28"/>
          <w:szCs w:val="28"/>
        </w:rPr>
        <w:t xml:space="preserve">, весьма сложно, то на данный момент такие примеры встречаются </w:t>
      </w:r>
      <w:r w:rsidR="00E65DD1">
        <w:rPr>
          <w:rFonts w:ascii="Times New Roman" w:hAnsi="Times New Roman" w:cs="Times New Roman"/>
          <w:sz w:val="28"/>
          <w:szCs w:val="28"/>
        </w:rPr>
        <w:t>значительно</w:t>
      </w:r>
      <w:r w:rsidR="001A7CD4">
        <w:rPr>
          <w:rFonts w:ascii="Times New Roman" w:hAnsi="Times New Roman" w:cs="Times New Roman"/>
          <w:sz w:val="28"/>
          <w:szCs w:val="28"/>
        </w:rPr>
        <w:t xml:space="preserve"> чаще. Можно предположить, что увеличение решений, вынесенных в соответствии с пунктом 2 статьи 6 Гражданского кодекса РФ, связано с принятием в 2011 году Постановлен</w:t>
      </w:r>
      <w:r w:rsidR="00BE27BE">
        <w:rPr>
          <w:rFonts w:ascii="Times New Roman" w:hAnsi="Times New Roman" w:cs="Times New Roman"/>
          <w:sz w:val="28"/>
          <w:szCs w:val="28"/>
        </w:rPr>
        <w:t xml:space="preserve">ия Высшего Арбитражного Суда РФ </w:t>
      </w:r>
      <w:r w:rsidR="00C54440" w:rsidRPr="00C54440">
        <w:rPr>
          <w:rFonts w:ascii="Times New Roman" w:hAnsi="Times New Roman" w:cs="Times New Roman"/>
          <w:sz w:val="28"/>
          <w:szCs w:val="28"/>
        </w:rPr>
        <w:t>N 10 "О некоторых вопросах применения законодательства о залоге"</w:t>
      </w:r>
      <w:r w:rsidR="001A7CD4">
        <w:rPr>
          <w:rFonts w:ascii="Times New Roman" w:hAnsi="Times New Roman" w:cs="Times New Roman"/>
          <w:sz w:val="28"/>
          <w:szCs w:val="28"/>
        </w:rPr>
        <w:t>, которое прямо предписывает возможность применения аналогии права</w:t>
      </w:r>
      <w:r>
        <w:rPr>
          <w:rFonts w:ascii="Times New Roman" w:hAnsi="Times New Roman" w:cs="Times New Roman"/>
          <w:sz w:val="28"/>
          <w:szCs w:val="28"/>
        </w:rPr>
        <w:t xml:space="preserve"> </w:t>
      </w:r>
      <w:r w:rsidR="001A7CD4">
        <w:rPr>
          <w:rFonts w:ascii="Times New Roman" w:hAnsi="Times New Roman" w:cs="Times New Roman"/>
          <w:sz w:val="28"/>
          <w:szCs w:val="28"/>
        </w:rPr>
        <w:t xml:space="preserve">к отношениям, возникающим по поводу залога. Отсюда </w:t>
      </w:r>
      <w:r w:rsidR="00E65DD1">
        <w:rPr>
          <w:rFonts w:ascii="Times New Roman" w:hAnsi="Times New Roman" w:cs="Times New Roman"/>
          <w:sz w:val="28"/>
          <w:szCs w:val="28"/>
        </w:rPr>
        <w:t xml:space="preserve">вытекает и преобладание применения аналогии права в судебных решениях </w:t>
      </w:r>
      <w:r w:rsidR="001A7CD4" w:rsidRPr="00081606">
        <w:rPr>
          <w:rFonts w:ascii="Times New Roman" w:hAnsi="Times New Roman" w:cs="Times New Roman"/>
          <w:sz w:val="28"/>
          <w:szCs w:val="28"/>
        </w:rPr>
        <w:t>об обращении взыскания на заложенное имущество</w:t>
      </w:r>
      <w:r w:rsidR="00E65DD1">
        <w:rPr>
          <w:rFonts w:ascii="Times New Roman" w:hAnsi="Times New Roman" w:cs="Times New Roman"/>
          <w:sz w:val="28"/>
          <w:szCs w:val="28"/>
        </w:rPr>
        <w:t xml:space="preserve">. Суд, используя аналогию права, всё же ссылается на акт высших судебных органов. </w:t>
      </w:r>
    </w:p>
    <w:p w:rsidR="00A77860" w:rsidRPr="00183654" w:rsidRDefault="009172F9" w:rsidP="00E8294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Из вышесказанного следует</w:t>
      </w:r>
      <w:r w:rsidR="00A77860">
        <w:rPr>
          <w:rFonts w:ascii="Times New Roman" w:hAnsi="Times New Roman" w:cs="Times New Roman"/>
          <w:sz w:val="28"/>
          <w:szCs w:val="28"/>
        </w:rPr>
        <w:t>,</w:t>
      </w:r>
      <w:r>
        <w:rPr>
          <w:rFonts w:ascii="Times New Roman" w:hAnsi="Times New Roman" w:cs="Times New Roman"/>
          <w:sz w:val="28"/>
          <w:szCs w:val="28"/>
        </w:rPr>
        <w:t xml:space="preserve"> что</w:t>
      </w:r>
      <w:r w:rsidR="00E65DD1">
        <w:rPr>
          <w:rFonts w:ascii="Times New Roman" w:hAnsi="Times New Roman" w:cs="Times New Roman"/>
          <w:sz w:val="28"/>
          <w:szCs w:val="28"/>
        </w:rPr>
        <w:t xml:space="preserve"> </w:t>
      </w:r>
      <w:r w:rsidR="00A77860">
        <w:rPr>
          <w:rFonts w:ascii="Times New Roman" w:hAnsi="Times New Roman" w:cs="Times New Roman"/>
          <w:sz w:val="28"/>
          <w:szCs w:val="28"/>
        </w:rPr>
        <w:t xml:space="preserve">судьи охотнее ссылаются на установленные законом нормы, нежели используют общеправовые принципы, поскольку это позволяет избежать ошибок в области правоприменения. </w:t>
      </w:r>
    </w:p>
    <w:p w:rsidR="00F1648B" w:rsidRDefault="00081606" w:rsidP="000D321B">
      <w:pPr>
        <w:spacing w:after="0" w:line="360" w:lineRule="auto"/>
        <w:ind w:firstLine="708"/>
        <w:jc w:val="both"/>
        <w:rPr>
          <w:rFonts w:ascii="Times New Roman" w:hAnsi="Times New Roman" w:cs="Times New Roman"/>
          <w:sz w:val="28"/>
          <w:szCs w:val="28"/>
        </w:rPr>
      </w:pPr>
      <w:r w:rsidRPr="00081606">
        <w:rPr>
          <w:rFonts w:ascii="Times New Roman" w:hAnsi="Times New Roman" w:cs="Times New Roman"/>
          <w:sz w:val="28"/>
          <w:szCs w:val="28"/>
        </w:rPr>
        <w:t xml:space="preserve"> </w:t>
      </w:r>
      <w:r w:rsidR="000D321B">
        <w:rPr>
          <w:rFonts w:ascii="Times New Roman" w:hAnsi="Times New Roman" w:cs="Times New Roman"/>
          <w:sz w:val="28"/>
          <w:szCs w:val="28"/>
        </w:rPr>
        <w:t xml:space="preserve"> </w:t>
      </w:r>
    </w:p>
    <w:p w:rsidR="00834A15" w:rsidRDefault="00834A15" w:rsidP="002411F2">
      <w:pPr>
        <w:spacing w:line="360" w:lineRule="auto"/>
        <w:contextualSpacing/>
        <w:jc w:val="center"/>
        <w:rPr>
          <w:rFonts w:ascii="Times New Roman" w:hAnsi="Times New Roman" w:cs="Times New Roman"/>
          <w:b/>
          <w:color w:val="000000"/>
          <w:sz w:val="28"/>
          <w:szCs w:val="28"/>
        </w:rPr>
      </w:pPr>
    </w:p>
    <w:p w:rsidR="009172F9" w:rsidRPr="00A35BD9" w:rsidRDefault="00BE27BE" w:rsidP="00D549C3">
      <w:pPr>
        <w:spacing w:line="360" w:lineRule="auto"/>
        <w:contextualSpacing/>
        <w:jc w:val="center"/>
        <w:rPr>
          <w:rFonts w:ascii="Times New Roman" w:hAnsi="Times New Roman" w:cs="Times New Roman"/>
          <w:b/>
          <w:color w:val="000000"/>
          <w:sz w:val="32"/>
          <w:szCs w:val="32"/>
        </w:rPr>
      </w:pPr>
      <w:r w:rsidRPr="00A35BD9">
        <w:rPr>
          <w:rFonts w:ascii="Times New Roman" w:hAnsi="Times New Roman" w:cs="Times New Roman"/>
          <w:b/>
          <w:color w:val="000000"/>
          <w:sz w:val="32"/>
          <w:szCs w:val="32"/>
        </w:rPr>
        <w:t>Заключение</w:t>
      </w:r>
    </w:p>
    <w:p w:rsidR="009172F9" w:rsidRDefault="009172F9" w:rsidP="001D5903">
      <w:pPr>
        <w:spacing w:after="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Итак,</w:t>
      </w:r>
      <w:r w:rsidR="00955B20">
        <w:rPr>
          <w:rFonts w:ascii="Times New Roman" w:hAnsi="Times New Roman" w:cs="Times New Roman"/>
          <w:color w:val="000000"/>
          <w:sz w:val="28"/>
          <w:szCs w:val="28"/>
        </w:rPr>
        <w:t xml:space="preserve"> все судебные решения, проанализированные в рамках данной темы, можно разделить на две группы: </w:t>
      </w:r>
    </w:p>
    <w:p w:rsidR="00955B20" w:rsidRDefault="001D5903" w:rsidP="001D5903">
      <w:pPr>
        <w:spacing w:after="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1)те, в которых используется аналогия закона;</w:t>
      </w:r>
    </w:p>
    <w:p w:rsidR="001D5903" w:rsidRDefault="001D5903" w:rsidP="001D5903">
      <w:pPr>
        <w:spacing w:after="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2)те, в которых используется аналогия права.</w:t>
      </w:r>
    </w:p>
    <w:p w:rsidR="001D5903" w:rsidRDefault="001D5903" w:rsidP="0019407A">
      <w:pPr>
        <w:spacing w:after="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При анализе решений первой группы были выявлены следующие тенденции</w:t>
      </w:r>
      <w:r w:rsidR="00125062">
        <w:rPr>
          <w:rFonts w:ascii="Times New Roman" w:hAnsi="Times New Roman" w:cs="Times New Roman"/>
          <w:color w:val="000000"/>
          <w:sz w:val="28"/>
          <w:szCs w:val="28"/>
        </w:rPr>
        <w:t>:</w:t>
      </w:r>
    </w:p>
    <w:p w:rsidR="007B4AB8" w:rsidRPr="001522EF" w:rsidRDefault="00125062" w:rsidP="001522EF">
      <w:pPr>
        <w:pStyle w:val="a7"/>
        <w:numPr>
          <w:ilvl w:val="0"/>
          <w:numId w:val="6"/>
        </w:numPr>
        <w:spacing w:after="0" w:line="360" w:lineRule="auto"/>
        <w:jc w:val="both"/>
        <w:rPr>
          <w:rFonts w:ascii="Times New Roman" w:hAnsi="Times New Roman" w:cs="Times New Roman"/>
          <w:sz w:val="28"/>
          <w:szCs w:val="28"/>
        </w:rPr>
      </w:pPr>
      <w:r w:rsidRPr="001522EF">
        <w:rPr>
          <w:rFonts w:ascii="Times New Roman" w:hAnsi="Times New Roman" w:cs="Times New Roman"/>
          <w:sz w:val="28"/>
          <w:szCs w:val="28"/>
        </w:rPr>
        <w:t>наиболее типичными являются судебные решения, в которых используется</w:t>
      </w:r>
      <w:r w:rsidR="00B7263D" w:rsidRPr="001522EF">
        <w:rPr>
          <w:rFonts w:ascii="Times New Roman" w:hAnsi="Times New Roman" w:cs="Times New Roman"/>
          <w:sz w:val="28"/>
          <w:szCs w:val="28"/>
        </w:rPr>
        <w:t xml:space="preserve"> по аналогии какая-либо норма</w:t>
      </w:r>
      <w:r w:rsidRPr="001522EF">
        <w:rPr>
          <w:rFonts w:ascii="Times New Roman" w:hAnsi="Times New Roman" w:cs="Times New Roman"/>
          <w:sz w:val="28"/>
          <w:szCs w:val="28"/>
        </w:rPr>
        <w:t xml:space="preserve"> </w:t>
      </w:r>
      <w:r w:rsidR="000D291F" w:rsidRPr="001522EF">
        <w:rPr>
          <w:rFonts w:ascii="Times New Roman" w:hAnsi="Times New Roman" w:cs="Times New Roman"/>
          <w:sz w:val="28"/>
          <w:szCs w:val="28"/>
        </w:rPr>
        <w:t xml:space="preserve">ГК РФ, что </w:t>
      </w:r>
      <w:r w:rsidR="0019407A" w:rsidRPr="001522EF">
        <w:rPr>
          <w:rFonts w:ascii="Times New Roman" w:hAnsi="Times New Roman" w:cs="Times New Roman"/>
          <w:sz w:val="28"/>
          <w:szCs w:val="28"/>
        </w:rPr>
        <w:t>представлялось</w:t>
      </w:r>
      <w:r w:rsidR="007B4AB8" w:rsidRPr="001522EF">
        <w:rPr>
          <w:rFonts w:ascii="Times New Roman" w:hAnsi="Times New Roman" w:cs="Times New Roman"/>
          <w:sz w:val="28"/>
          <w:szCs w:val="28"/>
        </w:rPr>
        <w:t xml:space="preserve"> заведомо</w:t>
      </w:r>
      <w:r w:rsidR="0019407A" w:rsidRPr="001522EF">
        <w:rPr>
          <w:rFonts w:ascii="Times New Roman" w:hAnsi="Times New Roman" w:cs="Times New Roman"/>
          <w:sz w:val="28"/>
          <w:szCs w:val="28"/>
        </w:rPr>
        <w:t xml:space="preserve"> </w:t>
      </w:r>
      <w:r w:rsidR="007B4AB8" w:rsidRPr="001522EF">
        <w:rPr>
          <w:rFonts w:ascii="Times New Roman" w:hAnsi="Times New Roman" w:cs="Times New Roman"/>
          <w:sz w:val="28"/>
          <w:szCs w:val="28"/>
        </w:rPr>
        <w:t>ожидаемым, поскольку исследование посвящено аналогии именно в гражданском законодательстве;</w:t>
      </w:r>
    </w:p>
    <w:p w:rsidR="001522EF" w:rsidRDefault="001522EF" w:rsidP="007B4AB8">
      <w:pPr>
        <w:pStyle w:val="a7"/>
        <w:numPr>
          <w:ilvl w:val="0"/>
          <w:numId w:val="6"/>
        </w:numPr>
        <w:spacing w:after="0" w:line="360" w:lineRule="auto"/>
        <w:jc w:val="both"/>
        <w:rPr>
          <w:rFonts w:ascii="Times New Roman" w:hAnsi="Times New Roman" w:cs="Times New Roman"/>
          <w:sz w:val="28"/>
          <w:szCs w:val="28"/>
        </w:rPr>
      </w:pPr>
      <w:r w:rsidRPr="001522EF">
        <w:rPr>
          <w:rFonts w:ascii="Times New Roman" w:hAnsi="Times New Roman" w:cs="Times New Roman"/>
          <w:sz w:val="28"/>
          <w:szCs w:val="28"/>
        </w:rPr>
        <w:t xml:space="preserve"> </w:t>
      </w:r>
      <w:r w:rsidR="007B4AB8" w:rsidRPr="001522EF">
        <w:rPr>
          <w:rFonts w:ascii="Times New Roman" w:hAnsi="Times New Roman" w:cs="Times New Roman"/>
          <w:sz w:val="28"/>
          <w:szCs w:val="28"/>
        </w:rPr>
        <w:t>применение  по аналогии  норм других нормативных правовых актов также занимают значительную долю</w:t>
      </w:r>
      <w:r w:rsidR="0019407A" w:rsidRPr="001522EF">
        <w:rPr>
          <w:rFonts w:ascii="Times New Roman" w:hAnsi="Times New Roman" w:cs="Times New Roman"/>
          <w:sz w:val="28"/>
          <w:szCs w:val="28"/>
        </w:rPr>
        <w:t xml:space="preserve"> в судебной практике;</w:t>
      </w:r>
    </w:p>
    <w:p w:rsidR="001522EF" w:rsidRDefault="003065AA" w:rsidP="00D15BD2">
      <w:pPr>
        <w:pStyle w:val="a7"/>
        <w:numPr>
          <w:ilvl w:val="0"/>
          <w:numId w:val="6"/>
        </w:numPr>
        <w:spacing w:after="0" w:line="360" w:lineRule="auto"/>
        <w:jc w:val="both"/>
        <w:rPr>
          <w:rFonts w:ascii="Times New Roman" w:hAnsi="Times New Roman" w:cs="Times New Roman"/>
          <w:sz w:val="28"/>
          <w:szCs w:val="28"/>
        </w:rPr>
      </w:pPr>
      <w:r w:rsidRPr="001522EF">
        <w:rPr>
          <w:rFonts w:ascii="Times New Roman" w:hAnsi="Times New Roman" w:cs="Times New Roman"/>
          <w:sz w:val="28"/>
          <w:szCs w:val="28"/>
        </w:rPr>
        <w:t>единичным является судебное решение, в котором</w:t>
      </w:r>
      <w:r w:rsidR="0019407A" w:rsidRPr="001522EF">
        <w:rPr>
          <w:rFonts w:ascii="Times New Roman" w:hAnsi="Times New Roman" w:cs="Times New Roman"/>
          <w:sz w:val="28"/>
          <w:szCs w:val="28"/>
        </w:rPr>
        <w:t xml:space="preserve"> </w:t>
      </w:r>
      <w:r w:rsidR="007B4AB8" w:rsidRPr="001522EF">
        <w:rPr>
          <w:rFonts w:ascii="Times New Roman" w:hAnsi="Times New Roman" w:cs="Times New Roman"/>
          <w:sz w:val="28"/>
          <w:szCs w:val="28"/>
        </w:rPr>
        <w:t xml:space="preserve"> </w:t>
      </w:r>
      <w:r w:rsidRPr="001522EF">
        <w:rPr>
          <w:rFonts w:ascii="Times New Roman" w:hAnsi="Times New Roman" w:cs="Times New Roman"/>
          <w:sz w:val="28"/>
          <w:szCs w:val="28"/>
        </w:rPr>
        <w:t>суд при помощи аналогии закона даёт определение понятия</w:t>
      </w:r>
      <w:r w:rsidR="003F29F7" w:rsidRPr="001522EF">
        <w:rPr>
          <w:rFonts w:ascii="Times New Roman" w:hAnsi="Times New Roman" w:cs="Times New Roman"/>
          <w:sz w:val="28"/>
          <w:szCs w:val="28"/>
        </w:rPr>
        <w:t>;</w:t>
      </w:r>
    </w:p>
    <w:p w:rsidR="00125062" w:rsidRPr="001522EF" w:rsidRDefault="003F29F7" w:rsidP="00D15BD2">
      <w:pPr>
        <w:pStyle w:val="a7"/>
        <w:numPr>
          <w:ilvl w:val="0"/>
          <w:numId w:val="6"/>
        </w:numPr>
        <w:spacing w:after="0" w:line="360" w:lineRule="auto"/>
        <w:jc w:val="both"/>
        <w:rPr>
          <w:rFonts w:ascii="Times New Roman" w:hAnsi="Times New Roman" w:cs="Times New Roman"/>
          <w:sz w:val="28"/>
          <w:szCs w:val="28"/>
        </w:rPr>
      </w:pPr>
      <w:r w:rsidRPr="001522EF">
        <w:rPr>
          <w:rFonts w:ascii="Times New Roman" w:hAnsi="Times New Roman" w:cs="Times New Roman"/>
          <w:sz w:val="28"/>
          <w:szCs w:val="28"/>
        </w:rPr>
        <w:t>также в одном из решений суд признаёт ссылку на аналогию закона ошибочной, поскольку существует конкретная норма, которая применяется к указанным правоотношениям.</w:t>
      </w:r>
    </w:p>
    <w:p w:rsidR="00D15BD2" w:rsidRDefault="00D15BD2" w:rsidP="00B44497">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Наиболее полно </w:t>
      </w:r>
      <w:r w:rsidR="00B44497">
        <w:rPr>
          <w:rFonts w:ascii="Times New Roman" w:hAnsi="Times New Roman" w:cs="Times New Roman"/>
          <w:sz w:val="28"/>
          <w:szCs w:val="28"/>
        </w:rPr>
        <w:t xml:space="preserve">в данной работе была рассмотрена проблема, которая выражается в затруднениях, с которыми судьи сталкиваются при необходимости применения аналогии права. </w:t>
      </w:r>
      <w:r w:rsidR="0031329F">
        <w:rPr>
          <w:rFonts w:ascii="Times New Roman" w:hAnsi="Times New Roman" w:cs="Times New Roman"/>
          <w:sz w:val="28"/>
          <w:szCs w:val="28"/>
        </w:rPr>
        <w:t>Можно выделить следующие причины возникновения таких затруднений:</w:t>
      </w:r>
    </w:p>
    <w:p w:rsidR="0031329F" w:rsidRPr="001522EF" w:rsidRDefault="0031329F" w:rsidP="001522EF">
      <w:pPr>
        <w:pStyle w:val="a7"/>
        <w:numPr>
          <w:ilvl w:val="0"/>
          <w:numId w:val="5"/>
        </w:numPr>
        <w:spacing w:after="0" w:line="360" w:lineRule="auto"/>
        <w:jc w:val="both"/>
        <w:rPr>
          <w:rFonts w:ascii="Times New Roman" w:hAnsi="Times New Roman" w:cs="Times New Roman"/>
          <w:sz w:val="28"/>
          <w:szCs w:val="28"/>
        </w:rPr>
      </w:pPr>
      <w:r w:rsidRPr="001522EF">
        <w:rPr>
          <w:rFonts w:ascii="Times New Roman" w:hAnsi="Times New Roman" w:cs="Times New Roman"/>
          <w:sz w:val="28"/>
          <w:szCs w:val="28"/>
        </w:rPr>
        <w:t>отсутствие у отечественных правоприменителей достаточного опыта в применении аналогии права, весьма осторожное отношение судов к институту аналогии</w:t>
      </w:r>
      <w:r w:rsidR="000D3E15">
        <w:rPr>
          <w:rFonts w:ascii="Times New Roman" w:hAnsi="Times New Roman" w:cs="Times New Roman"/>
          <w:sz w:val="28"/>
          <w:szCs w:val="28"/>
        </w:rPr>
        <w:t>, склонность руководствоваться в своих решениях конкретной нормой права</w:t>
      </w:r>
      <w:r w:rsidR="001522EF" w:rsidRPr="001522EF">
        <w:rPr>
          <w:rFonts w:ascii="Times New Roman" w:hAnsi="Times New Roman" w:cs="Times New Roman"/>
          <w:sz w:val="28"/>
          <w:szCs w:val="28"/>
        </w:rPr>
        <w:t>;</w:t>
      </w:r>
    </w:p>
    <w:p w:rsidR="009172F9" w:rsidRPr="00582D12" w:rsidRDefault="001522EF" w:rsidP="001522EF">
      <w:pPr>
        <w:pStyle w:val="a7"/>
        <w:numPr>
          <w:ilvl w:val="0"/>
          <w:numId w:val="5"/>
        </w:numPr>
        <w:spacing w:after="0" w:line="360" w:lineRule="auto"/>
        <w:jc w:val="both"/>
        <w:rPr>
          <w:rFonts w:ascii="Times New Roman" w:hAnsi="Times New Roman" w:cs="Times New Roman"/>
          <w:color w:val="000000"/>
          <w:sz w:val="28"/>
          <w:szCs w:val="28"/>
        </w:rPr>
      </w:pPr>
      <w:r w:rsidRPr="001522EF">
        <w:rPr>
          <w:rFonts w:ascii="Times New Roman" w:hAnsi="Times New Roman" w:cs="Times New Roman"/>
          <w:sz w:val="28"/>
          <w:szCs w:val="28"/>
        </w:rPr>
        <w:t>довольно сложный механизм примен</w:t>
      </w:r>
      <w:r>
        <w:rPr>
          <w:rFonts w:ascii="Times New Roman" w:hAnsi="Times New Roman" w:cs="Times New Roman"/>
          <w:sz w:val="28"/>
          <w:szCs w:val="28"/>
        </w:rPr>
        <w:t>ения аналогии права, необходимость</w:t>
      </w:r>
      <w:r w:rsidR="00582D12">
        <w:rPr>
          <w:rFonts w:ascii="Times New Roman" w:hAnsi="Times New Roman" w:cs="Times New Roman"/>
          <w:sz w:val="28"/>
          <w:szCs w:val="28"/>
        </w:rPr>
        <w:t xml:space="preserve"> выполнить определённую последовательность стадий, прежде чем приступить к её применению;</w:t>
      </w:r>
    </w:p>
    <w:p w:rsidR="00582D12" w:rsidRPr="00FD7422" w:rsidRDefault="00FD7422" w:rsidP="001522EF">
      <w:pPr>
        <w:pStyle w:val="a7"/>
        <w:numPr>
          <w:ilvl w:val="0"/>
          <w:numId w:val="5"/>
        </w:numPr>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lastRenderedPageBreak/>
        <w:t>недостаточный уровень профессионализма правоприменителя, знания им законодательства;</w:t>
      </w:r>
    </w:p>
    <w:p w:rsidR="00FD7422" w:rsidRPr="000D3E15" w:rsidRDefault="000D3E15" w:rsidP="001522EF">
      <w:pPr>
        <w:pStyle w:val="a7"/>
        <w:numPr>
          <w:ilvl w:val="0"/>
          <w:numId w:val="5"/>
        </w:numPr>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отсутствие</w:t>
      </w:r>
      <w:r w:rsidRPr="00E95EC6">
        <w:rPr>
          <w:rFonts w:ascii="Times New Roman" w:hAnsi="Times New Roman" w:cs="Times New Roman"/>
          <w:sz w:val="28"/>
          <w:szCs w:val="28"/>
        </w:rPr>
        <w:t xml:space="preserve"> чёткого </w:t>
      </w:r>
      <w:r>
        <w:rPr>
          <w:rFonts w:ascii="Times New Roman" w:hAnsi="Times New Roman" w:cs="Times New Roman"/>
          <w:sz w:val="28"/>
          <w:szCs w:val="28"/>
        </w:rPr>
        <w:t>понимания того</w:t>
      </w:r>
      <w:r w:rsidRPr="00E95EC6">
        <w:rPr>
          <w:rFonts w:ascii="Times New Roman" w:hAnsi="Times New Roman" w:cs="Times New Roman"/>
          <w:sz w:val="28"/>
          <w:szCs w:val="28"/>
        </w:rPr>
        <w:t>, в чём разница между аналогией закона и аналогией права</w:t>
      </w:r>
      <w:r>
        <w:rPr>
          <w:rFonts w:ascii="Times New Roman" w:hAnsi="Times New Roman" w:cs="Times New Roman"/>
          <w:sz w:val="28"/>
          <w:szCs w:val="28"/>
        </w:rPr>
        <w:t>;</w:t>
      </w:r>
    </w:p>
    <w:p w:rsidR="000D3E15" w:rsidRPr="000D3E15" w:rsidRDefault="000D3E15" w:rsidP="000D3E15">
      <w:pPr>
        <w:pStyle w:val="a7"/>
        <w:numPr>
          <w:ilvl w:val="0"/>
          <w:numId w:val="5"/>
        </w:numPr>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при применении аналогии права судья должен исходить из </w:t>
      </w:r>
      <w:r w:rsidRPr="000D3E15">
        <w:rPr>
          <w:rFonts w:ascii="Times New Roman" w:hAnsi="Times New Roman" w:cs="Times New Roman"/>
          <w:sz w:val="28"/>
          <w:szCs w:val="28"/>
        </w:rPr>
        <w:t>общих начал и смысл</w:t>
      </w:r>
      <w:r>
        <w:rPr>
          <w:rFonts w:ascii="Times New Roman" w:hAnsi="Times New Roman" w:cs="Times New Roman"/>
          <w:sz w:val="28"/>
          <w:szCs w:val="28"/>
        </w:rPr>
        <w:t xml:space="preserve">а гражданского законодательства </w:t>
      </w:r>
      <w:r w:rsidRPr="000D3E15">
        <w:rPr>
          <w:rFonts w:ascii="Times New Roman" w:hAnsi="Times New Roman" w:cs="Times New Roman"/>
          <w:sz w:val="28"/>
          <w:szCs w:val="28"/>
        </w:rPr>
        <w:t>и требований добросовестности, разумности и справедливости</w:t>
      </w:r>
      <w:r>
        <w:rPr>
          <w:rFonts w:ascii="Times New Roman" w:hAnsi="Times New Roman" w:cs="Times New Roman"/>
          <w:sz w:val="28"/>
          <w:szCs w:val="28"/>
        </w:rPr>
        <w:t>, опираясь при этом на собственный опыт, вследствие чего увеличивается риск того, что правоприменителем будет допущена ошибка.</w:t>
      </w:r>
    </w:p>
    <w:p w:rsidR="00516209" w:rsidRDefault="00E57474" w:rsidP="00516209">
      <w:pPr>
        <w:spacing w:after="0" w:line="360"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Обозначив</w:t>
      </w:r>
      <w:r w:rsidR="00516209">
        <w:rPr>
          <w:rFonts w:ascii="Times New Roman" w:hAnsi="Times New Roman" w:cs="Times New Roman"/>
          <w:color w:val="000000"/>
          <w:sz w:val="28"/>
          <w:szCs w:val="28"/>
        </w:rPr>
        <w:t xml:space="preserve"> определённый круг проблем, </w:t>
      </w:r>
      <w:r>
        <w:rPr>
          <w:rFonts w:ascii="Times New Roman" w:hAnsi="Times New Roman" w:cs="Times New Roman"/>
          <w:color w:val="000000"/>
          <w:sz w:val="28"/>
          <w:szCs w:val="28"/>
        </w:rPr>
        <w:t>попытаемся</w:t>
      </w:r>
      <w:r w:rsidR="00516209">
        <w:rPr>
          <w:rFonts w:ascii="Times New Roman" w:hAnsi="Times New Roman" w:cs="Times New Roman"/>
          <w:color w:val="000000"/>
          <w:sz w:val="28"/>
          <w:szCs w:val="28"/>
        </w:rPr>
        <w:t xml:space="preserve"> предложить пути их разрешения. Они, в свою очередь, могут быть следующими:</w:t>
      </w:r>
    </w:p>
    <w:p w:rsidR="00E57474" w:rsidRDefault="007530FC" w:rsidP="00987D56">
      <w:pPr>
        <w:pStyle w:val="a7"/>
        <w:numPr>
          <w:ilvl w:val="0"/>
          <w:numId w:val="7"/>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повышение уровня профессионализма судей</w:t>
      </w:r>
      <w:r w:rsidR="00E57474">
        <w:rPr>
          <w:rFonts w:ascii="Times New Roman" w:hAnsi="Times New Roman" w:cs="Times New Roman"/>
          <w:color w:val="000000"/>
          <w:sz w:val="28"/>
          <w:szCs w:val="28"/>
        </w:rPr>
        <w:t xml:space="preserve"> путём проведения курсов повышения квалификации, посвященных именно применению аналогии права;</w:t>
      </w:r>
    </w:p>
    <w:p w:rsidR="00987D56" w:rsidRDefault="00E57474" w:rsidP="00987D56">
      <w:pPr>
        <w:pStyle w:val="a7"/>
        <w:numPr>
          <w:ilvl w:val="0"/>
          <w:numId w:val="7"/>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мониторинг  применения аналогии права в целях выявления типичных решений. Если какой-либо вопрос не урегулирован нормами права, но зачастую используется в судебных решениях, возможно, появились основания для его законодательного закрепления;</w:t>
      </w:r>
    </w:p>
    <w:p w:rsidR="00EA7C15" w:rsidRDefault="00E57474" w:rsidP="00EA7C15">
      <w:pPr>
        <w:pStyle w:val="a7"/>
        <w:numPr>
          <w:ilvl w:val="0"/>
          <w:numId w:val="7"/>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закрепление в актах высших судебных органов возможности применения </w:t>
      </w:r>
      <w:r w:rsidR="00D549C3">
        <w:rPr>
          <w:rFonts w:ascii="Times New Roman" w:hAnsi="Times New Roman" w:cs="Times New Roman"/>
          <w:color w:val="000000"/>
          <w:sz w:val="28"/>
          <w:szCs w:val="28"/>
        </w:rPr>
        <w:t xml:space="preserve">аналогии права к гражданско-правовым отношениям, которые хотя не урегулированы нормами права, но являются довольно неоднозначными. Несмотря на то, что это в какой-то степени снизит самостоятельность судей, в то же время будет наблюдаться и положительный эффект. Он будет заключаться в том, что правоприменитель будет чаще обращаться </w:t>
      </w:r>
      <w:r w:rsidR="0085616C">
        <w:rPr>
          <w:rFonts w:ascii="Times New Roman" w:hAnsi="Times New Roman" w:cs="Times New Roman"/>
          <w:color w:val="000000"/>
          <w:sz w:val="28"/>
          <w:szCs w:val="28"/>
        </w:rPr>
        <w:t>к аналогии права, приобретая навыки её использования, что позволит избавиться от склонности использовать лишь конкретные нормы права.</w:t>
      </w:r>
    </w:p>
    <w:p w:rsidR="00516209" w:rsidRPr="00EA7C15" w:rsidRDefault="00516209" w:rsidP="00EA7C15">
      <w:pPr>
        <w:spacing w:after="0" w:line="360" w:lineRule="auto"/>
        <w:ind w:firstLine="360"/>
        <w:jc w:val="both"/>
        <w:rPr>
          <w:rFonts w:ascii="Times New Roman" w:hAnsi="Times New Roman" w:cs="Times New Roman"/>
          <w:color w:val="000000"/>
          <w:sz w:val="28"/>
          <w:szCs w:val="28"/>
        </w:rPr>
      </w:pPr>
      <w:r w:rsidRPr="00EA7C15">
        <w:rPr>
          <w:rFonts w:ascii="Times New Roman" w:hAnsi="Times New Roman" w:cs="Times New Roman"/>
          <w:color w:val="000000"/>
          <w:sz w:val="28"/>
          <w:szCs w:val="28"/>
        </w:rPr>
        <w:t xml:space="preserve">В конце следует добавить, что институт  аналогии в гражданском праве, несмотря на проблемы и трудности, возникающие при его применении, является необходимым способом восполнения пробелов в действующем </w:t>
      </w:r>
      <w:r w:rsidRPr="00EA7C15">
        <w:rPr>
          <w:rFonts w:ascii="Times New Roman" w:hAnsi="Times New Roman" w:cs="Times New Roman"/>
          <w:color w:val="000000"/>
          <w:sz w:val="28"/>
          <w:szCs w:val="28"/>
        </w:rPr>
        <w:lastRenderedPageBreak/>
        <w:t xml:space="preserve">законодательстве. </w:t>
      </w:r>
      <w:r w:rsidR="007470FB" w:rsidRPr="00EA7C15">
        <w:rPr>
          <w:rFonts w:ascii="Times New Roman" w:hAnsi="Times New Roman" w:cs="Times New Roman"/>
          <w:color w:val="000000"/>
          <w:sz w:val="28"/>
          <w:szCs w:val="28"/>
        </w:rPr>
        <w:t>В</w:t>
      </w:r>
      <w:r w:rsidRPr="00EA7C15">
        <w:rPr>
          <w:rFonts w:ascii="Times New Roman" w:hAnsi="Times New Roman" w:cs="Times New Roman"/>
          <w:color w:val="000000"/>
          <w:sz w:val="28"/>
          <w:szCs w:val="28"/>
        </w:rPr>
        <w:t>виду многовариативности гражданско-правовых отношений нельзя урегулирова</w:t>
      </w:r>
      <w:r w:rsidR="00251643" w:rsidRPr="00EA7C15">
        <w:rPr>
          <w:rFonts w:ascii="Times New Roman" w:hAnsi="Times New Roman" w:cs="Times New Roman"/>
          <w:color w:val="000000"/>
          <w:sz w:val="28"/>
          <w:szCs w:val="28"/>
        </w:rPr>
        <w:t>ть каждое из них</w:t>
      </w:r>
      <w:r w:rsidR="007470FB" w:rsidRPr="00EA7C15">
        <w:rPr>
          <w:rFonts w:ascii="Times New Roman" w:hAnsi="Times New Roman" w:cs="Times New Roman"/>
          <w:color w:val="000000"/>
          <w:sz w:val="28"/>
          <w:szCs w:val="28"/>
        </w:rPr>
        <w:t xml:space="preserve"> в нормах права.</w:t>
      </w:r>
      <w:r w:rsidR="00780DFF" w:rsidRPr="00EA7C15">
        <w:rPr>
          <w:rFonts w:ascii="Times New Roman" w:hAnsi="Times New Roman" w:cs="Times New Roman"/>
          <w:color w:val="000000"/>
          <w:sz w:val="28"/>
          <w:szCs w:val="28"/>
        </w:rPr>
        <w:t xml:space="preserve"> Если бы такая попытка была предпринята, то современная система гражданского законодательства была бы очень громоздкой и практически непригодной для применения, поскольку разобраться во всех нормативно-правовых актах и найти нужный было бы весьма сложно. </w:t>
      </w:r>
      <w:r w:rsidR="00987D56" w:rsidRPr="00EA7C15">
        <w:rPr>
          <w:rFonts w:ascii="Times New Roman" w:hAnsi="Times New Roman" w:cs="Times New Roman"/>
          <w:color w:val="000000"/>
          <w:sz w:val="28"/>
          <w:szCs w:val="28"/>
        </w:rPr>
        <w:t xml:space="preserve">Трудно представить, сколько времени </w:t>
      </w:r>
      <w:r w:rsidR="00780DFF" w:rsidRPr="00EA7C15">
        <w:rPr>
          <w:rFonts w:ascii="Times New Roman" w:hAnsi="Times New Roman" w:cs="Times New Roman"/>
          <w:color w:val="000000"/>
          <w:sz w:val="28"/>
          <w:szCs w:val="28"/>
        </w:rPr>
        <w:t xml:space="preserve"> </w:t>
      </w:r>
      <w:r w:rsidR="00987D56" w:rsidRPr="00EA7C15">
        <w:rPr>
          <w:rFonts w:ascii="Times New Roman" w:hAnsi="Times New Roman" w:cs="Times New Roman"/>
          <w:color w:val="000000"/>
          <w:sz w:val="28"/>
          <w:szCs w:val="28"/>
        </w:rPr>
        <w:t xml:space="preserve"> потребовалось бы в таком случае для разрешения гражданско-правового спора. Поэтому аналогия закона и аналогия права являются рациональными способами преодоления пробелов в законодательстве, которые в значительной степени облегчают процесс гражданско-правового регулирования.</w:t>
      </w:r>
    </w:p>
    <w:p w:rsidR="00BE27BE" w:rsidRDefault="00BE27BE" w:rsidP="00BE27BE">
      <w:pPr>
        <w:spacing w:line="360" w:lineRule="auto"/>
        <w:contextualSpacing/>
        <w:jc w:val="both"/>
        <w:rPr>
          <w:rFonts w:ascii="Times New Roman" w:hAnsi="Times New Roman" w:cs="Times New Roman"/>
          <w:b/>
          <w:color w:val="000000"/>
          <w:sz w:val="28"/>
          <w:szCs w:val="28"/>
        </w:rPr>
      </w:pPr>
    </w:p>
    <w:p w:rsidR="00834A15" w:rsidRDefault="00834A15" w:rsidP="002411F2">
      <w:pPr>
        <w:spacing w:line="360" w:lineRule="auto"/>
        <w:contextualSpacing/>
        <w:jc w:val="center"/>
        <w:rPr>
          <w:rFonts w:ascii="Times New Roman" w:hAnsi="Times New Roman" w:cs="Times New Roman"/>
          <w:b/>
          <w:color w:val="000000"/>
          <w:sz w:val="28"/>
          <w:szCs w:val="28"/>
        </w:rPr>
      </w:pPr>
    </w:p>
    <w:p w:rsidR="00834A15" w:rsidRDefault="00834A15" w:rsidP="002411F2">
      <w:pPr>
        <w:spacing w:line="360" w:lineRule="auto"/>
        <w:contextualSpacing/>
        <w:jc w:val="center"/>
        <w:rPr>
          <w:rFonts w:ascii="Times New Roman" w:hAnsi="Times New Roman" w:cs="Times New Roman"/>
          <w:b/>
          <w:color w:val="000000"/>
          <w:sz w:val="28"/>
          <w:szCs w:val="28"/>
        </w:rPr>
      </w:pPr>
    </w:p>
    <w:p w:rsidR="00834A15" w:rsidRDefault="00834A15" w:rsidP="002411F2">
      <w:pPr>
        <w:spacing w:line="360" w:lineRule="auto"/>
        <w:contextualSpacing/>
        <w:jc w:val="center"/>
        <w:rPr>
          <w:rFonts w:ascii="Times New Roman" w:hAnsi="Times New Roman" w:cs="Times New Roman"/>
          <w:b/>
          <w:color w:val="000000"/>
          <w:sz w:val="28"/>
          <w:szCs w:val="28"/>
        </w:rPr>
      </w:pPr>
    </w:p>
    <w:p w:rsidR="00C75D96" w:rsidRDefault="00C75D96" w:rsidP="00384A7D">
      <w:pPr>
        <w:spacing w:line="360" w:lineRule="auto"/>
        <w:contextualSpacing/>
        <w:jc w:val="center"/>
        <w:rPr>
          <w:rFonts w:ascii="Times New Roman" w:hAnsi="Times New Roman" w:cs="Times New Roman"/>
          <w:b/>
          <w:color w:val="000000"/>
          <w:sz w:val="28"/>
          <w:szCs w:val="28"/>
        </w:rPr>
      </w:pPr>
    </w:p>
    <w:p w:rsidR="00C75D96" w:rsidRDefault="00C75D96"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BE27BE" w:rsidRDefault="00BE27BE" w:rsidP="00384A7D">
      <w:pPr>
        <w:spacing w:line="360" w:lineRule="auto"/>
        <w:contextualSpacing/>
        <w:jc w:val="center"/>
        <w:rPr>
          <w:rFonts w:ascii="Times New Roman" w:hAnsi="Times New Roman" w:cs="Times New Roman"/>
          <w:b/>
          <w:color w:val="000000"/>
          <w:sz w:val="28"/>
          <w:szCs w:val="28"/>
        </w:rPr>
      </w:pPr>
    </w:p>
    <w:p w:rsidR="00EA78C0" w:rsidRDefault="00EA78C0" w:rsidP="00F2676C">
      <w:pPr>
        <w:spacing w:after="0" w:line="360" w:lineRule="auto"/>
        <w:contextualSpacing/>
        <w:rPr>
          <w:rFonts w:ascii="Times New Roman" w:hAnsi="Times New Roman" w:cs="Times New Roman"/>
          <w:b/>
          <w:sz w:val="32"/>
          <w:szCs w:val="32"/>
        </w:rPr>
      </w:pPr>
    </w:p>
    <w:p w:rsidR="00EA78C0" w:rsidRDefault="00EA78C0" w:rsidP="00A35BD9">
      <w:pPr>
        <w:spacing w:after="0" w:line="360" w:lineRule="auto"/>
        <w:contextualSpacing/>
        <w:jc w:val="center"/>
        <w:rPr>
          <w:rFonts w:ascii="Times New Roman" w:hAnsi="Times New Roman" w:cs="Times New Roman"/>
          <w:b/>
          <w:sz w:val="32"/>
          <w:szCs w:val="32"/>
        </w:rPr>
      </w:pPr>
    </w:p>
    <w:p w:rsidR="000E524E" w:rsidRPr="006A787F" w:rsidRDefault="000E524E" w:rsidP="00A35BD9">
      <w:pPr>
        <w:spacing w:after="0" w:line="360" w:lineRule="auto"/>
        <w:contextualSpacing/>
        <w:jc w:val="center"/>
        <w:rPr>
          <w:rFonts w:ascii="Times New Roman" w:hAnsi="Times New Roman" w:cs="Times New Roman"/>
          <w:b/>
          <w:sz w:val="32"/>
          <w:szCs w:val="32"/>
        </w:rPr>
      </w:pPr>
      <w:r w:rsidRPr="006A787F">
        <w:rPr>
          <w:rFonts w:ascii="Times New Roman" w:hAnsi="Times New Roman" w:cs="Times New Roman"/>
          <w:b/>
          <w:sz w:val="32"/>
          <w:szCs w:val="32"/>
        </w:rPr>
        <w:lastRenderedPageBreak/>
        <w:t>Библиографический список</w:t>
      </w:r>
    </w:p>
    <w:p w:rsidR="000E524E" w:rsidRPr="006A787F" w:rsidRDefault="000E524E" w:rsidP="00A35BD9">
      <w:pPr>
        <w:spacing w:after="0" w:line="360" w:lineRule="auto"/>
        <w:contextualSpacing/>
        <w:jc w:val="center"/>
        <w:rPr>
          <w:rFonts w:ascii="Times New Roman" w:hAnsi="Times New Roman" w:cs="Times New Roman"/>
          <w:b/>
          <w:color w:val="000000"/>
          <w:sz w:val="28"/>
          <w:szCs w:val="28"/>
        </w:rPr>
      </w:pPr>
      <w:r w:rsidRPr="006A787F">
        <w:rPr>
          <w:rFonts w:ascii="Times New Roman" w:hAnsi="Times New Roman" w:cs="Times New Roman"/>
          <w:b/>
          <w:color w:val="000000"/>
          <w:sz w:val="28"/>
          <w:szCs w:val="28"/>
        </w:rPr>
        <w:t>Нормативные правовые акты Российской Федерации:</w:t>
      </w:r>
    </w:p>
    <w:p w:rsidR="00EA7C15" w:rsidRPr="006A787F"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7818C5" w:rsidRPr="006A787F">
        <w:rPr>
          <w:rFonts w:ascii="Times New Roman" w:hAnsi="Times New Roman" w:cs="Times New Roman"/>
          <w:sz w:val="28"/>
          <w:szCs w:val="28"/>
        </w:rPr>
        <w:t>Гражданский кодекс Российской Федерации (часть первая) от 30 ноября 1994 года № 51 – ФЗ (в действующей ред.) // СЗ РФ. – 1994. - № 32. – Ст. 3301.</w:t>
      </w:r>
    </w:p>
    <w:p w:rsidR="000E524E" w:rsidRPr="006A787F" w:rsidRDefault="000E524E" w:rsidP="00A35BD9">
      <w:pPr>
        <w:pStyle w:val="ad"/>
        <w:spacing w:before="0" w:beforeAutospacing="0" w:after="0" w:afterAutospacing="0" w:line="360" w:lineRule="auto"/>
        <w:contextualSpacing/>
        <w:jc w:val="center"/>
        <w:rPr>
          <w:b/>
          <w:color w:val="000000"/>
          <w:sz w:val="28"/>
          <w:szCs w:val="28"/>
        </w:rPr>
      </w:pPr>
      <w:r w:rsidRPr="006A787F">
        <w:rPr>
          <w:b/>
          <w:color w:val="000000"/>
          <w:sz w:val="28"/>
          <w:szCs w:val="28"/>
        </w:rPr>
        <w:t>Правоприменительные акты и акты толкования права:</w:t>
      </w:r>
    </w:p>
    <w:p w:rsidR="006A787F"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6A787F" w:rsidRPr="006A787F">
        <w:rPr>
          <w:rFonts w:ascii="Times New Roman" w:hAnsi="Times New Roman" w:cs="Times New Roman"/>
          <w:sz w:val="28"/>
          <w:szCs w:val="28"/>
        </w:rPr>
        <w:t xml:space="preserve">Постановление Пленума Верховного Суда РФ от 23 июня 2015 г. N 25 "О применении судами некоторых положений раздела I части первой Гражданского кодекса Российской Федерации"//"Российская газета", N 140, 30.06.2015. </w:t>
      </w:r>
    </w:p>
    <w:p w:rsidR="008836D2"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6A787F" w:rsidRPr="006A787F">
        <w:rPr>
          <w:rFonts w:ascii="Times New Roman" w:hAnsi="Times New Roman" w:cs="Times New Roman"/>
          <w:sz w:val="28"/>
          <w:szCs w:val="28"/>
        </w:rPr>
        <w:t>Постановления Пленума ВА</w:t>
      </w:r>
      <w:r w:rsidR="006A787F">
        <w:rPr>
          <w:rFonts w:ascii="Times New Roman" w:hAnsi="Times New Roman" w:cs="Times New Roman"/>
          <w:sz w:val="28"/>
          <w:szCs w:val="28"/>
        </w:rPr>
        <w:t>С РФ от 17 февраля 2011 г. N 10</w:t>
      </w:r>
      <w:r w:rsidR="006A787F" w:rsidRPr="006A787F">
        <w:rPr>
          <w:rFonts w:ascii="Times New Roman" w:hAnsi="Times New Roman" w:cs="Times New Roman"/>
          <w:sz w:val="28"/>
          <w:szCs w:val="28"/>
        </w:rPr>
        <w:t>"</w:t>
      </w:r>
      <w:r w:rsidR="006A787F">
        <w:rPr>
          <w:rFonts w:ascii="Times New Roman" w:hAnsi="Times New Roman" w:cs="Times New Roman"/>
          <w:sz w:val="28"/>
          <w:szCs w:val="28"/>
        </w:rPr>
        <w:t xml:space="preserve"> </w:t>
      </w:r>
      <w:r w:rsidR="006A787F" w:rsidRPr="006A787F">
        <w:rPr>
          <w:rFonts w:ascii="Times New Roman" w:hAnsi="Times New Roman" w:cs="Times New Roman"/>
          <w:sz w:val="28"/>
          <w:szCs w:val="28"/>
        </w:rPr>
        <w:t>О некоторых вопросах применения законодательс</w:t>
      </w:r>
      <w:r w:rsidR="006A787F">
        <w:rPr>
          <w:rFonts w:ascii="Times New Roman" w:hAnsi="Times New Roman" w:cs="Times New Roman"/>
          <w:sz w:val="28"/>
          <w:szCs w:val="28"/>
        </w:rPr>
        <w:t xml:space="preserve">тва о залоге" // Вестник ВАС РФ </w:t>
      </w:r>
      <w:r w:rsidR="006A787F" w:rsidRPr="006A787F">
        <w:rPr>
          <w:rFonts w:ascii="Times New Roman" w:hAnsi="Times New Roman" w:cs="Times New Roman"/>
          <w:sz w:val="28"/>
          <w:szCs w:val="28"/>
        </w:rPr>
        <w:t>2011</w:t>
      </w:r>
      <w:r w:rsidR="006A787F">
        <w:rPr>
          <w:rFonts w:ascii="Times New Roman" w:hAnsi="Times New Roman" w:cs="Times New Roman"/>
          <w:sz w:val="28"/>
          <w:szCs w:val="28"/>
        </w:rPr>
        <w:t xml:space="preserve"> г.</w:t>
      </w:r>
      <w:r w:rsidR="006A787F" w:rsidRPr="006A787F">
        <w:rPr>
          <w:rFonts w:ascii="Times New Roman" w:hAnsi="Times New Roman" w:cs="Times New Roman"/>
          <w:sz w:val="28"/>
          <w:szCs w:val="28"/>
        </w:rPr>
        <w:t>, N</w:t>
      </w:r>
      <w:r w:rsidR="006A787F">
        <w:rPr>
          <w:rFonts w:ascii="Times New Roman" w:hAnsi="Times New Roman" w:cs="Times New Roman"/>
          <w:sz w:val="28"/>
          <w:szCs w:val="28"/>
        </w:rPr>
        <w:t xml:space="preserve"> </w:t>
      </w:r>
      <w:r w:rsidR="006A787F" w:rsidRPr="006A787F">
        <w:rPr>
          <w:rFonts w:ascii="Times New Roman" w:hAnsi="Times New Roman" w:cs="Times New Roman"/>
          <w:sz w:val="28"/>
          <w:szCs w:val="28"/>
        </w:rPr>
        <w:t>4.</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44367B">
        <w:rPr>
          <w:rFonts w:ascii="Times New Roman" w:hAnsi="Times New Roman" w:cs="Times New Roman"/>
          <w:sz w:val="28"/>
          <w:szCs w:val="28"/>
        </w:rPr>
        <w:t xml:space="preserve">Решение Комсомольского районного суда от 17.10.2017 по делу № 2-1843/2017,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8" w:history="1">
        <w:r w:rsidRPr="0044367B">
          <w:rPr>
            <w:rStyle w:val="ab"/>
            <w:rFonts w:ascii="Times New Roman" w:hAnsi="Times New Roman" w:cs="Times New Roman"/>
            <w:sz w:val="28"/>
            <w:szCs w:val="28"/>
          </w:rPr>
          <w:t>https://rospravosudie.com/court-komsomolskij-rajonnyj-sud-g-tolyatti-samarskaya-oblast-s/act-559888380/</w:t>
        </w:r>
      </w:hyperlink>
      <w:r w:rsidRPr="0044367B">
        <w:rPr>
          <w:rFonts w:ascii="Times New Roman" w:hAnsi="Times New Roman" w:cs="Times New Roman"/>
          <w:sz w:val="28"/>
          <w:szCs w:val="28"/>
        </w:rPr>
        <w:t xml:space="preserve"> (дата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44367B">
        <w:rPr>
          <w:rFonts w:ascii="Times New Roman" w:hAnsi="Times New Roman" w:cs="Times New Roman"/>
          <w:sz w:val="28"/>
          <w:szCs w:val="28"/>
        </w:rPr>
        <w:t xml:space="preserve">Решение Артинского районного суда Свердловской области от 12.10.2017 по делу № 2-585/2017,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9" w:history="1">
        <w:r w:rsidRPr="0044367B">
          <w:rPr>
            <w:rStyle w:val="ab"/>
            <w:rFonts w:ascii="Times New Roman" w:hAnsi="Times New Roman" w:cs="Times New Roman"/>
            <w:sz w:val="28"/>
            <w:szCs w:val="28"/>
          </w:rPr>
          <w:t>https://rospravosudie.com/court-artinskij-rajonnyj-sud-sverdlovskaya-oblast-s/act-560193965/</w:t>
        </w:r>
      </w:hyperlink>
      <w:r w:rsidRPr="0044367B">
        <w:rPr>
          <w:rFonts w:ascii="Times New Roman" w:hAnsi="Times New Roman" w:cs="Times New Roman"/>
          <w:sz w:val="28"/>
          <w:szCs w:val="28"/>
        </w:rPr>
        <w:t xml:space="preserve"> (дата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15358C" w:rsidRPr="0044367B">
        <w:rPr>
          <w:rFonts w:ascii="Times New Roman" w:hAnsi="Times New Roman" w:cs="Times New Roman"/>
          <w:sz w:val="28"/>
          <w:szCs w:val="28"/>
        </w:rPr>
        <w:t xml:space="preserve">Решение Бежецкого городского суда Тверской области от 02.11.2017 по делу №2-508/2017, </w:t>
      </w:r>
      <w:r w:rsidR="0015358C" w:rsidRPr="0044367B">
        <w:rPr>
          <w:rFonts w:ascii="Times New Roman" w:hAnsi="Times New Roman" w:cs="Times New Roman"/>
          <w:sz w:val="28"/>
          <w:szCs w:val="28"/>
          <w:lang w:val="en-US"/>
        </w:rPr>
        <w:t>URL</w:t>
      </w:r>
      <w:r w:rsidR="0015358C" w:rsidRPr="0044367B">
        <w:rPr>
          <w:rFonts w:ascii="Times New Roman" w:hAnsi="Times New Roman" w:cs="Times New Roman"/>
          <w:sz w:val="28"/>
          <w:szCs w:val="28"/>
        </w:rPr>
        <w:t xml:space="preserve">: </w:t>
      </w:r>
      <w:hyperlink r:id="rId10" w:history="1">
        <w:r w:rsidR="0015358C" w:rsidRPr="0044367B">
          <w:rPr>
            <w:rStyle w:val="ab"/>
            <w:rFonts w:ascii="Times New Roman" w:hAnsi="Times New Roman" w:cs="Times New Roman"/>
            <w:sz w:val="28"/>
            <w:szCs w:val="28"/>
          </w:rPr>
          <w:t>https://rospravosudie.com/court-bezheckij-gorodskoj-sud-tverskaya-oblast-s/act-559961774/</w:t>
        </w:r>
      </w:hyperlink>
      <w:r w:rsidR="0015358C" w:rsidRPr="0044367B">
        <w:rPr>
          <w:rFonts w:ascii="Times New Roman" w:hAnsi="Times New Roman" w:cs="Times New Roman"/>
          <w:sz w:val="28"/>
          <w:szCs w:val="28"/>
        </w:rPr>
        <w:t xml:space="preserve"> (дата обращения –25.12.2017 г.).</w:t>
      </w:r>
    </w:p>
    <w:p w:rsidR="0015358C" w:rsidRPr="0015358C" w:rsidRDefault="0044367B" w:rsidP="00A35BD9">
      <w:pPr>
        <w:pStyle w:val="a8"/>
        <w:spacing w:line="360" w:lineRule="auto"/>
        <w:contextualSpacing/>
        <w:jc w:val="both"/>
        <w:rPr>
          <w:rFonts w:ascii="Times New Roman" w:hAnsi="Times New Roman" w:cs="Times New Roman"/>
          <w:sz w:val="28"/>
          <w:szCs w:val="28"/>
        </w:rPr>
      </w:pPr>
      <w:r w:rsidRPr="0044367B">
        <w:rPr>
          <w:rFonts w:ascii="Times New Roman" w:hAnsi="Times New Roman" w:cs="Times New Roman"/>
          <w:sz w:val="28"/>
          <w:szCs w:val="28"/>
        </w:rPr>
        <w:t xml:space="preserve"> </w:t>
      </w:r>
      <w:r>
        <w:rPr>
          <w:rFonts w:ascii="Times New Roman" w:hAnsi="Times New Roman" w:cs="Times New Roman"/>
          <w:sz w:val="28"/>
          <w:szCs w:val="28"/>
        </w:rPr>
        <w:t>7.</w:t>
      </w:r>
      <w:r w:rsidRPr="0044367B">
        <w:rPr>
          <w:rFonts w:ascii="Times New Roman" w:hAnsi="Times New Roman" w:cs="Times New Roman"/>
          <w:color w:val="333333"/>
          <w:sz w:val="28"/>
          <w:szCs w:val="28"/>
          <w:shd w:val="clear" w:color="auto" w:fill="FFFFFF"/>
        </w:rPr>
        <w:t xml:space="preserve"> </w:t>
      </w:r>
      <w:r w:rsidR="0015358C" w:rsidRPr="0044367B">
        <w:rPr>
          <w:rFonts w:ascii="Times New Roman" w:hAnsi="Times New Roman" w:cs="Times New Roman"/>
          <w:sz w:val="28"/>
          <w:szCs w:val="28"/>
        </w:rPr>
        <w:t xml:space="preserve">Решение Изобильненского районного суда Ставропольского края от 23.10.2017 по делу  № 2-1528/2017, </w:t>
      </w:r>
      <w:r w:rsidR="0015358C" w:rsidRPr="0044367B">
        <w:rPr>
          <w:rFonts w:ascii="Times New Roman" w:hAnsi="Times New Roman" w:cs="Times New Roman"/>
          <w:sz w:val="28"/>
          <w:szCs w:val="28"/>
          <w:lang w:val="en-US"/>
        </w:rPr>
        <w:t>URL</w:t>
      </w:r>
      <w:r w:rsidR="0015358C" w:rsidRPr="0044367B">
        <w:rPr>
          <w:rFonts w:ascii="Times New Roman" w:hAnsi="Times New Roman" w:cs="Times New Roman"/>
          <w:sz w:val="28"/>
          <w:szCs w:val="28"/>
        </w:rPr>
        <w:t xml:space="preserve">: </w:t>
      </w:r>
      <w:hyperlink r:id="rId11" w:history="1">
        <w:r w:rsidR="0015358C" w:rsidRPr="0044367B">
          <w:rPr>
            <w:rStyle w:val="ab"/>
            <w:rFonts w:ascii="Times New Roman" w:hAnsi="Times New Roman" w:cs="Times New Roman"/>
            <w:sz w:val="28"/>
            <w:szCs w:val="28"/>
          </w:rPr>
          <w:t>https://rospravosudie.com/court-izobilnenskij-rajonnyj-sud-stavropolskij-kraj-s/act-559976744/</w:t>
        </w:r>
      </w:hyperlink>
      <w:r w:rsidR="0015358C" w:rsidRPr="0044367B">
        <w:rPr>
          <w:rFonts w:ascii="Times New Roman" w:hAnsi="Times New Roman" w:cs="Times New Roman"/>
          <w:sz w:val="28"/>
          <w:szCs w:val="28"/>
        </w:rPr>
        <w:t xml:space="preserve"> (дата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44367B">
        <w:rPr>
          <w:rFonts w:ascii="Times New Roman" w:hAnsi="Times New Roman" w:cs="Times New Roman"/>
          <w:sz w:val="28"/>
          <w:szCs w:val="28"/>
        </w:rPr>
        <w:t xml:space="preserve">Решение Сызранского районного суда Самарской области от 05. 10. 2017 по делу № 2-635/2017,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12" w:history="1">
        <w:r w:rsidRPr="0044367B">
          <w:rPr>
            <w:rStyle w:val="ab"/>
            <w:rFonts w:ascii="Times New Roman" w:hAnsi="Times New Roman" w:cs="Times New Roman"/>
            <w:sz w:val="28"/>
            <w:szCs w:val="28"/>
          </w:rPr>
          <w:t>https://rospravosudie.com/court-syzranskij-rajonnyj-sud-samarskaya-oblast-s/act-559847083/</w:t>
        </w:r>
      </w:hyperlink>
      <w:r w:rsidRPr="0044367B">
        <w:rPr>
          <w:rFonts w:ascii="Times New Roman" w:hAnsi="Times New Roman" w:cs="Times New Roman"/>
          <w:sz w:val="28"/>
          <w:szCs w:val="28"/>
        </w:rPr>
        <w:t xml:space="preserve"> (дата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44367B">
        <w:rPr>
          <w:rFonts w:ascii="Times New Roman" w:hAnsi="Times New Roman" w:cs="Times New Roman"/>
          <w:sz w:val="28"/>
          <w:szCs w:val="28"/>
        </w:rPr>
        <w:t xml:space="preserve">Решение Аксайского районного суда Ростовской области от 20.10.2017 года по делу № 2-2478/2017,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13" w:history="1">
        <w:r w:rsidRPr="0044367B">
          <w:rPr>
            <w:rStyle w:val="ab"/>
            <w:rFonts w:ascii="Times New Roman" w:hAnsi="Times New Roman" w:cs="Times New Roman"/>
            <w:sz w:val="28"/>
            <w:szCs w:val="28"/>
          </w:rPr>
          <w:t>https://rospravosudie.com/court-aksajskij-rajonnyj-sud-rostovskaya-oblast-s/act-560221486/</w:t>
        </w:r>
      </w:hyperlink>
      <w:r w:rsidRPr="0044367B">
        <w:rPr>
          <w:rFonts w:ascii="Times New Roman" w:hAnsi="Times New Roman" w:cs="Times New Roman"/>
          <w:sz w:val="28"/>
          <w:szCs w:val="28"/>
        </w:rPr>
        <w:t xml:space="preserve"> (дата обращения – 12.11.2017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Pr="0044367B">
        <w:rPr>
          <w:rFonts w:ascii="Times New Roman" w:hAnsi="Times New Roman" w:cs="Times New Roman"/>
          <w:sz w:val="28"/>
          <w:szCs w:val="28"/>
        </w:rPr>
        <w:t xml:space="preserve">Решение Раменского городского суда Московской области № 2-5109/2017,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14" w:history="1">
        <w:r w:rsidRPr="0044367B">
          <w:rPr>
            <w:rStyle w:val="ab"/>
            <w:rFonts w:ascii="Times New Roman" w:hAnsi="Times New Roman" w:cs="Times New Roman"/>
            <w:sz w:val="28"/>
            <w:szCs w:val="28"/>
          </w:rPr>
          <w:t>https://rospravosudie.com/court-ramenskij-gorodskoj-sud-moskovskaya-oblast-s/act-559770436/</w:t>
        </w:r>
      </w:hyperlink>
      <w:r w:rsidRPr="0044367B">
        <w:rPr>
          <w:rFonts w:ascii="Times New Roman" w:hAnsi="Times New Roman" w:cs="Times New Roman"/>
          <w:sz w:val="28"/>
          <w:szCs w:val="28"/>
        </w:rPr>
        <w:t xml:space="preserve"> (дата обращения –18.11.2017 г.). </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15358C" w:rsidRPr="0044367B">
        <w:rPr>
          <w:rFonts w:ascii="Times New Roman" w:hAnsi="Times New Roman" w:cs="Times New Roman"/>
          <w:sz w:val="28"/>
          <w:szCs w:val="28"/>
        </w:rPr>
        <w:t xml:space="preserve">Решение Шарьинского районного суда Костромской области от 05. 02. 2016 по делу № 2- 57/2016, </w:t>
      </w:r>
      <w:r w:rsidR="0015358C" w:rsidRPr="0044367B">
        <w:rPr>
          <w:rFonts w:ascii="Times New Roman" w:hAnsi="Times New Roman" w:cs="Times New Roman"/>
          <w:sz w:val="28"/>
          <w:szCs w:val="28"/>
          <w:lang w:val="en-US"/>
        </w:rPr>
        <w:t>URL</w:t>
      </w:r>
      <w:r w:rsidR="0015358C" w:rsidRPr="0044367B">
        <w:rPr>
          <w:rFonts w:ascii="Times New Roman" w:hAnsi="Times New Roman" w:cs="Times New Roman"/>
          <w:sz w:val="28"/>
          <w:szCs w:val="28"/>
        </w:rPr>
        <w:t xml:space="preserve">: </w:t>
      </w:r>
      <w:hyperlink r:id="rId15" w:history="1">
        <w:r w:rsidR="0015358C" w:rsidRPr="0044367B">
          <w:rPr>
            <w:rStyle w:val="ab"/>
            <w:rFonts w:ascii="Times New Roman" w:hAnsi="Times New Roman" w:cs="Times New Roman"/>
            <w:sz w:val="28"/>
            <w:szCs w:val="28"/>
          </w:rPr>
          <w:t>https://rospravosudie.com/court-sharinskij-rajonnyj-sud-kostromskaya-oblast-s/act-560188211/</w:t>
        </w:r>
      </w:hyperlink>
      <w:r w:rsidR="0015358C" w:rsidRPr="0044367B">
        <w:rPr>
          <w:rFonts w:ascii="Times New Roman" w:hAnsi="Times New Roman" w:cs="Times New Roman"/>
          <w:sz w:val="28"/>
          <w:szCs w:val="28"/>
        </w:rPr>
        <w:t xml:space="preserve"> (дата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12. </w:t>
      </w:r>
      <w:r w:rsidRPr="0044367B">
        <w:rPr>
          <w:rFonts w:ascii="Times New Roman" w:hAnsi="Times New Roman" w:cs="Times New Roman"/>
          <w:sz w:val="28"/>
          <w:szCs w:val="28"/>
        </w:rPr>
        <w:t xml:space="preserve">Решение Томпонского районного суда Республики Саха (Якутия) от 19.10.2017 по делу № 2-178/2017,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16" w:history="1">
        <w:r w:rsidRPr="0044367B">
          <w:rPr>
            <w:rStyle w:val="ab"/>
            <w:rFonts w:ascii="Times New Roman" w:hAnsi="Times New Roman" w:cs="Times New Roman"/>
            <w:sz w:val="28"/>
            <w:szCs w:val="28"/>
          </w:rPr>
          <w:t>https://rospravosudie.com/court-tomponskij-rajonnyj-sud-respublika-saxa-yakutiya-s/act-559992385/</w:t>
        </w:r>
      </w:hyperlink>
      <w:r w:rsidRPr="0044367B">
        <w:rPr>
          <w:rFonts w:ascii="Times New Roman" w:hAnsi="Times New Roman" w:cs="Times New Roman"/>
          <w:sz w:val="28"/>
          <w:szCs w:val="28"/>
        </w:rPr>
        <w:t xml:space="preserve"> (дата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Pr="0044367B">
        <w:rPr>
          <w:rFonts w:ascii="Times New Roman" w:hAnsi="Times New Roman" w:cs="Times New Roman"/>
          <w:sz w:val="28"/>
          <w:szCs w:val="28"/>
        </w:rPr>
        <w:t xml:space="preserve">Решение Октябрьского районного суда города Барнаула Алтайского края от 02.10.2017 по делу № 2-1784/17,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17" w:history="1">
        <w:r w:rsidRPr="0044367B">
          <w:rPr>
            <w:rStyle w:val="ab"/>
            <w:rFonts w:ascii="Times New Roman" w:hAnsi="Times New Roman" w:cs="Times New Roman"/>
            <w:sz w:val="28"/>
            <w:szCs w:val="28"/>
          </w:rPr>
          <w:t>https://rospravosudie.com/court-oktyabrskij-rajonnyj-sud-g-barnaula-altajskij-kraj-s/act-560393769/</w:t>
        </w:r>
      </w:hyperlink>
      <w:r w:rsidRPr="0044367B">
        <w:rPr>
          <w:rFonts w:ascii="Times New Roman" w:hAnsi="Times New Roman" w:cs="Times New Roman"/>
          <w:sz w:val="28"/>
          <w:szCs w:val="28"/>
        </w:rPr>
        <w:t xml:space="preserve"> (дата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sidR="0015358C" w:rsidRPr="0015358C">
        <w:rPr>
          <w:rFonts w:ascii="Times New Roman" w:hAnsi="Times New Roman" w:cs="Times New Roman"/>
          <w:sz w:val="28"/>
          <w:szCs w:val="28"/>
        </w:rPr>
        <w:t xml:space="preserve"> </w:t>
      </w:r>
      <w:r w:rsidR="0015358C">
        <w:rPr>
          <w:rFonts w:ascii="Times New Roman" w:hAnsi="Times New Roman" w:cs="Times New Roman"/>
          <w:sz w:val="28"/>
          <w:szCs w:val="28"/>
        </w:rPr>
        <w:t>Апелляционное определение</w:t>
      </w:r>
      <w:r w:rsidR="0015358C" w:rsidRPr="0044367B">
        <w:rPr>
          <w:rFonts w:ascii="Times New Roman" w:hAnsi="Times New Roman" w:cs="Times New Roman"/>
          <w:sz w:val="28"/>
          <w:szCs w:val="28"/>
        </w:rPr>
        <w:t xml:space="preserve"> судебной коллегии по гражданским делам суда Ханты-Мансийского автономного округа – Югры от 10.10.2017 по делу № 33-7769/2017, </w:t>
      </w:r>
      <w:r w:rsidR="0015358C" w:rsidRPr="0044367B">
        <w:rPr>
          <w:rFonts w:ascii="Times New Roman" w:hAnsi="Times New Roman" w:cs="Times New Roman"/>
          <w:sz w:val="28"/>
          <w:szCs w:val="28"/>
          <w:lang w:val="en-US"/>
        </w:rPr>
        <w:t>URL</w:t>
      </w:r>
      <w:r w:rsidR="0015358C" w:rsidRPr="0044367B">
        <w:rPr>
          <w:rFonts w:ascii="Times New Roman" w:hAnsi="Times New Roman" w:cs="Times New Roman"/>
          <w:sz w:val="28"/>
          <w:szCs w:val="28"/>
        </w:rPr>
        <w:t xml:space="preserve">: </w:t>
      </w:r>
      <w:hyperlink r:id="rId18" w:history="1">
        <w:r w:rsidR="0015358C" w:rsidRPr="0044367B">
          <w:rPr>
            <w:rStyle w:val="ab"/>
            <w:rFonts w:ascii="Times New Roman" w:hAnsi="Times New Roman" w:cs="Times New Roman"/>
            <w:sz w:val="28"/>
            <w:szCs w:val="28"/>
          </w:rPr>
          <w:t>https://rospravosudie.com/court-sud-xanty-mansijskogo-avtonomnogo-okruga-xanty-mansijskij-avtonomnyj-okrug-s/act-560089285/</w:t>
        </w:r>
      </w:hyperlink>
      <w:r w:rsidR="0015358C" w:rsidRPr="0044367B">
        <w:rPr>
          <w:rFonts w:ascii="Times New Roman" w:hAnsi="Times New Roman" w:cs="Times New Roman"/>
          <w:sz w:val="28"/>
          <w:szCs w:val="28"/>
        </w:rPr>
        <w:t xml:space="preserve"> (дата обращения – 03.11.2017 г.).</w:t>
      </w:r>
      <w:r>
        <w:rPr>
          <w:rFonts w:ascii="Times New Roman" w:hAnsi="Times New Roman" w:cs="Times New Roman"/>
          <w:sz w:val="28"/>
          <w:szCs w:val="28"/>
        </w:rPr>
        <w:t xml:space="preserve"> </w:t>
      </w:r>
    </w:p>
    <w:p w:rsidR="0015358C" w:rsidRPr="0044367B" w:rsidRDefault="0044367B" w:rsidP="0015358C">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15.</w:t>
      </w:r>
      <w:r w:rsidR="0015358C" w:rsidRPr="0015358C">
        <w:rPr>
          <w:rFonts w:ascii="Times New Roman" w:hAnsi="Times New Roman" w:cs="Times New Roman"/>
          <w:sz w:val="28"/>
          <w:szCs w:val="28"/>
        </w:rPr>
        <w:t xml:space="preserve"> </w:t>
      </w:r>
      <w:r w:rsidR="0015358C">
        <w:rPr>
          <w:rFonts w:ascii="Times New Roman" w:hAnsi="Times New Roman" w:cs="Times New Roman"/>
          <w:sz w:val="28"/>
          <w:szCs w:val="28"/>
        </w:rPr>
        <w:t>Апелляционное определение</w:t>
      </w:r>
      <w:r w:rsidR="0015358C" w:rsidRPr="0044367B">
        <w:rPr>
          <w:rFonts w:ascii="Times New Roman" w:hAnsi="Times New Roman" w:cs="Times New Roman"/>
          <w:sz w:val="28"/>
          <w:szCs w:val="28"/>
          <w:shd w:val="clear" w:color="auto" w:fill="FFFFFF"/>
        </w:rPr>
        <w:t xml:space="preserve"> судебной коллегии по гражданским делам Самарского областного суда от 16.10. 2017 по делу № 33-12748/2017, </w:t>
      </w:r>
      <w:r w:rsidR="0015358C" w:rsidRPr="0044367B">
        <w:rPr>
          <w:rFonts w:ascii="Times New Roman" w:hAnsi="Times New Roman" w:cs="Times New Roman"/>
          <w:sz w:val="28"/>
          <w:szCs w:val="28"/>
          <w:shd w:val="clear" w:color="auto" w:fill="FFFFFF"/>
          <w:lang w:val="en-US"/>
        </w:rPr>
        <w:t>URL</w:t>
      </w:r>
      <w:r w:rsidR="0015358C" w:rsidRPr="0044367B">
        <w:rPr>
          <w:rFonts w:ascii="Times New Roman" w:hAnsi="Times New Roman" w:cs="Times New Roman"/>
          <w:sz w:val="28"/>
          <w:szCs w:val="28"/>
          <w:shd w:val="clear" w:color="auto" w:fill="FFFFFF"/>
        </w:rPr>
        <w:t>:</w:t>
      </w:r>
      <w:r w:rsidR="0015358C" w:rsidRPr="0044367B">
        <w:rPr>
          <w:rFonts w:ascii="Times New Roman" w:hAnsi="Times New Roman" w:cs="Times New Roman"/>
          <w:color w:val="333333"/>
          <w:sz w:val="28"/>
          <w:szCs w:val="28"/>
          <w:shd w:val="clear" w:color="auto" w:fill="FFFFFF"/>
        </w:rPr>
        <w:t xml:space="preserve"> </w:t>
      </w:r>
      <w:hyperlink r:id="rId19" w:history="1">
        <w:r w:rsidR="0015358C" w:rsidRPr="0044367B">
          <w:rPr>
            <w:rStyle w:val="ab"/>
            <w:rFonts w:ascii="Times New Roman" w:hAnsi="Times New Roman" w:cs="Times New Roman"/>
            <w:sz w:val="28"/>
            <w:szCs w:val="28"/>
            <w:shd w:val="clear" w:color="auto" w:fill="FFFFFF"/>
          </w:rPr>
          <w:t>https://rospravosudie.com/court-samarskij-oblastnoj-sud-samarskaya-oblast-s/act-560224241/</w:t>
        </w:r>
      </w:hyperlink>
      <w:r w:rsidR="0015358C" w:rsidRPr="0044367B">
        <w:rPr>
          <w:rFonts w:ascii="Times New Roman" w:hAnsi="Times New Roman" w:cs="Times New Roman"/>
          <w:color w:val="333333"/>
          <w:sz w:val="28"/>
          <w:szCs w:val="28"/>
          <w:shd w:val="clear" w:color="auto" w:fill="FFFFFF"/>
        </w:rPr>
        <w:t xml:space="preserve"> </w:t>
      </w:r>
      <w:r w:rsidR="0015358C" w:rsidRPr="0044367B">
        <w:rPr>
          <w:rFonts w:ascii="Times New Roman" w:hAnsi="Times New Roman" w:cs="Times New Roman"/>
          <w:sz w:val="28"/>
          <w:szCs w:val="28"/>
        </w:rPr>
        <w:t>(дата обращения – 03.11.2017 г.).</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16. </w:t>
      </w:r>
      <w:r w:rsidR="0015358C">
        <w:rPr>
          <w:rFonts w:ascii="Times New Roman" w:hAnsi="Times New Roman" w:cs="Times New Roman"/>
          <w:sz w:val="28"/>
          <w:szCs w:val="28"/>
        </w:rPr>
        <w:t>Апелляционное определение</w:t>
      </w:r>
      <w:r w:rsidRPr="0044367B">
        <w:rPr>
          <w:rFonts w:ascii="Times New Roman" w:hAnsi="Times New Roman" w:cs="Times New Roman"/>
          <w:sz w:val="28"/>
          <w:szCs w:val="28"/>
        </w:rPr>
        <w:t xml:space="preserve"> Судебной коллегии по гражданским делам Пермского краевого суда от 11.10.2017 по делу № 33-11227, </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 xml:space="preserve">: </w:t>
      </w:r>
      <w:hyperlink r:id="rId20" w:history="1">
        <w:r w:rsidRPr="0044367B">
          <w:rPr>
            <w:rStyle w:val="ab"/>
            <w:rFonts w:ascii="Times New Roman" w:hAnsi="Times New Roman" w:cs="Times New Roman"/>
            <w:sz w:val="28"/>
            <w:szCs w:val="28"/>
          </w:rPr>
          <w:t>https://rospravosudie.com/court-permskij-kraevoj-sud-permskij-kraj-s/act-560110785/</w:t>
        </w:r>
      </w:hyperlink>
      <w:r w:rsidRPr="0044367B">
        <w:rPr>
          <w:rFonts w:ascii="Times New Roman" w:hAnsi="Times New Roman" w:cs="Times New Roman"/>
          <w:sz w:val="28"/>
          <w:szCs w:val="28"/>
        </w:rPr>
        <w:t xml:space="preserve"> (дата обращения – 12.11.2017 г.).</w:t>
      </w:r>
    </w:p>
    <w:p w:rsidR="0015358C"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17. </w:t>
      </w:r>
      <w:r w:rsidR="0015358C">
        <w:rPr>
          <w:rFonts w:ascii="Times New Roman" w:hAnsi="Times New Roman" w:cs="Times New Roman"/>
          <w:sz w:val="28"/>
          <w:szCs w:val="28"/>
        </w:rPr>
        <w:t>Апелляционное определение</w:t>
      </w:r>
      <w:r w:rsidR="0015358C" w:rsidRPr="0044367B">
        <w:rPr>
          <w:rFonts w:ascii="Times New Roman" w:hAnsi="Times New Roman" w:cs="Times New Roman"/>
          <w:sz w:val="28"/>
          <w:szCs w:val="28"/>
        </w:rPr>
        <w:t xml:space="preserve"> судебной коллегии по гражданским делам Хабаровского краевого суда по делу № 33 – 7658/2017, </w:t>
      </w:r>
      <w:r w:rsidR="0015358C" w:rsidRPr="0044367B">
        <w:rPr>
          <w:rFonts w:ascii="Times New Roman" w:hAnsi="Times New Roman" w:cs="Times New Roman"/>
          <w:sz w:val="28"/>
          <w:szCs w:val="28"/>
          <w:lang w:val="en-US"/>
        </w:rPr>
        <w:t>URL</w:t>
      </w:r>
      <w:r w:rsidR="0015358C" w:rsidRPr="0044367B">
        <w:rPr>
          <w:rFonts w:ascii="Times New Roman" w:hAnsi="Times New Roman" w:cs="Times New Roman"/>
          <w:sz w:val="28"/>
          <w:szCs w:val="28"/>
        </w:rPr>
        <w:t xml:space="preserve">: </w:t>
      </w:r>
      <w:hyperlink r:id="rId21" w:history="1">
        <w:r w:rsidR="0015358C" w:rsidRPr="0044367B">
          <w:rPr>
            <w:rStyle w:val="ab"/>
            <w:rFonts w:ascii="Times New Roman" w:hAnsi="Times New Roman" w:cs="Times New Roman"/>
            <w:sz w:val="28"/>
            <w:szCs w:val="28"/>
          </w:rPr>
          <w:t>https://rospravosudie.com/court-xabarovskij-kraevoj-sud-xabarovskij-kraj-s/act-559945502/</w:t>
        </w:r>
      </w:hyperlink>
      <w:r w:rsidR="0015358C" w:rsidRPr="0044367B">
        <w:rPr>
          <w:rFonts w:ascii="Times New Roman" w:hAnsi="Times New Roman" w:cs="Times New Roman"/>
          <w:sz w:val="28"/>
          <w:szCs w:val="28"/>
        </w:rPr>
        <w:t xml:space="preserve"> (дата обращения – 18.11.2017 г.).</w:t>
      </w:r>
    </w:p>
    <w:p w:rsidR="007818C5" w:rsidRPr="006A787F" w:rsidRDefault="0015358C"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4367B">
        <w:rPr>
          <w:rFonts w:ascii="Times New Roman" w:hAnsi="Times New Roman" w:cs="Times New Roman"/>
          <w:sz w:val="28"/>
          <w:szCs w:val="28"/>
        </w:rPr>
        <w:t xml:space="preserve">18. </w:t>
      </w:r>
      <w:r w:rsidR="0044367B" w:rsidRPr="0044367B">
        <w:rPr>
          <w:rFonts w:ascii="Times New Roman" w:hAnsi="Times New Roman" w:cs="Times New Roman"/>
          <w:sz w:val="28"/>
          <w:szCs w:val="28"/>
        </w:rPr>
        <w:t xml:space="preserve">Постановление президиума Приморского краевого суда от16. 10. 2017 по делу 4Г-1975/2017, </w:t>
      </w:r>
      <w:r w:rsidR="0044367B" w:rsidRPr="0044367B">
        <w:rPr>
          <w:rFonts w:ascii="Times New Roman" w:hAnsi="Times New Roman" w:cs="Times New Roman"/>
          <w:sz w:val="28"/>
          <w:szCs w:val="28"/>
          <w:lang w:val="en-US"/>
        </w:rPr>
        <w:t>URL</w:t>
      </w:r>
      <w:r w:rsidR="0044367B" w:rsidRPr="0044367B">
        <w:rPr>
          <w:rFonts w:ascii="Times New Roman" w:hAnsi="Times New Roman" w:cs="Times New Roman"/>
          <w:sz w:val="28"/>
          <w:szCs w:val="28"/>
        </w:rPr>
        <w:t xml:space="preserve">: </w:t>
      </w:r>
      <w:hyperlink r:id="rId22" w:history="1">
        <w:r w:rsidR="0044367B" w:rsidRPr="0044367B">
          <w:rPr>
            <w:rStyle w:val="ab"/>
            <w:rFonts w:ascii="Times New Roman" w:hAnsi="Times New Roman" w:cs="Times New Roman"/>
            <w:sz w:val="28"/>
            <w:szCs w:val="28"/>
          </w:rPr>
          <w:t>https://rospravosudie.com/court-primorskij-kraevoj-sud-primorskij-kraj-s/act-560234312/</w:t>
        </w:r>
      </w:hyperlink>
      <w:r w:rsidR="0044367B" w:rsidRPr="0044367B">
        <w:rPr>
          <w:rFonts w:ascii="Times New Roman" w:hAnsi="Times New Roman" w:cs="Times New Roman"/>
          <w:sz w:val="28"/>
          <w:szCs w:val="28"/>
        </w:rPr>
        <w:t xml:space="preserve"> (дата обращения – 03.11.2017 г.).</w:t>
      </w:r>
    </w:p>
    <w:p w:rsidR="000E524E" w:rsidRDefault="000E524E" w:rsidP="00A35BD9">
      <w:pPr>
        <w:pStyle w:val="ad"/>
        <w:spacing w:before="0" w:beforeAutospacing="0" w:after="0" w:afterAutospacing="0" w:line="360" w:lineRule="auto"/>
        <w:contextualSpacing/>
        <w:jc w:val="center"/>
        <w:rPr>
          <w:b/>
          <w:color w:val="000000"/>
          <w:sz w:val="28"/>
          <w:szCs w:val="28"/>
        </w:rPr>
      </w:pPr>
      <w:r w:rsidRPr="00120694">
        <w:rPr>
          <w:b/>
          <w:color w:val="000000"/>
          <w:sz w:val="28"/>
          <w:szCs w:val="28"/>
        </w:rPr>
        <w:t>Научная, учебная и специальная литература:</w:t>
      </w:r>
    </w:p>
    <w:p w:rsidR="0044367B" w:rsidRPr="0044367B" w:rsidRDefault="0044367B" w:rsidP="00A35BD9">
      <w:pPr>
        <w:pStyle w:val="a8"/>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19. </w:t>
      </w:r>
      <w:r w:rsidRPr="0044367B">
        <w:rPr>
          <w:rFonts w:ascii="Times New Roman" w:hAnsi="Times New Roman" w:cs="Times New Roman"/>
          <w:sz w:val="28"/>
          <w:szCs w:val="28"/>
        </w:rPr>
        <w:t>Боженова В. Аналогия права как регулятор граж</w:t>
      </w:r>
      <w:r>
        <w:rPr>
          <w:rFonts w:ascii="Times New Roman" w:hAnsi="Times New Roman" w:cs="Times New Roman"/>
          <w:sz w:val="28"/>
          <w:szCs w:val="28"/>
        </w:rPr>
        <w:t>данско-правовых отношений,2016</w:t>
      </w:r>
      <w:r w:rsidRPr="0044367B">
        <w:rPr>
          <w:rFonts w:ascii="Times New Roman" w:hAnsi="Times New Roman" w:cs="Times New Roman"/>
          <w:sz w:val="28"/>
          <w:szCs w:val="28"/>
        </w:rPr>
        <w:t>г.//</w:t>
      </w:r>
      <w:r w:rsidRPr="0044367B">
        <w:rPr>
          <w:rFonts w:ascii="Times New Roman" w:hAnsi="Times New Roman" w:cs="Times New Roman"/>
          <w:sz w:val="28"/>
          <w:szCs w:val="28"/>
          <w:lang w:val="en-US"/>
        </w:rPr>
        <w:t>URL</w:t>
      </w:r>
      <w:r w:rsidRPr="0044367B">
        <w:rPr>
          <w:rFonts w:ascii="Times New Roman" w:hAnsi="Times New Roman" w:cs="Times New Roman"/>
          <w:sz w:val="28"/>
          <w:szCs w:val="28"/>
        </w:rPr>
        <w:t>:</w:t>
      </w:r>
      <w:hyperlink r:id="rId23" w:history="1">
        <w:r w:rsidRPr="0044367B">
          <w:rPr>
            <w:rStyle w:val="ab"/>
            <w:rFonts w:ascii="Times New Roman" w:hAnsi="Times New Roman" w:cs="Times New Roman"/>
            <w:sz w:val="28"/>
            <w:szCs w:val="28"/>
          </w:rPr>
          <w:t>https://vk.com/doc268852530_454525455?hash=dd9b8bacd6f0edf156&amp;dl=647681544e40043df4</w:t>
        </w:r>
      </w:hyperlink>
      <w:r w:rsidRPr="0044367B">
        <w:rPr>
          <w:rFonts w:ascii="Times New Roman" w:hAnsi="Times New Roman" w:cs="Times New Roman"/>
          <w:sz w:val="28"/>
          <w:szCs w:val="28"/>
        </w:rPr>
        <w:t xml:space="preserve"> (дата обращения – 25.11.2017 г.).</w:t>
      </w:r>
    </w:p>
    <w:p w:rsidR="007818C5" w:rsidRPr="006A787F" w:rsidRDefault="0044367B" w:rsidP="00A35BD9">
      <w:pPr>
        <w:pStyle w:val="ad"/>
        <w:spacing w:before="0" w:beforeAutospacing="0" w:after="0" w:afterAutospacing="0" w:line="360" w:lineRule="auto"/>
        <w:contextualSpacing/>
        <w:jc w:val="both"/>
        <w:rPr>
          <w:sz w:val="28"/>
          <w:szCs w:val="28"/>
        </w:rPr>
      </w:pPr>
      <w:r>
        <w:rPr>
          <w:sz w:val="28"/>
          <w:szCs w:val="28"/>
        </w:rPr>
        <w:t xml:space="preserve">20. </w:t>
      </w:r>
      <w:r w:rsidR="007818C5" w:rsidRPr="006A787F">
        <w:rPr>
          <w:sz w:val="28"/>
          <w:szCs w:val="28"/>
        </w:rPr>
        <w:t>Микрюков В.А. О практике применения судами гражданского законодательства по аналогии // Вестник арбитражной практики. 2013. N 6. С. 5 - 13.</w:t>
      </w:r>
    </w:p>
    <w:p w:rsidR="006A787F" w:rsidRPr="006A787F" w:rsidRDefault="0044367B" w:rsidP="00A35BD9">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r w:rsidR="006A787F" w:rsidRPr="006A787F">
        <w:rPr>
          <w:rFonts w:ascii="Times New Roman" w:hAnsi="Times New Roman" w:cs="Times New Roman"/>
          <w:sz w:val="28"/>
          <w:szCs w:val="28"/>
        </w:rPr>
        <w:t>Практика применения Гражданского кодекса Российской Федерации, части первой. 2-е изд., перераб. и доп. // Под общ. ред. В.А. Белова. М.: Юрайт; Юрайт-Издат, 2011, 1301 с</w:t>
      </w:r>
      <w:r w:rsidR="004B698B">
        <w:rPr>
          <w:rFonts w:ascii="Times New Roman" w:hAnsi="Times New Roman" w:cs="Times New Roman"/>
          <w:sz w:val="28"/>
          <w:szCs w:val="28"/>
        </w:rPr>
        <w:t>.</w:t>
      </w:r>
    </w:p>
    <w:p w:rsidR="006A787F" w:rsidRDefault="006A787F" w:rsidP="000E524E">
      <w:pPr>
        <w:pStyle w:val="ad"/>
        <w:spacing w:before="0" w:beforeAutospacing="0" w:after="0" w:afterAutospacing="0" w:line="360" w:lineRule="auto"/>
        <w:contextualSpacing/>
        <w:jc w:val="both"/>
      </w:pPr>
    </w:p>
    <w:p w:rsidR="007818C5" w:rsidRPr="00120694" w:rsidRDefault="007818C5" w:rsidP="000E524E">
      <w:pPr>
        <w:pStyle w:val="ad"/>
        <w:spacing w:before="0" w:beforeAutospacing="0" w:after="0" w:afterAutospacing="0" w:line="360" w:lineRule="auto"/>
        <w:contextualSpacing/>
        <w:jc w:val="both"/>
        <w:rPr>
          <w:b/>
          <w:color w:val="000000"/>
          <w:sz w:val="28"/>
          <w:szCs w:val="28"/>
        </w:rPr>
      </w:pPr>
    </w:p>
    <w:p w:rsidR="000E524E" w:rsidRPr="00120694" w:rsidRDefault="000E524E" w:rsidP="00EA7C15">
      <w:pPr>
        <w:spacing w:after="0" w:line="360" w:lineRule="auto"/>
        <w:contextualSpacing/>
        <w:jc w:val="both"/>
        <w:rPr>
          <w:rFonts w:ascii="Times New Roman" w:hAnsi="Times New Roman" w:cs="Times New Roman"/>
          <w:b/>
          <w:sz w:val="28"/>
          <w:szCs w:val="28"/>
        </w:rPr>
      </w:pPr>
    </w:p>
    <w:p w:rsidR="0044367B" w:rsidRDefault="0044367B" w:rsidP="00384A7D">
      <w:pPr>
        <w:spacing w:line="360" w:lineRule="auto"/>
        <w:contextualSpacing/>
        <w:jc w:val="center"/>
        <w:rPr>
          <w:rFonts w:ascii="Times New Roman" w:hAnsi="Times New Roman" w:cs="Times New Roman"/>
          <w:b/>
          <w:color w:val="000000"/>
          <w:sz w:val="28"/>
          <w:szCs w:val="28"/>
        </w:rPr>
      </w:pPr>
    </w:p>
    <w:p w:rsidR="0044367B" w:rsidRDefault="0044367B" w:rsidP="00384A7D">
      <w:pPr>
        <w:spacing w:line="360" w:lineRule="auto"/>
        <w:contextualSpacing/>
        <w:jc w:val="center"/>
        <w:rPr>
          <w:rFonts w:ascii="Times New Roman" w:hAnsi="Times New Roman" w:cs="Times New Roman"/>
          <w:b/>
          <w:color w:val="000000"/>
          <w:sz w:val="28"/>
          <w:szCs w:val="28"/>
        </w:rPr>
      </w:pPr>
    </w:p>
    <w:p w:rsidR="0044367B" w:rsidRDefault="0044367B" w:rsidP="00384A7D">
      <w:pPr>
        <w:spacing w:line="360" w:lineRule="auto"/>
        <w:contextualSpacing/>
        <w:jc w:val="center"/>
        <w:rPr>
          <w:rFonts w:ascii="Times New Roman" w:hAnsi="Times New Roman" w:cs="Times New Roman"/>
          <w:b/>
          <w:color w:val="000000"/>
          <w:sz w:val="28"/>
          <w:szCs w:val="28"/>
        </w:rPr>
      </w:pPr>
    </w:p>
    <w:p w:rsidR="0044367B" w:rsidRDefault="0044367B" w:rsidP="00384A7D">
      <w:pPr>
        <w:spacing w:line="360" w:lineRule="auto"/>
        <w:contextualSpacing/>
        <w:jc w:val="center"/>
        <w:rPr>
          <w:rFonts w:ascii="Times New Roman" w:hAnsi="Times New Roman" w:cs="Times New Roman"/>
          <w:b/>
          <w:color w:val="000000"/>
          <w:sz w:val="28"/>
          <w:szCs w:val="28"/>
        </w:rPr>
      </w:pPr>
    </w:p>
    <w:p w:rsidR="00BF5DE5" w:rsidRPr="002411F2" w:rsidRDefault="00F1648B" w:rsidP="00F2676C">
      <w:pPr>
        <w:spacing w:line="360" w:lineRule="auto"/>
        <w:contextualSpacing/>
        <w:jc w:val="center"/>
        <w:rPr>
          <w:rFonts w:ascii="Times New Roman" w:hAnsi="Times New Roman" w:cs="Times New Roman"/>
          <w:b/>
          <w:color w:val="000000"/>
          <w:sz w:val="28"/>
          <w:szCs w:val="28"/>
        </w:rPr>
      </w:pPr>
      <w:r w:rsidRPr="002411F2">
        <w:rPr>
          <w:rFonts w:ascii="Times New Roman" w:hAnsi="Times New Roman" w:cs="Times New Roman"/>
          <w:b/>
          <w:color w:val="000000"/>
          <w:sz w:val="28"/>
          <w:szCs w:val="28"/>
        </w:rPr>
        <w:t>Приложение</w:t>
      </w:r>
    </w:p>
    <w:p w:rsidR="002411F2" w:rsidRDefault="002411F2" w:rsidP="002411F2">
      <w:pPr>
        <w:spacing w:line="360" w:lineRule="auto"/>
        <w:contextualSpacing/>
        <w:jc w:val="center"/>
        <w:rPr>
          <w:rFonts w:ascii="Times New Roman" w:hAnsi="Times New Roman" w:cs="Times New Roman"/>
          <w:b/>
          <w:color w:val="000000"/>
          <w:sz w:val="28"/>
          <w:szCs w:val="28"/>
        </w:rPr>
      </w:pPr>
      <w:r w:rsidRPr="002411F2">
        <w:rPr>
          <w:rFonts w:ascii="Times New Roman" w:hAnsi="Times New Roman" w:cs="Times New Roman"/>
          <w:b/>
          <w:color w:val="000000"/>
          <w:sz w:val="28"/>
          <w:szCs w:val="28"/>
        </w:rPr>
        <w:t>Практика рассмотрения судебных споров, связанных с применением статьи 6 ГК РФ</w:t>
      </w:r>
    </w:p>
    <w:p w:rsidR="00AE5625" w:rsidRDefault="0015358C" w:rsidP="00AE5625">
      <w:pPr>
        <w:spacing w:before="24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w:t>
      </w:r>
      <w:r w:rsidR="00AE5625">
        <w:rPr>
          <w:rFonts w:ascii="Times New Roman" w:hAnsi="Times New Roman" w:cs="Times New Roman"/>
          <w:color w:val="000000"/>
          <w:sz w:val="28"/>
          <w:szCs w:val="28"/>
        </w:rPr>
        <w:t>.</w:t>
      </w:r>
      <w:r w:rsidR="00AE5625" w:rsidRPr="00AE5625">
        <w:t xml:space="preserve"> </w:t>
      </w:r>
      <w:r w:rsidR="00AE5625" w:rsidRPr="00AE5625">
        <w:rPr>
          <w:rFonts w:ascii="Times New Roman" w:hAnsi="Times New Roman" w:cs="Times New Roman"/>
          <w:color w:val="000000"/>
          <w:sz w:val="28"/>
          <w:szCs w:val="28"/>
        </w:rPr>
        <w:t>Постановление президиума Приморского краевого суда от</w:t>
      </w:r>
      <w:r w:rsidR="000E3063">
        <w:rPr>
          <w:rFonts w:ascii="Times New Roman" w:hAnsi="Times New Roman" w:cs="Times New Roman"/>
          <w:color w:val="000000"/>
          <w:sz w:val="28"/>
          <w:szCs w:val="28"/>
        </w:rPr>
        <w:t xml:space="preserve"> </w:t>
      </w:r>
      <w:r w:rsidR="00AE5625" w:rsidRPr="00AE5625">
        <w:rPr>
          <w:rFonts w:ascii="Times New Roman" w:hAnsi="Times New Roman" w:cs="Times New Roman"/>
          <w:color w:val="000000"/>
          <w:sz w:val="28"/>
          <w:szCs w:val="28"/>
        </w:rPr>
        <w:t xml:space="preserve">16. 10. 2017 по делу 4Г-1975/2017, URL: </w:t>
      </w:r>
      <w:hyperlink r:id="rId24" w:history="1">
        <w:r w:rsidR="00AE5625" w:rsidRPr="00A82F2C">
          <w:rPr>
            <w:rStyle w:val="ab"/>
            <w:rFonts w:ascii="Times New Roman" w:hAnsi="Times New Roman" w:cs="Times New Roman"/>
            <w:sz w:val="28"/>
            <w:szCs w:val="28"/>
          </w:rPr>
          <w:t>https://rospravosudie.com/court-primorskij-kraevoj-sud-primorskij-kraj-s/act-560234312/</w:t>
        </w:r>
      </w:hyperlink>
      <w:r w:rsidR="0016032D">
        <w:rPr>
          <w:rFonts w:ascii="Times New Roman" w:hAnsi="Times New Roman" w:cs="Times New Roman"/>
          <w:color w:val="000000"/>
          <w:sz w:val="28"/>
          <w:szCs w:val="28"/>
        </w:rPr>
        <w:t xml:space="preserve"> (дата обращения </w:t>
      </w:r>
      <w:r>
        <w:rPr>
          <w:rFonts w:ascii="Times New Roman" w:hAnsi="Times New Roman" w:cs="Times New Roman"/>
          <w:color w:val="000000"/>
          <w:sz w:val="28"/>
          <w:szCs w:val="28"/>
        </w:rPr>
        <w:t>– 03.11.2017</w:t>
      </w:r>
      <w:r w:rsidR="0016032D">
        <w:rPr>
          <w:rFonts w:ascii="Times New Roman" w:hAnsi="Times New Roman" w:cs="Times New Roman"/>
          <w:color w:val="000000"/>
          <w:sz w:val="28"/>
          <w:szCs w:val="28"/>
        </w:rPr>
        <w:t xml:space="preserve"> ).</w:t>
      </w:r>
    </w:p>
    <w:p w:rsidR="008865FE" w:rsidRDefault="00DE4C78" w:rsidP="00DE4C78">
      <w:pPr>
        <w:spacing w:before="240" w:line="36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FF4E52" w:rsidRPr="00FF4E52">
        <w:rPr>
          <w:rFonts w:ascii="Times New Roman" w:hAnsi="Times New Roman" w:cs="Times New Roman"/>
          <w:color w:val="000000"/>
          <w:sz w:val="28"/>
          <w:szCs w:val="28"/>
        </w:rPr>
        <w:t xml:space="preserve">оскольку нормами </w:t>
      </w:r>
      <w:r>
        <w:rPr>
          <w:rFonts w:ascii="Times New Roman" w:hAnsi="Times New Roman" w:cs="Times New Roman"/>
          <w:color w:val="000000"/>
          <w:sz w:val="28"/>
          <w:szCs w:val="28"/>
        </w:rPr>
        <w:t>ГК РФ</w:t>
      </w:r>
      <w:r w:rsidR="00FF4E52" w:rsidRPr="00FF4E52">
        <w:rPr>
          <w:rFonts w:ascii="Times New Roman" w:hAnsi="Times New Roman" w:cs="Times New Roman"/>
          <w:color w:val="000000"/>
          <w:sz w:val="28"/>
          <w:szCs w:val="28"/>
        </w:rPr>
        <w:t xml:space="preserve"> не регулируется порядок государственной регистрации перехода права собственности на недвижимое имущество в случае уклонения сторон договора дарения от такой регистра</w:t>
      </w:r>
      <w:r>
        <w:rPr>
          <w:rFonts w:ascii="Times New Roman" w:hAnsi="Times New Roman" w:cs="Times New Roman"/>
          <w:color w:val="000000"/>
          <w:sz w:val="28"/>
          <w:szCs w:val="28"/>
        </w:rPr>
        <w:t>ции, а в соответствии со ст.</w:t>
      </w:r>
      <w:r w:rsidR="00FF4E52" w:rsidRPr="00FF4E52">
        <w:rPr>
          <w:rFonts w:ascii="Times New Roman" w:hAnsi="Times New Roman" w:cs="Times New Roman"/>
          <w:color w:val="000000"/>
          <w:sz w:val="28"/>
          <w:szCs w:val="28"/>
        </w:rPr>
        <w:t xml:space="preserve"> 6 </w:t>
      </w:r>
      <w:r>
        <w:rPr>
          <w:rFonts w:ascii="Times New Roman" w:hAnsi="Times New Roman" w:cs="Times New Roman"/>
          <w:color w:val="000000"/>
          <w:sz w:val="28"/>
          <w:szCs w:val="28"/>
        </w:rPr>
        <w:t>ГК РФ</w:t>
      </w:r>
      <w:r w:rsidR="00FF4E52" w:rsidRPr="00FF4E52">
        <w:rPr>
          <w:rFonts w:ascii="Times New Roman" w:hAnsi="Times New Roman" w:cs="Times New Roman"/>
          <w:color w:val="000000"/>
          <w:sz w:val="28"/>
          <w:szCs w:val="28"/>
        </w:rPr>
        <w:t xml:space="preserve"> допускается применение гражданского законодательства по аналогии, и п</w:t>
      </w:r>
      <w:r>
        <w:rPr>
          <w:rFonts w:ascii="Times New Roman" w:hAnsi="Times New Roman" w:cs="Times New Roman"/>
          <w:color w:val="000000"/>
          <w:sz w:val="28"/>
          <w:szCs w:val="28"/>
        </w:rPr>
        <w:t>. 3 ст.</w:t>
      </w:r>
      <w:r w:rsidR="00FF4E52" w:rsidRPr="00FF4E52">
        <w:rPr>
          <w:rFonts w:ascii="Times New Roman" w:hAnsi="Times New Roman" w:cs="Times New Roman"/>
          <w:color w:val="000000"/>
          <w:sz w:val="28"/>
          <w:szCs w:val="28"/>
        </w:rPr>
        <w:t xml:space="preserve"> 551 того же Кодекса предусмотрено вынесение судом решения о государственной регистрации перехода права собственности в случае, когда одна из сторон уклоняется от государственной регистрации перехода права собственности на недвижимость, у президиума не имеется оснований для признания неправильными выводов суда первой и апелляционной инстанций о возможности принятия решения о государственной регистрации перехода права собственности на основании договора дарения.</w:t>
      </w:r>
    </w:p>
    <w:p w:rsidR="0016032D" w:rsidRDefault="004B698B" w:rsidP="00AE5625">
      <w:pPr>
        <w:spacing w:before="24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2. Апелляционное решение</w:t>
      </w:r>
      <w:r w:rsidR="0016032D" w:rsidRPr="0016032D">
        <w:rPr>
          <w:rFonts w:ascii="Times New Roman" w:hAnsi="Times New Roman" w:cs="Times New Roman"/>
          <w:color w:val="000000"/>
          <w:sz w:val="28"/>
          <w:szCs w:val="28"/>
        </w:rPr>
        <w:t xml:space="preserve"> судебной коллегии по гражданским делам Самарского областного суда от 16.10. 2017 по делу № 33-12748/2017, URL: </w:t>
      </w:r>
      <w:hyperlink r:id="rId25" w:history="1">
        <w:r w:rsidR="0016032D" w:rsidRPr="00A82F2C">
          <w:rPr>
            <w:rStyle w:val="ab"/>
            <w:rFonts w:ascii="Times New Roman" w:hAnsi="Times New Roman" w:cs="Times New Roman"/>
            <w:sz w:val="28"/>
            <w:szCs w:val="28"/>
          </w:rPr>
          <w:t>https://rospravosudie.com/court-samarskij-oblastnoj-sud-samarskaya-oblast-s/act-560224241/</w:t>
        </w:r>
      </w:hyperlink>
      <w:r w:rsidR="0016032D">
        <w:rPr>
          <w:rFonts w:ascii="Times New Roman" w:hAnsi="Times New Roman" w:cs="Times New Roman"/>
          <w:color w:val="000000"/>
          <w:sz w:val="28"/>
          <w:szCs w:val="28"/>
        </w:rPr>
        <w:t xml:space="preserve"> (дата обращения </w:t>
      </w:r>
      <w:r w:rsidR="00EA78C0">
        <w:rPr>
          <w:rFonts w:ascii="Times New Roman" w:hAnsi="Times New Roman" w:cs="Times New Roman"/>
          <w:color w:val="000000"/>
          <w:sz w:val="28"/>
          <w:szCs w:val="28"/>
        </w:rPr>
        <w:t>–</w:t>
      </w:r>
      <w:r w:rsidR="0016032D">
        <w:rPr>
          <w:rFonts w:ascii="Times New Roman" w:hAnsi="Times New Roman" w:cs="Times New Roman"/>
          <w:color w:val="000000"/>
          <w:sz w:val="28"/>
          <w:szCs w:val="28"/>
        </w:rPr>
        <w:t xml:space="preserve"> </w:t>
      </w:r>
      <w:r w:rsidR="00EA78C0">
        <w:rPr>
          <w:rFonts w:ascii="Times New Roman" w:hAnsi="Times New Roman" w:cs="Times New Roman"/>
          <w:color w:val="000000"/>
          <w:sz w:val="28"/>
          <w:szCs w:val="28"/>
        </w:rPr>
        <w:t>03.11.2017</w:t>
      </w:r>
      <w:r w:rsidR="0016032D">
        <w:rPr>
          <w:rFonts w:ascii="Times New Roman" w:hAnsi="Times New Roman" w:cs="Times New Roman"/>
          <w:color w:val="000000"/>
          <w:sz w:val="28"/>
          <w:szCs w:val="28"/>
        </w:rPr>
        <w:t>).</w:t>
      </w:r>
    </w:p>
    <w:p w:rsidR="00834A15" w:rsidRPr="00834A15" w:rsidRDefault="00834A15" w:rsidP="00AE0BBF">
      <w:pPr>
        <w:spacing w:before="240" w:line="360" w:lineRule="auto"/>
        <w:ind w:firstLine="708"/>
        <w:contextualSpacing/>
        <w:jc w:val="both"/>
        <w:rPr>
          <w:rFonts w:ascii="Times New Roman" w:hAnsi="Times New Roman" w:cs="Times New Roman"/>
          <w:color w:val="000000"/>
          <w:sz w:val="28"/>
          <w:szCs w:val="28"/>
        </w:rPr>
      </w:pPr>
      <w:r w:rsidRPr="00834A15">
        <w:rPr>
          <w:rFonts w:ascii="Times New Roman" w:hAnsi="Times New Roman" w:cs="Times New Roman"/>
          <w:color w:val="000000"/>
          <w:sz w:val="28"/>
          <w:szCs w:val="28"/>
        </w:rPr>
        <w:t>Срок исковой давности для признания ничтожного решения собрания недействительным исчисляется по аналогии с правилами, установленными пунктом 5 статьи 181.4 ГК РФ (пункт 1 статьи 6 ГК РФ).</w:t>
      </w:r>
    </w:p>
    <w:p w:rsidR="00834A15" w:rsidRPr="00834A15" w:rsidRDefault="00834A15" w:rsidP="00834A15">
      <w:pPr>
        <w:spacing w:before="240" w:line="360" w:lineRule="auto"/>
        <w:contextualSpacing/>
        <w:jc w:val="both"/>
        <w:rPr>
          <w:rFonts w:ascii="Times New Roman" w:hAnsi="Times New Roman" w:cs="Times New Roman"/>
          <w:color w:val="000000"/>
          <w:sz w:val="28"/>
          <w:szCs w:val="28"/>
        </w:rPr>
      </w:pPr>
      <w:r w:rsidRPr="00834A15">
        <w:rPr>
          <w:rFonts w:ascii="Times New Roman" w:hAnsi="Times New Roman" w:cs="Times New Roman"/>
          <w:color w:val="000000"/>
          <w:sz w:val="28"/>
          <w:szCs w:val="28"/>
        </w:rPr>
        <w:t>Установлено, что истец является собственником указанной доли в праве общей долевой собственности с 16.02.2017, тогда как голосование собственников помещений проведено в декабре 2015 года.</w:t>
      </w:r>
    </w:p>
    <w:p w:rsidR="00834A15" w:rsidRDefault="00834A15" w:rsidP="00AE5625">
      <w:pPr>
        <w:spacing w:before="240" w:line="360" w:lineRule="auto"/>
        <w:contextualSpacing/>
        <w:jc w:val="both"/>
        <w:rPr>
          <w:rFonts w:ascii="Times New Roman" w:hAnsi="Times New Roman" w:cs="Times New Roman"/>
          <w:color w:val="000000"/>
          <w:sz w:val="28"/>
          <w:szCs w:val="28"/>
        </w:rPr>
      </w:pPr>
      <w:r w:rsidRPr="00834A15">
        <w:rPr>
          <w:rFonts w:ascii="Times New Roman" w:hAnsi="Times New Roman" w:cs="Times New Roman"/>
          <w:color w:val="000000"/>
          <w:sz w:val="28"/>
          <w:szCs w:val="28"/>
        </w:rPr>
        <w:t>Поскольку истец на момент проведения собрания не имел права принимать участия в данном голосовании, он не мог повлиять на события, произошедшие до возникновения права собственности.</w:t>
      </w:r>
    </w:p>
    <w:p w:rsidR="0016032D" w:rsidRDefault="00AE0BBF" w:rsidP="00AE5625">
      <w:pPr>
        <w:spacing w:before="24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sidR="0016032D">
        <w:rPr>
          <w:rFonts w:ascii="Times New Roman" w:hAnsi="Times New Roman" w:cs="Times New Roman"/>
          <w:color w:val="000000"/>
          <w:sz w:val="28"/>
          <w:szCs w:val="28"/>
        </w:rPr>
        <w:t>.</w:t>
      </w:r>
      <w:r w:rsidR="0016032D" w:rsidRPr="0016032D">
        <w:t xml:space="preserve"> </w:t>
      </w:r>
      <w:r w:rsidR="0016032D" w:rsidRPr="0016032D">
        <w:rPr>
          <w:rFonts w:ascii="Times New Roman" w:hAnsi="Times New Roman" w:cs="Times New Roman"/>
          <w:color w:val="000000"/>
          <w:sz w:val="28"/>
          <w:szCs w:val="28"/>
        </w:rPr>
        <w:t xml:space="preserve">Решение Сызранского районного суда Самарской области от 05. 10. 2017 по делу № 2-635/2017, URL: </w:t>
      </w:r>
      <w:hyperlink r:id="rId26" w:history="1">
        <w:r w:rsidR="0016032D" w:rsidRPr="00A82F2C">
          <w:rPr>
            <w:rStyle w:val="ab"/>
            <w:rFonts w:ascii="Times New Roman" w:hAnsi="Times New Roman" w:cs="Times New Roman"/>
            <w:sz w:val="28"/>
            <w:szCs w:val="28"/>
          </w:rPr>
          <w:t>https://rospravosudie.com/court-syzranskij-rajonnyj-sud-samarskaya-oblast-s/act-559847083/</w:t>
        </w:r>
      </w:hyperlink>
      <w:r w:rsidR="0016032D">
        <w:rPr>
          <w:rFonts w:ascii="Times New Roman" w:hAnsi="Times New Roman" w:cs="Times New Roman"/>
          <w:color w:val="000000"/>
          <w:sz w:val="28"/>
          <w:szCs w:val="28"/>
        </w:rPr>
        <w:t xml:space="preserve"> (дата обращения </w:t>
      </w:r>
      <w:r w:rsidR="00EA78C0">
        <w:rPr>
          <w:rFonts w:ascii="Times New Roman" w:hAnsi="Times New Roman" w:cs="Times New Roman"/>
          <w:color w:val="000000"/>
          <w:sz w:val="28"/>
          <w:szCs w:val="28"/>
        </w:rPr>
        <w:t>– 03.11.2017</w:t>
      </w:r>
      <w:r w:rsidR="0016032D">
        <w:rPr>
          <w:rFonts w:ascii="Times New Roman" w:hAnsi="Times New Roman" w:cs="Times New Roman"/>
          <w:color w:val="000000"/>
          <w:sz w:val="28"/>
          <w:szCs w:val="28"/>
        </w:rPr>
        <w:t xml:space="preserve"> ). </w:t>
      </w:r>
    </w:p>
    <w:p w:rsidR="00833550" w:rsidRPr="00833550" w:rsidRDefault="00833550" w:rsidP="00AE0BBF">
      <w:pPr>
        <w:spacing w:before="240" w:line="360" w:lineRule="auto"/>
        <w:ind w:firstLine="708"/>
        <w:contextualSpacing/>
        <w:jc w:val="both"/>
        <w:rPr>
          <w:rFonts w:ascii="Times New Roman" w:hAnsi="Times New Roman" w:cs="Times New Roman"/>
          <w:color w:val="000000"/>
          <w:sz w:val="28"/>
          <w:szCs w:val="28"/>
        </w:rPr>
      </w:pPr>
      <w:r w:rsidRPr="00833550">
        <w:rPr>
          <w:rFonts w:ascii="Times New Roman" w:hAnsi="Times New Roman" w:cs="Times New Roman"/>
          <w:color w:val="000000"/>
          <w:sz w:val="28"/>
          <w:szCs w:val="28"/>
        </w:rPr>
        <w:t>Отсутствие установленного законом порядка снятия с кадастрового учета ранее учтенного земельного участка, имеющего характеристику индивидуально-определенной вещи одинаковую с другим ранее учтенным земельным участком, представляет собой пробел правового регулирования, который при отсутствии прямого запрета, а также при отсутствии иных способов разрешения указанной коллизии с помощью норм, предусматривающих порядок снятия земельного участка с кадастрового учета, не может являться препятствием для защиты прав истца.</w:t>
      </w:r>
    </w:p>
    <w:p w:rsidR="00833550" w:rsidRPr="00833550" w:rsidRDefault="00833550" w:rsidP="00833550">
      <w:pPr>
        <w:spacing w:before="240" w:line="360" w:lineRule="auto"/>
        <w:contextualSpacing/>
        <w:jc w:val="both"/>
        <w:rPr>
          <w:rFonts w:ascii="Times New Roman" w:hAnsi="Times New Roman" w:cs="Times New Roman"/>
          <w:color w:val="000000"/>
          <w:sz w:val="28"/>
          <w:szCs w:val="28"/>
        </w:rPr>
      </w:pPr>
      <w:r w:rsidRPr="00833550">
        <w:rPr>
          <w:rFonts w:ascii="Times New Roman" w:hAnsi="Times New Roman" w:cs="Times New Roman"/>
          <w:color w:val="000000"/>
          <w:sz w:val="28"/>
          <w:szCs w:val="28"/>
        </w:rPr>
        <w:t xml:space="preserve">С учетом изложенного, суд считает возможным в соответствии с ч.1 ст.6 ГК РФ по аналогии закона применить к рассматриваемым правоотношениям положения </w:t>
      </w:r>
      <w:r w:rsidR="00AE0BBF">
        <w:rPr>
          <w:rFonts w:ascii="Times New Roman" w:hAnsi="Times New Roman" w:cs="Times New Roman"/>
          <w:color w:val="000000"/>
          <w:sz w:val="28"/>
          <w:szCs w:val="28"/>
        </w:rPr>
        <w:t>ч.3 ст.70 Закона о регистрации.</w:t>
      </w:r>
    </w:p>
    <w:p w:rsidR="0016032D" w:rsidRDefault="00AE0BBF" w:rsidP="0016032D">
      <w:pPr>
        <w:spacing w:before="24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16032D">
        <w:rPr>
          <w:rFonts w:ascii="Times New Roman" w:hAnsi="Times New Roman" w:cs="Times New Roman"/>
          <w:color w:val="000000"/>
          <w:sz w:val="28"/>
          <w:szCs w:val="28"/>
        </w:rPr>
        <w:t>.</w:t>
      </w:r>
      <w:r w:rsidR="0016032D" w:rsidRPr="0016032D">
        <w:rPr>
          <w:rFonts w:ascii="Times New Roman" w:hAnsi="Times New Roman" w:cs="Times New Roman"/>
          <w:color w:val="000000"/>
          <w:sz w:val="28"/>
          <w:szCs w:val="28"/>
        </w:rPr>
        <w:t xml:space="preserve"> Решение Раменского городского суда Московс</w:t>
      </w:r>
      <w:r w:rsidR="0016032D">
        <w:rPr>
          <w:rFonts w:ascii="Times New Roman" w:hAnsi="Times New Roman" w:cs="Times New Roman"/>
          <w:color w:val="000000"/>
          <w:sz w:val="28"/>
          <w:szCs w:val="28"/>
        </w:rPr>
        <w:t xml:space="preserve">кой области № 2-5109/2017, URL: </w:t>
      </w:r>
      <w:hyperlink r:id="rId27" w:history="1">
        <w:r w:rsidR="0016032D" w:rsidRPr="00A82F2C">
          <w:rPr>
            <w:rStyle w:val="ab"/>
            <w:rFonts w:ascii="Times New Roman" w:hAnsi="Times New Roman" w:cs="Times New Roman"/>
            <w:sz w:val="28"/>
            <w:szCs w:val="28"/>
          </w:rPr>
          <w:t>https://rospravosudie.com/court-ramenskij-gorodskoj-sud-moskovskaya-oblast-s/act-559770436/</w:t>
        </w:r>
      </w:hyperlink>
      <w:r w:rsidR="0016032D">
        <w:rPr>
          <w:rFonts w:ascii="Times New Roman" w:hAnsi="Times New Roman" w:cs="Times New Roman"/>
          <w:color w:val="000000"/>
          <w:sz w:val="28"/>
          <w:szCs w:val="28"/>
        </w:rPr>
        <w:t xml:space="preserve"> </w:t>
      </w:r>
      <w:r w:rsidR="0016032D" w:rsidRPr="0016032D">
        <w:rPr>
          <w:rFonts w:ascii="Times New Roman" w:hAnsi="Times New Roman" w:cs="Times New Roman"/>
          <w:color w:val="000000"/>
          <w:sz w:val="28"/>
          <w:szCs w:val="28"/>
        </w:rPr>
        <w:t xml:space="preserve"> </w:t>
      </w:r>
      <w:r w:rsidR="0016032D">
        <w:rPr>
          <w:rFonts w:ascii="Times New Roman" w:hAnsi="Times New Roman" w:cs="Times New Roman"/>
          <w:color w:val="000000"/>
          <w:sz w:val="28"/>
          <w:szCs w:val="28"/>
        </w:rPr>
        <w:t>(дата обращения -</w:t>
      </w:r>
      <w:r w:rsidR="00EA78C0">
        <w:rPr>
          <w:rFonts w:ascii="Times New Roman" w:hAnsi="Times New Roman" w:cs="Times New Roman"/>
          <w:color w:val="000000"/>
          <w:sz w:val="28"/>
          <w:szCs w:val="28"/>
        </w:rPr>
        <w:t>18.11.2017</w:t>
      </w:r>
      <w:r w:rsidR="0016032D">
        <w:rPr>
          <w:rFonts w:ascii="Times New Roman" w:hAnsi="Times New Roman" w:cs="Times New Roman"/>
          <w:color w:val="000000"/>
          <w:sz w:val="28"/>
          <w:szCs w:val="28"/>
        </w:rPr>
        <w:t xml:space="preserve"> ).</w:t>
      </w:r>
    </w:p>
    <w:p w:rsidR="00887DF7" w:rsidRPr="00887DF7" w:rsidRDefault="00887DF7" w:rsidP="00AE0BBF">
      <w:pPr>
        <w:spacing w:before="240" w:line="360" w:lineRule="auto"/>
        <w:ind w:firstLine="708"/>
        <w:contextualSpacing/>
        <w:jc w:val="both"/>
        <w:rPr>
          <w:rFonts w:ascii="Times New Roman" w:hAnsi="Times New Roman" w:cs="Times New Roman"/>
          <w:color w:val="000000"/>
          <w:sz w:val="28"/>
          <w:szCs w:val="28"/>
        </w:rPr>
      </w:pPr>
      <w:r w:rsidRPr="00887DF7">
        <w:rPr>
          <w:rFonts w:ascii="Times New Roman" w:hAnsi="Times New Roman" w:cs="Times New Roman"/>
          <w:color w:val="000000"/>
          <w:sz w:val="28"/>
          <w:szCs w:val="28"/>
        </w:rPr>
        <w:t>Истица обратилась в суд с иском, которым просит признать право собственности на земельный участок &lt;номер&gt; площадью &lt;...&gt; кв.м с кадастровым номером &lt;номер&gt;, расположенный по адресу: &lt;адрес&gt;», с разрешенным использованием (назначением) под индивидуальное жилищное строительство и категорией зем</w:t>
      </w:r>
      <w:r>
        <w:rPr>
          <w:rFonts w:ascii="Times New Roman" w:hAnsi="Times New Roman" w:cs="Times New Roman"/>
          <w:color w:val="000000"/>
          <w:sz w:val="28"/>
          <w:szCs w:val="28"/>
        </w:rPr>
        <w:t>ель – земли населенных пунктов.</w:t>
      </w:r>
    </w:p>
    <w:p w:rsidR="00887DF7" w:rsidRDefault="00887DF7" w:rsidP="00AE0BBF">
      <w:pPr>
        <w:spacing w:before="240" w:line="360" w:lineRule="auto"/>
        <w:contextualSpacing/>
        <w:jc w:val="both"/>
        <w:rPr>
          <w:rFonts w:ascii="Times New Roman" w:hAnsi="Times New Roman" w:cs="Times New Roman"/>
          <w:color w:val="000000"/>
          <w:sz w:val="28"/>
          <w:szCs w:val="28"/>
        </w:rPr>
      </w:pPr>
      <w:r w:rsidRPr="00887DF7">
        <w:rPr>
          <w:rFonts w:ascii="Times New Roman" w:hAnsi="Times New Roman" w:cs="Times New Roman"/>
          <w:color w:val="000000"/>
          <w:sz w:val="28"/>
          <w:szCs w:val="28"/>
        </w:rPr>
        <w:t>В обоснование требований указывает, что является членом КИЖС «Рубеж» с 2004 года. С момента получения земельного участка она обрабатывает его, однако оформить в собственность земельный участок в порядке приватизации не может.</w:t>
      </w:r>
    </w:p>
    <w:p w:rsidR="0016032D" w:rsidRDefault="00AE0BBF" w:rsidP="0016032D">
      <w:pPr>
        <w:spacing w:before="24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16032D">
        <w:rPr>
          <w:rFonts w:ascii="Times New Roman" w:hAnsi="Times New Roman" w:cs="Times New Roman"/>
          <w:color w:val="000000"/>
          <w:sz w:val="28"/>
          <w:szCs w:val="28"/>
        </w:rPr>
        <w:t>.</w:t>
      </w:r>
      <w:r w:rsidR="0016032D" w:rsidRPr="0016032D">
        <w:t xml:space="preserve"> </w:t>
      </w:r>
      <w:r w:rsidR="0016032D" w:rsidRPr="0016032D">
        <w:rPr>
          <w:rFonts w:ascii="Times New Roman" w:hAnsi="Times New Roman" w:cs="Times New Roman"/>
          <w:color w:val="000000"/>
          <w:sz w:val="28"/>
          <w:szCs w:val="28"/>
        </w:rPr>
        <w:t xml:space="preserve">Решение Томпонского районного суда Республики Саха (Якутия) от 19.10.2017 по делу № 2-178/2017, URL: </w:t>
      </w:r>
      <w:hyperlink r:id="rId28" w:history="1">
        <w:r w:rsidR="0016032D" w:rsidRPr="00A82F2C">
          <w:rPr>
            <w:rStyle w:val="ab"/>
            <w:rFonts w:ascii="Times New Roman" w:hAnsi="Times New Roman" w:cs="Times New Roman"/>
            <w:sz w:val="28"/>
            <w:szCs w:val="28"/>
          </w:rPr>
          <w:t>https://rospravosudie.com/court-tomponskij-rajonnyj-sud-respublika-saxa-yakutiya-s/act-559992385/</w:t>
        </w:r>
      </w:hyperlink>
      <w:r w:rsidR="0016032D">
        <w:rPr>
          <w:rFonts w:ascii="Times New Roman" w:hAnsi="Times New Roman" w:cs="Times New Roman"/>
          <w:color w:val="000000"/>
          <w:sz w:val="28"/>
          <w:szCs w:val="28"/>
        </w:rPr>
        <w:t xml:space="preserve"> (дата обращения </w:t>
      </w:r>
      <w:r w:rsidR="00EA78C0">
        <w:rPr>
          <w:rFonts w:ascii="Times New Roman" w:hAnsi="Times New Roman" w:cs="Times New Roman"/>
          <w:color w:val="000000"/>
          <w:sz w:val="28"/>
          <w:szCs w:val="28"/>
        </w:rPr>
        <w:t>– 03.11.2017</w:t>
      </w:r>
      <w:r w:rsidR="0016032D">
        <w:rPr>
          <w:rFonts w:ascii="Times New Roman" w:hAnsi="Times New Roman" w:cs="Times New Roman"/>
          <w:color w:val="000000"/>
          <w:sz w:val="28"/>
          <w:szCs w:val="28"/>
        </w:rPr>
        <w:t xml:space="preserve"> ). </w:t>
      </w:r>
    </w:p>
    <w:p w:rsidR="00923277" w:rsidRDefault="00923277" w:rsidP="00AE0BBF">
      <w:pPr>
        <w:spacing w:before="240" w:line="360" w:lineRule="auto"/>
        <w:ind w:firstLine="708"/>
        <w:contextualSpacing/>
        <w:jc w:val="both"/>
        <w:rPr>
          <w:rFonts w:ascii="Times New Roman" w:hAnsi="Times New Roman" w:cs="Times New Roman"/>
          <w:color w:val="000000"/>
          <w:sz w:val="28"/>
          <w:szCs w:val="28"/>
        </w:rPr>
      </w:pPr>
      <w:r w:rsidRPr="00923277">
        <w:rPr>
          <w:rFonts w:ascii="Times New Roman" w:hAnsi="Times New Roman" w:cs="Times New Roman"/>
          <w:color w:val="000000"/>
          <w:sz w:val="28"/>
          <w:szCs w:val="28"/>
        </w:rPr>
        <w:lastRenderedPageBreak/>
        <w:t>В соответствии со ст. 6 ГК РФ казенное учреждение это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Соответственно в данном случае причинен ущерб бюджету Российской Федерации</w:t>
      </w:r>
      <w:r>
        <w:rPr>
          <w:rFonts w:ascii="Times New Roman" w:hAnsi="Times New Roman" w:cs="Times New Roman"/>
          <w:color w:val="000000"/>
          <w:sz w:val="28"/>
          <w:szCs w:val="28"/>
        </w:rPr>
        <w:t>.</w:t>
      </w:r>
    </w:p>
    <w:p w:rsidR="0016032D" w:rsidRDefault="00AE0BBF" w:rsidP="0016032D">
      <w:pPr>
        <w:spacing w:before="24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16032D">
        <w:rPr>
          <w:rFonts w:ascii="Times New Roman" w:hAnsi="Times New Roman" w:cs="Times New Roman"/>
          <w:color w:val="000000"/>
          <w:sz w:val="28"/>
          <w:szCs w:val="28"/>
        </w:rPr>
        <w:t>.</w:t>
      </w:r>
      <w:r w:rsidR="0016032D" w:rsidRPr="0016032D">
        <w:t xml:space="preserve"> </w:t>
      </w:r>
      <w:r w:rsidR="0016032D" w:rsidRPr="0016032D">
        <w:rPr>
          <w:rFonts w:ascii="Times New Roman" w:hAnsi="Times New Roman" w:cs="Times New Roman"/>
          <w:color w:val="000000"/>
          <w:sz w:val="28"/>
          <w:szCs w:val="28"/>
        </w:rPr>
        <w:t xml:space="preserve">Решение Октябрьского районного суда города Барнаула Алтайского края от 02.10.2017 по делу № 2-1784/17, URL: </w:t>
      </w:r>
      <w:hyperlink r:id="rId29" w:history="1">
        <w:r w:rsidR="0016032D" w:rsidRPr="00A82F2C">
          <w:rPr>
            <w:rStyle w:val="ab"/>
            <w:rFonts w:ascii="Times New Roman" w:hAnsi="Times New Roman" w:cs="Times New Roman"/>
            <w:sz w:val="28"/>
            <w:szCs w:val="28"/>
          </w:rPr>
          <w:t>https://rospravosudie.com/court-oktyabrskij-rajonnyj-sud-g-barnaula-altajskij-kraj-s/act-560393769/</w:t>
        </w:r>
      </w:hyperlink>
      <w:r w:rsidR="0016032D">
        <w:rPr>
          <w:rFonts w:ascii="Times New Roman" w:hAnsi="Times New Roman" w:cs="Times New Roman"/>
          <w:color w:val="000000"/>
          <w:sz w:val="28"/>
          <w:szCs w:val="28"/>
        </w:rPr>
        <w:t xml:space="preserve"> (дата обращения </w:t>
      </w:r>
      <w:r w:rsidR="00EA78C0">
        <w:rPr>
          <w:rFonts w:ascii="Times New Roman" w:hAnsi="Times New Roman" w:cs="Times New Roman"/>
          <w:color w:val="000000"/>
          <w:sz w:val="28"/>
          <w:szCs w:val="28"/>
        </w:rPr>
        <w:t>– 03.11.2017)</w:t>
      </w:r>
      <w:r w:rsidR="0016032D">
        <w:rPr>
          <w:rFonts w:ascii="Times New Roman" w:hAnsi="Times New Roman" w:cs="Times New Roman"/>
          <w:color w:val="000000"/>
          <w:sz w:val="28"/>
          <w:szCs w:val="28"/>
        </w:rPr>
        <w:t xml:space="preserve">. </w:t>
      </w:r>
    </w:p>
    <w:p w:rsidR="002E6ADF" w:rsidRDefault="00B16E98" w:rsidP="00B16E98">
      <w:pPr>
        <w:spacing w:before="240" w:line="360" w:lineRule="auto"/>
        <w:contextualSpacing/>
        <w:jc w:val="both"/>
        <w:rPr>
          <w:rFonts w:ascii="Times New Roman" w:hAnsi="Times New Roman" w:cs="Times New Roman"/>
          <w:color w:val="000000"/>
          <w:sz w:val="28"/>
          <w:szCs w:val="28"/>
        </w:rPr>
      </w:pPr>
      <w:r w:rsidRPr="00B16E98">
        <w:rPr>
          <w:rFonts w:ascii="Times New Roman" w:hAnsi="Times New Roman" w:cs="Times New Roman"/>
          <w:color w:val="000000"/>
          <w:sz w:val="28"/>
          <w:szCs w:val="28"/>
        </w:rPr>
        <w:t>. При этом следует оценивать обстоятельства приобретения заложенного имущества, исходя из которых покупатель должен был предположить, что он приобретает имущество, находящ</w:t>
      </w:r>
      <w:r>
        <w:rPr>
          <w:rFonts w:ascii="Times New Roman" w:hAnsi="Times New Roman" w:cs="Times New Roman"/>
          <w:color w:val="000000"/>
          <w:sz w:val="28"/>
          <w:szCs w:val="28"/>
        </w:rPr>
        <w:t xml:space="preserve">ееся в залоге. </w:t>
      </w:r>
      <w:r w:rsidRPr="00B16E98">
        <w:rPr>
          <w:rFonts w:ascii="Times New Roman" w:hAnsi="Times New Roman" w:cs="Times New Roman"/>
          <w:color w:val="000000"/>
          <w:sz w:val="28"/>
          <w:szCs w:val="28"/>
        </w:rPr>
        <w:t xml:space="preserve">Согласно п. 3 ст. 1 </w:t>
      </w:r>
      <w:r w:rsidR="000E3063">
        <w:rPr>
          <w:rFonts w:ascii="Times New Roman" w:hAnsi="Times New Roman" w:cs="Times New Roman"/>
          <w:color w:val="000000"/>
          <w:sz w:val="28"/>
          <w:szCs w:val="28"/>
        </w:rPr>
        <w:t>ГК РФ</w:t>
      </w:r>
      <w:r w:rsidRPr="00B16E98">
        <w:rPr>
          <w:rFonts w:ascii="Times New Roman" w:hAnsi="Times New Roman" w:cs="Times New Roman"/>
          <w:color w:val="000000"/>
          <w:sz w:val="28"/>
          <w:szCs w:val="28"/>
        </w:rPr>
        <w:t>,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Согласно п. 5 ст. 10 вышеназванного Кодекса, добросовестность участников гражданских правоотношений и разумно</w:t>
      </w:r>
      <w:r>
        <w:rPr>
          <w:rFonts w:ascii="Times New Roman" w:hAnsi="Times New Roman" w:cs="Times New Roman"/>
          <w:color w:val="000000"/>
          <w:sz w:val="28"/>
          <w:szCs w:val="28"/>
        </w:rPr>
        <w:t>сть их действий предполагаются.</w:t>
      </w:r>
      <w:r w:rsidR="000E3063">
        <w:rPr>
          <w:rFonts w:ascii="Times New Roman" w:hAnsi="Times New Roman" w:cs="Times New Roman"/>
          <w:color w:val="000000"/>
          <w:sz w:val="28"/>
          <w:szCs w:val="28"/>
        </w:rPr>
        <w:t xml:space="preserve"> </w:t>
      </w:r>
      <w:r w:rsidRPr="00B16E98">
        <w:rPr>
          <w:rFonts w:ascii="Times New Roman" w:hAnsi="Times New Roman" w:cs="Times New Roman"/>
          <w:color w:val="000000"/>
          <w:sz w:val="28"/>
          <w:szCs w:val="28"/>
        </w:rPr>
        <w:t>Вместе с тем суд считает, что обстоятельства совершения сделки между Шитюк Н.Б. и Мельниковым Е.Н. не позволяют сделать вывод о добросовестности действий сторон при заключении данной сделки.</w:t>
      </w:r>
      <w:r w:rsidR="000E3063">
        <w:rPr>
          <w:rFonts w:ascii="Times New Roman" w:hAnsi="Times New Roman" w:cs="Times New Roman"/>
          <w:color w:val="000000"/>
          <w:sz w:val="28"/>
          <w:szCs w:val="28"/>
        </w:rPr>
        <w:t xml:space="preserve">  </w:t>
      </w:r>
    </w:p>
    <w:p w:rsidR="0016032D" w:rsidRDefault="000E3063" w:rsidP="0016032D">
      <w:pPr>
        <w:spacing w:before="240"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16032D">
        <w:rPr>
          <w:rFonts w:ascii="Times New Roman" w:hAnsi="Times New Roman" w:cs="Times New Roman"/>
          <w:color w:val="000000"/>
          <w:sz w:val="28"/>
          <w:szCs w:val="28"/>
        </w:rPr>
        <w:t>.</w:t>
      </w:r>
      <w:r w:rsidR="0016032D" w:rsidRPr="0016032D">
        <w:t xml:space="preserve"> </w:t>
      </w:r>
      <w:r w:rsidR="0016032D" w:rsidRPr="0016032D">
        <w:rPr>
          <w:rFonts w:ascii="Times New Roman" w:hAnsi="Times New Roman" w:cs="Times New Roman"/>
          <w:color w:val="000000"/>
          <w:sz w:val="28"/>
          <w:szCs w:val="28"/>
        </w:rPr>
        <w:t xml:space="preserve">Решение Шарьинского районного суда Костромской области от 05. 02. 2016 по делу № 2- 57/2016, URL: </w:t>
      </w:r>
      <w:hyperlink r:id="rId30" w:history="1">
        <w:r w:rsidR="0016032D" w:rsidRPr="00A82F2C">
          <w:rPr>
            <w:rStyle w:val="ab"/>
            <w:rFonts w:ascii="Times New Roman" w:hAnsi="Times New Roman" w:cs="Times New Roman"/>
            <w:sz w:val="28"/>
            <w:szCs w:val="28"/>
          </w:rPr>
          <w:t>https://rospravosudie.com/court-sharinskij-rajonnyj-sud-kostromskaya-oblast-s/act-560188211/</w:t>
        </w:r>
      </w:hyperlink>
      <w:r w:rsidR="0016032D">
        <w:rPr>
          <w:rFonts w:ascii="Times New Roman" w:hAnsi="Times New Roman" w:cs="Times New Roman"/>
          <w:color w:val="000000"/>
          <w:sz w:val="28"/>
          <w:szCs w:val="28"/>
        </w:rPr>
        <w:t xml:space="preserve"> </w:t>
      </w:r>
      <w:r w:rsidR="0016032D" w:rsidRPr="0016032D">
        <w:rPr>
          <w:rFonts w:ascii="Times New Roman" w:hAnsi="Times New Roman" w:cs="Times New Roman"/>
          <w:color w:val="000000"/>
          <w:sz w:val="28"/>
          <w:szCs w:val="28"/>
        </w:rPr>
        <w:t xml:space="preserve"> </w:t>
      </w:r>
      <w:r w:rsidR="0016032D">
        <w:rPr>
          <w:rFonts w:ascii="Times New Roman" w:hAnsi="Times New Roman" w:cs="Times New Roman"/>
          <w:color w:val="000000"/>
          <w:sz w:val="28"/>
          <w:szCs w:val="28"/>
        </w:rPr>
        <w:t xml:space="preserve">(дата обращения </w:t>
      </w:r>
      <w:r w:rsidR="00EA78C0">
        <w:rPr>
          <w:rFonts w:ascii="Times New Roman" w:hAnsi="Times New Roman" w:cs="Times New Roman"/>
          <w:color w:val="000000"/>
          <w:sz w:val="28"/>
          <w:szCs w:val="28"/>
        </w:rPr>
        <w:t>– 03.11.2017</w:t>
      </w:r>
      <w:r w:rsidR="0016032D">
        <w:rPr>
          <w:rFonts w:ascii="Times New Roman" w:hAnsi="Times New Roman" w:cs="Times New Roman"/>
          <w:color w:val="000000"/>
          <w:sz w:val="28"/>
          <w:szCs w:val="28"/>
        </w:rPr>
        <w:t>).</w:t>
      </w:r>
    </w:p>
    <w:p w:rsidR="00B16E98" w:rsidRPr="0016032D" w:rsidRDefault="00B16E98" w:rsidP="000E3063">
      <w:pPr>
        <w:spacing w:before="240" w:line="360" w:lineRule="auto"/>
        <w:ind w:firstLine="708"/>
        <w:contextualSpacing/>
        <w:jc w:val="both"/>
        <w:rPr>
          <w:rFonts w:ascii="Times New Roman" w:hAnsi="Times New Roman" w:cs="Times New Roman"/>
          <w:color w:val="000000"/>
          <w:sz w:val="28"/>
          <w:szCs w:val="28"/>
        </w:rPr>
      </w:pPr>
      <w:r w:rsidRPr="00B16E98">
        <w:rPr>
          <w:rFonts w:ascii="Times New Roman" w:hAnsi="Times New Roman" w:cs="Times New Roman"/>
          <w:color w:val="000000"/>
          <w:sz w:val="28"/>
          <w:szCs w:val="28"/>
        </w:rPr>
        <w:lastRenderedPageBreak/>
        <w:t>Таким образом, законодателем установлена презумпция добросовестности участников гражданского оборота, в связи с чем, добросовестность ответчика К.М.А. при заключении договора купли-продажи презюмируется и обязанность по доказыванию того обстоятельства, что на дату приобретения автомашины, ответчик знала или должна была знать, что автомашина передана истцу в залог, возлагается на истца.</w:t>
      </w:r>
    </w:p>
    <w:p w:rsidR="0016032D" w:rsidRDefault="0016032D" w:rsidP="0016032D">
      <w:pPr>
        <w:spacing w:before="240" w:line="360" w:lineRule="auto"/>
        <w:contextualSpacing/>
        <w:jc w:val="both"/>
        <w:rPr>
          <w:rFonts w:ascii="Times New Roman" w:hAnsi="Times New Roman" w:cs="Times New Roman"/>
          <w:color w:val="000000"/>
          <w:sz w:val="28"/>
          <w:szCs w:val="28"/>
        </w:rPr>
      </w:pPr>
      <w:r w:rsidRPr="0016032D">
        <w:rPr>
          <w:rFonts w:ascii="Times New Roman" w:hAnsi="Times New Roman" w:cs="Times New Roman"/>
          <w:color w:val="000000"/>
          <w:sz w:val="28"/>
          <w:szCs w:val="28"/>
        </w:rPr>
        <w:t xml:space="preserve">  </w:t>
      </w:r>
      <w:r w:rsidR="000E3063">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16032D">
        <w:rPr>
          <w:rFonts w:ascii="Times New Roman" w:hAnsi="Times New Roman" w:cs="Times New Roman"/>
          <w:color w:val="000000"/>
          <w:sz w:val="28"/>
          <w:szCs w:val="28"/>
        </w:rPr>
        <w:t xml:space="preserve">Решение Изобильненского районного суда Ставропольского края от 23.10.2017 по делу  № 2-1528/2017, URL: </w:t>
      </w:r>
      <w:hyperlink r:id="rId31" w:history="1">
        <w:r w:rsidRPr="00A82F2C">
          <w:rPr>
            <w:rStyle w:val="ab"/>
            <w:rFonts w:ascii="Times New Roman" w:hAnsi="Times New Roman" w:cs="Times New Roman"/>
            <w:sz w:val="28"/>
            <w:szCs w:val="28"/>
          </w:rPr>
          <w:t>https://rospravosudie.com/court-izobilnenskij-rajonnyj-sud-stavropolskij-kraj-s/act-559976744/</w:t>
        </w:r>
      </w:hyperlink>
      <w:r>
        <w:rPr>
          <w:rFonts w:ascii="Times New Roman" w:hAnsi="Times New Roman" w:cs="Times New Roman"/>
          <w:color w:val="000000"/>
          <w:sz w:val="28"/>
          <w:szCs w:val="28"/>
        </w:rPr>
        <w:t xml:space="preserve"> (дата обращения </w:t>
      </w:r>
      <w:r w:rsidR="00EA78C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EA78C0">
        <w:rPr>
          <w:rFonts w:ascii="Times New Roman" w:hAnsi="Times New Roman" w:cs="Times New Roman"/>
          <w:color w:val="000000"/>
          <w:sz w:val="28"/>
          <w:szCs w:val="28"/>
        </w:rPr>
        <w:t>03.11.2017</w:t>
      </w:r>
      <w:r>
        <w:rPr>
          <w:rFonts w:ascii="Times New Roman" w:hAnsi="Times New Roman" w:cs="Times New Roman"/>
          <w:color w:val="000000"/>
          <w:sz w:val="28"/>
          <w:szCs w:val="28"/>
        </w:rPr>
        <w:t>).</w:t>
      </w:r>
      <w:r w:rsidRPr="0016032D">
        <w:rPr>
          <w:rFonts w:ascii="Times New Roman" w:hAnsi="Times New Roman" w:cs="Times New Roman"/>
          <w:color w:val="000000"/>
          <w:sz w:val="28"/>
          <w:szCs w:val="28"/>
        </w:rPr>
        <w:t xml:space="preserve"> </w:t>
      </w:r>
    </w:p>
    <w:p w:rsidR="00E16203" w:rsidRDefault="00E16203" w:rsidP="000E3063">
      <w:pPr>
        <w:spacing w:before="240" w:line="360" w:lineRule="auto"/>
        <w:ind w:firstLine="708"/>
        <w:contextualSpacing/>
        <w:jc w:val="both"/>
        <w:rPr>
          <w:rFonts w:ascii="Times New Roman" w:hAnsi="Times New Roman" w:cs="Times New Roman"/>
          <w:color w:val="000000"/>
          <w:sz w:val="28"/>
          <w:szCs w:val="28"/>
        </w:rPr>
      </w:pPr>
      <w:r w:rsidRPr="00E16203">
        <w:rPr>
          <w:rFonts w:ascii="Times New Roman" w:hAnsi="Times New Roman" w:cs="Times New Roman"/>
          <w:color w:val="000000"/>
          <w:sz w:val="28"/>
          <w:szCs w:val="28"/>
        </w:rPr>
        <w:t>В силу ст. 10 ГК РФ в обеспечение баланса интересов обеих сторон и с учетом требований разумности и справедливости (ст. 6 ГК РФ), на основании вышеизложенного, суд находит правильным снизить в конкретном случае неустойку с 44 346 рублей 82 копейки до 24 346 рублей 82 копейки, поскольку она несоразмерна последствиям нарушения обязательств.</w:t>
      </w:r>
    </w:p>
    <w:p w:rsidR="0085509F" w:rsidRDefault="0085509F" w:rsidP="0085509F">
      <w:pPr>
        <w:spacing w:after="0" w:line="360" w:lineRule="auto"/>
        <w:contextualSpacing/>
        <w:jc w:val="both"/>
        <w:rPr>
          <w:rFonts w:ascii="Times New Roman" w:hAnsi="Times New Roman" w:cs="Times New Roman"/>
          <w:sz w:val="28"/>
          <w:szCs w:val="28"/>
        </w:rPr>
      </w:pPr>
    </w:p>
    <w:sectPr w:rsidR="0085509F" w:rsidSect="00432DE2">
      <w:footerReference w:type="default" r:id="rId32"/>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788" w:rsidRDefault="00B95788" w:rsidP="001A64FA">
      <w:pPr>
        <w:spacing w:after="0" w:line="240" w:lineRule="auto"/>
      </w:pPr>
      <w:r>
        <w:separator/>
      </w:r>
    </w:p>
  </w:endnote>
  <w:endnote w:type="continuationSeparator" w:id="1">
    <w:p w:rsidR="00B95788" w:rsidRDefault="00B95788" w:rsidP="001A6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534"/>
      <w:docPartObj>
        <w:docPartGallery w:val="Page Numbers (Bottom of Page)"/>
        <w:docPartUnique/>
      </w:docPartObj>
    </w:sdtPr>
    <w:sdtContent>
      <w:p w:rsidR="00E57474" w:rsidRDefault="007E313C">
        <w:pPr>
          <w:pStyle w:val="a5"/>
          <w:jc w:val="center"/>
        </w:pPr>
        <w:fldSimple w:instr=" PAGE   \* MERGEFORMAT ">
          <w:r w:rsidR="00F2676C">
            <w:rPr>
              <w:noProof/>
            </w:rPr>
            <w:t>18</w:t>
          </w:r>
        </w:fldSimple>
      </w:p>
    </w:sdtContent>
  </w:sdt>
  <w:p w:rsidR="00E57474" w:rsidRDefault="00E5747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788" w:rsidRDefault="00B95788" w:rsidP="001A64FA">
      <w:pPr>
        <w:spacing w:after="0" w:line="240" w:lineRule="auto"/>
      </w:pPr>
      <w:r>
        <w:separator/>
      </w:r>
    </w:p>
  </w:footnote>
  <w:footnote w:type="continuationSeparator" w:id="1">
    <w:p w:rsidR="00B95788" w:rsidRDefault="00B95788" w:rsidP="001A64FA">
      <w:pPr>
        <w:spacing w:after="0" w:line="240" w:lineRule="auto"/>
      </w:pPr>
      <w:r>
        <w:continuationSeparator/>
      </w:r>
    </w:p>
  </w:footnote>
  <w:footnote w:id="2">
    <w:p w:rsidR="00E57474" w:rsidRDefault="00E57474">
      <w:pPr>
        <w:pStyle w:val="a8"/>
      </w:pPr>
      <w:r>
        <w:rPr>
          <w:rStyle w:val="aa"/>
        </w:rPr>
        <w:footnoteRef/>
      </w:r>
      <w:r>
        <w:t xml:space="preserve"> </w:t>
      </w:r>
      <w:r w:rsidRPr="00157224">
        <w:rPr>
          <w:rFonts w:ascii="Times New Roman" w:hAnsi="Times New Roman" w:cs="Times New Roman"/>
          <w:sz w:val="24"/>
          <w:szCs w:val="24"/>
        </w:rPr>
        <w:t>Гражданский кодекс Российской Федерации (часть первая) от 30 ноября 1994 года № 51 – ФЗ (в действующей ред.) // СЗ РФ. – 1994. - № 32. – Ст. 3301.</w:t>
      </w:r>
    </w:p>
  </w:footnote>
  <w:footnote w:id="3">
    <w:p w:rsidR="00E57474" w:rsidRPr="00973075" w:rsidRDefault="00E57474">
      <w:pPr>
        <w:pStyle w:val="a8"/>
        <w:rPr>
          <w:rFonts w:ascii="Times New Roman" w:hAnsi="Times New Roman" w:cs="Times New Roman"/>
          <w:sz w:val="24"/>
          <w:szCs w:val="24"/>
        </w:rPr>
      </w:pPr>
      <w:r w:rsidRPr="00973075">
        <w:rPr>
          <w:rStyle w:val="aa"/>
          <w:rFonts w:ascii="Times New Roman" w:hAnsi="Times New Roman" w:cs="Times New Roman"/>
          <w:sz w:val="24"/>
          <w:szCs w:val="24"/>
        </w:rPr>
        <w:footnoteRef/>
      </w:r>
      <w:r w:rsidRPr="00973075">
        <w:rPr>
          <w:rFonts w:ascii="Times New Roman" w:hAnsi="Times New Roman" w:cs="Times New Roman"/>
          <w:sz w:val="24"/>
          <w:szCs w:val="24"/>
        </w:rPr>
        <w:t xml:space="preserve"> </w:t>
      </w:r>
      <w:r w:rsidRPr="00085552">
        <w:rPr>
          <w:rFonts w:ascii="Times New Roman" w:hAnsi="Times New Roman" w:cs="Times New Roman"/>
          <w:sz w:val="24"/>
          <w:szCs w:val="24"/>
        </w:rPr>
        <w:t>Микрюков В.А. О практике применения судами гражданского законодательства по аналогии // Вестник арбитражной практики. 2013. N 6. С. 5 - 13.</w:t>
      </w:r>
    </w:p>
  </w:footnote>
  <w:footnote w:id="4">
    <w:p w:rsidR="00E57474" w:rsidRPr="0078310D" w:rsidRDefault="00E57474">
      <w:pPr>
        <w:pStyle w:val="a8"/>
        <w:rPr>
          <w:rFonts w:ascii="Times New Roman" w:hAnsi="Times New Roman" w:cs="Times New Roman"/>
          <w:sz w:val="24"/>
          <w:szCs w:val="24"/>
        </w:rPr>
      </w:pPr>
      <w:r>
        <w:rPr>
          <w:rStyle w:val="aa"/>
        </w:rPr>
        <w:footnoteRef/>
      </w:r>
      <w:r>
        <w:t xml:space="preserve"> </w:t>
      </w:r>
      <w:r>
        <w:rPr>
          <w:rFonts w:ascii="Times New Roman" w:hAnsi="Times New Roman" w:cs="Times New Roman"/>
          <w:sz w:val="24"/>
          <w:szCs w:val="24"/>
        </w:rPr>
        <w:t>Решение</w:t>
      </w:r>
      <w:r w:rsidRPr="00F25D73">
        <w:rPr>
          <w:rFonts w:ascii="Times New Roman" w:hAnsi="Times New Roman" w:cs="Times New Roman"/>
          <w:sz w:val="24"/>
          <w:szCs w:val="24"/>
        </w:rPr>
        <w:t xml:space="preserve"> </w:t>
      </w:r>
      <w:r>
        <w:rPr>
          <w:rFonts w:ascii="Times New Roman" w:hAnsi="Times New Roman" w:cs="Times New Roman"/>
          <w:sz w:val="24"/>
          <w:szCs w:val="24"/>
        </w:rPr>
        <w:t>Комсомольского районного суда от 17.10.2017</w:t>
      </w:r>
      <w:r w:rsidRPr="00F25D73">
        <w:rPr>
          <w:rFonts w:ascii="Times New Roman" w:hAnsi="Times New Roman" w:cs="Times New Roman"/>
          <w:sz w:val="24"/>
          <w:szCs w:val="24"/>
        </w:rPr>
        <w:t xml:space="preserve"> по делу № </w:t>
      </w:r>
      <w:r w:rsidRPr="0078310D">
        <w:rPr>
          <w:rFonts w:ascii="Times New Roman" w:hAnsi="Times New Roman" w:cs="Times New Roman"/>
          <w:sz w:val="24"/>
          <w:szCs w:val="24"/>
        </w:rPr>
        <w:t>2-1843/2017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 w:history="1">
        <w:r w:rsidRPr="001F12FD">
          <w:rPr>
            <w:rStyle w:val="ab"/>
            <w:rFonts w:ascii="Times New Roman" w:hAnsi="Times New Roman" w:cs="Times New Roman"/>
            <w:sz w:val="24"/>
            <w:szCs w:val="24"/>
          </w:rPr>
          <w:t>https://rospravosudie.com/court-komsomolskij-rajonnyj-sud-g-tolyatti-samarskaya-oblast-s/act-559888380/</w:t>
        </w:r>
      </w:hyperlink>
      <w:r>
        <w:rPr>
          <w:rFonts w:ascii="Times New Roman" w:hAnsi="Times New Roman" w:cs="Times New Roman"/>
          <w:sz w:val="24"/>
          <w:szCs w:val="24"/>
        </w:rPr>
        <w:t xml:space="preserve"> (дата обращения – 03.11.2017 г.).</w:t>
      </w:r>
    </w:p>
  </w:footnote>
  <w:footnote w:id="5">
    <w:p w:rsidR="00E57474" w:rsidRPr="00061F9D" w:rsidRDefault="00E57474" w:rsidP="00061F9D">
      <w:pPr>
        <w:pStyle w:val="a8"/>
      </w:pPr>
      <w:r>
        <w:rPr>
          <w:rStyle w:val="aa"/>
        </w:rPr>
        <w:footnoteRef/>
      </w:r>
      <w:r>
        <w:t xml:space="preserve"> </w:t>
      </w:r>
      <w:r w:rsidRPr="00061F9D">
        <w:rPr>
          <w:rFonts w:ascii="Times New Roman" w:hAnsi="Times New Roman" w:cs="Times New Roman"/>
          <w:sz w:val="24"/>
          <w:szCs w:val="24"/>
        </w:rPr>
        <w:t xml:space="preserve">Постановление президиума Приморского краевого суда от16. 10. 2017 по делу 4Г-1975/2017, </w:t>
      </w:r>
      <w:r w:rsidRPr="00061F9D">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2" w:history="1">
        <w:r w:rsidRPr="001F12FD">
          <w:rPr>
            <w:rStyle w:val="ab"/>
            <w:rFonts w:ascii="Times New Roman" w:hAnsi="Times New Roman" w:cs="Times New Roman"/>
            <w:sz w:val="24"/>
            <w:szCs w:val="24"/>
          </w:rPr>
          <w:t>https://rospravosudie.com/court-primorskij-kraevoj-sud-primorskij-kraj-s/act-560234312/</w:t>
        </w:r>
      </w:hyperlink>
      <w:r>
        <w:rPr>
          <w:rFonts w:ascii="Times New Roman" w:hAnsi="Times New Roman" w:cs="Times New Roman"/>
          <w:sz w:val="24"/>
          <w:szCs w:val="24"/>
        </w:rPr>
        <w:t xml:space="preserve"> (дата обращения – 03.11.2017 г.).</w:t>
      </w:r>
    </w:p>
  </w:footnote>
  <w:footnote w:id="6">
    <w:p w:rsidR="00E57474" w:rsidRPr="0012562A" w:rsidRDefault="00E57474">
      <w:pPr>
        <w:pStyle w:val="a8"/>
      </w:pPr>
      <w:r>
        <w:rPr>
          <w:rStyle w:val="aa"/>
        </w:rPr>
        <w:footnoteRef/>
      </w:r>
      <w:r>
        <w:t xml:space="preserve"> </w:t>
      </w:r>
      <w:r w:rsidRPr="0012562A">
        <w:rPr>
          <w:rFonts w:ascii="Times New Roman" w:hAnsi="Times New Roman" w:cs="Times New Roman"/>
          <w:sz w:val="24"/>
          <w:szCs w:val="24"/>
        </w:rPr>
        <w:t>Решение Артинского районного суда Свердловской области от 12.10.2017 по делу № 2-585/2017,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3" w:history="1">
        <w:r w:rsidRPr="001F12FD">
          <w:rPr>
            <w:rStyle w:val="ab"/>
            <w:rFonts w:ascii="Times New Roman" w:hAnsi="Times New Roman" w:cs="Times New Roman"/>
            <w:sz w:val="24"/>
            <w:szCs w:val="24"/>
          </w:rPr>
          <w:t>https://rospravosudie.com/court-artinskij-rajonnyj-sud-sverdlovskaya-oblast-s/act-560193965/</w:t>
        </w:r>
      </w:hyperlink>
      <w:r>
        <w:rPr>
          <w:rFonts w:ascii="Times New Roman" w:hAnsi="Times New Roman" w:cs="Times New Roman"/>
          <w:sz w:val="24"/>
          <w:szCs w:val="24"/>
        </w:rPr>
        <w:t xml:space="preserve"> (дата обращения – 03.11.2017 г.).</w:t>
      </w:r>
    </w:p>
  </w:footnote>
  <w:footnote w:id="7">
    <w:p w:rsidR="00E57474" w:rsidRPr="00576E41" w:rsidRDefault="00E57474">
      <w:pPr>
        <w:pStyle w:val="a8"/>
      </w:pPr>
      <w:r>
        <w:rPr>
          <w:rStyle w:val="aa"/>
        </w:rPr>
        <w:footnoteRef/>
      </w:r>
      <w:r w:rsidRPr="00576E41">
        <w:rPr>
          <w:rFonts w:ascii="Times New Roman" w:hAnsi="Times New Roman" w:cs="Times New Roman"/>
          <w:sz w:val="24"/>
          <w:szCs w:val="24"/>
        </w:rPr>
        <w:t xml:space="preserve"> </w:t>
      </w:r>
      <w:r w:rsidR="00AE10CB">
        <w:rPr>
          <w:rFonts w:ascii="Times New Roman" w:hAnsi="Times New Roman" w:cs="Times New Roman"/>
          <w:sz w:val="24"/>
          <w:szCs w:val="24"/>
        </w:rPr>
        <w:t>Апелляционное определение</w:t>
      </w:r>
      <w:r>
        <w:rPr>
          <w:rFonts w:ascii="Times New Roman" w:hAnsi="Times New Roman" w:cs="Times New Roman"/>
          <w:sz w:val="24"/>
          <w:szCs w:val="24"/>
        </w:rPr>
        <w:t xml:space="preserve"> судебной коллегии</w:t>
      </w:r>
      <w:r w:rsidRPr="00576E41">
        <w:rPr>
          <w:rFonts w:ascii="Times New Roman" w:hAnsi="Times New Roman" w:cs="Times New Roman"/>
          <w:sz w:val="24"/>
          <w:szCs w:val="24"/>
        </w:rPr>
        <w:t xml:space="preserve"> по гражданским делам Хабаровского краевого суда</w:t>
      </w:r>
      <w:r>
        <w:rPr>
          <w:rFonts w:ascii="Times New Roman" w:hAnsi="Times New Roman" w:cs="Times New Roman"/>
          <w:sz w:val="24"/>
          <w:szCs w:val="24"/>
        </w:rPr>
        <w:t xml:space="preserve"> по делу </w:t>
      </w:r>
      <w:r w:rsidRPr="00576E41">
        <w:rPr>
          <w:rFonts w:ascii="Times New Roman" w:hAnsi="Times New Roman" w:cs="Times New Roman"/>
          <w:sz w:val="24"/>
          <w:szCs w:val="24"/>
        </w:rPr>
        <w:t>№ 33 – 7658/2017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4" w:history="1">
        <w:r w:rsidRPr="00660272">
          <w:rPr>
            <w:rStyle w:val="ab"/>
            <w:rFonts w:ascii="Times New Roman" w:hAnsi="Times New Roman" w:cs="Times New Roman"/>
            <w:sz w:val="24"/>
            <w:szCs w:val="24"/>
          </w:rPr>
          <w:t>https://rospravosudie.com/court-xabarovskij-kraevoj-sud-xabarovskij-kraj-s/act-559945502/</w:t>
        </w:r>
      </w:hyperlink>
      <w:r>
        <w:rPr>
          <w:rFonts w:ascii="Times New Roman" w:hAnsi="Times New Roman" w:cs="Times New Roman"/>
          <w:sz w:val="24"/>
          <w:szCs w:val="24"/>
        </w:rPr>
        <w:t xml:space="preserve"> (дата обращения – 18.11.2017 г.).</w:t>
      </w:r>
    </w:p>
  </w:footnote>
  <w:footnote w:id="8">
    <w:p w:rsidR="00E57474" w:rsidRPr="00157224" w:rsidRDefault="00E57474" w:rsidP="00157224">
      <w:pPr>
        <w:pStyle w:val="a8"/>
        <w:rPr>
          <w:rFonts w:ascii="Times New Roman" w:hAnsi="Times New Roman" w:cs="Times New Roman"/>
          <w:sz w:val="24"/>
          <w:szCs w:val="24"/>
        </w:rPr>
      </w:pPr>
      <w:r>
        <w:rPr>
          <w:rStyle w:val="aa"/>
        </w:rPr>
        <w:footnoteRef/>
      </w:r>
      <w:r>
        <w:t xml:space="preserve"> </w:t>
      </w:r>
      <w:r w:rsidRPr="00067A1D">
        <w:rPr>
          <w:rFonts w:ascii="Times New Roman" w:hAnsi="Times New Roman" w:cs="Times New Roman"/>
          <w:sz w:val="24"/>
          <w:szCs w:val="24"/>
        </w:rPr>
        <w:t>Постановление Пленума Верховного Суда РФ от 23 июня 2015 г. N 25 "О применении судами некоторых положений раздела I части первой Гражданского кодекса Российской Федерации"</w:t>
      </w:r>
      <w:r>
        <w:rPr>
          <w:rFonts w:ascii="Times New Roman" w:hAnsi="Times New Roman" w:cs="Times New Roman"/>
          <w:sz w:val="24"/>
          <w:szCs w:val="24"/>
        </w:rPr>
        <w:t xml:space="preserve">//"Российская газета", </w:t>
      </w:r>
      <w:r w:rsidRPr="00157224">
        <w:rPr>
          <w:rFonts w:ascii="Times New Roman" w:hAnsi="Times New Roman" w:cs="Times New Roman"/>
          <w:sz w:val="24"/>
          <w:szCs w:val="24"/>
        </w:rPr>
        <w:t>N 140, 30.06.2015</w:t>
      </w:r>
      <w:r>
        <w:rPr>
          <w:rFonts w:ascii="Times New Roman" w:hAnsi="Times New Roman" w:cs="Times New Roman"/>
          <w:sz w:val="24"/>
          <w:szCs w:val="24"/>
        </w:rPr>
        <w:t>.</w:t>
      </w:r>
    </w:p>
  </w:footnote>
  <w:footnote w:id="9">
    <w:p w:rsidR="00E57474" w:rsidRPr="00720B76" w:rsidRDefault="00E57474">
      <w:pPr>
        <w:pStyle w:val="a8"/>
      </w:pPr>
      <w:r>
        <w:rPr>
          <w:rStyle w:val="aa"/>
        </w:rPr>
        <w:footnoteRef/>
      </w:r>
      <w:r>
        <w:t xml:space="preserve"> </w:t>
      </w:r>
      <w:r>
        <w:rPr>
          <w:rFonts w:ascii="Times New Roman" w:hAnsi="Times New Roman" w:cs="Times New Roman"/>
          <w:color w:val="333333"/>
          <w:sz w:val="24"/>
          <w:szCs w:val="24"/>
          <w:shd w:val="clear" w:color="auto" w:fill="FFFFFF"/>
        </w:rPr>
        <w:t xml:space="preserve"> </w:t>
      </w:r>
      <w:r w:rsidR="00AE10CB">
        <w:rPr>
          <w:rFonts w:ascii="Times New Roman" w:hAnsi="Times New Roman" w:cs="Times New Roman"/>
          <w:sz w:val="24"/>
          <w:szCs w:val="24"/>
          <w:shd w:val="clear" w:color="auto" w:fill="FFFFFF"/>
        </w:rPr>
        <w:t>Апелляционное определение</w:t>
      </w:r>
      <w:r w:rsidRPr="00226EEC">
        <w:rPr>
          <w:rFonts w:ascii="Times New Roman" w:hAnsi="Times New Roman" w:cs="Times New Roman"/>
          <w:sz w:val="24"/>
          <w:szCs w:val="24"/>
          <w:shd w:val="clear" w:color="auto" w:fill="FFFFFF"/>
        </w:rPr>
        <w:t xml:space="preserve"> судебной коллегии по гражданским делам Самарского областного суда от 16.10. 2017 по делу № 33-12748/2017, </w:t>
      </w:r>
      <w:r w:rsidRPr="00226EEC">
        <w:rPr>
          <w:rFonts w:ascii="Times New Roman" w:hAnsi="Times New Roman" w:cs="Times New Roman"/>
          <w:sz w:val="24"/>
          <w:szCs w:val="24"/>
          <w:shd w:val="clear" w:color="auto" w:fill="FFFFFF"/>
          <w:lang w:val="en-US"/>
        </w:rPr>
        <w:t>URL</w:t>
      </w:r>
      <w:r w:rsidRPr="00226EEC">
        <w:rPr>
          <w:rFonts w:ascii="Times New Roman" w:hAnsi="Times New Roman" w:cs="Times New Roman"/>
          <w:sz w:val="24"/>
          <w:szCs w:val="24"/>
          <w:shd w:val="clear" w:color="auto" w:fill="FFFFFF"/>
        </w:rPr>
        <w:t>:</w:t>
      </w:r>
      <w:r>
        <w:rPr>
          <w:rFonts w:ascii="Times New Roman" w:hAnsi="Times New Roman" w:cs="Times New Roman"/>
          <w:color w:val="333333"/>
          <w:sz w:val="24"/>
          <w:szCs w:val="24"/>
          <w:shd w:val="clear" w:color="auto" w:fill="FFFFFF"/>
        </w:rPr>
        <w:t xml:space="preserve"> </w:t>
      </w:r>
      <w:hyperlink r:id="rId5" w:history="1">
        <w:r w:rsidRPr="008445E8">
          <w:rPr>
            <w:rStyle w:val="ab"/>
            <w:rFonts w:ascii="Times New Roman" w:hAnsi="Times New Roman" w:cs="Times New Roman"/>
            <w:sz w:val="24"/>
            <w:szCs w:val="24"/>
            <w:shd w:val="clear" w:color="auto" w:fill="FFFFFF"/>
          </w:rPr>
          <w:t>https://rospravosudie.com/court-samarskij-oblastnoj-sud-samarskaya-oblast-s/act-560224241/</w:t>
        </w:r>
      </w:hyperlink>
      <w:r>
        <w:rPr>
          <w:rFonts w:ascii="Times New Roman" w:hAnsi="Times New Roman" w:cs="Times New Roman"/>
          <w:color w:val="333333"/>
          <w:sz w:val="24"/>
          <w:szCs w:val="24"/>
          <w:shd w:val="clear" w:color="auto" w:fill="FFFFFF"/>
        </w:rPr>
        <w:t xml:space="preserve"> </w:t>
      </w:r>
      <w:r>
        <w:rPr>
          <w:rFonts w:ascii="Times New Roman" w:hAnsi="Times New Roman" w:cs="Times New Roman"/>
          <w:sz w:val="24"/>
          <w:szCs w:val="24"/>
        </w:rPr>
        <w:t>(дата обращения – 03.11.2017 г.).</w:t>
      </w:r>
    </w:p>
  </w:footnote>
  <w:footnote w:id="10">
    <w:p w:rsidR="004A2968" w:rsidRDefault="004A2968">
      <w:pPr>
        <w:pStyle w:val="a8"/>
      </w:pPr>
      <w:r>
        <w:rPr>
          <w:rStyle w:val="aa"/>
        </w:rPr>
        <w:footnoteRef/>
      </w:r>
      <w:r>
        <w:t xml:space="preserve"> </w:t>
      </w:r>
      <w:r w:rsidRPr="00A55682">
        <w:rPr>
          <w:rFonts w:ascii="Times New Roman" w:hAnsi="Times New Roman" w:cs="Times New Roman"/>
          <w:sz w:val="24"/>
          <w:szCs w:val="24"/>
        </w:rPr>
        <w:t>Решение Сызранского районного суда Самарской области от 05. 10. 2017 по делу № 2-635/2017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6" w:history="1">
        <w:r w:rsidRPr="008445E8">
          <w:rPr>
            <w:rStyle w:val="ab"/>
            <w:rFonts w:ascii="Times New Roman" w:hAnsi="Times New Roman" w:cs="Times New Roman"/>
            <w:sz w:val="24"/>
            <w:szCs w:val="24"/>
          </w:rPr>
          <w:t>https://rospravosudie.com/court-syzranskij-rajonnyj-sud-samarskaya-oblast-s/act-559847083/</w:t>
        </w:r>
      </w:hyperlink>
      <w:r>
        <w:rPr>
          <w:rFonts w:ascii="Times New Roman" w:hAnsi="Times New Roman" w:cs="Times New Roman"/>
          <w:sz w:val="24"/>
          <w:szCs w:val="24"/>
        </w:rPr>
        <w:t xml:space="preserve"> (дата обращения – 03.11.2017 г.).</w:t>
      </w:r>
    </w:p>
  </w:footnote>
  <w:footnote w:id="11">
    <w:p w:rsidR="00E57474" w:rsidRPr="00E61858" w:rsidRDefault="00E57474">
      <w:pPr>
        <w:pStyle w:val="a8"/>
        <w:rPr>
          <w:rFonts w:ascii="Times New Roman" w:hAnsi="Times New Roman" w:cs="Times New Roman"/>
        </w:rPr>
      </w:pPr>
      <w:r w:rsidRPr="00E61858">
        <w:rPr>
          <w:rStyle w:val="aa"/>
          <w:rFonts w:ascii="Times New Roman" w:hAnsi="Times New Roman" w:cs="Times New Roman"/>
        </w:rPr>
        <w:footnoteRef/>
      </w:r>
      <w:r w:rsidRPr="00E61858">
        <w:rPr>
          <w:rFonts w:ascii="Times New Roman" w:hAnsi="Times New Roman" w:cs="Times New Roman"/>
        </w:rPr>
        <w:t xml:space="preserve"> </w:t>
      </w:r>
      <w:r w:rsidRPr="00E61858">
        <w:rPr>
          <w:rFonts w:ascii="Times New Roman" w:hAnsi="Times New Roman" w:cs="Times New Roman"/>
          <w:sz w:val="24"/>
          <w:szCs w:val="24"/>
        </w:rPr>
        <w:t xml:space="preserve">Решение Аксайского районного суда Ростовской области от 20.10.2017 года по делу № 2-2478/2017, </w:t>
      </w:r>
      <w:r w:rsidRPr="00E61858">
        <w:rPr>
          <w:rFonts w:ascii="Times New Roman" w:hAnsi="Times New Roman" w:cs="Times New Roman"/>
          <w:sz w:val="24"/>
          <w:szCs w:val="24"/>
          <w:lang w:val="en-US"/>
        </w:rPr>
        <w:t>URL</w:t>
      </w:r>
      <w:r w:rsidRPr="00E61858">
        <w:rPr>
          <w:rFonts w:ascii="Times New Roman" w:hAnsi="Times New Roman" w:cs="Times New Roman"/>
          <w:sz w:val="24"/>
          <w:szCs w:val="24"/>
        </w:rPr>
        <w:t xml:space="preserve">: </w:t>
      </w:r>
      <w:hyperlink r:id="rId7" w:history="1">
        <w:r w:rsidRPr="00E61858">
          <w:rPr>
            <w:rStyle w:val="ab"/>
            <w:rFonts w:ascii="Times New Roman" w:hAnsi="Times New Roman" w:cs="Times New Roman"/>
            <w:sz w:val="24"/>
            <w:szCs w:val="24"/>
          </w:rPr>
          <w:t>https://rospravosudie.com/court-aksajskij-rajonnyj-sud-rostovskaya-oblast-s/act-560221486/</w:t>
        </w:r>
      </w:hyperlink>
      <w:r w:rsidRPr="00E61858">
        <w:rPr>
          <w:rFonts w:ascii="Times New Roman" w:hAnsi="Times New Roman" w:cs="Times New Roman"/>
          <w:sz w:val="24"/>
          <w:szCs w:val="24"/>
        </w:rPr>
        <w:t xml:space="preserve"> (дата обращения – 12.11.2017 г.).</w:t>
      </w:r>
    </w:p>
  </w:footnote>
  <w:footnote w:id="12">
    <w:p w:rsidR="00E57474" w:rsidRPr="00E61858" w:rsidRDefault="00E57474">
      <w:pPr>
        <w:pStyle w:val="a8"/>
        <w:rPr>
          <w:rFonts w:ascii="Times New Roman" w:hAnsi="Times New Roman" w:cs="Times New Roman"/>
        </w:rPr>
      </w:pPr>
      <w:r w:rsidRPr="00E61858">
        <w:rPr>
          <w:rStyle w:val="aa"/>
          <w:rFonts w:ascii="Times New Roman" w:hAnsi="Times New Roman" w:cs="Times New Roman"/>
        </w:rPr>
        <w:footnoteRef/>
      </w:r>
      <w:r w:rsidRPr="00E61858">
        <w:rPr>
          <w:rFonts w:ascii="Times New Roman" w:hAnsi="Times New Roman" w:cs="Times New Roman"/>
        </w:rPr>
        <w:t xml:space="preserve"> </w:t>
      </w:r>
      <w:r w:rsidRPr="00E61858">
        <w:rPr>
          <w:rFonts w:ascii="Times New Roman" w:hAnsi="Times New Roman" w:cs="Times New Roman"/>
          <w:sz w:val="24"/>
          <w:szCs w:val="24"/>
        </w:rPr>
        <w:t xml:space="preserve">Решение Раменского городского суда Московской области № 2-5109/2017, </w:t>
      </w:r>
      <w:r w:rsidRPr="00E61858">
        <w:rPr>
          <w:rFonts w:ascii="Times New Roman" w:hAnsi="Times New Roman" w:cs="Times New Roman"/>
          <w:sz w:val="24"/>
          <w:szCs w:val="24"/>
          <w:lang w:val="en-US"/>
        </w:rPr>
        <w:t>URL</w:t>
      </w:r>
      <w:r w:rsidRPr="00E61858">
        <w:rPr>
          <w:rFonts w:ascii="Times New Roman" w:hAnsi="Times New Roman" w:cs="Times New Roman"/>
          <w:sz w:val="24"/>
          <w:szCs w:val="24"/>
        </w:rPr>
        <w:t xml:space="preserve">: </w:t>
      </w:r>
      <w:hyperlink r:id="rId8" w:history="1">
        <w:r w:rsidRPr="00E61858">
          <w:rPr>
            <w:rStyle w:val="ab"/>
            <w:rFonts w:ascii="Times New Roman" w:hAnsi="Times New Roman" w:cs="Times New Roman"/>
            <w:sz w:val="24"/>
            <w:szCs w:val="24"/>
          </w:rPr>
          <w:t>https://rospravosudie.com/court-ramenskij-gorodskoj-sud-moskovskaya-oblast-s/act-559770436/</w:t>
        </w:r>
      </w:hyperlink>
      <w:r w:rsidRPr="00E61858">
        <w:rPr>
          <w:rFonts w:ascii="Times New Roman" w:hAnsi="Times New Roman" w:cs="Times New Roman"/>
        </w:rPr>
        <w:t xml:space="preserve"> </w:t>
      </w:r>
      <w:r w:rsidRPr="00E61858">
        <w:rPr>
          <w:rFonts w:ascii="Times New Roman" w:hAnsi="Times New Roman" w:cs="Times New Roman"/>
          <w:sz w:val="24"/>
          <w:szCs w:val="24"/>
        </w:rPr>
        <w:t xml:space="preserve">(дата обращения –18.11.2017 г.). </w:t>
      </w:r>
    </w:p>
  </w:footnote>
  <w:footnote w:id="13">
    <w:p w:rsidR="00735C78" w:rsidRDefault="00735C78">
      <w:pPr>
        <w:pStyle w:val="a8"/>
      </w:pPr>
      <w:r>
        <w:rPr>
          <w:rStyle w:val="aa"/>
        </w:rPr>
        <w:footnoteRef/>
      </w:r>
      <w:r>
        <w:t xml:space="preserve"> </w:t>
      </w:r>
      <w:r>
        <w:rPr>
          <w:rFonts w:ascii="Times New Roman" w:hAnsi="Times New Roman" w:cs="Times New Roman"/>
          <w:sz w:val="24"/>
          <w:szCs w:val="24"/>
        </w:rPr>
        <w:t>Апелляционное определение</w:t>
      </w:r>
      <w:r w:rsidRPr="00E61858">
        <w:rPr>
          <w:rFonts w:ascii="Times New Roman" w:hAnsi="Times New Roman" w:cs="Times New Roman"/>
          <w:sz w:val="24"/>
          <w:szCs w:val="24"/>
        </w:rPr>
        <w:t xml:space="preserve"> коллегии по гражданским делам суда Ханты-Мансийского автономного округа – Югры от 10.10.2017 по делу № 33-7769/2017, </w:t>
      </w:r>
      <w:r w:rsidRPr="00E61858">
        <w:rPr>
          <w:rFonts w:ascii="Times New Roman" w:hAnsi="Times New Roman" w:cs="Times New Roman"/>
          <w:sz w:val="24"/>
          <w:szCs w:val="24"/>
          <w:lang w:val="en-US"/>
        </w:rPr>
        <w:t>URL</w:t>
      </w:r>
      <w:r w:rsidRPr="00E61858">
        <w:rPr>
          <w:rFonts w:ascii="Times New Roman" w:hAnsi="Times New Roman" w:cs="Times New Roman"/>
          <w:sz w:val="24"/>
          <w:szCs w:val="24"/>
        </w:rPr>
        <w:t xml:space="preserve">: </w:t>
      </w:r>
      <w:hyperlink r:id="rId9" w:history="1">
        <w:r w:rsidRPr="0053441D">
          <w:rPr>
            <w:rStyle w:val="ab"/>
            <w:rFonts w:ascii="Times New Roman" w:hAnsi="Times New Roman" w:cs="Times New Roman"/>
            <w:sz w:val="24"/>
            <w:szCs w:val="24"/>
          </w:rPr>
          <w:t>https://rospravosudie.com/court-sud-xanty-mansijskogo-avtonomnogo-okruga-xanty-mansijskij-avtonomnyj-okrug-s/act-560089285/</w:t>
        </w:r>
      </w:hyperlink>
      <w:r>
        <w:rPr>
          <w:rFonts w:ascii="Times New Roman" w:hAnsi="Times New Roman" w:cs="Times New Roman"/>
          <w:sz w:val="24"/>
          <w:szCs w:val="24"/>
        </w:rPr>
        <w:t xml:space="preserve"> (дата обращения – 03.11.2017 г.).</w:t>
      </w:r>
    </w:p>
  </w:footnote>
  <w:footnote w:id="14">
    <w:p w:rsidR="00E57474" w:rsidRDefault="00E57474">
      <w:pPr>
        <w:pStyle w:val="a8"/>
      </w:pPr>
      <w:r>
        <w:rPr>
          <w:rStyle w:val="aa"/>
        </w:rPr>
        <w:footnoteRef/>
      </w:r>
      <w:r>
        <w:t xml:space="preserve"> </w:t>
      </w:r>
      <w:r w:rsidRPr="009443AE">
        <w:rPr>
          <w:rFonts w:ascii="Times New Roman" w:hAnsi="Times New Roman" w:cs="Times New Roman"/>
          <w:sz w:val="24"/>
          <w:szCs w:val="24"/>
        </w:rPr>
        <w:t>Решение</w:t>
      </w:r>
      <w:r>
        <w:rPr>
          <w:rFonts w:ascii="Times New Roman" w:hAnsi="Times New Roman" w:cs="Times New Roman"/>
          <w:sz w:val="24"/>
          <w:szCs w:val="24"/>
        </w:rPr>
        <w:t xml:space="preserve"> Томпонского районного</w:t>
      </w:r>
      <w:r w:rsidRPr="009443AE">
        <w:rPr>
          <w:rFonts w:ascii="Times New Roman" w:hAnsi="Times New Roman" w:cs="Times New Roman"/>
          <w:sz w:val="24"/>
          <w:szCs w:val="24"/>
        </w:rPr>
        <w:t xml:space="preserve"> суд</w:t>
      </w:r>
      <w:r>
        <w:rPr>
          <w:rFonts w:ascii="Times New Roman" w:hAnsi="Times New Roman" w:cs="Times New Roman"/>
          <w:sz w:val="24"/>
          <w:szCs w:val="24"/>
        </w:rPr>
        <w:t>а</w:t>
      </w:r>
      <w:r w:rsidRPr="009443AE">
        <w:rPr>
          <w:rFonts w:ascii="Times New Roman" w:hAnsi="Times New Roman" w:cs="Times New Roman"/>
          <w:sz w:val="24"/>
          <w:szCs w:val="24"/>
        </w:rPr>
        <w:t xml:space="preserve"> Республики Саха (Якутия)</w:t>
      </w:r>
      <w:r>
        <w:rPr>
          <w:rFonts w:ascii="Times New Roman" w:hAnsi="Times New Roman" w:cs="Times New Roman"/>
          <w:sz w:val="24"/>
          <w:szCs w:val="24"/>
        </w:rPr>
        <w:t xml:space="preserve"> от 19.10.2017 по делу № </w:t>
      </w:r>
      <w:r w:rsidRPr="009443AE">
        <w:rPr>
          <w:rFonts w:ascii="Times New Roman" w:hAnsi="Times New Roman" w:cs="Times New Roman"/>
          <w:sz w:val="24"/>
          <w:szCs w:val="24"/>
        </w:rPr>
        <w:t>2-178/2017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0" w:history="1">
        <w:r w:rsidRPr="0053441D">
          <w:rPr>
            <w:rStyle w:val="ab"/>
            <w:rFonts w:ascii="Times New Roman" w:hAnsi="Times New Roman" w:cs="Times New Roman"/>
            <w:sz w:val="24"/>
            <w:szCs w:val="24"/>
          </w:rPr>
          <w:t>https://rospravosudie.com/court-tomponskij-rajonnyj-sud-respublika-saxa-yakutiya-s/act-559992385/</w:t>
        </w:r>
      </w:hyperlink>
      <w:r>
        <w:rPr>
          <w:rFonts w:ascii="Times New Roman" w:hAnsi="Times New Roman" w:cs="Times New Roman"/>
          <w:sz w:val="24"/>
          <w:szCs w:val="24"/>
        </w:rPr>
        <w:t xml:space="preserve"> (дата обращения – 03.11.2017 г.).</w:t>
      </w:r>
    </w:p>
  </w:footnote>
  <w:footnote w:id="15">
    <w:p w:rsidR="00E57474" w:rsidRDefault="00E57474">
      <w:pPr>
        <w:pStyle w:val="a8"/>
      </w:pPr>
      <w:r>
        <w:rPr>
          <w:rStyle w:val="aa"/>
        </w:rPr>
        <w:footnoteRef/>
      </w:r>
      <w:r>
        <w:t xml:space="preserve"> </w:t>
      </w:r>
      <w:r w:rsidRPr="0091031D">
        <w:rPr>
          <w:rFonts w:ascii="Times New Roman" w:hAnsi="Times New Roman" w:cs="Times New Roman"/>
          <w:sz w:val="24"/>
          <w:szCs w:val="24"/>
        </w:rPr>
        <w:t xml:space="preserve">Боженова </w:t>
      </w:r>
      <w:r>
        <w:rPr>
          <w:rFonts w:ascii="Times New Roman" w:hAnsi="Times New Roman" w:cs="Times New Roman"/>
          <w:sz w:val="24"/>
          <w:szCs w:val="24"/>
        </w:rPr>
        <w:t>В.</w:t>
      </w:r>
      <w:r w:rsidRPr="0091031D">
        <w:rPr>
          <w:rFonts w:ascii="Times New Roman" w:hAnsi="Times New Roman" w:cs="Times New Roman"/>
          <w:sz w:val="24"/>
          <w:szCs w:val="24"/>
        </w:rPr>
        <w:t xml:space="preserve"> Аналогия права как регулятор гражданско-правовых отношений,.2016 г</w:t>
      </w:r>
      <w:r>
        <w:rPr>
          <w:rFonts w:ascii="Times New Roman" w:hAnsi="Times New Roman" w:cs="Times New Roman"/>
          <w:sz w:val="24"/>
          <w:szCs w:val="24"/>
        </w:rPr>
        <w:t>.//</w:t>
      </w:r>
      <w:r>
        <w:rPr>
          <w:rFonts w:ascii="Times New Roman" w:hAnsi="Times New Roman" w:cs="Times New Roman"/>
          <w:sz w:val="24"/>
          <w:szCs w:val="24"/>
          <w:lang w:val="en-US"/>
        </w:rPr>
        <w:t>URL</w:t>
      </w:r>
      <w:r>
        <w:rPr>
          <w:rFonts w:ascii="Times New Roman" w:hAnsi="Times New Roman" w:cs="Times New Roman"/>
          <w:sz w:val="24"/>
          <w:szCs w:val="24"/>
        </w:rPr>
        <w:t>:</w:t>
      </w:r>
      <w:hyperlink r:id="rId11" w:history="1">
        <w:r w:rsidRPr="00D2266B">
          <w:rPr>
            <w:rStyle w:val="ab"/>
            <w:rFonts w:ascii="Times New Roman" w:hAnsi="Times New Roman" w:cs="Times New Roman"/>
            <w:sz w:val="24"/>
            <w:szCs w:val="24"/>
          </w:rPr>
          <w:t>https://vk.com/doc268852530_454525455?hash=dd9b8bacd6f0edf156&amp;dl=647681544e40043df4</w:t>
        </w:r>
      </w:hyperlink>
      <w:r>
        <w:rPr>
          <w:rFonts w:ascii="Times New Roman" w:hAnsi="Times New Roman" w:cs="Times New Roman"/>
          <w:sz w:val="24"/>
          <w:szCs w:val="24"/>
        </w:rPr>
        <w:t xml:space="preserve"> (дата обращения – 25.11.2017 г.).</w:t>
      </w:r>
    </w:p>
  </w:footnote>
  <w:footnote w:id="16">
    <w:p w:rsidR="00E57474" w:rsidRPr="000D321B" w:rsidRDefault="00E57474" w:rsidP="000D321B">
      <w:pPr>
        <w:spacing w:line="240" w:lineRule="auto"/>
        <w:contextualSpacing/>
        <w:jc w:val="both"/>
        <w:rPr>
          <w:rFonts w:ascii="Times New Roman" w:hAnsi="Times New Roman" w:cs="Times New Roman"/>
          <w:sz w:val="24"/>
          <w:szCs w:val="24"/>
        </w:rPr>
      </w:pPr>
      <w:r>
        <w:rPr>
          <w:rStyle w:val="aa"/>
        </w:rPr>
        <w:footnoteRef/>
      </w:r>
      <w:r>
        <w:t xml:space="preserve"> </w:t>
      </w:r>
      <w:r w:rsidRPr="00C44CD2">
        <w:rPr>
          <w:rFonts w:ascii="Times New Roman" w:hAnsi="Times New Roman" w:cs="Times New Roman"/>
          <w:sz w:val="24"/>
          <w:szCs w:val="24"/>
        </w:rPr>
        <w:t>Практика применения Гражданского кодекса Российской Федерации, части первой. 2-е изд., перераб. и доп. /</w:t>
      </w:r>
      <w:r>
        <w:rPr>
          <w:rFonts w:ascii="Times New Roman" w:hAnsi="Times New Roman" w:cs="Times New Roman"/>
          <w:sz w:val="24"/>
          <w:szCs w:val="24"/>
        </w:rPr>
        <w:t>/</w:t>
      </w:r>
      <w:r w:rsidRPr="00C44CD2">
        <w:rPr>
          <w:rFonts w:ascii="Times New Roman" w:hAnsi="Times New Roman" w:cs="Times New Roman"/>
          <w:sz w:val="24"/>
          <w:szCs w:val="24"/>
        </w:rPr>
        <w:t xml:space="preserve"> Под общ. ред. В.А. Белов</w:t>
      </w:r>
      <w:r>
        <w:rPr>
          <w:rFonts w:ascii="Times New Roman" w:hAnsi="Times New Roman" w:cs="Times New Roman"/>
          <w:sz w:val="24"/>
          <w:szCs w:val="24"/>
        </w:rPr>
        <w:t>а. М.: Юрайт; Юрайт-Издат, 2011, с. 6</w:t>
      </w:r>
      <w:r w:rsidR="00A35BD9">
        <w:rPr>
          <w:rFonts w:ascii="Times New Roman" w:hAnsi="Times New Roman" w:cs="Times New Roman"/>
          <w:sz w:val="24"/>
          <w:szCs w:val="24"/>
        </w:rPr>
        <w:t>8.</w:t>
      </w:r>
    </w:p>
  </w:footnote>
  <w:footnote w:id="17">
    <w:p w:rsidR="00E57474" w:rsidRPr="00542E3D" w:rsidRDefault="00E57474" w:rsidP="0075745A">
      <w:pPr>
        <w:pStyle w:val="a8"/>
      </w:pPr>
      <w:r>
        <w:rPr>
          <w:rStyle w:val="aa"/>
        </w:rPr>
        <w:footnoteRef/>
      </w:r>
      <w:r>
        <w:t xml:space="preserve"> </w:t>
      </w:r>
      <w:r w:rsidRPr="00542E3D">
        <w:rPr>
          <w:rFonts w:ascii="Times New Roman" w:hAnsi="Times New Roman" w:cs="Times New Roman"/>
          <w:sz w:val="24"/>
          <w:szCs w:val="24"/>
        </w:rPr>
        <w:t>Решение Октябрьского районного суда города Барнаула Алтайского края</w:t>
      </w:r>
      <w:r>
        <w:rPr>
          <w:rFonts w:ascii="Times New Roman" w:hAnsi="Times New Roman" w:cs="Times New Roman"/>
          <w:sz w:val="24"/>
          <w:szCs w:val="24"/>
        </w:rPr>
        <w:t xml:space="preserve"> от 02.10.2017 по делу </w:t>
      </w:r>
      <w:r w:rsidRPr="00542E3D">
        <w:rPr>
          <w:rFonts w:ascii="Times New Roman" w:hAnsi="Times New Roman" w:cs="Times New Roman"/>
          <w:sz w:val="24"/>
          <w:szCs w:val="24"/>
        </w:rPr>
        <w:t>№ 2-1784/17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2" w:history="1">
        <w:r w:rsidRPr="006547EC">
          <w:rPr>
            <w:rStyle w:val="ab"/>
            <w:rFonts w:ascii="Times New Roman" w:hAnsi="Times New Roman" w:cs="Times New Roman"/>
            <w:sz w:val="24"/>
            <w:szCs w:val="24"/>
          </w:rPr>
          <w:t>https://rospravosudie.com/court-oktyabrskij-rajonnyj-sud-g-barnaula-altajskij-kraj-s/act-560393769/</w:t>
        </w:r>
      </w:hyperlink>
      <w:r>
        <w:rPr>
          <w:rFonts w:ascii="Times New Roman" w:hAnsi="Times New Roman" w:cs="Times New Roman"/>
          <w:sz w:val="24"/>
          <w:szCs w:val="24"/>
        </w:rPr>
        <w:t xml:space="preserve"> (дата обращения – 03.11.2017 г.).</w:t>
      </w:r>
    </w:p>
  </w:footnote>
  <w:footnote w:id="18">
    <w:p w:rsidR="00E57474" w:rsidRDefault="00E57474">
      <w:pPr>
        <w:pStyle w:val="a8"/>
      </w:pPr>
      <w:r>
        <w:rPr>
          <w:rStyle w:val="aa"/>
        </w:rPr>
        <w:footnoteRef/>
      </w:r>
      <w:r>
        <w:t xml:space="preserve"> </w:t>
      </w:r>
      <w:r w:rsidRPr="00477C79">
        <w:rPr>
          <w:rFonts w:ascii="Times New Roman" w:hAnsi="Times New Roman" w:cs="Times New Roman"/>
          <w:sz w:val="24"/>
          <w:szCs w:val="24"/>
        </w:rPr>
        <w:t>Постановления Пленума ВАС РФ от 17 февраля 2011 г. N 10 "О некоторых вопросах применения законодательс</w:t>
      </w:r>
      <w:r>
        <w:rPr>
          <w:rFonts w:ascii="Times New Roman" w:hAnsi="Times New Roman" w:cs="Times New Roman"/>
          <w:sz w:val="24"/>
          <w:szCs w:val="24"/>
        </w:rPr>
        <w:t>тва о залоге" // Вестник ВАС РФ, 2011,</w:t>
      </w:r>
      <w:r w:rsidRPr="00477C79">
        <w:rPr>
          <w:rFonts w:ascii="Times New Roman" w:hAnsi="Times New Roman" w:cs="Times New Roman"/>
          <w:sz w:val="24"/>
          <w:szCs w:val="24"/>
        </w:rPr>
        <w:t xml:space="preserve"> N 4.</w:t>
      </w:r>
    </w:p>
  </w:footnote>
  <w:footnote w:id="19">
    <w:p w:rsidR="00E57474" w:rsidRPr="00542E3D" w:rsidRDefault="00E57474" w:rsidP="0075745A">
      <w:pPr>
        <w:pStyle w:val="a8"/>
      </w:pPr>
      <w:r>
        <w:rPr>
          <w:rStyle w:val="aa"/>
        </w:rPr>
        <w:footnoteRef/>
      </w:r>
      <w:r>
        <w:t xml:space="preserve"> </w:t>
      </w:r>
      <w:r w:rsidRPr="00542E3D">
        <w:rPr>
          <w:rFonts w:ascii="Times New Roman" w:hAnsi="Times New Roman" w:cs="Times New Roman"/>
          <w:sz w:val="24"/>
          <w:szCs w:val="24"/>
        </w:rPr>
        <w:t>Решение</w:t>
      </w:r>
      <w:r>
        <w:rPr>
          <w:rFonts w:ascii="Times New Roman" w:hAnsi="Times New Roman" w:cs="Times New Roman"/>
          <w:sz w:val="24"/>
          <w:szCs w:val="24"/>
        </w:rPr>
        <w:t xml:space="preserve"> Шарьинского районного</w:t>
      </w:r>
      <w:r w:rsidRPr="00542E3D">
        <w:rPr>
          <w:rFonts w:ascii="Times New Roman" w:hAnsi="Times New Roman" w:cs="Times New Roman"/>
          <w:sz w:val="24"/>
          <w:szCs w:val="24"/>
        </w:rPr>
        <w:t xml:space="preserve"> суд</w:t>
      </w:r>
      <w:r>
        <w:rPr>
          <w:rFonts w:ascii="Times New Roman" w:hAnsi="Times New Roman" w:cs="Times New Roman"/>
          <w:sz w:val="24"/>
          <w:szCs w:val="24"/>
        </w:rPr>
        <w:t>а</w:t>
      </w:r>
      <w:r w:rsidRPr="00542E3D">
        <w:rPr>
          <w:rFonts w:ascii="Times New Roman" w:hAnsi="Times New Roman" w:cs="Times New Roman"/>
          <w:sz w:val="24"/>
          <w:szCs w:val="24"/>
        </w:rPr>
        <w:t xml:space="preserve"> Костромской области</w:t>
      </w:r>
      <w:r>
        <w:rPr>
          <w:rFonts w:ascii="Times New Roman" w:hAnsi="Times New Roman" w:cs="Times New Roman"/>
          <w:sz w:val="24"/>
          <w:szCs w:val="24"/>
        </w:rPr>
        <w:t xml:space="preserve"> от 05. 02. 2016 по делу </w:t>
      </w:r>
      <w:r w:rsidRPr="00542E3D">
        <w:rPr>
          <w:rFonts w:ascii="Times New Roman" w:hAnsi="Times New Roman" w:cs="Times New Roman"/>
          <w:sz w:val="24"/>
          <w:szCs w:val="24"/>
        </w:rPr>
        <w:t>№ 2- 57/2016</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3" w:history="1">
        <w:r w:rsidRPr="006547EC">
          <w:rPr>
            <w:rStyle w:val="ab"/>
            <w:rFonts w:ascii="Times New Roman" w:hAnsi="Times New Roman" w:cs="Times New Roman"/>
            <w:sz w:val="24"/>
            <w:szCs w:val="24"/>
          </w:rPr>
          <w:t>https://rospravosudie.com/court-sharinskij-rajonnyj-sud-kostromskaya-oblast-s/act-560188211/</w:t>
        </w:r>
      </w:hyperlink>
      <w:r>
        <w:rPr>
          <w:rFonts w:ascii="Times New Roman" w:hAnsi="Times New Roman" w:cs="Times New Roman"/>
          <w:sz w:val="24"/>
          <w:szCs w:val="24"/>
        </w:rPr>
        <w:t xml:space="preserve"> (дата обращения – 03.11.2017 г.).</w:t>
      </w:r>
    </w:p>
  </w:footnote>
  <w:footnote w:id="20">
    <w:p w:rsidR="00E57474" w:rsidRPr="006B4401" w:rsidRDefault="00E57474" w:rsidP="0075745A">
      <w:pPr>
        <w:pStyle w:val="a8"/>
      </w:pPr>
      <w:r>
        <w:rPr>
          <w:rStyle w:val="aa"/>
        </w:rPr>
        <w:footnoteRef/>
      </w:r>
      <w:r>
        <w:t xml:space="preserve"> </w:t>
      </w:r>
      <w:r w:rsidRPr="006B4401">
        <w:rPr>
          <w:rFonts w:ascii="Times New Roman" w:hAnsi="Times New Roman" w:cs="Times New Roman"/>
          <w:sz w:val="24"/>
          <w:szCs w:val="24"/>
        </w:rPr>
        <w:t>Решение</w:t>
      </w:r>
      <w:r>
        <w:rPr>
          <w:rFonts w:ascii="Times New Roman" w:hAnsi="Times New Roman" w:cs="Times New Roman"/>
          <w:sz w:val="24"/>
          <w:szCs w:val="24"/>
        </w:rPr>
        <w:t xml:space="preserve"> Изобильненского районного</w:t>
      </w:r>
      <w:r w:rsidRPr="006B4401">
        <w:rPr>
          <w:rFonts w:ascii="Times New Roman" w:hAnsi="Times New Roman" w:cs="Times New Roman"/>
          <w:sz w:val="24"/>
          <w:szCs w:val="24"/>
        </w:rPr>
        <w:t xml:space="preserve"> суд</w:t>
      </w:r>
      <w:r>
        <w:rPr>
          <w:rFonts w:ascii="Times New Roman" w:hAnsi="Times New Roman" w:cs="Times New Roman"/>
          <w:sz w:val="24"/>
          <w:szCs w:val="24"/>
        </w:rPr>
        <w:t>а</w:t>
      </w:r>
      <w:r w:rsidRPr="006B4401">
        <w:rPr>
          <w:rFonts w:ascii="Times New Roman" w:hAnsi="Times New Roman" w:cs="Times New Roman"/>
          <w:sz w:val="24"/>
          <w:szCs w:val="24"/>
        </w:rPr>
        <w:t xml:space="preserve"> Ставропольского края</w:t>
      </w:r>
      <w:r>
        <w:rPr>
          <w:rFonts w:ascii="Times New Roman" w:hAnsi="Times New Roman" w:cs="Times New Roman"/>
          <w:sz w:val="24"/>
          <w:szCs w:val="24"/>
        </w:rPr>
        <w:t xml:space="preserve"> от 23.10.2017 по делу </w:t>
      </w:r>
      <w:r w:rsidRPr="006B4401">
        <w:rPr>
          <w:rFonts w:ascii="Times New Roman" w:hAnsi="Times New Roman" w:cs="Times New Roman"/>
          <w:sz w:val="24"/>
          <w:szCs w:val="24"/>
        </w:rPr>
        <w:t xml:space="preserve"> № 2-1528/2017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4" w:history="1">
        <w:r w:rsidRPr="006547EC">
          <w:rPr>
            <w:rStyle w:val="ab"/>
            <w:rFonts w:ascii="Times New Roman" w:hAnsi="Times New Roman" w:cs="Times New Roman"/>
            <w:sz w:val="24"/>
            <w:szCs w:val="24"/>
          </w:rPr>
          <w:t>https://rospravosudie.com/court-izobilnenskij-rajonnyj-sud-stavropolskij-kraj-s/act-559976744/</w:t>
        </w:r>
      </w:hyperlink>
      <w:r>
        <w:rPr>
          <w:rFonts w:ascii="Times New Roman" w:hAnsi="Times New Roman" w:cs="Times New Roman"/>
          <w:sz w:val="24"/>
          <w:szCs w:val="24"/>
        </w:rPr>
        <w:t xml:space="preserve"> (дата обращения – 03.11.2017 г.).</w:t>
      </w:r>
    </w:p>
  </w:footnote>
  <w:footnote w:id="21">
    <w:p w:rsidR="00E57474" w:rsidRPr="00542E3D" w:rsidRDefault="00E57474" w:rsidP="0075745A">
      <w:pPr>
        <w:pStyle w:val="a8"/>
      </w:pPr>
      <w:r>
        <w:rPr>
          <w:rStyle w:val="aa"/>
        </w:rPr>
        <w:footnoteRef/>
      </w:r>
      <w:r>
        <w:t xml:space="preserve"> </w:t>
      </w:r>
      <w:r w:rsidR="00AE10CB">
        <w:rPr>
          <w:rFonts w:ascii="Times New Roman" w:hAnsi="Times New Roman" w:cs="Times New Roman"/>
          <w:sz w:val="24"/>
          <w:szCs w:val="24"/>
        </w:rPr>
        <w:t>Апелляционное определение</w:t>
      </w:r>
      <w:r w:rsidRPr="00542E3D">
        <w:rPr>
          <w:rFonts w:ascii="Times New Roman" w:hAnsi="Times New Roman" w:cs="Times New Roman"/>
          <w:sz w:val="24"/>
          <w:szCs w:val="24"/>
        </w:rPr>
        <w:t xml:space="preserve"> </w:t>
      </w:r>
      <w:r>
        <w:rPr>
          <w:rFonts w:ascii="Times New Roman" w:hAnsi="Times New Roman" w:cs="Times New Roman"/>
          <w:sz w:val="24"/>
          <w:szCs w:val="24"/>
        </w:rPr>
        <w:t>Судебной коллегии</w:t>
      </w:r>
      <w:r w:rsidRPr="00542E3D">
        <w:rPr>
          <w:rFonts w:ascii="Times New Roman" w:hAnsi="Times New Roman" w:cs="Times New Roman"/>
          <w:sz w:val="24"/>
          <w:szCs w:val="24"/>
        </w:rPr>
        <w:t xml:space="preserve"> по гражданским делам Пермского краевого суда</w:t>
      </w:r>
      <w:r>
        <w:rPr>
          <w:rFonts w:ascii="Times New Roman" w:hAnsi="Times New Roman" w:cs="Times New Roman"/>
          <w:sz w:val="24"/>
          <w:szCs w:val="24"/>
        </w:rPr>
        <w:t xml:space="preserve"> от 11.10.2017 по делу № </w:t>
      </w:r>
      <w:r w:rsidRPr="00542E3D">
        <w:rPr>
          <w:rFonts w:ascii="Times New Roman" w:hAnsi="Times New Roman" w:cs="Times New Roman"/>
          <w:sz w:val="24"/>
          <w:szCs w:val="24"/>
        </w:rPr>
        <w:t>33-11227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5" w:history="1">
        <w:r w:rsidRPr="006547EC">
          <w:rPr>
            <w:rStyle w:val="ab"/>
            <w:rFonts w:ascii="Times New Roman" w:hAnsi="Times New Roman" w:cs="Times New Roman"/>
            <w:sz w:val="24"/>
            <w:szCs w:val="24"/>
          </w:rPr>
          <w:t>https://rospravosudie.com/court-permskij-kraevoj-sud-permskij-kraj-s/act-560110785/</w:t>
        </w:r>
      </w:hyperlink>
      <w:r>
        <w:rPr>
          <w:rFonts w:ascii="Times New Roman" w:hAnsi="Times New Roman" w:cs="Times New Roman"/>
          <w:sz w:val="24"/>
          <w:szCs w:val="24"/>
        </w:rPr>
        <w:t xml:space="preserve"> (дата обращения – 12.11.2017 г.).</w:t>
      </w:r>
    </w:p>
  </w:footnote>
  <w:footnote w:id="22">
    <w:p w:rsidR="00E57474" w:rsidRDefault="00E57474">
      <w:pPr>
        <w:pStyle w:val="a8"/>
      </w:pPr>
      <w:r>
        <w:rPr>
          <w:rStyle w:val="aa"/>
        </w:rPr>
        <w:footnoteRef/>
      </w:r>
      <w:r>
        <w:t xml:space="preserve"> </w:t>
      </w:r>
      <w:r w:rsidRPr="00840BA2">
        <w:rPr>
          <w:rFonts w:ascii="Times New Roman" w:hAnsi="Times New Roman" w:cs="Times New Roman"/>
          <w:sz w:val="24"/>
          <w:szCs w:val="24"/>
        </w:rPr>
        <w:t>Решение Бежецкого городского суда Тверской области</w:t>
      </w:r>
      <w:r>
        <w:rPr>
          <w:rFonts w:ascii="Times New Roman" w:hAnsi="Times New Roman" w:cs="Times New Roman"/>
          <w:sz w:val="24"/>
          <w:szCs w:val="24"/>
        </w:rPr>
        <w:t xml:space="preserve"> от 02.11.2017 по делу </w:t>
      </w:r>
      <w:r w:rsidRPr="00840BA2">
        <w:rPr>
          <w:rFonts w:ascii="Times New Roman" w:hAnsi="Times New Roman" w:cs="Times New Roman"/>
          <w:sz w:val="24"/>
          <w:szCs w:val="24"/>
        </w:rPr>
        <w:t>№2-508/2017</w:t>
      </w:r>
      <w:r>
        <w:rPr>
          <w:rFonts w:ascii="Times New Roman" w:hAnsi="Times New Roman" w:cs="Times New Roman"/>
          <w:sz w:val="24"/>
          <w:szCs w:val="24"/>
        </w:rPr>
        <w:t xml:space="preserve">,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6" w:history="1">
        <w:r w:rsidRPr="006547EC">
          <w:rPr>
            <w:rStyle w:val="ab"/>
            <w:rFonts w:ascii="Times New Roman" w:hAnsi="Times New Roman" w:cs="Times New Roman"/>
            <w:sz w:val="24"/>
            <w:szCs w:val="24"/>
          </w:rPr>
          <w:t>https://rospravosudie.com/court-bezheckij-gorodskoj-sud-tverskaya-oblast-s/act-559961774/</w:t>
        </w:r>
      </w:hyperlink>
      <w:r>
        <w:rPr>
          <w:rFonts w:ascii="Times New Roman" w:hAnsi="Times New Roman" w:cs="Times New Roman"/>
          <w:sz w:val="24"/>
          <w:szCs w:val="24"/>
        </w:rPr>
        <w:t xml:space="preserve"> (дата обращения –25.12.2017 г.).</w:t>
      </w:r>
    </w:p>
  </w:footnote>
  <w:footnote w:id="23">
    <w:p w:rsidR="00E57474" w:rsidRDefault="00E57474">
      <w:pPr>
        <w:pStyle w:val="a8"/>
      </w:pPr>
      <w:r>
        <w:rPr>
          <w:rStyle w:val="aa"/>
        </w:rPr>
        <w:footnoteRef/>
      </w:r>
      <w:r>
        <w:t xml:space="preserve"> </w:t>
      </w:r>
      <w:r w:rsidRPr="00085552">
        <w:rPr>
          <w:rFonts w:ascii="Times New Roman" w:hAnsi="Times New Roman" w:cs="Times New Roman"/>
          <w:sz w:val="24"/>
          <w:szCs w:val="24"/>
        </w:rPr>
        <w:t>Микрюков В.А. О практике применения судами гражданского законодательства по аналогии // Вестник арбитражной практики. 2013. N 6. С. 5 - 13.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D4A60"/>
    <w:multiLevelType w:val="hybridMultilevel"/>
    <w:tmpl w:val="B15EE6FC"/>
    <w:lvl w:ilvl="0" w:tplc="E842C06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A4456"/>
    <w:multiLevelType w:val="hybridMultilevel"/>
    <w:tmpl w:val="F112D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7D2890"/>
    <w:multiLevelType w:val="hybridMultilevel"/>
    <w:tmpl w:val="E9AE487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C2F07"/>
    <w:multiLevelType w:val="hybridMultilevel"/>
    <w:tmpl w:val="12965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370084"/>
    <w:multiLevelType w:val="hybridMultilevel"/>
    <w:tmpl w:val="DFE26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5D7E4A"/>
    <w:multiLevelType w:val="hybridMultilevel"/>
    <w:tmpl w:val="AC6C3D36"/>
    <w:lvl w:ilvl="0" w:tplc="062058F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627EC2"/>
    <w:multiLevelType w:val="hybridMultilevel"/>
    <w:tmpl w:val="BE7E8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3C5C77"/>
    <w:multiLevelType w:val="hybridMultilevel"/>
    <w:tmpl w:val="EDA2F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5"/>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FE1344"/>
    <w:rsid w:val="0001258F"/>
    <w:rsid w:val="00016299"/>
    <w:rsid w:val="00047E7C"/>
    <w:rsid w:val="00050925"/>
    <w:rsid w:val="000525A6"/>
    <w:rsid w:val="00061F9D"/>
    <w:rsid w:val="00064562"/>
    <w:rsid w:val="00066447"/>
    <w:rsid w:val="00067A1D"/>
    <w:rsid w:val="0007087A"/>
    <w:rsid w:val="000744F1"/>
    <w:rsid w:val="00081606"/>
    <w:rsid w:val="00085552"/>
    <w:rsid w:val="000B6E64"/>
    <w:rsid w:val="000D291F"/>
    <w:rsid w:val="000D321B"/>
    <w:rsid w:val="000D3E15"/>
    <w:rsid w:val="000E3063"/>
    <w:rsid w:val="000E524E"/>
    <w:rsid w:val="000F1AE8"/>
    <w:rsid w:val="00100E4C"/>
    <w:rsid w:val="00120694"/>
    <w:rsid w:val="0012237C"/>
    <w:rsid w:val="00125062"/>
    <w:rsid w:val="0012562A"/>
    <w:rsid w:val="0012690E"/>
    <w:rsid w:val="001409FE"/>
    <w:rsid w:val="0014716B"/>
    <w:rsid w:val="001522EF"/>
    <w:rsid w:val="0015358C"/>
    <w:rsid w:val="001555A6"/>
    <w:rsid w:val="00157224"/>
    <w:rsid w:val="0016032D"/>
    <w:rsid w:val="00183654"/>
    <w:rsid w:val="0019407A"/>
    <w:rsid w:val="001A64FA"/>
    <w:rsid w:val="001A7CD4"/>
    <w:rsid w:val="001D5903"/>
    <w:rsid w:val="001E3DBA"/>
    <w:rsid w:val="00211F40"/>
    <w:rsid w:val="00213D38"/>
    <w:rsid w:val="0022088F"/>
    <w:rsid w:val="002267B2"/>
    <w:rsid w:val="00226EEC"/>
    <w:rsid w:val="002411F2"/>
    <w:rsid w:val="00251643"/>
    <w:rsid w:val="00256642"/>
    <w:rsid w:val="00257968"/>
    <w:rsid w:val="00260C8F"/>
    <w:rsid w:val="002711FD"/>
    <w:rsid w:val="0027519B"/>
    <w:rsid w:val="00282911"/>
    <w:rsid w:val="002A7C49"/>
    <w:rsid w:val="002B2769"/>
    <w:rsid w:val="002E3871"/>
    <w:rsid w:val="002E6ADF"/>
    <w:rsid w:val="002F1203"/>
    <w:rsid w:val="002F1759"/>
    <w:rsid w:val="002F5B87"/>
    <w:rsid w:val="0030166E"/>
    <w:rsid w:val="003065AA"/>
    <w:rsid w:val="0031329F"/>
    <w:rsid w:val="003174A7"/>
    <w:rsid w:val="003364AE"/>
    <w:rsid w:val="00336F8A"/>
    <w:rsid w:val="00353907"/>
    <w:rsid w:val="00384A7D"/>
    <w:rsid w:val="00396FF6"/>
    <w:rsid w:val="003A0F2D"/>
    <w:rsid w:val="003B430A"/>
    <w:rsid w:val="003C1A7D"/>
    <w:rsid w:val="003E6453"/>
    <w:rsid w:val="003F0A2A"/>
    <w:rsid w:val="003F29F7"/>
    <w:rsid w:val="00432DE2"/>
    <w:rsid w:val="0044367B"/>
    <w:rsid w:val="00446958"/>
    <w:rsid w:val="00452A5C"/>
    <w:rsid w:val="0047494E"/>
    <w:rsid w:val="00476AB8"/>
    <w:rsid w:val="00477C79"/>
    <w:rsid w:val="00484BC8"/>
    <w:rsid w:val="00484BF9"/>
    <w:rsid w:val="00486947"/>
    <w:rsid w:val="00493460"/>
    <w:rsid w:val="004A2968"/>
    <w:rsid w:val="004A4236"/>
    <w:rsid w:val="004B698B"/>
    <w:rsid w:val="004B74DD"/>
    <w:rsid w:val="004E799E"/>
    <w:rsid w:val="004F0086"/>
    <w:rsid w:val="004F3FF5"/>
    <w:rsid w:val="00503598"/>
    <w:rsid w:val="00512EFC"/>
    <w:rsid w:val="00516209"/>
    <w:rsid w:val="0052288B"/>
    <w:rsid w:val="00542E3D"/>
    <w:rsid w:val="005570A6"/>
    <w:rsid w:val="00574F93"/>
    <w:rsid w:val="00576E41"/>
    <w:rsid w:val="00582D12"/>
    <w:rsid w:val="00593E9B"/>
    <w:rsid w:val="005C392E"/>
    <w:rsid w:val="005D75F2"/>
    <w:rsid w:val="0061782B"/>
    <w:rsid w:val="00644441"/>
    <w:rsid w:val="006474F1"/>
    <w:rsid w:val="006600A4"/>
    <w:rsid w:val="0066685A"/>
    <w:rsid w:val="00666B4E"/>
    <w:rsid w:val="006872AC"/>
    <w:rsid w:val="00692F4F"/>
    <w:rsid w:val="006939C4"/>
    <w:rsid w:val="006A2195"/>
    <w:rsid w:val="006A46D9"/>
    <w:rsid w:val="006A787F"/>
    <w:rsid w:val="006B3DE7"/>
    <w:rsid w:val="006B4401"/>
    <w:rsid w:val="006E30AB"/>
    <w:rsid w:val="006E509D"/>
    <w:rsid w:val="00700E4D"/>
    <w:rsid w:val="00701E73"/>
    <w:rsid w:val="00720B76"/>
    <w:rsid w:val="00726B7A"/>
    <w:rsid w:val="00731091"/>
    <w:rsid w:val="00733A04"/>
    <w:rsid w:val="00735C78"/>
    <w:rsid w:val="007470FB"/>
    <w:rsid w:val="007530FC"/>
    <w:rsid w:val="0075745A"/>
    <w:rsid w:val="00780DFF"/>
    <w:rsid w:val="007818C5"/>
    <w:rsid w:val="0078310D"/>
    <w:rsid w:val="007A3150"/>
    <w:rsid w:val="007B4AB8"/>
    <w:rsid w:val="007C6536"/>
    <w:rsid w:val="007E313C"/>
    <w:rsid w:val="007F028F"/>
    <w:rsid w:val="007F4919"/>
    <w:rsid w:val="00812831"/>
    <w:rsid w:val="00833550"/>
    <w:rsid w:val="00834A15"/>
    <w:rsid w:val="00834C41"/>
    <w:rsid w:val="00840BA2"/>
    <w:rsid w:val="00844FC4"/>
    <w:rsid w:val="008505F2"/>
    <w:rsid w:val="0085509F"/>
    <w:rsid w:val="0085616C"/>
    <w:rsid w:val="008836D2"/>
    <w:rsid w:val="008865FE"/>
    <w:rsid w:val="00887DF7"/>
    <w:rsid w:val="008B1940"/>
    <w:rsid w:val="008B7CEF"/>
    <w:rsid w:val="008E62D4"/>
    <w:rsid w:val="008F5FF0"/>
    <w:rsid w:val="0091031D"/>
    <w:rsid w:val="009172F9"/>
    <w:rsid w:val="00923277"/>
    <w:rsid w:val="00932121"/>
    <w:rsid w:val="00933B21"/>
    <w:rsid w:val="009379FB"/>
    <w:rsid w:val="00943022"/>
    <w:rsid w:val="009443AE"/>
    <w:rsid w:val="00955B20"/>
    <w:rsid w:val="00973075"/>
    <w:rsid w:val="00987D56"/>
    <w:rsid w:val="00993C8E"/>
    <w:rsid w:val="009B53F4"/>
    <w:rsid w:val="009B6468"/>
    <w:rsid w:val="009F53B5"/>
    <w:rsid w:val="00A023CF"/>
    <w:rsid w:val="00A02668"/>
    <w:rsid w:val="00A339D3"/>
    <w:rsid w:val="00A35BD9"/>
    <w:rsid w:val="00A427D7"/>
    <w:rsid w:val="00A55682"/>
    <w:rsid w:val="00A5641E"/>
    <w:rsid w:val="00A76F36"/>
    <w:rsid w:val="00A77860"/>
    <w:rsid w:val="00A8542D"/>
    <w:rsid w:val="00AA023E"/>
    <w:rsid w:val="00AB5F52"/>
    <w:rsid w:val="00AC0190"/>
    <w:rsid w:val="00AD4612"/>
    <w:rsid w:val="00AE0BBF"/>
    <w:rsid w:val="00AE10CB"/>
    <w:rsid w:val="00AE5625"/>
    <w:rsid w:val="00AE7481"/>
    <w:rsid w:val="00AF1F6A"/>
    <w:rsid w:val="00AF6234"/>
    <w:rsid w:val="00B01B8D"/>
    <w:rsid w:val="00B165B7"/>
    <w:rsid w:val="00B16E98"/>
    <w:rsid w:val="00B31768"/>
    <w:rsid w:val="00B44497"/>
    <w:rsid w:val="00B60793"/>
    <w:rsid w:val="00B7263D"/>
    <w:rsid w:val="00B8088D"/>
    <w:rsid w:val="00B95788"/>
    <w:rsid w:val="00BB5E81"/>
    <w:rsid w:val="00BC56E5"/>
    <w:rsid w:val="00BC5B47"/>
    <w:rsid w:val="00BE27BE"/>
    <w:rsid w:val="00BE4A36"/>
    <w:rsid w:val="00BF5A0D"/>
    <w:rsid w:val="00BF5DE5"/>
    <w:rsid w:val="00C16737"/>
    <w:rsid w:val="00C27123"/>
    <w:rsid w:val="00C34A92"/>
    <w:rsid w:val="00C44CD2"/>
    <w:rsid w:val="00C52695"/>
    <w:rsid w:val="00C54440"/>
    <w:rsid w:val="00C720C6"/>
    <w:rsid w:val="00C75D96"/>
    <w:rsid w:val="00C8260B"/>
    <w:rsid w:val="00C843C6"/>
    <w:rsid w:val="00C9062D"/>
    <w:rsid w:val="00C946BE"/>
    <w:rsid w:val="00CB4068"/>
    <w:rsid w:val="00CB5791"/>
    <w:rsid w:val="00CC7A04"/>
    <w:rsid w:val="00D1189C"/>
    <w:rsid w:val="00D15BD2"/>
    <w:rsid w:val="00D31EE4"/>
    <w:rsid w:val="00D549B0"/>
    <w:rsid w:val="00D549C3"/>
    <w:rsid w:val="00D65EF2"/>
    <w:rsid w:val="00D67B43"/>
    <w:rsid w:val="00D72ACF"/>
    <w:rsid w:val="00D77EF0"/>
    <w:rsid w:val="00D84C61"/>
    <w:rsid w:val="00D932A2"/>
    <w:rsid w:val="00D935FF"/>
    <w:rsid w:val="00D94EE9"/>
    <w:rsid w:val="00DA52ED"/>
    <w:rsid w:val="00DC719E"/>
    <w:rsid w:val="00DD766B"/>
    <w:rsid w:val="00DE2F16"/>
    <w:rsid w:val="00DE4C78"/>
    <w:rsid w:val="00DF4177"/>
    <w:rsid w:val="00DF7DE9"/>
    <w:rsid w:val="00E076FD"/>
    <w:rsid w:val="00E16203"/>
    <w:rsid w:val="00E20842"/>
    <w:rsid w:val="00E30F7E"/>
    <w:rsid w:val="00E43F5C"/>
    <w:rsid w:val="00E57474"/>
    <w:rsid w:val="00E61858"/>
    <w:rsid w:val="00E65DD1"/>
    <w:rsid w:val="00E801B8"/>
    <w:rsid w:val="00E82949"/>
    <w:rsid w:val="00E8369A"/>
    <w:rsid w:val="00E91F20"/>
    <w:rsid w:val="00E95944"/>
    <w:rsid w:val="00E95EC6"/>
    <w:rsid w:val="00EA14FB"/>
    <w:rsid w:val="00EA78C0"/>
    <w:rsid w:val="00EA7C15"/>
    <w:rsid w:val="00EC4DB7"/>
    <w:rsid w:val="00EC504D"/>
    <w:rsid w:val="00EE32FA"/>
    <w:rsid w:val="00F1648B"/>
    <w:rsid w:val="00F169A9"/>
    <w:rsid w:val="00F23F17"/>
    <w:rsid w:val="00F25D73"/>
    <w:rsid w:val="00F2676C"/>
    <w:rsid w:val="00F41660"/>
    <w:rsid w:val="00F41963"/>
    <w:rsid w:val="00F45745"/>
    <w:rsid w:val="00F4674C"/>
    <w:rsid w:val="00F55FBF"/>
    <w:rsid w:val="00F56392"/>
    <w:rsid w:val="00F56E07"/>
    <w:rsid w:val="00F6006C"/>
    <w:rsid w:val="00F646E6"/>
    <w:rsid w:val="00F72A34"/>
    <w:rsid w:val="00F840CA"/>
    <w:rsid w:val="00FB204A"/>
    <w:rsid w:val="00FB5612"/>
    <w:rsid w:val="00FD421D"/>
    <w:rsid w:val="00FD7422"/>
    <w:rsid w:val="00FE1344"/>
    <w:rsid w:val="00FE381E"/>
    <w:rsid w:val="00FE66E8"/>
    <w:rsid w:val="00FE6E8D"/>
    <w:rsid w:val="00FF4E52"/>
    <w:rsid w:val="00FF58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E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FE1344"/>
    <w:pPr>
      <w:spacing w:after="100"/>
    </w:pPr>
  </w:style>
  <w:style w:type="paragraph" w:styleId="5">
    <w:name w:val="toc 5"/>
    <w:basedOn w:val="a"/>
    <w:next w:val="a"/>
    <w:autoRedefine/>
    <w:uiPriority w:val="39"/>
    <w:unhideWhenUsed/>
    <w:rsid w:val="00FE1344"/>
    <w:pPr>
      <w:spacing w:after="100"/>
      <w:ind w:left="880"/>
    </w:pPr>
  </w:style>
  <w:style w:type="paragraph" w:styleId="2">
    <w:name w:val="toc 2"/>
    <w:basedOn w:val="a"/>
    <w:next w:val="a"/>
    <w:autoRedefine/>
    <w:uiPriority w:val="39"/>
    <w:unhideWhenUsed/>
    <w:rsid w:val="00FE1344"/>
    <w:pPr>
      <w:spacing w:after="100"/>
      <w:ind w:left="220"/>
    </w:pPr>
  </w:style>
  <w:style w:type="paragraph" w:styleId="3">
    <w:name w:val="toc 3"/>
    <w:basedOn w:val="a"/>
    <w:next w:val="a"/>
    <w:autoRedefine/>
    <w:uiPriority w:val="39"/>
    <w:unhideWhenUsed/>
    <w:rsid w:val="00FE1344"/>
    <w:pPr>
      <w:spacing w:after="100"/>
      <w:ind w:left="440"/>
    </w:pPr>
  </w:style>
  <w:style w:type="paragraph" w:styleId="4">
    <w:name w:val="toc 4"/>
    <w:basedOn w:val="a"/>
    <w:next w:val="a"/>
    <w:autoRedefine/>
    <w:uiPriority w:val="39"/>
    <w:unhideWhenUsed/>
    <w:rsid w:val="00FE1344"/>
    <w:pPr>
      <w:spacing w:after="100"/>
      <w:ind w:left="660"/>
    </w:pPr>
  </w:style>
  <w:style w:type="paragraph" w:styleId="a3">
    <w:name w:val="header"/>
    <w:basedOn w:val="a"/>
    <w:link w:val="a4"/>
    <w:uiPriority w:val="99"/>
    <w:semiHidden/>
    <w:unhideWhenUsed/>
    <w:rsid w:val="001A64F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A64FA"/>
  </w:style>
  <w:style w:type="paragraph" w:styleId="a5">
    <w:name w:val="footer"/>
    <w:basedOn w:val="a"/>
    <w:link w:val="a6"/>
    <w:uiPriority w:val="99"/>
    <w:unhideWhenUsed/>
    <w:rsid w:val="001A64F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4FA"/>
  </w:style>
  <w:style w:type="paragraph" w:styleId="a7">
    <w:name w:val="List Paragraph"/>
    <w:basedOn w:val="a"/>
    <w:uiPriority w:val="34"/>
    <w:qFormat/>
    <w:rsid w:val="0047494E"/>
    <w:pPr>
      <w:ind w:left="720"/>
      <w:contextualSpacing/>
    </w:pPr>
  </w:style>
  <w:style w:type="paragraph" w:styleId="a8">
    <w:name w:val="footnote text"/>
    <w:basedOn w:val="a"/>
    <w:link w:val="a9"/>
    <w:uiPriority w:val="99"/>
    <w:unhideWhenUsed/>
    <w:rsid w:val="00F25D73"/>
    <w:pPr>
      <w:spacing w:after="0" w:line="240" w:lineRule="auto"/>
    </w:pPr>
    <w:rPr>
      <w:sz w:val="20"/>
      <w:szCs w:val="20"/>
    </w:rPr>
  </w:style>
  <w:style w:type="character" w:customStyle="1" w:styleId="a9">
    <w:name w:val="Текст сноски Знак"/>
    <w:basedOn w:val="a0"/>
    <w:link w:val="a8"/>
    <w:uiPriority w:val="99"/>
    <w:rsid w:val="00F25D73"/>
    <w:rPr>
      <w:sz w:val="20"/>
      <w:szCs w:val="20"/>
    </w:rPr>
  </w:style>
  <w:style w:type="character" w:styleId="aa">
    <w:name w:val="footnote reference"/>
    <w:basedOn w:val="a0"/>
    <w:uiPriority w:val="99"/>
    <w:semiHidden/>
    <w:unhideWhenUsed/>
    <w:rsid w:val="00F25D73"/>
    <w:rPr>
      <w:vertAlign w:val="superscript"/>
    </w:rPr>
  </w:style>
  <w:style w:type="character" w:styleId="ab">
    <w:name w:val="Hyperlink"/>
    <w:basedOn w:val="a0"/>
    <w:uiPriority w:val="99"/>
    <w:unhideWhenUsed/>
    <w:rsid w:val="0078310D"/>
    <w:rPr>
      <w:color w:val="0000FF" w:themeColor="hyperlink"/>
      <w:u w:val="single"/>
    </w:rPr>
  </w:style>
  <w:style w:type="character" w:styleId="ac">
    <w:name w:val="FollowedHyperlink"/>
    <w:basedOn w:val="a0"/>
    <w:uiPriority w:val="99"/>
    <w:semiHidden/>
    <w:unhideWhenUsed/>
    <w:rsid w:val="00067A1D"/>
    <w:rPr>
      <w:color w:val="800080" w:themeColor="followedHyperlink"/>
      <w:u w:val="single"/>
    </w:rPr>
  </w:style>
  <w:style w:type="paragraph" w:styleId="ad">
    <w:name w:val="Normal (Web)"/>
    <w:basedOn w:val="a"/>
    <w:uiPriority w:val="99"/>
    <w:semiHidden/>
    <w:unhideWhenUsed/>
    <w:rsid w:val="00F164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893676">
      <w:bodyDiv w:val="1"/>
      <w:marLeft w:val="0"/>
      <w:marRight w:val="0"/>
      <w:marTop w:val="0"/>
      <w:marBottom w:val="0"/>
      <w:divBdr>
        <w:top w:val="none" w:sz="0" w:space="0" w:color="auto"/>
        <w:left w:val="none" w:sz="0" w:space="0" w:color="auto"/>
        <w:bottom w:val="none" w:sz="0" w:space="0" w:color="auto"/>
        <w:right w:val="none" w:sz="0" w:space="0" w:color="auto"/>
      </w:divBdr>
    </w:div>
    <w:div w:id="39981513">
      <w:bodyDiv w:val="1"/>
      <w:marLeft w:val="0"/>
      <w:marRight w:val="0"/>
      <w:marTop w:val="0"/>
      <w:marBottom w:val="0"/>
      <w:divBdr>
        <w:top w:val="none" w:sz="0" w:space="0" w:color="auto"/>
        <w:left w:val="none" w:sz="0" w:space="0" w:color="auto"/>
        <w:bottom w:val="none" w:sz="0" w:space="0" w:color="auto"/>
        <w:right w:val="none" w:sz="0" w:space="0" w:color="auto"/>
      </w:divBdr>
    </w:div>
    <w:div w:id="92212549">
      <w:bodyDiv w:val="1"/>
      <w:marLeft w:val="0"/>
      <w:marRight w:val="0"/>
      <w:marTop w:val="0"/>
      <w:marBottom w:val="0"/>
      <w:divBdr>
        <w:top w:val="none" w:sz="0" w:space="0" w:color="auto"/>
        <w:left w:val="none" w:sz="0" w:space="0" w:color="auto"/>
        <w:bottom w:val="none" w:sz="0" w:space="0" w:color="auto"/>
        <w:right w:val="none" w:sz="0" w:space="0" w:color="auto"/>
      </w:divBdr>
    </w:div>
    <w:div w:id="173375216">
      <w:bodyDiv w:val="1"/>
      <w:marLeft w:val="0"/>
      <w:marRight w:val="0"/>
      <w:marTop w:val="0"/>
      <w:marBottom w:val="0"/>
      <w:divBdr>
        <w:top w:val="none" w:sz="0" w:space="0" w:color="auto"/>
        <w:left w:val="none" w:sz="0" w:space="0" w:color="auto"/>
        <w:bottom w:val="none" w:sz="0" w:space="0" w:color="auto"/>
        <w:right w:val="none" w:sz="0" w:space="0" w:color="auto"/>
      </w:divBdr>
    </w:div>
    <w:div w:id="200174337">
      <w:bodyDiv w:val="1"/>
      <w:marLeft w:val="0"/>
      <w:marRight w:val="0"/>
      <w:marTop w:val="0"/>
      <w:marBottom w:val="0"/>
      <w:divBdr>
        <w:top w:val="none" w:sz="0" w:space="0" w:color="auto"/>
        <w:left w:val="none" w:sz="0" w:space="0" w:color="auto"/>
        <w:bottom w:val="none" w:sz="0" w:space="0" w:color="auto"/>
        <w:right w:val="none" w:sz="0" w:space="0" w:color="auto"/>
      </w:divBdr>
    </w:div>
    <w:div w:id="217596008">
      <w:bodyDiv w:val="1"/>
      <w:marLeft w:val="0"/>
      <w:marRight w:val="0"/>
      <w:marTop w:val="0"/>
      <w:marBottom w:val="0"/>
      <w:divBdr>
        <w:top w:val="none" w:sz="0" w:space="0" w:color="auto"/>
        <w:left w:val="none" w:sz="0" w:space="0" w:color="auto"/>
        <w:bottom w:val="none" w:sz="0" w:space="0" w:color="auto"/>
        <w:right w:val="none" w:sz="0" w:space="0" w:color="auto"/>
      </w:divBdr>
    </w:div>
    <w:div w:id="548496878">
      <w:bodyDiv w:val="1"/>
      <w:marLeft w:val="0"/>
      <w:marRight w:val="0"/>
      <w:marTop w:val="0"/>
      <w:marBottom w:val="0"/>
      <w:divBdr>
        <w:top w:val="none" w:sz="0" w:space="0" w:color="auto"/>
        <w:left w:val="none" w:sz="0" w:space="0" w:color="auto"/>
        <w:bottom w:val="none" w:sz="0" w:space="0" w:color="auto"/>
        <w:right w:val="none" w:sz="0" w:space="0" w:color="auto"/>
      </w:divBdr>
      <w:divsChild>
        <w:div w:id="568033108">
          <w:marLeft w:val="0"/>
          <w:marRight w:val="0"/>
          <w:marTop w:val="120"/>
          <w:marBottom w:val="0"/>
          <w:divBdr>
            <w:top w:val="none" w:sz="0" w:space="0" w:color="auto"/>
            <w:left w:val="none" w:sz="0" w:space="0" w:color="auto"/>
            <w:bottom w:val="none" w:sz="0" w:space="0" w:color="auto"/>
            <w:right w:val="none" w:sz="0" w:space="0" w:color="auto"/>
          </w:divBdr>
        </w:div>
        <w:div w:id="1779986110">
          <w:marLeft w:val="0"/>
          <w:marRight w:val="0"/>
          <w:marTop w:val="120"/>
          <w:marBottom w:val="0"/>
          <w:divBdr>
            <w:top w:val="none" w:sz="0" w:space="0" w:color="auto"/>
            <w:left w:val="none" w:sz="0" w:space="0" w:color="auto"/>
            <w:bottom w:val="none" w:sz="0" w:space="0" w:color="auto"/>
            <w:right w:val="none" w:sz="0" w:space="0" w:color="auto"/>
          </w:divBdr>
        </w:div>
      </w:divsChild>
    </w:div>
    <w:div w:id="752238648">
      <w:bodyDiv w:val="1"/>
      <w:marLeft w:val="0"/>
      <w:marRight w:val="0"/>
      <w:marTop w:val="0"/>
      <w:marBottom w:val="0"/>
      <w:divBdr>
        <w:top w:val="none" w:sz="0" w:space="0" w:color="auto"/>
        <w:left w:val="none" w:sz="0" w:space="0" w:color="auto"/>
        <w:bottom w:val="none" w:sz="0" w:space="0" w:color="auto"/>
        <w:right w:val="none" w:sz="0" w:space="0" w:color="auto"/>
      </w:divBdr>
    </w:div>
    <w:div w:id="1016536566">
      <w:bodyDiv w:val="1"/>
      <w:marLeft w:val="0"/>
      <w:marRight w:val="0"/>
      <w:marTop w:val="0"/>
      <w:marBottom w:val="0"/>
      <w:divBdr>
        <w:top w:val="none" w:sz="0" w:space="0" w:color="auto"/>
        <w:left w:val="none" w:sz="0" w:space="0" w:color="auto"/>
        <w:bottom w:val="none" w:sz="0" w:space="0" w:color="auto"/>
        <w:right w:val="none" w:sz="0" w:space="0" w:color="auto"/>
      </w:divBdr>
      <w:divsChild>
        <w:div w:id="439568910">
          <w:marLeft w:val="0"/>
          <w:marRight w:val="0"/>
          <w:marTop w:val="120"/>
          <w:marBottom w:val="0"/>
          <w:divBdr>
            <w:top w:val="none" w:sz="0" w:space="0" w:color="auto"/>
            <w:left w:val="none" w:sz="0" w:space="0" w:color="auto"/>
            <w:bottom w:val="none" w:sz="0" w:space="0" w:color="auto"/>
            <w:right w:val="none" w:sz="0" w:space="0" w:color="auto"/>
          </w:divBdr>
        </w:div>
        <w:div w:id="515269767">
          <w:marLeft w:val="0"/>
          <w:marRight w:val="0"/>
          <w:marTop w:val="120"/>
          <w:marBottom w:val="0"/>
          <w:divBdr>
            <w:top w:val="none" w:sz="0" w:space="0" w:color="auto"/>
            <w:left w:val="none" w:sz="0" w:space="0" w:color="auto"/>
            <w:bottom w:val="none" w:sz="0" w:space="0" w:color="auto"/>
            <w:right w:val="none" w:sz="0" w:space="0" w:color="auto"/>
          </w:divBdr>
        </w:div>
      </w:divsChild>
    </w:div>
    <w:div w:id="1032924908">
      <w:bodyDiv w:val="1"/>
      <w:marLeft w:val="0"/>
      <w:marRight w:val="0"/>
      <w:marTop w:val="0"/>
      <w:marBottom w:val="0"/>
      <w:divBdr>
        <w:top w:val="none" w:sz="0" w:space="0" w:color="auto"/>
        <w:left w:val="none" w:sz="0" w:space="0" w:color="auto"/>
        <w:bottom w:val="none" w:sz="0" w:space="0" w:color="auto"/>
        <w:right w:val="none" w:sz="0" w:space="0" w:color="auto"/>
      </w:divBdr>
    </w:div>
    <w:div w:id="1193886900">
      <w:bodyDiv w:val="1"/>
      <w:marLeft w:val="0"/>
      <w:marRight w:val="0"/>
      <w:marTop w:val="0"/>
      <w:marBottom w:val="0"/>
      <w:divBdr>
        <w:top w:val="none" w:sz="0" w:space="0" w:color="auto"/>
        <w:left w:val="none" w:sz="0" w:space="0" w:color="auto"/>
        <w:bottom w:val="none" w:sz="0" w:space="0" w:color="auto"/>
        <w:right w:val="none" w:sz="0" w:space="0" w:color="auto"/>
      </w:divBdr>
    </w:div>
    <w:div w:id="1202476749">
      <w:bodyDiv w:val="1"/>
      <w:marLeft w:val="0"/>
      <w:marRight w:val="0"/>
      <w:marTop w:val="0"/>
      <w:marBottom w:val="0"/>
      <w:divBdr>
        <w:top w:val="none" w:sz="0" w:space="0" w:color="auto"/>
        <w:left w:val="none" w:sz="0" w:space="0" w:color="auto"/>
        <w:bottom w:val="none" w:sz="0" w:space="0" w:color="auto"/>
        <w:right w:val="none" w:sz="0" w:space="0" w:color="auto"/>
      </w:divBdr>
    </w:div>
    <w:div w:id="1539972586">
      <w:bodyDiv w:val="1"/>
      <w:marLeft w:val="0"/>
      <w:marRight w:val="0"/>
      <w:marTop w:val="0"/>
      <w:marBottom w:val="0"/>
      <w:divBdr>
        <w:top w:val="none" w:sz="0" w:space="0" w:color="auto"/>
        <w:left w:val="none" w:sz="0" w:space="0" w:color="auto"/>
        <w:bottom w:val="none" w:sz="0" w:space="0" w:color="auto"/>
        <w:right w:val="none" w:sz="0" w:space="0" w:color="auto"/>
      </w:divBdr>
    </w:div>
    <w:div w:id="1541433540">
      <w:bodyDiv w:val="1"/>
      <w:marLeft w:val="0"/>
      <w:marRight w:val="0"/>
      <w:marTop w:val="0"/>
      <w:marBottom w:val="0"/>
      <w:divBdr>
        <w:top w:val="none" w:sz="0" w:space="0" w:color="auto"/>
        <w:left w:val="none" w:sz="0" w:space="0" w:color="auto"/>
        <w:bottom w:val="none" w:sz="0" w:space="0" w:color="auto"/>
        <w:right w:val="none" w:sz="0" w:space="0" w:color="auto"/>
      </w:divBdr>
    </w:div>
    <w:div w:id="1567455128">
      <w:bodyDiv w:val="1"/>
      <w:marLeft w:val="0"/>
      <w:marRight w:val="0"/>
      <w:marTop w:val="0"/>
      <w:marBottom w:val="0"/>
      <w:divBdr>
        <w:top w:val="none" w:sz="0" w:space="0" w:color="auto"/>
        <w:left w:val="none" w:sz="0" w:space="0" w:color="auto"/>
        <w:bottom w:val="none" w:sz="0" w:space="0" w:color="auto"/>
        <w:right w:val="none" w:sz="0" w:space="0" w:color="auto"/>
      </w:divBdr>
    </w:div>
    <w:div w:id="1568415335">
      <w:bodyDiv w:val="1"/>
      <w:marLeft w:val="0"/>
      <w:marRight w:val="0"/>
      <w:marTop w:val="0"/>
      <w:marBottom w:val="0"/>
      <w:divBdr>
        <w:top w:val="none" w:sz="0" w:space="0" w:color="auto"/>
        <w:left w:val="none" w:sz="0" w:space="0" w:color="auto"/>
        <w:bottom w:val="none" w:sz="0" w:space="0" w:color="auto"/>
        <w:right w:val="none" w:sz="0" w:space="0" w:color="auto"/>
      </w:divBdr>
    </w:div>
    <w:div w:id="1600798852">
      <w:bodyDiv w:val="1"/>
      <w:marLeft w:val="0"/>
      <w:marRight w:val="0"/>
      <w:marTop w:val="0"/>
      <w:marBottom w:val="0"/>
      <w:divBdr>
        <w:top w:val="none" w:sz="0" w:space="0" w:color="auto"/>
        <w:left w:val="none" w:sz="0" w:space="0" w:color="auto"/>
        <w:bottom w:val="none" w:sz="0" w:space="0" w:color="auto"/>
        <w:right w:val="none" w:sz="0" w:space="0" w:color="auto"/>
      </w:divBdr>
      <w:divsChild>
        <w:div w:id="896352937">
          <w:marLeft w:val="0"/>
          <w:marRight w:val="167"/>
          <w:marTop w:val="0"/>
          <w:marBottom w:val="84"/>
          <w:divBdr>
            <w:top w:val="none" w:sz="0" w:space="0" w:color="auto"/>
            <w:left w:val="none" w:sz="0" w:space="0" w:color="auto"/>
            <w:bottom w:val="none" w:sz="0" w:space="0" w:color="auto"/>
            <w:right w:val="none" w:sz="0" w:space="0" w:color="auto"/>
          </w:divBdr>
        </w:div>
        <w:div w:id="2035958314">
          <w:marLeft w:val="0"/>
          <w:marRight w:val="167"/>
          <w:marTop w:val="0"/>
          <w:marBottom w:val="84"/>
          <w:divBdr>
            <w:top w:val="none" w:sz="0" w:space="0" w:color="auto"/>
            <w:left w:val="none" w:sz="0" w:space="0" w:color="auto"/>
            <w:bottom w:val="none" w:sz="0" w:space="0" w:color="auto"/>
            <w:right w:val="none" w:sz="0" w:space="0" w:color="auto"/>
          </w:divBdr>
        </w:div>
      </w:divsChild>
    </w:div>
    <w:div w:id="1616981897">
      <w:bodyDiv w:val="1"/>
      <w:marLeft w:val="0"/>
      <w:marRight w:val="0"/>
      <w:marTop w:val="0"/>
      <w:marBottom w:val="0"/>
      <w:divBdr>
        <w:top w:val="none" w:sz="0" w:space="0" w:color="auto"/>
        <w:left w:val="none" w:sz="0" w:space="0" w:color="auto"/>
        <w:bottom w:val="none" w:sz="0" w:space="0" w:color="auto"/>
        <w:right w:val="none" w:sz="0" w:space="0" w:color="auto"/>
      </w:divBdr>
    </w:div>
    <w:div w:id="1700201505">
      <w:bodyDiv w:val="1"/>
      <w:marLeft w:val="0"/>
      <w:marRight w:val="0"/>
      <w:marTop w:val="0"/>
      <w:marBottom w:val="0"/>
      <w:divBdr>
        <w:top w:val="none" w:sz="0" w:space="0" w:color="auto"/>
        <w:left w:val="none" w:sz="0" w:space="0" w:color="auto"/>
        <w:bottom w:val="none" w:sz="0" w:space="0" w:color="auto"/>
        <w:right w:val="none" w:sz="0" w:space="0" w:color="auto"/>
      </w:divBdr>
    </w:div>
    <w:div w:id="1770857620">
      <w:bodyDiv w:val="1"/>
      <w:marLeft w:val="0"/>
      <w:marRight w:val="0"/>
      <w:marTop w:val="0"/>
      <w:marBottom w:val="0"/>
      <w:divBdr>
        <w:top w:val="none" w:sz="0" w:space="0" w:color="auto"/>
        <w:left w:val="none" w:sz="0" w:space="0" w:color="auto"/>
        <w:bottom w:val="none" w:sz="0" w:space="0" w:color="auto"/>
        <w:right w:val="none" w:sz="0" w:space="0" w:color="auto"/>
      </w:divBdr>
    </w:div>
    <w:div w:id="1820607537">
      <w:bodyDiv w:val="1"/>
      <w:marLeft w:val="0"/>
      <w:marRight w:val="0"/>
      <w:marTop w:val="0"/>
      <w:marBottom w:val="0"/>
      <w:divBdr>
        <w:top w:val="none" w:sz="0" w:space="0" w:color="auto"/>
        <w:left w:val="none" w:sz="0" w:space="0" w:color="auto"/>
        <w:bottom w:val="none" w:sz="0" w:space="0" w:color="auto"/>
        <w:right w:val="none" w:sz="0" w:space="0" w:color="auto"/>
      </w:divBdr>
    </w:div>
    <w:div w:id="1846901694">
      <w:bodyDiv w:val="1"/>
      <w:marLeft w:val="0"/>
      <w:marRight w:val="0"/>
      <w:marTop w:val="0"/>
      <w:marBottom w:val="0"/>
      <w:divBdr>
        <w:top w:val="none" w:sz="0" w:space="0" w:color="auto"/>
        <w:left w:val="none" w:sz="0" w:space="0" w:color="auto"/>
        <w:bottom w:val="none" w:sz="0" w:space="0" w:color="auto"/>
        <w:right w:val="none" w:sz="0" w:space="0" w:color="auto"/>
      </w:divBdr>
    </w:div>
    <w:div w:id="1876649386">
      <w:bodyDiv w:val="1"/>
      <w:marLeft w:val="0"/>
      <w:marRight w:val="0"/>
      <w:marTop w:val="0"/>
      <w:marBottom w:val="0"/>
      <w:divBdr>
        <w:top w:val="none" w:sz="0" w:space="0" w:color="auto"/>
        <w:left w:val="none" w:sz="0" w:space="0" w:color="auto"/>
        <w:bottom w:val="none" w:sz="0" w:space="0" w:color="auto"/>
        <w:right w:val="none" w:sz="0" w:space="0" w:color="auto"/>
      </w:divBdr>
    </w:div>
    <w:div w:id="19751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ravosudie.com/court-komsomolskij-rajonnyj-sud-g-tolyatti-samarskaya-oblast-s/act-559888380/" TargetMode="External"/><Relationship Id="rId13" Type="http://schemas.openxmlformats.org/officeDocument/2006/relationships/hyperlink" Target="https://rospravosudie.com/court-aksajskij-rajonnyj-sud-rostovskaya-oblast-s/act-560221486/" TargetMode="External"/><Relationship Id="rId18" Type="http://schemas.openxmlformats.org/officeDocument/2006/relationships/hyperlink" Target="https://rospravosudie.com/court-sud-xanty-mansijskogo-avtonomnogo-okruga-xanty-mansijskij-avtonomnyj-okrug-s/act-560089285/" TargetMode="External"/><Relationship Id="rId26" Type="http://schemas.openxmlformats.org/officeDocument/2006/relationships/hyperlink" Target="https://rospravosudie.com/court-syzranskij-rajonnyj-sud-samarskaya-oblast-s/act-559847083/" TargetMode="External"/><Relationship Id="rId3" Type="http://schemas.openxmlformats.org/officeDocument/2006/relationships/styles" Target="styles.xml"/><Relationship Id="rId21" Type="http://schemas.openxmlformats.org/officeDocument/2006/relationships/hyperlink" Target="https://rospravosudie.com/court-xabarovskij-kraevoj-sud-xabarovskij-kraj-s/act-55994550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ospravosudie.com/court-syzranskij-rajonnyj-sud-samarskaya-oblast-s/act-559847083/" TargetMode="External"/><Relationship Id="rId17" Type="http://schemas.openxmlformats.org/officeDocument/2006/relationships/hyperlink" Target="https://rospravosudie.com/court-oktyabrskij-rajonnyj-sud-g-barnaula-altajskij-kraj-s/act-560393769/" TargetMode="External"/><Relationship Id="rId25" Type="http://schemas.openxmlformats.org/officeDocument/2006/relationships/hyperlink" Target="https://rospravosudie.com/court-samarskij-oblastnoj-sud-samarskaya-oblast-s/act-56022424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spravosudie.com/court-tomponskij-rajonnyj-sud-respublika-saxa-yakutiya-s/act-559992385/" TargetMode="External"/><Relationship Id="rId20" Type="http://schemas.openxmlformats.org/officeDocument/2006/relationships/hyperlink" Target="https://rospravosudie.com/court-permskij-kraevoj-sud-permskij-kraj-s/act-560110785/" TargetMode="External"/><Relationship Id="rId29" Type="http://schemas.openxmlformats.org/officeDocument/2006/relationships/hyperlink" Target="https://rospravosudie.com/court-oktyabrskij-rajonnyj-sud-g-barnaula-altajskij-kraj-s/act-5603937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court-izobilnenskij-rajonnyj-sud-stavropolskij-kraj-s/act-559976744/" TargetMode="External"/><Relationship Id="rId24" Type="http://schemas.openxmlformats.org/officeDocument/2006/relationships/hyperlink" Target="https://rospravosudie.com/court-primorskij-kraevoj-sud-primorskij-kraj-s/act-56023431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ospravosudie.com/court-sharinskij-rajonnyj-sud-kostromskaya-oblast-s/act-560188211/" TargetMode="External"/><Relationship Id="rId23" Type="http://schemas.openxmlformats.org/officeDocument/2006/relationships/hyperlink" Target="https://vk.com/doc268852530_454525455?hash=dd9b8bacd6f0edf156&amp;dl=647681544e40043df4" TargetMode="External"/><Relationship Id="rId28" Type="http://schemas.openxmlformats.org/officeDocument/2006/relationships/hyperlink" Target="https://rospravosudie.com/court-tomponskij-rajonnyj-sud-respublika-saxa-yakutiya-s/act-559992385/" TargetMode="External"/><Relationship Id="rId10" Type="http://schemas.openxmlformats.org/officeDocument/2006/relationships/hyperlink" Target="https://rospravosudie.com/court-bezheckij-gorodskoj-sud-tverskaya-oblast-s/act-559961774/" TargetMode="External"/><Relationship Id="rId19" Type="http://schemas.openxmlformats.org/officeDocument/2006/relationships/hyperlink" Target="https://rospravosudie.com/court-samarskij-oblastnoj-sud-samarskaya-oblast-s/act-560224241/" TargetMode="External"/><Relationship Id="rId31" Type="http://schemas.openxmlformats.org/officeDocument/2006/relationships/hyperlink" Target="https://rospravosudie.com/court-izobilnenskij-rajonnyj-sud-stavropolskij-kraj-s/act-559976744/" TargetMode="External"/><Relationship Id="rId4" Type="http://schemas.openxmlformats.org/officeDocument/2006/relationships/settings" Target="settings.xml"/><Relationship Id="rId9" Type="http://schemas.openxmlformats.org/officeDocument/2006/relationships/hyperlink" Target="https://rospravosudie.com/court-artinskij-rajonnyj-sud-sverdlovskaya-oblast-s/act-560193965/" TargetMode="External"/><Relationship Id="rId14" Type="http://schemas.openxmlformats.org/officeDocument/2006/relationships/hyperlink" Target="https://rospravosudie.com/court-ramenskij-gorodskoj-sud-moskovskaya-oblast-s/act-559770436/" TargetMode="External"/><Relationship Id="rId22" Type="http://schemas.openxmlformats.org/officeDocument/2006/relationships/hyperlink" Target="https://rospravosudie.com/court-primorskij-kraevoj-sud-primorskij-kraj-s/act-560234312/" TargetMode="External"/><Relationship Id="rId27" Type="http://schemas.openxmlformats.org/officeDocument/2006/relationships/hyperlink" Target="https://rospravosudie.com/court-ramenskij-gorodskoj-sud-moskovskaya-oblast-s/act-559770436/" TargetMode="External"/><Relationship Id="rId30" Type="http://schemas.openxmlformats.org/officeDocument/2006/relationships/hyperlink" Target="https://rospravosudie.com/court-sharinskij-rajonnyj-sud-kostromskaya-oblast-s/act-56018821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ospravosudie.com/court-ramenskij-gorodskoj-sud-moskovskaya-oblast-s/act-559770436/" TargetMode="External"/><Relationship Id="rId13" Type="http://schemas.openxmlformats.org/officeDocument/2006/relationships/hyperlink" Target="https://rospravosudie.com/court-sharinskij-rajonnyj-sud-kostromskaya-oblast-s/act-560188211/" TargetMode="External"/><Relationship Id="rId3" Type="http://schemas.openxmlformats.org/officeDocument/2006/relationships/hyperlink" Target="https://rospravosudie.com/court-artinskij-rajonnyj-sud-sverdlovskaya-oblast-s/act-560193965/" TargetMode="External"/><Relationship Id="rId7" Type="http://schemas.openxmlformats.org/officeDocument/2006/relationships/hyperlink" Target="https://rospravosudie.com/court-aksajskij-rajonnyj-sud-rostovskaya-oblast-s/act-560221486/" TargetMode="External"/><Relationship Id="rId12" Type="http://schemas.openxmlformats.org/officeDocument/2006/relationships/hyperlink" Target="https://rospravosudie.com/court-oktyabrskij-rajonnyj-sud-g-barnaula-altajskij-kraj-s/act-560393769/" TargetMode="External"/><Relationship Id="rId2" Type="http://schemas.openxmlformats.org/officeDocument/2006/relationships/hyperlink" Target="https://rospravosudie.com/court-primorskij-kraevoj-sud-primorskij-kraj-s/act-560234312/" TargetMode="External"/><Relationship Id="rId16" Type="http://schemas.openxmlformats.org/officeDocument/2006/relationships/hyperlink" Target="https://rospravosudie.com/court-bezheckij-gorodskoj-sud-tverskaya-oblast-s/act-559961774/" TargetMode="External"/><Relationship Id="rId1" Type="http://schemas.openxmlformats.org/officeDocument/2006/relationships/hyperlink" Target="https://rospravosudie.com/court-komsomolskij-rajonnyj-sud-g-tolyatti-samarskaya-oblast-s/act-559888380/" TargetMode="External"/><Relationship Id="rId6" Type="http://schemas.openxmlformats.org/officeDocument/2006/relationships/hyperlink" Target="https://rospravosudie.com/court-syzranskij-rajonnyj-sud-samarskaya-oblast-s/act-559847083/" TargetMode="External"/><Relationship Id="rId11" Type="http://schemas.openxmlformats.org/officeDocument/2006/relationships/hyperlink" Target="https://vk.com/doc268852530_454525455?hash=dd9b8bacd6f0edf156&amp;dl=647681544e40043df4" TargetMode="External"/><Relationship Id="rId5" Type="http://schemas.openxmlformats.org/officeDocument/2006/relationships/hyperlink" Target="https://rospravosudie.com/court-samarskij-oblastnoj-sud-samarskaya-oblast-s/act-560224241/" TargetMode="External"/><Relationship Id="rId15" Type="http://schemas.openxmlformats.org/officeDocument/2006/relationships/hyperlink" Target="https://rospravosudie.com/court-permskij-kraevoj-sud-permskij-kraj-s/act-560110785/" TargetMode="External"/><Relationship Id="rId10" Type="http://schemas.openxmlformats.org/officeDocument/2006/relationships/hyperlink" Target="https://rospravosudie.com/court-tomponskij-rajonnyj-sud-respublika-saxa-yakutiya-s/act-559992385/" TargetMode="External"/><Relationship Id="rId4" Type="http://schemas.openxmlformats.org/officeDocument/2006/relationships/hyperlink" Target="https://rospravosudie.com/court-xabarovskij-kraevoj-sud-xabarovskij-kraj-s/act-559945502/" TargetMode="External"/><Relationship Id="rId9" Type="http://schemas.openxmlformats.org/officeDocument/2006/relationships/hyperlink" Target="https://rospravosudie.com/court-sud-xanty-mansijskogo-avtonomnogo-okruga-xanty-mansijskij-avtonomnyj-okrug-s/act-560089285/" TargetMode="External"/><Relationship Id="rId14" Type="http://schemas.openxmlformats.org/officeDocument/2006/relationships/hyperlink" Target="https://rospravosudie.com/court-izobilnenskij-rajonnyj-sud-stavropolskij-kraj-s/act-559976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A095B-9E93-4C85-ACAC-5C3D8210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26</Pages>
  <Words>6043</Words>
  <Characters>34447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23</cp:revision>
  <dcterms:created xsi:type="dcterms:W3CDTF">2017-11-14T18:49:00Z</dcterms:created>
  <dcterms:modified xsi:type="dcterms:W3CDTF">2017-12-11T15:08:00Z</dcterms:modified>
</cp:coreProperties>
</file>