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744" w:rsidRDefault="00ED3744" w:rsidP="00ED3744">
      <w:pPr>
        <w:spacing w:after="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МИНИСТЕРСТВО ОБРАЗОВАНИЯ И НАУКИ</w:t>
      </w:r>
    </w:p>
    <w:p w:rsidR="00ED3744" w:rsidRDefault="00ED3744" w:rsidP="00ED3744">
      <w:pPr>
        <w:spacing w:after="0" w:line="276" w:lineRule="auto"/>
        <w:jc w:val="center"/>
        <w:rPr>
          <w:rFonts w:ascii="Times New Roman" w:eastAsia="Calibri" w:hAnsi="Times New Roman" w:cs="Times New Roman"/>
          <w:b/>
          <w:sz w:val="28"/>
        </w:rPr>
      </w:pPr>
      <w:r>
        <w:rPr>
          <w:rFonts w:ascii="Times New Roman" w:eastAsia="Calibri" w:hAnsi="Times New Roman" w:cs="Times New Roman"/>
          <w:b/>
          <w:sz w:val="28"/>
        </w:rPr>
        <w:t>ФЕДЕРАЛЬНОЕ ГОСУДАРСТВЕННОЕ БЮДЖЕТНОЕ ОБРАЗОВАТЕЛЬНОЕ УЧРЕЖДЕНИЕ ВЫСШЕГО ОБРАЗОВАНИЯ</w:t>
      </w:r>
    </w:p>
    <w:p w:rsidR="00ED3744" w:rsidRDefault="00ED3744" w:rsidP="00ED3744">
      <w:pPr>
        <w:spacing w:after="0" w:line="276" w:lineRule="auto"/>
        <w:jc w:val="center"/>
        <w:rPr>
          <w:rFonts w:ascii="Times New Roman" w:eastAsia="Calibri" w:hAnsi="Times New Roman" w:cs="Times New Roman"/>
          <w:b/>
          <w:sz w:val="28"/>
        </w:rPr>
      </w:pPr>
      <w:r>
        <w:rPr>
          <w:rFonts w:ascii="Times New Roman" w:eastAsia="Calibri" w:hAnsi="Times New Roman" w:cs="Times New Roman"/>
          <w:b/>
          <w:sz w:val="28"/>
        </w:rPr>
        <w:t>«ТВЕРСКОЙ ГОСУДАРСТВЕННЫЙ УНИВЕРСИТЕТ»</w:t>
      </w:r>
    </w:p>
    <w:p w:rsidR="00ED3744" w:rsidRDefault="00ED3744" w:rsidP="00ED3744">
      <w:pPr>
        <w:spacing w:after="200" w:line="276" w:lineRule="auto"/>
        <w:jc w:val="center"/>
        <w:rPr>
          <w:rFonts w:ascii="Times New Roman" w:eastAsia="Calibri" w:hAnsi="Times New Roman" w:cs="Times New Roman"/>
          <w:b/>
          <w:sz w:val="28"/>
        </w:rPr>
      </w:pPr>
      <w:r>
        <w:rPr>
          <w:rFonts w:ascii="Times New Roman" w:eastAsia="Calibri" w:hAnsi="Times New Roman" w:cs="Times New Roman"/>
          <w:b/>
          <w:sz w:val="28"/>
        </w:rPr>
        <w:t>ЮРИДИЧЕСКИЙ ФАКУЛЬТЕТ</w:t>
      </w:r>
    </w:p>
    <w:p w:rsidR="00ED3744" w:rsidRDefault="00ED3744" w:rsidP="00ED3744">
      <w:pPr>
        <w:keepNext/>
        <w:spacing w:after="0" w:line="240" w:lineRule="auto"/>
        <w:jc w:val="center"/>
        <w:outlineLvl w:val="0"/>
        <w:rPr>
          <w:rFonts w:ascii="Times New Roman" w:eastAsia="Times New Roman" w:hAnsi="Times New Roman" w:cs="Times New Roman"/>
          <w:b/>
          <w:sz w:val="36"/>
          <w:szCs w:val="20"/>
          <w:lang w:eastAsia="ru-RU"/>
        </w:rPr>
      </w:pPr>
      <w:r>
        <w:rPr>
          <w:rFonts w:ascii="Times New Roman" w:eastAsia="Times New Roman" w:hAnsi="Times New Roman" w:cs="Times New Roman"/>
          <w:b/>
          <w:sz w:val="28"/>
          <w:szCs w:val="20"/>
          <w:lang w:eastAsia="ru-RU"/>
        </w:rPr>
        <w:t>КАФЕДРА УГОЛОВНОГО ПРАВА И ПРОЦЕССА</w:t>
      </w:r>
    </w:p>
    <w:p w:rsidR="00ED3744" w:rsidRDefault="00ED3744" w:rsidP="00ED3744">
      <w:pPr>
        <w:keepNext/>
        <w:spacing w:after="0" w:line="240" w:lineRule="auto"/>
        <w:jc w:val="center"/>
        <w:outlineLvl w:val="0"/>
        <w:rPr>
          <w:rFonts w:ascii="Times New Roman" w:eastAsia="Times New Roman" w:hAnsi="Times New Roman" w:cs="Times New Roman"/>
          <w:b/>
          <w:sz w:val="36"/>
          <w:szCs w:val="20"/>
          <w:lang w:eastAsia="ru-RU"/>
        </w:rPr>
      </w:pPr>
    </w:p>
    <w:p w:rsidR="00ED3744" w:rsidRDefault="00ED3744" w:rsidP="00ED3744">
      <w:pPr>
        <w:spacing w:after="200" w:line="276" w:lineRule="auto"/>
        <w:jc w:val="center"/>
        <w:rPr>
          <w:rFonts w:ascii="Times New Roman" w:eastAsia="Calibri" w:hAnsi="Times New Roman" w:cs="Times New Roman"/>
          <w:b/>
          <w:sz w:val="28"/>
        </w:rPr>
      </w:pPr>
      <w:r>
        <w:rPr>
          <w:rFonts w:ascii="Times New Roman" w:eastAsia="Calibri" w:hAnsi="Times New Roman" w:cs="Times New Roman"/>
          <w:b/>
          <w:sz w:val="28"/>
        </w:rPr>
        <w:t>40.03.01 Юриспруденция</w:t>
      </w:r>
    </w:p>
    <w:p w:rsidR="00ED3744" w:rsidRDefault="00ED3744" w:rsidP="00ED3744">
      <w:pPr>
        <w:spacing w:after="200" w:line="276" w:lineRule="auto"/>
        <w:jc w:val="center"/>
        <w:rPr>
          <w:rFonts w:ascii="Times New Roman" w:eastAsia="Calibri" w:hAnsi="Times New Roman" w:cs="Times New Roman"/>
          <w:b/>
          <w:sz w:val="28"/>
        </w:rPr>
      </w:pPr>
    </w:p>
    <w:p w:rsidR="00ED3744" w:rsidRDefault="00ED3744" w:rsidP="00ED3744">
      <w:pPr>
        <w:keepNext/>
        <w:spacing w:after="0" w:line="240" w:lineRule="auto"/>
        <w:jc w:val="center"/>
        <w:outlineLvl w:val="4"/>
        <w:rPr>
          <w:rFonts w:ascii="Times New Roman" w:eastAsia="Times New Roman" w:hAnsi="Times New Roman" w:cs="Times New Roman"/>
          <w:b/>
          <w:sz w:val="48"/>
          <w:szCs w:val="24"/>
          <w:lang w:eastAsia="ru-RU"/>
        </w:rPr>
      </w:pPr>
      <w:r>
        <w:rPr>
          <w:rFonts w:ascii="Times New Roman" w:eastAsia="Times New Roman" w:hAnsi="Times New Roman" w:cs="Times New Roman"/>
          <w:b/>
          <w:sz w:val="48"/>
          <w:szCs w:val="24"/>
          <w:lang w:eastAsia="ru-RU"/>
        </w:rPr>
        <w:t>КУРСОВАЯ РАБОТА</w:t>
      </w:r>
    </w:p>
    <w:p w:rsidR="00ED3744" w:rsidRDefault="00ED3744" w:rsidP="00ED3744">
      <w:pPr>
        <w:keepNext/>
        <w:spacing w:after="0" w:line="240" w:lineRule="auto"/>
        <w:jc w:val="center"/>
        <w:outlineLvl w:val="0"/>
        <w:rPr>
          <w:rFonts w:ascii="Times New Roman" w:eastAsia="Times New Roman" w:hAnsi="Times New Roman" w:cs="Times New Roman"/>
          <w:b/>
          <w:sz w:val="36"/>
          <w:szCs w:val="20"/>
          <w:lang w:eastAsia="ru-RU"/>
        </w:rPr>
      </w:pPr>
      <w:r>
        <w:rPr>
          <w:rFonts w:ascii="Times New Roman" w:eastAsia="Times New Roman" w:hAnsi="Times New Roman" w:cs="Times New Roman"/>
          <w:b/>
          <w:sz w:val="36"/>
          <w:szCs w:val="20"/>
          <w:lang w:eastAsia="ru-RU"/>
        </w:rPr>
        <w:t>Амнистия как институт уголовного права</w:t>
      </w:r>
    </w:p>
    <w:p w:rsidR="00ED3744" w:rsidRDefault="00ED3744" w:rsidP="00ED3744">
      <w:pPr>
        <w:keepNext/>
        <w:spacing w:after="0" w:line="240" w:lineRule="auto"/>
        <w:jc w:val="center"/>
        <w:outlineLvl w:val="0"/>
        <w:rPr>
          <w:rFonts w:ascii="Times New Roman" w:eastAsia="Times New Roman" w:hAnsi="Times New Roman" w:cs="Times New Roman"/>
          <w:b/>
          <w:sz w:val="36"/>
          <w:szCs w:val="20"/>
          <w:lang w:eastAsia="ru-RU"/>
        </w:rPr>
      </w:pPr>
    </w:p>
    <w:p w:rsidR="00ED3744" w:rsidRDefault="00ED3744" w:rsidP="00ED3744">
      <w:pPr>
        <w:spacing w:after="200" w:line="276" w:lineRule="auto"/>
        <w:jc w:val="both"/>
        <w:rPr>
          <w:rFonts w:ascii="Times New Roman" w:eastAsia="Calibri" w:hAnsi="Times New Roman" w:cs="Times New Roman"/>
          <w:sz w:val="36"/>
        </w:rPr>
      </w:pPr>
    </w:p>
    <w:p w:rsidR="00ED3744" w:rsidRDefault="00ED3744" w:rsidP="00ED3744">
      <w:pPr>
        <w:spacing w:after="200" w:line="276" w:lineRule="auto"/>
        <w:jc w:val="both"/>
        <w:rPr>
          <w:rFonts w:ascii="Times New Roman" w:eastAsia="Calibri" w:hAnsi="Times New Roman" w:cs="Times New Roman"/>
          <w:sz w:val="36"/>
        </w:rPr>
      </w:pPr>
    </w:p>
    <w:p w:rsidR="00ED3744" w:rsidRDefault="00ED3744" w:rsidP="00ED3744">
      <w:pPr>
        <w:spacing w:after="200" w:line="276" w:lineRule="auto"/>
        <w:rPr>
          <w:rFonts w:ascii="Times New Roman" w:eastAsia="Calibri" w:hAnsi="Times New Roman" w:cs="Times New Roman"/>
          <w:sz w:val="36"/>
        </w:rPr>
      </w:pPr>
    </w:p>
    <w:p w:rsidR="00ED3744" w:rsidRDefault="00ED3744" w:rsidP="00ED3744">
      <w:pPr>
        <w:spacing w:after="200" w:line="276" w:lineRule="auto"/>
        <w:rPr>
          <w:rFonts w:ascii="Times New Roman" w:eastAsia="Calibri" w:hAnsi="Times New Roman" w:cs="Times New Roman"/>
          <w:sz w:val="36"/>
        </w:rPr>
      </w:pPr>
    </w:p>
    <w:p w:rsidR="00ED3744" w:rsidRDefault="00ED3744" w:rsidP="00ED3744">
      <w:pPr>
        <w:spacing w:after="200" w:line="276" w:lineRule="auto"/>
        <w:rPr>
          <w:rFonts w:ascii="Times New Roman" w:eastAsia="Calibri" w:hAnsi="Times New Roman" w:cs="Times New Roman"/>
          <w:sz w:val="36"/>
        </w:rPr>
      </w:pPr>
    </w:p>
    <w:p w:rsidR="00ED3744" w:rsidRDefault="00ED3744" w:rsidP="00ED3744">
      <w:pPr>
        <w:spacing w:after="200" w:line="276" w:lineRule="auto"/>
        <w:rPr>
          <w:rFonts w:ascii="Times New Roman" w:eastAsia="Calibri" w:hAnsi="Times New Roman" w:cs="Times New Roman"/>
          <w:sz w:val="36"/>
        </w:rPr>
      </w:pPr>
    </w:p>
    <w:p w:rsidR="00ED3744" w:rsidRDefault="00ED3744" w:rsidP="00ED3744">
      <w:pPr>
        <w:spacing w:after="200" w:line="276" w:lineRule="auto"/>
        <w:rPr>
          <w:rFonts w:ascii="Times New Roman" w:eastAsia="Calibri" w:hAnsi="Times New Roman" w:cs="Times New Roman"/>
          <w:sz w:val="36"/>
        </w:rPr>
      </w:pPr>
    </w:p>
    <w:p w:rsidR="00ED3744" w:rsidRDefault="00ED3744" w:rsidP="00ED3744">
      <w:pPr>
        <w:keepNext/>
        <w:spacing w:after="0" w:line="240" w:lineRule="auto"/>
        <w:jc w:val="right"/>
        <w:outlineLvl w:val="1"/>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Выполнил: студентка 2 курса 24 группы</w:t>
      </w:r>
    </w:p>
    <w:p w:rsidR="00ED3744" w:rsidRDefault="00ED3744" w:rsidP="00ED3744">
      <w:pPr>
        <w:spacing w:after="200" w:line="276" w:lineRule="auto"/>
        <w:jc w:val="right"/>
        <w:rPr>
          <w:rFonts w:ascii="Times New Roman" w:eastAsia="Calibri" w:hAnsi="Times New Roman" w:cs="Times New Roman"/>
          <w:sz w:val="28"/>
        </w:rPr>
      </w:pPr>
      <w:r>
        <w:rPr>
          <w:rFonts w:ascii="Times New Roman" w:eastAsia="Calibri" w:hAnsi="Times New Roman" w:cs="Times New Roman"/>
          <w:sz w:val="28"/>
        </w:rPr>
        <w:t>Мельникова Наталья Сергеевна</w:t>
      </w:r>
    </w:p>
    <w:p w:rsidR="00ED3744" w:rsidRDefault="00ED3744" w:rsidP="00ED3744">
      <w:pPr>
        <w:spacing w:after="200" w:line="276" w:lineRule="auto"/>
        <w:jc w:val="right"/>
        <w:rPr>
          <w:rFonts w:ascii="Times New Roman" w:eastAsia="Calibri" w:hAnsi="Times New Roman" w:cs="Times New Roman"/>
          <w:sz w:val="28"/>
        </w:rPr>
      </w:pPr>
    </w:p>
    <w:p w:rsidR="00ED3744" w:rsidRDefault="00ED3744" w:rsidP="00056532">
      <w:pPr>
        <w:spacing w:after="0" w:line="240" w:lineRule="auto"/>
        <w:jc w:val="right"/>
        <w:rPr>
          <w:rFonts w:ascii="Times New Roman" w:eastAsia="Calibri" w:hAnsi="Times New Roman" w:cs="Times New Roman"/>
          <w:sz w:val="28"/>
        </w:rPr>
      </w:pPr>
      <w:r>
        <w:rPr>
          <w:rFonts w:ascii="Times New Roman" w:eastAsia="Calibri" w:hAnsi="Times New Roman" w:cs="Times New Roman"/>
          <w:sz w:val="28"/>
        </w:rPr>
        <w:t xml:space="preserve">Научный руководитель: </w:t>
      </w:r>
      <w:r w:rsidRPr="00ED3744">
        <w:rPr>
          <w:rFonts w:ascii="Times New Roman" w:eastAsia="Calibri" w:hAnsi="Times New Roman" w:cs="Times New Roman"/>
          <w:sz w:val="28"/>
        </w:rPr>
        <w:t xml:space="preserve">к.ю.н., </w:t>
      </w:r>
      <w:r w:rsidR="00056532">
        <w:rPr>
          <w:rFonts w:ascii="Times New Roman" w:eastAsia="Calibri" w:hAnsi="Times New Roman" w:cs="Times New Roman"/>
          <w:sz w:val="28"/>
        </w:rPr>
        <w:t>профессор Харитошкин Валерий Вячеславович</w:t>
      </w:r>
    </w:p>
    <w:p w:rsidR="00ED3744" w:rsidRDefault="00ED3744" w:rsidP="00ED3744">
      <w:pPr>
        <w:spacing w:after="200" w:line="276" w:lineRule="auto"/>
        <w:rPr>
          <w:rFonts w:ascii="Times New Roman" w:eastAsia="Calibri" w:hAnsi="Times New Roman" w:cs="Times New Roman"/>
        </w:rPr>
      </w:pPr>
    </w:p>
    <w:p w:rsidR="00ED3744" w:rsidRDefault="00ED3744" w:rsidP="00ED3744">
      <w:pPr>
        <w:spacing w:after="200" w:line="276" w:lineRule="auto"/>
        <w:rPr>
          <w:rFonts w:ascii="Times New Roman" w:eastAsia="Calibri" w:hAnsi="Times New Roman" w:cs="Times New Roman"/>
        </w:rPr>
      </w:pPr>
    </w:p>
    <w:p w:rsidR="00ED3744" w:rsidRDefault="00ED3744" w:rsidP="00ED3744">
      <w:pPr>
        <w:spacing w:after="200" w:line="27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Тверь, 2018</w:t>
      </w:r>
    </w:p>
    <w:p w:rsidR="00ED3744" w:rsidRDefault="00ED3744"/>
    <w:p w:rsidR="00B42062" w:rsidRDefault="00ED3744" w:rsidP="00B42062">
      <w:pPr>
        <w:spacing w:after="0" w:line="360" w:lineRule="auto"/>
        <w:jc w:val="center"/>
        <w:rPr>
          <w:rFonts w:ascii="Times New Roman" w:eastAsia="Calibri" w:hAnsi="Times New Roman" w:cs="Times New Roman"/>
          <w:b/>
        </w:rPr>
      </w:pPr>
      <w:r>
        <w:br w:type="page"/>
      </w:r>
      <w:r w:rsidR="00B42062">
        <w:rPr>
          <w:rFonts w:ascii="Times New Roman" w:eastAsia="Calibri" w:hAnsi="Times New Roman" w:cs="Times New Roman"/>
          <w:b/>
          <w:sz w:val="28"/>
          <w:szCs w:val="28"/>
        </w:rPr>
        <w:lastRenderedPageBreak/>
        <w:t>Содержание</w:t>
      </w:r>
      <w:r w:rsidR="00B42062">
        <w:rPr>
          <w:rFonts w:ascii="Times New Roman" w:eastAsia="Calibri" w:hAnsi="Times New Roman" w:cs="Times New Roman"/>
          <w:b/>
        </w:rPr>
        <w:t>.</w:t>
      </w:r>
    </w:p>
    <w:p w:rsidR="00ED3744" w:rsidRDefault="00B42062">
      <w:pPr>
        <w:spacing w:line="259" w:lineRule="auto"/>
        <w:rPr>
          <w:rFonts w:ascii="Times New Roman" w:hAnsi="Times New Roman" w:cs="Times New Roman"/>
          <w:sz w:val="28"/>
          <w:szCs w:val="28"/>
        </w:rPr>
      </w:pPr>
      <w:r>
        <w:rPr>
          <w:rFonts w:ascii="Times New Roman" w:hAnsi="Times New Roman" w:cs="Times New Roman"/>
          <w:sz w:val="28"/>
          <w:szCs w:val="28"/>
        </w:rPr>
        <w:t>Введение</w:t>
      </w:r>
      <w:r w:rsidR="00284A14">
        <w:rPr>
          <w:rFonts w:ascii="Times New Roman" w:hAnsi="Times New Roman" w:cs="Times New Roman"/>
          <w:sz w:val="28"/>
          <w:szCs w:val="28"/>
        </w:rPr>
        <w:t>………………………………………………………………..2</w:t>
      </w:r>
    </w:p>
    <w:p w:rsidR="00B42062" w:rsidRDefault="00284A14">
      <w:pPr>
        <w:spacing w:line="259" w:lineRule="auto"/>
        <w:rPr>
          <w:rFonts w:ascii="Times New Roman" w:hAnsi="Times New Roman" w:cs="Times New Roman"/>
          <w:sz w:val="28"/>
          <w:szCs w:val="28"/>
        </w:rPr>
      </w:pPr>
      <w:r>
        <w:rPr>
          <w:rFonts w:ascii="Times New Roman" w:hAnsi="Times New Roman" w:cs="Times New Roman"/>
          <w:sz w:val="28"/>
          <w:szCs w:val="28"/>
        </w:rPr>
        <w:t>Глава 1.</w:t>
      </w:r>
      <w:r w:rsidR="00E13980">
        <w:rPr>
          <w:rFonts w:ascii="Times New Roman" w:hAnsi="Times New Roman" w:cs="Times New Roman"/>
          <w:sz w:val="28"/>
          <w:szCs w:val="28"/>
        </w:rPr>
        <w:t xml:space="preserve"> </w:t>
      </w:r>
      <w:r w:rsidR="006F56FB">
        <w:rPr>
          <w:rFonts w:ascii="Times New Roman" w:hAnsi="Times New Roman" w:cs="Times New Roman"/>
          <w:sz w:val="28"/>
          <w:szCs w:val="28"/>
        </w:rPr>
        <w:t>История становления института амнистии в уголовном праве</w:t>
      </w:r>
      <w:r>
        <w:rPr>
          <w:rFonts w:ascii="Times New Roman" w:hAnsi="Times New Roman" w:cs="Times New Roman"/>
          <w:sz w:val="28"/>
          <w:szCs w:val="28"/>
        </w:rPr>
        <w:t>………………………………………………………</w:t>
      </w:r>
      <w:r w:rsidR="001D0667">
        <w:rPr>
          <w:rFonts w:ascii="Times New Roman" w:hAnsi="Times New Roman" w:cs="Times New Roman"/>
          <w:sz w:val="28"/>
          <w:szCs w:val="28"/>
        </w:rPr>
        <w:t>……………….4</w:t>
      </w:r>
    </w:p>
    <w:p w:rsidR="00B42062" w:rsidRDefault="00284A14">
      <w:pPr>
        <w:spacing w:line="259" w:lineRule="auto"/>
        <w:rPr>
          <w:rFonts w:ascii="Times New Roman" w:hAnsi="Times New Roman" w:cs="Times New Roman"/>
          <w:sz w:val="28"/>
          <w:szCs w:val="28"/>
        </w:rPr>
      </w:pPr>
      <w:r>
        <w:rPr>
          <w:rFonts w:ascii="Times New Roman" w:hAnsi="Times New Roman" w:cs="Times New Roman"/>
          <w:sz w:val="28"/>
          <w:szCs w:val="28"/>
        </w:rPr>
        <w:t xml:space="preserve">Глава </w:t>
      </w:r>
      <w:r w:rsidR="00B42062">
        <w:rPr>
          <w:rFonts w:ascii="Times New Roman" w:hAnsi="Times New Roman" w:cs="Times New Roman"/>
          <w:sz w:val="28"/>
          <w:szCs w:val="28"/>
        </w:rPr>
        <w:t>2</w:t>
      </w:r>
      <w:r w:rsidR="00014C62">
        <w:rPr>
          <w:rFonts w:ascii="Times New Roman" w:hAnsi="Times New Roman" w:cs="Times New Roman"/>
          <w:sz w:val="28"/>
          <w:szCs w:val="28"/>
        </w:rPr>
        <w:t xml:space="preserve"> </w:t>
      </w:r>
      <w:r w:rsidR="00A3649C" w:rsidRPr="00A3649C">
        <w:rPr>
          <w:rFonts w:ascii="Times New Roman" w:hAnsi="Times New Roman" w:cs="Times New Roman"/>
          <w:sz w:val="28"/>
          <w:szCs w:val="28"/>
        </w:rPr>
        <w:t>Институт амнис</w:t>
      </w:r>
      <w:r w:rsidR="001D0667">
        <w:rPr>
          <w:rFonts w:ascii="Times New Roman" w:hAnsi="Times New Roman" w:cs="Times New Roman"/>
          <w:sz w:val="28"/>
          <w:szCs w:val="28"/>
        </w:rPr>
        <w:t>тии в плоскости правоприменения…………………………………………………………..10</w:t>
      </w:r>
    </w:p>
    <w:p w:rsidR="00014C62" w:rsidRDefault="00B42062">
      <w:pPr>
        <w:spacing w:line="259" w:lineRule="auto"/>
        <w:rPr>
          <w:rFonts w:ascii="Times New Roman" w:hAnsi="Times New Roman" w:cs="Times New Roman"/>
          <w:sz w:val="28"/>
          <w:szCs w:val="28"/>
        </w:rPr>
      </w:pPr>
      <w:r>
        <w:rPr>
          <w:rFonts w:ascii="Times New Roman" w:hAnsi="Times New Roman" w:cs="Times New Roman"/>
          <w:sz w:val="28"/>
          <w:szCs w:val="28"/>
        </w:rPr>
        <w:t>Заключение</w:t>
      </w:r>
      <w:r w:rsidR="001D0667">
        <w:rPr>
          <w:rFonts w:ascii="Times New Roman" w:hAnsi="Times New Roman" w:cs="Times New Roman"/>
          <w:sz w:val="28"/>
          <w:szCs w:val="28"/>
        </w:rPr>
        <w:t>…………………………………………………………………27</w:t>
      </w:r>
    </w:p>
    <w:p w:rsidR="009570AD" w:rsidRDefault="009570AD">
      <w:pPr>
        <w:spacing w:line="259" w:lineRule="auto"/>
        <w:rPr>
          <w:rFonts w:ascii="Times New Roman" w:hAnsi="Times New Roman" w:cs="Times New Roman"/>
          <w:sz w:val="28"/>
          <w:szCs w:val="28"/>
        </w:rPr>
      </w:pPr>
      <w:r>
        <w:rPr>
          <w:rFonts w:ascii="Times New Roman" w:hAnsi="Times New Roman" w:cs="Times New Roman"/>
          <w:sz w:val="28"/>
          <w:szCs w:val="28"/>
        </w:rPr>
        <w:t>Список использ</w:t>
      </w:r>
      <w:r w:rsidR="001D0667">
        <w:rPr>
          <w:rFonts w:ascii="Times New Roman" w:hAnsi="Times New Roman" w:cs="Times New Roman"/>
          <w:sz w:val="28"/>
          <w:szCs w:val="28"/>
        </w:rPr>
        <w:t>ованных источников и литературы…………………………………………………………………...28</w:t>
      </w:r>
    </w:p>
    <w:p w:rsidR="00014C62" w:rsidRDefault="00014C62">
      <w:pPr>
        <w:spacing w:line="259" w:lineRule="auto"/>
        <w:rPr>
          <w:rFonts w:ascii="Times New Roman" w:hAnsi="Times New Roman" w:cs="Times New Roman"/>
          <w:sz w:val="28"/>
          <w:szCs w:val="28"/>
        </w:rPr>
      </w:pPr>
      <w:r>
        <w:rPr>
          <w:rFonts w:ascii="Times New Roman" w:hAnsi="Times New Roman" w:cs="Times New Roman"/>
          <w:sz w:val="28"/>
          <w:szCs w:val="28"/>
        </w:rPr>
        <w:br w:type="page"/>
      </w:r>
    </w:p>
    <w:p w:rsidR="00B42062" w:rsidRPr="00DA106E" w:rsidRDefault="00014C62" w:rsidP="00DA106E">
      <w:pPr>
        <w:spacing w:after="0" w:line="360" w:lineRule="auto"/>
        <w:ind w:firstLine="709"/>
        <w:jc w:val="both"/>
        <w:rPr>
          <w:rFonts w:ascii="Times New Roman" w:hAnsi="Times New Roman" w:cs="Times New Roman"/>
          <w:b/>
          <w:sz w:val="28"/>
          <w:szCs w:val="28"/>
        </w:rPr>
      </w:pPr>
      <w:r w:rsidRPr="00DA106E">
        <w:rPr>
          <w:rFonts w:ascii="Times New Roman" w:hAnsi="Times New Roman" w:cs="Times New Roman"/>
          <w:b/>
          <w:sz w:val="28"/>
          <w:szCs w:val="28"/>
        </w:rPr>
        <w:lastRenderedPageBreak/>
        <w:t>Введение.</w:t>
      </w:r>
    </w:p>
    <w:p w:rsidR="00CF26C8" w:rsidRPr="00DA106E" w:rsidRDefault="00640304" w:rsidP="00DA106E">
      <w:pPr>
        <w:spacing w:after="0" w:line="360" w:lineRule="auto"/>
        <w:ind w:firstLine="709"/>
        <w:jc w:val="both"/>
        <w:rPr>
          <w:rFonts w:ascii="Times New Roman" w:hAnsi="Times New Roman" w:cs="Times New Roman"/>
          <w:sz w:val="28"/>
          <w:szCs w:val="28"/>
        </w:rPr>
      </w:pPr>
      <w:r w:rsidRPr="00DA106E">
        <w:rPr>
          <w:rFonts w:ascii="Times New Roman" w:hAnsi="Times New Roman" w:cs="Times New Roman"/>
          <w:sz w:val="28"/>
          <w:szCs w:val="28"/>
        </w:rPr>
        <w:t>Институт амнистии извест</w:t>
      </w:r>
      <w:r w:rsidR="00CF26C8" w:rsidRPr="00DA106E">
        <w:rPr>
          <w:rFonts w:ascii="Times New Roman" w:hAnsi="Times New Roman" w:cs="Times New Roman"/>
          <w:sz w:val="28"/>
          <w:szCs w:val="28"/>
        </w:rPr>
        <w:t>ен еще с древних времен как необходимый акт великодушия, гуманизма, милосердия со стороны государства. Однако, в юридической науке нет единого мнения по вопросу о том к какой отрасли права следует отнести институт амнистии.</w:t>
      </w:r>
      <w:r w:rsidR="00CD6FA9" w:rsidRPr="00DA106E">
        <w:rPr>
          <w:rFonts w:ascii="Times New Roman" w:hAnsi="Times New Roman" w:cs="Times New Roman"/>
          <w:sz w:val="28"/>
          <w:szCs w:val="28"/>
        </w:rPr>
        <w:t xml:space="preserve"> По нашему мнению, институт амнистии следует отнести к уголовному праву так как юридическое содержание данного института содержится в уголовном законе.</w:t>
      </w:r>
      <w:r w:rsidR="00F230AE" w:rsidRPr="00DA106E">
        <w:rPr>
          <w:rFonts w:ascii="Times New Roman" w:hAnsi="Times New Roman" w:cs="Times New Roman"/>
          <w:sz w:val="28"/>
          <w:szCs w:val="28"/>
        </w:rPr>
        <w:t xml:space="preserve"> Актуальность работы обусловлена тем, что амнистия занимает особое положение в уголовном праве. </w:t>
      </w:r>
    </w:p>
    <w:p w:rsidR="002F1199" w:rsidRPr="00DA106E" w:rsidRDefault="002F1199" w:rsidP="00DA106E">
      <w:pPr>
        <w:spacing w:after="0" w:line="360" w:lineRule="auto"/>
        <w:ind w:firstLine="709"/>
        <w:jc w:val="both"/>
        <w:rPr>
          <w:rFonts w:ascii="Times New Roman" w:hAnsi="Times New Roman" w:cs="Times New Roman"/>
          <w:sz w:val="28"/>
          <w:szCs w:val="28"/>
        </w:rPr>
      </w:pPr>
      <w:r w:rsidRPr="00DA106E">
        <w:rPr>
          <w:rFonts w:ascii="Times New Roman" w:hAnsi="Times New Roman" w:cs="Times New Roman"/>
          <w:sz w:val="28"/>
          <w:szCs w:val="28"/>
        </w:rPr>
        <w:t>Современная уголовная политика российского государства, направленная на предупреждение и противодействие преступности, предусматривает дифференцированный подход к лицам, совершившим преступные деяния, используя как меры государственного принуждения (наказание), так и отказ от его применения в предусмотренных законом случаях (освобождение от уголовной ответственности, смягчение наказания).</w:t>
      </w:r>
    </w:p>
    <w:p w:rsidR="00607B1D" w:rsidRPr="00DA106E" w:rsidRDefault="00607B1D" w:rsidP="00DA106E">
      <w:pPr>
        <w:spacing w:after="0" w:line="360" w:lineRule="auto"/>
        <w:ind w:firstLine="709"/>
        <w:jc w:val="both"/>
        <w:rPr>
          <w:rFonts w:ascii="Times New Roman" w:hAnsi="Times New Roman" w:cs="Times New Roman"/>
          <w:sz w:val="28"/>
          <w:szCs w:val="28"/>
        </w:rPr>
      </w:pPr>
      <w:r w:rsidRPr="00DA106E">
        <w:rPr>
          <w:rFonts w:ascii="Times New Roman" w:hAnsi="Times New Roman" w:cs="Times New Roman"/>
          <w:sz w:val="28"/>
          <w:szCs w:val="28"/>
        </w:rPr>
        <w:t>Целями данной работы являются:</w:t>
      </w:r>
    </w:p>
    <w:p w:rsidR="00607B1D" w:rsidRPr="00DA106E" w:rsidRDefault="00607B1D" w:rsidP="00DA106E">
      <w:pPr>
        <w:spacing w:after="0" w:line="360" w:lineRule="auto"/>
        <w:ind w:firstLine="709"/>
        <w:jc w:val="both"/>
        <w:rPr>
          <w:rFonts w:ascii="Times New Roman" w:hAnsi="Times New Roman" w:cs="Times New Roman"/>
          <w:sz w:val="28"/>
          <w:szCs w:val="28"/>
        </w:rPr>
      </w:pPr>
      <w:r w:rsidRPr="00DA106E">
        <w:rPr>
          <w:rFonts w:ascii="Times New Roman" w:hAnsi="Times New Roman" w:cs="Times New Roman"/>
          <w:sz w:val="28"/>
          <w:szCs w:val="28"/>
        </w:rPr>
        <w:t xml:space="preserve">- </w:t>
      </w:r>
      <w:r w:rsidR="00E03DE2" w:rsidRPr="00DA106E">
        <w:rPr>
          <w:rFonts w:ascii="Times New Roman" w:hAnsi="Times New Roman" w:cs="Times New Roman"/>
          <w:sz w:val="28"/>
          <w:szCs w:val="28"/>
        </w:rPr>
        <w:t>рассмотрение института амнистии.</w:t>
      </w:r>
    </w:p>
    <w:p w:rsidR="00E03DE2" w:rsidRPr="00DA106E" w:rsidRDefault="00E03DE2" w:rsidP="00DA106E">
      <w:pPr>
        <w:spacing w:after="0" w:line="360" w:lineRule="auto"/>
        <w:ind w:firstLine="709"/>
        <w:jc w:val="both"/>
        <w:rPr>
          <w:rFonts w:ascii="Times New Roman" w:hAnsi="Times New Roman" w:cs="Times New Roman"/>
          <w:sz w:val="28"/>
          <w:szCs w:val="28"/>
        </w:rPr>
      </w:pPr>
      <w:r w:rsidRPr="00DA106E">
        <w:rPr>
          <w:rFonts w:ascii="Times New Roman" w:hAnsi="Times New Roman" w:cs="Times New Roman"/>
          <w:sz w:val="28"/>
          <w:szCs w:val="28"/>
        </w:rPr>
        <w:t>Задачами являются:</w:t>
      </w:r>
    </w:p>
    <w:p w:rsidR="00607B1D" w:rsidRPr="00DA106E" w:rsidRDefault="00607B1D" w:rsidP="00DA106E">
      <w:pPr>
        <w:spacing w:after="0" w:line="360" w:lineRule="auto"/>
        <w:ind w:firstLine="709"/>
        <w:jc w:val="both"/>
        <w:rPr>
          <w:rFonts w:ascii="Times New Roman" w:hAnsi="Times New Roman" w:cs="Times New Roman"/>
          <w:sz w:val="28"/>
          <w:szCs w:val="28"/>
        </w:rPr>
      </w:pPr>
      <w:r w:rsidRPr="00DA106E">
        <w:rPr>
          <w:rFonts w:ascii="Times New Roman" w:hAnsi="Times New Roman" w:cs="Times New Roman"/>
          <w:sz w:val="28"/>
          <w:szCs w:val="28"/>
        </w:rPr>
        <w:t>-</w:t>
      </w:r>
      <w:r w:rsidR="00F230AE" w:rsidRPr="00DA106E">
        <w:rPr>
          <w:rFonts w:ascii="Times New Roman" w:hAnsi="Times New Roman" w:cs="Times New Roman"/>
          <w:sz w:val="28"/>
          <w:szCs w:val="28"/>
        </w:rPr>
        <w:t xml:space="preserve"> рассмотрение порядка применения </w:t>
      </w:r>
      <w:r w:rsidR="00E03DE2" w:rsidRPr="00DA106E">
        <w:rPr>
          <w:rFonts w:ascii="Times New Roman" w:hAnsi="Times New Roman" w:cs="Times New Roman"/>
          <w:sz w:val="28"/>
          <w:szCs w:val="28"/>
        </w:rPr>
        <w:t>актов амнистии;</w:t>
      </w:r>
    </w:p>
    <w:p w:rsidR="006D6588" w:rsidRPr="00DA106E" w:rsidRDefault="00E03DE2" w:rsidP="00DA106E">
      <w:pPr>
        <w:spacing w:after="0" w:line="360" w:lineRule="auto"/>
        <w:ind w:firstLine="709"/>
        <w:jc w:val="both"/>
        <w:rPr>
          <w:rFonts w:ascii="Times New Roman" w:hAnsi="Times New Roman" w:cs="Times New Roman"/>
          <w:sz w:val="28"/>
          <w:szCs w:val="28"/>
        </w:rPr>
      </w:pPr>
      <w:r w:rsidRPr="00DA106E">
        <w:rPr>
          <w:rFonts w:ascii="Times New Roman" w:hAnsi="Times New Roman" w:cs="Times New Roman"/>
          <w:sz w:val="28"/>
          <w:szCs w:val="28"/>
        </w:rPr>
        <w:t xml:space="preserve">- </w:t>
      </w:r>
      <w:r w:rsidR="00937A6E" w:rsidRPr="00DA106E">
        <w:rPr>
          <w:rFonts w:ascii="Times New Roman" w:hAnsi="Times New Roman" w:cs="Times New Roman"/>
          <w:sz w:val="28"/>
          <w:szCs w:val="28"/>
        </w:rPr>
        <w:t>изучение</w:t>
      </w:r>
      <w:r w:rsidR="00D669C8" w:rsidRPr="00DA106E">
        <w:rPr>
          <w:rFonts w:ascii="Times New Roman" w:hAnsi="Times New Roman" w:cs="Times New Roman"/>
          <w:sz w:val="28"/>
          <w:szCs w:val="28"/>
        </w:rPr>
        <w:t xml:space="preserve"> статистики.</w:t>
      </w:r>
    </w:p>
    <w:p w:rsidR="00937A6E" w:rsidRPr="00DA106E" w:rsidRDefault="00D509C2" w:rsidP="00DA106E">
      <w:pPr>
        <w:spacing w:after="0" w:line="360" w:lineRule="auto"/>
        <w:ind w:firstLine="709"/>
        <w:jc w:val="both"/>
        <w:rPr>
          <w:rFonts w:ascii="Times New Roman" w:hAnsi="Times New Roman" w:cs="Times New Roman"/>
          <w:sz w:val="28"/>
          <w:szCs w:val="28"/>
        </w:rPr>
      </w:pPr>
      <w:r w:rsidRPr="00DA106E">
        <w:rPr>
          <w:rFonts w:ascii="Times New Roman" w:hAnsi="Times New Roman" w:cs="Times New Roman"/>
          <w:sz w:val="28"/>
          <w:szCs w:val="28"/>
        </w:rPr>
        <w:t xml:space="preserve">По мнению большинства ученых-юристов, амнистия представляет собой исключительный акт, поэтому объявляться она должна редко, в исключительных случаях, а не превращаться в дежурное мероприятие к очередной юбилейной дате или использоваться в качестве инструмента политической борьбы. </w:t>
      </w:r>
    </w:p>
    <w:p w:rsidR="00913C7D" w:rsidRPr="00DA106E" w:rsidRDefault="00EE275E" w:rsidP="00DA106E">
      <w:pPr>
        <w:spacing w:after="0" w:line="360" w:lineRule="auto"/>
        <w:ind w:firstLine="709"/>
        <w:jc w:val="both"/>
        <w:rPr>
          <w:rFonts w:ascii="Times New Roman" w:hAnsi="Times New Roman" w:cs="Times New Roman"/>
          <w:sz w:val="28"/>
          <w:szCs w:val="28"/>
        </w:rPr>
      </w:pPr>
      <w:r w:rsidRPr="00DA106E">
        <w:rPr>
          <w:rFonts w:ascii="Times New Roman" w:hAnsi="Times New Roman" w:cs="Times New Roman"/>
          <w:sz w:val="28"/>
          <w:szCs w:val="28"/>
        </w:rPr>
        <w:t>Амнистия, выступая в качестве уголовно-правового института, представляет собой важную политическую, правоприменительную и организационную проблему.</w:t>
      </w:r>
      <w:r w:rsidR="00EB15FD" w:rsidRPr="00DA106E">
        <w:rPr>
          <w:rFonts w:ascii="Times New Roman" w:hAnsi="Times New Roman" w:cs="Times New Roman"/>
          <w:sz w:val="28"/>
          <w:szCs w:val="28"/>
        </w:rPr>
        <w:t xml:space="preserve"> В последние годы ни один институт не привлекал к себе такого внимания как институт амнистии хотя это и достаточно редкое </w:t>
      </w:r>
      <w:r w:rsidR="00EB15FD" w:rsidRPr="00DA106E">
        <w:rPr>
          <w:rFonts w:ascii="Times New Roman" w:hAnsi="Times New Roman" w:cs="Times New Roman"/>
          <w:sz w:val="28"/>
          <w:szCs w:val="28"/>
        </w:rPr>
        <w:lastRenderedPageBreak/>
        <w:t>явление.</w:t>
      </w:r>
      <w:r w:rsidR="00913C7D" w:rsidRPr="00DA106E">
        <w:rPr>
          <w:rFonts w:ascii="Times New Roman" w:hAnsi="Times New Roman" w:cs="Times New Roman"/>
          <w:sz w:val="28"/>
          <w:szCs w:val="28"/>
        </w:rPr>
        <w:t xml:space="preserve"> </w:t>
      </w:r>
      <w:r w:rsidR="00F230AE" w:rsidRPr="00DA106E">
        <w:rPr>
          <w:rFonts w:ascii="Times New Roman" w:hAnsi="Times New Roman" w:cs="Times New Roman"/>
          <w:sz w:val="28"/>
          <w:szCs w:val="28"/>
        </w:rPr>
        <w:t>Вопрос амнистии в российском уголовном праве до сих пор вызывают споры и дискуссии среди ученых и практиков.</w:t>
      </w:r>
    </w:p>
    <w:p w:rsidR="00EE275E" w:rsidRPr="00DA106E" w:rsidRDefault="00913C7D" w:rsidP="00DA106E">
      <w:pPr>
        <w:spacing w:after="0" w:line="360" w:lineRule="auto"/>
        <w:ind w:firstLine="709"/>
        <w:jc w:val="both"/>
        <w:rPr>
          <w:rFonts w:ascii="Times New Roman" w:hAnsi="Times New Roman" w:cs="Times New Roman"/>
          <w:sz w:val="28"/>
          <w:szCs w:val="28"/>
        </w:rPr>
      </w:pPr>
      <w:r w:rsidRPr="00DA106E">
        <w:rPr>
          <w:rFonts w:ascii="Times New Roman" w:hAnsi="Times New Roman" w:cs="Times New Roman"/>
          <w:sz w:val="28"/>
          <w:szCs w:val="28"/>
        </w:rPr>
        <w:t>Несмотря на большое количество работ, посвященных ее исследованию, продолжают оставаться дискуссионными вопросы о понятии, социально-правовой природе, об основаниях и условиях применения, а также ее целесообразности и необходимости для общества.</w:t>
      </w:r>
      <w:r w:rsidR="00EE275E" w:rsidRPr="00DA106E">
        <w:rPr>
          <w:rFonts w:ascii="Times New Roman" w:hAnsi="Times New Roman" w:cs="Times New Roman"/>
          <w:sz w:val="28"/>
          <w:szCs w:val="28"/>
        </w:rPr>
        <w:br w:type="page"/>
      </w:r>
    </w:p>
    <w:p w:rsidR="00EB15FD" w:rsidRPr="00DA106E" w:rsidRDefault="00284A14" w:rsidP="00DA106E">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Глава 1</w:t>
      </w:r>
      <w:r w:rsidR="00EE275E" w:rsidRPr="00DA106E">
        <w:rPr>
          <w:rFonts w:ascii="Times New Roman" w:hAnsi="Times New Roman" w:cs="Times New Roman"/>
          <w:b/>
          <w:sz w:val="28"/>
          <w:szCs w:val="28"/>
        </w:rPr>
        <w:t xml:space="preserve">. </w:t>
      </w:r>
      <w:r w:rsidR="00A3649C" w:rsidRPr="00DA106E">
        <w:rPr>
          <w:rFonts w:ascii="Times New Roman" w:hAnsi="Times New Roman" w:cs="Times New Roman"/>
          <w:b/>
          <w:sz w:val="28"/>
          <w:szCs w:val="28"/>
        </w:rPr>
        <w:t>История становления института амнистии.</w:t>
      </w:r>
    </w:p>
    <w:p w:rsidR="00CC556E" w:rsidRPr="00DA106E" w:rsidRDefault="000A145E" w:rsidP="00DA106E">
      <w:pPr>
        <w:spacing w:after="0" w:line="360" w:lineRule="auto"/>
        <w:ind w:firstLine="709"/>
        <w:jc w:val="both"/>
        <w:rPr>
          <w:rFonts w:ascii="Times New Roman" w:hAnsi="Times New Roman" w:cs="Times New Roman"/>
          <w:sz w:val="28"/>
          <w:szCs w:val="28"/>
        </w:rPr>
      </w:pPr>
      <w:r w:rsidRPr="00DA106E">
        <w:rPr>
          <w:rFonts w:ascii="Times New Roman" w:hAnsi="Times New Roman" w:cs="Times New Roman"/>
          <w:sz w:val="28"/>
          <w:szCs w:val="28"/>
        </w:rPr>
        <w:t xml:space="preserve">Историю правового института амнистии </w:t>
      </w:r>
      <w:r w:rsidR="007F1FAD" w:rsidRPr="00DA106E">
        <w:rPr>
          <w:rFonts w:ascii="Times New Roman" w:hAnsi="Times New Roman" w:cs="Times New Roman"/>
          <w:sz w:val="28"/>
          <w:szCs w:val="28"/>
        </w:rPr>
        <w:t>можно разделить на три этап</w:t>
      </w:r>
      <w:r w:rsidR="00F0337E" w:rsidRPr="00DA106E">
        <w:rPr>
          <w:rFonts w:ascii="Times New Roman" w:hAnsi="Times New Roman" w:cs="Times New Roman"/>
          <w:sz w:val="28"/>
          <w:szCs w:val="28"/>
        </w:rPr>
        <w:t>а</w:t>
      </w:r>
      <w:r w:rsidR="00F37562" w:rsidRPr="00DA106E">
        <w:rPr>
          <w:rFonts w:ascii="Times New Roman" w:hAnsi="Times New Roman" w:cs="Times New Roman"/>
          <w:sz w:val="28"/>
          <w:szCs w:val="28"/>
        </w:rPr>
        <w:t>.</w:t>
      </w:r>
      <w:r w:rsidR="007F1FAD" w:rsidRPr="00DA106E">
        <w:rPr>
          <w:rFonts w:ascii="Times New Roman" w:hAnsi="Times New Roman" w:cs="Times New Roman"/>
          <w:sz w:val="28"/>
          <w:szCs w:val="28"/>
        </w:rPr>
        <w:t xml:space="preserve"> Первый этап – дореволюционный. Первые упоминания о применении амнистии относятся к XIII веку. Несмотря на это, долгое время в законодательных актах не было норм, посвященных амнистии. Активно развиваться институт амнистии стал после кодификации в праве, проведенной в XIX веке. В Уложении о наказаниях уголовных и исправительных было закреплено, что «общее прощение» не является законодательным актом и не изменяет уголовный закон. Второй этап – советский. С 1917 года право издания актов об амнистии было отдано высшим государственным органам. Акт об амнистии получил «прописку» в конституциях. Характерной чертой актов об амнистии было то, что все они имели классовый характер. Кроме того, особенностью амнистий, принимавшихся в первые годы СССР, было и то, что все они носили «корректирующий» характер по отношению к уголовной политике государства. Третий этап – современный. Нормы, образующие институт амнистии, закреплены в Конституции РФ, УК РФ, УПК РФ, УИК РФ. После принятия Конституции РФ амнистию объявляли 18 раз. Из них 7 актов об амнистии были связаны с вооруженными конфликтами, а остальные носили общеуголовный характер. Историю же формирования правового института помилования, на основании проведенного анализа, можно рассматривать по нескольким основным критериям, соответствующим определенному периоду. Развитие института помилования происходило:</w:t>
      </w:r>
    </w:p>
    <w:p w:rsidR="00CC556E" w:rsidRPr="00DA106E" w:rsidRDefault="007F1FAD" w:rsidP="00DA106E">
      <w:pPr>
        <w:spacing w:after="0" w:line="360" w:lineRule="auto"/>
        <w:ind w:firstLine="709"/>
        <w:jc w:val="both"/>
        <w:rPr>
          <w:rFonts w:ascii="Times New Roman" w:hAnsi="Times New Roman" w:cs="Times New Roman"/>
          <w:sz w:val="28"/>
          <w:szCs w:val="28"/>
        </w:rPr>
      </w:pPr>
      <w:r w:rsidRPr="00DA106E">
        <w:rPr>
          <w:rFonts w:ascii="Times New Roman" w:hAnsi="Times New Roman" w:cs="Times New Roman"/>
          <w:sz w:val="28"/>
          <w:szCs w:val="28"/>
        </w:rPr>
        <w:t xml:space="preserve"> 1) по пути расширения круга лиц, на которых распространялось помилование. В Древней Руси проявление милосердия было частным делом, в дальнейшем определение субъекта права носило сословный характер, тогда как законодательство советского и постсоветского периода установило равенство всех перед законом;</w:t>
      </w:r>
    </w:p>
    <w:p w:rsidR="00CC556E" w:rsidRPr="00DA106E" w:rsidRDefault="007F1FAD" w:rsidP="00DA106E">
      <w:pPr>
        <w:spacing w:after="0" w:line="360" w:lineRule="auto"/>
        <w:ind w:firstLine="709"/>
        <w:jc w:val="both"/>
        <w:rPr>
          <w:rFonts w:ascii="Times New Roman" w:hAnsi="Times New Roman" w:cs="Times New Roman"/>
          <w:sz w:val="28"/>
          <w:szCs w:val="28"/>
        </w:rPr>
      </w:pPr>
      <w:r w:rsidRPr="00DA106E">
        <w:rPr>
          <w:rFonts w:ascii="Times New Roman" w:hAnsi="Times New Roman" w:cs="Times New Roman"/>
          <w:sz w:val="28"/>
          <w:szCs w:val="28"/>
        </w:rPr>
        <w:t xml:space="preserve"> 2) по пути смены субъекта помилования; от единоличных решений потерпевшего, а впоследствии самодержца, к решениям органов государственной власти и должностных лиц с учетом мнения общественности; </w:t>
      </w:r>
    </w:p>
    <w:p w:rsidR="00DA4A95" w:rsidRDefault="007F1FAD" w:rsidP="00DA106E">
      <w:pPr>
        <w:spacing w:after="0" w:line="360" w:lineRule="auto"/>
        <w:ind w:firstLine="709"/>
        <w:jc w:val="both"/>
        <w:rPr>
          <w:rFonts w:ascii="Times New Roman" w:hAnsi="Times New Roman" w:cs="Times New Roman"/>
          <w:sz w:val="28"/>
          <w:szCs w:val="28"/>
        </w:rPr>
      </w:pPr>
      <w:r w:rsidRPr="00DA106E">
        <w:rPr>
          <w:rFonts w:ascii="Times New Roman" w:hAnsi="Times New Roman" w:cs="Times New Roman"/>
          <w:sz w:val="28"/>
          <w:szCs w:val="28"/>
        </w:rPr>
        <w:lastRenderedPageBreak/>
        <w:t xml:space="preserve">3) по пути законодательного закрепления прав и полномочий (от норм уголовного законодательства к конституционно-правовой модели правового регулирования), а также регламентации порядка рассмотрения ходатайств о помиловании. </w:t>
      </w:r>
      <w:r w:rsidR="00F37562" w:rsidRPr="00DA106E">
        <w:rPr>
          <w:rFonts w:ascii="Times New Roman" w:hAnsi="Times New Roman" w:cs="Times New Roman"/>
          <w:sz w:val="28"/>
          <w:szCs w:val="28"/>
        </w:rPr>
        <w:t>21 ноября 1924 г. Президиум ЦИК СССР постановил передать на разъяснение пленарного заседания Верховного Суда СССР в порядке п. «а» ст. 1 Положения о Верховном Суде СССР вопрос о том, считать ли акт восстановления в правах гражданства отдельных лиц, возвращающихся из-за границы, актом применения к ним амнистии за совершенные контрреволюционные деяния или разрешением на право въезда в пределы Союза ССР. Пленарное заседание Верховного Суда СССР 16 января 1925 г. приняло следующее разъяснение: «В практике некоторых судов, в том числе Верховного Суда РСФСР, возникли сомнения по вопросу о том, можно ли толковать постановления Президиума ЦИК СССР о восстановлении в правах гражданства лиц, по тем или иным причинам эмигрировавших из пределов СССР, как одновременный акт частной амнистии и за другие совершенные ими преступления.</w:t>
      </w:r>
    </w:p>
    <w:p w:rsidR="0043131D" w:rsidRPr="00DA106E" w:rsidRDefault="00CB532A" w:rsidP="00DA106E">
      <w:pPr>
        <w:spacing w:after="0" w:line="360" w:lineRule="auto"/>
        <w:ind w:firstLine="709"/>
        <w:jc w:val="both"/>
        <w:rPr>
          <w:rFonts w:ascii="Times New Roman" w:hAnsi="Times New Roman" w:cs="Times New Roman"/>
          <w:sz w:val="28"/>
          <w:szCs w:val="28"/>
        </w:rPr>
      </w:pPr>
      <w:r w:rsidRPr="00DA106E">
        <w:rPr>
          <w:rFonts w:ascii="Times New Roman" w:hAnsi="Times New Roman" w:cs="Times New Roman"/>
          <w:sz w:val="28"/>
          <w:szCs w:val="28"/>
        </w:rPr>
        <w:t>Один из первых актов об амнистии был издан 5 ноября 1919 г., Постановление ВЦИК "Об амнистии ко 2-й годовщине Октябрьской Революции". В разъяснении ЦИК СССР от 13 июля 1928 г. по поводу применения ряда его статей указывалось, что «амнистия должна применяться судебными органами не только по делам об осужденных, но одновременно с вынесением приговоров…». В истории советского уголовного законодательства была одна амнистия, которую можно считать условной. Указ Президиума Верховного Совета СССР от 30 декабря 1944 г. «О предоставлении амнистии лицам, самовольно ушедшим с предприятий военной промышленности и</w:t>
      </w:r>
      <w:r w:rsidR="00097BF5" w:rsidRPr="00DA106E">
        <w:rPr>
          <w:rFonts w:ascii="Times New Roman" w:hAnsi="Times New Roman" w:cs="Times New Roman"/>
          <w:sz w:val="28"/>
          <w:szCs w:val="28"/>
        </w:rPr>
        <w:t xml:space="preserve"> добровольно возвратившимся на эти предприятия» в ст. 1 распространял действие амнистии на лиц, добровольно возвратившихся на предприятия до издания этого Указа, а в ст. 2 – на лиц, которые добровольно возвратятся на предприятия до 15 февраля 1945 г. Ранее акты об амнистии в отдельных случаях распространялись не только на </w:t>
      </w:r>
      <w:r w:rsidR="00097BF5" w:rsidRPr="00DA106E">
        <w:rPr>
          <w:rFonts w:ascii="Times New Roman" w:hAnsi="Times New Roman" w:cs="Times New Roman"/>
          <w:sz w:val="28"/>
          <w:szCs w:val="28"/>
        </w:rPr>
        <w:lastRenderedPageBreak/>
        <w:t>уголовные преступления, но и на административные правонарушения и дисциплинарные проступки. Правда, такие амнистии относятся в основном к 20-м – началу 30-х годов ХХ в. Среди более поздних актов об амнистии можно назвать два указа Президиума Верховного Совета СССР от 1 ноября 1957 г. и 31 октября 1967 г. об амнистии в ознаменование соответственно 40-й и 50-й годовщин Великой Октябрьской социалистической революции, которыми от мер взыскания освобождались граждане, совершившие проступки, преследуемые в административном порядке. Освобождение от правовых последствий наказания, одним из которых являлась судимость, было характерно для актов об амнистии, принимавшихся до 1958 г.</w:t>
      </w:r>
      <w:r w:rsidR="005E4E8A" w:rsidRPr="00DA106E">
        <w:rPr>
          <w:rFonts w:ascii="Times New Roman" w:hAnsi="Times New Roman" w:cs="Times New Roman"/>
          <w:sz w:val="28"/>
          <w:szCs w:val="28"/>
        </w:rPr>
        <w:t xml:space="preserve"> За период с 2000 года по настоящее время Государственной Думой Федерального Собрания РФ было издано неск</w:t>
      </w:r>
      <w:r w:rsidR="00620635" w:rsidRPr="00DA106E">
        <w:rPr>
          <w:rFonts w:ascii="Times New Roman" w:hAnsi="Times New Roman" w:cs="Times New Roman"/>
          <w:sz w:val="28"/>
          <w:szCs w:val="28"/>
        </w:rPr>
        <w:t xml:space="preserve">олько постановлений об амнистии, </w:t>
      </w:r>
      <w:r w:rsidR="00F0337E" w:rsidRPr="00DA106E">
        <w:rPr>
          <w:rFonts w:ascii="Times New Roman" w:hAnsi="Times New Roman" w:cs="Times New Roman"/>
          <w:sz w:val="28"/>
          <w:szCs w:val="28"/>
        </w:rPr>
        <w:t>которые мы рассмотрим в следующем параграфе.</w:t>
      </w:r>
    </w:p>
    <w:p w:rsidR="00A011DF" w:rsidRPr="00DA106E" w:rsidRDefault="00F0337E" w:rsidP="00DA106E">
      <w:pPr>
        <w:spacing w:after="0" w:line="360" w:lineRule="auto"/>
        <w:ind w:firstLine="709"/>
        <w:jc w:val="both"/>
        <w:rPr>
          <w:rFonts w:ascii="Times New Roman" w:hAnsi="Times New Roman" w:cs="Times New Roman"/>
          <w:sz w:val="28"/>
          <w:szCs w:val="28"/>
        </w:rPr>
      </w:pPr>
      <w:r w:rsidRPr="00DA106E">
        <w:rPr>
          <w:rFonts w:ascii="Times New Roman" w:hAnsi="Times New Roman" w:cs="Times New Roman"/>
          <w:sz w:val="28"/>
          <w:szCs w:val="28"/>
        </w:rPr>
        <w:t>Как мы уже поняли, и</w:t>
      </w:r>
      <w:r w:rsidR="005E4E8A" w:rsidRPr="00DA106E">
        <w:rPr>
          <w:rFonts w:ascii="Times New Roman" w:hAnsi="Times New Roman" w:cs="Times New Roman"/>
          <w:sz w:val="28"/>
          <w:szCs w:val="28"/>
        </w:rPr>
        <w:t>нститут амнистии известен с древних времен и имеет глубокие исторические корни. По своей сущности амнистия – необходимый акт великодушия, гуманизма, милосердия со стороны государства, к тому же экономящий уголовную репрессию.</w:t>
      </w:r>
      <w:r w:rsidR="00003740" w:rsidRPr="00DA106E">
        <w:rPr>
          <w:rStyle w:val="a5"/>
          <w:rFonts w:ascii="Times New Roman" w:hAnsi="Times New Roman" w:cs="Times New Roman"/>
          <w:sz w:val="28"/>
          <w:szCs w:val="28"/>
        </w:rPr>
        <w:footnoteReference w:id="1"/>
      </w:r>
      <w:r w:rsidR="00003740" w:rsidRPr="00DA106E">
        <w:rPr>
          <w:rFonts w:ascii="Times New Roman" w:hAnsi="Times New Roman" w:cs="Times New Roman"/>
          <w:sz w:val="28"/>
          <w:szCs w:val="28"/>
        </w:rPr>
        <w:t xml:space="preserve"> </w:t>
      </w:r>
      <w:r w:rsidR="009B2E51" w:rsidRPr="00DA106E">
        <w:rPr>
          <w:rFonts w:ascii="Times New Roman" w:hAnsi="Times New Roman" w:cs="Times New Roman"/>
          <w:sz w:val="28"/>
          <w:szCs w:val="28"/>
        </w:rPr>
        <w:t>Как отмечает А.П. Фоков: «до настоящего времени законодатель не разработал общего механизма применения государственного акта амнистии, не разработаны правовые нормы, признаки и категории лиц</w:t>
      </w:r>
      <w:r w:rsidR="000804B1" w:rsidRPr="00DA106E">
        <w:rPr>
          <w:rFonts w:ascii="Times New Roman" w:hAnsi="Times New Roman" w:cs="Times New Roman"/>
          <w:sz w:val="28"/>
          <w:szCs w:val="28"/>
        </w:rPr>
        <w:t xml:space="preserve">, подлежащих амнистированию». </w:t>
      </w:r>
      <w:r w:rsidR="009B2E51" w:rsidRPr="00DA106E">
        <w:rPr>
          <w:rFonts w:ascii="Times New Roman" w:hAnsi="Times New Roman" w:cs="Times New Roman"/>
          <w:sz w:val="28"/>
          <w:szCs w:val="28"/>
        </w:rPr>
        <w:t xml:space="preserve">Ученые довольно скептически относятся к отдельным погрешностям в текстах некоторых актов амнистий, что на практике вызывает большие трудности в применении их положений. Неясность, нечеткость положений об амнистии, недостатки в регламентации деятельности органов, осуществляющих амнистию, – все это является существенным препятствием к развитию данного института. Вместе с тем, очевидно, что осуществление амнистии в демократическом правовом государстве не может быть произвольным и беспредельным. Оно должно сообразовываться с обязанностью государства </w:t>
      </w:r>
      <w:r w:rsidR="009B2E51" w:rsidRPr="00DA106E">
        <w:rPr>
          <w:rFonts w:ascii="Times New Roman" w:hAnsi="Times New Roman" w:cs="Times New Roman"/>
          <w:sz w:val="28"/>
          <w:szCs w:val="28"/>
        </w:rPr>
        <w:lastRenderedPageBreak/>
        <w:t>признавать, соблюдать и защищать права и свободы, непосредственно действующие, а также охранять нравственность, здоровье, права и законные и</w:t>
      </w:r>
      <w:r w:rsidR="004150D5" w:rsidRPr="00DA106E">
        <w:rPr>
          <w:rFonts w:ascii="Times New Roman" w:hAnsi="Times New Roman" w:cs="Times New Roman"/>
          <w:sz w:val="28"/>
          <w:szCs w:val="28"/>
        </w:rPr>
        <w:t xml:space="preserve">нтересы граждан, в том числе </w:t>
      </w:r>
      <w:r w:rsidR="009B2E51" w:rsidRPr="00DA106E">
        <w:rPr>
          <w:rFonts w:ascii="Times New Roman" w:hAnsi="Times New Roman" w:cs="Times New Roman"/>
          <w:sz w:val="28"/>
          <w:szCs w:val="28"/>
        </w:rPr>
        <w:t>от преступных посягательств и злоупотреблений властью, обеспечивая законность, правопорядок и общественную безопасность, права и охраняемые законом интересы лиц, пострадавших от противоправных действий.</w:t>
      </w:r>
      <w:r w:rsidR="00F64EF0" w:rsidRPr="00DA106E">
        <w:rPr>
          <w:rStyle w:val="a5"/>
          <w:rFonts w:ascii="Times New Roman" w:hAnsi="Times New Roman" w:cs="Times New Roman"/>
          <w:sz w:val="28"/>
          <w:szCs w:val="28"/>
        </w:rPr>
        <w:footnoteReference w:id="2"/>
      </w:r>
      <w:r w:rsidR="009B2E51" w:rsidRPr="00DA106E">
        <w:rPr>
          <w:rFonts w:ascii="Times New Roman" w:hAnsi="Times New Roman" w:cs="Times New Roman"/>
          <w:sz w:val="28"/>
          <w:szCs w:val="28"/>
        </w:rPr>
        <w:t xml:space="preserve"> Это требует тщательного и системного исследования правовой природы института амнистии.</w:t>
      </w:r>
      <w:r w:rsidR="00F64EF0" w:rsidRPr="00DA106E">
        <w:rPr>
          <w:rFonts w:ascii="Times New Roman" w:hAnsi="Times New Roman" w:cs="Times New Roman"/>
          <w:sz w:val="28"/>
          <w:szCs w:val="28"/>
        </w:rPr>
        <w:t xml:space="preserve"> До сих пор в юридической науке не сложилось единого мнения по вопросу о том, к какой отрасли права следует относить институт амнистии.</w:t>
      </w:r>
      <w:r w:rsidR="00F64EF0" w:rsidRPr="00DA106E">
        <w:rPr>
          <w:rStyle w:val="a5"/>
          <w:rFonts w:ascii="Times New Roman" w:hAnsi="Times New Roman" w:cs="Times New Roman"/>
          <w:sz w:val="28"/>
          <w:szCs w:val="28"/>
        </w:rPr>
        <w:footnoteReference w:id="3"/>
      </w:r>
      <w:r w:rsidR="00F554E6" w:rsidRPr="00DA106E">
        <w:rPr>
          <w:rFonts w:ascii="Times New Roman" w:hAnsi="Times New Roman" w:cs="Times New Roman"/>
          <w:sz w:val="28"/>
          <w:szCs w:val="28"/>
        </w:rPr>
        <w:t xml:space="preserve"> Приверженцы отнесения института амнистии к уголовному праву считают</w:t>
      </w:r>
      <w:r w:rsidR="00620635" w:rsidRPr="00DA106E">
        <w:rPr>
          <w:rFonts w:ascii="Times New Roman" w:hAnsi="Times New Roman" w:cs="Times New Roman"/>
          <w:sz w:val="28"/>
          <w:szCs w:val="28"/>
        </w:rPr>
        <w:t>, что</w:t>
      </w:r>
      <w:r w:rsidR="00F554E6" w:rsidRPr="00DA106E">
        <w:rPr>
          <w:rFonts w:ascii="Times New Roman" w:hAnsi="Times New Roman" w:cs="Times New Roman"/>
          <w:sz w:val="28"/>
          <w:szCs w:val="28"/>
        </w:rPr>
        <w:t xml:space="preserve"> конституционное право может только провозглашать право юридического существования амнистии и определять органы, уполномоченные амнистировать осужденных, а уголовный закон определяет юридическое содержание этого правового института. Уголовно-правовая норма, содержащая указания на основания освобождения от уголовной ответственности и наказания или смягчения наказания в отношении определенных категорий лиц начинает действовать на основании юридического факта, которым и является принятие акта об амнистии</w:t>
      </w:r>
      <w:r w:rsidR="00F554E6" w:rsidRPr="00DA106E">
        <w:rPr>
          <w:rStyle w:val="a5"/>
          <w:rFonts w:ascii="Times New Roman" w:hAnsi="Times New Roman" w:cs="Times New Roman"/>
          <w:sz w:val="28"/>
          <w:szCs w:val="28"/>
        </w:rPr>
        <w:footnoteReference w:id="4"/>
      </w:r>
      <w:r w:rsidR="00F554E6" w:rsidRPr="00DA106E">
        <w:rPr>
          <w:rFonts w:ascii="Times New Roman" w:hAnsi="Times New Roman" w:cs="Times New Roman"/>
          <w:sz w:val="28"/>
          <w:szCs w:val="28"/>
        </w:rPr>
        <w:t>.</w:t>
      </w:r>
      <w:r w:rsidR="00397735" w:rsidRPr="00DA106E">
        <w:rPr>
          <w:rFonts w:ascii="Times New Roman" w:hAnsi="Times New Roman" w:cs="Times New Roman"/>
          <w:sz w:val="28"/>
          <w:szCs w:val="28"/>
        </w:rPr>
        <w:t>Отсюда следует, что амнистия - это правовой институт, относящийся к области уголовного права, дающий основания для принятия государственного решения о полном или частичном освобождении от уголовной ответственности и наказания индивидуально неопределенного круга лиц, виновных в совершении преступлений, либо о сокращении им назначенного наказания, замене наказания более мягким видом наказания, освобождении от дополнительного вида наказания либо об освобождении от правовых последствий судимости.</w:t>
      </w:r>
      <w:r w:rsidR="00A011DF" w:rsidRPr="00DA106E">
        <w:rPr>
          <w:rFonts w:ascii="Times New Roman" w:hAnsi="Times New Roman" w:cs="Times New Roman"/>
          <w:sz w:val="28"/>
          <w:szCs w:val="28"/>
        </w:rPr>
        <w:t xml:space="preserve"> Амнистия, в соответствии с п. «о» ст. 71 </w:t>
      </w:r>
      <w:r w:rsidR="00A011DF" w:rsidRPr="00DA106E">
        <w:rPr>
          <w:rFonts w:ascii="Times New Roman" w:hAnsi="Times New Roman" w:cs="Times New Roman"/>
          <w:sz w:val="28"/>
          <w:szCs w:val="28"/>
        </w:rPr>
        <w:lastRenderedPageBreak/>
        <w:t>Конституции РФ, находится в исключительном ведении Российской Федерации. Объявление амнистии является прерогативой Государственной Думы РФ, которая достаточно часто реализует предоставленное ей право. В качестве поводов для амнистии чаще всего выступают какие-либо торжественные или значительные события в жизни страны. Самой масштабной была амнистия от 26 мая 2000 г. в связи с 55-летием Победы в Великой Отечественной войне, по результатам которой было амнистировано более 700 000 человек</w:t>
      </w:r>
      <w:r w:rsidR="00A011DF" w:rsidRPr="00DA106E">
        <w:rPr>
          <w:rStyle w:val="a5"/>
          <w:rFonts w:ascii="Times New Roman" w:hAnsi="Times New Roman" w:cs="Times New Roman"/>
          <w:sz w:val="28"/>
          <w:szCs w:val="28"/>
        </w:rPr>
        <w:footnoteReference w:id="5"/>
      </w:r>
      <w:r w:rsidR="00A011DF" w:rsidRPr="00DA106E">
        <w:rPr>
          <w:rFonts w:ascii="Times New Roman" w:hAnsi="Times New Roman" w:cs="Times New Roman"/>
          <w:sz w:val="28"/>
          <w:szCs w:val="28"/>
        </w:rPr>
        <w:t xml:space="preserve">. Около 200 ветеранов войны, тружеников тыла, узников концлагерей и блокадников, осужденных за различные преступления, были амнистированы накануне празднования 65-й годовщины Победы в Великой Отечественной войне. </w:t>
      </w:r>
      <w:r w:rsidR="00F422FA" w:rsidRPr="00DA106E">
        <w:rPr>
          <w:rFonts w:ascii="Times New Roman" w:hAnsi="Times New Roman" w:cs="Times New Roman"/>
          <w:sz w:val="28"/>
          <w:szCs w:val="28"/>
        </w:rPr>
        <w:t xml:space="preserve">Подробнее рассмотрим </w:t>
      </w:r>
      <w:r w:rsidR="00DA4A95">
        <w:rPr>
          <w:rFonts w:ascii="Times New Roman" w:hAnsi="Times New Roman" w:cs="Times New Roman"/>
          <w:sz w:val="28"/>
          <w:szCs w:val="28"/>
        </w:rPr>
        <w:t xml:space="preserve">во Главе </w:t>
      </w:r>
      <w:r w:rsidR="00F422FA" w:rsidRPr="00DA106E">
        <w:rPr>
          <w:rFonts w:ascii="Times New Roman" w:hAnsi="Times New Roman" w:cs="Times New Roman"/>
          <w:sz w:val="28"/>
          <w:szCs w:val="28"/>
        </w:rPr>
        <w:t>2.</w:t>
      </w:r>
      <w:r w:rsidR="00A011DF" w:rsidRPr="00DA106E">
        <w:rPr>
          <w:rFonts w:ascii="Times New Roman" w:hAnsi="Times New Roman" w:cs="Times New Roman"/>
          <w:sz w:val="28"/>
          <w:szCs w:val="28"/>
        </w:rPr>
        <w:t xml:space="preserve"> </w:t>
      </w:r>
    </w:p>
    <w:p w:rsidR="009D0309" w:rsidRPr="00DA106E" w:rsidRDefault="00A011DF" w:rsidP="00DA106E">
      <w:pPr>
        <w:spacing w:after="0" w:line="360" w:lineRule="auto"/>
        <w:ind w:firstLine="709"/>
        <w:jc w:val="both"/>
        <w:rPr>
          <w:rFonts w:ascii="Times New Roman" w:hAnsi="Times New Roman" w:cs="Times New Roman"/>
          <w:sz w:val="28"/>
          <w:szCs w:val="28"/>
        </w:rPr>
      </w:pPr>
      <w:r w:rsidRPr="00DA106E">
        <w:rPr>
          <w:rFonts w:ascii="Times New Roman" w:hAnsi="Times New Roman" w:cs="Times New Roman"/>
          <w:sz w:val="28"/>
          <w:szCs w:val="28"/>
        </w:rPr>
        <w:t>Природа амнистий основана на соображениях гуманизма. Однако в наше время амнистии зачастую применяются для решения практических, а порой даже политических задач. Так, они могут объявляться для того, чтобы уменьшить контингент учреждений исполнения наказаний или высвободить определенный круг лиц, например, для прекращения национального или вооруженного конфликта и т.д. Таким образом, амнистия – это мера, применяемая по решению государственной власти к лицам, в действиях которых доказано уголовное деяние или ведется уголовное преследование. Сущность амнистии заключается в полном или частичном освобождении от наказания либо его замене на более мягкое. Среди высказываний отечественных авторов можно привести высказывание О.В. Левашовой: «Амнистия – это не реабилитация, а акт милосердия»</w:t>
      </w:r>
      <w:r w:rsidRPr="00DA106E">
        <w:rPr>
          <w:rStyle w:val="a5"/>
          <w:rFonts w:ascii="Times New Roman" w:hAnsi="Times New Roman" w:cs="Times New Roman"/>
          <w:sz w:val="28"/>
          <w:szCs w:val="28"/>
        </w:rPr>
        <w:footnoteReference w:id="6"/>
      </w:r>
      <w:r w:rsidRPr="00DA106E">
        <w:rPr>
          <w:rFonts w:ascii="Times New Roman" w:hAnsi="Times New Roman" w:cs="Times New Roman"/>
          <w:sz w:val="28"/>
          <w:szCs w:val="28"/>
        </w:rPr>
        <w:t xml:space="preserve">. Как отмечает А.Я. Гришко, «Амнистия – акт милосердия высшей законодательной власти, применяемый к определенным категориям граждан, совершившим </w:t>
      </w:r>
      <w:r w:rsidRPr="00DA106E">
        <w:rPr>
          <w:rFonts w:ascii="Times New Roman" w:hAnsi="Times New Roman" w:cs="Times New Roman"/>
          <w:sz w:val="28"/>
          <w:szCs w:val="28"/>
        </w:rPr>
        <w:lastRenderedPageBreak/>
        <w:t>преступление»</w:t>
      </w:r>
      <w:r w:rsidR="00DA106E">
        <w:rPr>
          <w:rFonts w:ascii="Times New Roman" w:hAnsi="Times New Roman" w:cs="Times New Roman"/>
          <w:sz w:val="28"/>
          <w:szCs w:val="28"/>
        </w:rPr>
        <w:t>.</w:t>
      </w:r>
      <w:r w:rsidRPr="00DA106E">
        <w:rPr>
          <w:rStyle w:val="a5"/>
          <w:rFonts w:ascii="Times New Roman" w:hAnsi="Times New Roman" w:cs="Times New Roman"/>
          <w:sz w:val="28"/>
          <w:szCs w:val="28"/>
        </w:rPr>
        <w:footnoteReference w:id="7"/>
      </w:r>
      <w:r w:rsidR="00DA106E">
        <w:rPr>
          <w:rFonts w:ascii="Times New Roman" w:hAnsi="Times New Roman" w:cs="Times New Roman"/>
          <w:sz w:val="28"/>
          <w:szCs w:val="28"/>
        </w:rPr>
        <w:t xml:space="preserve"> </w:t>
      </w:r>
      <w:r w:rsidRPr="00DA106E">
        <w:rPr>
          <w:rFonts w:ascii="Times New Roman" w:hAnsi="Times New Roman" w:cs="Times New Roman"/>
          <w:sz w:val="28"/>
          <w:szCs w:val="28"/>
        </w:rPr>
        <w:t>Действительно, амнистия не создает оснований для права на реабилитацию лица. Прекращение уголовного дела либо освобождение от отбытия наказания не будут свидетельствовать о необоснованности, незаконности имевшего место уголовного преследования. Уголовная политика основывается на неотвратимости наказания, в то время как амнистия его исключает. Амнистия является скорее изъятием из общей уголовной политики или ее существенной корректировкой. Нельзя не согласиться с мнением В.А. Григоряна, который считает, что при объявлении амнистии в первую очередь подрываются цели уголовного наказания: восстановление социальной справедливости, исправление осужденных и предупреждение совершения новых преступ</w:t>
      </w:r>
      <w:r w:rsidR="009D0309" w:rsidRPr="00DA106E">
        <w:rPr>
          <w:rFonts w:ascii="Times New Roman" w:hAnsi="Times New Roman" w:cs="Times New Roman"/>
          <w:sz w:val="28"/>
          <w:szCs w:val="28"/>
        </w:rPr>
        <w:t>лений</w:t>
      </w:r>
      <w:r w:rsidR="009D0309" w:rsidRPr="00DA106E">
        <w:rPr>
          <w:rStyle w:val="a5"/>
          <w:rFonts w:ascii="Times New Roman" w:hAnsi="Times New Roman" w:cs="Times New Roman"/>
          <w:sz w:val="28"/>
          <w:szCs w:val="28"/>
        </w:rPr>
        <w:footnoteReference w:id="8"/>
      </w:r>
      <w:r w:rsidRPr="00DA106E">
        <w:rPr>
          <w:rFonts w:ascii="Times New Roman" w:hAnsi="Times New Roman" w:cs="Times New Roman"/>
          <w:sz w:val="28"/>
          <w:szCs w:val="28"/>
        </w:rPr>
        <w:t>.</w:t>
      </w:r>
      <w:r w:rsidR="009D0309" w:rsidRPr="00DA106E">
        <w:rPr>
          <w:rFonts w:ascii="Times New Roman" w:hAnsi="Times New Roman" w:cs="Times New Roman"/>
          <w:sz w:val="28"/>
          <w:szCs w:val="28"/>
        </w:rPr>
        <w:t xml:space="preserve"> Государственная Дума, объявляя амнистию, выражает государственный интерес, реализует конституционную политику по отношению к осужденным лицам (подозреваемым, обвиняемым). Субъектом предоставления амнистии по существу выступает государство в целом – Российская Федерация, интерес которой в отношениях амнистии представляет Государственная Дума. Принадлежность полномочия объявлять амнистию «нижней» палате российского парламента формально исходит из представительного характера Государственной Думы.</w:t>
      </w:r>
    </w:p>
    <w:p w:rsidR="009D0309" w:rsidRPr="00DA106E" w:rsidRDefault="009D0309" w:rsidP="00DA106E">
      <w:pPr>
        <w:spacing w:after="0" w:line="360" w:lineRule="auto"/>
        <w:ind w:firstLine="709"/>
        <w:jc w:val="both"/>
        <w:rPr>
          <w:rFonts w:ascii="Times New Roman" w:hAnsi="Times New Roman" w:cs="Times New Roman"/>
          <w:sz w:val="28"/>
          <w:szCs w:val="28"/>
        </w:rPr>
      </w:pPr>
      <w:r w:rsidRPr="00DA106E">
        <w:rPr>
          <w:rFonts w:ascii="Times New Roman" w:hAnsi="Times New Roman" w:cs="Times New Roman"/>
          <w:sz w:val="28"/>
          <w:szCs w:val="28"/>
        </w:rPr>
        <w:br w:type="page"/>
      </w:r>
    </w:p>
    <w:p w:rsidR="00B81E80" w:rsidRPr="00DA106E" w:rsidRDefault="009D0309" w:rsidP="00DA106E">
      <w:pPr>
        <w:spacing w:after="0" w:line="360" w:lineRule="auto"/>
        <w:ind w:firstLine="709"/>
        <w:jc w:val="both"/>
        <w:rPr>
          <w:rFonts w:ascii="Times New Roman" w:hAnsi="Times New Roman" w:cs="Times New Roman"/>
          <w:b/>
          <w:sz w:val="28"/>
          <w:szCs w:val="28"/>
        </w:rPr>
      </w:pPr>
      <w:r w:rsidRPr="00DA106E">
        <w:rPr>
          <w:rFonts w:ascii="Times New Roman" w:hAnsi="Times New Roman" w:cs="Times New Roman"/>
          <w:b/>
          <w:sz w:val="28"/>
          <w:szCs w:val="28"/>
        </w:rPr>
        <w:lastRenderedPageBreak/>
        <w:t>§2</w:t>
      </w:r>
      <w:r w:rsidR="00A3649C" w:rsidRPr="00DA106E">
        <w:rPr>
          <w:rFonts w:ascii="Times New Roman" w:hAnsi="Times New Roman" w:cs="Times New Roman"/>
          <w:b/>
          <w:sz w:val="28"/>
          <w:szCs w:val="28"/>
        </w:rPr>
        <w:t xml:space="preserve"> Институт амнистии в плоскости правоприменения.</w:t>
      </w:r>
    </w:p>
    <w:p w:rsidR="00B34B5F" w:rsidRPr="00DA106E" w:rsidRDefault="00B34B5F" w:rsidP="00DA106E">
      <w:pPr>
        <w:spacing w:after="0" w:line="360" w:lineRule="auto"/>
        <w:ind w:firstLine="709"/>
        <w:jc w:val="both"/>
        <w:rPr>
          <w:rFonts w:ascii="Times New Roman" w:hAnsi="Times New Roman" w:cs="Times New Roman"/>
          <w:sz w:val="28"/>
          <w:szCs w:val="28"/>
        </w:rPr>
      </w:pPr>
      <w:r w:rsidRPr="00DA106E">
        <w:rPr>
          <w:rFonts w:ascii="Times New Roman" w:hAnsi="Times New Roman" w:cs="Times New Roman"/>
          <w:sz w:val="28"/>
          <w:szCs w:val="28"/>
        </w:rPr>
        <w:t>В</w:t>
      </w:r>
      <w:r w:rsidR="00A3649C" w:rsidRPr="00DA106E">
        <w:rPr>
          <w:rFonts w:ascii="Times New Roman" w:hAnsi="Times New Roman" w:cs="Times New Roman"/>
          <w:sz w:val="28"/>
          <w:szCs w:val="28"/>
        </w:rPr>
        <w:t xml:space="preserve"> данном параграфе мы конкретно рассмотрим несколько </w:t>
      </w:r>
      <w:r w:rsidR="008454DE" w:rsidRPr="00DA106E">
        <w:rPr>
          <w:rFonts w:ascii="Times New Roman" w:hAnsi="Times New Roman" w:cs="Times New Roman"/>
          <w:sz w:val="28"/>
          <w:szCs w:val="28"/>
        </w:rPr>
        <w:t>постановлений Государственной Думы об амнистии.</w:t>
      </w:r>
    </w:p>
    <w:p w:rsidR="00F03E6F" w:rsidRPr="00DA106E" w:rsidRDefault="00B34B5F" w:rsidP="00DA106E">
      <w:pPr>
        <w:spacing w:after="0" w:line="360" w:lineRule="auto"/>
        <w:ind w:firstLine="709"/>
        <w:jc w:val="both"/>
        <w:rPr>
          <w:rFonts w:ascii="Times New Roman" w:hAnsi="Times New Roman" w:cs="Times New Roman"/>
          <w:sz w:val="28"/>
          <w:szCs w:val="28"/>
        </w:rPr>
      </w:pPr>
      <w:r w:rsidRPr="00DA106E">
        <w:rPr>
          <w:rFonts w:ascii="Times New Roman" w:hAnsi="Times New Roman" w:cs="Times New Roman"/>
          <w:sz w:val="28"/>
          <w:szCs w:val="28"/>
        </w:rPr>
        <w:t>В современной России амнистия обрела гипертрофированные черты и превратилась, в своего рода, «индустрию для высшей власти». За все время обладанием правом на амнистию Государственная Дума приняла несколько актов амнистии, а если быть точнее, то 18, причем, две из них конституционные, более 40 постановлений, связанных с амнистией (объявление, применение, толкование) и породила комплекс вопросов, далеко не все из которых получили свое разрешение. Так, Госдумой ФС РФ были приняты следующие акты амнистии:</w:t>
      </w:r>
    </w:p>
    <w:p w:rsidR="008454DE" w:rsidRPr="00DA106E" w:rsidRDefault="008454DE" w:rsidP="00DA106E">
      <w:pPr>
        <w:pStyle w:val="a6"/>
        <w:numPr>
          <w:ilvl w:val="0"/>
          <w:numId w:val="1"/>
        </w:numPr>
        <w:spacing w:after="0" w:line="360" w:lineRule="auto"/>
        <w:ind w:firstLine="709"/>
        <w:jc w:val="both"/>
        <w:rPr>
          <w:rFonts w:ascii="Times New Roman" w:hAnsi="Times New Roman" w:cs="Times New Roman"/>
          <w:sz w:val="28"/>
          <w:szCs w:val="28"/>
        </w:rPr>
      </w:pPr>
      <w:r w:rsidRPr="00DA106E">
        <w:rPr>
          <w:rFonts w:ascii="Times New Roman" w:hAnsi="Times New Roman" w:cs="Times New Roman"/>
          <w:sz w:val="28"/>
          <w:szCs w:val="28"/>
        </w:rPr>
        <w:t>Постановление ГД ФС РФ от 23.02.1994 г. № 63-1 ГД «Об объявлении амнистии в связи с принятием Конституции Российской Федерации»</w:t>
      </w:r>
      <w:r w:rsidRPr="00DA106E">
        <w:rPr>
          <w:rStyle w:val="a5"/>
          <w:rFonts w:ascii="Times New Roman" w:hAnsi="Times New Roman" w:cs="Times New Roman"/>
          <w:sz w:val="28"/>
          <w:szCs w:val="28"/>
        </w:rPr>
        <w:footnoteReference w:id="9"/>
      </w:r>
    </w:p>
    <w:p w:rsidR="006C1A92" w:rsidRPr="00DA106E" w:rsidRDefault="008454DE" w:rsidP="00DA106E">
      <w:pPr>
        <w:pStyle w:val="a6"/>
        <w:numPr>
          <w:ilvl w:val="0"/>
          <w:numId w:val="1"/>
        </w:numPr>
        <w:spacing w:after="0" w:line="360" w:lineRule="auto"/>
        <w:ind w:firstLine="709"/>
        <w:jc w:val="both"/>
        <w:rPr>
          <w:rFonts w:ascii="Times New Roman" w:hAnsi="Times New Roman" w:cs="Times New Roman"/>
          <w:sz w:val="28"/>
          <w:szCs w:val="28"/>
        </w:rPr>
      </w:pPr>
      <w:r w:rsidRPr="00DA106E">
        <w:rPr>
          <w:rFonts w:ascii="Times New Roman" w:hAnsi="Times New Roman" w:cs="Times New Roman"/>
          <w:sz w:val="28"/>
          <w:szCs w:val="28"/>
        </w:rPr>
        <w:t>Постановление ГД ФС РФ от 23.02.1994 г. № 65-1 ГД «Об объявлении политической и экономической амнистии»</w:t>
      </w:r>
      <w:r w:rsidRPr="00DA106E">
        <w:rPr>
          <w:rStyle w:val="a5"/>
          <w:rFonts w:ascii="Times New Roman" w:hAnsi="Times New Roman" w:cs="Times New Roman"/>
          <w:sz w:val="28"/>
          <w:szCs w:val="28"/>
        </w:rPr>
        <w:footnoteReference w:id="10"/>
      </w:r>
      <w:r w:rsidR="00F422FA" w:rsidRPr="00DA106E">
        <w:rPr>
          <w:rFonts w:ascii="Times New Roman" w:hAnsi="Times New Roman" w:cs="Times New Roman"/>
          <w:sz w:val="28"/>
          <w:szCs w:val="28"/>
        </w:rPr>
        <w:t xml:space="preserve">. Согласно которому </w:t>
      </w:r>
      <w:r w:rsidR="006C1A92" w:rsidRPr="00DA106E">
        <w:rPr>
          <w:rFonts w:ascii="Times New Roman" w:hAnsi="Times New Roman" w:cs="Times New Roman"/>
          <w:sz w:val="28"/>
          <w:szCs w:val="28"/>
        </w:rPr>
        <w:t>освобождаются от наказания лица</w:t>
      </w:r>
      <w:bookmarkStart w:id="0" w:name="dst100011"/>
      <w:bookmarkEnd w:id="0"/>
      <w:r w:rsidR="006C1A92" w:rsidRPr="00DA106E">
        <w:rPr>
          <w:rFonts w:ascii="Times New Roman" w:hAnsi="Times New Roman" w:cs="Times New Roman"/>
          <w:sz w:val="28"/>
          <w:szCs w:val="28"/>
        </w:rPr>
        <w:t xml:space="preserve">: </w:t>
      </w:r>
    </w:p>
    <w:p w:rsidR="006C1A92" w:rsidRPr="00DA106E" w:rsidRDefault="006C1A92" w:rsidP="00DA106E">
      <w:pPr>
        <w:pStyle w:val="a6"/>
        <w:spacing w:after="0" w:line="360" w:lineRule="auto"/>
        <w:ind w:left="360" w:firstLine="709"/>
        <w:jc w:val="both"/>
        <w:rPr>
          <w:rFonts w:ascii="Times New Roman" w:hAnsi="Times New Roman" w:cs="Times New Roman"/>
          <w:sz w:val="28"/>
          <w:szCs w:val="28"/>
        </w:rPr>
      </w:pPr>
      <w:r w:rsidRPr="00DA106E">
        <w:rPr>
          <w:rFonts w:ascii="Times New Roman" w:hAnsi="Times New Roman" w:cs="Times New Roman"/>
          <w:sz w:val="28"/>
          <w:szCs w:val="28"/>
        </w:rPr>
        <w:t>а) осужденные за преступления, предусмотренные ч. 1 ст. 88 УК РСФСР;</w:t>
      </w:r>
    </w:p>
    <w:p w:rsidR="006C1A92" w:rsidRPr="00DA106E" w:rsidRDefault="006C1A92" w:rsidP="00DA106E">
      <w:pPr>
        <w:pStyle w:val="a6"/>
        <w:spacing w:after="0" w:line="360" w:lineRule="auto"/>
        <w:ind w:left="360" w:firstLine="709"/>
        <w:jc w:val="both"/>
        <w:rPr>
          <w:rFonts w:ascii="Times New Roman" w:hAnsi="Times New Roman" w:cs="Times New Roman"/>
          <w:sz w:val="28"/>
          <w:szCs w:val="28"/>
        </w:rPr>
      </w:pPr>
      <w:bookmarkStart w:id="1" w:name="dst100012"/>
      <w:bookmarkEnd w:id="1"/>
      <w:r w:rsidRPr="00DA106E">
        <w:rPr>
          <w:rFonts w:ascii="Times New Roman" w:hAnsi="Times New Roman" w:cs="Times New Roman"/>
          <w:sz w:val="28"/>
          <w:szCs w:val="28"/>
        </w:rPr>
        <w:t>б) осужденные за преступления, предусмотренные ч. 1 и ч. 2 ст. 92 УК РСФСР;</w:t>
      </w:r>
    </w:p>
    <w:p w:rsidR="008454DE" w:rsidRPr="00DA106E" w:rsidRDefault="006C1A92" w:rsidP="00DA106E">
      <w:pPr>
        <w:pStyle w:val="a6"/>
        <w:spacing w:after="0" w:line="360" w:lineRule="auto"/>
        <w:ind w:left="360" w:firstLine="709"/>
        <w:jc w:val="both"/>
        <w:rPr>
          <w:rFonts w:ascii="Times New Roman" w:hAnsi="Times New Roman" w:cs="Times New Roman"/>
          <w:sz w:val="28"/>
          <w:szCs w:val="28"/>
        </w:rPr>
      </w:pPr>
      <w:bookmarkStart w:id="2" w:name="dst100013"/>
      <w:bookmarkEnd w:id="2"/>
      <w:r w:rsidRPr="00DA106E">
        <w:rPr>
          <w:rFonts w:ascii="Times New Roman" w:hAnsi="Times New Roman" w:cs="Times New Roman"/>
          <w:sz w:val="28"/>
          <w:szCs w:val="28"/>
        </w:rPr>
        <w:t>в) осужденные за преступления, предусмотренные ч. 1 ст. 170, ч. 1 ст. 171, ст. ст. 172, 175 УК РСФСР.</w:t>
      </w:r>
    </w:p>
    <w:p w:rsidR="008454DE" w:rsidRPr="00DA106E" w:rsidRDefault="00AB63F1" w:rsidP="00DA106E">
      <w:pPr>
        <w:pStyle w:val="a6"/>
        <w:numPr>
          <w:ilvl w:val="0"/>
          <w:numId w:val="1"/>
        </w:numPr>
        <w:spacing w:after="0" w:line="360" w:lineRule="auto"/>
        <w:ind w:firstLine="709"/>
        <w:jc w:val="both"/>
        <w:rPr>
          <w:rFonts w:ascii="Times New Roman" w:hAnsi="Times New Roman" w:cs="Times New Roman"/>
          <w:sz w:val="28"/>
          <w:szCs w:val="28"/>
        </w:rPr>
      </w:pPr>
      <w:r w:rsidRPr="00DA106E">
        <w:rPr>
          <w:rFonts w:ascii="Times New Roman" w:hAnsi="Times New Roman" w:cs="Times New Roman"/>
          <w:sz w:val="28"/>
          <w:szCs w:val="28"/>
        </w:rPr>
        <w:t xml:space="preserve">Постановление ГД ФС РФ от 19.04.1995 г. № 713-1 ГД «Об объявлении амнистии в связи с 50-летием Победы в Великой </w:t>
      </w:r>
      <w:r w:rsidRPr="00DA106E">
        <w:rPr>
          <w:rFonts w:ascii="Times New Roman" w:hAnsi="Times New Roman" w:cs="Times New Roman"/>
          <w:sz w:val="28"/>
          <w:szCs w:val="28"/>
        </w:rPr>
        <w:lastRenderedPageBreak/>
        <w:t>Отечественной войне 1941 - 1945 годов»</w:t>
      </w:r>
      <w:r w:rsidRPr="00DA106E">
        <w:rPr>
          <w:rStyle w:val="a5"/>
          <w:rFonts w:ascii="Times New Roman" w:hAnsi="Times New Roman" w:cs="Times New Roman"/>
          <w:sz w:val="28"/>
          <w:szCs w:val="28"/>
        </w:rPr>
        <w:footnoteReference w:id="11"/>
      </w:r>
      <w:r w:rsidRPr="00DA106E">
        <w:rPr>
          <w:rFonts w:ascii="Times New Roman" w:hAnsi="Times New Roman" w:cs="Times New Roman"/>
          <w:sz w:val="28"/>
          <w:szCs w:val="28"/>
        </w:rPr>
        <w:t>.</w:t>
      </w:r>
      <w:r w:rsidR="00B12BBF" w:rsidRPr="00DA106E">
        <w:rPr>
          <w:rFonts w:ascii="Times New Roman" w:hAnsi="Times New Roman" w:cs="Times New Roman"/>
          <w:sz w:val="28"/>
          <w:szCs w:val="28"/>
        </w:rPr>
        <w:t xml:space="preserve"> Согласно которому освобождались лица:</w:t>
      </w:r>
    </w:p>
    <w:p w:rsidR="00B12BBF" w:rsidRPr="00DA106E" w:rsidRDefault="00B12BBF" w:rsidP="00DA106E">
      <w:pPr>
        <w:pStyle w:val="a6"/>
        <w:shd w:val="clear" w:color="auto" w:fill="FFFFFF"/>
        <w:spacing w:before="120" w:after="0" w:line="360" w:lineRule="auto"/>
        <w:ind w:left="360"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а) проходивших службу в составе действующей армии либо принимавших участие в боевых действиях по защите интересов СССР и Российской Федерации после окончания Великой Отечественной войны 1941 - 1945 годов;</w:t>
      </w:r>
      <w:bookmarkStart w:id="3" w:name="dst100008"/>
      <w:bookmarkEnd w:id="3"/>
    </w:p>
    <w:p w:rsidR="00B12BBF" w:rsidRPr="00DA106E" w:rsidRDefault="00B12BBF" w:rsidP="00DA106E">
      <w:pPr>
        <w:pStyle w:val="a6"/>
        <w:shd w:val="clear" w:color="auto" w:fill="FFFFFF"/>
        <w:spacing w:before="120" w:after="0" w:line="360" w:lineRule="auto"/>
        <w:ind w:left="360"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б) инвалидов I и II группы;</w:t>
      </w:r>
      <w:bookmarkStart w:id="4" w:name="dst100009"/>
      <w:bookmarkEnd w:id="4"/>
    </w:p>
    <w:p w:rsidR="00B12BBF" w:rsidRPr="00DA106E" w:rsidRDefault="00B12BBF" w:rsidP="00DA106E">
      <w:pPr>
        <w:pStyle w:val="a6"/>
        <w:shd w:val="clear" w:color="auto" w:fill="FFFFFF"/>
        <w:spacing w:before="120" w:after="0" w:line="360" w:lineRule="auto"/>
        <w:ind w:left="360"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в) женщин старше 55 лет, а также женщин, имеющих несовершеннолетних детей, и беременных женщин;</w:t>
      </w:r>
      <w:bookmarkStart w:id="5" w:name="dst100010"/>
      <w:bookmarkEnd w:id="5"/>
    </w:p>
    <w:p w:rsidR="00B12BBF" w:rsidRPr="00DA106E" w:rsidRDefault="00B12BBF" w:rsidP="00DA106E">
      <w:pPr>
        <w:pStyle w:val="a6"/>
        <w:shd w:val="clear" w:color="auto" w:fill="FFFFFF"/>
        <w:spacing w:before="120" w:after="0" w:line="360" w:lineRule="auto"/>
        <w:ind w:left="360"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г) мужчин старше 60 лет.</w:t>
      </w:r>
    </w:p>
    <w:p w:rsidR="006C1A92" w:rsidRPr="00DA106E" w:rsidRDefault="00B12BBF"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4)</w:t>
      </w:r>
      <w:r w:rsidRPr="00DA106E">
        <w:rPr>
          <w:rFonts w:ascii="Times New Roman" w:hAnsi="Times New Roman" w:cs="Times New Roman"/>
          <w:sz w:val="28"/>
          <w:szCs w:val="28"/>
        </w:rPr>
        <w:t xml:space="preserve"> </w:t>
      </w:r>
      <w:r w:rsidRPr="00DA106E">
        <w:rPr>
          <w:rFonts w:ascii="Times New Roman" w:eastAsia="Times New Roman" w:hAnsi="Times New Roman" w:cs="Times New Roman"/>
          <w:color w:val="333333"/>
          <w:sz w:val="28"/>
          <w:szCs w:val="28"/>
          <w:lang w:eastAsia="ru-RU"/>
        </w:rPr>
        <w:t>Постановление ГД ФС РФ от 09.02.1996 г. № 60-II ГД «Об объявлении амнистии в отношении лиц, участвовавших в противоправных действиях, связанных с вооруженным конфликтом на территории Республики Дагестан в январе 1996 года». Согласно которому освобождаются лица, задержанные и арестованные в связи с противоправными действиями в городе Кизляре и селе Первомайском в составе незаконных вооруженных формирований на территории Республики Дагестан в январе 1996 года, при условии освобождения всех лиц, захваченных и насильственно удерживаемых этими незаконными вооруженными формированиями.</w:t>
      </w:r>
      <w:r w:rsidR="006C1A92" w:rsidRPr="00DA106E">
        <w:rPr>
          <w:rFonts w:ascii="Times New Roman" w:eastAsia="Times New Roman" w:hAnsi="Times New Roman" w:cs="Times New Roman"/>
          <w:color w:val="333333"/>
          <w:sz w:val="28"/>
          <w:szCs w:val="28"/>
          <w:lang w:eastAsia="ru-RU"/>
        </w:rPr>
        <w:t xml:space="preserve"> </w:t>
      </w:r>
    </w:p>
    <w:p w:rsidR="00B34957" w:rsidRPr="00DA106E" w:rsidRDefault="006C1A92" w:rsidP="00DA106E">
      <w:pPr>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5)</w:t>
      </w:r>
      <w:r w:rsidRPr="00DA106E">
        <w:rPr>
          <w:rFonts w:ascii="Times New Roman" w:hAnsi="Times New Roman" w:cs="Times New Roman"/>
          <w:sz w:val="28"/>
          <w:szCs w:val="28"/>
        </w:rPr>
        <w:t xml:space="preserve"> </w:t>
      </w:r>
      <w:r w:rsidRPr="00DA106E">
        <w:rPr>
          <w:rFonts w:ascii="Times New Roman" w:eastAsia="Times New Roman" w:hAnsi="Times New Roman" w:cs="Times New Roman"/>
          <w:color w:val="333333"/>
          <w:sz w:val="28"/>
          <w:szCs w:val="28"/>
          <w:lang w:eastAsia="ru-RU"/>
        </w:rPr>
        <w:t>Постановление ГД ФС РФ от 12.03.1997 г. № 1199-II ГД «Об объявлении амнистии в отношении лиц, совершивших общественно опасные деяния в связи с вооруженным кон</w:t>
      </w:r>
      <w:r w:rsidR="00B34957" w:rsidRPr="00DA106E">
        <w:rPr>
          <w:rFonts w:ascii="Times New Roman" w:eastAsia="Times New Roman" w:hAnsi="Times New Roman" w:cs="Times New Roman"/>
          <w:color w:val="333333"/>
          <w:sz w:val="28"/>
          <w:szCs w:val="28"/>
          <w:lang w:eastAsia="ru-RU"/>
        </w:rPr>
        <w:t>фликтом в Чеченской Республике»</w:t>
      </w:r>
      <w:r w:rsidR="00B34957" w:rsidRPr="00DA106E">
        <w:rPr>
          <w:rStyle w:val="a5"/>
          <w:rFonts w:ascii="Times New Roman" w:eastAsia="Times New Roman" w:hAnsi="Times New Roman" w:cs="Times New Roman"/>
          <w:color w:val="333333"/>
          <w:sz w:val="28"/>
          <w:szCs w:val="28"/>
          <w:lang w:eastAsia="ru-RU"/>
        </w:rPr>
        <w:footnoteReference w:id="12"/>
      </w:r>
      <w:r w:rsidR="00B34957" w:rsidRPr="00DA106E">
        <w:rPr>
          <w:rFonts w:ascii="Times New Roman" w:eastAsia="Times New Roman" w:hAnsi="Times New Roman" w:cs="Times New Roman"/>
          <w:color w:val="333333"/>
          <w:sz w:val="28"/>
          <w:szCs w:val="28"/>
          <w:lang w:eastAsia="ru-RU"/>
        </w:rPr>
        <w:t xml:space="preserve">. Согласно которому освобождаются лица совершившие   преступления, предусмотренные статьями 80, 245, 246, 247, 249 Уголовного кодекса </w:t>
      </w:r>
      <w:r w:rsidR="00F961FD" w:rsidRPr="00DA106E">
        <w:rPr>
          <w:rFonts w:ascii="Times New Roman" w:eastAsia="Times New Roman" w:hAnsi="Times New Roman" w:cs="Times New Roman"/>
          <w:color w:val="333333"/>
          <w:sz w:val="28"/>
          <w:szCs w:val="28"/>
          <w:lang w:eastAsia="ru-RU"/>
        </w:rPr>
        <w:t xml:space="preserve">РСФСР и статьями 328, </w:t>
      </w:r>
      <w:r w:rsidR="00533963" w:rsidRPr="00DA106E">
        <w:rPr>
          <w:rFonts w:ascii="Times New Roman" w:eastAsia="Times New Roman" w:hAnsi="Times New Roman" w:cs="Times New Roman"/>
          <w:color w:val="333333"/>
          <w:sz w:val="28"/>
          <w:szCs w:val="28"/>
          <w:lang w:eastAsia="ru-RU"/>
        </w:rPr>
        <w:t>337,</w:t>
      </w:r>
      <w:r w:rsidR="00B34957" w:rsidRPr="00DA106E">
        <w:rPr>
          <w:rFonts w:ascii="Times New Roman" w:eastAsia="Times New Roman" w:hAnsi="Times New Roman" w:cs="Times New Roman"/>
          <w:color w:val="333333"/>
          <w:sz w:val="28"/>
          <w:szCs w:val="28"/>
          <w:lang w:eastAsia="ru-RU"/>
        </w:rPr>
        <w:t xml:space="preserve"> 338, 339 Уголовного кодекса Российской Федерации, </w:t>
      </w:r>
      <w:r w:rsidR="00B34957" w:rsidRPr="00DA106E">
        <w:rPr>
          <w:rFonts w:ascii="Times New Roman" w:eastAsia="Times New Roman" w:hAnsi="Times New Roman" w:cs="Times New Roman"/>
          <w:color w:val="333333"/>
          <w:sz w:val="28"/>
          <w:szCs w:val="28"/>
          <w:lang w:eastAsia="ru-RU"/>
        </w:rPr>
        <w:lastRenderedPageBreak/>
        <w:t>независимо от мотива и места их совершения, включая лиц, совершивших в период уклонения от военной службы иные  преступления небольшой тяжести.</w:t>
      </w:r>
    </w:p>
    <w:p w:rsidR="006C1A92" w:rsidRPr="00DA106E" w:rsidRDefault="00B34957"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6)</w:t>
      </w:r>
      <w:r w:rsidRPr="00DA106E">
        <w:rPr>
          <w:rFonts w:ascii="Times New Roman" w:hAnsi="Times New Roman" w:cs="Times New Roman"/>
          <w:sz w:val="28"/>
          <w:szCs w:val="28"/>
        </w:rPr>
        <w:t xml:space="preserve"> </w:t>
      </w:r>
      <w:r w:rsidRPr="00DA106E">
        <w:rPr>
          <w:rFonts w:ascii="Times New Roman" w:eastAsia="Times New Roman" w:hAnsi="Times New Roman" w:cs="Times New Roman"/>
          <w:color w:val="333333"/>
          <w:sz w:val="28"/>
          <w:szCs w:val="28"/>
          <w:lang w:eastAsia="ru-RU"/>
        </w:rPr>
        <w:t>Постановление ГД ФС РФ от 13.12.1999 г. № 4784-II ГД «Об объявлении амнистии в отношении лиц, совершивших общественно опасные деяния в ходе проведения антитеррористической операции на Северном Кавказе»</w:t>
      </w:r>
      <w:r w:rsidRPr="00DA106E">
        <w:rPr>
          <w:rStyle w:val="a5"/>
          <w:rFonts w:ascii="Times New Roman" w:eastAsia="Times New Roman" w:hAnsi="Times New Roman" w:cs="Times New Roman"/>
          <w:color w:val="333333"/>
          <w:sz w:val="28"/>
          <w:szCs w:val="28"/>
          <w:lang w:eastAsia="ru-RU"/>
        </w:rPr>
        <w:footnoteReference w:id="13"/>
      </w:r>
      <w:r w:rsidRPr="00DA106E">
        <w:rPr>
          <w:rFonts w:ascii="Times New Roman" w:eastAsia="Times New Roman" w:hAnsi="Times New Roman" w:cs="Times New Roman"/>
          <w:color w:val="333333"/>
          <w:sz w:val="28"/>
          <w:szCs w:val="28"/>
          <w:lang w:eastAsia="ru-RU"/>
        </w:rPr>
        <w:t>;</w:t>
      </w:r>
    </w:p>
    <w:p w:rsidR="00052FA8" w:rsidRPr="00DA106E" w:rsidRDefault="00B34957"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7)</w:t>
      </w:r>
      <w:r w:rsidRPr="00DA106E">
        <w:rPr>
          <w:rFonts w:ascii="Times New Roman" w:hAnsi="Times New Roman" w:cs="Times New Roman"/>
          <w:sz w:val="28"/>
          <w:szCs w:val="28"/>
        </w:rPr>
        <w:t xml:space="preserve"> </w:t>
      </w:r>
      <w:r w:rsidRPr="00DA106E">
        <w:rPr>
          <w:rFonts w:ascii="Times New Roman" w:eastAsia="Times New Roman" w:hAnsi="Times New Roman" w:cs="Times New Roman"/>
          <w:color w:val="333333"/>
          <w:sz w:val="28"/>
          <w:szCs w:val="28"/>
          <w:lang w:eastAsia="ru-RU"/>
        </w:rPr>
        <w:t>Постановление Государственной Думы Федерального Собрания РФ от 26 мая 2000 г. «Об объявлении амнистии в связи с 55-летием Победы в Великой Отечественной войне 1941-1945 годов»</w:t>
      </w:r>
      <w:r w:rsidRPr="00DA106E">
        <w:rPr>
          <w:rStyle w:val="a5"/>
          <w:rFonts w:ascii="Times New Roman" w:eastAsia="Times New Roman" w:hAnsi="Times New Roman" w:cs="Times New Roman"/>
          <w:color w:val="333333"/>
          <w:sz w:val="28"/>
          <w:szCs w:val="28"/>
          <w:lang w:eastAsia="ru-RU"/>
        </w:rPr>
        <w:footnoteReference w:id="14"/>
      </w:r>
      <w:r w:rsidRPr="00DA106E">
        <w:rPr>
          <w:rFonts w:ascii="Times New Roman" w:eastAsia="Times New Roman" w:hAnsi="Times New Roman" w:cs="Times New Roman"/>
          <w:color w:val="333333"/>
          <w:sz w:val="28"/>
          <w:szCs w:val="28"/>
          <w:lang w:eastAsia="ru-RU"/>
        </w:rPr>
        <w:t>. Об этой амнистии уже упоминалось в §</w:t>
      </w:r>
      <w:r w:rsidR="00052FA8" w:rsidRPr="00DA106E">
        <w:rPr>
          <w:rFonts w:ascii="Times New Roman" w:eastAsia="Times New Roman" w:hAnsi="Times New Roman" w:cs="Times New Roman"/>
          <w:color w:val="333333"/>
          <w:sz w:val="28"/>
          <w:szCs w:val="28"/>
          <w:lang w:eastAsia="ru-RU"/>
        </w:rPr>
        <w:t>1. Согласно которой освобождаются лица, впервые осужденные к лишению свободы на срок до трех лет включительно. Освободить от наказания в виде лишения свободы независимо от назначенного срока осужденных:</w:t>
      </w:r>
    </w:p>
    <w:p w:rsidR="00052FA8" w:rsidRPr="00DA106E" w:rsidRDefault="00052FA8"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bookmarkStart w:id="6" w:name="100008"/>
      <w:bookmarkEnd w:id="6"/>
      <w:r w:rsidRPr="00DA106E">
        <w:rPr>
          <w:rFonts w:ascii="Times New Roman" w:eastAsia="Times New Roman" w:hAnsi="Times New Roman" w:cs="Times New Roman"/>
          <w:color w:val="333333"/>
          <w:sz w:val="28"/>
          <w:szCs w:val="28"/>
          <w:lang w:eastAsia="ru-RU"/>
        </w:rPr>
        <w:t>а) принимавших участие в боевых действиях по защите Отечества либо проходивших службу в составе действующей армии;</w:t>
      </w:r>
    </w:p>
    <w:p w:rsidR="00052FA8" w:rsidRPr="00DA106E" w:rsidRDefault="00052FA8"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bookmarkStart w:id="7" w:name="100009"/>
      <w:bookmarkEnd w:id="7"/>
      <w:r w:rsidRPr="00DA106E">
        <w:rPr>
          <w:rFonts w:ascii="Times New Roman" w:eastAsia="Times New Roman" w:hAnsi="Times New Roman" w:cs="Times New Roman"/>
          <w:color w:val="333333"/>
          <w:sz w:val="28"/>
          <w:szCs w:val="28"/>
          <w:lang w:eastAsia="ru-RU"/>
        </w:rPr>
        <w:t>б) награжденных орденами или медалями СССР либо Российской Федерации;</w:t>
      </w:r>
    </w:p>
    <w:p w:rsidR="00052FA8" w:rsidRPr="00DA106E" w:rsidRDefault="00052FA8"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bookmarkStart w:id="8" w:name="100010"/>
      <w:bookmarkEnd w:id="8"/>
      <w:r w:rsidRPr="00DA106E">
        <w:rPr>
          <w:rFonts w:ascii="Times New Roman" w:eastAsia="Times New Roman" w:hAnsi="Times New Roman" w:cs="Times New Roman"/>
          <w:color w:val="333333"/>
          <w:sz w:val="28"/>
          <w:szCs w:val="28"/>
          <w:lang w:eastAsia="ru-RU"/>
        </w:rPr>
        <w:t>в) женщин, имеющих несовершеннолетних детей, детей - инвалидов, а также беременных женщин;</w:t>
      </w:r>
    </w:p>
    <w:p w:rsidR="00052FA8" w:rsidRPr="00DA106E" w:rsidRDefault="00052FA8"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bookmarkStart w:id="9" w:name="100011"/>
      <w:bookmarkEnd w:id="9"/>
      <w:r w:rsidRPr="00DA106E">
        <w:rPr>
          <w:rFonts w:ascii="Times New Roman" w:eastAsia="Times New Roman" w:hAnsi="Times New Roman" w:cs="Times New Roman"/>
          <w:color w:val="333333"/>
          <w:sz w:val="28"/>
          <w:szCs w:val="28"/>
          <w:lang w:eastAsia="ru-RU"/>
        </w:rPr>
        <w:t>г) мужчин старше 55 лет и женщин старше 50 лет;</w:t>
      </w:r>
    </w:p>
    <w:p w:rsidR="00052FA8" w:rsidRPr="00DA106E" w:rsidRDefault="00052FA8"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bookmarkStart w:id="10" w:name="100012"/>
      <w:bookmarkEnd w:id="10"/>
      <w:r w:rsidRPr="00DA106E">
        <w:rPr>
          <w:rFonts w:ascii="Times New Roman" w:eastAsia="Times New Roman" w:hAnsi="Times New Roman" w:cs="Times New Roman"/>
          <w:color w:val="333333"/>
          <w:sz w:val="28"/>
          <w:szCs w:val="28"/>
          <w:lang w:eastAsia="ru-RU"/>
        </w:rPr>
        <w:t>д) инвалидов I или II группы, а также больных туберкулезом, отнесенных к I или II группе диспансерного учета.</w:t>
      </w:r>
    </w:p>
    <w:p w:rsidR="00052FA8" w:rsidRPr="00DA106E" w:rsidRDefault="00052FA8"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bookmarkStart w:id="11" w:name="100013"/>
      <w:bookmarkEnd w:id="11"/>
      <w:r w:rsidRPr="00DA106E">
        <w:rPr>
          <w:rFonts w:ascii="Times New Roman" w:eastAsia="Times New Roman" w:hAnsi="Times New Roman" w:cs="Times New Roman"/>
          <w:color w:val="333333"/>
          <w:sz w:val="28"/>
          <w:szCs w:val="28"/>
          <w:lang w:eastAsia="ru-RU"/>
        </w:rPr>
        <w:t xml:space="preserve">3. Освободить от наказания несовершеннолетних, осужденных к лишению свободы на срок до пяти лет включительно и ранее не отбывавших </w:t>
      </w:r>
      <w:r w:rsidRPr="00DA106E">
        <w:rPr>
          <w:rFonts w:ascii="Times New Roman" w:eastAsia="Times New Roman" w:hAnsi="Times New Roman" w:cs="Times New Roman"/>
          <w:color w:val="333333"/>
          <w:sz w:val="28"/>
          <w:szCs w:val="28"/>
          <w:lang w:eastAsia="ru-RU"/>
        </w:rPr>
        <w:lastRenderedPageBreak/>
        <w:t>наказания в воспитательно - трудовых колониях или воспитательных колониях.</w:t>
      </w:r>
    </w:p>
    <w:p w:rsidR="00052FA8" w:rsidRPr="00DA106E" w:rsidRDefault="00052FA8"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bookmarkStart w:id="12" w:name="100014"/>
      <w:bookmarkEnd w:id="12"/>
      <w:r w:rsidRPr="00DA106E">
        <w:rPr>
          <w:rFonts w:ascii="Times New Roman" w:eastAsia="Times New Roman" w:hAnsi="Times New Roman" w:cs="Times New Roman"/>
          <w:color w:val="333333"/>
          <w:sz w:val="28"/>
          <w:szCs w:val="28"/>
          <w:lang w:eastAsia="ru-RU"/>
        </w:rPr>
        <w:t>4. Освободить от наказания в виде лишения свободы за умышленные преступления:</w:t>
      </w:r>
    </w:p>
    <w:p w:rsidR="00052FA8" w:rsidRPr="00DA106E" w:rsidRDefault="00052FA8"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bookmarkStart w:id="13" w:name="100015"/>
      <w:bookmarkEnd w:id="13"/>
      <w:r w:rsidRPr="00DA106E">
        <w:rPr>
          <w:rFonts w:ascii="Times New Roman" w:eastAsia="Times New Roman" w:hAnsi="Times New Roman" w:cs="Times New Roman"/>
          <w:color w:val="333333"/>
          <w:sz w:val="28"/>
          <w:szCs w:val="28"/>
          <w:lang w:eastAsia="ru-RU"/>
        </w:rPr>
        <w:t>а) женщин, впервые осужденных на срок до пяти лет включительно;</w:t>
      </w:r>
    </w:p>
    <w:p w:rsidR="00052FA8" w:rsidRPr="00DA106E" w:rsidRDefault="00052FA8"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bookmarkStart w:id="14" w:name="100016"/>
      <w:bookmarkEnd w:id="14"/>
      <w:r w:rsidRPr="00DA106E">
        <w:rPr>
          <w:rFonts w:ascii="Times New Roman" w:eastAsia="Times New Roman" w:hAnsi="Times New Roman" w:cs="Times New Roman"/>
          <w:color w:val="333333"/>
          <w:sz w:val="28"/>
          <w:szCs w:val="28"/>
          <w:lang w:eastAsia="ru-RU"/>
        </w:rPr>
        <w:t>б) мужчин, впервые осужденных на срок до пяти лет включительно, отбывших не менее половины назначенного срока наказания;</w:t>
      </w:r>
    </w:p>
    <w:p w:rsidR="00052FA8" w:rsidRPr="00DA106E" w:rsidRDefault="00052FA8"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bookmarkStart w:id="15" w:name="100017"/>
      <w:bookmarkEnd w:id="15"/>
      <w:r w:rsidRPr="00DA106E">
        <w:rPr>
          <w:rFonts w:ascii="Times New Roman" w:eastAsia="Times New Roman" w:hAnsi="Times New Roman" w:cs="Times New Roman"/>
          <w:color w:val="333333"/>
          <w:sz w:val="28"/>
          <w:szCs w:val="28"/>
          <w:lang w:eastAsia="ru-RU"/>
        </w:rPr>
        <w:t>в) впервые осужденных на срок до десяти лет включительно, отбывших не менее двух третей назначенного срока наказания;</w:t>
      </w:r>
    </w:p>
    <w:p w:rsidR="00052FA8" w:rsidRPr="00DA106E" w:rsidRDefault="00052FA8"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bookmarkStart w:id="16" w:name="100018"/>
      <w:bookmarkEnd w:id="16"/>
      <w:r w:rsidRPr="00DA106E">
        <w:rPr>
          <w:rFonts w:ascii="Times New Roman" w:eastAsia="Times New Roman" w:hAnsi="Times New Roman" w:cs="Times New Roman"/>
          <w:color w:val="333333"/>
          <w:sz w:val="28"/>
          <w:szCs w:val="28"/>
          <w:lang w:eastAsia="ru-RU"/>
        </w:rPr>
        <w:t>г) впервые осужденных на срок свыше десяти лет, отбывших не менее трех четвертей назначенного срока наказания.</w:t>
      </w:r>
    </w:p>
    <w:p w:rsidR="00052FA8" w:rsidRPr="00DA106E" w:rsidRDefault="00052FA8"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bookmarkStart w:id="17" w:name="100019"/>
      <w:bookmarkEnd w:id="17"/>
      <w:r w:rsidRPr="00DA106E">
        <w:rPr>
          <w:rFonts w:ascii="Times New Roman" w:eastAsia="Times New Roman" w:hAnsi="Times New Roman" w:cs="Times New Roman"/>
          <w:color w:val="333333"/>
          <w:sz w:val="28"/>
          <w:szCs w:val="28"/>
          <w:lang w:eastAsia="ru-RU"/>
        </w:rPr>
        <w:t>5. Освободить от наказания за преступления, совершенные по неосторожности, осужденных к лишению свободы на срок:</w:t>
      </w:r>
    </w:p>
    <w:p w:rsidR="00052FA8" w:rsidRPr="00DA106E" w:rsidRDefault="00052FA8"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bookmarkStart w:id="18" w:name="100020"/>
      <w:bookmarkEnd w:id="18"/>
      <w:r w:rsidRPr="00DA106E">
        <w:rPr>
          <w:rFonts w:ascii="Times New Roman" w:eastAsia="Times New Roman" w:hAnsi="Times New Roman" w:cs="Times New Roman"/>
          <w:color w:val="333333"/>
          <w:sz w:val="28"/>
          <w:szCs w:val="28"/>
          <w:lang w:eastAsia="ru-RU"/>
        </w:rPr>
        <w:t>а) до пяти лет включительно;</w:t>
      </w:r>
    </w:p>
    <w:p w:rsidR="00052FA8" w:rsidRPr="00DA106E" w:rsidRDefault="00052FA8"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bookmarkStart w:id="19" w:name="100021"/>
      <w:bookmarkEnd w:id="19"/>
      <w:r w:rsidRPr="00DA106E">
        <w:rPr>
          <w:rFonts w:ascii="Times New Roman" w:eastAsia="Times New Roman" w:hAnsi="Times New Roman" w:cs="Times New Roman"/>
          <w:color w:val="333333"/>
          <w:sz w:val="28"/>
          <w:szCs w:val="28"/>
          <w:lang w:eastAsia="ru-RU"/>
        </w:rPr>
        <w:t>б) до десяти лет включительно, отбывших не менее половины назначенного срока наказания.</w:t>
      </w:r>
    </w:p>
    <w:p w:rsidR="00052FA8" w:rsidRPr="00DA106E" w:rsidRDefault="00052FA8"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bookmarkStart w:id="20" w:name="100022"/>
      <w:bookmarkEnd w:id="20"/>
      <w:r w:rsidRPr="00DA106E">
        <w:rPr>
          <w:rFonts w:ascii="Times New Roman" w:eastAsia="Times New Roman" w:hAnsi="Times New Roman" w:cs="Times New Roman"/>
          <w:color w:val="333333"/>
          <w:sz w:val="28"/>
          <w:szCs w:val="28"/>
          <w:lang w:eastAsia="ru-RU"/>
        </w:rPr>
        <w:t>6. Освободить от наказания условно осужденных, осужденных, отбывание наказания которым отсрочено, а также осужденных к наказаниям, не связанным с лишением свободы.</w:t>
      </w:r>
    </w:p>
    <w:p w:rsidR="00052FA8" w:rsidRPr="00DA106E" w:rsidRDefault="00052FA8"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bookmarkStart w:id="21" w:name="100023"/>
      <w:bookmarkEnd w:id="21"/>
      <w:r w:rsidRPr="00DA106E">
        <w:rPr>
          <w:rFonts w:ascii="Times New Roman" w:eastAsia="Times New Roman" w:hAnsi="Times New Roman" w:cs="Times New Roman"/>
          <w:color w:val="333333"/>
          <w:sz w:val="28"/>
          <w:szCs w:val="28"/>
          <w:lang w:eastAsia="ru-RU"/>
        </w:rPr>
        <w:t>7. Освободить от наказания в виде лишения свободы осужденных, неотбытая часть срока наказания которых на день окончания исполнения настоящего Постановления составляет менее одного года, независимо от ограничений, установленных п.12 настоящего Постановления.</w:t>
      </w:r>
    </w:p>
    <w:p w:rsidR="00052FA8" w:rsidRPr="00DA106E" w:rsidRDefault="00052FA8"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bookmarkStart w:id="22" w:name="100024"/>
      <w:bookmarkEnd w:id="22"/>
      <w:r w:rsidRPr="00DA106E">
        <w:rPr>
          <w:rFonts w:ascii="Times New Roman" w:eastAsia="Times New Roman" w:hAnsi="Times New Roman" w:cs="Times New Roman"/>
          <w:color w:val="333333"/>
          <w:sz w:val="28"/>
          <w:szCs w:val="28"/>
          <w:lang w:eastAsia="ru-RU"/>
        </w:rPr>
        <w:t>8. Прекратить уголовные дела, находящиеся в производстве органов дознания, органов предварительного следствия и судов, о преступлениях, совершенных до вступления в силу настоящего Постановления, в отношении:</w:t>
      </w:r>
    </w:p>
    <w:p w:rsidR="00052FA8" w:rsidRPr="00DA106E" w:rsidRDefault="00052FA8"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bookmarkStart w:id="23" w:name="100025"/>
      <w:bookmarkEnd w:id="23"/>
      <w:r w:rsidRPr="00DA106E">
        <w:rPr>
          <w:rFonts w:ascii="Times New Roman" w:eastAsia="Times New Roman" w:hAnsi="Times New Roman" w:cs="Times New Roman"/>
          <w:color w:val="333333"/>
          <w:sz w:val="28"/>
          <w:szCs w:val="28"/>
          <w:lang w:eastAsia="ru-RU"/>
        </w:rPr>
        <w:t>а) лиц, подозреваемых или обвиняемых в совершении преступлений, за которые предусмотрено максимальное наказание, не превышающее трех лет лишения свободы;</w:t>
      </w:r>
    </w:p>
    <w:p w:rsidR="00052FA8" w:rsidRPr="00DA106E" w:rsidRDefault="00052FA8"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bookmarkStart w:id="24" w:name="100026"/>
      <w:bookmarkEnd w:id="24"/>
      <w:r w:rsidRPr="00DA106E">
        <w:rPr>
          <w:rFonts w:ascii="Times New Roman" w:eastAsia="Times New Roman" w:hAnsi="Times New Roman" w:cs="Times New Roman"/>
          <w:color w:val="333333"/>
          <w:sz w:val="28"/>
          <w:szCs w:val="28"/>
          <w:lang w:eastAsia="ru-RU"/>
        </w:rPr>
        <w:lastRenderedPageBreak/>
        <w:t>б) лиц, указанных в подпунктах "а", "б", "в", "г" и "д" пункта 2 настоящего Постановления;</w:t>
      </w:r>
    </w:p>
    <w:p w:rsidR="00052FA8" w:rsidRPr="00DA106E" w:rsidRDefault="00052FA8"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bookmarkStart w:id="25" w:name="100027"/>
      <w:bookmarkEnd w:id="25"/>
      <w:r w:rsidRPr="00DA106E">
        <w:rPr>
          <w:rFonts w:ascii="Times New Roman" w:eastAsia="Times New Roman" w:hAnsi="Times New Roman" w:cs="Times New Roman"/>
          <w:color w:val="333333"/>
          <w:sz w:val="28"/>
          <w:szCs w:val="28"/>
          <w:lang w:eastAsia="ru-RU"/>
        </w:rPr>
        <w:t>в) несовершеннолетних, подозреваемых или обвиняемых в совершении преступлений, за которые предусмотрено максимальное наказание, не превышающее пяти лет лишения свободы, и ранее не отбыв</w:t>
      </w:r>
      <w:r w:rsidR="00F961FD" w:rsidRPr="00DA106E">
        <w:rPr>
          <w:rFonts w:ascii="Times New Roman" w:eastAsia="Times New Roman" w:hAnsi="Times New Roman" w:cs="Times New Roman"/>
          <w:color w:val="333333"/>
          <w:sz w:val="28"/>
          <w:szCs w:val="28"/>
          <w:lang w:eastAsia="ru-RU"/>
        </w:rPr>
        <w:t>авших наказания в воспитательно -</w:t>
      </w:r>
      <w:r w:rsidRPr="00DA106E">
        <w:rPr>
          <w:rFonts w:ascii="Times New Roman" w:eastAsia="Times New Roman" w:hAnsi="Times New Roman" w:cs="Times New Roman"/>
          <w:color w:val="333333"/>
          <w:sz w:val="28"/>
          <w:szCs w:val="28"/>
          <w:lang w:eastAsia="ru-RU"/>
        </w:rPr>
        <w:t>трудовых колониях или воспитательных колониях;</w:t>
      </w:r>
    </w:p>
    <w:p w:rsidR="00052FA8" w:rsidRPr="00DA106E" w:rsidRDefault="00052FA8"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bookmarkStart w:id="26" w:name="100028"/>
      <w:bookmarkEnd w:id="26"/>
      <w:r w:rsidRPr="00DA106E">
        <w:rPr>
          <w:rFonts w:ascii="Times New Roman" w:eastAsia="Times New Roman" w:hAnsi="Times New Roman" w:cs="Times New Roman"/>
          <w:color w:val="333333"/>
          <w:sz w:val="28"/>
          <w:szCs w:val="28"/>
          <w:lang w:eastAsia="ru-RU"/>
        </w:rPr>
        <w:t>г) женщин, подозреваемых или обвиняемых в совершении умышленных преступлений, за которые предусмотрено максимальное наказание, не превышающее пяти лет лишения свободы, ранее не совершавших умышленных преступлений;</w:t>
      </w:r>
    </w:p>
    <w:p w:rsidR="00052FA8" w:rsidRPr="00DA106E" w:rsidRDefault="00052FA8"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bookmarkStart w:id="27" w:name="100029"/>
      <w:bookmarkEnd w:id="27"/>
      <w:r w:rsidRPr="00DA106E">
        <w:rPr>
          <w:rFonts w:ascii="Times New Roman" w:eastAsia="Times New Roman" w:hAnsi="Times New Roman" w:cs="Times New Roman"/>
          <w:color w:val="333333"/>
          <w:sz w:val="28"/>
          <w:szCs w:val="28"/>
          <w:lang w:eastAsia="ru-RU"/>
        </w:rPr>
        <w:t>д) лиц, подозреваемых или обвиняемых в совершении преступлений по неосторожности, за которые предусмотрено максимальное наказание, не превышающее пяти лет лишения свободы;</w:t>
      </w:r>
    </w:p>
    <w:p w:rsidR="00052FA8" w:rsidRPr="00DA106E" w:rsidRDefault="00052FA8"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bookmarkStart w:id="28" w:name="100030"/>
      <w:bookmarkEnd w:id="28"/>
      <w:r w:rsidRPr="00DA106E">
        <w:rPr>
          <w:rFonts w:ascii="Times New Roman" w:eastAsia="Times New Roman" w:hAnsi="Times New Roman" w:cs="Times New Roman"/>
          <w:color w:val="333333"/>
          <w:sz w:val="28"/>
          <w:szCs w:val="28"/>
          <w:lang w:eastAsia="ru-RU"/>
        </w:rPr>
        <w:t>е) лиц, подозреваемых или обвиняемых в совершении преступлений, за которые предусмотрено наказание, не связанное с лишением свободы.</w:t>
      </w:r>
    </w:p>
    <w:p w:rsidR="00052FA8" w:rsidRPr="00DA106E" w:rsidRDefault="00C32A00"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8)</w:t>
      </w:r>
      <w:r w:rsidRPr="00DA106E">
        <w:rPr>
          <w:rFonts w:ascii="Times New Roman" w:hAnsi="Times New Roman" w:cs="Times New Roman"/>
          <w:sz w:val="28"/>
          <w:szCs w:val="28"/>
        </w:rPr>
        <w:t xml:space="preserve"> </w:t>
      </w:r>
      <w:r w:rsidRPr="00DA106E">
        <w:rPr>
          <w:rFonts w:ascii="Times New Roman" w:eastAsia="Times New Roman" w:hAnsi="Times New Roman" w:cs="Times New Roman"/>
          <w:color w:val="333333"/>
          <w:sz w:val="28"/>
          <w:szCs w:val="28"/>
          <w:lang w:eastAsia="ru-RU"/>
        </w:rPr>
        <w:t>Постановление Государственной Думы Федерального Собрания РФ от 30 ноября 2001 г. «Об объявлении амнистии в отношении несовершеннолетних и женщин»</w:t>
      </w:r>
      <w:r w:rsidRPr="00DA106E">
        <w:rPr>
          <w:rStyle w:val="a5"/>
          <w:rFonts w:ascii="Times New Roman" w:eastAsia="Times New Roman" w:hAnsi="Times New Roman" w:cs="Times New Roman"/>
          <w:color w:val="333333"/>
          <w:sz w:val="28"/>
          <w:szCs w:val="28"/>
          <w:lang w:eastAsia="ru-RU"/>
        </w:rPr>
        <w:footnoteReference w:id="15"/>
      </w:r>
      <w:r w:rsidRPr="00DA106E">
        <w:rPr>
          <w:rFonts w:ascii="Times New Roman" w:eastAsia="Times New Roman" w:hAnsi="Times New Roman" w:cs="Times New Roman"/>
          <w:color w:val="333333"/>
          <w:sz w:val="28"/>
          <w:szCs w:val="28"/>
          <w:lang w:eastAsia="ru-RU"/>
        </w:rPr>
        <w:t xml:space="preserve">. Согласно которому </w:t>
      </w:r>
      <w:r w:rsidR="00214521" w:rsidRPr="00DA106E">
        <w:rPr>
          <w:rFonts w:ascii="Times New Roman" w:eastAsia="Times New Roman" w:hAnsi="Times New Roman" w:cs="Times New Roman"/>
          <w:color w:val="333333"/>
          <w:sz w:val="28"/>
          <w:szCs w:val="28"/>
          <w:lang w:eastAsia="ru-RU"/>
        </w:rPr>
        <w:t>освобождаются лица:</w:t>
      </w:r>
    </w:p>
    <w:p w:rsidR="00214521" w:rsidRPr="00DA106E" w:rsidRDefault="00214521"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а) осужденные за преступления, совершенные в возрасте до 16 лет, к лишению свободы на срок до шести лет включительно;</w:t>
      </w:r>
    </w:p>
    <w:p w:rsidR="00214521" w:rsidRPr="00DA106E" w:rsidRDefault="00214521"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bookmarkStart w:id="29" w:name="dst100007"/>
      <w:bookmarkEnd w:id="29"/>
      <w:r w:rsidRPr="00DA106E">
        <w:rPr>
          <w:rFonts w:ascii="Times New Roman" w:eastAsia="Times New Roman" w:hAnsi="Times New Roman" w:cs="Times New Roman"/>
          <w:color w:val="333333"/>
          <w:sz w:val="28"/>
          <w:szCs w:val="28"/>
          <w:lang w:eastAsia="ru-RU"/>
        </w:rPr>
        <w:t>б) осужденные за преступления, совершенные в возрасте от 16 до 18 лет, к лишению свободы на срок до шести лет включительно, ранее не отбывавших наказания в воспитательных колониях;</w:t>
      </w:r>
    </w:p>
    <w:p w:rsidR="00214521" w:rsidRPr="00DA106E" w:rsidRDefault="00214521"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в) осужденные за умышленные преступления, совершенные в возрасте до 18 лет, к лишению свободы на срок свыше шести лет, отбывших не менее половины назначенного срока наказания.</w:t>
      </w:r>
    </w:p>
    <w:p w:rsidR="00214521" w:rsidRPr="00DA106E" w:rsidRDefault="00214521"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lastRenderedPageBreak/>
        <w:t>2. Освободить от наказания осужденных к лишению свободы на срок до шести лет включительно, ранее не отбывавших наказания в исправительных учреждениях:</w:t>
      </w:r>
    </w:p>
    <w:p w:rsidR="00214521" w:rsidRPr="00DA106E" w:rsidRDefault="00214521"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а) женщин, имеющих несовершеннолетних детей;</w:t>
      </w:r>
    </w:p>
    <w:p w:rsidR="00214521" w:rsidRPr="00DA106E" w:rsidRDefault="00214521"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б) беременных женщин;</w:t>
      </w:r>
    </w:p>
    <w:p w:rsidR="00214521" w:rsidRPr="00DA106E" w:rsidRDefault="00214521"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в) женщин старше 50 лет, женщин - инвалидов I или II группы, женщин, больных туберкулезом, отнесенных к I или II группе диспансерного учета, женщин, являющихся женами инвалидов войны I или II группы, а также вдовами и одинокими матерями, чьи мужья и (или) сыновья (дочери) погибли при защите Отечества.</w:t>
      </w:r>
    </w:p>
    <w:p w:rsidR="00214521" w:rsidRPr="00DA106E" w:rsidRDefault="00214521"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3. Освободить от наказания женщин, не подпадающих под действие пункта 2 настоящего Постановления, осужденных за умышленные преступления к лишению свободы на срок:</w:t>
      </w:r>
    </w:p>
    <w:p w:rsidR="00214521" w:rsidRPr="00DA106E" w:rsidRDefault="00214521"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bookmarkStart w:id="30" w:name="dst100014"/>
      <w:bookmarkEnd w:id="30"/>
      <w:r w:rsidRPr="00DA106E">
        <w:rPr>
          <w:rFonts w:ascii="Times New Roman" w:eastAsia="Times New Roman" w:hAnsi="Times New Roman" w:cs="Times New Roman"/>
          <w:color w:val="333333"/>
          <w:sz w:val="28"/>
          <w:szCs w:val="28"/>
          <w:lang w:eastAsia="ru-RU"/>
        </w:rPr>
        <w:t>а) до пяти лет включительно, - отбывших не менее одной трети назначенного срока наказания;</w:t>
      </w:r>
    </w:p>
    <w:p w:rsidR="00214521" w:rsidRPr="00DA106E" w:rsidRDefault="00214521"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bookmarkStart w:id="31" w:name="dst100015"/>
      <w:bookmarkEnd w:id="31"/>
      <w:r w:rsidRPr="00DA106E">
        <w:rPr>
          <w:rFonts w:ascii="Times New Roman" w:eastAsia="Times New Roman" w:hAnsi="Times New Roman" w:cs="Times New Roman"/>
          <w:color w:val="333333"/>
          <w:sz w:val="28"/>
          <w:szCs w:val="28"/>
          <w:lang w:eastAsia="ru-RU"/>
        </w:rPr>
        <w:t>б) свыше пяти и до десяти лет, - отбывших не менее половины назначенного срока наказания.</w:t>
      </w:r>
    </w:p>
    <w:p w:rsidR="00214521" w:rsidRPr="00DA106E" w:rsidRDefault="00214521"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bookmarkStart w:id="32" w:name="dst100016"/>
      <w:bookmarkEnd w:id="32"/>
      <w:r w:rsidRPr="00DA106E">
        <w:rPr>
          <w:rFonts w:ascii="Times New Roman" w:eastAsia="Times New Roman" w:hAnsi="Times New Roman" w:cs="Times New Roman"/>
          <w:color w:val="333333"/>
          <w:sz w:val="28"/>
          <w:szCs w:val="28"/>
          <w:lang w:eastAsia="ru-RU"/>
        </w:rPr>
        <w:t>Действие п.2 настоящего Постановления, отбывших не менее одной четверти назначенного срока наказания.</w:t>
      </w:r>
    </w:p>
    <w:p w:rsidR="00214521" w:rsidRPr="00DA106E" w:rsidRDefault="00214521"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bookmarkStart w:id="33" w:name="dst100017"/>
      <w:bookmarkEnd w:id="33"/>
      <w:r w:rsidRPr="00DA106E">
        <w:rPr>
          <w:rFonts w:ascii="Times New Roman" w:eastAsia="Times New Roman" w:hAnsi="Times New Roman" w:cs="Times New Roman"/>
          <w:color w:val="333333"/>
          <w:sz w:val="28"/>
          <w:szCs w:val="28"/>
          <w:lang w:eastAsia="ru-RU"/>
        </w:rPr>
        <w:t>9) Постановление Государственной Думы Федерального Собрания РФ от 6 июня 2003 г. «Об объявлении амнистии в связи с принятием Конституции Чеченской Республики»</w:t>
      </w:r>
      <w:r w:rsidRPr="00DA106E">
        <w:rPr>
          <w:rStyle w:val="a5"/>
          <w:rFonts w:ascii="Times New Roman" w:eastAsia="Times New Roman" w:hAnsi="Times New Roman" w:cs="Times New Roman"/>
          <w:color w:val="333333"/>
          <w:sz w:val="28"/>
          <w:szCs w:val="28"/>
          <w:lang w:eastAsia="ru-RU"/>
        </w:rPr>
        <w:footnoteReference w:id="16"/>
      </w:r>
      <w:r w:rsidRPr="00DA106E">
        <w:rPr>
          <w:rFonts w:ascii="Times New Roman" w:eastAsia="Times New Roman" w:hAnsi="Times New Roman" w:cs="Times New Roman"/>
          <w:color w:val="333333"/>
          <w:sz w:val="28"/>
          <w:szCs w:val="28"/>
          <w:lang w:eastAsia="ru-RU"/>
        </w:rPr>
        <w:t xml:space="preserve">. </w:t>
      </w:r>
      <w:bookmarkStart w:id="34" w:name="dst100018"/>
      <w:bookmarkEnd w:id="34"/>
    </w:p>
    <w:p w:rsidR="00214521" w:rsidRPr="00DA106E" w:rsidRDefault="00214521"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 xml:space="preserve">10) Постановление Государственной Думы Федерального Собрания РФ от 20 апреля 2005 г. «Об объявлении амнистии в связи с 60-летием Победы в </w:t>
      </w:r>
      <w:r w:rsidRPr="00DA106E">
        <w:rPr>
          <w:rFonts w:ascii="Times New Roman" w:eastAsia="Times New Roman" w:hAnsi="Times New Roman" w:cs="Times New Roman"/>
          <w:color w:val="333333"/>
          <w:sz w:val="28"/>
          <w:szCs w:val="28"/>
          <w:lang w:eastAsia="ru-RU"/>
        </w:rPr>
        <w:lastRenderedPageBreak/>
        <w:t>Великой Отечественной войне 1941-1945 годов»</w:t>
      </w:r>
      <w:r w:rsidRPr="00DA106E">
        <w:rPr>
          <w:rStyle w:val="a5"/>
          <w:rFonts w:ascii="Times New Roman" w:eastAsia="Times New Roman" w:hAnsi="Times New Roman" w:cs="Times New Roman"/>
          <w:color w:val="333333"/>
          <w:sz w:val="28"/>
          <w:szCs w:val="28"/>
          <w:lang w:eastAsia="ru-RU"/>
        </w:rPr>
        <w:footnoteReference w:id="17"/>
      </w:r>
      <w:r w:rsidRPr="00DA106E">
        <w:rPr>
          <w:rFonts w:ascii="Times New Roman" w:eastAsia="Times New Roman" w:hAnsi="Times New Roman" w:cs="Times New Roman"/>
          <w:color w:val="333333"/>
          <w:sz w:val="28"/>
          <w:szCs w:val="28"/>
          <w:lang w:eastAsia="ru-RU"/>
        </w:rPr>
        <w:t>. Согласно которому</w:t>
      </w:r>
      <w:r w:rsidR="008E29C2" w:rsidRPr="00DA106E">
        <w:rPr>
          <w:rFonts w:ascii="Times New Roman" w:eastAsia="Times New Roman" w:hAnsi="Times New Roman" w:cs="Times New Roman"/>
          <w:color w:val="333333"/>
          <w:sz w:val="28"/>
          <w:szCs w:val="28"/>
          <w:lang w:eastAsia="ru-RU"/>
        </w:rPr>
        <w:t xml:space="preserve"> освобождаются:</w:t>
      </w:r>
    </w:p>
    <w:p w:rsidR="00214521" w:rsidRPr="00DA106E" w:rsidRDefault="008E29C2"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 xml:space="preserve">1) ветераны </w:t>
      </w:r>
      <w:r w:rsidR="00214521" w:rsidRPr="00DA106E">
        <w:rPr>
          <w:rFonts w:ascii="Times New Roman" w:eastAsia="Times New Roman" w:hAnsi="Times New Roman" w:cs="Times New Roman"/>
          <w:color w:val="333333"/>
          <w:sz w:val="28"/>
          <w:szCs w:val="28"/>
          <w:lang w:eastAsia="ru-RU"/>
        </w:rPr>
        <w:t>Великой Отечественной войны;</w:t>
      </w:r>
    </w:p>
    <w:p w:rsidR="00214521" w:rsidRPr="00DA106E" w:rsidRDefault="008E29C2"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2) бывшие узники</w:t>
      </w:r>
      <w:r w:rsidR="00214521" w:rsidRPr="00DA106E">
        <w:rPr>
          <w:rFonts w:ascii="Times New Roman" w:eastAsia="Times New Roman" w:hAnsi="Times New Roman" w:cs="Times New Roman"/>
          <w:color w:val="333333"/>
          <w:sz w:val="28"/>
          <w:szCs w:val="28"/>
          <w:lang w:eastAsia="ru-RU"/>
        </w:rPr>
        <w:t xml:space="preserve"> концлагерей, гетто, других мест принудительного содержания, созданных нацистской Германией и ее союзниками в период Второй мировой войны.</w:t>
      </w:r>
    </w:p>
    <w:p w:rsidR="00214521" w:rsidRPr="00DA106E" w:rsidRDefault="00214521"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2. Освободить от наказания условно осужденных, осужденных, отбывание наказания которым отсрочено, а также осужденных к наказаниям, не связанным с лишением свободы, подпадающих под действие пункта 1 настоящего Постановления.</w:t>
      </w:r>
    </w:p>
    <w:p w:rsidR="00214521" w:rsidRPr="00DA106E" w:rsidRDefault="00214521"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3. Освободить осужденных, подпадающих под действие пункта 1 настоящего Постановления, от дополнительных видов наказаний не исполненных на день его вступления в силу.</w:t>
      </w:r>
    </w:p>
    <w:p w:rsidR="00214521" w:rsidRPr="00DA106E" w:rsidRDefault="008E29C2"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11) Постановление Государственной Думы Федерального Собрания РФ от 22 сентября 2006 г. «Об объявлении амнистии в отношении лиц, совершивших преступления в период проведения контртеррористических операций на территориях субъектов Российской Федерации, находящихся в пределах Южного федерального округа»</w:t>
      </w:r>
      <w:r w:rsidRPr="00DA106E">
        <w:rPr>
          <w:rStyle w:val="a5"/>
          <w:rFonts w:ascii="Times New Roman" w:eastAsia="Times New Roman" w:hAnsi="Times New Roman" w:cs="Times New Roman"/>
          <w:color w:val="333333"/>
          <w:sz w:val="28"/>
          <w:szCs w:val="28"/>
          <w:lang w:eastAsia="ru-RU"/>
        </w:rPr>
        <w:footnoteReference w:id="18"/>
      </w:r>
      <w:r w:rsidRPr="00DA106E">
        <w:rPr>
          <w:rFonts w:ascii="Times New Roman" w:eastAsia="Times New Roman" w:hAnsi="Times New Roman" w:cs="Times New Roman"/>
          <w:color w:val="333333"/>
          <w:sz w:val="28"/>
          <w:szCs w:val="28"/>
          <w:lang w:eastAsia="ru-RU"/>
        </w:rPr>
        <w:t xml:space="preserve">. </w:t>
      </w:r>
    </w:p>
    <w:p w:rsidR="008E29C2" w:rsidRPr="00DA106E" w:rsidRDefault="008E29C2"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12)</w:t>
      </w:r>
      <w:r w:rsidRPr="00DA106E">
        <w:rPr>
          <w:rFonts w:ascii="Times New Roman" w:hAnsi="Times New Roman" w:cs="Times New Roman"/>
          <w:sz w:val="28"/>
          <w:szCs w:val="28"/>
        </w:rPr>
        <w:t xml:space="preserve"> </w:t>
      </w:r>
      <w:r w:rsidRPr="00DA106E">
        <w:rPr>
          <w:rFonts w:ascii="Times New Roman" w:eastAsia="Times New Roman" w:hAnsi="Times New Roman" w:cs="Times New Roman"/>
          <w:color w:val="333333"/>
          <w:sz w:val="28"/>
          <w:szCs w:val="28"/>
          <w:lang w:eastAsia="ru-RU"/>
        </w:rPr>
        <w:t>Постановление Государственной Думы Федерального Собрания РФ от 19 апреля 2006 г. «Об объявлении амнистии в связи со 100-летием учреждения Государственной Думы в России»</w:t>
      </w:r>
      <w:r w:rsidRPr="00DA106E">
        <w:rPr>
          <w:rStyle w:val="a5"/>
          <w:rFonts w:ascii="Times New Roman" w:eastAsia="Times New Roman" w:hAnsi="Times New Roman" w:cs="Times New Roman"/>
          <w:color w:val="333333"/>
          <w:sz w:val="28"/>
          <w:szCs w:val="28"/>
          <w:lang w:eastAsia="ru-RU"/>
        </w:rPr>
        <w:footnoteReference w:id="19"/>
      </w:r>
      <w:r w:rsidRPr="00DA106E">
        <w:rPr>
          <w:rFonts w:ascii="Times New Roman" w:eastAsia="Times New Roman" w:hAnsi="Times New Roman" w:cs="Times New Roman"/>
          <w:color w:val="333333"/>
          <w:sz w:val="28"/>
          <w:szCs w:val="28"/>
          <w:lang w:eastAsia="ru-RU"/>
        </w:rPr>
        <w:t>. Согласно которому освобождаются:</w:t>
      </w:r>
      <w:r w:rsidRPr="00DA106E">
        <w:rPr>
          <w:rFonts w:ascii="Times New Roman" w:eastAsia="Times New Roman" w:hAnsi="Times New Roman" w:cs="Times New Roman"/>
          <w:color w:val="000000"/>
          <w:spacing w:val="3"/>
          <w:sz w:val="28"/>
          <w:szCs w:val="28"/>
          <w:lang w:eastAsia="ru-RU"/>
        </w:rPr>
        <w:t xml:space="preserve"> </w:t>
      </w:r>
      <w:r w:rsidR="00AB2826" w:rsidRPr="00DA106E">
        <w:rPr>
          <w:rFonts w:ascii="Times New Roman" w:eastAsia="Times New Roman" w:hAnsi="Times New Roman" w:cs="Times New Roman"/>
          <w:color w:val="333333"/>
          <w:sz w:val="28"/>
          <w:szCs w:val="28"/>
          <w:lang w:eastAsia="ru-RU"/>
        </w:rPr>
        <w:t>1) осужденные</w:t>
      </w:r>
      <w:r w:rsidRPr="00DA106E">
        <w:rPr>
          <w:rFonts w:ascii="Times New Roman" w:eastAsia="Times New Roman" w:hAnsi="Times New Roman" w:cs="Times New Roman"/>
          <w:color w:val="333333"/>
          <w:sz w:val="28"/>
          <w:szCs w:val="28"/>
          <w:lang w:eastAsia="ru-RU"/>
        </w:rPr>
        <w:t xml:space="preserve"> к лишению свободы на срок до пяти лет включительно за преступления, совершенные в возрасте до 16 лет;</w:t>
      </w:r>
    </w:p>
    <w:p w:rsidR="008E29C2" w:rsidRPr="00DA106E" w:rsidRDefault="00AB2826" w:rsidP="00DA106E">
      <w:pPr>
        <w:shd w:val="clear" w:color="auto" w:fill="FFFFFF"/>
        <w:spacing w:before="120"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lastRenderedPageBreak/>
        <w:t>2) осужденные</w:t>
      </w:r>
      <w:r w:rsidR="008E29C2" w:rsidRPr="00DA106E">
        <w:rPr>
          <w:rFonts w:ascii="Times New Roman" w:eastAsia="Times New Roman" w:hAnsi="Times New Roman" w:cs="Times New Roman"/>
          <w:color w:val="333333"/>
          <w:sz w:val="28"/>
          <w:szCs w:val="28"/>
          <w:lang w:eastAsia="ru-RU"/>
        </w:rPr>
        <w:t xml:space="preserve"> к лишению свободы на срок до пяти лет включительно за преступления, совершенные в возрасте от 16 до 18 лет, и ранее не отбывавших наказания в воспитательных колониях;</w:t>
      </w:r>
    </w:p>
    <w:p w:rsidR="00DA106E" w:rsidRPr="00DA106E" w:rsidRDefault="00AB2826"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3) осужденные</w:t>
      </w:r>
      <w:r w:rsidR="008E29C2" w:rsidRPr="00DA106E">
        <w:rPr>
          <w:rFonts w:ascii="Times New Roman" w:eastAsia="Times New Roman" w:hAnsi="Times New Roman" w:cs="Times New Roman"/>
          <w:color w:val="333333"/>
          <w:sz w:val="28"/>
          <w:szCs w:val="28"/>
          <w:lang w:eastAsia="ru-RU"/>
        </w:rPr>
        <w:t xml:space="preserve"> к лишению свободы на срок свыше пяти лет за </w:t>
      </w:r>
    </w:p>
    <w:p w:rsidR="008E29C2" w:rsidRPr="00DA106E" w:rsidRDefault="008E29C2"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несовершеннолетних детей;</w:t>
      </w:r>
    </w:p>
    <w:p w:rsidR="00DA106E" w:rsidRPr="00DA106E" w:rsidRDefault="008E29C2"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 xml:space="preserve">2) беременных </w:t>
      </w:r>
      <w:r w:rsidR="00DA106E" w:rsidRPr="00DA106E">
        <w:rPr>
          <w:rFonts w:ascii="Times New Roman" w:eastAsia="Times New Roman" w:hAnsi="Times New Roman" w:cs="Times New Roman"/>
          <w:color w:val="333333"/>
          <w:sz w:val="28"/>
          <w:szCs w:val="28"/>
          <w:lang w:eastAsia="ru-RU"/>
        </w:rPr>
        <w:t>умышленные преступления, совершенные в возрасте до 18 лет, отбывших не менее половины назначенного срока наказания.</w:t>
      </w:r>
    </w:p>
    <w:p w:rsidR="00DA106E" w:rsidRPr="00DA106E" w:rsidRDefault="00DA106E"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2. Освободить от наказания осужденных к лишению свободы на срок до пяти лет включительно и ранее не отбывавших наказания в исправительных учреждениях:</w:t>
      </w:r>
    </w:p>
    <w:p w:rsidR="008E29C2" w:rsidRPr="00DA106E" w:rsidRDefault="00DA106E"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 xml:space="preserve">1) женщин, имеющих </w:t>
      </w:r>
      <w:r w:rsidR="008E29C2" w:rsidRPr="00DA106E">
        <w:rPr>
          <w:rFonts w:ascii="Times New Roman" w:eastAsia="Times New Roman" w:hAnsi="Times New Roman" w:cs="Times New Roman"/>
          <w:color w:val="333333"/>
          <w:sz w:val="28"/>
          <w:szCs w:val="28"/>
          <w:lang w:eastAsia="ru-RU"/>
        </w:rPr>
        <w:t>женщин;</w:t>
      </w:r>
    </w:p>
    <w:p w:rsidR="008E29C2" w:rsidRPr="00DA106E" w:rsidRDefault="008E29C2"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3) женщин старше 55 лет;</w:t>
      </w:r>
    </w:p>
    <w:p w:rsidR="008E29C2" w:rsidRPr="00DA106E" w:rsidRDefault="008E29C2"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4) мужчин старше 60 лет.</w:t>
      </w:r>
    </w:p>
    <w:p w:rsidR="008E29C2" w:rsidRPr="00DA106E" w:rsidRDefault="00AB2826"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3.</w:t>
      </w:r>
      <w:r w:rsidR="008E29C2" w:rsidRPr="00DA106E">
        <w:rPr>
          <w:rFonts w:ascii="Times New Roman" w:eastAsia="Times New Roman" w:hAnsi="Times New Roman" w:cs="Times New Roman"/>
          <w:color w:val="333333"/>
          <w:sz w:val="28"/>
          <w:szCs w:val="28"/>
          <w:lang w:eastAsia="ru-RU"/>
        </w:rPr>
        <w:t xml:space="preserve"> Освободить от наказания за преступления, совершенные в возрасте до 18 лет, условно осужденных, условно-досрочно освобожденных от оставшейся неотбытой части наказания до дня вступления в силу настоящего Постановления, осужденных к наказаниям, не связанным с лишением свободы, и осужденных женщин, отбывание наказания которым отсрочено.</w:t>
      </w:r>
    </w:p>
    <w:p w:rsidR="008E29C2" w:rsidRPr="00DA106E" w:rsidRDefault="00AB2826"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5</w:t>
      </w:r>
      <w:r w:rsidR="008E29C2" w:rsidRPr="00DA106E">
        <w:rPr>
          <w:rFonts w:ascii="Times New Roman" w:eastAsia="Times New Roman" w:hAnsi="Times New Roman" w:cs="Times New Roman"/>
          <w:color w:val="333333"/>
          <w:sz w:val="28"/>
          <w:szCs w:val="28"/>
          <w:lang w:eastAsia="ru-RU"/>
        </w:rPr>
        <w:t>. Освободить от наказания женщин, имеющих несовершеннолетних детей, беременных женщин, женщин старше 55 лет и мужчин старше 60 лет, условно осужденных и условно-досрочно освобожденных от оставшейся неотбытой части наказания до дня вступления в силу настоящего Постановления, а также женщин, имеющих несовершеннолетних детей, беременных женщин, женщин старше 55 лет и мужчин старше 60 лет, осужденных к наказаниям, не связанным с лишением свободы.</w:t>
      </w:r>
    </w:p>
    <w:p w:rsidR="008E29C2" w:rsidRPr="00DA106E" w:rsidRDefault="00AB2826"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lastRenderedPageBreak/>
        <w:t>13)</w:t>
      </w:r>
      <w:r w:rsidRPr="00DA106E">
        <w:rPr>
          <w:rFonts w:ascii="Times New Roman" w:hAnsi="Times New Roman" w:cs="Times New Roman"/>
          <w:sz w:val="28"/>
          <w:szCs w:val="28"/>
        </w:rPr>
        <w:t xml:space="preserve"> </w:t>
      </w:r>
      <w:r w:rsidRPr="00DA106E">
        <w:rPr>
          <w:rFonts w:ascii="Times New Roman" w:eastAsia="Times New Roman" w:hAnsi="Times New Roman" w:cs="Times New Roman"/>
          <w:color w:val="333333"/>
          <w:sz w:val="28"/>
          <w:szCs w:val="28"/>
          <w:lang w:eastAsia="ru-RU"/>
        </w:rPr>
        <w:t>Постановление ГД ФС РФ от 16.04.2010 г. № 3519-5 ГД «Об объявлении амнистии в связи с 65-летием Победы в Великой Отечественной войне 1941 - 1945 годов»</w:t>
      </w:r>
      <w:r w:rsidRPr="00DA106E">
        <w:rPr>
          <w:rStyle w:val="a5"/>
          <w:rFonts w:ascii="Times New Roman" w:eastAsia="Times New Roman" w:hAnsi="Times New Roman" w:cs="Times New Roman"/>
          <w:color w:val="333333"/>
          <w:sz w:val="28"/>
          <w:szCs w:val="28"/>
          <w:lang w:eastAsia="ru-RU"/>
        </w:rPr>
        <w:footnoteReference w:id="20"/>
      </w:r>
      <w:r w:rsidRPr="00DA106E">
        <w:rPr>
          <w:rFonts w:ascii="Times New Roman" w:eastAsia="Times New Roman" w:hAnsi="Times New Roman" w:cs="Times New Roman"/>
          <w:color w:val="333333"/>
          <w:sz w:val="28"/>
          <w:szCs w:val="28"/>
          <w:lang w:eastAsia="ru-RU"/>
        </w:rPr>
        <w:t>.</w:t>
      </w:r>
    </w:p>
    <w:p w:rsidR="00052FA8" w:rsidRPr="00DA106E" w:rsidRDefault="00AB2826"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14)</w:t>
      </w:r>
      <w:r w:rsidRPr="00DA106E">
        <w:rPr>
          <w:rFonts w:ascii="Times New Roman" w:hAnsi="Times New Roman" w:cs="Times New Roman"/>
          <w:sz w:val="28"/>
          <w:szCs w:val="28"/>
        </w:rPr>
        <w:t xml:space="preserve"> </w:t>
      </w:r>
      <w:r w:rsidRPr="00DA106E">
        <w:rPr>
          <w:rFonts w:ascii="Times New Roman" w:eastAsia="Times New Roman" w:hAnsi="Times New Roman" w:cs="Times New Roman"/>
          <w:color w:val="333333"/>
          <w:sz w:val="28"/>
          <w:szCs w:val="28"/>
          <w:lang w:eastAsia="ru-RU"/>
        </w:rPr>
        <w:t>Постановление ГД ФС РФ от 18.12.2013 г. № 3500-6 ГД «Об объявлении амнистии в связи с 20-летием принятия Конституции Российской Федерации» (далее по тексту – Постановление ГД № 3500-6)</w:t>
      </w:r>
      <w:r w:rsidRPr="00DA106E">
        <w:rPr>
          <w:rStyle w:val="a5"/>
          <w:rFonts w:ascii="Times New Roman" w:eastAsia="Times New Roman" w:hAnsi="Times New Roman" w:cs="Times New Roman"/>
          <w:color w:val="333333"/>
          <w:sz w:val="28"/>
          <w:szCs w:val="28"/>
          <w:lang w:eastAsia="ru-RU"/>
        </w:rPr>
        <w:footnoteReference w:id="21"/>
      </w:r>
      <w:r w:rsidRPr="00DA106E">
        <w:rPr>
          <w:rFonts w:ascii="Times New Roman" w:eastAsia="Times New Roman" w:hAnsi="Times New Roman" w:cs="Times New Roman"/>
          <w:color w:val="333333"/>
          <w:sz w:val="28"/>
          <w:szCs w:val="28"/>
          <w:lang w:eastAsia="ru-RU"/>
        </w:rPr>
        <w:t>.</w:t>
      </w:r>
      <w:r w:rsidRPr="00DA106E">
        <w:rPr>
          <w:rFonts w:ascii="Times New Roman" w:hAnsi="Times New Roman" w:cs="Times New Roman"/>
          <w:sz w:val="28"/>
          <w:szCs w:val="28"/>
        </w:rPr>
        <w:t xml:space="preserve"> </w:t>
      </w:r>
      <w:r w:rsidRPr="00DA106E">
        <w:rPr>
          <w:rFonts w:ascii="Times New Roman" w:eastAsia="Times New Roman" w:hAnsi="Times New Roman" w:cs="Times New Roman"/>
          <w:color w:val="333333"/>
          <w:sz w:val="28"/>
          <w:szCs w:val="28"/>
          <w:lang w:eastAsia="ru-RU"/>
        </w:rPr>
        <w:t>Важным критерием данной амнистии стало то, что она затрагивала только тех, чей приговор по уголовному делу не превышает 5 лет и кто ранее не отбывал наказание в исправительных учреждениях. Вместе с этим данным актом об амнистии предусматривается перечень статей УК, по которым осужденные не могут быть амнистированы ни при каких условиях. Это касается лиц, осужденных за тяжкие преступления, повлекшие за собой убийство, насилие, телесные повреждения, а также преступления, связанные с терроризмом, наркоторговлей и коррупцией в государственных органах.</w:t>
      </w:r>
    </w:p>
    <w:p w:rsidR="005E0FA9" w:rsidRPr="00DA106E" w:rsidRDefault="00AB2826"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 xml:space="preserve">Рассмотрим </w:t>
      </w:r>
      <w:r w:rsidR="005E0FA9" w:rsidRPr="00DA106E">
        <w:rPr>
          <w:rFonts w:ascii="Times New Roman" w:eastAsia="Times New Roman" w:hAnsi="Times New Roman" w:cs="Times New Roman"/>
          <w:color w:val="333333"/>
          <w:sz w:val="28"/>
          <w:szCs w:val="28"/>
          <w:lang w:eastAsia="ru-RU"/>
        </w:rPr>
        <w:t>Постановление Государственной Думы от 24 апреля 2015 г. N 6576-6 ГД «Об объявлении амнистии в связи с 70-летием Победы в Великой Отечественной войне 1941 - 1945 годов»</w:t>
      </w:r>
      <w:r w:rsidR="005E0FA9" w:rsidRPr="00DA106E">
        <w:rPr>
          <w:rStyle w:val="a5"/>
          <w:rFonts w:ascii="Times New Roman" w:eastAsia="Times New Roman" w:hAnsi="Times New Roman" w:cs="Times New Roman"/>
          <w:color w:val="333333"/>
          <w:sz w:val="28"/>
          <w:szCs w:val="28"/>
          <w:lang w:eastAsia="ru-RU"/>
        </w:rPr>
        <w:footnoteReference w:id="22"/>
      </w:r>
      <w:r w:rsidR="005E0FA9" w:rsidRPr="00DA106E">
        <w:rPr>
          <w:rFonts w:ascii="Times New Roman" w:eastAsia="Times New Roman" w:hAnsi="Times New Roman" w:cs="Times New Roman"/>
          <w:color w:val="333333"/>
          <w:sz w:val="28"/>
          <w:szCs w:val="28"/>
          <w:lang w:eastAsia="ru-RU"/>
        </w:rPr>
        <w:t>. Амнистия к 70-летию Победы была единогласно принята депутатами Госдумы России. Никто из депутатов не воздержался и не высказался отрицательно по этому поводу, амнистия 2015 года получила 442 одобрительных депутатских голоса. Амнистия принималась в отношении тех, кто совершил преступления небольшой и средней тяжести, а также для тех, кто впервые преступил закон. Данная амнистия освобождает от наказания: 1. впервые осужденных к лишению свободы за умышленные преступления небольшой и средней тяжести:</w:t>
      </w:r>
    </w:p>
    <w:p w:rsidR="005E0FA9" w:rsidRPr="00DA106E" w:rsidRDefault="005E0FA9"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lastRenderedPageBreak/>
        <w:t>1) лиц, принимавших участие в боевых действиях по защите Отечества, и приравненных к ним лиц;</w:t>
      </w:r>
    </w:p>
    <w:p w:rsidR="005E0FA9" w:rsidRPr="00DA106E" w:rsidRDefault="005E0FA9"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 xml:space="preserve"> 2) лиц, выполнявших воинский либо служебный долг в Афганистане или других государствах, где велись боевые действия; </w:t>
      </w:r>
    </w:p>
    <w:p w:rsidR="005E0FA9" w:rsidRPr="00DA106E" w:rsidRDefault="005E0FA9"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3) военнослужащих, сотрудников органов внутренних дел Российской Федерации, учреждений и органов уголовно-исполнительной системы, лиц гражданского персонала Вооруженных Сил Российской Федерации, других войск, воинских формирований и органов, а также иных организаций, участвовавших в выполнении задач в условиях вооруженного конфликта в Чеченской Республике и в ходе контртеррористических операций на территории Северо-Кавказского региона;</w:t>
      </w:r>
    </w:p>
    <w:p w:rsidR="005E0FA9" w:rsidRPr="00DA106E" w:rsidRDefault="005E0FA9"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 xml:space="preserve">4) лиц, награжденных государственными наградами СССР и (или) Российской Федерации; </w:t>
      </w:r>
    </w:p>
    <w:p w:rsidR="00AB2826" w:rsidRPr="00DA106E" w:rsidRDefault="005E0FA9"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5) несовершеннолетних;</w:t>
      </w:r>
    </w:p>
    <w:p w:rsidR="005E0FA9" w:rsidRPr="00DA106E" w:rsidRDefault="005E0FA9"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6) лиц, принимавших участие в ликвидации последствий катастрофы на Чернобыльской АЭС, а также лиц, подвергшихся воздействию радиации вследствие этой катастрофы либо вследствие аварии в 1957 году на производственном объединении "Маяк" и сбросов радиоактивных отходов в реку Теча;</w:t>
      </w:r>
    </w:p>
    <w:p w:rsidR="005E0FA9" w:rsidRPr="00DA106E" w:rsidRDefault="005E0FA9"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7) женщин, имеющих несовершеннолетних детей и (или) детей-инвалидов, беременных женщин, за исключением совершивших преступление в отношении несовершеннолетних;</w:t>
      </w:r>
    </w:p>
    <w:p w:rsidR="005E0FA9" w:rsidRPr="00DA106E" w:rsidRDefault="005E0FA9"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 xml:space="preserve">8) одиноких мужчин, имеющих несовершеннолетних детей и (или) детей- инвалидов, за исключением совершивших преступление в отношении несовершеннолетних; </w:t>
      </w:r>
    </w:p>
    <w:p w:rsidR="005E0FA9" w:rsidRPr="00DA106E" w:rsidRDefault="005E0FA9"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 xml:space="preserve">9) мужчин старше 55 лет и женщин старше 50 лет; </w:t>
      </w:r>
    </w:p>
    <w:p w:rsidR="005E0FA9" w:rsidRPr="00DA106E" w:rsidRDefault="005E0FA9"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 xml:space="preserve">10) инвалидов I или II группы, а также больных активной формой туберкулеза, отнесенных в установленном порядке к I или II группе диспансерного учета, и больных онкологическими заболеваниями III или IV клинической группы. </w:t>
      </w:r>
    </w:p>
    <w:p w:rsidR="005E0FA9" w:rsidRPr="00DA106E" w:rsidRDefault="005E0FA9"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lastRenderedPageBreak/>
        <w:t xml:space="preserve">2. Осужденных к лишению свободы на срок до пяти лет включительно за умышленные преступления, совершенные в возрасте до 18 лет, ранее не отбывавших лишение свободы и не подпадающих под действие пункта 1 настоящего Постановления. </w:t>
      </w:r>
    </w:p>
    <w:p w:rsidR="005E0FA9" w:rsidRPr="00DA106E" w:rsidRDefault="005E0FA9"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 xml:space="preserve">3. Осужденных к лишению свободы на срок до пяти лет включительно, совершивших преступления по неосторожности. </w:t>
      </w:r>
    </w:p>
    <w:p w:rsidR="005E0FA9" w:rsidRPr="00DA106E" w:rsidRDefault="005E0FA9" w:rsidP="00DA106E">
      <w:pPr>
        <w:shd w:val="clear" w:color="auto" w:fill="FFFFFF"/>
        <w:spacing w:before="120"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 xml:space="preserve">4. Условно осужденных, осужденных, которым до дня вступления в силу настоящего Постановления неотбытая часть наказания заменена более мягким видом наказания или отбывание наказания которым отсрочено, а также осужденных к наказанию, не связанному с лишением свободы. </w:t>
      </w:r>
    </w:p>
    <w:p w:rsidR="005E0FA9" w:rsidRPr="00DA106E" w:rsidRDefault="005E0FA9"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5. В виде лишения свободы осужденных, неотбытая часть наказания которых на день окончания исполнения настоящего Постановления составляет менее одного года.</w:t>
      </w:r>
    </w:p>
    <w:p w:rsidR="00F422FA" w:rsidRPr="00DA106E" w:rsidRDefault="005E0FA9" w:rsidP="00DA106E">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DA106E">
        <w:rPr>
          <w:rFonts w:ascii="Times New Roman" w:eastAsia="Times New Roman" w:hAnsi="Times New Roman" w:cs="Times New Roman"/>
          <w:color w:val="333333"/>
          <w:sz w:val="28"/>
          <w:szCs w:val="28"/>
          <w:lang w:eastAsia="ru-RU"/>
        </w:rPr>
        <w:t xml:space="preserve">На момент окончания действия амнистии 2015 года из учреждений уголовно-исполнительной системы было освобождено 231 тыс. 558 человек. Непосредственно из мест лишения свободы - 34 тысячи 475 человек. В том числе 2161 женщина и 34 несовершеннолетних. На основании решения органов дознания из следственных изоляторов под амнистию попали 7 тыс. 812 человек. Также амнистия была применена к 189 тыс. 236 осужденным отбывающим наказание в уголовно-исполнительных инспекциях. Это то, что не связано с лишением свободы. Кроме всего прочего, были освобождены пять ветеранов и участников Великой Отечественной войны, трое из которых были освобождены от наказания из уголовно-исполнительных инспекций. Семь осужденных, выполнявших воинский долг в Афганистане, 58 человек, принимавших участие в контртеррористических операциях в Чечне и на Северном Кавказе, 42 женщины имеющие несовершеннолетних детей или детей-инвалидов, беременные женщины, пять одиноких мужчин, имеющих на попечении несовершеннолетних детей и детей-инвалидов, 44 женщины старше 50-ти лет, 135 мужчин старше 55 лет и 80 инвалидов первой и второй группы больных туберкулезом и онкологическими заболеваниями. </w:t>
      </w:r>
      <w:r w:rsidRPr="00DA106E">
        <w:rPr>
          <w:rFonts w:ascii="Times New Roman" w:eastAsia="Times New Roman" w:hAnsi="Times New Roman" w:cs="Times New Roman"/>
          <w:color w:val="333333"/>
          <w:sz w:val="28"/>
          <w:szCs w:val="28"/>
          <w:lang w:eastAsia="ru-RU"/>
        </w:rPr>
        <w:lastRenderedPageBreak/>
        <w:t>Объявление амнистии находится в компетенции нижней палаты парламента, поэтому акт не требует одобрения Совета Федерации и подписи Президента РФ и вступает в силу сразу после его официального опубликования. Объявление амнистии осуществляется Государственной Думой Федерального собрания Российской Федерации путем принятия постановлений об объявлении амнистии и о порядке применения амнистии, которые принимаются большинством голосов от общего числа депутатов Государственной Думы, подписываются Председателем Государственной Думы и подле</w:t>
      </w:r>
      <w:r w:rsidR="00533963" w:rsidRPr="00DA106E">
        <w:rPr>
          <w:rFonts w:ascii="Times New Roman" w:eastAsia="Times New Roman" w:hAnsi="Times New Roman" w:cs="Times New Roman"/>
          <w:color w:val="333333"/>
          <w:sz w:val="28"/>
          <w:szCs w:val="28"/>
          <w:lang w:eastAsia="ru-RU"/>
        </w:rPr>
        <w:t>жат официальному опубликованию.</w:t>
      </w:r>
      <w:r w:rsidR="00CA55C6" w:rsidRPr="00DA106E">
        <w:rPr>
          <w:rFonts w:ascii="Times New Roman" w:eastAsia="Times New Roman" w:hAnsi="Times New Roman" w:cs="Times New Roman"/>
          <w:color w:val="333333"/>
          <w:sz w:val="28"/>
          <w:szCs w:val="28"/>
          <w:lang w:eastAsia="ru-RU"/>
        </w:rPr>
        <w:t>В</w:t>
      </w:r>
      <w:r w:rsidRPr="00DA106E">
        <w:rPr>
          <w:rFonts w:ascii="Times New Roman" w:eastAsia="Times New Roman" w:hAnsi="Times New Roman" w:cs="Times New Roman"/>
          <w:color w:val="333333"/>
          <w:sz w:val="28"/>
          <w:szCs w:val="28"/>
          <w:lang w:eastAsia="ru-RU"/>
        </w:rPr>
        <w:t xml:space="preserve"> зависимости от состава депутатов и победившей на выборах политической партии будут меняться правила применения уголовно-правового института амнистии. Этого нельзя допустить, в связи с чем, необходимо разработать и принять Федеральный закон «Об амнистии в Российской Федерации» в це</w:t>
      </w:r>
      <w:r w:rsidR="00533963" w:rsidRPr="00DA106E">
        <w:rPr>
          <w:rFonts w:ascii="Times New Roman" w:eastAsia="Times New Roman" w:hAnsi="Times New Roman" w:cs="Times New Roman"/>
          <w:color w:val="333333"/>
          <w:sz w:val="28"/>
          <w:szCs w:val="28"/>
          <w:lang w:eastAsia="ru-RU"/>
        </w:rPr>
        <w:t>лях формирования единых правил, механизма их реализации</w:t>
      </w:r>
      <w:r w:rsidRPr="00DA106E">
        <w:rPr>
          <w:rFonts w:ascii="Times New Roman" w:eastAsia="Times New Roman" w:hAnsi="Times New Roman" w:cs="Times New Roman"/>
          <w:color w:val="333333"/>
          <w:sz w:val="28"/>
          <w:szCs w:val="28"/>
          <w:lang w:eastAsia="ru-RU"/>
        </w:rPr>
        <w:t xml:space="preserve"> объявления в стране амнистии. В то же время постановление Государственной Думы об объявлении амнистии реализуется посредством издания акта соответствующего органа, указанного в постановлении; ходатайство о помиловании исходит от осужденного или других заинтересованных лиц. Что касается акта об амнистии, то его принятие инициируется не осужденными и их родственниками, а органами государственной власти и управления; акт помилования носит единичный, разовый характер и исполняется незамедлительно. Процедура реализации акта амнистии сложнее и требует достаточно продолжительного времени.</w:t>
      </w:r>
    </w:p>
    <w:p w:rsidR="00DA4A95" w:rsidRDefault="005E0FA9" w:rsidP="00DA106E">
      <w:pPr>
        <w:spacing w:after="0" w:line="360" w:lineRule="auto"/>
        <w:ind w:firstLine="709"/>
        <w:jc w:val="both"/>
        <w:rPr>
          <w:rFonts w:ascii="Times New Roman" w:hAnsi="Times New Roman" w:cs="Times New Roman"/>
          <w:sz w:val="28"/>
          <w:szCs w:val="28"/>
        </w:rPr>
      </w:pPr>
      <w:r w:rsidRPr="00DA106E">
        <w:rPr>
          <w:rFonts w:ascii="Times New Roman" w:hAnsi="Times New Roman" w:cs="Times New Roman"/>
          <w:sz w:val="28"/>
          <w:szCs w:val="28"/>
        </w:rPr>
        <w:t>Общеизвестно, что акты амнистии обычн</w:t>
      </w:r>
      <w:r w:rsidR="00CA55C6" w:rsidRPr="00DA106E">
        <w:rPr>
          <w:rFonts w:ascii="Times New Roman" w:hAnsi="Times New Roman" w:cs="Times New Roman"/>
          <w:sz w:val="28"/>
          <w:szCs w:val="28"/>
        </w:rPr>
        <w:t xml:space="preserve">о издаются в связи с неимеющим </w:t>
      </w:r>
      <w:r w:rsidRPr="00DA106E">
        <w:rPr>
          <w:rFonts w:ascii="Times New Roman" w:hAnsi="Times New Roman" w:cs="Times New Roman"/>
          <w:sz w:val="28"/>
          <w:szCs w:val="28"/>
        </w:rPr>
        <w:t xml:space="preserve">никакого отношения к праву событиями и памятными датами, по тем соображениям, что сама амнистия, якобы, создает дополнительные стимулы для исправления лиц, совершивших преступления. Однако судебная практика приводит нас к совершенно противоположному выводу о том, что рецидив преступлений, совершенных со стороны амнистированных, гораздо выше, чем со стороны тех осужденных, которые в той или иной мере отбыли срок своего наказания за совершенное ими преступление. Но несмотря на </w:t>
      </w:r>
      <w:r w:rsidRPr="00DA106E">
        <w:rPr>
          <w:rFonts w:ascii="Times New Roman" w:hAnsi="Times New Roman" w:cs="Times New Roman"/>
          <w:sz w:val="28"/>
          <w:szCs w:val="28"/>
        </w:rPr>
        <w:lastRenderedPageBreak/>
        <w:t>масштабность амнистий, примерно через год количество заключенных в местах лишения свободы по тем или иным причинам достигает тех же показателей. Как представляется, институт амнистии не имеет под собой фундаментального правового основания и не вписывается в Конституцию РФ и Уголовный кодекс РФ. В связи с тем, что в уголовном законе не установлены критерии применения амнистии ни по категориям преступлений, ни по кругу лиц, в каждом акте об амнистии предусматриваются свои критерии, т.е. признаки, по которым выделяются категории виновных лиц, на которых распространяется действие амнистии. В качестве таковых, как правило, выступ</w:t>
      </w:r>
      <w:r w:rsidR="00533963" w:rsidRPr="00DA106E">
        <w:rPr>
          <w:rFonts w:ascii="Times New Roman" w:hAnsi="Times New Roman" w:cs="Times New Roman"/>
          <w:sz w:val="28"/>
          <w:szCs w:val="28"/>
        </w:rPr>
        <w:t xml:space="preserve">ают индивидуальные особенности, </w:t>
      </w:r>
      <w:r w:rsidRPr="00DA106E">
        <w:rPr>
          <w:rFonts w:ascii="Times New Roman" w:hAnsi="Times New Roman" w:cs="Times New Roman"/>
          <w:sz w:val="28"/>
          <w:szCs w:val="28"/>
        </w:rPr>
        <w:t>например, награжденные орденами и медалями, бере</w:t>
      </w:r>
      <w:r w:rsidR="00533963" w:rsidRPr="00DA106E">
        <w:rPr>
          <w:rFonts w:ascii="Times New Roman" w:hAnsi="Times New Roman" w:cs="Times New Roman"/>
          <w:sz w:val="28"/>
          <w:szCs w:val="28"/>
        </w:rPr>
        <w:t>менные женщины, инвалиды и т.д.,</w:t>
      </w:r>
      <w:r w:rsidRPr="00DA106E">
        <w:rPr>
          <w:rFonts w:ascii="Times New Roman" w:hAnsi="Times New Roman" w:cs="Times New Roman"/>
          <w:sz w:val="28"/>
          <w:szCs w:val="28"/>
        </w:rPr>
        <w:t xml:space="preserve"> характер назначенной меры уголовно-правового воздействия; для осужденных к лишению свободы – назначенный срок наказания, форма вины, оставшийся для отбывания срок наказания. Во второй части постановления об объявлении амнистии определяются категории лиц, на которых не распространяется действие амнистии. Данные ограничения связываются с характеристикой личности или с характером совершенного преступления. Они показывают, какие преступления на момент объявления амнистии рассматриваются как наиболее общественно опасные и какие преступники не могут рассчитывать на </w:t>
      </w:r>
      <w:r w:rsidR="00CA55C6" w:rsidRPr="00DA106E">
        <w:rPr>
          <w:rFonts w:ascii="Times New Roman" w:hAnsi="Times New Roman" w:cs="Times New Roman"/>
          <w:sz w:val="28"/>
          <w:szCs w:val="28"/>
        </w:rPr>
        <w:t>прощение со стороны государства</w:t>
      </w:r>
      <w:r w:rsidR="00DA106E">
        <w:rPr>
          <w:rFonts w:ascii="Times New Roman" w:hAnsi="Times New Roman" w:cs="Times New Roman"/>
          <w:sz w:val="28"/>
          <w:szCs w:val="28"/>
        </w:rPr>
        <w:t>.</w:t>
      </w:r>
      <w:r w:rsidR="00CA55C6" w:rsidRPr="00DA106E">
        <w:rPr>
          <w:rStyle w:val="a5"/>
          <w:rFonts w:ascii="Times New Roman" w:hAnsi="Times New Roman" w:cs="Times New Roman"/>
          <w:sz w:val="28"/>
          <w:szCs w:val="28"/>
        </w:rPr>
        <w:footnoteReference w:id="23"/>
      </w:r>
    </w:p>
    <w:p w:rsidR="00DA4A95" w:rsidRDefault="00CA55C6" w:rsidP="00DA106E">
      <w:pPr>
        <w:spacing w:after="0" w:line="360" w:lineRule="auto"/>
        <w:ind w:firstLine="709"/>
        <w:jc w:val="both"/>
        <w:rPr>
          <w:rFonts w:ascii="Times New Roman" w:hAnsi="Times New Roman" w:cs="Times New Roman"/>
          <w:sz w:val="28"/>
          <w:szCs w:val="28"/>
        </w:rPr>
      </w:pPr>
      <w:r w:rsidRPr="00DA106E">
        <w:rPr>
          <w:rFonts w:ascii="Times New Roman" w:hAnsi="Times New Roman" w:cs="Times New Roman"/>
          <w:sz w:val="28"/>
          <w:szCs w:val="28"/>
        </w:rPr>
        <w:t xml:space="preserve"> Несмотря на отрицательные черты амнистии, нужно признать, что на сегодняшний момент Россия полностью отказаться от нее не может. Необходимо поставить вопрос о принятии всех возможных мер для того, чтобы амнистия полностью соответствовала тем задачам, на решение которых она направлена. Приведем пример применения амнистии судами.</w:t>
      </w:r>
      <w:r w:rsidR="00EE60B0" w:rsidRPr="00DA106E">
        <w:rPr>
          <w:rFonts w:ascii="Times New Roman" w:hAnsi="Times New Roman" w:cs="Times New Roman"/>
          <w:sz w:val="28"/>
          <w:szCs w:val="28"/>
        </w:rPr>
        <w:t xml:space="preserve"> Так</w:t>
      </w:r>
      <w:r w:rsidR="00DA4A95">
        <w:rPr>
          <w:rFonts w:ascii="Times New Roman" w:hAnsi="Times New Roman" w:cs="Times New Roman"/>
          <w:sz w:val="28"/>
          <w:szCs w:val="28"/>
        </w:rPr>
        <w:t>,</w:t>
      </w:r>
      <w:r w:rsidR="00EE60B0" w:rsidRPr="00DA106E">
        <w:rPr>
          <w:rFonts w:ascii="Times New Roman" w:hAnsi="Times New Roman" w:cs="Times New Roman"/>
          <w:sz w:val="28"/>
          <w:szCs w:val="28"/>
        </w:rPr>
        <w:t xml:space="preserve"> например, Нижнегородский Областой суд рассмотрел надзорную жалобу адвоката Федяева В.В. в отношении осужденного Абраамяна Г.Г. на приговор </w:t>
      </w:r>
      <w:r w:rsidR="00EE60B0" w:rsidRPr="00DA106E">
        <w:rPr>
          <w:rFonts w:ascii="Times New Roman" w:hAnsi="Times New Roman" w:cs="Times New Roman"/>
          <w:sz w:val="28"/>
          <w:szCs w:val="28"/>
        </w:rPr>
        <w:lastRenderedPageBreak/>
        <w:t>Арзамасского городского суда Нижегородской области</w:t>
      </w:r>
      <w:r w:rsidR="00AE4A18" w:rsidRPr="00DA106E">
        <w:rPr>
          <w:rStyle w:val="a5"/>
          <w:rFonts w:ascii="Times New Roman" w:hAnsi="Times New Roman" w:cs="Times New Roman"/>
          <w:sz w:val="28"/>
          <w:szCs w:val="28"/>
        </w:rPr>
        <w:footnoteReference w:id="24"/>
      </w:r>
      <w:r w:rsidR="00EE60B0" w:rsidRPr="00DA106E">
        <w:rPr>
          <w:rFonts w:ascii="Times New Roman" w:hAnsi="Times New Roman" w:cs="Times New Roman"/>
          <w:sz w:val="28"/>
          <w:szCs w:val="28"/>
        </w:rPr>
        <w:t xml:space="preserve"> от 15 апреля 2010 года, которым Абраамян Г.Г., ранее не судимый, осужден: за два преступления, предусмотренные ч.2 ст. 159 УК РФ (в редакции ФЗ от 08 декабря 2003 года), к наказанию в виде лишения свободы на срок 2 года 9 месяцев, за каждое; и за преступление, предусмотренное ч.1 ст. 327 УК РФ, к наказанию в виде лишения свободы на срок 6 месяцев. В кассационном порядке приговор не обжалован.</w:t>
      </w:r>
      <w:r w:rsidR="00DF2E6B" w:rsidRPr="00DA106E">
        <w:rPr>
          <w:rFonts w:ascii="Times New Roman" w:hAnsi="Times New Roman" w:cs="Times New Roman"/>
          <w:sz w:val="28"/>
          <w:szCs w:val="28"/>
        </w:rPr>
        <w:t xml:space="preserve"> В надзорной жалобе адвокат Федяев В.В., не оспаривая доказанность вины и квалификацию содеянного Абраамяном Г.Г., просит приговор изменить, освободить последнего от наказания, назначенного приговором от 15 апреля 2010 года, применив в отношении осужденного п.1 Постановления ГД ФС РФ «Об объявлении амнистии в связи с 55-летием Победы в Великой Отечественной войне 1941-1945 годов» от 26 мая 2000 года. По результатам доклада судьи Нижегородского областного суда Шекалина В.Г., изложившего обстоятельства уголовного дела, мотивы надзорной жалобы осужденного и постановления о возбуждении надзорного производства, выступления адвоката, поддержавшего доводы надзорной жалобы и просившего осужденного Абраамяна Г.Г. от отбывания наказания освободить, мнения заместителя прокурора Нижегородской</w:t>
      </w:r>
      <w:r w:rsidR="00533963" w:rsidRPr="00DA106E">
        <w:rPr>
          <w:rFonts w:ascii="Times New Roman" w:hAnsi="Times New Roman" w:cs="Times New Roman"/>
          <w:sz w:val="28"/>
          <w:szCs w:val="28"/>
        </w:rPr>
        <w:t xml:space="preserve"> области Денисова Е.А.,</w:t>
      </w:r>
      <w:r w:rsidR="00DF2E6B" w:rsidRPr="00DA106E">
        <w:rPr>
          <w:rFonts w:ascii="Times New Roman" w:hAnsi="Times New Roman" w:cs="Times New Roman"/>
          <w:sz w:val="28"/>
          <w:szCs w:val="28"/>
        </w:rPr>
        <w:t xml:space="preserve"> Установлено, что Приговором суда первой инстанции Абраамян Г.Г. признан виновным и осужден: за мошенничество, то есть хищение чужого имущества путем обмана, совершенное группой лиц по предварительному сговору, с причинением значительного ущерба гражданину; также за мошенничество, то есть хищение чужого имущества путем обмана, совершенное группой лиц по предварительному сговору; кроме того, за подделку иного официального документа, предоставляющего права, в целях его использования. Выводы суда о виновности Абраамяна Г.Г. в совершении </w:t>
      </w:r>
      <w:r w:rsidR="00DF2E6B" w:rsidRPr="00DA106E">
        <w:rPr>
          <w:rFonts w:ascii="Times New Roman" w:hAnsi="Times New Roman" w:cs="Times New Roman"/>
          <w:sz w:val="28"/>
          <w:szCs w:val="28"/>
        </w:rPr>
        <w:lastRenderedPageBreak/>
        <w:t>инкриминированных ему деяний сделаны на основании правильно установленных фактических обстоятельствах уголовного дела и подтверждены совокупностью приведенных в приговоре доказательств, которым судом дана надлежащая оценка в соответствии со ст. 88 УПК РФ, и в надзорной жалобе не оспариваются. Вместе с тем, приговор в отношении Абраамяна с неправильным применением уголовного закона. В соответствии с п.1 постановления ГД ФС РФ «Об объявлении амнистии в связи с 55-летием Победы в Великой Отечественной войне 1941- 1945 годов» от 26 мая 2000 года</w:t>
      </w:r>
      <w:r w:rsidR="00533963" w:rsidRPr="00DA106E">
        <w:rPr>
          <w:rFonts w:ascii="Times New Roman" w:hAnsi="Times New Roman" w:cs="Times New Roman"/>
          <w:sz w:val="28"/>
          <w:szCs w:val="28"/>
        </w:rPr>
        <w:t xml:space="preserve">, впервые осужденные на срок до </w:t>
      </w:r>
      <w:r w:rsidR="00DF2E6B" w:rsidRPr="00DA106E">
        <w:rPr>
          <w:rFonts w:ascii="Times New Roman" w:hAnsi="Times New Roman" w:cs="Times New Roman"/>
          <w:sz w:val="28"/>
          <w:szCs w:val="28"/>
        </w:rPr>
        <w:t xml:space="preserve">3 лет включительно подлежат освобождению от наказания. В то же время, решая вопрос о назначении Абраамяну Г.Г. наказания, суд указанное обстоятельство не учел. В силу ч.5 постановления Государственной Думы Федерального Собрания РФ «О порядке применения постановления Государственной Думы Федерального собрания Российской Федерации «Об объявлении амнистии в связи с 55-летием Победы в Великой Отечественной войне 1941-1945 годов», под действие постановления об амнистии подпадают лица, совершившие преступления до вступления его в силу, и осужденные, отбывающие наказание на территории Российской Федерации. Инкриминированные Абраамяну Г.Г. преступления были совершены им до вступления в законную силу указанного акта об амнистии. Ранее Абраамян Г.Г. к уголовной ответственности не привлекался. Каких-либо исключений, препятствующих возможности применения положений названного акта об амнистии, не имеется. По смыслу закона, акт об амнистии подлежит применению тем органом предварительного следствия или судом в зависимости от того, в чьем производстве находится уголовное дело. Таким образом, учитывая совокупность изложенных обстоятельств, предполагающих юридическую возможность для применения к Абраамяну Г.Г. указанного акта об амнистии, Арзамасский городской суд Нижегородской области должен был обсудить вопрос об освобождении осужденного от наказания на основании п.2 ч.5 ст.302 УПК РФ, а именно вследствие акта об амнистии, что судом первой инстанции сделано не было. </w:t>
      </w:r>
      <w:r w:rsidR="00DF2E6B" w:rsidRPr="00DA106E">
        <w:rPr>
          <w:rFonts w:ascii="Times New Roman" w:hAnsi="Times New Roman" w:cs="Times New Roman"/>
          <w:sz w:val="28"/>
          <w:szCs w:val="28"/>
        </w:rPr>
        <w:lastRenderedPageBreak/>
        <w:t>При таких обстоятельствах президиум счел необходимым применить вышеуказанные положения закона в отношении Абраамяна Г.Г. и освободить его от назначенного судом наказания на основании акта об амнистии. И Приговор Арзамасского городского суда Нижегородской области от 15 апреля 2010 года в отношении Абраамяна Г.Г. изменить. Применить к осужденному Абраамяну Г.Г. п.1 постановления ГД ФС РФ «Об объявлении амнистии в связи с 55-летием Победы в Великой Отечественной войне 1941- 1945 годов» от 26 мая 2000 года, в связи с чем освободить осужденного от наказания, назначенного приговором Арзамасского городского суда Нижегородской области от 15 апреля 2010 года</w:t>
      </w:r>
      <w:r w:rsidR="004A6334" w:rsidRPr="00DA106E">
        <w:rPr>
          <w:rFonts w:ascii="Times New Roman" w:hAnsi="Times New Roman" w:cs="Times New Roman"/>
          <w:sz w:val="28"/>
          <w:szCs w:val="28"/>
        </w:rPr>
        <w:t xml:space="preserve">. </w:t>
      </w:r>
    </w:p>
    <w:p w:rsidR="00DA4A95" w:rsidRDefault="00DA4A95" w:rsidP="00DA10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Приведем еще один пример из судебной практики. </w:t>
      </w:r>
      <w:r w:rsidRPr="00DA4A95">
        <w:rPr>
          <w:rFonts w:ascii="Times New Roman" w:hAnsi="Times New Roman" w:cs="Times New Roman"/>
          <w:sz w:val="28"/>
          <w:szCs w:val="28"/>
        </w:rPr>
        <w:t>Судебная коллегия по уголовным делам Нижегородского областного суда</w:t>
      </w:r>
      <w:r w:rsidR="008C7A94">
        <w:rPr>
          <w:rFonts w:ascii="Times New Roman" w:hAnsi="Times New Roman" w:cs="Times New Roman"/>
          <w:sz w:val="28"/>
          <w:szCs w:val="28"/>
        </w:rPr>
        <w:t xml:space="preserve"> </w:t>
      </w:r>
      <w:r w:rsidRPr="00DA4A95">
        <w:rPr>
          <w:rFonts w:ascii="Times New Roman" w:hAnsi="Times New Roman" w:cs="Times New Roman"/>
          <w:sz w:val="28"/>
          <w:szCs w:val="28"/>
        </w:rPr>
        <w:t>рассмотрела в открытом судебном заседании от 21 сентября 2010 года</w:t>
      </w:r>
      <w:r w:rsidR="008C7A94">
        <w:rPr>
          <w:rStyle w:val="a5"/>
          <w:rFonts w:ascii="Times New Roman" w:hAnsi="Times New Roman" w:cs="Times New Roman"/>
          <w:sz w:val="28"/>
          <w:szCs w:val="28"/>
        </w:rPr>
        <w:footnoteReference w:id="25"/>
      </w:r>
      <w:r w:rsidRPr="00DA4A95">
        <w:rPr>
          <w:rFonts w:ascii="Times New Roman" w:hAnsi="Times New Roman" w:cs="Times New Roman"/>
          <w:sz w:val="28"/>
          <w:szCs w:val="28"/>
        </w:rPr>
        <w:t xml:space="preserve"> кассационную жалобу осуждённого Лебедева С.А. на постановление судьи Советского районного суда г.Н.Новгорода от 2 августа 2010 года, которым оставлено без удовлетворение ходатайство осуждённого Лебедева С.А. о применении к нему актов амнистии, предусмотренных Постановлением Государственной Думы Федерального Собрания Российской Федерации от 19 апреля 2006 года № 3043-IV ГД «Об объявлении амнистии в связи со 100-летием учреждения Государственной Думы в России» и постановлением ГД ФС РС от 16 апреля 2010 года № 3519-5 ГД «Об объявлении амнистии в связи с 65-летием Победы в Великой Отечественной войне 1941-1945 годов».</w:t>
      </w:r>
      <w:r>
        <w:rPr>
          <w:rFonts w:ascii="Times New Roman" w:hAnsi="Times New Roman" w:cs="Times New Roman"/>
          <w:sz w:val="28"/>
          <w:szCs w:val="28"/>
        </w:rPr>
        <w:t xml:space="preserve"> </w:t>
      </w:r>
      <w:r w:rsidR="008C7A94">
        <w:rPr>
          <w:rFonts w:ascii="Times New Roman" w:hAnsi="Times New Roman" w:cs="Times New Roman"/>
          <w:sz w:val="28"/>
          <w:szCs w:val="28"/>
        </w:rPr>
        <w:t>Кассационная жалоба удовлетворена.</w:t>
      </w:r>
    </w:p>
    <w:p w:rsidR="007B6C2E" w:rsidRPr="007B6C2E" w:rsidRDefault="007B6C2E" w:rsidP="007B6C2E">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Приведем еще один пример из судебной практики.</w:t>
      </w:r>
      <w:r w:rsidRPr="007B6C2E">
        <w:rPr>
          <w:rFonts w:ascii="Helvetica" w:hAnsi="Helvetica" w:cs="Helvetica"/>
          <w:color w:val="333333"/>
          <w:sz w:val="21"/>
          <w:szCs w:val="21"/>
          <w:shd w:val="clear" w:color="auto" w:fill="FFFFFF"/>
        </w:rPr>
        <w:t xml:space="preserve"> </w:t>
      </w:r>
      <w:r w:rsidRPr="007B6C2E">
        <w:rPr>
          <w:rFonts w:ascii="Times New Roman" w:hAnsi="Times New Roman" w:cs="Times New Roman"/>
          <w:sz w:val="28"/>
          <w:szCs w:val="28"/>
        </w:rPr>
        <w:t> Судебная коллегия по уголовным делам Нижегородского областного суда</w:t>
      </w:r>
      <w:r>
        <w:rPr>
          <w:rFonts w:ascii="Times New Roman" w:hAnsi="Times New Roman" w:cs="Times New Roman"/>
          <w:sz w:val="28"/>
          <w:szCs w:val="28"/>
        </w:rPr>
        <w:t xml:space="preserve"> </w:t>
      </w:r>
      <w:r w:rsidRPr="007B6C2E">
        <w:rPr>
          <w:rFonts w:ascii="Times New Roman" w:hAnsi="Times New Roman" w:cs="Times New Roman"/>
          <w:sz w:val="28"/>
          <w:szCs w:val="28"/>
        </w:rPr>
        <w:t>рассмотрела в судебном заседании от 22 июня 2012 года</w:t>
      </w:r>
      <w:r>
        <w:rPr>
          <w:rFonts w:ascii="Times New Roman" w:hAnsi="Times New Roman" w:cs="Times New Roman"/>
          <w:sz w:val="28"/>
          <w:szCs w:val="28"/>
        </w:rPr>
        <w:t xml:space="preserve"> </w:t>
      </w:r>
      <w:r w:rsidRPr="007B6C2E">
        <w:rPr>
          <w:rFonts w:ascii="Times New Roman" w:hAnsi="Times New Roman" w:cs="Times New Roman"/>
          <w:sz w:val="28"/>
          <w:szCs w:val="28"/>
        </w:rPr>
        <w:t>кассационную жалобу осужденного Большухина О.Е.</w:t>
      </w:r>
      <w:r>
        <w:rPr>
          <w:rFonts w:ascii="Times New Roman" w:hAnsi="Times New Roman" w:cs="Times New Roman"/>
          <w:sz w:val="28"/>
          <w:szCs w:val="28"/>
        </w:rPr>
        <w:t xml:space="preserve"> </w:t>
      </w:r>
    </w:p>
    <w:p w:rsidR="007B6C2E" w:rsidRDefault="007B6C2E" w:rsidP="00102E92">
      <w:pPr>
        <w:spacing w:after="0" w:line="360" w:lineRule="auto"/>
        <w:ind w:firstLine="709"/>
        <w:jc w:val="both"/>
        <w:rPr>
          <w:rFonts w:ascii="Times New Roman" w:hAnsi="Times New Roman" w:cs="Times New Roman"/>
          <w:sz w:val="28"/>
          <w:szCs w:val="28"/>
        </w:rPr>
      </w:pPr>
      <w:r w:rsidRPr="007B6C2E">
        <w:rPr>
          <w:rFonts w:ascii="Times New Roman" w:hAnsi="Times New Roman" w:cs="Times New Roman"/>
          <w:sz w:val="28"/>
          <w:szCs w:val="28"/>
        </w:rPr>
        <w:lastRenderedPageBreak/>
        <w:t>на постановление Семеновского районного суда Нижегородской области от 20 февраля 2012 года, которым отказано в удовлетворении ходатайства осужденного Большухина О.Е.</w:t>
      </w:r>
      <w:r w:rsidR="00102E92">
        <w:rPr>
          <w:rStyle w:val="a5"/>
          <w:rFonts w:ascii="Times New Roman" w:hAnsi="Times New Roman" w:cs="Times New Roman"/>
          <w:sz w:val="28"/>
          <w:szCs w:val="28"/>
        </w:rPr>
        <w:footnoteReference w:id="26"/>
      </w:r>
      <w:r w:rsidRPr="007B6C2E">
        <w:rPr>
          <w:rFonts w:ascii="Times New Roman" w:hAnsi="Times New Roman" w:cs="Times New Roman"/>
          <w:sz w:val="28"/>
          <w:szCs w:val="28"/>
        </w:rPr>
        <w:t xml:space="preserve"> о применении акта амнистии, принятого Государственной Думой ФС РФ от 19 </w:t>
      </w:r>
      <w:r>
        <w:rPr>
          <w:rFonts w:ascii="Times New Roman" w:hAnsi="Times New Roman" w:cs="Times New Roman"/>
          <w:sz w:val="28"/>
          <w:szCs w:val="28"/>
        </w:rPr>
        <w:t>апреля 2006 года № 3043-IV ГД «</w:t>
      </w:r>
      <w:r w:rsidRPr="007B6C2E">
        <w:rPr>
          <w:rFonts w:ascii="Times New Roman" w:hAnsi="Times New Roman" w:cs="Times New Roman"/>
          <w:sz w:val="28"/>
          <w:szCs w:val="28"/>
        </w:rPr>
        <w:t>Об объявлении амнистии в связи со 100-летием учреждения Государственной Думы в России» и снятии судимости по приговору </w:t>
      </w:r>
      <w:r>
        <w:rPr>
          <w:rFonts w:ascii="Times New Roman" w:hAnsi="Times New Roman" w:cs="Times New Roman"/>
          <w:sz w:val="28"/>
          <w:szCs w:val="28"/>
        </w:rPr>
        <w:t>…</w:t>
      </w:r>
      <w:r w:rsidR="00102E92" w:rsidRPr="00102E92">
        <w:rPr>
          <w:rFonts w:ascii="Times New Roman" w:hAnsi="Times New Roman" w:cs="Times New Roman"/>
          <w:sz w:val="28"/>
          <w:szCs w:val="28"/>
        </w:rPr>
        <w:t>Большухин О.Е. осужден приговором &lt;данные изъяты&gt; за совершение преступления предусмотренного </w:t>
      </w:r>
      <w:r w:rsidR="00102E92">
        <w:rPr>
          <w:rFonts w:ascii="Times New Roman" w:hAnsi="Times New Roman" w:cs="Times New Roman"/>
          <w:sz w:val="28"/>
          <w:szCs w:val="28"/>
        </w:rPr>
        <w:t>ст. 131 УКРФ.</w:t>
      </w:r>
      <w:r w:rsidR="00102E92" w:rsidRPr="00102E92">
        <w:rPr>
          <w:rFonts w:ascii="Times New Roman" w:hAnsi="Times New Roman" w:cs="Times New Roman"/>
          <w:sz w:val="28"/>
          <w:szCs w:val="28"/>
        </w:rPr>
        <w:t xml:space="preserve"> Согласно Постановления Государственной Думы ФС РФ от 19 апреля 2006</w:t>
      </w:r>
      <w:r w:rsidR="00102E92">
        <w:rPr>
          <w:rFonts w:ascii="Times New Roman" w:hAnsi="Times New Roman" w:cs="Times New Roman"/>
          <w:sz w:val="28"/>
          <w:szCs w:val="28"/>
        </w:rPr>
        <w:t xml:space="preserve"> года № 3043-IV ГД «</w:t>
      </w:r>
      <w:r w:rsidR="00102E92" w:rsidRPr="00102E92">
        <w:rPr>
          <w:rFonts w:ascii="Times New Roman" w:hAnsi="Times New Roman" w:cs="Times New Roman"/>
          <w:sz w:val="28"/>
          <w:szCs w:val="28"/>
        </w:rPr>
        <w:t>Об объявлении амнистии в связи со 100-летием учреждения Государственной Думы в России» не распространяется на действия осужденных совершивших преступления, предусмотренные с</w:t>
      </w:r>
      <w:r w:rsidR="00102E92">
        <w:rPr>
          <w:rFonts w:ascii="Times New Roman" w:hAnsi="Times New Roman" w:cs="Times New Roman"/>
          <w:sz w:val="28"/>
          <w:szCs w:val="28"/>
        </w:rPr>
        <w:t>т. 131 УКРФ</w:t>
      </w:r>
      <w:r w:rsidR="00102E92" w:rsidRPr="00102E92">
        <w:rPr>
          <w:rFonts w:ascii="Times New Roman" w:hAnsi="Times New Roman" w:cs="Times New Roman"/>
          <w:sz w:val="28"/>
          <w:szCs w:val="28"/>
        </w:rPr>
        <w:t>, в связи с чем суд первой инстанции пришел к обоснованному выводу о том, что акт амнистии распространяется на ограниченный круг лиц, который им определен, однако Большухин О.Е не подпадает под действие вышеуказанного постановления. С данным выводом суда судебная коллегия полностью соглашается.</w:t>
      </w:r>
      <w:r w:rsidR="00102E92">
        <w:rPr>
          <w:rFonts w:ascii="Times New Roman" w:hAnsi="Times New Roman" w:cs="Times New Roman"/>
          <w:sz w:val="28"/>
          <w:szCs w:val="28"/>
        </w:rPr>
        <w:t xml:space="preserve"> Кассационная жалоба осталась без удовлетворения.</w:t>
      </w:r>
    </w:p>
    <w:p w:rsidR="004A6334" w:rsidRPr="00DA106E" w:rsidRDefault="00533963" w:rsidP="00DA106E">
      <w:pPr>
        <w:spacing w:after="0" w:line="360" w:lineRule="auto"/>
        <w:ind w:firstLine="709"/>
        <w:jc w:val="both"/>
        <w:rPr>
          <w:rFonts w:ascii="Times New Roman" w:hAnsi="Times New Roman" w:cs="Times New Roman"/>
          <w:sz w:val="28"/>
          <w:szCs w:val="28"/>
        </w:rPr>
      </w:pPr>
      <w:r w:rsidRPr="00DA106E">
        <w:rPr>
          <w:rFonts w:ascii="Times New Roman" w:hAnsi="Times New Roman" w:cs="Times New Roman"/>
          <w:sz w:val="28"/>
          <w:szCs w:val="28"/>
        </w:rPr>
        <w:t>На сегодняшний день степень интенсивности</w:t>
      </w:r>
      <w:r w:rsidR="004A6334" w:rsidRPr="00DA106E">
        <w:rPr>
          <w:rFonts w:ascii="Times New Roman" w:hAnsi="Times New Roman" w:cs="Times New Roman"/>
          <w:sz w:val="28"/>
          <w:szCs w:val="28"/>
        </w:rPr>
        <w:t xml:space="preserve"> актов амнистии приводит к девальвации самого института амнистии. По мнению представителей различных слоев российского общества, амнистия стала актом «соревновательного» характера. Каждый новый созыв Государственной </w:t>
      </w:r>
      <w:r w:rsidRPr="00DA106E">
        <w:rPr>
          <w:rFonts w:ascii="Times New Roman" w:hAnsi="Times New Roman" w:cs="Times New Roman"/>
          <w:sz w:val="28"/>
          <w:szCs w:val="28"/>
        </w:rPr>
        <w:t>Думы стремится отметиться</w:t>
      </w:r>
      <w:r w:rsidR="004A6334" w:rsidRPr="00DA106E">
        <w:rPr>
          <w:rFonts w:ascii="Times New Roman" w:hAnsi="Times New Roman" w:cs="Times New Roman"/>
          <w:sz w:val="28"/>
          <w:szCs w:val="28"/>
        </w:rPr>
        <w:t xml:space="preserve"> принятием постановления об амнистии. При этом «нижняя» палата парламента не выработала четких критериев в отношении оснований, условий и субъектов, к которым применяется амнистия. Сложно объяснить, почему согласно постановлению от 16 апреля 2010 г. «Об объявлении амнистии в связи с 65-летием Победы в Великой Отечественной войне 1941-1945 годов» от наказания освобождаются ветераны Великой Отечественной войны, а согласно постановлению от 26 мая 2000 г. «Об </w:t>
      </w:r>
      <w:r w:rsidR="004A6334" w:rsidRPr="00DA106E">
        <w:rPr>
          <w:rFonts w:ascii="Times New Roman" w:hAnsi="Times New Roman" w:cs="Times New Roman"/>
          <w:sz w:val="28"/>
          <w:szCs w:val="28"/>
        </w:rPr>
        <w:lastRenderedPageBreak/>
        <w:t>объявлении амнистии в связи с 55-летием Победы в Великой Отечественной войне 1941-1945 годов» – осужденные на срок свыше десяти лет за умышленные преступления и др., но не ветераны Великой войны. Различны поводы, в связи с которыми принимаются акты об амнистии. В качестве таковых выступают: юбилей победы в Великой Отечественной войне, принятие конституции, окончание военных действий на территории определенного субъекта РФ, международное событие и т. Д. Весьма сомнительны результаты амнистии. К примеру, на основе постановления Государственной Думы от 26 мая 2000 г «Об объявлении амнистии в связи с 55-летием Победы в Великой Отечественной войне 1941- 1945 годов» из мест лишения свободы было освобождено 188 тысяч осужденных. Это почти каждый пятый из лиц, отбывающих наказание. В целом же амнистия коснулась около 400 тысяч лиц. По данным 2005 г., из тех 188 тысяч освободившихся 63 % вернулись обратно в места лишения свободы, причем в основном за преступления большей тяжести. Такие результаты амнистии, несомненно, подрывают авторитет государства и снижают эффективность уголовно-правовых мер борьбы с преступностью. Искаженной оказалась и гуманистическая направленность данного института.</w:t>
      </w:r>
    </w:p>
    <w:p w:rsidR="00B12BBF" w:rsidRPr="00DA106E" w:rsidRDefault="004A6334" w:rsidP="00DA106E">
      <w:pPr>
        <w:spacing w:after="0" w:line="360" w:lineRule="auto"/>
        <w:ind w:firstLine="709"/>
        <w:jc w:val="both"/>
        <w:rPr>
          <w:rFonts w:ascii="Times New Roman" w:hAnsi="Times New Roman" w:cs="Times New Roman"/>
          <w:sz w:val="28"/>
          <w:szCs w:val="28"/>
        </w:rPr>
      </w:pPr>
      <w:r w:rsidRPr="00DA106E">
        <w:rPr>
          <w:rFonts w:ascii="Times New Roman" w:hAnsi="Times New Roman" w:cs="Times New Roman"/>
          <w:sz w:val="28"/>
          <w:szCs w:val="28"/>
        </w:rPr>
        <w:br w:type="page"/>
      </w:r>
      <w:r w:rsidRPr="00DA106E">
        <w:rPr>
          <w:rFonts w:ascii="Times New Roman" w:hAnsi="Times New Roman" w:cs="Times New Roman"/>
          <w:b/>
          <w:sz w:val="28"/>
          <w:szCs w:val="28"/>
        </w:rPr>
        <w:lastRenderedPageBreak/>
        <w:t>Заключение.</w:t>
      </w:r>
    </w:p>
    <w:p w:rsidR="005D6F5E" w:rsidRPr="00DA106E" w:rsidRDefault="00F93E15" w:rsidP="00DA106E">
      <w:pPr>
        <w:spacing w:after="0" w:line="360" w:lineRule="auto"/>
        <w:ind w:firstLine="709"/>
        <w:jc w:val="both"/>
        <w:rPr>
          <w:rFonts w:ascii="Times New Roman" w:hAnsi="Times New Roman" w:cs="Times New Roman"/>
          <w:sz w:val="28"/>
          <w:szCs w:val="28"/>
        </w:rPr>
      </w:pPr>
      <w:r w:rsidRPr="00DA106E">
        <w:rPr>
          <w:rFonts w:ascii="Times New Roman" w:hAnsi="Times New Roman" w:cs="Times New Roman"/>
          <w:sz w:val="28"/>
          <w:szCs w:val="28"/>
        </w:rPr>
        <w:t>Нами был теоретически и практически проанализирован вопрос амнистии как института уголовного права. По нашему мнению, цели и задачи данной работы были выполнены, а именно рассмотрение института амнистии, рассмотрение порядка применения актов амнистии и изучение статистики. Таким образом, можем прийти к выводу о том, что</w:t>
      </w:r>
      <w:r w:rsidR="00B22630" w:rsidRPr="00DA106E">
        <w:rPr>
          <w:rFonts w:ascii="Times New Roman" w:hAnsi="Times New Roman" w:cs="Times New Roman"/>
          <w:sz w:val="28"/>
          <w:szCs w:val="28"/>
        </w:rPr>
        <w:t xml:space="preserve"> амнистия как институт уголовного </w:t>
      </w:r>
      <w:r w:rsidR="005D6F5E" w:rsidRPr="00DA106E">
        <w:rPr>
          <w:rFonts w:ascii="Times New Roman" w:hAnsi="Times New Roman" w:cs="Times New Roman"/>
          <w:sz w:val="28"/>
          <w:szCs w:val="28"/>
        </w:rPr>
        <w:t>нуждается в совершенствовании</w:t>
      </w:r>
      <w:r w:rsidR="00B22630" w:rsidRPr="00DA106E">
        <w:rPr>
          <w:rFonts w:ascii="Times New Roman" w:hAnsi="Times New Roman" w:cs="Times New Roman"/>
          <w:sz w:val="28"/>
          <w:szCs w:val="28"/>
        </w:rPr>
        <w:t>. Сущ</w:t>
      </w:r>
      <w:r w:rsidR="005D6F5E" w:rsidRPr="00DA106E">
        <w:rPr>
          <w:rFonts w:ascii="Times New Roman" w:hAnsi="Times New Roman" w:cs="Times New Roman"/>
          <w:sz w:val="28"/>
          <w:szCs w:val="28"/>
        </w:rPr>
        <w:t>ествует ряд недоработок данного института такие как отсутствие закона, прямо регулирующего положения об амнистии, порядок и основания издания амнистии.</w:t>
      </w:r>
    </w:p>
    <w:p w:rsidR="005D6F5E" w:rsidRDefault="005D6F5E">
      <w:pPr>
        <w:spacing w:line="259" w:lineRule="auto"/>
        <w:rPr>
          <w:rFonts w:ascii="Times New Roman" w:hAnsi="Times New Roman" w:cs="Times New Roman"/>
          <w:sz w:val="28"/>
          <w:szCs w:val="28"/>
        </w:rPr>
      </w:pPr>
      <w:r>
        <w:rPr>
          <w:rFonts w:ascii="Times New Roman" w:hAnsi="Times New Roman" w:cs="Times New Roman"/>
          <w:sz w:val="28"/>
          <w:szCs w:val="28"/>
        </w:rPr>
        <w:br w:type="page"/>
      </w:r>
    </w:p>
    <w:p w:rsidR="00F93E15" w:rsidRDefault="005D6F5E" w:rsidP="005E0FA9">
      <w:pPr>
        <w:rPr>
          <w:rFonts w:ascii="Times New Roman" w:hAnsi="Times New Roman" w:cs="Times New Roman"/>
          <w:sz w:val="28"/>
          <w:szCs w:val="28"/>
        </w:rPr>
      </w:pPr>
      <w:r w:rsidRPr="005D6F5E">
        <w:rPr>
          <w:rFonts w:ascii="Times New Roman" w:hAnsi="Times New Roman" w:cs="Times New Roman"/>
          <w:b/>
          <w:sz w:val="28"/>
          <w:szCs w:val="28"/>
        </w:rPr>
        <w:lastRenderedPageBreak/>
        <w:t xml:space="preserve">                               Список использованных источников</w:t>
      </w:r>
      <w:r>
        <w:rPr>
          <w:rFonts w:ascii="Times New Roman" w:hAnsi="Times New Roman" w:cs="Times New Roman"/>
          <w:sz w:val="28"/>
          <w:szCs w:val="28"/>
        </w:rPr>
        <w:t>.</w:t>
      </w:r>
    </w:p>
    <w:p w:rsidR="005D6F5E" w:rsidRPr="005D6F5E" w:rsidRDefault="005D6F5E" w:rsidP="00DA106E">
      <w:pPr>
        <w:pStyle w:val="a6"/>
        <w:numPr>
          <w:ilvl w:val="0"/>
          <w:numId w:val="2"/>
        </w:numPr>
        <w:spacing w:line="360" w:lineRule="auto"/>
        <w:jc w:val="both"/>
        <w:rPr>
          <w:rFonts w:ascii="Times New Roman" w:hAnsi="Times New Roman" w:cs="Times New Roman"/>
          <w:sz w:val="28"/>
          <w:szCs w:val="28"/>
        </w:rPr>
      </w:pPr>
      <w:r w:rsidRPr="005D6F5E">
        <w:rPr>
          <w:rFonts w:ascii="Times New Roman" w:hAnsi="Times New Roman" w:cs="Times New Roman"/>
          <w:sz w:val="28"/>
          <w:szCs w:val="28"/>
        </w:rPr>
        <w:t>Конституция Российской Федерации. Принята всенародным голосованием 12 декабря 1993 года // Российская газета. – 1993. – 25 декабря. –</w:t>
      </w:r>
    </w:p>
    <w:p w:rsidR="005D6F5E" w:rsidRDefault="005D6F5E" w:rsidP="00DA106E">
      <w:pPr>
        <w:pStyle w:val="a6"/>
        <w:numPr>
          <w:ilvl w:val="0"/>
          <w:numId w:val="2"/>
        </w:numPr>
        <w:spacing w:line="360" w:lineRule="auto"/>
        <w:jc w:val="both"/>
        <w:rPr>
          <w:rFonts w:ascii="Times New Roman" w:hAnsi="Times New Roman" w:cs="Times New Roman"/>
          <w:sz w:val="28"/>
          <w:szCs w:val="28"/>
        </w:rPr>
      </w:pPr>
      <w:r w:rsidRPr="005D6F5E">
        <w:rPr>
          <w:rFonts w:ascii="Times New Roman" w:hAnsi="Times New Roman" w:cs="Times New Roman"/>
          <w:sz w:val="28"/>
          <w:szCs w:val="28"/>
        </w:rPr>
        <w:t>Уголовный кодекс Российской Федерации от 13 июня 1996 г. № 63-ФЗ // Российская газета. – 1996. – 18 июня.</w:t>
      </w:r>
    </w:p>
    <w:p w:rsidR="005D6F5E" w:rsidRDefault="005D6F5E" w:rsidP="00DA106E">
      <w:pPr>
        <w:pStyle w:val="a6"/>
        <w:numPr>
          <w:ilvl w:val="0"/>
          <w:numId w:val="2"/>
        </w:numPr>
        <w:spacing w:line="360" w:lineRule="auto"/>
        <w:jc w:val="both"/>
        <w:rPr>
          <w:rFonts w:ascii="Times New Roman" w:hAnsi="Times New Roman" w:cs="Times New Roman"/>
          <w:sz w:val="28"/>
          <w:szCs w:val="28"/>
        </w:rPr>
      </w:pPr>
      <w:r w:rsidRPr="005D6F5E">
        <w:rPr>
          <w:rFonts w:ascii="Times New Roman" w:hAnsi="Times New Roman" w:cs="Times New Roman"/>
          <w:sz w:val="28"/>
          <w:szCs w:val="28"/>
        </w:rPr>
        <w:t>Об объявлении амнистии в связи с принятием Конституции Российской Федерации: Постановление ГД ФС РФ от 23 февраля 1994 г. № 63-1 ГД // Российская газета. – 1994. – 26 февраля.</w:t>
      </w:r>
    </w:p>
    <w:p w:rsidR="005D6F5E" w:rsidRDefault="005D6F5E" w:rsidP="00DA106E">
      <w:pPr>
        <w:pStyle w:val="a6"/>
        <w:numPr>
          <w:ilvl w:val="0"/>
          <w:numId w:val="2"/>
        </w:numPr>
        <w:spacing w:line="360" w:lineRule="auto"/>
        <w:jc w:val="both"/>
        <w:rPr>
          <w:rFonts w:ascii="Times New Roman" w:hAnsi="Times New Roman" w:cs="Times New Roman"/>
          <w:sz w:val="28"/>
          <w:szCs w:val="28"/>
        </w:rPr>
      </w:pPr>
      <w:r w:rsidRPr="005D6F5E">
        <w:rPr>
          <w:rFonts w:ascii="Times New Roman" w:hAnsi="Times New Roman" w:cs="Times New Roman"/>
          <w:sz w:val="28"/>
          <w:szCs w:val="28"/>
        </w:rPr>
        <w:t>Об объявлении политической и экономической амнистии: Постановление ГД ФС РФ от 23 февраля 1994 г. № 65-1 ГД // Российская газета. – 1994. – 26 февраля.</w:t>
      </w:r>
    </w:p>
    <w:p w:rsidR="005D6F5E" w:rsidRDefault="00053259" w:rsidP="00DA106E">
      <w:pPr>
        <w:pStyle w:val="a6"/>
        <w:numPr>
          <w:ilvl w:val="0"/>
          <w:numId w:val="2"/>
        </w:numPr>
        <w:spacing w:line="360" w:lineRule="auto"/>
        <w:jc w:val="both"/>
        <w:rPr>
          <w:rFonts w:ascii="Times New Roman" w:hAnsi="Times New Roman" w:cs="Times New Roman"/>
          <w:sz w:val="28"/>
          <w:szCs w:val="28"/>
        </w:rPr>
      </w:pPr>
      <w:r w:rsidRPr="00053259">
        <w:rPr>
          <w:rFonts w:ascii="Times New Roman" w:hAnsi="Times New Roman" w:cs="Times New Roman"/>
          <w:sz w:val="28"/>
          <w:szCs w:val="28"/>
        </w:rPr>
        <w:t>Об объявлении амнистии в отношении лиц, совершивших общественно опасные деяния в связи с вооруженным конфликтом в Чеченской Республике: Постановление ГД ФС РФ от 12 марта 1997 г. № 1199-II ГД // Российская газета. – 1997. – 15 марта.</w:t>
      </w:r>
    </w:p>
    <w:p w:rsidR="00053259" w:rsidRDefault="00053259" w:rsidP="00DA106E">
      <w:pPr>
        <w:pStyle w:val="a6"/>
        <w:numPr>
          <w:ilvl w:val="0"/>
          <w:numId w:val="2"/>
        </w:numPr>
        <w:spacing w:line="360" w:lineRule="auto"/>
        <w:jc w:val="both"/>
        <w:rPr>
          <w:rFonts w:ascii="Times New Roman" w:hAnsi="Times New Roman" w:cs="Times New Roman"/>
          <w:sz w:val="28"/>
          <w:szCs w:val="28"/>
        </w:rPr>
      </w:pPr>
      <w:r w:rsidRPr="00053259">
        <w:rPr>
          <w:rFonts w:ascii="Times New Roman" w:hAnsi="Times New Roman" w:cs="Times New Roman"/>
          <w:sz w:val="28"/>
          <w:szCs w:val="28"/>
        </w:rPr>
        <w:t>Об объявлении амнистии в связи с 50-летием Победы в Великой Отечественной войне 1941 - 1945 годов: Постановление ГД ФС РФ от 19 апреля 1995 г. № 713-1 ГД // Собрание законодательства РФ. – 1995. – № 18. – Ст. 1608.</w:t>
      </w:r>
    </w:p>
    <w:p w:rsidR="00053259" w:rsidRDefault="00053259" w:rsidP="00DA106E">
      <w:pPr>
        <w:pStyle w:val="a6"/>
        <w:numPr>
          <w:ilvl w:val="0"/>
          <w:numId w:val="2"/>
        </w:numPr>
        <w:spacing w:line="360" w:lineRule="auto"/>
        <w:jc w:val="both"/>
        <w:rPr>
          <w:rFonts w:ascii="Times New Roman" w:hAnsi="Times New Roman" w:cs="Times New Roman"/>
          <w:sz w:val="28"/>
          <w:szCs w:val="28"/>
        </w:rPr>
      </w:pPr>
      <w:r w:rsidRPr="00053259">
        <w:rPr>
          <w:rFonts w:ascii="Times New Roman" w:hAnsi="Times New Roman" w:cs="Times New Roman"/>
          <w:sz w:val="28"/>
          <w:szCs w:val="28"/>
        </w:rPr>
        <w:t>Об объявлении амнистии в отношении лиц, совершивших общественно опасные деяния в ходе проведения антитеррористической операции на Северном Кавказе: Постановление ГД ФС РФ от 13 декабря 1999 г. № 4784-II ГД // Российская газета. – 1999. – 16 декабря.</w:t>
      </w:r>
    </w:p>
    <w:p w:rsidR="00053259" w:rsidRDefault="00053259" w:rsidP="00DA106E">
      <w:pPr>
        <w:pStyle w:val="a6"/>
        <w:numPr>
          <w:ilvl w:val="0"/>
          <w:numId w:val="2"/>
        </w:numPr>
        <w:spacing w:line="360" w:lineRule="auto"/>
        <w:jc w:val="both"/>
        <w:rPr>
          <w:rFonts w:ascii="Times New Roman" w:hAnsi="Times New Roman" w:cs="Times New Roman"/>
          <w:sz w:val="28"/>
          <w:szCs w:val="28"/>
        </w:rPr>
      </w:pPr>
      <w:r w:rsidRPr="00053259">
        <w:rPr>
          <w:rFonts w:ascii="Times New Roman" w:hAnsi="Times New Roman" w:cs="Times New Roman"/>
          <w:sz w:val="28"/>
          <w:szCs w:val="28"/>
        </w:rPr>
        <w:t>Об объявлении амнистии в связи с 55-летием Победы в Великой Отечественной войне 1941-1945 годов: Постановление Государственной Думы Федерального Собрания РФ от 26 мая 2000 г. // Российская газета. – 2000. – 30 мая.</w:t>
      </w:r>
    </w:p>
    <w:p w:rsidR="00053259" w:rsidRDefault="00053259" w:rsidP="00DA106E">
      <w:pPr>
        <w:pStyle w:val="a6"/>
        <w:numPr>
          <w:ilvl w:val="0"/>
          <w:numId w:val="2"/>
        </w:numPr>
        <w:spacing w:line="360" w:lineRule="auto"/>
        <w:jc w:val="both"/>
        <w:rPr>
          <w:rFonts w:ascii="Times New Roman" w:hAnsi="Times New Roman" w:cs="Times New Roman"/>
          <w:sz w:val="28"/>
          <w:szCs w:val="28"/>
        </w:rPr>
      </w:pPr>
      <w:r w:rsidRPr="00053259">
        <w:rPr>
          <w:rFonts w:ascii="Times New Roman" w:hAnsi="Times New Roman" w:cs="Times New Roman"/>
          <w:sz w:val="28"/>
          <w:szCs w:val="28"/>
        </w:rPr>
        <w:lastRenderedPageBreak/>
        <w:t>Об объявлении амнистии в отношении несовершеннолетних и женщин: Постановление Государственной Думы Федерального Собрания РФ от 30 н</w:t>
      </w:r>
      <w:r>
        <w:rPr>
          <w:rFonts w:ascii="Times New Roman" w:hAnsi="Times New Roman" w:cs="Times New Roman"/>
          <w:sz w:val="28"/>
          <w:szCs w:val="28"/>
        </w:rPr>
        <w:t>оября 2001 г. // СПС «Консульта</w:t>
      </w:r>
      <w:r w:rsidRPr="00053259">
        <w:rPr>
          <w:rFonts w:ascii="Times New Roman" w:hAnsi="Times New Roman" w:cs="Times New Roman"/>
          <w:sz w:val="28"/>
          <w:szCs w:val="28"/>
        </w:rPr>
        <w:t>нтПлюс».</w:t>
      </w:r>
    </w:p>
    <w:p w:rsidR="00053259" w:rsidRDefault="00053259" w:rsidP="00DA106E">
      <w:pPr>
        <w:pStyle w:val="a6"/>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53259">
        <w:rPr>
          <w:rFonts w:ascii="Times New Roman" w:hAnsi="Times New Roman" w:cs="Times New Roman"/>
          <w:sz w:val="28"/>
          <w:szCs w:val="28"/>
        </w:rPr>
        <w:t>Об объявлении амнистии в связи с принятием Конституции Чеченской Республики: Постановление Государственной Думы Федерального Собрания РФ от 6</w:t>
      </w:r>
      <w:r>
        <w:rPr>
          <w:rFonts w:ascii="Times New Roman" w:hAnsi="Times New Roman" w:cs="Times New Roman"/>
          <w:sz w:val="28"/>
          <w:szCs w:val="28"/>
        </w:rPr>
        <w:t xml:space="preserve"> июня 2003 г. // СПС «Консульта</w:t>
      </w:r>
      <w:r w:rsidRPr="00053259">
        <w:rPr>
          <w:rFonts w:ascii="Times New Roman" w:hAnsi="Times New Roman" w:cs="Times New Roman"/>
          <w:sz w:val="28"/>
          <w:szCs w:val="28"/>
        </w:rPr>
        <w:t>нтПлюс</w:t>
      </w:r>
    </w:p>
    <w:p w:rsidR="00053259" w:rsidRDefault="00053259" w:rsidP="00DA106E">
      <w:pPr>
        <w:pStyle w:val="a6"/>
        <w:numPr>
          <w:ilvl w:val="0"/>
          <w:numId w:val="2"/>
        </w:numPr>
        <w:spacing w:line="360" w:lineRule="auto"/>
        <w:jc w:val="both"/>
        <w:rPr>
          <w:rFonts w:ascii="Times New Roman" w:hAnsi="Times New Roman" w:cs="Times New Roman"/>
          <w:sz w:val="28"/>
          <w:szCs w:val="28"/>
        </w:rPr>
      </w:pPr>
      <w:r w:rsidRPr="00053259">
        <w:rPr>
          <w:rFonts w:ascii="Times New Roman" w:hAnsi="Times New Roman" w:cs="Times New Roman"/>
          <w:sz w:val="28"/>
          <w:szCs w:val="28"/>
        </w:rPr>
        <w:t>Об объявлении амнистии в связи с 60-летием Победы в Великой Отечественной войне 1941-1945 годов: Постановление Государственной Думы Федерального Собрания РФ от 20 апреля 2005 г. // Собрание законодательства Р. – 2005. – № 7. – Ст. 1515.</w:t>
      </w:r>
    </w:p>
    <w:p w:rsidR="00053259" w:rsidRDefault="00053259" w:rsidP="00DA106E">
      <w:pPr>
        <w:pStyle w:val="a6"/>
        <w:numPr>
          <w:ilvl w:val="0"/>
          <w:numId w:val="2"/>
        </w:numPr>
        <w:spacing w:line="360" w:lineRule="auto"/>
        <w:jc w:val="both"/>
        <w:rPr>
          <w:rFonts w:ascii="Times New Roman" w:hAnsi="Times New Roman" w:cs="Times New Roman"/>
          <w:sz w:val="28"/>
          <w:szCs w:val="28"/>
        </w:rPr>
      </w:pPr>
      <w:r w:rsidRPr="00053259">
        <w:rPr>
          <w:rFonts w:ascii="Times New Roman" w:hAnsi="Times New Roman" w:cs="Times New Roman"/>
          <w:sz w:val="28"/>
          <w:szCs w:val="28"/>
        </w:rPr>
        <w:t>Об объявлении амнистии в отношении лиц, совершивших преступления в период проведения контртеррористических операций на территориях субъектов Российской Федерации, находящихся в пределах Южного федерального округа: Постановление Государственной Думы Федерального Собрания РФ от 22 сен</w:t>
      </w:r>
      <w:r>
        <w:rPr>
          <w:rFonts w:ascii="Times New Roman" w:hAnsi="Times New Roman" w:cs="Times New Roman"/>
          <w:sz w:val="28"/>
          <w:szCs w:val="28"/>
        </w:rPr>
        <w:t>тября 2006 г. // СПС «Консульта</w:t>
      </w:r>
      <w:r w:rsidRPr="00053259">
        <w:rPr>
          <w:rFonts w:ascii="Times New Roman" w:hAnsi="Times New Roman" w:cs="Times New Roman"/>
          <w:sz w:val="28"/>
          <w:szCs w:val="28"/>
        </w:rPr>
        <w:t>нтПлюс».</w:t>
      </w:r>
    </w:p>
    <w:p w:rsidR="00053259" w:rsidRDefault="00053259" w:rsidP="00DA106E">
      <w:pPr>
        <w:pStyle w:val="a6"/>
        <w:numPr>
          <w:ilvl w:val="0"/>
          <w:numId w:val="2"/>
        </w:numPr>
        <w:spacing w:line="360" w:lineRule="auto"/>
        <w:jc w:val="both"/>
        <w:rPr>
          <w:rFonts w:ascii="Times New Roman" w:hAnsi="Times New Roman" w:cs="Times New Roman"/>
          <w:sz w:val="28"/>
          <w:szCs w:val="28"/>
        </w:rPr>
      </w:pPr>
      <w:r w:rsidRPr="00053259">
        <w:rPr>
          <w:rFonts w:ascii="Times New Roman" w:hAnsi="Times New Roman" w:cs="Times New Roman"/>
          <w:sz w:val="28"/>
          <w:szCs w:val="28"/>
        </w:rPr>
        <w:t>Об объявлении амнистии в связи со 100-летием учреждения Государственной Думы в России: Постановление Государственной Думы Федерального Собрания РФ от 19 а</w:t>
      </w:r>
      <w:r>
        <w:rPr>
          <w:rFonts w:ascii="Times New Roman" w:hAnsi="Times New Roman" w:cs="Times New Roman"/>
          <w:sz w:val="28"/>
          <w:szCs w:val="28"/>
        </w:rPr>
        <w:t>преля 2006 г. // СПС «Консульта</w:t>
      </w:r>
      <w:r w:rsidRPr="00053259">
        <w:rPr>
          <w:rFonts w:ascii="Times New Roman" w:hAnsi="Times New Roman" w:cs="Times New Roman"/>
          <w:sz w:val="28"/>
          <w:szCs w:val="28"/>
        </w:rPr>
        <w:t>нтПлюс».</w:t>
      </w:r>
    </w:p>
    <w:p w:rsidR="00053259" w:rsidRDefault="00053259" w:rsidP="00DA106E">
      <w:pPr>
        <w:pStyle w:val="a6"/>
        <w:numPr>
          <w:ilvl w:val="0"/>
          <w:numId w:val="2"/>
        </w:numPr>
        <w:spacing w:line="360" w:lineRule="auto"/>
        <w:jc w:val="both"/>
        <w:rPr>
          <w:rFonts w:ascii="Times New Roman" w:hAnsi="Times New Roman" w:cs="Times New Roman"/>
          <w:sz w:val="28"/>
          <w:szCs w:val="28"/>
        </w:rPr>
      </w:pPr>
      <w:r w:rsidRPr="00053259">
        <w:rPr>
          <w:rFonts w:ascii="Times New Roman" w:hAnsi="Times New Roman" w:cs="Times New Roman"/>
          <w:sz w:val="28"/>
          <w:szCs w:val="28"/>
        </w:rPr>
        <w:t>Об объявлении амнистии в связи с 65-летием Победы в Великой Отечественной войне 1941 - 1945 годов: Постановление ГД ФС РФ от 16 апреля 2010 г. № 3519-5 ГД // Российская</w:t>
      </w:r>
      <w:r>
        <w:rPr>
          <w:rFonts w:ascii="Times New Roman" w:hAnsi="Times New Roman" w:cs="Times New Roman"/>
          <w:sz w:val="28"/>
          <w:szCs w:val="28"/>
        </w:rPr>
        <w:t xml:space="preserve"> газета. – 2010. – 21 апреля. </w:t>
      </w:r>
    </w:p>
    <w:p w:rsidR="00053259" w:rsidRDefault="00053259" w:rsidP="00DA106E">
      <w:pPr>
        <w:pStyle w:val="a6"/>
        <w:numPr>
          <w:ilvl w:val="0"/>
          <w:numId w:val="2"/>
        </w:numPr>
        <w:spacing w:line="360" w:lineRule="auto"/>
        <w:jc w:val="both"/>
        <w:rPr>
          <w:rFonts w:ascii="Times New Roman" w:hAnsi="Times New Roman" w:cs="Times New Roman"/>
          <w:sz w:val="28"/>
          <w:szCs w:val="28"/>
        </w:rPr>
      </w:pPr>
      <w:r w:rsidRPr="00053259">
        <w:rPr>
          <w:rFonts w:ascii="Times New Roman" w:hAnsi="Times New Roman" w:cs="Times New Roman"/>
          <w:sz w:val="28"/>
          <w:szCs w:val="28"/>
        </w:rPr>
        <w:t xml:space="preserve"> О порядке применения Постановления Государственной Думы Федерального Собрания Российской Федерации «Об объявлении амнистии»: Постановления Государственной Думы Федерального Собрания Российской Федерации от 2 июля 2013 г. № 2562-6 ГД // Росси</w:t>
      </w:r>
      <w:r>
        <w:rPr>
          <w:rFonts w:ascii="Times New Roman" w:hAnsi="Times New Roman" w:cs="Times New Roman"/>
          <w:sz w:val="28"/>
          <w:szCs w:val="28"/>
        </w:rPr>
        <w:t>йская газета. – 2013. – 4 июля.</w:t>
      </w:r>
    </w:p>
    <w:p w:rsidR="00053259" w:rsidRDefault="00053259" w:rsidP="00DA106E">
      <w:pPr>
        <w:pStyle w:val="a6"/>
        <w:numPr>
          <w:ilvl w:val="0"/>
          <w:numId w:val="2"/>
        </w:numPr>
        <w:spacing w:line="360" w:lineRule="auto"/>
        <w:jc w:val="both"/>
        <w:rPr>
          <w:rFonts w:ascii="Times New Roman" w:hAnsi="Times New Roman" w:cs="Times New Roman"/>
          <w:sz w:val="28"/>
          <w:szCs w:val="28"/>
        </w:rPr>
      </w:pPr>
      <w:r w:rsidRPr="00053259">
        <w:rPr>
          <w:rFonts w:ascii="Times New Roman" w:hAnsi="Times New Roman" w:cs="Times New Roman"/>
          <w:sz w:val="28"/>
          <w:szCs w:val="28"/>
        </w:rPr>
        <w:lastRenderedPageBreak/>
        <w:t>Об объявлении амнистии в связи с 20-летием принятия Конституции Российской Федерации: Постановление ГД ФС РФ от 18 декабря 2013 г. № 3500-6 ГД // Российская газета. – 19 декабря.</w:t>
      </w:r>
    </w:p>
    <w:p w:rsidR="004A6334" w:rsidRDefault="00053259" w:rsidP="00DA106E">
      <w:pPr>
        <w:pStyle w:val="a6"/>
        <w:numPr>
          <w:ilvl w:val="0"/>
          <w:numId w:val="2"/>
        </w:numPr>
        <w:spacing w:line="360" w:lineRule="auto"/>
        <w:jc w:val="both"/>
        <w:rPr>
          <w:rFonts w:ascii="Times New Roman" w:hAnsi="Times New Roman" w:cs="Times New Roman"/>
          <w:sz w:val="28"/>
          <w:szCs w:val="28"/>
        </w:rPr>
      </w:pPr>
      <w:r w:rsidRPr="00053259">
        <w:rPr>
          <w:rFonts w:ascii="Times New Roman" w:hAnsi="Times New Roman" w:cs="Times New Roman"/>
          <w:sz w:val="28"/>
          <w:szCs w:val="28"/>
        </w:rPr>
        <w:t>Об объявлении амнистии в связи с 70-летием победы в Великой Отечественной войне: Постановление ГД ФС РФ от 24 апреля 2015 г. № 6576-6 ГД // Российская газета. – 27.04. 2015. – № 6660(89).</w:t>
      </w:r>
    </w:p>
    <w:p w:rsidR="00053259" w:rsidRDefault="00053259" w:rsidP="00DA106E">
      <w:pPr>
        <w:pStyle w:val="a6"/>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Постановление п</w:t>
      </w:r>
      <w:r w:rsidRPr="00053259">
        <w:rPr>
          <w:rFonts w:ascii="Times New Roman" w:hAnsi="Times New Roman" w:cs="Times New Roman"/>
          <w:sz w:val="28"/>
          <w:szCs w:val="28"/>
        </w:rPr>
        <w:t>о делу об изменении приговора 1 инстанции в отношении Абраамяна Геворга Гришаевича и примининении применении к осужденному. п.1 постановления ГД ФС РФ «Об объявлении амнистии в связи с 55-летием Победы в Великой Отечественной войне 1941-1945 годов» от 26 мая 2000 года: Постановление призидиума Нижегородского областного суда от 26.08.2010 г.// РосПравосудие.</w:t>
      </w:r>
    </w:p>
    <w:p w:rsidR="00102E92" w:rsidRPr="00102E92" w:rsidRDefault="00102E92" w:rsidP="00102E92">
      <w:pPr>
        <w:pStyle w:val="a6"/>
        <w:numPr>
          <w:ilvl w:val="0"/>
          <w:numId w:val="2"/>
        </w:numPr>
        <w:spacing w:line="360" w:lineRule="auto"/>
        <w:jc w:val="both"/>
        <w:rPr>
          <w:rFonts w:ascii="Times New Roman" w:hAnsi="Times New Roman" w:cs="Times New Roman"/>
          <w:bCs/>
          <w:sz w:val="28"/>
          <w:szCs w:val="28"/>
        </w:rPr>
      </w:pPr>
      <w:r w:rsidRPr="00102E92">
        <w:rPr>
          <w:rFonts w:ascii="Times New Roman" w:hAnsi="Times New Roman" w:cs="Times New Roman"/>
          <w:bCs/>
          <w:sz w:val="28"/>
          <w:szCs w:val="28"/>
        </w:rPr>
        <w:t>Постановление судьи Советского районного суда г.Н.Новгорода от 2 августа 2010 года, которым оставлено без удовлетворение ходатайство осужденного Лебедева Сергея Алексеевича о применении к нему актов амнистии, предусмотренных Постановлением Государственной Думы Федерального собрания российской Федерации от 19 апреля 2006 года № 3043-IV ГД «Об объявлении амнистии в связи со 100-летием учреждения Государственной Думы в России» и постановлением ГД ФС РС от 16 апреля 2010 года № 3519-5 ГД «Об объявлении амнистии в связи с 65-летием Победы в Великой Отечественной войне 1941-1945 годов»//</w:t>
      </w:r>
      <w:r>
        <w:rPr>
          <w:rFonts w:ascii="Times New Roman" w:hAnsi="Times New Roman" w:cs="Times New Roman"/>
          <w:bCs/>
          <w:sz w:val="28"/>
          <w:szCs w:val="28"/>
        </w:rPr>
        <w:t>РосПравосудие</w:t>
      </w:r>
    </w:p>
    <w:p w:rsidR="00102E92" w:rsidRDefault="00102E92" w:rsidP="00DA106E">
      <w:pPr>
        <w:pStyle w:val="a6"/>
        <w:numPr>
          <w:ilvl w:val="0"/>
          <w:numId w:val="2"/>
        </w:numPr>
        <w:spacing w:line="360" w:lineRule="auto"/>
        <w:jc w:val="both"/>
        <w:rPr>
          <w:rFonts w:ascii="Times New Roman" w:hAnsi="Times New Roman" w:cs="Times New Roman"/>
          <w:sz w:val="28"/>
          <w:szCs w:val="28"/>
        </w:rPr>
      </w:pPr>
      <w:r w:rsidRPr="00102E92">
        <w:rPr>
          <w:rFonts w:ascii="Times New Roman" w:hAnsi="Times New Roman" w:cs="Times New Roman"/>
          <w:sz w:val="28"/>
          <w:szCs w:val="28"/>
        </w:rPr>
        <w:t xml:space="preserve">Постановление Семеновского районного суда Нижегородской области от 20 февраля 2012 года, которым отказано в удовлетворении ходатайства осужденного Большухина О.Е. о применении акта амнистии, принятого Государственной Думой ФС РФ от 19 </w:t>
      </w:r>
      <w:r>
        <w:rPr>
          <w:rFonts w:ascii="Times New Roman" w:hAnsi="Times New Roman" w:cs="Times New Roman"/>
          <w:sz w:val="28"/>
          <w:szCs w:val="28"/>
        </w:rPr>
        <w:t>апреля 2006 года № 3043-IV ГД «</w:t>
      </w:r>
      <w:bookmarkStart w:id="35" w:name="_GoBack"/>
      <w:bookmarkEnd w:id="35"/>
      <w:r w:rsidRPr="00102E92">
        <w:rPr>
          <w:rFonts w:ascii="Times New Roman" w:hAnsi="Times New Roman" w:cs="Times New Roman"/>
          <w:sz w:val="28"/>
          <w:szCs w:val="28"/>
        </w:rPr>
        <w:t>Об объявлении амнистии в связи со 100-летием учреждения Государственной Думы в России»//</w:t>
      </w:r>
      <w:r>
        <w:rPr>
          <w:rFonts w:ascii="Times New Roman" w:hAnsi="Times New Roman" w:cs="Times New Roman"/>
          <w:sz w:val="28"/>
          <w:szCs w:val="28"/>
        </w:rPr>
        <w:t xml:space="preserve">РосПравосудие </w:t>
      </w:r>
    </w:p>
    <w:p w:rsidR="00102E92" w:rsidRDefault="00102E92" w:rsidP="00284A14">
      <w:pPr>
        <w:pStyle w:val="a6"/>
        <w:spacing w:line="360" w:lineRule="auto"/>
        <w:jc w:val="both"/>
        <w:rPr>
          <w:rFonts w:ascii="Times New Roman" w:hAnsi="Times New Roman" w:cs="Times New Roman"/>
          <w:b/>
          <w:sz w:val="28"/>
          <w:szCs w:val="28"/>
        </w:rPr>
      </w:pPr>
    </w:p>
    <w:p w:rsidR="00284A14" w:rsidRPr="00284A14" w:rsidRDefault="00284A14" w:rsidP="00284A14">
      <w:pPr>
        <w:pStyle w:val="a6"/>
        <w:spacing w:line="360" w:lineRule="auto"/>
        <w:jc w:val="both"/>
        <w:rPr>
          <w:rFonts w:ascii="Times New Roman" w:hAnsi="Times New Roman" w:cs="Times New Roman"/>
          <w:b/>
          <w:sz w:val="28"/>
          <w:szCs w:val="28"/>
        </w:rPr>
      </w:pPr>
      <w:r w:rsidRPr="00284A14">
        <w:rPr>
          <w:rFonts w:ascii="Times New Roman" w:hAnsi="Times New Roman" w:cs="Times New Roman"/>
          <w:b/>
          <w:sz w:val="28"/>
          <w:szCs w:val="28"/>
        </w:rPr>
        <w:lastRenderedPageBreak/>
        <w:t>Список использованной литературы</w:t>
      </w:r>
      <w:r>
        <w:rPr>
          <w:rFonts w:ascii="Times New Roman" w:hAnsi="Times New Roman" w:cs="Times New Roman"/>
          <w:b/>
          <w:sz w:val="28"/>
          <w:szCs w:val="28"/>
        </w:rPr>
        <w:t>.</w:t>
      </w:r>
    </w:p>
    <w:p w:rsidR="00053259" w:rsidRPr="00102E92" w:rsidRDefault="00102E92" w:rsidP="00102E92">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1.</w:t>
      </w:r>
      <w:r w:rsidR="00053259" w:rsidRPr="00102E92">
        <w:rPr>
          <w:rFonts w:ascii="Times New Roman" w:hAnsi="Times New Roman" w:cs="Times New Roman"/>
          <w:sz w:val="28"/>
          <w:szCs w:val="28"/>
        </w:rPr>
        <w:t>Баранникова, И.Г. Амнистия как институт конституционного права / И.Г. Баранникова // Общество и право. – 2009. – № 4 // СПС «КонсультантПлюс».</w:t>
      </w:r>
    </w:p>
    <w:p w:rsidR="00053259" w:rsidRPr="00102E92" w:rsidRDefault="00102E92" w:rsidP="00102E92">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2.</w:t>
      </w:r>
      <w:r w:rsidR="00053259" w:rsidRPr="00102E92">
        <w:rPr>
          <w:rFonts w:ascii="Times New Roman" w:hAnsi="Times New Roman" w:cs="Times New Roman"/>
          <w:sz w:val="28"/>
          <w:szCs w:val="28"/>
        </w:rPr>
        <w:t>Григорян, В.А. Амнистия: теория и практика применения / В.А. Григорян // Следователь. – 2004. – № 7. – С. 8-10.</w:t>
      </w:r>
    </w:p>
    <w:p w:rsidR="00053259" w:rsidRPr="00102E92" w:rsidRDefault="00102E92" w:rsidP="00102E92">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3.</w:t>
      </w:r>
      <w:r w:rsidR="00053259" w:rsidRPr="00102E92">
        <w:rPr>
          <w:rFonts w:ascii="Times New Roman" w:hAnsi="Times New Roman" w:cs="Times New Roman"/>
          <w:sz w:val="28"/>
          <w:szCs w:val="28"/>
        </w:rPr>
        <w:t>Гришко, А.Я. Амнистия. Помилование. Судимость / А.Я. Гришко. – М.: Университетская книга, 2010. – 288 с</w:t>
      </w:r>
    </w:p>
    <w:p w:rsidR="00053259" w:rsidRPr="00102E92" w:rsidRDefault="00102E92" w:rsidP="00102E92">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4.</w:t>
      </w:r>
      <w:r w:rsidR="00053259" w:rsidRPr="00102E92">
        <w:rPr>
          <w:rFonts w:ascii="Times New Roman" w:hAnsi="Times New Roman" w:cs="Times New Roman"/>
          <w:sz w:val="28"/>
          <w:szCs w:val="28"/>
        </w:rPr>
        <w:t>Левашова, О.В. Амнистия и помилование как поощрительные нормы уголовного права России: дисс. ... канд. юрид. наук / О.В. Левашова. – Елец, 2007. – 175 с.</w:t>
      </w:r>
    </w:p>
    <w:p w:rsidR="00053259" w:rsidRPr="00102E92" w:rsidRDefault="00102E92" w:rsidP="00102E92">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5.</w:t>
      </w:r>
      <w:r w:rsidR="00053259" w:rsidRPr="00102E92">
        <w:rPr>
          <w:rFonts w:ascii="Times New Roman" w:hAnsi="Times New Roman" w:cs="Times New Roman"/>
          <w:sz w:val="28"/>
          <w:szCs w:val="28"/>
        </w:rPr>
        <w:t>Комментарий к Уголовному кодексу РФ (постатейный) / Под ред. А.И. Чучаева. – М.: ИНФРА-М, 2010 // СПС «КонсультантПлюс».</w:t>
      </w:r>
    </w:p>
    <w:p w:rsidR="00053259" w:rsidRPr="00102E92" w:rsidRDefault="00102E92" w:rsidP="00102E92">
      <w:p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6.</w:t>
      </w:r>
      <w:r w:rsidR="00053259" w:rsidRPr="00102E92">
        <w:rPr>
          <w:rFonts w:ascii="Times New Roman" w:hAnsi="Times New Roman" w:cs="Times New Roman"/>
          <w:sz w:val="28"/>
          <w:szCs w:val="28"/>
        </w:rPr>
        <w:t>Комольцева, А.А., Ивашкина, Е.А. Институт амнистии: правовая природа и проблемы применения в современной России / А.А. Комольцева, Е.А. Ивашкина // Уголовно-исполнительная система: право, экономика, управление. – 2012. – № 3. – С. 22-25.</w:t>
      </w:r>
    </w:p>
    <w:p w:rsidR="00AB63F1" w:rsidRPr="00AB63F1" w:rsidRDefault="00AB63F1" w:rsidP="00AB63F1">
      <w:pPr>
        <w:ind w:left="141"/>
        <w:rPr>
          <w:rFonts w:ascii="Times New Roman" w:hAnsi="Times New Roman" w:cs="Times New Roman"/>
          <w:sz w:val="28"/>
          <w:szCs w:val="28"/>
        </w:rPr>
      </w:pPr>
    </w:p>
    <w:sectPr w:rsidR="00AB63F1" w:rsidRPr="00AB63F1" w:rsidSect="00DA106E">
      <w:footerReference w:type="default" r:id="rId8"/>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316" w:rsidRDefault="00FE6316" w:rsidP="0096711F">
      <w:pPr>
        <w:spacing w:after="0" w:line="240" w:lineRule="auto"/>
      </w:pPr>
      <w:r>
        <w:separator/>
      </w:r>
    </w:p>
  </w:endnote>
  <w:endnote w:type="continuationSeparator" w:id="0">
    <w:p w:rsidR="00FE6316" w:rsidRDefault="00FE6316" w:rsidP="00967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Helvetica">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9099354"/>
      <w:docPartObj>
        <w:docPartGallery w:val="Page Numbers (Bottom of Page)"/>
        <w:docPartUnique/>
      </w:docPartObj>
    </w:sdtPr>
    <w:sdtEndPr/>
    <w:sdtContent>
      <w:p w:rsidR="00DA106E" w:rsidRDefault="00DA106E">
        <w:pPr>
          <w:pStyle w:val="ab"/>
          <w:jc w:val="center"/>
        </w:pPr>
        <w:r>
          <w:fldChar w:fldCharType="begin"/>
        </w:r>
        <w:r>
          <w:instrText>PAGE   \* MERGEFORMAT</w:instrText>
        </w:r>
        <w:r>
          <w:fldChar w:fldCharType="separate"/>
        </w:r>
        <w:r w:rsidR="000E57E5">
          <w:rPr>
            <w:noProof/>
          </w:rPr>
          <w:t>28</w:t>
        </w:r>
        <w:r>
          <w:fldChar w:fldCharType="end"/>
        </w:r>
      </w:p>
    </w:sdtContent>
  </w:sdt>
  <w:p w:rsidR="00DA106E" w:rsidRDefault="00DA106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316" w:rsidRDefault="00FE6316" w:rsidP="0096711F">
      <w:pPr>
        <w:spacing w:after="0" w:line="240" w:lineRule="auto"/>
      </w:pPr>
      <w:r>
        <w:separator/>
      </w:r>
    </w:p>
  </w:footnote>
  <w:footnote w:type="continuationSeparator" w:id="0">
    <w:p w:rsidR="00FE6316" w:rsidRDefault="00FE6316" w:rsidP="0096711F">
      <w:pPr>
        <w:spacing w:after="0" w:line="240" w:lineRule="auto"/>
      </w:pPr>
      <w:r>
        <w:continuationSeparator/>
      </w:r>
    </w:p>
  </w:footnote>
  <w:footnote w:id="1">
    <w:p w:rsidR="00003740" w:rsidRPr="00003740" w:rsidRDefault="00003740">
      <w:pPr>
        <w:pStyle w:val="a3"/>
        <w:rPr>
          <w:rFonts w:ascii="Times New Roman" w:hAnsi="Times New Roman" w:cs="Times New Roman"/>
          <w:sz w:val="24"/>
          <w:szCs w:val="24"/>
        </w:rPr>
      </w:pPr>
      <w:r>
        <w:rPr>
          <w:rStyle w:val="a5"/>
        </w:rPr>
        <w:footnoteRef/>
      </w:r>
      <w:r>
        <w:t xml:space="preserve"> </w:t>
      </w:r>
      <w:r>
        <w:rPr>
          <w:rFonts w:ascii="Times New Roman" w:hAnsi="Times New Roman" w:cs="Times New Roman"/>
          <w:sz w:val="24"/>
          <w:szCs w:val="24"/>
        </w:rPr>
        <w:t>Комментарий к Уголовному Кодексу РФ(постатейный)</w:t>
      </w:r>
      <w:r w:rsidRPr="00003740">
        <w:rPr>
          <w:rFonts w:ascii="Times New Roman" w:hAnsi="Times New Roman" w:cs="Times New Roman"/>
          <w:sz w:val="24"/>
          <w:szCs w:val="24"/>
        </w:rPr>
        <w:t>/</w:t>
      </w:r>
      <w:r>
        <w:rPr>
          <w:rFonts w:ascii="Times New Roman" w:hAnsi="Times New Roman" w:cs="Times New Roman"/>
          <w:sz w:val="24"/>
          <w:szCs w:val="24"/>
        </w:rPr>
        <w:t xml:space="preserve">Под ред. А.И. Чучаева- М..:ИНФРА-М, 2010 </w:t>
      </w:r>
      <w:r w:rsidRPr="00003740">
        <w:rPr>
          <w:rFonts w:ascii="Times New Roman" w:hAnsi="Times New Roman" w:cs="Times New Roman"/>
          <w:sz w:val="24"/>
          <w:szCs w:val="24"/>
        </w:rPr>
        <w:t xml:space="preserve">// </w:t>
      </w:r>
      <w:r>
        <w:rPr>
          <w:rFonts w:ascii="Times New Roman" w:hAnsi="Times New Roman" w:cs="Times New Roman"/>
          <w:sz w:val="24"/>
          <w:szCs w:val="24"/>
        </w:rPr>
        <w:t>СПС «Консультант Плюс».</w:t>
      </w:r>
    </w:p>
  </w:footnote>
  <w:footnote w:id="2">
    <w:p w:rsidR="00F64EF0" w:rsidRPr="00F64EF0" w:rsidRDefault="00F64EF0">
      <w:pPr>
        <w:pStyle w:val="a3"/>
        <w:rPr>
          <w:rFonts w:ascii="Times New Roman" w:hAnsi="Times New Roman" w:cs="Times New Roman"/>
          <w:sz w:val="24"/>
          <w:szCs w:val="24"/>
        </w:rPr>
      </w:pPr>
      <w:r>
        <w:rPr>
          <w:rStyle w:val="a5"/>
        </w:rPr>
        <w:footnoteRef/>
      </w:r>
      <w:r>
        <w:t xml:space="preserve"> </w:t>
      </w:r>
      <w:r>
        <w:rPr>
          <w:rFonts w:ascii="Times New Roman" w:hAnsi="Times New Roman" w:cs="Times New Roman"/>
          <w:sz w:val="24"/>
          <w:szCs w:val="24"/>
        </w:rPr>
        <w:t xml:space="preserve">Баранникова И.Г. Амнистия как институт конституционного права </w:t>
      </w:r>
      <w:r w:rsidRPr="00F64EF0">
        <w:rPr>
          <w:rFonts w:ascii="Times New Roman" w:hAnsi="Times New Roman" w:cs="Times New Roman"/>
          <w:sz w:val="24"/>
          <w:szCs w:val="24"/>
        </w:rPr>
        <w:t>//</w:t>
      </w:r>
      <w:r>
        <w:rPr>
          <w:rFonts w:ascii="Times New Roman" w:hAnsi="Times New Roman" w:cs="Times New Roman"/>
          <w:sz w:val="24"/>
          <w:szCs w:val="24"/>
        </w:rPr>
        <w:t xml:space="preserve"> Общество и право.-2009.-№4</w:t>
      </w:r>
      <w:r w:rsidRPr="00F64EF0">
        <w:rPr>
          <w:rFonts w:ascii="Times New Roman" w:hAnsi="Times New Roman" w:cs="Times New Roman"/>
          <w:sz w:val="24"/>
          <w:szCs w:val="24"/>
        </w:rPr>
        <w:t>//</w:t>
      </w:r>
      <w:r>
        <w:rPr>
          <w:rFonts w:ascii="Times New Roman" w:hAnsi="Times New Roman" w:cs="Times New Roman"/>
          <w:sz w:val="24"/>
          <w:szCs w:val="24"/>
        </w:rPr>
        <w:t xml:space="preserve"> СПС «Консультант Плюс».</w:t>
      </w:r>
    </w:p>
  </w:footnote>
  <w:footnote w:id="3">
    <w:p w:rsidR="00F64EF0" w:rsidRPr="00F64EF0" w:rsidRDefault="00F64EF0">
      <w:pPr>
        <w:pStyle w:val="a3"/>
        <w:rPr>
          <w:rFonts w:ascii="Times New Roman" w:hAnsi="Times New Roman" w:cs="Times New Roman"/>
          <w:sz w:val="24"/>
          <w:szCs w:val="24"/>
        </w:rPr>
      </w:pPr>
      <w:r>
        <w:rPr>
          <w:rStyle w:val="a5"/>
        </w:rPr>
        <w:footnoteRef/>
      </w:r>
      <w:r>
        <w:t xml:space="preserve"> </w:t>
      </w:r>
      <w:r w:rsidRPr="00F64EF0">
        <w:rPr>
          <w:rFonts w:ascii="Times New Roman" w:hAnsi="Times New Roman" w:cs="Times New Roman"/>
          <w:sz w:val="24"/>
          <w:szCs w:val="24"/>
        </w:rPr>
        <w:t>Боровской В.А. Юридическая природа амнистии и помилования // Современные проблемы юридической науки. Выпуск 1. – М., 2003. – С. 25</w:t>
      </w:r>
    </w:p>
  </w:footnote>
  <w:footnote w:id="4">
    <w:p w:rsidR="00F554E6" w:rsidRPr="00F554E6" w:rsidRDefault="00F554E6">
      <w:pPr>
        <w:pStyle w:val="a3"/>
        <w:rPr>
          <w:rFonts w:ascii="Times New Roman" w:hAnsi="Times New Roman" w:cs="Times New Roman"/>
          <w:sz w:val="24"/>
          <w:szCs w:val="24"/>
        </w:rPr>
      </w:pPr>
      <w:r>
        <w:rPr>
          <w:rStyle w:val="a5"/>
        </w:rPr>
        <w:footnoteRef/>
      </w:r>
      <w:r>
        <w:t xml:space="preserve"> </w:t>
      </w:r>
      <w:r w:rsidRPr="00F554E6">
        <w:rPr>
          <w:rFonts w:ascii="Times New Roman" w:hAnsi="Times New Roman" w:cs="Times New Roman"/>
          <w:sz w:val="24"/>
          <w:szCs w:val="24"/>
        </w:rPr>
        <w:t>Комольцева А.А., Ивашкина Е.А. Уголовно исполнительная система: право, экономика, управление. – 2012.-№3. – С.22-25</w:t>
      </w:r>
    </w:p>
  </w:footnote>
  <w:footnote w:id="5">
    <w:p w:rsidR="00A011DF" w:rsidRPr="00A011DF" w:rsidRDefault="00A011DF">
      <w:pPr>
        <w:pStyle w:val="a3"/>
        <w:rPr>
          <w:rFonts w:ascii="Times New Roman" w:hAnsi="Times New Roman" w:cs="Times New Roman"/>
          <w:sz w:val="24"/>
          <w:szCs w:val="24"/>
        </w:rPr>
      </w:pPr>
      <w:r>
        <w:rPr>
          <w:rStyle w:val="a5"/>
        </w:rPr>
        <w:footnoteRef/>
      </w:r>
      <w:r>
        <w:t xml:space="preserve"> </w:t>
      </w:r>
      <w:r w:rsidRPr="00A011DF">
        <w:rPr>
          <w:rFonts w:ascii="Times New Roman" w:hAnsi="Times New Roman" w:cs="Times New Roman"/>
          <w:sz w:val="24"/>
          <w:szCs w:val="24"/>
        </w:rPr>
        <w:t>Комментарий к Уголовному кодексу РФ / Под ред. А.В. Бриллиантова. – М.: Проспект, 2010 // СПС «КонсультантПлюс».</w:t>
      </w:r>
    </w:p>
  </w:footnote>
  <w:footnote w:id="6">
    <w:p w:rsidR="00A011DF" w:rsidRPr="00A011DF" w:rsidRDefault="00A011DF">
      <w:pPr>
        <w:pStyle w:val="a3"/>
        <w:rPr>
          <w:rFonts w:ascii="Times New Roman" w:hAnsi="Times New Roman" w:cs="Times New Roman"/>
          <w:sz w:val="24"/>
          <w:szCs w:val="24"/>
        </w:rPr>
      </w:pPr>
      <w:r>
        <w:rPr>
          <w:rStyle w:val="a5"/>
        </w:rPr>
        <w:footnoteRef/>
      </w:r>
      <w:r>
        <w:t xml:space="preserve"> </w:t>
      </w:r>
      <w:r w:rsidRPr="00A011DF">
        <w:rPr>
          <w:rFonts w:ascii="Times New Roman" w:hAnsi="Times New Roman" w:cs="Times New Roman"/>
          <w:sz w:val="24"/>
          <w:szCs w:val="24"/>
        </w:rPr>
        <w:t>Левашова, О.В. Амнистия и помилование как поощрительные нормы уголовного права России: дисс. ... канд. юрид. наук / О.В. Левашова. – Елец, 2007. – С. 68.</w:t>
      </w:r>
    </w:p>
  </w:footnote>
  <w:footnote w:id="7">
    <w:p w:rsidR="00A011DF" w:rsidRPr="00A011DF" w:rsidRDefault="00A011DF">
      <w:pPr>
        <w:pStyle w:val="a3"/>
        <w:rPr>
          <w:rFonts w:ascii="Times New Roman" w:hAnsi="Times New Roman" w:cs="Times New Roman"/>
          <w:sz w:val="24"/>
          <w:szCs w:val="24"/>
        </w:rPr>
      </w:pPr>
      <w:r>
        <w:rPr>
          <w:rStyle w:val="a5"/>
        </w:rPr>
        <w:footnoteRef/>
      </w:r>
      <w:r>
        <w:t xml:space="preserve"> </w:t>
      </w:r>
      <w:r w:rsidRPr="00A011DF">
        <w:rPr>
          <w:rFonts w:ascii="Times New Roman" w:hAnsi="Times New Roman" w:cs="Times New Roman"/>
          <w:sz w:val="24"/>
          <w:szCs w:val="24"/>
        </w:rPr>
        <w:t>Гришко, А.Я. Амнистия. Помилование. Судимость / А.Я. Гришко. – М.: Университетская книга, 2010. – С. 87.</w:t>
      </w:r>
    </w:p>
  </w:footnote>
  <w:footnote w:id="8">
    <w:p w:rsidR="009D0309" w:rsidRDefault="009D0309">
      <w:pPr>
        <w:pStyle w:val="a3"/>
      </w:pPr>
      <w:r>
        <w:rPr>
          <w:rStyle w:val="a5"/>
        </w:rPr>
        <w:footnoteRef/>
      </w:r>
      <w:r>
        <w:t xml:space="preserve"> </w:t>
      </w:r>
      <w:r w:rsidRPr="009D0309">
        <w:rPr>
          <w:rFonts w:ascii="Times New Roman" w:hAnsi="Times New Roman" w:cs="Times New Roman"/>
          <w:sz w:val="24"/>
          <w:szCs w:val="24"/>
        </w:rPr>
        <w:t>Григорян В.А. Амнистия: теория и практика применения // Следователь. – 2004. – № 7. – С. 10.</w:t>
      </w:r>
    </w:p>
  </w:footnote>
  <w:footnote w:id="9">
    <w:p w:rsidR="008454DE" w:rsidRPr="008454DE" w:rsidRDefault="008454DE">
      <w:pPr>
        <w:pStyle w:val="a3"/>
        <w:rPr>
          <w:rFonts w:ascii="Times New Roman" w:hAnsi="Times New Roman" w:cs="Times New Roman"/>
          <w:sz w:val="24"/>
          <w:szCs w:val="24"/>
        </w:rPr>
      </w:pPr>
      <w:r>
        <w:rPr>
          <w:rStyle w:val="a5"/>
        </w:rPr>
        <w:footnoteRef/>
      </w:r>
      <w:r>
        <w:t xml:space="preserve"> </w:t>
      </w:r>
      <w:r w:rsidRPr="008454DE">
        <w:rPr>
          <w:rFonts w:ascii="Times New Roman" w:hAnsi="Times New Roman" w:cs="Times New Roman"/>
          <w:sz w:val="24"/>
          <w:szCs w:val="24"/>
        </w:rPr>
        <w:t>Об объявлении амнистии в связи с принятием Конституции Российской Федерации: Постановление ГД ФС РФ от 23 февраля 1994 г. № 63-1 ГД // Российская газета. – 1994. – 26 февраля.</w:t>
      </w:r>
    </w:p>
  </w:footnote>
  <w:footnote w:id="10">
    <w:p w:rsidR="008454DE" w:rsidRPr="00AB63F1" w:rsidRDefault="008454DE">
      <w:pPr>
        <w:pStyle w:val="a3"/>
        <w:rPr>
          <w:rFonts w:ascii="Times New Roman" w:hAnsi="Times New Roman" w:cs="Times New Roman"/>
          <w:sz w:val="24"/>
          <w:szCs w:val="24"/>
        </w:rPr>
      </w:pPr>
      <w:r>
        <w:rPr>
          <w:rStyle w:val="a5"/>
        </w:rPr>
        <w:footnoteRef/>
      </w:r>
      <w:r>
        <w:t xml:space="preserve"> </w:t>
      </w:r>
      <w:r w:rsidR="00AB63F1" w:rsidRPr="00AB63F1">
        <w:rPr>
          <w:rFonts w:ascii="Times New Roman" w:hAnsi="Times New Roman" w:cs="Times New Roman"/>
          <w:sz w:val="24"/>
          <w:szCs w:val="24"/>
        </w:rPr>
        <w:t>Об объявлении политической и экономической амнистии: Постановление ГД ФС РФ от 23 февраля 1994 г. № 65-1 ГД // Российская газета. – 1994. – 26 февраля</w:t>
      </w:r>
    </w:p>
  </w:footnote>
  <w:footnote w:id="11">
    <w:p w:rsidR="00AB63F1" w:rsidRPr="00AB63F1" w:rsidRDefault="00AB63F1">
      <w:pPr>
        <w:pStyle w:val="a3"/>
        <w:rPr>
          <w:rFonts w:ascii="Times New Roman" w:hAnsi="Times New Roman" w:cs="Times New Roman"/>
          <w:sz w:val="24"/>
          <w:szCs w:val="24"/>
        </w:rPr>
      </w:pPr>
      <w:r>
        <w:rPr>
          <w:rStyle w:val="a5"/>
        </w:rPr>
        <w:footnoteRef/>
      </w:r>
      <w:r>
        <w:t xml:space="preserve"> </w:t>
      </w:r>
      <w:r w:rsidRPr="00AB63F1">
        <w:rPr>
          <w:rFonts w:ascii="Times New Roman" w:hAnsi="Times New Roman" w:cs="Times New Roman"/>
          <w:sz w:val="24"/>
          <w:szCs w:val="24"/>
        </w:rPr>
        <w:t>Об объявлении амнистии в связи с 50-летием Победы в Великой Отечественной войне 1941 - 1945 годов: Постановление ГД ФС РФ от 19 апреля 1995 г. № 713-1 ГД // Собрание законодательства РФ. – 1995. – № 18. – Ст. 1608.</w:t>
      </w:r>
    </w:p>
  </w:footnote>
  <w:footnote w:id="12">
    <w:p w:rsidR="00B34957" w:rsidRPr="00B34957" w:rsidRDefault="00B34957">
      <w:pPr>
        <w:pStyle w:val="a3"/>
        <w:rPr>
          <w:rFonts w:ascii="Times New Roman" w:hAnsi="Times New Roman" w:cs="Times New Roman"/>
          <w:sz w:val="24"/>
          <w:szCs w:val="24"/>
        </w:rPr>
      </w:pPr>
      <w:r>
        <w:rPr>
          <w:rStyle w:val="a5"/>
        </w:rPr>
        <w:footnoteRef/>
      </w:r>
      <w:r>
        <w:t xml:space="preserve"> </w:t>
      </w:r>
      <w:r w:rsidRPr="00B34957">
        <w:rPr>
          <w:rFonts w:ascii="Times New Roman" w:hAnsi="Times New Roman" w:cs="Times New Roman"/>
          <w:sz w:val="24"/>
          <w:szCs w:val="24"/>
        </w:rPr>
        <w:t>Об объявлении амнистии в отношении лиц, совершивших общественно опасные деяния в связи с вооруженным конфликтом в Чеченской Республике: Постановление ГД ФС РФ от 12 марта 1997 г. № 1199-II ГД // Российская газета. – 1997. – 15 марта</w:t>
      </w:r>
    </w:p>
  </w:footnote>
  <w:footnote w:id="13">
    <w:p w:rsidR="00B34957" w:rsidRPr="00B34957" w:rsidRDefault="00B34957">
      <w:pPr>
        <w:pStyle w:val="a3"/>
        <w:rPr>
          <w:rFonts w:ascii="Times New Roman" w:hAnsi="Times New Roman" w:cs="Times New Roman"/>
          <w:sz w:val="24"/>
          <w:szCs w:val="24"/>
        </w:rPr>
      </w:pPr>
      <w:r>
        <w:rPr>
          <w:rStyle w:val="a5"/>
        </w:rPr>
        <w:footnoteRef/>
      </w:r>
      <w:r>
        <w:t xml:space="preserve"> </w:t>
      </w:r>
      <w:r w:rsidRPr="00B34957">
        <w:rPr>
          <w:rFonts w:ascii="Times New Roman" w:hAnsi="Times New Roman" w:cs="Times New Roman"/>
          <w:sz w:val="24"/>
          <w:szCs w:val="24"/>
        </w:rPr>
        <w:t>Об объявлении амнистии в отношении лиц, совершивших общественно опасные деяния в ходе проведения антитеррористической операции на Северном Кавказе: Постановление ГД ФС РФ от 13 декабря 1999 г. № 4784-II ГД // Российская газета. – 1999. – 16 декабря.</w:t>
      </w:r>
    </w:p>
  </w:footnote>
  <w:footnote w:id="14">
    <w:p w:rsidR="00B34957" w:rsidRPr="00B34957" w:rsidRDefault="00B34957">
      <w:pPr>
        <w:pStyle w:val="a3"/>
        <w:rPr>
          <w:rFonts w:ascii="Times New Roman" w:hAnsi="Times New Roman" w:cs="Times New Roman"/>
          <w:sz w:val="24"/>
          <w:szCs w:val="24"/>
        </w:rPr>
      </w:pPr>
      <w:r>
        <w:rPr>
          <w:rStyle w:val="a5"/>
        </w:rPr>
        <w:footnoteRef/>
      </w:r>
      <w:r>
        <w:t xml:space="preserve"> </w:t>
      </w:r>
      <w:r w:rsidRPr="00B34957">
        <w:rPr>
          <w:rFonts w:ascii="Times New Roman" w:hAnsi="Times New Roman" w:cs="Times New Roman"/>
          <w:sz w:val="24"/>
          <w:szCs w:val="24"/>
        </w:rPr>
        <w:t>Об объявлении амнистии в связи с 55-летием Победы в Великой Отечественной войне 1941-1945 годов: Постановление Государственной Думы Федерального Собрания РФ от 26 мая 2000 г. // Российская газета. – 2000. – 30 мая.</w:t>
      </w:r>
    </w:p>
  </w:footnote>
  <w:footnote w:id="15">
    <w:p w:rsidR="00C32A00" w:rsidRPr="00C32A00" w:rsidRDefault="00C32A00">
      <w:pPr>
        <w:pStyle w:val="a3"/>
        <w:rPr>
          <w:rFonts w:ascii="Times New Roman" w:hAnsi="Times New Roman" w:cs="Times New Roman"/>
          <w:sz w:val="24"/>
          <w:szCs w:val="24"/>
        </w:rPr>
      </w:pPr>
      <w:r>
        <w:rPr>
          <w:rStyle w:val="a5"/>
        </w:rPr>
        <w:footnoteRef/>
      </w:r>
      <w:r>
        <w:t xml:space="preserve"> </w:t>
      </w:r>
      <w:r w:rsidRPr="00C32A00">
        <w:rPr>
          <w:rFonts w:ascii="Times New Roman" w:hAnsi="Times New Roman" w:cs="Times New Roman"/>
          <w:sz w:val="24"/>
          <w:szCs w:val="24"/>
        </w:rPr>
        <w:t>Об объявлении амнистии в отношении несовершеннолетних и женщин: Постановление Государственной Думы Федерального Собрания РФ от 30 нояб</w:t>
      </w:r>
      <w:r>
        <w:rPr>
          <w:rFonts w:ascii="Times New Roman" w:hAnsi="Times New Roman" w:cs="Times New Roman"/>
          <w:sz w:val="24"/>
          <w:szCs w:val="24"/>
        </w:rPr>
        <w:t>ря 2001 г. // СПС «Консультант Плюс</w:t>
      </w:r>
      <w:r w:rsidRPr="00C32A00">
        <w:rPr>
          <w:rFonts w:ascii="Times New Roman" w:hAnsi="Times New Roman" w:cs="Times New Roman"/>
          <w:sz w:val="24"/>
          <w:szCs w:val="24"/>
        </w:rPr>
        <w:t>»</w:t>
      </w:r>
    </w:p>
  </w:footnote>
  <w:footnote w:id="16">
    <w:p w:rsidR="00214521" w:rsidRPr="00214521" w:rsidRDefault="00214521">
      <w:pPr>
        <w:pStyle w:val="a3"/>
        <w:rPr>
          <w:rFonts w:ascii="Times New Roman" w:hAnsi="Times New Roman" w:cs="Times New Roman"/>
          <w:sz w:val="24"/>
          <w:szCs w:val="24"/>
        </w:rPr>
      </w:pPr>
      <w:r>
        <w:rPr>
          <w:rStyle w:val="a5"/>
        </w:rPr>
        <w:footnoteRef/>
      </w:r>
      <w:r>
        <w:t xml:space="preserve"> </w:t>
      </w:r>
      <w:r w:rsidRPr="00214521">
        <w:rPr>
          <w:rFonts w:ascii="Times New Roman" w:hAnsi="Times New Roman" w:cs="Times New Roman"/>
          <w:sz w:val="24"/>
          <w:szCs w:val="24"/>
        </w:rPr>
        <w:t>Об объявлении амнистии в связи с принятием Конституции Чеченской Республики: Постановление Государственной Думы Федерального Собрания РФ от 6 ию</w:t>
      </w:r>
      <w:r>
        <w:rPr>
          <w:rFonts w:ascii="Times New Roman" w:hAnsi="Times New Roman" w:cs="Times New Roman"/>
          <w:sz w:val="24"/>
          <w:szCs w:val="24"/>
        </w:rPr>
        <w:t>ня 2003 г. // СПС «Консультант Плюс</w:t>
      </w:r>
      <w:r w:rsidRPr="00214521">
        <w:rPr>
          <w:rFonts w:ascii="Times New Roman" w:hAnsi="Times New Roman" w:cs="Times New Roman"/>
          <w:sz w:val="24"/>
          <w:szCs w:val="24"/>
        </w:rPr>
        <w:t>»</w:t>
      </w:r>
    </w:p>
  </w:footnote>
  <w:footnote w:id="17">
    <w:p w:rsidR="00214521" w:rsidRPr="00214521" w:rsidRDefault="00214521">
      <w:pPr>
        <w:pStyle w:val="a3"/>
        <w:rPr>
          <w:rFonts w:ascii="Times New Roman" w:hAnsi="Times New Roman" w:cs="Times New Roman"/>
          <w:sz w:val="24"/>
          <w:szCs w:val="24"/>
        </w:rPr>
      </w:pPr>
      <w:r w:rsidRPr="00214521">
        <w:rPr>
          <w:rStyle w:val="a5"/>
          <w:rFonts w:ascii="Times New Roman" w:hAnsi="Times New Roman" w:cs="Times New Roman"/>
          <w:sz w:val="24"/>
          <w:szCs w:val="24"/>
        </w:rPr>
        <w:footnoteRef/>
      </w:r>
      <w:r w:rsidRPr="00214521">
        <w:rPr>
          <w:rFonts w:ascii="Times New Roman" w:hAnsi="Times New Roman" w:cs="Times New Roman"/>
          <w:sz w:val="24"/>
          <w:szCs w:val="24"/>
        </w:rPr>
        <w:t xml:space="preserve"> Об объявлении амнистии в связи с 60-летием Победы в Великой Отечественной войне 1941-1945 годов: Постановление Государственной Думы Федерального Собрания РФ от 20 апреля 2005 г. // Собрание законодательства Р. – 2005. – № 7. – Ст. 1515</w:t>
      </w:r>
    </w:p>
  </w:footnote>
  <w:footnote w:id="18">
    <w:p w:rsidR="008E29C2" w:rsidRPr="008E29C2" w:rsidRDefault="008E29C2">
      <w:pPr>
        <w:pStyle w:val="a3"/>
        <w:rPr>
          <w:rFonts w:ascii="Times New Roman" w:hAnsi="Times New Roman" w:cs="Times New Roman"/>
          <w:sz w:val="24"/>
          <w:szCs w:val="24"/>
        </w:rPr>
      </w:pPr>
      <w:r w:rsidRPr="008E29C2">
        <w:rPr>
          <w:rStyle w:val="a5"/>
          <w:rFonts w:ascii="Times New Roman" w:hAnsi="Times New Roman" w:cs="Times New Roman"/>
          <w:sz w:val="24"/>
          <w:szCs w:val="24"/>
        </w:rPr>
        <w:footnoteRef/>
      </w:r>
      <w:r w:rsidRPr="008E29C2">
        <w:rPr>
          <w:rFonts w:ascii="Times New Roman" w:hAnsi="Times New Roman" w:cs="Times New Roman"/>
          <w:sz w:val="24"/>
          <w:szCs w:val="24"/>
        </w:rPr>
        <w:t xml:space="preserve"> Об объявлении амнистии в отношении лиц, совершивших преступления в период проведения контртеррористических операций на территориях субъектов Российской Федерации, находящихся в пределах Южного федерального округа: Постановление Государственной Думы Федерального Собрания РФ от 22 сентя</w:t>
      </w:r>
      <w:r>
        <w:rPr>
          <w:rFonts w:ascii="Times New Roman" w:hAnsi="Times New Roman" w:cs="Times New Roman"/>
          <w:sz w:val="24"/>
          <w:szCs w:val="24"/>
        </w:rPr>
        <w:t>бря 2006 г. // СПС «Консультант Плюс</w:t>
      </w:r>
      <w:r w:rsidRPr="008E29C2">
        <w:rPr>
          <w:rFonts w:ascii="Times New Roman" w:hAnsi="Times New Roman" w:cs="Times New Roman"/>
          <w:sz w:val="24"/>
          <w:szCs w:val="24"/>
        </w:rPr>
        <w:t>».</w:t>
      </w:r>
    </w:p>
  </w:footnote>
  <w:footnote w:id="19">
    <w:p w:rsidR="008E29C2" w:rsidRPr="008E29C2" w:rsidRDefault="008E29C2">
      <w:pPr>
        <w:pStyle w:val="a3"/>
        <w:rPr>
          <w:rFonts w:ascii="Times New Roman" w:hAnsi="Times New Roman" w:cs="Times New Roman"/>
          <w:sz w:val="24"/>
          <w:szCs w:val="24"/>
        </w:rPr>
      </w:pPr>
      <w:r>
        <w:rPr>
          <w:rStyle w:val="a5"/>
        </w:rPr>
        <w:footnoteRef/>
      </w:r>
      <w:r>
        <w:t xml:space="preserve"> </w:t>
      </w:r>
      <w:r w:rsidRPr="008E29C2">
        <w:rPr>
          <w:rFonts w:ascii="Times New Roman" w:hAnsi="Times New Roman" w:cs="Times New Roman"/>
          <w:sz w:val="24"/>
          <w:szCs w:val="24"/>
        </w:rPr>
        <w:t>Об объявлении амнистии в связи со 100-летием учреждения Государственной Думы в России: Постановление Государственной Думы Федерального Собрания РФ от 19 апре</w:t>
      </w:r>
      <w:r>
        <w:rPr>
          <w:rFonts w:ascii="Times New Roman" w:hAnsi="Times New Roman" w:cs="Times New Roman"/>
          <w:sz w:val="24"/>
          <w:szCs w:val="24"/>
        </w:rPr>
        <w:t>ля 2006 г. // СПС «Консультант Плюс</w:t>
      </w:r>
      <w:r w:rsidRPr="008E29C2">
        <w:rPr>
          <w:rFonts w:ascii="Times New Roman" w:hAnsi="Times New Roman" w:cs="Times New Roman"/>
          <w:sz w:val="24"/>
          <w:szCs w:val="24"/>
        </w:rPr>
        <w:t>».</w:t>
      </w:r>
    </w:p>
  </w:footnote>
  <w:footnote w:id="20">
    <w:p w:rsidR="00AB2826" w:rsidRPr="00AB2826" w:rsidRDefault="00AB2826">
      <w:pPr>
        <w:pStyle w:val="a3"/>
        <w:rPr>
          <w:rFonts w:ascii="Times New Roman" w:hAnsi="Times New Roman" w:cs="Times New Roman"/>
          <w:sz w:val="24"/>
          <w:szCs w:val="24"/>
        </w:rPr>
      </w:pPr>
      <w:r>
        <w:rPr>
          <w:rStyle w:val="a5"/>
        </w:rPr>
        <w:footnoteRef/>
      </w:r>
      <w:r w:rsidRPr="00AB2826">
        <w:rPr>
          <w:rFonts w:ascii="Times New Roman" w:hAnsi="Times New Roman" w:cs="Times New Roman"/>
          <w:sz w:val="24"/>
          <w:szCs w:val="24"/>
        </w:rPr>
        <w:t xml:space="preserve">Об объявлении амнистии в связи с 65-летием Победы в Великой Отечественной войне 1941 - 1945 годов: Постановление ГД ФС РФ от 16 апреля 2010 г. № 3519-5 ГД // Российская газета. – 2010. – 21 апреля. </w:t>
      </w:r>
    </w:p>
  </w:footnote>
  <w:footnote w:id="21">
    <w:p w:rsidR="00AB2826" w:rsidRPr="00AB2826" w:rsidRDefault="00AB2826">
      <w:pPr>
        <w:pStyle w:val="a3"/>
        <w:rPr>
          <w:rFonts w:ascii="Times New Roman" w:hAnsi="Times New Roman" w:cs="Times New Roman"/>
          <w:sz w:val="24"/>
          <w:szCs w:val="24"/>
        </w:rPr>
      </w:pPr>
      <w:r w:rsidRPr="00AB2826">
        <w:rPr>
          <w:rStyle w:val="a5"/>
          <w:rFonts w:ascii="Times New Roman" w:hAnsi="Times New Roman" w:cs="Times New Roman"/>
          <w:sz w:val="24"/>
          <w:szCs w:val="24"/>
        </w:rPr>
        <w:footnoteRef/>
      </w:r>
      <w:r w:rsidRPr="00AB2826">
        <w:rPr>
          <w:rFonts w:ascii="Times New Roman" w:hAnsi="Times New Roman" w:cs="Times New Roman"/>
          <w:sz w:val="24"/>
          <w:szCs w:val="24"/>
        </w:rPr>
        <w:t xml:space="preserve"> Об объявлении амнистии в связи с 20-летием принятия Конституции Российской Федерации: Постановление ГД ФС РФ от 18 декабря 2013 г. № 3500-6 ГД // Российская газета. – 19 декабря.</w:t>
      </w:r>
    </w:p>
  </w:footnote>
  <w:footnote w:id="22">
    <w:p w:rsidR="005E0FA9" w:rsidRPr="005E0FA9" w:rsidRDefault="005E0FA9">
      <w:pPr>
        <w:pStyle w:val="a3"/>
        <w:rPr>
          <w:rFonts w:ascii="Times New Roman" w:hAnsi="Times New Roman" w:cs="Times New Roman"/>
          <w:sz w:val="24"/>
          <w:szCs w:val="24"/>
        </w:rPr>
      </w:pPr>
      <w:r>
        <w:rPr>
          <w:rStyle w:val="a5"/>
        </w:rPr>
        <w:footnoteRef/>
      </w:r>
      <w:r>
        <w:t xml:space="preserve"> </w:t>
      </w:r>
      <w:r w:rsidRPr="005E0FA9">
        <w:rPr>
          <w:rFonts w:ascii="Times New Roman" w:hAnsi="Times New Roman" w:cs="Times New Roman"/>
          <w:sz w:val="24"/>
          <w:szCs w:val="24"/>
        </w:rPr>
        <w:t>Об объявлении амнистии в связи с 70-летием победы в Великой Отечественной войне: Постановление ГД ФС РФ от 24 апреля 2015 г. № 6576-6 ГД // Российская газета. – 27.04. 2015. – № 6660(89)</w:t>
      </w:r>
    </w:p>
  </w:footnote>
  <w:footnote w:id="23">
    <w:p w:rsidR="00CA55C6" w:rsidRPr="00CA55C6" w:rsidRDefault="00CA55C6">
      <w:pPr>
        <w:pStyle w:val="a3"/>
        <w:rPr>
          <w:rFonts w:ascii="Times New Roman" w:hAnsi="Times New Roman" w:cs="Times New Roman"/>
          <w:sz w:val="24"/>
          <w:szCs w:val="24"/>
        </w:rPr>
      </w:pPr>
      <w:r>
        <w:rPr>
          <w:rStyle w:val="a5"/>
        </w:rPr>
        <w:footnoteRef/>
      </w:r>
      <w:r>
        <w:t xml:space="preserve"> </w:t>
      </w:r>
      <w:r w:rsidRPr="00CA55C6">
        <w:rPr>
          <w:rFonts w:ascii="Times New Roman" w:hAnsi="Times New Roman" w:cs="Times New Roman"/>
          <w:sz w:val="24"/>
          <w:szCs w:val="24"/>
        </w:rPr>
        <w:t>Комментарий к Уголовному кодексу РФ / Под ред. А.В. Бриллиантова. – М.: Проспект, 2010 // СПС «КонсультантПлюс».</w:t>
      </w:r>
    </w:p>
  </w:footnote>
  <w:footnote w:id="24">
    <w:p w:rsidR="00AE4A18" w:rsidRDefault="00AE4A18">
      <w:pPr>
        <w:pStyle w:val="a3"/>
      </w:pPr>
      <w:r w:rsidRPr="00AE4A18">
        <w:rPr>
          <w:rStyle w:val="a5"/>
          <w:rFonts w:ascii="Times New Roman" w:hAnsi="Times New Roman" w:cs="Times New Roman"/>
          <w:sz w:val="24"/>
          <w:szCs w:val="24"/>
        </w:rPr>
        <w:footnoteRef/>
      </w:r>
      <w:r w:rsidRPr="00AE4A18">
        <w:rPr>
          <w:rFonts w:ascii="Times New Roman" w:hAnsi="Times New Roman" w:cs="Times New Roman"/>
          <w:sz w:val="24"/>
          <w:szCs w:val="24"/>
        </w:rPr>
        <w:t xml:space="preserve"> По делу об изменении приговора 1 инстанции в отношении Абраамяна Геворга Гришаевича и примининении применении к осужденному. п.1 постановления ГД ФС РФ «Об объявлении амнистии в связи с 55-летием Победы в Великой Отечественной войне 1941-1945 годов» от 26 мая 2000 года: Постановление призидиума Нижегородского областного суда от 26.08.2010 г.// РосПравосудие</w:t>
      </w:r>
      <w:r w:rsidRPr="00AE4A18">
        <w:t>.</w:t>
      </w:r>
    </w:p>
  </w:footnote>
  <w:footnote w:id="25">
    <w:p w:rsidR="008C7A94" w:rsidRDefault="008C7A94">
      <w:pPr>
        <w:pStyle w:val="a3"/>
      </w:pPr>
      <w:r>
        <w:rPr>
          <w:rStyle w:val="a5"/>
        </w:rPr>
        <w:footnoteRef/>
      </w:r>
      <w:r>
        <w:t xml:space="preserve"> </w:t>
      </w:r>
      <w:r w:rsidRPr="008C7A94">
        <w:rPr>
          <w:rFonts w:ascii="Times New Roman" w:hAnsi="Times New Roman" w:cs="Times New Roman"/>
          <w:sz w:val="24"/>
          <w:szCs w:val="24"/>
        </w:rPr>
        <w:t>Дело № 22-5277</w:t>
      </w:r>
      <w:r>
        <w:rPr>
          <w:rFonts w:ascii="Times New Roman" w:hAnsi="Times New Roman" w:cs="Times New Roman"/>
          <w:sz w:val="24"/>
          <w:szCs w:val="24"/>
        </w:rPr>
        <w:t xml:space="preserve"> </w:t>
      </w:r>
      <w:r w:rsidRPr="008C7A94">
        <w:rPr>
          <w:rFonts w:ascii="Times New Roman" w:hAnsi="Times New Roman" w:cs="Times New Roman"/>
          <w:sz w:val="24"/>
          <w:szCs w:val="24"/>
        </w:rPr>
        <w:t>Нижегородского областного суда</w:t>
      </w:r>
    </w:p>
  </w:footnote>
  <w:footnote w:id="26">
    <w:p w:rsidR="00102E92" w:rsidRDefault="00102E92">
      <w:pPr>
        <w:pStyle w:val="a3"/>
      </w:pPr>
      <w:r>
        <w:rPr>
          <w:rStyle w:val="a5"/>
        </w:rPr>
        <w:footnoteRef/>
      </w:r>
      <w:r>
        <w:t xml:space="preserve"> </w:t>
      </w:r>
      <w:r w:rsidRPr="00102E92">
        <w:rPr>
          <w:rFonts w:ascii="Times New Roman" w:hAnsi="Times New Roman" w:cs="Times New Roman"/>
          <w:sz w:val="24"/>
          <w:szCs w:val="24"/>
        </w:rPr>
        <w:t>Дело № 22-4619</w:t>
      </w:r>
      <w:r>
        <w:rPr>
          <w:rFonts w:ascii="Times New Roman" w:hAnsi="Times New Roman" w:cs="Times New Roman"/>
          <w:sz w:val="24"/>
          <w:szCs w:val="24"/>
        </w:rPr>
        <w:t xml:space="preserve"> Нижегородского областного суда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D94FD9"/>
    <w:multiLevelType w:val="hybridMultilevel"/>
    <w:tmpl w:val="5E682E7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27F6C2C"/>
    <w:multiLevelType w:val="hybridMultilevel"/>
    <w:tmpl w:val="42EE1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44"/>
    <w:rsid w:val="00003740"/>
    <w:rsid w:val="00014C62"/>
    <w:rsid w:val="00052FA8"/>
    <w:rsid w:val="00053259"/>
    <w:rsid w:val="00056532"/>
    <w:rsid w:val="00074B7B"/>
    <w:rsid w:val="000804B1"/>
    <w:rsid w:val="00097BF5"/>
    <w:rsid w:val="000A145E"/>
    <w:rsid w:val="000E57E5"/>
    <w:rsid w:val="000E624D"/>
    <w:rsid w:val="00102E92"/>
    <w:rsid w:val="00130601"/>
    <w:rsid w:val="00147FB0"/>
    <w:rsid w:val="001D0667"/>
    <w:rsid w:val="00207068"/>
    <w:rsid w:val="00214521"/>
    <w:rsid w:val="00222810"/>
    <w:rsid w:val="00227894"/>
    <w:rsid w:val="00284A14"/>
    <w:rsid w:val="002E052C"/>
    <w:rsid w:val="002F1199"/>
    <w:rsid w:val="00397735"/>
    <w:rsid w:val="004150D5"/>
    <w:rsid w:val="0043131D"/>
    <w:rsid w:val="004A6334"/>
    <w:rsid w:val="004F4CDB"/>
    <w:rsid w:val="005056CA"/>
    <w:rsid w:val="00533963"/>
    <w:rsid w:val="005D6F5E"/>
    <w:rsid w:val="005E0FA9"/>
    <w:rsid w:val="005E4E8A"/>
    <w:rsid w:val="005F56AC"/>
    <w:rsid w:val="00607B1D"/>
    <w:rsid w:val="00620635"/>
    <w:rsid w:val="00640304"/>
    <w:rsid w:val="006C1A92"/>
    <w:rsid w:val="006D6588"/>
    <w:rsid w:val="006F306F"/>
    <w:rsid w:val="006F56FB"/>
    <w:rsid w:val="007B6C2E"/>
    <w:rsid w:val="007F1FAD"/>
    <w:rsid w:val="008454DE"/>
    <w:rsid w:val="00892640"/>
    <w:rsid w:val="008C0903"/>
    <w:rsid w:val="008C7A94"/>
    <w:rsid w:val="008E29C2"/>
    <w:rsid w:val="00913C7D"/>
    <w:rsid w:val="00937A6E"/>
    <w:rsid w:val="00941CCD"/>
    <w:rsid w:val="009570AD"/>
    <w:rsid w:val="0096711F"/>
    <w:rsid w:val="009B2E51"/>
    <w:rsid w:val="009C381D"/>
    <w:rsid w:val="009D0309"/>
    <w:rsid w:val="00A011DF"/>
    <w:rsid w:val="00A10F46"/>
    <w:rsid w:val="00A3649C"/>
    <w:rsid w:val="00A37CE0"/>
    <w:rsid w:val="00AB2826"/>
    <w:rsid w:val="00AB5C31"/>
    <w:rsid w:val="00AB63F1"/>
    <w:rsid w:val="00AE4A18"/>
    <w:rsid w:val="00B12BBF"/>
    <w:rsid w:val="00B22630"/>
    <w:rsid w:val="00B34957"/>
    <w:rsid w:val="00B34B5F"/>
    <w:rsid w:val="00B42062"/>
    <w:rsid w:val="00B51CE9"/>
    <w:rsid w:val="00B81E80"/>
    <w:rsid w:val="00C32A00"/>
    <w:rsid w:val="00C75BD0"/>
    <w:rsid w:val="00C76D45"/>
    <w:rsid w:val="00CA55C6"/>
    <w:rsid w:val="00CB532A"/>
    <w:rsid w:val="00CC556E"/>
    <w:rsid w:val="00CD0AC4"/>
    <w:rsid w:val="00CD402A"/>
    <w:rsid w:val="00CD6FA9"/>
    <w:rsid w:val="00CF26C8"/>
    <w:rsid w:val="00D015BC"/>
    <w:rsid w:val="00D20809"/>
    <w:rsid w:val="00D509C2"/>
    <w:rsid w:val="00D669C8"/>
    <w:rsid w:val="00DA106E"/>
    <w:rsid w:val="00DA4A95"/>
    <w:rsid w:val="00DF2E6B"/>
    <w:rsid w:val="00E03DE2"/>
    <w:rsid w:val="00E13980"/>
    <w:rsid w:val="00E70884"/>
    <w:rsid w:val="00EB15FD"/>
    <w:rsid w:val="00ED3744"/>
    <w:rsid w:val="00EE275E"/>
    <w:rsid w:val="00EE60B0"/>
    <w:rsid w:val="00F0337E"/>
    <w:rsid w:val="00F03E6F"/>
    <w:rsid w:val="00F101D3"/>
    <w:rsid w:val="00F230AE"/>
    <w:rsid w:val="00F37562"/>
    <w:rsid w:val="00F422FA"/>
    <w:rsid w:val="00F554E6"/>
    <w:rsid w:val="00F636F6"/>
    <w:rsid w:val="00F64EF0"/>
    <w:rsid w:val="00F93E15"/>
    <w:rsid w:val="00F961FD"/>
    <w:rsid w:val="00FC0869"/>
    <w:rsid w:val="00FE6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FEC63E-EA08-47D5-BB7C-49DDA80C7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3744"/>
    <w:pPr>
      <w:spacing w:line="25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6711F"/>
    <w:pPr>
      <w:spacing w:after="0" w:line="240" w:lineRule="auto"/>
    </w:pPr>
    <w:rPr>
      <w:sz w:val="20"/>
      <w:szCs w:val="20"/>
    </w:rPr>
  </w:style>
  <w:style w:type="character" w:customStyle="1" w:styleId="a4">
    <w:name w:val="Текст сноски Знак"/>
    <w:basedOn w:val="a0"/>
    <w:link w:val="a3"/>
    <w:uiPriority w:val="99"/>
    <w:semiHidden/>
    <w:rsid w:val="0096711F"/>
    <w:rPr>
      <w:sz w:val="20"/>
      <w:szCs w:val="20"/>
    </w:rPr>
  </w:style>
  <w:style w:type="character" w:styleId="a5">
    <w:name w:val="footnote reference"/>
    <w:basedOn w:val="a0"/>
    <w:uiPriority w:val="99"/>
    <w:semiHidden/>
    <w:unhideWhenUsed/>
    <w:rsid w:val="0096711F"/>
    <w:rPr>
      <w:vertAlign w:val="superscript"/>
    </w:rPr>
  </w:style>
  <w:style w:type="paragraph" w:styleId="a6">
    <w:name w:val="List Paragraph"/>
    <w:basedOn w:val="a"/>
    <w:uiPriority w:val="34"/>
    <w:qFormat/>
    <w:rsid w:val="008454DE"/>
    <w:pPr>
      <w:ind w:left="720"/>
      <w:contextualSpacing/>
    </w:pPr>
  </w:style>
  <w:style w:type="character" w:customStyle="1" w:styleId="blk">
    <w:name w:val="blk"/>
    <w:basedOn w:val="a0"/>
    <w:rsid w:val="00B12BBF"/>
  </w:style>
  <w:style w:type="paragraph" w:styleId="HTML">
    <w:name w:val="HTML Preformatted"/>
    <w:basedOn w:val="a"/>
    <w:link w:val="HTML0"/>
    <w:uiPriority w:val="99"/>
    <w:semiHidden/>
    <w:unhideWhenUsed/>
    <w:rsid w:val="00B34957"/>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B34957"/>
    <w:rPr>
      <w:rFonts w:ascii="Consolas" w:hAnsi="Consolas"/>
      <w:sz w:val="20"/>
      <w:szCs w:val="20"/>
    </w:rPr>
  </w:style>
  <w:style w:type="character" w:styleId="a7">
    <w:name w:val="Hyperlink"/>
    <w:basedOn w:val="a0"/>
    <w:uiPriority w:val="99"/>
    <w:unhideWhenUsed/>
    <w:rsid w:val="00052FA8"/>
    <w:rPr>
      <w:color w:val="0563C1" w:themeColor="hyperlink"/>
      <w:u w:val="single"/>
    </w:rPr>
  </w:style>
  <w:style w:type="paragraph" w:styleId="a8">
    <w:name w:val="Normal (Web)"/>
    <w:basedOn w:val="a"/>
    <w:uiPriority w:val="99"/>
    <w:semiHidden/>
    <w:unhideWhenUsed/>
    <w:rsid w:val="00214521"/>
    <w:rPr>
      <w:rFonts w:ascii="Times New Roman" w:hAnsi="Times New Roman" w:cs="Times New Roman"/>
      <w:sz w:val="24"/>
      <w:szCs w:val="24"/>
    </w:rPr>
  </w:style>
  <w:style w:type="paragraph" w:styleId="a9">
    <w:name w:val="header"/>
    <w:basedOn w:val="a"/>
    <w:link w:val="aa"/>
    <w:uiPriority w:val="99"/>
    <w:unhideWhenUsed/>
    <w:rsid w:val="00DA106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A106E"/>
  </w:style>
  <w:style w:type="paragraph" w:styleId="ab">
    <w:name w:val="footer"/>
    <w:basedOn w:val="a"/>
    <w:link w:val="ac"/>
    <w:uiPriority w:val="99"/>
    <w:unhideWhenUsed/>
    <w:rsid w:val="00DA106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A1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58052">
      <w:bodyDiv w:val="1"/>
      <w:marLeft w:val="0"/>
      <w:marRight w:val="0"/>
      <w:marTop w:val="0"/>
      <w:marBottom w:val="0"/>
      <w:divBdr>
        <w:top w:val="none" w:sz="0" w:space="0" w:color="auto"/>
        <w:left w:val="none" w:sz="0" w:space="0" w:color="auto"/>
        <w:bottom w:val="none" w:sz="0" w:space="0" w:color="auto"/>
        <w:right w:val="none" w:sz="0" w:space="0" w:color="auto"/>
      </w:divBdr>
    </w:div>
    <w:div w:id="79567524">
      <w:bodyDiv w:val="1"/>
      <w:marLeft w:val="0"/>
      <w:marRight w:val="0"/>
      <w:marTop w:val="0"/>
      <w:marBottom w:val="0"/>
      <w:divBdr>
        <w:top w:val="none" w:sz="0" w:space="0" w:color="auto"/>
        <w:left w:val="none" w:sz="0" w:space="0" w:color="auto"/>
        <w:bottom w:val="none" w:sz="0" w:space="0" w:color="auto"/>
        <w:right w:val="none" w:sz="0" w:space="0" w:color="auto"/>
      </w:divBdr>
    </w:div>
    <w:div w:id="278414179">
      <w:bodyDiv w:val="1"/>
      <w:marLeft w:val="0"/>
      <w:marRight w:val="0"/>
      <w:marTop w:val="0"/>
      <w:marBottom w:val="0"/>
      <w:divBdr>
        <w:top w:val="none" w:sz="0" w:space="0" w:color="auto"/>
        <w:left w:val="none" w:sz="0" w:space="0" w:color="auto"/>
        <w:bottom w:val="none" w:sz="0" w:space="0" w:color="auto"/>
        <w:right w:val="none" w:sz="0" w:space="0" w:color="auto"/>
      </w:divBdr>
    </w:div>
    <w:div w:id="910503988">
      <w:bodyDiv w:val="1"/>
      <w:marLeft w:val="0"/>
      <w:marRight w:val="0"/>
      <w:marTop w:val="0"/>
      <w:marBottom w:val="0"/>
      <w:divBdr>
        <w:top w:val="none" w:sz="0" w:space="0" w:color="auto"/>
        <w:left w:val="none" w:sz="0" w:space="0" w:color="auto"/>
        <w:bottom w:val="none" w:sz="0" w:space="0" w:color="auto"/>
        <w:right w:val="none" w:sz="0" w:space="0" w:color="auto"/>
      </w:divBdr>
      <w:divsChild>
        <w:div w:id="1170756062">
          <w:marLeft w:val="0"/>
          <w:marRight w:val="0"/>
          <w:marTop w:val="120"/>
          <w:marBottom w:val="0"/>
          <w:divBdr>
            <w:top w:val="none" w:sz="0" w:space="0" w:color="auto"/>
            <w:left w:val="none" w:sz="0" w:space="0" w:color="auto"/>
            <w:bottom w:val="none" w:sz="0" w:space="0" w:color="auto"/>
            <w:right w:val="none" w:sz="0" w:space="0" w:color="auto"/>
          </w:divBdr>
        </w:div>
        <w:div w:id="1595094878">
          <w:marLeft w:val="0"/>
          <w:marRight w:val="0"/>
          <w:marTop w:val="120"/>
          <w:marBottom w:val="0"/>
          <w:divBdr>
            <w:top w:val="none" w:sz="0" w:space="0" w:color="auto"/>
            <w:left w:val="none" w:sz="0" w:space="0" w:color="auto"/>
            <w:bottom w:val="none" w:sz="0" w:space="0" w:color="auto"/>
            <w:right w:val="none" w:sz="0" w:space="0" w:color="auto"/>
          </w:divBdr>
        </w:div>
        <w:div w:id="666134233">
          <w:marLeft w:val="0"/>
          <w:marRight w:val="0"/>
          <w:marTop w:val="120"/>
          <w:marBottom w:val="0"/>
          <w:divBdr>
            <w:top w:val="none" w:sz="0" w:space="0" w:color="auto"/>
            <w:left w:val="none" w:sz="0" w:space="0" w:color="auto"/>
            <w:bottom w:val="none" w:sz="0" w:space="0" w:color="auto"/>
            <w:right w:val="none" w:sz="0" w:space="0" w:color="auto"/>
          </w:divBdr>
        </w:div>
        <w:div w:id="1066143749">
          <w:marLeft w:val="0"/>
          <w:marRight w:val="0"/>
          <w:marTop w:val="120"/>
          <w:marBottom w:val="0"/>
          <w:divBdr>
            <w:top w:val="none" w:sz="0" w:space="0" w:color="auto"/>
            <w:left w:val="none" w:sz="0" w:space="0" w:color="auto"/>
            <w:bottom w:val="none" w:sz="0" w:space="0" w:color="auto"/>
            <w:right w:val="none" w:sz="0" w:space="0" w:color="auto"/>
          </w:divBdr>
        </w:div>
        <w:div w:id="315233273">
          <w:marLeft w:val="0"/>
          <w:marRight w:val="0"/>
          <w:marTop w:val="120"/>
          <w:marBottom w:val="0"/>
          <w:divBdr>
            <w:top w:val="none" w:sz="0" w:space="0" w:color="auto"/>
            <w:left w:val="none" w:sz="0" w:space="0" w:color="auto"/>
            <w:bottom w:val="none" w:sz="0" w:space="0" w:color="auto"/>
            <w:right w:val="none" w:sz="0" w:space="0" w:color="auto"/>
          </w:divBdr>
        </w:div>
        <w:div w:id="920332107">
          <w:marLeft w:val="0"/>
          <w:marRight w:val="0"/>
          <w:marTop w:val="120"/>
          <w:marBottom w:val="0"/>
          <w:divBdr>
            <w:top w:val="none" w:sz="0" w:space="0" w:color="auto"/>
            <w:left w:val="none" w:sz="0" w:space="0" w:color="auto"/>
            <w:bottom w:val="none" w:sz="0" w:space="0" w:color="auto"/>
            <w:right w:val="none" w:sz="0" w:space="0" w:color="auto"/>
          </w:divBdr>
        </w:div>
        <w:div w:id="2134015230">
          <w:marLeft w:val="0"/>
          <w:marRight w:val="0"/>
          <w:marTop w:val="120"/>
          <w:marBottom w:val="0"/>
          <w:divBdr>
            <w:top w:val="none" w:sz="0" w:space="0" w:color="auto"/>
            <w:left w:val="none" w:sz="0" w:space="0" w:color="auto"/>
            <w:bottom w:val="none" w:sz="0" w:space="0" w:color="auto"/>
            <w:right w:val="none" w:sz="0" w:space="0" w:color="auto"/>
          </w:divBdr>
        </w:div>
        <w:div w:id="923998201">
          <w:marLeft w:val="0"/>
          <w:marRight w:val="0"/>
          <w:marTop w:val="120"/>
          <w:marBottom w:val="0"/>
          <w:divBdr>
            <w:top w:val="none" w:sz="0" w:space="0" w:color="auto"/>
            <w:left w:val="none" w:sz="0" w:space="0" w:color="auto"/>
            <w:bottom w:val="none" w:sz="0" w:space="0" w:color="auto"/>
            <w:right w:val="none" w:sz="0" w:space="0" w:color="auto"/>
          </w:divBdr>
        </w:div>
        <w:div w:id="1009992006">
          <w:marLeft w:val="0"/>
          <w:marRight w:val="0"/>
          <w:marTop w:val="120"/>
          <w:marBottom w:val="0"/>
          <w:divBdr>
            <w:top w:val="none" w:sz="0" w:space="0" w:color="auto"/>
            <w:left w:val="none" w:sz="0" w:space="0" w:color="auto"/>
            <w:bottom w:val="none" w:sz="0" w:space="0" w:color="auto"/>
            <w:right w:val="none" w:sz="0" w:space="0" w:color="auto"/>
          </w:divBdr>
        </w:div>
        <w:div w:id="719406840">
          <w:marLeft w:val="0"/>
          <w:marRight w:val="0"/>
          <w:marTop w:val="120"/>
          <w:marBottom w:val="0"/>
          <w:divBdr>
            <w:top w:val="none" w:sz="0" w:space="0" w:color="auto"/>
            <w:left w:val="none" w:sz="0" w:space="0" w:color="auto"/>
            <w:bottom w:val="none" w:sz="0" w:space="0" w:color="auto"/>
            <w:right w:val="none" w:sz="0" w:space="0" w:color="auto"/>
          </w:divBdr>
        </w:div>
      </w:divsChild>
    </w:div>
    <w:div w:id="971599552">
      <w:bodyDiv w:val="1"/>
      <w:marLeft w:val="0"/>
      <w:marRight w:val="0"/>
      <w:marTop w:val="0"/>
      <w:marBottom w:val="0"/>
      <w:divBdr>
        <w:top w:val="none" w:sz="0" w:space="0" w:color="auto"/>
        <w:left w:val="none" w:sz="0" w:space="0" w:color="auto"/>
        <w:bottom w:val="none" w:sz="0" w:space="0" w:color="auto"/>
        <w:right w:val="none" w:sz="0" w:space="0" w:color="auto"/>
      </w:divBdr>
      <w:divsChild>
        <w:div w:id="1751347585">
          <w:marLeft w:val="0"/>
          <w:marRight w:val="0"/>
          <w:marTop w:val="120"/>
          <w:marBottom w:val="0"/>
          <w:divBdr>
            <w:top w:val="none" w:sz="0" w:space="0" w:color="auto"/>
            <w:left w:val="none" w:sz="0" w:space="0" w:color="auto"/>
            <w:bottom w:val="none" w:sz="0" w:space="0" w:color="auto"/>
            <w:right w:val="none" w:sz="0" w:space="0" w:color="auto"/>
          </w:divBdr>
        </w:div>
        <w:div w:id="319697677">
          <w:marLeft w:val="0"/>
          <w:marRight w:val="0"/>
          <w:marTop w:val="120"/>
          <w:marBottom w:val="0"/>
          <w:divBdr>
            <w:top w:val="none" w:sz="0" w:space="0" w:color="auto"/>
            <w:left w:val="none" w:sz="0" w:space="0" w:color="auto"/>
            <w:bottom w:val="none" w:sz="0" w:space="0" w:color="auto"/>
            <w:right w:val="none" w:sz="0" w:space="0" w:color="auto"/>
          </w:divBdr>
        </w:div>
        <w:div w:id="571042316">
          <w:marLeft w:val="0"/>
          <w:marRight w:val="0"/>
          <w:marTop w:val="120"/>
          <w:marBottom w:val="0"/>
          <w:divBdr>
            <w:top w:val="none" w:sz="0" w:space="0" w:color="auto"/>
            <w:left w:val="none" w:sz="0" w:space="0" w:color="auto"/>
            <w:bottom w:val="none" w:sz="0" w:space="0" w:color="auto"/>
            <w:right w:val="none" w:sz="0" w:space="0" w:color="auto"/>
          </w:divBdr>
        </w:div>
        <w:div w:id="2081367588">
          <w:marLeft w:val="0"/>
          <w:marRight w:val="0"/>
          <w:marTop w:val="120"/>
          <w:marBottom w:val="0"/>
          <w:divBdr>
            <w:top w:val="none" w:sz="0" w:space="0" w:color="auto"/>
            <w:left w:val="none" w:sz="0" w:space="0" w:color="auto"/>
            <w:bottom w:val="none" w:sz="0" w:space="0" w:color="auto"/>
            <w:right w:val="none" w:sz="0" w:space="0" w:color="auto"/>
          </w:divBdr>
        </w:div>
      </w:divsChild>
    </w:div>
    <w:div w:id="1034235760">
      <w:bodyDiv w:val="1"/>
      <w:marLeft w:val="0"/>
      <w:marRight w:val="0"/>
      <w:marTop w:val="0"/>
      <w:marBottom w:val="0"/>
      <w:divBdr>
        <w:top w:val="none" w:sz="0" w:space="0" w:color="auto"/>
        <w:left w:val="none" w:sz="0" w:space="0" w:color="auto"/>
        <w:bottom w:val="none" w:sz="0" w:space="0" w:color="auto"/>
        <w:right w:val="none" w:sz="0" w:space="0" w:color="auto"/>
      </w:divBdr>
    </w:div>
    <w:div w:id="1059130342">
      <w:bodyDiv w:val="1"/>
      <w:marLeft w:val="0"/>
      <w:marRight w:val="0"/>
      <w:marTop w:val="0"/>
      <w:marBottom w:val="0"/>
      <w:divBdr>
        <w:top w:val="none" w:sz="0" w:space="0" w:color="auto"/>
        <w:left w:val="none" w:sz="0" w:space="0" w:color="auto"/>
        <w:bottom w:val="none" w:sz="0" w:space="0" w:color="auto"/>
        <w:right w:val="none" w:sz="0" w:space="0" w:color="auto"/>
      </w:divBdr>
    </w:div>
    <w:div w:id="1113750331">
      <w:bodyDiv w:val="1"/>
      <w:marLeft w:val="0"/>
      <w:marRight w:val="0"/>
      <w:marTop w:val="0"/>
      <w:marBottom w:val="0"/>
      <w:divBdr>
        <w:top w:val="none" w:sz="0" w:space="0" w:color="auto"/>
        <w:left w:val="none" w:sz="0" w:space="0" w:color="auto"/>
        <w:bottom w:val="none" w:sz="0" w:space="0" w:color="auto"/>
        <w:right w:val="none" w:sz="0" w:space="0" w:color="auto"/>
      </w:divBdr>
    </w:div>
    <w:div w:id="1288659006">
      <w:bodyDiv w:val="1"/>
      <w:marLeft w:val="0"/>
      <w:marRight w:val="0"/>
      <w:marTop w:val="0"/>
      <w:marBottom w:val="0"/>
      <w:divBdr>
        <w:top w:val="none" w:sz="0" w:space="0" w:color="auto"/>
        <w:left w:val="none" w:sz="0" w:space="0" w:color="auto"/>
        <w:bottom w:val="none" w:sz="0" w:space="0" w:color="auto"/>
        <w:right w:val="none" w:sz="0" w:space="0" w:color="auto"/>
      </w:divBdr>
    </w:div>
    <w:div w:id="1429350961">
      <w:bodyDiv w:val="1"/>
      <w:marLeft w:val="0"/>
      <w:marRight w:val="0"/>
      <w:marTop w:val="0"/>
      <w:marBottom w:val="0"/>
      <w:divBdr>
        <w:top w:val="none" w:sz="0" w:space="0" w:color="auto"/>
        <w:left w:val="none" w:sz="0" w:space="0" w:color="auto"/>
        <w:bottom w:val="none" w:sz="0" w:space="0" w:color="auto"/>
        <w:right w:val="none" w:sz="0" w:space="0" w:color="auto"/>
      </w:divBdr>
      <w:divsChild>
        <w:div w:id="201089950">
          <w:marLeft w:val="0"/>
          <w:marRight w:val="0"/>
          <w:marTop w:val="120"/>
          <w:marBottom w:val="0"/>
          <w:divBdr>
            <w:top w:val="none" w:sz="0" w:space="0" w:color="auto"/>
            <w:left w:val="none" w:sz="0" w:space="0" w:color="auto"/>
            <w:bottom w:val="none" w:sz="0" w:space="0" w:color="auto"/>
            <w:right w:val="none" w:sz="0" w:space="0" w:color="auto"/>
          </w:divBdr>
        </w:div>
        <w:div w:id="1407990268">
          <w:marLeft w:val="0"/>
          <w:marRight w:val="0"/>
          <w:marTop w:val="120"/>
          <w:marBottom w:val="0"/>
          <w:divBdr>
            <w:top w:val="none" w:sz="0" w:space="0" w:color="auto"/>
            <w:left w:val="none" w:sz="0" w:space="0" w:color="auto"/>
            <w:bottom w:val="none" w:sz="0" w:space="0" w:color="auto"/>
            <w:right w:val="none" w:sz="0" w:space="0" w:color="auto"/>
          </w:divBdr>
        </w:div>
        <w:div w:id="243616053">
          <w:marLeft w:val="0"/>
          <w:marRight w:val="0"/>
          <w:marTop w:val="120"/>
          <w:marBottom w:val="0"/>
          <w:divBdr>
            <w:top w:val="none" w:sz="0" w:space="0" w:color="auto"/>
            <w:left w:val="none" w:sz="0" w:space="0" w:color="auto"/>
            <w:bottom w:val="none" w:sz="0" w:space="0" w:color="auto"/>
            <w:right w:val="none" w:sz="0" w:space="0" w:color="auto"/>
          </w:divBdr>
        </w:div>
        <w:div w:id="64688218">
          <w:marLeft w:val="0"/>
          <w:marRight w:val="0"/>
          <w:marTop w:val="120"/>
          <w:marBottom w:val="0"/>
          <w:divBdr>
            <w:top w:val="none" w:sz="0" w:space="0" w:color="auto"/>
            <w:left w:val="none" w:sz="0" w:space="0" w:color="auto"/>
            <w:bottom w:val="none" w:sz="0" w:space="0" w:color="auto"/>
            <w:right w:val="none" w:sz="0" w:space="0" w:color="auto"/>
          </w:divBdr>
        </w:div>
      </w:divsChild>
    </w:div>
    <w:div w:id="1464347487">
      <w:bodyDiv w:val="1"/>
      <w:marLeft w:val="0"/>
      <w:marRight w:val="0"/>
      <w:marTop w:val="0"/>
      <w:marBottom w:val="0"/>
      <w:divBdr>
        <w:top w:val="none" w:sz="0" w:space="0" w:color="auto"/>
        <w:left w:val="none" w:sz="0" w:space="0" w:color="auto"/>
        <w:bottom w:val="none" w:sz="0" w:space="0" w:color="auto"/>
        <w:right w:val="none" w:sz="0" w:space="0" w:color="auto"/>
      </w:divBdr>
    </w:div>
    <w:div w:id="1547646176">
      <w:bodyDiv w:val="1"/>
      <w:marLeft w:val="0"/>
      <w:marRight w:val="0"/>
      <w:marTop w:val="0"/>
      <w:marBottom w:val="0"/>
      <w:divBdr>
        <w:top w:val="none" w:sz="0" w:space="0" w:color="auto"/>
        <w:left w:val="none" w:sz="0" w:space="0" w:color="auto"/>
        <w:bottom w:val="none" w:sz="0" w:space="0" w:color="auto"/>
        <w:right w:val="none" w:sz="0" w:space="0" w:color="auto"/>
      </w:divBdr>
      <w:divsChild>
        <w:div w:id="1664427360">
          <w:marLeft w:val="0"/>
          <w:marRight w:val="0"/>
          <w:marTop w:val="120"/>
          <w:marBottom w:val="0"/>
          <w:divBdr>
            <w:top w:val="none" w:sz="0" w:space="0" w:color="auto"/>
            <w:left w:val="none" w:sz="0" w:space="0" w:color="auto"/>
            <w:bottom w:val="none" w:sz="0" w:space="0" w:color="auto"/>
            <w:right w:val="none" w:sz="0" w:space="0" w:color="auto"/>
          </w:divBdr>
        </w:div>
        <w:div w:id="1684162590">
          <w:marLeft w:val="0"/>
          <w:marRight w:val="0"/>
          <w:marTop w:val="120"/>
          <w:marBottom w:val="0"/>
          <w:divBdr>
            <w:top w:val="none" w:sz="0" w:space="0" w:color="auto"/>
            <w:left w:val="none" w:sz="0" w:space="0" w:color="auto"/>
            <w:bottom w:val="none" w:sz="0" w:space="0" w:color="auto"/>
            <w:right w:val="none" w:sz="0" w:space="0" w:color="auto"/>
          </w:divBdr>
        </w:div>
        <w:div w:id="1401561183">
          <w:marLeft w:val="0"/>
          <w:marRight w:val="0"/>
          <w:marTop w:val="120"/>
          <w:marBottom w:val="0"/>
          <w:divBdr>
            <w:top w:val="none" w:sz="0" w:space="0" w:color="auto"/>
            <w:left w:val="none" w:sz="0" w:space="0" w:color="auto"/>
            <w:bottom w:val="none" w:sz="0" w:space="0" w:color="auto"/>
            <w:right w:val="none" w:sz="0" w:space="0" w:color="auto"/>
          </w:divBdr>
        </w:div>
      </w:divsChild>
    </w:div>
    <w:div w:id="214514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EA3A5-D878-481F-9647-39D3F7BE3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7213</Words>
  <Characters>41119</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nata-melnikova-2014@mail.ru</dc:creator>
  <cp:keywords/>
  <dc:description/>
  <cp:lastModifiedBy>nata-melnikova-2014@mail.ru</cp:lastModifiedBy>
  <cp:revision>2</cp:revision>
  <dcterms:created xsi:type="dcterms:W3CDTF">2018-05-13T20:51:00Z</dcterms:created>
  <dcterms:modified xsi:type="dcterms:W3CDTF">2018-05-13T20:51:00Z</dcterms:modified>
</cp:coreProperties>
</file>