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3F4C" w:rsidRPr="00C6159D" w:rsidRDefault="00FF3F4C" w:rsidP="00FF3F4C">
      <w:pPr>
        <w:jc w:val="center"/>
        <w:rPr>
          <w:rFonts w:ascii="Times New Roman" w:hAnsi="Times New Roman" w:cs="Times New Roman"/>
          <w:b/>
          <w:sz w:val="28"/>
          <w:szCs w:val="28"/>
        </w:rPr>
      </w:pPr>
    </w:p>
    <w:p w:rsidR="00FF3F4C" w:rsidRPr="00C6159D" w:rsidRDefault="00FF3F4C" w:rsidP="00FF3F4C">
      <w:pPr>
        <w:jc w:val="center"/>
        <w:rPr>
          <w:rFonts w:ascii="Times New Roman" w:hAnsi="Times New Roman" w:cs="Times New Roman"/>
          <w:b/>
          <w:sz w:val="28"/>
          <w:szCs w:val="28"/>
        </w:rPr>
      </w:pPr>
      <w:r w:rsidRPr="00C6159D">
        <w:rPr>
          <w:rFonts w:ascii="Times New Roman" w:hAnsi="Times New Roman" w:cs="Times New Roman"/>
          <w:b/>
          <w:sz w:val="28"/>
          <w:szCs w:val="28"/>
        </w:rPr>
        <w:t>МИНИСТЕРСТВО ОБРАЗОВАНИЯ И НАУКИ</w:t>
      </w:r>
    </w:p>
    <w:p w:rsidR="00FF3F4C" w:rsidRPr="00C6159D" w:rsidRDefault="00FF3F4C" w:rsidP="00FF3F4C">
      <w:pPr>
        <w:jc w:val="center"/>
        <w:rPr>
          <w:rFonts w:ascii="Times New Roman" w:hAnsi="Times New Roman" w:cs="Times New Roman"/>
          <w:b/>
          <w:sz w:val="28"/>
        </w:rPr>
      </w:pPr>
      <w:r w:rsidRPr="00C6159D">
        <w:rPr>
          <w:rFonts w:ascii="Times New Roman" w:hAnsi="Times New Roman" w:cs="Times New Roman"/>
          <w:b/>
          <w:sz w:val="28"/>
        </w:rPr>
        <w:t>ФЕДЕРАЛЬНОЕ ГОСУДАРСТВЕННОЕ БЮДЖЕТНОЕ ОБРАЗОВАТЕЛЬНОЕ УЧРЕЖДЕНИЕ ВЫСШЕГО ОБРАЗОВАНИЯ</w:t>
      </w:r>
    </w:p>
    <w:p w:rsidR="00FF3F4C" w:rsidRPr="00C6159D" w:rsidRDefault="00FF3F4C" w:rsidP="00FF3F4C">
      <w:pPr>
        <w:jc w:val="center"/>
        <w:rPr>
          <w:rFonts w:ascii="Times New Roman" w:hAnsi="Times New Roman" w:cs="Times New Roman"/>
          <w:b/>
          <w:sz w:val="28"/>
        </w:rPr>
      </w:pPr>
      <w:r w:rsidRPr="00C6159D">
        <w:rPr>
          <w:rFonts w:ascii="Times New Roman" w:hAnsi="Times New Roman" w:cs="Times New Roman"/>
          <w:b/>
          <w:sz w:val="28"/>
        </w:rPr>
        <w:t>«ТВЕРСКОЙ ГОСУДАРСТВЕННЫЙ УНИВЕРСИТЕТ»</w:t>
      </w:r>
    </w:p>
    <w:p w:rsidR="00FF3F4C" w:rsidRPr="00C6159D" w:rsidRDefault="00FF3F4C" w:rsidP="00FF3F4C">
      <w:pPr>
        <w:jc w:val="center"/>
        <w:rPr>
          <w:rFonts w:ascii="Times New Roman" w:hAnsi="Times New Roman" w:cs="Times New Roman"/>
          <w:b/>
          <w:sz w:val="28"/>
        </w:rPr>
      </w:pPr>
      <w:r w:rsidRPr="00C6159D">
        <w:rPr>
          <w:rFonts w:ascii="Times New Roman" w:hAnsi="Times New Roman" w:cs="Times New Roman"/>
          <w:b/>
          <w:sz w:val="28"/>
        </w:rPr>
        <w:t>ЮРИДИЧЕСКИЙ ФАКУЛЬТЕТ</w:t>
      </w:r>
    </w:p>
    <w:p w:rsidR="00FF3F4C" w:rsidRPr="00C6159D" w:rsidRDefault="00FF3F4C" w:rsidP="00C6159D">
      <w:pPr>
        <w:pStyle w:val="1"/>
        <w:jc w:val="center"/>
        <w:rPr>
          <w:rFonts w:ascii="Times New Roman" w:hAnsi="Times New Roman" w:cs="Times New Roman"/>
          <w:color w:val="auto"/>
        </w:rPr>
      </w:pPr>
      <w:bookmarkStart w:id="0" w:name="_Toc499994352"/>
      <w:bookmarkStart w:id="1" w:name="_Toc500636774"/>
      <w:bookmarkStart w:id="2" w:name="_Toc500636853"/>
      <w:bookmarkStart w:id="3" w:name="_Toc500637051"/>
      <w:r w:rsidRPr="00C6159D">
        <w:rPr>
          <w:rFonts w:ascii="Times New Roman" w:hAnsi="Times New Roman" w:cs="Times New Roman"/>
          <w:color w:val="auto"/>
        </w:rPr>
        <w:t xml:space="preserve">КАФЕДРА </w:t>
      </w:r>
      <w:r w:rsidR="003C24CD" w:rsidRPr="00C6159D">
        <w:rPr>
          <w:rFonts w:ascii="Times New Roman" w:hAnsi="Times New Roman" w:cs="Times New Roman"/>
          <w:color w:val="auto"/>
        </w:rPr>
        <w:t xml:space="preserve"> ГРАЖДАНСКОГО ПРАВА</w:t>
      </w:r>
      <w:bookmarkEnd w:id="0"/>
      <w:bookmarkEnd w:id="1"/>
      <w:bookmarkEnd w:id="2"/>
      <w:bookmarkEnd w:id="3"/>
    </w:p>
    <w:p w:rsidR="00FF3F4C" w:rsidRPr="00C6159D" w:rsidRDefault="00FF3F4C" w:rsidP="00FF3F4C">
      <w:pPr>
        <w:jc w:val="center"/>
        <w:rPr>
          <w:rFonts w:ascii="Times New Roman" w:hAnsi="Times New Roman" w:cs="Times New Roman"/>
          <w:b/>
          <w:sz w:val="28"/>
        </w:rPr>
      </w:pPr>
    </w:p>
    <w:p w:rsidR="00FF3F4C" w:rsidRPr="00C6159D" w:rsidRDefault="00FF3F4C" w:rsidP="00C6159D">
      <w:pPr>
        <w:jc w:val="center"/>
        <w:rPr>
          <w:rFonts w:ascii="Times New Roman" w:hAnsi="Times New Roman" w:cs="Times New Roman"/>
          <w:b/>
          <w:sz w:val="28"/>
        </w:rPr>
      </w:pPr>
      <w:r w:rsidRPr="00C6159D">
        <w:rPr>
          <w:rFonts w:ascii="Times New Roman" w:hAnsi="Times New Roman" w:cs="Times New Roman"/>
          <w:b/>
          <w:sz w:val="28"/>
        </w:rPr>
        <w:t>40.03.01 Юриспруденция</w:t>
      </w:r>
    </w:p>
    <w:p w:rsidR="00FF3F4C" w:rsidRPr="00C6159D" w:rsidRDefault="00FF3F4C" w:rsidP="00FF3F4C">
      <w:pPr>
        <w:tabs>
          <w:tab w:val="left" w:pos="6354"/>
        </w:tabs>
        <w:rPr>
          <w:rFonts w:ascii="Times New Roman" w:hAnsi="Times New Roman" w:cs="Times New Roman"/>
          <w:b/>
        </w:rPr>
      </w:pPr>
    </w:p>
    <w:p w:rsidR="00FF3F4C" w:rsidRPr="00C6159D" w:rsidRDefault="00FF3F4C" w:rsidP="00C6159D">
      <w:pPr>
        <w:pStyle w:val="5"/>
        <w:jc w:val="center"/>
        <w:rPr>
          <w:rFonts w:ascii="Times New Roman" w:hAnsi="Times New Roman" w:cs="Times New Roman"/>
          <w:color w:val="auto"/>
          <w:sz w:val="40"/>
        </w:rPr>
      </w:pPr>
      <w:r w:rsidRPr="00C6159D">
        <w:rPr>
          <w:rFonts w:ascii="Times New Roman" w:hAnsi="Times New Roman" w:cs="Times New Roman"/>
          <w:color w:val="auto"/>
          <w:sz w:val="40"/>
        </w:rPr>
        <w:t>КУРСОВАЯ РАБОТА</w:t>
      </w:r>
    </w:p>
    <w:p w:rsidR="00FF3F4C" w:rsidRPr="00C6159D" w:rsidRDefault="00FF3F4C" w:rsidP="00FF3F4C">
      <w:pPr>
        <w:jc w:val="center"/>
        <w:rPr>
          <w:rFonts w:ascii="Times New Roman" w:hAnsi="Times New Roman" w:cs="Times New Roman"/>
          <w:b/>
          <w:sz w:val="36"/>
          <w:szCs w:val="36"/>
        </w:rPr>
      </w:pPr>
    </w:p>
    <w:p w:rsidR="00FF3F4C" w:rsidRPr="00C6159D" w:rsidRDefault="0005486E" w:rsidP="00FF3F4C">
      <w:pPr>
        <w:jc w:val="center"/>
        <w:rPr>
          <w:rFonts w:ascii="Times New Roman" w:hAnsi="Times New Roman" w:cs="Times New Roman"/>
          <w:b/>
          <w:sz w:val="36"/>
          <w:szCs w:val="36"/>
        </w:rPr>
      </w:pPr>
      <w:r w:rsidRPr="00C6159D">
        <w:rPr>
          <w:rFonts w:ascii="Times New Roman" w:hAnsi="Times New Roman" w:cs="Times New Roman"/>
          <w:b/>
          <w:sz w:val="36"/>
          <w:szCs w:val="36"/>
        </w:rPr>
        <w:t>Некоторые вопросы применения судами ст. 14 ГК РФ «Самозащита гражданских прав»</w:t>
      </w:r>
    </w:p>
    <w:p w:rsidR="00FF3F4C" w:rsidRPr="00C6159D" w:rsidRDefault="00FF3F4C" w:rsidP="00FF3F4C">
      <w:pPr>
        <w:rPr>
          <w:rFonts w:ascii="Times New Roman" w:hAnsi="Times New Roman" w:cs="Times New Roman"/>
          <w:sz w:val="36"/>
        </w:rPr>
      </w:pPr>
    </w:p>
    <w:p w:rsidR="00FF3F4C" w:rsidRPr="00C6159D" w:rsidRDefault="00FF3F4C" w:rsidP="00C6159D">
      <w:pPr>
        <w:jc w:val="right"/>
        <w:rPr>
          <w:rFonts w:ascii="Times New Roman" w:hAnsi="Times New Roman" w:cs="Times New Roman"/>
          <w:sz w:val="28"/>
          <w:szCs w:val="28"/>
        </w:rPr>
      </w:pPr>
    </w:p>
    <w:p w:rsidR="00FF3F4C" w:rsidRPr="00C6159D" w:rsidRDefault="00FF3F4C" w:rsidP="00C6159D">
      <w:pPr>
        <w:pStyle w:val="2"/>
        <w:spacing w:line="360" w:lineRule="auto"/>
        <w:jc w:val="right"/>
        <w:rPr>
          <w:rFonts w:ascii="Times New Roman" w:hAnsi="Times New Roman" w:cs="Times New Roman"/>
          <w:b w:val="0"/>
          <w:color w:val="auto"/>
          <w:sz w:val="28"/>
          <w:szCs w:val="28"/>
        </w:rPr>
      </w:pPr>
      <w:bookmarkStart w:id="4" w:name="_Toc499994353"/>
      <w:bookmarkStart w:id="5" w:name="_Toc500636775"/>
      <w:bookmarkStart w:id="6" w:name="_Toc500636854"/>
      <w:bookmarkStart w:id="7" w:name="_Toc500637052"/>
      <w:r w:rsidRPr="00C6159D">
        <w:rPr>
          <w:rFonts w:ascii="Times New Roman" w:hAnsi="Times New Roman" w:cs="Times New Roman"/>
          <w:b w:val="0"/>
          <w:color w:val="auto"/>
          <w:sz w:val="28"/>
          <w:szCs w:val="28"/>
        </w:rPr>
        <w:t>Выполнила: студентка 2  курса 21 гр.</w:t>
      </w:r>
      <w:bookmarkEnd w:id="4"/>
      <w:bookmarkEnd w:id="5"/>
      <w:bookmarkEnd w:id="6"/>
      <w:bookmarkEnd w:id="7"/>
    </w:p>
    <w:p w:rsidR="00FF3F4C" w:rsidRPr="00C6159D" w:rsidRDefault="00FF3F4C" w:rsidP="00C6159D">
      <w:pPr>
        <w:pStyle w:val="3"/>
        <w:spacing w:line="360" w:lineRule="auto"/>
        <w:jc w:val="right"/>
        <w:rPr>
          <w:rFonts w:ascii="Times New Roman" w:hAnsi="Times New Roman" w:cs="Times New Roman"/>
          <w:b w:val="0"/>
          <w:color w:val="auto"/>
          <w:sz w:val="28"/>
          <w:szCs w:val="28"/>
        </w:rPr>
      </w:pPr>
      <w:bookmarkStart w:id="8" w:name="_Toc499994354"/>
      <w:bookmarkStart w:id="9" w:name="_Toc500636776"/>
      <w:bookmarkStart w:id="10" w:name="_Toc500636855"/>
      <w:bookmarkStart w:id="11" w:name="_Toc500637053"/>
      <w:r w:rsidRPr="00C6159D">
        <w:rPr>
          <w:rFonts w:ascii="Times New Roman" w:hAnsi="Times New Roman" w:cs="Times New Roman"/>
          <w:b w:val="0"/>
          <w:color w:val="auto"/>
          <w:sz w:val="28"/>
          <w:szCs w:val="28"/>
        </w:rPr>
        <w:t>Анцыфрова Дарья Денисовна</w:t>
      </w:r>
      <w:bookmarkEnd w:id="8"/>
      <w:bookmarkEnd w:id="9"/>
      <w:bookmarkEnd w:id="10"/>
      <w:bookmarkEnd w:id="11"/>
    </w:p>
    <w:p w:rsidR="00FF3F4C" w:rsidRPr="00C6159D" w:rsidRDefault="00FF3F4C" w:rsidP="00FF3F4C">
      <w:pPr>
        <w:jc w:val="right"/>
        <w:rPr>
          <w:rFonts w:ascii="Times New Roman" w:hAnsi="Times New Roman" w:cs="Times New Roman"/>
          <w:sz w:val="28"/>
        </w:rPr>
      </w:pPr>
    </w:p>
    <w:p w:rsidR="00FF3F4C" w:rsidRPr="00C6159D" w:rsidRDefault="00FF3F4C" w:rsidP="00FF3F4C">
      <w:pPr>
        <w:jc w:val="right"/>
        <w:rPr>
          <w:rFonts w:ascii="Times New Roman" w:hAnsi="Times New Roman" w:cs="Times New Roman"/>
          <w:sz w:val="28"/>
        </w:rPr>
      </w:pPr>
      <w:r w:rsidRPr="00C6159D">
        <w:rPr>
          <w:rFonts w:ascii="Times New Roman" w:hAnsi="Times New Roman" w:cs="Times New Roman"/>
          <w:sz w:val="28"/>
        </w:rPr>
        <w:t xml:space="preserve">Научный руководитель: </w:t>
      </w:r>
    </w:p>
    <w:p w:rsidR="0005486E" w:rsidRPr="00C6159D" w:rsidRDefault="0005486E" w:rsidP="0005486E">
      <w:pPr>
        <w:jc w:val="right"/>
        <w:rPr>
          <w:rFonts w:ascii="Times New Roman" w:hAnsi="Times New Roman" w:cs="Times New Roman"/>
          <w:sz w:val="28"/>
        </w:rPr>
      </w:pPr>
      <w:r w:rsidRPr="00C6159D">
        <w:rPr>
          <w:rFonts w:ascii="Times New Roman" w:hAnsi="Times New Roman" w:cs="Times New Roman"/>
          <w:sz w:val="28"/>
        </w:rPr>
        <w:t>Доцент кафедры гражданского права,</w:t>
      </w:r>
    </w:p>
    <w:p w:rsidR="0005486E" w:rsidRPr="00C6159D" w:rsidRDefault="0005486E" w:rsidP="0005486E">
      <w:pPr>
        <w:jc w:val="right"/>
        <w:rPr>
          <w:rFonts w:ascii="Times New Roman" w:hAnsi="Times New Roman" w:cs="Times New Roman"/>
          <w:sz w:val="28"/>
        </w:rPr>
      </w:pPr>
      <w:r w:rsidRPr="00C6159D">
        <w:rPr>
          <w:rFonts w:ascii="Times New Roman" w:hAnsi="Times New Roman" w:cs="Times New Roman"/>
          <w:sz w:val="28"/>
        </w:rPr>
        <w:t>к.ю.д., доцент Васильев Владимир Валерьевич</w:t>
      </w:r>
    </w:p>
    <w:p w:rsidR="00FF3F4C" w:rsidRDefault="00FF3F4C" w:rsidP="00FF3F4C">
      <w:pPr>
        <w:jc w:val="right"/>
        <w:rPr>
          <w:sz w:val="28"/>
        </w:rPr>
      </w:pPr>
    </w:p>
    <w:p w:rsidR="00FF3F4C" w:rsidRPr="00C6159D" w:rsidRDefault="00FF3F4C" w:rsidP="00C6159D">
      <w:pPr>
        <w:pStyle w:val="4"/>
        <w:jc w:val="center"/>
        <w:rPr>
          <w:rFonts w:ascii="Times New Roman" w:hAnsi="Times New Roman" w:cs="Times New Roman"/>
          <w:b w:val="0"/>
          <w:i w:val="0"/>
          <w:color w:val="auto"/>
          <w:sz w:val="28"/>
          <w:szCs w:val="28"/>
        </w:rPr>
      </w:pPr>
      <w:r w:rsidRPr="00C6159D">
        <w:rPr>
          <w:rFonts w:ascii="Times New Roman" w:hAnsi="Times New Roman" w:cs="Times New Roman"/>
          <w:b w:val="0"/>
          <w:i w:val="0"/>
          <w:color w:val="auto"/>
          <w:sz w:val="28"/>
          <w:szCs w:val="28"/>
        </w:rPr>
        <w:t>Тверь 2017</w:t>
      </w:r>
    </w:p>
    <w:p w:rsidR="00FF3F4C" w:rsidRDefault="00FF3F4C" w:rsidP="00FF3F4C">
      <w:pPr>
        <w:spacing w:before="100" w:beforeAutospacing="1"/>
        <w:jc w:val="center"/>
        <w:rPr>
          <w:sz w:val="28"/>
          <w:szCs w:val="28"/>
        </w:rPr>
      </w:pPr>
    </w:p>
    <w:p w:rsidR="00767B7F" w:rsidRDefault="00767B7F"/>
    <w:p w:rsidR="00FF3F4C" w:rsidRDefault="00FF3F4C"/>
    <w:sdt>
      <w:sdtPr>
        <w:rPr>
          <w:rFonts w:asciiTheme="minorHAnsi" w:eastAsiaTheme="minorEastAsia" w:hAnsiTheme="minorHAnsi" w:cstheme="minorBidi"/>
          <w:b w:val="0"/>
          <w:bCs w:val="0"/>
          <w:color w:val="auto"/>
          <w:sz w:val="22"/>
          <w:szCs w:val="22"/>
        </w:rPr>
        <w:id w:val="11400321"/>
      </w:sdtPr>
      <w:sdtContent>
        <w:p w:rsidR="00A63A69" w:rsidRPr="00747B6D" w:rsidRDefault="00A63A69" w:rsidP="00A63A69">
          <w:pPr>
            <w:pStyle w:val="af6"/>
            <w:spacing w:line="360" w:lineRule="auto"/>
            <w:ind w:firstLine="709"/>
            <w:jc w:val="both"/>
            <w:rPr>
              <w:rFonts w:ascii="Times New Roman" w:hAnsi="Times New Roman" w:cs="Times New Roman"/>
              <w:color w:val="auto"/>
            </w:rPr>
          </w:pPr>
          <w:r w:rsidRPr="00747B6D">
            <w:rPr>
              <w:rFonts w:ascii="Times New Roman" w:hAnsi="Times New Roman" w:cs="Times New Roman"/>
              <w:color w:val="auto"/>
            </w:rPr>
            <w:t>Содержание.</w:t>
          </w:r>
        </w:p>
        <w:p w:rsidR="00A63A69" w:rsidRPr="00747B6D" w:rsidRDefault="009B305B" w:rsidP="00A63A69">
          <w:pPr>
            <w:pStyle w:val="11"/>
            <w:tabs>
              <w:tab w:val="right" w:leader="dot" w:pos="9345"/>
            </w:tabs>
            <w:spacing w:line="360" w:lineRule="auto"/>
            <w:ind w:firstLine="709"/>
            <w:jc w:val="both"/>
            <w:rPr>
              <w:rFonts w:ascii="Times New Roman" w:hAnsi="Times New Roman" w:cs="Times New Roman"/>
              <w:noProof/>
              <w:sz w:val="28"/>
              <w:szCs w:val="28"/>
            </w:rPr>
          </w:pPr>
          <w:r w:rsidRPr="00747B6D">
            <w:rPr>
              <w:rFonts w:ascii="Times New Roman" w:hAnsi="Times New Roman" w:cs="Times New Roman"/>
              <w:sz w:val="28"/>
              <w:szCs w:val="28"/>
            </w:rPr>
            <w:fldChar w:fldCharType="begin"/>
          </w:r>
          <w:r w:rsidR="00A63A69" w:rsidRPr="00747B6D">
            <w:rPr>
              <w:rFonts w:ascii="Times New Roman" w:hAnsi="Times New Roman" w:cs="Times New Roman"/>
              <w:sz w:val="28"/>
              <w:szCs w:val="28"/>
            </w:rPr>
            <w:instrText xml:space="preserve"> TOC \o "1-3" \h \z \u </w:instrText>
          </w:r>
          <w:r w:rsidRPr="00747B6D">
            <w:rPr>
              <w:rFonts w:ascii="Times New Roman" w:hAnsi="Times New Roman" w:cs="Times New Roman"/>
              <w:sz w:val="28"/>
              <w:szCs w:val="28"/>
            </w:rPr>
            <w:fldChar w:fldCharType="separate"/>
          </w:r>
        </w:p>
        <w:p w:rsidR="00A63A69" w:rsidRPr="00747B6D" w:rsidRDefault="009B305B" w:rsidP="00A63A69">
          <w:pPr>
            <w:pStyle w:val="11"/>
            <w:tabs>
              <w:tab w:val="right" w:leader="dot" w:pos="9345"/>
            </w:tabs>
            <w:spacing w:line="360" w:lineRule="auto"/>
            <w:ind w:firstLine="709"/>
            <w:jc w:val="both"/>
            <w:rPr>
              <w:rFonts w:ascii="Times New Roman" w:hAnsi="Times New Roman" w:cs="Times New Roman"/>
              <w:noProof/>
              <w:sz w:val="28"/>
              <w:szCs w:val="28"/>
            </w:rPr>
          </w:pPr>
          <w:hyperlink w:anchor="_Toc500637054" w:history="1">
            <w:r w:rsidR="00A63A69" w:rsidRPr="00747B6D">
              <w:rPr>
                <w:rStyle w:val="a6"/>
                <w:rFonts w:ascii="Times New Roman" w:hAnsi="Times New Roman" w:cs="Times New Roman"/>
                <w:noProof/>
                <w:color w:val="auto"/>
                <w:sz w:val="28"/>
                <w:szCs w:val="28"/>
              </w:rPr>
              <w:t>Введение.</w:t>
            </w:r>
            <w:r w:rsidR="00A63A69" w:rsidRPr="00747B6D">
              <w:rPr>
                <w:rFonts w:ascii="Times New Roman" w:hAnsi="Times New Roman" w:cs="Times New Roman"/>
                <w:noProof/>
                <w:webHidden/>
                <w:sz w:val="28"/>
                <w:szCs w:val="28"/>
              </w:rPr>
              <w:tab/>
            </w:r>
            <w:r w:rsidRPr="00747B6D">
              <w:rPr>
                <w:rFonts w:ascii="Times New Roman" w:hAnsi="Times New Roman" w:cs="Times New Roman"/>
                <w:noProof/>
                <w:webHidden/>
                <w:sz w:val="28"/>
                <w:szCs w:val="28"/>
              </w:rPr>
              <w:fldChar w:fldCharType="begin"/>
            </w:r>
            <w:r w:rsidR="00A63A69" w:rsidRPr="00747B6D">
              <w:rPr>
                <w:rFonts w:ascii="Times New Roman" w:hAnsi="Times New Roman" w:cs="Times New Roman"/>
                <w:noProof/>
                <w:webHidden/>
                <w:sz w:val="28"/>
                <w:szCs w:val="28"/>
              </w:rPr>
              <w:instrText xml:space="preserve"> PAGEREF _Toc500637054 \h </w:instrText>
            </w:r>
            <w:r w:rsidRPr="00747B6D">
              <w:rPr>
                <w:rFonts w:ascii="Times New Roman" w:hAnsi="Times New Roman" w:cs="Times New Roman"/>
                <w:noProof/>
                <w:webHidden/>
                <w:sz w:val="28"/>
                <w:szCs w:val="28"/>
              </w:rPr>
            </w:r>
            <w:r w:rsidRPr="00747B6D">
              <w:rPr>
                <w:rFonts w:ascii="Times New Roman" w:hAnsi="Times New Roman" w:cs="Times New Roman"/>
                <w:noProof/>
                <w:webHidden/>
                <w:sz w:val="28"/>
                <w:szCs w:val="28"/>
              </w:rPr>
              <w:fldChar w:fldCharType="separate"/>
            </w:r>
            <w:r w:rsidR="00681B02">
              <w:rPr>
                <w:rFonts w:ascii="Times New Roman" w:hAnsi="Times New Roman" w:cs="Times New Roman"/>
                <w:noProof/>
                <w:webHidden/>
                <w:sz w:val="28"/>
                <w:szCs w:val="28"/>
              </w:rPr>
              <w:t>3</w:t>
            </w:r>
            <w:r w:rsidRPr="00747B6D">
              <w:rPr>
                <w:rFonts w:ascii="Times New Roman" w:hAnsi="Times New Roman" w:cs="Times New Roman"/>
                <w:noProof/>
                <w:webHidden/>
                <w:sz w:val="28"/>
                <w:szCs w:val="28"/>
              </w:rPr>
              <w:fldChar w:fldCharType="end"/>
            </w:r>
          </w:hyperlink>
        </w:p>
        <w:p w:rsidR="00A63A69" w:rsidRPr="00747B6D" w:rsidRDefault="009B305B" w:rsidP="00A63A69">
          <w:pPr>
            <w:pStyle w:val="11"/>
            <w:tabs>
              <w:tab w:val="left" w:pos="440"/>
              <w:tab w:val="right" w:leader="dot" w:pos="9345"/>
            </w:tabs>
            <w:spacing w:line="360" w:lineRule="auto"/>
            <w:ind w:firstLine="709"/>
            <w:jc w:val="both"/>
            <w:rPr>
              <w:rFonts w:ascii="Times New Roman" w:hAnsi="Times New Roman" w:cs="Times New Roman"/>
              <w:noProof/>
              <w:sz w:val="28"/>
              <w:szCs w:val="28"/>
            </w:rPr>
          </w:pPr>
          <w:hyperlink w:anchor="_Toc500637055" w:history="1">
            <w:r w:rsidR="00A63A69" w:rsidRPr="00747B6D">
              <w:rPr>
                <w:rStyle w:val="a6"/>
                <w:rFonts w:ascii="Times New Roman" w:hAnsi="Times New Roman" w:cs="Times New Roman"/>
                <w:noProof/>
                <w:color w:val="auto"/>
                <w:sz w:val="28"/>
                <w:szCs w:val="28"/>
              </w:rPr>
              <w:t>1.</w:t>
            </w:r>
            <w:r w:rsidR="00A63A69" w:rsidRPr="00747B6D">
              <w:rPr>
                <w:rFonts w:ascii="Times New Roman" w:hAnsi="Times New Roman" w:cs="Times New Roman"/>
                <w:noProof/>
                <w:sz w:val="28"/>
                <w:szCs w:val="28"/>
              </w:rPr>
              <w:tab/>
            </w:r>
            <w:r w:rsidR="00A63A69" w:rsidRPr="00747B6D">
              <w:rPr>
                <w:rStyle w:val="a6"/>
                <w:rFonts w:ascii="Times New Roman" w:hAnsi="Times New Roman" w:cs="Times New Roman"/>
                <w:noProof/>
                <w:color w:val="auto"/>
                <w:sz w:val="28"/>
                <w:szCs w:val="28"/>
              </w:rPr>
              <w:t>Общая характеристика основных  аспектов  применения судами норм о самозащите гражданских прав.</w:t>
            </w:r>
            <w:r w:rsidR="00A63A69" w:rsidRPr="00747B6D">
              <w:rPr>
                <w:rFonts w:ascii="Times New Roman" w:hAnsi="Times New Roman" w:cs="Times New Roman"/>
                <w:noProof/>
                <w:webHidden/>
                <w:sz w:val="28"/>
                <w:szCs w:val="28"/>
              </w:rPr>
              <w:tab/>
            </w:r>
            <w:r w:rsidRPr="00747B6D">
              <w:rPr>
                <w:rFonts w:ascii="Times New Roman" w:hAnsi="Times New Roman" w:cs="Times New Roman"/>
                <w:noProof/>
                <w:webHidden/>
                <w:sz w:val="28"/>
                <w:szCs w:val="28"/>
              </w:rPr>
              <w:fldChar w:fldCharType="begin"/>
            </w:r>
            <w:r w:rsidR="00A63A69" w:rsidRPr="00747B6D">
              <w:rPr>
                <w:rFonts w:ascii="Times New Roman" w:hAnsi="Times New Roman" w:cs="Times New Roman"/>
                <w:noProof/>
                <w:webHidden/>
                <w:sz w:val="28"/>
                <w:szCs w:val="28"/>
              </w:rPr>
              <w:instrText xml:space="preserve"> PAGEREF _Toc500637055 \h </w:instrText>
            </w:r>
            <w:r w:rsidRPr="00747B6D">
              <w:rPr>
                <w:rFonts w:ascii="Times New Roman" w:hAnsi="Times New Roman" w:cs="Times New Roman"/>
                <w:noProof/>
                <w:webHidden/>
                <w:sz w:val="28"/>
                <w:szCs w:val="28"/>
              </w:rPr>
            </w:r>
            <w:r w:rsidRPr="00747B6D">
              <w:rPr>
                <w:rFonts w:ascii="Times New Roman" w:hAnsi="Times New Roman" w:cs="Times New Roman"/>
                <w:noProof/>
                <w:webHidden/>
                <w:sz w:val="28"/>
                <w:szCs w:val="28"/>
              </w:rPr>
              <w:fldChar w:fldCharType="separate"/>
            </w:r>
            <w:r w:rsidR="00681B02">
              <w:rPr>
                <w:rFonts w:ascii="Times New Roman" w:hAnsi="Times New Roman" w:cs="Times New Roman"/>
                <w:noProof/>
                <w:webHidden/>
                <w:sz w:val="28"/>
                <w:szCs w:val="28"/>
              </w:rPr>
              <w:t>5</w:t>
            </w:r>
            <w:r w:rsidRPr="00747B6D">
              <w:rPr>
                <w:rFonts w:ascii="Times New Roman" w:hAnsi="Times New Roman" w:cs="Times New Roman"/>
                <w:noProof/>
                <w:webHidden/>
                <w:sz w:val="28"/>
                <w:szCs w:val="28"/>
              </w:rPr>
              <w:fldChar w:fldCharType="end"/>
            </w:r>
          </w:hyperlink>
        </w:p>
        <w:p w:rsidR="00A63A69" w:rsidRPr="00747B6D" w:rsidRDefault="009B305B" w:rsidP="00A63A69">
          <w:pPr>
            <w:pStyle w:val="11"/>
            <w:tabs>
              <w:tab w:val="left" w:pos="440"/>
              <w:tab w:val="right" w:leader="dot" w:pos="9345"/>
            </w:tabs>
            <w:spacing w:line="360" w:lineRule="auto"/>
            <w:ind w:firstLine="709"/>
            <w:jc w:val="both"/>
            <w:rPr>
              <w:rFonts w:ascii="Times New Roman" w:hAnsi="Times New Roman" w:cs="Times New Roman"/>
              <w:noProof/>
              <w:sz w:val="28"/>
              <w:szCs w:val="28"/>
            </w:rPr>
          </w:pPr>
          <w:hyperlink w:anchor="_Toc500637056" w:history="1">
            <w:r w:rsidR="00A63A69" w:rsidRPr="00747B6D">
              <w:rPr>
                <w:rStyle w:val="a6"/>
                <w:rFonts w:ascii="Times New Roman" w:hAnsi="Times New Roman" w:cs="Times New Roman"/>
                <w:noProof/>
                <w:color w:val="auto"/>
                <w:sz w:val="28"/>
                <w:szCs w:val="28"/>
                <w:u w:val="none"/>
                <w:bdr w:val="none" w:sz="0" w:space="0" w:color="auto" w:frame="1"/>
              </w:rPr>
              <w:t>2.</w:t>
            </w:r>
            <w:r w:rsidR="00A63A69" w:rsidRPr="00747B6D">
              <w:rPr>
                <w:rFonts w:ascii="Times New Roman" w:hAnsi="Times New Roman" w:cs="Times New Roman"/>
                <w:noProof/>
                <w:sz w:val="28"/>
                <w:szCs w:val="28"/>
              </w:rPr>
              <w:tab/>
            </w:r>
            <w:r w:rsidR="00A63A69" w:rsidRPr="00747B6D">
              <w:rPr>
                <w:rStyle w:val="a6"/>
                <w:rFonts w:ascii="Times New Roman" w:hAnsi="Times New Roman" w:cs="Times New Roman"/>
                <w:noProof/>
                <w:color w:val="auto"/>
                <w:sz w:val="28"/>
                <w:szCs w:val="28"/>
                <w:u w:val="none"/>
                <w:bdr w:val="none" w:sz="0" w:space="0" w:color="auto" w:frame="1"/>
              </w:rPr>
              <w:t>Особенности применения судами статьи 14 Гражданского кодекса по делам о защите прав потребителя.</w:t>
            </w:r>
            <w:r w:rsidR="00A63A69" w:rsidRPr="00747B6D">
              <w:rPr>
                <w:rFonts w:ascii="Times New Roman" w:hAnsi="Times New Roman" w:cs="Times New Roman"/>
                <w:noProof/>
                <w:webHidden/>
                <w:sz w:val="28"/>
                <w:szCs w:val="28"/>
              </w:rPr>
              <w:tab/>
            </w:r>
            <w:r w:rsidRPr="00747B6D">
              <w:rPr>
                <w:rFonts w:ascii="Times New Roman" w:hAnsi="Times New Roman" w:cs="Times New Roman"/>
                <w:noProof/>
                <w:webHidden/>
                <w:sz w:val="28"/>
                <w:szCs w:val="28"/>
              </w:rPr>
              <w:fldChar w:fldCharType="begin"/>
            </w:r>
            <w:r w:rsidR="00A63A69" w:rsidRPr="00747B6D">
              <w:rPr>
                <w:rFonts w:ascii="Times New Roman" w:hAnsi="Times New Roman" w:cs="Times New Roman"/>
                <w:noProof/>
                <w:webHidden/>
                <w:sz w:val="28"/>
                <w:szCs w:val="28"/>
              </w:rPr>
              <w:instrText xml:space="preserve"> PAGEREF _Toc500637056 \h </w:instrText>
            </w:r>
            <w:r w:rsidRPr="00747B6D">
              <w:rPr>
                <w:rFonts w:ascii="Times New Roman" w:hAnsi="Times New Roman" w:cs="Times New Roman"/>
                <w:noProof/>
                <w:webHidden/>
                <w:sz w:val="28"/>
                <w:szCs w:val="28"/>
              </w:rPr>
            </w:r>
            <w:r w:rsidRPr="00747B6D">
              <w:rPr>
                <w:rFonts w:ascii="Times New Roman" w:hAnsi="Times New Roman" w:cs="Times New Roman"/>
                <w:noProof/>
                <w:webHidden/>
                <w:sz w:val="28"/>
                <w:szCs w:val="28"/>
              </w:rPr>
              <w:fldChar w:fldCharType="separate"/>
            </w:r>
            <w:r w:rsidR="00681B02">
              <w:rPr>
                <w:rFonts w:ascii="Times New Roman" w:hAnsi="Times New Roman" w:cs="Times New Roman"/>
                <w:noProof/>
                <w:webHidden/>
                <w:sz w:val="28"/>
                <w:szCs w:val="28"/>
              </w:rPr>
              <w:t>11</w:t>
            </w:r>
            <w:r w:rsidRPr="00747B6D">
              <w:rPr>
                <w:rFonts w:ascii="Times New Roman" w:hAnsi="Times New Roman" w:cs="Times New Roman"/>
                <w:noProof/>
                <w:webHidden/>
                <w:sz w:val="28"/>
                <w:szCs w:val="28"/>
              </w:rPr>
              <w:fldChar w:fldCharType="end"/>
            </w:r>
          </w:hyperlink>
        </w:p>
        <w:p w:rsidR="00A63A69" w:rsidRPr="00747B6D" w:rsidRDefault="009B305B" w:rsidP="00A63A69">
          <w:pPr>
            <w:pStyle w:val="11"/>
            <w:tabs>
              <w:tab w:val="right" w:leader="dot" w:pos="9345"/>
            </w:tabs>
            <w:spacing w:line="360" w:lineRule="auto"/>
            <w:ind w:firstLine="709"/>
            <w:jc w:val="both"/>
            <w:rPr>
              <w:rFonts w:ascii="Times New Roman" w:hAnsi="Times New Roman" w:cs="Times New Roman"/>
              <w:noProof/>
              <w:sz w:val="28"/>
              <w:szCs w:val="28"/>
            </w:rPr>
          </w:pPr>
          <w:hyperlink w:anchor="_Toc500637057" w:history="1">
            <w:r w:rsidR="00A63A69" w:rsidRPr="00747B6D">
              <w:rPr>
                <w:rStyle w:val="a6"/>
                <w:rFonts w:ascii="Times New Roman" w:hAnsi="Times New Roman" w:cs="Times New Roman"/>
                <w:noProof/>
                <w:color w:val="auto"/>
                <w:sz w:val="28"/>
                <w:szCs w:val="28"/>
              </w:rPr>
              <w:t>Заключение.</w:t>
            </w:r>
            <w:r w:rsidR="00A63A69" w:rsidRPr="00747B6D">
              <w:rPr>
                <w:rFonts w:ascii="Times New Roman" w:hAnsi="Times New Roman" w:cs="Times New Roman"/>
                <w:noProof/>
                <w:webHidden/>
                <w:sz w:val="28"/>
                <w:szCs w:val="28"/>
              </w:rPr>
              <w:tab/>
            </w:r>
            <w:r w:rsidRPr="00747B6D">
              <w:rPr>
                <w:rFonts w:ascii="Times New Roman" w:hAnsi="Times New Roman" w:cs="Times New Roman"/>
                <w:noProof/>
                <w:webHidden/>
                <w:sz w:val="28"/>
                <w:szCs w:val="28"/>
              </w:rPr>
              <w:fldChar w:fldCharType="begin"/>
            </w:r>
            <w:r w:rsidR="00A63A69" w:rsidRPr="00747B6D">
              <w:rPr>
                <w:rFonts w:ascii="Times New Roman" w:hAnsi="Times New Roman" w:cs="Times New Roman"/>
                <w:noProof/>
                <w:webHidden/>
                <w:sz w:val="28"/>
                <w:szCs w:val="28"/>
              </w:rPr>
              <w:instrText xml:space="preserve"> PAGEREF _Toc500637057 \h </w:instrText>
            </w:r>
            <w:r w:rsidRPr="00747B6D">
              <w:rPr>
                <w:rFonts w:ascii="Times New Roman" w:hAnsi="Times New Roman" w:cs="Times New Roman"/>
                <w:noProof/>
                <w:webHidden/>
                <w:sz w:val="28"/>
                <w:szCs w:val="28"/>
              </w:rPr>
            </w:r>
            <w:r w:rsidRPr="00747B6D">
              <w:rPr>
                <w:rFonts w:ascii="Times New Roman" w:hAnsi="Times New Roman" w:cs="Times New Roman"/>
                <w:noProof/>
                <w:webHidden/>
                <w:sz w:val="28"/>
                <w:szCs w:val="28"/>
              </w:rPr>
              <w:fldChar w:fldCharType="separate"/>
            </w:r>
            <w:r w:rsidR="00681B02">
              <w:rPr>
                <w:rFonts w:ascii="Times New Roman" w:hAnsi="Times New Roman" w:cs="Times New Roman"/>
                <w:noProof/>
                <w:webHidden/>
                <w:sz w:val="28"/>
                <w:szCs w:val="28"/>
              </w:rPr>
              <w:t>15</w:t>
            </w:r>
            <w:r w:rsidRPr="00747B6D">
              <w:rPr>
                <w:rFonts w:ascii="Times New Roman" w:hAnsi="Times New Roman" w:cs="Times New Roman"/>
                <w:noProof/>
                <w:webHidden/>
                <w:sz w:val="28"/>
                <w:szCs w:val="28"/>
              </w:rPr>
              <w:fldChar w:fldCharType="end"/>
            </w:r>
          </w:hyperlink>
        </w:p>
        <w:p w:rsidR="00A63A69" w:rsidRPr="00747B6D" w:rsidRDefault="009B305B" w:rsidP="00A63A69">
          <w:pPr>
            <w:pStyle w:val="11"/>
            <w:tabs>
              <w:tab w:val="right" w:leader="dot" w:pos="9345"/>
            </w:tabs>
            <w:spacing w:line="360" w:lineRule="auto"/>
            <w:ind w:firstLine="709"/>
            <w:jc w:val="both"/>
            <w:rPr>
              <w:rFonts w:ascii="Times New Roman" w:hAnsi="Times New Roman" w:cs="Times New Roman"/>
              <w:noProof/>
              <w:sz w:val="28"/>
              <w:szCs w:val="28"/>
            </w:rPr>
          </w:pPr>
          <w:hyperlink w:anchor="_Toc500637059" w:history="1">
            <w:r w:rsidR="00A63A69" w:rsidRPr="00747B6D">
              <w:rPr>
                <w:rStyle w:val="a6"/>
                <w:rFonts w:ascii="Times New Roman" w:hAnsi="Times New Roman" w:cs="Times New Roman"/>
                <w:noProof/>
                <w:color w:val="auto"/>
                <w:sz w:val="28"/>
                <w:szCs w:val="28"/>
              </w:rPr>
              <w:t>Список использованных источников и литературы</w:t>
            </w:r>
            <w:r w:rsidR="00A63A69" w:rsidRPr="00747B6D">
              <w:rPr>
                <w:rFonts w:ascii="Times New Roman" w:hAnsi="Times New Roman" w:cs="Times New Roman"/>
                <w:noProof/>
                <w:webHidden/>
                <w:sz w:val="28"/>
                <w:szCs w:val="28"/>
              </w:rPr>
              <w:tab/>
            </w:r>
            <w:r w:rsidRPr="00747B6D">
              <w:rPr>
                <w:rFonts w:ascii="Times New Roman" w:hAnsi="Times New Roman" w:cs="Times New Roman"/>
                <w:noProof/>
                <w:webHidden/>
                <w:sz w:val="28"/>
                <w:szCs w:val="28"/>
              </w:rPr>
              <w:fldChar w:fldCharType="begin"/>
            </w:r>
            <w:r w:rsidR="00A63A69" w:rsidRPr="00747B6D">
              <w:rPr>
                <w:rFonts w:ascii="Times New Roman" w:hAnsi="Times New Roman" w:cs="Times New Roman"/>
                <w:noProof/>
                <w:webHidden/>
                <w:sz w:val="28"/>
                <w:szCs w:val="28"/>
              </w:rPr>
              <w:instrText xml:space="preserve"> PAGEREF _Toc500637059 \h </w:instrText>
            </w:r>
            <w:r w:rsidRPr="00747B6D">
              <w:rPr>
                <w:rFonts w:ascii="Times New Roman" w:hAnsi="Times New Roman" w:cs="Times New Roman"/>
                <w:noProof/>
                <w:webHidden/>
                <w:sz w:val="28"/>
                <w:szCs w:val="28"/>
              </w:rPr>
            </w:r>
            <w:r w:rsidRPr="00747B6D">
              <w:rPr>
                <w:rFonts w:ascii="Times New Roman" w:hAnsi="Times New Roman" w:cs="Times New Roman"/>
                <w:noProof/>
                <w:webHidden/>
                <w:sz w:val="28"/>
                <w:szCs w:val="28"/>
              </w:rPr>
              <w:fldChar w:fldCharType="separate"/>
            </w:r>
            <w:r w:rsidR="00681B02">
              <w:rPr>
                <w:rFonts w:ascii="Times New Roman" w:hAnsi="Times New Roman" w:cs="Times New Roman"/>
                <w:noProof/>
                <w:webHidden/>
                <w:sz w:val="28"/>
                <w:szCs w:val="28"/>
              </w:rPr>
              <w:t>17</w:t>
            </w:r>
            <w:r w:rsidRPr="00747B6D">
              <w:rPr>
                <w:rFonts w:ascii="Times New Roman" w:hAnsi="Times New Roman" w:cs="Times New Roman"/>
                <w:noProof/>
                <w:webHidden/>
                <w:sz w:val="28"/>
                <w:szCs w:val="28"/>
              </w:rPr>
              <w:fldChar w:fldCharType="end"/>
            </w:r>
          </w:hyperlink>
        </w:p>
        <w:p w:rsidR="00A63A69" w:rsidRDefault="009B305B" w:rsidP="00A63A69">
          <w:pPr>
            <w:spacing w:line="360" w:lineRule="auto"/>
            <w:ind w:firstLine="709"/>
            <w:jc w:val="both"/>
          </w:pPr>
          <w:r w:rsidRPr="00747B6D">
            <w:rPr>
              <w:rFonts w:ascii="Times New Roman" w:hAnsi="Times New Roman" w:cs="Times New Roman"/>
              <w:sz w:val="28"/>
              <w:szCs w:val="28"/>
            </w:rPr>
            <w:fldChar w:fldCharType="end"/>
          </w:r>
        </w:p>
      </w:sdtContent>
    </w:sdt>
    <w:p w:rsidR="00FF3F4C" w:rsidRDefault="00FF3F4C"/>
    <w:p w:rsidR="00A63A69" w:rsidRDefault="00A63A69" w:rsidP="00A63A69">
      <w:pPr>
        <w:pStyle w:val="af6"/>
      </w:pPr>
    </w:p>
    <w:p w:rsidR="00A63A69" w:rsidRDefault="00A63A69" w:rsidP="00A63A69">
      <w:pPr>
        <w:pStyle w:val="af6"/>
      </w:pPr>
    </w:p>
    <w:p w:rsidR="001D48AB" w:rsidRPr="00A63A69" w:rsidRDefault="001D48AB" w:rsidP="00A63A69">
      <w:pPr>
        <w:pStyle w:val="af6"/>
        <w:rPr>
          <w:rFonts w:ascii="Times New Roman" w:hAnsi="Times New Roman" w:cs="Times New Roman"/>
          <w:color w:val="auto"/>
        </w:rPr>
      </w:pPr>
    </w:p>
    <w:p w:rsidR="00FF3F4C" w:rsidRDefault="00FF3F4C"/>
    <w:p w:rsidR="00FF3F4C" w:rsidRDefault="00FF3F4C"/>
    <w:p w:rsidR="00FF3F4C" w:rsidRDefault="00FF3F4C"/>
    <w:p w:rsidR="00FF3F4C" w:rsidRDefault="00FF3F4C"/>
    <w:p w:rsidR="00FF3F4C" w:rsidRDefault="00FF3F4C"/>
    <w:p w:rsidR="00FF3F4C" w:rsidRDefault="00FF3F4C"/>
    <w:p w:rsidR="00FF3F4C" w:rsidRDefault="00FF3F4C"/>
    <w:p w:rsidR="00A63A69" w:rsidRPr="00A63A69" w:rsidRDefault="00A63A69" w:rsidP="00A63A69">
      <w:bookmarkStart w:id="12" w:name="_Toc499994355"/>
      <w:bookmarkStart w:id="13" w:name="_Toc500636777"/>
    </w:p>
    <w:p w:rsidR="004874FE" w:rsidRDefault="004874FE" w:rsidP="004874FE">
      <w:pPr>
        <w:pStyle w:val="1"/>
        <w:spacing w:line="360" w:lineRule="auto"/>
        <w:ind w:right="1134" w:firstLine="709"/>
        <w:jc w:val="both"/>
        <w:rPr>
          <w:rFonts w:ascii="Times New Roman" w:hAnsi="Times New Roman" w:cs="Times New Roman"/>
          <w:color w:val="auto"/>
        </w:rPr>
        <w:sectPr w:rsidR="004874FE" w:rsidSect="00747B6D">
          <w:footerReference w:type="default" r:id="rId8"/>
          <w:pgSz w:w="11906" w:h="16838"/>
          <w:pgMar w:top="1134" w:right="851" w:bottom="1134" w:left="1134" w:header="709" w:footer="709" w:gutter="0"/>
          <w:cols w:space="708"/>
          <w:titlePg/>
          <w:docGrid w:linePitch="360"/>
        </w:sectPr>
      </w:pPr>
      <w:bookmarkStart w:id="14" w:name="_Toc500636856"/>
      <w:bookmarkStart w:id="15" w:name="_Toc500637054"/>
    </w:p>
    <w:p w:rsidR="00FF3F4C" w:rsidRPr="00320E55" w:rsidRDefault="00FF3F4C" w:rsidP="00747B6D">
      <w:pPr>
        <w:pStyle w:val="1"/>
        <w:spacing w:line="360" w:lineRule="auto"/>
        <w:ind w:firstLine="709"/>
        <w:jc w:val="both"/>
        <w:rPr>
          <w:rFonts w:ascii="Times New Roman" w:hAnsi="Times New Roman" w:cs="Times New Roman"/>
          <w:color w:val="auto"/>
        </w:rPr>
      </w:pPr>
      <w:r w:rsidRPr="00320E55">
        <w:rPr>
          <w:rFonts w:ascii="Times New Roman" w:hAnsi="Times New Roman" w:cs="Times New Roman"/>
          <w:color w:val="auto"/>
        </w:rPr>
        <w:lastRenderedPageBreak/>
        <w:t>Введение.</w:t>
      </w:r>
      <w:bookmarkEnd w:id="12"/>
      <w:bookmarkEnd w:id="13"/>
      <w:bookmarkEnd w:id="14"/>
      <w:bookmarkEnd w:id="15"/>
    </w:p>
    <w:p w:rsidR="00D16C1A" w:rsidRPr="00320E55" w:rsidRDefault="00D16C1A" w:rsidP="00747B6D">
      <w:pPr>
        <w:spacing w:line="360" w:lineRule="auto"/>
        <w:ind w:firstLine="709"/>
        <w:jc w:val="both"/>
        <w:rPr>
          <w:rFonts w:ascii="Times New Roman" w:hAnsi="Times New Roman" w:cs="Times New Roman"/>
          <w:sz w:val="28"/>
          <w:szCs w:val="28"/>
        </w:rPr>
      </w:pPr>
      <w:r w:rsidRPr="00320E55">
        <w:rPr>
          <w:rFonts w:ascii="Times New Roman" w:hAnsi="Times New Roman" w:cs="Times New Roman"/>
          <w:sz w:val="28"/>
          <w:szCs w:val="28"/>
        </w:rPr>
        <w:t>Права человека в современном мире – это основополагающий, значимый и очень важный показатель социального и правового понимания, знания. В современном мире права человека являются высшей ценностью, о чем в нашей стране нам прямо «говорит» Конституция Российской Федерации.</w:t>
      </w:r>
    </w:p>
    <w:p w:rsidR="00D16C1A" w:rsidRPr="00320E55" w:rsidRDefault="00D16C1A" w:rsidP="00747B6D">
      <w:pPr>
        <w:spacing w:line="360" w:lineRule="auto"/>
        <w:ind w:firstLine="709"/>
        <w:jc w:val="both"/>
        <w:rPr>
          <w:rFonts w:ascii="Times New Roman" w:hAnsi="Times New Roman" w:cs="Times New Roman"/>
          <w:sz w:val="28"/>
          <w:szCs w:val="28"/>
          <w:shd w:val="clear" w:color="auto" w:fill="FFFFFF"/>
        </w:rPr>
      </w:pPr>
      <w:r w:rsidRPr="00320E55">
        <w:rPr>
          <w:rFonts w:ascii="Times New Roman" w:hAnsi="Times New Roman" w:cs="Times New Roman"/>
          <w:sz w:val="28"/>
          <w:szCs w:val="28"/>
        </w:rPr>
        <w:t>В современном мире, каким бы развитым, высоконравственным и культурным он не казался, к сожалению, имеют место правонарушения, поэтому в</w:t>
      </w:r>
      <w:r w:rsidRPr="00320E55">
        <w:rPr>
          <w:rFonts w:ascii="Times New Roman" w:hAnsi="Times New Roman" w:cs="Times New Roman"/>
          <w:sz w:val="28"/>
          <w:szCs w:val="28"/>
          <w:shd w:val="clear" w:color="auto" w:fill="FFFFFF"/>
        </w:rPr>
        <w:t>ыстраивая систему защиты гражданских прав, законодатель стремился максимально обезопасить граждан, одновременно предоставив им  свободу выбора</w:t>
      </w:r>
      <w:r w:rsidR="00C215DF" w:rsidRPr="00320E55">
        <w:rPr>
          <w:rFonts w:ascii="Times New Roman" w:hAnsi="Times New Roman" w:cs="Times New Roman"/>
          <w:sz w:val="28"/>
          <w:szCs w:val="28"/>
          <w:shd w:val="clear" w:color="auto" w:fill="FFFFFF"/>
        </w:rPr>
        <w:t xml:space="preserve"> защиты прав</w:t>
      </w:r>
      <w:r w:rsidRPr="00320E55">
        <w:rPr>
          <w:rFonts w:ascii="Times New Roman" w:hAnsi="Times New Roman" w:cs="Times New Roman"/>
          <w:sz w:val="28"/>
          <w:szCs w:val="28"/>
          <w:shd w:val="clear" w:color="auto" w:fill="FFFFFF"/>
        </w:rPr>
        <w:t xml:space="preserve">. Так в российском Гражданском кодексе появился </w:t>
      </w:r>
      <w:r w:rsidR="00C215DF" w:rsidRPr="00320E55">
        <w:rPr>
          <w:rFonts w:ascii="Times New Roman" w:hAnsi="Times New Roman" w:cs="Times New Roman"/>
          <w:sz w:val="28"/>
          <w:szCs w:val="28"/>
          <w:shd w:val="clear" w:color="auto" w:fill="FFFFFF"/>
        </w:rPr>
        <w:t>способ защиты гражданских прав, называемый«</w:t>
      </w:r>
      <w:r w:rsidRPr="00320E55">
        <w:rPr>
          <w:rFonts w:ascii="Times New Roman" w:hAnsi="Times New Roman" w:cs="Times New Roman"/>
          <w:sz w:val="28"/>
          <w:szCs w:val="28"/>
          <w:shd w:val="clear" w:color="auto" w:fill="FFFFFF"/>
        </w:rPr>
        <w:t>самозащита</w:t>
      </w:r>
      <w:r w:rsidR="00C215DF" w:rsidRPr="00320E55">
        <w:rPr>
          <w:rFonts w:ascii="Times New Roman" w:hAnsi="Times New Roman" w:cs="Times New Roman"/>
          <w:sz w:val="28"/>
          <w:szCs w:val="28"/>
          <w:shd w:val="clear" w:color="auto" w:fill="FFFFFF"/>
        </w:rPr>
        <w:t>»</w:t>
      </w:r>
      <w:r w:rsidRPr="00320E55">
        <w:rPr>
          <w:rFonts w:ascii="Times New Roman" w:hAnsi="Times New Roman" w:cs="Times New Roman"/>
          <w:sz w:val="28"/>
          <w:szCs w:val="28"/>
          <w:shd w:val="clear" w:color="auto" w:fill="FFFFFF"/>
        </w:rPr>
        <w:t>.</w:t>
      </w:r>
    </w:p>
    <w:p w:rsidR="00C215DF" w:rsidRPr="00320E55" w:rsidRDefault="00C215DF" w:rsidP="00747B6D">
      <w:pPr>
        <w:spacing w:line="360" w:lineRule="auto"/>
        <w:ind w:firstLine="709"/>
        <w:jc w:val="both"/>
        <w:rPr>
          <w:rFonts w:ascii="Times New Roman" w:hAnsi="Times New Roman" w:cs="Times New Roman"/>
          <w:sz w:val="28"/>
          <w:szCs w:val="28"/>
          <w:shd w:val="clear" w:color="auto" w:fill="FFFFFF"/>
        </w:rPr>
      </w:pPr>
      <w:r w:rsidRPr="00320E55">
        <w:rPr>
          <w:rFonts w:ascii="Times New Roman" w:hAnsi="Times New Roman" w:cs="Times New Roman"/>
          <w:sz w:val="28"/>
          <w:szCs w:val="28"/>
          <w:shd w:val="clear" w:color="auto" w:fill="FFFFFF"/>
        </w:rPr>
        <w:t xml:space="preserve">Вопрос о том, каким образом можно эффективно защитить свои нарушенные гражданские права, очень актуален на сегодняшний день. От решения этого вопроса во многом зависит, например, стабильность хозяйственного оборота и уверенность каждого в гарантированности своих прав. </w:t>
      </w:r>
    </w:p>
    <w:p w:rsidR="00C215DF" w:rsidRPr="00320E55" w:rsidRDefault="00C215DF" w:rsidP="00747B6D">
      <w:pPr>
        <w:spacing w:line="360" w:lineRule="auto"/>
        <w:ind w:firstLine="709"/>
        <w:jc w:val="both"/>
        <w:rPr>
          <w:rFonts w:ascii="Times New Roman" w:hAnsi="Times New Roman" w:cs="Times New Roman"/>
          <w:sz w:val="28"/>
          <w:szCs w:val="28"/>
          <w:shd w:val="clear" w:color="auto" w:fill="FFFFFF"/>
        </w:rPr>
      </w:pPr>
      <w:r w:rsidRPr="00320E55">
        <w:rPr>
          <w:rFonts w:ascii="Times New Roman" w:hAnsi="Times New Roman" w:cs="Times New Roman"/>
          <w:sz w:val="28"/>
          <w:szCs w:val="28"/>
          <w:shd w:val="clear" w:color="auto" w:fill="FFFFFF"/>
        </w:rPr>
        <w:t>Защита гражданских прав – одна из важнейших категорий теории гражданского и гражданско-процессуального права, без уяснения которой довольно сложно разобраться в характере и особенностях гражданско-правовой санкции, механизме их реализации и других важных вопросах.</w:t>
      </w:r>
    </w:p>
    <w:p w:rsidR="00C6159D" w:rsidRPr="00320E55" w:rsidRDefault="00C6159D" w:rsidP="00747B6D">
      <w:pPr>
        <w:spacing w:line="360" w:lineRule="auto"/>
        <w:ind w:firstLine="709"/>
        <w:jc w:val="both"/>
        <w:rPr>
          <w:rFonts w:ascii="Times New Roman" w:hAnsi="Times New Roman" w:cs="Times New Roman"/>
          <w:sz w:val="28"/>
          <w:szCs w:val="28"/>
          <w:shd w:val="clear" w:color="auto" w:fill="FFFFFF"/>
        </w:rPr>
      </w:pPr>
      <w:r w:rsidRPr="00320E55">
        <w:rPr>
          <w:rFonts w:ascii="Times New Roman" w:hAnsi="Times New Roman" w:cs="Times New Roman"/>
          <w:sz w:val="28"/>
          <w:szCs w:val="28"/>
          <w:shd w:val="clear" w:color="auto" w:fill="FFFFFF"/>
        </w:rPr>
        <w:t>В данном вопросе необходимо отметить, что данный способ защиты гражданского права подразумевает под собой защиту в рамках дозволенного физического воздействия на правонарушителя или его имущество. Такой способ может применяться без обращения в суд или иной орган, осуществляющий защиту гражданских прав.</w:t>
      </w:r>
    </w:p>
    <w:p w:rsidR="0019461C" w:rsidRPr="00320E55" w:rsidRDefault="0019461C" w:rsidP="00747B6D">
      <w:pPr>
        <w:spacing w:line="360" w:lineRule="auto"/>
        <w:ind w:firstLine="709"/>
        <w:jc w:val="both"/>
        <w:rPr>
          <w:rFonts w:ascii="Times New Roman" w:hAnsi="Times New Roman" w:cs="Times New Roman"/>
          <w:sz w:val="28"/>
          <w:szCs w:val="28"/>
          <w:shd w:val="clear" w:color="auto" w:fill="FFFFFF"/>
        </w:rPr>
      </w:pPr>
      <w:r w:rsidRPr="00320E55">
        <w:rPr>
          <w:rFonts w:ascii="Times New Roman" w:hAnsi="Times New Roman" w:cs="Times New Roman"/>
          <w:sz w:val="28"/>
          <w:szCs w:val="28"/>
          <w:shd w:val="clear" w:color="auto" w:fill="FFFFFF"/>
        </w:rPr>
        <w:t xml:space="preserve">Целью курсовой работы является проверка и разрешение некоторых вопросов применения судами норм гражданского законодательства, а именно </w:t>
      </w:r>
      <w:r w:rsidRPr="00320E55">
        <w:rPr>
          <w:rFonts w:ascii="Times New Roman" w:hAnsi="Times New Roman" w:cs="Times New Roman"/>
          <w:sz w:val="28"/>
          <w:szCs w:val="28"/>
          <w:shd w:val="clear" w:color="auto" w:fill="FFFFFF"/>
        </w:rPr>
        <w:lastRenderedPageBreak/>
        <w:t>статьи 14 Гражданского кодекса Российской Федерации, также обобщение судебной практики по данному вопросу</w:t>
      </w:r>
      <w:r w:rsidR="00CC35D8" w:rsidRPr="00320E55">
        <w:rPr>
          <w:rFonts w:ascii="Times New Roman" w:hAnsi="Times New Roman" w:cs="Times New Roman"/>
          <w:sz w:val="28"/>
          <w:szCs w:val="28"/>
          <w:shd w:val="clear" w:color="auto" w:fill="FFFFFF"/>
        </w:rPr>
        <w:t>.</w:t>
      </w:r>
    </w:p>
    <w:p w:rsidR="00CC35D8" w:rsidRPr="00320E55" w:rsidRDefault="00CC35D8" w:rsidP="00747B6D">
      <w:pPr>
        <w:spacing w:line="360" w:lineRule="auto"/>
        <w:ind w:firstLine="709"/>
        <w:jc w:val="both"/>
        <w:rPr>
          <w:rFonts w:ascii="Times New Roman" w:hAnsi="Times New Roman" w:cs="Times New Roman"/>
          <w:sz w:val="28"/>
          <w:szCs w:val="28"/>
          <w:shd w:val="clear" w:color="auto" w:fill="FFFFFF"/>
        </w:rPr>
      </w:pPr>
      <w:r w:rsidRPr="00320E55">
        <w:rPr>
          <w:rFonts w:ascii="Times New Roman" w:hAnsi="Times New Roman" w:cs="Times New Roman"/>
          <w:sz w:val="28"/>
          <w:szCs w:val="28"/>
          <w:shd w:val="clear" w:color="auto" w:fill="FFFFFF"/>
        </w:rPr>
        <w:t>Задачи данной курсовой работы:</w:t>
      </w:r>
    </w:p>
    <w:p w:rsidR="00CC35D8" w:rsidRPr="00320E55" w:rsidRDefault="00CC35D8" w:rsidP="00747B6D">
      <w:pPr>
        <w:pStyle w:val="ae"/>
        <w:numPr>
          <w:ilvl w:val="0"/>
          <w:numId w:val="3"/>
        </w:numPr>
        <w:spacing w:line="360" w:lineRule="auto"/>
        <w:ind w:left="0" w:firstLine="709"/>
        <w:jc w:val="both"/>
        <w:rPr>
          <w:rFonts w:ascii="Times New Roman" w:hAnsi="Times New Roman" w:cs="Times New Roman"/>
          <w:sz w:val="28"/>
          <w:szCs w:val="28"/>
          <w:shd w:val="clear" w:color="auto" w:fill="FFFFFF"/>
        </w:rPr>
      </w:pPr>
      <w:r w:rsidRPr="00320E55">
        <w:rPr>
          <w:rFonts w:ascii="Times New Roman" w:hAnsi="Times New Roman" w:cs="Times New Roman"/>
          <w:sz w:val="28"/>
          <w:szCs w:val="28"/>
          <w:shd w:val="clear" w:color="auto" w:fill="FFFFFF"/>
        </w:rPr>
        <w:t>изучить теоретические положения о самозащите гражданских прав;</w:t>
      </w:r>
    </w:p>
    <w:p w:rsidR="00CC35D8" w:rsidRPr="00320E55" w:rsidRDefault="00CC35D8" w:rsidP="00747B6D">
      <w:pPr>
        <w:pStyle w:val="ae"/>
        <w:numPr>
          <w:ilvl w:val="0"/>
          <w:numId w:val="3"/>
        </w:numPr>
        <w:spacing w:line="360" w:lineRule="auto"/>
        <w:ind w:left="0" w:firstLine="709"/>
        <w:jc w:val="both"/>
        <w:rPr>
          <w:rFonts w:ascii="Times New Roman" w:hAnsi="Times New Roman" w:cs="Times New Roman"/>
          <w:sz w:val="28"/>
          <w:szCs w:val="28"/>
          <w:shd w:val="clear" w:color="auto" w:fill="FFFFFF"/>
        </w:rPr>
      </w:pPr>
      <w:r w:rsidRPr="00320E55">
        <w:rPr>
          <w:rFonts w:ascii="Times New Roman" w:hAnsi="Times New Roman" w:cs="Times New Roman"/>
          <w:sz w:val="28"/>
          <w:szCs w:val="28"/>
          <w:shd w:val="clear" w:color="auto" w:fill="FFFFFF"/>
        </w:rPr>
        <w:t>проанализировать и систематизировать нормативно-правовые акты по предложенной теме;</w:t>
      </w:r>
    </w:p>
    <w:p w:rsidR="00CC35D8" w:rsidRPr="00320E55" w:rsidRDefault="00CC35D8" w:rsidP="00747B6D">
      <w:pPr>
        <w:pStyle w:val="ae"/>
        <w:numPr>
          <w:ilvl w:val="0"/>
          <w:numId w:val="3"/>
        </w:numPr>
        <w:spacing w:line="360" w:lineRule="auto"/>
        <w:ind w:left="0" w:firstLine="709"/>
        <w:jc w:val="both"/>
        <w:rPr>
          <w:rFonts w:ascii="Times New Roman" w:hAnsi="Times New Roman" w:cs="Times New Roman"/>
          <w:sz w:val="28"/>
          <w:szCs w:val="28"/>
          <w:shd w:val="clear" w:color="auto" w:fill="FFFFFF"/>
        </w:rPr>
      </w:pPr>
      <w:r w:rsidRPr="00320E55">
        <w:rPr>
          <w:rFonts w:ascii="Times New Roman" w:hAnsi="Times New Roman" w:cs="Times New Roman"/>
          <w:sz w:val="28"/>
          <w:szCs w:val="28"/>
          <w:shd w:val="clear" w:color="auto" w:fill="FFFFFF"/>
        </w:rPr>
        <w:t>выделить основные проблемы (трудности) в применении судами норм и положений, регулирующих конкретные вопросы, непосредственно относящиеся к теме курсовой работы.</w:t>
      </w:r>
    </w:p>
    <w:p w:rsidR="0082535A" w:rsidRPr="00320E55" w:rsidRDefault="0082535A" w:rsidP="00747B6D">
      <w:pPr>
        <w:spacing w:line="360" w:lineRule="auto"/>
        <w:ind w:firstLine="709"/>
        <w:jc w:val="both"/>
        <w:rPr>
          <w:rFonts w:ascii="Times New Roman" w:hAnsi="Times New Roman" w:cs="Times New Roman"/>
          <w:sz w:val="28"/>
          <w:szCs w:val="28"/>
        </w:rPr>
      </w:pPr>
    </w:p>
    <w:p w:rsidR="0082535A" w:rsidRPr="00320E55" w:rsidRDefault="0082535A" w:rsidP="00747B6D">
      <w:pPr>
        <w:spacing w:line="360" w:lineRule="auto"/>
        <w:ind w:firstLine="709"/>
        <w:jc w:val="both"/>
        <w:rPr>
          <w:rFonts w:ascii="Times New Roman" w:hAnsi="Times New Roman" w:cs="Times New Roman"/>
          <w:sz w:val="28"/>
          <w:szCs w:val="28"/>
        </w:rPr>
      </w:pPr>
    </w:p>
    <w:p w:rsidR="00C215DF" w:rsidRPr="00320E55" w:rsidRDefault="00C215DF" w:rsidP="00747B6D">
      <w:pPr>
        <w:spacing w:line="360" w:lineRule="auto"/>
        <w:ind w:firstLine="709"/>
        <w:jc w:val="both"/>
        <w:rPr>
          <w:rFonts w:ascii="Times New Roman" w:hAnsi="Times New Roman" w:cs="Times New Roman"/>
          <w:color w:val="000000"/>
          <w:sz w:val="28"/>
          <w:szCs w:val="28"/>
        </w:rPr>
      </w:pPr>
    </w:p>
    <w:p w:rsidR="00CC35D8" w:rsidRPr="00320E55" w:rsidRDefault="00CC35D8" w:rsidP="00747B6D">
      <w:pPr>
        <w:spacing w:line="360" w:lineRule="auto"/>
        <w:ind w:firstLine="709"/>
        <w:jc w:val="both"/>
        <w:rPr>
          <w:rFonts w:ascii="Times New Roman" w:hAnsi="Times New Roman" w:cs="Times New Roman"/>
          <w:color w:val="000000"/>
          <w:sz w:val="28"/>
          <w:szCs w:val="28"/>
        </w:rPr>
      </w:pPr>
    </w:p>
    <w:p w:rsidR="00CC35D8" w:rsidRPr="00320E55" w:rsidRDefault="00CC35D8" w:rsidP="00747B6D">
      <w:pPr>
        <w:spacing w:line="360" w:lineRule="auto"/>
        <w:ind w:firstLine="709"/>
        <w:jc w:val="both"/>
        <w:rPr>
          <w:rFonts w:ascii="Times New Roman" w:hAnsi="Times New Roman" w:cs="Times New Roman"/>
          <w:color w:val="000000"/>
          <w:sz w:val="28"/>
          <w:szCs w:val="28"/>
        </w:rPr>
      </w:pPr>
    </w:p>
    <w:p w:rsidR="00CC35D8" w:rsidRPr="00320E55" w:rsidRDefault="00CC35D8" w:rsidP="00747B6D">
      <w:pPr>
        <w:spacing w:line="360" w:lineRule="auto"/>
        <w:ind w:firstLine="709"/>
        <w:jc w:val="both"/>
        <w:rPr>
          <w:rFonts w:ascii="Times New Roman" w:hAnsi="Times New Roman" w:cs="Times New Roman"/>
          <w:color w:val="000000"/>
          <w:sz w:val="28"/>
          <w:szCs w:val="28"/>
        </w:rPr>
      </w:pPr>
    </w:p>
    <w:p w:rsidR="00CC35D8" w:rsidRPr="00320E55" w:rsidRDefault="00CC35D8" w:rsidP="00747B6D">
      <w:pPr>
        <w:spacing w:line="360" w:lineRule="auto"/>
        <w:ind w:firstLine="709"/>
        <w:jc w:val="both"/>
        <w:rPr>
          <w:rFonts w:ascii="Times New Roman" w:hAnsi="Times New Roman" w:cs="Times New Roman"/>
          <w:color w:val="000000"/>
          <w:sz w:val="28"/>
          <w:szCs w:val="28"/>
        </w:rPr>
      </w:pPr>
    </w:p>
    <w:p w:rsidR="00CC35D8" w:rsidRPr="00320E55" w:rsidRDefault="00CC35D8" w:rsidP="00747B6D">
      <w:pPr>
        <w:spacing w:line="360" w:lineRule="auto"/>
        <w:ind w:firstLine="709"/>
        <w:jc w:val="both"/>
        <w:rPr>
          <w:rFonts w:ascii="Times New Roman" w:hAnsi="Times New Roman" w:cs="Times New Roman"/>
          <w:color w:val="000000"/>
          <w:sz w:val="28"/>
          <w:szCs w:val="28"/>
        </w:rPr>
      </w:pPr>
    </w:p>
    <w:p w:rsidR="00CC35D8" w:rsidRPr="00320E55" w:rsidRDefault="00CC35D8" w:rsidP="00747B6D">
      <w:pPr>
        <w:spacing w:line="360" w:lineRule="auto"/>
        <w:ind w:firstLine="709"/>
        <w:jc w:val="both"/>
        <w:rPr>
          <w:rFonts w:ascii="Times New Roman" w:hAnsi="Times New Roman" w:cs="Times New Roman"/>
          <w:color w:val="000000"/>
          <w:sz w:val="28"/>
          <w:szCs w:val="28"/>
        </w:rPr>
      </w:pPr>
    </w:p>
    <w:p w:rsidR="00CC35D8" w:rsidRDefault="00CC35D8" w:rsidP="00747B6D">
      <w:pPr>
        <w:spacing w:line="360" w:lineRule="auto"/>
        <w:ind w:firstLine="709"/>
        <w:jc w:val="both"/>
        <w:rPr>
          <w:rFonts w:ascii="Times New Roman" w:hAnsi="Times New Roman" w:cs="Times New Roman"/>
          <w:color w:val="000000"/>
          <w:sz w:val="28"/>
          <w:szCs w:val="28"/>
        </w:rPr>
      </w:pPr>
    </w:p>
    <w:p w:rsidR="00320E55" w:rsidRDefault="00320E55" w:rsidP="00747B6D">
      <w:pPr>
        <w:spacing w:line="360" w:lineRule="auto"/>
        <w:ind w:firstLine="709"/>
        <w:jc w:val="both"/>
        <w:rPr>
          <w:rFonts w:ascii="Times New Roman" w:hAnsi="Times New Roman" w:cs="Times New Roman"/>
          <w:color w:val="000000"/>
          <w:sz w:val="28"/>
          <w:szCs w:val="28"/>
        </w:rPr>
      </w:pPr>
    </w:p>
    <w:p w:rsidR="00747B6D" w:rsidRPr="00320E55" w:rsidRDefault="00747B6D" w:rsidP="00747B6D">
      <w:pPr>
        <w:spacing w:line="360" w:lineRule="auto"/>
        <w:ind w:firstLine="709"/>
        <w:jc w:val="both"/>
        <w:rPr>
          <w:rFonts w:ascii="Times New Roman" w:hAnsi="Times New Roman" w:cs="Times New Roman"/>
          <w:color w:val="000000"/>
          <w:sz w:val="28"/>
          <w:szCs w:val="28"/>
        </w:rPr>
      </w:pPr>
    </w:p>
    <w:p w:rsidR="00C6159D" w:rsidRPr="00320E55" w:rsidRDefault="001D48AB" w:rsidP="00747B6D">
      <w:pPr>
        <w:pStyle w:val="1"/>
        <w:numPr>
          <w:ilvl w:val="0"/>
          <w:numId w:val="1"/>
        </w:numPr>
        <w:spacing w:line="360" w:lineRule="auto"/>
        <w:ind w:left="0" w:firstLine="709"/>
        <w:jc w:val="both"/>
        <w:rPr>
          <w:rFonts w:ascii="Times New Roman" w:hAnsi="Times New Roman" w:cs="Times New Roman"/>
          <w:color w:val="auto"/>
        </w:rPr>
      </w:pPr>
      <w:bookmarkStart w:id="16" w:name="_Toc499994356"/>
      <w:bookmarkStart w:id="17" w:name="_Toc500636778"/>
      <w:bookmarkStart w:id="18" w:name="_Toc500636857"/>
      <w:bookmarkStart w:id="19" w:name="_Toc500637055"/>
      <w:r w:rsidRPr="00320E55">
        <w:rPr>
          <w:rFonts w:ascii="Times New Roman" w:hAnsi="Times New Roman" w:cs="Times New Roman"/>
          <w:color w:val="auto"/>
        </w:rPr>
        <w:lastRenderedPageBreak/>
        <w:t>Общая характеристика основных  аспектов  применения судами норм о самозащите гражданских прав.</w:t>
      </w:r>
      <w:bookmarkEnd w:id="16"/>
      <w:bookmarkEnd w:id="17"/>
      <w:bookmarkEnd w:id="18"/>
      <w:bookmarkEnd w:id="19"/>
    </w:p>
    <w:p w:rsidR="0008340A" w:rsidRPr="00320E55" w:rsidRDefault="0008340A" w:rsidP="00747B6D">
      <w:pPr>
        <w:spacing w:line="360" w:lineRule="auto"/>
        <w:ind w:firstLine="709"/>
        <w:jc w:val="both"/>
        <w:rPr>
          <w:rFonts w:ascii="Times New Roman" w:hAnsi="Times New Roman" w:cs="Times New Roman"/>
          <w:sz w:val="28"/>
          <w:szCs w:val="28"/>
        </w:rPr>
      </w:pPr>
    </w:p>
    <w:p w:rsidR="00FF3F4C" w:rsidRPr="00320E55" w:rsidRDefault="0082535A" w:rsidP="00747B6D">
      <w:pPr>
        <w:spacing w:line="360" w:lineRule="auto"/>
        <w:ind w:firstLine="709"/>
        <w:jc w:val="both"/>
        <w:rPr>
          <w:rFonts w:ascii="Times New Roman" w:hAnsi="Times New Roman" w:cs="Times New Roman"/>
          <w:color w:val="000000"/>
          <w:sz w:val="28"/>
          <w:szCs w:val="28"/>
        </w:rPr>
      </w:pPr>
      <w:r w:rsidRPr="00320E55">
        <w:rPr>
          <w:rFonts w:ascii="Times New Roman" w:hAnsi="Times New Roman" w:cs="Times New Roman"/>
          <w:color w:val="000000"/>
          <w:sz w:val="28"/>
          <w:szCs w:val="28"/>
        </w:rPr>
        <w:t>Под самозащитой гражданских прав понимается совершение управомоченным лицом действий фактического порядка, соответствующих закону и направленных на охрану материальных и нематериальных благ</w:t>
      </w:r>
      <w:r w:rsidR="00ED7815" w:rsidRPr="00320E55">
        <w:rPr>
          <w:rStyle w:val="a5"/>
          <w:rFonts w:ascii="Times New Roman" w:hAnsi="Times New Roman" w:cs="Times New Roman"/>
          <w:color w:val="000000"/>
          <w:sz w:val="28"/>
          <w:szCs w:val="28"/>
        </w:rPr>
        <w:footnoteReference w:id="2"/>
      </w:r>
      <w:r w:rsidRPr="00320E55">
        <w:rPr>
          <w:rFonts w:ascii="Times New Roman" w:hAnsi="Times New Roman" w:cs="Times New Roman"/>
          <w:color w:val="000000"/>
          <w:sz w:val="28"/>
          <w:szCs w:val="28"/>
        </w:rPr>
        <w:t>.</w:t>
      </w:r>
    </w:p>
    <w:p w:rsidR="00012E58" w:rsidRPr="00320E55" w:rsidRDefault="00012E58" w:rsidP="00747B6D">
      <w:pPr>
        <w:spacing w:line="360" w:lineRule="auto"/>
        <w:ind w:firstLine="709"/>
        <w:jc w:val="both"/>
        <w:rPr>
          <w:rFonts w:ascii="Times New Roman" w:hAnsi="Times New Roman" w:cs="Times New Roman"/>
          <w:sz w:val="28"/>
          <w:szCs w:val="28"/>
        </w:rPr>
      </w:pPr>
      <w:r w:rsidRPr="00320E55">
        <w:rPr>
          <w:rFonts w:ascii="Times New Roman" w:hAnsi="Times New Roman" w:cs="Times New Roman"/>
          <w:color w:val="000000"/>
          <w:sz w:val="28"/>
          <w:szCs w:val="28"/>
          <w:shd w:val="clear" w:color="auto" w:fill="FFFFFF"/>
        </w:rPr>
        <w:t>Как отмечают исследователи, по своему содержанию право граждан на самозащиту носит обеспечительный характер в конституционном механизме защиты прав и свобод, которые реализуются при неисполнении либо недостаточном исполнении государством обязанности по обеспечению и охране прав и свобод, личности. Возникновение права на самозащиту связано с нарушением либо угрозой такого нарушения субъективных прав и свобод граждан, то есть ей предшествуют противоправные действия со стороны другого лица, а также в случаях, когда государство должным образом не обеспечивает защиту прав и свобод человека и гражданина. Однако, при этом необходимо соблюдать пределы осуществления права на самозащиту, которые в общем виде отражены в норме ч. 3 ст. 17 Конституции РФ, согласно которой осуществление прав и свобод человека и гражданина не должно нарушать права и свободы других лиц</w:t>
      </w:r>
      <w:r w:rsidRPr="00320E55">
        <w:rPr>
          <w:rStyle w:val="a5"/>
          <w:rFonts w:ascii="Times New Roman" w:hAnsi="Times New Roman" w:cs="Times New Roman"/>
          <w:color w:val="000000"/>
          <w:sz w:val="28"/>
          <w:szCs w:val="28"/>
          <w:shd w:val="clear" w:color="auto" w:fill="FFFFFF"/>
        </w:rPr>
        <w:footnoteReference w:id="3"/>
      </w:r>
      <w:r w:rsidRPr="00320E55">
        <w:rPr>
          <w:rFonts w:ascii="Times New Roman" w:hAnsi="Times New Roman" w:cs="Times New Roman"/>
          <w:color w:val="000000"/>
          <w:sz w:val="28"/>
          <w:szCs w:val="28"/>
          <w:shd w:val="clear" w:color="auto" w:fill="FFFFFF"/>
        </w:rPr>
        <w:t>.</w:t>
      </w:r>
    </w:p>
    <w:p w:rsidR="0005486E" w:rsidRPr="00320E55" w:rsidRDefault="00B8318F" w:rsidP="00747B6D">
      <w:pPr>
        <w:spacing w:line="360" w:lineRule="auto"/>
        <w:ind w:firstLine="709"/>
        <w:jc w:val="both"/>
        <w:rPr>
          <w:rFonts w:ascii="Times New Roman" w:hAnsi="Times New Roman" w:cs="Times New Roman"/>
          <w:sz w:val="28"/>
          <w:szCs w:val="28"/>
        </w:rPr>
      </w:pPr>
      <w:r w:rsidRPr="00320E55">
        <w:rPr>
          <w:rFonts w:ascii="Times New Roman" w:hAnsi="Times New Roman" w:cs="Times New Roman"/>
          <w:sz w:val="28"/>
          <w:szCs w:val="28"/>
        </w:rPr>
        <w:t>В теории гражданского права</w:t>
      </w:r>
      <w:r w:rsidR="00D00B5C" w:rsidRPr="00320E55">
        <w:rPr>
          <w:rFonts w:ascii="Times New Roman" w:hAnsi="Times New Roman" w:cs="Times New Roman"/>
          <w:sz w:val="28"/>
          <w:szCs w:val="28"/>
        </w:rPr>
        <w:t xml:space="preserve"> выделяется две формы фактических действий, которыми осуществляется самозащита</w:t>
      </w:r>
      <w:r w:rsidRPr="00320E55">
        <w:rPr>
          <w:rFonts w:ascii="Times New Roman" w:hAnsi="Times New Roman" w:cs="Times New Roman"/>
          <w:sz w:val="28"/>
          <w:szCs w:val="28"/>
        </w:rPr>
        <w:t>.</w:t>
      </w:r>
    </w:p>
    <w:p w:rsidR="00D00B5C" w:rsidRPr="00320E55" w:rsidRDefault="00ED7815" w:rsidP="00747B6D">
      <w:pPr>
        <w:spacing w:line="360" w:lineRule="auto"/>
        <w:ind w:firstLine="709"/>
        <w:jc w:val="both"/>
        <w:rPr>
          <w:rFonts w:ascii="Times New Roman" w:hAnsi="Times New Roman" w:cs="Times New Roman"/>
          <w:sz w:val="28"/>
          <w:szCs w:val="28"/>
        </w:rPr>
      </w:pPr>
      <w:r w:rsidRPr="00320E55">
        <w:rPr>
          <w:rFonts w:ascii="Times New Roman" w:hAnsi="Times New Roman" w:cs="Times New Roman"/>
          <w:sz w:val="28"/>
          <w:szCs w:val="28"/>
        </w:rPr>
        <w:lastRenderedPageBreak/>
        <w:t xml:space="preserve">При самозащите гражданских прав необходимо учитывать, что, в первую очередь, речь идет об определенном лице, которое воздействует на свое собственное  имущество или находящееся в законном владении данного лица. В данном случае речь может идти о защите прав на транспортное средство, например. В таком случае главное, чтобы действия конкретного лица не противоречили закону либо вовсе не были запрещены им напрямую. </w:t>
      </w:r>
      <w:r w:rsidR="00D00B5C" w:rsidRPr="00320E55">
        <w:rPr>
          <w:rFonts w:ascii="Times New Roman" w:hAnsi="Times New Roman" w:cs="Times New Roman"/>
          <w:sz w:val="28"/>
          <w:szCs w:val="28"/>
        </w:rPr>
        <w:t>Это одна группа фактических действий.</w:t>
      </w:r>
    </w:p>
    <w:p w:rsidR="00D00B5C" w:rsidRPr="00320E55" w:rsidRDefault="00D00B5C" w:rsidP="00747B6D">
      <w:pPr>
        <w:spacing w:line="360" w:lineRule="auto"/>
        <w:ind w:firstLine="709"/>
        <w:jc w:val="both"/>
        <w:rPr>
          <w:rFonts w:ascii="Times New Roman" w:hAnsi="Times New Roman" w:cs="Times New Roman"/>
          <w:color w:val="000000"/>
          <w:sz w:val="28"/>
          <w:szCs w:val="28"/>
        </w:rPr>
      </w:pPr>
      <w:r w:rsidRPr="00320E55">
        <w:rPr>
          <w:rFonts w:ascii="Times New Roman" w:hAnsi="Times New Roman" w:cs="Times New Roman"/>
          <w:sz w:val="28"/>
          <w:szCs w:val="28"/>
        </w:rPr>
        <w:t xml:space="preserve">Другую группу составляют действия, которые воздействуют на личность правонарушителя или его имущество. </w:t>
      </w:r>
      <w:r w:rsidRPr="00320E55">
        <w:rPr>
          <w:rFonts w:ascii="Times New Roman" w:hAnsi="Times New Roman" w:cs="Times New Roman"/>
          <w:color w:val="000000"/>
          <w:sz w:val="28"/>
          <w:szCs w:val="28"/>
        </w:rPr>
        <w:t>Такие действия могут использоваться лицом как для защиты от посягательств на свое или находящееся в его законом владении имущество, так и для защиты нематериальных благ: жизни, здоровья, личной неприкосновенности, свободы передвижения</w:t>
      </w:r>
      <w:r w:rsidRPr="00320E55">
        <w:rPr>
          <w:rStyle w:val="a5"/>
          <w:rFonts w:ascii="Times New Roman" w:hAnsi="Times New Roman" w:cs="Times New Roman"/>
          <w:color w:val="000000"/>
          <w:sz w:val="28"/>
          <w:szCs w:val="28"/>
        </w:rPr>
        <w:footnoteReference w:id="4"/>
      </w:r>
      <w:r w:rsidRPr="00320E55">
        <w:rPr>
          <w:rFonts w:ascii="Times New Roman" w:hAnsi="Times New Roman" w:cs="Times New Roman"/>
          <w:color w:val="000000"/>
          <w:sz w:val="28"/>
          <w:szCs w:val="28"/>
        </w:rPr>
        <w:t>.</w:t>
      </w:r>
    </w:p>
    <w:p w:rsidR="00D00B5C" w:rsidRPr="00320E55" w:rsidRDefault="00D00B5C" w:rsidP="00747B6D">
      <w:pPr>
        <w:spacing w:line="360" w:lineRule="auto"/>
        <w:ind w:firstLine="709"/>
        <w:jc w:val="both"/>
        <w:rPr>
          <w:rFonts w:ascii="Times New Roman" w:hAnsi="Times New Roman" w:cs="Times New Roman"/>
          <w:color w:val="000000"/>
          <w:sz w:val="28"/>
          <w:szCs w:val="28"/>
        </w:rPr>
      </w:pPr>
      <w:r w:rsidRPr="00320E55">
        <w:rPr>
          <w:rFonts w:ascii="Times New Roman" w:hAnsi="Times New Roman" w:cs="Times New Roman"/>
          <w:color w:val="000000"/>
          <w:sz w:val="28"/>
          <w:szCs w:val="28"/>
        </w:rPr>
        <w:t>В иных случаях самозащита в форме непосредственного воздействия на личность правонарушителя или его имущество применяться не может. В частности, она не может использоваться при нарушении авторских прав; исключительных прав на результаты интеллектуальной деятельности; для защиты чести, деловой репутации, а также для защиты права требования</w:t>
      </w:r>
      <w:r w:rsidR="001955B1" w:rsidRPr="00320E55">
        <w:rPr>
          <w:rFonts w:ascii="Times New Roman" w:hAnsi="Times New Roman" w:cs="Times New Roman"/>
          <w:color w:val="000000"/>
          <w:sz w:val="28"/>
          <w:szCs w:val="28"/>
        </w:rPr>
        <w:t xml:space="preserve"> к должнику по обязательству </w:t>
      </w:r>
      <w:r w:rsidR="001955B1" w:rsidRPr="00320E55">
        <w:rPr>
          <w:rStyle w:val="a5"/>
          <w:rFonts w:ascii="Times New Roman" w:hAnsi="Times New Roman" w:cs="Times New Roman"/>
          <w:color w:val="000000"/>
          <w:sz w:val="28"/>
          <w:szCs w:val="28"/>
        </w:rPr>
        <w:footnoteReference w:id="5"/>
      </w:r>
      <w:r w:rsidRPr="00320E55">
        <w:rPr>
          <w:rFonts w:ascii="Times New Roman" w:hAnsi="Times New Roman" w:cs="Times New Roman"/>
          <w:color w:val="000000"/>
          <w:sz w:val="28"/>
          <w:szCs w:val="28"/>
        </w:rPr>
        <w:t>. Подобные действия с учетом конкретных фактических обстоятельств могут рассматриваться как преступное самоуправство (ст. 330 УК РФ).</w:t>
      </w:r>
    </w:p>
    <w:p w:rsidR="005E0BC4" w:rsidRPr="00320E55" w:rsidRDefault="00393949" w:rsidP="00747B6D">
      <w:pPr>
        <w:spacing w:line="360" w:lineRule="auto"/>
        <w:ind w:firstLine="709"/>
        <w:jc w:val="both"/>
        <w:rPr>
          <w:rFonts w:ascii="Times New Roman" w:hAnsi="Times New Roman" w:cs="Times New Roman"/>
          <w:color w:val="000000"/>
          <w:sz w:val="28"/>
          <w:szCs w:val="28"/>
        </w:rPr>
      </w:pPr>
      <w:r w:rsidRPr="00320E55">
        <w:rPr>
          <w:rFonts w:ascii="Times New Roman" w:hAnsi="Times New Roman" w:cs="Times New Roman"/>
          <w:color w:val="000000"/>
          <w:sz w:val="28"/>
          <w:szCs w:val="28"/>
        </w:rPr>
        <w:t>Теперь стоит привести пример</w:t>
      </w:r>
      <w:r w:rsidR="005E0BC4" w:rsidRPr="00320E55">
        <w:rPr>
          <w:rFonts w:ascii="Times New Roman" w:hAnsi="Times New Roman" w:cs="Times New Roman"/>
          <w:color w:val="000000"/>
          <w:sz w:val="28"/>
          <w:szCs w:val="28"/>
        </w:rPr>
        <w:t xml:space="preserve">, когда </w:t>
      </w:r>
      <w:r w:rsidRPr="00320E55">
        <w:rPr>
          <w:rFonts w:ascii="Times New Roman" w:hAnsi="Times New Roman" w:cs="Times New Roman"/>
          <w:color w:val="000000"/>
          <w:sz w:val="28"/>
          <w:szCs w:val="28"/>
        </w:rPr>
        <w:t xml:space="preserve">именно </w:t>
      </w:r>
      <w:r w:rsidR="005E0BC4" w:rsidRPr="00320E55">
        <w:rPr>
          <w:rFonts w:ascii="Times New Roman" w:hAnsi="Times New Roman" w:cs="Times New Roman"/>
          <w:color w:val="000000"/>
          <w:sz w:val="28"/>
          <w:szCs w:val="28"/>
        </w:rPr>
        <w:t>невозможно применение норм самозащиты.</w:t>
      </w:r>
    </w:p>
    <w:p w:rsidR="005E0BC4" w:rsidRPr="00320E55" w:rsidRDefault="005E0BC4" w:rsidP="00747B6D">
      <w:pPr>
        <w:spacing w:line="360" w:lineRule="auto"/>
        <w:ind w:firstLine="709"/>
        <w:jc w:val="both"/>
        <w:rPr>
          <w:rFonts w:ascii="Times New Roman" w:hAnsi="Times New Roman" w:cs="Times New Roman"/>
          <w:color w:val="000000"/>
          <w:spacing w:val="3"/>
          <w:sz w:val="28"/>
          <w:szCs w:val="28"/>
          <w:shd w:val="clear" w:color="auto" w:fill="FFFFFF"/>
        </w:rPr>
      </w:pPr>
      <w:r w:rsidRPr="00320E55">
        <w:rPr>
          <w:rStyle w:val="ab"/>
          <w:rFonts w:ascii="Times New Roman" w:hAnsi="Times New Roman" w:cs="Times New Roman"/>
          <w:b w:val="0"/>
          <w:color w:val="000000"/>
          <w:spacing w:val="3"/>
          <w:sz w:val="28"/>
          <w:szCs w:val="28"/>
          <w:shd w:val="clear" w:color="auto" w:fill="FFFFFF"/>
        </w:rPr>
        <w:t>Вопрос:</w:t>
      </w:r>
      <w:r w:rsidRPr="00320E55">
        <w:rPr>
          <w:rFonts w:ascii="Times New Roman" w:hAnsi="Times New Roman" w:cs="Times New Roman"/>
          <w:color w:val="000000"/>
          <w:spacing w:val="3"/>
          <w:sz w:val="28"/>
          <w:szCs w:val="28"/>
          <w:shd w:val="clear" w:color="auto" w:fill="FFFFFF"/>
        </w:rPr>
        <w:t xml:space="preserve"> ряд собственников помещений многоквартирного жилого дома с целью воспрепятствования парковки транспортных средств установили </w:t>
      </w:r>
      <w:r w:rsidRPr="00320E55">
        <w:rPr>
          <w:rFonts w:ascii="Times New Roman" w:hAnsi="Times New Roman" w:cs="Times New Roman"/>
          <w:color w:val="000000"/>
          <w:spacing w:val="3"/>
          <w:sz w:val="28"/>
          <w:szCs w:val="28"/>
          <w:shd w:val="clear" w:color="auto" w:fill="FFFFFF"/>
        </w:rPr>
        <w:lastRenderedPageBreak/>
        <w:t>ограждение (забор) во дворе дома. Мотивировали тем, что автомобили, заезжающие во двор дома, являются угрозой как для детей, так и для пенсионеров. И в целях пресечения наезда транспортных средств на граждан – собственников помещений, инициативная группа жильцов жилого дома воспользовалась таким способом защиты права, как самозащита права (статья 14 ГК РФ). При этом, решение общим собранием собственников об ограничении пользования земельным участком не принималось. Правомерны ли действия указанных лиц</w:t>
      </w:r>
      <w:r w:rsidRPr="00320E55">
        <w:rPr>
          <w:rStyle w:val="a5"/>
          <w:rFonts w:ascii="Times New Roman" w:hAnsi="Times New Roman" w:cs="Times New Roman"/>
          <w:color w:val="000000"/>
          <w:spacing w:val="3"/>
          <w:sz w:val="28"/>
          <w:szCs w:val="28"/>
          <w:shd w:val="clear" w:color="auto" w:fill="FFFFFF"/>
        </w:rPr>
        <w:footnoteReference w:id="6"/>
      </w:r>
      <w:r w:rsidRPr="00320E55">
        <w:rPr>
          <w:rFonts w:ascii="Times New Roman" w:hAnsi="Times New Roman" w:cs="Times New Roman"/>
          <w:color w:val="000000"/>
          <w:spacing w:val="3"/>
          <w:sz w:val="28"/>
          <w:szCs w:val="28"/>
          <w:shd w:val="clear" w:color="auto" w:fill="FFFFFF"/>
        </w:rPr>
        <w:t>?</w:t>
      </w:r>
    </w:p>
    <w:p w:rsidR="005C5CF1" w:rsidRPr="00320E55" w:rsidRDefault="005E0BC4" w:rsidP="00747B6D">
      <w:pPr>
        <w:spacing w:line="360" w:lineRule="auto"/>
        <w:ind w:firstLine="709"/>
        <w:jc w:val="both"/>
        <w:rPr>
          <w:rFonts w:ascii="Times New Roman" w:hAnsi="Times New Roman" w:cs="Times New Roman"/>
          <w:color w:val="000000"/>
          <w:spacing w:val="3"/>
          <w:sz w:val="28"/>
          <w:szCs w:val="28"/>
          <w:shd w:val="clear" w:color="auto" w:fill="FFFFFF"/>
        </w:rPr>
      </w:pPr>
      <w:r w:rsidRPr="00320E55">
        <w:rPr>
          <w:rFonts w:ascii="Times New Roman" w:hAnsi="Times New Roman" w:cs="Times New Roman"/>
          <w:color w:val="000000"/>
          <w:spacing w:val="3"/>
          <w:sz w:val="28"/>
          <w:szCs w:val="28"/>
          <w:shd w:val="clear" w:color="auto" w:fill="FFFFFF"/>
        </w:rPr>
        <w:t>Чтобы ответить на данный вопрос необходимо говорить о том, в первую очередь, что лицо, совершающее данные действия фактического порядка должно быть управомочено на это. Относительно данного примера</w:t>
      </w:r>
      <w:r w:rsidR="005C5CF1" w:rsidRPr="00320E55">
        <w:rPr>
          <w:rFonts w:ascii="Times New Roman" w:hAnsi="Times New Roman" w:cs="Times New Roman"/>
          <w:color w:val="000000"/>
          <w:spacing w:val="3"/>
          <w:sz w:val="28"/>
          <w:szCs w:val="28"/>
          <w:shd w:val="clear" w:color="auto" w:fill="FFFFFF"/>
        </w:rPr>
        <w:t>: ряд собственников квартир был не вправе устанавливать какое-либо ограждение на земельном участке, который является собственностью всех собственников квартир, потому что не было управомочено собранием собственников квартир.</w:t>
      </w:r>
    </w:p>
    <w:p w:rsidR="005C5CF1" w:rsidRPr="00320E55" w:rsidRDefault="005C5CF1" w:rsidP="00747B6D">
      <w:pPr>
        <w:spacing w:line="360" w:lineRule="auto"/>
        <w:ind w:firstLine="709"/>
        <w:jc w:val="both"/>
        <w:rPr>
          <w:rFonts w:ascii="Times New Roman" w:hAnsi="Times New Roman" w:cs="Times New Roman"/>
          <w:color w:val="000000"/>
          <w:spacing w:val="3"/>
          <w:sz w:val="28"/>
          <w:szCs w:val="28"/>
          <w:shd w:val="clear" w:color="auto" w:fill="FFFFFF"/>
        </w:rPr>
      </w:pPr>
      <w:r w:rsidRPr="00320E55">
        <w:rPr>
          <w:rFonts w:ascii="Times New Roman" w:hAnsi="Times New Roman" w:cs="Times New Roman"/>
          <w:color w:val="000000"/>
          <w:spacing w:val="3"/>
          <w:sz w:val="28"/>
          <w:szCs w:val="28"/>
          <w:shd w:val="clear" w:color="auto" w:fill="FFFFFF"/>
        </w:rPr>
        <w:t>Во-вторых самозащита допустима в случае, когда законом дозволены такие действия. Прокомментировать это можно так: так как собранием не было управомочено решение об установке ограждения, то действия нельзя считать разрешенными законом.</w:t>
      </w:r>
    </w:p>
    <w:p w:rsidR="005C5CF1" w:rsidRPr="00320E55" w:rsidRDefault="005C5CF1" w:rsidP="00747B6D">
      <w:pPr>
        <w:spacing w:line="360" w:lineRule="auto"/>
        <w:ind w:firstLine="709"/>
        <w:jc w:val="both"/>
        <w:rPr>
          <w:rFonts w:ascii="Times New Roman" w:hAnsi="Times New Roman" w:cs="Times New Roman"/>
          <w:color w:val="000000"/>
          <w:spacing w:val="3"/>
          <w:sz w:val="28"/>
          <w:szCs w:val="28"/>
          <w:shd w:val="clear" w:color="auto" w:fill="FFFFFF"/>
        </w:rPr>
      </w:pPr>
      <w:r w:rsidRPr="00320E55">
        <w:rPr>
          <w:rFonts w:ascii="Times New Roman" w:hAnsi="Times New Roman" w:cs="Times New Roman"/>
          <w:color w:val="000000"/>
          <w:spacing w:val="3"/>
          <w:sz w:val="28"/>
          <w:szCs w:val="28"/>
          <w:shd w:val="clear" w:color="auto" w:fill="FFFFFF"/>
        </w:rPr>
        <w:t>В-третьих, самозащита должна осуществляться тогда, когда имеется нарушитель права. В данном случае, так называемый нарушитель – это сами собственники, потому что посредствам ограждения они ограничивают пользование земельным участком других собственников и самих себя.</w:t>
      </w:r>
    </w:p>
    <w:p w:rsidR="00393949" w:rsidRPr="00320E55" w:rsidRDefault="005C5CF1" w:rsidP="00747B6D">
      <w:pPr>
        <w:spacing w:line="360" w:lineRule="auto"/>
        <w:ind w:firstLine="709"/>
        <w:jc w:val="both"/>
        <w:rPr>
          <w:rFonts w:ascii="Times New Roman" w:hAnsi="Times New Roman" w:cs="Times New Roman"/>
          <w:color w:val="000000"/>
          <w:spacing w:val="3"/>
          <w:sz w:val="28"/>
          <w:szCs w:val="28"/>
          <w:shd w:val="clear" w:color="auto" w:fill="FFFFFF"/>
        </w:rPr>
      </w:pPr>
      <w:r w:rsidRPr="00320E55">
        <w:rPr>
          <w:rFonts w:ascii="Times New Roman" w:hAnsi="Times New Roman" w:cs="Times New Roman"/>
          <w:color w:val="000000"/>
          <w:spacing w:val="3"/>
          <w:sz w:val="28"/>
          <w:szCs w:val="28"/>
          <w:shd w:val="clear" w:color="auto" w:fill="FFFFFF"/>
        </w:rPr>
        <w:t xml:space="preserve">И, в-четвертых, альтернативой самозащиты всегда выступает обращение в органы власти за защитой нарушенного права (судебные, исполнительные органы власти).В данном случаев такой альтернативе нет необходимости, так как данные вопросы можно урегулировать с помощью общего собрания </w:t>
      </w:r>
      <w:r w:rsidRPr="00320E55">
        <w:rPr>
          <w:rFonts w:ascii="Times New Roman" w:hAnsi="Times New Roman" w:cs="Times New Roman"/>
          <w:color w:val="000000"/>
          <w:spacing w:val="3"/>
          <w:sz w:val="28"/>
          <w:szCs w:val="28"/>
          <w:shd w:val="clear" w:color="auto" w:fill="FFFFFF"/>
        </w:rPr>
        <w:lastRenderedPageBreak/>
        <w:t>собственника (данные нормы закреплены Жилищным кодексом Российской Федерации).</w:t>
      </w:r>
    </w:p>
    <w:p w:rsidR="00393949" w:rsidRPr="00320E55" w:rsidRDefault="00393949" w:rsidP="00747B6D">
      <w:pPr>
        <w:spacing w:line="360" w:lineRule="auto"/>
        <w:ind w:firstLine="709"/>
        <w:jc w:val="both"/>
        <w:rPr>
          <w:rFonts w:ascii="Times New Roman" w:hAnsi="Times New Roman" w:cs="Times New Roman"/>
          <w:color w:val="000000"/>
          <w:sz w:val="28"/>
          <w:szCs w:val="28"/>
        </w:rPr>
      </w:pPr>
      <w:r w:rsidRPr="00320E55">
        <w:rPr>
          <w:rFonts w:ascii="Times New Roman" w:hAnsi="Times New Roman" w:cs="Times New Roman"/>
          <w:color w:val="000000"/>
          <w:sz w:val="28"/>
          <w:szCs w:val="28"/>
        </w:rPr>
        <w:t>Упомянув, что у самозащиты существует альтернатива необходимо перейти к примерам судебных актов.</w:t>
      </w:r>
    </w:p>
    <w:p w:rsidR="00D839DD" w:rsidRPr="00320E55" w:rsidRDefault="00393949" w:rsidP="00747B6D">
      <w:pPr>
        <w:spacing w:line="360" w:lineRule="auto"/>
        <w:ind w:firstLine="709"/>
        <w:jc w:val="both"/>
        <w:rPr>
          <w:rFonts w:ascii="Times New Roman" w:hAnsi="Times New Roman" w:cs="Times New Roman"/>
          <w:color w:val="000000"/>
          <w:spacing w:val="3"/>
          <w:sz w:val="28"/>
          <w:szCs w:val="28"/>
          <w:shd w:val="clear" w:color="auto" w:fill="FFFFFF"/>
        </w:rPr>
      </w:pPr>
      <w:r w:rsidRPr="00320E55">
        <w:rPr>
          <w:rFonts w:ascii="Times New Roman" w:hAnsi="Times New Roman" w:cs="Times New Roman"/>
          <w:color w:val="000000"/>
          <w:sz w:val="28"/>
          <w:szCs w:val="28"/>
        </w:rPr>
        <w:t>Р</w:t>
      </w:r>
      <w:r w:rsidR="003B14EC" w:rsidRPr="00320E55">
        <w:rPr>
          <w:rFonts w:ascii="Times New Roman" w:hAnsi="Times New Roman" w:cs="Times New Roman"/>
          <w:color w:val="000000"/>
          <w:sz w:val="28"/>
          <w:szCs w:val="28"/>
        </w:rPr>
        <w:t>азбирая апелляционные</w:t>
      </w:r>
      <w:r w:rsidR="00D839DD" w:rsidRPr="00320E55">
        <w:rPr>
          <w:rFonts w:ascii="Times New Roman" w:hAnsi="Times New Roman" w:cs="Times New Roman"/>
          <w:color w:val="000000"/>
          <w:sz w:val="28"/>
          <w:szCs w:val="28"/>
        </w:rPr>
        <w:t xml:space="preserve"> опреде</w:t>
      </w:r>
      <w:r w:rsidR="003B14EC" w:rsidRPr="00320E55">
        <w:rPr>
          <w:rFonts w:ascii="Times New Roman" w:hAnsi="Times New Roman" w:cs="Times New Roman"/>
          <w:color w:val="000000"/>
          <w:sz w:val="28"/>
          <w:szCs w:val="28"/>
        </w:rPr>
        <w:t>ления</w:t>
      </w:r>
      <w:r w:rsidR="00D839DD" w:rsidRPr="00320E55">
        <w:rPr>
          <w:rFonts w:ascii="Times New Roman" w:hAnsi="Times New Roman" w:cs="Times New Roman"/>
          <w:color w:val="000000"/>
          <w:sz w:val="28"/>
          <w:szCs w:val="28"/>
        </w:rPr>
        <w:t xml:space="preserve"> судебной коллегии по гражданским делам Ростовской области </w:t>
      </w:r>
      <w:r w:rsidR="003B14EC" w:rsidRPr="00320E55">
        <w:rPr>
          <w:rFonts w:ascii="Times New Roman" w:hAnsi="Times New Roman" w:cs="Times New Roman"/>
          <w:color w:val="000000"/>
          <w:sz w:val="28"/>
          <w:szCs w:val="28"/>
        </w:rPr>
        <w:t>необходимо отметить, что сама по себе, как самостоятельная статья, статья 14 ГК РФ не применяется. Она применяется в совокупности, как дополняющая статья, к которой отсылают иные. Как видно из первого фрагмента, статья 14 ГК РФ не является главенствующей, она подкрепляет предшествующую ей статью 1064 ГК РФ. Суть данного дела заключается в неправомерном использовании части земельного участка, на котором была возведена постройка затрудняющая осуществление пользования данной территорией. Гражданин обратился за защитой, чтобы права его были защищены, то есть лицо осуществляет самозащиту гражданских прав на имущество, которое находится в его законном владении.</w:t>
      </w:r>
    </w:p>
    <w:p w:rsidR="0008340A" w:rsidRPr="00320E55" w:rsidRDefault="0008340A" w:rsidP="00747B6D">
      <w:pPr>
        <w:spacing w:line="360" w:lineRule="auto"/>
        <w:ind w:firstLine="709"/>
        <w:jc w:val="both"/>
        <w:rPr>
          <w:rFonts w:ascii="Times New Roman" w:eastAsia="Times New Roman" w:hAnsi="Times New Roman" w:cs="Times New Roman"/>
          <w:sz w:val="28"/>
          <w:szCs w:val="28"/>
        </w:rPr>
      </w:pPr>
      <w:r w:rsidRPr="00320E55">
        <w:rPr>
          <w:rFonts w:ascii="Times New Roman" w:eastAsia="Times New Roman" w:hAnsi="Times New Roman" w:cs="Times New Roman"/>
          <w:sz w:val="28"/>
          <w:szCs w:val="28"/>
        </w:rPr>
        <w:t>«Судебная коллегия соглашается с правильными выводами суда первой инстанции, поскольку они соответствуют фактическим обстоятельствам дела и требованиям закона.</w:t>
      </w:r>
    </w:p>
    <w:p w:rsidR="0008340A" w:rsidRPr="00320E55" w:rsidRDefault="0008340A" w:rsidP="00747B6D">
      <w:pPr>
        <w:spacing w:line="360" w:lineRule="auto"/>
        <w:ind w:firstLine="709"/>
        <w:jc w:val="both"/>
        <w:rPr>
          <w:rFonts w:ascii="Times New Roman" w:eastAsia="Times New Roman" w:hAnsi="Times New Roman" w:cs="Times New Roman"/>
          <w:sz w:val="28"/>
          <w:szCs w:val="28"/>
        </w:rPr>
      </w:pPr>
      <w:r w:rsidRPr="00320E55">
        <w:rPr>
          <w:rFonts w:ascii="Times New Roman" w:eastAsia="Times New Roman" w:hAnsi="Times New Roman" w:cs="Times New Roman"/>
          <w:sz w:val="28"/>
          <w:szCs w:val="28"/>
        </w:rPr>
        <w:t>Согласно </w:t>
      </w:r>
      <w:hyperlink r:id="rId9" w:history="1">
        <w:r w:rsidRPr="00320E55">
          <w:rPr>
            <w:rFonts w:ascii="Times New Roman" w:eastAsia="Times New Roman" w:hAnsi="Times New Roman" w:cs="Times New Roman"/>
            <w:sz w:val="28"/>
            <w:szCs w:val="28"/>
          </w:rPr>
          <w:t>ст.1064 ГК РФ</w:t>
        </w:r>
      </w:hyperlink>
      <w:r w:rsidRPr="00320E55">
        <w:rPr>
          <w:rFonts w:ascii="Times New Roman" w:eastAsia="Times New Roman" w:hAnsi="Times New Roman" w:cs="Times New Roman"/>
          <w:sz w:val="28"/>
          <w:szCs w:val="28"/>
        </w:rPr>
        <w:t>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w:t>
      </w:r>
    </w:p>
    <w:p w:rsidR="0008340A" w:rsidRPr="00320E55" w:rsidRDefault="0008340A" w:rsidP="00747B6D">
      <w:pPr>
        <w:spacing w:line="360" w:lineRule="auto"/>
        <w:ind w:firstLine="709"/>
        <w:jc w:val="both"/>
        <w:rPr>
          <w:rFonts w:ascii="Times New Roman" w:eastAsia="Times New Roman" w:hAnsi="Times New Roman" w:cs="Times New Roman"/>
          <w:sz w:val="28"/>
          <w:szCs w:val="28"/>
        </w:rPr>
      </w:pPr>
      <w:r w:rsidRPr="00320E55">
        <w:rPr>
          <w:rFonts w:ascii="Times New Roman" w:eastAsia="Times New Roman" w:hAnsi="Times New Roman" w:cs="Times New Roman"/>
          <w:sz w:val="28"/>
          <w:szCs w:val="28"/>
        </w:rPr>
        <w:t>Вред, причиненный правомерными действиями, подлежит возмещению в случаях, предусмотренных законом.</w:t>
      </w:r>
    </w:p>
    <w:p w:rsidR="0008340A" w:rsidRPr="00320E55" w:rsidRDefault="0008340A" w:rsidP="00747B6D">
      <w:pPr>
        <w:spacing w:line="360" w:lineRule="auto"/>
        <w:ind w:firstLine="709"/>
        <w:jc w:val="both"/>
        <w:rPr>
          <w:rFonts w:ascii="Times New Roman" w:eastAsia="Times New Roman" w:hAnsi="Times New Roman" w:cs="Times New Roman"/>
          <w:sz w:val="28"/>
          <w:szCs w:val="28"/>
        </w:rPr>
      </w:pPr>
      <w:r w:rsidRPr="00320E55">
        <w:rPr>
          <w:rFonts w:ascii="Times New Roman" w:eastAsia="Times New Roman" w:hAnsi="Times New Roman" w:cs="Times New Roman"/>
          <w:sz w:val="28"/>
          <w:szCs w:val="28"/>
        </w:rPr>
        <w:t>К случаям причинения вреда правомерными действиями относятся, в частности, самозащита гражданских прав.</w:t>
      </w:r>
    </w:p>
    <w:p w:rsidR="0008340A" w:rsidRPr="00320E55" w:rsidRDefault="0008340A" w:rsidP="00747B6D">
      <w:pPr>
        <w:spacing w:line="360" w:lineRule="auto"/>
        <w:ind w:firstLine="709"/>
        <w:jc w:val="both"/>
        <w:rPr>
          <w:rFonts w:ascii="Times New Roman" w:eastAsia="Times New Roman" w:hAnsi="Times New Roman" w:cs="Times New Roman"/>
          <w:sz w:val="28"/>
          <w:szCs w:val="28"/>
        </w:rPr>
      </w:pPr>
      <w:r w:rsidRPr="00320E55">
        <w:rPr>
          <w:rFonts w:ascii="Times New Roman" w:eastAsia="Times New Roman" w:hAnsi="Times New Roman" w:cs="Times New Roman"/>
          <w:sz w:val="28"/>
          <w:szCs w:val="28"/>
        </w:rPr>
        <w:t>Согласно </w:t>
      </w:r>
      <w:hyperlink r:id="rId10" w:history="1">
        <w:r w:rsidRPr="00320E55">
          <w:rPr>
            <w:rFonts w:ascii="Times New Roman" w:eastAsia="Times New Roman" w:hAnsi="Times New Roman" w:cs="Times New Roman"/>
            <w:sz w:val="28"/>
            <w:szCs w:val="28"/>
          </w:rPr>
          <w:t>ст. 14 ГК РФ</w:t>
        </w:r>
      </w:hyperlink>
      <w:r w:rsidRPr="00320E55">
        <w:rPr>
          <w:rFonts w:ascii="Times New Roman" w:eastAsia="Times New Roman" w:hAnsi="Times New Roman" w:cs="Times New Roman"/>
          <w:sz w:val="28"/>
          <w:szCs w:val="28"/>
        </w:rPr>
        <w:t xml:space="preserve"> допускается самозащита гражданских прав. Способы самозащиты должны быть соразмерны нарушению и не выходить за пределы </w:t>
      </w:r>
      <w:r w:rsidRPr="00320E55">
        <w:rPr>
          <w:rFonts w:ascii="Times New Roman" w:eastAsia="Times New Roman" w:hAnsi="Times New Roman" w:cs="Times New Roman"/>
          <w:sz w:val="28"/>
          <w:szCs w:val="28"/>
        </w:rPr>
        <w:lastRenderedPageBreak/>
        <w:t>действий,</w:t>
      </w:r>
      <w:r w:rsidR="00D839DD" w:rsidRPr="00320E55">
        <w:rPr>
          <w:rFonts w:ascii="Times New Roman" w:eastAsia="Times New Roman" w:hAnsi="Times New Roman" w:cs="Times New Roman"/>
          <w:sz w:val="28"/>
          <w:szCs w:val="28"/>
        </w:rPr>
        <w:t xml:space="preserve"> необходимых для его пресечения</w:t>
      </w:r>
      <w:r w:rsidRPr="00320E55">
        <w:rPr>
          <w:rFonts w:ascii="Times New Roman" w:eastAsia="Times New Roman" w:hAnsi="Times New Roman" w:cs="Times New Roman"/>
          <w:sz w:val="28"/>
          <w:szCs w:val="28"/>
        </w:rPr>
        <w:t>»</w:t>
      </w:r>
      <w:r w:rsidR="00D839DD" w:rsidRPr="00320E55">
        <w:rPr>
          <w:rFonts w:ascii="Times New Roman" w:eastAsia="Times New Roman" w:hAnsi="Times New Roman" w:cs="Times New Roman"/>
          <w:sz w:val="28"/>
          <w:szCs w:val="28"/>
        </w:rPr>
        <w:t xml:space="preserve"> (Прил</w:t>
      </w:r>
      <w:r w:rsidR="008F1868" w:rsidRPr="00320E55">
        <w:rPr>
          <w:rFonts w:ascii="Times New Roman" w:eastAsia="Times New Roman" w:hAnsi="Times New Roman" w:cs="Times New Roman"/>
          <w:sz w:val="28"/>
          <w:szCs w:val="28"/>
        </w:rPr>
        <w:t xml:space="preserve">ожение. Апелляционное определение дела </w:t>
      </w:r>
      <w:r w:rsidR="00D839DD" w:rsidRPr="00320E55">
        <w:rPr>
          <w:rFonts w:ascii="Times New Roman" w:eastAsia="Times New Roman" w:hAnsi="Times New Roman" w:cs="Times New Roman"/>
          <w:sz w:val="28"/>
          <w:szCs w:val="28"/>
        </w:rPr>
        <w:t xml:space="preserve"> № 33–15469/2017</w:t>
      </w:r>
      <w:r w:rsidR="008F1868" w:rsidRPr="00320E55">
        <w:rPr>
          <w:rFonts w:ascii="Times New Roman" w:eastAsia="Times New Roman" w:hAnsi="Times New Roman" w:cs="Times New Roman"/>
          <w:sz w:val="28"/>
          <w:szCs w:val="28"/>
        </w:rPr>
        <w:t xml:space="preserve"> от </w:t>
      </w:r>
      <w:r w:rsidR="00D839DD" w:rsidRPr="00320E55">
        <w:rPr>
          <w:rFonts w:ascii="Times New Roman" w:eastAsia="Times New Roman" w:hAnsi="Times New Roman" w:cs="Times New Roman"/>
          <w:sz w:val="28"/>
          <w:szCs w:val="28"/>
        </w:rPr>
        <w:t>14 сентябр</w:t>
      </w:r>
      <w:r w:rsidR="008F1868" w:rsidRPr="00320E55">
        <w:rPr>
          <w:rFonts w:ascii="Times New Roman" w:eastAsia="Times New Roman" w:hAnsi="Times New Roman" w:cs="Times New Roman"/>
          <w:sz w:val="28"/>
          <w:szCs w:val="28"/>
        </w:rPr>
        <w:t xml:space="preserve">я 2017 года </w:t>
      </w:r>
      <w:r w:rsidR="00D839DD" w:rsidRPr="00320E55">
        <w:rPr>
          <w:rFonts w:ascii="Times New Roman" w:eastAsia="Times New Roman" w:hAnsi="Times New Roman" w:cs="Times New Roman"/>
          <w:sz w:val="28"/>
          <w:szCs w:val="28"/>
        </w:rPr>
        <w:t xml:space="preserve"> г. Ростов-на-Дону)</w:t>
      </w:r>
    </w:p>
    <w:p w:rsidR="00222053" w:rsidRPr="00320E55" w:rsidRDefault="00222053" w:rsidP="00747B6D">
      <w:pPr>
        <w:spacing w:line="360" w:lineRule="auto"/>
        <w:ind w:firstLine="709"/>
        <w:jc w:val="both"/>
        <w:rPr>
          <w:rFonts w:ascii="Times New Roman" w:hAnsi="Times New Roman" w:cs="Times New Roman"/>
          <w:color w:val="000000"/>
          <w:sz w:val="28"/>
          <w:szCs w:val="28"/>
        </w:rPr>
      </w:pPr>
      <w:r w:rsidRPr="00320E55">
        <w:rPr>
          <w:rFonts w:ascii="Times New Roman" w:hAnsi="Times New Roman" w:cs="Times New Roman"/>
          <w:color w:val="000000"/>
          <w:sz w:val="28"/>
          <w:szCs w:val="28"/>
        </w:rPr>
        <w:t>А во втором случае статья 14 ГК РФ применяется в совокупности со статьей 12 ГК РФ, так как статья 12 указывает на способы защиты гражданских прав, а 14 статья конкретизирует, к какому именно способу защиты прибегает суд.</w:t>
      </w:r>
    </w:p>
    <w:p w:rsidR="00D839DD" w:rsidRPr="00320E55" w:rsidRDefault="00D839DD" w:rsidP="00747B6D">
      <w:pPr>
        <w:spacing w:line="360" w:lineRule="auto"/>
        <w:ind w:firstLine="709"/>
        <w:jc w:val="both"/>
        <w:rPr>
          <w:rFonts w:ascii="Times New Roman" w:hAnsi="Times New Roman" w:cs="Times New Roman"/>
          <w:sz w:val="28"/>
          <w:szCs w:val="28"/>
        </w:rPr>
      </w:pPr>
      <w:r w:rsidRPr="00320E55">
        <w:rPr>
          <w:rFonts w:ascii="Times New Roman" w:hAnsi="Times New Roman" w:cs="Times New Roman"/>
          <w:sz w:val="28"/>
          <w:szCs w:val="28"/>
        </w:rPr>
        <w:t>«В соответствии со </w:t>
      </w:r>
      <w:hyperlink r:id="rId11" w:history="1">
        <w:r w:rsidRPr="00320E55">
          <w:rPr>
            <w:rStyle w:val="a6"/>
            <w:rFonts w:ascii="Times New Roman" w:hAnsi="Times New Roman" w:cs="Times New Roman"/>
            <w:color w:val="auto"/>
            <w:sz w:val="28"/>
            <w:szCs w:val="28"/>
          </w:rPr>
          <w:t>статьей 12 ГК РФ</w:t>
        </w:r>
      </w:hyperlink>
      <w:r w:rsidRPr="00320E55">
        <w:rPr>
          <w:rFonts w:ascii="Times New Roman" w:hAnsi="Times New Roman" w:cs="Times New Roman"/>
          <w:sz w:val="28"/>
          <w:szCs w:val="28"/>
        </w:rPr>
        <w:t> истец свободен в выборе способа защиты своего нарушенного права, однако избранный им способ защиты должен соответствовать содержанию нарушенного права и спорного правоотношения, характеру нарушения, и должен действительно привести к восстановлению нарушенного материального права или к реальной защите законного интереса. В противном случае право на заявленный иск в рамках данного конкретного дела у истца отсутствует.</w:t>
      </w:r>
    </w:p>
    <w:p w:rsidR="00D839DD" w:rsidRPr="00320E55" w:rsidRDefault="009B305B" w:rsidP="00747B6D">
      <w:pPr>
        <w:spacing w:line="360" w:lineRule="auto"/>
        <w:ind w:firstLine="709"/>
        <w:jc w:val="both"/>
        <w:rPr>
          <w:rFonts w:ascii="Times New Roman" w:hAnsi="Times New Roman" w:cs="Times New Roman"/>
          <w:sz w:val="28"/>
          <w:szCs w:val="28"/>
        </w:rPr>
      </w:pPr>
      <w:hyperlink r:id="rId12" w:history="1">
        <w:r w:rsidR="00D839DD" w:rsidRPr="00320E55">
          <w:rPr>
            <w:rStyle w:val="a6"/>
            <w:rFonts w:ascii="Times New Roman" w:hAnsi="Times New Roman" w:cs="Times New Roman"/>
            <w:color w:val="auto"/>
            <w:sz w:val="28"/>
            <w:szCs w:val="28"/>
          </w:rPr>
          <w:t>Статья 14 ГК РФ</w:t>
        </w:r>
      </w:hyperlink>
      <w:r w:rsidR="00D839DD" w:rsidRPr="00320E55">
        <w:rPr>
          <w:rFonts w:ascii="Times New Roman" w:hAnsi="Times New Roman" w:cs="Times New Roman"/>
          <w:sz w:val="28"/>
          <w:szCs w:val="28"/>
        </w:rPr>
        <w:t>, допуская самозащиту права, устанавливает, что способы самозащиты должны быть соразмерны нарушению и не выходить за пределы действий, необходимых для его пресечения.</w:t>
      </w:r>
    </w:p>
    <w:p w:rsidR="00D839DD" w:rsidRPr="00320E55" w:rsidRDefault="00D839DD" w:rsidP="00747B6D">
      <w:pPr>
        <w:spacing w:line="360" w:lineRule="auto"/>
        <w:ind w:firstLine="709"/>
        <w:jc w:val="both"/>
        <w:rPr>
          <w:rFonts w:ascii="Times New Roman" w:hAnsi="Times New Roman" w:cs="Times New Roman"/>
          <w:sz w:val="28"/>
          <w:szCs w:val="28"/>
        </w:rPr>
      </w:pPr>
      <w:r w:rsidRPr="00320E55">
        <w:rPr>
          <w:rFonts w:ascii="Times New Roman" w:hAnsi="Times New Roman" w:cs="Times New Roman"/>
          <w:sz w:val="28"/>
          <w:szCs w:val="28"/>
        </w:rPr>
        <w:t>В рассматриваемом случае, судом первой инстанции правильно установлено отсутствие доказательств, свидетельствующих о правомочности решения общего собрания собственников земельных участков, оформленного протоколом б/н от 23.04.2016.</w:t>
      </w:r>
    </w:p>
    <w:p w:rsidR="00D839DD" w:rsidRPr="00320E55" w:rsidRDefault="00D839DD" w:rsidP="00747B6D">
      <w:pPr>
        <w:spacing w:line="360" w:lineRule="auto"/>
        <w:ind w:firstLine="709"/>
        <w:jc w:val="both"/>
        <w:rPr>
          <w:rFonts w:ascii="Times New Roman" w:hAnsi="Times New Roman" w:cs="Times New Roman"/>
          <w:sz w:val="28"/>
          <w:szCs w:val="28"/>
        </w:rPr>
      </w:pPr>
      <w:r w:rsidRPr="00320E55">
        <w:rPr>
          <w:rFonts w:ascii="Times New Roman" w:hAnsi="Times New Roman" w:cs="Times New Roman"/>
          <w:sz w:val="28"/>
          <w:szCs w:val="28"/>
        </w:rPr>
        <w:t>При этом, суд обоснованно указал, что избранный истцом способ защиты путем признания законным протокола общего собрания б/н от 23.04.2016 по обстоятельствам настоящего спора не может быть признан отвечающим требованиям </w:t>
      </w:r>
      <w:hyperlink r:id="rId13" w:history="1">
        <w:r w:rsidRPr="00320E55">
          <w:rPr>
            <w:rStyle w:val="a6"/>
            <w:rFonts w:ascii="Times New Roman" w:hAnsi="Times New Roman" w:cs="Times New Roman"/>
            <w:color w:val="auto"/>
            <w:sz w:val="28"/>
            <w:szCs w:val="28"/>
          </w:rPr>
          <w:t>ст. 14 ГК РФ</w:t>
        </w:r>
      </w:hyperlink>
      <w:r w:rsidRPr="00320E55">
        <w:rPr>
          <w:rFonts w:ascii="Times New Roman" w:hAnsi="Times New Roman" w:cs="Times New Roman"/>
          <w:sz w:val="28"/>
          <w:szCs w:val="28"/>
        </w:rPr>
        <w:t>.» (</w:t>
      </w:r>
      <w:r w:rsidR="008F1868" w:rsidRPr="00320E55">
        <w:rPr>
          <w:rFonts w:ascii="Times New Roman" w:hAnsi="Times New Roman" w:cs="Times New Roman"/>
          <w:sz w:val="28"/>
          <w:szCs w:val="28"/>
        </w:rPr>
        <w:t xml:space="preserve">Апелляционное определение  дела № 33-15582/2017 от </w:t>
      </w:r>
      <w:r w:rsidRPr="00320E55">
        <w:rPr>
          <w:rFonts w:ascii="Times New Roman" w:hAnsi="Times New Roman" w:cs="Times New Roman"/>
          <w:sz w:val="28"/>
          <w:szCs w:val="28"/>
        </w:rPr>
        <w:t>14 сентября 2017 года г. Ростов-на-Дону)</w:t>
      </w:r>
    </w:p>
    <w:p w:rsidR="00ED7815" w:rsidRPr="00320E55" w:rsidRDefault="00222053" w:rsidP="00747B6D">
      <w:pPr>
        <w:spacing w:line="360" w:lineRule="auto"/>
        <w:ind w:firstLine="709"/>
        <w:jc w:val="both"/>
        <w:rPr>
          <w:rFonts w:ascii="Times New Roman" w:hAnsi="Times New Roman" w:cs="Times New Roman"/>
          <w:color w:val="000000"/>
          <w:sz w:val="28"/>
          <w:szCs w:val="28"/>
        </w:rPr>
      </w:pPr>
      <w:r w:rsidRPr="00320E55">
        <w:rPr>
          <w:rFonts w:ascii="Times New Roman" w:hAnsi="Times New Roman" w:cs="Times New Roman"/>
          <w:color w:val="000000"/>
          <w:sz w:val="28"/>
          <w:szCs w:val="28"/>
        </w:rPr>
        <w:t xml:space="preserve">Суть же самого дела очень схожа с первым примером. Ведется земельный спор. В обоих случаях статья 14 ГК РФ демонстрирует, что осуществление </w:t>
      </w:r>
      <w:r w:rsidRPr="00320E55">
        <w:rPr>
          <w:rFonts w:ascii="Times New Roman" w:hAnsi="Times New Roman" w:cs="Times New Roman"/>
          <w:color w:val="000000"/>
          <w:sz w:val="28"/>
          <w:szCs w:val="28"/>
        </w:rPr>
        <w:lastRenderedPageBreak/>
        <w:t>самозащиты гражданских прав – востребованный способ защиты, который нередко встречается в правоприменительной практике.</w:t>
      </w:r>
    </w:p>
    <w:p w:rsidR="00356E4D" w:rsidRPr="00320E55" w:rsidRDefault="00012E58" w:rsidP="00747B6D">
      <w:pPr>
        <w:spacing w:line="360" w:lineRule="auto"/>
        <w:ind w:firstLine="709"/>
        <w:jc w:val="both"/>
        <w:rPr>
          <w:rFonts w:ascii="Times New Roman" w:hAnsi="Times New Roman" w:cs="Times New Roman"/>
          <w:color w:val="000000"/>
          <w:sz w:val="28"/>
          <w:szCs w:val="28"/>
        </w:rPr>
      </w:pPr>
      <w:r w:rsidRPr="00320E55">
        <w:rPr>
          <w:rFonts w:ascii="Times New Roman" w:hAnsi="Times New Roman" w:cs="Times New Roman"/>
          <w:color w:val="000000"/>
          <w:sz w:val="28"/>
          <w:szCs w:val="28"/>
        </w:rPr>
        <w:t>Вопрос, с которым приходится столкнуться при применении статьи 14 Гражданско</w:t>
      </w:r>
      <w:r w:rsidR="006C779D" w:rsidRPr="00320E55">
        <w:rPr>
          <w:rFonts w:ascii="Times New Roman" w:hAnsi="Times New Roman" w:cs="Times New Roman"/>
          <w:color w:val="000000"/>
          <w:sz w:val="28"/>
          <w:szCs w:val="28"/>
        </w:rPr>
        <w:t>го Кодекса Российской Федерации - что же значит «соразмерность нарушения и не выход за пределы действий, необходимых для пресечения правонарушения»?</w:t>
      </w:r>
    </w:p>
    <w:p w:rsidR="00C667B0" w:rsidRPr="00320E55" w:rsidRDefault="00E10575" w:rsidP="00747B6D">
      <w:pPr>
        <w:spacing w:line="360" w:lineRule="auto"/>
        <w:ind w:firstLine="709"/>
        <w:jc w:val="both"/>
        <w:rPr>
          <w:rStyle w:val="grame"/>
          <w:rFonts w:ascii="Times New Roman" w:hAnsi="Times New Roman" w:cs="Times New Roman"/>
          <w:sz w:val="28"/>
          <w:szCs w:val="28"/>
          <w:bdr w:val="none" w:sz="0" w:space="0" w:color="auto" w:frame="1"/>
        </w:rPr>
      </w:pPr>
      <w:r w:rsidRPr="00320E55">
        <w:rPr>
          <w:rStyle w:val="grame"/>
          <w:rFonts w:ascii="Times New Roman" w:hAnsi="Times New Roman" w:cs="Times New Roman"/>
          <w:sz w:val="28"/>
          <w:szCs w:val="28"/>
          <w:bdr w:val="none" w:sz="0" w:space="0" w:color="auto" w:frame="1"/>
        </w:rPr>
        <w:t>По данному вопросу соразмерности способа самозащиты допущенного правонарушением высказались Пленумы Верховного Суда Российской Федерации и Высшего Арбитражного Суда Российской Федерации, которые разъяснили, что при разрешении споров, возникших в связи с защитой принадлежащих гражданам или юридическим лицам гражданских прав путем самозащиты, следует учитывать, что самозащита не может быть признана правомерной, если она явно не соответствует способу и характеру</w:t>
      </w:r>
      <w:r w:rsidR="00C667B0" w:rsidRPr="00320E55">
        <w:rPr>
          <w:rStyle w:val="grame"/>
          <w:rFonts w:ascii="Times New Roman" w:hAnsi="Times New Roman" w:cs="Times New Roman"/>
          <w:sz w:val="28"/>
          <w:szCs w:val="28"/>
          <w:bdr w:val="none" w:sz="0" w:space="0" w:color="auto" w:frame="1"/>
        </w:rPr>
        <w:t xml:space="preserve"> нарушения и причиненный (возможный) вред является более значительным для предотвращений</w:t>
      </w:r>
      <w:r w:rsidR="00C667B0" w:rsidRPr="00320E55">
        <w:rPr>
          <w:rStyle w:val="a5"/>
          <w:rFonts w:ascii="Times New Roman" w:hAnsi="Times New Roman" w:cs="Times New Roman"/>
          <w:sz w:val="28"/>
          <w:szCs w:val="28"/>
          <w:bdr w:val="none" w:sz="0" w:space="0" w:color="auto" w:frame="1"/>
        </w:rPr>
        <w:footnoteReference w:id="7"/>
      </w:r>
      <w:r w:rsidR="00C667B0" w:rsidRPr="00320E55">
        <w:rPr>
          <w:rStyle w:val="grame"/>
          <w:rFonts w:ascii="Times New Roman" w:hAnsi="Times New Roman" w:cs="Times New Roman"/>
          <w:sz w:val="28"/>
          <w:szCs w:val="28"/>
          <w:bdr w:val="none" w:sz="0" w:space="0" w:color="auto" w:frame="1"/>
        </w:rPr>
        <w:t>.</w:t>
      </w:r>
    </w:p>
    <w:p w:rsidR="00C667B0" w:rsidRPr="00320E55" w:rsidRDefault="00C667B0" w:rsidP="00747B6D">
      <w:pPr>
        <w:spacing w:line="360" w:lineRule="auto"/>
        <w:ind w:firstLine="709"/>
        <w:jc w:val="both"/>
        <w:rPr>
          <w:rStyle w:val="grame"/>
          <w:rFonts w:ascii="Times New Roman" w:hAnsi="Times New Roman" w:cs="Times New Roman"/>
          <w:sz w:val="28"/>
          <w:szCs w:val="28"/>
          <w:bdr w:val="none" w:sz="0" w:space="0" w:color="auto" w:frame="1"/>
        </w:rPr>
      </w:pPr>
      <w:r w:rsidRPr="00320E55">
        <w:rPr>
          <w:rStyle w:val="grame"/>
          <w:rFonts w:ascii="Times New Roman" w:hAnsi="Times New Roman" w:cs="Times New Roman"/>
          <w:sz w:val="28"/>
          <w:szCs w:val="28"/>
          <w:bdr w:val="none" w:sz="0" w:space="0" w:color="auto" w:frame="1"/>
        </w:rPr>
        <w:t>Как правило, когда суды определяют соразмерность действий по самозащите прав, они не объясняют, на основании каких именно обстоятельств делают такие выводы.</w:t>
      </w:r>
    </w:p>
    <w:p w:rsidR="00C667B0" w:rsidRDefault="00C667B0" w:rsidP="00747B6D">
      <w:pPr>
        <w:spacing w:line="360" w:lineRule="auto"/>
        <w:ind w:firstLine="709"/>
        <w:jc w:val="both"/>
        <w:rPr>
          <w:rStyle w:val="grame"/>
          <w:rFonts w:ascii="Times New Roman" w:hAnsi="Times New Roman" w:cs="Times New Roman"/>
          <w:sz w:val="28"/>
          <w:szCs w:val="28"/>
          <w:bdr w:val="none" w:sz="0" w:space="0" w:color="auto" w:frame="1"/>
        </w:rPr>
      </w:pPr>
      <w:r w:rsidRPr="00320E55">
        <w:rPr>
          <w:rStyle w:val="grame"/>
          <w:rFonts w:ascii="Times New Roman" w:hAnsi="Times New Roman" w:cs="Times New Roman"/>
          <w:sz w:val="28"/>
          <w:szCs w:val="28"/>
          <w:bdr w:val="none" w:sz="0" w:space="0" w:color="auto" w:frame="1"/>
        </w:rPr>
        <w:t>Дела, в которых суды приводят обстоятельства, н6а основании которых сделали вывод о соразмерности способа защиты, встречаются такие рассуждения: «</w:t>
      </w:r>
      <w:r w:rsidR="008F1868" w:rsidRPr="00320E55">
        <w:rPr>
          <w:rStyle w:val="grame"/>
          <w:rFonts w:ascii="Times New Roman" w:hAnsi="Times New Roman" w:cs="Times New Roman"/>
          <w:sz w:val="28"/>
          <w:szCs w:val="28"/>
          <w:bdr w:val="none" w:sz="0" w:space="0" w:color="auto" w:frame="1"/>
        </w:rPr>
        <w:t xml:space="preserve">самозащита хранителем своего права на получение вознаграждения за хранение посредством удержания товара была признана несоразмерной, так как плата за хранение была крайне невысока (не более 5% от стоимости товара) в сравнении с полной стоимостью товара. Данное высказывание содержится в постановлении </w:t>
      </w:r>
      <w:r w:rsidR="008F1868" w:rsidRPr="00320E55">
        <w:rPr>
          <w:rStyle w:val="grame"/>
          <w:rFonts w:ascii="Times New Roman" w:hAnsi="Times New Roman" w:cs="Times New Roman"/>
          <w:sz w:val="28"/>
          <w:szCs w:val="28"/>
          <w:bdr w:val="none" w:sz="0" w:space="0" w:color="auto" w:frame="1"/>
        </w:rPr>
        <w:lastRenderedPageBreak/>
        <w:t>Федерального арбитражного суда Центрального округа от 10. 10. 2006 по делу №А09-11799</w:t>
      </w:r>
      <w:r w:rsidR="008F1868" w:rsidRPr="00320E55">
        <w:rPr>
          <w:rStyle w:val="grame"/>
          <w:rFonts w:ascii="Times New Roman" w:hAnsi="Times New Roman" w:cs="Times New Roman"/>
          <w:sz w:val="28"/>
          <w:szCs w:val="28"/>
          <w:bdr w:val="none" w:sz="0" w:space="0" w:color="auto" w:frame="1"/>
          <w:lang w:val="en-US"/>
        </w:rPr>
        <w:t>/</w:t>
      </w:r>
      <w:r w:rsidR="008F1868" w:rsidRPr="00320E55">
        <w:rPr>
          <w:rStyle w:val="grame"/>
          <w:rFonts w:ascii="Times New Roman" w:hAnsi="Times New Roman" w:cs="Times New Roman"/>
          <w:sz w:val="28"/>
          <w:szCs w:val="28"/>
          <w:bdr w:val="none" w:sz="0" w:space="0" w:color="auto" w:frame="1"/>
        </w:rPr>
        <w:t>04-9.</w:t>
      </w:r>
    </w:p>
    <w:p w:rsidR="00320E55" w:rsidRDefault="00320E55" w:rsidP="00747B6D">
      <w:pPr>
        <w:spacing w:line="360" w:lineRule="auto"/>
        <w:ind w:firstLine="709"/>
        <w:jc w:val="both"/>
        <w:rPr>
          <w:rStyle w:val="grame"/>
          <w:rFonts w:ascii="Times New Roman" w:hAnsi="Times New Roman" w:cs="Times New Roman"/>
          <w:sz w:val="28"/>
          <w:szCs w:val="28"/>
          <w:bdr w:val="none" w:sz="0" w:space="0" w:color="auto" w:frame="1"/>
        </w:rPr>
      </w:pPr>
    </w:p>
    <w:p w:rsidR="00320E55" w:rsidRPr="00320E55" w:rsidRDefault="00320E55" w:rsidP="00747B6D">
      <w:pPr>
        <w:spacing w:line="360" w:lineRule="auto"/>
        <w:ind w:firstLine="709"/>
        <w:jc w:val="both"/>
        <w:rPr>
          <w:rStyle w:val="grame"/>
          <w:rFonts w:ascii="Times New Roman" w:hAnsi="Times New Roman" w:cs="Times New Roman"/>
          <w:sz w:val="28"/>
          <w:szCs w:val="28"/>
          <w:bdr w:val="none" w:sz="0" w:space="0" w:color="auto" w:frame="1"/>
        </w:rPr>
      </w:pPr>
    </w:p>
    <w:p w:rsidR="00D61C6D" w:rsidRPr="00320E55" w:rsidRDefault="00D61C6D" w:rsidP="00747B6D">
      <w:pPr>
        <w:pStyle w:val="ae"/>
        <w:numPr>
          <w:ilvl w:val="0"/>
          <w:numId w:val="1"/>
        </w:numPr>
        <w:spacing w:line="360" w:lineRule="auto"/>
        <w:ind w:left="0" w:firstLine="709"/>
        <w:jc w:val="both"/>
        <w:outlineLvl w:val="0"/>
        <w:rPr>
          <w:rStyle w:val="grame"/>
          <w:rFonts w:ascii="Times New Roman" w:hAnsi="Times New Roman" w:cs="Times New Roman"/>
          <w:b/>
          <w:sz w:val="28"/>
          <w:szCs w:val="28"/>
          <w:bdr w:val="none" w:sz="0" w:space="0" w:color="auto" w:frame="1"/>
        </w:rPr>
      </w:pPr>
      <w:bookmarkStart w:id="20" w:name="_Toc500637056"/>
      <w:r w:rsidRPr="00320E55">
        <w:rPr>
          <w:rStyle w:val="grame"/>
          <w:rFonts w:ascii="Times New Roman" w:hAnsi="Times New Roman" w:cs="Times New Roman"/>
          <w:b/>
          <w:sz w:val="28"/>
          <w:szCs w:val="28"/>
          <w:bdr w:val="none" w:sz="0" w:space="0" w:color="auto" w:frame="1"/>
        </w:rPr>
        <w:t>Особенности применения судами статьи 14 Гражданского кодекса по делам о защите прав потребителя.</w:t>
      </w:r>
      <w:bookmarkEnd w:id="20"/>
    </w:p>
    <w:p w:rsidR="00D61C6D" w:rsidRPr="00320E55" w:rsidRDefault="00B644F4" w:rsidP="00747B6D">
      <w:pPr>
        <w:spacing w:line="360" w:lineRule="auto"/>
        <w:ind w:firstLine="709"/>
        <w:jc w:val="both"/>
        <w:rPr>
          <w:rFonts w:ascii="Times New Roman" w:hAnsi="Times New Roman" w:cs="Times New Roman"/>
          <w:sz w:val="28"/>
          <w:szCs w:val="28"/>
          <w:shd w:val="clear" w:color="auto" w:fill="FFFFFF"/>
        </w:rPr>
      </w:pPr>
      <w:r w:rsidRPr="00320E55">
        <w:rPr>
          <w:rStyle w:val="grame"/>
          <w:rFonts w:ascii="Times New Roman" w:hAnsi="Times New Roman" w:cs="Times New Roman"/>
          <w:sz w:val="28"/>
          <w:szCs w:val="28"/>
          <w:bdr w:val="none" w:sz="0" w:space="0" w:color="auto" w:frame="1"/>
        </w:rPr>
        <w:t xml:space="preserve">Отношения о защите прав потребителя регулируются несколькими нормативно-правовыми актами: Гражданским кодексом Российской Федерации и </w:t>
      </w:r>
      <w:r w:rsidRPr="00320E55">
        <w:rPr>
          <w:rFonts w:ascii="Times New Roman" w:hAnsi="Times New Roman" w:cs="Times New Roman"/>
          <w:color w:val="000000"/>
          <w:sz w:val="28"/>
          <w:szCs w:val="28"/>
          <w:shd w:val="clear" w:color="auto" w:fill="FFFFFF"/>
        </w:rPr>
        <w:t>Законом Российской Федерации от 7 февраля 1992 года N 2300-1 "О защите прав потребителей</w:t>
      </w:r>
      <w:r w:rsidR="00E375BF" w:rsidRPr="00320E55">
        <w:rPr>
          <w:rFonts w:ascii="Times New Roman" w:hAnsi="Times New Roman" w:cs="Times New Roman"/>
          <w:color w:val="000000"/>
          <w:sz w:val="28"/>
          <w:szCs w:val="28"/>
          <w:shd w:val="clear" w:color="auto" w:fill="FFFFFF"/>
        </w:rPr>
        <w:t xml:space="preserve"> </w:t>
      </w:r>
      <w:r w:rsidR="00E375BF" w:rsidRPr="00320E55">
        <w:rPr>
          <w:rFonts w:ascii="Times New Roman" w:hAnsi="Times New Roman" w:cs="Times New Roman"/>
          <w:color w:val="222222"/>
          <w:sz w:val="28"/>
          <w:szCs w:val="28"/>
          <w:shd w:val="clear" w:color="auto" w:fill="FFFFFF"/>
        </w:rPr>
        <w:t>другими федеральными законами и принимаемыми в соответствии с ними иными нормативными правовыми актами Российской Федерации (ст. 9 Федерального закона «О введении в действие части второй Гражданского кодекса Российской Федерации», п. 1 ст. 1 Закона Российской Федерации «О защите прав потребителей»).</w:t>
      </w:r>
      <w:r w:rsidRPr="00320E55">
        <w:rPr>
          <w:rFonts w:ascii="Times New Roman" w:hAnsi="Times New Roman" w:cs="Times New Roman"/>
          <w:color w:val="000000"/>
          <w:sz w:val="28"/>
          <w:szCs w:val="28"/>
          <w:shd w:val="clear" w:color="auto" w:fill="FFFFFF"/>
        </w:rPr>
        <w:t xml:space="preserve"> Указанный закон устанавливает, какие именно правоотношения регулирует. Данный закон регулирует </w:t>
      </w:r>
      <w:r w:rsidRPr="00320E55">
        <w:rPr>
          <w:rFonts w:ascii="Times New Roman" w:hAnsi="Times New Roman" w:cs="Times New Roman"/>
          <w:sz w:val="28"/>
          <w:szCs w:val="28"/>
          <w:shd w:val="clear" w:color="auto" w:fill="FFFFFF"/>
        </w:rPr>
        <w:t>отношения, возникающие между потребителями и изготовителями, исполнителями, импортерами, продавцами при продаже товаров (выполнении работ, оказании услуг), устанавливает права потребителей на приобретение товаров (работ, услуг) надлежащего качества и безопасных для жизни, здоровья, имущества потребителей и окружающей среды, получение информации о товарах (работах, услугах) и об их изготовителях (исполнителях, продавцах), просвещение, государственную и общественную защиту их интересов, а также определяет механизм реализации этих прав (из Закона «О защите прав потребителей»).</w:t>
      </w:r>
    </w:p>
    <w:p w:rsidR="00BE7D2D" w:rsidRPr="00320E55" w:rsidRDefault="00BE7D2D" w:rsidP="00747B6D">
      <w:pPr>
        <w:spacing w:line="360" w:lineRule="auto"/>
        <w:ind w:firstLine="709"/>
        <w:jc w:val="both"/>
        <w:rPr>
          <w:rFonts w:ascii="Times New Roman" w:hAnsi="Times New Roman" w:cs="Times New Roman"/>
          <w:sz w:val="28"/>
          <w:szCs w:val="28"/>
          <w:shd w:val="clear" w:color="auto" w:fill="FFFFFF"/>
        </w:rPr>
      </w:pPr>
      <w:r w:rsidRPr="00320E55">
        <w:rPr>
          <w:rFonts w:ascii="Times New Roman" w:hAnsi="Times New Roman" w:cs="Times New Roman"/>
          <w:sz w:val="28"/>
          <w:szCs w:val="28"/>
          <w:shd w:val="clear" w:color="auto" w:fill="FFFFFF"/>
        </w:rPr>
        <w:t>Судебный порядок рассмотрения дел по защите прав потребителей выделяется среди иных, рассматриваемых в гражданском процессе категорий дел.</w:t>
      </w:r>
    </w:p>
    <w:p w:rsidR="00B74A37" w:rsidRPr="00320E55" w:rsidRDefault="00B74A37" w:rsidP="00747B6D">
      <w:pPr>
        <w:spacing w:line="360" w:lineRule="auto"/>
        <w:ind w:firstLine="709"/>
        <w:jc w:val="both"/>
        <w:rPr>
          <w:rFonts w:ascii="Times New Roman" w:hAnsi="Times New Roman" w:cs="Times New Roman"/>
          <w:color w:val="222222"/>
          <w:sz w:val="28"/>
          <w:szCs w:val="28"/>
          <w:shd w:val="clear" w:color="auto" w:fill="FFFFFF"/>
        </w:rPr>
      </w:pPr>
      <w:r w:rsidRPr="00320E55">
        <w:rPr>
          <w:rFonts w:ascii="Times New Roman" w:hAnsi="Times New Roman" w:cs="Times New Roman"/>
          <w:sz w:val="28"/>
          <w:szCs w:val="28"/>
          <w:shd w:val="clear" w:color="auto" w:fill="FFFFFF"/>
        </w:rPr>
        <w:t xml:space="preserve">Регулируемые законодательством отношения о защите прав потребителей могут возникать на основании договора купли-продажи, аренды,  проката, найма </w:t>
      </w:r>
      <w:r w:rsidRPr="00320E55">
        <w:rPr>
          <w:rFonts w:ascii="Times New Roman" w:hAnsi="Times New Roman" w:cs="Times New Roman"/>
          <w:sz w:val="28"/>
          <w:szCs w:val="28"/>
          <w:shd w:val="clear" w:color="auto" w:fill="FFFFFF"/>
        </w:rPr>
        <w:lastRenderedPageBreak/>
        <w:t xml:space="preserve">жилого помещения, выполнения работ, различных услуг, на основании договора подряда и иных, но стоит отметить, что в связи с внесенными изменениями в Закон «О защите прав потребителей» такие отношения могут возникать из договора банковского вклада </w:t>
      </w:r>
      <w:r w:rsidRPr="00320E55">
        <w:rPr>
          <w:rFonts w:ascii="Times New Roman" w:hAnsi="Times New Roman" w:cs="Times New Roman"/>
          <w:color w:val="222222"/>
          <w:sz w:val="28"/>
          <w:szCs w:val="28"/>
          <w:shd w:val="clear" w:color="auto" w:fill="FFFFFF"/>
        </w:rPr>
        <w:t>в котором вкладчиком является гражданин, и других договоров, направленных на удовлетворение личных, семейных, домашних и иных нужд, не связанных с осуществлением предпринимательской деятельности (данные изменения имеют силу с 20 декабря 1999 года).</w:t>
      </w:r>
    </w:p>
    <w:p w:rsidR="00E375BF" w:rsidRPr="00320E55" w:rsidRDefault="00E375BF" w:rsidP="00747B6D">
      <w:pPr>
        <w:spacing w:line="360" w:lineRule="auto"/>
        <w:ind w:firstLine="709"/>
        <w:jc w:val="both"/>
        <w:rPr>
          <w:rFonts w:ascii="Times New Roman" w:hAnsi="Times New Roman" w:cs="Times New Roman"/>
          <w:sz w:val="28"/>
          <w:szCs w:val="28"/>
        </w:rPr>
      </w:pPr>
      <w:r w:rsidRPr="00320E55">
        <w:rPr>
          <w:rStyle w:val="grame"/>
          <w:rFonts w:ascii="Times New Roman" w:hAnsi="Times New Roman" w:cs="Times New Roman"/>
          <w:sz w:val="28"/>
          <w:szCs w:val="28"/>
          <w:bdr w:val="none" w:sz="0" w:space="0" w:color="auto" w:frame="1"/>
        </w:rPr>
        <w:t>Хотелось бы остановиться на рассмо</w:t>
      </w:r>
      <w:r w:rsidR="00A43196" w:rsidRPr="00320E55">
        <w:rPr>
          <w:rStyle w:val="grame"/>
          <w:rFonts w:ascii="Times New Roman" w:hAnsi="Times New Roman" w:cs="Times New Roman"/>
          <w:sz w:val="28"/>
          <w:szCs w:val="28"/>
          <w:bdr w:val="none" w:sz="0" w:space="0" w:color="auto" w:frame="1"/>
        </w:rPr>
        <w:t>трении дел, возникающих с заключениями договоров</w:t>
      </w:r>
      <w:r w:rsidRPr="00320E55">
        <w:rPr>
          <w:rStyle w:val="grame"/>
          <w:rFonts w:ascii="Times New Roman" w:hAnsi="Times New Roman" w:cs="Times New Roman"/>
          <w:sz w:val="28"/>
          <w:szCs w:val="28"/>
          <w:bdr w:val="none" w:sz="0" w:space="0" w:color="auto" w:frame="1"/>
        </w:rPr>
        <w:t>.</w:t>
      </w:r>
      <w:r w:rsidR="00A43196" w:rsidRPr="00320E55">
        <w:rPr>
          <w:rStyle w:val="grame"/>
          <w:rFonts w:ascii="Times New Roman" w:hAnsi="Times New Roman" w:cs="Times New Roman"/>
          <w:sz w:val="28"/>
          <w:szCs w:val="28"/>
          <w:bdr w:val="none" w:sz="0" w:space="0" w:color="auto" w:frame="1"/>
        </w:rPr>
        <w:t xml:space="preserve"> В таких делах используются такие способы защиты, как </w:t>
      </w:r>
      <w:r w:rsidR="00A43196" w:rsidRPr="00320E55">
        <w:rPr>
          <w:rFonts w:ascii="Times New Roman" w:hAnsi="Times New Roman" w:cs="Times New Roman"/>
          <w:sz w:val="28"/>
          <w:szCs w:val="28"/>
        </w:rPr>
        <w:t>возмещение убытков, взыскание неустойки, компенсация морального вреда, изменение или прекращение правоотношений и самозащита гражданских прав.</w:t>
      </w:r>
    </w:p>
    <w:p w:rsidR="00A43196" w:rsidRPr="00320E55" w:rsidRDefault="00A43196" w:rsidP="00747B6D">
      <w:pPr>
        <w:spacing w:line="360" w:lineRule="auto"/>
        <w:ind w:firstLine="709"/>
        <w:jc w:val="both"/>
        <w:rPr>
          <w:rFonts w:ascii="Times New Roman" w:hAnsi="Times New Roman" w:cs="Times New Roman"/>
          <w:sz w:val="28"/>
          <w:szCs w:val="28"/>
        </w:rPr>
      </w:pPr>
      <w:r w:rsidRPr="00320E55">
        <w:rPr>
          <w:rFonts w:ascii="Times New Roman" w:hAnsi="Times New Roman" w:cs="Times New Roman"/>
          <w:sz w:val="28"/>
          <w:szCs w:val="28"/>
        </w:rPr>
        <w:t>В гражданском праве самозащита рассматривается как «совершение управомоченными лицами действий фактического порядка, направленных на охрану его личных и имущественных прав и интересов»</w:t>
      </w:r>
      <w:r w:rsidRPr="00320E55">
        <w:rPr>
          <w:rStyle w:val="a5"/>
          <w:rFonts w:ascii="Times New Roman" w:hAnsi="Times New Roman" w:cs="Times New Roman"/>
          <w:sz w:val="28"/>
          <w:szCs w:val="28"/>
        </w:rPr>
        <w:footnoteReference w:id="8"/>
      </w:r>
      <w:r w:rsidRPr="00320E55">
        <w:rPr>
          <w:rFonts w:ascii="Times New Roman" w:hAnsi="Times New Roman" w:cs="Times New Roman"/>
          <w:sz w:val="28"/>
          <w:szCs w:val="28"/>
        </w:rPr>
        <w:t xml:space="preserve">. </w:t>
      </w:r>
    </w:p>
    <w:p w:rsidR="00762E67" w:rsidRPr="00320E55" w:rsidRDefault="00A43196" w:rsidP="00747B6D">
      <w:pPr>
        <w:spacing w:line="360" w:lineRule="auto"/>
        <w:ind w:firstLine="709"/>
        <w:jc w:val="both"/>
        <w:rPr>
          <w:rFonts w:ascii="Times New Roman" w:hAnsi="Times New Roman" w:cs="Times New Roman"/>
          <w:sz w:val="28"/>
          <w:szCs w:val="28"/>
        </w:rPr>
      </w:pPr>
      <w:r w:rsidRPr="00320E55">
        <w:rPr>
          <w:rFonts w:ascii="Times New Roman" w:hAnsi="Times New Roman" w:cs="Times New Roman"/>
          <w:sz w:val="28"/>
          <w:szCs w:val="28"/>
        </w:rPr>
        <w:t>Потребитель, то есть лицо, чьи права были нарушены</w:t>
      </w:r>
      <w:r w:rsidR="00762E67" w:rsidRPr="00320E55">
        <w:rPr>
          <w:rFonts w:ascii="Times New Roman" w:hAnsi="Times New Roman" w:cs="Times New Roman"/>
          <w:sz w:val="28"/>
          <w:szCs w:val="28"/>
        </w:rPr>
        <w:t>,</w:t>
      </w:r>
      <w:r w:rsidRPr="00320E55">
        <w:rPr>
          <w:rFonts w:ascii="Times New Roman" w:hAnsi="Times New Roman" w:cs="Times New Roman"/>
          <w:sz w:val="28"/>
          <w:szCs w:val="28"/>
        </w:rPr>
        <w:t xml:space="preserve"> может выбрать один из предложенных выше способов защиты своих гражданских прав.</w:t>
      </w:r>
      <w:r w:rsidR="00762E67" w:rsidRPr="00320E55">
        <w:rPr>
          <w:rFonts w:ascii="Times New Roman" w:hAnsi="Times New Roman" w:cs="Times New Roman"/>
          <w:sz w:val="28"/>
          <w:szCs w:val="28"/>
        </w:rPr>
        <w:t xml:space="preserve"> В соответствии со статьей 14 Гражданского кодекса  Российской Федерации гражданин вправе выбрать такой способ защиты своих прав, как самозащита.</w:t>
      </w:r>
    </w:p>
    <w:p w:rsidR="00762E67" w:rsidRPr="00320E55" w:rsidRDefault="00762E67" w:rsidP="00747B6D">
      <w:pPr>
        <w:spacing w:line="360" w:lineRule="auto"/>
        <w:ind w:firstLine="709"/>
        <w:jc w:val="both"/>
        <w:rPr>
          <w:rFonts w:ascii="Times New Roman" w:hAnsi="Times New Roman" w:cs="Times New Roman"/>
          <w:sz w:val="28"/>
          <w:szCs w:val="28"/>
        </w:rPr>
      </w:pPr>
      <w:r w:rsidRPr="00320E55">
        <w:rPr>
          <w:rFonts w:ascii="Times New Roman" w:hAnsi="Times New Roman" w:cs="Times New Roman"/>
          <w:sz w:val="28"/>
          <w:szCs w:val="28"/>
        </w:rPr>
        <w:t>Но стоит отметить, что в соответствии со статьей 11 ГК РФ, статьей 17 Закона РФ от 07.02.1992 № 2300-1 «Ο защите прав потребителей» гражданин вправе обратиться за решением вопроса в суд.</w:t>
      </w:r>
    </w:p>
    <w:p w:rsidR="00762E67" w:rsidRPr="00320E55" w:rsidRDefault="00762E67" w:rsidP="00747B6D">
      <w:pPr>
        <w:spacing w:line="360" w:lineRule="auto"/>
        <w:ind w:firstLine="709"/>
        <w:jc w:val="both"/>
        <w:rPr>
          <w:rFonts w:ascii="Times New Roman" w:hAnsi="Times New Roman" w:cs="Times New Roman"/>
          <w:sz w:val="28"/>
          <w:szCs w:val="28"/>
        </w:rPr>
      </w:pPr>
      <w:r w:rsidRPr="00320E55">
        <w:rPr>
          <w:rFonts w:ascii="Times New Roman" w:hAnsi="Times New Roman" w:cs="Times New Roman"/>
          <w:sz w:val="28"/>
          <w:szCs w:val="28"/>
        </w:rPr>
        <w:t xml:space="preserve">Но также нельзя не упомянуть, что в зависимости от нарушения права выбирается способ самозащиты, конкретно установленный законодателем, которые могут быть реализованы управомоченными лицами без обращения в </w:t>
      </w:r>
      <w:r w:rsidRPr="00320E55">
        <w:rPr>
          <w:rFonts w:ascii="Times New Roman" w:hAnsi="Times New Roman" w:cs="Times New Roman"/>
          <w:sz w:val="28"/>
          <w:szCs w:val="28"/>
        </w:rPr>
        <w:lastRenderedPageBreak/>
        <w:t>соответствующие государственные органы и правоохранительные органы, к ним относятся - возмещение убытков, взыскание неустойки и прекращение правоотношений</w:t>
      </w:r>
      <w:r w:rsidRPr="00320E55">
        <w:rPr>
          <w:rStyle w:val="a5"/>
          <w:rFonts w:ascii="Times New Roman" w:hAnsi="Times New Roman" w:cs="Times New Roman"/>
          <w:sz w:val="28"/>
          <w:szCs w:val="28"/>
        </w:rPr>
        <w:footnoteReference w:id="9"/>
      </w:r>
      <w:r w:rsidRPr="00320E55">
        <w:rPr>
          <w:rFonts w:ascii="Times New Roman" w:hAnsi="Times New Roman" w:cs="Times New Roman"/>
          <w:sz w:val="28"/>
          <w:szCs w:val="28"/>
        </w:rPr>
        <w:t xml:space="preserve">. </w:t>
      </w:r>
    </w:p>
    <w:p w:rsidR="005F403F" w:rsidRPr="00320E55" w:rsidRDefault="00762E67" w:rsidP="00747B6D">
      <w:pPr>
        <w:pStyle w:val="af9"/>
        <w:shd w:val="clear" w:color="auto" w:fill="FFFFFF"/>
        <w:spacing w:before="0" w:beforeAutospacing="0" w:after="435" w:afterAutospacing="0" w:line="360" w:lineRule="auto"/>
        <w:ind w:firstLine="709"/>
        <w:jc w:val="both"/>
        <w:rPr>
          <w:sz w:val="28"/>
          <w:szCs w:val="28"/>
        </w:rPr>
      </w:pPr>
      <w:r w:rsidRPr="00320E55">
        <w:rPr>
          <w:sz w:val="28"/>
          <w:szCs w:val="28"/>
        </w:rPr>
        <w:t xml:space="preserve">При самозащите своих гражданских прав потребителю стоит учитывать, что существуют некоторые особенности такого способа защиты. </w:t>
      </w:r>
      <w:r w:rsidR="005F403F" w:rsidRPr="00320E55">
        <w:rPr>
          <w:sz w:val="28"/>
          <w:szCs w:val="28"/>
        </w:rPr>
        <w:t>Например, при рассмотрении требований потребителей, вытекающих из </w:t>
      </w:r>
      <w:hyperlink r:id="rId14" w:tgtFrame="_blank" w:history="1">
        <w:r w:rsidR="005F403F" w:rsidRPr="00320E55">
          <w:rPr>
            <w:rStyle w:val="a6"/>
            <w:rFonts w:eastAsiaTheme="majorEastAsia"/>
            <w:color w:val="auto"/>
            <w:sz w:val="28"/>
            <w:szCs w:val="28"/>
            <w:u w:val="none"/>
          </w:rPr>
          <w:t>договоров</w:t>
        </w:r>
      </w:hyperlink>
      <w:r w:rsidR="005F403F" w:rsidRPr="00320E55">
        <w:rPr>
          <w:sz w:val="28"/>
          <w:szCs w:val="28"/>
        </w:rPr>
        <w:t> розничной купли-продажи и бытового подряда, необходимо иметь в виду, что к отношениям по указанным договорам применяются положения Гражданского кодекса Российской Федерации об этих видах договоров (статьи  492 — 505 и 730 — 739 ГК РФ), общие положения Гражданского кодекса Российской Федерации о договорах купли-продажи и подряда, если иное не предусмотренозаконом.</w:t>
      </w:r>
    </w:p>
    <w:p w:rsidR="005F403F" w:rsidRPr="00320E55" w:rsidRDefault="005F403F" w:rsidP="00747B6D">
      <w:pPr>
        <w:pStyle w:val="af9"/>
        <w:shd w:val="clear" w:color="auto" w:fill="FFFFFF"/>
        <w:spacing w:before="0" w:beforeAutospacing="0" w:after="435" w:afterAutospacing="0" w:line="360" w:lineRule="auto"/>
        <w:ind w:firstLine="709"/>
        <w:jc w:val="both"/>
        <w:rPr>
          <w:sz w:val="28"/>
          <w:szCs w:val="28"/>
        </w:rPr>
      </w:pPr>
      <w:r w:rsidRPr="00320E55">
        <w:rPr>
          <w:sz w:val="28"/>
          <w:szCs w:val="28"/>
        </w:rPr>
        <w:t>В соответствии с п. 2 ст. 17 Закона Российской Федерации «О защите прав потребителей» иски по данной категории дел предъявляются в суд по месту жительства или пребывания истца, либо по месту заключения или исполнения договора, либо по месту нахождения организации (ее филиала или представительства) или месту жительства </w:t>
      </w:r>
      <w:hyperlink r:id="rId15" w:tgtFrame="_blank" w:history="1">
        <w:r w:rsidRPr="00320E55">
          <w:rPr>
            <w:rStyle w:val="a6"/>
            <w:rFonts w:eastAsiaTheme="majorEastAsia"/>
            <w:color w:val="auto"/>
            <w:sz w:val="28"/>
            <w:szCs w:val="28"/>
            <w:u w:val="none"/>
          </w:rPr>
          <w:t>ответчика</w:t>
        </w:r>
      </w:hyperlink>
      <w:r w:rsidRPr="00320E55">
        <w:rPr>
          <w:sz w:val="28"/>
          <w:szCs w:val="28"/>
        </w:rPr>
        <w:t>, являющегося индивидуальным предпринимателем.</w:t>
      </w:r>
    </w:p>
    <w:p w:rsidR="005F403F" w:rsidRPr="00320E55" w:rsidRDefault="005F403F" w:rsidP="00747B6D">
      <w:pPr>
        <w:pStyle w:val="af9"/>
        <w:shd w:val="clear" w:color="auto" w:fill="FFFFFF"/>
        <w:spacing w:before="0" w:beforeAutospacing="0" w:after="435" w:afterAutospacing="0" w:line="360" w:lineRule="auto"/>
        <w:ind w:firstLine="709"/>
        <w:jc w:val="both"/>
        <w:rPr>
          <w:sz w:val="28"/>
          <w:szCs w:val="28"/>
        </w:rPr>
      </w:pPr>
      <w:r w:rsidRPr="00320E55">
        <w:rPr>
          <w:sz w:val="28"/>
          <w:szCs w:val="28"/>
        </w:rPr>
        <w:t>Решая вопрос о принятии заявления, судья проверяет, </w:t>
      </w:r>
      <w:hyperlink r:id="rId16" w:tgtFrame="_blank" w:history="1">
        <w:r w:rsidRPr="00320E55">
          <w:rPr>
            <w:rStyle w:val="a6"/>
            <w:rFonts w:eastAsiaTheme="majorEastAsia"/>
            <w:color w:val="auto"/>
            <w:sz w:val="28"/>
            <w:szCs w:val="28"/>
            <w:u w:val="none"/>
          </w:rPr>
          <w:t>подведомственно</w:t>
        </w:r>
      </w:hyperlink>
      <w:r w:rsidRPr="00320E55">
        <w:rPr>
          <w:sz w:val="28"/>
          <w:szCs w:val="28"/>
        </w:rPr>
        <w:t xml:space="preserve"> ли заявленное требование суду, имея в виду, что по ряду требований взыскания производятся в бесспорном порядке на основании исполнительной надписи, совершаемой нотариусами и должностными лицами, которым законом предоставлено право совершать это нотариальное действие. Заинтересованная сторона в указанных случаях вправе обратиться непосредственно в суд, если истек срок получения исполнительной надписи либо отсутствуют необходимые для этого документы, а также когда ей было отказано в совершении </w:t>
      </w:r>
      <w:r w:rsidRPr="00320E55">
        <w:rPr>
          <w:sz w:val="28"/>
          <w:szCs w:val="28"/>
        </w:rPr>
        <w:lastRenderedPageBreak/>
        <w:t>исполнительной надписи либо в случае несогласия с выданной исполнительной надписью.</w:t>
      </w:r>
    </w:p>
    <w:p w:rsidR="005F403F" w:rsidRPr="00320E55" w:rsidRDefault="005F403F" w:rsidP="00747B6D">
      <w:pPr>
        <w:pStyle w:val="af9"/>
        <w:shd w:val="clear" w:color="auto" w:fill="FFFFFF"/>
        <w:spacing w:before="0" w:beforeAutospacing="0" w:after="435" w:afterAutospacing="0" w:line="360" w:lineRule="auto"/>
        <w:ind w:firstLine="709"/>
        <w:jc w:val="both"/>
        <w:rPr>
          <w:sz w:val="28"/>
          <w:szCs w:val="28"/>
        </w:rPr>
      </w:pPr>
      <w:r w:rsidRPr="00320E55">
        <w:rPr>
          <w:sz w:val="28"/>
          <w:szCs w:val="28"/>
        </w:rPr>
        <w:t>Законом Российской Федерации «О защите прав потребителей» не установлен предварительный внесудебный порядок разрешения требований потребителей товаров (работ, услуг), однако по некоторым спорам данной категории действующим законодательством предусмотрен такой порядок (например, ст. 797 ГК РФ). Учитывая это, судья в соответствии с п. 1 ч. 1 ст. 135 ГПК РФ должен возвратить </w:t>
      </w:r>
      <w:hyperlink r:id="rId17" w:tgtFrame="_blank" w:history="1">
        <w:r w:rsidRPr="00320E55">
          <w:rPr>
            <w:rStyle w:val="a6"/>
            <w:rFonts w:eastAsiaTheme="majorEastAsia"/>
            <w:color w:val="auto"/>
            <w:sz w:val="28"/>
            <w:szCs w:val="28"/>
            <w:u w:val="none"/>
          </w:rPr>
          <w:t>исковое заявление</w:t>
        </w:r>
      </w:hyperlink>
      <w:r w:rsidRPr="00320E55">
        <w:rPr>
          <w:sz w:val="28"/>
          <w:szCs w:val="28"/>
        </w:rPr>
        <w:t>, если потребителем не был соблюден предварительный внесудебный порядок рассмотрения этих споров и такая возможность не утрачена. При этом необходимо иметь в виду, что истечение установленного законодательством пресекательного срока на предъявление гражданином претензии не является основанием к отказу в судебной защите, так как это противоречит ст. 46 Конституции Российской Федерации и названному выше Закону Российской Федерации.</w:t>
      </w:r>
    </w:p>
    <w:p w:rsidR="00D61C6D" w:rsidRPr="00320E55" w:rsidRDefault="003A2FD6" w:rsidP="00747B6D">
      <w:pPr>
        <w:pStyle w:val="af9"/>
        <w:shd w:val="clear" w:color="auto" w:fill="FFFFFF"/>
        <w:spacing w:before="0" w:beforeAutospacing="0" w:after="435" w:afterAutospacing="0" w:line="360" w:lineRule="auto"/>
        <w:ind w:firstLine="709"/>
        <w:jc w:val="both"/>
        <w:rPr>
          <w:sz w:val="28"/>
          <w:szCs w:val="28"/>
        </w:rPr>
      </w:pPr>
      <w:r w:rsidRPr="00320E55">
        <w:rPr>
          <w:sz w:val="28"/>
          <w:szCs w:val="28"/>
        </w:rPr>
        <w:t>Из всего вышесказанного можно сделать вывод, что правоприменительная практика с использованием такого способа защиты гражданских прав, как самозащита имеет свои трудности и сложности. Но нужно заметить, что в подавляющем большинстве споров граждане прибегают к данному способу защиты своих прав, хотя и с помощью консультаций юристов, так как юридическая грамотность населения не достигает достаточного уровня для абсолютно самостоятельного применения всех норм законодательства, которое предоставляет возможность гражданину осуществлять защиту своих прав самостоятельно.</w:t>
      </w:r>
    </w:p>
    <w:p w:rsidR="00C667B0" w:rsidRDefault="00C667B0" w:rsidP="00747B6D">
      <w:pPr>
        <w:spacing w:line="360" w:lineRule="auto"/>
        <w:ind w:firstLine="709"/>
        <w:jc w:val="both"/>
        <w:rPr>
          <w:rFonts w:ascii="Times New Roman" w:hAnsi="Times New Roman" w:cs="Times New Roman"/>
          <w:sz w:val="28"/>
          <w:szCs w:val="28"/>
          <w:bdr w:val="none" w:sz="0" w:space="0" w:color="auto" w:frame="1"/>
          <w:shd w:val="clear" w:color="auto" w:fill="F7F0F0"/>
        </w:rPr>
      </w:pPr>
    </w:p>
    <w:p w:rsidR="00320E55" w:rsidRDefault="00320E55" w:rsidP="00747B6D">
      <w:pPr>
        <w:spacing w:line="360" w:lineRule="auto"/>
        <w:ind w:firstLine="709"/>
        <w:jc w:val="both"/>
        <w:rPr>
          <w:rFonts w:ascii="Times New Roman" w:hAnsi="Times New Roman" w:cs="Times New Roman"/>
          <w:sz w:val="28"/>
          <w:szCs w:val="28"/>
          <w:bdr w:val="none" w:sz="0" w:space="0" w:color="auto" w:frame="1"/>
          <w:shd w:val="clear" w:color="auto" w:fill="F7F0F0"/>
        </w:rPr>
      </w:pPr>
    </w:p>
    <w:p w:rsidR="00747B6D" w:rsidRPr="00A63A69" w:rsidRDefault="00747B6D" w:rsidP="00747B6D">
      <w:pPr>
        <w:spacing w:line="360" w:lineRule="auto"/>
        <w:jc w:val="both"/>
      </w:pPr>
      <w:bookmarkStart w:id="21" w:name="_Toc500637057"/>
    </w:p>
    <w:p w:rsidR="00356E4D" w:rsidRPr="00A63A69" w:rsidRDefault="00CC35D8" w:rsidP="00747B6D">
      <w:pPr>
        <w:pStyle w:val="1"/>
        <w:spacing w:line="360" w:lineRule="auto"/>
        <w:ind w:firstLine="709"/>
        <w:jc w:val="both"/>
        <w:rPr>
          <w:rFonts w:ascii="Times New Roman" w:hAnsi="Times New Roman" w:cs="Times New Roman"/>
          <w:color w:val="000000"/>
        </w:rPr>
      </w:pPr>
      <w:r w:rsidRPr="00A63A69">
        <w:rPr>
          <w:rFonts w:ascii="Times New Roman" w:hAnsi="Times New Roman" w:cs="Times New Roman"/>
          <w:color w:val="000000"/>
        </w:rPr>
        <w:lastRenderedPageBreak/>
        <w:t>Заключение.</w:t>
      </w:r>
      <w:bookmarkEnd w:id="21"/>
    </w:p>
    <w:p w:rsidR="00CC35D8" w:rsidRPr="00320E55" w:rsidRDefault="00CC35D8" w:rsidP="00747B6D">
      <w:pPr>
        <w:spacing w:line="360" w:lineRule="auto"/>
        <w:ind w:firstLine="709"/>
        <w:jc w:val="both"/>
        <w:rPr>
          <w:rFonts w:ascii="Times New Roman" w:hAnsi="Times New Roman" w:cs="Times New Roman"/>
          <w:color w:val="000000"/>
          <w:sz w:val="28"/>
          <w:szCs w:val="28"/>
        </w:rPr>
      </w:pPr>
      <w:r w:rsidRPr="00320E55">
        <w:rPr>
          <w:rFonts w:ascii="Times New Roman" w:hAnsi="Times New Roman" w:cs="Times New Roman"/>
          <w:color w:val="000000"/>
          <w:sz w:val="28"/>
          <w:szCs w:val="28"/>
        </w:rPr>
        <w:t>Самозащита является одним из способов защиты гражданских прав, который прямо закреплен законодательством. При этом данное понятие не имеет легального определения.</w:t>
      </w:r>
    </w:p>
    <w:p w:rsidR="00595E36" w:rsidRPr="00320E55" w:rsidRDefault="00595E36" w:rsidP="00747B6D">
      <w:pPr>
        <w:pStyle w:val="af9"/>
        <w:spacing w:line="360" w:lineRule="auto"/>
        <w:ind w:firstLine="709"/>
        <w:jc w:val="both"/>
        <w:rPr>
          <w:color w:val="000000"/>
          <w:sz w:val="28"/>
          <w:szCs w:val="28"/>
        </w:rPr>
      </w:pPr>
      <w:r w:rsidRPr="00320E55">
        <w:rPr>
          <w:color w:val="000000"/>
          <w:sz w:val="28"/>
          <w:szCs w:val="28"/>
        </w:rPr>
        <w:t>Из анализа статьи</w:t>
      </w:r>
      <w:r w:rsidR="00CC35D8" w:rsidRPr="00320E55">
        <w:rPr>
          <w:color w:val="000000"/>
          <w:sz w:val="28"/>
          <w:szCs w:val="28"/>
        </w:rPr>
        <w:t xml:space="preserve"> 14 ГК РФ можно сделать вывод, что использование сам</w:t>
      </w:r>
      <w:r w:rsidRPr="00320E55">
        <w:rPr>
          <w:color w:val="000000"/>
          <w:sz w:val="28"/>
          <w:szCs w:val="28"/>
        </w:rPr>
        <w:t xml:space="preserve">озащиты допускается при наличии </w:t>
      </w:r>
      <w:r w:rsidR="00CC35D8" w:rsidRPr="00320E55">
        <w:rPr>
          <w:color w:val="000000"/>
          <w:sz w:val="28"/>
          <w:szCs w:val="28"/>
        </w:rPr>
        <w:t xml:space="preserve">совокупности трёх условий: </w:t>
      </w:r>
    </w:p>
    <w:p w:rsidR="00595E36" w:rsidRPr="00320E55" w:rsidRDefault="00CC35D8" w:rsidP="00747B6D">
      <w:pPr>
        <w:pStyle w:val="af9"/>
        <w:numPr>
          <w:ilvl w:val="0"/>
          <w:numId w:val="4"/>
        </w:numPr>
        <w:spacing w:line="360" w:lineRule="auto"/>
        <w:ind w:left="0" w:firstLine="709"/>
        <w:jc w:val="both"/>
        <w:rPr>
          <w:color w:val="000000"/>
          <w:sz w:val="28"/>
          <w:szCs w:val="28"/>
        </w:rPr>
      </w:pPr>
      <w:r w:rsidRPr="00320E55">
        <w:rPr>
          <w:color w:val="000000"/>
          <w:sz w:val="28"/>
          <w:szCs w:val="28"/>
        </w:rPr>
        <w:t xml:space="preserve">во-первых, в случаях нарушения права или возможности его нарушения; </w:t>
      </w:r>
    </w:p>
    <w:p w:rsidR="00595E36" w:rsidRPr="00320E55" w:rsidRDefault="00CC35D8" w:rsidP="00747B6D">
      <w:pPr>
        <w:pStyle w:val="af9"/>
        <w:numPr>
          <w:ilvl w:val="0"/>
          <w:numId w:val="4"/>
        </w:numPr>
        <w:spacing w:line="360" w:lineRule="auto"/>
        <w:ind w:left="0" w:firstLine="709"/>
        <w:jc w:val="both"/>
        <w:rPr>
          <w:color w:val="000000"/>
          <w:sz w:val="28"/>
          <w:szCs w:val="28"/>
        </w:rPr>
      </w:pPr>
      <w:r w:rsidRPr="00320E55">
        <w:rPr>
          <w:color w:val="000000"/>
          <w:sz w:val="28"/>
          <w:szCs w:val="28"/>
        </w:rPr>
        <w:t>во-вторых, при необходимости пресечения или предупреждения</w:t>
      </w:r>
      <w:r w:rsidR="00595E36" w:rsidRPr="00320E55">
        <w:rPr>
          <w:color w:val="000000"/>
          <w:sz w:val="28"/>
          <w:szCs w:val="28"/>
        </w:rPr>
        <w:t xml:space="preserve"> </w:t>
      </w:r>
      <w:r w:rsidRPr="00320E55">
        <w:rPr>
          <w:color w:val="000000"/>
          <w:sz w:val="28"/>
          <w:szCs w:val="28"/>
        </w:rPr>
        <w:t xml:space="preserve">нарушения; </w:t>
      </w:r>
    </w:p>
    <w:p w:rsidR="00CC35D8" w:rsidRPr="00320E55" w:rsidRDefault="00CC35D8" w:rsidP="00747B6D">
      <w:pPr>
        <w:pStyle w:val="af9"/>
        <w:numPr>
          <w:ilvl w:val="0"/>
          <w:numId w:val="4"/>
        </w:numPr>
        <w:spacing w:line="360" w:lineRule="auto"/>
        <w:ind w:left="0" w:firstLine="709"/>
        <w:jc w:val="both"/>
        <w:rPr>
          <w:color w:val="000000"/>
          <w:sz w:val="28"/>
          <w:szCs w:val="28"/>
        </w:rPr>
      </w:pPr>
      <w:r w:rsidRPr="00320E55">
        <w:rPr>
          <w:color w:val="000000"/>
          <w:sz w:val="28"/>
          <w:szCs w:val="28"/>
        </w:rPr>
        <w:t>в-третьих, применяемые меры должны соответствовать характеру и содержанию правонарушения.</w:t>
      </w:r>
    </w:p>
    <w:p w:rsidR="00595E36" w:rsidRPr="00320E55" w:rsidRDefault="00CC35D8" w:rsidP="00747B6D">
      <w:pPr>
        <w:pStyle w:val="1"/>
        <w:shd w:val="clear" w:color="auto" w:fill="FFFFFF"/>
        <w:spacing w:before="0" w:after="100" w:afterAutospacing="1" w:line="360" w:lineRule="auto"/>
        <w:ind w:firstLine="709"/>
        <w:jc w:val="both"/>
        <w:rPr>
          <w:rFonts w:ascii="Times New Roman" w:hAnsi="Times New Roman" w:cs="Times New Roman"/>
          <w:b w:val="0"/>
          <w:bCs w:val="0"/>
          <w:color w:val="183741"/>
        </w:rPr>
      </w:pPr>
      <w:r w:rsidRPr="00320E55">
        <w:rPr>
          <w:rFonts w:ascii="Times New Roman" w:hAnsi="Times New Roman" w:cs="Times New Roman"/>
          <w:color w:val="000000"/>
        </w:rPr>
        <w:t xml:space="preserve"> </w:t>
      </w:r>
      <w:bookmarkStart w:id="22" w:name="_Toc500636779"/>
      <w:bookmarkStart w:id="23" w:name="_Toc500636858"/>
      <w:bookmarkStart w:id="24" w:name="_Toc500637058"/>
      <w:r w:rsidR="00595E36" w:rsidRPr="00320E55">
        <w:rPr>
          <w:rFonts w:ascii="Times New Roman" w:hAnsi="Times New Roman" w:cs="Times New Roman"/>
          <w:b w:val="0"/>
          <w:bCs w:val="0"/>
          <w:color w:val="183741"/>
        </w:rPr>
        <w:t>Одним из проявлений самозащиты можно признать удержание имущества кредитором несмотря на то, что ГК трактует это действие как один из способов обеспечения исполнения обязательств (см. ст. 329, 359, 360 ГК РФ). Удержание вещи допускается, пока обязательство не будет исполнено. Кроме того, требования кредитора, удерживающего вещь, могут быть удовлетворены из стоимости этой вещи. В таких случаях обладатель имущественных прав защищает свои права и интересы собственными действиями, не обращаясь к суду.</w:t>
      </w:r>
      <w:bookmarkEnd w:id="22"/>
      <w:bookmarkEnd w:id="23"/>
      <w:bookmarkEnd w:id="24"/>
    </w:p>
    <w:p w:rsidR="00595E36" w:rsidRPr="00320E55" w:rsidRDefault="00595E36" w:rsidP="00747B6D">
      <w:pPr>
        <w:spacing w:after="100" w:afterAutospacing="1" w:line="360" w:lineRule="auto"/>
        <w:ind w:firstLine="709"/>
        <w:jc w:val="both"/>
        <w:rPr>
          <w:rFonts w:ascii="Times New Roman" w:hAnsi="Times New Roman" w:cs="Times New Roman"/>
          <w:sz w:val="28"/>
          <w:szCs w:val="28"/>
        </w:rPr>
      </w:pPr>
      <w:r w:rsidRPr="00320E55">
        <w:rPr>
          <w:rFonts w:ascii="Times New Roman" w:hAnsi="Times New Roman" w:cs="Times New Roman"/>
          <w:sz w:val="28"/>
          <w:szCs w:val="28"/>
        </w:rPr>
        <w:t>В настоящее время еще существуют некоторые проблемы применения данного способа защиты. Для устранения пробелов необходимо сделать более широким законодательное регулирование данного вопроса, выяснить и закрепить специфику применения, определить, чем же отличаются обычные самостоятельные действия от конкретно самозащиты.</w:t>
      </w:r>
    </w:p>
    <w:p w:rsidR="00595E36" w:rsidRPr="00320E55" w:rsidRDefault="00595E36" w:rsidP="00747B6D">
      <w:pPr>
        <w:spacing w:after="100" w:afterAutospacing="1" w:line="360" w:lineRule="auto"/>
        <w:ind w:firstLine="709"/>
        <w:jc w:val="both"/>
        <w:rPr>
          <w:rFonts w:ascii="Times New Roman" w:hAnsi="Times New Roman" w:cs="Times New Roman"/>
          <w:sz w:val="28"/>
          <w:szCs w:val="28"/>
        </w:rPr>
      </w:pPr>
      <w:r w:rsidRPr="00320E55">
        <w:rPr>
          <w:rFonts w:ascii="Times New Roman" w:hAnsi="Times New Roman" w:cs="Times New Roman"/>
          <w:color w:val="000000"/>
          <w:sz w:val="28"/>
          <w:szCs w:val="28"/>
          <w:shd w:val="clear" w:color="auto" w:fill="FFFFFF"/>
        </w:rPr>
        <w:t>Актуальность данного положения обусловлена, во-первых,</w:t>
      </w:r>
      <w:r w:rsidR="00EF0A94" w:rsidRPr="00320E55">
        <w:rPr>
          <w:rFonts w:ascii="Times New Roman" w:hAnsi="Times New Roman" w:cs="Times New Roman"/>
          <w:color w:val="000000"/>
          <w:sz w:val="28"/>
          <w:szCs w:val="28"/>
          <w:shd w:val="clear" w:color="auto" w:fill="FFFFFF"/>
        </w:rPr>
        <w:t xml:space="preserve"> тем, что</w:t>
      </w:r>
      <w:r w:rsidRPr="00320E55">
        <w:rPr>
          <w:rFonts w:ascii="Times New Roman" w:hAnsi="Times New Roman" w:cs="Times New Roman"/>
          <w:color w:val="000000"/>
          <w:sz w:val="28"/>
          <w:szCs w:val="28"/>
          <w:shd w:val="clear" w:color="auto" w:fill="FFFFFF"/>
        </w:rPr>
        <w:t xml:space="preserve"> указанный институт является относительно новым для российского гражданског</w:t>
      </w:r>
      <w:r w:rsidR="00EF0A94" w:rsidRPr="00320E55">
        <w:rPr>
          <w:rFonts w:ascii="Times New Roman" w:hAnsi="Times New Roman" w:cs="Times New Roman"/>
          <w:color w:val="000000"/>
          <w:sz w:val="28"/>
          <w:szCs w:val="28"/>
          <w:shd w:val="clear" w:color="auto" w:fill="FFFFFF"/>
        </w:rPr>
        <w:t>о законодательства, что порождает</w:t>
      </w:r>
      <w:r w:rsidRPr="00320E55">
        <w:rPr>
          <w:rFonts w:ascii="Times New Roman" w:hAnsi="Times New Roman" w:cs="Times New Roman"/>
          <w:color w:val="000000"/>
          <w:sz w:val="28"/>
          <w:szCs w:val="28"/>
          <w:shd w:val="clear" w:color="auto" w:fill="FFFFFF"/>
        </w:rPr>
        <w:t xml:space="preserve"> значительное расхождение во мнениях </w:t>
      </w:r>
      <w:r w:rsidRPr="00320E55">
        <w:rPr>
          <w:rFonts w:ascii="Times New Roman" w:hAnsi="Times New Roman" w:cs="Times New Roman"/>
          <w:color w:val="000000"/>
          <w:sz w:val="28"/>
          <w:szCs w:val="28"/>
          <w:shd w:val="clear" w:color="auto" w:fill="FFFFFF"/>
        </w:rPr>
        <w:lastRenderedPageBreak/>
        <w:t>относительно его содержания, а также крайне ограничен</w:t>
      </w:r>
      <w:r w:rsidR="00EF0A94" w:rsidRPr="00320E55">
        <w:rPr>
          <w:rFonts w:ascii="Times New Roman" w:hAnsi="Times New Roman" w:cs="Times New Roman"/>
          <w:color w:val="000000"/>
          <w:sz w:val="28"/>
          <w:szCs w:val="28"/>
          <w:shd w:val="clear" w:color="auto" w:fill="FFFFFF"/>
        </w:rPr>
        <w:t>ное применение норм, посвященны</w:t>
      </w:r>
      <w:r w:rsidRPr="00320E55">
        <w:rPr>
          <w:rFonts w:ascii="Times New Roman" w:hAnsi="Times New Roman" w:cs="Times New Roman"/>
          <w:color w:val="000000"/>
          <w:sz w:val="28"/>
          <w:szCs w:val="28"/>
          <w:shd w:val="clear" w:color="auto" w:fill="FFFFFF"/>
        </w:rPr>
        <w:t>й самозащите. Во-вторых, определение содержания самозащиты гражданских прав требует ответа на вопрос о соотношении ее с похожими институтами.</w:t>
      </w:r>
    </w:p>
    <w:p w:rsidR="00CC35D8" w:rsidRPr="00320E55" w:rsidRDefault="00CC35D8" w:rsidP="00747B6D">
      <w:pPr>
        <w:spacing w:line="360" w:lineRule="auto"/>
        <w:ind w:firstLine="709"/>
        <w:jc w:val="both"/>
        <w:rPr>
          <w:rFonts w:ascii="Times New Roman" w:hAnsi="Times New Roman" w:cs="Times New Roman"/>
          <w:color w:val="000000"/>
          <w:sz w:val="28"/>
          <w:szCs w:val="28"/>
        </w:rPr>
      </w:pPr>
    </w:p>
    <w:p w:rsidR="00356E4D" w:rsidRPr="00320E55" w:rsidRDefault="00356E4D" w:rsidP="00747B6D">
      <w:pPr>
        <w:spacing w:line="360" w:lineRule="auto"/>
        <w:ind w:firstLine="709"/>
        <w:jc w:val="both"/>
        <w:rPr>
          <w:rFonts w:ascii="Times New Roman" w:hAnsi="Times New Roman" w:cs="Times New Roman"/>
          <w:color w:val="000000"/>
          <w:sz w:val="28"/>
          <w:szCs w:val="28"/>
        </w:rPr>
      </w:pPr>
    </w:p>
    <w:p w:rsidR="00356E4D" w:rsidRPr="00320E55" w:rsidRDefault="00356E4D" w:rsidP="00747B6D">
      <w:pPr>
        <w:spacing w:line="360" w:lineRule="auto"/>
        <w:ind w:firstLine="709"/>
        <w:jc w:val="both"/>
        <w:rPr>
          <w:rFonts w:ascii="Times New Roman" w:hAnsi="Times New Roman" w:cs="Times New Roman"/>
          <w:color w:val="000000"/>
          <w:sz w:val="28"/>
          <w:szCs w:val="28"/>
        </w:rPr>
      </w:pPr>
    </w:p>
    <w:p w:rsidR="00356E4D" w:rsidRPr="00320E55" w:rsidRDefault="00356E4D" w:rsidP="00747B6D">
      <w:pPr>
        <w:spacing w:line="360" w:lineRule="auto"/>
        <w:ind w:firstLine="709"/>
        <w:jc w:val="both"/>
        <w:rPr>
          <w:rFonts w:ascii="Times New Roman" w:hAnsi="Times New Roman" w:cs="Times New Roman"/>
          <w:color w:val="000000"/>
          <w:sz w:val="28"/>
          <w:szCs w:val="28"/>
        </w:rPr>
      </w:pPr>
    </w:p>
    <w:p w:rsidR="00356E4D" w:rsidRPr="00320E55" w:rsidRDefault="00356E4D" w:rsidP="00747B6D">
      <w:pPr>
        <w:spacing w:line="360" w:lineRule="auto"/>
        <w:ind w:firstLine="709"/>
        <w:jc w:val="both"/>
        <w:rPr>
          <w:rFonts w:ascii="Times New Roman" w:hAnsi="Times New Roman" w:cs="Times New Roman"/>
          <w:color w:val="000000"/>
          <w:sz w:val="28"/>
          <w:szCs w:val="28"/>
        </w:rPr>
      </w:pPr>
    </w:p>
    <w:p w:rsidR="00356E4D" w:rsidRPr="00320E55" w:rsidRDefault="00356E4D" w:rsidP="00747B6D">
      <w:pPr>
        <w:spacing w:line="360" w:lineRule="auto"/>
        <w:ind w:firstLine="709"/>
        <w:jc w:val="both"/>
        <w:rPr>
          <w:rFonts w:ascii="Times New Roman" w:hAnsi="Times New Roman" w:cs="Times New Roman"/>
          <w:color w:val="000000"/>
          <w:sz w:val="28"/>
          <w:szCs w:val="28"/>
        </w:rPr>
      </w:pPr>
    </w:p>
    <w:p w:rsidR="00356E4D" w:rsidRPr="00320E55" w:rsidRDefault="00356E4D" w:rsidP="00747B6D">
      <w:pPr>
        <w:spacing w:line="360" w:lineRule="auto"/>
        <w:ind w:firstLine="709"/>
        <w:jc w:val="both"/>
        <w:rPr>
          <w:rFonts w:ascii="Times New Roman" w:hAnsi="Times New Roman" w:cs="Times New Roman"/>
          <w:color w:val="000000"/>
          <w:sz w:val="28"/>
          <w:szCs w:val="28"/>
        </w:rPr>
      </w:pPr>
    </w:p>
    <w:p w:rsidR="00012E58" w:rsidRPr="00320E55" w:rsidRDefault="00012E58" w:rsidP="00747B6D">
      <w:pPr>
        <w:pStyle w:val="1"/>
        <w:spacing w:line="360" w:lineRule="auto"/>
        <w:ind w:firstLine="709"/>
        <w:jc w:val="both"/>
        <w:rPr>
          <w:rFonts w:ascii="Times New Roman" w:hAnsi="Times New Roman" w:cs="Times New Roman"/>
          <w:color w:val="auto"/>
        </w:rPr>
      </w:pPr>
      <w:bookmarkStart w:id="25" w:name="_Toc499485929"/>
      <w:bookmarkStart w:id="26" w:name="_Toc499490485"/>
    </w:p>
    <w:p w:rsidR="00EF0A94" w:rsidRPr="00320E55" w:rsidRDefault="00EF0A94" w:rsidP="00747B6D">
      <w:pPr>
        <w:pStyle w:val="1"/>
        <w:spacing w:line="360" w:lineRule="auto"/>
        <w:ind w:firstLine="709"/>
        <w:jc w:val="both"/>
        <w:rPr>
          <w:rFonts w:ascii="Times New Roman" w:hAnsi="Times New Roman" w:cs="Times New Roman"/>
          <w:color w:val="auto"/>
        </w:rPr>
      </w:pPr>
    </w:p>
    <w:p w:rsidR="00EF0A94" w:rsidRPr="00320E55" w:rsidRDefault="00EF0A94" w:rsidP="00747B6D">
      <w:pPr>
        <w:pStyle w:val="1"/>
        <w:spacing w:line="360" w:lineRule="auto"/>
        <w:ind w:firstLine="709"/>
        <w:jc w:val="both"/>
        <w:rPr>
          <w:rFonts w:ascii="Times New Roman" w:hAnsi="Times New Roman" w:cs="Times New Roman"/>
          <w:color w:val="auto"/>
        </w:rPr>
      </w:pPr>
    </w:p>
    <w:p w:rsidR="00EF0A94" w:rsidRPr="00320E55" w:rsidRDefault="00EF0A94" w:rsidP="00747B6D">
      <w:pPr>
        <w:pStyle w:val="1"/>
        <w:spacing w:line="360" w:lineRule="auto"/>
        <w:ind w:firstLine="709"/>
        <w:jc w:val="both"/>
        <w:rPr>
          <w:rFonts w:ascii="Times New Roman" w:hAnsi="Times New Roman" w:cs="Times New Roman"/>
          <w:color w:val="auto"/>
        </w:rPr>
      </w:pPr>
    </w:p>
    <w:p w:rsidR="00EF0A94" w:rsidRPr="00320E55" w:rsidRDefault="00EF0A94" w:rsidP="00747B6D">
      <w:pPr>
        <w:pStyle w:val="1"/>
        <w:spacing w:line="360" w:lineRule="auto"/>
        <w:ind w:firstLine="709"/>
        <w:jc w:val="both"/>
        <w:rPr>
          <w:rFonts w:ascii="Times New Roman" w:hAnsi="Times New Roman" w:cs="Times New Roman"/>
          <w:color w:val="auto"/>
        </w:rPr>
      </w:pPr>
    </w:p>
    <w:p w:rsidR="00747B6D" w:rsidRDefault="00747B6D" w:rsidP="00747B6D">
      <w:pPr>
        <w:pStyle w:val="1"/>
        <w:spacing w:line="360" w:lineRule="auto"/>
        <w:ind w:firstLine="709"/>
        <w:jc w:val="both"/>
        <w:rPr>
          <w:rFonts w:ascii="Times New Roman" w:eastAsiaTheme="minorEastAsia" w:hAnsi="Times New Roman" w:cs="Times New Roman"/>
          <w:b w:val="0"/>
          <w:bCs w:val="0"/>
          <w:color w:val="auto"/>
        </w:rPr>
      </w:pPr>
      <w:bookmarkStart w:id="27" w:name="_Toc500636780"/>
      <w:bookmarkStart w:id="28" w:name="_Toc500636859"/>
      <w:bookmarkStart w:id="29" w:name="_Toc500637059"/>
    </w:p>
    <w:p w:rsidR="00747B6D" w:rsidRDefault="00747B6D" w:rsidP="00747B6D"/>
    <w:p w:rsidR="00747B6D" w:rsidRPr="00747B6D" w:rsidRDefault="00747B6D" w:rsidP="00747B6D"/>
    <w:p w:rsidR="00356E4D" w:rsidRPr="00320E55" w:rsidRDefault="00356E4D" w:rsidP="00747B6D">
      <w:pPr>
        <w:pStyle w:val="1"/>
        <w:spacing w:line="360" w:lineRule="auto"/>
        <w:ind w:firstLine="709"/>
        <w:jc w:val="both"/>
        <w:rPr>
          <w:rFonts w:ascii="Times New Roman" w:hAnsi="Times New Roman" w:cs="Times New Roman"/>
          <w:color w:val="auto"/>
        </w:rPr>
      </w:pPr>
      <w:r w:rsidRPr="00320E55">
        <w:rPr>
          <w:rFonts w:ascii="Times New Roman" w:hAnsi="Times New Roman" w:cs="Times New Roman"/>
          <w:color w:val="auto"/>
        </w:rPr>
        <w:lastRenderedPageBreak/>
        <w:t>Список использованных источников и литературы</w:t>
      </w:r>
      <w:bookmarkEnd w:id="25"/>
      <w:bookmarkEnd w:id="26"/>
      <w:bookmarkEnd w:id="27"/>
      <w:bookmarkEnd w:id="28"/>
      <w:bookmarkEnd w:id="29"/>
      <w:r w:rsidR="00A63A69">
        <w:rPr>
          <w:rFonts w:ascii="Times New Roman" w:hAnsi="Times New Roman" w:cs="Times New Roman"/>
          <w:color w:val="auto"/>
        </w:rPr>
        <w:t>.</w:t>
      </w:r>
    </w:p>
    <w:p w:rsidR="00356E4D" w:rsidRPr="00320E55" w:rsidRDefault="00356E4D" w:rsidP="00747B6D">
      <w:pPr>
        <w:spacing w:line="360" w:lineRule="auto"/>
        <w:ind w:firstLine="709"/>
        <w:jc w:val="both"/>
        <w:rPr>
          <w:rFonts w:ascii="Times New Roman" w:hAnsi="Times New Roman" w:cs="Times New Roman"/>
          <w:sz w:val="28"/>
          <w:szCs w:val="28"/>
        </w:rPr>
      </w:pPr>
    </w:p>
    <w:p w:rsidR="00356E4D" w:rsidRPr="00320E55" w:rsidRDefault="00356E4D" w:rsidP="00747B6D">
      <w:pPr>
        <w:spacing w:line="360" w:lineRule="auto"/>
        <w:ind w:firstLine="709"/>
        <w:jc w:val="both"/>
        <w:rPr>
          <w:rFonts w:ascii="Times New Roman" w:hAnsi="Times New Roman" w:cs="Times New Roman"/>
          <w:b/>
          <w:sz w:val="28"/>
          <w:szCs w:val="28"/>
        </w:rPr>
      </w:pPr>
      <w:r w:rsidRPr="00320E55">
        <w:rPr>
          <w:rFonts w:ascii="Times New Roman" w:hAnsi="Times New Roman" w:cs="Times New Roman"/>
          <w:b/>
          <w:sz w:val="28"/>
          <w:szCs w:val="28"/>
        </w:rPr>
        <w:t>Нормативно-правовые акты</w:t>
      </w:r>
      <w:r w:rsidR="00A63A69">
        <w:rPr>
          <w:rFonts w:ascii="Times New Roman" w:hAnsi="Times New Roman" w:cs="Times New Roman"/>
          <w:b/>
          <w:sz w:val="28"/>
          <w:szCs w:val="28"/>
        </w:rPr>
        <w:t>.</w:t>
      </w:r>
    </w:p>
    <w:p w:rsidR="00356E4D" w:rsidRPr="00320E55" w:rsidRDefault="00356E4D" w:rsidP="00747B6D">
      <w:pPr>
        <w:pStyle w:val="ConsPlusNormal"/>
        <w:spacing w:line="360" w:lineRule="auto"/>
        <w:ind w:firstLine="709"/>
        <w:jc w:val="both"/>
        <w:rPr>
          <w:szCs w:val="28"/>
        </w:rPr>
      </w:pPr>
    </w:p>
    <w:p w:rsidR="00356E4D" w:rsidRPr="00320E55" w:rsidRDefault="00356E4D" w:rsidP="00747B6D">
      <w:pPr>
        <w:pStyle w:val="ConsPlusNormal"/>
        <w:numPr>
          <w:ilvl w:val="0"/>
          <w:numId w:val="2"/>
        </w:numPr>
        <w:spacing w:line="360" w:lineRule="auto"/>
        <w:ind w:left="0" w:firstLine="709"/>
        <w:jc w:val="both"/>
        <w:rPr>
          <w:szCs w:val="28"/>
        </w:rPr>
      </w:pPr>
      <w:r w:rsidRPr="00320E55">
        <w:rPr>
          <w:szCs w:val="28"/>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 6-ФКЗ, от 30.12.2008 № 7-ФКЗ, от 05.02.2014 № 2-ФКЗ, от 21.07.2014 № 11-ФКЗ) // Собрание законодательства Российской Федерации. 2014. № 31. Ст. 4398.</w:t>
      </w:r>
    </w:p>
    <w:p w:rsidR="00356E4D" w:rsidRPr="00320E55" w:rsidRDefault="00356E4D" w:rsidP="00747B6D">
      <w:pPr>
        <w:pStyle w:val="ConsPlusNormal"/>
        <w:numPr>
          <w:ilvl w:val="0"/>
          <w:numId w:val="2"/>
        </w:numPr>
        <w:spacing w:line="360" w:lineRule="auto"/>
        <w:ind w:left="0" w:firstLine="709"/>
        <w:jc w:val="both"/>
        <w:rPr>
          <w:szCs w:val="28"/>
        </w:rPr>
      </w:pPr>
      <w:r w:rsidRPr="00320E55">
        <w:rPr>
          <w:szCs w:val="28"/>
        </w:rPr>
        <w:t>Гражданский кодекс Российской Федерации (часть первая) от 30.11.1994 № 51-ФЗ (в ред. от 29.07.2017 № 259-ФЗ) (с изм. и доп., вступ. в силу с 06.08.2017) // Собрание законодательства Российской Федерации. 1994. № 32. Ст. 3301; 2017. № 31 (Часть I). Ст. 4808.</w:t>
      </w:r>
    </w:p>
    <w:p w:rsidR="00356E4D" w:rsidRPr="00320E55" w:rsidRDefault="00356E4D" w:rsidP="00747B6D">
      <w:pPr>
        <w:pStyle w:val="ConsPlusNormal"/>
        <w:numPr>
          <w:ilvl w:val="0"/>
          <w:numId w:val="2"/>
        </w:numPr>
        <w:spacing w:line="360" w:lineRule="auto"/>
        <w:ind w:left="0" w:firstLine="709"/>
        <w:jc w:val="both"/>
        <w:rPr>
          <w:szCs w:val="28"/>
        </w:rPr>
      </w:pPr>
      <w:r w:rsidRPr="00320E55">
        <w:rPr>
          <w:szCs w:val="28"/>
        </w:rPr>
        <w:t>Уголовный кодекс Российской Федерации от 13.06.1996 № 63-ФЗ (с изм. и доп., вступ. в силу с 26.08.2017) (в ред. от 29.07.2017 № 250-ФЗ) // Собрание законодательства Российской Федерации. 1996. № 25. Ст. 2954; 2017. № 31 (Часть I). Ст. 4799.</w:t>
      </w:r>
    </w:p>
    <w:p w:rsidR="00356E4D" w:rsidRPr="00320E55" w:rsidRDefault="00356E4D" w:rsidP="00747B6D">
      <w:pPr>
        <w:pStyle w:val="ConsPlusNormal"/>
        <w:numPr>
          <w:ilvl w:val="0"/>
          <w:numId w:val="2"/>
        </w:numPr>
        <w:spacing w:line="360" w:lineRule="auto"/>
        <w:ind w:left="0" w:firstLine="709"/>
        <w:jc w:val="both"/>
        <w:rPr>
          <w:szCs w:val="28"/>
        </w:rPr>
      </w:pPr>
      <w:r w:rsidRPr="00320E55">
        <w:rPr>
          <w:szCs w:val="28"/>
        </w:rPr>
        <w:t>Кодекс Российской Федерации об административных правонарушениях от 30.12.2001 № 195-ФЗ (в ред. от 29.07.2017 № 279-ФЗ) (с изм. и доп., вступ. в силу с 10.08.2017) // Собрание законодательства Российской Федерации. 2002. № 1 (ч. 1). Ст. 1; 2017. № 31 (Часть I). Ст. 4828.</w:t>
      </w:r>
    </w:p>
    <w:p w:rsidR="00356E4D" w:rsidRPr="00320E55" w:rsidRDefault="00356E4D" w:rsidP="00747B6D">
      <w:pPr>
        <w:pStyle w:val="ConsPlusNormal"/>
        <w:numPr>
          <w:ilvl w:val="0"/>
          <w:numId w:val="2"/>
        </w:numPr>
        <w:spacing w:line="360" w:lineRule="auto"/>
        <w:ind w:left="0" w:firstLine="709"/>
        <w:jc w:val="both"/>
        <w:rPr>
          <w:szCs w:val="28"/>
        </w:rPr>
      </w:pPr>
      <w:r w:rsidRPr="00320E55">
        <w:rPr>
          <w:szCs w:val="28"/>
        </w:rPr>
        <w:t>Трудовой кодекс Российской Федерации от 30.12.2001 № 197-ФЗ (в ред. от 29.07.2017 № 256-ФЗ) (с изм. и доп., вступ. в силу с 01.10.2017) // Собрание законодательства Российской Федерации. 2002. № 1 (ч. 1). Ст. 3; 2017. № 31 (Часть I). Ст. 4805.</w:t>
      </w:r>
    </w:p>
    <w:p w:rsidR="00356E4D" w:rsidRPr="00320E55" w:rsidRDefault="00356E4D" w:rsidP="00747B6D">
      <w:pPr>
        <w:pStyle w:val="ConsPlusNormal"/>
        <w:numPr>
          <w:ilvl w:val="0"/>
          <w:numId w:val="2"/>
        </w:numPr>
        <w:spacing w:line="360" w:lineRule="auto"/>
        <w:ind w:left="0" w:firstLine="709"/>
        <w:jc w:val="both"/>
        <w:rPr>
          <w:szCs w:val="28"/>
        </w:rPr>
      </w:pPr>
      <w:r w:rsidRPr="00320E55">
        <w:rPr>
          <w:szCs w:val="28"/>
        </w:rPr>
        <w:t>Жилищный кодекс Российской Федерации от 29.12.2004 № 188-ФЗ (в ред. от 29.07.2017 № 279-ФЗ) (с изм. и доп., вступ. в силу с 10.08.2017) // Собрание законодательства Российской Федерации. 2005. № 1 (часть 1). Ст. 14; 2017. № 31 (Часть I). Ст. 4828.</w:t>
      </w:r>
    </w:p>
    <w:p w:rsidR="00356E4D" w:rsidRPr="00320E55" w:rsidRDefault="00356E4D" w:rsidP="00747B6D">
      <w:pPr>
        <w:pStyle w:val="ConsPlusNormal"/>
        <w:numPr>
          <w:ilvl w:val="0"/>
          <w:numId w:val="2"/>
        </w:numPr>
        <w:spacing w:line="360" w:lineRule="auto"/>
        <w:ind w:left="0" w:firstLine="709"/>
        <w:jc w:val="both"/>
        <w:rPr>
          <w:szCs w:val="28"/>
        </w:rPr>
      </w:pPr>
      <w:r w:rsidRPr="00320E55">
        <w:rPr>
          <w:szCs w:val="28"/>
        </w:rPr>
        <w:lastRenderedPageBreak/>
        <w:t>Закон РФ от 07.02.1992 № 2300-1 «О защите прав потребителей» (в ред. от 01.05.2017 № 88-ФЗ) // Ведомости СНД и ВС РФ. 1992. № 15. Ст. 766; Собрание законодательства Российской Федерации. 2017. № 18. Ст. 2665.</w:t>
      </w:r>
    </w:p>
    <w:p w:rsidR="00356E4D" w:rsidRPr="00320E55" w:rsidRDefault="00356E4D" w:rsidP="00747B6D">
      <w:pPr>
        <w:spacing w:line="360" w:lineRule="auto"/>
        <w:ind w:firstLine="709"/>
        <w:jc w:val="both"/>
        <w:rPr>
          <w:rFonts w:ascii="Times New Roman" w:hAnsi="Times New Roman" w:cs="Times New Roman"/>
          <w:color w:val="000000"/>
          <w:sz w:val="28"/>
          <w:szCs w:val="28"/>
        </w:rPr>
      </w:pPr>
    </w:p>
    <w:p w:rsidR="00EF0A94" w:rsidRPr="00320E55" w:rsidRDefault="00EF0A94" w:rsidP="00747B6D">
      <w:pPr>
        <w:spacing w:line="360" w:lineRule="auto"/>
        <w:ind w:firstLine="709"/>
        <w:jc w:val="both"/>
        <w:rPr>
          <w:rFonts w:ascii="Times New Roman" w:eastAsia="Times New Roman" w:hAnsi="Times New Roman" w:cs="Times New Roman"/>
          <w:b/>
          <w:sz w:val="28"/>
          <w:szCs w:val="28"/>
        </w:rPr>
      </w:pPr>
      <w:r w:rsidRPr="00320E55">
        <w:rPr>
          <w:rFonts w:ascii="Times New Roman" w:eastAsia="Times New Roman" w:hAnsi="Times New Roman" w:cs="Times New Roman"/>
          <w:b/>
          <w:sz w:val="28"/>
          <w:szCs w:val="28"/>
        </w:rPr>
        <w:t>Научная литература</w:t>
      </w:r>
      <w:r w:rsidR="00A63A69">
        <w:rPr>
          <w:rFonts w:ascii="Times New Roman" w:eastAsia="Times New Roman" w:hAnsi="Times New Roman" w:cs="Times New Roman"/>
          <w:b/>
          <w:sz w:val="28"/>
          <w:szCs w:val="28"/>
        </w:rPr>
        <w:t>.</w:t>
      </w:r>
    </w:p>
    <w:p w:rsidR="00EF0A94" w:rsidRPr="00320E55" w:rsidRDefault="00EF0A94" w:rsidP="00747B6D">
      <w:pPr>
        <w:pStyle w:val="ae"/>
        <w:numPr>
          <w:ilvl w:val="0"/>
          <w:numId w:val="2"/>
        </w:numPr>
        <w:spacing w:after="0" w:line="360" w:lineRule="auto"/>
        <w:ind w:left="0" w:firstLine="709"/>
        <w:jc w:val="both"/>
        <w:rPr>
          <w:rFonts w:ascii="Times New Roman" w:eastAsia="Times New Roman" w:hAnsi="Times New Roman" w:cs="Times New Roman"/>
          <w:sz w:val="28"/>
          <w:szCs w:val="28"/>
        </w:rPr>
      </w:pPr>
      <w:r w:rsidRPr="00320E55">
        <w:rPr>
          <w:rFonts w:ascii="Times New Roman" w:eastAsia="Times New Roman" w:hAnsi="Times New Roman" w:cs="Times New Roman"/>
          <w:sz w:val="28"/>
          <w:szCs w:val="28"/>
        </w:rPr>
        <w:t xml:space="preserve">Авдеев В.В. Договор розничной купли-продажи // Налоги. 2013. № 39. С. 10 - 16. </w:t>
      </w:r>
    </w:p>
    <w:p w:rsidR="00EF0A94" w:rsidRPr="00320E55" w:rsidRDefault="00EF0A94" w:rsidP="00747B6D">
      <w:pPr>
        <w:pStyle w:val="ae"/>
        <w:numPr>
          <w:ilvl w:val="0"/>
          <w:numId w:val="2"/>
        </w:numPr>
        <w:spacing w:after="0" w:line="360" w:lineRule="auto"/>
        <w:ind w:left="0" w:firstLine="709"/>
        <w:jc w:val="both"/>
        <w:rPr>
          <w:rFonts w:ascii="Times New Roman" w:eastAsia="Times New Roman" w:hAnsi="Times New Roman" w:cs="Times New Roman"/>
          <w:sz w:val="28"/>
          <w:szCs w:val="28"/>
        </w:rPr>
      </w:pPr>
      <w:r w:rsidRPr="00320E55">
        <w:rPr>
          <w:rFonts w:ascii="Times New Roman" w:eastAsia="Times New Roman" w:hAnsi="Times New Roman" w:cs="Times New Roman"/>
          <w:sz w:val="28"/>
          <w:szCs w:val="28"/>
        </w:rPr>
        <w:t>Аленкина Ю.А.  «Самозащита», как универсальный метод защиты прав собственности // Аллея науки. 2017. Т. 2. № 8. С. 742-745.</w:t>
      </w:r>
    </w:p>
    <w:p w:rsidR="00EF0A94" w:rsidRPr="00320E55" w:rsidRDefault="002B2396" w:rsidP="00747B6D">
      <w:pPr>
        <w:pStyle w:val="ae"/>
        <w:numPr>
          <w:ilvl w:val="0"/>
          <w:numId w:val="2"/>
        </w:numPr>
        <w:spacing w:after="0" w:line="360" w:lineRule="auto"/>
        <w:ind w:left="0" w:firstLine="709"/>
        <w:jc w:val="both"/>
        <w:rPr>
          <w:rFonts w:ascii="Times New Roman" w:eastAsia="Times New Roman" w:hAnsi="Times New Roman" w:cs="Times New Roman"/>
          <w:sz w:val="28"/>
          <w:szCs w:val="28"/>
        </w:rPr>
      </w:pPr>
      <w:r w:rsidRPr="00320E55">
        <w:rPr>
          <w:rFonts w:ascii="Times New Roman" w:hAnsi="Times New Roman" w:cs="Times New Roman"/>
          <w:sz w:val="28"/>
          <w:szCs w:val="28"/>
        </w:rPr>
        <w:t xml:space="preserve"> </w:t>
      </w:r>
      <w:r w:rsidR="00EF0A94" w:rsidRPr="00320E55">
        <w:rPr>
          <w:rFonts w:ascii="Times New Roman" w:eastAsia="Times New Roman" w:hAnsi="Times New Roman" w:cs="Times New Roman"/>
          <w:sz w:val="28"/>
          <w:szCs w:val="28"/>
        </w:rPr>
        <w:t>Бережной А.Е. Актуальные вопросы осуществления самозащиты в гражданском праве В сборнике: Научные механизмы решения проблем инновационного развития сборник статей международной научно-практической конференции: в 4 частях. 2017. С. 9-15.</w:t>
      </w:r>
    </w:p>
    <w:p w:rsidR="00EF0A94" w:rsidRPr="00320E55" w:rsidRDefault="002B2396" w:rsidP="00747B6D">
      <w:pPr>
        <w:pStyle w:val="ae"/>
        <w:numPr>
          <w:ilvl w:val="0"/>
          <w:numId w:val="2"/>
        </w:numPr>
        <w:spacing w:after="0" w:line="360" w:lineRule="auto"/>
        <w:ind w:left="0" w:firstLine="709"/>
        <w:jc w:val="both"/>
        <w:rPr>
          <w:rFonts w:ascii="Times New Roman" w:eastAsia="Times New Roman" w:hAnsi="Times New Roman" w:cs="Times New Roman"/>
          <w:sz w:val="28"/>
          <w:szCs w:val="28"/>
        </w:rPr>
      </w:pPr>
      <w:r w:rsidRPr="00320E55">
        <w:rPr>
          <w:rFonts w:ascii="Times New Roman" w:hAnsi="Times New Roman" w:cs="Times New Roman"/>
          <w:sz w:val="28"/>
          <w:szCs w:val="28"/>
        </w:rPr>
        <w:t xml:space="preserve"> </w:t>
      </w:r>
      <w:r w:rsidR="00EF0A94" w:rsidRPr="00320E55">
        <w:rPr>
          <w:rFonts w:ascii="Times New Roman" w:eastAsia="Times New Roman" w:hAnsi="Times New Roman" w:cs="Times New Roman"/>
          <w:sz w:val="28"/>
          <w:szCs w:val="28"/>
        </w:rPr>
        <w:t>Большой толковый словарь русского языка. Гл. ред. С.А. Кузнецов. СПб.: Норинт, 1998.</w:t>
      </w:r>
    </w:p>
    <w:p w:rsidR="00EF0A94" w:rsidRPr="00320E55" w:rsidRDefault="002B2396" w:rsidP="00747B6D">
      <w:pPr>
        <w:pStyle w:val="ae"/>
        <w:numPr>
          <w:ilvl w:val="0"/>
          <w:numId w:val="2"/>
        </w:numPr>
        <w:spacing w:after="0" w:line="360" w:lineRule="auto"/>
        <w:ind w:left="0" w:firstLine="709"/>
        <w:jc w:val="both"/>
        <w:rPr>
          <w:rFonts w:ascii="Times New Roman" w:eastAsia="Times New Roman" w:hAnsi="Times New Roman" w:cs="Times New Roman"/>
          <w:sz w:val="28"/>
          <w:szCs w:val="28"/>
        </w:rPr>
      </w:pPr>
      <w:r w:rsidRPr="00320E55">
        <w:rPr>
          <w:rFonts w:ascii="Times New Roman" w:hAnsi="Times New Roman" w:cs="Times New Roman"/>
          <w:sz w:val="28"/>
          <w:szCs w:val="28"/>
        </w:rPr>
        <w:t xml:space="preserve"> </w:t>
      </w:r>
      <w:r w:rsidR="00EF0A94" w:rsidRPr="00320E55">
        <w:rPr>
          <w:rFonts w:ascii="Times New Roman" w:eastAsia="Times New Roman" w:hAnsi="Times New Roman" w:cs="Times New Roman"/>
          <w:sz w:val="28"/>
          <w:szCs w:val="28"/>
        </w:rPr>
        <w:t xml:space="preserve">Брагинский М.И. Возникновение гражданских прав и обязанностей, осуществление и защита гражданских прав // Комментарий к части первой Гражданского кодекса Российской Федерации для предпринимателей. М.: Фонд «Правовая культура», 1995. 486 с. </w:t>
      </w:r>
    </w:p>
    <w:p w:rsidR="00EF0A94" w:rsidRPr="00320E55" w:rsidRDefault="002B2396" w:rsidP="00747B6D">
      <w:pPr>
        <w:pStyle w:val="ae"/>
        <w:numPr>
          <w:ilvl w:val="0"/>
          <w:numId w:val="2"/>
        </w:numPr>
        <w:spacing w:after="0" w:line="360" w:lineRule="auto"/>
        <w:ind w:left="0" w:firstLine="709"/>
        <w:jc w:val="both"/>
        <w:rPr>
          <w:rFonts w:ascii="Times New Roman" w:eastAsia="Times New Roman" w:hAnsi="Times New Roman" w:cs="Times New Roman"/>
          <w:sz w:val="28"/>
          <w:szCs w:val="28"/>
        </w:rPr>
      </w:pPr>
      <w:r w:rsidRPr="00320E55">
        <w:rPr>
          <w:rFonts w:ascii="Times New Roman" w:hAnsi="Times New Roman" w:cs="Times New Roman"/>
          <w:sz w:val="28"/>
          <w:szCs w:val="28"/>
        </w:rPr>
        <w:t xml:space="preserve"> </w:t>
      </w:r>
      <w:r w:rsidR="00EF0A94" w:rsidRPr="00320E55">
        <w:rPr>
          <w:rFonts w:ascii="Times New Roman" w:eastAsia="Times New Roman" w:hAnsi="Times New Roman" w:cs="Times New Roman"/>
          <w:sz w:val="28"/>
          <w:szCs w:val="28"/>
        </w:rPr>
        <w:t xml:space="preserve">Высоцкая Е.И. Товар как объект гражданских прав: автореф. дис. ... канд. юрид. наук. М., 2013. С. 6. </w:t>
      </w:r>
    </w:p>
    <w:p w:rsidR="00EF0A94" w:rsidRPr="00320E55" w:rsidRDefault="002B2396" w:rsidP="00747B6D">
      <w:pPr>
        <w:pStyle w:val="ae"/>
        <w:numPr>
          <w:ilvl w:val="0"/>
          <w:numId w:val="2"/>
        </w:numPr>
        <w:spacing w:after="0" w:line="360" w:lineRule="auto"/>
        <w:ind w:left="0" w:firstLine="709"/>
        <w:jc w:val="both"/>
        <w:rPr>
          <w:rFonts w:ascii="Times New Roman" w:eastAsia="Times New Roman" w:hAnsi="Times New Roman" w:cs="Times New Roman"/>
          <w:sz w:val="28"/>
          <w:szCs w:val="28"/>
        </w:rPr>
      </w:pPr>
      <w:r w:rsidRPr="00320E55">
        <w:rPr>
          <w:rFonts w:ascii="Times New Roman" w:hAnsi="Times New Roman" w:cs="Times New Roman"/>
          <w:sz w:val="28"/>
          <w:szCs w:val="28"/>
        </w:rPr>
        <w:t xml:space="preserve"> </w:t>
      </w:r>
      <w:r w:rsidR="00EF0A94" w:rsidRPr="00320E55">
        <w:rPr>
          <w:rFonts w:ascii="Times New Roman" w:eastAsia="Times New Roman" w:hAnsi="Times New Roman" w:cs="Times New Roman"/>
          <w:sz w:val="28"/>
          <w:szCs w:val="28"/>
        </w:rPr>
        <w:t xml:space="preserve">Гатин А.М. Гражданское право. М.: Дашков и К, 2014. С.112. </w:t>
      </w:r>
    </w:p>
    <w:p w:rsidR="00EF0A94" w:rsidRPr="00320E55" w:rsidRDefault="002B2396" w:rsidP="00747B6D">
      <w:pPr>
        <w:pStyle w:val="ae"/>
        <w:numPr>
          <w:ilvl w:val="0"/>
          <w:numId w:val="2"/>
        </w:numPr>
        <w:spacing w:after="0" w:line="360" w:lineRule="auto"/>
        <w:ind w:left="0" w:firstLine="709"/>
        <w:jc w:val="both"/>
        <w:rPr>
          <w:rFonts w:ascii="Times New Roman" w:eastAsia="Times New Roman" w:hAnsi="Times New Roman" w:cs="Times New Roman"/>
          <w:sz w:val="28"/>
          <w:szCs w:val="28"/>
        </w:rPr>
      </w:pPr>
      <w:r w:rsidRPr="00320E55">
        <w:rPr>
          <w:rFonts w:ascii="Times New Roman" w:hAnsi="Times New Roman" w:cs="Times New Roman"/>
          <w:sz w:val="28"/>
          <w:szCs w:val="28"/>
        </w:rPr>
        <w:t xml:space="preserve"> </w:t>
      </w:r>
      <w:r w:rsidR="00EF0A94" w:rsidRPr="00320E55">
        <w:rPr>
          <w:rFonts w:ascii="Times New Roman" w:eastAsia="Times New Roman" w:hAnsi="Times New Roman" w:cs="Times New Roman"/>
          <w:sz w:val="28"/>
          <w:szCs w:val="28"/>
        </w:rPr>
        <w:t>Горбачева С.В. Самозащита прав по российскому законодательству: дис. ... канд. юрид. наук: 12.00.01. Н. Новгород, 2005. 199 с.</w:t>
      </w:r>
    </w:p>
    <w:p w:rsidR="00EF0A94" w:rsidRPr="00320E55" w:rsidRDefault="002B2396" w:rsidP="00747B6D">
      <w:pPr>
        <w:pStyle w:val="ae"/>
        <w:numPr>
          <w:ilvl w:val="0"/>
          <w:numId w:val="2"/>
        </w:numPr>
        <w:spacing w:after="0" w:line="360" w:lineRule="auto"/>
        <w:ind w:left="0" w:firstLine="709"/>
        <w:jc w:val="both"/>
        <w:rPr>
          <w:rFonts w:ascii="Times New Roman" w:eastAsia="Times New Roman" w:hAnsi="Times New Roman" w:cs="Times New Roman"/>
          <w:sz w:val="28"/>
          <w:szCs w:val="28"/>
        </w:rPr>
      </w:pPr>
      <w:r w:rsidRPr="00320E55">
        <w:rPr>
          <w:rFonts w:ascii="Times New Roman" w:hAnsi="Times New Roman" w:cs="Times New Roman"/>
          <w:sz w:val="28"/>
          <w:szCs w:val="28"/>
        </w:rPr>
        <w:t xml:space="preserve"> </w:t>
      </w:r>
      <w:r w:rsidR="00EF0A94" w:rsidRPr="00320E55">
        <w:rPr>
          <w:rFonts w:ascii="Times New Roman" w:eastAsia="Times New Roman" w:hAnsi="Times New Roman" w:cs="Times New Roman"/>
          <w:sz w:val="28"/>
          <w:szCs w:val="28"/>
        </w:rPr>
        <w:t>Грибанов В.П. Осуществление и защита гражданских прав // Классика российского права URL: http://civil.consultant.ru/elib/books/1/page_2.html (дата обращения: 24.11.2017).</w:t>
      </w:r>
    </w:p>
    <w:p w:rsidR="00EF0A94" w:rsidRPr="00320E55" w:rsidRDefault="002B2396" w:rsidP="00747B6D">
      <w:pPr>
        <w:pStyle w:val="ae"/>
        <w:numPr>
          <w:ilvl w:val="0"/>
          <w:numId w:val="2"/>
        </w:numPr>
        <w:spacing w:after="0" w:line="360" w:lineRule="auto"/>
        <w:ind w:left="0" w:firstLine="709"/>
        <w:jc w:val="both"/>
        <w:rPr>
          <w:rFonts w:ascii="Times New Roman" w:eastAsia="Times New Roman" w:hAnsi="Times New Roman" w:cs="Times New Roman"/>
          <w:sz w:val="28"/>
          <w:szCs w:val="28"/>
        </w:rPr>
      </w:pPr>
      <w:r w:rsidRPr="00320E55">
        <w:rPr>
          <w:rFonts w:ascii="Times New Roman" w:hAnsi="Times New Roman" w:cs="Times New Roman"/>
          <w:sz w:val="28"/>
          <w:szCs w:val="28"/>
        </w:rPr>
        <w:lastRenderedPageBreak/>
        <w:t xml:space="preserve"> </w:t>
      </w:r>
      <w:r w:rsidR="00EF0A94" w:rsidRPr="00320E55">
        <w:rPr>
          <w:rFonts w:ascii="Times New Roman" w:eastAsia="Times New Roman" w:hAnsi="Times New Roman" w:cs="Times New Roman"/>
          <w:sz w:val="28"/>
          <w:szCs w:val="28"/>
        </w:rPr>
        <w:t xml:space="preserve">Гура Г.М. Участие в альтернативном разрешении правовых конфликтов - новое направление в деятельности органов нотариата // Территория науки. 2015. № 2. С. 170-175. </w:t>
      </w:r>
    </w:p>
    <w:p w:rsidR="00EF0A94" w:rsidRPr="00320E55" w:rsidRDefault="002B2396" w:rsidP="00747B6D">
      <w:pPr>
        <w:pStyle w:val="ae"/>
        <w:numPr>
          <w:ilvl w:val="0"/>
          <w:numId w:val="2"/>
        </w:numPr>
        <w:spacing w:after="0" w:line="360" w:lineRule="auto"/>
        <w:ind w:left="0" w:firstLine="709"/>
        <w:jc w:val="both"/>
        <w:rPr>
          <w:rFonts w:ascii="Times New Roman" w:eastAsia="Times New Roman" w:hAnsi="Times New Roman" w:cs="Times New Roman"/>
          <w:sz w:val="28"/>
          <w:szCs w:val="28"/>
        </w:rPr>
      </w:pPr>
      <w:r w:rsidRPr="00320E55">
        <w:rPr>
          <w:rFonts w:ascii="Times New Roman" w:hAnsi="Times New Roman" w:cs="Times New Roman"/>
          <w:sz w:val="28"/>
          <w:szCs w:val="28"/>
        </w:rPr>
        <w:t xml:space="preserve"> </w:t>
      </w:r>
      <w:r w:rsidR="00EF0A94" w:rsidRPr="00320E55">
        <w:rPr>
          <w:rFonts w:ascii="Times New Roman" w:eastAsia="Times New Roman" w:hAnsi="Times New Roman" w:cs="Times New Roman"/>
          <w:sz w:val="28"/>
          <w:szCs w:val="28"/>
        </w:rPr>
        <w:t>Демихова А.А. Проблемы самозащиты гражданских прав в гражданском праве // В сборнике: Наука и образование: сохраняя прошлое, создаём будущее сборник статей X Международной научно-практической конференции : в 3 ч.. 2017. С. 218-221.</w:t>
      </w:r>
    </w:p>
    <w:p w:rsidR="00EF0A94" w:rsidRPr="00320E55" w:rsidRDefault="002B2396" w:rsidP="00747B6D">
      <w:pPr>
        <w:pStyle w:val="ae"/>
        <w:numPr>
          <w:ilvl w:val="0"/>
          <w:numId w:val="2"/>
        </w:numPr>
        <w:spacing w:after="0" w:line="360" w:lineRule="auto"/>
        <w:ind w:left="0" w:firstLine="709"/>
        <w:jc w:val="both"/>
        <w:rPr>
          <w:rFonts w:ascii="Times New Roman" w:eastAsia="Times New Roman" w:hAnsi="Times New Roman" w:cs="Times New Roman"/>
          <w:sz w:val="28"/>
          <w:szCs w:val="28"/>
        </w:rPr>
      </w:pPr>
      <w:r w:rsidRPr="00320E55">
        <w:rPr>
          <w:rFonts w:ascii="Times New Roman" w:hAnsi="Times New Roman" w:cs="Times New Roman"/>
          <w:sz w:val="28"/>
          <w:szCs w:val="28"/>
        </w:rPr>
        <w:t xml:space="preserve"> </w:t>
      </w:r>
      <w:r w:rsidR="00EF0A94" w:rsidRPr="00320E55">
        <w:rPr>
          <w:rFonts w:ascii="Times New Roman" w:eastAsia="Times New Roman" w:hAnsi="Times New Roman" w:cs="Times New Roman"/>
          <w:sz w:val="28"/>
          <w:szCs w:val="28"/>
        </w:rPr>
        <w:t>Ивашин Д.И. Проблемы осуществления и защиты гражданских прав // В сборнике: Инновационные технологии в образовании и науке Сборник материалов Международной научно-практической конференции. В 2-х томах. Редколлегия: О.Н. Широков [и др.]. 2017. С. 208-209.</w:t>
      </w:r>
    </w:p>
    <w:p w:rsidR="00EF0A94" w:rsidRPr="00320E55" w:rsidRDefault="002B2396" w:rsidP="00747B6D">
      <w:pPr>
        <w:pStyle w:val="ae"/>
        <w:numPr>
          <w:ilvl w:val="0"/>
          <w:numId w:val="2"/>
        </w:numPr>
        <w:spacing w:after="0" w:line="360" w:lineRule="auto"/>
        <w:ind w:left="0" w:firstLine="709"/>
        <w:jc w:val="both"/>
        <w:rPr>
          <w:rFonts w:ascii="Times New Roman" w:eastAsia="Times New Roman" w:hAnsi="Times New Roman" w:cs="Times New Roman"/>
          <w:sz w:val="28"/>
          <w:szCs w:val="28"/>
        </w:rPr>
      </w:pPr>
      <w:r w:rsidRPr="00320E55">
        <w:rPr>
          <w:rFonts w:ascii="Times New Roman" w:hAnsi="Times New Roman" w:cs="Times New Roman"/>
          <w:sz w:val="28"/>
          <w:szCs w:val="28"/>
        </w:rPr>
        <w:t xml:space="preserve"> </w:t>
      </w:r>
      <w:r w:rsidR="00EF0A94" w:rsidRPr="00320E55">
        <w:rPr>
          <w:rFonts w:ascii="Times New Roman" w:eastAsia="Times New Roman" w:hAnsi="Times New Roman" w:cs="Times New Roman"/>
          <w:sz w:val="28"/>
          <w:szCs w:val="28"/>
        </w:rPr>
        <w:t>Измайлов Р.Р. Самозащита как форма и способ защиты гражданских прав // В книге: Обеспечение прав и свобод человека в современном мире материалы XI научно-практической конференции: в 4 частях. 2017. С. 192-195.</w:t>
      </w:r>
    </w:p>
    <w:p w:rsidR="00EF0A94" w:rsidRPr="00320E55" w:rsidRDefault="002B2396" w:rsidP="00747B6D">
      <w:pPr>
        <w:pStyle w:val="ae"/>
        <w:numPr>
          <w:ilvl w:val="0"/>
          <w:numId w:val="2"/>
        </w:numPr>
        <w:spacing w:after="0" w:line="360" w:lineRule="auto"/>
        <w:ind w:left="0" w:firstLine="709"/>
        <w:jc w:val="both"/>
        <w:rPr>
          <w:rFonts w:ascii="Times New Roman" w:eastAsia="Times New Roman" w:hAnsi="Times New Roman" w:cs="Times New Roman"/>
          <w:sz w:val="28"/>
          <w:szCs w:val="28"/>
        </w:rPr>
      </w:pPr>
      <w:r w:rsidRPr="00320E55">
        <w:rPr>
          <w:rFonts w:ascii="Times New Roman" w:hAnsi="Times New Roman" w:cs="Times New Roman"/>
          <w:sz w:val="28"/>
          <w:szCs w:val="28"/>
        </w:rPr>
        <w:t xml:space="preserve"> </w:t>
      </w:r>
      <w:r w:rsidR="00EF0A94" w:rsidRPr="00320E55">
        <w:rPr>
          <w:rFonts w:ascii="Times New Roman" w:eastAsia="Times New Roman" w:hAnsi="Times New Roman" w:cs="Times New Roman"/>
          <w:sz w:val="28"/>
          <w:szCs w:val="28"/>
        </w:rPr>
        <w:t>Кириллова Е.А. Самозащита прав покупателей при исполнении договора розничной купли-продажи // В сборнике: Фундаментальные и прикладные научные исследования: актуальные вопросы, достижения и инновации сборник статей победителей III международной научно-практической конференции. 2017. С. 116-118.</w:t>
      </w:r>
    </w:p>
    <w:p w:rsidR="00EF0A94" w:rsidRPr="00320E55" w:rsidRDefault="002B2396" w:rsidP="00747B6D">
      <w:pPr>
        <w:pStyle w:val="ae"/>
        <w:numPr>
          <w:ilvl w:val="0"/>
          <w:numId w:val="2"/>
        </w:numPr>
        <w:spacing w:after="0" w:line="360" w:lineRule="auto"/>
        <w:ind w:left="0" w:firstLine="709"/>
        <w:jc w:val="both"/>
        <w:rPr>
          <w:rFonts w:ascii="Times New Roman" w:eastAsia="Times New Roman" w:hAnsi="Times New Roman" w:cs="Times New Roman"/>
          <w:sz w:val="28"/>
          <w:szCs w:val="28"/>
        </w:rPr>
      </w:pPr>
      <w:r w:rsidRPr="00320E55">
        <w:rPr>
          <w:rFonts w:ascii="Times New Roman" w:hAnsi="Times New Roman" w:cs="Times New Roman"/>
          <w:sz w:val="28"/>
          <w:szCs w:val="28"/>
        </w:rPr>
        <w:t xml:space="preserve"> </w:t>
      </w:r>
      <w:r w:rsidR="00EF0A94" w:rsidRPr="00320E55">
        <w:rPr>
          <w:rFonts w:ascii="Times New Roman" w:eastAsia="Times New Roman" w:hAnsi="Times New Roman" w:cs="Times New Roman"/>
          <w:sz w:val="28"/>
          <w:szCs w:val="28"/>
        </w:rPr>
        <w:t xml:space="preserve">Клейн Н.И. Актуальные вопросы применения норм Гражданского кодекса РФ о договоре купли-продажи / Гражданское право и современность: сборник статей, посвященный памяти М.И. Брагинского / Под ред. В.Н. Литовкина, К.Б. Ярошенко; Институт законодательства и сравнительного правоведения при Правительстве РФ. М.: Статут, 2013. С.45. </w:t>
      </w:r>
    </w:p>
    <w:p w:rsidR="00EF0A94" w:rsidRPr="00320E55" w:rsidRDefault="002B2396" w:rsidP="00747B6D">
      <w:pPr>
        <w:pStyle w:val="ae"/>
        <w:numPr>
          <w:ilvl w:val="0"/>
          <w:numId w:val="2"/>
        </w:numPr>
        <w:spacing w:after="0" w:line="360" w:lineRule="auto"/>
        <w:ind w:left="0" w:firstLine="709"/>
        <w:jc w:val="both"/>
        <w:rPr>
          <w:rFonts w:ascii="Times New Roman" w:eastAsia="Times New Roman" w:hAnsi="Times New Roman" w:cs="Times New Roman"/>
          <w:sz w:val="28"/>
          <w:szCs w:val="28"/>
        </w:rPr>
      </w:pPr>
      <w:r w:rsidRPr="00320E55">
        <w:rPr>
          <w:rFonts w:ascii="Times New Roman" w:hAnsi="Times New Roman" w:cs="Times New Roman"/>
          <w:sz w:val="28"/>
          <w:szCs w:val="28"/>
        </w:rPr>
        <w:t xml:space="preserve"> </w:t>
      </w:r>
      <w:r w:rsidR="00EF0A94" w:rsidRPr="00320E55">
        <w:rPr>
          <w:rFonts w:ascii="Times New Roman" w:eastAsia="Times New Roman" w:hAnsi="Times New Roman" w:cs="Times New Roman"/>
          <w:sz w:val="28"/>
          <w:szCs w:val="28"/>
        </w:rPr>
        <w:t>Клейн Н.И. Возникновение гражданских прав и обязанностей, осуществление и защита гражданских прав // Комментарий к Гражданскому кодексу Российской Федерации, части первой (постатейный) / Отв. ред. О.Н. Садиков. М.: ИНФРА-М, 2017. 448 с.</w:t>
      </w:r>
    </w:p>
    <w:p w:rsidR="00EF0A94" w:rsidRPr="00320E55" w:rsidRDefault="002B2396" w:rsidP="00747B6D">
      <w:pPr>
        <w:pStyle w:val="ae"/>
        <w:numPr>
          <w:ilvl w:val="0"/>
          <w:numId w:val="2"/>
        </w:numPr>
        <w:spacing w:after="0" w:line="360" w:lineRule="auto"/>
        <w:ind w:left="0" w:firstLine="709"/>
        <w:jc w:val="both"/>
        <w:rPr>
          <w:rFonts w:ascii="Times New Roman" w:eastAsia="Times New Roman" w:hAnsi="Times New Roman" w:cs="Times New Roman"/>
          <w:sz w:val="28"/>
          <w:szCs w:val="28"/>
        </w:rPr>
      </w:pPr>
      <w:r w:rsidRPr="00320E55">
        <w:rPr>
          <w:rFonts w:ascii="Times New Roman" w:hAnsi="Times New Roman" w:cs="Times New Roman"/>
          <w:sz w:val="28"/>
          <w:szCs w:val="28"/>
        </w:rPr>
        <w:lastRenderedPageBreak/>
        <w:t xml:space="preserve"> </w:t>
      </w:r>
      <w:r w:rsidR="00EF0A94" w:rsidRPr="00320E55">
        <w:rPr>
          <w:rFonts w:ascii="Times New Roman" w:eastAsia="Times New Roman" w:hAnsi="Times New Roman" w:cs="Times New Roman"/>
          <w:sz w:val="28"/>
          <w:szCs w:val="28"/>
        </w:rPr>
        <w:t>Лаврова С.В. Самозащита гражданских прав и пределы ее осуществления // В сборнике: Современные тенденции развития России: путь к эффективности Материалы XI Международной заочной научно-практической конференции. 2017. С. 310-315.</w:t>
      </w:r>
    </w:p>
    <w:p w:rsidR="00EF0A94" w:rsidRPr="00320E55" w:rsidRDefault="002B2396" w:rsidP="00747B6D">
      <w:pPr>
        <w:pStyle w:val="ae"/>
        <w:numPr>
          <w:ilvl w:val="0"/>
          <w:numId w:val="2"/>
        </w:numPr>
        <w:spacing w:after="0" w:line="360" w:lineRule="auto"/>
        <w:ind w:left="0" w:firstLine="709"/>
        <w:jc w:val="both"/>
        <w:rPr>
          <w:rFonts w:ascii="Times New Roman" w:eastAsia="Times New Roman" w:hAnsi="Times New Roman" w:cs="Times New Roman"/>
          <w:sz w:val="28"/>
          <w:szCs w:val="28"/>
        </w:rPr>
      </w:pPr>
      <w:r w:rsidRPr="00320E55">
        <w:rPr>
          <w:rFonts w:ascii="Times New Roman" w:hAnsi="Times New Roman" w:cs="Times New Roman"/>
          <w:sz w:val="28"/>
          <w:szCs w:val="28"/>
        </w:rPr>
        <w:t xml:space="preserve"> </w:t>
      </w:r>
      <w:r w:rsidR="00EF0A94" w:rsidRPr="00320E55">
        <w:rPr>
          <w:rFonts w:ascii="Times New Roman" w:eastAsia="Times New Roman" w:hAnsi="Times New Roman" w:cs="Times New Roman"/>
          <w:sz w:val="28"/>
          <w:szCs w:val="28"/>
        </w:rPr>
        <w:t>Лебедев С.И. Самозащита гражданских прав в договорных отношениях: дис. ... канд. юрид. наук: 12.00.03. М., 2010. 184 с.</w:t>
      </w:r>
    </w:p>
    <w:p w:rsidR="00EF0A94" w:rsidRPr="00320E55" w:rsidRDefault="002B2396" w:rsidP="00747B6D">
      <w:pPr>
        <w:pStyle w:val="ae"/>
        <w:numPr>
          <w:ilvl w:val="0"/>
          <w:numId w:val="2"/>
        </w:numPr>
        <w:spacing w:after="0" w:line="360" w:lineRule="auto"/>
        <w:ind w:left="0" w:firstLine="709"/>
        <w:jc w:val="both"/>
        <w:rPr>
          <w:rFonts w:ascii="Times New Roman" w:eastAsia="Times New Roman" w:hAnsi="Times New Roman" w:cs="Times New Roman"/>
          <w:sz w:val="28"/>
          <w:szCs w:val="28"/>
        </w:rPr>
      </w:pPr>
      <w:r w:rsidRPr="00320E55">
        <w:rPr>
          <w:rFonts w:ascii="Times New Roman" w:hAnsi="Times New Roman" w:cs="Times New Roman"/>
          <w:sz w:val="28"/>
          <w:szCs w:val="28"/>
        </w:rPr>
        <w:t xml:space="preserve"> </w:t>
      </w:r>
      <w:r w:rsidR="00EF0A94" w:rsidRPr="00320E55">
        <w:rPr>
          <w:rFonts w:ascii="Times New Roman" w:eastAsia="Times New Roman" w:hAnsi="Times New Roman" w:cs="Times New Roman"/>
          <w:sz w:val="28"/>
          <w:szCs w:val="28"/>
        </w:rPr>
        <w:t>Прохоров А.Ю. Некоторые аспекты правового регулирования исполнения потребителем обязательств, связанных с оплатой товаров по договору розничной купли-продажи // Наука и образование: хозяйство и экономика; предпринимательство; право и управление. 2016. № 9. С.76.</w:t>
      </w:r>
    </w:p>
    <w:p w:rsidR="00EF0A94" w:rsidRPr="00320E55" w:rsidRDefault="002B2396" w:rsidP="00747B6D">
      <w:pPr>
        <w:pStyle w:val="ae"/>
        <w:numPr>
          <w:ilvl w:val="0"/>
          <w:numId w:val="2"/>
        </w:numPr>
        <w:spacing w:after="0" w:line="360" w:lineRule="auto"/>
        <w:ind w:left="0" w:firstLine="709"/>
        <w:jc w:val="both"/>
        <w:rPr>
          <w:rFonts w:ascii="Times New Roman" w:eastAsia="Times New Roman" w:hAnsi="Times New Roman" w:cs="Times New Roman"/>
          <w:sz w:val="28"/>
          <w:szCs w:val="28"/>
        </w:rPr>
      </w:pPr>
      <w:r w:rsidRPr="00320E55">
        <w:rPr>
          <w:rFonts w:ascii="Times New Roman" w:hAnsi="Times New Roman" w:cs="Times New Roman"/>
          <w:sz w:val="28"/>
          <w:szCs w:val="28"/>
        </w:rPr>
        <w:t xml:space="preserve"> </w:t>
      </w:r>
      <w:r w:rsidR="00EF0A94" w:rsidRPr="00320E55">
        <w:rPr>
          <w:rFonts w:ascii="Times New Roman" w:eastAsia="Times New Roman" w:hAnsi="Times New Roman" w:cs="Times New Roman"/>
          <w:sz w:val="28"/>
          <w:szCs w:val="28"/>
        </w:rPr>
        <w:t xml:space="preserve">Султанова А.А. Договор розничной купли-продажи как публичный договор // Приоритетные научные направления: от теории к практике. 2014. № 11. С.187-192. </w:t>
      </w:r>
    </w:p>
    <w:p w:rsidR="00EF0A94" w:rsidRPr="00320E55" w:rsidRDefault="00EF0A94" w:rsidP="00747B6D">
      <w:pPr>
        <w:spacing w:line="360" w:lineRule="auto"/>
        <w:ind w:firstLine="709"/>
        <w:jc w:val="both"/>
        <w:rPr>
          <w:rFonts w:ascii="Times New Roman" w:hAnsi="Times New Roman" w:cs="Times New Roman"/>
          <w:b/>
          <w:sz w:val="28"/>
          <w:szCs w:val="28"/>
        </w:rPr>
      </w:pPr>
    </w:p>
    <w:p w:rsidR="00EF0A94" w:rsidRPr="00A63A69" w:rsidRDefault="00EF0A94" w:rsidP="00747B6D">
      <w:pPr>
        <w:spacing w:line="360" w:lineRule="auto"/>
        <w:ind w:firstLine="709"/>
        <w:jc w:val="both"/>
        <w:rPr>
          <w:rFonts w:ascii="Times New Roman" w:eastAsia="Times New Roman" w:hAnsi="Times New Roman" w:cs="Times New Roman"/>
          <w:b/>
          <w:sz w:val="28"/>
          <w:szCs w:val="28"/>
        </w:rPr>
      </w:pPr>
      <w:r w:rsidRPr="00320E55">
        <w:rPr>
          <w:rFonts w:ascii="Times New Roman" w:eastAsia="Times New Roman" w:hAnsi="Times New Roman" w:cs="Times New Roman"/>
          <w:b/>
          <w:sz w:val="28"/>
          <w:szCs w:val="28"/>
        </w:rPr>
        <w:t>Материалы судебной практики</w:t>
      </w:r>
      <w:r w:rsidR="00A63A69">
        <w:rPr>
          <w:rFonts w:ascii="Times New Roman" w:eastAsia="Times New Roman" w:hAnsi="Times New Roman" w:cs="Times New Roman"/>
          <w:b/>
          <w:sz w:val="28"/>
          <w:szCs w:val="28"/>
        </w:rPr>
        <w:t>.</w:t>
      </w:r>
    </w:p>
    <w:p w:rsidR="00EF0A94" w:rsidRPr="00320E55" w:rsidRDefault="00EF0A94" w:rsidP="00747B6D">
      <w:pPr>
        <w:pStyle w:val="ConsPlusNormal"/>
        <w:numPr>
          <w:ilvl w:val="0"/>
          <w:numId w:val="2"/>
        </w:numPr>
        <w:spacing w:line="360" w:lineRule="auto"/>
        <w:ind w:left="0" w:firstLine="709"/>
        <w:jc w:val="both"/>
        <w:rPr>
          <w:szCs w:val="28"/>
        </w:rPr>
      </w:pPr>
      <w:r w:rsidRPr="00320E55">
        <w:rPr>
          <w:szCs w:val="28"/>
        </w:rPr>
        <w:t>Постановление Пленума Верховного Суда РФ № 6, Пленума ВАС РФ № 8 от 01.07.1996 «О некоторых вопросах, связанных с применением части первой Гражданского кодекса Российской Федерации» (в ред. от 24.03.2016 № 7) // Бюллетень Верховного Суда Российской Федерации. 1996. № 9; 1997. № 5.</w:t>
      </w:r>
    </w:p>
    <w:p w:rsidR="00EF0A94" w:rsidRPr="00320E55" w:rsidRDefault="002B2396" w:rsidP="00747B6D">
      <w:pPr>
        <w:pStyle w:val="ConsPlusNormal"/>
        <w:numPr>
          <w:ilvl w:val="0"/>
          <w:numId w:val="2"/>
        </w:numPr>
        <w:spacing w:line="360" w:lineRule="auto"/>
        <w:ind w:left="0" w:firstLine="709"/>
        <w:jc w:val="both"/>
        <w:rPr>
          <w:szCs w:val="28"/>
        </w:rPr>
      </w:pPr>
      <w:r w:rsidRPr="00320E55">
        <w:rPr>
          <w:szCs w:val="28"/>
        </w:rPr>
        <w:t xml:space="preserve"> </w:t>
      </w:r>
      <w:r w:rsidR="00EF0A94" w:rsidRPr="00320E55">
        <w:rPr>
          <w:szCs w:val="28"/>
        </w:rPr>
        <w:t>Постановление Пленума Верховного Суда РФ от 24.02.2005 № 3 «О судебной практике по делам о защите чести и достоинства граждан, а также деловой репутации граждан и юридических лиц» // Бюллетень Верховного Суда Российской Федерации. 2005. № 4.</w:t>
      </w:r>
    </w:p>
    <w:p w:rsidR="00EF0A94" w:rsidRPr="00320E55" w:rsidRDefault="002B2396" w:rsidP="00747B6D">
      <w:pPr>
        <w:pStyle w:val="ConsPlusNormal"/>
        <w:numPr>
          <w:ilvl w:val="0"/>
          <w:numId w:val="2"/>
        </w:numPr>
        <w:spacing w:line="360" w:lineRule="auto"/>
        <w:ind w:left="0" w:firstLine="709"/>
        <w:jc w:val="both"/>
        <w:rPr>
          <w:szCs w:val="28"/>
        </w:rPr>
      </w:pPr>
      <w:r w:rsidRPr="00320E55">
        <w:rPr>
          <w:szCs w:val="28"/>
        </w:rPr>
        <w:t xml:space="preserve"> </w:t>
      </w:r>
      <w:r w:rsidR="00EF0A94" w:rsidRPr="00320E55">
        <w:rPr>
          <w:szCs w:val="28"/>
        </w:rPr>
        <w:t>Постановление Пленума Верховного Суда РФ от 23.06.2015 № 25 «О применении судами некоторых положений раздела I части первой Гражданского кодекса Российской Федерации» // Бюллетень Верховного Суда Российской Федерации. 2015. № 8.</w:t>
      </w:r>
    </w:p>
    <w:p w:rsidR="00EF0A94" w:rsidRPr="00320E55" w:rsidRDefault="002B2396" w:rsidP="00747B6D">
      <w:pPr>
        <w:pStyle w:val="ConsPlusNormal"/>
        <w:numPr>
          <w:ilvl w:val="0"/>
          <w:numId w:val="2"/>
        </w:numPr>
        <w:spacing w:line="360" w:lineRule="auto"/>
        <w:ind w:left="0" w:firstLine="709"/>
        <w:jc w:val="both"/>
        <w:rPr>
          <w:szCs w:val="28"/>
        </w:rPr>
      </w:pPr>
      <w:r w:rsidRPr="00320E55">
        <w:rPr>
          <w:szCs w:val="28"/>
        </w:rPr>
        <w:t xml:space="preserve"> </w:t>
      </w:r>
      <w:r w:rsidR="00EF0A94" w:rsidRPr="00320E55">
        <w:rPr>
          <w:szCs w:val="28"/>
        </w:rPr>
        <w:t xml:space="preserve">Обзор практики рассмотрения судами дел по спорам о защите чести, достоинства и деловой репутации (утв. Президиумом Верховного Суда РФ </w:t>
      </w:r>
      <w:r w:rsidR="00EF0A94" w:rsidRPr="00320E55">
        <w:rPr>
          <w:szCs w:val="28"/>
        </w:rPr>
        <w:lastRenderedPageBreak/>
        <w:t>16.03.2016)  // Бюллетень Верховного Суда Российской Федерации. 20126. № 10.</w:t>
      </w:r>
    </w:p>
    <w:p w:rsidR="00EF0A94" w:rsidRPr="00320E55" w:rsidRDefault="002B2396" w:rsidP="00747B6D">
      <w:pPr>
        <w:pStyle w:val="ConsPlusNormal"/>
        <w:numPr>
          <w:ilvl w:val="0"/>
          <w:numId w:val="2"/>
        </w:numPr>
        <w:spacing w:line="360" w:lineRule="auto"/>
        <w:ind w:left="0" w:firstLine="709"/>
        <w:jc w:val="both"/>
        <w:rPr>
          <w:szCs w:val="28"/>
        </w:rPr>
      </w:pPr>
      <w:r w:rsidRPr="00320E55">
        <w:rPr>
          <w:szCs w:val="28"/>
        </w:rPr>
        <w:t xml:space="preserve"> </w:t>
      </w:r>
      <w:r w:rsidR="00EF0A94" w:rsidRPr="00320E55">
        <w:rPr>
          <w:szCs w:val="28"/>
        </w:rPr>
        <w:t>Постановление Девятнадцатого арбитражного апелляционного суда от 06.04.2015 по делу № А14-9617/201 // Доступ из справ. правовой системы «Консу</w:t>
      </w:r>
      <w:r w:rsidRPr="00320E55">
        <w:rPr>
          <w:szCs w:val="28"/>
        </w:rPr>
        <w:t>льтант-Плюс» (дата обращения: 21</w:t>
      </w:r>
      <w:r w:rsidR="00EF0A94" w:rsidRPr="00320E55">
        <w:rPr>
          <w:szCs w:val="28"/>
        </w:rPr>
        <w:t>.11.2017).</w:t>
      </w:r>
    </w:p>
    <w:p w:rsidR="002B2396" w:rsidRPr="00320E55" w:rsidRDefault="009B305B" w:rsidP="00747B6D">
      <w:pPr>
        <w:pStyle w:val="ConsPlusNormal"/>
        <w:numPr>
          <w:ilvl w:val="0"/>
          <w:numId w:val="2"/>
        </w:numPr>
        <w:spacing w:line="360" w:lineRule="auto"/>
        <w:ind w:left="0" w:firstLine="709"/>
        <w:jc w:val="both"/>
        <w:rPr>
          <w:szCs w:val="28"/>
        </w:rPr>
      </w:pPr>
      <w:hyperlink r:id="rId18" w:history="1">
        <w:r w:rsidR="002B2396" w:rsidRPr="00320E55">
          <w:rPr>
            <w:rStyle w:val="a6"/>
            <w:rFonts w:eastAsiaTheme="majorEastAsia"/>
            <w:color w:val="auto"/>
            <w:szCs w:val="28"/>
            <w:u w:val="none"/>
            <w:shd w:val="clear" w:color="auto" w:fill="FFFFFF"/>
          </w:rPr>
          <w:t> Решение по делу 33-11165/2017</w:t>
        </w:r>
      </w:hyperlink>
      <w:r w:rsidR="002B2396" w:rsidRPr="00320E55">
        <w:rPr>
          <w:szCs w:val="28"/>
          <w:shd w:val="clear" w:color="auto" w:fill="FFFFFF"/>
        </w:rPr>
        <w:t xml:space="preserve"> (08.11.2017, Алтайский краевой суд (Алтайский край)) </w:t>
      </w:r>
      <w:r w:rsidR="002B2396" w:rsidRPr="00320E55">
        <w:rPr>
          <w:szCs w:val="28"/>
        </w:rPr>
        <w:t>// Доступ из справ. правовой системы «Консультант-Плюс» (дата обращения: 29.11.2017).</w:t>
      </w:r>
    </w:p>
    <w:p w:rsidR="002B2396" w:rsidRPr="00320E55" w:rsidRDefault="009B305B" w:rsidP="00747B6D">
      <w:pPr>
        <w:pStyle w:val="ConsPlusNormal"/>
        <w:numPr>
          <w:ilvl w:val="0"/>
          <w:numId w:val="2"/>
        </w:numPr>
        <w:spacing w:line="360" w:lineRule="auto"/>
        <w:ind w:left="0" w:firstLine="709"/>
        <w:jc w:val="both"/>
        <w:rPr>
          <w:szCs w:val="28"/>
        </w:rPr>
      </w:pPr>
      <w:hyperlink r:id="rId19" w:history="1">
        <w:r w:rsidR="002B2396" w:rsidRPr="00320E55">
          <w:rPr>
            <w:rStyle w:val="a6"/>
            <w:rFonts w:eastAsiaTheme="majorEastAsia"/>
            <w:color w:val="auto"/>
            <w:szCs w:val="28"/>
            <w:u w:val="none"/>
            <w:shd w:val="clear" w:color="auto" w:fill="FFFFFF"/>
          </w:rPr>
          <w:t> Решение по делу 33-13037/2017</w:t>
        </w:r>
      </w:hyperlink>
      <w:r w:rsidR="002B2396" w:rsidRPr="00320E55">
        <w:rPr>
          <w:szCs w:val="28"/>
          <w:shd w:val="clear" w:color="auto" w:fill="FFFFFF"/>
        </w:rPr>
        <w:t xml:space="preserve"> (07.11.2017, Нижегородский областной суд (Нижегородская область)) </w:t>
      </w:r>
      <w:r w:rsidR="002B2396" w:rsidRPr="00320E55">
        <w:rPr>
          <w:szCs w:val="28"/>
        </w:rPr>
        <w:t>// Доступ из справ. правовой системы «Консультант-Плюс» (дата обращения: 19.11.2017).</w:t>
      </w:r>
    </w:p>
    <w:p w:rsidR="002B2396" w:rsidRPr="00320E55" w:rsidRDefault="009B305B" w:rsidP="00747B6D">
      <w:pPr>
        <w:pStyle w:val="ConsPlusNormal"/>
        <w:numPr>
          <w:ilvl w:val="0"/>
          <w:numId w:val="2"/>
        </w:numPr>
        <w:spacing w:line="360" w:lineRule="auto"/>
        <w:ind w:left="0" w:firstLine="709"/>
        <w:jc w:val="both"/>
        <w:rPr>
          <w:szCs w:val="28"/>
        </w:rPr>
      </w:pPr>
      <w:hyperlink r:id="rId20" w:history="1">
        <w:r w:rsidR="002B2396" w:rsidRPr="00320E55">
          <w:rPr>
            <w:rStyle w:val="a6"/>
            <w:rFonts w:eastAsiaTheme="majorEastAsia"/>
            <w:color w:val="auto"/>
            <w:szCs w:val="28"/>
            <w:u w:val="none"/>
            <w:shd w:val="clear" w:color="auto" w:fill="FFFFFF"/>
          </w:rPr>
          <w:t> Решение по делу 2-307/2017 ~ М-268/2017</w:t>
        </w:r>
      </w:hyperlink>
      <w:r w:rsidR="002B2396" w:rsidRPr="00320E55">
        <w:rPr>
          <w:szCs w:val="28"/>
          <w:shd w:val="clear" w:color="auto" w:fill="FFFFFF"/>
        </w:rPr>
        <w:t xml:space="preserve"> (01.11.2017, Пронский районный суд (Рязанская область)) </w:t>
      </w:r>
      <w:r w:rsidR="002B2396" w:rsidRPr="00320E55">
        <w:rPr>
          <w:szCs w:val="28"/>
        </w:rPr>
        <w:t>// Доступ из справ. правовой системы «Консультант-Плюс» (дата обращения: 25.11.2017).</w:t>
      </w:r>
    </w:p>
    <w:p w:rsidR="002B2396" w:rsidRPr="00320E55" w:rsidRDefault="009B305B" w:rsidP="00747B6D">
      <w:pPr>
        <w:pStyle w:val="ConsPlusNormal"/>
        <w:numPr>
          <w:ilvl w:val="0"/>
          <w:numId w:val="2"/>
        </w:numPr>
        <w:spacing w:line="360" w:lineRule="auto"/>
        <w:ind w:left="0" w:firstLine="709"/>
        <w:jc w:val="both"/>
        <w:rPr>
          <w:szCs w:val="28"/>
        </w:rPr>
      </w:pPr>
      <w:hyperlink r:id="rId21" w:history="1">
        <w:r w:rsidR="002B2396" w:rsidRPr="00320E55">
          <w:rPr>
            <w:rStyle w:val="a6"/>
            <w:rFonts w:eastAsiaTheme="majorEastAsia"/>
            <w:color w:val="auto"/>
            <w:szCs w:val="28"/>
            <w:u w:val="none"/>
            <w:shd w:val="clear" w:color="auto" w:fill="FFFFFF"/>
          </w:rPr>
          <w:t> Решение по делу 2-3901/2017 ~ М-3655/2017</w:t>
        </w:r>
      </w:hyperlink>
      <w:r w:rsidR="002B2396" w:rsidRPr="00320E55">
        <w:rPr>
          <w:szCs w:val="28"/>
          <w:shd w:val="clear" w:color="auto" w:fill="FFFFFF"/>
        </w:rPr>
        <w:t xml:space="preserve"> (19.10.2017, Шахтинский городской суд (Ростовская область)) </w:t>
      </w:r>
      <w:r w:rsidR="002B2396" w:rsidRPr="00320E55">
        <w:rPr>
          <w:szCs w:val="28"/>
        </w:rPr>
        <w:t>// Доступ из справ. правовой системы «Консультант-Плюс» (дата обращения: 17.11.2017).</w:t>
      </w:r>
    </w:p>
    <w:p w:rsidR="002B2396" w:rsidRPr="00320E55" w:rsidRDefault="009B305B" w:rsidP="00747B6D">
      <w:pPr>
        <w:pStyle w:val="ConsPlusNormal"/>
        <w:numPr>
          <w:ilvl w:val="0"/>
          <w:numId w:val="2"/>
        </w:numPr>
        <w:spacing w:line="360" w:lineRule="auto"/>
        <w:ind w:left="0" w:firstLine="709"/>
        <w:jc w:val="both"/>
        <w:rPr>
          <w:szCs w:val="28"/>
        </w:rPr>
      </w:pPr>
      <w:hyperlink r:id="rId22" w:history="1">
        <w:r w:rsidR="002B2396" w:rsidRPr="00320E55">
          <w:rPr>
            <w:rStyle w:val="a6"/>
            <w:rFonts w:eastAsiaTheme="majorEastAsia"/>
            <w:color w:val="auto"/>
            <w:szCs w:val="28"/>
            <w:u w:val="none"/>
            <w:shd w:val="clear" w:color="auto" w:fill="FFFFFF"/>
          </w:rPr>
          <w:t> Решение по делу 2-674/2017 ~ М-722/2017</w:t>
        </w:r>
      </w:hyperlink>
      <w:r w:rsidR="002B2396" w:rsidRPr="00320E55">
        <w:rPr>
          <w:szCs w:val="28"/>
          <w:shd w:val="clear" w:color="auto" w:fill="FFFFFF"/>
        </w:rPr>
        <w:t xml:space="preserve"> (16.10.2017, Сковородинский районный суд (Амурская область)) </w:t>
      </w:r>
      <w:r w:rsidR="002B2396" w:rsidRPr="00320E55">
        <w:rPr>
          <w:szCs w:val="28"/>
        </w:rPr>
        <w:t>// Доступ из справ. правовой системы «Консультант-Плюс» (дата обращения: 17.11.2017).</w:t>
      </w:r>
    </w:p>
    <w:p w:rsidR="002B2396" w:rsidRPr="00320E55" w:rsidRDefault="009B305B" w:rsidP="00747B6D">
      <w:pPr>
        <w:pStyle w:val="ConsPlusNormal"/>
        <w:numPr>
          <w:ilvl w:val="0"/>
          <w:numId w:val="2"/>
        </w:numPr>
        <w:spacing w:line="360" w:lineRule="auto"/>
        <w:ind w:left="0" w:firstLine="709"/>
        <w:jc w:val="both"/>
        <w:rPr>
          <w:szCs w:val="28"/>
        </w:rPr>
      </w:pPr>
      <w:hyperlink r:id="rId23" w:history="1">
        <w:r w:rsidR="002B2396" w:rsidRPr="00320E55">
          <w:rPr>
            <w:rStyle w:val="a6"/>
            <w:rFonts w:eastAsiaTheme="majorEastAsia"/>
            <w:color w:val="auto"/>
            <w:szCs w:val="28"/>
            <w:u w:val="none"/>
            <w:shd w:val="clear" w:color="auto" w:fill="FFFFFF"/>
          </w:rPr>
          <w:t> Решение по делу 33-15469/2017</w:t>
        </w:r>
      </w:hyperlink>
      <w:r w:rsidR="002B2396" w:rsidRPr="00320E55">
        <w:rPr>
          <w:szCs w:val="28"/>
          <w:shd w:val="clear" w:color="auto" w:fill="FFFFFF"/>
        </w:rPr>
        <w:t xml:space="preserve"> (14.09.2017, Ростовский областной суд (Ростовская область)) </w:t>
      </w:r>
      <w:r w:rsidR="002B2396" w:rsidRPr="00320E55">
        <w:rPr>
          <w:szCs w:val="28"/>
        </w:rPr>
        <w:t>// Доступ из справ. правовой системы «Консультант-Плюс» (дата обращения: 17.11.2017).</w:t>
      </w:r>
    </w:p>
    <w:p w:rsidR="002B2396" w:rsidRPr="00320E55" w:rsidRDefault="009B305B" w:rsidP="00747B6D">
      <w:pPr>
        <w:pStyle w:val="ConsPlusNormal"/>
        <w:numPr>
          <w:ilvl w:val="0"/>
          <w:numId w:val="2"/>
        </w:numPr>
        <w:spacing w:line="360" w:lineRule="auto"/>
        <w:ind w:left="0" w:firstLine="709"/>
        <w:jc w:val="both"/>
        <w:rPr>
          <w:szCs w:val="28"/>
        </w:rPr>
      </w:pPr>
      <w:hyperlink r:id="rId24" w:history="1">
        <w:r w:rsidR="002B2396" w:rsidRPr="00320E55">
          <w:rPr>
            <w:rStyle w:val="a6"/>
            <w:rFonts w:eastAsiaTheme="majorEastAsia"/>
            <w:color w:val="auto"/>
            <w:szCs w:val="28"/>
            <w:u w:val="none"/>
            <w:shd w:val="clear" w:color="auto" w:fill="FFFFFF"/>
          </w:rPr>
          <w:t> Решение по делу 33-15582/2017</w:t>
        </w:r>
      </w:hyperlink>
      <w:r w:rsidR="002B2396" w:rsidRPr="00320E55">
        <w:rPr>
          <w:szCs w:val="28"/>
          <w:shd w:val="clear" w:color="auto" w:fill="FFFFFF"/>
        </w:rPr>
        <w:t xml:space="preserve"> (14.09.2017, Ростовский областной суд (Ростовская область)) </w:t>
      </w:r>
      <w:r w:rsidR="002B2396" w:rsidRPr="00320E55">
        <w:rPr>
          <w:szCs w:val="28"/>
        </w:rPr>
        <w:t>// Доступ из справ. правовой системы «Консультант-Плюс» (дата обращения: 17.11.2017).</w:t>
      </w:r>
    </w:p>
    <w:p w:rsidR="002B2396" w:rsidRPr="00320E55" w:rsidRDefault="009B305B" w:rsidP="00747B6D">
      <w:pPr>
        <w:pStyle w:val="ConsPlusNormal"/>
        <w:numPr>
          <w:ilvl w:val="0"/>
          <w:numId w:val="2"/>
        </w:numPr>
        <w:spacing w:line="360" w:lineRule="auto"/>
        <w:ind w:left="0" w:firstLine="709"/>
        <w:jc w:val="both"/>
        <w:rPr>
          <w:szCs w:val="28"/>
        </w:rPr>
      </w:pPr>
      <w:hyperlink r:id="rId25" w:history="1">
        <w:r w:rsidR="002B2396" w:rsidRPr="00320E55">
          <w:rPr>
            <w:rStyle w:val="a6"/>
            <w:rFonts w:eastAsiaTheme="majorEastAsia"/>
            <w:color w:val="auto"/>
            <w:szCs w:val="28"/>
            <w:u w:val="none"/>
            <w:shd w:val="clear" w:color="auto" w:fill="FFFFFF"/>
          </w:rPr>
          <w:t> Решение по делу 2-3286/2017 ~ М-3192/2017</w:t>
        </w:r>
      </w:hyperlink>
      <w:r w:rsidR="002B2396" w:rsidRPr="00320E55">
        <w:rPr>
          <w:szCs w:val="28"/>
          <w:shd w:val="clear" w:color="auto" w:fill="FFFFFF"/>
        </w:rPr>
        <w:t xml:space="preserve"> (13.09.2017, Индустриальный районный суд г. Барнаула (Алтайский край)) </w:t>
      </w:r>
      <w:r w:rsidR="002B2396" w:rsidRPr="00320E55">
        <w:rPr>
          <w:szCs w:val="28"/>
        </w:rPr>
        <w:t>// Доступ из справ. правовой системы «Консультант-Плюс» (дата обращения: 17.11.2017).</w:t>
      </w:r>
    </w:p>
    <w:p w:rsidR="002B2396" w:rsidRPr="00320E55" w:rsidRDefault="009B305B" w:rsidP="00747B6D">
      <w:pPr>
        <w:pStyle w:val="ConsPlusNormal"/>
        <w:numPr>
          <w:ilvl w:val="0"/>
          <w:numId w:val="2"/>
        </w:numPr>
        <w:spacing w:line="360" w:lineRule="auto"/>
        <w:ind w:left="0" w:firstLine="709"/>
        <w:jc w:val="both"/>
        <w:rPr>
          <w:szCs w:val="28"/>
        </w:rPr>
      </w:pPr>
      <w:hyperlink r:id="rId26" w:history="1">
        <w:r w:rsidR="002B2396" w:rsidRPr="00320E55">
          <w:rPr>
            <w:rStyle w:val="a6"/>
            <w:rFonts w:eastAsiaTheme="majorEastAsia"/>
            <w:color w:val="auto"/>
            <w:szCs w:val="28"/>
            <w:u w:val="none"/>
            <w:shd w:val="clear" w:color="auto" w:fill="FFFFFF"/>
          </w:rPr>
          <w:t> Решение по делу 11-81/2017</w:t>
        </w:r>
      </w:hyperlink>
      <w:r w:rsidR="002B2396" w:rsidRPr="00320E55">
        <w:rPr>
          <w:szCs w:val="28"/>
          <w:shd w:val="clear" w:color="auto" w:fill="FFFFFF"/>
        </w:rPr>
        <w:t> (11.09.2017, Азовский городской суд (Ростовская область))</w:t>
      </w:r>
      <w:r w:rsidR="002B2396" w:rsidRPr="00320E55">
        <w:rPr>
          <w:szCs w:val="28"/>
        </w:rPr>
        <w:t xml:space="preserve"> // Доступ из справ. правовой системы «Консультант-Плюс» </w:t>
      </w:r>
      <w:r w:rsidR="002B2396" w:rsidRPr="00320E55">
        <w:rPr>
          <w:szCs w:val="28"/>
        </w:rPr>
        <w:lastRenderedPageBreak/>
        <w:t>(дата обращения: 17.11.2017).</w:t>
      </w:r>
    </w:p>
    <w:p w:rsidR="002B2396" w:rsidRPr="00320E55" w:rsidRDefault="00741ECD" w:rsidP="00747B6D">
      <w:pPr>
        <w:pStyle w:val="4"/>
        <w:keepNext w:val="0"/>
        <w:keepLines w:val="0"/>
        <w:numPr>
          <w:ilvl w:val="0"/>
          <w:numId w:val="2"/>
        </w:numPr>
        <w:spacing w:before="0" w:line="360" w:lineRule="auto"/>
        <w:ind w:left="0" w:firstLine="709"/>
        <w:jc w:val="both"/>
        <w:rPr>
          <w:rFonts w:ascii="Times New Roman" w:hAnsi="Times New Roman" w:cs="Times New Roman"/>
          <w:b w:val="0"/>
          <w:bCs w:val="0"/>
          <w:i w:val="0"/>
          <w:color w:val="auto"/>
          <w:sz w:val="28"/>
          <w:szCs w:val="28"/>
        </w:rPr>
      </w:pPr>
      <w:r w:rsidRPr="00320E55">
        <w:rPr>
          <w:rFonts w:ascii="Times New Roman" w:hAnsi="Times New Roman" w:cs="Times New Roman"/>
          <w:b w:val="0"/>
          <w:i w:val="0"/>
          <w:color w:val="auto"/>
          <w:sz w:val="28"/>
          <w:szCs w:val="28"/>
          <w:bdr w:val="none" w:sz="0" w:space="0" w:color="auto" w:frame="1"/>
        </w:rPr>
        <w:t xml:space="preserve"> </w:t>
      </w:r>
      <w:hyperlink r:id="rId27" w:tgtFrame="_blank" w:history="1">
        <w:r w:rsidR="002B2396" w:rsidRPr="00320E55">
          <w:rPr>
            <w:rStyle w:val="a6"/>
            <w:rFonts w:ascii="Times New Roman" w:hAnsi="Times New Roman" w:cs="Times New Roman"/>
            <w:b w:val="0"/>
            <w:i w:val="0"/>
            <w:color w:val="auto"/>
            <w:sz w:val="28"/>
            <w:szCs w:val="28"/>
            <w:u w:val="none"/>
            <w:bdr w:val="none" w:sz="0" w:space="0" w:color="auto" w:frame="1"/>
          </w:rPr>
          <w:t>Решение № 2-230/2017 2-230/2017~М-198/2017 М-198/2017 от 18 июля 2017 г. по делу № 2-230/2017</w:t>
        </w:r>
      </w:hyperlink>
      <w:r w:rsidRPr="00320E55">
        <w:rPr>
          <w:rFonts w:ascii="Times New Roman" w:hAnsi="Times New Roman" w:cs="Times New Roman"/>
          <w:b w:val="0"/>
          <w:i w:val="0"/>
          <w:color w:val="auto"/>
          <w:sz w:val="28"/>
          <w:szCs w:val="28"/>
          <w:bdr w:val="none" w:sz="0" w:space="0" w:color="auto" w:frame="1"/>
        </w:rPr>
        <w:t xml:space="preserve"> </w:t>
      </w:r>
      <w:r w:rsidR="002B2396" w:rsidRPr="00320E55">
        <w:rPr>
          <w:rFonts w:ascii="Times New Roman" w:hAnsi="Times New Roman" w:cs="Times New Roman"/>
          <w:b w:val="0"/>
          <w:i w:val="0"/>
          <w:color w:val="auto"/>
          <w:sz w:val="28"/>
          <w:szCs w:val="28"/>
        </w:rPr>
        <w:t>Тисульский рай</w:t>
      </w:r>
      <w:r w:rsidRPr="00320E55">
        <w:rPr>
          <w:rFonts w:ascii="Times New Roman" w:hAnsi="Times New Roman" w:cs="Times New Roman"/>
          <w:b w:val="0"/>
          <w:i w:val="0"/>
          <w:color w:val="auto"/>
          <w:sz w:val="28"/>
          <w:szCs w:val="28"/>
        </w:rPr>
        <w:t xml:space="preserve">онный суд (Кемеровская область) </w:t>
      </w:r>
      <w:r w:rsidRPr="00320E55">
        <w:rPr>
          <w:rFonts w:ascii="Times New Roman" w:eastAsia="Times New Roman" w:hAnsi="Times New Roman" w:cs="Times New Roman"/>
          <w:b w:val="0"/>
          <w:i w:val="0"/>
          <w:color w:val="auto"/>
          <w:sz w:val="28"/>
          <w:szCs w:val="28"/>
        </w:rPr>
        <w:t>// Доступ из справ. правовой системы «Консу</w:t>
      </w:r>
      <w:r w:rsidRPr="00320E55">
        <w:rPr>
          <w:rFonts w:ascii="Times New Roman" w:hAnsi="Times New Roman" w:cs="Times New Roman"/>
          <w:b w:val="0"/>
          <w:i w:val="0"/>
          <w:color w:val="auto"/>
          <w:sz w:val="28"/>
          <w:szCs w:val="28"/>
        </w:rPr>
        <w:t>льтант-Плюс» (дата обращения: 23</w:t>
      </w:r>
      <w:r w:rsidRPr="00320E55">
        <w:rPr>
          <w:rFonts w:ascii="Times New Roman" w:eastAsia="Times New Roman" w:hAnsi="Times New Roman" w:cs="Times New Roman"/>
          <w:b w:val="0"/>
          <w:i w:val="0"/>
          <w:color w:val="auto"/>
          <w:sz w:val="28"/>
          <w:szCs w:val="28"/>
        </w:rPr>
        <w:t>.11.2017).</w:t>
      </w:r>
    </w:p>
    <w:p w:rsidR="002B2396" w:rsidRPr="00320E55" w:rsidRDefault="00741ECD" w:rsidP="00747B6D">
      <w:pPr>
        <w:pStyle w:val="ae"/>
        <w:numPr>
          <w:ilvl w:val="0"/>
          <w:numId w:val="2"/>
        </w:numPr>
        <w:spacing w:after="0" w:line="360" w:lineRule="auto"/>
        <w:ind w:left="0" w:firstLine="709"/>
        <w:jc w:val="both"/>
        <w:rPr>
          <w:rFonts w:ascii="Times New Roman" w:hAnsi="Times New Roman" w:cs="Times New Roman"/>
          <w:sz w:val="28"/>
          <w:szCs w:val="28"/>
        </w:rPr>
      </w:pPr>
      <w:r w:rsidRPr="00320E55">
        <w:rPr>
          <w:rFonts w:ascii="Times New Roman" w:hAnsi="Times New Roman" w:cs="Times New Roman"/>
          <w:sz w:val="28"/>
          <w:szCs w:val="28"/>
          <w:bdr w:val="none" w:sz="0" w:space="0" w:color="auto" w:frame="1"/>
        </w:rPr>
        <w:t xml:space="preserve"> </w:t>
      </w:r>
      <w:hyperlink r:id="rId28" w:tgtFrame="_blank" w:history="1">
        <w:r w:rsidR="002B2396" w:rsidRPr="00320E55">
          <w:rPr>
            <w:rStyle w:val="a6"/>
            <w:rFonts w:ascii="Times New Roman" w:hAnsi="Times New Roman" w:cs="Times New Roman"/>
            <w:color w:val="auto"/>
            <w:sz w:val="28"/>
            <w:szCs w:val="28"/>
            <w:u w:val="none"/>
            <w:bdr w:val="none" w:sz="0" w:space="0" w:color="auto" w:frame="1"/>
          </w:rPr>
          <w:t>Решение № 2-204/2017 2-204/2017~М-171/2017 М-171/2017 от 11 июля 2017 г. по делу № 2-204/2017</w:t>
        </w:r>
      </w:hyperlink>
      <w:r w:rsidRPr="00320E55">
        <w:rPr>
          <w:rFonts w:ascii="Times New Roman" w:hAnsi="Times New Roman" w:cs="Times New Roman"/>
          <w:sz w:val="28"/>
          <w:szCs w:val="28"/>
          <w:bdr w:val="none" w:sz="0" w:space="0" w:color="auto" w:frame="1"/>
        </w:rPr>
        <w:t xml:space="preserve"> </w:t>
      </w:r>
      <w:r w:rsidR="002B2396" w:rsidRPr="00320E55">
        <w:rPr>
          <w:rFonts w:ascii="Times New Roman" w:hAnsi="Times New Roman" w:cs="Times New Roman"/>
          <w:sz w:val="28"/>
          <w:szCs w:val="28"/>
        </w:rPr>
        <w:t xml:space="preserve">Тисульский районный суд (Кемеровская область) </w:t>
      </w:r>
      <w:r w:rsidRPr="00320E55">
        <w:rPr>
          <w:rFonts w:ascii="Times New Roman" w:hAnsi="Times New Roman" w:cs="Times New Roman"/>
          <w:sz w:val="28"/>
          <w:szCs w:val="28"/>
        </w:rPr>
        <w:t xml:space="preserve"> </w:t>
      </w:r>
      <w:r w:rsidRPr="00320E55">
        <w:rPr>
          <w:rFonts w:ascii="Times New Roman" w:eastAsia="Times New Roman" w:hAnsi="Times New Roman" w:cs="Times New Roman"/>
          <w:sz w:val="28"/>
          <w:szCs w:val="28"/>
        </w:rPr>
        <w:t>// Доступ из справ. правовой системы «Консу</w:t>
      </w:r>
      <w:r w:rsidRPr="00320E55">
        <w:rPr>
          <w:rFonts w:ascii="Times New Roman" w:hAnsi="Times New Roman" w:cs="Times New Roman"/>
          <w:sz w:val="28"/>
          <w:szCs w:val="28"/>
        </w:rPr>
        <w:t>льтант-Плюс» (дата обращения: 23</w:t>
      </w:r>
      <w:r w:rsidRPr="00320E55">
        <w:rPr>
          <w:rFonts w:ascii="Times New Roman" w:eastAsia="Times New Roman" w:hAnsi="Times New Roman" w:cs="Times New Roman"/>
          <w:sz w:val="28"/>
          <w:szCs w:val="28"/>
        </w:rPr>
        <w:t>.11.2017).</w:t>
      </w:r>
    </w:p>
    <w:p w:rsidR="002B2396" w:rsidRPr="00320E55" w:rsidRDefault="009B305B" w:rsidP="00747B6D">
      <w:pPr>
        <w:pStyle w:val="ae"/>
        <w:numPr>
          <w:ilvl w:val="0"/>
          <w:numId w:val="2"/>
        </w:numPr>
        <w:spacing w:after="0" w:line="360" w:lineRule="auto"/>
        <w:ind w:left="0" w:firstLine="709"/>
        <w:jc w:val="both"/>
        <w:rPr>
          <w:rFonts w:ascii="Times New Roman" w:hAnsi="Times New Roman" w:cs="Times New Roman"/>
          <w:sz w:val="28"/>
          <w:szCs w:val="28"/>
        </w:rPr>
      </w:pPr>
      <w:hyperlink r:id="rId29" w:tgtFrame="_blank" w:history="1">
        <w:r w:rsidR="002B2396" w:rsidRPr="00320E55">
          <w:rPr>
            <w:rStyle w:val="a6"/>
            <w:rFonts w:ascii="Times New Roman" w:hAnsi="Times New Roman" w:cs="Times New Roman"/>
            <w:color w:val="auto"/>
            <w:sz w:val="28"/>
            <w:szCs w:val="28"/>
            <w:u w:val="none"/>
            <w:bdr w:val="none" w:sz="0" w:space="0" w:color="auto" w:frame="1"/>
          </w:rPr>
          <w:t>Решение № 2-339/2017 2-339/2017~М-207/2017 М-207/2017 от 11 июля 2017 г. по делу № 2-339/2017</w:t>
        </w:r>
      </w:hyperlink>
      <w:r w:rsidR="00741ECD" w:rsidRPr="00320E55">
        <w:rPr>
          <w:rFonts w:ascii="Times New Roman" w:hAnsi="Times New Roman" w:cs="Times New Roman"/>
          <w:sz w:val="28"/>
          <w:szCs w:val="28"/>
          <w:bdr w:val="none" w:sz="0" w:space="0" w:color="auto" w:frame="1"/>
        </w:rPr>
        <w:t xml:space="preserve"> </w:t>
      </w:r>
      <w:r w:rsidR="002B2396" w:rsidRPr="00320E55">
        <w:rPr>
          <w:rFonts w:ascii="Times New Roman" w:hAnsi="Times New Roman" w:cs="Times New Roman"/>
          <w:sz w:val="28"/>
          <w:szCs w:val="28"/>
        </w:rPr>
        <w:t xml:space="preserve">Жердевский районный суд (Тамбовская область) </w:t>
      </w:r>
      <w:r w:rsidR="00741ECD" w:rsidRPr="00320E55">
        <w:rPr>
          <w:rFonts w:ascii="Times New Roman" w:hAnsi="Times New Roman" w:cs="Times New Roman"/>
          <w:sz w:val="28"/>
          <w:szCs w:val="28"/>
        </w:rPr>
        <w:t xml:space="preserve"> </w:t>
      </w:r>
      <w:r w:rsidR="00741ECD" w:rsidRPr="00320E55">
        <w:rPr>
          <w:rFonts w:ascii="Times New Roman" w:eastAsia="Times New Roman" w:hAnsi="Times New Roman" w:cs="Times New Roman"/>
          <w:sz w:val="28"/>
          <w:szCs w:val="28"/>
        </w:rPr>
        <w:t>// Доступ из справ. правовой системы «Консу</w:t>
      </w:r>
      <w:r w:rsidR="00741ECD" w:rsidRPr="00320E55">
        <w:rPr>
          <w:rFonts w:ascii="Times New Roman" w:hAnsi="Times New Roman" w:cs="Times New Roman"/>
          <w:sz w:val="28"/>
          <w:szCs w:val="28"/>
        </w:rPr>
        <w:t>льтант-Плюс» (дата обращения: 23</w:t>
      </w:r>
      <w:r w:rsidR="00741ECD" w:rsidRPr="00320E55">
        <w:rPr>
          <w:rFonts w:ascii="Times New Roman" w:eastAsia="Times New Roman" w:hAnsi="Times New Roman" w:cs="Times New Roman"/>
          <w:sz w:val="28"/>
          <w:szCs w:val="28"/>
        </w:rPr>
        <w:t>.11.2017).</w:t>
      </w:r>
    </w:p>
    <w:p w:rsidR="002B2396" w:rsidRPr="00320E55" w:rsidRDefault="00741ECD" w:rsidP="00747B6D">
      <w:pPr>
        <w:pStyle w:val="ae"/>
        <w:numPr>
          <w:ilvl w:val="0"/>
          <w:numId w:val="2"/>
        </w:numPr>
        <w:spacing w:after="0" w:line="360" w:lineRule="auto"/>
        <w:ind w:left="0" w:firstLine="709"/>
        <w:jc w:val="both"/>
        <w:rPr>
          <w:rFonts w:ascii="Times New Roman" w:hAnsi="Times New Roman" w:cs="Times New Roman"/>
          <w:sz w:val="28"/>
          <w:szCs w:val="28"/>
        </w:rPr>
      </w:pPr>
      <w:r w:rsidRPr="00320E55">
        <w:rPr>
          <w:rFonts w:ascii="Times New Roman" w:hAnsi="Times New Roman" w:cs="Times New Roman"/>
          <w:sz w:val="28"/>
          <w:szCs w:val="28"/>
          <w:bdr w:val="none" w:sz="0" w:space="0" w:color="auto" w:frame="1"/>
        </w:rPr>
        <w:t xml:space="preserve"> </w:t>
      </w:r>
      <w:hyperlink r:id="rId30" w:tgtFrame="_blank" w:history="1">
        <w:r w:rsidR="002B2396" w:rsidRPr="00320E55">
          <w:rPr>
            <w:rStyle w:val="a6"/>
            <w:rFonts w:ascii="Times New Roman" w:hAnsi="Times New Roman" w:cs="Times New Roman"/>
            <w:color w:val="auto"/>
            <w:sz w:val="28"/>
            <w:szCs w:val="28"/>
            <w:u w:val="none"/>
            <w:bdr w:val="none" w:sz="0" w:space="0" w:color="auto" w:frame="1"/>
          </w:rPr>
          <w:t>Решение № 2-2733/2017 2-2733/2017~М-1783/2017 М-1783/2017 от 6 июля 2017 г. по делу № 2-2733/2017</w:t>
        </w:r>
      </w:hyperlink>
      <w:r w:rsidRPr="00320E55">
        <w:rPr>
          <w:rFonts w:ascii="Times New Roman" w:hAnsi="Times New Roman" w:cs="Times New Roman"/>
          <w:sz w:val="28"/>
          <w:szCs w:val="28"/>
          <w:bdr w:val="none" w:sz="0" w:space="0" w:color="auto" w:frame="1"/>
        </w:rPr>
        <w:t xml:space="preserve"> </w:t>
      </w:r>
      <w:r w:rsidR="002B2396" w:rsidRPr="00320E55">
        <w:rPr>
          <w:rFonts w:ascii="Times New Roman" w:hAnsi="Times New Roman" w:cs="Times New Roman"/>
          <w:sz w:val="28"/>
          <w:szCs w:val="28"/>
        </w:rPr>
        <w:t xml:space="preserve">Ленинский районный суд г. Нижний Новгород (Нижегородская область) </w:t>
      </w:r>
      <w:r w:rsidRPr="00320E55">
        <w:rPr>
          <w:rFonts w:ascii="Times New Roman" w:hAnsi="Times New Roman" w:cs="Times New Roman"/>
          <w:sz w:val="28"/>
          <w:szCs w:val="28"/>
        </w:rPr>
        <w:t xml:space="preserve"> </w:t>
      </w:r>
      <w:r w:rsidRPr="00320E55">
        <w:rPr>
          <w:rFonts w:ascii="Times New Roman" w:eastAsia="Times New Roman" w:hAnsi="Times New Roman" w:cs="Times New Roman"/>
          <w:sz w:val="28"/>
          <w:szCs w:val="28"/>
        </w:rPr>
        <w:t>// Доступ из справ. правовой системы «Консу</w:t>
      </w:r>
      <w:r w:rsidRPr="00320E55">
        <w:rPr>
          <w:rFonts w:ascii="Times New Roman" w:hAnsi="Times New Roman" w:cs="Times New Roman"/>
          <w:sz w:val="28"/>
          <w:szCs w:val="28"/>
        </w:rPr>
        <w:t>льтант-Плюс» (дата обращения: 23</w:t>
      </w:r>
      <w:r w:rsidRPr="00320E55">
        <w:rPr>
          <w:rFonts w:ascii="Times New Roman" w:eastAsia="Times New Roman" w:hAnsi="Times New Roman" w:cs="Times New Roman"/>
          <w:sz w:val="28"/>
          <w:szCs w:val="28"/>
        </w:rPr>
        <w:t>.11.2017).</w:t>
      </w:r>
    </w:p>
    <w:p w:rsidR="002B2396" w:rsidRPr="00320E55" w:rsidRDefault="00741ECD" w:rsidP="00747B6D">
      <w:pPr>
        <w:pStyle w:val="ae"/>
        <w:numPr>
          <w:ilvl w:val="0"/>
          <w:numId w:val="2"/>
        </w:numPr>
        <w:spacing w:after="0" w:line="360" w:lineRule="auto"/>
        <w:ind w:left="0" w:firstLine="709"/>
        <w:jc w:val="both"/>
        <w:rPr>
          <w:rFonts w:ascii="Times New Roman" w:hAnsi="Times New Roman" w:cs="Times New Roman"/>
          <w:sz w:val="28"/>
          <w:szCs w:val="28"/>
        </w:rPr>
      </w:pPr>
      <w:r w:rsidRPr="00320E55">
        <w:rPr>
          <w:rFonts w:ascii="Times New Roman" w:hAnsi="Times New Roman" w:cs="Times New Roman"/>
          <w:sz w:val="28"/>
          <w:szCs w:val="28"/>
          <w:bdr w:val="none" w:sz="0" w:space="0" w:color="auto" w:frame="1"/>
        </w:rPr>
        <w:t xml:space="preserve"> </w:t>
      </w:r>
      <w:hyperlink r:id="rId31" w:tgtFrame="_blank" w:history="1">
        <w:r w:rsidR="002B2396" w:rsidRPr="00320E55">
          <w:rPr>
            <w:rStyle w:val="a6"/>
            <w:rFonts w:ascii="Times New Roman" w:hAnsi="Times New Roman" w:cs="Times New Roman"/>
            <w:color w:val="auto"/>
            <w:sz w:val="28"/>
            <w:szCs w:val="28"/>
            <w:u w:val="none"/>
            <w:bdr w:val="none" w:sz="0" w:space="0" w:color="auto" w:frame="1"/>
          </w:rPr>
          <w:t>Решение № 2-2667/2017 2-2667/2017~М-2058/2017 М-2058/2017 от 27 июня 2017 г. по делу № 2-2667/2017</w:t>
        </w:r>
      </w:hyperlink>
      <w:r w:rsidRPr="00320E55">
        <w:rPr>
          <w:rFonts w:ascii="Times New Roman" w:hAnsi="Times New Roman" w:cs="Times New Roman"/>
          <w:sz w:val="28"/>
          <w:szCs w:val="28"/>
          <w:bdr w:val="none" w:sz="0" w:space="0" w:color="auto" w:frame="1"/>
        </w:rPr>
        <w:t xml:space="preserve"> </w:t>
      </w:r>
      <w:r w:rsidR="002B2396" w:rsidRPr="00320E55">
        <w:rPr>
          <w:rFonts w:ascii="Times New Roman" w:hAnsi="Times New Roman" w:cs="Times New Roman"/>
          <w:sz w:val="28"/>
          <w:szCs w:val="28"/>
        </w:rPr>
        <w:t xml:space="preserve">Ленинский районный суд г. Курска (Курская область) </w:t>
      </w:r>
      <w:r w:rsidRPr="00320E55">
        <w:rPr>
          <w:rFonts w:ascii="Times New Roman" w:hAnsi="Times New Roman" w:cs="Times New Roman"/>
          <w:sz w:val="28"/>
          <w:szCs w:val="28"/>
        </w:rPr>
        <w:t xml:space="preserve"> </w:t>
      </w:r>
      <w:r w:rsidRPr="00320E55">
        <w:rPr>
          <w:rFonts w:ascii="Times New Roman" w:eastAsia="Times New Roman" w:hAnsi="Times New Roman" w:cs="Times New Roman"/>
          <w:sz w:val="28"/>
          <w:szCs w:val="28"/>
        </w:rPr>
        <w:t>// Доступ из справ. правовой системы «Консу</w:t>
      </w:r>
      <w:r w:rsidRPr="00320E55">
        <w:rPr>
          <w:rFonts w:ascii="Times New Roman" w:hAnsi="Times New Roman" w:cs="Times New Roman"/>
          <w:sz w:val="28"/>
          <w:szCs w:val="28"/>
        </w:rPr>
        <w:t>льтант-Плюс» (дата обращения: 23</w:t>
      </w:r>
      <w:r w:rsidRPr="00320E55">
        <w:rPr>
          <w:rFonts w:ascii="Times New Roman" w:eastAsia="Times New Roman" w:hAnsi="Times New Roman" w:cs="Times New Roman"/>
          <w:sz w:val="28"/>
          <w:szCs w:val="28"/>
        </w:rPr>
        <w:t>.11.2017).</w:t>
      </w:r>
    </w:p>
    <w:p w:rsidR="002B2396" w:rsidRPr="00320E55" w:rsidRDefault="00741ECD" w:rsidP="00747B6D">
      <w:pPr>
        <w:pStyle w:val="ae"/>
        <w:numPr>
          <w:ilvl w:val="0"/>
          <w:numId w:val="2"/>
        </w:numPr>
        <w:spacing w:after="0" w:line="360" w:lineRule="auto"/>
        <w:ind w:left="0" w:firstLine="709"/>
        <w:jc w:val="both"/>
        <w:rPr>
          <w:rFonts w:ascii="Times New Roman" w:hAnsi="Times New Roman" w:cs="Times New Roman"/>
          <w:sz w:val="28"/>
          <w:szCs w:val="28"/>
        </w:rPr>
      </w:pPr>
      <w:r w:rsidRPr="00320E55">
        <w:rPr>
          <w:rFonts w:ascii="Times New Roman" w:hAnsi="Times New Roman" w:cs="Times New Roman"/>
          <w:sz w:val="28"/>
          <w:szCs w:val="28"/>
          <w:bdr w:val="none" w:sz="0" w:space="0" w:color="auto" w:frame="1"/>
        </w:rPr>
        <w:t xml:space="preserve"> </w:t>
      </w:r>
      <w:hyperlink r:id="rId32" w:tgtFrame="_blank" w:history="1">
        <w:r w:rsidR="002B2396" w:rsidRPr="00320E55">
          <w:rPr>
            <w:rStyle w:val="a6"/>
            <w:rFonts w:ascii="Times New Roman" w:hAnsi="Times New Roman" w:cs="Times New Roman"/>
            <w:color w:val="auto"/>
            <w:sz w:val="28"/>
            <w:szCs w:val="28"/>
            <w:u w:val="none"/>
            <w:bdr w:val="none" w:sz="0" w:space="0" w:color="auto" w:frame="1"/>
          </w:rPr>
          <w:t>Решение № 2-5797/2017 2-5797/2017~М-2667/2017 М-2667/2017 от 27 июня 2017 г. по делу № 2-5797/2017</w:t>
        </w:r>
      </w:hyperlink>
      <w:r w:rsidRPr="00320E55">
        <w:rPr>
          <w:rFonts w:ascii="Times New Roman" w:hAnsi="Times New Roman" w:cs="Times New Roman"/>
          <w:sz w:val="28"/>
          <w:szCs w:val="28"/>
          <w:bdr w:val="none" w:sz="0" w:space="0" w:color="auto" w:frame="1"/>
        </w:rPr>
        <w:t xml:space="preserve"> </w:t>
      </w:r>
      <w:r w:rsidR="002B2396" w:rsidRPr="00320E55">
        <w:rPr>
          <w:rFonts w:ascii="Times New Roman" w:hAnsi="Times New Roman" w:cs="Times New Roman"/>
          <w:sz w:val="28"/>
          <w:szCs w:val="28"/>
        </w:rPr>
        <w:t>Дзержинский районный суд г. Волго</w:t>
      </w:r>
      <w:r w:rsidRPr="00320E55">
        <w:rPr>
          <w:rFonts w:ascii="Times New Roman" w:hAnsi="Times New Roman" w:cs="Times New Roman"/>
          <w:sz w:val="28"/>
          <w:szCs w:val="28"/>
        </w:rPr>
        <w:t xml:space="preserve">града (Волгоградская область) </w:t>
      </w:r>
      <w:r w:rsidRPr="00320E55">
        <w:rPr>
          <w:rFonts w:ascii="Times New Roman" w:eastAsia="Times New Roman" w:hAnsi="Times New Roman" w:cs="Times New Roman"/>
          <w:sz w:val="28"/>
          <w:szCs w:val="28"/>
        </w:rPr>
        <w:t>// Доступ из справ. правовой системы «Консу</w:t>
      </w:r>
      <w:r w:rsidRPr="00320E55">
        <w:rPr>
          <w:rFonts w:ascii="Times New Roman" w:hAnsi="Times New Roman" w:cs="Times New Roman"/>
          <w:sz w:val="28"/>
          <w:szCs w:val="28"/>
        </w:rPr>
        <w:t>льтант-Плюс» (дата обращения: 23</w:t>
      </w:r>
      <w:r w:rsidRPr="00320E55">
        <w:rPr>
          <w:rFonts w:ascii="Times New Roman" w:eastAsia="Times New Roman" w:hAnsi="Times New Roman" w:cs="Times New Roman"/>
          <w:sz w:val="28"/>
          <w:szCs w:val="28"/>
        </w:rPr>
        <w:t>.11.2017).</w:t>
      </w:r>
    </w:p>
    <w:p w:rsidR="002B2396" w:rsidRPr="00320E55" w:rsidRDefault="00741ECD" w:rsidP="00747B6D">
      <w:pPr>
        <w:pStyle w:val="ae"/>
        <w:numPr>
          <w:ilvl w:val="0"/>
          <w:numId w:val="2"/>
        </w:numPr>
        <w:spacing w:after="0" w:line="360" w:lineRule="auto"/>
        <w:ind w:left="0" w:firstLine="709"/>
        <w:jc w:val="both"/>
        <w:rPr>
          <w:rFonts w:ascii="Times New Roman" w:hAnsi="Times New Roman" w:cs="Times New Roman"/>
          <w:sz w:val="28"/>
          <w:szCs w:val="28"/>
        </w:rPr>
      </w:pPr>
      <w:r w:rsidRPr="00320E55">
        <w:rPr>
          <w:rFonts w:ascii="Times New Roman" w:hAnsi="Times New Roman" w:cs="Times New Roman"/>
          <w:sz w:val="28"/>
          <w:szCs w:val="28"/>
          <w:bdr w:val="none" w:sz="0" w:space="0" w:color="auto" w:frame="1"/>
        </w:rPr>
        <w:t xml:space="preserve"> </w:t>
      </w:r>
      <w:hyperlink r:id="rId33" w:tgtFrame="_blank" w:history="1">
        <w:r w:rsidR="002B2396" w:rsidRPr="00320E55">
          <w:rPr>
            <w:rStyle w:val="a6"/>
            <w:rFonts w:ascii="Times New Roman" w:hAnsi="Times New Roman" w:cs="Times New Roman"/>
            <w:color w:val="auto"/>
            <w:sz w:val="28"/>
            <w:szCs w:val="28"/>
            <w:u w:val="none"/>
            <w:bdr w:val="none" w:sz="0" w:space="0" w:color="auto" w:frame="1"/>
          </w:rPr>
          <w:t>Решение № 2-3926/2017 2-3926/2017~М-3342/2017 М-3342/2017 от 27 июня 2017 г. по делу № 2-3926/2017</w:t>
        </w:r>
      </w:hyperlink>
      <w:r w:rsidRPr="00320E55">
        <w:rPr>
          <w:rFonts w:ascii="Times New Roman" w:hAnsi="Times New Roman" w:cs="Times New Roman"/>
          <w:sz w:val="28"/>
          <w:szCs w:val="28"/>
          <w:bdr w:val="none" w:sz="0" w:space="0" w:color="auto" w:frame="1"/>
        </w:rPr>
        <w:t xml:space="preserve"> </w:t>
      </w:r>
      <w:r w:rsidR="002B2396" w:rsidRPr="00320E55">
        <w:rPr>
          <w:rFonts w:ascii="Times New Roman" w:hAnsi="Times New Roman" w:cs="Times New Roman"/>
          <w:sz w:val="28"/>
          <w:szCs w:val="28"/>
        </w:rPr>
        <w:t xml:space="preserve">Ленинский районный суд г. Оренбурга (Оренбургская область) </w:t>
      </w:r>
      <w:r w:rsidRPr="00320E55">
        <w:rPr>
          <w:rFonts w:ascii="Times New Roman" w:hAnsi="Times New Roman" w:cs="Times New Roman"/>
          <w:sz w:val="28"/>
          <w:szCs w:val="28"/>
        </w:rPr>
        <w:t xml:space="preserve"> </w:t>
      </w:r>
      <w:r w:rsidRPr="00320E55">
        <w:rPr>
          <w:rFonts w:ascii="Times New Roman" w:eastAsia="Times New Roman" w:hAnsi="Times New Roman" w:cs="Times New Roman"/>
          <w:sz w:val="28"/>
          <w:szCs w:val="28"/>
        </w:rPr>
        <w:t>// Доступ из справ. правовой системы «Консу</w:t>
      </w:r>
      <w:r w:rsidRPr="00320E55">
        <w:rPr>
          <w:rFonts w:ascii="Times New Roman" w:hAnsi="Times New Roman" w:cs="Times New Roman"/>
          <w:sz w:val="28"/>
          <w:szCs w:val="28"/>
        </w:rPr>
        <w:t>льтант-Плюс» (дата обращения: 23</w:t>
      </w:r>
      <w:r w:rsidRPr="00320E55">
        <w:rPr>
          <w:rFonts w:ascii="Times New Roman" w:eastAsia="Times New Roman" w:hAnsi="Times New Roman" w:cs="Times New Roman"/>
          <w:sz w:val="28"/>
          <w:szCs w:val="28"/>
        </w:rPr>
        <w:t>.11.2017).</w:t>
      </w:r>
    </w:p>
    <w:p w:rsidR="002B2396" w:rsidRPr="00320E55" w:rsidRDefault="00741ECD" w:rsidP="00747B6D">
      <w:pPr>
        <w:pStyle w:val="ae"/>
        <w:numPr>
          <w:ilvl w:val="0"/>
          <w:numId w:val="2"/>
        </w:numPr>
        <w:spacing w:after="0" w:line="360" w:lineRule="auto"/>
        <w:ind w:left="0" w:firstLine="709"/>
        <w:jc w:val="both"/>
        <w:rPr>
          <w:rFonts w:ascii="Times New Roman" w:hAnsi="Times New Roman" w:cs="Times New Roman"/>
          <w:sz w:val="28"/>
          <w:szCs w:val="28"/>
        </w:rPr>
      </w:pPr>
      <w:r w:rsidRPr="00320E55">
        <w:rPr>
          <w:rFonts w:ascii="Times New Roman" w:hAnsi="Times New Roman" w:cs="Times New Roman"/>
          <w:sz w:val="28"/>
          <w:szCs w:val="28"/>
          <w:bdr w:val="none" w:sz="0" w:space="0" w:color="auto" w:frame="1"/>
        </w:rPr>
        <w:lastRenderedPageBreak/>
        <w:t xml:space="preserve"> </w:t>
      </w:r>
      <w:hyperlink r:id="rId34" w:tgtFrame="_blank" w:history="1">
        <w:r w:rsidR="002B2396" w:rsidRPr="00320E55">
          <w:rPr>
            <w:rStyle w:val="a6"/>
            <w:rFonts w:ascii="Times New Roman" w:hAnsi="Times New Roman" w:cs="Times New Roman"/>
            <w:color w:val="auto"/>
            <w:sz w:val="28"/>
            <w:szCs w:val="28"/>
            <w:u w:val="none"/>
            <w:bdr w:val="none" w:sz="0" w:space="0" w:color="auto" w:frame="1"/>
          </w:rPr>
          <w:t>Решение № 2-703/2017 2-703/2017~М-515/2017 М-515/2017 от 20 июня 2017 г. по делу № 2-703/2017</w:t>
        </w:r>
      </w:hyperlink>
      <w:r w:rsidRPr="00320E55">
        <w:rPr>
          <w:rFonts w:ascii="Times New Roman" w:hAnsi="Times New Roman" w:cs="Times New Roman"/>
          <w:sz w:val="28"/>
          <w:szCs w:val="28"/>
          <w:bdr w:val="none" w:sz="0" w:space="0" w:color="auto" w:frame="1"/>
        </w:rPr>
        <w:t xml:space="preserve"> </w:t>
      </w:r>
      <w:r w:rsidR="002B2396" w:rsidRPr="00320E55">
        <w:rPr>
          <w:rFonts w:ascii="Times New Roman" w:hAnsi="Times New Roman" w:cs="Times New Roman"/>
          <w:sz w:val="28"/>
          <w:szCs w:val="28"/>
        </w:rPr>
        <w:t xml:space="preserve">Лениногорский городской суд (Республика Татарстан ) </w:t>
      </w:r>
      <w:r w:rsidRPr="00320E55">
        <w:rPr>
          <w:rFonts w:ascii="Times New Roman" w:hAnsi="Times New Roman" w:cs="Times New Roman"/>
          <w:sz w:val="28"/>
          <w:szCs w:val="28"/>
        </w:rPr>
        <w:t xml:space="preserve"> </w:t>
      </w:r>
      <w:r w:rsidRPr="00320E55">
        <w:rPr>
          <w:rFonts w:ascii="Times New Roman" w:eastAsia="Times New Roman" w:hAnsi="Times New Roman" w:cs="Times New Roman"/>
          <w:sz w:val="28"/>
          <w:szCs w:val="28"/>
        </w:rPr>
        <w:t>// Доступ из справ. правовой системы «Консу</w:t>
      </w:r>
      <w:r w:rsidRPr="00320E55">
        <w:rPr>
          <w:rFonts w:ascii="Times New Roman" w:hAnsi="Times New Roman" w:cs="Times New Roman"/>
          <w:sz w:val="28"/>
          <w:szCs w:val="28"/>
        </w:rPr>
        <w:t>льтант-Плюс» (дата обращения: 23</w:t>
      </w:r>
      <w:r w:rsidRPr="00320E55">
        <w:rPr>
          <w:rFonts w:ascii="Times New Roman" w:eastAsia="Times New Roman" w:hAnsi="Times New Roman" w:cs="Times New Roman"/>
          <w:sz w:val="28"/>
          <w:szCs w:val="28"/>
        </w:rPr>
        <w:t>.11.2017).</w:t>
      </w:r>
    </w:p>
    <w:p w:rsidR="002B2396" w:rsidRPr="00320E55" w:rsidRDefault="00741ECD" w:rsidP="00747B6D">
      <w:pPr>
        <w:pStyle w:val="ae"/>
        <w:numPr>
          <w:ilvl w:val="0"/>
          <w:numId w:val="2"/>
        </w:numPr>
        <w:spacing w:after="0" w:line="360" w:lineRule="auto"/>
        <w:ind w:left="0" w:firstLine="709"/>
        <w:jc w:val="both"/>
        <w:rPr>
          <w:rFonts w:ascii="Times New Roman" w:hAnsi="Times New Roman" w:cs="Times New Roman"/>
          <w:sz w:val="28"/>
          <w:szCs w:val="28"/>
        </w:rPr>
      </w:pPr>
      <w:r w:rsidRPr="00320E55">
        <w:rPr>
          <w:rFonts w:ascii="Times New Roman" w:hAnsi="Times New Roman" w:cs="Times New Roman"/>
          <w:sz w:val="28"/>
          <w:szCs w:val="28"/>
          <w:bdr w:val="none" w:sz="0" w:space="0" w:color="auto" w:frame="1"/>
        </w:rPr>
        <w:t xml:space="preserve"> </w:t>
      </w:r>
      <w:hyperlink r:id="rId35" w:tgtFrame="_blank" w:history="1">
        <w:r w:rsidR="002B2396" w:rsidRPr="00320E55">
          <w:rPr>
            <w:rStyle w:val="a6"/>
            <w:rFonts w:ascii="Times New Roman" w:hAnsi="Times New Roman" w:cs="Times New Roman"/>
            <w:color w:val="auto"/>
            <w:sz w:val="28"/>
            <w:szCs w:val="28"/>
            <w:u w:val="none"/>
            <w:bdr w:val="none" w:sz="0" w:space="0" w:color="auto" w:frame="1"/>
          </w:rPr>
          <w:t>Решение № 2-6010/2017 2-6010/2017~М-4427/2017 М-4427/2017 от 20 июня 2017 г. по делу № 2-6010/2017</w:t>
        </w:r>
      </w:hyperlink>
      <w:r w:rsidRPr="00320E55">
        <w:rPr>
          <w:rFonts w:ascii="Times New Roman" w:hAnsi="Times New Roman" w:cs="Times New Roman"/>
          <w:sz w:val="28"/>
          <w:szCs w:val="28"/>
          <w:bdr w:val="none" w:sz="0" w:space="0" w:color="auto" w:frame="1"/>
        </w:rPr>
        <w:t xml:space="preserve"> </w:t>
      </w:r>
      <w:r w:rsidR="002B2396" w:rsidRPr="00320E55">
        <w:rPr>
          <w:rFonts w:ascii="Times New Roman" w:hAnsi="Times New Roman" w:cs="Times New Roman"/>
          <w:sz w:val="28"/>
          <w:szCs w:val="28"/>
        </w:rPr>
        <w:t xml:space="preserve">Вологодский городской суд (Вологодская область) </w:t>
      </w:r>
      <w:r w:rsidRPr="00320E55">
        <w:rPr>
          <w:rFonts w:ascii="Times New Roman" w:eastAsia="Times New Roman" w:hAnsi="Times New Roman" w:cs="Times New Roman"/>
          <w:sz w:val="28"/>
          <w:szCs w:val="28"/>
        </w:rPr>
        <w:t>// Доступ из справ. правовой системы «Консу</w:t>
      </w:r>
      <w:r w:rsidRPr="00320E55">
        <w:rPr>
          <w:rFonts w:ascii="Times New Roman" w:hAnsi="Times New Roman" w:cs="Times New Roman"/>
          <w:sz w:val="28"/>
          <w:szCs w:val="28"/>
        </w:rPr>
        <w:t>льтант-Плюс» (дата обращения: 23</w:t>
      </w:r>
      <w:r w:rsidRPr="00320E55">
        <w:rPr>
          <w:rFonts w:ascii="Times New Roman" w:eastAsia="Times New Roman" w:hAnsi="Times New Roman" w:cs="Times New Roman"/>
          <w:sz w:val="28"/>
          <w:szCs w:val="28"/>
        </w:rPr>
        <w:t>.11.2017).</w:t>
      </w:r>
    </w:p>
    <w:p w:rsidR="002B2396" w:rsidRPr="00320E55" w:rsidRDefault="00741ECD" w:rsidP="00747B6D">
      <w:pPr>
        <w:pStyle w:val="ae"/>
        <w:numPr>
          <w:ilvl w:val="0"/>
          <w:numId w:val="2"/>
        </w:numPr>
        <w:spacing w:after="0" w:line="360" w:lineRule="auto"/>
        <w:ind w:left="0" w:firstLine="709"/>
        <w:jc w:val="both"/>
        <w:rPr>
          <w:rFonts w:ascii="Times New Roman" w:hAnsi="Times New Roman" w:cs="Times New Roman"/>
          <w:sz w:val="28"/>
          <w:szCs w:val="28"/>
        </w:rPr>
      </w:pPr>
      <w:r w:rsidRPr="00320E55">
        <w:rPr>
          <w:rFonts w:ascii="Times New Roman" w:hAnsi="Times New Roman" w:cs="Times New Roman"/>
          <w:sz w:val="28"/>
          <w:szCs w:val="28"/>
          <w:bdr w:val="none" w:sz="0" w:space="0" w:color="auto" w:frame="1"/>
        </w:rPr>
        <w:t xml:space="preserve"> </w:t>
      </w:r>
      <w:hyperlink r:id="rId36" w:tgtFrame="_blank" w:history="1">
        <w:r w:rsidR="002B2396" w:rsidRPr="00320E55">
          <w:rPr>
            <w:rStyle w:val="a6"/>
            <w:rFonts w:ascii="Times New Roman" w:hAnsi="Times New Roman" w:cs="Times New Roman"/>
            <w:color w:val="auto"/>
            <w:sz w:val="28"/>
            <w:szCs w:val="28"/>
            <w:u w:val="none"/>
            <w:bdr w:val="none" w:sz="0" w:space="0" w:color="auto" w:frame="1"/>
          </w:rPr>
          <w:t>Апелляционное постановление № 10-4/2017 от 19 июня 2017 г. по делу № 10-4/2017</w:t>
        </w:r>
      </w:hyperlink>
      <w:r w:rsidRPr="00320E55">
        <w:rPr>
          <w:rFonts w:ascii="Times New Roman" w:hAnsi="Times New Roman" w:cs="Times New Roman"/>
          <w:sz w:val="28"/>
          <w:szCs w:val="28"/>
          <w:bdr w:val="none" w:sz="0" w:space="0" w:color="auto" w:frame="1"/>
        </w:rPr>
        <w:t xml:space="preserve"> </w:t>
      </w:r>
      <w:r w:rsidR="002B2396" w:rsidRPr="00320E55">
        <w:rPr>
          <w:rFonts w:ascii="Times New Roman" w:hAnsi="Times New Roman" w:cs="Times New Roman"/>
          <w:sz w:val="28"/>
          <w:szCs w:val="28"/>
        </w:rPr>
        <w:t>Чаплыгинский районный суд (Липецкая область)</w:t>
      </w:r>
      <w:r w:rsidRPr="00320E55">
        <w:rPr>
          <w:rFonts w:ascii="Times New Roman" w:hAnsi="Times New Roman" w:cs="Times New Roman"/>
          <w:sz w:val="28"/>
          <w:szCs w:val="28"/>
        </w:rPr>
        <w:t xml:space="preserve"> </w:t>
      </w:r>
      <w:r w:rsidRPr="00320E55">
        <w:rPr>
          <w:rFonts w:ascii="Times New Roman" w:eastAsia="Times New Roman" w:hAnsi="Times New Roman" w:cs="Times New Roman"/>
          <w:sz w:val="28"/>
          <w:szCs w:val="28"/>
        </w:rPr>
        <w:t>// Доступ из справ. правовой системы «Консу</w:t>
      </w:r>
      <w:r w:rsidRPr="00320E55">
        <w:rPr>
          <w:rFonts w:ascii="Times New Roman" w:hAnsi="Times New Roman" w:cs="Times New Roman"/>
          <w:sz w:val="28"/>
          <w:szCs w:val="28"/>
        </w:rPr>
        <w:t>льтант-Плюс» (дата обращения: 23</w:t>
      </w:r>
      <w:r w:rsidRPr="00320E55">
        <w:rPr>
          <w:rFonts w:ascii="Times New Roman" w:eastAsia="Times New Roman" w:hAnsi="Times New Roman" w:cs="Times New Roman"/>
          <w:sz w:val="28"/>
          <w:szCs w:val="28"/>
        </w:rPr>
        <w:t>.11.2017).</w:t>
      </w:r>
      <w:r w:rsidR="002B2396" w:rsidRPr="00320E55">
        <w:rPr>
          <w:rFonts w:ascii="Times New Roman" w:hAnsi="Times New Roman" w:cs="Times New Roman"/>
          <w:sz w:val="28"/>
          <w:szCs w:val="28"/>
        </w:rPr>
        <w:t xml:space="preserve"> </w:t>
      </w:r>
    </w:p>
    <w:p w:rsidR="002B2396" w:rsidRPr="00741ECD" w:rsidRDefault="002B2396" w:rsidP="00747B6D">
      <w:pPr>
        <w:pStyle w:val="ConsPlusNormal"/>
        <w:spacing w:line="360" w:lineRule="auto"/>
        <w:ind w:firstLine="709"/>
        <w:jc w:val="both"/>
        <w:rPr>
          <w:szCs w:val="28"/>
        </w:rPr>
      </w:pPr>
    </w:p>
    <w:p w:rsidR="00EF0A94" w:rsidRPr="00741ECD" w:rsidRDefault="00EF0A94" w:rsidP="00747B6D">
      <w:pPr>
        <w:spacing w:line="360" w:lineRule="auto"/>
        <w:ind w:firstLine="709"/>
        <w:jc w:val="both"/>
        <w:rPr>
          <w:rFonts w:ascii="Times New Roman" w:hAnsi="Times New Roman" w:cs="Times New Roman"/>
          <w:sz w:val="28"/>
          <w:szCs w:val="28"/>
        </w:rPr>
      </w:pPr>
    </w:p>
    <w:sectPr w:rsidR="00EF0A94" w:rsidRPr="00741ECD" w:rsidSect="00747B6D">
      <w:pgSz w:w="11906" w:h="16838" w:code="9"/>
      <w:pgMar w:top="1134"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3AE3" w:rsidRDefault="00D73AE3" w:rsidP="00ED7815">
      <w:r>
        <w:separator/>
      </w:r>
    </w:p>
  </w:endnote>
  <w:endnote w:type="continuationSeparator" w:id="1">
    <w:p w:rsidR="00D73AE3" w:rsidRDefault="00D73AE3" w:rsidP="00ED78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00297"/>
    </w:sdtPr>
    <w:sdtContent>
      <w:p w:rsidR="00741ECD" w:rsidRDefault="009B305B">
        <w:pPr>
          <w:pStyle w:val="afc"/>
          <w:jc w:val="center"/>
        </w:pPr>
        <w:fldSimple w:instr=" PAGE   \* MERGEFORMAT ">
          <w:r w:rsidR="00681B02">
            <w:rPr>
              <w:noProof/>
            </w:rPr>
            <w:t>23</w:t>
          </w:r>
        </w:fldSimple>
      </w:p>
    </w:sdtContent>
  </w:sdt>
  <w:p w:rsidR="00741ECD" w:rsidRDefault="00741ECD">
    <w:pPr>
      <w:pStyle w:val="af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3AE3" w:rsidRDefault="00D73AE3" w:rsidP="00ED7815">
      <w:r>
        <w:separator/>
      </w:r>
    </w:p>
  </w:footnote>
  <w:footnote w:type="continuationSeparator" w:id="1">
    <w:p w:rsidR="00D73AE3" w:rsidRDefault="00D73AE3" w:rsidP="00ED7815">
      <w:r>
        <w:continuationSeparator/>
      </w:r>
    </w:p>
  </w:footnote>
  <w:footnote w:id="2">
    <w:p w:rsidR="00ED7815" w:rsidRPr="00C10508" w:rsidRDefault="00ED7815">
      <w:pPr>
        <w:pStyle w:val="a3"/>
        <w:rPr>
          <w:rFonts w:ascii="Times New Roman" w:hAnsi="Times New Roman" w:cs="Times New Roman"/>
          <w:sz w:val="24"/>
          <w:szCs w:val="28"/>
        </w:rPr>
      </w:pPr>
      <w:r w:rsidRPr="00C10508">
        <w:rPr>
          <w:rStyle w:val="a5"/>
          <w:rFonts w:ascii="Times New Roman" w:hAnsi="Times New Roman" w:cs="Times New Roman"/>
          <w:sz w:val="24"/>
          <w:szCs w:val="28"/>
        </w:rPr>
        <w:footnoteRef/>
      </w:r>
      <w:r w:rsidRPr="00C10508">
        <w:rPr>
          <w:rFonts w:ascii="Times New Roman" w:hAnsi="Times New Roman" w:cs="Times New Roman"/>
          <w:color w:val="000000"/>
          <w:sz w:val="24"/>
          <w:szCs w:val="28"/>
        </w:rPr>
        <w:t>Определение самозащиты гражданских прав как фактических действий управомоченного лица дано В.П. Грибановым. См.: Грибанов В.П. Пределы осуществления и защиты гражданских прав. С. 177.</w:t>
      </w:r>
    </w:p>
  </w:footnote>
  <w:footnote w:id="3">
    <w:p w:rsidR="00012E58" w:rsidRPr="00012E58" w:rsidRDefault="00012E58" w:rsidP="00012E58">
      <w:pPr>
        <w:spacing w:after="0" w:line="360" w:lineRule="auto"/>
        <w:jc w:val="both"/>
        <w:rPr>
          <w:rFonts w:ascii="Times New Roman" w:hAnsi="Times New Roman" w:cs="Times New Roman"/>
          <w:sz w:val="24"/>
          <w:szCs w:val="24"/>
        </w:rPr>
      </w:pPr>
      <w:r w:rsidRPr="00012E58">
        <w:rPr>
          <w:rStyle w:val="a5"/>
          <w:rFonts w:ascii="Times New Roman" w:hAnsi="Times New Roman" w:cs="Times New Roman"/>
          <w:sz w:val="24"/>
          <w:szCs w:val="24"/>
        </w:rPr>
        <w:footnoteRef/>
      </w:r>
      <w:r w:rsidRPr="00012E58">
        <w:rPr>
          <w:rFonts w:ascii="Times New Roman" w:hAnsi="Times New Roman" w:cs="Times New Roman"/>
          <w:sz w:val="24"/>
          <w:szCs w:val="24"/>
        </w:rPr>
        <w:t>Лебедев С.И. Самозащита гражданских прав в договорных отношениях: дис. ... канд. юрид. наук: 12.00.03. М., 2010. 184 с.</w:t>
      </w:r>
    </w:p>
    <w:p w:rsidR="00012E58" w:rsidRDefault="00012E58">
      <w:pPr>
        <w:pStyle w:val="a3"/>
      </w:pPr>
    </w:p>
  </w:footnote>
  <w:footnote w:id="4">
    <w:p w:rsidR="00D00B5C" w:rsidRDefault="00D00B5C">
      <w:pPr>
        <w:pStyle w:val="a3"/>
      </w:pPr>
      <w:r w:rsidRPr="00C10508">
        <w:rPr>
          <w:rStyle w:val="a5"/>
          <w:rFonts w:ascii="Times New Roman" w:hAnsi="Times New Roman" w:cs="Times New Roman"/>
          <w:sz w:val="24"/>
          <w:szCs w:val="28"/>
        </w:rPr>
        <w:footnoteRef/>
      </w:r>
      <w:r w:rsidRPr="00C10508">
        <w:rPr>
          <w:rFonts w:ascii="Times New Roman" w:hAnsi="Times New Roman" w:cs="Times New Roman"/>
          <w:color w:val="000080"/>
          <w:sz w:val="24"/>
          <w:szCs w:val="28"/>
        </w:rPr>
        <w:t> </w:t>
      </w:r>
      <w:r w:rsidRPr="00C10508">
        <w:rPr>
          <w:rFonts w:ascii="Times New Roman" w:hAnsi="Times New Roman" w:cs="Times New Roman"/>
          <w:sz w:val="24"/>
          <w:szCs w:val="28"/>
        </w:rPr>
        <w:t xml:space="preserve"> Гражданское право Суханов Е.А. том 1 с.58</w:t>
      </w:r>
    </w:p>
  </w:footnote>
  <w:footnote w:id="5">
    <w:p w:rsidR="001955B1" w:rsidRPr="00C10508" w:rsidRDefault="001955B1">
      <w:pPr>
        <w:pStyle w:val="a3"/>
        <w:rPr>
          <w:rFonts w:ascii="Times New Roman" w:hAnsi="Times New Roman" w:cs="Times New Roman"/>
          <w:sz w:val="24"/>
          <w:szCs w:val="24"/>
        </w:rPr>
      </w:pPr>
      <w:r w:rsidRPr="00C10508">
        <w:rPr>
          <w:rStyle w:val="a5"/>
          <w:rFonts w:ascii="Times New Roman" w:hAnsi="Times New Roman" w:cs="Times New Roman"/>
          <w:sz w:val="24"/>
          <w:szCs w:val="24"/>
        </w:rPr>
        <w:footnoteRef/>
      </w:r>
      <w:r w:rsidRPr="00C10508">
        <w:rPr>
          <w:rFonts w:ascii="Times New Roman" w:hAnsi="Times New Roman" w:cs="Times New Roman"/>
          <w:color w:val="000000"/>
          <w:sz w:val="24"/>
          <w:szCs w:val="24"/>
        </w:rPr>
        <w:t xml:space="preserve">Басин Ю.Г. Основы гражданского законодательства о защите субъективных гражданских прав // Проблемы применения Основ гражданского законодательства и Основ гражданского судопроизводства СССР и союзных республик. Саратов, 1971. С. 36. </w:t>
      </w:r>
    </w:p>
  </w:footnote>
  <w:footnote w:id="6">
    <w:p w:rsidR="005E0BC4" w:rsidRDefault="005E0BC4">
      <w:pPr>
        <w:pStyle w:val="a3"/>
      </w:pPr>
      <w:r w:rsidRPr="00C10508">
        <w:rPr>
          <w:rStyle w:val="a5"/>
          <w:rFonts w:ascii="Times New Roman" w:hAnsi="Times New Roman" w:cs="Times New Roman"/>
          <w:sz w:val="24"/>
          <w:szCs w:val="24"/>
        </w:rPr>
        <w:footnoteRef/>
      </w:r>
      <w:r w:rsidRPr="00C10508">
        <w:rPr>
          <w:rFonts w:ascii="Times New Roman" w:hAnsi="Times New Roman" w:cs="Times New Roman"/>
          <w:color w:val="000000"/>
          <w:spacing w:val="3"/>
          <w:sz w:val="24"/>
          <w:szCs w:val="24"/>
          <w:shd w:val="clear" w:color="auto" w:fill="FFFFFF"/>
        </w:rPr>
        <w:t>Александр Отрохов, Правовой центр «Логос», 29.07.2014 года http://logos-pravo.ru</w:t>
      </w:r>
    </w:p>
  </w:footnote>
  <w:footnote w:id="7">
    <w:p w:rsidR="00C667B0" w:rsidRPr="00C667B0" w:rsidRDefault="00C667B0">
      <w:pPr>
        <w:pStyle w:val="a3"/>
        <w:rPr>
          <w:rFonts w:ascii="Times New Roman" w:hAnsi="Times New Roman" w:cs="Times New Roman"/>
          <w:sz w:val="24"/>
          <w:szCs w:val="24"/>
        </w:rPr>
      </w:pPr>
      <w:r w:rsidRPr="00C667B0">
        <w:rPr>
          <w:rStyle w:val="a5"/>
          <w:rFonts w:ascii="Times New Roman" w:hAnsi="Times New Roman" w:cs="Times New Roman"/>
          <w:sz w:val="24"/>
          <w:szCs w:val="24"/>
        </w:rPr>
        <w:footnoteRef/>
      </w:r>
      <w:r w:rsidRPr="00C667B0">
        <w:rPr>
          <w:rFonts w:ascii="Times New Roman" w:hAnsi="Times New Roman" w:cs="Times New Roman"/>
          <w:sz w:val="24"/>
          <w:szCs w:val="24"/>
        </w:rPr>
        <w:t xml:space="preserve"> </w:t>
      </w:r>
      <w:hyperlink r:id="rId1" w:history="1">
        <w:r w:rsidRPr="00C667B0">
          <w:rPr>
            <w:rStyle w:val="a6"/>
            <w:rFonts w:ascii="Times New Roman" w:hAnsi="Times New Roman" w:cs="Times New Roman"/>
            <w:color w:val="auto"/>
            <w:sz w:val="24"/>
            <w:szCs w:val="24"/>
            <w:u w:val="none"/>
            <w:bdr w:val="none" w:sz="0" w:space="0" w:color="auto" w:frame="1"/>
          </w:rPr>
          <w:t>пункт</w:t>
        </w:r>
        <w:r w:rsidR="008F1868">
          <w:rPr>
            <w:rStyle w:val="a6"/>
            <w:rFonts w:ascii="Times New Roman" w:hAnsi="Times New Roman" w:cs="Times New Roman"/>
            <w:color w:val="auto"/>
            <w:sz w:val="24"/>
            <w:szCs w:val="24"/>
            <w:u w:val="none"/>
            <w:bdr w:val="none" w:sz="0" w:space="0" w:color="auto" w:frame="1"/>
          </w:rPr>
          <w:t xml:space="preserve"> 9 постановления Пленумов Верховного Суда Российской Федерации и Высшего Арбитражного Суда Российской Федерации от 01. 07. 1996 №6</w:t>
        </w:r>
        <w:r w:rsidR="008F1868" w:rsidRPr="008F1868">
          <w:rPr>
            <w:rStyle w:val="a6"/>
            <w:rFonts w:ascii="Times New Roman" w:hAnsi="Times New Roman" w:cs="Times New Roman"/>
            <w:color w:val="auto"/>
            <w:sz w:val="24"/>
            <w:szCs w:val="24"/>
            <w:u w:val="none"/>
            <w:bdr w:val="none" w:sz="0" w:space="0" w:color="auto" w:frame="1"/>
          </w:rPr>
          <w:t>/</w:t>
        </w:r>
        <w:r w:rsidR="008F1868">
          <w:rPr>
            <w:rStyle w:val="a6"/>
            <w:rFonts w:ascii="Times New Roman" w:hAnsi="Times New Roman" w:cs="Times New Roman"/>
            <w:color w:val="auto"/>
            <w:sz w:val="24"/>
            <w:szCs w:val="24"/>
            <w:u w:val="none"/>
            <w:bdr w:val="none" w:sz="0" w:space="0" w:color="auto" w:frame="1"/>
          </w:rPr>
          <w:t>8 «О некоторых вопросах, связанных с применением части первой Гражданского кодекса Российской Федерации»</w:t>
        </w:r>
        <w:r w:rsidRPr="00C667B0">
          <w:rPr>
            <w:rStyle w:val="a6"/>
            <w:rFonts w:ascii="Times New Roman" w:hAnsi="Times New Roman" w:cs="Times New Roman"/>
            <w:color w:val="auto"/>
            <w:sz w:val="24"/>
            <w:szCs w:val="24"/>
            <w:u w:val="none"/>
            <w:bdr w:val="none" w:sz="0" w:space="0" w:color="auto" w:frame="1"/>
          </w:rPr>
          <w:t> </w:t>
        </w:r>
      </w:hyperlink>
      <w:r w:rsidR="008F1868" w:rsidRPr="00C667B0">
        <w:rPr>
          <w:rFonts w:ascii="Times New Roman" w:hAnsi="Times New Roman" w:cs="Times New Roman"/>
          <w:sz w:val="24"/>
          <w:szCs w:val="24"/>
        </w:rPr>
        <w:t xml:space="preserve"> </w:t>
      </w:r>
    </w:p>
  </w:footnote>
  <w:footnote w:id="8">
    <w:p w:rsidR="00A43196" w:rsidRPr="00A43196" w:rsidRDefault="00A43196" w:rsidP="00A43196">
      <w:pPr>
        <w:pStyle w:val="a3"/>
        <w:jc w:val="both"/>
        <w:rPr>
          <w:rFonts w:ascii="Times New Roman" w:hAnsi="Times New Roman" w:cs="Times New Roman"/>
          <w:sz w:val="24"/>
          <w:szCs w:val="24"/>
        </w:rPr>
      </w:pPr>
      <w:r w:rsidRPr="00A43196">
        <w:rPr>
          <w:rStyle w:val="a5"/>
          <w:rFonts w:ascii="Times New Roman" w:hAnsi="Times New Roman" w:cs="Times New Roman"/>
          <w:sz w:val="24"/>
          <w:szCs w:val="24"/>
        </w:rPr>
        <w:footnoteRef/>
      </w:r>
      <w:r w:rsidRPr="00A43196">
        <w:rPr>
          <w:rFonts w:ascii="Times New Roman" w:hAnsi="Times New Roman" w:cs="Times New Roman"/>
          <w:sz w:val="24"/>
          <w:szCs w:val="24"/>
        </w:rPr>
        <w:t xml:space="preserve"> Якупов А.Г. Окриашвили Т.Г. Значимость деления права на частное и публичное // Перспективы науки. 2016. Материалы III Международного заочного конкурса научно-исследовательских работ. 2016. С. 339.</w:t>
      </w:r>
    </w:p>
  </w:footnote>
  <w:footnote w:id="9">
    <w:p w:rsidR="00762E67" w:rsidRPr="00762E67" w:rsidRDefault="00762E67" w:rsidP="00762E67">
      <w:pPr>
        <w:pStyle w:val="a3"/>
        <w:jc w:val="both"/>
        <w:rPr>
          <w:rFonts w:ascii="Times New Roman" w:hAnsi="Times New Roman" w:cs="Times New Roman"/>
          <w:sz w:val="24"/>
          <w:szCs w:val="24"/>
        </w:rPr>
      </w:pPr>
      <w:r w:rsidRPr="00762E67">
        <w:rPr>
          <w:rStyle w:val="a5"/>
          <w:rFonts w:ascii="Times New Roman" w:hAnsi="Times New Roman" w:cs="Times New Roman"/>
          <w:sz w:val="24"/>
          <w:szCs w:val="24"/>
        </w:rPr>
        <w:footnoteRef/>
      </w:r>
      <w:r w:rsidRPr="00762E67">
        <w:rPr>
          <w:rFonts w:ascii="Times New Roman" w:hAnsi="Times New Roman" w:cs="Times New Roman"/>
          <w:sz w:val="24"/>
          <w:szCs w:val="24"/>
        </w:rPr>
        <w:t xml:space="preserve"> Авдеев В.В. Договор розничной купли-продажи // Налоги. 2013. № 39. С. 16.</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D5CD6"/>
    <w:multiLevelType w:val="hybridMultilevel"/>
    <w:tmpl w:val="7FE28300"/>
    <w:lvl w:ilvl="0" w:tplc="1A9A0B78">
      <w:start w:val="1"/>
      <w:numFmt w:val="decimal"/>
      <w:lvlText w:val="%1."/>
      <w:lvlJc w:val="left"/>
      <w:pPr>
        <w:ind w:left="0" w:hanging="360"/>
      </w:pPr>
      <w:rPr>
        <w:rFonts w:hint="default"/>
        <w:b/>
        <w:sz w:val="25"/>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
    <w:nsid w:val="04F9659C"/>
    <w:multiLevelType w:val="multilevel"/>
    <w:tmpl w:val="DF80D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E51F66"/>
    <w:multiLevelType w:val="hybridMultilevel"/>
    <w:tmpl w:val="765065D8"/>
    <w:lvl w:ilvl="0" w:tplc="704A344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B2000FE"/>
    <w:multiLevelType w:val="hybridMultilevel"/>
    <w:tmpl w:val="80A6BF46"/>
    <w:lvl w:ilvl="0" w:tplc="704A344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C022F95"/>
    <w:multiLevelType w:val="hybridMultilevel"/>
    <w:tmpl w:val="A76AFE2E"/>
    <w:lvl w:ilvl="0" w:tplc="F6744196">
      <w:start w:val="1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32841F91"/>
    <w:multiLevelType w:val="hybridMultilevel"/>
    <w:tmpl w:val="325438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2AB105B"/>
    <w:multiLevelType w:val="hybridMultilevel"/>
    <w:tmpl w:val="325438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74F82D25"/>
    <w:multiLevelType w:val="hybridMultilevel"/>
    <w:tmpl w:val="325438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7AA67AE3"/>
    <w:multiLevelType w:val="hybridMultilevel"/>
    <w:tmpl w:val="C1AEAD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6"/>
  </w:num>
  <w:num w:numId="3">
    <w:abstractNumId w:val="3"/>
  </w:num>
  <w:num w:numId="4">
    <w:abstractNumId w:val="2"/>
  </w:num>
  <w:num w:numId="5">
    <w:abstractNumId w:val="5"/>
  </w:num>
  <w:num w:numId="6">
    <w:abstractNumId w:val="7"/>
  </w:num>
  <w:num w:numId="7">
    <w:abstractNumId w:val="4"/>
  </w:num>
  <w:num w:numId="8">
    <w:abstractNumId w:val="1"/>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FF3F4C"/>
    <w:rsid w:val="00012E58"/>
    <w:rsid w:val="0005486E"/>
    <w:rsid w:val="0008340A"/>
    <w:rsid w:val="0018089C"/>
    <w:rsid w:val="0019461C"/>
    <w:rsid w:val="001955B1"/>
    <w:rsid w:val="001D48AB"/>
    <w:rsid w:val="00206160"/>
    <w:rsid w:val="00222053"/>
    <w:rsid w:val="002B2396"/>
    <w:rsid w:val="00320E55"/>
    <w:rsid w:val="00356E4D"/>
    <w:rsid w:val="00393949"/>
    <w:rsid w:val="003A2FD6"/>
    <w:rsid w:val="003B14EC"/>
    <w:rsid w:val="003C24CD"/>
    <w:rsid w:val="004039FF"/>
    <w:rsid w:val="004874FE"/>
    <w:rsid w:val="00595E36"/>
    <w:rsid w:val="005A5393"/>
    <w:rsid w:val="005C5CF1"/>
    <w:rsid w:val="005E0BC4"/>
    <w:rsid w:val="005F403F"/>
    <w:rsid w:val="00681B02"/>
    <w:rsid w:val="00696F59"/>
    <w:rsid w:val="006C779D"/>
    <w:rsid w:val="00741ECD"/>
    <w:rsid w:val="00747B6D"/>
    <w:rsid w:val="00762E67"/>
    <w:rsid w:val="00767B7F"/>
    <w:rsid w:val="007825D6"/>
    <w:rsid w:val="007952A0"/>
    <w:rsid w:val="0082535A"/>
    <w:rsid w:val="00836BF5"/>
    <w:rsid w:val="008F1868"/>
    <w:rsid w:val="009B305B"/>
    <w:rsid w:val="00A1412C"/>
    <w:rsid w:val="00A43196"/>
    <w:rsid w:val="00A63A69"/>
    <w:rsid w:val="00AD094E"/>
    <w:rsid w:val="00B644F4"/>
    <w:rsid w:val="00B74A37"/>
    <w:rsid w:val="00B8318F"/>
    <w:rsid w:val="00BE7D2D"/>
    <w:rsid w:val="00C10508"/>
    <w:rsid w:val="00C215DF"/>
    <w:rsid w:val="00C2320A"/>
    <w:rsid w:val="00C6159D"/>
    <w:rsid w:val="00C667B0"/>
    <w:rsid w:val="00CC35D8"/>
    <w:rsid w:val="00D00B5C"/>
    <w:rsid w:val="00D16C1A"/>
    <w:rsid w:val="00D42B79"/>
    <w:rsid w:val="00D61C6D"/>
    <w:rsid w:val="00D73AE3"/>
    <w:rsid w:val="00D839DD"/>
    <w:rsid w:val="00DA0F4F"/>
    <w:rsid w:val="00DC3522"/>
    <w:rsid w:val="00DE0F69"/>
    <w:rsid w:val="00E10575"/>
    <w:rsid w:val="00E15170"/>
    <w:rsid w:val="00E375BF"/>
    <w:rsid w:val="00E81612"/>
    <w:rsid w:val="00E84DD6"/>
    <w:rsid w:val="00EA6166"/>
    <w:rsid w:val="00ED7815"/>
    <w:rsid w:val="00EF0A94"/>
    <w:rsid w:val="00FD1431"/>
    <w:rsid w:val="00FF3F4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BF5"/>
  </w:style>
  <w:style w:type="paragraph" w:styleId="1">
    <w:name w:val="heading 1"/>
    <w:basedOn w:val="a"/>
    <w:next w:val="a"/>
    <w:link w:val="10"/>
    <w:uiPriority w:val="9"/>
    <w:qFormat/>
    <w:rsid w:val="00D16C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D16C1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D16C1A"/>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16C1A"/>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D16C1A"/>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D16C1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D16C1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D16C1A"/>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D16C1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16C1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D16C1A"/>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D16C1A"/>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D16C1A"/>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D16C1A"/>
    <w:rPr>
      <w:rFonts w:asciiTheme="majorHAnsi" w:eastAsiaTheme="majorEastAsia" w:hAnsiTheme="majorHAnsi" w:cstheme="majorBidi"/>
      <w:color w:val="243F60" w:themeColor="accent1" w:themeShade="7F"/>
    </w:rPr>
  </w:style>
  <w:style w:type="paragraph" w:styleId="a3">
    <w:name w:val="footnote text"/>
    <w:basedOn w:val="a"/>
    <w:link w:val="a4"/>
    <w:semiHidden/>
    <w:unhideWhenUsed/>
    <w:rsid w:val="00ED7815"/>
    <w:rPr>
      <w:sz w:val="20"/>
      <w:szCs w:val="20"/>
    </w:rPr>
  </w:style>
  <w:style w:type="character" w:customStyle="1" w:styleId="a4">
    <w:name w:val="Текст сноски Знак"/>
    <w:basedOn w:val="a0"/>
    <w:link w:val="a3"/>
    <w:semiHidden/>
    <w:rsid w:val="00ED7815"/>
    <w:rPr>
      <w:rFonts w:ascii="Times New Roman" w:eastAsia="Times New Roman" w:hAnsi="Times New Roman" w:cs="Times New Roman"/>
      <w:sz w:val="20"/>
      <w:szCs w:val="20"/>
      <w:lang w:eastAsia="ru-RU"/>
    </w:rPr>
  </w:style>
  <w:style w:type="character" w:styleId="a5">
    <w:name w:val="footnote reference"/>
    <w:basedOn w:val="a0"/>
    <w:semiHidden/>
    <w:unhideWhenUsed/>
    <w:rsid w:val="00ED7815"/>
    <w:rPr>
      <w:vertAlign w:val="superscript"/>
    </w:rPr>
  </w:style>
  <w:style w:type="character" w:styleId="a6">
    <w:name w:val="Hyperlink"/>
    <w:basedOn w:val="a0"/>
    <w:uiPriority w:val="99"/>
    <w:unhideWhenUsed/>
    <w:rsid w:val="00D00B5C"/>
    <w:rPr>
      <w:color w:val="0000FF"/>
      <w:u w:val="single"/>
    </w:rPr>
  </w:style>
  <w:style w:type="character" w:customStyle="1" w:styleId="60">
    <w:name w:val="Заголовок 6 Знак"/>
    <w:basedOn w:val="a0"/>
    <w:link w:val="6"/>
    <w:uiPriority w:val="9"/>
    <w:semiHidden/>
    <w:rsid w:val="00D16C1A"/>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D16C1A"/>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D16C1A"/>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D16C1A"/>
    <w:rPr>
      <w:rFonts w:asciiTheme="majorHAnsi" w:eastAsiaTheme="majorEastAsia" w:hAnsiTheme="majorHAnsi" w:cstheme="majorBidi"/>
      <w:i/>
      <w:iCs/>
      <w:color w:val="404040" w:themeColor="text1" w:themeTint="BF"/>
      <w:sz w:val="20"/>
      <w:szCs w:val="20"/>
    </w:rPr>
  </w:style>
  <w:style w:type="paragraph" w:styleId="a7">
    <w:name w:val="Title"/>
    <w:basedOn w:val="a"/>
    <w:next w:val="a"/>
    <w:link w:val="a8"/>
    <w:uiPriority w:val="10"/>
    <w:qFormat/>
    <w:rsid w:val="00D16C1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8">
    <w:name w:val="Название Знак"/>
    <w:basedOn w:val="a0"/>
    <w:link w:val="a7"/>
    <w:uiPriority w:val="10"/>
    <w:rsid w:val="00D16C1A"/>
    <w:rPr>
      <w:rFonts w:asciiTheme="majorHAnsi" w:eastAsiaTheme="majorEastAsia" w:hAnsiTheme="majorHAnsi" w:cstheme="majorBidi"/>
      <w:color w:val="17365D" w:themeColor="text2" w:themeShade="BF"/>
      <w:spacing w:val="5"/>
      <w:kern w:val="28"/>
      <w:sz w:val="52"/>
      <w:szCs w:val="52"/>
    </w:rPr>
  </w:style>
  <w:style w:type="paragraph" w:styleId="a9">
    <w:name w:val="Subtitle"/>
    <w:basedOn w:val="a"/>
    <w:next w:val="a"/>
    <w:link w:val="aa"/>
    <w:uiPriority w:val="11"/>
    <w:qFormat/>
    <w:rsid w:val="00D16C1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a">
    <w:name w:val="Подзаголовок Знак"/>
    <w:basedOn w:val="a0"/>
    <w:link w:val="a9"/>
    <w:uiPriority w:val="11"/>
    <w:rsid w:val="00D16C1A"/>
    <w:rPr>
      <w:rFonts w:asciiTheme="majorHAnsi" w:eastAsiaTheme="majorEastAsia" w:hAnsiTheme="majorHAnsi" w:cstheme="majorBidi"/>
      <w:i/>
      <w:iCs/>
      <w:color w:val="4F81BD" w:themeColor="accent1"/>
      <w:spacing w:val="15"/>
      <w:sz w:val="24"/>
      <w:szCs w:val="24"/>
    </w:rPr>
  </w:style>
  <w:style w:type="character" w:styleId="ab">
    <w:name w:val="Strong"/>
    <w:basedOn w:val="a0"/>
    <w:uiPriority w:val="22"/>
    <w:qFormat/>
    <w:rsid w:val="00D16C1A"/>
    <w:rPr>
      <w:b/>
      <w:bCs/>
    </w:rPr>
  </w:style>
  <w:style w:type="character" w:styleId="ac">
    <w:name w:val="Emphasis"/>
    <w:basedOn w:val="a0"/>
    <w:uiPriority w:val="20"/>
    <w:qFormat/>
    <w:rsid w:val="00D16C1A"/>
    <w:rPr>
      <w:i/>
      <w:iCs/>
    </w:rPr>
  </w:style>
  <w:style w:type="paragraph" w:styleId="ad">
    <w:name w:val="No Spacing"/>
    <w:basedOn w:val="a"/>
    <w:uiPriority w:val="1"/>
    <w:qFormat/>
    <w:rsid w:val="00D16C1A"/>
    <w:pPr>
      <w:spacing w:after="0" w:line="240" w:lineRule="auto"/>
    </w:pPr>
  </w:style>
  <w:style w:type="paragraph" w:styleId="ae">
    <w:name w:val="List Paragraph"/>
    <w:basedOn w:val="a"/>
    <w:uiPriority w:val="34"/>
    <w:qFormat/>
    <w:rsid w:val="00D16C1A"/>
    <w:pPr>
      <w:ind w:left="720"/>
      <w:contextualSpacing/>
    </w:pPr>
  </w:style>
  <w:style w:type="paragraph" w:styleId="21">
    <w:name w:val="Quote"/>
    <w:basedOn w:val="a"/>
    <w:next w:val="a"/>
    <w:link w:val="22"/>
    <w:uiPriority w:val="29"/>
    <w:qFormat/>
    <w:rsid w:val="00D16C1A"/>
    <w:rPr>
      <w:i/>
      <w:iCs/>
      <w:color w:val="000000" w:themeColor="text1"/>
    </w:rPr>
  </w:style>
  <w:style w:type="character" w:customStyle="1" w:styleId="22">
    <w:name w:val="Цитата 2 Знак"/>
    <w:basedOn w:val="a0"/>
    <w:link w:val="21"/>
    <w:uiPriority w:val="29"/>
    <w:rsid w:val="00D16C1A"/>
    <w:rPr>
      <w:i/>
      <w:iCs/>
      <w:color w:val="000000" w:themeColor="text1"/>
    </w:rPr>
  </w:style>
  <w:style w:type="paragraph" w:styleId="af">
    <w:name w:val="Intense Quote"/>
    <w:basedOn w:val="a"/>
    <w:next w:val="a"/>
    <w:link w:val="af0"/>
    <w:uiPriority w:val="30"/>
    <w:qFormat/>
    <w:rsid w:val="00D16C1A"/>
    <w:pPr>
      <w:pBdr>
        <w:bottom w:val="single" w:sz="4" w:space="4" w:color="4F81BD" w:themeColor="accent1"/>
      </w:pBdr>
      <w:spacing w:before="200" w:after="280"/>
      <w:ind w:left="936" w:right="936"/>
    </w:pPr>
    <w:rPr>
      <w:b/>
      <w:bCs/>
      <w:i/>
      <w:iCs/>
      <w:color w:val="4F81BD" w:themeColor="accent1"/>
    </w:rPr>
  </w:style>
  <w:style w:type="character" w:customStyle="1" w:styleId="af0">
    <w:name w:val="Выделенная цитата Знак"/>
    <w:basedOn w:val="a0"/>
    <w:link w:val="af"/>
    <w:uiPriority w:val="30"/>
    <w:rsid w:val="00D16C1A"/>
    <w:rPr>
      <w:b/>
      <w:bCs/>
      <w:i/>
      <w:iCs/>
      <w:color w:val="4F81BD" w:themeColor="accent1"/>
    </w:rPr>
  </w:style>
  <w:style w:type="character" w:styleId="af1">
    <w:name w:val="Subtle Emphasis"/>
    <w:uiPriority w:val="19"/>
    <w:qFormat/>
    <w:rsid w:val="00D16C1A"/>
    <w:rPr>
      <w:i/>
      <w:iCs/>
      <w:color w:val="808080" w:themeColor="text1" w:themeTint="7F"/>
    </w:rPr>
  </w:style>
  <w:style w:type="character" w:styleId="af2">
    <w:name w:val="Intense Emphasis"/>
    <w:basedOn w:val="a0"/>
    <w:uiPriority w:val="21"/>
    <w:qFormat/>
    <w:rsid w:val="00D16C1A"/>
    <w:rPr>
      <w:b/>
      <w:bCs/>
      <w:i/>
      <w:iCs/>
      <w:color w:val="4F81BD" w:themeColor="accent1"/>
    </w:rPr>
  </w:style>
  <w:style w:type="character" w:styleId="af3">
    <w:name w:val="Subtle Reference"/>
    <w:basedOn w:val="a0"/>
    <w:uiPriority w:val="31"/>
    <w:qFormat/>
    <w:rsid w:val="00D16C1A"/>
    <w:rPr>
      <w:smallCaps/>
      <w:color w:val="C0504D" w:themeColor="accent2"/>
      <w:u w:val="single"/>
    </w:rPr>
  </w:style>
  <w:style w:type="character" w:styleId="af4">
    <w:name w:val="Intense Reference"/>
    <w:basedOn w:val="a0"/>
    <w:uiPriority w:val="32"/>
    <w:qFormat/>
    <w:rsid w:val="00D16C1A"/>
    <w:rPr>
      <w:b/>
      <w:bCs/>
      <w:smallCaps/>
      <w:color w:val="C0504D" w:themeColor="accent2"/>
      <w:spacing w:val="5"/>
      <w:u w:val="single"/>
    </w:rPr>
  </w:style>
  <w:style w:type="character" w:styleId="af5">
    <w:name w:val="Book Title"/>
    <w:basedOn w:val="a0"/>
    <w:uiPriority w:val="33"/>
    <w:qFormat/>
    <w:rsid w:val="00D16C1A"/>
    <w:rPr>
      <w:b/>
      <w:bCs/>
      <w:smallCaps/>
      <w:spacing w:val="5"/>
    </w:rPr>
  </w:style>
  <w:style w:type="paragraph" w:styleId="af6">
    <w:name w:val="TOC Heading"/>
    <w:basedOn w:val="1"/>
    <w:next w:val="a"/>
    <w:uiPriority w:val="39"/>
    <w:unhideWhenUsed/>
    <w:qFormat/>
    <w:rsid w:val="00D16C1A"/>
    <w:pPr>
      <w:outlineLvl w:val="9"/>
    </w:pPr>
  </w:style>
  <w:style w:type="paragraph" w:styleId="11">
    <w:name w:val="toc 1"/>
    <w:basedOn w:val="a"/>
    <w:next w:val="a"/>
    <w:autoRedefine/>
    <w:uiPriority w:val="39"/>
    <w:unhideWhenUsed/>
    <w:qFormat/>
    <w:rsid w:val="0008340A"/>
    <w:pPr>
      <w:spacing w:after="100"/>
    </w:pPr>
  </w:style>
  <w:style w:type="paragraph" w:styleId="23">
    <w:name w:val="toc 2"/>
    <w:basedOn w:val="a"/>
    <w:next w:val="a"/>
    <w:autoRedefine/>
    <w:uiPriority w:val="39"/>
    <w:unhideWhenUsed/>
    <w:qFormat/>
    <w:rsid w:val="0008340A"/>
    <w:pPr>
      <w:spacing w:after="100"/>
      <w:ind w:left="220"/>
    </w:pPr>
  </w:style>
  <w:style w:type="paragraph" w:styleId="31">
    <w:name w:val="toc 3"/>
    <w:basedOn w:val="a"/>
    <w:next w:val="a"/>
    <w:autoRedefine/>
    <w:uiPriority w:val="39"/>
    <w:unhideWhenUsed/>
    <w:qFormat/>
    <w:rsid w:val="0008340A"/>
    <w:pPr>
      <w:spacing w:after="100"/>
      <w:ind w:left="440"/>
    </w:pPr>
  </w:style>
  <w:style w:type="paragraph" w:styleId="af7">
    <w:name w:val="Balloon Text"/>
    <w:basedOn w:val="a"/>
    <w:link w:val="af8"/>
    <w:uiPriority w:val="99"/>
    <w:semiHidden/>
    <w:unhideWhenUsed/>
    <w:rsid w:val="0008340A"/>
    <w:pPr>
      <w:spacing w:after="0" w:line="240" w:lineRule="auto"/>
    </w:pPr>
    <w:rPr>
      <w:rFonts w:ascii="Tahoma" w:hAnsi="Tahoma" w:cs="Tahoma"/>
      <w:sz w:val="16"/>
      <w:szCs w:val="16"/>
    </w:rPr>
  </w:style>
  <w:style w:type="character" w:customStyle="1" w:styleId="af8">
    <w:name w:val="Текст выноски Знак"/>
    <w:basedOn w:val="a0"/>
    <w:link w:val="af7"/>
    <w:uiPriority w:val="99"/>
    <w:semiHidden/>
    <w:rsid w:val="0008340A"/>
    <w:rPr>
      <w:rFonts w:ascii="Tahoma" w:hAnsi="Tahoma" w:cs="Tahoma"/>
      <w:sz w:val="16"/>
      <w:szCs w:val="16"/>
    </w:rPr>
  </w:style>
  <w:style w:type="paragraph" w:customStyle="1" w:styleId="ConsPlusNormal">
    <w:name w:val="ConsPlusNormal"/>
    <w:rsid w:val="00356E4D"/>
    <w:pPr>
      <w:widowControl w:val="0"/>
      <w:autoSpaceDE w:val="0"/>
      <w:autoSpaceDN w:val="0"/>
      <w:spacing w:after="0" w:line="240" w:lineRule="auto"/>
    </w:pPr>
    <w:rPr>
      <w:rFonts w:ascii="Times New Roman" w:eastAsia="Times New Roman" w:hAnsi="Times New Roman" w:cs="Times New Roman"/>
      <w:sz w:val="28"/>
      <w:szCs w:val="20"/>
    </w:rPr>
  </w:style>
  <w:style w:type="character" w:customStyle="1" w:styleId="grame">
    <w:name w:val="grame"/>
    <w:basedOn w:val="a0"/>
    <w:rsid w:val="00E10575"/>
  </w:style>
  <w:style w:type="paragraph" w:styleId="af9">
    <w:name w:val="Normal (Web)"/>
    <w:basedOn w:val="a"/>
    <w:uiPriority w:val="99"/>
    <w:unhideWhenUsed/>
    <w:rsid w:val="005F40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umb">
    <w:name w:val="numb"/>
    <w:basedOn w:val="a0"/>
    <w:rsid w:val="002B2396"/>
  </w:style>
  <w:style w:type="paragraph" w:styleId="afa">
    <w:name w:val="header"/>
    <w:basedOn w:val="a"/>
    <w:link w:val="afb"/>
    <w:uiPriority w:val="99"/>
    <w:semiHidden/>
    <w:unhideWhenUsed/>
    <w:rsid w:val="00741ECD"/>
    <w:pPr>
      <w:tabs>
        <w:tab w:val="center" w:pos="4677"/>
        <w:tab w:val="right" w:pos="9355"/>
      </w:tabs>
      <w:spacing w:after="0" w:line="240" w:lineRule="auto"/>
    </w:pPr>
  </w:style>
  <w:style w:type="character" w:customStyle="1" w:styleId="afb">
    <w:name w:val="Верхний колонтитул Знак"/>
    <w:basedOn w:val="a0"/>
    <w:link w:val="afa"/>
    <w:uiPriority w:val="99"/>
    <w:semiHidden/>
    <w:rsid w:val="00741ECD"/>
  </w:style>
  <w:style w:type="paragraph" w:styleId="afc">
    <w:name w:val="footer"/>
    <w:basedOn w:val="a"/>
    <w:link w:val="afd"/>
    <w:uiPriority w:val="99"/>
    <w:unhideWhenUsed/>
    <w:rsid w:val="00741ECD"/>
    <w:pPr>
      <w:tabs>
        <w:tab w:val="center" w:pos="4677"/>
        <w:tab w:val="right" w:pos="9355"/>
      </w:tabs>
      <w:spacing w:after="0" w:line="240" w:lineRule="auto"/>
    </w:pPr>
  </w:style>
  <w:style w:type="character" w:customStyle="1" w:styleId="afd">
    <w:name w:val="Нижний колонтитул Знак"/>
    <w:basedOn w:val="a0"/>
    <w:link w:val="afc"/>
    <w:uiPriority w:val="99"/>
    <w:rsid w:val="00741E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D16C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D16C1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D16C1A"/>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D16C1A"/>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D16C1A"/>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D16C1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D16C1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D16C1A"/>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D16C1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16C1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D16C1A"/>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D16C1A"/>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D16C1A"/>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D16C1A"/>
    <w:rPr>
      <w:rFonts w:asciiTheme="majorHAnsi" w:eastAsiaTheme="majorEastAsia" w:hAnsiTheme="majorHAnsi" w:cstheme="majorBidi"/>
      <w:color w:val="243F60" w:themeColor="accent1" w:themeShade="7F"/>
    </w:rPr>
  </w:style>
  <w:style w:type="paragraph" w:styleId="a3">
    <w:name w:val="footnote text"/>
    <w:basedOn w:val="a"/>
    <w:link w:val="a4"/>
    <w:uiPriority w:val="99"/>
    <w:semiHidden/>
    <w:unhideWhenUsed/>
    <w:rsid w:val="00ED7815"/>
    <w:rPr>
      <w:sz w:val="20"/>
      <w:szCs w:val="20"/>
    </w:rPr>
  </w:style>
  <w:style w:type="character" w:customStyle="1" w:styleId="a4">
    <w:name w:val="Текст сноски Знак"/>
    <w:basedOn w:val="a0"/>
    <w:link w:val="a3"/>
    <w:uiPriority w:val="99"/>
    <w:semiHidden/>
    <w:rsid w:val="00ED7815"/>
    <w:rPr>
      <w:rFonts w:ascii="Times New Roman" w:eastAsia="Times New Roman" w:hAnsi="Times New Roman" w:cs="Times New Roman"/>
      <w:sz w:val="20"/>
      <w:szCs w:val="20"/>
      <w:lang w:eastAsia="ru-RU"/>
    </w:rPr>
  </w:style>
  <w:style w:type="character" w:styleId="a5">
    <w:name w:val="footnote reference"/>
    <w:basedOn w:val="a0"/>
    <w:uiPriority w:val="99"/>
    <w:semiHidden/>
    <w:unhideWhenUsed/>
    <w:rsid w:val="00ED7815"/>
    <w:rPr>
      <w:vertAlign w:val="superscript"/>
    </w:rPr>
  </w:style>
  <w:style w:type="character" w:styleId="a6">
    <w:name w:val="Hyperlink"/>
    <w:basedOn w:val="a0"/>
    <w:uiPriority w:val="99"/>
    <w:unhideWhenUsed/>
    <w:rsid w:val="00D00B5C"/>
    <w:rPr>
      <w:color w:val="0000FF"/>
      <w:u w:val="single"/>
    </w:rPr>
  </w:style>
  <w:style w:type="character" w:customStyle="1" w:styleId="60">
    <w:name w:val="Заголовок 6 Знак"/>
    <w:basedOn w:val="a0"/>
    <w:link w:val="6"/>
    <w:uiPriority w:val="9"/>
    <w:semiHidden/>
    <w:rsid w:val="00D16C1A"/>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D16C1A"/>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D16C1A"/>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D16C1A"/>
    <w:rPr>
      <w:rFonts w:asciiTheme="majorHAnsi" w:eastAsiaTheme="majorEastAsia" w:hAnsiTheme="majorHAnsi" w:cstheme="majorBidi"/>
      <w:i/>
      <w:iCs/>
      <w:color w:val="404040" w:themeColor="text1" w:themeTint="BF"/>
      <w:sz w:val="20"/>
      <w:szCs w:val="20"/>
    </w:rPr>
  </w:style>
  <w:style w:type="paragraph" w:styleId="a7">
    <w:name w:val="Title"/>
    <w:basedOn w:val="a"/>
    <w:next w:val="a"/>
    <w:link w:val="a8"/>
    <w:uiPriority w:val="10"/>
    <w:qFormat/>
    <w:rsid w:val="00D16C1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8">
    <w:name w:val="Название Знак"/>
    <w:basedOn w:val="a0"/>
    <w:link w:val="a7"/>
    <w:uiPriority w:val="10"/>
    <w:rsid w:val="00D16C1A"/>
    <w:rPr>
      <w:rFonts w:asciiTheme="majorHAnsi" w:eastAsiaTheme="majorEastAsia" w:hAnsiTheme="majorHAnsi" w:cstheme="majorBidi"/>
      <w:color w:val="17365D" w:themeColor="text2" w:themeShade="BF"/>
      <w:spacing w:val="5"/>
      <w:kern w:val="28"/>
      <w:sz w:val="52"/>
      <w:szCs w:val="52"/>
    </w:rPr>
  </w:style>
  <w:style w:type="paragraph" w:styleId="a9">
    <w:name w:val="Subtitle"/>
    <w:basedOn w:val="a"/>
    <w:next w:val="a"/>
    <w:link w:val="aa"/>
    <w:uiPriority w:val="11"/>
    <w:qFormat/>
    <w:rsid w:val="00D16C1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a">
    <w:name w:val="Подзаголовок Знак"/>
    <w:basedOn w:val="a0"/>
    <w:link w:val="a9"/>
    <w:uiPriority w:val="11"/>
    <w:rsid w:val="00D16C1A"/>
    <w:rPr>
      <w:rFonts w:asciiTheme="majorHAnsi" w:eastAsiaTheme="majorEastAsia" w:hAnsiTheme="majorHAnsi" w:cstheme="majorBidi"/>
      <w:i/>
      <w:iCs/>
      <w:color w:val="4F81BD" w:themeColor="accent1"/>
      <w:spacing w:val="15"/>
      <w:sz w:val="24"/>
      <w:szCs w:val="24"/>
    </w:rPr>
  </w:style>
  <w:style w:type="character" w:styleId="ab">
    <w:name w:val="Strong"/>
    <w:basedOn w:val="a0"/>
    <w:uiPriority w:val="22"/>
    <w:qFormat/>
    <w:rsid w:val="00D16C1A"/>
    <w:rPr>
      <w:b/>
      <w:bCs/>
    </w:rPr>
  </w:style>
  <w:style w:type="character" w:styleId="ac">
    <w:name w:val="Emphasis"/>
    <w:basedOn w:val="a0"/>
    <w:uiPriority w:val="20"/>
    <w:qFormat/>
    <w:rsid w:val="00D16C1A"/>
    <w:rPr>
      <w:i/>
      <w:iCs/>
    </w:rPr>
  </w:style>
  <w:style w:type="paragraph" w:styleId="ad">
    <w:name w:val="No Spacing"/>
    <w:basedOn w:val="a"/>
    <w:uiPriority w:val="1"/>
    <w:qFormat/>
    <w:rsid w:val="00D16C1A"/>
    <w:pPr>
      <w:spacing w:after="0" w:line="240" w:lineRule="auto"/>
    </w:pPr>
  </w:style>
  <w:style w:type="paragraph" w:styleId="ae">
    <w:name w:val="List Paragraph"/>
    <w:basedOn w:val="a"/>
    <w:uiPriority w:val="34"/>
    <w:qFormat/>
    <w:rsid w:val="00D16C1A"/>
    <w:pPr>
      <w:ind w:left="720"/>
      <w:contextualSpacing/>
    </w:pPr>
  </w:style>
  <w:style w:type="paragraph" w:styleId="21">
    <w:name w:val="Quote"/>
    <w:basedOn w:val="a"/>
    <w:next w:val="a"/>
    <w:link w:val="22"/>
    <w:uiPriority w:val="29"/>
    <w:qFormat/>
    <w:rsid w:val="00D16C1A"/>
    <w:rPr>
      <w:i/>
      <w:iCs/>
      <w:color w:val="000000" w:themeColor="text1"/>
    </w:rPr>
  </w:style>
  <w:style w:type="character" w:customStyle="1" w:styleId="22">
    <w:name w:val="Цитата 2 Знак"/>
    <w:basedOn w:val="a0"/>
    <w:link w:val="21"/>
    <w:uiPriority w:val="29"/>
    <w:rsid w:val="00D16C1A"/>
    <w:rPr>
      <w:i/>
      <w:iCs/>
      <w:color w:val="000000" w:themeColor="text1"/>
    </w:rPr>
  </w:style>
  <w:style w:type="paragraph" w:styleId="af">
    <w:name w:val="Intense Quote"/>
    <w:basedOn w:val="a"/>
    <w:next w:val="a"/>
    <w:link w:val="af0"/>
    <w:uiPriority w:val="30"/>
    <w:qFormat/>
    <w:rsid w:val="00D16C1A"/>
    <w:pPr>
      <w:pBdr>
        <w:bottom w:val="single" w:sz="4" w:space="4" w:color="4F81BD" w:themeColor="accent1"/>
      </w:pBdr>
      <w:spacing w:before="200" w:after="280"/>
      <w:ind w:left="936" w:right="936"/>
    </w:pPr>
    <w:rPr>
      <w:b/>
      <w:bCs/>
      <w:i/>
      <w:iCs/>
      <w:color w:val="4F81BD" w:themeColor="accent1"/>
    </w:rPr>
  </w:style>
  <w:style w:type="character" w:customStyle="1" w:styleId="af0">
    <w:name w:val="Выделенная цитата Знак"/>
    <w:basedOn w:val="a0"/>
    <w:link w:val="af"/>
    <w:uiPriority w:val="30"/>
    <w:rsid w:val="00D16C1A"/>
    <w:rPr>
      <w:b/>
      <w:bCs/>
      <w:i/>
      <w:iCs/>
      <w:color w:val="4F81BD" w:themeColor="accent1"/>
    </w:rPr>
  </w:style>
  <w:style w:type="character" w:styleId="af1">
    <w:name w:val="Subtle Emphasis"/>
    <w:uiPriority w:val="19"/>
    <w:qFormat/>
    <w:rsid w:val="00D16C1A"/>
    <w:rPr>
      <w:i/>
      <w:iCs/>
      <w:color w:val="808080" w:themeColor="text1" w:themeTint="7F"/>
    </w:rPr>
  </w:style>
  <w:style w:type="character" w:styleId="af2">
    <w:name w:val="Intense Emphasis"/>
    <w:basedOn w:val="a0"/>
    <w:uiPriority w:val="21"/>
    <w:qFormat/>
    <w:rsid w:val="00D16C1A"/>
    <w:rPr>
      <w:b/>
      <w:bCs/>
      <w:i/>
      <w:iCs/>
      <w:color w:val="4F81BD" w:themeColor="accent1"/>
    </w:rPr>
  </w:style>
  <w:style w:type="character" w:styleId="af3">
    <w:name w:val="Subtle Reference"/>
    <w:basedOn w:val="a0"/>
    <w:uiPriority w:val="31"/>
    <w:qFormat/>
    <w:rsid w:val="00D16C1A"/>
    <w:rPr>
      <w:smallCaps/>
      <w:color w:val="C0504D" w:themeColor="accent2"/>
      <w:u w:val="single"/>
    </w:rPr>
  </w:style>
  <w:style w:type="character" w:styleId="af4">
    <w:name w:val="Intense Reference"/>
    <w:basedOn w:val="a0"/>
    <w:uiPriority w:val="32"/>
    <w:qFormat/>
    <w:rsid w:val="00D16C1A"/>
    <w:rPr>
      <w:b/>
      <w:bCs/>
      <w:smallCaps/>
      <w:color w:val="C0504D" w:themeColor="accent2"/>
      <w:spacing w:val="5"/>
      <w:u w:val="single"/>
    </w:rPr>
  </w:style>
  <w:style w:type="character" w:styleId="af5">
    <w:name w:val="Book Title"/>
    <w:basedOn w:val="a0"/>
    <w:uiPriority w:val="33"/>
    <w:qFormat/>
    <w:rsid w:val="00D16C1A"/>
    <w:rPr>
      <w:b/>
      <w:bCs/>
      <w:smallCaps/>
      <w:spacing w:val="5"/>
    </w:rPr>
  </w:style>
  <w:style w:type="paragraph" w:styleId="af6">
    <w:name w:val="TOC Heading"/>
    <w:basedOn w:val="1"/>
    <w:next w:val="a"/>
    <w:uiPriority w:val="39"/>
    <w:semiHidden/>
    <w:unhideWhenUsed/>
    <w:qFormat/>
    <w:rsid w:val="00D16C1A"/>
    <w:pPr>
      <w:outlineLvl w:val="9"/>
    </w:pPr>
  </w:style>
  <w:style w:type="paragraph" w:styleId="11">
    <w:name w:val="toc 1"/>
    <w:basedOn w:val="a"/>
    <w:next w:val="a"/>
    <w:autoRedefine/>
    <w:uiPriority w:val="39"/>
    <w:unhideWhenUsed/>
    <w:rsid w:val="0008340A"/>
    <w:pPr>
      <w:spacing w:after="100"/>
    </w:pPr>
  </w:style>
  <w:style w:type="paragraph" w:styleId="23">
    <w:name w:val="toc 2"/>
    <w:basedOn w:val="a"/>
    <w:next w:val="a"/>
    <w:autoRedefine/>
    <w:uiPriority w:val="39"/>
    <w:unhideWhenUsed/>
    <w:rsid w:val="0008340A"/>
    <w:pPr>
      <w:spacing w:after="100"/>
      <w:ind w:left="220"/>
    </w:pPr>
  </w:style>
  <w:style w:type="paragraph" w:styleId="31">
    <w:name w:val="toc 3"/>
    <w:basedOn w:val="a"/>
    <w:next w:val="a"/>
    <w:autoRedefine/>
    <w:uiPriority w:val="39"/>
    <w:unhideWhenUsed/>
    <w:rsid w:val="0008340A"/>
    <w:pPr>
      <w:spacing w:after="100"/>
      <w:ind w:left="440"/>
    </w:pPr>
  </w:style>
  <w:style w:type="paragraph" w:styleId="af7">
    <w:name w:val="Balloon Text"/>
    <w:basedOn w:val="a"/>
    <w:link w:val="af8"/>
    <w:uiPriority w:val="99"/>
    <w:semiHidden/>
    <w:unhideWhenUsed/>
    <w:rsid w:val="0008340A"/>
    <w:pPr>
      <w:spacing w:after="0" w:line="240" w:lineRule="auto"/>
    </w:pPr>
    <w:rPr>
      <w:rFonts w:ascii="Tahoma" w:hAnsi="Tahoma" w:cs="Tahoma"/>
      <w:sz w:val="16"/>
      <w:szCs w:val="16"/>
    </w:rPr>
  </w:style>
  <w:style w:type="character" w:customStyle="1" w:styleId="af8">
    <w:name w:val="Текст выноски Знак"/>
    <w:basedOn w:val="a0"/>
    <w:link w:val="af7"/>
    <w:uiPriority w:val="99"/>
    <w:semiHidden/>
    <w:rsid w:val="0008340A"/>
    <w:rPr>
      <w:rFonts w:ascii="Tahoma" w:hAnsi="Tahoma" w:cs="Tahoma"/>
      <w:sz w:val="16"/>
      <w:szCs w:val="16"/>
    </w:rPr>
  </w:style>
  <w:style w:type="paragraph" w:customStyle="1" w:styleId="ConsPlusNormal">
    <w:name w:val="ConsPlusNormal"/>
    <w:rsid w:val="00356E4D"/>
    <w:pPr>
      <w:widowControl w:val="0"/>
      <w:autoSpaceDE w:val="0"/>
      <w:autoSpaceDN w:val="0"/>
      <w:spacing w:after="0" w:line="240" w:lineRule="auto"/>
    </w:pPr>
    <w:rPr>
      <w:rFonts w:ascii="Times New Roman" w:eastAsia="Times New Roman" w:hAnsi="Times New Roman" w:cs="Times New Roman"/>
      <w:sz w:val="28"/>
      <w:szCs w:val="20"/>
    </w:rPr>
  </w:style>
  <w:style w:type="character" w:customStyle="1" w:styleId="grame">
    <w:name w:val="grame"/>
    <w:basedOn w:val="a0"/>
    <w:rsid w:val="00E10575"/>
  </w:style>
</w:styles>
</file>

<file path=word/webSettings.xml><?xml version="1.0" encoding="utf-8"?>
<w:webSettings xmlns:r="http://schemas.openxmlformats.org/officeDocument/2006/relationships" xmlns:w="http://schemas.openxmlformats.org/wordprocessingml/2006/main">
  <w:divs>
    <w:div w:id="406849522">
      <w:bodyDiv w:val="1"/>
      <w:marLeft w:val="0"/>
      <w:marRight w:val="0"/>
      <w:marTop w:val="0"/>
      <w:marBottom w:val="0"/>
      <w:divBdr>
        <w:top w:val="none" w:sz="0" w:space="0" w:color="auto"/>
        <w:left w:val="none" w:sz="0" w:space="0" w:color="auto"/>
        <w:bottom w:val="none" w:sz="0" w:space="0" w:color="auto"/>
        <w:right w:val="none" w:sz="0" w:space="0" w:color="auto"/>
      </w:divBdr>
    </w:div>
    <w:div w:id="494076964">
      <w:bodyDiv w:val="1"/>
      <w:marLeft w:val="0"/>
      <w:marRight w:val="0"/>
      <w:marTop w:val="0"/>
      <w:marBottom w:val="0"/>
      <w:divBdr>
        <w:top w:val="none" w:sz="0" w:space="0" w:color="auto"/>
        <w:left w:val="none" w:sz="0" w:space="0" w:color="auto"/>
        <w:bottom w:val="none" w:sz="0" w:space="0" w:color="auto"/>
        <w:right w:val="none" w:sz="0" w:space="0" w:color="auto"/>
      </w:divBdr>
    </w:div>
    <w:div w:id="921529209">
      <w:bodyDiv w:val="1"/>
      <w:marLeft w:val="0"/>
      <w:marRight w:val="0"/>
      <w:marTop w:val="0"/>
      <w:marBottom w:val="0"/>
      <w:divBdr>
        <w:top w:val="none" w:sz="0" w:space="0" w:color="auto"/>
        <w:left w:val="none" w:sz="0" w:space="0" w:color="auto"/>
        <w:bottom w:val="none" w:sz="0" w:space="0" w:color="auto"/>
        <w:right w:val="none" w:sz="0" w:space="0" w:color="auto"/>
      </w:divBdr>
    </w:div>
    <w:div w:id="1515805236">
      <w:bodyDiv w:val="1"/>
      <w:marLeft w:val="0"/>
      <w:marRight w:val="0"/>
      <w:marTop w:val="0"/>
      <w:marBottom w:val="0"/>
      <w:divBdr>
        <w:top w:val="none" w:sz="0" w:space="0" w:color="auto"/>
        <w:left w:val="none" w:sz="0" w:space="0" w:color="auto"/>
        <w:bottom w:val="none" w:sz="0" w:space="0" w:color="auto"/>
        <w:right w:val="none" w:sz="0" w:space="0" w:color="auto"/>
      </w:divBdr>
      <w:divsChild>
        <w:div w:id="637876685">
          <w:marLeft w:val="0"/>
          <w:marRight w:val="0"/>
          <w:marTop w:val="0"/>
          <w:marBottom w:val="218"/>
          <w:divBdr>
            <w:top w:val="none" w:sz="0" w:space="0" w:color="auto"/>
            <w:left w:val="none" w:sz="0" w:space="0" w:color="auto"/>
            <w:bottom w:val="none" w:sz="0" w:space="0" w:color="auto"/>
            <w:right w:val="none" w:sz="0" w:space="0" w:color="auto"/>
          </w:divBdr>
          <w:divsChild>
            <w:div w:id="1699161405">
              <w:marLeft w:val="0"/>
              <w:marRight w:val="0"/>
              <w:marTop w:val="0"/>
              <w:marBottom w:val="0"/>
              <w:divBdr>
                <w:top w:val="none" w:sz="0" w:space="0" w:color="auto"/>
                <w:left w:val="none" w:sz="0" w:space="0" w:color="auto"/>
                <w:bottom w:val="none" w:sz="0" w:space="0" w:color="auto"/>
                <w:right w:val="none" w:sz="0" w:space="0" w:color="auto"/>
              </w:divBdr>
            </w:div>
          </w:divsChild>
        </w:div>
        <w:div w:id="55398327">
          <w:marLeft w:val="0"/>
          <w:marRight w:val="0"/>
          <w:marTop w:val="0"/>
          <w:marBottom w:val="218"/>
          <w:divBdr>
            <w:top w:val="none" w:sz="0" w:space="0" w:color="auto"/>
            <w:left w:val="none" w:sz="0" w:space="0" w:color="auto"/>
            <w:bottom w:val="none" w:sz="0" w:space="0" w:color="auto"/>
            <w:right w:val="none" w:sz="0" w:space="0" w:color="auto"/>
          </w:divBdr>
          <w:divsChild>
            <w:div w:id="2031569418">
              <w:marLeft w:val="0"/>
              <w:marRight w:val="0"/>
              <w:marTop w:val="0"/>
              <w:marBottom w:val="0"/>
              <w:divBdr>
                <w:top w:val="none" w:sz="0" w:space="0" w:color="auto"/>
                <w:left w:val="none" w:sz="0" w:space="0" w:color="auto"/>
                <w:bottom w:val="none" w:sz="0" w:space="0" w:color="auto"/>
                <w:right w:val="none" w:sz="0" w:space="0" w:color="auto"/>
              </w:divBdr>
            </w:div>
          </w:divsChild>
        </w:div>
        <w:div w:id="1576940184">
          <w:marLeft w:val="0"/>
          <w:marRight w:val="0"/>
          <w:marTop w:val="0"/>
          <w:marBottom w:val="218"/>
          <w:divBdr>
            <w:top w:val="none" w:sz="0" w:space="0" w:color="auto"/>
            <w:left w:val="none" w:sz="0" w:space="0" w:color="auto"/>
            <w:bottom w:val="none" w:sz="0" w:space="0" w:color="auto"/>
            <w:right w:val="none" w:sz="0" w:space="0" w:color="auto"/>
          </w:divBdr>
          <w:divsChild>
            <w:div w:id="911737665">
              <w:marLeft w:val="0"/>
              <w:marRight w:val="0"/>
              <w:marTop w:val="0"/>
              <w:marBottom w:val="0"/>
              <w:divBdr>
                <w:top w:val="none" w:sz="0" w:space="0" w:color="auto"/>
                <w:left w:val="none" w:sz="0" w:space="0" w:color="auto"/>
                <w:bottom w:val="none" w:sz="0" w:space="0" w:color="auto"/>
                <w:right w:val="none" w:sz="0" w:space="0" w:color="auto"/>
              </w:divBdr>
            </w:div>
          </w:divsChild>
        </w:div>
        <w:div w:id="190266144">
          <w:marLeft w:val="0"/>
          <w:marRight w:val="0"/>
          <w:marTop w:val="0"/>
          <w:marBottom w:val="218"/>
          <w:divBdr>
            <w:top w:val="none" w:sz="0" w:space="0" w:color="auto"/>
            <w:left w:val="none" w:sz="0" w:space="0" w:color="auto"/>
            <w:bottom w:val="none" w:sz="0" w:space="0" w:color="auto"/>
            <w:right w:val="none" w:sz="0" w:space="0" w:color="auto"/>
          </w:divBdr>
          <w:divsChild>
            <w:div w:id="102310054">
              <w:marLeft w:val="0"/>
              <w:marRight w:val="0"/>
              <w:marTop w:val="0"/>
              <w:marBottom w:val="0"/>
              <w:divBdr>
                <w:top w:val="none" w:sz="0" w:space="0" w:color="auto"/>
                <w:left w:val="none" w:sz="0" w:space="0" w:color="auto"/>
                <w:bottom w:val="none" w:sz="0" w:space="0" w:color="auto"/>
                <w:right w:val="none" w:sz="0" w:space="0" w:color="auto"/>
              </w:divBdr>
            </w:div>
          </w:divsChild>
        </w:div>
        <w:div w:id="2114549754">
          <w:marLeft w:val="0"/>
          <w:marRight w:val="0"/>
          <w:marTop w:val="0"/>
          <w:marBottom w:val="218"/>
          <w:divBdr>
            <w:top w:val="none" w:sz="0" w:space="0" w:color="auto"/>
            <w:left w:val="none" w:sz="0" w:space="0" w:color="auto"/>
            <w:bottom w:val="none" w:sz="0" w:space="0" w:color="auto"/>
            <w:right w:val="none" w:sz="0" w:space="0" w:color="auto"/>
          </w:divBdr>
          <w:divsChild>
            <w:div w:id="1365136376">
              <w:marLeft w:val="0"/>
              <w:marRight w:val="0"/>
              <w:marTop w:val="0"/>
              <w:marBottom w:val="0"/>
              <w:divBdr>
                <w:top w:val="none" w:sz="0" w:space="0" w:color="auto"/>
                <w:left w:val="none" w:sz="0" w:space="0" w:color="auto"/>
                <w:bottom w:val="none" w:sz="0" w:space="0" w:color="auto"/>
                <w:right w:val="none" w:sz="0" w:space="0" w:color="auto"/>
              </w:divBdr>
            </w:div>
          </w:divsChild>
        </w:div>
        <w:div w:id="747658960">
          <w:marLeft w:val="0"/>
          <w:marRight w:val="0"/>
          <w:marTop w:val="0"/>
          <w:marBottom w:val="218"/>
          <w:divBdr>
            <w:top w:val="none" w:sz="0" w:space="0" w:color="auto"/>
            <w:left w:val="none" w:sz="0" w:space="0" w:color="auto"/>
            <w:bottom w:val="none" w:sz="0" w:space="0" w:color="auto"/>
            <w:right w:val="none" w:sz="0" w:space="0" w:color="auto"/>
          </w:divBdr>
          <w:divsChild>
            <w:div w:id="1309169358">
              <w:marLeft w:val="0"/>
              <w:marRight w:val="0"/>
              <w:marTop w:val="0"/>
              <w:marBottom w:val="0"/>
              <w:divBdr>
                <w:top w:val="none" w:sz="0" w:space="0" w:color="auto"/>
                <w:left w:val="none" w:sz="0" w:space="0" w:color="auto"/>
                <w:bottom w:val="none" w:sz="0" w:space="0" w:color="auto"/>
                <w:right w:val="none" w:sz="0" w:space="0" w:color="auto"/>
              </w:divBdr>
            </w:div>
          </w:divsChild>
        </w:div>
        <w:div w:id="319772115">
          <w:marLeft w:val="0"/>
          <w:marRight w:val="0"/>
          <w:marTop w:val="0"/>
          <w:marBottom w:val="218"/>
          <w:divBdr>
            <w:top w:val="none" w:sz="0" w:space="0" w:color="auto"/>
            <w:left w:val="none" w:sz="0" w:space="0" w:color="auto"/>
            <w:bottom w:val="none" w:sz="0" w:space="0" w:color="auto"/>
            <w:right w:val="none" w:sz="0" w:space="0" w:color="auto"/>
          </w:divBdr>
          <w:divsChild>
            <w:div w:id="1875925072">
              <w:marLeft w:val="0"/>
              <w:marRight w:val="0"/>
              <w:marTop w:val="0"/>
              <w:marBottom w:val="0"/>
              <w:divBdr>
                <w:top w:val="none" w:sz="0" w:space="0" w:color="auto"/>
                <w:left w:val="none" w:sz="0" w:space="0" w:color="auto"/>
                <w:bottom w:val="none" w:sz="0" w:space="0" w:color="auto"/>
                <w:right w:val="none" w:sz="0" w:space="0" w:color="auto"/>
              </w:divBdr>
            </w:div>
          </w:divsChild>
        </w:div>
        <w:div w:id="1708529953">
          <w:marLeft w:val="0"/>
          <w:marRight w:val="0"/>
          <w:marTop w:val="0"/>
          <w:marBottom w:val="218"/>
          <w:divBdr>
            <w:top w:val="none" w:sz="0" w:space="0" w:color="auto"/>
            <w:left w:val="none" w:sz="0" w:space="0" w:color="auto"/>
            <w:bottom w:val="none" w:sz="0" w:space="0" w:color="auto"/>
            <w:right w:val="none" w:sz="0" w:space="0" w:color="auto"/>
          </w:divBdr>
          <w:divsChild>
            <w:div w:id="318001614">
              <w:marLeft w:val="0"/>
              <w:marRight w:val="0"/>
              <w:marTop w:val="0"/>
              <w:marBottom w:val="0"/>
              <w:divBdr>
                <w:top w:val="none" w:sz="0" w:space="0" w:color="auto"/>
                <w:left w:val="none" w:sz="0" w:space="0" w:color="auto"/>
                <w:bottom w:val="none" w:sz="0" w:space="0" w:color="auto"/>
                <w:right w:val="none" w:sz="0" w:space="0" w:color="auto"/>
              </w:divBdr>
            </w:div>
          </w:divsChild>
        </w:div>
        <w:div w:id="2135559757">
          <w:marLeft w:val="0"/>
          <w:marRight w:val="0"/>
          <w:marTop w:val="0"/>
          <w:marBottom w:val="218"/>
          <w:divBdr>
            <w:top w:val="none" w:sz="0" w:space="0" w:color="auto"/>
            <w:left w:val="none" w:sz="0" w:space="0" w:color="auto"/>
            <w:bottom w:val="none" w:sz="0" w:space="0" w:color="auto"/>
            <w:right w:val="none" w:sz="0" w:space="0" w:color="auto"/>
          </w:divBdr>
          <w:divsChild>
            <w:div w:id="79451575">
              <w:marLeft w:val="0"/>
              <w:marRight w:val="0"/>
              <w:marTop w:val="0"/>
              <w:marBottom w:val="0"/>
              <w:divBdr>
                <w:top w:val="none" w:sz="0" w:space="0" w:color="auto"/>
                <w:left w:val="none" w:sz="0" w:space="0" w:color="auto"/>
                <w:bottom w:val="none" w:sz="0" w:space="0" w:color="auto"/>
                <w:right w:val="none" w:sz="0" w:space="0" w:color="auto"/>
              </w:divBdr>
            </w:div>
          </w:divsChild>
        </w:div>
        <w:div w:id="915016834">
          <w:marLeft w:val="0"/>
          <w:marRight w:val="0"/>
          <w:marTop w:val="0"/>
          <w:marBottom w:val="21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rospravosudie.com/law/%D0%A1%D1%82%D0%B0%D1%82%D1%8C%D1%8F_14_%D0%93%D0%9A_%D0%A0%D0%A4" TargetMode="External"/><Relationship Id="rId18" Type="http://schemas.openxmlformats.org/officeDocument/2006/relationships/hyperlink" Target="https://rospravosudie.com/court-altajskij-kraevoj-sud-altajskij-kraj-s/act-560744604/" TargetMode="External"/><Relationship Id="rId26" Type="http://schemas.openxmlformats.org/officeDocument/2006/relationships/hyperlink" Target="https://rospravosudie.com/court-azovskij-gorodskoj-sud-rostovskaya-oblast-s/act-559371907/" TargetMode="External"/><Relationship Id="rId3" Type="http://schemas.openxmlformats.org/officeDocument/2006/relationships/styles" Target="styles.xml"/><Relationship Id="rId21" Type="http://schemas.openxmlformats.org/officeDocument/2006/relationships/hyperlink" Target="https://rospravosudie.com/court-shaxtinskij-gorodskoj-sud-rostovskaya-oblast-s/act-559971581/" TargetMode="External"/><Relationship Id="rId34" Type="http://schemas.openxmlformats.org/officeDocument/2006/relationships/hyperlink" Target="http://sudact.ru/regular/doc/qLbGGDCCnF6C/?regular-txt=&amp;regular-case_doc=&amp;regular-lawchunkinfo=%D0%A1%D1%82%D0%B0%D1%82%D1%8C%D1%8F+14.+%D0%A1%D0%B0%D0%BC%D0%BE%D0%B7%D0%B0%D1%89%D0%B8%D1%82%D0%B0+%D0%B3%D1%80%D0%B0%D0%B6%D0%B4%D0%B0%D0%BD%D1%81%D0%BA%D0%B8%D1%85+%D0%BF%D1%80%D0%B0%D0%B2%28%D0%93%D0%9A+%D0%A0%D0%A4%29&amp;regular-doc_type=&amp;regular-date_from=10.12.2015&amp;regular-date_to=10.12.2017&amp;regular-workflow_stage=&amp;regular-area=&amp;regular-court=&amp;regular-judge=&amp;_=1512861225266" TargetMode="External"/><Relationship Id="rId7" Type="http://schemas.openxmlformats.org/officeDocument/2006/relationships/endnotes" Target="endnotes.xml"/><Relationship Id="rId12" Type="http://schemas.openxmlformats.org/officeDocument/2006/relationships/hyperlink" Target="https://rospravosudie.com/law/%D0%A1%D1%82%D0%B0%D1%82%D1%8C%D1%8F_14_%D0%93%D0%9A_%D0%A0%D0%A4" TargetMode="External"/><Relationship Id="rId17" Type="http://schemas.openxmlformats.org/officeDocument/2006/relationships/hyperlink" Target="https://juristic.pro/grazhdanskij-process/ponyatie-iska-i-ego-elementy-vidy-iskov.html" TargetMode="External"/><Relationship Id="rId25" Type="http://schemas.openxmlformats.org/officeDocument/2006/relationships/hyperlink" Target="https://rospravosudie.com/court-industrialnyj-rajonnyj-sud-g-barnaula-altajskij-kraj-s/act-560068530/" TargetMode="External"/><Relationship Id="rId33" Type="http://schemas.openxmlformats.org/officeDocument/2006/relationships/hyperlink" Target="http://sudact.ru/regular/doc/8EYWpp2XzsJn/?regular-txt=&amp;regular-case_doc=&amp;regular-lawchunkinfo=%D0%A1%D1%82%D0%B0%D1%82%D1%8C%D1%8F+14.+%D0%A1%D0%B0%D0%BC%D0%BE%D0%B7%D0%B0%D1%89%D0%B8%D1%82%D0%B0+%D0%B3%D1%80%D0%B0%D0%B6%D0%B4%D0%B0%D0%BD%D1%81%D0%BA%D0%B8%D1%85+%D0%BF%D1%80%D0%B0%D0%B2%28%D0%93%D0%9A+%D0%A0%D0%A4%29&amp;regular-doc_type=&amp;regular-date_from=10.12.2015&amp;regular-date_to=10.12.2017&amp;regular-workflow_stage=&amp;regular-area=&amp;regular-court=&amp;regular-judge=&amp;_=1512861225266"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juristic.pro/grazhdanskij-process/ponyatie-podvedomstvennosti-podvedomstvennost-grazhdanskix-del-sudam-obshhej-yurisdikcii-razgranichenie-podvedomstvennosti-mezhdu-sudami-obshhej-yurisdikcii-arbitrazhnymi-sudami-konstitucionnym-su.html" TargetMode="External"/><Relationship Id="rId20" Type="http://schemas.openxmlformats.org/officeDocument/2006/relationships/hyperlink" Target="https://rospravosudie.com/court-pronskij-rajonnyj-sud-ryazanskaya-oblast-s/act-560798364/" TargetMode="External"/><Relationship Id="rId29" Type="http://schemas.openxmlformats.org/officeDocument/2006/relationships/hyperlink" Target="http://sudact.ru/regular/doc/Z9ikp1z7QhYc/?regular-txt=&amp;regular-case_doc=&amp;regular-lawchunkinfo=%D0%A1%D1%82%D0%B0%D1%82%D1%8C%D1%8F+14.+%D0%A1%D0%B0%D0%BC%D0%BE%D0%B7%D0%B0%D1%89%D0%B8%D1%82%D0%B0+%D0%B3%D1%80%D0%B0%D0%B6%D0%B4%D0%B0%D0%BD%D1%81%D0%BA%D0%B8%D1%85+%D0%BF%D1%80%D0%B0%D0%B2%28%D0%93%D0%9A+%D0%A0%D0%A4%29&amp;regular-doc_type=&amp;regular-date_from=10.12.2015&amp;regular-date_to=10.12.2017&amp;regular-workflow_stage=&amp;regular-area=&amp;regular-court=&amp;regular-judge=&amp;_=151286122526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ospravosudie.com/law/%D0%A1%D1%82%D0%B0%D1%82%D1%8C%D1%8F_12_%D0%93%D0%9A_%D0%A0%D0%A4" TargetMode="External"/><Relationship Id="rId24" Type="http://schemas.openxmlformats.org/officeDocument/2006/relationships/hyperlink" Target="https://rospravosudie.com/court-rostovskij-oblastnoj-sud-rostovskaya-oblast-s/act-559467340/" TargetMode="External"/><Relationship Id="rId32" Type="http://schemas.openxmlformats.org/officeDocument/2006/relationships/hyperlink" Target="http://sudact.ru/regular/doc/G6RHNqLL1ho8/?regular-txt=&amp;regular-case_doc=&amp;regular-lawchunkinfo=%D0%A1%D1%82%D0%B0%D1%82%D1%8C%D1%8F+14.+%D0%A1%D0%B0%D0%BC%D0%BE%D0%B7%D0%B0%D1%89%D0%B8%D1%82%D0%B0+%D0%B3%D1%80%D0%B0%D0%B6%D0%B4%D0%B0%D0%BD%D1%81%D0%BA%D0%B8%D1%85+%D0%BF%D1%80%D0%B0%D0%B2%28%D0%93%D0%9A+%D0%A0%D0%A4%29&amp;regular-doc_type=&amp;regular-date_from=10.12.2015&amp;regular-date_to=10.12.2017&amp;regular-workflow_stage=&amp;regular-area=&amp;regular-court=&amp;regular-judge=&amp;_=1512861225266" TargetMode="External"/><Relationship Id="rId37" Type="http://schemas.openxmlformats.org/officeDocument/2006/relationships/fontTable" Target="fontTable.xml"/><Relationship Id="rId40"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s://juristic.pro/grazhdanskij-process/ponyatie-storon-v-grazhdanskom-processe-ix-prava-i-obyazannosti.html" TargetMode="External"/><Relationship Id="rId23" Type="http://schemas.openxmlformats.org/officeDocument/2006/relationships/hyperlink" Target="https://rospravosudie.com/court-rostovskij-oblastnoj-sud-rostovskaya-oblast-s/act-559467332/" TargetMode="External"/><Relationship Id="rId28" Type="http://schemas.openxmlformats.org/officeDocument/2006/relationships/hyperlink" Target="http://sudact.ru/regular/doc/gPjOhY0SWVWa/?regular-txt=&amp;regular-case_doc=&amp;regular-lawchunkinfo=%D0%A1%D1%82%D0%B0%D1%82%D1%8C%D1%8F+14.+%D0%A1%D0%B0%D0%BC%D0%BE%D0%B7%D0%B0%D1%89%D0%B8%D1%82%D0%B0+%D0%B3%D1%80%D0%B0%D0%B6%D0%B4%D0%B0%D0%BD%D1%81%D0%BA%D0%B8%D1%85+%D0%BF%D1%80%D0%B0%D0%B2%28%D0%93%D0%9A+%D0%A0%D0%A4%29&amp;regular-doc_type=&amp;regular-date_from=10.12.2015&amp;regular-date_to=10.12.2017&amp;regular-workflow_stage=&amp;regular-area=&amp;regular-court=&amp;regular-judge=&amp;_=1512861225266" TargetMode="External"/><Relationship Id="rId36" Type="http://schemas.openxmlformats.org/officeDocument/2006/relationships/hyperlink" Target="http://sudact.ru/regular/doc/N4F7RiJaLxUW/?regular-txt=&amp;regular-case_doc=&amp;regular-lawchunkinfo=%D0%A1%D1%82%D0%B0%D1%82%D1%8C%D1%8F+14.+%D0%A1%D0%B0%D0%BC%D0%BE%D0%B7%D0%B0%D1%89%D0%B8%D1%82%D0%B0+%D0%B3%D1%80%D0%B0%D0%B6%D0%B4%D0%B0%D0%BD%D1%81%D0%BA%D0%B8%D1%85+%D0%BF%D1%80%D0%B0%D0%B2%28%D0%93%D0%9A+%D0%A0%D0%A4%29&amp;regular-doc_type=&amp;regular-date_from=10.12.2015&amp;regular-date_to=10.12.2017&amp;regular-workflow_stage=&amp;regular-area=&amp;regular-court=&amp;regular-judge=&amp;_=1512861225266" TargetMode="External"/><Relationship Id="rId10" Type="http://schemas.openxmlformats.org/officeDocument/2006/relationships/hyperlink" Target="https://rospravosudie.com/law/%D0%A1%D1%82%D0%B0%D1%82%D1%8C%D1%8F_14_%D0%93%D0%9A_%D0%A0%D0%A4" TargetMode="External"/><Relationship Id="rId19" Type="http://schemas.openxmlformats.org/officeDocument/2006/relationships/hyperlink" Target="https://rospravosudie.com/court-nizhegorodskij-oblastnoj-sud-nizhegorodskaya-oblast-s/act-560715003/" TargetMode="External"/><Relationship Id="rId31" Type="http://schemas.openxmlformats.org/officeDocument/2006/relationships/hyperlink" Target="http://sudact.ru/regular/doc/RcpRngEvfsQu/?regular-txt=&amp;regular-case_doc=&amp;regular-lawchunkinfo=%D0%A1%D1%82%D0%B0%D1%82%D1%8C%D1%8F+14.+%D0%A1%D0%B0%D0%BC%D0%BE%D0%B7%D0%B0%D1%89%D0%B8%D1%82%D0%B0+%D0%B3%D1%80%D0%B0%D0%B6%D0%B4%D0%B0%D0%BD%D1%81%D0%BA%D0%B8%D1%85+%D0%BF%D1%80%D0%B0%D0%B2%28%D0%93%D0%9A+%D0%A0%D0%A4%29&amp;regular-doc_type=&amp;regular-date_from=10.12.2015&amp;regular-date_to=10.12.2017&amp;regular-workflow_stage=&amp;regular-area=&amp;regular-court=&amp;regular-judge=&amp;_=1512861225266" TargetMode="External"/><Relationship Id="rId4" Type="http://schemas.openxmlformats.org/officeDocument/2006/relationships/settings" Target="settings.xml"/><Relationship Id="rId9" Type="http://schemas.openxmlformats.org/officeDocument/2006/relationships/hyperlink" Target="https://rospravosudie.com/law/%D0%A1%D1%82%D0%B0%D1%82%D1%8C%D1%8F_1064_%D0%93%D0%9A_%D0%A0%D0%A4" TargetMode="External"/><Relationship Id="rId14" Type="http://schemas.openxmlformats.org/officeDocument/2006/relationships/hyperlink" Target="https://juristic.pro/grazhdanskoe-pravo/ponyatie-soderzhanie-dogovorov-princip-svobody-dogovora-klassifikaciya-dogovorov.html" TargetMode="External"/><Relationship Id="rId22" Type="http://schemas.openxmlformats.org/officeDocument/2006/relationships/hyperlink" Target="https://rospravosudie.com/court-skovorodinskij-rajonnyj-sud-amurskaya-oblast-s/act-559701092/" TargetMode="External"/><Relationship Id="rId27" Type="http://schemas.openxmlformats.org/officeDocument/2006/relationships/hyperlink" Target="http://sudact.ru/regular/doc/UHEjWAPqX21j/?regular-txt=&amp;regular-case_doc=&amp;regular-lawchunkinfo=%D0%A1%D1%82%D0%B0%D1%82%D1%8C%D1%8F+14.+%D0%A1%D0%B0%D0%BC%D0%BE%D0%B7%D0%B0%D1%89%D0%B8%D1%82%D0%B0+%D0%B3%D1%80%D0%B0%D0%B6%D0%B4%D0%B0%D0%BD%D1%81%D0%BA%D0%B8%D1%85+%D0%BF%D1%80%D0%B0%D0%B2%28%D0%93%D0%9A+%D0%A0%D0%A4%29&amp;regular-doc_type=&amp;regular-date_from=10.12.2015&amp;regular-date_to=10.12.2017&amp;regular-workflow_stage=&amp;regular-area=&amp;regular-court=&amp;regular-judge=&amp;_=1512861225266" TargetMode="External"/><Relationship Id="rId30" Type="http://schemas.openxmlformats.org/officeDocument/2006/relationships/hyperlink" Target="http://sudact.ru/regular/doc/eIhWsTmlMSdT/?regular-txt=&amp;regular-case_doc=&amp;regular-lawchunkinfo=%D0%A1%D1%82%D0%B0%D1%82%D1%8C%D1%8F+14.+%D0%A1%D0%B0%D0%BC%D0%BE%D0%B7%D0%B0%D1%89%D0%B8%D1%82%D0%B0+%D0%B3%D1%80%D0%B0%D0%B6%D0%B4%D0%B0%D0%BD%D1%81%D0%BA%D0%B8%D1%85+%D0%BF%D1%80%D0%B0%D0%B2%28%D0%93%D0%9A+%D0%A0%D0%A4%29&amp;regular-doc_type=&amp;regular-date_from=10.12.2015&amp;regular-date_to=10.12.2017&amp;regular-workflow_stage=&amp;regular-area=&amp;regular-court=&amp;regular-judge=&amp;_=1512861225266" TargetMode="External"/><Relationship Id="rId35" Type="http://schemas.openxmlformats.org/officeDocument/2006/relationships/hyperlink" Target="http://sudact.ru/regular/doc/Hq3blEk4up1u/?regular-txt=&amp;regular-case_doc=&amp;regular-lawchunkinfo=%D0%A1%D1%82%D0%B0%D1%82%D1%8C%D1%8F+14.+%D0%A1%D0%B0%D0%BC%D0%BE%D0%B7%D0%B0%D1%89%D0%B8%D1%82%D0%B0+%D0%B3%D1%80%D0%B0%D0%B6%D0%B4%D0%B0%D0%BD%D1%81%D0%BA%D0%B8%D1%85+%D0%BF%D1%80%D0%B0%D0%B2%28%D0%93%D0%9A+%D0%A0%D0%A4%29&amp;regular-doc_type=&amp;regular-date_from=10.12.2015&amp;regular-date_to=10.12.2017&amp;regular-workflow_stage=&amp;regular-area=&amp;regular-court=&amp;regular-judge=&amp;_=1512861225266"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garantf1://10035675.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534E1A-06CA-4E6F-9D31-C46DCC4A2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5802</Words>
  <Characters>33077</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2017-12-10T10:43:00Z</cp:lastPrinted>
  <dcterms:created xsi:type="dcterms:W3CDTF">2017-12-09T23:53:00Z</dcterms:created>
  <dcterms:modified xsi:type="dcterms:W3CDTF">2017-12-10T10:46:00Z</dcterms:modified>
</cp:coreProperties>
</file>