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BB" w:rsidRPr="009125BB" w:rsidRDefault="009125BB" w:rsidP="009125BB">
      <w:pPr>
        <w:jc w:val="center"/>
        <w:rPr>
          <w:b/>
          <w:sz w:val="28"/>
          <w:szCs w:val="28"/>
        </w:rPr>
      </w:pPr>
      <w:r w:rsidRPr="009125BB">
        <w:rPr>
          <w:b/>
          <w:sz w:val="28"/>
          <w:szCs w:val="28"/>
        </w:rPr>
        <w:t>МИНИСТЕРСТВО ОБРАЗОВАНИЯ И НАУКИ</w:t>
      </w:r>
    </w:p>
    <w:p w:rsidR="005021E1" w:rsidRDefault="00CD0BFF">
      <w:pPr>
        <w:jc w:val="center"/>
        <w:rPr>
          <w:b/>
          <w:sz w:val="28"/>
        </w:rPr>
      </w:pPr>
      <w:r>
        <w:rPr>
          <w:b/>
          <w:sz w:val="28"/>
        </w:rPr>
        <w:t xml:space="preserve">ФЕДЕРАЛЬНОЕ </w:t>
      </w:r>
      <w:r w:rsidR="005021E1">
        <w:rPr>
          <w:b/>
          <w:sz w:val="28"/>
        </w:rPr>
        <w:t xml:space="preserve">ГОСУДАРСТВЕННОЕ </w:t>
      </w:r>
      <w:r>
        <w:rPr>
          <w:b/>
          <w:sz w:val="28"/>
        </w:rPr>
        <w:t xml:space="preserve">БЮДЖЕТНОЕ </w:t>
      </w:r>
      <w:r w:rsidR="005021E1">
        <w:rPr>
          <w:b/>
          <w:sz w:val="28"/>
        </w:rPr>
        <w:t>ОБРАЗОВАТЕЛЬНОЕ УЧРЕЖДЕНИЕ ВЫСШЕГО ОБРАЗОВАНИЯ</w:t>
      </w:r>
    </w:p>
    <w:p w:rsidR="005021E1" w:rsidRDefault="005021E1">
      <w:pPr>
        <w:jc w:val="center"/>
        <w:rPr>
          <w:b/>
          <w:sz w:val="28"/>
        </w:rPr>
      </w:pPr>
      <w:r>
        <w:rPr>
          <w:b/>
          <w:sz w:val="28"/>
        </w:rPr>
        <w:t>«ТВЕРСКОЙ ГОСУДАРСТВЕННЫЙ УНИВЕРСИТЕТ»</w:t>
      </w:r>
    </w:p>
    <w:p w:rsidR="00AF06D3" w:rsidRDefault="00AF06D3">
      <w:pPr>
        <w:jc w:val="center"/>
        <w:rPr>
          <w:b/>
          <w:sz w:val="28"/>
        </w:rPr>
      </w:pPr>
    </w:p>
    <w:p w:rsidR="005021E1" w:rsidRDefault="005021E1">
      <w:pPr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AF06D3" w:rsidRDefault="00AF06D3" w:rsidP="00A94491">
      <w:pPr>
        <w:pStyle w:val="1"/>
        <w:rPr>
          <w:sz w:val="28"/>
        </w:rPr>
      </w:pPr>
    </w:p>
    <w:p w:rsidR="00864DC8" w:rsidRDefault="005021E1" w:rsidP="00A94491">
      <w:pPr>
        <w:pStyle w:val="1"/>
        <w:rPr>
          <w:sz w:val="28"/>
        </w:rPr>
      </w:pPr>
      <w:bookmarkStart w:id="0" w:name="_Toc473716411"/>
      <w:bookmarkStart w:id="1" w:name="_Toc479382430"/>
      <w:r w:rsidRPr="00A94491">
        <w:rPr>
          <w:sz w:val="28"/>
        </w:rPr>
        <w:t>КАФЕДРА</w:t>
      </w:r>
      <w:r w:rsidR="00A94491" w:rsidRPr="00A94491">
        <w:rPr>
          <w:sz w:val="28"/>
        </w:rPr>
        <w:t xml:space="preserve"> </w:t>
      </w:r>
      <w:r w:rsidR="009F5B29">
        <w:rPr>
          <w:sz w:val="28"/>
        </w:rPr>
        <w:t>ГРАЖДАНСКОГО ПРОЦЕССА И</w:t>
      </w:r>
      <w:bookmarkEnd w:id="0"/>
      <w:bookmarkEnd w:id="1"/>
      <w:r w:rsidR="009F5B29">
        <w:rPr>
          <w:sz w:val="28"/>
        </w:rPr>
        <w:t xml:space="preserve">  </w:t>
      </w:r>
    </w:p>
    <w:p w:rsidR="00A94491" w:rsidRPr="00A94491" w:rsidRDefault="009F5B29" w:rsidP="00A94491">
      <w:pPr>
        <w:pStyle w:val="1"/>
      </w:pPr>
      <w:bookmarkStart w:id="2" w:name="_Toc473716412"/>
      <w:bookmarkStart w:id="3" w:name="_Toc479382431"/>
      <w:r>
        <w:rPr>
          <w:sz w:val="28"/>
        </w:rPr>
        <w:t>ПРАВООХРАН</w:t>
      </w:r>
      <w:r w:rsidR="00864DC8">
        <w:rPr>
          <w:sz w:val="28"/>
        </w:rPr>
        <w:t>И</w:t>
      </w:r>
      <w:r>
        <w:rPr>
          <w:sz w:val="28"/>
        </w:rPr>
        <w:t>ТЕЛЬНОЙ ДЕЯТЕЛЬНОСТИ</w:t>
      </w:r>
      <w:bookmarkEnd w:id="2"/>
      <w:bookmarkEnd w:id="3"/>
      <w:r>
        <w:rPr>
          <w:sz w:val="28"/>
        </w:rPr>
        <w:t xml:space="preserve"> </w:t>
      </w:r>
    </w:p>
    <w:p w:rsidR="005021E1" w:rsidRDefault="005021E1" w:rsidP="00AF06D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021E1" w:rsidRDefault="00580F92">
      <w:pPr>
        <w:jc w:val="center"/>
        <w:rPr>
          <w:b/>
          <w:sz w:val="28"/>
        </w:rPr>
      </w:pPr>
      <w:r>
        <w:rPr>
          <w:b/>
          <w:sz w:val="28"/>
        </w:rPr>
        <w:t>40.03.01</w:t>
      </w:r>
      <w:r w:rsidR="005021E1">
        <w:rPr>
          <w:b/>
          <w:sz w:val="28"/>
        </w:rPr>
        <w:t xml:space="preserve"> Юриспруденция</w:t>
      </w:r>
    </w:p>
    <w:p w:rsidR="005021E1" w:rsidRDefault="005021E1">
      <w:pPr>
        <w:jc w:val="center"/>
        <w:rPr>
          <w:b/>
          <w:sz w:val="28"/>
        </w:rPr>
      </w:pPr>
    </w:p>
    <w:p w:rsidR="005021E1" w:rsidRDefault="005021E1">
      <w:pPr>
        <w:jc w:val="center"/>
        <w:rPr>
          <w:b/>
          <w:sz w:val="28"/>
        </w:rPr>
      </w:pPr>
    </w:p>
    <w:p w:rsidR="005021E1" w:rsidRDefault="005021E1">
      <w:pPr>
        <w:jc w:val="center"/>
        <w:rPr>
          <w:b/>
          <w:sz w:val="28"/>
        </w:rPr>
      </w:pPr>
    </w:p>
    <w:p w:rsidR="005021E1" w:rsidRDefault="009125BB" w:rsidP="009125BB">
      <w:pPr>
        <w:tabs>
          <w:tab w:val="left" w:pos="6354"/>
        </w:tabs>
        <w:rPr>
          <w:b/>
          <w:sz w:val="28"/>
        </w:rPr>
      </w:pPr>
      <w:r>
        <w:rPr>
          <w:b/>
          <w:sz w:val="28"/>
        </w:rPr>
        <w:tab/>
      </w:r>
    </w:p>
    <w:p w:rsidR="009125BB" w:rsidRDefault="009125BB" w:rsidP="009125BB">
      <w:pPr>
        <w:tabs>
          <w:tab w:val="left" w:pos="6354"/>
        </w:tabs>
        <w:rPr>
          <w:b/>
          <w:sz w:val="28"/>
        </w:rPr>
      </w:pPr>
    </w:p>
    <w:p w:rsidR="005021E1" w:rsidRDefault="009125BB">
      <w:pPr>
        <w:pStyle w:val="5"/>
        <w:rPr>
          <w:sz w:val="48"/>
        </w:rPr>
      </w:pPr>
      <w:r>
        <w:rPr>
          <w:sz w:val="48"/>
        </w:rPr>
        <w:t>КУРСОВАЯ</w:t>
      </w:r>
      <w:r w:rsidR="005021E1">
        <w:rPr>
          <w:sz w:val="48"/>
        </w:rPr>
        <w:t xml:space="preserve"> РАБОТА</w:t>
      </w:r>
    </w:p>
    <w:p w:rsidR="005021E1" w:rsidRDefault="005021E1">
      <w:pPr>
        <w:jc w:val="center"/>
        <w:rPr>
          <w:b/>
          <w:sz w:val="28"/>
        </w:rPr>
      </w:pPr>
    </w:p>
    <w:p w:rsidR="005021E1" w:rsidRDefault="00565E19" w:rsidP="009F5B29">
      <w:pPr>
        <w:pStyle w:val="1"/>
        <w:rPr>
          <w:caps/>
        </w:rPr>
      </w:pPr>
      <w:bookmarkStart w:id="4" w:name="_Toc473716413"/>
      <w:bookmarkStart w:id="5" w:name="_Toc479382432"/>
      <w:bookmarkStart w:id="6" w:name="_Toc148327920"/>
      <w:r>
        <w:rPr>
          <w:caps/>
        </w:rPr>
        <w:t>Правовые проблемы дисциплинарной ответственности</w:t>
      </w:r>
      <w:r w:rsidR="007E5D61">
        <w:rPr>
          <w:caps/>
        </w:rPr>
        <w:t xml:space="preserve"> судей</w:t>
      </w:r>
      <w:bookmarkEnd w:id="4"/>
      <w:bookmarkEnd w:id="5"/>
      <w:r w:rsidR="009F5B29">
        <w:rPr>
          <w:caps/>
        </w:rPr>
        <w:t xml:space="preserve"> </w:t>
      </w:r>
    </w:p>
    <w:bookmarkEnd w:id="6"/>
    <w:p w:rsidR="005021E1" w:rsidRDefault="005021E1">
      <w:pPr>
        <w:jc w:val="center"/>
        <w:rPr>
          <w:b/>
          <w:sz w:val="32"/>
        </w:rPr>
      </w:pPr>
    </w:p>
    <w:p w:rsidR="005021E1" w:rsidRDefault="005021E1">
      <w:pPr>
        <w:rPr>
          <w:sz w:val="36"/>
        </w:rPr>
      </w:pPr>
    </w:p>
    <w:p w:rsidR="005021E1" w:rsidRDefault="005021E1">
      <w:pPr>
        <w:rPr>
          <w:sz w:val="36"/>
        </w:rPr>
      </w:pPr>
    </w:p>
    <w:p w:rsidR="009125BB" w:rsidRDefault="009125BB">
      <w:pPr>
        <w:rPr>
          <w:sz w:val="36"/>
        </w:rPr>
      </w:pPr>
    </w:p>
    <w:p w:rsidR="005021E1" w:rsidRDefault="005021E1">
      <w:pPr>
        <w:pStyle w:val="2"/>
        <w:jc w:val="right"/>
      </w:pPr>
      <w:bookmarkStart w:id="7" w:name="_Toc473716414"/>
      <w:bookmarkStart w:id="8" w:name="_Toc479382433"/>
      <w:r>
        <w:t xml:space="preserve">Выполнил: студент </w:t>
      </w:r>
      <w:r w:rsidR="009125BB">
        <w:t>1</w:t>
      </w:r>
      <w:r>
        <w:t xml:space="preserve"> курса</w:t>
      </w:r>
      <w:r w:rsidR="007E5D61">
        <w:t xml:space="preserve"> 12</w:t>
      </w:r>
      <w:r w:rsidR="009A571F">
        <w:t xml:space="preserve"> гр.</w:t>
      </w:r>
      <w:bookmarkEnd w:id="7"/>
      <w:bookmarkEnd w:id="8"/>
      <w:r w:rsidR="009A571F">
        <w:t xml:space="preserve"> </w:t>
      </w:r>
    </w:p>
    <w:p w:rsidR="005021E1" w:rsidRDefault="007E5D61">
      <w:pPr>
        <w:pStyle w:val="3"/>
      </w:pPr>
      <w:bookmarkStart w:id="9" w:name="_Toc473716415"/>
      <w:bookmarkStart w:id="10" w:name="_Toc479382434"/>
      <w:r>
        <w:t>Кондратьева</w:t>
      </w:r>
      <w:r w:rsidR="009F5B29">
        <w:t xml:space="preserve"> </w:t>
      </w:r>
      <w:r>
        <w:t>Р</w:t>
      </w:r>
      <w:r w:rsidR="009F5B29">
        <w:t>.</w:t>
      </w:r>
      <w:r>
        <w:t>В</w:t>
      </w:r>
      <w:r w:rsidR="005021E1">
        <w:t>.</w:t>
      </w:r>
      <w:bookmarkEnd w:id="9"/>
      <w:bookmarkEnd w:id="10"/>
    </w:p>
    <w:p w:rsidR="005021E1" w:rsidRDefault="005021E1">
      <w:pPr>
        <w:jc w:val="right"/>
        <w:rPr>
          <w:sz w:val="28"/>
        </w:rPr>
      </w:pPr>
    </w:p>
    <w:p w:rsidR="009125BB" w:rsidRDefault="009125BB">
      <w:pPr>
        <w:jc w:val="right"/>
        <w:rPr>
          <w:sz w:val="28"/>
        </w:rPr>
      </w:pPr>
    </w:p>
    <w:p w:rsidR="00A94491" w:rsidRDefault="00AF06D3">
      <w:pPr>
        <w:jc w:val="right"/>
        <w:rPr>
          <w:sz w:val="28"/>
        </w:rPr>
      </w:pPr>
      <w:r>
        <w:rPr>
          <w:sz w:val="28"/>
        </w:rPr>
        <w:t>Научный руководитель</w:t>
      </w:r>
      <w:r w:rsidR="005021E1">
        <w:rPr>
          <w:sz w:val="28"/>
        </w:rPr>
        <w:t xml:space="preserve">: </w:t>
      </w:r>
      <w:r w:rsidR="009F5B29">
        <w:rPr>
          <w:sz w:val="28"/>
        </w:rPr>
        <w:t>к</w:t>
      </w:r>
      <w:r w:rsidR="005021E1">
        <w:rPr>
          <w:sz w:val="28"/>
        </w:rPr>
        <w:t>.ю.н,</w:t>
      </w:r>
      <w:r w:rsidR="00A94491">
        <w:rPr>
          <w:sz w:val="28"/>
        </w:rPr>
        <w:t xml:space="preserve"> доцент</w:t>
      </w:r>
    </w:p>
    <w:p w:rsidR="005021E1" w:rsidRDefault="009125BB">
      <w:pPr>
        <w:jc w:val="right"/>
        <w:rPr>
          <w:sz w:val="28"/>
        </w:rPr>
      </w:pPr>
      <w:r>
        <w:rPr>
          <w:sz w:val="28"/>
        </w:rPr>
        <w:t>Замрий О.Н.</w:t>
      </w:r>
    </w:p>
    <w:p w:rsidR="005021E1" w:rsidRDefault="005021E1">
      <w:pPr>
        <w:jc w:val="right"/>
        <w:rPr>
          <w:sz w:val="28"/>
        </w:rPr>
      </w:pPr>
    </w:p>
    <w:p w:rsidR="005021E1" w:rsidRDefault="005021E1">
      <w:pPr>
        <w:jc w:val="right"/>
        <w:rPr>
          <w:sz w:val="28"/>
        </w:rPr>
      </w:pPr>
    </w:p>
    <w:p w:rsidR="005021E1" w:rsidRDefault="005021E1">
      <w:pPr>
        <w:jc w:val="right"/>
        <w:rPr>
          <w:sz w:val="28"/>
        </w:rPr>
      </w:pPr>
    </w:p>
    <w:p w:rsidR="005021E1" w:rsidRDefault="005021E1"/>
    <w:p w:rsidR="00A94491" w:rsidRDefault="00A94491"/>
    <w:p w:rsidR="00A94491" w:rsidRDefault="00A94491"/>
    <w:p w:rsidR="001D5ED1" w:rsidRDefault="001D5ED1"/>
    <w:p w:rsidR="001D5ED1" w:rsidRDefault="001D5ED1"/>
    <w:p w:rsidR="001D5ED1" w:rsidRDefault="001D5ED1"/>
    <w:p w:rsidR="009125BB" w:rsidRDefault="009125BB"/>
    <w:p w:rsidR="009125BB" w:rsidRDefault="009125BB"/>
    <w:p w:rsidR="009125BB" w:rsidRDefault="009125BB"/>
    <w:p w:rsidR="009125BB" w:rsidRDefault="009125BB"/>
    <w:p w:rsidR="00FB1CBD" w:rsidRDefault="005021E1" w:rsidP="007A11F0">
      <w:pPr>
        <w:pStyle w:val="4"/>
        <w:sectPr w:rsidR="00FB1CBD" w:rsidSect="00E73F4D">
          <w:footerReference w:type="default" r:id="rId8"/>
          <w:pgSz w:w="11907" w:h="16840" w:code="9"/>
          <w:pgMar w:top="1134" w:right="851" w:bottom="1134" w:left="1418" w:header="567" w:footer="567" w:gutter="0"/>
          <w:pgNumType w:start="1" w:chapStyle="1"/>
          <w:cols w:space="720"/>
          <w:titlePg/>
          <w:docGrid w:linePitch="326"/>
        </w:sectPr>
      </w:pPr>
      <w:r>
        <w:t>Тверь 20</w:t>
      </w:r>
      <w:r w:rsidR="00A94491">
        <w:t>1</w:t>
      </w:r>
      <w:r w:rsidR="00051A8C">
        <w:t>7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  <w:id w:val="55853604"/>
        <w:docPartObj>
          <w:docPartGallery w:val="Table of Contents"/>
          <w:docPartUnique/>
        </w:docPartObj>
      </w:sdtPr>
      <w:sdtContent>
        <w:p w:rsidR="00D86FDC" w:rsidRPr="00BE4A75" w:rsidRDefault="00D86FDC" w:rsidP="00BE4A75">
          <w:pPr>
            <w:pStyle w:val="a5"/>
            <w:spacing w:line="360" w:lineRule="auto"/>
            <w:jc w:val="center"/>
            <w:rPr>
              <w:rFonts w:ascii="Times New Roman" w:hAnsi="Times New Roman"/>
            </w:rPr>
          </w:pPr>
          <w:r w:rsidRPr="00BE4A75">
            <w:rPr>
              <w:rFonts w:ascii="Times New Roman" w:hAnsi="Times New Roman"/>
              <w:color w:val="auto"/>
              <w:sz w:val="36"/>
              <w:szCs w:val="36"/>
            </w:rPr>
            <w:t>Оглавление</w:t>
          </w:r>
          <w:r w:rsidR="00ED3580" w:rsidRPr="00ED3580">
            <w:rPr>
              <w:rFonts w:ascii="Times New Roman" w:hAnsi="Times New Roman"/>
            </w:rPr>
            <w:fldChar w:fldCharType="begin"/>
          </w:r>
          <w:r w:rsidRPr="00BE4A75">
            <w:rPr>
              <w:rFonts w:ascii="Times New Roman" w:hAnsi="Times New Roman"/>
            </w:rPr>
            <w:instrText xml:space="preserve"> TOC \o "1-3" \h \z \u </w:instrText>
          </w:r>
          <w:r w:rsidR="00ED3580" w:rsidRPr="00ED3580">
            <w:rPr>
              <w:rFonts w:ascii="Times New Roman" w:hAnsi="Times New Roman"/>
            </w:rPr>
            <w:fldChar w:fldCharType="separate"/>
          </w:r>
        </w:p>
        <w:p w:rsidR="00D86FDC" w:rsidRPr="00BE4A75" w:rsidRDefault="00D86FDC" w:rsidP="00BE4A75">
          <w:pPr>
            <w:pStyle w:val="3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</w:p>
        <w:p w:rsidR="00D86FDC" w:rsidRPr="00BE4A75" w:rsidRDefault="00ED3580" w:rsidP="00BE4A75">
          <w:pPr>
            <w:pStyle w:val="1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479382435" w:history="1">
            <w:r w:rsidR="00D86FDC" w:rsidRPr="00BE4A75">
              <w:rPr>
                <w:rStyle w:val="a6"/>
                <w:noProof/>
                <w:sz w:val="28"/>
                <w:szCs w:val="28"/>
              </w:rPr>
              <w:t>Введение</w:t>
            </w:r>
            <w:r w:rsidR="00D86FDC" w:rsidRPr="00BE4A75">
              <w:rPr>
                <w:noProof/>
                <w:webHidden/>
                <w:sz w:val="28"/>
                <w:szCs w:val="28"/>
              </w:rPr>
              <w:tab/>
            </w:r>
            <w:r w:rsidRPr="00BE4A75">
              <w:rPr>
                <w:noProof/>
                <w:webHidden/>
                <w:sz w:val="28"/>
                <w:szCs w:val="28"/>
              </w:rPr>
              <w:fldChar w:fldCharType="begin"/>
            </w:r>
            <w:r w:rsidR="00D86FDC" w:rsidRPr="00BE4A75">
              <w:rPr>
                <w:noProof/>
                <w:webHidden/>
                <w:sz w:val="28"/>
                <w:szCs w:val="28"/>
              </w:rPr>
              <w:instrText xml:space="preserve"> PAGEREF _Toc479382435 \h </w:instrText>
            </w:r>
            <w:r w:rsidRPr="00BE4A75">
              <w:rPr>
                <w:noProof/>
                <w:webHidden/>
                <w:sz w:val="28"/>
                <w:szCs w:val="28"/>
              </w:rPr>
            </w:r>
            <w:r w:rsidRPr="00BE4A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FDC" w:rsidRPr="00BE4A75">
              <w:rPr>
                <w:noProof/>
                <w:webHidden/>
                <w:sz w:val="28"/>
                <w:szCs w:val="28"/>
              </w:rPr>
              <w:t>3</w:t>
            </w:r>
            <w:r w:rsidRPr="00BE4A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6FDC" w:rsidRPr="00BE4A75" w:rsidRDefault="00ED3580" w:rsidP="00BE4A75">
          <w:pPr>
            <w:pStyle w:val="1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479382436" w:history="1">
            <w:r w:rsidR="00D86FDC" w:rsidRPr="00BE4A75">
              <w:rPr>
                <w:rStyle w:val="a6"/>
                <w:noProof/>
                <w:sz w:val="28"/>
                <w:szCs w:val="28"/>
                <w:lang w:eastAsia="en-US"/>
              </w:rPr>
              <w:t>Глава 1. Понятие дисциплинарной ответственности</w:t>
            </w:r>
            <w:r w:rsidR="00D86FDC" w:rsidRPr="00BE4A75">
              <w:rPr>
                <w:noProof/>
                <w:webHidden/>
                <w:sz w:val="28"/>
                <w:szCs w:val="28"/>
              </w:rPr>
              <w:tab/>
            </w:r>
            <w:r w:rsidRPr="00BE4A75">
              <w:rPr>
                <w:noProof/>
                <w:webHidden/>
                <w:sz w:val="28"/>
                <w:szCs w:val="28"/>
              </w:rPr>
              <w:fldChar w:fldCharType="begin"/>
            </w:r>
            <w:r w:rsidR="00D86FDC" w:rsidRPr="00BE4A75">
              <w:rPr>
                <w:noProof/>
                <w:webHidden/>
                <w:sz w:val="28"/>
                <w:szCs w:val="28"/>
              </w:rPr>
              <w:instrText xml:space="preserve"> PAGEREF _Toc479382436 \h </w:instrText>
            </w:r>
            <w:r w:rsidRPr="00BE4A75">
              <w:rPr>
                <w:noProof/>
                <w:webHidden/>
                <w:sz w:val="28"/>
                <w:szCs w:val="28"/>
              </w:rPr>
            </w:r>
            <w:r w:rsidRPr="00BE4A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FDC" w:rsidRPr="00BE4A75">
              <w:rPr>
                <w:noProof/>
                <w:webHidden/>
                <w:sz w:val="28"/>
                <w:szCs w:val="28"/>
              </w:rPr>
              <w:t>5</w:t>
            </w:r>
            <w:r w:rsidRPr="00BE4A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6FDC" w:rsidRPr="00BE4A75" w:rsidRDefault="00ED3580" w:rsidP="00BE4A75">
          <w:pPr>
            <w:pStyle w:val="1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479382437" w:history="1">
            <w:r w:rsidR="00D86FDC" w:rsidRPr="00BE4A75">
              <w:rPr>
                <w:rStyle w:val="a6"/>
                <w:noProof/>
                <w:sz w:val="28"/>
                <w:szCs w:val="28"/>
              </w:rPr>
              <w:t>Глава 2. Процедура привлечения судьи к дисциплинарной ответственности</w:t>
            </w:r>
            <w:r w:rsidR="00D86FDC" w:rsidRPr="00BE4A75">
              <w:rPr>
                <w:noProof/>
                <w:webHidden/>
                <w:sz w:val="28"/>
                <w:szCs w:val="28"/>
              </w:rPr>
              <w:tab/>
            </w:r>
            <w:r w:rsidRPr="00BE4A75">
              <w:rPr>
                <w:noProof/>
                <w:webHidden/>
                <w:sz w:val="28"/>
                <w:szCs w:val="28"/>
              </w:rPr>
              <w:fldChar w:fldCharType="begin"/>
            </w:r>
            <w:r w:rsidR="00D86FDC" w:rsidRPr="00BE4A75">
              <w:rPr>
                <w:noProof/>
                <w:webHidden/>
                <w:sz w:val="28"/>
                <w:szCs w:val="28"/>
              </w:rPr>
              <w:instrText xml:space="preserve"> PAGEREF _Toc479382437 \h </w:instrText>
            </w:r>
            <w:r w:rsidRPr="00BE4A75">
              <w:rPr>
                <w:noProof/>
                <w:webHidden/>
                <w:sz w:val="28"/>
                <w:szCs w:val="28"/>
              </w:rPr>
            </w:r>
            <w:r w:rsidRPr="00BE4A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FDC" w:rsidRPr="00BE4A75">
              <w:rPr>
                <w:noProof/>
                <w:webHidden/>
                <w:sz w:val="28"/>
                <w:szCs w:val="28"/>
              </w:rPr>
              <w:t>10</w:t>
            </w:r>
            <w:r w:rsidRPr="00BE4A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6FDC" w:rsidRPr="00BE4A75" w:rsidRDefault="00ED3580" w:rsidP="00BE4A75">
          <w:pPr>
            <w:pStyle w:val="1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479382438" w:history="1">
            <w:r w:rsidR="00D86FDC" w:rsidRPr="00BE4A75">
              <w:rPr>
                <w:rStyle w:val="a6"/>
                <w:noProof/>
                <w:sz w:val="28"/>
                <w:szCs w:val="28"/>
              </w:rPr>
              <w:t>Заключение</w:t>
            </w:r>
            <w:r w:rsidR="00D86FDC" w:rsidRPr="00BE4A75">
              <w:rPr>
                <w:noProof/>
                <w:webHidden/>
                <w:sz w:val="28"/>
                <w:szCs w:val="28"/>
              </w:rPr>
              <w:tab/>
            </w:r>
            <w:r w:rsidRPr="00BE4A75">
              <w:rPr>
                <w:noProof/>
                <w:webHidden/>
                <w:sz w:val="28"/>
                <w:szCs w:val="28"/>
              </w:rPr>
              <w:fldChar w:fldCharType="begin"/>
            </w:r>
            <w:r w:rsidR="00D86FDC" w:rsidRPr="00BE4A75">
              <w:rPr>
                <w:noProof/>
                <w:webHidden/>
                <w:sz w:val="28"/>
                <w:szCs w:val="28"/>
              </w:rPr>
              <w:instrText xml:space="preserve"> PAGEREF _Toc479382438 \h </w:instrText>
            </w:r>
            <w:r w:rsidRPr="00BE4A75">
              <w:rPr>
                <w:noProof/>
                <w:webHidden/>
                <w:sz w:val="28"/>
                <w:szCs w:val="28"/>
              </w:rPr>
            </w:r>
            <w:r w:rsidRPr="00BE4A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FDC" w:rsidRPr="00BE4A75">
              <w:rPr>
                <w:noProof/>
                <w:webHidden/>
                <w:sz w:val="28"/>
                <w:szCs w:val="28"/>
              </w:rPr>
              <w:t>15</w:t>
            </w:r>
            <w:r w:rsidRPr="00BE4A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6FDC" w:rsidRPr="00BE4A75" w:rsidRDefault="00ED3580" w:rsidP="00BE4A75">
          <w:pPr>
            <w:pStyle w:val="10"/>
            <w:tabs>
              <w:tab w:val="right" w:leader="dot" w:pos="9628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479382439" w:history="1">
            <w:r w:rsidR="00D86FDC" w:rsidRPr="00BE4A75">
              <w:rPr>
                <w:rStyle w:val="a6"/>
                <w:noProof/>
                <w:sz w:val="28"/>
                <w:szCs w:val="28"/>
              </w:rPr>
              <w:t>Список литературы</w:t>
            </w:r>
            <w:r w:rsidR="00D86FDC" w:rsidRPr="00BE4A75">
              <w:rPr>
                <w:noProof/>
                <w:webHidden/>
                <w:sz w:val="28"/>
                <w:szCs w:val="28"/>
              </w:rPr>
              <w:tab/>
            </w:r>
            <w:r w:rsidRPr="00BE4A75">
              <w:rPr>
                <w:noProof/>
                <w:webHidden/>
                <w:sz w:val="28"/>
                <w:szCs w:val="28"/>
              </w:rPr>
              <w:fldChar w:fldCharType="begin"/>
            </w:r>
            <w:r w:rsidR="00D86FDC" w:rsidRPr="00BE4A75">
              <w:rPr>
                <w:noProof/>
                <w:webHidden/>
                <w:sz w:val="28"/>
                <w:szCs w:val="28"/>
              </w:rPr>
              <w:instrText xml:space="preserve"> PAGEREF _Toc479382439 \h </w:instrText>
            </w:r>
            <w:r w:rsidRPr="00BE4A75">
              <w:rPr>
                <w:noProof/>
                <w:webHidden/>
                <w:sz w:val="28"/>
                <w:szCs w:val="28"/>
              </w:rPr>
            </w:r>
            <w:r w:rsidRPr="00BE4A7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86FDC" w:rsidRPr="00BE4A75">
              <w:rPr>
                <w:noProof/>
                <w:webHidden/>
                <w:sz w:val="28"/>
                <w:szCs w:val="28"/>
              </w:rPr>
              <w:t>17</w:t>
            </w:r>
            <w:r w:rsidRPr="00BE4A7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6FDC" w:rsidRPr="00BE4A75" w:rsidRDefault="00ED3580" w:rsidP="00BE4A75">
          <w:pPr>
            <w:spacing w:line="360" w:lineRule="auto"/>
            <w:jc w:val="both"/>
            <w:rPr>
              <w:sz w:val="28"/>
              <w:szCs w:val="28"/>
            </w:rPr>
          </w:pPr>
          <w:r w:rsidRPr="00BE4A75">
            <w:rPr>
              <w:sz w:val="28"/>
              <w:szCs w:val="28"/>
            </w:rPr>
            <w:fldChar w:fldCharType="end"/>
          </w:r>
        </w:p>
      </w:sdtContent>
    </w:sdt>
    <w:p w:rsidR="00BE1B63" w:rsidRDefault="00BE1B63" w:rsidP="007A11F0">
      <w:pPr>
        <w:pStyle w:val="4"/>
        <w:sectPr w:rsidR="00BE1B63" w:rsidSect="00E118CD">
          <w:pgSz w:w="11907" w:h="16840" w:code="9"/>
          <w:pgMar w:top="1134" w:right="851" w:bottom="1134" w:left="1418" w:header="567" w:footer="567" w:gutter="0"/>
          <w:cols w:space="720"/>
        </w:sectPr>
      </w:pPr>
    </w:p>
    <w:p w:rsidR="00DF6814" w:rsidRPr="009C78BA" w:rsidRDefault="00051A8C" w:rsidP="009A5563">
      <w:pPr>
        <w:pStyle w:val="1"/>
      </w:pPr>
      <w:bookmarkStart w:id="11" w:name="_Toc479382435"/>
      <w:r w:rsidRPr="009C78BA">
        <w:lastRenderedPageBreak/>
        <w:t>Введение</w:t>
      </w:r>
      <w:bookmarkEnd w:id="11"/>
    </w:p>
    <w:p w:rsidR="00051A8C" w:rsidRDefault="00051A8C" w:rsidP="00B969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Правовое регулирование</w:t>
      </w:r>
      <w:r w:rsidR="000C0506">
        <w:rPr>
          <w:sz w:val="28"/>
          <w:szCs w:val="28"/>
          <w:lang w:eastAsia="en-US"/>
        </w:rPr>
        <w:t xml:space="preserve"> организации</w:t>
      </w:r>
      <w:r>
        <w:rPr>
          <w:sz w:val="28"/>
          <w:szCs w:val="28"/>
          <w:lang w:eastAsia="en-US"/>
        </w:rPr>
        <w:t xml:space="preserve"> деятельнос</w:t>
      </w:r>
      <w:r w:rsidR="000C0506">
        <w:rPr>
          <w:sz w:val="28"/>
          <w:szCs w:val="28"/>
          <w:lang w:eastAsia="en-US"/>
        </w:rPr>
        <w:t>ти судебной системы</w:t>
      </w:r>
      <w:r>
        <w:rPr>
          <w:sz w:val="28"/>
          <w:szCs w:val="28"/>
          <w:lang w:eastAsia="en-US"/>
        </w:rPr>
        <w:t xml:space="preserve"> чрезвычайно важно, так как именно </w:t>
      </w:r>
      <w:r w:rsidR="00BD263C">
        <w:rPr>
          <w:sz w:val="28"/>
          <w:szCs w:val="28"/>
          <w:lang w:eastAsia="en-US"/>
        </w:rPr>
        <w:t>суды</w:t>
      </w:r>
      <w:r>
        <w:rPr>
          <w:sz w:val="28"/>
          <w:szCs w:val="28"/>
          <w:lang w:eastAsia="en-US"/>
        </w:rPr>
        <w:t xml:space="preserve"> обеспечивают осуществление правосудия, которое должно отвечать</w:t>
      </w:r>
      <w:r w:rsidR="00BD263C">
        <w:rPr>
          <w:sz w:val="28"/>
          <w:szCs w:val="28"/>
          <w:lang w:eastAsia="en-US"/>
        </w:rPr>
        <w:t xml:space="preserve"> коренным</w:t>
      </w:r>
      <w:r>
        <w:rPr>
          <w:sz w:val="28"/>
          <w:szCs w:val="28"/>
          <w:lang w:eastAsia="en-US"/>
        </w:rPr>
        <w:t xml:space="preserve"> требованиям </w:t>
      </w:r>
      <w:r w:rsidR="00BD263C">
        <w:rPr>
          <w:sz w:val="28"/>
          <w:szCs w:val="28"/>
          <w:lang w:eastAsia="en-US"/>
        </w:rPr>
        <w:t>законности, справедливости и обоснованности</w:t>
      </w:r>
      <w:r>
        <w:rPr>
          <w:sz w:val="28"/>
          <w:szCs w:val="28"/>
          <w:lang w:eastAsia="en-US"/>
        </w:rPr>
        <w:t>.</w:t>
      </w:r>
      <w:r w:rsidR="000C0506">
        <w:rPr>
          <w:sz w:val="28"/>
          <w:szCs w:val="28"/>
          <w:lang w:eastAsia="en-US"/>
        </w:rPr>
        <w:t xml:space="preserve"> В центре</w:t>
      </w:r>
      <w:r w:rsidR="00F72BE2">
        <w:rPr>
          <w:sz w:val="28"/>
          <w:szCs w:val="28"/>
          <w:lang w:eastAsia="en-US"/>
        </w:rPr>
        <w:t xml:space="preserve"> такого регулирования </w:t>
      </w:r>
      <w:r w:rsidR="00BD263C">
        <w:rPr>
          <w:sz w:val="28"/>
          <w:szCs w:val="28"/>
          <w:lang w:eastAsia="en-US"/>
        </w:rPr>
        <w:t>стоит присвоение судьям</w:t>
      </w:r>
      <w:r w:rsidR="00F72BE2">
        <w:rPr>
          <w:sz w:val="28"/>
          <w:szCs w:val="28"/>
          <w:lang w:eastAsia="en-US"/>
        </w:rPr>
        <w:t xml:space="preserve"> особого правового статуса</w:t>
      </w:r>
      <w:r w:rsidR="00305E2A">
        <w:rPr>
          <w:sz w:val="28"/>
          <w:szCs w:val="28"/>
          <w:lang w:eastAsia="en-US"/>
        </w:rPr>
        <w:t>, который</w:t>
      </w:r>
      <w:r w:rsidR="00EB19D8">
        <w:rPr>
          <w:sz w:val="28"/>
          <w:szCs w:val="28"/>
          <w:lang w:eastAsia="en-US"/>
        </w:rPr>
        <w:t xml:space="preserve"> </w:t>
      </w:r>
      <w:r w:rsidR="00EB19D8" w:rsidRPr="00305E2A">
        <w:rPr>
          <w:sz w:val="28"/>
          <w:szCs w:val="28"/>
          <w:lang w:eastAsia="en-US"/>
        </w:rPr>
        <w:t>включает</w:t>
      </w:r>
      <w:r w:rsidR="00305E2A">
        <w:rPr>
          <w:sz w:val="28"/>
          <w:szCs w:val="28"/>
          <w:lang w:eastAsia="en-US"/>
        </w:rPr>
        <w:t xml:space="preserve"> совокупность прав и обязанностей</w:t>
      </w:r>
      <w:r w:rsidR="00EB19D8">
        <w:rPr>
          <w:sz w:val="28"/>
          <w:szCs w:val="28"/>
          <w:lang w:eastAsia="en-US"/>
        </w:rPr>
        <w:t>,</w:t>
      </w:r>
      <w:r w:rsidR="00305E2A">
        <w:rPr>
          <w:sz w:val="28"/>
          <w:szCs w:val="28"/>
          <w:lang w:eastAsia="en-US"/>
        </w:rPr>
        <w:t xml:space="preserve"> а также высокий уровень ответственности судей за нарушение установленных норм поведения</w:t>
      </w:r>
      <w:r w:rsidR="00EB19D8">
        <w:rPr>
          <w:sz w:val="28"/>
          <w:szCs w:val="28"/>
          <w:lang w:eastAsia="en-US"/>
        </w:rPr>
        <w:t>.</w:t>
      </w:r>
      <w:r w:rsidR="005D406F">
        <w:rPr>
          <w:sz w:val="28"/>
          <w:szCs w:val="28"/>
          <w:lang w:eastAsia="en-US"/>
        </w:rPr>
        <w:t xml:space="preserve"> Юридическая ответственность имеет значение для устранения правонарушений в процессе отправления правосудия. Особое место в этой системе юридической ответственности занимает вопрос о дисциплинарной ответственности судей. В Российской Федерации п</w:t>
      </w:r>
      <w:r w:rsidR="00EB19D8">
        <w:rPr>
          <w:sz w:val="28"/>
          <w:szCs w:val="28"/>
          <w:lang w:eastAsia="en-US"/>
        </w:rPr>
        <w:t xml:space="preserve">роблема </w:t>
      </w:r>
      <w:r w:rsidR="00AA5DFD">
        <w:rPr>
          <w:sz w:val="28"/>
          <w:szCs w:val="28"/>
          <w:lang w:eastAsia="en-US"/>
        </w:rPr>
        <w:t xml:space="preserve">правового регулирования механизма </w:t>
      </w:r>
      <w:r w:rsidR="00EB19D8">
        <w:rPr>
          <w:sz w:val="28"/>
          <w:szCs w:val="28"/>
          <w:lang w:eastAsia="en-US"/>
        </w:rPr>
        <w:t>дисциплинарной от</w:t>
      </w:r>
      <w:r w:rsidR="005D406F">
        <w:rPr>
          <w:sz w:val="28"/>
          <w:szCs w:val="28"/>
          <w:lang w:eastAsia="en-US"/>
        </w:rPr>
        <w:t>ветственности</w:t>
      </w:r>
      <w:r w:rsidR="00794A8A">
        <w:rPr>
          <w:sz w:val="28"/>
          <w:szCs w:val="28"/>
          <w:lang w:eastAsia="en-US"/>
        </w:rPr>
        <w:t xml:space="preserve"> является значимой с точки зрения такого элемента правового статус</w:t>
      </w:r>
      <w:r w:rsidR="006D7649">
        <w:rPr>
          <w:sz w:val="28"/>
          <w:szCs w:val="28"/>
          <w:lang w:eastAsia="en-US"/>
        </w:rPr>
        <w:t>а судьи, как независимость</w:t>
      </w:r>
      <w:r w:rsidR="00101084">
        <w:rPr>
          <w:sz w:val="28"/>
          <w:szCs w:val="28"/>
          <w:lang w:eastAsia="en-US"/>
        </w:rPr>
        <w:t>.</w:t>
      </w:r>
      <w:r w:rsidR="00AA5DFD">
        <w:rPr>
          <w:sz w:val="28"/>
          <w:szCs w:val="28"/>
          <w:lang w:eastAsia="en-US"/>
        </w:rPr>
        <w:t xml:space="preserve"> </w:t>
      </w:r>
      <w:r w:rsidR="00794A8A">
        <w:rPr>
          <w:sz w:val="28"/>
          <w:szCs w:val="28"/>
          <w:lang w:eastAsia="en-US"/>
        </w:rPr>
        <w:t xml:space="preserve">На </w:t>
      </w:r>
      <w:r w:rsidR="00B95787">
        <w:rPr>
          <w:sz w:val="28"/>
          <w:szCs w:val="28"/>
          <w:lang w:eastAsia="en-US"/>
        </w:rPr>
        <w:t xml:space="preserve">сегодняшний день </w:t>
      </w:r>
      <w:r w:rsidR="00691C99">
        <w:rPr>
          <w:sz w:val="28"/>
          <w:szCs w:val="28"/>
          <w:lang w:eastAsia="en-US"/>
        </w:rPr>
        <w:t xml:space="preserve">очень важно наличие высокого профессионального уровня деятельности </w:t>
      </w:r>
      <w:r w:rsidR="00F86DD8">
        <w:rPr>
          <w:sz w:val="28"/>
          <w:szCs w:val="28"/>
          <w:lang w:eastAsia="en-US"/>
        </w:rPr>
        <w:t xml:space="preserve">квалификационной коллегии судей </w:t>
      </w:r>
      <w:r w:rsidR="00691C99">
        <w:rPr>
          <w:sz w:val="28"/>
          <w:szCs w:val="28"/>
          <w:lang w:eastAsia="en-US"/>
        </w:rPr>
        <w:t>и уст</w:t>
      </w:r>
      <w:r w:rsidR="005D406F">
        <w:rPr>
          <w:sz w:val="28"/>
          <w:szCs w:val="28"/>
          <w:lang w:eastAsia="en-US"/>
        </w:rPr>
        <w:t>ановленного перечня</w:t>
      </w:r>
      <w:r w:rsidR="00F72BE2">
        <w:rPr>
          <w:sz w:val="28"/>
          <w:szCs w:val="28"/>
          <w:lang w:eastAsia="en-US"/>
        </w:rPr>
        <w:t xml:space="preserve"> оснований для привлечения судьи</w:t>
      </w:r>
      <w:r w:rsidR="00691C99">
        <w:rPr>
          <w:sz w:val="28"/>
          <w:szCs w:val="28"/>
          <w:lang w:eastAsia="en-US"/>
        </w:rPr>
        <w:t xml:space="preserve"> к</w:t>
      </w:r>
      <w:r w:rsidR="00794A8A">
        <w:rPr>
          <w:sz w:val="28"/>
          <w:szCs w:val="28"/>
          <w:lang w:eastAsia="en-US"/>
        </w:rPr>
        <w:t xml:space="preserve"> дисциплинарной ответственности для того, чтобы не нарушить </w:t>
      </w:r>
      <w:r w:rsidR="00565E19">
        <w:rPr>
          <w:sz w:val="28"/>
          <w:szCs w:val="28"/>
          <w:lang w:eastAsia="en-US"/>
        </w:rPr>
        <w:t>гарантии независимости судьи и тем самым не подорвать доверие граждан к судебной системе.</w:t>
      </w:r>
    </w:p>
    <w:p w:rsidR="00B95787" w:rsidRDefault="007A11F0" w:rsidP="00B969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Выбранная мною тема «</w:t>
      </w:r>
      <w:r w:rsidR="00B95787">
        <w:rPr>
          <w:sz w:val="28"/>
          <w:szCs w:val="28"/>
          <w:lang w:eastAsia="en-US"/>
        </w:rPr>
        <w:t>Дисциплинарная ответственнос</w:t>
      </w:r>
      <w:r>
        <w:rPr>
          <w:sz w:val="28"/>
          <w:szCs w:val="28"/>
          <w:lang w:eastAsia="en-US"/>
        </w:rPr>
        <w:t>ть судей в Российской Федерации</w:t>
      </w:r>
      <w:r w:rsidR="00B95787">
        <w:rPr>
          <w:sz w:val="28"/>
          <w:szCs w:val="28"/>
          <w:lang w:eastAsia="en-US"/>
        </w:rPr>
        <w:t>» является актуальной, теоретически и практически значимой.</w:t>
      </w:r>
    </w:p>
    <w:p w:rsidR="00691C99" w:rsidRDefault="00691C99" w:rsidP="00B969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Целью моей работы является изучение сущности дисциплинарной ответственности судей в Российской Федерации.</w:t>
      </w:r>
    </w:p>
    <w:p w:rsidR="00691C99" w:rsidRDefault="00691C99" w:rsidP="00B969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достижения поставленной цели потребуется решение следующих задач:</w:t>
      </w:r>
    </w:p>
    <w:p w:rsidR="00691C99" w:rsidRDefault="00691C99" w:rsidP="00B969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Дать понятие дисциплинарной ответственности</w:t>
      </w:r>
    </w:p>
    <w:p w:rsidR="00691C99" w:rsidRDefault="00E51EC8" w:rsidP="00B969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Определить</w:t>
      </w:r>
      <w:r w:rsidR="00691C99">
        <w:rPr>
          <w:sz w:val="28"/>
          <w:szCs w:val="28"/>
          <w:lang w:eastAsia="en-US"/>
        </w:rPr>
        <w:t xml:space="preserve"> какие нормативно – правовые акт</w:t>
      </w:r>
      <w:r w:rsidR="00F72BE2">
        <w:rPr>
          <w:sz w:val="28"/>
          <w:szCs w:val="28"/>
          <w:lang w:eastAsia="en-US"/>
        </w:rPr>
        <w:t>ы регламентируют поведение судьи</w:t>
      </w:r>
    </w:p>
    <w:p w:rsidR="00691C99" w:rsidRDefault="00F72BE2" w:rsidP="00B969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Рассмотреть необходимость совершенствования правового регулирования оснований привлечения судьи к дисциплинарной ответственности</w:t>
      </w:r>
    </w:p>
    <w:p w:rsidR="00B96993" w:rsidRDefault="00B96993" w:rsidP="00F72BE2">
      <w:pPr>
        <w:spacing w:line="360" w:lineRule="auto"/>
        <w:ind w:left="1429"/>
        <w:jc w:val="both"/>
        <w:rPr>
          <w:sz w:val="28"/>
          <w:szCs w:val="28"/>
          <w:lang w:eastAsia="en-US"/>
        </w:rPr>
        <w:sectPr w:rsidR="00B96993" w:rsidSect="00E118CD">
          <w:pgSz w:w="11907" w:h="16840" w:code="9"/>
          <w:pgMar w:top="1134" w:right="851" w:bottom="1134" w:left="1418" w:header="567" w:footer="567" w:gutter="0"/>
          <w:cols w:space="720"/>
        </w:sectPr>
      </w:pPr>
    </w:p>
    <w:p w:rsidR="00AC47C3" w:rsidRPr="009C78BA" w:rsidRDefault="00B96993" w:rsidP="009A5563">
      <w:pPr>
        <w:pStyle w:val="1"/>
        <w:rPr>
          <w:lang w:eastAsia="en-US"/>
        </w:rPr>
      </w:pPr>
      <w:bookmarkStart w:id="12" w:name="_Toc479382436"/>
      <w:r w:rsidRPr="009C78BA">
        <w:rPr>
          <w:lang w:eastAsia="en-US"/>
        </w:rPr>
        <w:lastRenderedPageBreak/>
        <w:t>Глава 1. Понятие дисциплинарной ответственности</w:t>
      </w:r>
      <w:bookmarkEnd w:id="12"/>
    </w:p>
    <w:p w:rsidR="001907A7" w:rsidRDefault="001907A7" w:rsidP="001907A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F7A57">
        <w:rPr>
          <w:sz w:val="28"/>
          <w:szCs w:val="28"/>
          <w:lang w:eastAsia="en-US"/>
        </w:rPr>
        <w:t>Для обеспечения деятельности судей государство установило их особый правовой статус и обеспечило соответствующим положением как в системе государственно-властных полномочий, так и в общественной жизни</w:t>
      </w:r>
      <w:r>
        <w:rPr>
          <w:rStyle w:val="ad"/>
          <w:sz w:val="28"/>
          <w:szCs w:val="28"/>
          <w:lang w:eastAsia="en-US"/>
        </w:rPr>
        <w:footnoteReference w:id="1"/>
      </w:r>
      <w:r>
        <w:rPr>
          <w:sz w:val="28"/>
          <w:szCs w:val="28"/>
          <w:lang w:eastAsia="en-US"/>
        </w:rPr>
        <w:t xml:space="preserve">. </w:t>
      </w:r>
      <w:r w:rsidRPr="001907A7">
        <w:rPr>
          <w:sz w:val="28"/>
          <w:szCs w:val="28"/>
          <w:lang w:eastAsia="en-US"/>
        </w:rPr>
        <w:t>В юридической энциклопедии под</w:t>
      </w:r>
      <w:r>
        <w:rPr>
          <w:sz w:val="28"/>
          <w:szCs w:val="28"/>
          <w:lang w:eastAsia="en-US"/>
        </w:rPr>
        <w:t xml:space="preserve"> «правовым статусом» понимается </w:t>
      </w:r>
      <w:r w:rsidRPr="001907A7">
        <w:rPr>
          <w:sz w:val="28"/>
          <w:szCs w:val="28"/>
          <w:lang w:eastAsia="en-US"/>
        </w:rPr>
        <w:t>совокупность общих прав, определяющих пр</w:t>
      </w:r>
      <w:r>
        <w:rPr>
          <w:sz w:val="28"/>
          <w:szCs w:val="28"/>
          <w:lang w:eastAsia="en-US"/>
        </w:rPr>
        <w:t xml:space="preserve">авоспособность, и основных прав </w:t>
      </w:r>
      <w:r w:rsidRPr="001907A7">
        <w:rPr>
          <w:sz w:val="28"/>
          <w:szCs w:val="28"/>
          <w:lang w:eastAsia="en-US"/>
        </w:rPr>
        <w:t>и обязанностей, неотделимых от лиц, органов, организаций, юридических лиц</w:t>
      </w:r>
      <w:r>
        <w:rPr>
          <w:rStyle w:val="ad"/>
          <w:sz w:val="28"/>
          <w:szCs w:val="28"/>
          <w:lang w:eastAsia="en-US"/>
        </w:rPr>
        <w:footnoteReference w:id="2"/>
      </w:r>
      <w:r>
        <w:rPr>
          <w:sz w:val="28"/>
          <w:szCs w:val="28"/>
          <w:lang w:eastAsia="en-US"/>
        </w:rPr>
        <w:t>.</w:t>
      </w:r>
    </w:p>
    <w:p w:rsidR="00C25989" w:rsidRDefault="00644299" w:rsidP="003C574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644299">
        <w:rPr>
          <w:sz w:val="28"/>
          <w:szCs w:val="28"/>
          <w:lang w:eastAsia="en-US"/>
        </w:rPr>
        <w:t>Наиболее точно юридическую категорию «правовой статус» в отношении судей можно определить как, совокупность нормативно закрепленных прав и обязанностей, полномочий по осуществлению правосудия, которые позволяют судьям занимать особое место в системе государства и общества в целом</w:t>
      </w:r>
      <w:r>
        <w:rPr>
          <w:rStyle w:val="ad"/>
          <w:sz w:val="28"/>
          <w:szCs w:val="28"/>
          <w:lang w:eastAsia="en-US"/>
        </w:rPr>
        <w:footnoteReference w:id="3"/>
      </w:r>
      <w:r w:rsidRPr="00644299">
        <w:rPr>
          <w:sz w:val="28"/>
          <w:szCs w:val="28"/>
          <w:lang w:eastAsia="en-US"/>
        </w:rPr>
        <w:t>.</w:t>
      </w:r>
      <w:r w:rsidR="00395121">
        <w:rPr>
          <w:sz w:val="28"/>
          <w:szCs w:val="28"/>
          <w:lang w:eastAsia="en-US"/>
        </w:rPr>
        <w:t xml:space="preserve"> Правовой статус суд</w:t>
      </w:r>
      <w:r w:rsidR="003C574A">
        <w:rPr>
          <w:sz w:val="28"/>
          <w:szCs w:val="28"/>
          <w:lang w:eastAsia="en-US"/>
        </w:rPr>
        <w:t>ьи в России является оче</w:t>
      </w:r>
      <w:r w:rsidR="006D7649">
        <w:rPr>
          <w:sz w:val="28"/>
          <w:szCs w:val="28"/>
          <w:lang w:eastAsia="en-US"/>
        </w:rPr>
        <w:t>нь важным институтом, который построен</w:t>
      </w:r>
      <w:r w:rsidR="003C574A">
        <w:rPr>
          <w:sz w:val="28"/>
          <w:szCs w:val="28"/>
          <w:lang w:eastAsia="en-US"/>
        </w:rPr>
        <w:t xml:space="preserve"> на </w:t>
      </w:r>
      <w:r w:rsidR="003C574A" w:rsidRPr="003C574A">
        <w:rPr>
          <w:sz w:val="28"/>
          <w:szCs w:val="28"/>
          <w:lang w:eastAsia="en-US"/>
        </w:rPr>
        <w:t>основных началах, принципах организации его деятельности, которые в свою очередь обеспечиваются дополнительными гарантиями</w:t>
      </w:r>
      <w:proofErr w:type="gramEnd"/>
      <w:r w:rsidR="003C574A" w:rsidRPr="003C574A">
        <w:rPr>
          <w:sz w:val="28"/>
          <w:szCs w:val="28"/>
          <w:lang w:eastAsia="en-US"/>
        </w:rPr>
        <w:t>. Прежде всего</w:t>
      </w:r>
      <w:r w:rsidR="003D3484">
        <w:rPr>
          <w:sz w:val="28"/>
          <w:szCs w:val="28"/>
          <w:lang w:eastAsia="en-US"/>
        </w:rPr>
        <w:t>,</w:t>
      </w:r>
      <w:r w:rsidR="003C574A" w:rsidRPr="003C574A">
        <w:rPr>
          <w:sz w:val="28"/>
          <w:szCs w:val="28"/>
          <w:lang w:eastAsia="en-US"/>
        </w:rPr>
        <w:t xml:space="preserve"> это принцип независимости. Согласно статье 120 Конституции РФ: судьи независимы и подчиняются только Конституции Российской Федерации и федеральному закону</w:t>
      </w:r>
      <w:r w:rsidR="006D7649">
        <w:rPr>
          <w:rStyle w:val="ad"/>
          <w:sz w:val="28"/>
          <w:szCs w:val="28"/>
          <w:lang w:eastAsia="en-US"/>
        </w:rPr>
        <w:footnoteReference w:id="4"/>
      </w:r>
      <w:r w:rsidR="003C574A" w:rsidRPr="003C574A">
        <w:rPr>
          <w:sz w:val="28"/>
          <w:szCs w:val="28"/>
          <w:lang w:eastAsia="en-US"/>
        </w:rPr>
        <w:t>.</w:t>
      </w:r>
      <w:r w:rsidR="003D3484">
        <w:rPr>
          <w:sz w:val="28"/>
          <w:szCs w:val="28"/>
          <w:lang w:eastAsia="en-US"/>
        </w:rPr>
        <w:t xml:space="preserve"> Действие данного принципа позволяет обеспечить судьям недопустимость какого-то ни было вмешательства в процесс отправления правосудия, как со стороны государства, так и со стороны общества.</w:t>
      </w:r>
    </w:p>
    <w:p w:rsidR="003C574A" w:rsidRDefault="00960137" w:rsidP="003C574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Гарантией независимости судьи также является определенный порядок привлечения судьи к ответственности, а в частности к дисциплинарной ответственности. Этот вид ответственности </w:t>
      </w:r>
      <w:r w:rsidR="00E841A1">
        <w:rPr>
          <w:sz w:val="28"/>
          <w:szCs w:val="28"/>
          <w:lang w:eastAsia="en-US"/>
        </w:rPr>
        <w:t>является самым спорным, так как основаниями для привлечения к этой ответственности мо</w:t>
      </w:r>
      <w:r w:rsidR="0080036B">
        <w:rPr>
          <w:sz w:val="28"/>
          <w:szCs w:val="28"/>
          <w:lang w:eastAsia="en-US"/>
        </w:rPr>
        <w:t>гут</w:t>
      </w:r>
      <w:r w:rsidR="00E841A1">
        <w:rPr>
          <w:sz w:val="28"/>
          <w:szCs w:val="28"/>
          <w:lang w:eastAsia="en-US"/>
        </w:rPr>
        <w:t xml:space="preserve"> быть самые разные </w:t>
      </w:r>
      <w:r w:rsidR="0080036B">
        <w:rPr>
          <w:sz w:val="28"/>
          <w:szCs w:val="28"/>
          <w:lang w:eastAsia="en-US"/>
        </w:rPr>
        <w:t xml:space="preserve">причины. Судьи должны быть защищены от несправедливых действий соответствующих органов, которые имеют право привлекать судей к дисциплинарной ответственности, так как это может снизить уровень </w:t>
      </w:r>
      <w:r w:rsidR="0080036B">
        <w:rPr>
          <w:sz w:val="28"/>
          <w:szCs w:val="28"/>
          <w:lang w:eastAsia="en-US"/>
        </w:rPr>
        <w:lastRenderedPageBreak/>
        <w:t xml:space="preserve">независимости судей. Только при условии </w:t>
      </w:r>
      <w:r w:rsidR="0080036B" w:rsidRPr="0080036B">
        <w:rPr>
          <w:sz w:val="28"/>
          <w:szCs w:val="28"/>
          <w:lang w:eastAsia="en-US"/>
        </w:rPr>
        <w:t xml:space="preserve">установления в конституционном законодательстве системы мер, обеспечивающих различные </w:t>
      </w:r>
      <w:r w:rsidR="0080036B">
        <w:rPr>
          <w:sz w:val="28"/>
          <w:szCs w:val="28"/>
          <w:lang w:eastAsia="en-US"/>
        </w:rPr>
        <w:t>аспек</w:t>
      </w:r>
      <w:r w:rsidR="0080036B" w:rsidRPr="0080036B">
        <w:rPr>
          <w:sz w:val="28"/>
          <w:szCs w:val="28"/>
          <w:lang w:eastAsia="en-US"/>
        </w:rPr>
        <w:t xml:space="preserve">ты независимости судьи, российский судья может быть гарантом </w:t>
      </w:r>
      <w:r w:rsidR="0080036B">
        <w:rPr>
          <w:sz w:val="28"/>
          <w:szCs w:val="28"/>
          <w:lang w:eastAsia="en-US"/>
        </w:rPr>
        <w:t>прав каждого гражданина, профес</w:t>
      </w:r>
      <w:r w:rsidR="0080036B" w:rsidRPr="0080036B">
        <w:rPr>
          <w:sz w:val="28"/>
          <w:szCs w:val="28"/>
          <w:lang w:eastAsia="en-US"/>
        </w:rPr>
        <w:t>сионалом, ол</w:t>
      </w:r>
      <w:r w:rsidR="0080036B">
        <w:rPr>
          <w:sz w:val="28"/>
          <w:szCs w:val="28"/>
          <w:lang w:eastAsia="en-US"/>
        </w:rPr>
        <w:t>ицетворяющим идеалы цивилизован</w:t>
      </w:r>
      <w:r w:rsidR="0080036B" w:rsidRPr="0080036B">
        <w:rPr>
          <w:sz w:val="28"/>
          <w:szCs w:val="28"/>
          <w:lang w:eastAsia="en-US"/>
        </w:rPr>
        <w:t>ного гуманитарного правового государства</w:t>
      </w:r>
      <w:r w:rsidR="0080036B">
        <w:rPr>
          <w:rStyle w:val="ad"/>
          <w:sz w:val="28"/>
          <w:szCs w:val="28"/>
          <w:lang w:eastAsia="en-US"/>
        </w:rPr>
        <w:footnoteReference w:id="5"/>
      </w:r>
      <w:r w:rsidR="0080036B" w:rsidRPr="0080036B">
        <w:rPr>
          <w:sz w:val="28"/>
          <w:szCs w:val="28"/>
          <w:lang w:eastAsia="en-US"/>
        </w:rPr>
        <w:t>.</w:t>
      </w:r>
    </w:p>
    <w:p w:rsidR="00B96993" w:rsidRDefault="005F7A57" w:rsidP="003C574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Особенности правового положения судей в Российской Федерации определяются </w:t>
      </w:r>
      <w:r w:rsidR="00BD263C">
        <w:rPr>
          <w:sz w:val="28"/>
          <w:szCs w:val="28"/>
          <w:lang w:eastAsia="en-US"/>
        </w:rPr>
        <w:t xml:space="preserve">следующими нормативно – правовыми актами: </w:t>
      </w:r>
      <w:r w:rsidR="007B58CA">
        <w:rPr>
          <w:sz w:val="28"/>
          <w:szCs w:val="28"/>
          <w:lang w:eastAsia="en-US"/>
        </w:rPr>
        <w:t>З</w:t>
      </w:r>
      <w:r w:rsidR="00480FAA">
        <w:rPr>
          <w:sz w:val="28"/>
          <w:szCs w:val="28"/>
          <w:lang w:eastAsia="en-US"/>
        </w:rPr>
        <w:t>акон РФ от 26. 06. 1992 №3132 «</w:t>
      </w:r>
      <w:r w:rsidR="007B58CA">
        <w:rPr>
          <w:sz w:val="28"/>
          <w:szCs w:val="28"/>
          <w:lang w:eastAsia="en-US"/>
        </w:rPr>
        <w:t>О стату</w:t>
      </w:r>
      <w:r w:rsidR="00480FAA">
        <w:rPr>
          <w:sz w:val="28"/>
          <w:szCs w:val="28"/>
          <w:lang w:eastAsia="en-US"/>
        </w:rPr>
        <w:t>се судей в Российской Федерации</w:t>
      </w:r>
      <w:r w:rsidR="007B58CA">
        <w:rPr>
          <w:sz w:val="28"/>
          <w:szCs w:val="28"/>
          <w:lang w:eastAsia="en-US"/>
        </w:rPr>
        <w:t>» и Федеральный з</w:t>
      </w:r>
      <w:r w:rsidR="00480FAA">
        <w:rPr>
          <w:sz w:val="28"/>
          <w:szCs w:val="28"/>
          <w:lang w:eastAsia="en-US"/>
        </w:rPr>
        <w:t>акон от 14. 03. 2012 №30 – ФЗ «</w:t>
      </w:r>
      <w:r w:rsidR="007B58CA">
        <w:rPr>
          <w:sz w:val="28"/>
          <w:szCs w:val="28"/>
          <w:lang w:eastAsia="en-US"/>
        </w:rPr>
        <w:t>Об органах судейского со</w:t>
      </w:r>
      <w:r w:rsidR="00480FAA">
        <w:rPr>
          <w:sz w:val="28"/>
          <w:szCs w:val="28"/>
          <w:lang w:eastAsia="en-US"/>
        </w:rPr>
        <w:t>общества в Российской Федерации</w:t>
      </w:r>
      <w:r w:rsidR="007B58CA">
        <w:rPr>
          <w:sz w:val="28"/>
          <w:szCs w:val="28"/>
          <w:lang w:eastAsia="en-US"/>
        </w:rPr>
        <w:t xml:space="preserve">». </w:t>
      </w:r>
    </w:p>
    <w:p w:rsidR="0055202F" w:rsidRPr="0055202F" w:rsidRDefault="00F01DDD" w:rsidP="0055202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юридической науке отмечалось, что институт дисциплинарной ответственности судей регулируется разными отраслями права. </w:t>
      </w:r>
      <w:r w:rsidR="0055202F" w:rsidRPr="0055202F">
        <w:rPr>
          <w:sz w:val="28"/>
          <w:szCs w:val="28"/>
          <w:lang w:eastAsia="en-US"/>
        </w:rPr>
        <w:t>В частности, Д.Н. Бахрах по этому поводу отмечает, что дисциплинарная ответственность регулируется трудо</w:t>
      </w:r>
      <w:r w:rsidR="0055202F">
        <w:rPr>
          <w:sz w:val="28"/>
          <w:szCs w:val="28"/>
          <w:lang w:eastAsia="en-US"/>
        </w:rPr>
        <w:t>вым, административным, уголовно</w:t>
      </w:r>
      <w:r w:rsidR="0055202F" w:rsidRPr="0055202F">
        <w:rPr>
          <w:sz w:val="28"/>
          <w:szCs w:val="28"/>
          <w:lang w:eastAsia="en-US"/>
        </w:rPr>
        <w:t>­испо</w:t>
      </w:r>
      <w:r w:rsidR="0055202F">
        <w:rPr>
          <w:sz w:val="28"/>
          <w:szCs w:val="28"/>
          <w:lang w:eastAsia="en-US"/>
        </w:rPr>
        <w:t>лнительным, а также судоустройственным правом (дисциплинарная ответ</w:t>
      </w:r>
      <w:r w:rsidR="0055202F" w:rsidRPr="0055202F">
        <w:rPr>
          <w:sz w:val="28"/>
          <w:szCs w:val="28"/>
          <w:lang w:eastAsia="en-US"/>
        </w:rPr>
        <w:t>ственность судей)</w:t>
      </w:r>
      <w:r w:rsidR="0055202F">
        <w:rPr>
          <w:rStyle w:val="ad"/>
          <w:sz w:val="28"/>
          <w:szCs w:val="28"/>
          <w:lang w:eastAsia="en-US"/>
        </w:rPr>
        <w:footnoteReference w:id="6"/>
      </w:r>
      <w:r w:rsidR="0055202F">
        <w:rPr>
          <w:sz w:val="28"/>
          <w:szCs w:val="28"/>
          <w:lang w:eastAsia="en-US"/>
        </w:rPr>
        <w:t xml:space="preserve">. Есть мнение, что </w:t>
      </w:r>
      <w:r w:rsidR="0055202F" w:rsidRPr="0055202F">
        <w:rPr>
          <w:sz w:val="28"/>
          <w:szCs w:val="28"/>
          <w:lang w:eastAsia="en-US"/>
        </w:rPr>
        <w:t>дисциплинарная ответственность судей носит административно­правовой характер внутрикорпоративных отношений статусного сообщества, возникающих после наделения лица полномочиями судьи, что и обеспечивает большую эффективность реализации этого вида дисциплинарной ответственности, чем это было бы возможно в рамках трудового законодательства</w:t>
      </w:r>
      <w:r w:rsidR="00F96FC2">
        <w:rPr>
          <w:rStyle w:val="ad"/>
          <w:sz w:val="28"/>
          <w:szCs w:val="28"/>
          <w:lang w:eastAsia="en-US"/>
        </w:rPr>
        <w:footnoteReference w:id="7"/>
      </w:r>
      <w:r w:rsidR="00F96FC2">
        <w:rPr>
          <w:sz w:val="28"/>
          <w:szCs w:val="28"/>
          <w:lang w:eastAsia="en-US"/>
        </w:rPr>
        <w:t>.</w:t>
      </w:r>
    </w:p>
    <w:p w:rsidR="00A12049" w:rsidRPr="00A12049" w:rsidRDefault="00A12049" w:rsidP="00672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Законе</w:t>
      </w:r>
      <w:r w:rsidR="00F92AF4">
        <w:rPr>
          <w:sz w:val="28"/>
          <w:szCs w:val="28"/>
        </w:rPr>
        <w:t xml:space="preserve"> РФ </w:t>
      </w:r>
      <w:r>
        <w:rPr>
          <w:sz w:val="28"/>
          <w:szCs w:val="28"/>
        </w:rPr>
        <w:t>«О статусе судей в Российской Федерации»</w:t>
      </w:r>
      <w:r w:rsidR="00C25989">
        <w:rPr>
          <w:sz w:val="28"/>
          <w:szCs w:val="28"/>
        </w:rPr>
        <w:t xml:space="preserve"> статья 12.1 закрепляет следующее положение о дисциплинарной ответственности судей</w:t>
      </w:r>
      <w:r>
        <w:rPr>
          <w:sz w:val="28"/>
          <w:szCs w:val="28"/>
        </w:rPr>
        <w:t>: «</w:t>
      </w:r>
      <w:r w:rsidRPr="00A12049">
        <w:rPr>
          <w:sz w:val="28"/>
          <w:szCs w:val="28"/>
        </w:rPr>
        <w:t xml:space="preserve">За совершение дисциплинарного проступка, то есть виновного действия (бездействия) при исполнении служебных обязанностей либо во внеслужебной деятельности, в результате которого были нарушены положения настоящего Закона и (или) кодекса судейской этики, утверждаемого Всероссийским </w:t>
      </w:r>
      <w:r w:rsidRPr="00A12049">
        <w:rPr>
          <w:sz w:val="28"/>
          <w:szCs w:val="28"/>
        </w:rPr>
        <w:lastRenderedPageBreak/>
        <w:t>съездом судей, что повлекло умаление авторитета судебной власти и причинение ущерба репутации судьи, на судью, за исключением судьи Конституционного Суда Российской Федерации, может быть наложено дисциплинарное взыскание в виде:</w:t>
      </w:r>
    </w:p>
    <w:p w:rsidR="00A12049" w:rsidRPr="00A12049" w:rsidRDefault="00A12049" w:rsidP="00672ECD">
      <w:pPr>
        <w:spacing w:line="360" w:lineRule="auto"/>
        <w:ind w:firstLine="709"/>
        <w:jc w:val="both"/>
        <w:rPr>
          <w:sz w:val="28"/>
          <w:szCs w:val="28"/>
        </w:rPr>
      </w:pPr>
      <w:r w:rsidRPr="00A12049">
        <w:rPr>
          <w:sz w:val="28"/>
          <w:szCs w:val="28"/>
        </w:rPr>
        <w:t>1) замечания;</w:t>
      </w:r>
    </w:p>
    <w:p w:rsidR="00A12049" w:rsidRPr="00A12049" w:rsidRDefault="00A12049" w:rsidP="00672ECD">
      <w:pPr>
        <w:spacing w:line="360" w:lineRule="auto"/>
        <w:ind w:firstLine="709"/>
        <w:jc w:val="both"/>
        <w:rPr>
          <w:sz w:val="28"/>
          <w:szCs w:val="28"/>
        </w:rPr>
      </w:pPr>
      <w:r w:rsidRPr="00A12049">
        <w:rPr>
          <w:sz w:val="28"/>
          <w:szCs w:val="28"/>
        </w:rPr>
        <w:t>2) предупреждения;</w:t>
      </w:r>
    </w:p>
    <w:p w:rsidR="00B95787" w:rsidRDefault="00A12049" w:rsidP="00672ECD">
      <w:pPr>
        <w:spacing w:line="360" w:lineRule="auto"/>
        <w:ind w:firstLine="709"/>
        <w:jc w:val="both"/>
        <w:rPr>
          <w:sz w:val="28"/>
          <w:szCs w:val="28"/>
        </w:rPr>
      </w:pPr>
      <w:r w:rsidRPr="00A12049">
        <w:rPr>
          <w:sz w:val="28"/>
          <w:szCs w:val="28"/>
        </w:rPr>
        <w:t>3) досрочно</w:t>
      </w:r>
      <w:r>
        <w:rPr>
          <w:sz w:val="28"/>
          <w:szCs w:val="28"/>
        </w:rPr>
        <w:t>го прекращения полномочий судьи</w:t>
      </w:r>
      <w:r w:rsidR="008923C5">
        <w:rPr>
          <w:sz w:val="28"/>
          <w:szCs w:val="28"/>
        </w:rPr>
        <w:t>»</w:t>
      </w:r>
      <w:r w:rsidR="008923C5">
        <w:rPr>
          <w:rStyle w:val="ad"/>
          <w:sz w:val="28"/>
          <w:szCs w:val="28"/>
        </w:rPr>
        <w:footnoteReference w:id="8"/>
      </w:r>
      <w:r w:rsidR="009422B1">
        <w:rPr>
          <w:sz w:val="28"/>
          <w:szCs w:val="28"/>
        </w:rPr>
        <w:t>.</w:t>
      </w:r>
    </w:p>
    <w:p w:rsidR="00480FAA" w:rsidRDefault="00480FAA" w:rsidP="00672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норма закрепляет то, что дисциплинарная ответственность налагается</w:t>
      </w:r>
      <w:r w:rsidR="00242977">
        <w:rPr>
          <w:sz w:val="28"/>
          <w:szCs w:val="28"/>
        </w:rPr>
        <w:t xml:space="preserve"> на судью только за нарушение норм Закона </w:t>
      </w:r>
      <w:r w:rsidR="008923C5">
        <w:rPr>
          <w:sz w:val="28"/>
          <w:szCs w:val="28"/>
        </w:rPr>
        <w:t xml:space="preserve">РФ </w:t>
      </w:r>
      <w:r w:rsidR="00242977">
        <w:rPr>
          <w:sz w:val="28"/>
          <w:szCs w:val="28"/>
        </w:rPr>
        <w:t>«О статусе судей в Российской Федерации» и положений кодекса судейской этики. Дисциплинарная</w:t>
      </w:r>
      <w:r w:rsidR="004C05EE">
        <w:rPr>
          <w:sz w:val="28"/>
          <w:szCs w:val="28"/>
        </w:rPr>
        <w:t xml:space="preserve"> ответственность имеет большое значение для судьи, так как за совершение дисциплинарного проступка он может быть даже досрочно смещен с должности судьи. Но, какой именно проступок должен совершить судья для наложения на него дисциплинарной ответственности, ничего не сказано, всё имеет расплывчатые и нечеткие границы.</w:t>
      </w:r>
    </w:p>
    <w:p w:rsidR="004C05EE" w:rsidRDefault="007A11F0" w:rsidP="00672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1935">
        <w:rPr>
          <w:sz w:val="28"/>
          <w:szCs w:val="28"/>
        </w:rPr>
        <w:t xml:space="preserve">онимание формулы дисциплинарной ответственности судей, данной в Законе, </w:t>
      </w:r>
      <w:r w:rsidR="008923C5" w:rsidRPr="008923C5">
        <w:rPr>
          <w:sz w:val="28"/>
          <w:szCs w:val="28"/>
        </w:rPr>
        <w:t>затруднительно из-за немалой доли содержащейся в ней неопределенности: в его ст. 3, например, сказано: судья "должен избегать всего того, что может умалить авторитет судебной власти, достоинство судьи или вызвать сомнение в его объективности, справедливости и беспристрастности", т.е. здесь не может не быть субъективного правопонимания, что низводит названную формулу в ранг оценочной категории</w:t>
      </w:r>
      <w:r w:rsidR="008923C5">
        <w:rPr>
          <w:rStyle w:val="ad"/>
          <w:sz w:val="28"/>
          <w:szCs w:val="28"/>
        </w:rPr>
        <w:footnoteReference w:id="9"/>
      </w:r>
      <w:r w:rsidR="008923C5" w:rsidRPr="008923C5">
        <w:rPr>
          <w:sz w:val="28"/>
          <w:szCs w:val="28"/>
        </w:rPr>
        <w:t>.</w:t>
      </w:r>
      <w:r w:rsidR="00672ECD">
        <w:rPr>
          <w:sz w:val="28"/>
          <w:szCs w:val="28"/>
        </w:rPr>
        <w:t xml:space="preserve"> </w:t>
      </w:r>
    </w:p>
    <w:p w:rsidR="00F96FC2" w:rsidRDefault="000814F7" w:rsidP="00C259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Действительно, ведь основанием для привлечения к дисциплинарной ответственности квалификационная коллегия может посчитать что угодно, если, по их мнению, это </w:t>
      </w:r>
      <w:r w:rsidRPr="00A12049">
        <w:rPr>
          <w:sz w:val="28"/>
          <w:szCs w:val="28"/>
        </w:rPr>
        <w:t>повлекло умаление авторитета судебной власти и причинение ущерба репутации судьи</w:t>
      </w:r>
      <w:r>
        <w:rPr>
          <w:sz w:val="28"/>
          <w:szCs w:val="28"/>
        </w:rPr>
        <w:t xml:space="preserve">. </w:t>
      </w:r>
      <w:r w:rsidR="007503E0" w:rsidRPr="007503E0">
        <w:rPr>
          <w:sz w:val="28"/>
          <w:szCs w:val="28"/>
        </w:rPr>
        <w:t xml:space="preserve">Само по себе нарушение судьей положений (любых) Кодекса судейской этики, которые - по определению - на порядок менее формализированы, чем положения закона, взятые отдельно, без </w:t>
      </w:r>
      <w:r w:rsidR="007503E0" w:rsidRPr="007503E0">
        <w:rPr>
          <w:sz w:val="28"/>
          <w:szCs w:val="28"/>
        </w:rPr>
        <w:lastRenderedPageBreak/>
        <w:t>"связки" с Законом о статусе судей, является теперь, по закону, дисциплинарным проступком судьи, а ведь нарушение этических норм должно влечь именно и только этическую, но не юридическую ответственность</w:t>
      </w:r>
      <w:r w:rsidR="000B2590">
        <w:rPr>
          <w:rStyle w:val="ad"/>
          <w:sz w:val="28"/>
          <w:szCs w:val="28"/>
        </w:rPr>
        <w:footnoteReference w:id="10"/>
      </w:r>
      <w:r w:rsidR="00C25989">
        <w:rPr>
          <w:sz w:val="28"/>
          <w:szCs w:val="28"/>
        </w:rPr>
        <w:t xml:space="preserve">. </w:t>
      </w:r>
      <w:r w:rsidR="00C25989" w:rsidRPr="00C25989">
        <w:rPr>
          <w:sz w:val="28"/>
          <w:szCs w:val="28"/>
        </w:rPr>
        <w:t>В данном случае пределы ответственности судьи, кроме законодательного регулирования, определяются другими судьями путем утверждения Кодекса судейской этики. Таким образом, в определенный промежуток времени за совершение одного и того же проступка судьи могут быть как привлечены к соответствующей ответственности, так и освобождены от нее. Исключение из Кодекса судейской этики, или наоборот включение, норм и правил поведения судей сильно дифференцирует пределы</w:t>
      </w:r>
      <w:r w:rsidR="00A946A2">
        <w:rPr>
          <w:sz w:val="28"/>
          <w:szCs w:val="28"/>
        </w:rPr>
        <w:t xml:space="preserve"> ответственности в разное время</w:t>
      </w:r>
      <w:r w:rsidR="008A3C72">
        <w:rPr>
          <w:rStyle w:val="ad"/>
          <w:sz w:val="28"/>
          <w:szCs w:val="28"/>
        </w:rPr>
        <w:footnoteReference w:id="11"/>
      </w:r>
      <w:r w:rsidR="00A946A2">
        <w:rPr>
          <w:sz w:val="28"/>
          <w:szCs w:val="28"/>
        </w:rPr>
        <w:t>.</w:t>
      </w:r>
      <w:r w:rsidR="00871A4F">
        <w:rPr>
          <w:sz w:val="28"/>
          <w:szCs w:val="28"/>
        </w:rPr>
        <w:t>Получается, что дисциплинарная ответственность может налагаться на судью как за нарушения в судопроизводственной деятельности, так и за пренебрежение общепринятыми нормами морали</w:t>
      </w:r>
      <w:r>
        <w:rPr>
          <w:sz w:val="28"/>
          <w:szCs w:val="28"/>
        </w:rPr>
        <w:t xml:space="preserve"> во внеслужебной деятельности.</w:t>
      </w:r>
    </w:p>
    <w:p w:rsidR="000814F7" w:rsidRDefault="007A11F0" w:rsidP="00672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мнение, что под </w:t>
      </w:r>
      <w:r w:rsidR="00DE6B62" w:rsidRPr="00DE6B62">
        <w:rPr>
          <w:sz w:val="28"/>
          <w:szCs w:val="28"/>
        </w:rPr>
        <w:t xml:space="preserve">дисциплинарной ответственностью судей как разновидностью юридической ответственности следует понимать возложение на индивидуальных носителей судебной власти установленной в законодательстве обязанности соблюдать общественные отношения, соответствующие </w:t>
      </w:r>
      <w:r w:rsidR="00DE6B62">
        <w:rPr>
          <w:sz w:val="28"/>
          <w:szCs w:val="28"/>
        </w:rPr>
        <w:t>интересам судейского сообщества</w:t>
      </w:r>
      <w:r w:rsidR="00DE6B62" w:rsidRPr="00DE6B62">
        <w:rPr>
          <w:sz w:val="28"/>
          <w:szCs w:val="28"/>
        </w:rPr>
        <w:t>, а в случае совершения проступка, нарушающего корпоративные интересы сообщества или Закон "О статусе</w:t>
      </w:r>
      <w:r w:rsidR="00DE6B62">
        <w:rPr>
          <w:sz w:val="28"/>
          <w:szCs w:val="28"/>
        </w:rPr>
        <w:t xml:space="preserve"> судей в Российской Федерации", - </w:t>
      </w:r>
      <w:r w:rsidR="00DE6B62" w:rsidRPr="00DE6B62">
        <w:rPr>
          <w:sz w:val="28"/>
          <w:szCs w:val="28"/>
        </w:rPr>
        <w:t>претерпеть неблагоприятные последствия в виде мер дисциплинарной ответственности, налагаемых в комбинированном порядке органами судейского сообщества, но с возможностью реализации организационно-распорядительных полномочий председателей судов</w:t>
      </w:r>
      <w:r w:rsidR="00DE6B62">
        <w:rPr>
          <w:rStyle w:val="ad"/>
          <w:sz w:val="28"/>
          <w:szCs w:val="28"/>
        </w:rPr>
        <w:footnoteReference w:id="12"/>
      </w:r>
      <w:r w:rsidR="00DE6B62" w:rsidRPr="00DE6B62">
        <w:rPr>
          <w:sz w:val="28"/>
          <w:szCs w:val="28"/>
        </w:rPr>
        <w:t>.</w:t>
      </w:r>
      <w:r w:rsidR="006D5A8A">
        <w:rPr>
          <w:sz w:val="28"/>
          <w:szCs w:val="28"/>
        </w:rPr>
        <w:t xml:space="preserve"> В данном определении особое внимание уделяется </w:t>
      </w:r>
      <w:r w:rsidR="0065533D">
        <w:rPr>
          <w:sz w:val="28"/>
          <w:szCs w:val="28"/>
        </w:rPr>
        <w:t xml:space="preserve">такой  особенности юридической техники привлечения судей к дисциплинарной ответственности, как возможность ее инициации субъектами, </w:t>
      </w:r>
      <w:r w:rsidR="0065533D">
        <w:rPr>
          <w:sz w:val="28"/>
          <w:szCs w:val="28"/>
        </w:rPr>
        <w:lastRenderedPageBreak/>
        <w:t>совершившими или совершающими те же действия, что и привлекаемый к ответственности судья</w:t>
      </w:r>
      <w:r w:rsidR="0065533D">
        <w:rPr>
          <w:rStyle w:val="ad"/>
          <w:sz w:val="28"/>
          <w:szCs w:val="28"/>
        </w:rPr>
        <w:footnoteReference w:id="13"/>
      </w:r>
      <w:r w:rsidR="007D626E">
        <w:rPr>
          <w:sz w:val="28"/>
          <w:szCs w:val="28"/>
        </w:rPr>
        <w:t>.</w:t>
      </w:r>
      <w:bookmarkStart w:id="13" w:name="_GoBack"/>
      <w:bookmarkEnd w:id="13"/>
      <w:r w:rsidR="008A3C72">
        <w:rPr>
          <w:sz w:val="28"/>
          <w:szCs w:val="28"/>
        </w:rPr>
        <w:t xml:space="preserve"> </w:t>
      </w:r>
    </w:p>
    <w:p w:rsidR="0081155A" w:rsidRDefault="008A3C72" w:rsidP="00672E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проанализировав различные определения дисципли</w:t>
      </w:r>
      <w:r w:rsidR="00E97200">
        <w:rPr>
          <w:sz w:val="28"/>
          <w:szCs w:val="28"/>
        </w:rPr>
        <w:t>нарной ответственности, можно</w:t>
      </w:r>
      <w:r>
        <w:rPr>
          <w:sz w:val="28"/>
          <w:szCs w:val="28"/>
        </w:rPr>
        <w:t xml:space="preserve"> сделать вывод о том, что четкого и детального понятия, которое бы д</w:t>
      </w:r>
      <w:r w:rsidR="00016A55">
        <w:rPr>
          <w:sz w:val="28"/>
          <w:szCs w:val="28"/>
        </w:rPr>
        <w:t xml:space="preserve">авало </w:t>
      </w:r>
      <w:r w:rsidR="009E66C3">
        <w:rPr>
          <w:sz w:val="28"/>
          <w:szCs w:val="28"/>
        </w:rPr>
        <w:t>полную информацию о дисциплинарной ответственности, пока нет</w:t>
      </w:r>
      <w:r w:rsidR="009E66C3" w:rsidRPr="00E97200">
        <w:rPr>
          <w:sz w:val="28"/>
          <w:szCs w:val="28"/>
        </w:rPr>
        <w:t>. Законодателям следует более точно ограничить круг оснований для привлечения к рассматриваемой ответственности, чтобы не было непроизвольных действий в отношении судей</w:t>
      </w:r>
      <w:r w:rsidR="00A946A2" w:rsidRPr="00E97200">
        <w:rPr>
          <w:sz w:val="28"/>
          <w:szCs w:val="28"/>
        </w:rPr>
        <w:t>.</w:t>
      </w:r>
      <w:r w:rsidR="00A946A2">
        <w:rPr>
          <w:sz w:val="28"/>
          <w:szCs w:val="28"/>
        </w:rPr>
        <w:t xml:space="preserve"> Если на нормативном уровне будет закреплено понятие дисциплинарной ответственности, то, во-первых, судьи будут знать, за</w:t>
      </w:r>
      <w:r w:rsidR="00862BDA">
        <w:rPr>
          <w:sz w:val="28"/>
          <w:szCs w:val="28"/>
        </w:rPr>
        <w:t xml:space="preserve"> какие</w:t>
      </w:r>
      <w:r w:rsidR="00A946A2">
        <w:rPr>
          <w:sz w:val="28"/>
          <w:szCs w:val="28"/>
        </w:rPr>
        <w:t xml:space="preserve"> действия налагается </w:t>
      </w:r>
      <w:r w:rsidR="008F2201">
        <w:rPr>
          <w:sz w:val="28"/>
          <w:szCs w:val="28"/>
        </w:rPr>
        <w:t>дисциплинарная ответственность и что она представляет по своей сущности, а, во-вторых, органы и лица, уполномоченные на действия по привлечению к дисциплинарной ответственности,  будут точно знать, за какие действия можно привлекать суд</w:t>
      </w:r>
      <w:r w:rsidR="0081155A">
        <w:rPr>
          <w:sz w:val="28"/>
          <w:szCs w:val="28"/>
        </w:rPr>
        <w:t>ью</w:t>
      </w:r>
      <w:r w:rsidR="008F2201">
        <w:rPr>
          <w:sz w:val="28"/>
          <w:szCs w:val="28"/>
        </w:rPr>
        <w:t xml:space="preserve"> к дисциплинарной ответственности. </w:t>
      </w:r>
    </w:p>
    <w:p w:rsidR="00EF2E32" w:rsidRDefault="0081155A" w:rsidP="00672ECD">
      <w:pPr>
        <w:spacing w:line="360" w:lineRule="auto"/>
        <w:ind w:firstLine="709"/>
        <w:jc w:val="both"/>
        <w:rPr>
          <w:sz w:val="28"/>
          <w:szCs w:val="28"/>
        </w:rPr>
        <w:sectPr w:rsidR="00EF2E32" w:rsidSect="00E118CD">
          <w:pgSz w:w="11907" w:h="16840" w:code="9"/>
          <w:pgMar w:top="1134" w:right="851" w:bottom="1134" w:left="1418" w:header="567" w:footer="567" w:gutter="0"/>
          <w:cols w:space="720"/>
        </w:sectPr>
      </w:pPr>
      <w:r>
        <w:rPr>
          <w:sz w:val="28"/>
          <w:szCs w:val="28"/>
        </w:rPr>
        <w:t>Создание точного понятия влияет на процедуру привлечения судьи к дисциплинарной ответственности, так как наличие такого понятия исклю</w:t>
      </w:r>
      <w:r w:rsidR="00862BDA">
        <w:rPr>
          <w:sz w:val="28"/>
          <w:szCs w:val="28"/>
        </w:rPr>
        <w:t xml:space="preserve">чает несправедливое привлечение </w:t>
      </w:r>
      <w:r>
        <w:rPr>
          <w:sz w:val="28"/>
          <w:szCs w:val="28"/>
        </w:rPr>
        <w:t>к ответственности, умаление авторитета и нарушение принципа независимости судьи.</w:t>
      </w:r>
      <w:r w:rsidR="00862BDA">
        <w:rPr>
          <w:sz w:val="28"/>
          <w:szCs w:val="28"/>
        </w:rPr>
        <w:t xml:space="preserve"> Процедура привлечения также имеет большое значение для обеспечения гарантии независимости судьи. </w:t>
      </w:r>
      <w:r w:rsidR="00EF2E32">
        <w:rPr>
          <w:sz w:val="28"/>
          <w:szCs w:val="28"/>
        </w:rPr>
        <w:t>Но э</w:t>
      </w:r>
      <w:r w:rsidR="00E97200">
        <w:rPr>
          <w:sz w:val="28"/>
          <w:szCs w:val="28"/>
        </w:rPr>
        <w:t>тот вопрос будет рассмотрен</w:t>
      </w:r>
      <w:r w:rsidR="00EF2E32">
        <w:rPr>
          <w:sz w:val="28"/>
          <w:szCs w:val="28"/>
        </w:rPr>
        <w:t xml:space="preserve"> в следующей главе.</w:t>
      </w:r>
    </w:p>
    <w:p w:rsidR="00EF2E32" w:rsidRPr="00A037FC" w:rsidRDefault="00EF2E32" w:rsidP="009A5563">
      <w:pPr>
        <w:pStyle w:val="1"/>
      </w:pPr>
      <w:bookmarkStart w:id="14" w:name="_Toc479382437"/>
      <w:r w:rsidRPr="009C78BA">
        <w:lastRenderedPageBreak/>
        <w:t>Глава 2. Процедура привлечения судьи к дисциплинарной ответственности</w:t>
      </w:r>
      <w:bookmarkEnd w:id="14"/>
    </w:p>
    <w:p w:rsidR="00C8289E" w:rsidRDefault="00EF2E32" w:rsidP="000556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процедуре привлечения судьи к дисциплинарной ответственности в Российской Федерации не менее важный </w:t>
      </w:r>
      <w:r w:rsidR="009C78BA">
        <w:rPr>
          <w:sz w:val="28"/>
          <w:szCs w:val="28"/>
        </w:rPr>
        <w:t>и спорный</w:t>
      </w:r>
      <w:r w:rsidR="00055641">
        <w:rPr>
          <w:sz w:val="28"/>
          <w:szCs w:val="28"/>
        </w:rPr>
        <w:t xml:space="preserve">. </w:t>
      </w:r>
      <w:r w:rsidR="003A0F67" w:rsidRPr="003A0F67">
        <w:rPr>
          <w:sz w:val="28"/>
          <w:szCs w:val="28"/>
        </w:rPr>
        <w:t>Возможность привлечения судей к ответств</w:t>
      </w:r>
      <w:r w:rsidR="00055641">
        <w:rPr>
          <w:sz w:val="28"/>
          <w:szCs w:val="28"/>
        </w:rPr>
        <w:t>енности обеспечивает баланс меж</w:t>
      </w:r>
      <w:r w:rsidR="003A0F67" w:rsidRPr="003A0F67">
        <w:rPr>
          <w:sz w:val="28"/>
          <w:szCs w:val="28"/>
        </w:rPr>
        <w:t>ду независимостью судьи, не предполагающ</w:t>
      </w:r>
      <w:r w:rsidR="003A0F67">
        <w:rPr>
          <w:sz w:val="28"/>
          <w:szCs w:val="28"/>
        </w:rPr>
        <w:t>ей бесконтрольность и безответ</w:t>
      </w:r>
      <w:r w:rsidR="003A0F67" w:rsidRPr="003A0F67">
        <w:rPr>
          <w:sz w:val="28"/>
          <w:szCs w:val="28"/>
        </w:rPr>
        <w:t>ственность, и его обязанностями перед обществом. Но государство и общество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должны обеспечивать такое регулирование и практику его реализации, которые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исключали бы для судьи постоянный риск подвергнуться ответственности либо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за сам факт принятия решения, не согласующе</w:t>
      </w:r>
      <w:r w:rsidR="003A0F67">
        <w:rPr>
          <w:sz w:val="28"/>
          <w:szCs w:val="28"/>
        </w:rPr>
        <w:t>гося с действующим законодатель</w:t>
      </w:r>
      <w:r w:rsidR="003A0F67" w:rsidRPr="003A0F67">
        <w:rPr>
          <w:sz w:val="28"/>
          <w:szCs w:val="28"/>
        </w:rPr>
        <w:t>ством, либо за малозначительный бытовой проступок, когда в действиях судьи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не обнаруживается прямого нарушения требования законодательства о статусе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судей, и дисциплинарное взыскание налагается за нарушение норм судейской</w:t>
      </w:r>
      <w:r w:rsidR="003A0F67">
        <w:rPr>
          <w:sz w:val="28"/>
          <w:szCs w:val="28"/>
        </w:rPr>
        <w:t xml:space="preserve"> </w:t>
      </w:r>
      <w:r w:rsidR="003A0F67" w:rsidRPr="003A0F67">
        <w:rPr>
          <w:sz w:val="28"/>
          <w:szCs w:val="28"/>
        </w:rPr>
        <w:t>этики</w:t>
      </w:r>
      <w:r w:rsidR="00055641">
        <w:rPr>
          <w:rStyle w:val="ad"/>
          <w:sz w:val="28"/>
          <w:szCs w:val="28"/>
        </w:rPr>
        <w:footnoteReference w:id="14"/>
      </w:r>
      <w:r w:rsidR="003A0F67">
        <w:rPr>
          <w:sz w:val="28"/>
          <w:szCs w:val="28"/>
        </w:rPr>
        <w:t>.</w:t>
      </w:r>
      <w:r w:rsidR="00055641">
        <w:rPr>
          <w:sz w:val="28"/>
          <w:szCs w:val="28"/>
        </w:rPr>
        <w:t xml:space="preserve"> Поэтому для обеспечения равновесия между ответственностью и независимостью судьи требуется четко регламентированный порядок  привлечения судьи к дисциплинарной ответственности. </w:t>
      </w:r>
    </w:p>
    <w:p w:rsidR="00EF2E32" w:rsidRDefault="00C8289E" w:rsidP="000556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Такой п</w:t>
      </w:r>
      <w:r w:rsidR="00055641">
        <w:rPr>
          <w:sz w:val="28"/>
          <w:szCs w:val="28"/>
        </w:rPr>
        <w:t xml:space="preserve">орядок привлечения судей к дисциплинарной ответственности (за исключение судей Конституционного Суда) закрепляется в ФКЗ «О судебной системе РФ», где основанием для приостановления или прекращения полномочий </w:t>
      </w:r>
      <w:r w:rsidR="00F373C8">
        <w:rPr>
          <w:sz w:val="28"/>
          <w:szCs w:val="28"/>
        </w:rPr>
        <w:t>судьи является решение соответствующей</w:t>
      </w:r>
      <w:r w:rsidR="00C708F4">
        <w:rPr>
          <w:sz w:val="28"/>
          <w:szCs w:val="28"/>
        </w:rPr>
        <w:t xml:space="preserve">  квалификационной </w:t>
      </w:r>
      <w:r w:rsidR="00F373C8">
        <w:rPr>
          <w:sz w:val="28"/>
          <w:szCs w:val="28"/>
        </w:rPr>
        <w:t>комиссии судей, за исключением</w:t>
      </w:r>
      <w:r w:rsidR="00C708F4">
        <w:rPr>
          <w:sz w:val="28"/>
          <w:szCs w:val="28"/>
        </w:rPr>
        <w:t xml:space="preserve"> случаев прекращения полномочий </w:t>
      </w:r>
      <w:r w:rsidR="00F373C8">
        <w:rPr>
          <w:sz w:val="28"/>
          <w:szCs w:val="28"/>
        </w:rPr>
        <w:t>судьи в связи с истечением их срока или достижения им предельного возраста нахождения в должности судьи,</w:t>
      </w:r>
      <w:r w:rsidR="00A037FC">
        <w:rPr>
          <w:sz w:val="28"/>
          <w:szCs w:val="28"/>
        </w:rPr>
        <w:t xml:space="preserve"> в Законе «О статусе судей в РФ» и «Об органах судейского сообщества в РФ». Специальный порядок привлечения судей к дисциплинарной ответственности объясняется особым правовым статусом, присваиваемым судьям.</w:t>
      </w:r>
    </w:p>
    <w:p w:rsidR="00FF7443" w:rsidRDefault="00A224B7" w:rsidP="00FF744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Во-первых, разберемся,  кто является инициатором привлечения судей к дисциплинарной ответственности. В пункте 16 Постановления Пленума Верховного Суда РФ </w:t>
      </w:r>
      <w:r w:rsidRPr="00A224B7">
        <w:rPr>
          <w:sz w:val="28"/>
          <w:szCs w:val="28"/>
        </w:rPr>
        <w:t>"О судебной практике применения законодательства, регулирующего вопросы дисциплинарной ответственности судей</w:t>
      </w:r>
      <w:r>
        <w:rPr>
          <w:sz w:val="28"/>
          <w:szCs w:val="28"/>
        </w:rPr>
        <w:t xml:space="preserve">» закрепляется, что </w:t>
      </w:r>
      <w:r w:rsidRPr="00A224B7">
        <w:rPr>
          <w:sz w:val="28"/>
          <w:szCs w:val="28"/>
        </w:rPr>
        <w:t>основанием для возбуждения дисциплинарного производства и рассмотрения квалификационной коллегией судей вопроса о привлечении судьи к дисциплинарной ответственности является представление председателя соответствующего или вышестоящего суда согласно его полномочиям (кроме председателя районного суда) либо обращение Совета судей Российской Федерации, совета судей субъекта Российской Федерации о привлечении судьи к дисциплинарной ответственности, а также составленное по результатам проверки жалобы заключение комиссии Высшей квалификационной коллегии судей Российской Федерации или квалификационной коллегии судей субъекта Российской Федерации о наличии в действии (бездействии) судьи признаков дисциплинарного проступка</w:t>
      </w:r>
      <w:r w:rsidR="00880905">
        <w:rPr>
          <w:rStyle w:val="ad"/>
          <w:sz w:val="28"/>
          <w:szCs w:val="28"/>
        </w:rPr>
        <w:footnoteReference w:id="15"/>
      </w:r>
      <w:r>
        <w:rPr>
          <w:sz w:val="28"/>
          <w:szCs w:val="28"/>
        </w:rPr>
        <w:t xml:space="preserve">. </w:t>
      </w:r>
      <w:r w:rsidR="000E437D">
        <w:rPr>
          <w:sz w:val="28"/>
          <w:szCs w:val="28"/>
        </w:rPr>
        <w:t>Исходя из Постановления, можно сделать вывод, что</w:t>
      </w:r>
      <w:r w:rsidR="00880905">
        <w:rPr>
          <w:sz w:val="28"/>
          <w:szCs w:val="28"/>
        </w:rPr>
        <w:t xml:space="preserve"> инициатором привлечения судей к дисциплинарной ответственности является председатель суда</w:t>
      </w:r>
      <w:r w:rsidR="00FF7443">
        <w:rPr>
          <w:sz w:val="28"/>
          <w:szCs w:val="28"/>
        </w:rPr>
        <w:t>, именно с его заявления начинается производство по делу о рассмотрении оснований для привлечения судьи к ответственности.</w:t>
      </w:r>
    </w:p>
    <w:p w:rsidR="00A224B7" w:rsidRDefault="00FF7443" w:rsidP="00FF7443">
      <w:pPr>
        <w:spacing w:line="480" w:lineRule="auto"/>
        <w:ind w:firstLine="709"/>
        <w:jc w:val="both"/>
        <w:rPr>
          <w:sz w:val="28"/>
          <w:szCs w:val="28"/>
        </w:rPr>
      </w:pPr>
      <w:r w:rsidRPr="00FF7443">
        <w:rPr>
          <w:sz w:val="28"/>
          <w:szCs w:val="28"/>
        </w:rPr>
        <w:t>О</w:t>
      </w:r>
      <w:r w:rsidR="000E437D">
        <w:rPr>
          <w:sz w:val="28"/>
          <w:szCs w:val="28"/>
        </w:rPr>
        <w:t>тметим, что о</w:t>
      </w:r>
      <w:r w:rsidRPr="00FF7443">
        <w:rPr>
          <w:sz w:val="28"/>
          <w:szCs w:val="28"/>
        </w:rPr>
        <w:t>дну из главных ролей в механизме</w:t>
      </w:r>
      <w:r>
        <w:rPr>
          <w:sz w:val="28"/>
          <w:szCs w:val="28"/>
        </w:rPr>
        <w:t xml:space="preserve"> и процедурах дисциплинарной от</w:t>
      </w:r>
      <w:r w:rsidRPr="00FF7443">
        <w:rPr>
          <w:sz w:val="28"/>
          <w:szCs w:val="28"/>
        </w:rPr>
        <w:t>ветственности судей играют органы судейског</w:t>
      </w:r>
      <w:r>
        <w:rPr>
          <w:sz w:val="28"/>
          <w:szCs w:val="28"/>
        </w:rPr>
        <w:t xml:space="preserve">о сообщества, </w:t>
      </w:r>
      <w:r>
        <w:rPr>
          <w:sz w:val="28"/>
          <w:szCs w:val="28"/>
        </w:rPr>
        <w:lastRenderedPageBreak/>
        <w:t>прежде всего - квалификационная коллегия судей</w:t>
      </w:r>
      <w:r w:rsidRPr="00FF7443">
        <w:rPr>
          <w:sz w:val="28"/>
          <w:szCs w:val="28"/>
        </w:rPr>
        <w:t xml:space="preserve"> обоих уровней</w:t>
      </w:r>
      <w:r>
        <w:rPr>
          <w:rStyle w:val="ad"/>
          <w:sz w:val="28"/>
          <w:szCs w:val="28"/>
        </w:rPr>
        <w:footnoteReference w:id="16"/>
      </w:r>
      <w:r w:rsidRPr="00FF7443">
        <w:rPr>
          <w:sz w:val="28"/>
          <w:szCs w:val="28"/>
        </w:rPr>
        <w:t>.</w:t>
      </w:r>
      <w:r w:rsidR="00880905">
        <w:rPr>
          <w:sz w:val="28"/>
          <w:szCs w:val="28"/>
        </w:rPr>
        <w:t xml:space="preserve"> </w:t>
      </w:r>
      <w:r w:rsidR="00140A78">
        <w:rPr>
          <w:sz w:val="28"/>
          <w:szCs w:val="28"/>
        </w:rPr>
        <w:t>Согласно пункту 1 статьи 22 ФЗ «Об органах судейского сообщества» п</w:t>
      </w:r>
      <w:r w:rsidR="00140A78" w:rsidRPr="00140A78">
        <w:rPr>
          <w:sz w:val="28"/>
          <w:szCs w:val="28"/>
        </w:rPr>
        <w:t>редставление председателя соответствующего или вышестоящего суда либо обращение органа судейского сообщества о досрочном прекращении полномочий судьи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сведений, подтверждающих обстоятельства совершения этого проступка, и данных, характеризующих судью.</w:t>
      </w:r>
      <w:r w:rsidR="00140A78">
        <w:rPr>
          <w:sz w:val="28"/>
          <w:szCs w:val="28"/>
        </w:rPr>
        <w:t xml:space="preserve"> </w:t>
      </w:r>
      <w:r w:rsidR="00140A78" w:rsidRPr="00140A78">
        <w:rPr>
          <w:sz w:val="28"/>
          <w:szCs w:val="28"/>
        </w:rPr>
        <w:t>Квалификационная коллегия судей в пределах своих полномочий может провести дополнительную проверку представленных материалов, запросить дополнительные материалы и заслушать объяснения соответствующих лиц об обстоятельствах совершения судьей дисциплинарного проступка</w:t>
      </w:r>
      <w:r w:rsidR="00140A78">
        <w:rPr>
          <w:rStyle w:val="ad"/>
          <w:sz w:val="28"/>
          <w:szCs w:val="28"/>
        </w:rPr>
        <w:footnoteReference w:id="17"/>
      </w:r>
      <w:r w:rsidR="00140A78" w:rsidRPr="00140A78">
        <w:rPr>
          <w:sz w:val="28"/>
          <w:szCs w:val="28"/>
        </w:rPr>
        <w:t>.</w:t>
      </w:r>
      <w:r w:rsidR="007B4721">
        <w:rPr>
          <w:sz w:val="28"/>
          <w:szCs w:val="28"/>
        </w:rPr>
        <w:t xml:space="preserve"> На квалификационную коллегию судей возложена важная и ответственная обязанность по рассмотрению дел о привлечении судьи к дисциплинарной ответственности, именно она проверяет обоснованность оснований для привлечения к ответственности и выносит решение</w:t>
      </w:r>
      <w:r w:rsidR="00353365">
        <w:rPr>
          <w:sz w:val="28"/>
          <w:szCs w:val="28"/>
        </w:rPr>
        <w:t xml:space="preserve"> по этому делу</w:t>
      </w:r>
      <w:r w:rsidR="007B4721">
        <w:rPr>
          <w:sz w:val="28"/>
          <w:szCs w:val="28"/>
        </w:rPr>
        <w:t xml:space="preserve">. От этого решения зависит дальнейшая судьба </w:t>
      </w:r>
      <w:r w:rsidR="00353365">
        <w:rPr>
          <w:sz w:val="28"/>
          <w:szCs w:val="28"/>
        </w:rPr>
        <w:t xml:space="preserve">судьи на его служебном месте, поэтому квалификационная коллегия судей должна руководствоваться лишь законами и не поддаваться на провокации, чтобы обеспечить такую гарантию правового статуса судьи, как независимость. </w:t>
      </w:r>
    </w:p>
    <w:p w:rsidR="000E437D" w:rsidRDefault="000E437D" w:rsidP="00FF744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статьи 22 этого же закона закрепляет, что жалобы и сообщения, содержащие </w:t>
      </w:r>
      <w:r w:rsidRPr="000E437D">
        <w:rPr>
          <w:sz w:val="28"/>
          <w:szCs w:val="28"/>
        </w:rPr>
        <w:t>сведения о совершении судьей дисциплинарного проступка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которые поступили от иных органов и должностных лиц, а также от граждан </w:t>
      </w:r>
      <w:r w:rsidR="00985108">
        <w:rPr>
          <w:sz w:val="28"/>
          <w:szCs w:val="28"/>
        </w:rPr>
        <w:t xml:space="preserve">для проверки могут направляться </w:t>
      </w:r>
      <w:r>
        <w:rPr>
          <w:sz w:val="28"/>
          <w:szCs w:val="28"/>
        </w:rPr>
        <w:t xml:space="preserve"> </w:t>
      </w:r>
      <w:r w:rsidR="00985108">
        <w:rPr>
          <w:sz w:val="28"/>
          <w:szCs w:val="28"/>
        </w:rPr>
        <w:t xml:space="preserve">председателю соответствующего суда. </w:t>
      </w:r>
      <w:r w:rsidR="00751E77">
        <w:rPr>
          <w:sz w:val="28"/>
          <w:szCs w:val="28"/>
        </w:rPr>
        <w:t xml:space="preserve">Председатель проводит проверку тайно от судьи, на которого поступила жалоба. Нередко бывает, что судья, в отношении которого проводилась проверка, узнает о ней последним, тем самым не получает возможности дать пояснений по поводу своих действий. </w:t>
      </w:r>
      <w:r w:rsidR="000D4D17" w:rsidRPr="000D4D17">
        <w:rPr>
          <w:sz w:val="28"/>
          <w:szCs w:val="28"/>
        </w:rPr>
        <w:t>Более того, состав той же коллегии на 2/3 состоит из самих судей, с которым, например, тому же председателю легко закулисно «договориться»</w:t>
      </w:r>
      <w:r w:rsidR="000D4D17">
        <w:rPr>
          <w:rStyle w:val="ad"/>
          <w:sz w:val="28"/>
          <w:szCs w:val="28"/>
        </w:rPr>
        <w:footnoteReference w:id="18"/>
      </w:r>
      <w:r w:rsidR="000D4D17">
        <w:rPr>
          <w:sz w:val="28"/>
          <w:szCs w:val="28"/>
        </w:rPr>
        <w:t>.</w:t>
      </w:r>
    </w:p>
    <w:p w:rsidR="00284A84" w:rsidRDefault="00467367" w:rsidP="00284A84">
      <w:pPr>
        <w:spacing w:line="480" w:lineRule="auto"/>
        <w:ind w:firstLine="709"/>
        <w:jc w:val="both"/>
        <w:rPr>
          <w:sz w:val="28"/>
          <w:szCs w:val="28"/>
        </w:rPr>
      </w:pPr>
      <w:r w:rsidRPr="00284A84">
        <w:rPr>
          <w:sz w:val="28"/>
          <w:szCs w:val="28"/>
        </w:rPr>
        <w:t>В целях совершенствования судебного</w:t>
      </w:r>
      <w:r>
        <w:rPr>
          <w:sz w:val="28"/>
          <w:szCs w:val="28"/>
        </w:rPr>
        <w:t xml:space="preserve"> контроля над дисциплинарным про</w:t>
      </w:r>
      <w:r w:rsidRPr="00284A84">
        <w:rPr>
          <w:sz w:val="28"/>
          <w:szCs w:val="28"/>
        </w:rPr>
        <w:t>изводством в отношении судьи фед</w:t>
      </w:r>
      <w:r>
        <w:rPr>
          <w:sz w:val="28"/>
          <w:szCs w:val="28"/>
        </w:rPr>
        <w:t xml:space="preserve">еральный законодатель финальную </w:t>
      </w:r>
      <w:r w:rsidRPr="00284A84">
        <w:rPr>
          <w:sz w:val="28"/>
          <w:szCs w:val="28"/>
        </w:rPr>
        <w:t>стадию этого контроля</w:t>
      </w:r>
      <w:r>
        <w:rPr>
          <w:rStyle w:val="ad"/>
          <w:sz w:val="28"/>
          <w:szCs w:val="28"/>
        </w:rPr>
        <w:footnoteReference w:id="19"/>
      </w:r>
      <w:r>
        <w:rPr>
          <w:sz w:val="28"/>
          <w:szCs w:val="28"/>
        </w:rPr>
        <w:t xml:space="preserve"> возлагает на Дисциплинарную коллегию Верховного суда РФ. </w:t>
      </w:r>
      <w:r w:rsidR="005F23F2" w:rsidRPr="005F23F2">
        <w:rPr>
          <w:sz w:val="28"/>
          <w:szCs w:val="28"/>
        </w:rPr>
        <w:t>Ф</w:t>
      </w:r>
      <w:r w:rsidR="005F23F2">
        <w:rPr>
          <w:sz w:val="28"/>
          <w:szCs w:val="28"/>
        </w:rPr>
        <w:t xml:space="preserve">КЗ </w:t>
      </w:r>
      <w:r w:rsidR="005F23F2" w:rsidRPr="005F23F2">
        <w:rPr>
          <w:sz w:val="28"/>
          <w:szCs w:val="28"/>
        </w:rPr>
        <w:t>"О Верховном Суде Российской Федерации"</w:t>
      </w:r>
      <w:r w:rsidR="005F23F2">
        <w:rPr>
          <w:sz w:val="28"/>
          <w:szCs w:val="28"/>
        </w:rPr>
        <w:t xml:space="preserve"> в 11 статье закрепляет полномочия данной коллегии</w:t>
      </w:r>
      <w:r w:rsidR="00C031E8">
        <w:rPr>
          <w:sz w:val="28"/>
          <w:szCs w:val="28"/>
        </w:rPr>
        <w:t>, одной из них является рассмотрение жалоб на решения квалификационных коллегий</w:t>
      </w:r>
      <w:r w:rsidR="00D243F3">
        <w:rPr>
          <w:sz w:val="28"/>
          <w:szCs w:val="28"/>
        </w:rPr>
        <w:t xml:space="preserve"> судей обоих уровней о досрочном прекращении полномочий судей за совершение ими дисциплинарных проступков</w:t>
      </w:r>
      <w:r w:rsidR="00D243F3">
        <w:rPr>
          <w:rStyle w:val="ad"/>
          <w:sz w:val="28"/>
          <w:szCs w:val="28"/>
        </w:rPr>
        <w:footnoteReference w:id="20"/>
      </w:r>
      <w:r w:rsidR="00D243F3">
        <w:rPr>
          <w:sz w:val="28"/>
          <w:szCs w:val="28"/>
        </w:rPr>
        <w:t xml:space="preserve">. Судьи, в отношении которых началось производство по привлечению к дисциплинарной ответственности, </w:t>
      </w:r>
      <w:r>
        <w:rPr>
          <w:sz w:val="28"/>
          <w:szCs w:val="28"/>
        </w:rPr>
        <w:t>вправе</w:t>
      </w:r>
      <w:r w:rsidR="00D243F3">
        <w:rPr>
          <w:sz w:val="28"/>
          <w:szCs w:val="28"/>
        </w:rPr>
        <w:t xml:space="preserve"> обратиться в данную коллегию, если они не согласны</w:t>
      </w:r>
      <w:r>
        <w:rPr>
          <w:sz w:val="28"/>
          <w:szCs w:val="28"/>
        </w:rPr>
        <w:t xml:space="preserve"> с решением квалификационной коллегии судей. Это право обеспечивает доступность защиты судей от несправедливых решений соответствующих органов и от </w:t>
      </w:r>
      <w:r>
        <w:rPr>
          <w:sz w:val="28"/>
          <w:szCs w:val="28"/>
        </w:rPr>
        <w:lastRenderedPageBreak/>
        <w:t>посягательства на умаление правового статуса судей.</w:t>
      </w:r>
      <w:r w:rsidR="00AD441C">
        <w:rPr>
          <w:sz w:val="28"/>
          <w:szCs w:val="28"/>
        </w:rPr>
        <w:t xml:space="preserve"> </w:t>
      </w:r>
      <w:r w:rsidR="00933770">
        <w:rPr>
          <w:sz w:val="28"/>
          <w:szCs w:val="28"/>
        </w:rPr>
        <w:t xml:space="preserve">Дисциплинарная коллегия Верховного Суда РФ должна стать независимым и беспристрастным органом, обеспечивающем справедливость в разрешении дел дисциплинарного производства в отношении судей на последней стадии. </w:t>
      </w:r>
    </w:p>
    <w:p w:rsidR="00880905" w:rsidRDefault="00714ED0" w:rsidP="001A7E0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Делая вывод</w:t>
      </w:r>
      <w:r w:rsidR="001A7E09">
        <w:rPr>
          <w:sz w:val="28"/>
          <w:szCs w:val="28"/>
        </w:rPr>
        <w:t>, можно сказать, что положения нормативных актов должны быть «</w:t>
      </w:r>
      <w:r w:rsidR="001A7E09" w:rsidRPr="001A7E09">
        <w:rPr>
          <w:sz w:val="28"/>
          <w:szCs w:val="28"/>
        </w:rPr>
        <w:t>определенными, исключать произвольное привлечение судьи к дисциплинарной ответственно</w:t>
      </w:r>
      <w:r w:rsidR="001A7E09">
        <w:rPr>
          <w:sz w:val="28"/>
          <w:szCs w:val="28"/>
        </w:rPr>
        <w:t>сти и не нарушать принципы само</w:t>
      </w:r>
      <w:r w:rsidR="001A7E09" w:rsidRPr="001A7E09">
        <w:rPr>
          <w:sz w:val="28"/>
          <w:szCs w:val="28"/>
        </w:rPr>
        <w:t xml:space="preserve">стоятельности </w:t>
      </w:r>
      <w:r w:rsidR="001A7E09">
        <w:rPr>
          <w:sz w:val="28"/>
          <w:szCs w:val="28"/>
        </w:rPr>
        <w:t>и независимости судов, несменяе</w:t>
      </w:r>
      <w:r w:rsidR="001A7E09" w:rsidRPr="001A7E09">
        <w:rPr>
          <w:sz w:val="28"/>
          <w:szCs w:val="28"/>
        </w:rPr>
        <w:t>мости и неприкосновенности судьи</w:t>
      </w:r>
      <w:r w:rsidR="001A7E09">
        <w:rPr>
          <w:rStyle w:val="ad"/>
          <w:sz w:val="28"/>
          <w:szCs w:val="28"/>
        </w:rPr>
        <w:footnoteReference w:id="21"/>
      </w:r>
      <w:r w:rsidR="001A7E09">
        <w:rPr>
          <w:sz w:val="28"/>
          <w:szCs w:val="28"/>
        </w:rPr>
        <w:t>». На данный момент в процедуре привлечения судей к дисциплинарной ответс</w:t>
      </w:r>
      <w:r w:rsidR="00AB32D4">
        <w:rPr>
          <w:sz w:val="28"/>
          <w:szCs w:val="28"/>
        </w:rPr>
        <w:t xml:space="preserve">твенности есть недочеты со стороны законодателя: нет точного порядка стадий производства по дисциплинарным делам, </w:t>
      </w:r>
      <w:r w:rsidR="009E4F13">
        <w:rPr>
          <w:sz w:val="28"/>
          <w:szCs w:val="28"/>
        </w:rPr>
        <w:t xml:space="preserve">возложение большинства обязанностей по рассмотрению дела на квалификационную коллегию судей, наличие возможности </w:t>
      </w:r>
      <w:r w:rsidR="00B04C07">
        <w:rPr>
          <w:sz w:val="28"/>
          <w:szCs w:val="28"/>
        </w:rPr>
        <w:t xml:space="preserve">сговора председателя суда и квалификационной коллегии судей. Такие недостатки института дисциплинарной ответственности позволяют фактически судьям привлекать судей к дисциплинарной ответственности, что влечет нарушение принципа независимости судей. </w:t>
      </w:r>
      <w:r w:rsidR="009A5563">
        <w:rPr>
          <w:sz w:val="28"/>
          <w:szCs w:val="28"/>
        </w:rPr>
        <w:t xml:space="preserve">Нарушение этого принципа подрывает законность и беспристрастность </w:t>
      </w:r>
      <w:proofErr w:type="gramStart"/>
      <w:r w:rsidR="009A5563">
        <w:rPr>
          <w:sz w:val="28"/>
          <w:szCs w:val="28"/>
        </w:rPr>
        <w:t>правосудия</w:t>
      </w:r>
      <w:proofErr w:type="gramEnd"/>
      <w:r w:rsidR="009A5563">
        <w:rPr>
          <w:sz w:val="28"/>
          <w:szCs w:val="28"/>
        </w:rPr>
        <w:t xml:space="preserve"> и доверие общества к судебной системе. Данная процедура требует реформирования на </w:t>
      </w:r>
      <w:r w:rsidR="00766CD6">
        <w:rPr>
          <w:sz w:val="28"/>
          <w:szCs w:val="28"/>
        </w:rPr>
        <w:t>общероссийском</w:t>
      </w:r>
      <w:r w:rsidR="009A5563">
        <w:rPr>
          <w:sz w:val="28"/>
          <w:szCs w:val="28"/>
        </w:rPr>
        <w:t xml:space="preserve"> уровне.</w:t>
      </w:r>
    </w:p>
    <w:p w:rsidR="009A5563" w:rsidRDefault="009A5563" w:rsidP="001A7E09">
      <w:pPr>
        <w:spacing w:line="480" w:lineRule="auto"/>
        <w:ind w:firstLine="709"/>
        <w:jc w:val="both"/>
        <w:rPr>
          <w:sz w:val="28"/>
          <w:szCs w:val="28"/>
        </w:rPr>
        <w:sectPr w:rsidR="009A5563" w:rsidSect="00E118CD">
          <w:pgSz w:w="11907" w:h="16840" w:code="9"/>
          <w:pgMar w:top="1134" w:right="851" w:bottom="1134" w:left="1418" w:header="567" w:footer="567" w:gutter="0"/>
          <w:cols w:space="720"/>
        </w:sectPr>
      </w:pPr>
    </w:p>
    <w:p w:rsidR="009A5563" w:rsidRDefault="009A5563" w:rsidP="009A5563">
      <w:pPr>
        <w:pStyle w:val="1"/>
      </w:pPr>
      <w:bookmarkStart w:id="15" w:name="_Toc479382438"/>
      <w:r>
        <w:lastRenderedPageBreak/>
        <w:t>Заключение</w:t>
      </w:r>
      <w:bookmarkEnd w:id="15"/>
    </w:p>
    <w:p w:rsidR="001D1D3B" w:rsidRDefault="009A5563" w:rsidP="001D1D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итог, </w:t>
      </w:r>
      <w:r w:rsidR="00F86DD8">
        <w:rPr>
          <w:sz w:val="28"/>
          <w:szCs w:val="28"/>
        </w:rPr>
        <w:t>можно сказать, что вопрос о дисциплинарной ответственности судей в РФ на данном этапе развития правовой системы требует доработок. Так понятия о том, чем же является дисциплинарная ответственность, пока нет. Есть нормативное закрепление видов дисциплинарной ответственности</w:t>
      </w:r>
      <w:r w:rsidR="0049361E">
        <w:rPr>
          <w:sz w:val="28"/>
          <w:szCs w:val="28"/>
        </w:rPr>
        <w:t xml:space="preserve"> в зависимости от</w:t>
      </w:r>
      <w:r w:rsidR="00766CD6">
        <w:rPr>
          <w:sz w:val="28"/>
          <w:szCs w:val="28"/>
        </w:rPr>
        <w:t xml:space="preserve"> степени</w:t>
      </w:r>
      <w:r w:rsidR="0049361E">
        <w:rPr>
          <w:sz w:val="28"/>
          <w:szCs w:val="28"/>
        </w:rPr>
        <w:t xml:space="preserve"> тяжести совершенного проступка, от наличия прежн</w:t>
      </w:r>
      <w:r w:rsidR="00766CD6">
        <w:rPr>
          <w:sz w:val="28"/>
          <w:szCs w:val="28"/>
        </w:rPr>
        <w:t xml:space="preserve">их правонарушений. Но нет точных оснований для привлечения судей к ответственности, что обеспечивало бы им гарантию того, что они будут защищены от несправедливых обвинений. Процедура производства по дисциплинарному привлечению также нуждается в усовершенствовании. Так, необходимо реформировать квалификационную коллегию судей, </w:t>
      </w:r>
      <w:r w:rsidR="001D1D3B">
        <w:rPr>
          <w:sz w:val="28"/>
          <w:szCs w:val="28"/>
        </w:rPr>
        <w:t>прежде всего посредством изменения правил ее формирования. Например, увеличить число общественных представителей, так как большинство квалификационной коллегии судей состоит из самих судей, работающих непосредственно с тем судьей, в отношении которого ведется судопроизводство. Тем самым это повысит уровень ответственности судей перед обществом.</w:t>
      </w:r>
    </w:p>
    <w:p w:rsidR="009A5563" w:rsidRPr="009A5563" w:rsidRDefault="00714ED0" w:rsidP="001D1D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произвольные и необоснованные обвинения о совершении дисциплинарного проступка в адрес судьи подрывают авторитет государственной власти независимо от того, окажется ли это правдой. </w:t>
      </w:r>
      <w:r w:rsidR="00D3482A">
        <w:rPr>
          <w:sz w:val="28"/>
          <w:szCs w:val="28"/>
        </w:rPr>
        <w:t>В случае привлечения судьи к дисциплинарной ответственности, если судья действительно нарушил правила поведения, доверие граждан к судебной власти подрывается. В случае безосновательных обвинений со стороны председателя суда или органа судейского сообщества, судебная власть также теряет авторитет, только теперь  сами инициаторы будут с</w:t>
      </w:r>
      <w:r w:rsidR="00C409D9">
        <w:rPr>
          <w:sz w:val="28"/>
          <w:szCs w:val="28"/>
        </w:rPr>
        <w:t xml:space="preserve">компрометированными. И в первом и во втором случаях умаляется судебная власть, общественное мнение будет меняться в негативном направлении, что приводит к утрате влияния со стороны государства. Все это говорит о том, что институт дисциплинарной ответственности судей является важным звеном в укреплении гарантий </w:t>
      </w:r>
      <w:r w:rsidR="00C409D9">
        <w:rPr>
          <w:sz w:val="28"/>
          <w:szCs w:val="28"/>
        </w:rPr>
        <w:lastRenderedPageBreak/>
        <w:t xml:space="preserve">независимости судей и создании </w:t>
      </w:r>
      <w:r w:rsidR="006D7649">
        <w:rPr>
          <w:sz w:val="28"/>
          <w:szCs w:val="28"/>
        </w:rPr>
        <w:t>профессиональной и беспристрастной судебной власти.</w:t>
      </w:r>
    </w:p>
    <w:p w:rsidR="00E97200" w:rsidRDefault="00E97200" w:rsidP="00EF2E32">
      <w:pPr>
        <w:spacing w:line="360" w:lineRule="auto"/>
        <w:jc w:val="both"/>
        <w:rPr>
          <w:sz w:val="28"/>
          <w:szCs w:val="28"/>
        </w:rPr>
        <w:sectPr w:rsidR="00E97200" w:rsidSect="00E118CD">
          <w:pgSz w:w="11907" w:h="16840" w:code="9"/>
          <w:pgMar w:top="1134" w:right="851" w:bottom="1134" w:left="1418" w:header="567" w:footer="567" w:gutter="0"/>
          <w:cols w:space="720"/>
        </w:sectPr>
      </w:pPr>
    </w:p>
    <w:p w:rsidR="00562C67" w:rsidRDefault="00E97200" w:rsidP="00E97200">
      <w:pPr>
        <w:pStyle w:val="1"/>
      </w:pPr>
      <w:bookmarkStart w:id="16" w:name="_Toc479382439"/>
      <w:r>
        <w:lastRenderedPageBreak/>
        <w:t>Список литературы</w:t>
      </w:r>
      <w:bookmarkEnd w:id="16"/>
    </w:p>
    <w:p w:rsidR="00E97200" w:rsidRPr="00E73F4D" w:rsidRDefault="00E97200" w:rsidP="00E73F4D">
      <w:pPr>
        <w:pStyle w:val="af1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Судебная практика</w:t>
      </w:r>
    </w:p>
    <w:p w:rsidR="00E97200" w:rsidRPr="00E73F4D" w:rsidRDefault="00E97200" w:rsidP="00E73F4D">
      <w:pPr>
        <w:pStyle w:val="af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Постановление Пленума Вер</w:t>
      </w:r>
      <w:r w:rsidR="0004705C" w:rsidRPr="00E73F4D">
        <w:rPr>
          <w:sz w:val="28"/>
          <w:szCs w:val="28"/>
        </w:rPr>
        <w:t>ховного Суда РФ от 14.04.2016 №</w:t>
      </w:r>
      <w:r w:rsidR="002249D3" w:rsidRPr="00E73F4D">
        <w:rPr>
          <w:sz w:val="28"/>
          <w:szCs w:val="28"/>
        </w:rPr>
        <w:t xml:space="preserve"> </w:t>
      </w:r>
      <w:r w:rsidRPr="00E73F4D">
        <w:rPr>
          <w:sz w:val="28"/>
          <w:szCs w:val="28"/>
        </w:rPr>
        <w:t>13 "О судебной практике применения законодательства, регулирующего вопросы дисциплинарной ответственности судей"</w:t>
      </w:r>
      <w:r w:rsidR="00D436EA" w:rsidRPr="00E73F4D">
        <w:rPr>
          <w:sz w:val="28"/>
          <w:szCs w:val="28"/>
        </w:rPr>
        <w:t>// Российская газета. №</w:t>
      </w:r>
      <w:r w:rsidR="002249D3" w:rsidRPr="00E73F4D">
        <w:rPr>
          <w:sz w:val="28"/>
          <w:szCs w:val="28"/>
        </w:rPr>
        <w:t xml:space="preserve"> </w:t>
      </w:r>
      <w:r w:rsidR="00D436EA" w:rsidRPr="00E73F4D">
        <w:rPr>
          <w:sz w:val="28"/>
          <w:szCs w:val="28"/>
        </w:rPr>
        <w:t>6958. 2016. 27 апреля</w:t>
      </w:r>
      <w:r w:rsidR="002249D3" w:rsidRPr="00E73F4D">
        <w:rPr>
          <w:sz w:val="28"/>
          <w:szCs w:val="28"/>
        </w:rPr>
        <w:t>. Ст. 16</w:t>
      </w:r>
    </w:p>
    <w:p w:rsidR="002249D3" w:rsidRPr="00E73F4D" w:rsidRDefault="002249D3" w:rsidP="00E73F4D">
      <w:pPr>
        <w:pStyle w:val="af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E73F4D">
        <w:rPr>
          <w:sz w:val="28"/>
          <w:szCs w:val="28"/>
        </w:rPr>
        <w:t>Постановление Конституционного Суда РФ от 20.07.2011 №19-П «По делу о проверке конституционности положений п. 1 и 2 ст. 3, п. 1 ст. 8 и п. 1 ст. 12.1 Закона РФ “О статусе судей в РФ” и ст. 19, 21 и 22 Федерального закона “Об органах судейского сообщества в Российской Федерации” в связи с жалобой гражданки А.В. Матюшенко» // Собрание законодательства</w:t>
      </w:r>
      <w:proofErr w:type="gramEnd"/>
      <w:r w:rsidRPr="00E73F4D">
        <w:rPr>
          <w:sz w:val="28"/>
          <w:szCs w:val="28"/>
        </w:rPr>
        <w:t xml:space="preserve"> РФ. 2011. №31. Ст. 4809</w:t>
      </w:r>
    </w:p>
    <w:p w:rsidR="00D436EA" w:rsidRPr="00E73F4D" w:rsidRDefault="00D436EA" w:rsidP="00E73F4D">
      <w:pPr>
        <w:pStyle w:val="af1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E73F4D">
        <w:rPr>
          <w:sz w:val="28"/>
          <w:szCs w:val="28"/>
        </w:rPr>
        <w:t>Нормативно – правовые акты</w:t>
      </w:r>
    </w:p>
    <w:p w:rsidR="00D436EA" w:rsidRPr="00E73F4D" w:rsidRDefault="0004705C" w:rsidP="00E73F4D">
      <w:pPr>
        <w:pStyle w:val="af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 xml:space="preserve">Конституция РФ от 25.12.1993 (с </w:t>
      </w:r>
      <w:proofErr w:type="spellStart"/>
      <w:r w:rsidRPr="00E73F4D">
        <w:rPr>
          <w:sz w:val="28"/>
          <w:szCs w:val="28"/>
        </w:rPr>
        <w:t>изм</w:t>
      </w:r>
      <w:proofErr w:type="spellEnd"/>
      <w:r w:rsidRPr="00E73F4D">
        <w:rPr>
          <w:sz w:val="28"/>
          <w:szCs w:val="28"/>
        </w:rPr>
        <w:t>. от 21.07.2014)// Российская газета.</w:t>
      </w:r>
      <w:r w:rsidR="002249D3" w:rsidRPr="00E73F4D">
        <w:rPr>
          <w:sz w:val="28"/>
          <w:szCs w:val="28"/>
        </w:rPr>
        <w:t xml:space="preserve"> № 4831. 2009. 21 января</w:t>
      </w:r>
      <w:r w:rsidR="005A5842" w:rsidRPr="00E73F4D">
        <w:rPr>
          <w:sz w:val="28"/>
          <w:szCs w:val="28"/>
        </w:rPr>
        <w:t>. Ст. 120</w:t>
      </w:r>
    </w:p>
    <w:p w:rsidR="002249D3" w:rsidRPr="00E73F4D" w:rsidRDefault="002249D3" w:rsidP="00E73F4D">
      <w:pPr>
        <w:pStyle w:val="af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Федеральный конституционный закон от 05.02.2014 N 3-ФКЗ (ред. от 15.02.2016) "О Верховном Суде Российской Федерации"</w:t>
      </w:r>
      <w:r w:rsidR="005A5842" w:rsidRPr="00E73F4D">
        <w:rPr>
          <w:sz w:val="28"/>
          <w:szCs w:val="28"/>
        </w:rPr>
        <w:t>// Российская Газета № 6299. 2014. 7 февраля. Ст. 11</w:t>
      </w:r>
    </w:p>
    <w:p w:rsidR="005A5842" w:rsidRPr="00E73F4D" w:rsidRDefault="0045012D" w:rsidP="00E73F4D">
      <w:pPr>
        <w:pStyle w:val="af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Федеральный закон от 14.03.2002 N 30-ФЗ (ред. от 02.06.2016) "Об органах судейского сообщества в Российской Федерации"// Собрание законодательства РФ. 2011. №31. Ст. 4809</w:t>
      </w:r>
    </w:p>
    <w:p w:rsidR="0045012D" w:rsidRPr="00E73F4D" w:rsidRDefault="0045012D" w:rsidP="00E73F4D">
      <w:pPr>
        <w:pStyle w:val="af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  <w:lang w:eastAsia="en-US"/>
        </w:rPr>
        <w:t xml:space="preserve">Закон РФ от 26. 06. 1992 №3132 «О статусе судей в Российской Федерации» (с </w:t>
      </w:r>
      <w:proofErr w:type="spellStart"/>
      <w:r w:rsidRPr="00E73F4D">
        <w:rPr>
          <w:sz w:val="28"/>
          <w:szCs w:val="28"/>
          <w:lang w:eastAsia="en-US"/>
        </w:rPr>
        <w:t>изм</w:t>
      </w:r>
      <w:proofErr w:type="spellEnd"/>
      <w:r w:rsidRPr="00E73F4D">
        <w:rPr>
          <w:sz w:val="28"/>
          <w:szCs w:val="28"/>
          <w:lang w:eastAsia="en-US"/>
        </w:rPr>
        <w:t>. от 19.12.2016)// Российская газета. 1992. 29 июля. Ст. 12.1</w:t>
      </w:r>
    </w:p>
    <w:p w:rsidR="0045012D" w:rsidRPr="00E73F4D" w:rsidRDefault="0045012D" w:rsidP="00E73F4D">
      <w:p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  <w:lang w:val="en-US"/>
        </w:rPr>
        <w:t>III</w:t>
      </w:r>
      <w:r w:rsidRPr="00E73F4D">
        <w:rPr>
          <w:sz w:val="28"/>
          <w:szCs w:val="28"/>
        </w:rPr>
        <w:t>.Специальная литература</w:t>
      </w:r>
    </w:p>
    <w:p w:rsidR="00820030" w:rsidRPr="00E73F4D" w:rsidRDefault="00820030" w:rsidP="00E73F4D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Аулов В.К., Туганов Ю.Н. Дисциплинарная ответственность судей: процессуальные вопросы. Современное право. 2012. № 2. СПС КонсультантПлюс</w:t>
      </w:r>
    </w:p>
    <w:p w:rsidR="0045012D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color w:val="000000"/>
          <w:sz w:val="28"/>
          <w:szCs w:val="28"/>
          <w:shd w:val="clear" w:color="auto" w:fill="FFFFFF"/>
        </w:rPr>
        <w:lastRenderedPageBreak/>
        <w:t>Аулов В.К., Туганов Ю.Н. Правовые проблемы дисциплинарной ответственности судей в Российской Федерации // Российский судья. 2010. № 2. СПС КонсультантПлюс</w:t>
      </w:r>
    </w:p>
    <w:p w:rsidR="00820030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Бахрах Д.Н. Юридическая ответственность по административному праву// Административное право и процесс. 2010. № 1</w:t>
      </w:r>
    </w:p>
    <w:p w:rsidR="00820030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Сыщикова Т.М., Шатских М.В. Дисциплинарная ответственность судей// Судебная власть  уголовный процесс. 2016. №1</w:t>
      </w:r>
    </w:p>
    <w:p w:rsidR="00820030" w:rsidRPr="00E73F4D" w:rsidRDefault="00820030" w:rsidP="00E73F4D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Тропинин Б.Н. отв</w:t>
      </w:r>
      <w:proofErr w:type="gramStart"/>
      <w:r w:rsidRPr="00E73F4D">
        <w:rPr>
          <w:sz w:val="28"/>
          <w:szCs w:val="28"/>
        </w:rPr>
        <w:t>.р</w:t>
      </w:r>
      <w:proofErr w:type="gramEnd"/>
      <w:r w:rsidRPr="00E73F4D">
        <w:rPr>
          <w:sz w:val="28"/>
          <w:szCs w:val="28"/>
        </w:rPr>
        <w:t>ед./Юридическая энциклопедия - М., 2001. С. 1042</w:t>
      </w:r>
    </w:p>
    <w:p w:rsidR="00820030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Клеандров М.И. Дисциплинарная ответственность судей: новое регулирование новые проблемы// Вестник Тюменского государственного университета. Социально-экономические и правовые исследования. 2014. №3</w:t>
      </w:r>
    </w:p>
    <w:p w:rsidR="00820030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Клеандров М.И. Дисциплинарный проступок судьи - что это такое сегодня?// Российский судья. 2014. №6</w:t>
      </w:r>
    </w:p>
    <w:p w:rsidR="00820030" w:rsidRPr="00E73F4D" w:rsidRDefault="00820030" w:rsidP="00E73F4D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  <w:lang w:eastAsia="en-US"/>
        </w:rPr>
        <w:t>Ковалев Ю. С. К вопросу о статусе судей в России [Текст] // Актуальные проблемы права: материалы IV междунар. науч. конф. (г. Москва, ноябрь 2015 г.).  — М.: Буки-Веди, 2015. С. 34-36</w:t>
      </w:r>
    </w:p>
    <w:p w:rsidR="00820030" w:rsidRPr="00E73F4D" w:rsidRDefault="00820030" w:rsidP="00E73F4D">
      <w:pPr>
        <w:pStyle w:val="af1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73F4D">
        <w:rPr>
          <w:sz w:val="28"/>
          <w:szCs w:val="28"/>
        </w:rPr>
        <w:t>Кондрашев А.А. Проблемы реализации принципа независимости судей в России: от теории к правоприменительной практике// Актуальные проблемы российского права. 2015. №8</w:t>
      </w:r>
    </w:p>
    <w:sectPr w:rsidR="00820030" w:rsidRPr="00E73F4D" w:rsidSect="00E118CD">
      <w:pgSz w:w="11907" w:h="16840" w:code="9"/>
      <w:pgMar w:top="1134" w:right="851" w:bottom="113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14" w:rsidRDefault="00880A14" w:rsidP="00DF6814">
      <w:r>
        <w:separator/>
      </w:r>
    </w:p>
  </w:endnote>
  <w:endnote w:type="continuationSeparator" w:id="0">
    <w:p w:rsidR="00880A14" w:rsidRDefault="00880A14" w:rsidP="00DF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6560"/>
      <w:docPartObj>
        <w:docPartGallery w:val="Page Numbers (Bottom of Page)"/>
        <w:docPartUnique/>
      </w:docPartObj>
    </w:sdtPr>
    <w:sdtContent>
      <w:p w:rsidR="00E97200" w:rsidRDefault="00ED3580">
        <w:pPr>
          <w:pStyle w:val="a9"/>
          <w:jc w:val="center"/>
        </w:pPr>
        <w:fldSimple w:instr=" PAGE   \* MERGEFORMAT ">
          <w:r w:rsidR="00E73F4D">
            <w:rPr>
              <w:noProof/>
            </w:rPr>
            <w:t>18</w:t>
          </w:r>
        </w:fldSimple>
      </w:p>
    </w:sdtContent>
  </w:sdt>
  <w:p w:rsidR="00E97200" w:rsidRDefault="00E972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14" w:rsidRDefault="00880A14" w:rsidP="00DF6814">
      <w:r>
        <w:separator/>
      </w:r>
    </w:p>
  </w:footnote>
  <w:footnote w:type="continuationSeparator" w:id="0">
    <w:p w:rsidR="00880A14" w:rsidRDefault="00880A14" w:rsidP="00DF6814">
      <w:r>
        <w:continuationSeparator/>
      </w:r>
    </w:p>
  </w:footnote>
  <w:footnote w:id="1">
    <w:p w:rsidR="00E97200" w:rsidRDefault="00E97200" w:rsidP="001907A7">
      <w:pPr>
        <w:pStyle w:val="ab"/>
      </w:pPr>
      <w:r>
        <w:rPr>
          <w:rStyle w:val="ad"/>
        </w:rPr>
        <w:footnoteRef/>
      </w:r>
      <w:r>
        <w:t xml:space="preserve"> </w:t>
      </w:r>
      <w:r w:rsidRPr="001907A7">
        <w:rPr>
          <w:lang w:eastAsia="en-US"/>
        </w:rPr>
        <w:t xml:space="preserve">Ковалев Ю. С. К вопросу о статусе судей в России [Текст] // Актуальные проблемы права: материалы IV междунар. науч. конф. (г. Москва, ноябрь 2015 г.).  </w:t>
      </w:r>
      <w:r w:rsidR="00F803F9">
        <w:rPr>
          <w:lang w:eastAsia="en-US"/>
        </w:rPr>
        <w:t>— М.: Буки-Веди, 2015. С. 34-36</w:t>
      </w:r>
    </w:p>
  </w:footnote>
  <w:footnote w:id="2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1907A7">
        <w:t>Тропинин Б.Н. отв</w:t>
      </w:r>
      <w:proofErr w:type="gramStart"/>
      <w:r w:rsidRPr="001907A7">
        <w:t>.р</w:t>
      </w:r>
      <w:proofErr w:type="gramEnd"/>
      <w:r w:rsidRPr="001907A7">
        <w:t>ед./Юридическая энциклопедия - М., 2001. С. 1042</w:t>
      </w:r>
    </w:p>
  </w:footnote>
  <w:footnote w:id="3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1907A7">
        <w:rPr>
          <w:lang w:eastAsia="en-US"/>
        </w:rPr>
        <w:t>Ковалев Ю. С. К вопросу о статусе судей в России [Текст] // Актуальные проблемы права: материалы IV междунар. науч. конф. (г. Москва, ноябрь 2015 г.).  — М.: Буки-Веди, 2015. С. 34-36.</w:t>
      </w:r>
    </w:p>
  </w:footnote>
  <w:footnote w:id="4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Конституция РФ</w:t>
      </w:r>
    </w:p>
  </w:footnote>
  <w:footnote w:id="5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80036B">
        <w:t xml:space="preserve">Кондрашев А.А. </w:t>
      </w:r>
      <w:r>
        <w:t>Проблемы</w:t>
      </w:r>
      <w:r w:rsidRPr="0080036B">
        <w:t xml:space="preserve"> </w:t>
      </w:r>
      <w:r>
        <w:t>реализации принципа</w:t>
      </w:r>
      <w:r w:rsidRPr="0080036B">
        <w:t xml:space="preserve"> </w:t>
      </w:r>
      <w:r>
        <w:t>независимости судей в России</w:t>
      </w:r>
      <w:r w:rsidRPr="0080036B">
        <w:t xml:space="preserve">: </w:t>
      </w:r>
      <w:r>
        <w:t>от теории к правоприменительной практике// Актуальные проблемы российского права. 2015. №8</w:t>
      </w:r>
    </w:p>
  </w:footnote>
  <w:footnote w:id="6">
    <w:p w:rsidR="00E97200" w:rsidRDefault="00E97200" w:rsidP="0055202F">
      <w:pPr>
        <w:pStyle w:val="ab"/>
      </w:pPr>
      <w:r>
        <w:rPr>
          <w:rStyle w:val="ad"/>
        </w:rPr>
        <w:footnoteRef/>
      </w:r>
      <w:r>
        <w:t xml:space="preserve"> Бахрах Д.Н. Юридическая ответственность по административному праву// Административ</w:t>
      </w:r>
      <w:r w:rsidR="00F803F9">
        <w:t>ное право и процесс. 2010. № 1</w:t>
      </w:r>
    </w:p>
  </w:footnote>
  <w:footnote w:id="7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F96FC2">
        <w:rPr>
          <w:color w:val="000000"/>
          <w:shd w:val="clear" w:color="auto" w:fill="FFFFFF"/>
        </w:rPr>
        <w:t>Аулов В.К., Туганов Ю.Н. Правовые проблемы дисциплинарной ответственности судей в Российской Федерации</w:t>
      </w:r>
      <w:r w:rsidR="00F803F9">
        <w:rPr>
          <w:color w:val="000000"/>
          <w:shd w:val="clear" w:color="auto" w:fill="FFFFFF"/>
        </w:rPr>
        <w:t xml:space="preserve"> // Российский судья. 2010. № 2</w:t>
      </w:r>
    </w:p>
  </w:footnote>
  <w:footnote w:id="8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55202F">
        <w:rPr>
          <w:lang w:eastAsia="en-US"/>
        </w:rPr>
        <w:t>Закон РФ от 26. 06. 1992 №3132 «О статус</w:t>
      </w:r>
      <w:r w:rsidR="0045012D">
        <w:rPr>
          <w:lang w:eastAsia="en-US"/>
        </w:rPr>
        <w:t xml:space="preserve">е судей в Российской Федерации» (с </w:t>
      </w:r>
      <w:proofErr w:type="spellStart"/>
      <w:r w:rsidR="0045012D">
        <w:rPr>
          <w:lang w:eastAsia="en-US"/>
        </w:rPr>
        <w:t>изм</w:t>
      </w:r>
      <w:proofErr w:type="spellEnd"/>
      <w:r w:rsidR="0045012D">
        <w:rPr>
          <w:lang w:eastAsia="en-US"/>
        </w:rPr>
        <w:t>. от 19.12.2016)// Российская газета. 1992. 29 июля. Ст. 12.1</w:t>
      </w:r>
    </w:p>
  </w:footnote>
  <w:footnote w:id="9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Клеандров М.И. </w:t>
      </w:r>
      <w:r w:rsidRPr="00753FE9">
        <w:t>Дисциплинарный проступок судьи - что это такое сегодня?</w:t>
      </w:r>
      <w:r>
        <w:t xml:space="preserve">// </w:t>
      </w:r>
      <w:r w:rsidRPr="00753FE9">
        <w:t>Российский судья</w:t>
      </w:r>
      <w:r>
        <w:t>. 2014. №6</w:t>
      </w:r>
    </w:p>
  </w:footnote>
  <w:footnote w:id="10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Клеандров М.И. Дисциплинарный проступок судьи – что это такое сегодня?</w:t>
      </w:r>
    </w:p>
  </w:footnote>
  <w:footnote w:id="11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1907A7">
        <w:rPr>
          <w:lang w:eastAsia="en-US"/>
        </w:rPr>
        <w:t>Ковалев Ю. С. К вопросу о статусе судей в России [Текст] // Актуальные проблемы права: материалы IV междунар. науч. конф. (г. Москва, ноябрь 2015 г.).  — М.: Буки-Веди, 2015. С. 34-36.</w:t>
      </w:r>
    </w:p>
  </w:footnote>
  <w:footnote w:id="12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Сыщикова Т.М., Шатских М.В. Дисциплинарная ответственность судей// Судебная власть  уголовный процесс. 2016. №1</w:t>
      </w:r>
    </w:p>
  </w:footnote>
  <w:footnote w:id="13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Аулов В.К., Туганов Ю.Н. Дисциплинарная ответственность судей: процессуальные вопросы. Современное право. 2012. №2</w:t>
      </w:r>
    </w:p>
  </w:footnote>
  <w:footnote w:id="14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055641">
        <w:t>Сыщикова Т.М., Шатских М.В. Дисциплинарная ответственность судей// Судебная власть  уголовный процесс. 2016. №1</w:t>
      </w:r>
    </w:p>
  </w:footnote>
  <w:footnote w:id="15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880905">
        <w:t>Постановление Пленума Верховного Суда РФ от 14.04.2016 N 13 "О судебной практике применения законодательства, регулирующего вопросы дисциплинарной ответственности судей"</w:t>
      </w:r>
      <w:r w:rsidR="002249D3">
        <w:t>// Российская газета. № 6958. 2016. 27 апреля. Ст. 16</w:t>
      </w:r>
    </w:p>
  </w:footnote>
  <w:footnote w:id="16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Клеандров М.И. Дисциплинарная ответственность судей: новое регулирование новые проблемы// </w:t>
      </w:r>
      <w:r w:rsidRPr="00140A78">
        <w:t>Вестник Тюменского государственного университета. Социально-экономические и правовые исследования</w:t>
      </w:r>
      <w:r>
        <w:t>. 2014. №3</w:t>
      </w:r>
    </w:p>
  </w:footnote>
  <w:footnote w:id="17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140A78">
        <w:t>Федеральный закон от 14.03.2002 N 30-ФЗ (ред. от 02.06.2016) "Об органах судейского сообщества в Российской Федерации"</w:t>
      </w:r>
      <w:r w:rsidR="0045012D">
        <w:t>//</w:t>
      </w:r>
      <w:r w:rsidR="0045012D" w:rsidRPr="0045012D">
        <w:t xml:space="preserve"> </w:t>
      </w:r>
      <w:r w:rsidR="0045012D" w:rsidRPr="001A7E09">
        <w:t>Собрани</w:t>
      </w:r>
      <w:r w:rsidR="0045012D">
        <w:t>е законодательства РФ. 2011. №</w:t>
      </w:r>
      <w:r w:rsidR="0045012D" w:rsidRPr="001A7E09">
        <w:t>31. Ст. 4809</w:t>
      </w:r>
    </w:p>
  </w:footnote>
  <w:footnote w:id="18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80036B">
        <w:t xml:space="preserve">Кондрашев А.А. </w:t>
      </w:r>
      <w:r>
        <w:t>Проблемы</w:t>
      </w:r>
      <w:r w:rsidRPr="0080036B">
        <w:t xml:space="preserve"> </w:t>
      </w:r>
      <w:r>
        <w:t>реализации принципа</w:t>
      </w:r>
      <w:r w:rsidRPr="0080036B">
        <w:t xml:space="preserve"> </w:t>
      </w:r>
      <w:r>
        <w:t>независимости судей в России</w:t>
      </w:r>
      <w:r w:rsidRPr="0080036B">
        <w:t xml:space="preserve">: </w:t>
      </w:r>
      <w:r>
        <w:t>от теории к правоприменительной практике// Актуальные проблемы российского права. 2015. №8</w:t>
      </w:r>
    </w:p>
  </w:footnote>
  <w:footnote w:id="19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Клеандров М.И. Дисциплинарная ответственность судей: новое регулирование новые проблемы// </w:t>
      </w:r>
      <w:r w:rsidRPr="00140A78">
        <w:t>Вестник Тюменского государственного университета. Социально-экономические и правовые исследования</w:t>
      </w:r>
      <w:r>
        <w:t>. 2014. №3</w:t>
      </w:r>
    </w:p>
  </w:footnote>
  <w:footnote w:id="20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D243F3">
        <w:t>Федеральный конституционный закон от 05.02.2014 N 3-ФКЗ (ред. от 15.02.2016) "О Верховном Суде Российской Федерации"</w:t>
      </w:r>
      <w:r w:rsidR="005A5842">
        <w:t>// Российская газета № 6299. 2014. 7 февраля. Ст. 11</w:t>
      </w:r>
    </w:p>
  </w:footnote>
  <w:footnote w:id="21">
    <w:p w:rsidR="00E97200" w:rsidRDefault="00E97200">
      <w:pPr>
        <w:pStyle w:val="ab"/>
      </w:pPr>
      <w:r>
        <w:rPr>
          <w:rStyle w:val="ad"/>
        </w:rPr>
        <w:footnoteRef/>
      </w:r>
      <w:r>
        <w:t xml:space="preserve"> </w:t>
      </w:r>
      <w:r w:rsidRPr="001A7E09">
        <w:t>Постановление Конституци</w:t>
      </w:r>
      <w:r>
        <w:t>онного Суда РФ от 20.07.2011 №</w:t>
      </w:r>
      <w:r w:rsidRPr="001A7E09">
        <w:t>19-П «По</w:t>
      </w:r>
      <w:r>
        <w:t xml:space="preserve"> делу о проверке конституционно</w:t>
      </w:r>
      <w:r w:rsidRPr="001A7E09">
        <w:t xml:space="preserve">сти положений п. 1 и 2 ст. 3, п. 1 ст. 8 и п. 1 ст. 12.1 Закона РФ “О статусе судей в РФ” и ст. 19, 21 и 22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42F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B0289"/>
    <w:multiLevelType w:val="hybridMultilevel"/>
    <w:tmpl w:val="8EC20E90"/>
    <w:lvl w:ilvl="0" w:tplc="E46EF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58C1"/>
    <w:multiLevelType w:val="hybridMultilevel"/>
    <w:tmpl w:val="3A38C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93E8A"/>
    <w:multiLevelType w:val="hybridMultilevel"/>
    <w:tmpl w:val="92E85804"/>
    <w:lvl w:ilvl="0" w:tplc="98126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A27"/>
    <w:multiLevelType w:val="hybridMultilevel"/>
    <w:tmpl w:val="12D0F332"/>
    <w:lvl w:ilvl="0" w:tplc="E4BCA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25A89"/>
    <w:multiLevelType w:val="hybridMultilevel"/>
    <w:tmpl w:val="4E8CDC2E"/>
    <w:lvl w:ilvl="0" w:tplc="E8C0CB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75351"/>
    <w:multiLevelType w:val="hybridMultilevel"/>
    <w:tmpl w:val="B0123B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31D52"/>
    <w:multiLevelType w:val="hybridMultilevel"/>
    <w:tmpl w:val="04CA1A5A"/>
    <w:lvl w:ilvl="0" w:tplc="C5783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94491"/>
    <w:rsid w:val="00016A55"/>
    <w:rsid w:val="0004705C"/>
    <w:rsid w:val="00051A8C"/>
    <w:rsid w:val="00055641"/>
    <w:rsid w:val="000814F7"/>
    <w:rsid w:val="000B2590"/>
    <w:rsid w:val="000C0506"/>
    <w:rsid w:val="000D4D17"/>
    <w:rsid w:val="000E437D"/>
    <w:rsid w:val="00101084"/>
    <w:rsid w:val="00140A78"/>
    <w:rsid w:val="001907A7"/>
    <w:rsid w:val="001A7E09"/>
    <w:rsid w:val="001D1D3B"/>
    <w:rsid w:val="001D5ED1"/>
    <w:rsid w:val="0020560B"/>
    <w:rsid w:val="002249D3"/>
    <w:rsid w:val="00242977"/>
    <w:rsid w:val="0024797C"/>
    <w:rsid w:val="00270D55"/>
    <w:rsid w:val="0028107F"/>
    <w:rsid w:val="00281978"/>
    <w:rsid w:val="00284A84"/>
    <w:rsid w:val="00297BB5"/>
    <w:rsid w:val="002B313C"/>
    <w:rsid w:val="00305E2A"/>
    <w:rsid w:val="00353365"/>
    <w:rsid w:val="00395121"/>
    <w:rsid w:val="003A0F67"/>
    <w:rsid w:val="003C574A"/>
    <w:rsid w:val="003D3484"/>
    <w:rsid w:val="003F64AE"/>
    <w:rsid w:val="0045012D"/>
    <w:rsid w:val="00467367"/>
    <w:rsid w:val="00472BFF"/>
    <w:rsid w:val="00480FAA"/>
    <w:rsid w:val="0049361E"/>
    <w:rsid w:val="004A1F0C"/>
    <w:rsid w:val="004C05EE"/>
    <w:rsid w:val="004D655B"/>
    <w:rsid w:val="004F09D9"/>
    <w:rsid w:val="005021E1"/>
    <w:rsid w:val="0052384E"/>
    <w:rsid w:val="0055202F"/>
    <w:rsid w:val="00562C67"/>
    <w:rsid w:val="00565E19"/>
    <w:rsid w:val="00580F92"/>
    <w:rsid w:val="005A5842"/>
    <w:rsid w:val="005D2C33"/>
    <w:rsid w:val="005D406F"/>
    <w:rsid w:val="005D72EC"/>
    <w:rsid w:val="005F23F2"/>
    <w:rsid w:val="005F5DA9"/>
    <w:rsid w:val="005F7A57"/>
    <w:rsid w:val="00641935"/>
    <w:rsid w:val="00644299"/>
    <w:rsid w:val="0065533D"/>
    <w:rsid w:val="00672ECD"/>
    <w:rsid w:val="00691C99"/>
    <w:rsid w:val="006D20EC"/>
    <w:rsid w:val="006D5A8A"/>
    <w:rsid w:val="006D7649"/>
    <w:rsid w:val="00714ED0"/>
    <w:rsid w:val="007503E0"/>
    <w:rsid w:val="00751E77"/>
    <w:rsid w:val="00753FE9"/>
    <w:rsid w:val="00766CD6"/>
    <w:rsid w:val="0078408E"/>
    <w:rsid w:val="00794A8A"/>
    <w:rsid w:val="007A11F0"/>
    <w:rsid w:val="007B4721"/>
    <w:rsid w:val="007B58CA"/>
    <w:rsid w:val="007C69AC"/>
    <w:rsid w:val="007D626E"/>
    <w:rsid w:val="007E5D61"/>
    <w:rsid w:val="0080036B"/>
    <w:rsid w:val="0081155A"/>
    <w:rsid w:val="00820030"/>
    <w:rsid w:val="00862BDA"/>
    <w:rsid w:val="00864DC8"/>
    <w:rsid w:val="00871A4F"/>
    <w:rsid w:val="00880905"/>
    <w:rsid w:val="00880A14"/>
    <w:rsid w:val="008923C5"/>
    <w:rsid w:val="008A3C72"/>
    <w:rsid w:val="008B2DB8"/>
    <w:rsid w:val="008B313F"/>
    <w:rsid w:val="008E63E8"/>
    <w:rsid w:val="008F2201"/>
    <w:rsid w:val="009125BB"/>
    <w:rsid w:val="00933770"/>
    <w:rsid w:val="009422B1"/>
    <w:rsid w:val="00956FEC"/>
    <w:rsid w:val="00960137"/>
    <w:rsid w:val="00985108"/>
    <w:rsid w:val="009A5563"/>
    <w:rsid w:val="009A571F"/>
    <w:rsid w:val="009C78BA"/>
    <w:rsid w:val="009E4F13"/>
    <w:rsid w:val="009E66C3"/>
    <w:rsid w:val="009F5B29"/>
    <w:rsid w:val="00A037FC"/>
    <w:rsid w:val="00A06FA1"/>
    <w:rsid w:val="00A12049"/>
    <w:rsid w:val="00A224B7"/>
    <w:rsid w:val="00A93228"/>
    <w:rsid w:val="00A94491"/>
    <w:rsid w:val="00A946A2"/>
    <w:rsid w:val="00AA5DFD"/>
    <w:rsid w:val="00AB32D4"/>
    <w:rsid w:val="00AC47C3"/>
    <w:rsid w:val="00AD441C"/>
    <w:rsid w:val="00AF06D3"/>
    <w:rsid w:val="00B04C07"/>
    <w:rsid w:val="00B54C62"/>
    <w:rsid w:val="00B95787"/>
    <w:rsid w:val="00B96993"/>
    <w:rsid w:val="00BC59B7"/>
    <w:rsid w:val="00BD263C"/>
    <w:rsid w:val="00BE1B63"/>
    <w:rsid w:val="00BE4A75"/>
    <w:rsid w:val="00C031E8"/>
    <w:rsid w:val="00C25989"/>
    <w:rsid w:val="00C409D9"/>
    <w:rsid w:val="00C708F4"/>
    <w:rsid w:val="00C8289E"/>
    <w:rsid w:val="00CD0BFF"/>
    <w:rsid w:val="00D04561"/>
    <w:rsid w:val="00D243F3"/>
    <w:rsid w:val="00D334AF"/>
    <w:rsid w:val="00D3482A"/>
    <w:rsid w:val="00D436EA"/>
    <w:rsid w:val="00D86FDC"/>
    <w:rsid w:val="00DE6B62"/>
    <w:rsid w:val="00DF6814"/>
    <w:rsid w:val="00E118CD"/>
    <w:rsid w:val="00E51EC8"/>
    <w:rsid w:val="00E53E60"/>
    <w:rsid w:val="00E73F4D"/>
    <w:rsid w:val="00E841A1"/>
    <w:rsid w:val="00E97200"/>
    <w:rsid w:val="00EB19D8"/>
    <w:rsid w:val="00ED3580"/>
    <w:rsid w:val="00EF2E32"/>
    <w:rsid w:val="00F01DDD"/>
    <w:rsid w:val="00F373C8"/>
    <w:rsid w:val="00F539DB"/>
    <w:rsid w:val="00F72BE2"/>
    <w:rsid w:val="00F803F9"/>
    <w:rsid w:val="00F86DD8"/>
    <w:rsid w:val="00F92AF4"/>
    <w:rsid w:val="00F96FC2"/>
    <w:rsid w:val="00FB1CBD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7C"/>
    <w:rPr>
      <w:sz w:val="24"/>
      <w:szCs w:val="24"/>
    </w:rPr>
  </w:style>
  <w:style w:type="paragraph" w:styleId="1">
    <w:name w:val="heading 1"/>
    <w:basedOn w:val="a"/>
    <w:next w:val="a"/>
    <w:qFormat/>
    <w:rsid w:val="0024797C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24797C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4797C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4797C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24797C"/>
    <w:pPr>
      <w:keepNext/>
      <w:jc w:val="center"/>
      <w:outlineLvl w:val="4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797C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4A1F0C"/>
    <w:rPr>
      <w:rFonts w:ascii="Tahoma" w:hAnsi="Tahoma" w:cs="Tahoma"/>
      <w:sz w:val="16"/>
      <w:szCs w:val="16"/>
    </w:rPr>
  </w:style>
  <w:style w:type="paragraph" w:styleId="a5">
    <w:name w:val="TOC Heading"/>
    <w:basedOn w:val="1"/>
    <w:next w:val="a"/>
    <w:uiPriority w:val="39"/>
    <w:unhideWhenUsed/>
    <w:qFormat/>
    <w:rsid w:val="00BE1B6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0">
    <w:name w:val="toc 1"/>
    <w:basedOn w:val="a"/>
    <w:next w:val="a"/>
    <w:autoRedefine/>
    <w:uiPriority w:val="39"/>
    <w:rsid w:val="00BE1B63"/>
  </w:style>
  <w:style w:type="paragraph" w:styleId="20">
    <w:name w:val="toc 2"/>
    <w:basedOn w:val="a"/>
    <w:next w:val="a"/>
    <w:autoRedefine/>
    <w:uiPriority w:val="39"/>
    <w:rsid w:val="00BE1B63"/>
    <w:pPr>
      <w:ind w:left="240"/>
    </w:pPr>
  </w:style>
  <w:style w:type="paragraph" w:styleId="30">
    <w:name w:val="toc 3"/>
    <w:basedOn w:val="a"/>
    <w:next w:val="a"/>
    <w:autoRedefine/>
    <w:uiPriority w:val="39"/>
    <w:rsid w:val="00BE1B63"/>
    <w:pPr>
      <w:ind w:left="480"/>
    </w:pPr>
  </w:style>
  <w:style w:type="character" w:styleId="a6">
    <w:name w:val="Hyperlink"/>
    <w:basedOn w:val="a0"/>
    <w:uiPriority w:val="99"/>
    <w:unhideWhenUsed/>
    <w:rsid w:val="00BE1B63"/>
    <w:rPr>
      <w:color w:val="0000FF"/>
      <w:u w:val="single"/>
    </w:rPr>
  </w:style>
  <w:style w:type="paragraph" w:styleId="a7">
    <w:name w:val="header"/>
    <w:basedOn w:val="a"/>
    <w:link w:val="a8"/>
    <w:rsid w:val="00DF68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814"/>
    <w:rPr>
      <w:sz w:val="24"/>
      <w:szCs w:val="24"/>
    </w:rPr>
  </w:style>
  <w:style w:type="paragraph" w:styleId="a9">
    <w:name w:val="footer"/>
    <w:basedOn w:val="a"/>
    <w:link w:val="aa"/>
    <w:uiPriority w:val="99"/>
    <w:rsid w:val="00DF68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814"/>
    <w:rPr>
      <w:sz w:val="24"/>
      <w:szCs w:val="24"/>
    </w:rPr>
  </w:style>
  <w:style w:type="paragraph" w:styleId="ab">
    <w:name w:val="footnote text"/>
    <w:basedOn w:val="a"/>
    <w:link w:val="ac"/>
    <w:rsid w:val="00B95787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95787"/>
  </w:style>
  <w:style w:type="character" w:styleId="ad">
    <w:name w:val="footnote reference"/>
    <w:basedOn w:val="a0"/>
    <w:rsid w:val="00B95787"/>
    <w:rPr>
      <w:vertAlign w:val="superscript"/>
    </w:rPr>
  </w:style>
  <w:style w:type="paragraph" w:styleId="ae">
    <w:name w:val="endnote text"/>
    <w:basedOn w:val="a"/>
    <w:link w:val="af"/>
    <w:rsid w:val="00A1204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A12049"/>
  </w:style>
  <w:style w:type="character" w:styleId="af0">
    <w:name w:val="endnote reference"/>
    <w:basedOn w:val="a0"/>
    <w:rsid w:val="00A12049"/>
    <w:rPr>
      <w:vertAlign w:val="superscript"/>
    </w:rPr>
  </w:style>
  <w:style w:type="paragraph" w:customStyle="1" w:styleId="ConsPlusTitle">
    <w:name w:val="ConsPlusTitle"/>
    <w:rsid w:val="009422B1"/>
    <w:pPr>
      <w:widowControl w:val="0"/>
      <w:autoSpaceDE w:val="0"/>
      <w:autoSpaceDN w:val="0"/>
    </w:pPr>
    <w:rPr>
      <w:b/>
      <w:sz w:val="28"/>
    </w:rPr>
  </w:style>
  <w:style w:type="character" w:customStyle="1" w:styleId="apple-converted-space">
    <w:name w:val="apple-converted-space"/>
    <w:basedOn w:val="a0"/>
    <w:rsid w:val="00F96FC2"/>
  </w:style>
  <w:style w:type="paragraph" w:styleId="af1">
    <w:name w:val="List Paragraph"/>
    <w:basedOn w:val="a"/>
    <w:uiPriority w:val="34"/>
    <w:qFormat/>
    <w:rsid w:val="00E97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1BFD9-0919-4A38-BF3D-1B430DD9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юс2</Company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юс</dc:creator>
  <cp:keywords/>
  <cp:lastModifiedBy>РИАНОЧКА</cp:lastModifiedBy>
  <cp:revision>14</cp:revision>
  <cp:lastPrinted>2011-10-28T06:45:00Z</cp:lastPrinted>
  <dcterms:created xsi:type="dcterms:W3CDTF">2017-03-18T20:53:00Z</dcterms:created>
  <dcterms:modified xsi:type="dcterms:W3CDTF">2018-06-08T12:32:00Z</dcterms:modified>
</cp:coreProperties>
</file>