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5A" w:rsidRPr="00E36F6A" w:rsidRDefault="00A5015A" w:rsidP="0039261A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  <w:vertAlign w:val="subscript"/>
        </w:rPr>
      </w:pPr>
    </w:p>
    <w:p w:rsidR="00A5015A" w:rsidRPr="00204955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>Министерство образования и науки РФ</w:t>
      </w:r>
    </w:p>
    <w:p w:rsidR="00A5015A" w:rsidRPr="00204955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>Федеральное государственное бюджетное</w:t>
      </w:r>
    </w:p>
    <w:p w:rsidR="00A5015A" w:rsidRPr="00204955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>образовательное учреждение</w:t>
      </w:r>
    </w:p>
    <w:p w:rsidR="00A5015A" w:rsidRPr="00204955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>высшего образования</w:t>
      </w:r>
    </w:p>
    <w:p w:rsidR="00A5015A" w:rsidRPr="00F679F8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>«Тверской государственный университет»</w:t>
      </w:r>
    </w:p>
    <w:p w:rsidR="00A5015A" w:rsidRPr="00204955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>Юридический факультет</w:t>
      </w:r>
    </w:p>
    <w:p w:rsidR="00A5015A" w:rsidRPr="00204955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F679F8" w:rsidRDefault="00A5015A" w:rsidP="006F38F0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 xml:space="preserve">КАФЕДРА </w:t>
      </w:r>
      <w:r w:rsidR="00F679F8">
        <w:rPr>
          <w:rFonts w:ascii="Times New Roman" w:hAnsi="Times New Roman"/>
          <w:bCs/>
          <w:spacing w:val="-7"/>
          <w:sz w:val="28"/>
          <w:szCs w:val="28"/>
        </w:rPr>
        <w:t xml:space="preserve">КОНСТИТУЦОННОГО, </w:t>
      </w:r>
      <w:proofErr w:type="gramStart"/>
      <w:r w:rsidR="00F679F8">
        <w:rPr>
          <w:rFonts w:ascii="Times New Roman" w:hAnsi="Times New Roman"/>
          <w:bCs/>
          <w:spacing w:val="-7"/>
          <w:sz w:val="28"/>
          <w:szCs w:val="28"/>
        </w:rPr>
        <w:t>АДМИНИСТРАТИВНОГО</w:t>
      </w:r>
      <w:proofErr w:type="gramEnd"/>
      <w:r w:rsidR="00F679F8">
        <w:rPr>
          <w:rFonts w:ascii="Times New Roman" w:hAnsi="Times New Roman"/>
          <w:bCs/>
          <w:spacing w:val="-7"/>
          <w:sz w:val="28"/>
          <w:szCs w:val="28"/>
        </w:rPr>
        <w:t xml:space="preserve"> И</w:t>
      </w:r>
    </w:p>
    <w:p w:rsidR="00A5015A" w:rsidRPr="00204955" w:rsidRDefault="00F679F8" w:rsidP="00F67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ТАМОЖЕННОГО ПРАВА</w:t>
      </w:r>
    </w:p>
    <w:p w:rsidR="00A5015A" w:rsidRPr="00204955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A5015A" w:rsidRPr="00204955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>СПЕЦИАЛЬНОСТЬ 38.05.02 – ТАМОЖЕННОЕ ДЕЛО</w:t>
      </w: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CD5AA3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CD5AA3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F679F8" w:rsidRDefault="00A5015A" w:rsidP="00F67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204955">
        <w:rPr>
          <w:rFonts w:ascii="Times New Roman" w:hAnsi="Times New Roman"/>
          <w:bCs/>
          <w:spacing w:val="-7"/>
          <w:sz w:val="28"/>
          <w:szCs w:val="28"/>
        </w:rPr>
        <w:t>КУРСОВАЯ РАБОТА</w:t>
      </w:r>
    </w:p>
    <w:p w:rsidR="00F679F8" w:rsidRPr="00204955" w:rsidRDefault="00F679F8" w:rsidP="00F679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по дисциплине «Финансы»</w:t>
      </w:r>
    </w:p>
    <w:p w:rsidR="00A5015A" w:rsidRPr="00A5015A" w:rsidRDefault="00A5015A" w:rsidP="00F679F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A5015A" w:rsidRPr="00F679F8" w:rsidRDefault="009D653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36"/>
          <w:szCs w:val="36"/>
        </w:rPr>
      </w:pPr>
      <w:r w:rsidRPr="00F679F8">
        <w:rPr>
          <w:rFonts w:ascii="Times New Roman" w:hAnsi="Times New Roman"/>
          <w:b/>
          <w:bCs/>
          <w:spacing w:val="-7"/>
          <w:sz w:val="36"/>
          <w:szCs w:val="36"/>
        </w:rPr>
        <w:t>Финансовый механизм бюджетных учреждений</w:t>
      </w:r>
    </w:p>
    <w:p w:rsidR="00A5015A" w:rsidRPr="00F679F8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36"/>
          <w:szCs w:val="36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A5015A" w:rsidRDefault="00A5015A" w:rsidP="00F679F8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A5015A" w:rsidRDefault="00A5015A" w:rsidP="00A5015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A5015A" w:rsidRDefault="00A5015A" w:rsidP="00A5015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9D653A" w:rsidRDefault="00A5015A" w:rsidP="006F38F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9E7D83">
        <w:rPr>
          <w:rFonts w:ascii="Times New Roman" w:hAnsi="Times New Roman"/>
          <w:bCs/>
          <w:spacing w:val="-7"/>
          <w:sz w:val="28"/>
          <w:szCs w:val="28"/>
        </w:rPr>
        <w:t xml:space="preserve">Выполнила: </w:t>
      </w:r>
      <w:r w:rsidR="006F38F0">
        <w:rPr>
          <w:rFonts w:ascii="Times New Roman" w:hAnsi="Times New Roman"/>
          <w:bCs/>
          <w:spacing w:val="-7"/>
          <w:sz w:val="28"/>
          <w:szCs w:val="28"/>
        </w:rPr>
        <w:br/>
      </w:r>
      <w:r w:rsidRPr="009E7D83">
        <w:rPr>
          <w:rFonts w:ascii="Times New Roman" w:hAnsi="Times New Roman"/>
          <w:bCs/>
          <w:spacing w:val="-7"/>
          <w:sz w:val="28"/>
          <w:szCs w:val="28"/>
        </w:rPr>
        <w:t xml:space="preserve">студентка </w:t>
      </w:r>
      <w:r w:rsidR="009D653A">
        <w:rPr>
          <w:rFonts w:ascii="Times New Roman" w:hAnsi="Times New Roman"/>
          <w:bCs/>
          <w:spacing w:val="-7"/>
          <w:sz w:val="28"/>
          <w:szCs w:val="28"/>
        </w:rPr>
        <w:t>2</w:t>
      </w:r>
      <w:r w:rsidRPr="009E7D83">
        <w:rPr>
          <w:rFonts w:ascii="Times New Roman" w:hAnsi="Times New Roman"/>
          <w:bCs/>
          <w:spacing w:val="-7"/>
          <w:sz w:val="28"/>
          <w:szCs w:val="28"/>
        </w:rPr>
        <w:t xml:space="preserve"> курса</w:t>
      </w:r>
      <w:r w:rsidR="009D653A">
        <w:rPr>
          <w:rFonts w:ascii="Times New Roman" w:hAnsi="Times New Roman"/>
          <w:bCs/>
          <w:spacing w:val="-7"/>
          <w:sz w:val="28"/>
          <w:szCs w:val="28"/>
        </w:rPr>
        <w:t>,</w:t>
      </w:r>
      <w:r w:rsidR="006113BD" w:rsidRPr="009D653A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9D653A">
        <w:rPr>
          <w:rFonts w:ascii="Times New Roman" w:hAnsi="Times New Roman"/>
          <w:bCs/>
          <w:spacing w:val="-7"/>
          <w:sz w:val="28"/>
          <w:szCs w:val="28"/>
        </w:rPr>
        <w:t>2</w:t>
      </w:r>
      <w:r w:rsidR="006113BD" w:rsidRPr="009D653A">
        <w:rPr>
          <w:rFonts w:ascii="Times New Roman" w:hAnsi="Times New Roman"/>
          <w:bCs/>
          <w:spacing w:val="-7"/>
          <w:sz w:val="28"/>
          <w:szCs w:val="28"/>
        </w:rPr>
        <w:t xml:space="preserve">8 </w:t>
      </w:r>
      <w:r w:rsidR="006113BD">
        <w:rPr>
          <w:rFonts w:ascii="Times New Roman" w:hAnsi="Times New Roman"/>
          <w:bCs/>
          <w:spacing w:val="-7"/>
          <w:sz w:val="28"/>
          <w:szCs w:val="28"/>
        </w:rPr>
        <w:t>группа</w:t>
      </w:r>
    </w:p>
    <w:p w:rsidR="00A5015A" w:rsidRPr="009E7D83" w:rsidRDefault="00A5015A" w:rsidP="00A5015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9E7D83">
        <w:rPr>
          <w:rFonts w:ascii="Times New Roman" w:hAnsi="Times New Roman"/>
          <w:bCs/>
          <w:spacing w:val="-7"/>
          <w:sz w:val="28"/>
          <w:szCs w:val="28"/>
        </w:rPr>
        <w:t>Стёпина Е</w:t>
      </w:r>
      <w:r w:rsidR="00174BC5">
        <w:rPr>
          <w:rFonts w:ascii="Times New Roman" w:hAnsi="Times New Roman"/>
          <w:bCs/>
          <w:spacing w:val="-7"/>
          <w:sz w:val="28"/>
          <w:szCs w:val="28"/>
        </w:rPr>
        <w:t>.</w:t>
      </w:r>
      <w:r w:rsidRPr="009E7D83">
        <w:rPr>
          <w:rFonts w:ascii="Times New Roman" w:hAnsi="Times New Roman"/>
          <w:bCs/>
          <w:spacing w:val="-7"/>
          <w:sz w:val="28"/>
          <w:szCs w:val="28"/>
        </w:rPr>
        <w:t xml:space="preserve"> В</w:t>
      </w:r>
      <w:r w:rsidR="00174BC5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A5015A" w:rsidRPr="009E7D83" w:rsidRDefault="00A5015A" w:rsidP="00A5015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</w:p>
    <w:p w:rsidR="00920B05" w:rsidRDefault="00A5015A" w:rsidP="00A5015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9E7D83">
        <w:rPr>
          <w:rFonts w:ascii="Times New Roman" w:hAnsi="Times New Roman"/>
          <w:bCs/>
          <w:spacing w:val="-7"/>
          <w:sz w:val="28"/>
          <w:szCs w:val="28"/>
        </w:rPr>
        <w:t>Научный руководитель:</w:t>
      </w:r>
      <w:r w:rsidR="00D32521" w:rsidRPr="00D32521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D32521">
        <w:rPr>
          <w:rFonts w:ascii="Times New Roman" w:hAnsi="Times New Roman"/>
          <w:bCs/>
          <w:spacing w:val="-7"/>
          <w:sz w:val="28"/>
          <w:szCs w:val="28"/>
        </w:rPr>
        <w:br/>
      </w:r>
      <w:proofErr w:type="spellStart"/>
      <w:r w:rsidR="00B42983">
        <w:rPr>
          <w:rFonts w:ascii="Times New Roman" w:hAnsi="Times New Roman"/>
          <w:bCs/>
          <w:spacing w:val="-7"/>
          <w:sz w:val="28"/>
          <w:szCs w:val="28"/>
        </w:rPr>
        <w:t>д.э.н</w:t>
      </w:r>
      <w:proofErr w:type="spellEnd"/>
      <w:r w:rsidR="00B42983">
        <w:rPr>
          <w:rFonts w:ascii="Times New Roman" w:hAnsi="Times New Roman"/>
          <w:bCs/>
          <w:spacing w:val="-7"/>
          <w:sz w:val="28"/>
          <w:szCs w:val="28"/>
        </w:rPr>
        <w:t>.</w:t>
      </w:r>
      <w:r w:rsidR="009F5662">
        <w:rPr>
          <w:rFonts w:ascii="Times New Roman" w:hAnsi="Times New Roman"/>
          <w:bCs/>
          <w:spacing w:val="-7"/>
          <w:sz w:val="28"/>
          <w:szCs w:val="28"/>
        </w:rPr>
        <w:t xml:space="preserve">, </w:t>
      </w:r>
      <w:r w:rsidR="001B27B5" w:rsidRPr="001B27B5">
        <w:rPr>
          <w:rFonts w:ascii="Times New Roman" w:hAnsi="Times New Roman"/>
          <w:bCs/>
          <w:spacing w:val="-7"/>
          <w:sz w:val="28"/>
          <w:szCs w:val="28"/>
        </w:rPr>
        <w:t xml:space="preserve">профессор кафедры </w:t>
      </w:r>
      <w:proofErr w:type="gramStart"/>
      <w:r w:rsidR="001B27B5" w:rsidRPr="001B27B5">
        <w:rPr>
          <w:rFonts w:ascii="Times New Roman" w:hAnsi="Times New Roman"/>
          <w:bCs/>
          <w:spacing w:val="-7"/>
          <w:sz w:val="28"/>
          <w:szCs w:val="28"/>
        </w:rPr>
        <w:t>конституционного</w:t>
      </w:r>
      <w:proofErr w:type="gramEnd"/>
      <w:r w:rsidR="001B27B5" w:rsidRPr="001B27B5">
        <w:rPr>
          <w:rFonts w:ascii="Times New Roman" w:hAnsi="Times New Roman"/>
          <w:bCs/>
          <w:spacing w:val="-7"/>
          <w:sz w:val="28"/>
          <w:szCs w:val="28"/>
        </w:rPr>
        <w:t>,</w:t>
      </w:r>
    </w:p>
    <w:p w:rsidR="009F5662" w:rsidRDefault="001B27B5" w:rsidP="00A5015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1B27B5">
        <w:rPr>
          <w:rFonts w:ascii="Times New Roman" w:hAnsi="Times New Roman"/>
          <w:bCs/>
          <w:spacing w:val="-7"/>
          <w:sz w:val="28"/>
          <w:szCs w:val="28"/>
        </w:rPr>
        <w:t xml:space="preserve"> административного и таможенного права</w:t>
      </w:r>
    </w:p>
    <w:p w:rsidR="00A5015A" w:rsidRPr="00D32521" w:rsidRDefault="00B42983" w:rsidP="00A5015A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174BC5">
        <w:rPr>
          <w:rFonts w:ascii="Times New Roman" w:hAnsi="Times New Roman"/>
          <w:bCs/>
          <w:spacing w:val="-7"/>
          <w:sz w:val="28"/>
          <w:szCs w:val="28"/>
        </w:rPr>
        <w:t>Сухарев А</w:t>
      </w:r>
      <w:r w:rsidR="00363FF8" w:rsidRPr="000D6F44">
        <w:rPr>
          <w:rFonts w:ascii="Times New Roman" w:hAnsi="Times New Roman"/>
          <w:bCs/>
          <w:spacing w:val="-7"/>
          <w:sz w:val="28"/>
          <w:szCs w:val="28"/>
        </w:rPr>
        <w:t>.</w:t>
      </w:r>
      <w:r w:rsidR="00F243F9">
        <w:rPr>
          <w:rFonts w:ascii="Times New Roman" w:hAnsi="Times New Roman"/>
          <w:bCs/>
          <w:spacing w:val="-7"/>
          <w:sz w:val="28"/>
          <w:szCs w:val="28"/>
        </w:rPr>
        <w:t xml:space="preserve"> Н</w:t>
      </w:r>
      <w:r w:rsidR="00174BC5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A5015A" w:rsidRPr="000C2D7C" w:rsidRDefault="00A5015A" w:rsidP="009F56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0C2D7C" w:rsidRDefault="00A5015A" w:rsidP="00A5015A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CC4872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A5015A" w:rsidRPr="00CC4872" w:rsidRDefault="00A5015A" w:rsidP="00A50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F679F8" w:rsidRDefault="00A5015A" w:rsidP="006F3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D32521">
        <w:rPr>
          <w:rFonts w:ascii="Times New Roman" w:hAnsi="Times New Roman"/>
          <w:bCs/>
          <w:spacing w:val="-7"/>
          <w:sz w:val="28"/>
          <w:szCs w:val="28"/>
        </w:rPr>
        <w:t>Тверь</w:t>
      </w:r>
      <w:r w:rsidR="00F679F8">
        <w:rPr>
          <w:rFonts w:ascii="Times New Roman" w:hAnsi="Times New Roman"/>
          <w:bCs/>
          <w:spacing w:val="-7"/>
          <w:sz w:val="28"/>
          <w:szCs w:val="28"/>
        </w:rPr>
        <w:t>,</w:t>
      </w:r>
      <w:r w:rsidRPr="00D32521">
        <w:rPr>
          <w:rFonts w:ascii="Times New Roman" w:hAnsi="Times New Roman"/>
          <w:bCs/>
          <w:spacing w:val="-7"/>
          <w:sz w:val="28"/>
          <w:szCs w:val="28"/>
        </w:rPr>
        <w:t xml:space="preserve"> 201</w:t>
      </w:r>
      <w:r w:rsidR="001B27B5" w:rsidRPr="00507F5E">
        <w:rPr>
          <w:rFonts w:ascii="Times New Roman" w:hAnsi="Times New Roman"/>
          <w:bCs/>
          <w:spacing w:val="-7"/>
          <w:sz w:val="28"/>
          <w:szCs w:val="28"/>
        </w:rPr>
        <w:t>8</w:t>
      </w:r>
      <w:r w:rsidR="00204955" w:rsidRPr="00D32521">
        <w:rPr>
          <w:rFonts w:ascii="Times New Roman" w:hAnsi="Times New Roman"/>
          <w:bCs/>
          <w:spacing w:val="-7"/>
          <w:sz w:val="28"/>
          <w:szCs w:val="28"/>
        </w:rPr>
        <w:t xml:space="preserve"> год</w:t>
      </w:r>
    </w:p>
    <w:p w:rsidR="006F38F0" w:rsidRPr="006F38F0" w:rsidRDefault="006F38F0" w:rsidP="006F3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6F38F0" w:rsidRPr="00866095" w:rsidRDefault="00A5015A" w:rsidP="006F3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866095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ОГЛАВЛЕНИЕ</w:t>
      </w:r>
    </w:p>
    <w:p w:rsidR="00A5015A" w:rsidRPr="00A55ED6" w:rsidRDefault="00A5015A" w:rsidP="00A5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F679F8" w:rsidRPr="00F679F8" w:rsidRDefault="00652FFB" w:rsidP="00F679F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ВВЕДЕН</w:t>
      </w:r>
      <w:r w:rsidR="00E8347A">
        <w:rPr>
          <w:rFonts w:ascii="Times New Roman" w:hAnsi="Times New Roman"/>
          <w:bCs/>
          <w:spacing w:val="-7"/>
          <w:sz w:val="28"/>
          <w:szCs w:val="28"/>
        </w:rPr>
        <w:t>ИЕ…</w:t>
      </w:r>
      <w:r w:rsidR="00F7671F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………………………………………………………………………</w:t>
      </w:r>
      <w:r w:rsidR="00C27D8D">
        <w:rPr>
          <w:rFonts w:ascii="Times New Roman" w:hAnsi="Times New Roman"/>
          <w:bCs/>
          <w:spacing w:val="-7"/>
          <w:sz w:val="28"/>
          <w:szCs w:val="28"/>
        </w:rPr>
        <w:t>3</w:t>
      </w:r>
    </w:p>
    <w:p w:rsidR="00E8347A" w:rsidRPr="00182696" w:rsidRDefault="002C641F" w:rsidP="00F679F8">
      <w:pPr>
        <w:widowControl w:val="0"/>
        <w:tabs>
          <w:tab w:val="right" w:leader="dot" w:pos="9345"/>
          <w:tab w:val="right" w:leader="dot" w:pos="10478"/>
          <w:tab w:val="right" w:leader="dot" w:pos="10773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hyperlink w:anchor="_Toc372272644" w:history="1">
        <w:r w:rsidR="00E8347A" w:rsidRPr="00182696">
          <w:rPr>
            <w:rFonts w:ascii="Times New Roman" w:eastAsia="Times New Roman" w:hAnsi="Times New Roman"/>
            <w:caps/>
            <w:color w:val="000000"/>
            <w:sz w:val="28"/>
            <w:szCs w:val="28"/>
          </w:rPr>
          <w:t>Глава 1</w:t>
        </w:r>
        <w:r w:rsidR="00E8347A">
          <w:rPr>
            <w:rFonts w:ascii="Times New Roman" w:eastAsia="Times New Roman" w:hAnsi="Times New Roman"/>
            <w:caps/>
            <w:color w:val="000000"/>
            <w:sz w:val="28"/>
            <w:szCs w:val="28"/>
          </w:rPr>
          <w:t xml:space="preserve"> </w:t>
        </w:r>
        <w:r w:rsidR="008D2B1B" w:rsidRPr="0026569B">
          <w:rPr>
            <w:rFonts w:ascii="Times New Roman" w:hAnsi="Times New Roman"/>
            <w:bCs/>
            <w:spacing w:val="-7"/>
            <w:sz w:val="28"/>
            <w:szCs w:val="28"/>
          </w:rPr>
          <w:t>Т</w:t>
        </w:r>
        <w:r w:rsidR="008D2B1B">
          <w:rPr>
            <w:rFonts w:ascii="Times New Roman" w:hAnsi="Times New Roman"/>
            <w:bCs/>
            <w:spacing w:val="-7"/>
            <w:sz w:val="28"/>
            <w:szCs w:val="28"/>
          </w:rPr>
          <w:t>ЕОРЕТИЧЕСКИЕ</w:t>
        </w:r>
        <w:r w:rsidR="008D2B1B" w:rsidRPr="0026569B">
          <w:rPr>
            <w:rFonts w:ascii="Times New Roman" w:hAnsi="Times New Roman"/>
            <w:bCs/>
            <w:spacing w:val="-7"/>
            <w:sz w:val="28"/>
            <w:szCs w:val="28"/>
          </w:rPr>
          <w:t xml:space="preserve"> </w:t>
        </w:r>
        <w:r w:rsidR="008D2B1B">
          <w:rPr>
            <w:rFonts w:ascii="Times New Roman" w:hAnsi="Times New Roman"/>
            <w:bCs/>
            <w:spacing w:val="-7"/>
            <w:sz w:val="28"/>
            <w:szCs w:val="28"/>
          </w:rPr>
          <w:t>ОСНОВЫ ФИНАНСОВОГО МЕХАНИЗМА БЮДЖЕТНЫХ УЧРЕЖДЕНИЙ</w:t>
        </w:r>
        <w:r w:rsidR="008D2B1B">
          <w:rPr>
            <w:rFonts w:ascii="Times New Roman" w:eastAsia="Times New Roman" w:hAnsi="Times New Roman"/>
            <w:caps/>
            <w:color w:val="000000"/>
            <w:sz w:val="28"/>
            <w:szCs w:val="28"/>
          </w:rPr>
          <w:t xml:space="preserve"> </w:t>
        </w:r>
        <w:r w:rsidR="00E8347A">
          <w:rPr>
            <w:rFonts w:ascii="Times New Roman" w:eastAsia="Times New Roman" w:hAnsi="Times New Roman"/>
            <w:caps/>
            <w:color w:val="000000"/>
            <w:sz w:val="28"/>
            <w:szCs w:val="28"/>
          </w:rPr>
          <w:t>…………</w:t>
        </w:r>
        <w:r w:rsidR="00F7671F">
          <w:rPr>
            <w:rFonts w:ascii="Times New Roman" w:hAnsi="Times New Roman"/>
            <w:bCs/>
            <w:spacing w:val="-7"/>
            <w:sz w:val="28"/>
            <w:szCs w:val="28"/>
          </w:rPr>
          <w:t>………………………………...……</w:t>
        </w:r>
        <w:r w:rsidR="00C07726">
          <w:rPr>
            <w:rFonts w:ascii="Times New Roman" w:hAnsi="Times New Roman"/>
            <w:bCs/>
            <w:spacing w:val="-7"/>
            <w:sz w:val="28"/>
            <w:szCs w:val="28"/>
          </w:rPr>
          <w:t>..</w:t>
        </w:r>
        <w:r w:rsidR="00E8347A" w:rsidRPr="00182696">
          <w:rPr>
            <w:rFonts w:ascii="Times New Roman" w:eastAsia="Times New Roman" w:hAnsi="Times New Roman"/>
            <w:caps/>
            <w:color w:val="000000"/>
            <w:sz w:val="28"/>
            <w:szCs w:val="28"/>
          </w:rPr>
          <w:t xml:space="preserve"> </w:t>
        </w:r>
      </w:hyperlink>
      <w:r w:rsidR="00F7671F">
        <w:t>.</w:t>
      </w:r>
      <w:r w:rsidR="004D69E9">
        <w:rPr>
          <w:rFonts w:ascii="Times New Roman" w:eastAsia="Times New Roman" w:hAnsi="Times New Roman"/>
          <w:color w:val="000000"/>
          <w:sz w:val="28"/>
          <w:szCs w:val="28"/>
        </w:rPr>
        <w:t>5</w:t>
      </w:r>
    </w:p>
    <w:p w:rsidR="00E8347A" w:rsidRPr="00182696" w:rsidRDefault="002C641F" w:rsidP="00F679F8">
      <w:pPr>
        <w:widowControl w:val="0"/>
        <w:tabs>
          <w:tab w:val="right" w:leader="dot" w:pos="9345"/>
          <w:tab w:val="right" w:leader="dot" w:pos="10478"/>
          <w:tab w:val="right" w:leader="dot" w:pos="10773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hyperlink w:anchor="_Toc372272645" w:history="1">
        <w:r w:rsidR="00E8347A">
          <w:rPr>
            <w:rFonts w:ascii="Times New Roman" w:eastAsia="Times New Roman" w:hAnsi="Times New Roman"/>
            <w:noProof/>
            <w:color w:val="000000"/>
            <w:sz w:val="28"/>
            <w:szCs w:val="28"/>
          </w:rPr>
          <w:t xml:space="preserve">1.1 </w:t>
        </w:r>
        <w:r w:rsidR="008D2B1B">
          <w:rPr>
            <w:rFonts w:ascii="Times New Roman" w:hAnsi="Times New Roman"/>
            <w:bCs/>
            <w:spacing w:val="-7"/>
            <w:sz w:val="28"/>
            <w:szCs w:val="28"/>
          </w:rPr>
          <w:t>Сущность финан</w:t>
        </w:r>
        <w:r w:rsidR="00C07726">
          <w:rPr>
            <w:rFonts w:ascii="Times New Roman" w:hAnsi="Times New Roman"/>
            <w:bCs/>
            <w:spacing w:val="-7"/>
            <w:sz w:val="28"/>
            <w:szCs w:val="28"/>
          </w:rPr>
          <w:t>сового механизма и его элементы</w:t>
        </w:r>
        <w:r w:rsidR="00F7671F">
          <w:rPr>
            <w:rFonts w:ascii="Times New Roman" w:hAnsi="Times New Roman"/>
            <w:bCs/>
            <w:spacing w:val="-7"/>
            <w:sz w:val="28"/>
            <w:szCs w:val="28"/>
          </w:rPr>
          <w:t xml:space="preserve"> ..</w:t>
        </w:r>
        <w:r w:rsidR="00C07726">
          <w:rPr>
            <w:rFonts w:ascii="Times New Roman" w:hAnsi="Times New Roman"/>
            <w:bCs/>
            <w:spacing w:val="-7"/>
            <w:sz w:val="28"/>
            <w:szCs w:val="28"/>
          </w:rPr>
          <w:t>.</w:t>
        </w:r>
        <w:r w:rsidR="008D2B1B">
          <w:rPr>
            <w:rFonts w:ascii="Times New Roman" w:eastAsia="Times New Roman" w:hAnsi="Times New Roman"/>
            <w:noProof/>
            <w:color w:val="000000"/>
            <w:sz w:val="28"/>
            <w:szCs w:val="28"/>
          </w:rPr>
          <w:t>.</w:t>
        </w:r>
        <w:r w:rsidR="00F7671F">
          <w:rPr>
            <w:rFonts w:ascii="Times New Roman" w:eastAsia="Times New Roman" w:hAnsi="Times New Roman"/>
            <w:noProof/>
            <w:color w:val="000000"/>
            <w:sz w:val="28"/>
            <w:szCs w:val="28"/>
          </w:rPr>
          <w:t>…………</w:t>
        </w:r>
        <w:r w:rsidR="00E8347A">
          <w:rPr>
            <w:rFonts w:ascii="Times New Roman" w:eastAsia="Times New Roman" w:hAnsi="Times New Roman"/>
            <w:noProof/>
            <w:color w:val="000000"/>
            <w:sz w:val="28"/>
            <w:szCs w:val="28"/>
          </w:rPr>
          <w:t>……………</w:t>
        </w:r>
        <w:r w:rsidR="00F7671F">
          <w:rPr>
            <w:rFonts w:ascii="Times New Roman" w:eastAsia="Times New Roman" w:hAnsi="Times New Roman"/>
            <w:noProof/>
            <w:color w:val="000000"/>
            <w:sz w:val="28"/>
            <w:szCs w:val="28"/>
          </w:rPr>
          <w:t>..</w:t>
        </w:r>
        <w:r w:rsidR="00E8347A" w:rsidRPr="00182696">
          <w:rPr>
            <w:rFonts w:ascii="Times New Roman" w:eastAsia="Times New Roman" w:hAnsi="Times New Roman"/>
            <w:noProof/>
            <w:color w:val="000000"/>
            <w:sz w:val="28"/>
            <w:szCs w:val="28"/>
          </w:rPr>
          <w:t>.</w:t>
        </w:r>
        <w:r w:rsidR="00E8347A" w:rsidRPr="00182696">
          <w:rPr>
            <w:rFonts w:ascii="Times New Roman" w:eastAsia="Times New Roman" w:hAnsi="Times New Roman"/>
            <w:noProof/>
            <w:webHidden/>
            <w:color w:val="000000"/>
            <w:sz w:val="28"/>
            <w:szCs w:val="28"/>
          </w:rPr>
          <w:tab/>
        </w:r>
      </w:hyperlink>
      <w:r w:rsidR="004D69E9">
        <w:rPr>
          <w:rFonts w:ascii="Times New Roman" w:eastAsia="Times New Roman" w:hAnsi="Times New Roman"/>
          <w:noProof/>
          <w:color w:val="000000"/>
          <w:sz w:val="28"/>
          <w:szCs w:val="28"/>
        </w:rPr>
        <w:t>5</w:t>
      </w:r>
    </w:p>
    <w:p w:rsidR="00E8347A" w:rsidRPr="00182696" w:rsidRDefault="008D2B1B" w:rsidP="00F679F8">
      <w:pPr>
        <w:widowControl w:val="0"/>
        <w:tabs>
          <w:tab w:val="right" w:leader="dot" w:pos="9345"/>
          <w:tab w:val="right" w:leader="dot" w:pos="10478"/>
          <w:tab w:val="right" w:leader="dot" w:pos="10773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t>1.2</w:t>
      </w:r>
      <w:r w:rsidR="00E8347A">
        <w:rPr>
          <w:rFonts w:ascii="Times New Roman" w:eastAsia="Times New Roman" w:hAnsi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Источники и механизмы финансирования бюджетных учреждений</w:t>
      </w:r>
      <w:r w:rsidR="00A66187">
        <w:rPr>
          <w:rFonts w:ascii="Times New Roman" w:hAnsi="Times New Roman"/>
          <w:bCs/>
          <w:spacing w:val="-7"/>
          <w:sz w:val="28"/>
          <w:szCs w:val="28"/>
        </w:rPr>
        <w:t>..</w:t>
      </w:r>
      <w:r w:rsidR="00F7671F">
        <w:rPr>
          <w:rFonts w:ascii="Times New Roman" w:eastAsia="Times New Roman" w:hAnsi="Times New Roman"/>
          <w:noProof/>
          <w:color w:val="000000"/>
          <w:sz w:val="28"/>
          <w:szCs w:val="28"/>
        </w:rPr>
        <w:t>.………..</w:t>
      </w:r>
      <w:r w:rsidR="004D69E9">
        <w:rPr>
          <w:rFonts w:ascii="Times New Roman" w:eastAsia="Times New Roman" w:hAnsi="Times New Roman"/>
          <w:noProof/>
          <w:color w:val="000000"/>
          <w:sz w:val="28"/>
          <w:szCs w:val="28"/>
        </w:rPr>
        <w:t>7</w:t>
      </w:r>
    </w:p>
    <w:p w:rsidR="008D2B1B" w:rsidRPr="00B81AFD" w:rsidRDefault="002C641F" w:rsidP="00F679F8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8"/>
        </w:rPr>
      </w:pPr>
      <w:r w:rsidRPr="002C641F">
        <w:fldChar w:fldCharType="begin"/>
      </w:r>
      <w:r w:rsidR="00E8347A">
        <w:instrText xml:space="preserve"> HYPERLINK \l "_Toc372272647" </w:instrText>
      </w:r>
      <w:r w:rsidRPr="002C641F">
        <w:fldChar w:fldCharType="separate"/>
      </w:r>
      <w:r w:rsidR="00E8347A" w:rsidRPr="00182696">
        <w:rPr>
          <w:rFonts w:ascii="Times New Roman" w:eastAsia="Times New Roman" w:hAnsi="Times New Roman"/>
          <w:caps/>
          <w:color w:val="000000"/>
          <w:sz w:val="28"/>
          <w:szCs w:val="28"/>
        </w:rPr>
        <w:t>Гл</w:t>
      </w:r>
      <w:r w:rsidR="00E8347A">
        <w:rPr>
          <w:rFonts w:ascii="Times New Roman" w:eastAsia="Times New Roman" w:hAnsi="Times New Roman"/>
          <w:caps/>
          <w:color w:val="000000"/>
          <w:sz w:val="28"/>
          <w:szCs w:val="28"/>
        </w:rPr>
        <w:t xml:space="preserve">ава 2 </w:t>
      </w:r>
      <w:r w:rsidR="00C07726">
        <w:rPr>
          <w:rFonts w:ascii="Times New Roman" w:hAnsi="Times New Roman"/>
          <w:bCs/>
          <w:spacing w:val="-7"/>
          <w:sz w:val="28"/>
          <w:szCs w:val="28"/>
        </w:rPr>
        <w:t>СТАНОВЛЕНИЕ</w:t>
      </w:r>
      <w:r w:rsidR="008D2B1B" w:rsidRPr="00B81AFD">
        <w:rPr>
          <w:rFonts w:ascii="Times New Roman" w:hAnsi="Times New Roman"/>
          <w:bCs/>
          <w:spacing w:val="-7"/>
          <w:sz w:val="28"/>
          <w:szCs w:val="28"/>
        </w:rPr>
        <w:t xml:space="preserve"> ФИНАНСОВОГО МЕХАНИЗМА</w:t>
      </w:r>
    </w:p>
    <w:p w:rsidR="00E8347A" w:rsidRPr="00182696" w:rsidRDefault="008D2B1B" w:rsidP="00F679F8">
      <w:pPr>
        <w:widowControl w:val="0"/>
        <w:tabs>
          <w:tab w:val="right" w:leader="dot" w:pos="9345"/>
          <w:tab w:val="right" w:leader="dot" w:pos="10478"/>
          <w:tab w:val="right" w:leader="dot" w:pos="10773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B81AFD">
        <w:rPr>
          <w:rFonts w:ascii="Times New Roman" w:hAnsi="Times New Roman"/>
          <w:bCs/>
          <w:spacing w:val="-7"/>
          <w:sz w:val="28"/>
          <w:szCs w:val="28"/>
        </w:rPr>
        <w:t>БЮДЖЕТНЫХ УЧРЕЖДЕНИЙ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07726">
        <w:rPr>
          <w:rFonts w:ascii="Times New Roman" w:hAnsi="Times New Roman"/>
          <w:bCs/>
          <w:spacing w:val="-7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/>
          <w:caps/>
          <w:color w:val="000000"/>
          <w:sz w:val="28"/>
          <w:szCs w:val="28"/>
        </w:rPr>
        <w:t>.</w:t>
      </w:r>
      <w:r w:rsidR="002C641F">
        <w:rPr>
          <w:rFonts w:ascii="Times New Roman" w:eastAsia="Times New Roman" w:hAnsi="Times New Roman"/>
          <w:caps/>
          <w:color w:val="000000"/>
          <w:sz w:val="28"/>
          <w:szCs w:val="28"/>
        </w:rPr>
        <w:fldChar w:fldCharType="end"/>
      </w:r>
      <w:r w:rsidR="00F7671F">
        <w:rPr>
          <w:rFonts w:ascii="Times New Roman" w:eastAsia="Times New Roman" w:hAnsi="Times New Roman"/>
          <w:noProof/>
          <w:color w:val="000000"/>
          <w:sz w:val="28"/>
          <w:szCs w:val="28"/>
        </w:rPr>
        <w:t>………………</w:t>
      </w:r>
      <w:r w:rsidR="004D69E9">
        <w:rPr>
          <w:rFonts w:ascii="Times New Roman" w:eastAsia="Times New Roman" w:hAnsi="Times New Roman"/>
          <w:noProof/>
          <w:color w:val="000000"/>
          <w:sz w:val="28"/>
          <w:szCs w:val="28"/>
        </w:rPr>
        <w:t>9</w:t>
      </w:r>
    </w:p>
    <w:p w:rsidR="008D2B1B" w:rsidRPr="00B81AFD" w:rsidRDefault="002C641F" w:rsidP="00F679F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C641F">
        <w:fldChar w:fldCharType="begin"/>
      </w:r>
      <w:r w:rsidR="00E8347A">
        <w:instrText xml:space="preserve"> HYPERLINK \l "_Toc372272649" </w:instrText>
      </w:r>
      <w:r w:rsidRPr="002C641F">
        <w:fldChar w:fldCharType="separate"/>
      </w:r>
      <w:r w:rsidR="008D2B1B">
        <w:rPr>
          <w:rFonts w:ascii="Times New Roman" w:eastAsia="Times New Roman" w:hAnsi="Times New Roman"/>
          <w:noProof/>
          <w:color w:val="000000"/>
          <w:sz w:val="28"/>
          <w:szCs w:val="28"/>
        </w:rPr>
        <w:t>2.1</w:t>
      </w:r>
      <w:r w:rsidR="00E8347A" w:rsidRPr="00182696">
        <w:rPr>
          <w:rFonts w:ascii="Times New Roman" w:eastAsia="Times New Roman" w:hAnsi="Times New Roman"/>
          <w:noProof/>
          <w:color w:val="000000"/>
          <w:sz w:val="28"/>
          <w:szCs w:val="28"/>
        </w:rPr>
        <w:t xml:space="preserve"> </w:t>
      </w:r>
      <w:r w:rsidR="008D2B1B" w:rsidRPr="00B81AFD">
        <w:rPr>
          <w:rFonts w:ascii="Times New Roman" w:hAnsi="Times New Roman"/>
          <w:bCs/>
          <w:spacing w:val="-7"/>
          <w:sz w:val="28"/>
          <w:szCs w:val="28"/>
        </w:rPr>
        <w:t>Основные направления оптимизации финансового механизма</w:t>
      </w:r>
    </w:p>
    <w:p w:rsidR="00E8347A" w:rsidRPr="00182696" w:rsidRDefault="00F03029" w:rsidP="00F679F8">
      <w:pPr>
        <w:widowControl w:val="0"/>
        <w:tabs>
          <w:tab w:val="right" w:leader="dot" w:pos="9345"/>
          <w:tab w:val="right" w:leader="dot" w:pos="10478"/>
          <w:tab w:val="right" w:leader="dot" w:pos="10773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б</w:t>
      </w:r>
      <w:r w:rsidR="008D2B1B">
        <w:rPr>
          <w:rFonts w:ascii="Times New Roman" w:hAnsi="Times New Roman"/>
          <w:bCs/>
          <w:spacing w:val="-7"/>
          <w:sz w:val="28"/>
          <w:szCs w:val="28"/>
        </w:rPr>
        <w:t xml:space="preserve">юджетного </w:t>
      </w:r>
      <w:r w:rsidR="008D2B1B" w:rsidRPr="00B81AFD">
        <w:rPr>
          <w:rFonts w:ascii="Times New Roman" w:hAnsi="Times New Roman"/>
          <w:bCs/>
          <w:spacing w:val="-7"/>
          <w:sz w:val="28"/>
          <w:szCs w:val="28"/>
        </w:rPr>
        <w:t>учреждения</w:t>
      </w:r>
      <w:r w:rsidR="008D2B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8347A">
        <w:rPr>
          <w:rFonts w:ascii="Times New Roman" w:eastAsia="Times New Roman" w:hAnsi="Times New Roman"/>
          <w:color w:val="000000"/>
          <w:sz w:val="28"/>
          <w:szCs w:val="28"/>
        </w:rPr>
        <w:t>..</w:t>
      </w:r>
      <w:r w:rsidR="002C641F">
        <w:rPr>
          <w:rFonts w:ascii="Times New Roman" w:eastAsia="Times New Roman" w:hAnsi="Times New Roman"/>
          <w:noProof/>
          <w:color w:val="000000"/>
          <w:sz w:val="28"/>
          <w:szCs w:val="28"/>
        </w:rPr>
        <w:fldChar w:fldCharType="end"/>
      </w:r>
      <w:r w:rsidR="008D2B1B" w:rsidRPr="008D2B1B">
        <w:rPr>
          <w:rFonts w:ascii="Times New Roman" w:eastAsia="Times New Roman" w:hAnsi="Times New Roman"/>
          <w:noProof/>
          <w:color w:val="000000"/>
          <w:sz w:val="28"/>
          <w:szCs w:val="28"/>
        </w:rPr>
        <w:t>…</w:t>
      </w:r>
      <w:r w:rsidR="008D2B1B">
        <w:rPr>
          <w:rFonts w:ascii="Times New Roman" w:eastAsia="Times New Roman" w:hAnsi="Times New Roman"/>
          <w:noProof/>
          <w:color w:val="000000"/>
          <w:sz w:val="28"/>
          <w:szCs w:val="28"/>
        </w:rPr>
        <w:t>…</w:t>
      </w:r>
      <w:r w:rsidR="00A66187">
        <w:rPr>
          <w:rFonts w:ascii="Times New Roman" w:eastAsia="Times New Roman" w:hAnsi="Times New Roman"/>
          <w:noProof/>
          <w:color w:val="000000"/>
          <w:sz w:val="28"/>
          <w:szCs w:val="28"/>
        </w:rPr>
        <w:t>……………………………………………………</w:t>
      </w:r>
      <w:r w:rsidR="004D69E9">
        <w:rPr>
          <w:rFonts w:ascii="Times New Roman" w:eastAsia="Times New Roman" w:hAnsi="Times New Roman"/>
          <w:noProof/>
          <w:color w:val="000000"/>
          <w:sz w:val="28"/>
          <w:szCs w:val="28"/>
        </w:rPr>
        <w:t>9</w:t>
      </w:r>
    </w:p>
    <w:p w:rsidR="00E8347A" w:rsidRPr="00182696" w:rsidRDefault="008D2B1B" w:rsidP="00F679F8">
      <w:pPr>
        <w:widowControl w:val="0"/>
        <w:tabs>
          <w:tab w:val="right" w:leader="dot" w:pos="9345"/>
          <w:tab w:val="right" w:leader="dot" w:pos="10478"/>
          <w:tab w:val="right" w:leader="dot" w:pos="10773"/>
        </w:tabs>
        <w:spacing w:after="0" w:line="36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t>2.2</w:t>
      </w:r>
      <w:r w:rsidR="00ED5C95" w:rsidRPr="00ED5C95">
        <w:rPr>
          <w:rFonts w:ascii="Times New Roman" w:eastAsia="Times New Roman" w:hAnsi="Times New Roman"/>
          <w:noProof/>
          <w:color w:val="000000"/>
          <w:sz w:val="28"/>
          <w:szCs w:val="28"/>
        </w:rPr>
        <w:t xml:space="preserve"> </w:t>
      </w:r>
      <w:r w:rsidR="00ED5C95">
        <w:rPr>
          <w:rFonts w:ascii="Times New Roman" w:eastAsia="Times New Roman" w:hAnsi="Times New Roman"/>
          <w:noProof/>
          <w:color w:val="000000"/>
          <w:sz w:val="28"/>
          <w:szCs w:val="28"/>
        </w:rPr>
        <w:t>Анализ</w:t>
      </w:r>
      <w:r w:rsidR="00C07726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A617A4">
        <w:rPr>
          <w:rFonts w:ascii="Times New Roman" w:hAnsi="Times New Roman"/>
          <w:bCs/>
          <w:spacing w:val="-7"/>
          <w:sz w:val="28"/>
          <w:szCs w:val="28"/>
        </w:rPr>
        <w:t>финансового механизма</w:t>
      </w:r>
      <w:r w:rsidR="00C07726">
        <w:rPr>
          <w:rFonts w:ascii="Times New Roman" w:hAnsi="Times New Roman"/>
          <w:bCs/>
          <w:spacing w:val="-7"/>
          <w:sz w:val="28"/>
          <w:szCs w:val="28"/>
        </w:rPr>
        <w:t xml:space="preserve"> системы </w:t>
      </w:r>
      <w:r w:rsidR="00A617A4">
        <w:rPr>
          <w:rFonts w:ascii="Times New Roman" w:hAnsi="Times New Roman"/>
          <w:bCs/>
          <w:spacing w:val="-7"/>
          <w:sz w:val="28"/>
          <w:szCs w:val="28"/>
        </w:rPr>
        <w:t xml:space="preserve">высшего </w:t>
      </w:r>
      <w:r w:rsidR="00C07726">
        <w:rPr>
          <w:rFonts w:ascii="Times New Roman" w:hAnsi="Times New Roman"/>
          <w:bCs/>
          <w:spacing w:val="-7"/>
          <w:sz w:val="28"/>
          <w:szCs w:val="28"/>
        </w:rPr>
        <w:t>образования</w:t>
      </w:r>
      <w:r w:rsidR="00A617A4">
        <w:rPr>
          <w:rFonts w:ascii="Times New Roman" w:hAnsi="Times New Roman"/>
          <w:bCs/>
          <w:spacing w:val="-7"/>
          <w:sz w:val="28"/>
          <w:szCs w:val="28"/>
        </w:rPr>
        <w:t xml:space="preserve"> России</w:t>
      </w:r>
      <w:r w:rsidR="00C07726">
        <w:rPr>
          <w:rFonts w:ascii="Times New Roman" w:eastAsia="Times New Roman" w:hAnsi="Times New Roman"/>
          <w:noProof/>
          <w:color w:val="000000"/>
          <w:sz w:val="28"/>
          <w:szCs w:val="28"/>
        </w:rPr>
        <w:t>…</w:t>
      </w:r>
      <w:r w:rsidR="00E8347A">
        <w:rPr>
          <w:rFonts w:ascii="Times New Roman" w:eastAsia="Times New Roman" w:hAnsi="Times New Roman"/>
          <w:noProof/>
          <w:color w:val="000000"/>
          <w:sz w:val="28"/>
          <w:szCs w:val="28"/>
        </w:rPr>
        <w:t>………………</w:t>
      </w:r>
      <w:r w:rsidR="00C07726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</w:t>
      </w:r>
      <w:r w:rsidR="004D69E9">
        <w:rPr>
          <w:rFonts w:ascii="Times New Roman" w:eastAsia="Times New Roman" w:hAnsi="Times New Roman"/>
          <w:noProof/>
          <w:color w:val="000000"/>
          <w:sz w:val="28"/>
          <w:szCs w:val="28"/>
        </w:rPr>
        <w:t>11</w:t>
      </w:r>
    </w:p>
    <w:p w:rsidR="00E8347A" w:rsidRPr="00182696" w:rsidRDefault="002C641F" w:rsidP="00F679F8">
      <w:pPr>
        <w:widowControl w:val="0"/>
        <w:tabs>
          <w:tab w:val="right" w:leader="dot" w:pos="9345"/>
          <w:tab w:val="right" w:leader="dot" w:pos="10478"/>
          <w:tab w:val="right" w:leader="dot" w:pos="10773"/>
        </w:tabs>
        <w:spacing w:after="0" w:line="360" w:lineRule="auto"/>
        <w:rPr>
          <w:rFonts w:ascii="Times New Roman" w:eastAsia="Times New Roman" w:hAnsi="Times New Roman"/>
          <w:caps/>
          <w:noProof/>
          <w:color w:val="000000"/>
          <w:sz w:val="28"/>
          <w:szCs w:val="28"/>
        </w:rPr>
      </w:pPr>
      <w:hyperlink w:anchor="_Toc372272650" w:history="1">
        <w:r w:rsidR="00E8347A" w:rsidRPr="00182696">
          <w:rPr>
            <w:rFonts w:ascii="Times New Roman" w:eastAsia="Times New Roman" w:hAnsi="Times New Roman"/>
            <w:caps/>
            <w:noProof/>
            <w:color w:val="000000"/>
            <w:sz w:val="28"/>
            <w:szCs w:val="28"/>
          </w:rPr>
          <w:t>Заключение</w:t>
        </w:r>
        <w:r w:rsidR="00E8347A" w:rsidRPr="00182696">
          <w:rPr>
            <w:rFonts w:ascii="Times New Roman" w:eastAsia="Times New Roman" w:hAnsi="Times New Roman"/>
            <w:caps/>
            <w:noProof/>
            <w:webHidden/>
            <w:color w:val="000000"/>
            <w:sz w:val="28"/>
            <w:szCs w:val="28"/>
          </w:rPr>
          <w:tab/>
        </w:r>
      </w:hyperlink>
      <w:r w:rsidR="008E2A0E">
        <w:rPr>
          <w:rFonts w:ascii="Times New Roman" w:eastAsia="Times New Roman" w:hAnsi="Times New Roman"/>
          <w:caps/>
          <w:noProof/>
          <w:color w:val="000000"/>
          <w:sz w:val="28"/>
          <w:szCs w:val="28"/>
        </w:rPr>
        <w:t>…</w:t>
      </w:r>
      <w:r w:rsidR="00E8347A" w:rsidRPr="00182696">
        <w:rPr>
          <w:rFonts w:ascii="Times New Roman" w:eastAsia="Times New Roman" w:hAnsi="Times New Roman"/>
          <w:caps/>
          <w:noProof/>
          <w:color w:val="000000"/>
          <w:sz w:val="28"/>
          <w:szCs w:val="28"/>
        </w:rPr>
        <w:t>……….……………………………………………………</w:t>
      </w:r>
      <w:r w:rsidR="008E2A0E">
        <w:rPr>
          <w:rFonts w:ascii="Times New Roman" w:eastAsia="Times New Roman" w:hAnsi="Times New Roman"/>
          <w:caps/>
          <w:noProof/>
          <w:color w:val="000000"/>
          <w:sz w:val="28"/>
          <w:szCs w:val="28"/>
        </w:rPr>
        <w:t>…</w:t>
      </w:r>
      <w:r w:rsidR="004D69E9">
        <w:rPr>
          <w:rFonts w:ascii="Times New Roman" w:eastAsia="Times New Roman" w:hAnsi="Times New Roman"/>
          <w:caps/>
          <w:noProof/>
          <w:color w:val="000000"/>
          <w:sz w:val="28"/>
          <w:szCs w:val="28"/>
        </w:rPr>
        <w:t>15</w:t>
      </w:r>
    </w:p>
    <w:p w:rsidR="00E8347A" w:rsidRPr="00182696" w:rsidRDefault="00E8347A" w:rsidP="00F679F8">
      <w:pPr>
        <w:widowControl w:val="0"/>
        <w:tabs>
          <w:tab w:val="left" w:pos="9344"/>
          <w:tab w:val="right" w:leader="dot" w:pos="10773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182696">
        <w:rPr>
          <w:rFonts w:ascii="Times New Roman" w:hAnsi="Times New Roman"/>
          <w:caps/>
          <w:sz w:val="28"/>
          <w:szCs w:val="28"/>
        </w:rPr>
        <w:t>Библиографический список</w:t>
      </w:r>
      <w:r w:rsidR="008E2A0E">
        <w:rPr>
          <w:rFonts w:ascii="Times New Roman" w:eastAsia="Times New Roman" w:hAnsi="Times New Roman"/>
          <w:noProof/>
          <w:color w:val="000000"/>
          <w:sz w:val="28"/>
          <w:szCs w:val="28"/>
        </w:rPr>
        <w:t>…………………………………………..</w:t>
      </w:r>
      <w:r w:rsidR="00207186">
        <w:rPr>
          <w:rFonts w:ascii="Times New Roman" w:eastAsia="Times New Roman" w:hAnsi="Times New Roman"/>
          <w:noProof/>
          <w:color w:val="000000"/>
          <w:sz w:val="28"/>
          <w:szCs w:val="28"/>
        </w:rPr>
        <w:t>1</w:t>
      </w:r>
      <w:r w:rsidR="004D69E9">
        <w:rPr>
          <w:rFonts w:ascii="Times New Roman" w:eastAsia="Times New Roman" w:hAnsi="Times New Roman"/>
          <w:noProof/>
          <w:color w:val="000000"/>
          <w:sz w:val="28"/>
          <w:szCs w:val="28"/>
        </w:rPr>
        <w:t>7</w:t>
      </w:r>
    </w:p>
    <w:p w:rsidR="00C07726" w:rsidRDefault="00C07726" w:rsidP="00F679F8">
      <w:pPr>
        <w:spacing w:line="360" w:lineRule="auto"/>
        <w:rPr>
          <w:rFonts w:ascii="Times New Roman" w:hAnsi="Times New Roman"/>
          <w:bCs/>
          <w:spacing w:val="-7"/>
          <w:sz w:val="24"/>
          <w:szCs w:val="24"/>
        </w:rPr>
      </w:pPr>
    </w:p>
    <w:sdt>
      <w:sdtPr>
        <w:id w:val="937335045"/>
        <w:docPartObj>
          <w:docPartGallery w:val="Table of Contents"/>
          <w:docPartUnique/>
        </w:docPartObj>
      </w:sdtPr>
      <w:sdtContent>
        <w:p w:rsidR="00207186" w:rsidRDefault="00207186" w:rsidP="00207186">
          <w:pPr>
            <w:pStyle w:val="21"/>
            <w:ind w:left="216"/>
          </w:pPr>
        </w:p>
        <w:p w:rsidR="00C07726" w:rsidRPr="00C07726" w:rsidRDefault="002C641F" w:rsidP="00C07726">
          <w:pPr>
            <w:pStyle w:val="3"/>
            <w:ind w:left="446"/>
          </w:pPr>
        </w:p>
      </w:sdtContent>
    </w:sdt>
    <w:p w:rsidR="00ED5ED4" w:rsidRPr="00207186" w:rsidRDefault="00A5015A" w:rsidP="00207186">
      <w:pPr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br w:type="page"/>
      </w:r>
      <w:bookmarkStart w:id="0" w:name="_GoBack"/>
      <w:bookmarkEnd w:id="0"/>
    </w:p>
    <w:p w:rsidR="00960AF2" w:rsidRDefault="00960AF2" w:rsidP="00802F3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ВВЕДЕНИЕ</w:t>
      </w:r>
    </w:p>
    <w:p w:rsidR="00F03029" w:rsidRDefault="008B3B19" w:rsidP="006276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Качество 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>финансового планир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ования в бюджетной системе и ответственность 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 xml:space="preserve">бюджетных учреждений за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расходы 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 xml:space="preserve"> государственного бюджета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является 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>весьма актуальн</w:t>
      </w:r>
      <w:r w:rsidR="00F03029">
        <w:rPr>
          <w:rFonts w:ascii="Times New Roman" w:hAnsi="Times New Roman"/>
          <w:bCs/>
          <w:spacing w:val="-7"/>
          <w:sz w:val="28"/>
          <w:szCs w:val="28"/>
        </w:rPr>
        <w:t>ой темой на сегодняшний день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 xml:space="preserve"> с</w:t>
      </w:r>
      <w:r w:rsidR="00F03029">
        <w:rPr>
          <w:rFonts w:ascii="Times New Roman" w:hAnsi="Times New Roman"/>
          <w:bCs/>
          <w:spacing w:val="-7"/>
          <w:sz w:val="28"/>
          <w:szCs w:val="28"/>
        </w:rPr>
        <w:t xml:space="preserve"> учётом сокращения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 xml:space="preserve"> бюджетных доходов. </w:t>
      </w:r>
      <w:r w:rsidR="00F03029">
        <w:rPr>
          <w:rFonts w:ascii="Times New Roman" w:hAnsi="Times New Roman"/>
          <w:bCs/>
          <w:spacing w:val="-7"/>
          <w:sz w:val="28"/>
          <w:szCs w:val="28"/>
        </w:rPr>
        <w:t>В связи с этим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 xml:space="preserve"> вопросы формирования гибкой системы</w:t>
      </w:r>
      <w:r w:rsidR="00F0302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>финансирования государственных учреждений носят хар</w:t>
      </w:r>
      <w:r w:rsidR="00F03029">
        <w:rPr>
          <w:rFonts w:ascii="Times New Roman" w:hAnsi="Times New Roman"/>
          <w:bCs/>
          <w:spacing w:val="-7"/>
          <w:sz w:val="28"/>
          <w:szCs w:val="28"/>
        </w:rPr>
        <w:t xml:space="preserve">актер наиболее важной и значимой </w:t>
      </w:r>
      <w:r w:rsidR="00C85F89" w:rsidRPr="00C85F89">
        <w:rPr>
          <w:rFonts w:ascii="Times New Roman" w:hAnsi="Times New Roman"/>
          <w:bCs/>
          <w:spacing w:val="-7"/>
          <w:sz w:val="28"/>
          <w:szCs w:val="28"/>
        </w:rPr>
        <w:t>проблемы в обществе.</w:t>
      </w:r>
      <w:r w:rsidR="003A4503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F03029" w:rsidRDefault="00F03029" w:rsidP="006276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Цель курсовой работы – проведение анализа финансового механизма системы высшего образования в Российской Федерации, а также рассмотрение основных путей совершенствования финансирования бюджетных учреждений. </w:t>
      </w:r>
    </w:p>
    <w:p w:rsidR="00F03029" w:rsidRDefault="00F03029" w:rsidP="006276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В соответствии с целью </w:t>
      </w:r>
      <w:r w:rsidR="00C2696E">
        <w:rPr>
          <w:rFonts w:ascii="Times New Roman" w:hAnsi="Times New Roman"/>
          <w:bCs/>
          <w:spacing w:val="-7"/>
          <w:sz w:val="28"/>
          <w:szCs w:val="28"/>
        </w:rPr>
        <w:t xml:space="preserve">поставлены следующие задачи: </w:t>
      </w:r>
    </w:p>
    <w:p w:rsidR="00C2696E" w:rsidRDefault="00C2696E" w:rsidP="0062766A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Определить сущность финансового механизма и изучить его элементы;</w:t>
      </w:r>
    </w:p>
    <w:p w:rsidR="00C2696E" w:rsidRDefault="00C2696E" w:rsidP="0062766A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Исследовать и</w:t>
      </w:r>
      <w:r w:rsidRPr="00C2696E">
        <w:rPr>
          <w:rFonts w:ascii="Times New Roman" w:hAnsi="Times New Roman"/>
          <w:bCs/>
          <w:spacing w:val="-7"/>
          <w:sz w:val="28"/>
          <w:szCs w:val="28"/>
        </w:rPr>
        <w:t>сточники и механизмы финансирования бюджетных учреждений</w:t>
      </w:r>
      <w:r>
        <w:rPr>
          <w:rFonts w:ascii="Times New Roman" w:hAnsi="Times New Roman"/>
          <w:bCs/>
          <w:spacing w:val="-7"/>
          <w:sz w:val="28"/>
          <w:szCs w:val="28"/>
        </w:rPr>
        <w:t>;</w:t>
      </w:r>
    </w:p>
    <w:p w:rsidR="00C2696E" w:rsidRDefault="00C2696E" w:rsidP="0062766A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Провести анализ оптимизации финансового механизма бюджетного учреждения;</w:t>
      </w:r>
    </w:p>
    <w:p w:rsidR="00C2696E" w:rsidRDefault="00C2696E" w:rsidP="0062766A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Провести анализ </w:t>
      </w:r>
      <w:r w:rsidRPr="00C2696E">
        <w:rPr>
          <w:rFonts w:ascii="Times New Roman" w:hAnsi="Times New Roman"/>
          <w:bCs/>
          <w:spacing w:val="-7"/>
          <w:sz w:val="28"/>
          <w:szCs w:val="28"/>
        </w:rPr>
        <w:t>финансового механизма системы высшего образования России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:rsidR="00C2696E" w:rsidRDefault="00C2696E" w:rsidP="006276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Объектом исследования в курсовой работе </w:t>
      </w:r>
      <w:r w:rsidR="00283637">
        <w:rPr>
          <w:rFonts w:ascii="Times New Roman" w:hAnsi="Times New Roman"/>
          <w:bCs/>
          <w:spacing w:val="-7"/>
          <w:sz w:val="28"/>
          <w:szCs w:val="28"/>
        </w:rPr>
        <w:t>финансовый механизм бюджетного учреждения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:rsidR="00C2696E" w:rsidRDefault="00C2696E" w:rsidP="006276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Предметом исследования является </w:t>
      </w:r>
      <w:r w:rsidR="00802F3D">
        <w:rPr>
          <w:rFonts w:ascii="Times New Roman" w:hAnsi="Times New Roman"/>
          <w:bCs/>
          <w:spacing w:val="-7"/>
          <w:sz w:val="28"/>
          <w:szCs w:val="28"/>
        </w:rPr>
        <w:t>финансовый механизм системы высшего образования как разновидности бюджетного учреждения</w:t>
      </w:r>
      <w:r w:rsidR="0062766A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:rsidR="0074165D" w:rsidRPr="00C2696E" w:rsidRDefault="0074165D" w:rsidP="006276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1C59A0">
        <w:rPr>
          <w:rFonts w:ascii="Times New Roman" w:hAnsi="Times New Roman"/>
          <w:sz w:val="28"/>
          <w:szCs w:val="28"/>
        </w:rPr>
        <w:t>Методологической и теоретической осн</w:t>
      </w:r>
      <w:r>
        <w:rPr>
          <w:rFonts w:ascii="Times New Roman" w:hAnsi="Times New Roman"/>
          <w:sz w:val="28"/>
          <w:szCs w:val="28"/>
        </w:rPr>
        <w:t>овой исследования являются обще</w:t>
      </w:r>
      <w:r w:rsidRPr="001C59A0">
        <w:rPr>
          <w:rFonts w:ascii="Times New Roman" w:hAnsi="Times New Roman"/>
          <w:sz w:val="28"/>
          <w:szCs w:val="28"/>
        </w:rPr>
        <w:t>научные методы познания и научные подходы к изучению объектов, явлений.</w:t>
      </w:r>
    </w:p>
    <w:p w:rsidR="00960AF2" w:rsidRDefault="0074165D" w:rsidP="0062766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работе использовались </w:t>
      </w:r>
      <w:r w:rsidRPr="001C59A0">
        <w:rPr>
          <w:rFonts w:ascii="Times New Roman" w:hAnsi="Times New Roman"/>
          <w:sz w:val="28"/>
          <w:szCs w:val="28"/>
        </w:rPr>
        <w:t>методы и принципы предметно-логического, стру</w:t>
      </w:r>
      <w:r>
        <w:rPr>
          <w:rFonts w:ascii="Times New Roman" w:hAnsi="Times New Roman"/>
          <w:sz w:val="28"/>
          <w:szCs w:val="28"/>
        </w:rPr>
        <w:t>ктурно-функционального анализа</w:t>
      </w:r>
      <w:r w:rsidRPr="001C59A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C59A0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тодические подходы</w:t>
      </w:r>
      <w:proofErr w:type="gramEnd"/>
      <w:r>
        <w:rPr>
          <w:rFonts w:ascii="Times New Roman" w:hAnsi="Times New Roman"/>
          <w:sz w:val="28"/>
          <w:szCs w:val="28"/>
        </w:rPr>
        <w:t xml:space="preserve"> к изуче</w:t>
      </w:r>
      <w:r w:rsidRPr="001C59A0">
        <w:rPr>
          <w:rFonts w:ascii="Times New Roman" w:hAnsi="Times New Roman"/>
          <w:sz w:val="28"/>
          <w:szCs w:val="28"/>
        </w:rPr>
        <w:t>нию</w:t>
      </w:r>
      <w:r w:rsidR="000A09D1">
        <w:rPr>
          <w:rFonts w:ascii="Times New Roman" w:hAnsi="Times New Roman"/>
          <w:sz w:val="28"/>
          <w:szCs w:val="28"/>
        </w:rPr>
        <w:t xml:space="preserve"> </w:t>
      </w:r>
      <w:r w:rsidR="000A09D1">
        <w:rPr>
          <w:rFonts w:ascii="Times New Roman" w:hAnsi="Times New Roman"/>
          <w:sz w:val="28"/>
          <w:szCs w:val="28"/>
        </w:rPr>
        <w:lastRenderedPageBreak/>
        <w:t>о</w:t>
      </w:r>
      <w:r w:rsidR="000A09D1" w:rsidRPr="000A09D1">
        <w:rPr>
          <w:rFonts w:ascii="Times New Roman" w:hAnsi="Times New Roman"/>
          <w:sz w:val="28"/>
          <w:szCs w:val="28"/>
        </w:rPr>
        <w:t>сновны</w:t>
      </w:r>
      <w:r w:rsidR="000A09D1">
        <w:rPr>
          <w:rFonts w:ascii="Times New Roman" w:hAnsi="Times New Roman"/>
          <w:sz w:val="28"/>
          <w:szCs w:val="28"/>
        </w:rPr>
        <w:t>х</w:t>
      </w:r>
      <w:r w:rsidR="000A09D1" w:rsidRPr="000A09D1">
        <w:rPr>
          <w:rFonts w:ascii="Times New Roman" w:hAnsi="Times New Roman"/>
          <w:sz w:val="28"/>
          <w:szCs w:val="28"/>
        </w:rPr>
        <w:t xml:space="preserve"> направлени</w:t>
      </w:r>
      <w:r w:rsidR="000A09D1">
        <w:rPr>
          <w:rFonts w:ascii="Times New Roman" w:hAnsi="Times New Roman"/>
          <w:sz w:val="28"/>
          <w:szCs w:val="28"/>
        </w:rPr>
        <w:t>й</w:t>
      </w:r>
      <w:r w:rsidR="000A09D1" w:rsidRPr="000A09D1">
        <w:rPr>
          <w:rFonts w:ascii="Times New Roman" w:hAnsi="Times New Roman"/>
          <w:sz w:val="28"/>
          <w:szCs w:val="28"/>
        </w:rPr>
        <w:t xml:space="preserve"> оптимизации финансового механизма</w:t>
      </w:r>
      <w:r w:rsidR="000A09D1">
        <w:rPr>
          <w:rFonts w:ascii="Times New Roman" w:hAnsi="Times New Roman"/>
          <w:sz w:val="28"/>
          <w:szCs w:val="28"/>
        </w:rPr>
        <w:t xml:space="preserve"> </w:t>
      </w:r>
      <w:r w:rsidR="000A09D1" w:rsidRPr="000A09D1">
        <w:rPr>
          <w:rFonts w:ascii="Times New Roman" w:hAnsi="Times New Roman"/>
          <w:sz w:val="28"/>
          <w:szCs w:val="28"/>
        </w:rPr>
        <w:t>бюджетного учреждени</w:t>
      </w:r>
      <w:r w:rsidR="000A09D1">
        <w:rPr>
          <w:rFonts w:ascii="Times New Roman" w:hAnsi="Times New Roman"/>
          <w:sz w:val="28"/>
          <w:szCs w:val="28"/>
        </w:rPr>
        <w:t xml:space="preserve">я. </w:t>
      </w:r>
    </w:p>
    <w:p w:rsidR="000A09D1" w:rsidRDefault="000A09D1" w:rsidP="0062766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A09D1">
        <w:rPr>
          <w:rFonts w:ascii="Times New Roman" w:hAnsi="Times New Roman"/>
          <w:sz w:val="28"/>
          <w:szCs w:val="28"/>
        </w:rPr>
        <w:t>Информационной базой курсовой работы послужила научная, специальная, учебно-методическая ли</w:t>
      </w:r>
      <w:r>
        <w:rPr>
          <w:rFonts w:ascii="Times New Roman" w:hAnsi="Times New Roman"/>
          <w:sz w:val="28"/>
          <w:szCs w:val="28"/>
        </w:rPr>
        <w:t>тература российских авторов, нормативно-правовые акты</w:t>
      </w:r>
      <w:r w:rsidRPr="000A09D1">
        <w:rPr>
          <w:rFonts w:ascii="Times New Roman" w:hAnsi="Times New Roman"/>
          <w:sz w:val="28"/>
          <w:szCs w:val="28"/>
        </w:rPr>
        <w:t xml:space="preserve">, материалы научно-практических конференций, статьи </w:t>
      </w:r>
      <w:r w:rsidR="00C8450A">
        <w:rPr>
          <w:rFonts w:ascii="Times New Roman" w:hAnsi="Times New Roman"/>
          <w:sz w:val="28"/>
          <w:szCs w:val="28"/>
        </w:rPr>
        <w:t>периодических печатных изданий.</w:t>
      </w:r>
    </w:p>
    <w:p w:rsidR="00B20CDF" w:rsidRDefault="000A09D1" w:rsidP="0062766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Поставлены цели и задачи, определены </w:t>
      </w:r>
      <w:r w:rsidRPr="000A09D1">
        <w:rPr>
          <w:rFonts w:ascii="Times New Roman" w:hAnsi="Times New Roman"/>
          <w:sz w:val="28"/>
          <w:szCs w:val="28"/>
        </w:rPr>
        <w:t>объект и предмет курсовой работы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A09D1" w:rsidRDefault="000A09D1" w:rsidP="006276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первой главе «Теоретические основы финансового механизма бюджетных учреждений» </w:t>
      </w:r>
      <w:r w:rsidR="00B20CDF">
        <w:rPr>
          <w:rFonts w:ascii="Times New Roman" w:hAnsi="Times New Roman"/>
          <w:sz w:val="28"/>
          <w:szCs w:val="28"/>
        </w:rPr>
        <w:t>рассмотрены элементы и сущность финансового механизма,  и</w:t>
      </w:r>
      <w:r w:rsidR="00B20CDF" w:rsidRPr="00B20CDF">
        <w:rPr>
          <w:rFonts w:ascii="Times New Roman" w:hAnsi="Times New Roman"/>
          <w:sz w:val="28"/>
          <w:szCs w:val="28"/>
        </w:rPr>
        <w:t>сточники и механизмы финансирования бюджетных учреждений</w:t>
      </w:r>
      <w:r w:rsidR="00B20CDF">
        <w:rPr>
          <w:rFonts w:ascii="Times New Roman" w:hAnsi="Times New Roman"/>
          <w:sz w:val="28"/>
          <w:szCs w:val="28"/>
        </w:rPr>
        <w:t>.</w:t>
      </w:r>
    </w:p>
    <w:p w:rsidR="00B20CDF" w:rsidRPr="000A09D1" w:rsidRDefault="00B20CDF" w:rsidP="006276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второй главе «Становление финансового механизма бюджетных учреждений Российской федерации»</w:t>
      </w:r>
      <w:r w:rsidR="001F7F34">
        <w:rPr>
          <w:rFonts w:ascii="Times New Roman" w:hAnsi="Times New Roman"/>
          <w:sz w:val="28"/>
          <w:szCs w:val="28"/>
        </w:rPr>
        <w:t xml:space="preserve"> проведены исследование оптимизации </w:t>
      </w:r>
      <w:r w:rsidR="001F7F34">
        <w:rPr>
          <w:rFonts w:ascii="Times New Roman" w:hAnsi="Times New Roman"/>
          <w:bCs/>
          <w:spacing w:val="-7"/>
          <w:sz w:val="28"/>
          <w:szCs w:val="28"/>
        </w:rPr>
        <w:t xml:space="preserve">финансового механизма бюджетных учреждений и анализ </w:t>
      </w:r>
      <w:r w:rsidR="001F7F34" w:rsidRPr="001F7F34">
        <w:rPr>
          <w:rFonts w:ascii="Times New Roman" w:hAnsi="Times New Roman"/>
          <w:bCs/>
          <w:spacing w:val="-7"/>
          <w:sz w:val="28"/>
          <w:szCs w:val="28"/>
        </w:rPr>
        <w:t>финансового механизма системы высшего образования России</w:t>
      </w:r>
      <w:r w:rsidR="001F7F34">
        <w:rPr>
          <w:rFonts w:ascii="Times New Roman" w:hAnsi="Times New Roman"/>
          <w:bCs/>
          <w:spacing w:val="-7"/>
          <w:sz w:val="28"/>
          <w:szCs w:val="28"/>
        </w:rPr>
        <w:t xml:space="preserve">, сделаны выводы об эффективности и необходимости финансового механизма. </w:t>
      </w:r>
    </w:p>
    <w:p w:rsidR="00960AF2" w:rsidRDefault="001F7F34" w:rsidP="006276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Курсовая работа содержит 1 таблицу, </w:t>
      </w:r>
      <w:r w:rsidR="004D69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4D69E9">
        <w:rPr>
          <w:rFonts w:ascii="Times New Roman" w:hAnsi="Times New Roman"/>
          <w:sz w:val="28"/>
          <w:szCs w:val="28"/>
        </w:rPr>
        <w:t>схемы</w:t>
      </w:r>
      <w:r>
        <w:rPr>
          <w:rFonts w:ascii="Times New Roman" w:hAnsi="Times New Roman"/>
          <w:sz w:val="28"/>
          <w:szCs w:val="28"/>
        </w:rPr>
        <w:t xml:space="preserve">, изложена на </w:t>
      </w:r>
      <w:r w:rsidR="004D69E9">
        <w:rPr>
          <w:rFonts w:ascii="Times New Roman" w:hAnsi="Times New Roman"/>
          <w:sz w:val="28"/>
          <w:szCs w:val="28"/>
        </w:rPr>
        <w:t>18</w:t>
      </w:r>
      <w:r w:rsidRPr="001C59A0">
        <w:rPr>
          <w:rFonts w:ascii="Times New Roman" w:hAnsi="Times New Roman"/>
          <w:sz w:val="28"/>
          <w:szCs w:val="28"/>
        </w:rPr>
        <w:t xml:space="preserve"> страниц</w:t>
      </w:r>
      <w:r w:rsidR="004D69E9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, библиографический список содержит </w:t>
      </w:r>
      <w:r w:rsidR="004D69E9">
        <w:rPr>
          <w:rFonts w:ascii="Times New Roman" w:hAnsi="Times New Roman"/>
          <w:sz w:val="28"/>
          <w:szCs w:val="28"/>
        </w:rPr>
        <w:t>1</w:t>
      </w:r>
      <w:r w:rsidR="00C8450A">
        <w:rPr>
          <w:rFonts w:ascii="Times New Roman" w:hAnsi="Times New Roman"/>
          <w:sz w:val="28"/>
          <w:szCs w:val="28"/>
        </w:rPr>
        <w:t>3</w:t>
      </w:r>
      <w:r w:rsidRPr="001C59A0">
        <w:rPr>
          <w:rFonts w:ascii="Times New Roman" w:hAnsi="Times New Roman"/>
          <w:sz w:val="28"/>
          <w:szCs w:val="28"/>
        </w:rPr>
        <w:t xml:space="preserve"> источников.</w:t>
      </w: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60AF2" w:rsidRDefault="00960AF2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62766A" w:rsidRDefault="0062766A" w:rsidP="008E2A0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EE6F2B" w:rsidRDefault="009569DC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9569DC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Г</w:t>
      </w:r>
      <w:r w:rsidR="008515B4">
        <w:rPr>
          <w:rFonts w:ascii="Times New Roman" w:hAnsi="Times New Roman"/>
          <w:b/>
          <w:bCs/>
          <w:spacing w:val="-7"/>
          <w:sz w:val="28"/>
          <w:szCs w:val="28"/>
        </w:rPr>
        <w:t>ЛАВА</w:t>
      </w:r>
      <w:r w:rsidRPr="009569DC">
        <w:rPr>
          <w:rFonts w:ascii="Times New Roman" w:hAnsi="Times New Roman"/>
          <w:b/>
          <w:bCs/>
          <w:spacing w:val="-7"/>
          <w:sz w:val="28"/>
          <w:szCs w:val="28"/>
        </w:rPr>
        <w:t xml:space="preserve"> 1. ТЕОРЕТИЧЕСКИЕ ОСНОВЫ ФИНАНСОВОГО МЕХАНИЗМА БЮДЖЕТНЫХ УЧРЕЖДЕНИЙ</w:t>
      </w:r>
    </w:p>
    <w:p w:rsidR="0062766A" w:rsidRPr="0003660B" w:rsidRDefault="0062766A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62766A" w:rsidRPr="0062766A" w:rsidRDefault="00F243F9" w:rsidP="0062766A">
      <w:pPr>
        <w:pStyle w:val="a3"/>
        <w:numPr>
          <w:ilvl w:val="1"/>
          <w:numId w:val="4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62766A">
        <w:rPr>
          <w:rFonts w:ascii="Times New Roman" w:hAnsi="Times New Roman"/>
          <w:b/>
          <w:bCs/>
          <w:spacing w:val="-7"/>
          <w:sz w:val="28"/>
          <w:szCs w:val="28"/>
        </w:rPr>
        <w:t>Сущность финансового механизма и его элементы</w:t>
      </w:r>
      <w:r w:rsidR="001C39D5" w:rsidRPr="0062766A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</w:p>
    <w:p w:rsidR="0003387D" w:rsidRPr="0062766A" w:rsidRDefault="0058357B" w:rsidP="0062766A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62766A">
        <w:rPr>
          <w:rFonts w:ascii="Times New Roman" w:hAnsi="Times New Roman"/>
          <w:bCs/>
          <w:spacing w:val="-7"/>
          <w:sz w:val="28"/>
          <w:szCs w:val="28"/>
        </w:rPr>
        <w:t xml:space="preserve">           </w:t>
      </w:r>
      <w:r w:rsidR="001403D6" w:rsidRPr="0062766A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F243F9" w:rsidRPr="0062766A">
        <w:rPr>
          <w:rFonts w:ascii="Times New Roman" w:hAnsi="Times New Roman"/>
          <w:bCs/>
          <w:spacing w:val="-7"/>
          <w:sz w:val="28"/>
          <w:szCs w:val="28"/>
        </w:rPr>
        <w:t xml:space="preserve">дним из самых главных условий </w:t>
      </w:r>
      <w:r w:rsidR="001403D6" w:rsidRPr="0062766A">
        <w:rPr>
          <w:rFonts w:ascii="Times New Roman" w:hAnsi="Times New Roman"/>
          <w:bCs/>
          <w:spacing w:val="-7"/>
          <w:sz w:val="28"/>
          <w:szCs w:val="28"/>
        </w:rPr>
        <w:t xml:space="preserve">для более </w:t>
      </w:r>
      <w:r w:rsidR="0003387D" w:rsidRPr="0062766A">
        <w:rPr>
          <w:rFonts w:ascii="Times New Roman" w:hAnsi="Times New Roman"/>
          <w:bCs/>
          <w:spacing w:val="-7"/>
          <w:sz w:val="28"/>
          <w:szCs w:val="28"/>
        </w:rPr>
        <w:t>эффективного</w:t>
      </w:r>
      <w:r w:rsidR="001403D6" w:rsidRPr="0062766A">
        <w:rPr>
          <w:rFonts w:ascii="Times New Roman" w:hAnsi="Times New Roman"/>
          <w:bCs/>
          <w:spacing w:val="-7"/>
          <w:sz w:val="28"/>
          <w:szCs w:val="28"/>
        </w:rPr>
        <w:t xml:space="preserve"> функцио</w:t>
      </w:r>
      <w:r w:rsidR="00F243F9" w:rsidRPr="0062766A">
        <w:rPr>
          <w:rFonts w:ascii="Times New Roman" w:hAnsi="Times New Roman"/>
          <w:bCs/>
          <w:spacing w:val="-7"/>
          <w:sz w:val="28"/>
          <w:szCs w:val="28"/>
        </w:rPr>
        <w:t>нирования</w:t>
      </w:r>
      <w:r w:rsidR="001403D6" w:rsidRPr="0062766A">
        <w:rPr>
          <w:rFonts w:ascii="Times New Roman" w:hAnsi="Times New Roman"/>
          <w:bCs/>
          <w:spacing w:val="-7"/>
          <w:sz w:val="28"/>
          <w:szCs w:val="28"/>
        </w:rPr>
        <w:t xml:space="preserve"> национальной экономики</w:t>
      </w:r>
      <w:r w:rsidR="00F243F9" w:rsidRPr="0062766A">
        <w:rPr>
          <w:rFonts w:ascii="Times New Roman" w:hAnsi="Times New Roman"/>
          <w:bCs/>
          <w:spacing w:val="-7"/>
          <w:sz w:val="28"/>
          <w:szCs w:val="28"/>
        </w:rPr>
        <w:t xml:space="preserve"> является </w:t>
      </w:r>
      <w:r w:rsidR="001403D6" w:rsidRPr="0062766A">
        <w:rPr>
          <w:rFonts w:ascii="Times New Roman" w:hAnsi="Times New Roman"/>
          <w:bCs/>
          <w:spacing w:val="-7"/>
          <w:sz w:val="28"/>
          <w:szCs w:val="28"/>
        </w:rPr>
        <w:t>практичное</w:t>
      </w:r>
      <w:r w:rsidR="00F243F9" w:rsidRPr="0062766A">
        <w:rPr>
          <w:rFonts w:ascii="Times New Roman" w:hAnsi="Times New Roman"/>
          <w:bCs/>
          <w:spacing w:val="-7"/>
          <w:sz w:val="28"/>
          <w:szCs w:val="28"/>
        </w:rPr>
        <w:t xml:space="preserve"> и рациональное использование</w:t>
      </w:r>
      <w:r w:rsidR="001403D6" w:rsidRPr="0062766A">
        <w:rPr>
          <w:rFonts w:ascii="Times New Roman" w:hAnsi="Times New Roman"/>
          <w:bCs/>
          <w:spacing w:val="-7"/>
          <w:sz w:val="28"/>
          <w:szCs w:val="28"/>
        </w:rPr>
        <w:t xml:space="preserve"> денежных </w:t>
      </w:r>
      <w:r w:rsidR="00F243F9" w:rsidRPr="0062766A">
        <w:rPr>
          <w:rFonts w:ascii="Times New Roman" w:hAnsi="Times New Roman"/>
          <w:bCs/>
          <w:spacing w:val="-7"/>
          <w:sz w:val="28"/>
          <w:szCs w:val="28"/>
        </w:rPr>
        <w:t>средств бюджета.</w:t>
      </w:r>
      <w:r w:rsidR="00542CF0" w:rsidRPr="0062766A">
        <w:rPr>
          <w:rFonts w:ascii="Times New Roman" w:hAnsi="Times New Roman"/>
          <w:bCs/>
          <w:spacing w:val="-7"/>
          <w:sz w:val="28"/>
          <w:szCs w:val="28"/>
        </w:rPr>
        <w:t xml:space="preserve"> Говоря об</w:t>
      </w:r>
      <w:r w:rsidR="00F243F9" w:rsidRPr="0062766A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542CF0" w:rsidRPr="0062766A">
        <w:rPr>
          <w:rFonts w:ascii="Times New Roman" w:hAnsi="Times New Roman"/>
          <w:bCs/>
          <w:spacing w:val="-7"/>
          <w:sz w:val="28"/>
          <w:szCs w:val="28"/>
        </w:rPr>
        <w:t xml:space="preserve">управлении финансами, то есть </w:t>
      </w:r>
      <w:r w:rsidR="00F243F9" w:rsidRPr="0062766A">
        <w:rPr>
          <w:rFonts w:ascii="Times New Roman" w:hAnsi="Times New Roman"/>
          <w:bCs/>
          <w:spacing w:val="-7"/>
          <w:sz w:val="28"/>
          <w:szCs w:val="28"/>
        </w:rPr>
        <w:t xml:space="preserve">доходами и расходами, </w:t>
      </w:r>
      <w:r w:rsidR="00542CF0" w:rsidRPr="0062766A">
        <w:rPr>
          <w:rFonts w:ascii="Times New Roman" w:hAnsi="Times New Roman"/>
          <w:bCs/>
          <w:spacing w:val="-7"/>
          <w:sz w:val="28"/>
          <w:szCs w:val="28"/>
        </w:rPr>
        <w:t xml:space="preserve">мы подразумеваем, что оно </w:t>
      </w:r>
      <w:r w:rsidR="00F243F9" w:rsidRPr="0062766A">
        <w:rPr>
          <w:rFonts w:ascii="Times New Roman" w:hAnsi="Times New Roman"/>
          <w:bCs/>
          <w:spacing w:val="-7"/>
          <w:sz w:val="28"/>
          <w:szCs w:val="28"/>
        </w:rPr>
        <w:t xml:space="preserve">осуществляется </w:t>
      </w:r>
      <w:r w:rsidR="00542CF0" w:rsidRPr="0062766A">
        <w:rPr>
          <w:rFonts w:ascii="Times New Roman" w:hAnsi="Times New Roman"/>
          <w:bCs/>
          <w:spacing w:val="-7"/>
          <w:sz w:val="28"/>
          <w:szCs w:val="28"/>
        </w:rPr>
        <w:t>при помощи финансового механизма в бюджетных учреждениях.</w:t>
      </w:r>
      <w:r w:rsidR="0003387D" w:rsidRPr="0062766A">
        <w:rPr>
          <w:rFonts w:ascii="Times New Roman" w:hAnsi="Times New Roman"/>
          <w:bCs/>
          <w:spacing w:val="-7"/>
          <w:sz w:val="28"/>
          <w:szCs w:val="28"/>
        </w:rPr>
        <w:t xml:space="preserve"> Прежде чем определить сущность финансового механизма, стоит истолковать само его понятие.</w:t>
      </w:r>
    </w:p>
    <w:p w:rsidR="00F243F9" w:rsidRPr="00F243F9" w:rsidRDefault="0003387D" w:rsidP="005835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Итак, ф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инансовый механизм</w:t>
      </w:r>
      <w:r w:rsidR="00ED5C95" w:rsidRPr="00ED5C95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 xml:space="preserve"> – </w:t>
      </w:r>
      <w:r w:rsidR="00ED5C95" w:rsidRPr="00ED5C95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 xml:space="preserve">это система </w:t>
      </w:r>
      <w:r>
        <w:rPr>
          <w:rFonts w:ascii="Times New Roman" w:hAnsi="Times New Roman"/>
          <w:bCs/>
          <w:spacing w:val="-7"/>
          <w:sz w:val="28"/>
          <w:szCs w:val="28"/>
        </w:rPr>
        <w:t>управления финансовыми ресурса</w:t>
      </w:r>
      <w:r w:rsidR="00D1772E">
        <w:rPr>
          <w:rFonts w:ascii="Times New Roman" w:hAnsi="Times New Roman"/>
          <w:bCs/>
          <w:spacing w:val="-7"/>
          <w:sz w:val="28"/>
          <w:szCs w:val="28"/>
        </w:rPr>
        <w:t xml:space="preserve">ми, а также совокупность форм, 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методов,</w:t>
      </w:r>
      <w:r w:rsidR="00D1772E">
        <w:rPr>
          <w:rFonts w:ascii="Times New Roman" w:hAnsi="Times New Roman"/>
          <w:bCs/>
          <w:spacing w:val="-7"/>
          <w:sz w:val="28"/>
          <w:szCs w:val="28"/>
        </w:rPr>
        <w:t xml:space="preserve"> инструментов и способов,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D1772E">
        <w:rPr>
          <w:rFonts w:ascii="Times New Roman" w:hAnsi="Times New Roman"/>
          <w:bCs/>
          <w:spacing w:val="-7"/>
          <w:sz w:val="28"/>
          <w:szCs w:val="28"/>
        </w:rPr>
        <w:t xml:space="preserve">благодаря </w:t>
      </w:r>
      <w:r w:rsidR="00BF25D9">
        <w:rPr>
          <w:rFonts w:ascii="Times New Roman" w:hAnsi="Times New Roman"/>
          <w:bCs/>
          <w:spacing w:val="-7"/>
          <w:sz w:val="28"/>
          <w:szCs w:val="28"/>
        </w:rPr>
        <w:t xml:space="preserve">которым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учреждение </w:t>
      </w:r>
      <w:r w:rsidR="00D1772E">
        <w:rPr>
          <w:rFonts w:ascii="Times New Roman" w:hAnsi="Times New Roman"/>
          <w:bCs/>
          <w:spacing w:val="-7"/>
          <w:sz w:val="28"/>
          <w:szCs w:val="28"/>
        </w:rPr>
        <w:t>снабжает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 xml:space="preserve"> себя </w:t>
      </w:r>
      <w:r w:rsidR="00BF25D9">
        <w:rPr>
          <w:rFonts w:ascii="Times New Roman" w:hAnsi="Times New Roman"/>
          <w:bCs/>
          <w:spacing w:val="-7"/>
          <w:sz w:val="28"/>
          <w:szCs w:val="28"/>
        </w:rPr>
        <w:t>требующимися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 xml:space="preserve"> денежными сред</w:t>
      </w:r>
      <w:r>
        <w:rPr>
          <w:rFonts w:ascii="Times New Roman" w:hAnsi="Times New Roman"/>
          <w:bCs/>
          <w:spacing w:val="-7"/>
          <w:sz w:val="28"/>
          <w:szCs w:val="28"/>
        </w:rPr>
        <w:t>ствами</w:t>
      </w:r>
      <w:r w:rsidR="00D1772E">
        <w:rPr>
          <w:rFonts w:ascii="Times New Roman" w:hAnsi="Times New Roman"/>
          <w:bCs/>
          <w:spacing w:val="-7"/>
          <w:sz w:val="28"/>
          <w:szCs w:val="28"/>
        </w:rPr>
        <w:t xml:space="preserve"> для их действенного использования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, достигает максимального 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уровня стабильности.</w:t>
      </w:r>
      <w:r w:rsidR="007B6801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F243F9" w:rsidRDefault="009569DC" w:rsidP="005835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С позиции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 xml:space="preserve"> Николаевой Т.П., финансовы</w:t>
      </w:r>
      <w:r w:rsidR="0003387D">
        <w:rPr>
          <w:rFonts w:ascii="Times New Roman" w:hAnsi="Times New Roman"/>
          <w:bCs/>
          <w:spacing w:val="-7"/>
          <w:sz w:val="28"/>
          <w:szCs w:val="28"/>
        </w:rPr>
        <w:t xml:space="preserve">й механизм </w:t>
      </w:r>
      <w:r w:rsidR="00ED5C95" w:rsidRPr="00ED5C95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3387D">
        <w:rPr>
          <w:rFonts w:ascii="Times New Roman" w:hAnsi="Times New Roman"/>
          <w:bCs/>
          <w:spacing w:val="-7"/>
          <w:sz w:val="28"/>
          <w:szCs w:val="28"/>
        </w:rPr>
        <w:t xml:space="preserve">– </w:t>
      </w:r>
      <w:r w:rsidR="00ED5C95" w:rsidRPr="00ED5C95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3387D">
        <w:rPr>
          <w:rFonts w:ascii="Times New Roman" w:hAnsi="Times New Roman"/>
          <w:bCs/>
          <w:spacing w:val="-7"/>
          <w:sz w:val="28"/>
          <w:szCs w:val="28"/>
        </w:rPr>
        <w:t>это инструмент ре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ализации финансовой политики. Он является составной частью хозяйственного</w:t>
      </w:r>
      <w:r w:rsidR="0003387D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механизма. Представляет собой совокупность видов и методов организации</w:t>
      </w:r>
      <w:r w:rsidR="00F243F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финансовых отношений и используется для оказания воздействия на экономику</w:t>
      </w:r>
      <w:r w:rsidR="0003387D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и социальную сферу, проведение единой финансовой политики. Финансовый</w:t>
      </w:r>
      <w:r w:rsidR="0003387D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механизм нацелен на решение конкретных за</w:t>
      </w:r>
      <w:r w:rsidR="0003387D">
        <w:rPr>
          <w:rFonts w:ascii="Times New Roman" w:hAnsi="Times New Roman"/>
          <w:bCs/>
          <w:spacing w:val="-7"/>
          <w:sz w:val="28"/>
          <w:szCs w:val="28"/>
        </w:rPr>
        <w:t>дач, достижение реального эффек</w:t>
      </w:r>
      <w:r w:rsidR="00F243F9" w:rsidRPr="00F243F9">
        <w:rPr>
          <w:rFonts w:ascii="Times New Roman" w:hAnsi="Times New Roman"/>
          <w:bCs/>
          <w:spacing w:val="-7"/>
          <w:sz w:val="28"/>
          <w:szCs w:val="28"/>
        </w:rPr>
        <w:t>та и удовлетворение потребностей общества</w:t>
      </w:r>
      <w:r w:rsidR="00F61034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1"/>
      </w:r>
      <w:r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F243F9" w:rsidRDefault="00F61034" w:rsidP="005835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F61034">
        <w:rPr>
          <w:rFonts w:ascii="Times New Roman" w:hAnsi="Times New Roman"/>
          <w:bCs/>
          <w:spacing w:val="-7"/>
          <w:sz w:val="28"/>
          <w:szCs w:val="28"/>
        </w:rPr>
        <w:t>Исходя из приведенного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выше</w:t>
      </w:r>
      <w:r w:rsidRPr="00F61034">
        <w:rPr>
          <w:rFonts w:ascii="Times New Roman" w:hAnsi="Times New Roman"/>
          <w:bCs/>
          <w:spacing w:val="-7"/>
          <w:sz w:val="28"/>
          <w:szCs w:val="28"/>
        </w:rPr>
        <w:t xml:space="preserve"> определения, можно выделить три </w:t>
      </w:r>
      <w:r>
        <w:rPr>
          <w:rFonts w:ascii="Times New Roman" w:hAnsi="Times New Roman"/>
          <w:bCs/>
          <w:spacing w:val="-7"/>
          <w:sz w:val="28"/>
          <w:szCs w:val="28"/>
        </w:rPr>
        <w:t>элемента структуры финансового механизма, а именно</w:t>
      </w:r>
      <w:r w:rsidR="00B96392">
        <w:rPr>
          <w:rFonts w:ascii="Times New Roman" w:hAnsi="Times New Roman"/>
          <w:bCs/>
          <w:spacing w:val="-7"/>
          <w:sz w:val="28"/>
          <w:szCs w:val="28"/>
        </w:rPr>
        <w:t xml:space="preserve">: </w:t>
      </w:r>
    </w:p>
    <w:p w:rsidR="00F61034" w:rsidRDefault="00885D10" w:rsidP="0058357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61034">
        <w:rPr>
          <w:rFonts w:ascii="Times New Roman" w:hAnsi="Times New Roman"/>
          <w:bCs/>
          <w:spacing w:val="-7"/>
          <w:sz w:val="28"/>
          <w:szCs w:val="28"/>
        </w:rPr>
        <w:t>Стимулирование</w:t>
      </w:r>
    </w:p>
    <w:p w:rsidR="00F61034" w:rsidRDefault="00885D10" w:rsidP="0058357B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61034">
        <w:rPr>
          <w:rFonts w:ascii="Times New Roman" w:hAnsi="Times New Roman"/>
          <w:bCs/>
          <w:spacing w:val="-7"/>
          <w:sz w:val="28"/>
          <w:szCs w:val="28"/>
        </w:rPr>
        <w:t>Финансирование</w:t>
      </w:r>
    </w:p>
    <w:p w:rsidR="001020B7" w:rsidRPr="001020B7" w:rsidRDefault="00885D10" w:rsidP="001020B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61034">
        <w:rPr>
          <w:rFonts w:ascii="Times New Roman" w:hAnsi="Times New Roman"/>
          <w:bCs/>
          <w:spacing w:val="-7"/>
          <w:sz w:val="28"/>
          <w:szCs w:val="28"/>
        </w:rPr>
        <w:t xml:space="preserve">Мобилизация финансовых </w:t>
      </w:r>
      <w:r w:rsidR="001020B7">
        <w:rPr>
          <w:rFonts w:ascii="Times New Roman" w:hAnsi="Times New Roman"/>
          <w:bCs/>
          <w:spacing w:val="-7"/>
          <w:sz w:val="28"/>
          <w:szCs w:val="28"/>
        </w:rPr>
        <w:t>ресурсов</w:t>
      </w:r>
    </w:p>
    <w:p w:rsidR="001020B7" w:rsidRDefault="001020B7" w:rsidP="00860A80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lastRenderedPageBreak/>
        <w:t>Эти элементы воздействую</w:t>
      </w:r>
      <w:r w:rsidRPr="001020B7">
        <w:rPr>
          <w:rFonts w:ascii="Times New Roman" w:hAnsi="Times New Roman"/>
          <w:bCs/>
          <w:spacing w:val="-7"/>
          <w:sz w:val="28"/>
          <w:szCs w:val="28"/>
        </w:rPr>
        <w:t xml:space="preserve">т на производство </w:t>
      </w:r>
      <w:r w:rsidR="00592C56">
        <w:rPr>
          <w:rFonts w:ascii="Times New Roman" w:hAnsi="Times New Roman"/>
          <w:bCs/>
          <w:spacing w:val="-7"/>
          <w:sz w:val="28"/>
          <w:szCs w:val="28"/>
        </w:rPr>
        <w:t>при помощи финансового обеспечения и регулирования и вдобавок</w:t>
      </w:r>
      <w:r w:rsidRPr="001020B7">
        <w:rPr>
          <w:rFonts w:ascii="Times New Roman" w:hAnsi="Times New Roman"/>
          <w:bCs/>
          <w:spacing w:val="-7"/>
          <w:sz w:val="28"/>
          <w:szCs w:val="28"/>
        </w:rPr>
        <w:t xml:space="preserve"> привод</w:t>
      </w:r>
      <w:r w:rsidR="00592C56">
        <w:rPr>
          <w:rFonts w:ascii="Times New Roman" w:hAnsi="Times New Roman"/>
          <w:bCs/>
          <w:spacing w:val="-7"/>
          <w:sz w:val="28"/>
          <w:szCs w:val="28"/>
        </w:rPr>
        <w:t>я</w:t>
      </w:r>
      <w:r w:rsidRPr="001020B7">
        <w:rPr>
          <w:rFonts w:ascii="Times New Roman" w:hAnsi="Times New Roman"/>
          <w:bCs/>
          <w:spacing w:val="-7"/>
          <w:sz w:val="28"/>
          <w:szCs w:val="28"/>
        </w:rPr>
        <w:t>т в движение финансовые ресурс</w:t>
      </w:r>
      <w:r w:rsidR="00592C56">
        <w:rPr>
          <w:rFonts w:ascii="Times New Roman" w:hAnsi="Times New Roman"/>
          <w:bCs/>
          <w:spacing w:val="-7"/>
          <w:sz w:val="28"/>
          <w:szCs w:val="28"/>
        </w:rPr>
        <w:t>ы.</w:t>
      </w:r>
    </w:p>
    <w:p w:rsidR="00A6647F" w:rsidRDefault="00507F5E" w:rsidP="008321EC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Рассмотрим схему элементов финансового механизма:</w:t>
      </w:r>
    </w:p>
    <w:p w:rsidR="008321EC" w:rsidRPr="00363FF8" w:rsidRDefault="008321EC" w:rsidP="008321EC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3C4FF1" w:rsidRDefault="00BF4AC0" w:rsidP="0094547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noProof/>
          <w:spacing w:val="-7"/>
          <w:sz w:val="28"/>
          <w:szCs w:val="28"/>
          <w:lang w:eastAsia="ru-RU"/>
        </w:rPr>
        <w:drawing>
          <wp:inline distT="0" distB="0" distL="0" distR="0">
            <wp:extent cx="5487446" cy="2059912"/>
            <wp:effectExtent l="1905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C4FF1" w:rsidRPr="003C4FF1" w:rsidRDefault="001F7F34" w:rsidP="00DF3695">
      <w:pPr>
        <w:pStyle w:val="af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76AF9">
        <w:rPr>
          <w:color w:val="000000"/>
          <w:sz w:val="28"/>
          <w:szCs w:val="28"/>
        </w:rPr>
        <w:t>хема</w:t>
      </w:r>
      <w:r w:rsidR="003C4FF1" w:rsidRPr="003C4FF1">
        <w:rPr>
          <w:color w:val="000000"/>
          <w:sz w:val="28"/>
          <w:szCs w:val="28"/>
        </w:rPr>
        <w:t xml:space="preserve"> 1.1 – </w:t>
      </w:r>
      <w:r w:rsidR="003C4FF1">
        <w:rPr>
          <w:color w:val="000000"/>
          <w:sz w:val="28"/>
          <w:szCs w:val="28"/>
        </w:rPr>
        <w:t>Элементы финансового механизма</w:t>
      </w:r>
    </w:p>
    <w:p w:rsidR="003C4FF1" w:rsidRPr="003C4FF1" w:rsidRDefault="003C4FF1" w:rsidP="00DF3695">
      <w:pPr>
        <w:pStyle w:val="af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3C4FF1">
        <w:rPr>
          <w:color w:val="000000"/>
          <w:sz w:val="28"/>
          <w:szCs w:val="28"/>
        </w:rPr>
        <w:t>Источник: составлено автором</w:t>
      </w:r>
    </w:p>
    <w:p w:rsidR="001D2B44" w:rsidRDefault="00507F5E" w:rsidP="001D2B44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Приведённые выше</w:t>
      </w:r>
      <w:r w:rsidRPr="00507F5E">
        <w:rPr>
          <w:rFonts w:ascii="Times New Roman" w:hAnsi="Times New Roman"/>
          <w:bCs/>
          <w:spacing w:val="-7"/>
          <w:sz w:val="28"/>
          <w:szCs w:val="28"/>
        </w:rPr>
        <w:t xml:space="preserve"> элементы </w:t>
      </w:r>
      <w:r>
        <w:rPr>
          <w:rFonts w:ascii="Times New Roman" w:hAnsi="Times New Roman"/>
          <w:bCs/>
          <w:spacing w:val="-7"/>
          <w:sz w:val="28"/>
          <w:szCs w:val="28"/>
        </w:rPr>
        <w:t>представляют собой</w:t>
      </w:r>
      <w:r w:rsidRPr="00507F5E">
        <w:rPr>
          <w:rFonts w:ascii="Times New Roman" w:hAnsi="Times New Roman"/>
          <w:bCs/>
          <w:spacing w:val="-7"/>
          <w:sz w:val="28"/>
          <w:szCs w:val="28"/>
        </w:rPr>
        <w:t xml:space="preserve"> составн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ую часть единого целого. Однако их </w:t>
      </w:r>
      <w:r w:rsidRPr="00507F5E">
        <w:rPr>
          <w:rFonts w:ascii="Times New Roman" w:hAnsi="Times New Roman"/>
          <w:bCs/>
          <w:spacing w:val="-7"/>
          <w:sz w:val="28"/>
          <w:szCs w:val="28"/>
        </w:rPr>
        <w:t>функционир</w:t>
      </w:r>
      <w:r>
        <w:rPr>
          <w:rFonts w:ascii="Times New Roman" w:hAnsi="Times New Roman"/>
          <w:bCs/>
          <w:spacing w:val="-7"/>
          <w:sz w:val="28"/>
          <w:szCs w:val="28"/>
        </w:rPr>
        <w:t>ование</w:t>
      </w:r>
      <w:r w:rsidRPr="00507F5E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зачастую независимо друг от друга. </w:t>
      </w:r>
      <w:r w:rsidR="001D56CA">
        <w:rPr>
          <w:rFonts w:ascii="Times New Roman" w:hAnsi="Times New Roman"/>
          <w:bCs/>
          <w:spacing w:val="-7"/>
          <w:sz w:val="28"/>
          <w:szCs w:val="28"/>
        </w:rPr>
        <w:t xml:space="preserve">Существенное условие успешной работы </w:t>
      </w:r>
      <w:r w:rsidR="001D56CA" w:rsidRPr="001D56CA">
        <w:rPr>
          <w:rFonts w:ascii="Times New Roman" w:hAnsi="Times New Roman"/>
          <w:bCs/>
          <w:spacing w:val="-7"/>
          <w:sz w:val="28"/>
          <w:szCs w:val="28"/>
        </w:rPr>
        <w:t>внутренних связок структурных подразделений финансового механизма</w:t>
      </w:r>
      <w:r w:rsidR="001D56CA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1D56CA" w:rsidRPr="001D56CA">
        <w:rPr>
          <w:rFonts w:ascii="Times New Roman" w:hAnsi="Times New Roman"/>
          <w:bCs/>
          <w:spacing w:val="-7"/>
          <w:sz w:val="28"/>
          <w:szCs w:val="28"/>
        </w:rPr>
        <w:t>–</w:t>
      </w:r>
      <w:r w:rsidR="001D56CA">
        <w:rPr>
          <w:rFonts w:ascii="Times New Roman" w:hAnsi="Times New Roman"/>
          <w:bCs/>
          <w:spacing w:val="-7"/>
          <w:sz w:val="28"/>
          <w:szCs w:val="28"/>
        </w:rPr>
        <w:t xml:space="preserve"> постоянное согласование деятельности элементов</w:t>
      </w:r>
      <w:r w:rsidR="004B5C92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2"/>
      </w:r>
      <w:r w:rsidR="001D56CA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:rsidR="001D2B44" w:rsidRDefault="00592C56" w:rsidP="001D2B44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1D2B44">
        <w:rPr>
          <w:rFonts w:ascii="Times New Roman" w:hAnsi="Times New Roman"/>
          <w:bCs/>
          <w:spacing w:val="-7"/>
          <w:sz w:val="28"/>
          <w:szCs w:val="28"/>
        </w:rPr>
        <w:t xml:space="preserve">После принятия Федерального закона от 08.05.2010 №83-ФЗ «О внесении изменений в отдельные законодательные акты Российской Федерации, в связи с совершенствованием правового положения государственных (муниципальных) учреждений» в финансовый механизм бюджетного учреждения добавили </w:t>
      </w:r>
      <w:r w:rsidR="001D2B44">
        <w:rPr>
          <w:rFonts w:ascii="Times New Roman" w:hAnsi="Times New Roman"/>
          <w:bCs/>
          <w:spacing w:val="-7"/>
          <w:sz w:val="28"/>
          <w:szCs w:val="28"/>
        </w:rPr>
        <w:t xml:space="preserve">следующие элементы: </w:t>
      </w:r>
    </w:p>
    <w:p w:rsidR="00592C56" w:rsidRPr="001D2B44" w:rsidRDefault="00885D10" w:rsidP="001D2B4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592C56" w:rsidRPr="001D2B44">
        <w:rPr>
          <w:rFonts w:ascii="Times New Roman" w:hAnsi="Times New Roman"/>
          <w:bCs/>
          <w:spacing w:val="-7"/>
          <w:sz w:val="28"/>
          <w:szCs w:val="28"/>
        </w:rPr>
        <w:t>исключение субсидиарной ответственности учредителя по обязательствам бюджетного учреждения;</w:t>
      </w:r>
    </w:p>
    <w:p w:rsidR="00592C56" w:rsidRDefault="00885D10" w:rsidP="00592C56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592C56" w:rsidRPr="00592C56">
        <w:rPr>
          <w:rFonts w:ascii="Times New Roman" w:hAnsi="Times New Roman"/>
          <w:bCs/>
          <w:spacing w:val="-7"/>
          <w:sz w:val="28"/>
          <w:szCs w:val="28"/>
        </w:rPr>
        <w:t>финансирование организации согласно плану финансово-хозяйственной деят</w:t>
      </w:r>
      <w:r w:rsidR="00592C56">
        <w:rPr>
          <w:rFonts w:ascii="Times New Roman" w:hAnsi="Times New Roman"/>
          <w:bCs/>
          <w:spacing w:val="-7"/>
          <w:sz w:val="28"/>
          <w:szCs w:val="28"/>
        </w:rPr>
        <w:t>ельности  данного учреждения;</w:t>
      </w:r>
    </w:p>
    <w:p w:rsidR="00592C56" w:rsidRDefault="00885D10" w:rsidP="00592C56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lastRenderedPageBreak/>
        <w:t xml:space="preserve"> </w:t>
      </w:r>
      <w:r w:rsidR="00592C56" w:rsidRPr="00592C56">
        <w:rPr>
          <w:rFonts w:ascii="Times New Roman" w:hAnsi="Times New Roman"/>
          <w:bCs/>
          <w:spacing w:val="-7"/>
          <w:sz w:val="28"/>
          <w:szCs w:val="28"/>
        </w:rPr>
        <w:t xml:space="preserve">расширение прав бюджетного учреждения по распоряжению любым, закрепленным за ним движимым имуществом (за исключением особо </w:t>
      </w:r>
      <w:r w:rsidR="00592C56">
        <w:rPr>
          <w:rFonts w:ascii="Times New Roman" w:hAnsi="Times New Roman"/>
          <w:bCs/>
          <w:spacing w:val="-7"/>
          <w:sz w:val="28"/>
          <w:szCs w:val="28"/>
        </w:rPr>
        <w:t>ценного движимого имущества;</w:t>
      </w:r>
    </w:p>
    <w:p w:rsidR="001D2B44" w:rsidRDefault="00885D10" w:rsidP="00592C56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592C56" w:rsidRPr="00592C56">
        <w:rPr>
          <w:rFonts w:ascii="Times New Roman" w:hAnsi="Times New Roman"/>
          <w:bCs/>
          <w:spacing w:val="-7"/>
          <w:sz w:val="28"/>
          <w:szCs w:val="28"/>
        </w:rPr>
        <w:t>переход от сметного финансирования к финансированию государственных (муниципальных) услуг путем предоставления субсидий на выполнение государственного (муниципального) задания</w:t>
      </w:r>
      <w:r w:rsidR="0039780E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3"/>
      </w:r>
      <w:r w:rsidR="001D2B44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592C56" w:rsidRPr="00592C56" w:rsidRDefault="001D2B44" w:rsidP="001D2B44">
      <w:pPr>
        <w:pStyle w:val="a3"/>
        <w:spacing w:after="0" w:line="360" w:lineRule="auto"/>
        <w:ind w:left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О видах таких субсидий поговорим в следующем параграфе. </w:t>
      </w:r>
    </w:p>
    <w:p w:rsidR="003C4FF1" w:rsidRDefault="003C4FF1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E8347A" w:rsidRPr="00E8347A" w:rsidRDefault="00E8347A" w:rsidP="00827BB5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1.2 </w:t>
      </w:r>
      <w:r w:rsidR="007E1DF6" w:rsidRPr="00E8347A">
        <w:rPr>
          <w:rFonts w:ascii="Times New Roman" w:hAnsi="Times New Roman"/>
          <w:b/>
          <w:bCs/>
          <w:spacing w:val="-7"/>
          <w:sz w:val="28"/>
          <w:szCs w:val="28"/>
        </w:rPr>
        <w:t>Источники и механизмы финансирования бюджетных учреждений</w:t>
      </w:r>
    </w:p>
    <w:p w:rsidR="005C431D" w:rsidRPr="005C431D" w:rsidRDefault="005C431D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5C431D">
        <w:rPr>
          <w:rFonts w:ascii="Times New Roman" w:hAnsi="Times New Roman"/>
          <w:bCs/>
          <w:spacing w:val="-7"/>
          <w:sz w:val="28"/>
          <w:szCs w:val="28"/>
        </w:rPr>
        <w:t>Согласно пункту 1 статьи 78.1 Бюджетного Кодекса Российской Федерации, Финансовое обеспечение происходит за счёт перечисления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бюджетным учреждениям субсидий</w:t>
      </w:r>
      <w:r w:rsidRPr="005C431D">
        <w:rPr>
          <w:rFonts w:ascii="Times New Roman" w:hAnsi="Times New Roman"/>
          <w:bCs/>
          <w:spacing w:val="-7"/>
          <w:sz w:val="28"/>
          <w:szCs w:val="28"/>
        </w:rPr>
        <w:t>. Но что называется бюджетным учреждением?</w:t>
      </w:r>
    </w:p>
    <w:p w:rsidR="005C431D" w:rsidRDefault="005C431D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5C431D">
        <w:rPr>
          <w:rFonts w:ascii="Times New Roman" w:hAnsi="Times New Roman"/>
          <w:bCs/>
          <w:spacing w:val="-7"/>
          <w:sz w:val="28"/>
          <w:szCs w:val="28"/>
        </w:rPr>
        <w:t xml:space="preserve">В соответствии с Бюджетным Кодексом Российской Федерации статья 161, бюджетное учреждение </w:t>
      </w:r>
      <w:r w:rsidR="008321E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5C431D">
        <w:rPr>
          <w:rFonts w:ascii="Times New Roman" w:hAnsi="Times New Roman"/>
          <w:bCs/>
          <w:spacing w:val="-7"/>
          <w:sz w:val="28"/>
          <w:szCs w:val="28"/>
        </w:rPr>
        <w:t xml:space="preserve">– организация, созданная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для осуществления управленческих, социально-культурных, научно-технических или иных функций некоммерческого характера, </w:t>
      </w:r>
      <w:proofErr w:type="gramStart"/>
      <w:r w:rsidRPr="005C431D">
        <w:rPr>
          <w:rFonts w:ascii="Times New Roman" w:hAnsi="Times New Roman"/>
          <w:bCs/>
          <w:spacing w:val="-7"/>
          <w:sz w:val="28"/>
          <w:szCs w:val="28"/>
        </w:rPr>
        <w:t>деятельность</w:t>
      </w:r>
      <w:proofErr w:type="gramEnd"/>
      <w:r w:rsidRPr="005C431D">
        <w:rPr>
          <w:rFonts w:ascii="Times New Roman" w:hAnsi="Times New Roman"/>
          <w:bCs/>
          <w:spacing w:val="-7"/>
          <w:sz w:val="28"/>
          <w:szCs w:val="28"/>
        </w:rPr>
        <w:t xml:space="preserve"> которой финансируется из соответствующего бюджета или бюджета государственного внебюджетного фонда на основе сметы доходов и расходов</w:t>
      </w:r>
      <w:r w:rsidR="00C13657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4"/>
      </w:r>
      <w:r w:rsidRPr="005C431D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8E2A0E" w:rsidRDefault="00B04988" w:rsidP="00EE1099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Чтобы понять, как работают</w:t>
      </w:r>
      <w:r w:rsidRPr="00B0498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бюджетные</w:t>
      </w:r>
      <w:r w:rsidRPr="00B0498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учреждения, </w:t>
      </w:r>
      <w:r w:rsidRPr="00B04988">
        <w:rPr>
          <w:rFonts w:ascii="Times New Roman" w:hAnsi="Times New Roman"/>
          <w:bCs/>
          <w:spacing w:val="-7"/>
          <w:sz w:val="28"/>
          <w:szCs w:val="28"/>
        </w:rPr>
        <w:t xml:space="preserve">необходимо </w:t>
      </w:r>
      <w:r>
        <w:rPr>
          <w:rFonts w:ascii="Times New Roman" w:hAnsi="Times New Roman"/>
          <w:bCs/>
          <w:spacing w:val="-7"/>
          <w:sz w:val="28"/>
          <w:szCs w:val="28"/>
        </w:rPr>
        <w:t>сформулировать их</w:t>
      </w:r>
      <w:r w:rsidRPr="00B0498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потенциальные</w:t>
      </w:r>
      <w:r w:rsidRPr="00B04988">
        <w:rPr>
          <w:rFonts w:ascii="Times New Roman" w:hAnsi="Times New Roman"/>
          <w:bCs/>
          <w:spacing w:val="-7"/>
          <w:sz w:val="28"/>
          <w:szCs w:val="28"/>
        </w:rPr>
        <w:t xml:space="preserve"> источники финансирования.</w:t>
      </w:r>
    </w:p>
    <w:p w:rsidR="00D819A8" w:rsidRPr="00D819A8" w:rsidRDefault="00D819A8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D819A8">
        <w:rPr>
          <w:rFonts w:ascii="Times New Roman" w:hAnsi="Times New Roman"/>
          <w:bCs/>
          <w:spacing w:val="-7"/>
          <w:sz w:val="28"/>
          <w:szCs w:val="28"/>
        </w:rPr>
        <w:t xml:space="preserve">Так, основными видами источников являются: </w:t>
      </w:r>
    </w:p>
    <w:p w:rsidR="00D819A8" w:rsidRPr="00D819A8" w:rsidRDefault="00885D10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1) </w:t>
      </w:r>
      <w:r w:rsidR="00D819A8" w:rsidRPr="00D819A8">
        <w:rPr>
          <w:rFonts w:ascii="Times New Roman" w:hAnsi="Times New Roman"/>
          <w:bCs/>
          <w:spacing w:val="-7"/>
          <w:sz w:val="28"/>
          <w:szCs w:val="28"/>
        </w:rPr>
        <w:t xml:space="preserve">Бюджетная субсидия на </w:t>
      </w:r>
      <w:r w:rsidR="00C026C6">
        <w:rPr>
          <w:rFonts w:ascii="Times New Roman" w:hAnsi="Times New Roman"/>
          <w:bCs/>
          <w:spacing w:val="-7"/>
          <w:sz w:val="28"/>
          <w:szCs w:val="28"/>
        </w:rPr>
        <w:t>выполнение государственного (</w:t>
      </w:r>
      <w:r w:rsidR="00D819A8" w:rsidRPr="00D819A8">
        <w:rPr>
          <w:rFonts w:ascii="Times New Roman" w:hAnsi="Times New Roman"/>
          <w:bCs/>
          <w:spacing w:val="-7"/>
          <w:sz w:val="28"/>
          <w:szCs w:val="28"/>
        </w:rPr>
        <w:t>муниципального</w:t>
      </w:r>
      <w:r w:rsidR="00C026C6">
        <w:rPr>
          <w:rFonts w:ascii="Times New Roman" w:hAnsi="Times New Roman"/>
          <w:bCs/>
          <w:spacing w:val="-7"/>
          <w:sz w:val="28"/>
          <w:szCs w:val="28"/>
        </w:rPr>
        <w:t>)</w:t>
      </w:r>
      <w:r w:rsidR="00D819A8" w:rsidRPr="00D819A8">
        <w:rPr>
          <w:rFonts w:ascii="Times New Roman" w:hAnsi="Times New Roman"/>
          <w:bCs/>
          <w:spacing w:val="-7"/>
          <w:sz w:val="28"/>
          <w:szCs w:val="28"/>
        </w:rPr>
        <w:t xml:space="preserve"> задания – обязательна, необходимо к получению любым бюджетным учреждением от учредителя;</w:t>
      </w:r>
    </w:p>
    <w:p w:rsidR="00D819A8" w:rsidRDefault="00885D10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lastRenderedPageBreak/>
        <w:t xml:space="preserve">2) </w:t>
      </w:r>
      <w:r w:rsidR="00D819A8" w:rsidRPr="00D819A8">
        <w:rPr>
          <w:rFonts w:ascii="Times New Roman" w:hAnsi="Times New Roman"/>
          <w:bCs/>
          <w:spacing w:val="-7"/>
          <w:sz w:val="28"/>
          <w:szCs w:val="28"/>
        </w:rPr>
        <w:t xml:space="preserve">Бюджетная субсидия на цели, не связанные с </w:t>
      </w:r>
      <w:r w:rsidR="00C026C6">
        <w:rPr>
          <w:rFonts w:ascii="Times New Roman" w:hAnsi="Times New Roman"/>
          <w:bCs/>
          <w:spacing w:val="-7"/>
          <w:sz w:val="28"/>
          <w:szCs w:val="28"/>
        </w:rPr>
        <w:t>выполнением государственного</w:t>
      </w:r>
      <w:r w:rsidR="00D819A8" w:rsidRPr="00D819A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026C6">
        <w:rPr>
          <w:rFonts w:ascii="Times New Roman" w:hAnsi="Times New Roman"/>
          <w:bCs/>
          <w:spacing w:val="-7"/>
          <w:sz w:val="28"/>
          <w:szCs w:val="28"/>
        </w:rPr>
        <w:t>(</w:t>
      </w:r>
      <w:r w:rsidR="00D819A8" w:rsidRPr="00D819A8">
        <w:rPr>
          <w:rFonts w:ascii="Times New Roman" w:hAnsi="Times New Roman"/>
          <w:bCs/>
          <w:spacing w:val="-7"/>
          <w:sz w:val="28"/>
          <w:szCs w:val="28"/>
        </w:rPr>
        <w:t>муниципального задания</w:t>
      </w:r>
      <w:r w:rsidR="00C026C6">
        <w:rPr>
          <w:rFonts w:ascii="Times New Roman" w:hAnsi="Times New Roman"/>
          <w:bCs/>
          <w:spacing w:val="-7"/>
          <w:sz w:val="28"/>
          <w:szCs w:val="28"/>
        </w:rPr>
        <w:t xml:space="preserve">) </w:t>
      </w:r>
      <w:r w:rsidR="00D819A8" w:rsidRPr="00D819A8">
        <w:rPr>
          <w:rFonts w:ascii="Times New Roman" w:hAnsi="Times New Roman"/>
          <w:bCs/>
          <w:spacing w:val="-7"/>
          <w:sz w:val="28"/>
          <w:szCs w:val="28"/>
        </w:rPr>
        <w:t xml:space="preserve"> – предоставление определяется учредителем, учреждение обязуется использовать субсидию исключительно по целевому назначению</w:t>
      </w:r>
      <w:r w:rsidR="00EC4AA0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5"/>
      </w:r>
      <w:r w:rsidR="00D819A8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682975" w:rsidRDefault="00682975" w:rsidP="005835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Для того</w:t>
      </w:r>
      <w:proofErr w:type="gramStart"/>
      <w:r>
        <w:rPr>
          <w:rFonts w:ascii="Times New Roman" w:hAnsi="Times New Roman"/>
          <w:bCs/>
          <w:spacing w:val="-7"/>
          <w:sz w:val="28"/>
          <w:szCs w:val="28"/>
        </w:rPr>
        <w:t>,</w:t>
      </w:r>
      <w:proofErr w:type="gramEnd"/>
      <w:r>
        <w:rPr>
          <w:rFonts w:ascii="Times New Roman" w:hAnsi="Times New Roman"/>
          <w:bCs/>
          <w:spacing w:val="-7"/>
          <w:sz w:val="28"/>
          <w:szCs w:val="28"/>
        </w:rPr>
        <w:t xml:space="preserve"> чтобы</w:t>
      </w:r>
      <w:r w:rsidR="000C7E65">
        <w:rPr>
          <w:rFonts w:ascii="Times New Roman" w:hAnsi="Times New Roman"/>
          <w:bCs/>
          <w:spacing w:val="-7"/>
          <w:sz w:val="28"/>
          <w:szCs w:val="28"/>
        </w:rPr>
        <w:t xml:space="preserve"> учреждение считалось бюджетным, обязательно</w:t>
      </w:r>
      <w:r w:rsidRPr="00682975">
        <w:rPr>
          <w:rFonts w:ascii="Times New Roman" w:hAnsi="Times New Roman"/>
          <w:bCs/>
          <w:spacing w:val="-7"/>
          <w:sz w:val="28"/>
          <w:szCs w:val="28"/>
        </w:rPr>
        <w:t xml:space="preserve"> финансирование по смете и ведение по бюджетному плану счетов</w:t>
      </w:r>
      <w:r w:rsidR="00D819A8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6"/>
      </w:r>
      <w:r w:rsidR="000C7E65">
        <w:rPr>
          <w:rFonts w:ascii="Times New Roman" w:hAnsi="Times New Roman"/>
          <w:bCs/>
          <w:spacing w:val="-7"/>
          <w:sz w:val="28"/>
          <w:szCs w:val="28"/>
        </w:rPr>
        <w:t>. Данное правило содержится в</w:t>
      </w:r>
      <w:r w:rsidRPr="00682975">
        <w:rPr>
          <w:rFonts w:ascii="Times New Roman" w:hAnsi="Times New Roman"/>
          <w:bCs/>
          <w:spacing w:val="-7"/>
          <w:sz w:val="28"/>
          <w:szCs w:val="28"/>
        </w:rPr>
        <w:t xml:space="preserve"> инструкци</w:t>
      </w:r>
      <w:r w:rsidR="000C7E65">
        <w:rPr>
          <w:rFonts w:ascii="Times New Roman" w:hAnsi="Times New Roman"/>
          <w:bCs/>
          <w:spacing w:val="-7"/>
          <w:sz w:val="28"/>
          <w:szCs w:val="28"/>
        </w:rPr>
        <w:t>и</w:t>
      </w:r>
      <w:r w:rsidRPr="00682975">
        <w:rPr>
          <w:rFonts w:ascii="Times New Roman" w:hAnsi="Times New Roman"/>
          <w:bCs/>
          <w:spacing w:val="-7"/>
          <w:sz w:val="28"/>
          <w:szCs w:val="28"/>
        </w:rPr>
        <w:t xml:space="preserve"> № 107н. </w:t>
      </w:r>
      <w:r w:rsidR="00B07066">
        <w:rPr>
          <w:rFonts w:ascii="Times New Roman" w:hAnsi="Times New Roman"/>
          <w:bCs/>
          <w:spacing w:val="-7"/>
          <w:sz w:val="28"/>
          <w:szCs w:val="28"/>
        </w:rPr>
        <w:t>Такая смета обеспечивает</w:t>
      </w:r>
      <w:r w:rsidRPr="00682975">
        <w:rPr>
          <w:rFonts w:ascii="Times New Roman" w:hAnsi="Times New Roman"/>
          <w:bCs/>
          <w:spacing w:val="-7"/>
          <w:sz w:val="28"/>
          <w:szCs w:val="28"/>
        </w:rPr>
        <w:t xml:space="preserve"> целев</w:t>
      </w:r>
      <w:r w:rsidR="00B07066">
        <w:rPr>
          <w:rFonts w:ascii="Times New Roman" w:hAnsi="Times New Roman"/>
          <w:bCs/>
          <w:spacing w:val="-7"/>
          <w:sz w:val="28"/>
          <w:szCs w:val="28"/>
        </w:rPr>
        <w:t>ое</w:t>
      </w:r>
      <w:r w:rsidRPr="00682975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B07066">
        <w:rPr>
          <w:rFonts w:ascii="Times New Roman" w:hAnsi="Times New Roman"/>
          <w:bCs/>
          <w:spacing w:val="-7"/>
          <w:sz w:val="28"/>
          <w:szCs w:val="28"/>
        </w:rPr>
        <w:t>расходование</w:t>
      </w:r>
      <w:r w:rsidRPr="00682975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B07066">
        <w:rPr>
          <w:rFonts w:ascii="Times New Roman" w:hAnsi="Times New Roman"/>
          <w:bCs/>
          <w:spacing w:val="-7"/>
          <w:sz w:val="28"/>
          <w:szCs w:val="28"/>
        </w:rPr>
        <w:t>предоставленных</w:t>
      </w:r>
      <w:r w:rsidRPr="00682975">
        <w:rPr>
          <w:rFonts w:ascii="Times New Roman" w:hAnsi="Times New Roman"/>
          <w:bCs/>
          <w:spacing w:val="-7"/>
          <w:sz w:val="28"/>
          <w:szCs w:val="28"/>
        </w:rPr>
        <w:t xml:space="preserve"> денежных средств, и</w:t>
      </w:r>
      <w:r w:rsidR="00B07066">
        <w:rPr>
          <w:rFonts w:ascii="Times New Roman" w:hAnsi="Times New Roman"/>
          <w:bCs/>
          <w:spacing w:val="-7"/>
          <w:sz w:val="28"/>
          <w:szCs w:val="28"/>
        </w:rPr>
        <w:t xml:space="preserve"> более того </w:t>
      </w:r>
      <w:r w:rsidR="00B07066" w:rsidRPr="001D56CA">
        <w:rPr>
          <w:rFonts w:ascii="Times New Roman" w:hAnsi="Times New Roman"/>
          <w:bCs/>
          <w:spacing w:val="-7"/>
          <w:sz w:val="28"/>
          <w:szCs w:val="28"/>
        </w:rPr>
        <w:t>–</w:t>
      </w:r>
      <w:r w:rsidR="00B07066">
        <w:rPr>
          <w:rFonts w:ascii="Times New Roman" w:hAnsi="Times New Roman"/>
          <w:bCs/>
          <w:spacing w:val="-7"/>
          <w:sz w:val="28"/>
          <w:szCs w:val="28"/>
        </w:rPr>
        <w:t xml:space="preserve"> гарантирует</w:t>
      </w:r>
      <w:r w:rsidRPr="00682975">
        <w:rPr>
          <w:rFonts w:ascii="Times New Roman" w:hAnsi="Times New Roman"/>
          <w:bCs/>
          <w:spacing w:val="-7"/>
          <w:sz w:val="28"/>
          <w:szCs w:val="28"/>
        </w:rPr>
        <w:t xml:space="preserve"> эффективное бюджетное планирование. </w:t>
      </w:r>
    </w:p>
    <w:p w:rsidR="00F243F9" w:rsidRDefault="003C4FF1" w:rsidP="0094121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Таким образом, 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 xml:space="preserve">рассмотрение понятия и </w:t>
      </w:r>
      <w:r w:rsidR="00F2013B">
        <w:rPr>
          <w:rFonts w:ascii="Times New Roman" w:hAnsi="Times New Roman"/>
          <w:bCs/>
          <w:spacing w:val="-7"/>
          <w:sz w:val="28"/>
          <w:szCs w:val="28"/>
        </w:rPr>
        <w:t>элемент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>ов</w:t>
      </w:r>
      <w:r w:rsidR="00F2013B">
        <w:rPr>
          <w:rFonts w:ascii="Times New Roman" w:hAnsi="Times New Roman"/>
          <w:bCs/>
          <w:spacing w:val="-7"/>
          <w:sz w:val="28"/>
          <w:szCs w:val="28"/>
        </w:rPr>
        <w:t xml:space="preserve"> бюджетного механизма позволил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F2013B">
        <w:rPr>
          <w:rFonts w:ascii="Times New Roman" w:hAnsi="Times New Roman"/>
          <w:bCs/>
          <w:spacing w:val="-7"/>
          <w:sz w:val="28"/>
          <w:szCs w:val="28"/>
        </w:rPr>
        <w:t xml:space="preserve"> нам </w:t>
      </w:r>
      <w:r w:rsidR="003C03A5">
        <w:rPr>
          <w:rFonts w:ascii="Times New Roman" w:hAnsi="Times New Roman"/>
          <w:bCs/>
          <w:spacing w:val="-7"/>
          <w:sz w:val="28"/>
          <w:szCs w:val="28"/>
        </w:rPr>
        <w:t>понять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 xml:space="preserve">, что важным условием его успешного функционирования является непрерывное согласование деятельности этих элементов между собой. </w:t>
      </w:r>
      <w:r w:rsidR="00941218" w:rsidRPr="00941218">
        <w:rPr>
          <w:rFonts w:ascii="Times New Roman" w:hAnsi="Times New Roman"/>
          <w:bCs/>
          <w:spacing w:val="-7"/>
          <w:sz w:val="28"/>
          <w:szCs w:val="28"/>
        </w:rPr>
        <w:t>Источник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>и</w:t>
      </w:r>
      <w:r w:rsidR="00941218" w:rsidRPr="00941218">
        <w:rPr>
          <w:rFonts w:ascii="Times New Roman" w:hAnsi="Times New Roman"/>
          <w:bCs/>
          <w:spacing w:val="-7"/>
          <w:sz w:val="28"/>
          <w:szCs w:val="28"/>
        </w:rPr>
        <w:t xml:space="preserve"> формирования и использования финансовых ресурсов в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941218" w:rsidRPr="00941218">
        <w:rPr>
          <w:rFonts w:ascii="Times New Roman" w:hAnsi="Times New Roman"/>
          <w:bCs/>
          <w:spacing w:val="-7"/>
          <w:sz w:val="28"/>
          <w:szCs w:val="28"/>
        </w:rPr>
        <w:t>бюджетных учреждениях и разных отраслей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941218" w:rsidRPr="00941218">
        <w:rPr>
          <w:rFonts w:ascii="Times New Roman" w:hAnsi="Times New Roman"/>
          <w:bCs/>
          <w:spacing w:val="-7"/>
          <w:sz w:val="28"/>
          <w:szCs w:val="28"/>
        </w:rPr>
        <w:t xml:space="preserve">любой сферы однотипны. </w:t>
      </w:r>
      <w:r w:rsidR="006820EA">
        <w:rPr>
          <w:rFonts w:ascii="Times New Roman" w:hAnsi="Times New Roman"/>
          <w:bCs/>
          <w:spacing w:val="-7"/>
          <w:sz w:val="28"/>
          <w:szCs w:val="28"/>
        </w:rPr>
        <w:t>Тем не менее</w:t>
      </w:r>
      <w:r w:rsidR="0012169B">
        <w:rPr>
          <w:rFonts w:ascii="Times New Roman" w:hAnsi="Times New Roman"/>
          <w:bCs/>
          <w:spacing w:val="-7"/>
          <w:sz w:val="28"/>
          <w:szCs w:val="28"/>
        </w:rPr>
        <w:t>,</w:t>
      </w:r>
      <w:r w:rsidR="00941218" w:rsidRPr="0094121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6820EA">
        <w:rPr>
          <w:rFonts w:ascii="Times New Roman" w:hAnsi="Times New Roman"/>
          <w:bCs/>
          <w:spacing w:val="-7"/>
          <w:sz w:val="28"/>
          <w:szCs w:val="28"/>
        </w:rPr>
        <w:t>они обладают такой спецификой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>, которая обу</w:t>
      </w:r>
      <w:r w:rsidR="00941218" w:rsidRPr="00941218">
        <w:rPr>
          <w:rFonts w:ascii="Times New Roman" w:hAnsi="Times New Roman"/>
          <w:bCs/>
          <w:spacing w:val="-7"/>
          <w:sz w:val="28"/>
          <w:szCs w:val="28"/>
        </w:rPr>
        <w:t>сл</w:t>
      </w:r>
      <w:r w:rsidR="006820EA">
        <w:rPr>
          <w:rFonts w:ascii="Times New Roman" w:hAnsi="Times New Roman"/>
          <w:bCs/>
          <w:spacing w:val="-7"/>
          <w:sz w:val="28"/>
          <w:szCs w:val="28"/>
        </w:rPr>
        <w:t>авл</w:t>
      </w:r>
      <w:r w:rsidR="0012169B">
        <w:rPr>
          <w:rFonts w:ascii="Times New Roman" w:hAnsi="Times New Roman"/>
          <w:bCs/>
          <w:spacing w:val="-7"/>
          <w:sz w:val="28"/>
          <w:szCs w:val="28"/>
        </w:rPr>
        <w:t>и</w:t>
      </w:r>
      <w:r w:rsidR="006820EA">
        <w:rPr>
          <w:rFonts w:ascii="Times New Roman" w:hAnsi="Times New Roman"/>
          <w:bCs/>
          <w:spacing w:val="-7"/>
          <w:sz w:val="28"/>
          <w:szCs w:val="28"/>
        </w:rPr>
        <w:t>вается</w:t>
      </w:r>
      <w:r w:rsidR="00941218" w:rsidRPr="00941218">
        <w:rPr>
          <w:rFonts w:ascii="Times New Roman" w:hAnsi="Times New Roman"/>
          <w:bCs/>
          <w:spacing w:val="-7"/>
          <w:sz w:val="28"/>
          <w:szCs w:val="28"/>
        </w:rPr>
        <w:t xml:space="preserve"> особенностями деятельности учреждений или взаимодейс</w:t>
      </w:r>
      <w:r w:rsidR="00941218">
        <w:rPr>
          <w:rFonts w:ascii="Times New Roman" w:hAnsi="Times New Roman"/>
          <w:bCs/>
          <w:spacing w:val="-7"/>
          <w:sz w:val="28"/>
          <w:szCs w:val="28"/>
        </w:rPr>
        <w:t>твием при</w:t>
      </w:r>
      <w:r w:rsidR="00941218" w:rsidRPr="00941218">
        <w:rPr>
          <w:rFonts w:ascii="Times New Roman" w:hAnsi="Times New Roman"/>
          <w:bCs/>
          <w:spacing w:val="-7"/>
          <w:sz w:val="28"/>
          <w:szCs w:val="28"/>
        </w:rPr>
        <w:t>меняемых методов хозяйствования.</w:t>
      </w:r>
    </w:p>
    <w:p w:rsidR="00F243F9" w:rsidRDefault="00F243F9" w:rsidP="00945478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F243F9" w:rsidRDefault="00F243F9" w:rsidP="00945478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F243F9" w:rsidRDefault="00F243F9" w:rsidP="00945478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F243F9" w:rsidRDefault="00F243F9" w:rsidP="00945478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F243F9" w:rsidRDefault="00F243F9" w:rsidP="00945478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941218" w:rsidRDefault="00941218" w:rsidP="008E2A0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1099" w:rsidRDefault="00EE1099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1099" w:rsidRDefault="00EE1099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1099" w:rsidRDefault="00EE1099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72F6" w:rsidRPr="004772F6" w:rsidRDefault="003C4FF1" w:rsidP="005835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4FF1">
        <w:rPr>
          <w:rFonts w:ascii="Times New Roman" w:hAnsi="Times New Roman"/>
          <w:b/>
          <w:sz w:val="28"/>
          <w:szCs w:val="28"/>
        </w:rPr>
        <w:lastRenderedPageBreak/>
        <w:t xml:space="preserve">ГЛАВА 2. </w:t>
      </w:r>
      <w:r w:rsidR="00907290">
        <w:rPr>
          <w:rFonts w:ascii="Times New Roman" w:hAnsi="Times New Roman"/>
          <w:b/>
          <w:sz w:val="28"/>
          <w:szCs w:val="28"/>
        </w:rPr>
        <w:t>СТАНОВЛЕНИЕ</w:t>
      </w:r>
      <w:r w:rsidRPr="003C4FF1">
        <w:rPr>
          <w:rFonts w:ascii="Times New Roman" w:hAnsi="Times New Roman"/>
          <w:b/>
          <w:sz w:val="28"/>
          <w:szCs w:val="28"/>
        </w:rPr>
        <w:t xml:space="preserve"> ФИНАНСОВОГО МЕХАНИЗМА</w:t>
      </w:r>
      <w:r w:rsidR="004772F6">
        <w:rPr>
          <w:rFonts w:ascii="Times New Roman" w:hAnsi="Times New Roman"/>
          <w:b/>
          <w:sz w:val="28"/>
          <w:szCs w:val="28"/>
        </w:rPr>
        <w:t xml:space="preserve"> </w:t>
      </w:r>
      <w:r w:rsidRPr="003C4FF1">
        <w:rPr>
          <w:rFonts w:ascii="Times New Roman" w:hAnsi="Times New Roman"/>
          <w:b/>
          <w:sz w:val="28"/>
          <w:szCs w:val="28"/>
        </w:rPr>
        <w:t>ФУНКЦИОНИРОВАНИЯ БЮДЖЕТНЫХ УЧРЕЖДЕНИЙ</w:t>
      </w:r>
      <w:r w:rsidR="00C51D77" w:rsidRPr="0003660B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</w:p>
    <w:p w:rsidR="00827BB5" w:rsidRDefault="00827BB5" w:rsidP="00827B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4772F6" w:rsidRPr="00827BB5" w:rsidRDefault="00C51D77" w:rsidP="00827B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03660B">
        <w:rPr>
          <w:rFonts w:ascii="Times New Roman" w:hAnsi="Times New Roman"/>
          <w:b/>
          <w:bCs/>
          <w:spacing w:val="-7"/>
          <w:sz w:val="28"/>
          <w:szCs w:val="28"/>
        </w:rPr>
        <w:t xml:space="preserve">2.1 </w:t>
      </w:r>
      <w:r w:rsidR="001C32A3" w:rsidRPr="001C32A3">
        <w:rPr>
          <w:rFonts w:ascii="Times New Roman" w:hAnsi="Times New Roman"/>
          <w:b/>
          <w:bCs/>
          <w:spacing w:val="-7"/>
          <w:sz w:val="28"/>
          <w:szCs w:val="28"/>
        </w:rPr>
        <w:t>Основные направления оптимизации финансового механизма</w:t>
      </w:r>
      <w:r w:rsidR="004772F6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="001C32A3" w:rsidRPr="001C32A3">
        <w:rPr>
          <w:rFonts w:ascii="Times New Roman" w:hAnsi="Times New Roman"/>
          <w:b/>
          <w:bCs/>
          <w:spacing w:val="-7"/>
          <w:sz w:val="28"/>
          <w:szCs w:val="28"/>
        </w:rPr>
        <w:t>бюджетного учреждения</w:t>
      </w:r>
    </w:p>
    <w:p w:rsidR="006203FC" w:rsidRDefault="000A6A79" w:rsidP="005835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A79">
        <w:rPr>
          <w:rFonts w:ascii="Times New Roman" w:hAnsi="Times New Roman"/>
          <w:sz w:val="28"/>
          <w:szCs w:val="28"/>
        </w:rPr>
        <w:t>В процессе модернизации государствен</w:t>
      </w:r>
      <w:r>
        <w:rPr>
          <w:rFonts w:ascii="Times New Roman" w:hAnsi="Times New Roman"/>
          <w:sz w:val="28"/>
          <w:szCs w:val="28"/>
        </w:rPr>
        <w:t xml:space="preserve">ного сектора Российской </w:t>
      </w:r>
      <w:r w:rsidRPr="000A6A79">
        <w:rPr>
          <w:rFonts w:ascii="Times New Roman" w:hAnsi="Times New Roman"/>
          <w:sz w:val="28"/>
          <w:szCs w:val="28"/>
        </w:rPr>
        <w:t>Федерации, в рамках проводимой бю</w:t>
      </w:r>
      <w:r>
        <w:rPr>
          <w:rFonts w:ascii="Times New Roman" w:hAnsi="Times New Roman"/>
          <w:sz w:val="28"/>
          <w:szCs w:val="28"/>
        </w:rPr>
        <w:t xml:space="preserve">джетной реформы, предполагается </w:t>
      </w:r>
      <w:r w:rsidRPr="000A6A79">
        <w:rPr>
          <w:rFonts w:ascii="Times New Roman" w:hAnsi="Times New Roman"/>
          <w:sz w:val="28"/>
          <w:szCs w:val="28"/>
        </w:rPr>
        <w:t>обязательное осуществление оптимизации ме</w:t>
      </w:r>
      <w:r>
        <w:rPr>
          <w:rFonts w:ascii="Times New Roman" w:hAnsi="Times New Roman"/>
          <w:sz w:val="28"/>
          <w:szCs w:val="28"/>
        </w:rPr>
        <w:t xml:space="preserve">ханизма финансового обеспечения </w:t>
      </w:r>
      <w:r w:rsidRPr="000A6A79">
        <w:rPr>
          <w:rFonts w:ascii="Times New Roman" w:hAnsi="Times New Roman"/>
          <w:sz w:val="28"/>
          <w:szCs w:val="28"/>
        </w:rPr>
        <w:t>бюджетных учреждений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</w:p>
    <w:p w:rsidR="000931B7" w:rsidRDefault="003E2E04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В целом,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DC3466">
        <w:rPr>
          <w:rFonts w:ascii="Times New Roman" w:hAnsi="Times New Roman"/>
          <w:bCs/>
          <w:spacing w:val="-7"/>
          <w:sz w:val="28"/>
          <w:szCs w:val="28"/>
        </w:rPr>
        <w:t>для осуществления модернизации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и оптимизаци</w:t>
      </w:r>
      <w:r w:rsidR="00DC3466">
        <w:rPr>
          <w:rFonts w:ascii="Times New Roman" w:hAnsi="Times New Roman"/>
          <w:bCs/>
          <w:spacing w:val="-7"/>
          <w:sz w:val="28"/>
          <w:szCs w:val="28"/>
        </w:rPr>
        <w:t>и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механизма финансового обеспечения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бюджетных учреждений </w:t>
      </w:r>
      <w:r w:rsidR="00DC3466">
        <w:rPr>
          <w:rFonts w:ascii="Times New Roman" w:hAnsi="Times New Roman"/>
          <w:bCs/>
          <w:spacing w:val="-7"/>
          <w:sz w:val="28"/>
          <w:szCs w:val="28"/>
        </w:rPr>
        <w:t>необходимо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DC3466">
        <w:rPr>
          <w:rFonts w:ascii="Times New Roman" w:hAnsi="Times New Roman"/>
          <w:bCs/>
          <w:spacing w:val="-7"/>
          <w:sz w:val="28"/>
          <w:szCs w:val="28"/>
        </w:rPr>
        <w:t>адаптировать его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к со</w:t>
      </w:r>
      <w:r w:rsidR="0009171C">
        <w:rPr>
          <w:rFonts w:ascii="Times New Roman" w:hAnsi="Times New Roman"/>
          <w:bCs/>
          <w:spacing w:val="-7"/>
          <w:sz w:val="28"/>
          <w:szCs w:val="28"/>
        </w:rPr>
        <w:t xml:space="preserve">временным условиям </w:t>
      </w:r>
      <w:r w:rsidR="00125B09">
        <w:rPr>
          <w:rFonts w:ascii="Times New Roman" w:hAnsi="Times New Roman"/>
          <w:bCs/>
          <w:spacing w:val="-7"/>
          <w:sz w:val="28"/>
          <w:szCs w:val="28"/>
        </w:rPr>
        <w:t>при помощи</w:t>
      </w:r>
      <w:r w:rsidR="0009171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43DEC">
        <w:rPr>
          <w:rFonts w:ascii="Times New Roman" w:hAnsi="Times New Roman"/>
          <w:bCs/>
          <w:spacing w:val="-7"/>
          <w:sz w:val="28"/>
          <w:szCs w:val="28"/>
        </w:rPr>
        <w:t>совершенствования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фи</w:t>
      </w:r>
      <w:r w:rsidR="00043DEC">
        <w:rPr>
          <w:rFonts w:ascii="Times New Roman" w:hAnsi="Times New Roman"/>
          <w:bCs/>
          <w:spacing w:val="-7"/>
          <w:sz w:val="28"/>
          <w:szCs w:val="28"/>
        </w:rPr>
        <w:t>нансовых методов и инструментов.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43DEC">
        <w:rPr>
          <w:rFonts w:ascii="Times New Roman" w:hAnsi="Times New Roman"/>
          <w:bCs/>
          <w:spacing w:val="-7"/>
          <w:sz w:val="28"/>
          <w:szCs w:val="28"/>
        </w:rPr>
        <w:t>Немало важным пунктом является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43DEC">
        <w:rPr>
          <w:rFonts w:ascii="Times New Roman" w:hAnsi="Times New Roman"/>
          <w:bCs/>
          <w:spacing w:val="-7"/>
          <w:sz w:val="28"/>
          <w:szCs w:val="28"/>
        </w:rPr>
        <w:t>установление высокой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конкурентоспособности и инновационной активности государственных учреждений на рынке социальных услуг. </w:t>
      </w:r>
    </w:p>
    <w:p w:rsidR="000931B7" w:rsidRDefault="0009171C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09171C">
        <w:rPr>
          <w:rFonts w:ascii="Times New Roman" w:hAnsi="Times New Roman"/>
          <w:bCs/>
          <w:spacing w:val="-7"/>
          <w:sz w:val="28"/>
          <w:szCs w:val="28"/>
        </w:rPr>
        <w:t xml:space="preserve">Модернизация механизма финансового обеспечения деятельности государственных учреждений </w:t>
      </w:r>
      <w:r w:rsidR="000931B7">
        <w:rPr>
          <w:rFonts w:ascii="Times New Roman" w:hAnsi="Times New Roman"/>
          <w:bCs/>
          <w:spacing w:val="-7"/>
          <w:sz w:val="28"/>
          <w:szCs w:val="28"/>
        </w:rPr>
        <w:t>формируется из нижеуказанных</w:t>
      </w:r>
      <w:r w:rsidRPr="0009171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931B7">
        <w:rPr>
          <w:rFonts w:ascii="Times New Roman" w:hAnsi="Times New Roman"/>
          <w:bCs/>
          <w:spacing w:val="-7"/>
          <w:sz w:val="28"/>
          <w:szCs w:val="28"/>
        </w:rPr>
        <w:t>факторов</w:t>
      </w:r>
      <w:r w:rsidRPr="0009171C">
        <w:rPr>
          <w:rFonts w:ascii="Times New Roman" w:hAnsi="Times New Roman"/>
          <w:bCs/>
          <w:spacing w:val="-7"/>
          <w:sz w:val="28"/>
          <w:szCs w:val="28"/>
        </w:rPr>
        <w:t xml:space="preserve">: </w:t>
      </w:r>
    </w:p>
    <w:p w:rsidR="000931B7" w:rsidRPr="000931B7" w:rsidRDefault="00885D10" w:rsidP="0058357B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9171C" w:rsidRPr="000931B7">
        <w:rPr>
          <w:rFonts w:ascii="Times New Roman" w:hAnsi="Times New Roman"/>
          <w:bCs/>
          <w:spacing w:val="-7"/>
          <w:sz w:val="28"/>
          <w:szCs w:val="28"/>
        </w:rPr>
        <w:t xml:space="preserve">низкая эффективность расходования бюджетных средств; </w:t>
      </w:r>
    </w:p>
    <w:p w:rsidR="000931B7" w:rsidRDefault="00885D10" w:rsidP="0058357B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9171C" w:rsidRPr="000931B7">
        <w:rPr>
          <w:rFonts w:ascii="Times New Roman" w:hAnsi="Times New Roman"/>
          <w:bCs/>
          <w:spacing w:val="-7"/>
          <w:sz w:val="28"/>
          <w:szCs w:val="28"/>
        </w:rPr>
        <w:t xml:space="preserve">нецелевое  использование бюджетных средств учреждениями бюджетного сектора; </w:t>
      </w:r>
    </w:p>
    <w:p w:rsidR="000A6A79" w:rsidRPr="000931B7" w:rsidRDefault="00885D10" w:rsidP="0058357B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9171C" w:rsidRPr="000931B7">
        <w:rPr>
          <w:rFonts w:ascii="Times New Roman" w:hAnsi="Times New Roman"/>
          <w:bCs/>
          <w:spacing w:val="-7"/>
          <w:sz w:val="28"/>
          <w:szCs w:val="28"/>
        </w:rPr>
        <w:t>значительное отклонение между показателями деятельности данных учреждений и их финансированием, нерентабельность оказания ими социальных услуг.</w:t>
      </w:r>
    </w:p>
    <w:p w:rsidR="00945478" w:rsidRDefault="005E6781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Оптимизация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финансового механизма управления бюджетными ресурсами </w:t>
      </w:r>
      <w:r>
        <w:rPr>
          <w:rFonts w:ascii="Times New Roman" w:hAnsi="Times New Roman"/>
          <w:bCs/>
          <w:spacing w:val="-7"/>
          <w:sz w:val="28"/>
          <w:szCs w:val="28"/>
        </w:rPr>
        <w:t>зависит от перехода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5C08EA">
        <w:rPr>
          <w:rFonts w:ascii="Times New Roman" w:hAnsi="Times New Roman"/>
          <w:bCs/>
          <w:spacing w:val="-7"/>
          <w:sz w:val="28"/>
          <w:szCs w:val="28"/>
        </w:rPr>
        <w:t>действующих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ассигнований на содержание государственных учрежде</w:t>
      </w:r>
      <w:r w:rsidR="005C08EA">
        <w:rPr>
          <w:rFonts w:ascii="Times New Roman" w:hAnsi="Times New Roman"/>
          <w:bCs/>
          <w:spacing w:val="-7"/>
          <w:sz w:val="28"/>
          <w:szCs w:val="28"/>
        </w:rPr>
        <w:t>ний к финансированию предоставленных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ими услуг</w:t>
      </w:r>
      <w:r w:rsidR="005C08EA">
        <w:rPr>
          <w:rFonts w:ascii="Times New Roman" w:hAnsi="Times New Roman"/>
          <w:bCs/>
          <w:spacing w:val="-7"/>
          <w:sz w:val="28"/>
          <w:szCs w:val="28"/>
        </w:rPr>
        <w:t>,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5C08EA">
        <w:rPr>
          <w:rFonts w:ascii="Times New Roman" w:hAnsi="Times New Roman"/>
          <w:bCs/>
          <w:spacing w:val="-7"/>
          <w:sz w:val="28"/>
          <w:szCs w:val="28"/>
        </w:rPr>
        <w:t>в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основе </w:t>
      </w:r>
      <w:r w:rsidR="005C08EA">
        <w:rPr>
          <w:rFonts w:ascii="Times New Roman" w:hAnsi="Times New Roman"/>
          <w:bCs/>
          <w:spacing w:val="-7"/>
          <w:sz w:val="28"/>
          <w:szCs w:val="28"/>
        </w:rPr>
        <w:t>которых стоит государственное задание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  <w:r w:rsidR="005C08EA">
        <w:rPr>
          <w:rFonts w:ascii="Times New Roman" w:hAnsi="Times New Roman"/>
          <w:bCs/>
          <w:spacing w:val="-7"/>
          <w:sz w:val="28"/>
          <w:szCs w:val="28"/>
        </w:rPr>
        <w:t>Именно благодаря государственному заданию эффективно объединяются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показатели объемов и качества </w:t>
      </w:r>
      <w:r w:rsidR="001571A9">
        <w:rPr>
          <w:rFonts w:ascii="Times New Roman" w:hAnsi="Times New Roman"/>
          <w:bCs/>
          <w:spacing w:val="-7"/>
          <w:sz w:val="28"/>
          <w:szCs w:val="28"/>
        </w:rPr>
        <w:t>оказываемых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услуг с 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lastRenderedPageBreak/>
        <w:t>размерами направляемых на эти цели средств б</w:t>
      </w:r>
      <w:r w:rsidR="00945478">
        <w:rPr>
          <w:rFonts w:ascii="Times New Roman" w:hAnsi="Times New Roman"/>
          <w:bCs/>
          <w:spacing w:val="-7"/>
          <w:sz w:val="28"/>
          <w:szCs w:val="28"/>
        </w:rPr>
        <w:t>юджета соответствующего уровня.</w:t>
      </w:r>
      <w:r w:rsidR="00EC4AA0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8"/>
      </w:r>
    </w:p>
    <w:p w:rsidR="00C13657" w:rsidRDefault="00C13657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Оценивают эффективность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 работы учреждения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по следующим показателям</w:t>
      </w:r>
      <w:r w:rsidR="0009171C" w:rsidRPr="0009171C">
        <w:rPr>
          <w:rFonts w:ascii="Times New Roman" w:hAnsi="Times New Roman"/>
          <w:bCs/>
          <w:spacing w:val="-7"/>
          <w:sz w:val="28"/>
          <w:szCs w:val="28"/>
        </w:rPr>
        <w:t xml:space="preserve">: </w:t>
      </w:r>
    </w:p>
    <w:p w:rsidR="00C13657" w:rsidRDefault="00885D10" w:rsidP="0058357B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9171C" w:rsidRPr="00C13657">
        <w:rPr>
          <w:rFonts w:ascii="Times New Roman" w:hAnsi="Times New Roman"/>
          <w:bCs/>
          <w:spacing w:val="-7"/>
          <w:sz w:val="28"/>
          <w:szCs w:val="28"/>
        </w:rPr>
        <w:t>основная деятельность федерального государственного бюджетного учреждения;</w:t>
      </w:r>
    </w:p>
    <w:p w:rsidR="00C13657" w:rsidRDefault="00885D10" w:rsidP="0058357B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9171C" w:rsidRPr="00C13657">
        <w:rPr>
          <w:rFonts w:ascii="Times New Roman" w:hAnsi="Times New Roman"/>
          <w:bCs/>
          <w:spacing w:val="-7"/>
          <w:sz w:val="28"/>
          <w:szCs w:val="28"/>
        </w:rPr>
        <w:t xml:space="preserve">финансово-экономическая деятельность, исполнительская дисциплина учреждения; </w:t>
      </w:r>
    </w:p>
    <w:p w:rsidR="00C13657" w:rsidRDefault="00885D10" w:rsidP="0058357B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09171C" w:rsidRPr="00C13657">
        <w:rPr>
          <w:rFonts w:ascii="Times New Roman" w:hAnsi="Times New Roman"/>
          <w:bCs/>
          <w:spacing w:val="-7"/>
          <w:sz w:val="28"/>
          <w:szCs w:val="28"/>
        </w:rPr>
        <w:t>деятельность учреждения, напр</w:t>
      </w:r>
      <w:r w:rsidR="00C13657">
        <w:rPr>
          <w:rFonts w:ascii="Times New Roman" w:hAnsi="Times New Roman"/>
          <w:bCs/>
          <w:spacing w:val="-7"/>
          <w:sz w:val="28"/>
          <w:szCs w:val="28"/>
        </w:rPr>
        <w:t>авленная на работу с кадрами</w:t>
      </w:r>
      <w:r w:rsidR="00C13657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9"/>
      </w:r>
      <w:r w:rsidR="00C13657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0A6A79" w:rsidRPr="00C13657" w:rsidRDefault="0009171C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C13657">
        <w:rPr>
          <w:rFonts w:ascii="Times New Roman" w:hAnsi="Times New Roman"/>
          <w:bCs/>
          <w:spacing w:val="-7"/>
          <w:sz w:val="28"/>
          <w:szCs w:val="28"/>
        </w:rPr>
        <w:t xml:space="preserve">Показатели эффективности деятельности </w:t>
      </w:r>
      <w:r w:rsidR="00C13657">
        <w:rPr>
          <w:rFonts w:ascii="Times New Roman" w:hAnsi="Times New Roman"/>
          <w:bCs/>
          <w:spacing w:val="-7"/>
          <w:sz w:val="28"/>
          <w:szCs w:val="28"/>
        </w:rPr>
        <w:t>устанавливаются с учётом особенностей бюджетного учреждения, а также создаются</w:t>
      </w:r>
      <w:r w:rsidRPr="00C13657">
        <w:rPr>
          <w:rFonts w:ascii="Times New Roman" w:hAnsi="Times New Roman"/>
          <w:bCs/>
          <w:spacing w:val="-7"/>
          <w:sz w:val="28"/>
          <w:szCs w:val="28"/>
        </w:rPr>
        <w:t xml:space="preserve"> для</w:t>
      </w:r>
      <w:r w:rsidR="00C13657">
        <w:rPr>
          <w:rFonts w:ascii="Times New Roman" w:hAnsi="Times New Roman"/>
          <w:bCs/>
          <w:spacing w:val="-7"/>
          <w:sz w:val="28"/>
          <w:szCs w:val="28"/>
        </w:rPr>
        <w:t xml:space="preserve"> каждого типа учреждений </w:t>
      </w:r>
      <w:r w:rsidRPr="00C13657">
        <w:rPr>
          <w:rFonts w:ascii="Times New Roman" w:hAnsi="Times New Roman"/>
          <w:bCs/>
          <w:spacing w:val="-7"/>
          <w:sz w:val="28"/>
          <w:szCs w:val="28"/>
        </w:rPr>
        <w:t xml:space="preserve">из </w:t>
      </w:r>
      <w:r w:rsidR="00C13657">
        <w:rPr>
          <w:rFonts w:ascii="Times New Roman" w:hAnsi="Times New Roman"/>
          <w:bCs/>
          <w:spacing w:val="-7"/>
          <w:sz w:val="28"/>
          <w:szCs w:val="28"/>
        </w:rPr>
        <w:t xml:space="preserve">любой </w:t>
      </w:r>
      <w:r w:rsidRPr="00C13657">
        <w:rPr>
          <w:rFonts w:ascii="Times New Roman" w:hAnsi="Times New Roman"/>
          <w:bCs/>
          <w:spacing w:val="-7"/>
          <w:sz w:val="28"/>
          <w:szCs w:val="28"/>
        </w:rPr>
        <w:t>сфер</w:t>
      </w:r>
      <w:r w:rsidR="00C13657">
        <w:rPr>
          <w:rFonts w:ascii="Times New Roman" w:hAnsi="Times New Roman"/>
          <w:bCs/>
          <w:spacing w:val="-7"/>
          <w:sz w:val="28"/>
          <w:szCs w:val="28"/>
        </w:rPr>
        <w:t>ы</w:t>
      </w:r>
      <w:r w:rsidRPr="00C13657">
        <w:rPr>
          <w:rFonts w:ascii="Times New Roman" w:hAnsi="Times New Roman"/>
          <w:bCs/>
          <w:spacing w:val="-7"/>
          <w:sz w:val="28"/>
          <w:szCs w:val="28"/>
        </w:rPr>
        <w:t xml:space="preserve"> деятельности бюджетных учреждений.</w:t>
      </w:r>
    </w:p>
    <w:p w:rsidR="000A6A79" w:rsidRPr="0033773D" w:rsidRDefault="0033773D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Например, в таблице 2.1</w:t>
      </w:r>
      <w:r w:rsidR="00827BB5">
        <w:rPr>
          <w:rFonts w:ascii="Times New Roman" w:hAnsi="Times New Roman"/>
          <w:bCs/>
          <w:spacing w:val="-7"/>
          <w:sz w:val="28"/>
          <w:szCs w:val="28"/>
        </w:rPr>
        <w:t xml:space="preserve"> (см. приложение)</w:t>
      </w:r>
      <w:r w:rsidR="005C08EA">
        <w:rPr>
          <w:rFonts w:ascii="Times New Roman" w:hAnsi="Times New Roman"/>
          <w:bCs/>
          <w:spacing w:val="-7"/>
          <w:sz w:val="28"/>
          <w:szCs w:val="28"/>
        </w:rPr>
        <w:t xml:space="preserve"> отображены показатели эффективности деятельности ВУЗа.</w:t>
      </w:r>
    </w:p>
    <w:p w:rsidR="000A6A79" w:rsidRPr="00B956D8" w:rsidRDefault="00E8347A" w:rsidP="0058357B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В итоге</w:t>
      </w:r>
      <w:r w:rsidR="00B956D8" w:rsidRPr="00B956D8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sz w:val="28"/>
          <w:szCs w:val="28"/>
        </w:rPr>
        <w:t>выявляется</w:t>
      </w:r>
      <w:r w:rsidR="00B956D8" w:rsidRPr="00B956D8">
        <w:rPr>
          <w:rFonts w:ascii="Times New Roman" w:hAnsi="Times New Roman"/>
          <w:bCs/>
          <w:spacing w:val="-7"/>
          <w:sz w:val="28"/>
          <w:szCs w:val="28"/>
        </w:rPr>
        <w:t xml:space="preserve"> размер максимальной выплаты на одного сотрудника по различным категориям, для чего необходимо определить максимальное количество баллов и найти  стоимость каждого балла по учреждению, впоследствии перемножить данные показатели с соответствующим коэффициентом для каждой категории работников учреждения</w:t>
      </w:r>
      <w:r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885D10" w:rsidRDefault="009F40F7" w:rsidP="00E8347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9F40F7">
        <w:rPr>
          <w:rFonts w:ascii="Times New Roman" w:hAnsi="Times New Roman"/>
          <w:bCs/>
          <w:spacing w:val="-7"/>
          <w:sz w:val="28"/>
          <w:szCs w:val="28"/>
        </w:rPr>
        <w:t xml:space="preserve">Таким образом, 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для повышения эффективности механизма </w:t>
      </w:r>
      <w:r w:rsidRPr="009F40F7">
        <w:rPr>
          <w:rFonts w:ascii="Times New Roman" w:hAnsi="Times New Roman"/>
          <w:bCs/>
          <w:spacing w:val="-7"/>
          <w:sz w:val="28"/>
          <w:szCs w:val="28"/>
        </w:rPr>
        <w:t>финансирования бюджетных учреждений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885D10">
        <w:rPr>
          <w:rFonts w:ascii="Times New Roman" w:hAnsi="Times New Roman"/>
          <w:bCs/>
          <w:spacing w:val="-7"/>
          <w:sz w:val="28"/>
          <w:szCs w:val="28"/>
        </w:rPr>
        <w:t xml:space="preserve">требуется: </w:t>
      </w:r>
    </w:p>
    <w:p w:rsidR="00885D10" w:rsidRDefault="009F40F7" w:rsidP="00E8347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9F40F7">
        <w:rPr>
          <w:rFonts w:ascii="Times New Roman" w:hAnsi="Times New Roman"/>
          <w:bCs/>
          <w:spacing w:val="-7"/>
          <w:sz w:val="28"/>
          <w:szCs w:val="28"/>
        </w:rPr>
        <w:t xml:space="preserve">1) сопоставление полученных результатов деятельности учреждения с денежными ресурсами, затраченными на их достижение; </w:t>
      </w:r>
    </w:p>
    <w:p w:rsidR="008E2A0E" w:rsidRDefault="009F40F7" w:rsidP="00E8347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9F40F7">
        <w:rPr>
          <w:rFonts w:ascii="Times New Roman" w:hAnsi="Times New Roman"/>
          <w:bCs/>
          <w:spacing w:val="-7"/>
          <w:sz w:val="28"/>
          <w:szCs w:val="28"/>
        </w:rPr>
        <w:t>2) применение государственного задания в качестве основного инструмента регулирования количественных и  качественных показателей предост</w:t>
      </w:r>
      <w:r w:rsidR="008E2A0E">
        <w:rPr>
          <w:rFonts w:ascii="Times New Roman" w:hAnsi="Times New Roman"/>
          <w:bCs/>
          <w:spacing w:val="-7"/>
          <w:sz w:val="28"/>
          <w:szCs w:val="28"/>
        </w:rPr>
        <w:t xml:space="preserve">авления государственных услуг; </w:t>
      </w:r>
      <w:r w:rsidRPr="009F40F7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885D10" w:rsidRDefault="009F40F7" w:rsidP="00E8347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9F40F7">
        <w:rPr>
          <w:rFonts w:ascii="Times New Roman" w:hAnsi="Times New Roman"/>
          <w:bCs/>
          <w:spacing w:val="-7"/>
          <w:sz w:val="28"/>
          <w:szCs w:val="28"/>
        </w:rPr>
        <w:lastRenderedPageBreak/>
        <w:t xml:space="preserve">3) повышение экономической эффективности, т.е. сокращение бюджетных расходов, при этом важно сохранить или увеличить прежний объем услуг, при </w:t>
      </w:r>
      <w:proofErr w:type="gramStart"/>
      <w:r w:rsidRPr="009F40F7">
        <w:rPr>
          <w:rFonts w:ascii="Times New Roman" w:hAnsi="Times New Roman"/>
          <w:bCs/>
          <w:spacing w:val="-7"/>
          <w:sz w:val="28"/>
          <w:szCs w:val="28"/>
        </w:rPr>
        <w:t>этом</w:t>
      </w:r>
      <w:proofErr w:type="gramEnd"/>
      <w:r w:rsidRPr="009F40F7">
        <w:rPr>
          <w:rFonts w:ascii="Times New Roman" w:hAnsi="Times New Roman"/>
          <w:bCs/>
          <w:spacing w:val="-7"/>
          <w:sz w:val="28"/>
          <w:szCs w:val="28"/>
        </w:rPr>
        <w:t xml:space="preserve"> не изменяя размер финансирования; </w:t>
      </w:r>
    </w:p>
    <w:p w:rsidR="00885D10" w:rsidRDefault="009F40F7" w:rsidP="00E8347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9F40F7">
        <w:rPr>
          <w:rFonts w:ascii="Times New Roman" w:hAnsi="Times New Roman"/>
          <w:bCs/>
          <w:spacing w:val="-7"/>
          <w:sz w:val="28"/>
          <w:szCs w:val="28"/>
        </w:rPr>
        <w:t>4) обеспечение планирования ассигнований бюджетным учреждениям на основе конкретных нормативов бюджетного финансирования и их сокращение при невыполнении бюджетным учреждением государстве</w:t>
      </w:r>
      <w:r w:rsidR="00885D10">
        <w:rPr>
          <w:rFonts w:ascii="Times New Roman" w:hAnsi="Times New Roman"/>
          <w:bCs/>
          <w:spacing w:val="-7"/>
          <w:sz w:val="28"/>
          <w:szCs w:val="28"/>
        </w:rPr>
        <w:t>нного  задания;</w:t>
      </w:r>
    </w:p>
    <w:p w:rsidR="00885D10" w:rsidRDefault="009F40F7" w:rsidP="00E8347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9F40F7">
        <w:rPr>
          <w:rFonts w:ascii="Times New Roman" w:hAnsi="Times New Roman"/>
          <w:bCs/>
          <w:spacing w:val="-7"/>
          <w:sz w:val="28"/>
          <w:szCs w:val="28"/>
        </w:rPr>
        <w:t xml:space="preserve">5) оценка результатов деятельности учреждений и, на основе полученных результатов, расширение конкурсной основы в распределении бюджетных средств;  </w:t>
      </w:r>
    </w:p>
    <w:p w:rsidR="001261E5" w:rsidRDefault="009F40F7" w:rsidP="00E8347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9F40F7">
        <w:rPr>
          <w:rFonts w:ascii="Times New Roman" w:hAnsi="Times New Roman"/>
          <w:bCs/>
          <w:spacing w:val="-7"/>
          <w:sz w:val="28"/>
          <w:szCs w:val="28"/>
        </w:rPr>
        <w:t>6) повышение самостоятельности учреждений и обеспечение наиболее полной свободы в использовании бюджетных средств</w:t>
      </w:r>
      <w:r w:rsidR="00170CBE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10"/>
      </w:r>
      <w:r w:rsidR="00E8347A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:rsidR="00E8347A" w:rsidRPr="00E8347A" w:rsidRDefault="00E8347A" w:rsidP="00E8347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0463E6" w:rsidRDefault="00D47B94" w:rsidP="00827BB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597E09">
        <w:rPr>
          <w:rFonts w:ascii="Times New Roman" w:hAnsi="Times New Roman"/>
          <w:b/>
          <w:bCs/>
          <w:spacing w:val="-7"/>
          <w:sz w:val="28"/>
          <w:szCs w:val="28"/>
        </w:rPr>
        <w:t xml:space="preserve">2.2 </w:t>
      </w:r>
      <w:r w:rsidR="000463E6" w:rsidRPr="000463E6">
        <w:rPr>
          <w:rFonts w:ascii="Times New Roman" w:hAnsi="Times New Roman"/>
          <w:b/>
          <w:bCs/>
          <w:spacing w:val="-7"/>
          <w:sz w:val="28"/>
          <w:szCs w:val="28"/>
        </w:rPr>
        <w:t xml:space="preserve">Анализ финансового механизма системы </w:t>
      </w:r>
      <w:r w:rsidR="00A617A4">
        <w:rPr>
          <w:rFonts w:ascii="Times New Roman" w:hAnsi="Times New Roman"/>
          <w:b/>
          <w:bCs/>
          <w:spacing w:val="-7"/>
          <w:sz w:val="28"/>
          <w:szCs w:val="28"/>
        </w:rPr>
        <w:t xml:space="preserve">высшего </w:t>
      </w:r>
      <w:r w:rsidR="000463E6" w:rsidRPr="000463E6">
        <w:rPr>
          <w:rFonts w:ascii="Times New Roman" w:hAnsi="Times New Roman"/>
          <w:b/>
          <w:bCs/>
          <w:spacing w:val="-7"/>
          <w:sz w:val="28"/>
          <w:szCs w:val="28"/>
        </w:rPr>
        <w:t>образования</w:t>
      </w:r>
      <w:r w:rsidR="00A617A4">
        <w:rPr>
          <w:rFonts w:ascii="Times New Roman" w:hAnsi="Times New Roman"/>
          <w:b/>
          <w:bCs/>
          <w:spacing w:val="-7"/>
          <w:sz w:val="28"/>
          <w:szCs w:val="28"/>
        </w:rPr>
        <w:t xml:space="preserve"> России</w:t>
      </w:r>
    </w:p>
    <w:p w:rsidR="00DF3695" w:rsidRDefault="00902993" w:rsidP="00827BB5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Необходимость совершенствования финансового механизма Российской системы образования напрямую зависит от социально-экономических изменений</w:t>
      </w:r>
      <w:r w:rsidR="00DE450C">
        <w:rPr>
          <w:rFonts w:ascii="Times New Roman" w:hAnsi="Times New Roman"/>
          <w:bCs/>
          <w:spacing w:val="-7"/>
          <w:sz w:val="28"/>
          <w:szCs w:val="28"/>
        </w:rPr>
        <w:t xml:space="preserve">, которые произошли за последние несколько лет в нашей стране. Одним из таких изменений является включение государственного вуза в деятельность рынка. В связи с этим происходит трансформация </w:t>
      </w:r>
      <w:r w:rsidR="0018228A">
        <w:rPr>
          <w:rFonts w:ascii="Times New Roman" w:hAnsi="Times New Roman"/>
          <w:bCs/>
          <w:spacing w:val="-7"/>
          <w:sz w:val="28"/>
          <w:szCs w:val="28"/>
        </w:rPr>
        <w:t xml:space="preserve">такого учреждения в самостоятельный финансово-хозяйственный субъект. </w:t>
      </w:r>
    </w:p>
    <w:p w:rsidR="00902993" w:rsidRDefault="0018228A" w:rsidP="0018228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Закон РФ «О некоммерческих организациях» стал основой правовой базы для активной внебюджетной деятельности государственных вузов. В соответствии с данным законом главной целью деятельности вуза не является извлечение прибыли</w:t>
      </w:r>
      <w:r w:rsidR="00CB1F3D" w:rsidRPr="00CB1F3D">
        <w:rPr>
          <w:rFonts w:ascii="Times New Roman" w:hAnsi="Times New Roman"/>
          <w:bCs/>
          <w:spacing w:val="-7"/>
          <w:sz w:val="28"/>
          <w:szCs w:val="28"/>
        </w:rPr>
        <w:t>:</w:t>
      </w:r>
      <w:r w:rsidR="00CB1F3D">
        <w:rPr>
          <w:rFonts w:ascii="Times New Roman" w:hAnsi="Times New Roman"/>
          <w:bCs/>
          <w:spacing w:val="-7"/>
          <w:sz w:val="28"/>
          <w:szCs w:val="28"/>
        </w:rPr>
        <w:t xml:space="preserve"> п</w:t>
      </w:r>
      <w:r>
        <w:rPr>
          <w:rFonts w:ascii="Times New Roman" w:hAnsi="Times New Roman"/>
          <w:bCs/>
          <w:spacing w:val="-7"/>
          <w:sz w:val="28"/>
          <w:szCs w:val="28"/>
        </w:rPr>
        <w:t>олучаемая прибыль должна направляться исключительно на</w:t>
      </w:r>
      <w:r w:rsidR="00CB1F3D">
        <w:rPr>
          <w:rFonts w:ascii="Times New Roman" w:hAnsi="Times New Roman"/>
          <w:bCs/>
          <w:spacing w:val="-7"/>
          <w:sz w:val="28"/>
          <w:szCs w:val="28"/>
        </w:rPr>
        <w:t xml:space="preserve"> цели собственного развития, что снижает заинтересованность вуза во всемерном её увеличении</w:t>
      </w:r>
      <w:r w:rsidR="00CB1F3D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11"/>
      </w:r>
      <w:r w:rsidR="00CB1F3D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CB1F3D" w:rsidRDefault="00794C13" w:rsidP="0018228A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lastRenderedPageBreak/>
        <w:t>Из этого следует</w:t>
      </w:r>
      <w:r w:rsidR="00CB1F3D">
        <w:rPr>
          <w:rFonts w:ascii="Times New Roman" w:hAnsi="Times New Roman"/>
          <w:bCs/>
          <w:spacing w:val="-7"/>
          <w:sz w:val="28"/>
          <w:szCs w:val="28"/>
        </w:rPr>
        <w:t>,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что</w:t>
      </w:r>
      <w:r w:rsidR="00CB1F3D">
        <w:rPr>
          <w:rFonts w:ascii="Times New Roman" w:hAnsi="Times New Roman"/>
          <w:bCs/>
          <w:spacing w:val="-7"/>
          <w:sz w:val="28"/>
          <w:szCs w:val="28"/>
        </w:rPr>
        <w:t xml:space="preserve"> основы нового </w:t>
      </w:r>
      <w:proofErr w:type="gramStart"/>
      <w:r w:rsidR="00CB1F3D">
        <w:rPr>
          <w:rFonts w:ascii="Times New Roman" w:hAnsi="Times New Roman"/>
          <w:bCs/>
          <w:spacing w:val="-7"/>
          <w:sz w:val="28"/>
          <w:szCs w:val="28"/>
        </w:rPr>
        <w:t>экономического механизма</w:t>
      </w:r>
      <w:proofErr w:type="gramEnd"/>
      <w:r w:rsidR="00CB1F3D">
        <w:rPr>
          <w:rFonts w:ascii="Times New Roman" w:hAnsi="Times New Roman"/>
          <w:bCs/>
          <w:spacing w:val="-7"/>
          <w:sz w:val="28"/>
          <w:szCs w:val="28"/>
        </w:rPr>
        <w:t xml:space="preserve"> в системе высшего образования предполагали нижеперечисленные изменения</w:t>
      </w:r>
      <w:r w:rsidR="00CB1F3D" w:rsidRPr="00CB1F3D">
        <w:rPr>
          <w:rFonts w:ascii="Times New Roman" w:hAnsi="Times New Roman"/>
          <w:bCs/>
          <w:spacing w:val="-7"/>
          <w:sz w:val="28"/>
          <w:szCs w:val="28"/>
        </w:rPr>
        <w:t xml:space="preserve">: </w:t>
      </w:r>
    </w:p>
    <w:p w:rsidR="00CB1F3D" w:rsidRDefault="00CB1F3D" w:rsidP="00CB1F3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CB1F3D">
        <w:rPr>
          <w:rFonts w:ascii="Times New Roman" w:hAnsi="Times New Roman"/>
          <w:bCs/>
          <w:spacing w:val="-7"/>
          <w:sz w:val="28"/>
          <w:szCs w:val="28"/>
        </w:rPr>
        <w:t>многоканальность финансирования</w:t>
      </w:r>
      <w:r>
        <w:rPr>
          <w:rFonts w:ascii="Times New Roman" w:hAnsi="Times New Roman"/>
          <w:bCs/>
          <w:spacing w:val="-7"/>
          <w:sz w:val="28"/>
          <w:szCs w:val="28"/>
        </w:rPr>
        <w:t>;</w:t>
      </w:r>
    </w:p>
    <w:p w:rsidR="00CB1F3D" w:rsidRDefault="00CB1F3D" w:rsidP="00CB1F3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обеспечение правами по привлечению внебюджетных источников финансирования</w:t>
      </w:r>
      <w:r w:rsidR="00A6647F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:rsidR="00CB1F3D" w:rsidRDefault="00CB1F3D" w:rsidP="00CB1F3D">
      <w:pPr>
        <w:spacing w:after="0" w:line="360" w:lineRule="auto"/>
        <w:ind w:left="360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Ниже представлена схема, где рассмотрено движение финансовых ресурсов в вузы.</w:t>
      </w:r>
    </w:p>
    <w:p w:rsidR="00DF3695" w:rsidRPr="00363FF8" w:rsidRDefault="00DF3695" w:rsidP="00A6647F">
      <w:pPr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CB1F3D" w:rsidRPr="00CB1F3D" w:rsidRDefault="00CB1F3D" w:rsidP="00CB1F3D">
      <w:pPr>
        <w:spacing w:after="0" w:line="360" w:lineRule="auto"/>
        <w:ind w:left="360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noProof/>
          <w:spacing w:val="-7"/>
          <w:sz w:val="28"/>
          <w:szCs w:val="28"/>
          <w:lang w:eastAsia="ru-RU"/>
        </w:rPr>
        <w:drawing>
          <wp:inline distT="0" distB="0" distL="0" distR="0">
            <wp:extent cx="6149591" cy="3205424"/>
            <wp:effectExtent l="15240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CB1F3D" w:rsidRPr="00CB1F3D" w:rsidRDefault="00CB1F3D" w:rsidP="00CB1F3D">
      <w:pPr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9A4C6D" w:rsidRPr="00363FF8" w:rsidRDefault="00576AF9" w:rsidP="00DF3695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  <w:r w:rsidR="00DF3695">
        <w:rPr>
          <w:rFonts w:ascii="Times New Roman" w:hAnsi="Times New Roman"/>
          <w:sz w:val="28"/>
          <w:szCs w:val="28"/>
        </w:rPr>
        <w:t xml:space="preserve"> 2.2 – источники финансирования </w:t>
      </w:r>
      <w:proofErr w:type="spellStart"/>
      <w:r w:rsidR="00DF3695">
        <w:rPr>
          <w:rFonts w:ascii="Times New Roman" w:hAnsi="Times New Roman"/>
          <w:sz w:val="28"/>
          <w:szCs w:val="28"/>
        </w:rPr>
        <w:t>гос</w:t>
      </w:r>
      <w:proofErr w:type="gramStart"/>
      <w:r w:rsidR="00DF3695">
        <w:rPr>
          <w:rFonts w:ascii="Times New Roman" w:hAnsi="Times New Roman"/>
          <w:sz w:val="28"/>
          <w:szCs w:val="28"/>
        </w:rPr>
        <w:t>.в</w:t>
      </w:r>
      <w:proofErr w:type="gramEnd"/>
      <w:r w:rsidR="00DF3695">
        <w:rPr>
          <w:rFonts w:ascii="Times New Roman" w:hAnsi="Times New Roman"/>
          <w:sz w:val="28"/>
          <w:szCs w:val="28"/>
        </w:rPr>
        <w:t>узов</w:t>
      </w:r>
      <w:proofErr w:type="spellEnd"/>
      <w:r w:rsidR="00DF3695">
        <w:rPr>
          <w:rFonts w:ascii="Times New Roman" w:hAnsi="Times New Roman"/>
          <w:sz w:val="28"/>
          <w:szCs w:val="28"/>
        </w:rPr>
        <w:br/>
        <w:t>Источник</w:t>
      </w:r>
      <w:r w:rsidR="00DF3695" w:rsidRPr="00DF3695">
        <w:rPr>
          <w:rFonts w:ascii="Times New Roman" w:hAnsi="Times New Roman"/>
          <w:sz w:val="28"/>
          <w:szCs w:val="28"/>
        </w:rPr>
        <w:t>:</w:t>
      </w:r>
      <w:r w:rsidR="00DF3695">
        <w:rPr>
          <w:rFonts w:ascii="Times New Roman" w:hAnsi="Times New Roman"/>
          <w:sz w:val="28"/>
          <w:szCs w:val="28"/>
        </w:rPr>
        <w:t xml:space="preserve"> сост</w:t>
      </w:r>
      <w:r w:rsidR="00A6647F">
        <w:rPr>
          <w:rFonts w:ascii="Times New Roman" w:hAnsi="Times New Roman"/>
          <w:sz w:val="28"/>
          <w:szCs w:val="28"/>
        </w:rPr>
        <w:t>авлено автором</w:t>
      </w:r>
    </w:p>
    <w:p w:rsidR="00A6647F" w:rsidRDefault="00A6647F" w:rsidP="00A664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мы можем видеть из данной структуры, финансовые ресурсы чётко разделены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 w:rsidRPr="00A6647F">
        <w:rPr>
          <w:rFonts w:ascii="Times New Roman" w:hAnsi="Times New Roman"/>
          <w:sz w:val="28"/>
          <w:szCs w:val="28"/>
        </w:rPr>
        <w:t>:</w:t>
      </w:r>
    </w:p>
    <w:p w:rsidR="00A6647F" w:rsidRDefault="00A6647F" w:rsidP="00A6647F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647F">
        <w:rPr>
          <w:rFonts w:ascii="Times New Roman" w:hAnsi="Times New Roman"/>
          <w:sz w:val="28"/>
          <w:szCs w:val="28"/>
        </w:rPr>
        <w:t>внебюджетные средства</w:t>
      </w:r>
      <w:r>
        <w:rPr>
          <w:rFonts w:ascii="Times New Roman" w:hAnsi="Times New Roman"/>
          <w:sz w:val="28"/>
          <w:szCs w:val="28"/>
        </w:rPr>
        <w:t xml:space="preserve"> – получены посредством дохода от оказания платных образовательных услуг</w:t>
      </w:r>
      <w:r w:rsidR="00E56BA0">
        <w:rPr>
          <w:rFonts w:ascii="Times New Roman" w:hAnsi="Times New Roman"/>
          <w:sz w:val="28"/>
          <w:szCs w:val="28"/>
        </w:rPr>
        <w:t xml:space="preserve"> тому, кто имеет возможность получить высшее образование на платной основе;</w:t>
      </w:r>
    </w:p>
    <w:p w:rsidR="00E56BA0" w:rsidRPr="00E56BA0" w:rsidRDefault="00E56BA0" w:rsidP="00E56BA0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внебюджетные средства – получены в результате оказанных платных образовательных услуг населению </w:t>
      </w:r>
      <w:r w:rsidRPr="00592C56">
        <w:rPr>
          <w:rFonts w:ascii="Times New Roman" w:hAnsi="Times New Roman"/>
          <w:bCs/>
          <w:spacing w:val="-7"/>
          <w:sz w:val="28"/>
          <w:szCs w:val="28"/>
        </w:rPr>
        <w:t>(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например, курсы для поступления в вуз) и от сдачи в аренду помещений; </w:t>
      </w:r>
    </w:p>
    <w:p w:rsidR="007261F6" w:rsidRDefault="00E56BA0" w:rsidP="007856FD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бюджетное финансирование – получение образовательных услуг за счёт бюджетных средств. </w:t>
      </w:r>
    </w:p>
    <w:p w:rsidR="007261F6" w:rsidRPr="007261F6" w:rsidRDefault="007261F6" w:rsidP="007856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1F6">
        <w:rPr>
          <w:rFonts w:ascii="Times New Roman" w:hAnsi="Times New Roman"/>
          <w:sz w:val="28"/>
          <w:szCs w:val="28"/>
        </w:rPr>
        <w:t xml:space="preserve">Из всего этого можно сделать вывод, что при </w:t>
      </w:r>
      <w:proofErr w:type="gramStart"/>
      <w:r w:rsidR="00661059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7261F6">
        <w:rPr>
          <w:rFonts w:ascii="Times New Roman" w:hAnsi="Times New Roman"/>
          <w:sz w:val="28"/>
          <w:szCs w:val="28"/>
        </w:rPr>
        <w:t xml:space="preserve"> как бюджетного финансирования, так и внебюджетного, всё-таки основным элементом остаётся бюджетное, поскольку именно оно обеспечивает устойчивое функционирование государственного сектора образования. </w:t>
      </w:r>
    </w:p>
    <w:p w:rsidR="00661059" w:rsidRPr="00363FF8" w:rsidRDefault="009C38A0" w:rsidP="009C38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 не </w:t>
      </w:r>
      <w:r w:rsidR="00661059">
        <w:rPr>
          <w:rFonts w:ascii="Times New Roman" w:hAnsi="Times New Roman"/>
          <w:sz w:val="28"/>
          <w:szCs w:val="28"/>
        </w:rPr>
        <w:t>менее,</w:t>
      </w:r>
      <w:r>
        <w:rPr>
          <w:rFonts w:ascii="Times New Roman" w:hAnsi="Times New Roman"/>
          <w:sz w:val="28"/>
          <w:szCs w:val="28"/>
        </w:rPr>
        <w:t xml:space="preserve"> анализ финансовых отношений в области высшего образования </w:t>
      </w:r>
      <w:r w:rsidR="00661059">
        <w:rPr>
          <w:rFonts w:ascii="Times New Roman" w:hAnsi="Times New Roman"/>
          <w:sz w:val="28"/>
          <w:szCs w:val="28"/>
        </w:rPr>
        <w:t>показывает ещё и то, что большинство вузов не могут стать полноценными участниками рыночных отношений. Этому мешают такие отрицательные факторы, как</w:t>
      </w:r>
      <w:r w:rsidR="00661059" w:rsidRPr="00363FF8">
        <w:rPr>
          <w:rFonts w:ascii="Times New Roman" w:hAnsi="Times New Roman"/>
          <w:sz w:val="28"/>
          <w:szCs w:val="28"/>
        </w:rPr>
        <w:t>:</w:t>
      </w:r>
    </w:p>
    <w:p w:rsidR="00696C61" w:rsidRPr="00E36F6A" w:rsidRDefault="00E36F6A" w:rsidP="00E36F6A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F6A">
        <w:rPr>
          <w:rFonts w:ascii="Times New Roman" w:hAnsi="Times New Roman"/>
          <w:sz w:val="28"/>
          <w:szCs w:val="28"/>
        </w:rPr>
        <w:t>отсутствие декларируемых механизмов нормативного финансирования в бюджетном законодательстве;</w:t>
      </w:r>
    </w:p>
    <w:p w:rsidR="00696C61" w:rsidRPr="00E36F6A" w:rsidRDefault="00E36F6A" w:rsidP="00E36F6A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F6A">
        <w:rPr>
          <w:rFonts w:ascii="Times New Roman" w:hAnsi="Times New Roman"/>
          <w:sz w:val="28"/>
          <w:szCs w:val="28"/>
        </w:rPr>
        <w:t>ограничение прав вузов при исполнении сметы доходов и расходов, не позволяющее самостоятельно перераспределять бюджетные ассигнования по кодам экономической классификации и др.;</w:t>
      </w:r>
    </w:p>
    <w:p w:rsidR="00696C61" w:rsidRPr="00E36F6A" w:rsidRDefault="00E36F6A" w:rsidP="00E36F6A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F6A">
        <w:rPr>
          <w:rFonts w:ascii="Times New Roman" w:hAnsi="Times New Roman"/>
          <w:sz w:val="28"/>
          <w:szCs w:val="28"/>
        </w:rPr>
        <w:t>излишняя детализация кодов экономической классификации;</w:t>
      </w:r>
    </w:p>
    <w:p w:rsidR="00696C61" w:rsidRPr="00E36F6A" w:rsidRDefault="00E36F6A" w:rsidP="00E36F6A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F6A">
        <w:rPr>
          <w:rFonts w:ascii="Times New Roman" w:hAnsi="Times New Roman"/>
          <w:sz w:val="28"/>
          <w:szCs w:val="28"/>
        </w:rPr>
        <w:t>отсутствие реальной самостоятельности в распоряжении внебюджетными средствами;</w:t>
      </w:r>
    </w:p>
    <w:p w:rsidR="00696C61" w:rsidRPr="00E36F6A" w:rsidRDefault="00E36F6A" w:rsidP="00E36F6A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F6A">
        <w:rPr>
          <w:rFonts w:ascii="Times New Roman" w:hAnsi="Times New Roman"/>
          <w:sz w:val="28"/>
          <w:szCs w:val="28"/>
        </w:rPr>
        <w:t xml:space="preserve"> отсутствие преимуществ в налоговом режиме для бюджетных учреждений, стимулирующих занятие предпринимательской деятельностью в целях их развития; </w:t>
      </w:r>
    </w:p>
    <w:p w:rsidR="00E36F6A" w:rsidRPr="00E36F6A" w:rsidRDefault="00E36F6A" w:rsidP="00E36F6A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F6A">
        <w:rPr>
          <w:rFonts w:ascii="Times New Roman" w:hAnsi="Times New Roman"/>
          <w:sz w:val="28"/>
          <w:szCs w:val="28"/>
        </w:rPr>
        <w:t>применение особого порядка бухгалтерского учёта, не позволяющего осуществлять самостоятельную учётную политику.</w:t>
      </w:r>
      <w:r>
        <w:rPr>
          <w:rStyle w:val="a6"/>
          <w:rFonts w:ascii="Times New Roman" w:hAnsi="Times New Roman"/>
          <w:sz w:val="28"/>
          <w:szCs w:val="28"/>
        </w:rPr>
        <w:footnoteReference w:id="12"/>
      </w:r>
    </w:p>
    <w:p w:rsidR="000D6F44" w:rsidRPr="000D6F44" w:rsidRDefault="00696C61" w:rsidP="00E36F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преодолеть вышеперечисленные недостатки, </w:t>
      </w:r>
      <w:r w:rsidR="00D912BC">
        <w:rPr>
          <w:rFonts w:ascii="Times New Roman" w:hAnsi="Times New Roman"/>
          <w:sz w:val="28"/>
          <w:szCs w:val="28"/>
        </w:rPr>
        <w:t xml:space="preserve">Министерство финансов РФ выдвинуло предложение об уточнении правового статуса </w:t>
      </w:r>
      <w:r w:rsidR="00D912BC">
        <w:rPr>
          <w:rFonts w:ascii="Times New Roman" w:hAnsi="Times New Roman"/>
          <w:sz w:val="28"/>
          <w:szCs w:val="28"/>
        </w:rPr>
        <w:lastRenderedPageBreak/>
        <w:t xml:space="preserve">бюджетных учреждений для внедрения новых форм бюджетного финансирования как одно из направлений реформирования. </w:t>
      </w:r>
      <w:r w:rsidR="000D6F44" w:rsidRPr="000D6F44">
        <w:rPr>
          <w:rFonts w:ascii="Times New Roman" w:hAnsi="Times New Roman"/>
          <w:sz w:val="28"/>
          <w:szCs w:val="28"/>
        </w:rPr>
        <w:t xml:space="preserve">Это возможно в случае преобразования бюджетных учреждений (в т.ч. вузов) в некоммерческие организации. </w:t>
      </w:r>
    </w:p>
    <w:p w:rsidR="000D6F44" w:rsidRPr="000D6F44" w:rsidRDefault="000D6F44" w:rsidP="00E36F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F44">
        <w:rPr>
          <w:rFonts w:ascii="Times New Roman" w:hAnsi="Times New Roman"/>
          <w:sz w:val="28"/>
          <w:szCs w:val="28"/>
        </w:rPr>
        <w:t>Для привлечения финансовых ресурсов в сферу высшего профессионального образования можно использовать такие налоговые инструменты, как, например, освобождение от обложения прибыли, полученной организациями при осуществлении ими совместной деятельности с вузами. В свою очередь привлечение внебюджетных средств возможно с помощью бюджетных суб</w:t>
      </w:r>
      <w:r w:rsidR="008E2A0E">
        <w:rPr>
          <w:rFonts w:ascii="Times New Roman" w:hAnsi="Times New Roman"/>
          <w:sz w:val="28"/>
          <w:szCs w:val="28"/>
        </w:rPr>
        <w:t>сидий, дотаций, государственных</w:t>
      </w:r>
      <w:r w:rsidRPr="000D6F44">
        <w:rPr>
          <w:rFonts w:ascii="Times New Roman" w:hAnsi="Times New Roman"/>
          <w:sz w:val="28"/>
          <w:szCs w:val="28"/>
        </w:rPr>
        <w:t xml:space="preserve"> гарантий, бюджетной поддержки развития инфраструктуры рынка образовательных кредитов и так далее. </w:t>
      </w:r>
    </w:p>
    <w:p w:rsidR="00794C13" w:rsidRDefault="000D6F44" w:rsidP="00E36F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F44">
        <w:rPr>
          <w:rFonts w:ascii="Times New Roman" w:hAnsi="Times New Roman"/>
          <w:sz w:val="28"/>
          <w:szCs w:val="28"/>
        </w:rPr>
        <w:t>Таким образом,</w:t>
      </w:r>
      <w:r w:rsidR="00794C13">
        <w:rPr>
          <w:rFonts w:ascii="Times New Roman" w:hAnsi="Times New Roman"/>
          <w:sz w:val="28"/>
          <w:szCs w:val="28"/>
        </w:rPr>
        <w:t xml:space="preserve"> для оптимизации работы финансового механизма государственных учреждений важно создать </w:t>
      </w:r>
      <w:r w:rsidR="00612469">
        <w:rPr>
          <w:rFonts w:ascii="Times New Roman" w:hAnsi="Times New Roman"/>
          <w:sz w:val="28"/>
          <w:szCs w:val="28"/>
        </w:rPr>
        <w:t xml:space="preserve">соответствующие условия, а именно: применить государственное задание как основной инструмент регулирования </w:t>
      </w:r>
      <w:r w:rsidR="00612469" w:rsidRPr="00612469">
        <w:rPr>
          <w:rFonts w:ascii="Times New Roman" w:hAnsi="Times New Roman"/>
          <w:sz w:val="28"/>
          <w:szCs w:val="28"/>
        </w:rPr>
        <w:t>количественных и  качественных показателей пред</w:t>
      </w:r>
      <w:r w:rsidR="00612469">
        <w:rPr>
          <w:rFonts w:ascii="Times New Roman" w:hAnsi="Times New Roman"/>
          <w:sz w:val="28"/>
          <w:szCs w:val="28"/>
        </w:rPr>
        <w:t>оставления государственных услуг</w:t>
      </w:r>
      <w:r w:rsidR="00960AF2">
        <w:rPr>
          <w:rFonts w:ascii="Times New Roman" w:hAnsi="Times New Roman"/>
          <w:sz w:val="28"/>
          <w:szCs w:val="28"/>
        </w:rPr>
        <w:t xml:space="preserve">, а также </w:t>
      </w:r>
      <w:r w:rsidR="00612469">
        <w:rPr>
          <w:rFonts w:ascii="Times New Roman" w:hAnsi="Times New Roman"/>
          <w:sz w:val="28"/>
          <w:szCs w:val="28"/>
        </w:rPr>
        <w:t>повысить самостоятельность бюджетных учреждений</w:t>
      </w:r>
      <w:r w:rsidR="00960AF2">
        <w:rPr>
          <w:rFonts w:ascii="Times New Roman" w:hAnsi="Times New Roman"/>
          <w:sz w:val="28"/>
          <w:szCs w:val="28"/>
        </w:rPr>
        <w:t>.</w:t>
      </w:r>
    </w:p>
    <w:p w:rsidR="000D6F44" w:rsidRPr="000D6F44" w:rsidRDefault="00960AF2" w:rsidP="00E36F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="000D6F44" w:rsidRPr="000D6F44">
        <w:rPr>
          <w:rFonts w:ascii="Times New Roman" w:hAnsi="Times New Roman"/>
          <w:sz w:val="28"/>
          <w:szCs w:val="28"/>
        </w:rPr>
        <w:t>осударственная политика</w:t>
      </w:r>
      <w:r w:rsidR="007828DA">
        <w:rPr>
          <w:rFonts w:ascii="Times New Roman" w:hAnsi="Times New Roman"/>
          <w:sz w:val="28"/>
          <w:szCs w:val="28"/>
        </w:rPr>
        <w:t xml:space="preserve"> в сфере финансового обеспечения учреждений высшего образования</w:t>
      </w:r>
      <w:r w:rsidR="000D6F44" w:rsidRPr="000D6F44">
        <w:rPr>
          <w:rFonts w:ascii="Times New Roman" w:hAnsi="Times New Roman"/>
          <w:sz w:val="28"/>
          <w:szCs w:val="28"/>
        </w:rPr>
        <w:t xml:space="preserve"> должна быть нацелена на формирование новой системы их финансирования, отвечающей современным требованиям. Реализация данной цели предполагает, во-первых, преобразование бюджетных учреждений в некоммерческие организации новых организационно-правовых форм, а во-вторых, расширение источников финансирования.</w:t>
      </w:r>
      <w:r w:rsidR="007828DA">
        <w:rPr>
          <w:rStyle w:val="a6"/>
          <w:rFonts w:ascii="Times New Roman" w:hAnsi="Times New Roman"/>
          <w:sz w:val="28"/>
          <w:szCs w:val="28"/>
        </w:rPr>
        <w:footnoteReference w:id="13"/>
      </w:r>
    </w:p>
    <w:p w:rsidR="000D6F44" w:rsidRPr="000D6F44" w:rsidRDefault="000D6F44" w:rsidP="000D6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D6F44">
        <w:rPr>
          <w:rFonts w:ascii="Times New Roman" w:hAnsi="Times New Roman"/>
          <w:sz w:val="28"/>
          <w:szCs w:val="28"/>
        </w:rPr>
        <w:t xml:space="preserve"> </w:t>
      </w:r>
    </w:p>
    <w:p w:rsidR="00376682" w:rsidRPr="00E36F6A" w:rsidRDefault="00376682" w:rsidP="000D6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6F6A">
        <w:rPr>
          <w:rFonts w:ascii="Times New Roman" w:hAnsi="Times New Roman"/>
          <w:sz w:val="28"/>
          <w:szCs w:val="28"/>
        </w:rPr>
        <w:br w:type="page"/>
      </w:r>
    </w:p>
    <w:p w:rsidR="00C026C6" w:rsidRPr="00E36F6A" w:rsidRDefault="00EF7838" w:rsidP="0058353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</w:t>
      </w:r>
      <w:r w:rsidR="0058353C">
        <w:rPr>
          <w:rFonts w:ascii="Times New Roman" w:hAnsi="Times New Roman"/>
          <w:b/>
          <w:sz w:val="28"/>
          <w:szCs w:val="28"/>
        </w:rPr>
        <w:t>Е</w:t>
      </w:r>
    </w:p>
    <w:p w:rsidR="00E56BA0" w:rsidRDefault="00E63605" w:rsidP="00E63605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E63605">
        <w:rPr>
          <w:rFonts w:ascii="Times New Roman" w:hAnsi="Times New Roman"/>
          <w:sz w:val="28"/>
          <w:szCs w:val="28"/>
        </w:rPr>
        <w:t>В ходе выполнения курсовой работы были исследованы сущность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605">
        <w:rPr>
          <w:rFonts w:ascii="Times New Roman" w:hAnsi="Times New Roman"/>
          <w:sz w:val="28"/>
          <w:szCs w:val="28"/>
        </w:rPr>
        <w:t>финансового механизма и его элементы</w:t>
      </w:r>
      <w:r w:rsidR="00CB0980">
        <w:rPr>
          <w:rFonts w:ascii="Times New Roman" w:hAnsi="Times New Roman"/>
          <w:sz w:val="28"/>
          <w:szCs w:val="28"/>
        </w:rPr>
        <w:t xml:space="preserve">, изучены 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>и</w:t>
      </w:r>
      <w:r w:rsidR="00CB0980" w:rsidRPr="00C2696E">
        <w:rPr>
          <w:rFonts w:ascii="Times New Roman" w:hAnsi="Times New Roman"/>
          <w:bCs/>
          <w:spacing w:val="-7"/>
          <w:sz w:val="28"/>
          <w:szCs w:val="28"/>
        </w:rPr>
        <w:t>сточники и механизмы финансирования бюджетных учреждений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:rsidR="0058353C" w:rsidRDefault="00827BB5" w:rsidP="00E63605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В результате изучения различн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>ы</w:t>
      </w:r>
      <w:r>
        <w:rPr>
          <w:rFonts w:ascii="Times New Roman" w:hAnsi="Times New Roman"/>
          <w:bCs/>
          <w:spacing w:val="-7"/>
          <w:sz w:val="28"/>
          <w:szCs w:val="28"/>
        </w:rPr>
        <w:t>х источников мы</w:t>
      </w:r>
      <w:r w:rsidR="0058353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>выяснили, что ф</w:t>
      </w:r>
      <w:r w:rsidR="00CB0980" w:rsidRPr="00F243F9">
        <w:rPr>
          <w:rFonts w:ascii="Times New Roman" w:hAnsi="Times New Roman"/>
          <w:bCs/>
          <w:spacing w:val="-7"/>
          <w:sz w:val="28"/>
          <w:szCs w:val="28"/>
        </w:rPr>
        <w:t>инансовый механизм</w:t>
      </w:r>
      <w:r w:rsidR="00CB0980" w:rsidRPr="00ED5C95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B0980" w:rsidRPr="00F243F9">
        <w:rPr>
          <w:rFonts w:ascii="Times New Roman" w:hAnsi="Times New Roman"/>
          <w:bCs/>
          <w:spacing w:val="-7"/>
          <w:sz w:val="28"/>
          <w:szCs w:val="28"/>
        </w:rPr>
        <w:t xml:space="preserve"> – </w:t>
      </w:r>
      <w:r w:rsidR="00CB0980" w:rsidRPr="00ED5C95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B0980" w:rsidRPr="00F243F9">
        <w:rPr>
          <w:rFonts w:ascii="Times New Roman" w:hAnsi="Times New Roman"/>
          <w:bCs/>
          <w:spacing w:val="-7"/>
          <w:sz w:val="28"/>
          <w:szCs w:val="28"/>
        </w:rPr>
        <w:t xml:space="preserve">это система 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 xml:space="preserve">управления финансовыми ресурсами, а также совокупность форм, </w:t>
      </w:r>
      <w:r w:rsidR="00CB0980" w:rsidRPr="00F243F9">
        <w:rPr>
          <w:rFonts w:ascii="Times New Roman" w:hAnsi="Times New Roman"/>
          <w:bCs/>
          <w:spacing w:val="-7"/>
          <w:sz w:val="28"/>
          <w:szCs w:val="28"/>
        </w:rPr>
        <w:t>методов,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 xml:space="preserve"> инструментов и способов,</w:t>
      </w:r>
      <w:r w:rsidR="00CB0980" w:rsidRPr="00F243F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>благодаря которым учреждение снабжает</w:t>
      </w:r>
      <w:r w:rsidR="00CB0980" w:rsidRPr="00F243F9">
        <w:rPr>
          <w:rFonts w:ascii="Times New Roman" w:hAnsi="Times New Roman"/>
          <w:bCs/>
          <w:spacing w:val="-7"/>
          <w:sz w:val="28"/>
          <w:szCs w:val="28"/>
        </w:rPr>
        <w:t xml:space="preserve"> себя 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>требующимися</w:t>
      </w:r>
      <w:r w:rsidR="00CB0980" w:rsidRPr="00F243F9">
        <w:rPr>
          <w:rFonts w:ascii="Times New Roman" w:hAnsi="Times New Roman"/>
          <w:bCs/>
          <w:spacing w:val="-7"/>
          <w:sz w:val="28"/>
          <w:szCs w:val="28"/>
        </w:rPr>
        <w:t xml:space="preserve"> денежными сред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 xml:space="preserve">ствами для их действенного использования, достигает максимального </w:t>
      </w:r>
      <w:r w:rsidR="00CB0980" w:rsidRPr="00F243F9">
        <w:rPr>
          <w:rFonts w:ascii="Times New Roman" w:hAnsi="Times New Roman"/>
          <w:bCs/>
          <w:spacing w:val="-7"/>
          <w:sz w:val="28"/>
          <w:szCs w:val="28"/>
        </w:rPr>
        <w:t>уровня стабильности</w:t>
      </w:r>
      <w:r w:rsidR="00CB0980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:rsidR="00CB0980" w:rsidRDefault="00CB0980" w:rsidP="00E63605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Элементами финансового механизма стали: </w:t>
      </w:r>
    </w:p>
    <w:p w:rsidR="009A5FFC" w:rsidRPr="008B3597" w:rsidRDefault="009A5FFC" w:rsidP="008B359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0980">
        <w:rPr>
          <w:rFonts w:ascii="Times New Roman" w:hAnsi="Times New Roman"/>
          <w:sz w:val="28"/>
          <w:szCs w:val="28"/>
        </w:rPr>
        <w:t>финансовые методы</w:t>
      </w:r>
      <w:r w:rsidR="008B3597">
        <w:rPr>
          <w:rFonts w:ascii="Times New Roman" w:hAnsi="Times New Roman"/>
          <w:sz w:val="28"/>
          <w:szCs w:val="28"/>
        </w:rPr>
        <w:t xml:space="preserve"> (кредиты, </w:t>
      </w:r>
      <w:r w:rsidR="008B3597" w:rsidRPr="008B3597">
        <w:rPr>
          <w:rFonts w:ascii="Times New Roman" w:hAnsi="Times New Roman"/>
          <w:sz w:val="28"/>
          <w:szCs w:val="28"/>
        </w:rPr>
        <w:t>займы, дивиденды,</w:t>
      </w:r>
      <w:r w:rsidR="008B3597">
        <w:rPr>
          <w:rFonts w:ascii="Times New Roman" w:hAnsi="Times New Roman"/>
          <w:sz w:val="28"/>
          <w:szCs w:val="28"/>
        </w:rPr>
        <w:t xml:space="preserve"> </w:t>
      </w:r>
      <w:r w:rsidR="008B3597" w:rsidRPr="008B3597">
        <w:rPr>
          <w:rFonts w:ascii="Times New Roman" w:hAnsi="Times New Roman"/>
          <w:sz w:val="28"/>
          <w:szCs w:val="28"/>
        </w:rPr>
        <w:t>процентные ставки</w:t>
      </w:r>
      <w:r w:rsidR="008B3597">
        <w:rPr>
          <w:rFonts w:ascii="Times New Roman" w:hAnsi="Times New Roman"/>
          <w:sz w:val="28"/>
          <w:szCs w:val="28"/>
        </w:rPr>
        <w:t>)</w:t>
      </w:r>
    </w:p>
    <w:p w:rsidR="00CB0980" w:rsidRDefault="00CB0980" w:rsidP="00CB0980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финансовые рычаги </w:t>
      </w:r>
      <w:r w:rsidR="008B3597">
        <w:rPr>
          <w:rFonts w:ascii="Times New Roman" w:hAnsi="Times New Roman"/>
          <w:sz w:val="28"/>
          <w:szCs w:val="28"/>
        </w:rPr>
        <w:t>(</w:t>
      </w:r>
      <w:r w:rsidR="008B3597" w:rsidRPr="008B3597">
        <w:rPr>
          <w:rFonts w:ascii="Times New Roman" w:hAnsi="Times New Roman"/>
          <w:sz w:val="28"/>
          <w:szCs w:val="28"/>
        </w:rPr>
        <w:t>цен</w:t>
      </w:r>
      <w:r w:rsidR="008B3597">
        <w:rPr>
          <w:rFonts w:ascii="Times New Roman" w:hAnsi="Times New Roman"/>
          <w:sz w:val="28"/>
          <w:szCs w:val="28"/>
        </w:rPr>
        <w:t>а, доходы, арендная</w:t>
      </w:r>
      <w:r w:rsidR="008B3597" w:rsidRPr="008B3597">
        <w:rPr>
          <w:rFonts w:ascii="Times New Roman" w:hAnsi="Times New Roman"/>
          <w:sz w:val="28"/>
          <w:szCs w:val="28"/>
        </w:rPr>
        <w:t xml:space="preserve"> плат</w:t>
      </w:r>
      <w:r w:rsidR="008B3597">
        <w:rPr>
          <w:rFonts w:ascii="Times New Roman" w:hAnsi="Times New Roman"/>
          <w:sz w:val="28"/>
          <w:szCs w:val="28"/>
        </w:rPr>
        <w:t>а</w:t>
      </w:r>
      <w:r w:rsidR="008B3597" w:rsidRPr="008B3597">
        <w:rPr>
          <w:rFonts w:ascii="Times New Roman" w:hAnsi="Times New Roman"/>
          <w:sz w:val="28"/>
          <w:szCs w:val="28"/>
        </w:rPr>
        <w:t xml:space="preserve"> и др</w:t>
      </w:r>
      <w:r w:rsidR="008B3597">
        <w:rPr>
          <w:rFonts w:ascii="Times New Roman" w:hAnsi="Times New Roman"/>
          <w:sz w:val="28"/>
          <w:szCs w:val="28"/>
        </w:rPr>
        <w:t>.)</w:t>
      </w:r>
    </w:p>
    <w:p w:rsidR="00CB0980" w:rsidRPr="008B3597" w:rsidRDefault="00CB0980" w:rsidP="008B359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</w:t>
      </w:r>
      <w:r w:rsidR="008B3597">
        <w:rPr>
          <w:rFonts w:ascii="Times New Roman" w:hAnsi="Times New Roman"/>
          <w:sz w:val="28"/>
          <w:szCs w:val="28"/>
        </w:rPr>
        <w:t>чение (</w:t>
      </w:r>
      <w:r w:rsidR="008B3597" w:rsidRPr="008B3597">
        <w:rPr>
          <w:rFonts w:ascii="Times New Roman" w:hAnsi="Times New Roman"/>
          <w:sz w:val="28"/>
          <w:szCs w:val="28"/>
        </w:rPr>
        <w:t>приказы,</w:t>
      </w:r>
      <w:r w:rsidR="008B3597">
        <w:rPr>
          <w:rFonts w:ascii="Times New Roman" w:hAnsi="Times New Roman"/>
          <w:sz w:val="28"/>
          <w:szCs w:val="28"/>
        </w:rPr>
        <w:t xml:space="preserve"> </w:t>
      </w:r>
      <w:r w:rsidR="008B3597" w:rsidRPr="008B3597">
        <w:rPr>
          <w:rFonts w:ascii="Times New Roman" w:hAnsi="Times New Roman"/>
          <w:sz w:val="28"/>
          <w:szCs w:val="28"/>
        </w:rPr>
        <w:t>по</w:t>
      </w:r>
      <w:r w:rsidR="008B3597">
        <w:rPr>
          <w:rFonts w:ascii="Times New Roman" w:hAnsi="Times New Roman"/>
          <w:sz w:val="28"/>
          <w:szCs w:val="28"/>
        </w:rPr>
        <w:t xml:space="preserve">становления, правовые документы </w:t>
      </w:r>
      <w:r w:rsidR="008B3597" w:rsidRPr="008B3597">
        <w:rPr>
          <w:rFonts w:ascii="Times New Roman" w:hAnsi="Times New Roman"/>
          <w:sz w:val="28"/>
          <w:szCs w:val="28"/>
        </w:rPr>
        <w:t>учреждения</w:t>
      </w:r>
      <w:r w:rsidR="008B3597">
        <w:rPr>
          <w:rFonts w:ascii="Times New Roman" w:hAnsi="Times New Roman"/>
          <w:sz w:val="28"/>
          <w:szCs w:val="28"/>
        </w:rPr>
        <w:t>)</w:t>
      </w:r>
    </w:p>
    <w:p w:rsidR="00CB0980" w:rsidRPr="008B3597" w:rsidRDefault="009A5FFC" w:rsidP="008B359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0980">
        <w:rPr>
          <w:rFonts w:ascii="Times New Roman" w:hAnsi="Times New Roman"/>
          <w:sz w:val="28"/>
          <w:szCs w:val="28"/>
        </w:rPr>
        <w:t>нормативное обеспечение</w:t>
      </w:r>
      <w:r w:rsidR="008B3597">
        <w:rPr>
          <w:rFonts w:ascii="Times New Roman" w:hAnsi="Times New Roman"/>
          <w:sz w:val="28"/>
          <w:szCs w:val="28"/>
        </w:rPr>
        <w:t xml:space="preserve"> (</w:t>
      </w:r>
      <w:r w:rsidR="008B3597" w:rsidRPr="008B3597">
        <w:rPr>
          <w:rFonts w:ascii="Times New Roman" w:hAnsi="Times New Roman"/>
          <w:sz w:val="28"/>
          <w:szCs w:val="28"/>
        </w:rPr>
        <w:t>тарифные ставки, инструкции,</w:t>
      </w:r>
      <w:r w:rsidR="008B3597">
        <w:rPr>
          <w:rFonts w:ascii="Times New Roman" w:hAnsi="Times New Roman"/>
          <w:sz w:val="28"/>
          <w:szCs w:val="28"/>
        </w:rPr>
        <w:t xml:space="preserve"> </w:t>
      </w:r>
      <w:r w:rsidR="008B3597" w:rsidRPr="008B3597">
        <w:rPr>
          <w:rFonts w:ascii="Times New Roman" w:hAnsi="Times New Roman"/>
          <w:sz w:val="28"/>
          <w:szCs w:val="28"/>
        </w:rPr>
        <w:t>нормы и нормативы</w:t>
      </w:r>
      <w:r w:rsidR="008B3597">
        <w:rPr>
          <w:rFonts w:ascii="Times New Roman" w:hAnsi="Times New Roman"/>
          <w:sz w:val="28"/>
          <w:szCs w:val="28"/>
        </w:rPr>
        <w:t>)</w:t>
      </w:r>
    </w:p>
    <w:p w:rsidR="00C026C6" w:rsidRDefault="00CB0980" w:rsidP="0058353C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</w:t>
      </w:r>
      <w:r w:rsidR="009A5FFC" w:rsidRPr="00CB0980">
        <w:rPr>
          <w:rFonts w:ascii="Times New Roman" w:hAnsi="Times New Roman"/>
          <w:sz w:val="28"/>
          <w:szCs w:val="28"/>
        </w:rPr>
        <w:t>обеспечение</w:t>
      </w:r>
      <w:r w:rsidR="008B3597">
        <w:rPr>
          <w:rFonts w:ascii="Times New Roman" w:hAnsi="Times New Roman"/>
          <w:sz w:val="28"/>
          <w:szCs w:val="28"/>
        </w:rPr>
        <w:t xml:space="preserve"> (</w:t>
      </w:r>
      <w:r w:rsidR="008B3597" w:rsidRPr="008B3597">
        <w:rPr>
          <w:rFonts w:ascii="Times New Roman" w:hAnsi="Times New Roman"/>
          <w:sz w:val="28"/>
          <w:szCs w:val="28"/>
        </w:rPr>
        <w:t>фин</w:t>
      </w:r>
      <w:r w:rsidR="008E2A0E">
        <w:rPr>
          <w:rFonts w:ascii="Times New Roman" w:hAnsi="Times New Roman"/>
          <w:sz w:val="28"/>
          <w:szCs w:val="28"/>
        </w:rPr>
        <w:t>ансово-экономическая информация</w:t>
      </w:r>
      <w:r w:rsidR="008B3597" w:rsidRPr="008B3597">
        <w:rPr>
          <w:rFonts w:ascii="Times New Roman" w:hAnsi="Times New Roman"/>
          <w:sz w:val="28"/>
          <w:szCs w:val="28"/>
        </w:rPr>
        <w:t xml:space="preserve"> </w:t>
      </w:r>
      <w:r w:rsidR="008B3597">
        <w:rPr>
          <w:rFonts w:ascii="Times New Roman" w:hAnsi="Times New Roman"/>
          <w:sz w:val="28"/>
          <w:szCs w:val="28"/>
        </w:rPr>
        <w:t>-</w:t>
      </w:r>
      <w:r w:rsidR="008B3597" w:rsidRPr="008B3597">
        <w:rPr>
          <w:rFonts w:ascii="Times New Roman" w:hAnsi="Times New Roman"/>
          <w:sz w:val="28"/>
          <w:szCs w:val="28"/>
        </w:rPr>
        <w:t xml:space="preserve"> сбор целенаправл</w:t>
      </w:r>
      <w:r w:rsidR="008B3597">
        <w:rPr>
          <w:rFonts w:ascii="Times New Roman" w:hAnsi="Times New Roman"/>
          <w:sz w:val="28"/>
          <w:szCs w:val="28"/>
        </w:rPr>
        <w:t xml:space="preserve">енных информативных показателей, </w:t>
      </w:r>
      <w:r w:rsidR="008B3597" w:rsidRPr="008B3597">
        <w:rPr>
          <w:rFonts w:ascii="Times New Roman" w:hAnsi="Times New Roman"/>
          <w:sz w:val="28"/>
          <w:szCs w:val="28"/>
        </w:rPr>
        <w:t>необходимых для принятия финансовых решений</w:t>
      </w:r>
      <w:r w:rsidR="008B3597">
        <w:rPr>
          <w:rFonts w:ascii="Times New Roman" w:hAnsi="Times New Roman"/>
          <w:sz w:val="28"/>
          <w:szCs w:val="28"/>
        </w:rPr>
        <w:t>)</w:t>
      </w:r>
    </w:p>
    <w:p w:rsidR="00C026C6" w:rsidRDefault="008B3597" w:rsidP="005835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6C6">
        <w:rPr>
          <w:rFonts w:ascii="Times New Roman" w:hAnsi="Times New Roman"/>
          <w:sz w:val="28"/>
          <w:szCs w:val="28"/>
        </w:rPr>
        <w:t xml:space="preserve">Источники финансового механизма – </w:t>
      </w:r>
      <w:r w:rsidRPr="00C026C6">
        <w:rPr>
          <w:rFonts w:ascii="Times New Roman" w:hAnsi="Times New Roman"/>
          <w:bCs/>
          <w:spacing w:val="-7"/>
          <w:sz w:val="28"/>
          <w:szCs w:val="28"/>
        </w:rPr>
        <w:t xml:space="preserve">бюджетная субсидия на выполнение государственного (муниципального) задания и </w:t>
      </w:r>
      <w:r w:rsidR="00C026C6" w:rsidRPr="00C026C6">
        <w:rPr>
          <w:rFonts w:ascii="Times New Roman" w:hAnsi="Times New Roman"/>
          <w:bCs/>
          <w:spacing w:val="-7"/>
          <w:sz w:val="28"/>
          <w:szCs w:val="28"/>
        </w:rPr>
        <w:t>бюджетная субсидия на цели, не связанные с выполнением государственного (муниципального задания).</w:t>
      </w:r>
    </w:p>
    <w:p w:rsidR="00C026C6" w:rsidRPr="008B3597" w:rsidRDefault="00C026C6" w:rsidP="00C026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второй главе данной работы были выявлены способы оптимизации и модернизации финансового механизма бюджетного учреждения, </w:t>
      </w:r>
      <w:r w:rsidR="002719EF">
        <w:rPr>
          <w:rFonts w:ascii="Times New Roman" w:hAnsi="Times New Roman"/>
          <w:sz w:val="28"/>
          <w:szCs w:val="28"/>
        </w:rPr>
        <w:t xml:space="preserve">приведены </w:t>
      </w:r>
      <w:r w:rsidR="002719EF">
        <w:rPr>
          <w:rFonts w:ascii="Times New Roman" w:hAnsi="Times New Roman"/>
          <w:bCs/>
          <w:spacing w:val="-7"/>
          <w:sz w:val="28"/>
          <w:szCs w:val="28"/>
        </w:rPr>
        <w:t>показатели эффективности деятельности ВУЗа</w:t>
      </w:r>
      <w:r w:rsidR="002719E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рассмотрены </w:t>
      </w:r>
      <w:r w:rsidR="002719EF">
        <w:rPr>
          <w:rFonts w:ascii="Times New Roman" w:hAnsi="Times New Roman"/>
          <w:bCs/>
          <w:spacing w:val="-7"/>
          <w:sz w:val="28"/>
          <w:szCs w:val="28"/>
        </w:rPr>
        <w:t>движения финансовых ресурсов в вузы, указаны недостатки организационно-правовой формы учреждений бюджетной сферы и способы их решения.</w:t>
      </w:r>
    </w:p>
    <w:p w:rsidR="00E56BA0" w:rsidRDefault="00E63605" w:rsidP="00E6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Подытоживая вышесказанное, можно сделать вывод о том</w:t>
      </w:r>
      <w:r w:rsidRPr="00E636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</w:t>
      </w:r>
      <w:r w:rsidRPr="00E63605">
        <w:rPr>
          <w:rFonts w:ascii="Times New Roman" w:hAnsi="Times New Roman"/>
          <w:sz w:val="28"/>
          <w:szCs w:val="28"/>
        </w:rPr>
        <w:t xml:space="preserve"> одной из главных проблем реформирования бюджетной сферы на сегодняшний день остается изменение мех</w:t>
      </w:r>
      <w:r>
        <w:rPr>
          <w:rFonts w:ascii="Times New Roman" w:hAnsi="Times New Roman"/>
          <w:sz w:val="28"/>
          <w:szCs w:val="28"/>
        </w:rPr>
        <w:t>анизма финансирования бюджетных учреждений. В насто</w:t>
      </w:r>
      <w:r w:rsidRPr="00E63605">
        <w:rPr>
          <w:rFonts w:ascii="Times New Roman" w:hAnsi="Times New Roman"/>
          <w:sz w:val="28"/>
          <w:szCs w:val="28"/>
        </w:rPr>
        <w:t>ящее время финансирование бюджетных учреждений нормативным методом пока не работает, большинство таких учреждений финансируется как прежде путем индексировани</w:t>
      </w:r>
      <w:r>
        <w:rPr>
          <w:rFonts w:ascii="Times New Roman" w:hAnsi="Times New Roman"/>
          <w:sz w:val="28"/>
          <w:szCs w:val="28"/>
        </w:rPr>
        <w:t xml:space="preserve">я, именно поэтому так важно осовременить данную систему, расширить источники финансирования и преобразовать </w:t>
      </w:r>
      <w:r w:rsidRPr="000D6F44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е</w:t>
      </w:r>
      <w:r w:rsidRPr="000D6F4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0D6F44">
        <w:rPr>
          <w:rFonts w:ascii="Times New Roman" w:hAnsi="Times New Roman"/>
          <w:sz w:val="28"/>
          <w:szCs w:val="28"/>
        </w:rPr>
        <w:t xml:space="preserve"> в некоммерческие организации новых организационно-правовых форм</w:t>
      </w:r>
      <w:r>
        <w:rPr>
          <w:rFonts w:ascii="Times New Roman" w:hAnsi="Times New Roman"/>
          <w:sz w:val="28"/>
          <w:szCs w:val="28"/>
        </w:rPr>
        <w:t>.</w:t>
      </w:r>
    </w:p>
    <w:p w:rsidR="00E63605" w:rsidRPr="00E63605" w:rsidRDefault="00E63605" w:rsidP="00E6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цель курсовой работы можно считать достигнутой. </w:t>
      </w:r>
    </w:p>
    <w:p w:rsidR="00E56BA0" w:rsidRPr="00E36F6A" w:rsidRDefault="00E56BA0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6BA0" w:rsidRPr="00E36F6A" w:rsidRDefault="00E56BA0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6BA0" w:rsidRPr="00E36F6A" w:rsidRDefault="00E56BA0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6BA0" w:rsidRPr="00E36F6A" w:rsidRDefault="00E56BA0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60AF2" w:rsidRPr="00E36F6A" w:rsidRDefault="00960AF2" w:rsidP="00960A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56BA0" w:rsidRPr="00E36F6A" w:rsidRDefault="00E56BA0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D91A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9EF" w:rsidRDefault="002719EF" w:rsidP="008E2A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95E51" w:rsidRDefault="00B95E51" w:rsidP="00E60E9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7C5737" w:rsidRPr="007C5737" w:rsidRDefault="007C5737" w:rsidP="007C5737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5737">
        <w:rPr>
          <w:rFonts w:ascii="Times New Roman" w:hAnsi="Times New Roman"/>
          <w:sz w:val="28"/>
          <w:szCs w:val="28"/>
        </w:rPr>
        <w:t>Бюджетный кодекс Российской Федерации от 31.07.1998 N 145-ФЗ (ред. от 28.12.2017) // СЗ РФ 998, – N 31– ст. 3823</w:t>
      </w:r>
    </w:p>
    <w:p w:rsidR="007C5737" w:rsidRPr="007C5737" w:rsidRDefault="007C5737" w:rsidP="007C5737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5737">
        <w:rPr>
          <w:rFonts w:ascii="Times New Roman" w:hAnsi="Times New Roman"/>
          <w:sz w:val="28"/>
          <w:szCs w:val="28"/>
        </w:rPr>
        <w:t>Постановление Правительства РФ от 26.06.2015 №640 (ред. от 04.11.2016) «О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задания».</w:t>
      </w:r>
    </w:p>
    <w:p w:rsidR="007C5737" w:rsidRPr="007C5737" w:rsidRDefault="007C5737" w:rsidP="007C5737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Минфина России от 12.11.</w:t>
      </w:r>
      <w:r w:rsidRPr="007C5737">
        <w:rPr>
          <w:rFonts w:ascii="Times New Roman" w:hAnsi="Times New Roman"/>
          <w:sz w:val="28"/>
          <w:szCs w:val="28"/>
        </w:rPr>
        <w:t xml:space="preserve">2013 г. № 107н  </w:t>
      </w:r>
      <w:r w:rsidR="004B5C92">
        <w:rPr>
          <w:rFonts w:ascii="Times New Roman" w:hAnsi="Times New Roman"/>
          <w:sz w:val="28"/>
          <w:szCs w:val="28"/>
        </w:rPr>
        <w:t>«</w:t>
      </w:r>
      <w:r w:rsidRPr="007C5737">
        <w:rPr>
          <w:rFonts w:ascii="Times New Roman" w:hAnsi="Times New Roman"/>
          <w:sz w:val="28"/>
          <w:szCs w:val="28"/>
        </w:rPr>
        <w:t>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</w:t>
      </w:r>
      <w:r w:rsidR="004B5C92">
        <w:rPr>
          <w:rFonts w:ascii="Times New Roman" w:hAnsi="Times New Roman"/>
          <w:sz w:val="28"/>
          <w:szCs w:val="28"/>
        </w:rPr>
        <w:t>»</w:t>
      </w:r>
      <w:r w:rsidRPr="007C5737">
        <w:rPr>
          <w:rFonts w:ascii="Times New Roman" w:hAnsi="Times New Roman"/>
          <w:sz w:val="28"/>
          <w:szCs w:val="28"/>
        </w:rPr>
        <w:t>.</w:t>
      </w:r>
    </w:p>
    <w:p w:rsidR="007C5737" w:rsidRDefault="007C5737" w:rsidP="007C5737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5737">
        <w:rPr>
          <w:rFonts w:ascii="Times New Roman" w:hAnsi="Times New Roman"/>
          <w:sz w:val="28"/>
          <w:szCs w:val="28"/>
        </w:rPr>
        <w:t>Приказ Минтруда от 26.04.2013 РФ №167-н «О внедрении рекомендаций по оформлению отношений с работниками государственных и муниципальных учреждений на базе эффективного контракта».</w:t>
      </w:r>
    </w:p>
    <w:p w:rsidR="0057157E" w:rsidRPr="0057157E" w:rsidRDefault="0057157E" w:rsidP="0057157E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7838">
        <w:rPr>
          <w:rFonts w:ascii="Times New Roman" w:hAnsi="Times New Roman"/>
          <w:sz w:val="28"/>
          <w:szCs w:val="28"/>
        </w:rPr>
        <w:t>Абанкина</w:t>
      </w:r>
      <w:proofErr w:type="spellEnd"/>
      <w:r w:rsidRPr="00EF7838">
        <w:rPr>
          <w:rFonts w:ascii="Times New Roman" w:hAnsi="Times New Roman"/>
          <w:sz w:val="28"/>
          <w:szCs w:val="28"/>
        </w:rPr>
        <w:t xml:space="preserve"> И.В. и др. Государственное финансирование высшего профессионального образования / Экономика и управление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F61BE"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>е</w:t>
      </w:r>
      <w:r w:rsidRPr="003F61BE">
        <w:rPr>
          <w:rFonts w:ascii="Times New Roman" w:hAnsi="Times New Roman"/>
          <w:sz w:val="28"/>
          <w:szCs w:val="28"/>
        </w:rPr>
        <w:t xml:space="preserve"> пособие</w:t>
      </w:r>
      <w:r w:rsidRPr="00EF7838">
        <w:rPr>
          <w:rFonts w:ascii="Times New Roman" w:hAnsi="Times New Roman"/>
          <w:sz w:val="28"/>
          <w:szCs w:val="28"/>
        </w:rPr>
        <w:t xml:space="preserve"> // М.: Изд. дом ГУ ВШЭ</w:t>
      </w:r>
      <w:r>
        <w:rPr>
          <w:rFonts w:ascii="Times New Roman" w:hAnsi="Times New Roman"/>
          <w:sz w:val="28"/>
          <w:szCs w:val="28"/>
        </w:rPr>
        <w:t>.</w:t>
      </w:r>
      <w:r w:rsidRPr="00EF7838">
        <w:rPr>
          <w:rFonts w:ascii="Times New Roman" w:hAnsi="Times New Roman"/>
          <w:sz w:val="28"/>
          <w:szCs w:val="28"/>
        </w:rPr>
        <w:t xml:space="preserve"> – 201</w:t>
      </w:r>
      <w:r w:rsidR="00EC4AA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EF7838">
        <w:rPr>
          <w:rFonts w:ascii="Times New Roman" w:hAnsi="Times New Roman"/>
          <w:sz w:val="28"/>
          <w:szCs w:val="28"/>
        </w:rPr>
        <w:t xml:space="preserve">  – 32 с. </w:t>
      </w:r>
    </w:p>
    <w:p w:rsidR="0057157E" w:rsidRPr="00C8450A" w:rsidRDefault="009A5FFC" w:rsidP="00C8450A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7838">
        <w:rPr>
          <w:rFonts w:ascii="Times New Roman" w:hAnsi="Times New Roman"/>
          <w:sz w:val="28"/>
          <w:szCs w:val="28"/>
        </w:rPr>
        <w:t xml:space="preserve">Гуртов В.А., </w:t>
      </w:r>
      <w:proofErr w:type="spellStart"/>
      <w:r w:rsidRPr="00EF7838">
        <w:rPr>
          <w:rFonts w:ascii="Times New Roman" w:hAnsi="Times New Roman"/>
          <w:sz w:val="28"/>
          <w:szCs w:val="28"/>
        </w:rPr>
        <w:t>Сигова</w:t>
      </w:r>
      <w:proofErr w:type="spellEnd"/>
      <w:r w:rsidRPr="00EF7838">
        <w:rPr>
          <w:rFonts w:ascii="Times New Roman" w:hAnsi="Times New Roman"/>
          <w:sz w:val="28"/>
          <w:szCs w:val="28"/>
        </w:rPr>
        <w:t xml:space="preserve"> С.В. О финанс</w:t>
      </w:r>
      <w:r>
        <w:rPr>
          <w:rFonts w:ascii="Times New Roman" w:hAnsi="Times New Roman"/>
          <w:sz w:val="28"/>
          <w:szCs w:val="28"/>
        </w:rPr>
        <w:t xml:space="preserve">ировании образования // Финансы: </w:t>
      </w:r>
      <w:r w:rsidRPr="003F61BE">
        <w:rPr>
          <w:rFonts w:ascii="Times New Roman" w:hAnsi="Times New Roman"/>
          <w:sz w:val="28"/>
          <w:szCs w:val="28"/>
        </w:rPr>
        <w:t>учебно-практическое пособие</w:t>
      </w:r>
      <w:r w:rsidRPr="00EF7838">
        <w:rPr>
          <w:rFonts w:ascii="Times New Roman" w:hAnsi="Times New Roman"/>
          <w:sz w:val="28"/>
          <w:szCs w:val="28"/>
        </w:rPr>
        <w:t xml:space="preserve"> – 2006. – №8. – 50 с.</w:t>
      </w:r>
    </w:p>
    <w:p w:rsidR="0057157E" w:rsidRPr="0057157E" w:rsidRDefault="0057157E" w:rsidP="0057157E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57E">
        <w:rPr>
          <w:rFonts w:ascii="Times New Roman" w:hAnsi="Times New Roman"/>
          <w:sz w:val="28"/>
          <w:szCs w:val="28"/>
        </w:rPr>
        <w:t>Мороз Ю.С. Финансовый механизм бюджетных учреждений: научная статья / Изд-во СГ</w:t>
      </w:r>
      <w:r w:rsidR="00EC4AA0">
        <w:rPr>
          <w:rFonts w:ascii="Times New Roman" w:hAnsi="Times New Roman"/>
          <w:sz w:val="28"/>
          <w:szCs w:val="28"/>
        </w:rPr>
        <w:t>АУ (Самара). – 2017. – С. 171-173</w:t>
      </w:r>
      <w:r w:rsidRPr="0057157E">
        <w:rPr>
          <w:rFonts w:ascii="Times New Roman" w:hAnsi="Times New Roman"/>
          <w:sz w:val="28"/>
          <w:szCs w:val="28"/>
        </w:rPr>
        <w:t xml:space="preserve">. </w:t>
      </w:r>
    </w:p>
    <w:p w:rsidR="0063053A" w:rsidRDefault="0063053A" w:rsidP="00EF7838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7838">
        <w:rPr>
          <w:rFonts w:ascii="Times New Roman" w:hAnsi="Times New Roman"/>
          <w:sz w:val="28"/>
          <w:szCs w:val="28"/>
        </w:rPr>
        <w:t>Макина</w:t>
      </w:r>
      <w:proofErr w:type="spellEnd"/>
      <w:r w:rsidRPr="00EF7838">
        <w:rPr>
          <w:rFonts w:ascii="Times New Roman" w:hAnsi="Times New Roman"/>
          <w:sz w:val="28"/>
          <w:szCs w:val="28"/>
        </w:rPr>
        <w:t xml:space="preserve"> Е.В. Развитие финансового механизма функционирования бюдже</w:t>
      </w:r>
      <w:r w:rsidR="007C5737">
        <w:rPr>
          <w:rFonts w:ascii="Times New Roman" w:hAnsi="Times New Roman"/>
          <w:sz w:val="28"/>
          <w:szCs w:val="28"/>
        </w:rPr>
        <w:t xml:space="preserve">тных учреждений  </w:t>
      </w:r>
      <w:r w:rsidRPr="00EF7838">
        <w:rPr>
          <w:rFonts w:ascii="Times New Roman" w:hAnsi="Times New Roman"/>
          <w:sz w:val="28"/>
          <w:szCs w:val="28"/>
        </w:rPr>
        <w:t>/ Экономика и управление народны</w:t>
      </w:r>
      <w:r w:rsidR="009A5FFC">
        <w:rPr>
          <w:rFonts w:ascii="Times New Roman" w:hAnsi="Times New Roman"/>
          <w:sz w:val="28"/>
          <w:szCs w:val="28"/>
        </w:rPr>
        <w:t xml:space="preserve">м хозяйством: </w:t>
      </w:r>
      <w:r w:rsidR="009A5FFC" w:rsidRPr="003F61BE">
        <w:rPr>
          <w:rFonts w:ascii="Times New Roman" w:hAnsi="Times New Roman"/>
          <w:sz w:val="28"/>
          <w:szCs w:val="28"/>
        </w:rPr>
        <w:t>учебно-практическое пособие</w:t>
      </w:r>
      <w:r w:rsidR="00EF7838">
        <w:rPr>
          <w:rFonts w:ascii="Times New Roman" w:hAnsi="Times New Roman"/>
          <w:sz w:val="28"/>
          <w:szCs w:val="28"/>
        </w:rPr>
        <w:t xml:space="preserve"> – 2014. – №4. – </w:t>
      </w:r>
      <w:r w:rsidR="00EC4AA0">
        <w:rPr>
          <w:rFonts w:ascii="Times New Roman" w:hAnsi="Times New Roman"/>
          <w:sz w:val="28"/>
          <w:szCs w:val="28"/>
        </w:rPr>
        <w:t>С.</w:t>
      </w:r>
      <w:r w:rsidRPr="00EF7838">
        <w:rPr>
          <w:rFonts w:ascii="Times New Roman" w:hAnsi="Times New Roman"/>
          <w:sz w:val="28"/>
          <w:szCs w:val="28"/>
        </w:rPr>
        <w:t xml:space="preserve"> 23-32.</w:t>
      </w:r>
    </w:p>
    <w:p w:rsidR="0057157E" w:rsidRDefault="0057157E" w:rsidP="0057157E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F7838">
        <w:rPr>
          <w:rFonts w:ascii="Times New Roman" w:hAnsi="Times New Roman"/>
          <w:sz w:val="28"/>
          <w:szCs w:val="28"/>
        </w:rPr>
        <w:t>Николаева Т. П. Финансы и кредит: учебно-методический комплекс / Т.П. Николаева. – М.: Евразийский открытый институт. – 2014. – 387</w:t>
      </w:r>
      <w:r w:rsidR="00EC4AA0">
        <w:rPr>
          <w:rFonts w:ascii="Times New Roman" w:hAnsi="Times New Roman"/>
          <w:sz w:val="28"/>
          <w:szCs w:val="28"/>
        </w:rPr>
        <w:t xml:space="preserve"> </w:t>
      </w:r>
      <w:r w:rsidRPr="00EF7838">
        <w:rPr>
          <w:rFonts w:ascii="Times New Roman" w:hAnsi="Times New Roman"/>
          <w:sz w:val="28"/>
          <w:szCs w:val="28"/>
        </w:rPr>
        <w:t>с.</w:t>
      </w:r>
    </w:p>
    <w:p w:rsidR="0057157E" w:rsidRDefault="0057157E" w:rsidP="0057157E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57E">
        <w:rPr>
          <w:rFonts w:ascii="Times New Roman" w:hAnsi="Times New Roman"/>
          <w:sz w:val="28"/>
          <w:szCs w:val="28"/>
        </w:rPr>
        <w:lastRenderedPageBreak/>
        <w:t>Никитов</w:t>
      </w:r>
      <w:proofErr w:type="spellEnd"/>
      <w:r w:rsidRPr="0057157E">
        <w:rPr>
          <w:rFonts w:ascii="Times New Roman" w:hAnsi="Times New Roman"/>
          <w:sz w:val="28"/>
          <w:szCs w:val="28"/>
        </w:rPr>
        <w:t xml:space="preserve"> А.В.  Совершенствование финансового механизма российской системы образования: научная статья / Э</w:t>
      </w:r>
      <w:r>
        <w:rPr>
          <w:rFonts w:ascii="Times New Roman" w:hAnsi="Times New Roman"/>
          <w:sz w:val="28"/>
          <w:szCs w:val="28"/>
        </w:rPr>
        <w:t>кономика и экономические науки //</w:t>
      </w:r>
      <w:r w:rsidRPr="0057157E">
        <w:rPr>
          <w:rFonts w:ascii="Times New Roman" w:hAnsi="Times New Roman"/>
          <w:sz w:val="28"/>
          <w:szCs w:val="28"/>
        </w:rPr>
        <w:t xml:space="preserve"> Изд-во: РЭУ им. Плеханова. – 2011. – 37 с.</w:t>
      </w:r>
    </w:p>
    <w:p w:rsidR="0057157E" w:rsidRDefault="0057157E" w:rsidP="0057157E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57E">
        <w:rPr>
          <w:rFonts w:ascii="Times New Roman" w:hAnsi="Times New Roman"/>
          <w:sz w:val="28"/>
          <w:szCs w:val="28"/>
        </w:rPr>
        <w:t>Брыксина</w:t>
      </w:r>
      <w:proofErr w:type="spellEnd"/>
      <w:r w:rsidRPr="0057157E">
        <w:rPr>
          <w:rFonts w:ascii="Times New Roman" w:hAnsi="Times New Roman"/>
          <w:sz w:val="28"/>
          <w:szCs w:val="28"/>
        </w:rPr>
        <w:t xml:space="preserve"> Н.В., Логинова М.В. Становление финансового механизма бюджетных учреждений Российской федерации / статья в сборнике Международной научно-практической конференции // Изд-во: "Наука и Просвещение". – 2017. – </w:t>
      </w:r>
      <w:r w:rsidR="00E60E9D">
        <w:rPr>
          <w:rFonts w:ascii="Times New Roman" w:hAnsi="Times New Roman"/>
          <w:sz w:val="28"/>
          <w:szCs w:val="28"/>
        </w:rPr>
        <w:t>С.</w:t>
      </w:r>
      <w:r w:rsidRPr="0057157E">
        <w:rPr>
          <w:rFonts w:ascii="Times New Roman" w:hAnsi="Times New Roman"/>
          <w:sz w:val="28"/>
          <w:szCs w:val="28"/>
        </w:rPr>
        <w:t xml:space="preserve">77-79. </w:t>
      </w:r>
    </w:p>
    <w:p w:rsidR="00E8347A" w:rsidRDefault="0057157E" w:rsidP="00C8450A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57E">
        <w:rPr>
          <w:rFonts w:ascii="Times New Roman" w:hAnsi="Times New Roman"/>
          <w:sz w:val="28"/>
          <w:szCs w:val="28"/>
        </w:rPr>
        <w:t xml:space="preserve">Жуковская А.П. Источники и механизмы финансирования бюджетных учреждений / статья из материалов международной (заочной) научно-практической конференции // Изд-во: «Мир науки». – 2016. – </w:t>
      </w:r>
      <w:r w:rsidR="00E60E9D">
        <w:rPr>
          <w:rFonts w:ascii="Times New Roman" w:hAnsi="Times New Roman"/>
          <w:sz w:val="28"/>
          <w:szCs w:val="28"/>
        </w:rPr>
        <w:t xml:space="preserve">С. </w:t>
      </w:r>
      <w:r w:rsidRPr="0057157E">
        <w:rPr>
          <w:rFonts w:ascii="Times New Roman" w:hAnsi="Times New Roman"/>
          <w:sz w:val="28"/>
          <w:szCs w:val="28"/>
        </w:rPr>
        <w:t xml:space="preserve">282-285.  </w:t>
      </w:r>
    </w:p>
    <w:p w:rsidR="00C8450A" w:rsidRPr="00C8450A" w:rsidRDefault="00C8450A" w:rsidP="00C8450A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450A">
        <w:rPr>
          <w:rFonts w:ascii="Times New Roman" w:hAnsi="Times New Roman"/>
          <w:sz w:val="28"/>
          <w:szCs w:val="28"/>
        </w:rPr>
        <w:t>Проблемы и тенденции развития функционального и отраслевого менеджмента в условиях современной экономики / материалы XII международной научно-практической конференции (27-28 апреля 2017 г., Орел) // Орел: ФГБОУ ВО «ОГУ имени И.С. Тургенева», 2017. – 275 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8347A" w:rsidRDefault="00E8347A" w:rsidP="007C7E24">
      <w:pPr>
        <w:pStyle w:val="a3"/>
        <w:spacing w:after="12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8347A" w:rsidRDefault="00E8347A" w:rsidP="007C7E24">
      <w:pPr>
        <w:pStyle w:val="a3"/>
        <w:spacing w:after="120"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60E9D" w:rsidRDefault="00E60E9D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60E9D" w:rsidRDefault="00E60E9D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60E9D" w:rsidRDefault="00E60E9D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60E9D" w:rsidRDefault="00E60E9D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60E9D" w:rsidRDefault="00E60E9D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60E9D" w:rsidRDefault="00E60E9D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60E9D" w:rsidRDefault="00E60E9D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60E9D" w:rsidRDefault="00E60E9D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C8450A" w:rsidRDefault="00C8450A" w:rsidP="008E2A0E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8E2A0E" w:rsidRPr="008E2A0E" w:rsidRDefault="008E2A0E" w:rsidP="008E2A0E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D62211" w:rsidRPr="00D62211" w:rsidRDefault="00D62211" w:rsidP="00D62211">
      <w:pPr>
        <w:pStyle w:val="a3"/>
        <w:spacing w:after="120" w:line="36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D62211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tbl>
      <w:tblPr>
        <w:tblStyle w:val="af4"/>
        <w:tblpPr w:leftFromText="180" w:rightFromText="180" w:vertAnchor="text" w:horzAnchor="margin" w:tblpXSpec="right" w:tblpY="208"/>
        <w:tblW w:w="9848" w:type="dxa"/>
        <w:tblLook w:val="04A0"/>
      </w:tblPr>
      <w:tblGrid>
        <w:gridCol w:w="2795"/>
        <w:gridCol w:w="4678"/>
        <w:gridCol w:w="2375"/>
      </w:tblGrid>
      <w:tr w:rsidR="00F2013B" w:rsidTr="00A66187">
        <w:trPr>
          <w:trHeight w:val="1267"/>
        </w:trPr>
        <w:tc>
          <w:tcPr>
            <w:tcW w:w="2795" w:type="dxa"/>
          </w:tcPr>
          <w:p w:rsidR="00F2013B" w:rsidRPr="007856FD" w:rsidRDefault="00F2013B" w:rsidP="007856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7856FD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Сфера деятельности бюджетного учреждения</w:t>
            </w:r>
          </w:p>
        </w:tc>
        <w:tc>
          <w:tcPr>
            <w:tcW w:w="4678" w:type="dxa"/>
          </w:tcPr>
          <w:p w:rsidR="00F2013B" w:rsidRDefault="00F2013B" w:rsidP="00F7671F">
            <w:pPr>
              <w:spacing w:line="360" w:lineRule="auto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7856FD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Показатели</w:t>
            </w:r>
          </w:p>
        </w:tc>
        <w:tc>
          <w:tcPr>
            <w:tcW w:w="2375" w:type="dxa"/>
          </w:tcPr>
          <w:p w:rsidR="00F2013B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7856FD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Критерий</w:t>
            </w:r>
          </w:p>
        </w:tc>
      </w:tr>
      <w:tr w:rsidR="00F2013B" w:rsidTr="00A66187">
        <w:trPr>
          <w:trHeight w:val="1206"/>
        </w:trPr>
        <w:tc>
          <w:tcPr>
            <w:tcW w:w="2795" w:type="dxa"/>
            <w:vMerge w:val="restart"/>
          </w:tcPr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  <w:p w:rsidR="00F2013B" w:rsidRPr="007856FD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  <w:r w:rsidRPr="007856FD"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  <w:t>Деятельность ВУЗа</w:t>
            </w:r>
          </w:p>
        </w:tc>
        <w:tc>
          <w:tcPr>
            <w:tcW w:w="4678" w:type="dxa"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Исполнение</w:t>
            </w:r>
            <w:r w:rsidRPr="00DA745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 государственного задания </w:t>
            </w:r>
            <w:r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о подготовке</w:t>
            </w:r>
            <w:r w:rsidRPr="00DA745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DA745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75" w:type="dxa"/>
          </w:tcPr>
          <w:p w:rsidR="00F2013B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</w:p>
          <w:p w:rsidR="00F2013B" w:rsidRPr="00D62211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D62211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100%</w:t>
            </w:r>
          </w:p>
        </w:tc>
      </w:tr>
      <w:tr w:rsidR="00F2013B" w:rsidTr="00A66187">
        <w:tc>
          <w:tcPr>
            <w:tcW w:w="2795" w:type="dxa"/>
            <w:vMerge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</w:tc>
        <w:tc>
          <w:tcPr>
            <w:tcW w:w="4678" w:type="dxa"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DA745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Исполнение лицензионных требований</w:t>
            </w:r>
          </w:p>
        </w:tc>
        <w:tc>
          <w:tcPr>
            <w:tcW w:w="2375" w:type="dxa"/>
          </w:tcPr>
          <w:p w:rsidR="00F2013B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</w:p>
          <w:p w:rsidR="00F2013B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D62211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100%</w:t>
            </w:r>
          </w:p>
        </w:tc>
      </w:tr>
      <w:tr w:rsidR="00F2013B" w:rsidTr="00A66187">
        <w:tc>
          <w:tcPr>
            <w:tcW w:w="2795" w:type="dxa"/>
            <w:vMerge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</w:tc>
        <w:tc>
          <w:tcPr>
            <w:tcW w:w="4678" w:type="dxa"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Исполнение т</w:t>
            </w:r>
            <w:r w:rsidRPr="00B956D8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ребований федеральных государственных</w:t>
            </w:r>
            <w:r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 образовательных стандартов</w:t>
            </w:r>
          </w:p>
        </w:tc>
        <w:tc>
          <w:tcPr>
            <w:tcW w:w="2375" w:type="dxa"/>
          </w:tcPr>
          <w:p w:rsidR="00F2013B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</w:p>
          <w:p w:rsidR="00F2013B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D62211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100%</w:t>
            </w:r>
          </w:p>
        </w:tc>
      </w:tr>
      <w:tr w:rsidR="00F2013B" w:rsidTr="00A66187">
        <w:tc>
          <w:tcPr>
            <w:tcW w:w="2795" w:type="dxa"/>
            <w:vMerge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</w:tc>
        <w:tc>
          <w:tcPr>
            <w:tcW w:w="4678" w:type="dxa"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Д</w:t>
            </w:r>
            <w:r w:rsidRPr="00B956D8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оля </w:t>
            </w:r>
            <w:proofErr w:type="gramStart"/>
            <w:r w:rsidRPr="00B956D8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обучающихся</w:t>
            </w:r>
            <w:proofErr w:type="gramEnd"/>
            <w:r w:rsidRPr="00B956D8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, успешно сдавших промежуточную аттестацию (не менее 90%)</w:t>
            </w:r>
          </w:p>
        </w:tc>
        <w:tc>
          <w:tcPr>
            <w:tcW w:w="2375" w:type="dxa"/>
          </w:tcPr>
          <w:p w:rsidR="00F2013B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</w:p>
          <w:p w:rsidR="00F2013B" w:rsidRPr="00D62211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D62211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не менее 90%</w:t>
            </w:r>
          </w:p>
        </w:tc>
      </w:tr>
      <w:tr w:rsidR="00F2013B" w:rsidTr="00A66187">
        <w:tc>
          <w:tcPr>
            <w:tcW w:w="2795" w:type="dxa"/>
            <w:vMerge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</w:tc>
        <w:tc>
          <w:tcPr>
            <w:tcW w:w="4678" w:type="dxa"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B956D8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Доля обучающихся, посещающих учебные занятия в полном объеме, согласно расписанию занятий</w:t>
            </w:r>
          </w:p>
        </w:tc>
        <w:tc>
          <w:tcPr>
            <w:tcW w:w="2375" w:type="dxa"/>
          </w:tcPr>
          <w:p w:rsidR="00F2013B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</w:p>
          <w:p w:rsidR="00F2013B" w:rsidRPr="00D62211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D62211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не менее 90%</w:t>
            </w:r>
          </w:p>
        </w:tc>
      </w:tr>
      <w:tr w:rsidR="00F2013B" w:rsidTr="00A66187">
        <w:trPr>
          <w:trHeight w:val="1848"/>
        </w:trPr>
        <w:tc>
          <w:tcPr>
            <w:tcW w:w="2795" w:type="dxa"/>
            <w:vMerge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</w:tc>
        <w:tc>
          <w:tcPr>
            <w:tcW w:w="4678" w:type="dxa"/>
          </w:tcPr>
          <w:p w:rsidR="00F2013B" w:rsidRPr="00B956D8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B956D8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Доля лиц, отчисленных в отчетном году по неуспеваемости, к общему контингенту обучающихся образовательного учреждения</w:t>
            </w:r>
          </w:p>
        </w:tc>
        <w:tc>
          <w:tcPr>
            <w:tcW w:w="2375" w:type="dxa"/>
          </w:tcPr>
          <w:p w:rsidR="00F2013B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</w:p>
          <w:p w:rsidR="00F2013B" w:rsidRPr="005C1846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5C1846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не более 5%</w:t>
            </w:r>
          </w:p>
        </w:tc>
      </w:tr>
      <w:tr w:rsidR="00F2013B" w:rsidTr="00A66187">
        <w:trPr>
          <w:trHeight w:val="1211"/>
        </w:trPr>
        <w:tc>
          <w:tcPr>
            <w:tcW w:w="2795" w:type="dxa"/>
            <w:vMerge/>
          </w:tcPr>
          <w:p w:rsidR="00F2013B" w:rsidRPr="00DA7452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</w:tc>
        <w:tc>
          <w:tcPr>
            <w:tcW w:w="4678" w:type="dxa"/>
          </w:tcPr>
          <w:p w:rsidR="00F2013B" w:rsidRPr="00B956D8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B956D8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Наличие учебно-методических комплексов по каждой реализуемой осно</w:t>
            </w:r>
            <w:r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вной образовательной программе </w:t>
            </w:r>
          </w:p>
        </w:tc>
        <w:tc>
          <w:tcPr>
            <w:tcW w:w="2375" w:type="dxa"/>
          </w:tcPr>
          <w:p w:rsidR="00F2013B" w:rsidRDefault="00F2013B" w:rsidP="00F2013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</w:p>
          <w:p w:rsidR="00F2013B" w:rsidRPr="005C1846" w:rsidRDefault="00F2013B" w:rsidP="00F2013B">
            <w:pPr>
              <w:spacing w:line="360" w:lineRule="auto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5C1846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100%</w:t>
            </w:r>
          </w:p>
        </w:tc>
      </w:tr>
    </w:tbl>
    <w:p w:rsidR="00935737" w:rsidRDefault="00935737" w:rsidP="007856FD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56FD" w:rsidRPr="004B5C92" w:rsidRDefault="007856FD" w:rsidP="004B5C92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C92">
        <w:rPr>
          <w:rFonts w:ascii="Times New Roman" w:hAnsi="Times New Roman"/>
          <w:b/>
          <w:sz w:val="28"/>
          <w:szCs w:val="28"/>
        </w:rPr>
        <w:t>Таблица 2.1.</w:t>
      </w:r>
      <w:r w:rsidR="004B5C92" w:rsidRPr="004B5C92">
        <w:rPr>
          <w:rFonts w:ascii="Times New Roman" w:hAnsi="Times New Roman"/>
          <w:b/>
          <w:sz w:val="28"/>
          <w:szCs w:val="28"/>
        </w:rPr>
        <w:t xml:space="preserve"> </w:t>
      </w:r>
      <w:r w:rsidR="004B5C92" w:rsidRPr="004B5C92">
        <w:rPr>
          <w:rFonts w:ascii="Times New Roman" w:hAnsi="Times New Roman"/>
          <w:b/>
          <w:bCs/>
          <w:spacing w:val="-7"/>
          <w:sz w:val="28"/>
          <w:szCs w:val="28"/>
        </w:rPr>
        <w:t>Показатели эффективности деятельности ВУЗа</w:t>
      </w:r>
    </w:p>
    <w:sectPr w:rsidR="007856FD" w:rsidRPr="004B5C92" w:rsidSect="00F7671F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C9" w:rsidRDefault="00EC66C9" w:rsidP="00C117D1">
      <w:pPr>
        <w:spacing w:after="0" w:line="240" w:lineRule="auto"/>
      </w:pPr>
      <w:r>
        <w:separator/>
      </w:r>
    </w:p>
  </w:endnote>
  <w:endnote w:type="continuationSeparator" w:id="0">
    <w:p w:rsidR="00EC66C9" w:rsidRDefault="00EC66C9" w:rsidP="00C1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90920"/>
      <w:docPartObj>
        <w:docPartGallery w:val="Page Numbers (Bottom of Page)"/>
        <w:docPartUnique/>
      </w:docPartObj>
    </w:sdtPr>
    <w:sdtContent>
      <w:p w:rsidR="009A5FFC" w:rsidRDefault="002C641F">
        <w:pPr>
          <w:pStyle w:val="ac"/>
          <w:jc w:val="center"/>
        </w:pPr>
        <w:r w:rsidRPr="00CA50A3">
          <w:rPr>
            <w:rFonts w:ascii="Times New Roman" w:hAnsi="Times New Roman"/>
            <w:sz w:val="28"/>
          </w:rPr>
          <w:fldChar w:fldCharType="begin"/>
        </w:r>
        <w:r w:rsidR="009A5FFC" w:rsidRPr="00CA50A3">
          <w:rPr>
            <w:rFonts w:ascii="Times New Roman" w:hAnsi="Times New Roman"/>
            <w:sz w:val="28"/>
          </w:rPr>
          <w:instrText xml:space="preserve"> PAGE   \* MERGEFORMAT </w:instrText>
        </w:r>
        <w:r w:rsidRPr="00CA50A3">
          <w:rPr>
            <w:rFonts w:ascii="Times New Roman" w:hAnsi="Times New Roman"/>
            <w:sz w:val="28"/>
          </w:rPr>
          <w:fldChar w:fldCharType="separate"/>
        </w:r>
        <w:r w:rsidR="008515B4">
          <w:rPr>
            <w:rFonts w:ascii="Times New Roman" w:hAnsi="Times New Roman"/>
            <w:noProof/>
            <w:sz w:val="28"/>
          </w:rPr>
          <w:t>5</w:t>
        </w:r>
        <w:r w:rsidRPr="00CA50A3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9A5FFC" w:rsidRDefault="009A5F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C9" w:rsidRDefault="00EC66C9" w:rsidP="00C117D1">
      <w:pPr>
        <w:spacing w:after="0" w:line="240" w:lineRule="auto"/>
      </w:pPr>
      <w:r>
        <w:separator/>
      </w:r>
    </w:p>
  </w:footnote>
  <w:footnote w:type="continuationSeparator" w:id="0">
    <w:p w:rsidR="00EC66C9" w:rsidRDefault="00EC66C9" w:rsidP="00C117D1">
      <w:pPr>
        <w:spacing w:after="0" w:line="240" w:lineRule="auto"/>
      </w:pPr>
      <w:r>
        <w:continuationSeparator/>
      </w:r>
    </w:p>
  </w:footnote>
  <w:footnote w:id="1">
    <w:p w:rsidR="009A5FFC" w:rsidRPr="00F61034" w:rsidRDefault="009A5FFC">
      <w:pPr>
        <w:pStyle w:val="a4"/>
        <w:rPr>
          <w:rFonts w:ascii="Times New Roman" w:hAnsi="Times New Roman"/>
        </w:rPr>
      </w:pPr>
      <w:r w:rsidRPr="006F38F0">
        <w:rPr>
          <w:rStyle w:val="a6"/>
          <w:rFonts w:ascii="Times New Roman" w:hAnsi="Times New Roman"/>
          <w:b/>
        </w:rPr>
        <w:footnoteRef/>
      </w:r>
      <w:r w:rsidRPr="006F38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Николаева</w:t>
      </w:r>
      <w:r w:rsidRPr="00F610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Т. П. Финансы и кредит</w:t>
      </w:r>
      <w:r w:rsidRPr="00F61034">
        <w:rPr>
          <w:rFonts w:ascii="Times New Roman" w:hAnsi="Times New Roman"/>
        </w:rPr>
        <w:t>: учебно-методический комплекс / Т.П. Николаева. – М.: Евразийский открытый институт, 201</w:t>
      </w:r>
      <w:r>
        <w:rPr>
          <w:rFonts w:ascii="Times New Roman" w:hAnsi="Times New Roman"/>
        </w:rPr>
        <w:t>4</w:t>
      </w:r>
      <w:r w:rsidRPr="00F61034">
        <w:rPr>
          <w:rFonts w:ascii="Times New Roman" w:hAnsi="Times New Roman"/>
        </w:rPr>
        <w:t>. – 387с.</w:t>
      </w:r>
    </w:p>
  </w:footnote>
  <w:footnote w:id="2">
    <w:p w:rsidR="004B5C92" w:rsidRPr="004B5C92" w:rsidRDefault="004B5C92" w:rsidP="004B5C92">
      <w:pPr>
        <w:pStyle w:val="a4"/>
        <w:jc w:val="both"/>
        <w:rPr>
          <w:rFonts w:ascii="Times New Roman" w:hAnsi="Times New Roman"/>
        </w:rPr>
      </w:pPr>
      <w:r w:rsidRPr="006F38F0">
        <w:rPr>
          <w:rStyle w:val="a6"/>
          <w:rFonts w:ascii="Times New Roman" w:hAnsi="Times New Roman"/>
          <w:b/>
        </w:rPr>
        <w:footnoteRef/>
      </w:r>
      <w:r w:rsidRPr="006F38F0">
        <w:rPr>
          <w:rFonts w:ascii="Times New Roman" w:hAnsi="Times New Roman"/>
          <w:b/>
        </w:rPr>
        <w:t xml:space="preserve"> </w:t>
      </w:r>
      <w:r w:rsidRPr="004B5C92">
        <w:rPr>
          <w:rFonts w:ascii="Times New Roman" w:hAnsi="Times New Roman"/>
        </w:rPr>
        <w:t>Мороз Ю.С. Финансовый механизм бюджетных учреждений: научная статья / Изд-во СГАУ (Самара). – 2017. – С. 171-173.</w:t>
      </w:r>
    </w:p>
  </w:footnote>
  <w:footnote w:id="3">
    <w:p w:rsidR="009A5FFC" w:rsidRPr="0039780E" w:rsidRDefault="009A5FFC" w:rsidP="007856FD">
      <w:pPr>
        <w:pStyle w:val="a4"/>
        <w:jc w:val="both"/>
        <w:rPr>
          <w:rFonts w:ascii="Times New Roman" w:hAnsi="Times New Roman"/>
        </w:rPr>
      </w:pPr>
      <w:r w:rsidRPr="00372D38">
        <w:rPr>
          <w:rStyle w:val="a6"/>
          <w:rFonts w:ascii="Times New Roman" w:hAnsi="Times New Roman"/>
          <w:b/>
        </w:rPr>
        <w:footnoteRef/>
      </w:r>
      <w:r w:rsidRPr="00372D38">
        <w:rPr>
          <w:rFonts w:ascii="Times New Roman" w:hAnsi="Times New Roman"/>
          <w:b/>
        </w:rPr>
        <w:t xml:space="preserve"> </w:t>
      </w:r>
      <w:proofErr w:type="spellStart"/>
      <w:r w:rsidRPr="0039780E">
        <w:rPr>
          <w:rFonts w:ascii="Times New Roman" w:hAnsi="Times New Roman"/>
        </w:rPr>
        <w:t>Макина</w:t>
      </w:r>
      <w:proofErr w:type="spellEnd"/>
      <w:r w:rsidRPr="0039780E">
        <w:rPr>
          <w:rFonts w:ascii="Times New Roman" w:hAnsi="Times New Roman"/>
        </w:rPr>
        <w:t xml:space="preserve"> Е.В. Развитие финансового механизма функцио</w:t>
      </w:r>
      <w:r>
        <w:rPr>
          <w:rFonts w:ascii="Times New Roman" w:hAnsi="Times New Roman"/>
        </w:rPr>
        <w:t xml:space="preserve">нирования бюджетных учреждений  </w:t>
      </w:r>
      <w:r w:rsidRPr="0039780E">
        <w:rPr>
          <w:rFonts w:ascii="Times New Roman" w:hAnsi="Times New Roman"/>
        </w:rPr>
        <w:t xml:space="preserve">/ Е.В. </w:t>
      </w:r>
      <w:proofErr w:type="spellStart"/>
      <w:r w:rsidRPr="0039780E">
        <w:rPr>
          <w:rFonts w:ascii="Times New Roman" w:hAnsi="Times New Roman"/>
        </w:rPr>
        <w:t>Макина</w:t>
      </w:r>
      <w:proofErr w:type="spellEnd"/>
      <w:r w:rsidRPr="0039780E">
        <w:rPr>
          <w:rFonts w:ascii="Times New Roman" w:hAnsi="Times New Roman"/>
        </w:rPr>
        <w:t xml:space="preserve"> // Экономика и управление народным хозяйством. – 2014. – №4. –  С. 23-32.</w:t>
      </w:r>
    </w:p>
  </w:footnote>
  <w:footnote w:id="4">
    <w:p w:rsidR="009A5FFC" w:rsidRPr="00F679F8" w:rsidRDefault="009A5FFC" w:rsidP="007856FD">
      <w:pPr>
        <w:pStyle w:val="a4"/>
        <w:jc w:val="both"/>
        <w:rPr>
          <w:rFonts w:ascii="Times New Roman" w:hAnsi="Times New Roman"/>
        </w:rPr>
      </w:pPr>
      <w:r w:rsidRPr="00372D38">
        <w:rPr>
          <w:rStyle w:val="a6"/>
          <w:rFonts w:ascii="Times New Roman" w:hAnsi="Times New Roman"/>
          <w:b/>
        </w:rPr>
        <w:footnoteRef/>
      </w:r>
      <w:r w:rsidRPr="00372D38">
        <w:rPr>
          <w:rFonts w:ascii="Times New Roman" w:hAnsi="Times New Roman"/>
          <w:b/>
        </w:rPr>
        <w:t xml:space="preserve"> </w:t>
      </w:r>
      <w:r w:rsidRPr="00372D38">
        <w:rPr>
          <w:rFonts w:ascii="Times New Roman" w:hAnsi="Times New Roman"/>
        </w:rPr>
        <w:t>Бюджет</w:t>
      </w:r>
      <w:r>
        <w:rPr>
          <w:rFonts w:ascii="Times New Roman" w:hAnsi="Times New Roman"/>
        </w:rPr>
        <w:t>ный кодекс Российской Федерации</w:t>
      </w:r>
      <w:r w:rsidRPr="00372D38">
        <w:rPr>
          <w:rFonts w:ascii="Times New Roman" w:hAnsi="Times New Roman"/>
        </w:rPr>
        <w:t xml:space="preserve"> от 31.07.1998 N 145-ФЗ (ред. от 28.12.2017) // СЗ РФ </w:t>
      </w:r>
      <w:r>
        <w:rPr>
          <w:rFonts w:ascii="Times New Roman" w:hAnsi="Times New Roman"/>
        </w:rPr>
        <w:t xml:space="preserve">998, </w:t>
      </w:r>
      <w:r w:rsidRPr="0039780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N 31</w:t>
      </w:r>
      <w:r w:rsidRPr="0039780E">
        <w:rPr>
          <w:rFonts w:ascii="Times New Roman" w:hAnsi="Times New Roman"/>
        </w:rPr>
        <w:t>–</w:t>
      </w:r>
      <w:r w:rsidRPr="00372D38">
        <w:rPr>
          <w:rFonts w:ascii="Times New Roman" w:hAnsi="Times New Roman"/>
        </w:rPr>
        <w:t xml:space="preserve"> ст. 3823</w:t>
      </w:r>
    </w:p>
  </w:footnote>
  <w:footnote w:id="5">
    <w:p w:rsidR="00EC4AA0" w:rsidRPr="00EC4AA0" w:rsidRDefault="00EC4AA0" w:rsidP="007856FD">
      <w:pPr>
        <w:pStyle w:val="a4"/>
        <w:jc w:val="both"/>
        <w:rPr>
          <w:rFonts w:ascii="Times New Roman" w:hAnsi="Times New Roman"/>
        </w:rPr>
      </w:pPr>
      <w:r w:rsidRPr="00EC4AA0">
        <w:rPr>
          <w:rStyle w:val="a6"/>
          <w:rFonts w:ascii="Times New Roman" w:hAnsi="Times New Roman"/>
          <w:b/>
        </w:rPr>
        <w:footnoteRef/>
      </w:r>
      <w:r w:rsidRPr="00EC4AA0">
        <w:rPr>
          <w:rFonts w:ascii="Times New Roman" w:hAnsi="Times New Roman"/>
        </w:rPr>
        <w:t xml:space="preserve"> Жуковская А.П. Источники и механизмы финансирования бюджетных учреждений / статья из материалов международной (заочной) научно-практической конференции // Изд-во: </w:t>
      </w:r>
      <w:r>
        <w:rPr>
          <w:rFonts w:ascii="Times New Roman" w:hAnsi="Times New Roman"/>
        </w:rPr>
        <w:t>«Мир науки». – 2016. – С. 282-285</w:t>
      </w:r>
      <w:r w:rsidRPr="00EC4AA0">
        <w:rPr>
          <w:rFonts w:ascii="Times New Roman" w:hAnsi="Times New Roman"/>
        </w:rPr>
        <w:t xml:space="preserve">.  </w:t>
      </w:r>
    </w:p>
  </w:footnote>
  <w:footnote w:id="6">
    <w:p w:rsidR="009A5FFC" w:rsidRPr="0063053A" w:rsidRDefault="009A5FFC" w:rsidP="007856FD">
      <w:pPr>
        <w:pStyle w:val="a4"/>
        <w:jc w:val="both"/>
        <w:rPr>
          <w:rFonts w:ascii="Times New Roman" w:hAnsi="Times New Roman"/>
          <w:b/>
        </w:rPr>
      </w:pPr>
      <w:r w:rsidRPr="00D4114C">
        <w:rPr>
          <w:rStyle w:val="a6"/>
          <w:rFonts w:ascii="Times New Roman" w:hAnsi="Times New Roman"/>
          <w:b/>
        </w:rPr>
        <w:footnoteRef/>
      </w:r>
      <w:r w:rsidRPr="00D4114C">
        <w:rPr>
          <w:rFonts w:ascii="Times New Roman" w:hAnsi="Times New Roman"/>
          <w:b/>
        </w:rPr>
        <w:t xml:space="preserve"> </w:t>
      </w:r>
      <w:r w:rsidRPr="00D4114C">
        <w:rPr>
          <w:rFonts w:ascii="Times New Roman" w:hAnsi="Times New Roman"/>
        </w:rPr>
        <w:t>Приказ Минфина России от 12</w:t>
      </w:r>
      <w:r w:rsidRPr="0063053A">
        <w:rPr>
          <w:rFonts w:ascii="Times New Roman" w:hAnsi="Times New Roman"/>
        </w:rPr>
        <w:t>.11.</w:t>
      </w:r>
      <w:r w:rsidRPr="00D4114C">
        <w:rPr>
          <w:rFonts w:ascii="Times New Roman" w:hAnsi="Times New Roman"/>
        </w:rPr>
        <w:t xml:space="preserve"> 2013 г. № 107н </w:t>
      </w:r>
      <w:r w:rsidRPr="0063053A">
        <w:rPr>
          <w:rFonts w:ascii="Times New Roman" w:hAnsi="Times New Roman"/>
        </w:rPr>
        <w:t xml:space="preserve"> </w:t>
      </w:r>
      <w:r w:rsidR="004B5C92">
        <w:rPr>
          <w:rFonts w:ascii="Times New Roman" w:hAnsi="Times New Roman"/>
        </w:rPr>
        <w:t>«</w:t>
      </w:r>
      <w:r w:rsidRPr="00D4114C">
        <w:rPr>
          <w:rFonts w:ascii="Times New Roman" w:hAnsi="Times New Roman"/>
        </w:rPr>
        <w:t>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</w:t>
      </w:r>
      <w:r w:rsidR="004B5C92">
        <w:rPr>
          <w:rFonts w:ascii="Times New Roman" w:hAnsi="Times New Roman"/>
        </w:rPr>
        <w:t>»</w:t>
      </w:r>
      <w:r w:rsidRPr="0063053A">
        <w:rPr>
          <w:rFonts w:ascii="Times New Roman" w:hAnsi="Times New Roman"/>
        </w:rPr>
        <w:t>.</w:t>
      </w:r>
    </w:p>
  </w:footnote>
  <w:footnote w:id="7">
    <w:p w:rsidR="009A5FFC" w:rsidRPr="000931B7" w:rsidRDefault="009A5FFC" w:rsidP="007856FD">
      <w:pPr>
        <w:pStyle w:val="a4"/>
        <w:jc w:val="both"/>
        <w:rPr>
          <w:rFonts w:ascii="Times New Roman" w:hAnsi="Times New Roman"/>
        </w:rPr>
      </w:pPr>
      <w:r w:rsidRPr="00D4114C">
        <w:rPr>
          <w:rStyle w:val="a6"/>
          <w:rFonts w:ascii="Times New Roman" w:hAnsi="Times New Roman"/>
          <w:b/>
        </w:rPr>
        <w:footnoteRef/>
      </w:r>
      <w:r w:rsidRPr="00D4114C">
        <w:rPr>
          <w:rFonts w:ascii="Times New Roman" w:hAnsi="Times New Roman"/>
          <w:b/>
        </w:rPr>
        <w:t xml:space="preserve"> </w:t>
      </w:r>
      <w:r w:rsidRPr="000931B7">
        <w:rPr>
          <w:rFonts w:ascii="Times New Roman" w:hAnsi="Times New Roman"/>
        </w:rPr>
        <w:t xml:space="preserve">Проблемы и тенденции развития функционального и отраслевого менеджмента в условиях современной экономики / материалы XII международной научно-практической конференции (27-28 апреля </w:t>
      </w:r>
      <w:r>
        <w:rPr>
          <w:rFonts w:ascii="Times New Roman" w:hAnsi="Times New Roman"/>
        </w:rPr>
        <w:t xml:space="preserve">2017 г., Орел) // </w:t>
      </w:r>
      <w:r w:rsidRPr="000931B7">
        <w:rPr>
          <w:rFonts w:ascii="Times New Roman" w:hAnsi="Times New Roman"/>
        </w:rPr>
        <w:t>Орел: ФГБОУ ВО «ОГУ имени И.С. Тургенева», 2017. – 275 с.</w:t>
      </w:r>
    </w:p>
  </w:footnote>
  <w:footnote w:id="8">
    <w:p w:rsidR="00EC4AA0" w:rsidRPr="002C789C" w:rsidRDefault="00EC4AA0" w:rsidP="007856FD">
      <w:pPr>
        <w:pStyle w:val="a4"/>
        <w:jc w:val="both"/>
        <w:rPr>
          <w:rFonts w:ascii="Times New Roman" w:hAnsi="Times New Roman"/>
        </w:rPr>
      </w:pPr>
      <w:r w:rsidRPr="008132D8">
        <w:rPr>
          <w:rStyle w:val="a6"/>
          <w:rFonts w:ascii="Times New Roman" w:hAnsi="Times New Roman"/>
          <w:b/>
        </w:rPr>
        <w:footnoteRef/>
      </w:r>
      <w:r w:rsidRPr="008132D8">
        <w:rPr>
          <w:rFonts w:ascii="Times New Roman" w:hAnsi="Times New Roman"/>
          <w:b/>
        </w:rPr>
        <w:t xml:space="preserve"> </w:t>
      </w:r>
      <w:proofErr w:type="spellStart"/>
      <w:r w:rsidR="002C789C" w:rsidRPr="002C789C">
        <w:rPr>
          <w:rFonts w:ascii="Times New Roman" w:hAnsi="Times New Roman"/>
        </w:rPr>
        <w:t>Брыксина</w:t>
      </w:r>
      <w:proofErr w:type="spellEnd"/>
      <w:r w:rsidR="002C789C" w:rsidRPr="002C789C">
        <w:rPr>
          <w:rFonts w:ascii="Times New Roman" w:hAnsi="Times New Roman"/>
        </w:rPr>
        <w:t xml:space="preserve"> Н.В., Логинова М.В. Становление финансового механизма бюджетных учреждений Российской федерации / статья в сборнике Международной научно-практической конференции // Изд-во: "Наука и Просвещение". – 2017. – 77-79.</w:t>
      </w:r>
    </w:p>
  </w:footnote>
  <w:footnote w:id="9">
    <w:p w:rsidR="009A5FFC" w:rsidRPr="00C13657" w:rsidRDefault="009A5FFC" w:rsidP="007856FD">
      <w:pPr>
        <w:pStyle w:val="a4"/>
        <w:jc w:val="both"/>
        <w:rPr>
          <w:rFonts w:ascii="Times New Roman" w:hAnsi="Times New Roman"/>
        </w:rPr>
      </w:pPr>
      <w:r w:rsidRPr="00D4114C">
        <w:rPr>
          <w:rStyle w:val="a6"/>
          <w:rFonts w:ascii="Times New Roman" w:hAnsi="Times New Roman"/>
          <w:b/>
        </w:rPr>
        <w:footnoteRef/>
      </w:r>
      <w:r w:rsidRPr="00C13657">
        <w:rPr>
          <w:rFonts w:ascii="Times New Roman" w:hAnsi="Times New Roman"/>
        </w:rPr>
        <w:t xml:space="preserve"> Приказ Минтруда РФ №167-н «О внедрении рекомендаций по оформлению отношений с работниками государственных и муниципальных учреждений на базе эффективного контракта».</w:t>
      </w:r>
    </w:p>
  </w:footnote>
  <w:footnote w:id="10">
    <w:p w:rsidR="009A5FFC" w:rsidRPr="00170CBE" w:rsidRDefault="009A5FFC" w:rsidP="00E60E9D">
      <w:pPr>
        <w:pStyle w:val="a4"/>
        <w:jc w:val="both"/>
        <w:rPr>
          <w:rFonts w:ascii="Times New Roman" w:hAnsi="Times New Roman"/>
        </w:rPr>
      </w:pPr>
      <w:r w:rsidRPr="00170CBE">
        <w:rPr>
          <w:rStyle w:val="a6"/>
          <w:rFonts w:ascii="Times New Roman" w:hAnsi="Times New Roman"/>
          <w:b/>
        </w:rPr>
        <w:footnoteRef/>
      </w:r>
      <w:r w:rsidRPr="00170CBE">
        <w:rPr>
          <w:rFonts w:ascii="Times New Roman" w:hAnsi="Times New Roman"/>
          <w:b/>
        </w:rPr>
        <w:t xml:space="preserve"> </w:t>
      </w:r>
      <w:r w:rsidRPr="00170CBE">
        <w:rPr>
          <w:rFonts w:ascii="Times New Roman" w:hAnsi="Times New Roman"/>
        </w:rPr>
        <w:t>Постановление Правительства РФ от 26.06.2015 №640 (ред. от 04.11.2016) «О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задания».</w:t>
      </w:r>
    </w:p>
  </w:footnote>
  <w:footnote w:id="11">
    <w:p w:rsidR="009A5FFC" w:rsidRPr="00AB5C94" w:rsidRDefault="009A5FFC" w:rsidP="00E60E9D">
      <w:pPr>
        <w:pStyle w:val="a4"/>
        <w:jc w:val="both"/>
        <w:rPr>
          <w:rFonts w:ascii="Times New Roman" w:hAnsi="Times New Roman"/>
        </w:rPr>
      </w:pPr>
      <w:r w:rsidRPr="00AB5C94">
        <w:rPr>
          <w:rStyle w:val="a6"/>
          <w:rFonts w:ascii="Times New Roman" w:hAnsi="Times New Roman"/>
          <w:b/>
        </w:rPr>
        <w:footnoteRef/>
      </w:r>
      <w:r w:rsidRPr="00AB5C94">
        <w:rPr>
          <w:rFonts w:ascii="Times New Roman" w:hAnsi="Times New Roman"/>
          <w:b/>
        </w:rPr>
        <w:t xml:space="preserve"> </w:t>
      </w:r>
      <w:r w:rsidRPr="00AB5C94">
        <w:rPr>
          <w:rFonts w:ascii="Times New Roman" w:hAnsi="Times New Roman"/>
        </w:rPr>
        <w:t xml:space="preserve">Гуртов В.А., </w:t>
      </w:r>
      <w:proofErr w:type="spellStart"/>
      <w:r w:rsidRPr="00AB5C94">
        <w:rPr>
          <w:rFonts w:ascii="Times New Roman" w:hAnsi="Times New Roman"/>
        </w:rPr>
        <w:t>Сигова</w:t>
      </w:r>
      <w:proofErr w:type="spellEnd"/>
      <w:r w:rsidRPr="00AB5C94">
        <w:rPr>
          <w:rFonts w:ascii="Times New Roman" w:hAnsi="Times New Roman"/>
        </w:rPr>
        <w:t xml:space="preserve"> С.В. О финансировании образования // Финансы. – 2006. – №8. – 50 с. </w:t>
      </w:r>
    </w:p>
  </w:footnote>
  <w:footnote w:id="12">
    <w:p w:rsidR="009A5FFC" w:rsidRPr="00AB5C94" w:rsidRDefault="009A5FFC" w:rsidP="00E60E9D">
      <w:pPr>
        <w:pStyle w:val="a4"/>
        <w:jc w:val="both"/>
        <w:rPr>
          <w:rFonts w:ascii="Times New Roman" w:hAnsi="Times New Roman"/>
        </w:rPr>
      </w:pPr>
      <w:r w:rsidRPr="00AB5C94">
        <w:rPr>
          <w:rStyle w:val="a6"/>
          <w:rFonts w:ascii="Times New Roman" w:hAnsi="Times New Roman"/>
          <w:b/>
        </w:rPr>
        <w:footnoteRef/>
      </w:r>
      <w:r w:rsidR="00E60E9D">
        <w:rPr>
          <w:rFonts w:ascii="Times New Roman" w:hAnsi="Times New Roman"/>
        </w:rPr>
        <w:t xml:space="preserve"> </w:t>
      </w:r>
      <w:proofErr w:type="spellStart"/>
      <w:r w:rsidRPr="00AB5C94">
        <w:rPr>
          <w:rFonts w:ascii="Times New Roman" w:hAnsi="Times New Roman"/>
        </w:rPr>
        <w:t>Никитов</w:t>
      </w:r>
      <w:proofErr w:type="spellEnd"/>
      <w:r w:rsidRPr="00AB5C94">
        <w:rPr>
          <w:rFonts w:ascii="Times New Roman" w:hAnsi="Times New Roman"/>
        </w:rPr>
        <w:t xml:space="preserve"> А.В.  Совершенствование финансового механизма российской системы образования: научная статья</w:t>
      </w:r>
      <w:r>
        <w:rPr>
          <w:rFonts w:ascii="Times New Roman" w:hAnsi="Times New Roman"/>
        </w:rPr>
        <w:t xml:space="preserve"> </w:t>
      </w:r>
      <w:r w:rsidRPr="00AB5C94">
        <w:rPr>
          <w:rFonts w:ascii="Times New Roman" w:hAnsi="Times New Roman"/>
        </w:rPr>
        <w:t>/ Экономика и экономические науки – Изд-во: РЭУ им. Плеханова, 2011 – 37 с.</w:t>
      </w:r>
    </w:p>
  </w:footnote>
  <w:footnote w:id="13">
    <w:p w:rsidR="009A5FFC" w:rsidRDefault="009A5FFC" w:rsidP="0063053A">
      <w:pPr>
        <w:pStyle w:val="a4"/>
        <w:jc w:val="both"/>
      </w:pPr>
      <w:r w:rsidRPr="00372D38">
        <w:rPr>
          <w:rStyle w:val="a6"/>
          <w:b/>
        </w:rPr>
        <w:footnoteRef/>
      </w:r>
      <w:proofErr w:type="spellStart"/>
      <w:r w:rsidRPr="00372D38">
        <w:rPr>
          <w:rFonts w:ascii="Times New Roman" w:hAnsi="Times New Roman"/>
        </w:rPr>
        <w:t>Абанкина</w:t>
      </w:r>
      <w:proofErr w:type="spellEnd"/>
      <w:r w:rsidRPr="00372D38">
        <w:rPr>
          <w:rFonts w:ascii="Times New Roman" w:hAnsi="Times New Roman"/>
        </w:rPr>
        <w:t xml:space="preserve"> И.В. и др. Государственное финансирование высшего</w:t>
      </w:r>
      <w:r>
        <w:rPr>
          <w:rFonts w:ascii="Times New Roman" w:hAnsi="Times New Roman"/>
        </w:rPr>
        <w:t xml:space="preserve"> профессионального образования / Экономика и управление </w:t>
      </w:r>
      <w:r w:rsidRPr="00372D38">
        <w:rPr>
          <w:rFonts w:ascii="Times New Roman" w:hAnsi="Times New Roman"/>
        </w:rPr>
        <w:t>// М.: Изд. дом ГУ ВШЭ –</w:t>
      </w:r>
      <w:r>
        <w:rPr>
          <w:rFonts w:ascii="Times New Roman" w:hAnsi="Times New Roman"/>
        </w:rPr>
        <w:t xml:space="preserve"> 201</w:t>
      </w:r>
      <w:r w:rsidR="00EC4AA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372D38">
        <w:rPr>
          <w:rFonts w:ascii="Times New Roman" w:hAnsi="Times New Roman"/>
        </w:rPr>
        <w:t xml:space="preserve"> – 32 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76B"/>
    <w:multiLevelType w:val="hybridMultilevel"/>
    <w:tmpl w:val="196CB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7871"/>
    <w:multiLevelType w:val="hybridMultilevel"/>
    <w:tmpl w:val="D158A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C93070"/>
    <w:multiLevelType w:val="hybridMultilevel"/>
    <w:tmpl w:val="E8ACCC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C211D5"/>
    <w:multiLevelType w:val="hybridMultilevel"/>
    <w:tmpl w:val="2FA88980"/>
    <w:lvl w:ilvl="0" w:tplc="8DBE3874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BFED1EA">
      <w:numFmt w:val="bullet"/>
      <w:lvlText w:val="·"/>
      <w:lvlJc w:val="left"/>
      <w:pPr>
        <w:ind w:left="2059" w:hanging="63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7E0970"/>
    <w:multiLevelType w:val="multilevel"/>
    <w:tmpl w:val="58982D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0B93E1D"/>
    <w:multiLevelType w:val="hybridMultilevel"/>
    <w:tmpl w:val="538A300C"/>
    <w:lvl w:ilvl="0" w:tplc="FFBA06A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>
    <w:nsid w:val="1D092858"/>
    <w:multiLevelType w:val="hybridMultilevel"/>
    <w:tmpl w:val="08A2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E7EB1"/>
    <w:multiLevelType w:val="hybridMultilevel"/>
    <w:tmpl w:val="E0083F3E"/>
    <w:lvl w:ilvl="0" w:tplc="29BA1E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6D6BDF"/>
    <w:multiLevelType w:val="hybridMultilevel"/>
    <w:tmpl w:val="13BC8532"/>
    <w:lvl w:ilvl="0" w:tplc="F1C84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177282"/>
    <w:multiLevelType w:val="hybridMultilevel"/>
    <w:tmpl w:val="76A2B2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F5160C"/>
    <w:multiLevelType w:val="hybridMultilevel"/>
    <w:tmpl w:val="18167A7A"/>
    <w:lvl w:ilvl="0" w:tplc="0F64D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E2C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BC4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0CF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C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BA4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0D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E8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4C3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83D62E5"/>
    <w:multiLevelType w:val="hybridMultilevel"/>
    <w:tmpl w:val="4F4A2E7E"/>
    <w:lvl w:ilvl="0" w:tplc="04190011">
      <w:start w:val="1"/>
      <w:numFmt w:val="decimal"/>
      <w:lvlText w:val="%1)"/>
      <w:lvlJc w:val="left"/>
      <w:pPr>
        <w:ind w:left="7208" w:hanging="360"/>
      </w:pPr>
    </w:lvl>
    <w:lvl w:ilvl="1" w:tplc="04190019" w:tentative="1">
      <w:start w:val="1"/>
      <w:numFmt w:val="lowerLetter"/>
      <w:lvlText w:val="%2."/>
      <w:lvlJc w:val="left"/>
      <w:pPr>
        <w:ind w:left="7928" w:hanging="360"/>
      </w:pPr>
    </w:lvl>
    <w:lvl w:ilvl="2" w:tplc="0419001B" w:tentative="1">
      <w:start w:val="1"/>
      <w:numFmt w:val="lowerRoman"/>
      <w:lvlText w:val="%3."/>
      <w:lvlJc w:val="right"/>
      <w:pPr>
        <w:ind w:left="8648" w:hanging="180"/>
      </w:pPr>
    </w:lvl>
    <w:lvl w:ilvl="3" w:tplc="0419000F" w:tentative="1">
      <w:start w:val="1"/>
      <w:numFmt w:val="decimal"/>
      <w:lvlText w:val="%4."/>
      <w:lvlJc w:val="left"/>
      <w:pPr>
        <w:ind w:left="9368" w:hanging="360"/>
      </w:pPr>
    </w:lvl>
    <w:lvl w:ilvl="4" w:tplc="04190019" w:tentative="1">
      <w:start w:val="1"/>
      <w:numFmt w:val="lowerLetter"/>
      <w:lvlText w:val="%5."/>
      <w:lvlJc w:val="left"/>
      <w:pPr>
        <w:ind w:left="10088" w:hanging="360"/>
      </w:pPr>
    </w:lvl>
    <w:lvl w:ilvl="5" w:tplc="0419001B" w:tentative="1">
      <w:start w:val="1"/>
      <w:numFmt w:val="lowerRoman"/>
      <w:lvlText w:val="%6."/>
      <w:lvlJc w:val="right"/>
      <w:pPr>
        <w:ind w:left="10808" w:hanging="180"/>
      </w:pPr>
    </w:lvl>
    <w:lvl w:ilvl="6" w:tplc="0419000F" w:tentative="1">
      <w:start w:val="1"/>
      <w:numFmt w:val="decimal"/>
      <w:lvlText w:val="%7."/>
      <w:lvlJc w:val="left"/>
      <w:pPr>
        <w:ind w:left="11528" w:hanging="360"/>
      </w:pPr>
    </w:lvl>
    <w:lvl w:ilvl="7" w:tplc="04190019" w:tentative="1">
      <w:start w:val="1"/>
      <w:numFmt w:val="lowerLetter"/>
      <w:lvlText w:val="%8."/>
      <w:lvlJc w:val="left"/>
      <w:pPr>
        <w:ind w:left="12248" w:hanging="360"/>
      </w:pPr>
    </w:lvl>
    <w:lvl w:ilvl="8" w:tplc="041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2">
    <w:nsid w:val="28B8514E"/>
    <w:multiLevelType w:val="hybridMultilevel"/>
    <w:tmpl w:val="A57E7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1B2832"/>
    <w:multiLevelType w:val="hybridMultilevel"/>
    <w:tmpl w:val="36C0B7F6"/>
    <w:lvl w:ilvl="0" w:tplc="D35ADC62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2C395F"/>
    <w:multiLevelType w:val="hybridMultilevel"/>
    <w:tmpl w:val="65666230"/>
    <w:lvl w:ilvl="0" w:tplc="F1CA7F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853"/>
    <w:multiLevelType w:val="multilevel"/>
    <w:tmpl w:val="9D1E07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2604E55"/>
    <w:multiLevelType w:val="hybridMultilevel"/>
    <w:tmpl w:val="07603BEC"/>
    <w:lvl w:ilvl="0" w:tplc="1A0CC59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72D12"/>
    <w:multiLevelType w:val="hybridMultilevel"/>
    <w:tmpl w:val="DF066622"/>
    <w:lvl w:ilvl="0" w:tplc="0748D74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D6204"/>
    <w:multiLevelType w:val="hybridMultilevel"/>
    <w:tmpl w:val="F78EC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F80AFD"/>
    <w:multiLevelType w:val="hybridMultilevel"/>
    <w:tmpl w:val="8BE8E414"/>
    <w:lvl w:ilvl="0" w:tplc="47F0398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B75513"/>
    <w:multiLevelType w:val="hybridMultilevel"/>
    <w:tmpl w:val="12D2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30B36"/>
    <w:multiLevelType w:val="hybridMultilevel"/>
    <w:tmpl w:val="835E3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B0A65"/>
    <w:multiLevelType w:val="hybridMultilevel"/>
    <w:tmpl w:val="042A136C"/>
    <w:lvl w:ilvl="0" w:tplc="8F74DAF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6F1F16"/>
    <w:multiLevelType w:val="multilevel"/>
    <w:tmpl w:val="60087EB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0957639"/>
    <w:multiLevelType w:val="hybridMultilevel"/>
    <w:tmpl w:val="80D882AC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619A1A69"/>
    <w:multiLevelType w:val="hybridMultilevel"/>
    <w:tmpl w:val="99248026"/>
    <w:lvl w:ilvl="0" w:tplc="CE04E4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E72E7C"/>
    <w:multiLevelType w:val="hybridMultilevel"/>
    <w:tmpl w:val="12B2B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B66BCF"/>
    <w:multiLevelType w:val="hybridMultilevel"/>
    <w:tmpl w:val="531007D8"/>
    <w:lvl w:ilvl="0" w:tplc="04190011">
      <w:start w:val="1"/>
      <w:numFmt w:val="decimal"/>
      <w:lvlText w:val="%1)"/>
      <w:lvlJc w:val="left"/>
      <w:pPr>
        <w:ind w:left="1511" w:hanging="360"/>
      </w:p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8">
    <w:nsid w:val="6B3945B8"/>
    <w:multiLevelType w:val="multilevel"/>
    <w:tmpl w:val="BE00C1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6EB902DF"/>
    <w:multiLevelType w:val="hybridMultilevel"/>
    <w:tmpl w:val="866A22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D7483B"/>
    <w:multiLevelType w:val="hybridMultilevel"/>
    <w:tmpl w:val="89A8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C6D75"/>
    <w:multiLevelType w:val="multilevel"/>
    <w:tmpl w:val="017642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5B501BF"/>
    <w:multiLevelType w:val="hybridMultilevel"/>
    <w:tmpl w:val="6764DF38"/>
    <w:lvl w:ilvl="0" w:tplc="EC8087C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50E71"/>
    <w:multiLevelType w:val="multilevel"/>
    <w:tmpl w:val="7D964D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6C12813"/>
    <w:multiLevelType w:val="hybridMultilevel"/>
    <w:tmpl w:val="377CF4DE"/>
    <w:lvl w:ilvl="0" w:tplc="B16CF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BCA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EA9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44F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247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3A5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86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01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8733515"/>
    <w:multiLevelType w:val="hybridMultilevel"/>
    <w:tmpl w:val="8218623A"/>
    <w:lvl w:ilvl="0" w:tplc="B07C2B54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E6981"/>
    <w:multiLevelType w:val="hybridMultilevel"/>
    <w:tmpl w:val="8804A0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5450BA"/>
    <w:multiLevelType w:val="hybridMultilevel"/>
    <w:tmpl w:val="89BC700C"/>
    <w:lvl w:ilvl="0" w:tplc="BD9A36E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07706"/>
    <w:multiLevelType w:val="hybridMultilevel"/>
    <w:tmpl w:val="C3DEB552"/>
    <w:lvl w:ilvl="0" w:tplc="7F869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344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567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EE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64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523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A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A9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7EA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E6F2A3B"/>
    <w:multiLevelType w:val="hybridMultilevel"/>
    <w:tmpl w:val="AB2AE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37"/>
  </w:num>
  <w:num w:numId="3">
    <w:abstractNumId w:val="3"/>
  </w:num>
  <w:num w:numId="4">
    <w:abstractNumId w:val="22"/>
  </w:num>
  <w:num w:numId="5">
    <w:abstractNumId w:val="30"/>
  </w:num>
  <w:num w:numId="6">
    <w:abstractNumId w:val="9"/>
  </w:num>
  <w:num w:numId="7">
    <w:abstractNumId w:val="35"/>
  </w:num>
  <w:num w:numId="8">
    <w:abstractNumId w:val="14"/>
  </w:num>
  <w:num w:numId="9">
    <w:abstractNumId w:val="20"/>
  </w:num>
  <w:num w:numId="10">
    <w:abstractNumId w:val="17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23"/>
  </w:num>
  <w:num w:numId="16">
    <w:abstractNumId w:val="19"/>
  </w:num>
  <w:num w:numId="17">
    <w:abstractNumId w:val="29"/>
  </w:num>
  <w:num w:numId="18">
    <w:abstractNumId w:val="2"/>
  </w:num>
  <w:num w:numId="19">
    <w:abstractNumId w:val="39"/>
  </w:num>
  <w:num w:numId="20">
    <w:abstractNumId w:val="32"/>
  </w:num>
  <w:num w:numId="21">
    <w:abstractNumId w:val="16"/>
  </w:num>
  <w:num w:numId="22">
    <w:abstractNumId w:val="28"/>
  </w:num>
  <w:num w:numId="23">
    <w:abstractNumId w:val="33"/>
  </w:num>
  <w:num w:numId="24">
    <w:abstractNumId w:val="27"/>
  </w:num>
  <w:num w:numId="25">
    <w:abstractNumId w:val="21"/>
  </w:num>
  <w:num w:numId="26">
    <w:abstractNumId w:val="18"/>
  </w:num>
  <w:num w:numId="27">
    <w:abstractNumId w:val="1"/>
  </w:num>
  <w:num w:numId="28">
    <w:abstractNumId w:val="6"/>
  </w:num>
  <w:num w:numId="29">
    <w:abstractNumId w:val="24"/>
  </w:num>
  <w:num w:numId="30">
    <w:abstractNumId w:val="11"/>
  </w:num>
  <w:num w:numId="31">
    <w:abstractNumId w:val="0"/>
  </w:num>
  <w:num w:numId="32">
    <w:abstractNumId w:val="8"/>
  </w:num>
  <w:num w:numId="33">
    <w:abstractNumId w:val="13"/>
  </w:num>
  <w:num w:numId="34">
    <w:abstractNumId w:val="25"/>
  </w:num>
  <w:num w:numId="35">
    <w:abstractNumId w:val="36"/>
  </w:num>
  <w:num w:numId="36">
    <w:abstractNumId w:val="26"/>
  </w:num>
  <w:num w:numId="37">
    <w:abstractNumId w:val="38"/>
  </w:num>
  <w:num w:numId="38">
    <w:abstractNumId w:val="10"/>
  </w:num>
  <w:num w:numId="39">
    <w:abstractNumId w:val="34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15A"/>
    <w:rsid w:val="00004151"/>
    <w:rsid w:val="00005516"/>
    <w:rsid w:val="00015246"/>
    <w:rsid w:val="0003387D"/>
    <w:rsid w:val="0003660B"/>
    <w:rsid w:val="000374AE"/>
    <w:rsid w:val="00043DEC"/>
    <w:rsid w:val="000463E6"/>
    <w:rsid w:val="00055E4A"/>
    <w:rsid w:val="00061AF1"/>
    <w:rsid w:val="0006252B"/>
    <w:rsid w:val="0007080C"/>
    <w:rsid w:val="00075FAD"/>
    <w:rsid w:val="0009171C"/>
    <w:rsid w:val="000931B7"/>
    <w:rsid w:val="00096184"/>
    <w:rsid w:val="00097EF6"/>
    <w:rsid w:val="000A09D1"/>
    <w:rsid w:val="000A477F"/>
    <w:rsid w:val="000A6A79"/>
    <w:rsid w:val="000B0505"/>
    <w:rsid w:val="000B40A5"/>
    <w:rsid w:val="000B67B7"/>
    <w:rsid w:val="000C7E65"/>
    <w:rsid w:val="000D4726"/>
    <w:rsid w:val="000D6F44"/>
    <w:rsid w:val="000F7B64"/>
    <w:rsid w:val="001020B7"/>
    <w:rsid w:val="00105D02"/>
    <w:rsid w:val="0011407A"/>
    <w:rsid w:val="0012169B"/>
    <w:rsid w:val="00124E45"/>
    <w:rsid w:val="00125B09"/>
    <w:rsid w:val="001261E5"/>
    <w:rsid w:val="00130B72"/>
    <w:rsid w:val="00131300"/>
    <w:rsid w:val="001403D6"/>
    <w:rsid w:val="0015323A"/>
    <w:rsid w:val="001571A9"/>
    <w:rsid w:val="00170CBE"/>
    <w:rsid w:val="00174BC5"/>
    <w:rsid w:val="0017515F"/>
    <w:rsid w:val="0017663A"/>
    <w:rsid w:val="001773C3"/>
    <w:rsid w:val="0018228A"/>
    <w:rsid w:val="001A3BA5"/>
    <w:rsid w:val="001A4D21"/>
    <w:rsid w:val="001A6D07"/>
    <w:rsid w:val="001B27B5"/>
    <w:rsid w:val="001C32A3"/>
    <w:rsid w:val="001C39D5"/>
    <w:rsid w:val="001D2B44"/>
    <w:rsid w:val="001D56CA"/>
    <w:rsid w:val="001E55D8"/>
    <w:rsid w:val="001E7D06"/>
    <w:rsid w:val="001F7F34"/>
    <w:rsid w:val="00204955"/>
    <w:rsid w:val="00207186"/>
    <w:rsid w:val="002264A0"/>
    <w:rsid w:val="0023539F"/>
    <w:rsid w:val="002353BB"/>
    <w:rsid w:val="00243F87"/>
    <w:rsid w:val="00253857"/>
    <w:rsid w:val="0025394A"/>
    <w:rsid w:val="00263D2D"/>
    <w:rsid w:val="0026569B"/>
    <w:rsid w:val="002719EF"/>
    <w:rsid w:val="00283637"/>
    <w:rsid w:val="00290784"/>
    <w:rsid w:val="002A1B65"/>
    <w:rsid w:val="002B1B55"/>
    <w:rsid w:val="002B7BDA"/>
    <w:rsid w:val="002C275C"/>
    <w:rsid w:val="002C641F"/>
    <w:rsid w:val="002C789C"/>
    <w:rsid w:val="002D05FE"/>
    <w:rsid w:val="002D35A4"/>
    <w:rsid w:val="002D6E10"/>
    <w:rsid w:val="002F211E"/>
    <w:rsid w:val="002F79E5"/>
    <w:rsid w:val="003110B3"/>
    <w:rsid w:val="00312CEB"/>
    <w:rsid w:val="00317ACE"/>
    <w:rsid w:val="0033773D"/>
    <w:rsid w:val="00343E15"/>
    <w:rsid w:val="00353EF1"/>
    <w:rsid w:val="00363FF8"/>
    <w:rsid w:val="00372D38"/>
    <w:rsid w:val="00376682"/>
    <w:rsid w:val="003810F4"/>
    <w:rsid w:val="003828F0"/>
    <w:rsid w:val="0038783D"/>
    <w:rsid w:val="0039261A"/>
    <w:rsid w:val="003946F4"/>
    <w:rsid w:val="0039527D"/>
    <w:rsid w:val="0039775D"/>
    <w:rsid w:val="0039780E"/>
    <w:rsid w:val="003A4503"/>
    <w:rsid w:val="003B2293"/>
    <w:rsid w:val="003C03A5"/>
    <w:rsid w:val="003C1030"/>
    <w:rsid w:val="003C4083"/>
    <w:rsid w:val="003C4FF1"/>
    <w:rsid w:val="003E2E04"/>
    <w:rsid w:val="003F5DB6"/>
    <w:rsid w:val="0041468A"/>
    <w:rsid w:val="004204E4"/>
    <w:rsid w:val="00432B98"/>
    <w:rsid w:val="00437A80"/>
    <w:rsid w:val="00445351"/>
    <w:rsid w:val="00451512"/>
    <w:rsid w:val="00452CA5"/>
    <w:rsid w:val="00455FC5"/>
    <w:rsid w:val="0045630E"/>
    <w:rsid w:val="00462B63"/>
    <w:rsid w:val="00470E97"/>
    <w:rsid w:val="00471FC1"/>
    <w:rsid w:val="004772F6"/>
    <w:rsid w:val="00480990"/>
    <w:rsid w:val="0049065E"/>
    <w:rsid w:val="004B5C92"/>
    <w:rsid w:val="004C0869"/>
    <w:rsid w:val="004D0457"/>
    <w:rsid w:val="004D2E1B"/>
    <w:rsid w:val="004D69E9"/>
    <w:rsid w:val="004E7399"/>
    <w:rsid w:val="004F6481"/>
    <w:rsid w:val="00502D51"/>
    <w:rsid w:val="00507F5E"/>
    <w:rsid w:val="005116FA"/>
    <w:rsid w:val="00512463"/>
    <w:rsid w:val="00512A3B"/>
    <w:rsid w:val="0052220E"/>
    <w:rsid w:val="005246C5"/>
    <w:rsid w:val="005414DF"/>
    <w:rsid w:val="00542CF0"/>
    <w:rsid w:val="00546110"/>
    <w:rsid w:val="00561C63"/>
    <w:rsid w:val="0057157E"/>
    <w:rsid w:val="0057485D"/>
    <w:rsid w:val="00575DA3"/>
    <w:rsid w:val="00576079"/>
    <w:rsid w:val="00576AF9"/>
    <w:rsid w:val="0058353C"/>
    <w:rsid w:val="0058357B"/>
    <w:rsid w:val="00592C56"/>
    <w:rsid w:val="005930E8"/>
    <w:rsid w:val="00597E09"/>
    <w:rsid w:val="005B0D6C"/>
    <w:rsid w:val="005C076C"/>
    <w:rsid w:val="005C08EA"/>
    <w:rsid w:val="005C0E08"/>
    <w:rsid w:val="005C1846"/>
    <w:rsid w:val="005C431D"/>
    <w:rsid w:val="005C6542"/>
    <w:rsid w:val="005E6781"/>
    <w:rsid w:val="005F003B"/>
    <w:rsid w:val="005F2CA6"/>
    <w:rsid w:val="006113BD"/>
    <w:rsid w:val="00612469"/>
    <w:rsid w:val="00617FF6"/>
    <w:rsid w:val="006203FC"/>
    <w:rsid w:val="0062766A"/>
    <w:rsid w:val="0063053A"/>
    <w:rsid w:val="006337C2"/>
    <w:rsid w:val="00637783"/>
    <w:rsid w:val="00652FFB"/>
    <w:rsid w:val="0065423B"/>
    <w:rsid w:val="0065428B"/>
    <w:rsid w:val="00661059"/>
    <w:rsid w:val="006738E3"/>
    <w:rsid w:val="00677A8F"/>
    <w:rsid w:val="00680DC6"/>
    <w:rsid w:val="006820EA"/>
    <w:rsid w:val="00682975"/>
    <w:rsid w:val="006840AF"/>
    <w:rsid w:val="00685B6C"/>
    <w:rsid w:val="00696BC3"/>
    <w:rsid w:val="00696C61"/>
    <w:rsid w:val="006A70DF"/>
    <w:rsid w:val="006B3F5F"/>
    <w:rsid w:val="006C044B"/>
    <w:rsid w:val="006D627B"/>
    <w:rsid w:val="006D7F3F"/>
    <w:rsid w:val="006E21FA"/>
    <w:rsid w:val="006E73FD"/>
    <w:rsid w:val="006F38F0"/>
    <w:rsid w:val="00700155"/>
    <w:rsid w:val="00707796"/>
    <w:rsid w:val="00722CC7"/>
    <w:rsid w:val="007261F6"/>
    <w:rsid w:val="0074165D"/>
    <w:rsid w:val="0075391C"/>
    <w:rsid w:val="00764935"/>
    <w:rsid w:val="007741A6"/>
    <w:rsid w:val="007828DA"/>
    <w:rsid w:val="007856FD"/>
    <w:rsid w:val="00786944"/>
    <w:rsid w:val="00794C13"/>
    <w:rsid w:val="007B0581"/>
    <w:rsid w:val="007B6801"/>
    <w:rsid w:val="007C2B24"/>
    <w:rsid w:val="007C5737"/>
    <w:rsid w:val="007C7E24"/>
    <w:rsid w:val="007E1DF6"/>
    <w:rsid w:val="007E4F26"/>
    <w:rsid w:val="007F52B3"/>
    <w:rsid w:val="00800DDF"/>
    <w:rsid w:val="00802F3D"/>
    <w:rsid w:val="00806275"/>
    <w:rsid w:val="008132D8"/>
    <w:rsid w:val="00813990"/>
    <w:rsid w:val="00826BF9"/>
    <w:rsid w:val="00827BB5"/>
    <w:rsid w:val="008307AA"/>
    <w:rsid w:val="008321EC"/>
    <w:rsid w:val="008369F3"/>
    <w:rsid w:val="00840BFC"/>
    <w:rsid w:val="008515B4"/>
    <w:rsid w:val="00860A80"/>
    <w:rsid w:val="008636F0"/>
    <w:rsid w:val="00865155"/>
    <w:rsid w:val="00866095"/>
    <w:rsid w:val="00873A81"/>
    <w:rsid w:val="00874C3E"/>
    <w:rsid w:val="00885832"/>
    <w:rsid w:val="00885D10"/>
    <w:rsid w:val="00892587"/>
    <w:rsid w:val="00894533"/>
    <w:rsid w:val="008A0A59"/>
    <w:rsid w:val="008A1191"/>
    <w:rsid w:val="008A29B2"/>
    <w:rsid w:val="008B3597"/>
    <w:rsid w:val="008B3B19"/>
    <w:rsid w:val="008B3DC2"/>
    <w:rsid w:val="008C75AD"/>
    <w:rsid w:val="008D1D0A"/>
    <w:rsid w:val="008D2B1B"/>
    <w:rsid w:val="008E2881"/>
    <w:rsid w:val="008E2A0E"/>
    <w:rsid w:val="008E7B21"/>
    <w:rsid w:val="008F039B"/>
    <w:rsid w:val="008F17FE"/>
    <w:rsid w:val="008F4128"/>
    <w:rsid w:val="00902993"/>
    <w:rsid w:val="00907290"/>
    <w:rsid w:val="0091266C"/>
    <w:rsid w:val="00916645"/>
    <w:rsid w:val="00916B62"/>
    <w:rsid w:val="00920B05"/>
    <w:rsid w:val="00935737"/>
    <w:rsid w:val="00941218"/>
    <w:rsid w:val="00945478"/>
    <w:rsid w:val="009569DC"/>
    <w:rsid w:val="00960AF2"/>
    <w:rsid w:val="00967A49"/>
    <w:rsid w:val="00993BE5"/>
    <w:rsid w:val="009A181D"/>
    <w:rsid w:val="009A4C6D"/>
    <w:rsid w:val="009A5FFC"/>
    <w:rsid w:val="009B0BD6"/>
    <w:rsid w:val="009B3E83"/>
    <w:rsid w:val="009B75E1"/>
    <w:rsid w:val="009C38A0"/>
    <w:rsid w:val="009D12BC"/>
    <w:rsid w:val="009D653A"/>
    <w:rsid w:val="009E7D83"/>
    <w:rsid w:val="009F1E35"/>
    <w:rsid w:val="009F40F7"/>
    <w:rsid w:val="009F4FF1"/>
    <w:rsid w:val="009F5662"/>
    <w:rsid w:val="00A1762D"/>
    <w:rsid w:val="00A23335"/>
    <w:rsid w:val="00A255D0"/>
    <w:rsid w:val="00A25DA9"/>
    <w:rsid w:val="00A267CC"/>
    <w:rsid w:val="00A312E1"/>
    <w:rsid w:val="00A32B1B"/>
    <w:rsid w:val="00A37CDF"/>
    <w:rsid w:val="00A5015A"/>
    <w:rsid w:val="00A506CF"/>
    <w:rsid w:val="00A54354"/>
    <w:rsid w:val="00A617A4"/>
    <w:rsid w:val="00A622D8"/>
    <w:rsid w:val="00A65C33"/>
    <w:rsid w:val="00A66187"/>
    <w:rsid w:val="00A6647F"/>
    <w:rsid w:val="00A7339A"/>
    <w:rsid w:val="00A85DE6"/>
    <w:rsid w:val="00A95D4C"/>
    <w:rsid w:val="00AB0FD2"/>
    <w:rsid w:val="00AB5C94"/>
    <w:rsid w:val="00AC05EE"/>
    <w:rsid w:val="00AD55A0"/>
    <w:rsid w:val="00AF7696"/>
    <w:rsid w:val="00B020E8"/>
    <w:rsid w:val="00B04988"/>
    <w:rsid w:val="00B04A7A"/>
    <w:rsid w:val="00B07066"/>
    <w:rsid w:val="00B20CDF"/>
    <w:rsid w:val="00B34042"/>
    <w:rsid w:val="00B3608A"/>
    <w:rsid w:val="00B36C29"/>
    <w:rsid w:val="00B42983"/>
    <w:rsid w:val="00B4566D"/>
    <w:rsid w:val="00B50D93"/>
    <w:rsid w:val="00B54205"/>
    <w:rsid w:val="00B62710"/>
    <w:rsid w:val="00B6345A"/>
    <w:rsid w:val="00B7703C"/>
    <w:rsid w:val="00B80D57"/>
    <w:rsid w:val="00B81AFD"/>
    <w:rsid w:val="00B86D88"/>
    <w:rsid w:val="00B8733E"/>
    <w:rsid w:val="00B956D8"/>
    <w:rsid w:val="00B95E51"/>
    <w:rsid w:val="00B96392"/>
    <w:rsid w:val="00BF25D9"/>
    <w:rsid w:val="00BF4AC0"/>
    <w:rsid w:val="00BF6957"/>
    <w:rsid w:val="00C026C6"/>
    <w:rsid w:val="00C07726"/>
    <w:rsid w:val="00C117D1"/>
    <w:rsid w:val="00C1353B"/>
    <w:rsid w:val="00C13657"/>
    <w:rsid w:val="00C2285A"/>
    <w:rsid w:val="00C265C2"/>
    <w:rsid w:val="00C2696E"/>
    <w:rsid w:val="00C27D8D"/>
    <w:rsid w:val="00C312CB"/>
    <w:rsid w:val="00C51D77"/>
    <w:rsid w:val="00C63CB1"/>
    <w:rsid w:val="00C64670"/>
    <w:rsid w:val="00C8450A"/>
    <w:rsid w:val="00C85F89"/>
    <w:rsid w:val="00C91787"/>
    <w:rsid w:val="00CA1090"/>
    <w:rsid w:val="00CA50A3"/>
    <w:rsid w:val="00CB0980"/>
    <w:rsid w:val="00CB1F3D"/>
    <w:rsid w:val="00CB2285"/>
    <w:rsid w:val="00CB30B8"/>
    <w:rsid w:val="00CC4872"/>
    <w:rsid w:val="00CC514C"/>
    <w:rsid w:val="00CD5AA3"/>
    <w:rsid w:val="00CD648F"/>
    <w:rsid w:val="00CE29DF"/>
    <w:rsid w:val="00D00097"/>
    <w:rsid w:val="00D132F4"/>
    <w:rsid w:val="00D1772E"/>
    <w:rsid w:val="00D17D74"/>
    <w:rsid w:val="00D31E4A"/>
    <w:rsid w:val="00D32521"/>
    <w:rsid w:val="00D354F7"/>
    <w:rsid w:val="00D4114C"/>
    <w:rsid w:val="00D4534C"/>
    <w:rsid w:val="00D47B94"/>
    <w:rsid w:val="00D51DF1"/>
    <w:rsid w:val="00D62211"/>
    <w:rsid w:val="00D73E09"/>
    <w:rsid w:val="00D819A8"/>
    <w:rsid w:val="00D85D8A"/>
    <w:rsid w:val="00D912BC"/>
    <w:rsid w:val="00D91A83"/>
    <w:rsid w:val="00D92B15"/>
    <w:rsid w:val="00D94FDB"/>
    <w:rsid w:val="00DA7452"/>
    <w:rsid w:val="00DB3D8C"/>
    <w:rsid w:val="00DC3466"/>
    <w:rsid w:val="00DC5D03"/>
    <w:rsid w:val="00DD4F92"/>
    <w:rsid w:val="00DE450C"/>
    <w:rsid w:val="00DE777D"/>
    <w:rsid w:val="00DF3695"/>
    <w:rsid w:val="00E02801"/>
    <w:rsid w:val="00E1263C"/>
    <w:rsid w:val="00E16810"/>
    <w:rsid w:val="00E17E0F"/>
    <w:rsid w:val="00E20D57"/>
    <w:rsid w:val="00E22BFF"/>
    <w:rsid w:val="00E26368"/>
    <w:rsid w:val="00E36F6A"/>
    <w:rsid w:val="00E42520"/>
    <w:rsid w:val="00E43722"/>
    <w:rsid w:val="00E56BA0"/>
    <w:rsid w:val="00E60E9D"/>
    <w:rsid w:val="00E63605"/>
    <w:rsid w:val="00E6439A"/>
    <w:rsid w:val="00E8347A"/>
    <w:rsid w:val="00E95636"/>
    <w:rsid w:val="00EA11C9"/>
    <w:rsid w:val="00EA4E67"/>
    <w:rsid w:val="00EB3E6C"/>
    <w:rsid w:val="00EC0343"/>
    <w:rsid w:val="00EC4AA0"/>
    <w:rsid w:val="00EC59D5"/>
    <w:rsid w:val="00EC66C9"/>
    <w:rsid w:val="00ED2C32"/>
    <w:rsid w:val="00ED5C95"/>
    <w:rsid w:val="00ED5ED4"/>
    <w:rsid w:val="00EE1099"/>
    <w:rsid w:val="00EE6F2B"/>
    <w:rsid w:val="00EF369A"/>
    <w:rsid w:val="00EF7838"/>
    <w:rsid w:val="00F03029"/>
    <w:rsid w:val="00F07D76"/>
    <w:rsid w:val="00F1194A"/>
    <w:rsid w:val="00F12383"/>
    <w:rsid w:val="00F15EBE"/>
    <w:rsid w:val="00F2013B"/>
    <w:rsid w:val="00F243F9"/>
    <w:rsid w:val="00F27317"/>
    <w:rsid w:val="00F46D16"/>
    <w:rsid w:val="00F55215"/>
    <w:rsid w:val="00F55E42"/>
    <w:rsid w:val="00F61034"/>
    <w:rsid w:val="00F633D1"/>
    <w:rsid w:val="00F679F8"/>
    <w:rsid w:val="00F7671F"/>
    <w:rsid w:val="00F838D8"/>
    <w:rsid w:val="00F905EC"/>
    <w:rsid w:val="00F91D82"/>
    <w:rsid w:val="00FA09CB"/>
    <w:rsid w:val="00FA3144"/>
    <w:rsid w:val="00FB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4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11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117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17D1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117D1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3252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32521"/>
    <w:rPr>
      <w:rFonts w:ascii="Calibri" w:eastAsia="Calibri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32521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B4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4298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4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298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74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57485D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57485D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11">
    <w:name w:val="toc 1"/>
    <w:basedOn w:val="a"/>
    <w:next w:val="a"/>
    <w:autoRedefine/>
    <w:uiPriority w:val="39"/>
    <w:unhideWhenUsed/>
    <w:qFormat/>
    <w:rsid w:val="0057485D"/>
    <w:pPr>
      <w:spacing w:after="100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unhideWhenUsed/>
    <w:qFormat/>
    <w:rsid w:val="0057485D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">
    <w:name w:val="Balloon Text"/>
    <w:basedOn w:val="a"/>
    <w:link w:val="af0"/>
    <w:uiPriority w:val="99"/>
    <w:semiHidden/>
    <w:unhideWhenUsed/>
    <w:rsid w:val="0057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485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27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Hyperlink"/>
    <w:basedOn w:val="a0"/>
    <w:uiPriority w:val="99"/>
    <w:unhideWhenUsed/>
    <w:rsid w:val="00A622D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806275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unhideWhenUsed/>
    <w:rsid w:val="003C4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A7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1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4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4249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667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1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9886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415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2" w:color="EDEEF0"/>
                            <w:right w:val="none" w:sz="0" w:space="0" w:color="auto"/>
                          </w:divBdr>
                          <w:divsChild>
                            <w:div w:id="40634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1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1644">
                                          <w:marLeft w:val="1234"/>
                                          <w:marRight w:val="7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743028">
          <w:marLeft w:val="-16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32448929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6" w:color="CFD9E1"/>
                <w:bottom w:val="single" w:sz="6" w:space="6" w:color="CFD9E1"/>
                <w:right w:val="single" w:sz="6" w:space="11" w:color="CFD9E1"/>
              </w:divBdr>
            </w:div>
            <w:div w:id="20258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9908">
                  <w:marLeft w:val="475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548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8593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0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04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F9EF03-48B5-4D3A-B773-3618E6E8804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C50591B-4D0B-411E-9D26-A583A59F7D5D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Элементы финансового механизма</a:t>
          </a:r>
        </a:p>
      </dgm:t>
    </dgm:pt>
    <dgm:pt modelId="{E3F1ECD3-9961-47A7-8EDD-1D0B6B217998}" type="parTrans" cxnId="{D60C0519-4FCF-483C-BEF1-4DDA8DB19FCD}">
      <dgm:prSet/>
      <dgm:spPr/>
      <dgm:t>
        <a:bodyPr/>
        <a:lstStyle/>
        <a:p>
          <a:endParaRPr lang="ru-RU"/>
        </a:p>
      </dgm:t>
    </dgm:pt>
    <dgm:pt modelId="{3E961989-72DA-4579-9B32-74FB45B3491C}" type="sibTrans" cxnId="{D60C0519-4FCF-483C-BEF1-4DDA8DB19FCD}">
      <dgm:prSet/>
      <dgm:spPr/>
      <dgm:t>
        <a:bodyPr/>
        <a:lstStyle/>
        <a:p>
          <a:endParaRPr lang="ru-RU"/>
        </a:p>
      </dgm:t>
    </dgm:pt>
    <dgm:pt modelId="{DB280B63-71DD-4D2A-A959-B0795EA90387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правовое обеспечение </a:t>
          </a:r>
        </a:p>
      </dgm:t>
    </dgm:pt>
    <dgm:pt modelId="{A55FF582-967F-4E37-ADD2-C40A5FEE7553}" type="parTrans" cxnId="{436C8B11-1532-4BCC-A30D-066C93AD3B23}">
      <dgm:prSet/>
      <dgm:spPr/>
      <dgm:t>
        <a:bodyPr/>
        <a:lstStyle/>
        <a:p>
          <a:endParaRPr lang="ru-RU"/>
        </a:p>
      </dgm:t>
    </dgm:pt>
    <dgm:pt modelId="{C5D19BE5-D2D7-4E52-AFF7-4145EC42403C}" type="sibTrans" cxnId="{436C8B11-1532-4BCC-A30D-066C93AD3B23}">
      <dgm:prSet/>
      <dgm:spPr/>
      <dgm:t>
        <a:bodyPr/>
        <a:lstStyle/>
        <a:p>
          <a:endParaRPr lang="ru-RU"/>
        </a:p>
      </dgm:t>
    </dgm:pt>
    <dgm:pt modelId="{A2CCBE21-2F0E-4F26-98CF-CDAFFCB2A4B5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нормативное обеспечение</a:t>
          </a:r>
        </a:p>
      </dgm:t>
    </dgm:pt>
    <dgm:pt modelId="{917B770E-4156-4CE5-9292-921C7CECA48E}" type="parTrans" cxnId="{8D9423F0-7EAD-46AD-ABD3-D8B064D83C7A}">
      <dgm:prSet/>
      <dgm:spPr/>
      <dgm:t>
        <a:bodyPr/>
        <a:lstStyle/>
        <a:p>
          <a:endParaRPr lang="ru-RU"/>
        </a:p>
      </dgm:t>
    </dgm:pt>
    <dgm:pt modelId="{D74DC3AC-F46C-4F2F-8847-B7F57DCBF3B7}" type="sibTrans" cxnId="{8D9423F0-7EAD-46AD-ABD3-D8B064D83C7A}">
      <dgm:prSet/>
      <dgm:spPr/>
      <dgm:t>
        <a:bodyPr/>
        <a:lstStyle/>
        <a:p>
          <a:endParaRPr lang="ru-RU"/>
        </a:p>
      </dgm:t>
    </dgm:pt>
    <dgm:pt modelId="{5D7AFB73-A457-47E3-B6D7-3049BFCC7A7B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Элементы финансового механизма</a:t>
          </a:r>
        </a:p>
      </dgm:t>
    </dgm:pt>
    <dgm:pt modelId="{A538CC2E-699B-4DB4-A684-16C0D990545E}" type="parTrans" cxnId="{7B468460-4549-470E-843E-08F6111931EE}">
      <dgm:prSet/>
      <dgm:spPr/>
      <dgm:t>
        <a:bodyPr/>
        <a:lstStyle/>
        <a:p>
          <a:endParaRPr lang="ru-RU"/>
        </a:p>
      </dgm:t>
    </dgm:pt>
    <dgm:pt modelId="{6B6FDD46-03BF-40A6-AD18-B27482314C7D}" type="sibTrans" cxnId="{7B468460-4549-470E-843E-08F6111931EE}">
      <dgm:prSet/>
      <dgm:spPr/>
      <dgm:t>
        <a:bodyPr/>
        <a:lstStyle/>
        <a:p>
          <a:endParaRPr lang="ru-RU"/>
        </a:p>
      </dgm:t>
    </dgm:pt>
    <dgm:pt modelId="{0B99E89B-A40A-4394-AB32-F901B86DF802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финансовые методы</a:t>
          </a:r>
        </a:p>
      </dgm:t>
    </dgm:pt>
    <dgm:pt modelId="{23AC0AE3-CB53-4751-80C5-A3477473176E}" type="parTrans" cxnId="{EB441CCB-E093-4C4C-8A00-8AA2915B4A44}">
      <dgm:prSet/>
      <dgm:spPr/>
      <dgm:t>
        <a:bodyPr/>
        <a:lstStyle/>
        <a:p>
          <a:endParaRPr lang="ru-RU"/>
        </a:p>
      </dgm:t>
    </dgm:pt>
    <dgm:pt modelId="{B87A663E-1FE7-4AFD-BD32-3CBA63EA762A}" type="sibTrans" cxnId="{EB441CCB-E093-4C4C-8A00-8AA2915B4A44}">
      <dgm:prSet/>
      <dgm:spPr/>
      <dgm:t>
        <a:bodyPr/>
        <a:lstStyle/>
        <a:p>
          <a:endParaRPr lang="ru-RU"/>
        </a:p>
      </dgm:t>
    </dgm:pt>
    <dgm:pt modelId="{E01ADF8D-5691-4AF3-9EAF-96E73A007A17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финансовые рычаги</a:t>
          </a:r>
        </a:p>
      </dgm:t>
    </dgm:pt>
    <dgm:pt modelId="{116AB5AB-22E7-41CC-A43A-D6E894F8AD91}" type="parTrans" cxnId="{EF9608D3-F092-4165-8148-AB7588513437}">
      <dgm:prSet/>
      <dgm:spPr/>
      <dgm:t>
        <a:bodyPr/>
        <a:lstStyle/>
        <a:p>
          <a:endParaRPr lang="ru-RU"/>
        </a:p>
      </dgm:t>
    </dgm:pt>
    <dgm:pt modelId="{DDADE819-B194-4913-9411-024BEF3235FD}" type="sibTrans" cxnId="{EF9608D3-F092-4165-8148-AB7588513437}">
      <dgm:prSet/>
      <dgm:spPr/>
      <dgm:t>
        <a:bodyPr/>
        <a:lstStyle/>
        <a:p>
          <a:endParaRPr lang="ru-RU"/>
        </a:p>
      </dgm:t>
    </dgm:pt>
    <dgm:pt modelId="{113E1D9F-AAF6-48C7-8AD5-ED7407EE324D}">
      <dgm:prSet phldrT="[Текст]" custT="1"/>
      <dgm:spPr/>
      <dgm:t>
        <a:bodyPr/>
        <a:lstStyle/>
        <a:p>
          <a:r>
            <a:rPr lang="ru-RU" sz="1050" baseline="0"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информационное</a:t>
          </a:r>
          <a:br>
            <a:rPr lang="ru-RU" sz="1050" baseline="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050" baseline="0">
              <a:latin typeface="Times New Roman" panose="02020603050405020304" pitchFamily="18" charset="0"/>
              <a:cs typeface="Times New Roman" panose="02020603050405020304" pitchFamily="18" charset="0"/>
            </a:rPr>
            <a:t> обеспечение</a:t>
          </a:r>
        </a:p>
      </dgm:t>
    </dgm:pt>
    <dgm:pt modelId="{36FC3B2A-F50E-484D-A6A3-1E320D8CC785}" type="parTrans" cxnId="{92064B21-DDF2-4696-85A0-72A9E18F169D}">
      <dgm:prSet/>
      <dgm:spPr/>
      <dgm:t>
        <a:bodyPr/>
        <a:lstStyle/>
        <a:p>
          <a:endParaRPr lang="ru-RU"/>
        </a:p>
      </dgm:t>
    </dgm:pt>
    <dgm:pt modelId="{3C37D983-22FB-48B6-887D-D794B568E1F7}" type="sibTrans" cxnId="{92064B21-DDF2-4696-85A0-72A9E18F169D}">
      <dgm:prSet/>
      <dgm:spPr/>
      <dgm:t>
        <a:bodyPr/>
        <a:lstStyle/>
        <a:p>
          <a:endParaRPr lang="ru-RU"/>
        </a:p>
      </dgm:t>
    </dgm:pt>
    <dgm:pt modelId="{00CC2EBC-5F23-48BE-8D20-E03D665ACEDA}" type="pres">
      <dgm:prSet presAssocID="{FCF9EF03-48B5-4D3A-B773-3618E6E8804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2CEAA8C-F4A4-4913-ADF3-BDA3F3592CCA}" type="pres">
      <dgm:prSet presAssocID="{6C50591B-4D0B-411E-9D26-A583A59F7D5D}" presName="hierRoot1" presStyleCnt="0">
        <dgm:presLayoutVars>
          <dgm:hierBranch val="init"/>
        </dgm:presLayoutVars>
      </dgm:prSet>
      <dgm:spPr/>
    </dgm:pt>
    <dgm:pt modelId="{DA5797D6-97C5-4207-AB11-ABF590B1095B}" type="pres">
      <dgm:prSet presAssocID="{6C50591B-4D0B-411E-9D26-A583A59F7D5D}" presName="rootComposite1" presStyleCnt="0"/>
      <dgm:spPr/>
    </dgm:pt>
    <dgm:pt modelId="{A37EFCC6-3BF5-453C-BF26-05D035E4B850}" type="pres">
      <dgm:prSet presAssocID="{6C50591B-4D0B-411E-9D26-A583A59F7D5D}" presName="rootText1" presStyleLbl="node0" presStyleIdx="0" presStyleCnt="2" custScaleX="143158" custScaleY="159924" custLinFactY="-29800" custLinFactNeighborX="-2028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985FD1-A1B0-4F92-8B8A-EB5D5A7044E8}" type="pres">
      <dgm:prSet presAssocID="{6C50591B-4D0B-411E-9D26-A583A59F7D5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FC61D93-F9F4-4684-80A4-ED1712090F2B}" type="pres">
      <dgm:prSet presAssocID="{6C50591B-4D0B-411E-9D26-A583A59F7D5D}" presName="hierChild2" presStyleCnt="0"/>
      <dgm:spPr/>
    </dgm:pt>
    <dgm:pt modelId="{C1BD6D13-E775-4518-B9A5-3BAF672A606D}" type="pres">
      <dgm:prSet presAssocID="{A55FF582-967F-4E37-ADD2-C40A5FEE7553}" presName="Name37" presStyleLbl="parChTrans1D2" presStyleIdx="0" presStyleCnt="5"/>
      <dgm:spPr/>
      <dgm:t>
        <a:bodyPr/>
        <a:lstStyle/>
        <a:p>
          <a:endParaRPr lang="ru-RU"/>
        </a:p>
      </dgm:t>
    </dgm:pt>
    <dgm:pt modelId="{E7520AB2-8362-43E1-896A-2491A9064872}" type="pres">
      <dgm:prSet presAssocID="{DB280B63-71DD-4D2A-A959-B0795EA90387}" presName="hierRoot2" presStyleCnt="0">
        <dgm:presLayoutVars>
          <dgm:hierBranch val="init"/>
        </dgm:presLayoutVars>
      </dgm:prSet>
      <dgm:spPr/>
    </dgm:pt>
    <dgm:pt modelId="{B93A706B-77CF-4491-9823-49D8B29A7246}" type="pres">
      <dgm:prSet presAssocID="{DB280B63-71DD-4D2A-A959-B0795EA90387}" presName="rootComposite" presStyleCnt="0"/>
      <dgm:spPr/>
    </dgm:pt>
    <dgm:pt modelId="{1B9529DF-0043-42A4-8F3C-F46594E3D63F}" type="pres">
      <dgm:prSet presAssocID="{DB280B63-71DD-4D2A-A959-B0795EA90387}" presName="rootText" presStyleLbl="node2" presStyleIdx="0" presStyleCnt="5" custScaleY="1202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4DBD2F-6869-43A1-8B4E-CDD5235E5644}" type="pres">
      <dgm:prSet presAssocID="{DB280B63-71DD-4D2A-A959-B0795EA90387}" presName="rootConnector" presStyleLbl="node2" presStyleIdx="0" presStyleCnt="5"/>
      <dgm:spPr/>
      <dgm:t>
        <a:bodyPr/>
        <a:lstStyle/>
        <a:p>
          <a:endParaRPr lang="ru-RU"/>
        </a:p>
      </dgm:t>
    </dgm:pt>
    <dgm:pt modelId="{0EF9FE94-308D-4A3B-8304-782357D885E1}" type="pres">
      <dgm:prSet presAssocID="{DB280B63-71DD-4D2A-A959-B0795EA90387}" presName="hierChild4" presStyleCnt="0"/>
      <dgm:spPr/>
    </dgm:pt>
    <dgm:pt modelId="{9E9D44E9-6269-4FCB-A831-6D16A7978488}" type="pres">
      <dgm:prSet presAssocID="{DB280B63-71DD-4D2A-A959-B0795EA90387}" presName="hierChild5" presStyleCnt="0"/>
      <dgm:spPr/>
    </dgm:pt>
    <dgm:pt modelId="{B9F1F4D6-3E2E-4892-95F7-C48F01FDE8FE}" type="pres">
      <dgm:prSet presAssocID="{917B770E-4156-4CE5-9292-921C7CECA48E}" presName="Name37" presStyleLbl="parChTrans1D2" presStyleIdx="1" presStyleCnt="5"/>
      <dgm:spPr/>
      <dgm:t>
        <a:bodyPr/>
        <a:lstStyle/>
        <a:p>
          <a:endParaRPr lang="ru-RU"/>
        </a:p>
      </dgm:t>
    </dgm:pt>
    <dgm:pt modelId="{D8706E0A-545F-4D0D-B09A-1A45362A9C39}" type="pres">
      <dgm:prSet presAssocID="{A2CCBE21-2F0E-4F26-98CF-CDAFFCB2A4B5}" presName="hierRoot2" presStyleCnt="0">
        <dgm:presLayoutVars>
          <dgm:hierBranch val="init"/>
        </dgm:presLayoutVars>
      </dgm:prSet>
      <dgm:spPr/>
    </dgm:pt>
    <dgm:pt modelId="{C3A81E7F-3424-4F0A-900F-CF208874914A}" type="pres">
      <dgm:prSet presAssocID="{A2CCBE21-2F0E-4F26-98CF-CDAFFCB2A4B5}" presName="rootComposite" presStyleCnt="0"/>
      <dgm:spPr/>
    </dgm:pt>
    <dgm:pt modelId="{17AEA64F-0F24-4A56-8EE7-4B70101A9751}" type="pres">
      <dgm:prSet presAssocID="{A2CCBE21-2F0E-4F26-98CF-CDAFFCB2A4B5}" presName="rootText" presStyleLbl="node2" presStyleIdx="1" presStyleCnt="5" custScaleY="120157" custLinFactNeighborX="-3042" custLinFactNeighborY="-20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459BD0-59CA-43B0-8E95-22526A902008}" type="pres">
      <dgm:prSet presAssocID="{A2CCBE21-2F0E-4F26-98CF-CDAFFCB2A4B5}" presName="rootConnector" presStyleLbl="node2" presStyleIdx="1" presStyleCnt="5"/>
      <dgm:spPr/>
      <dgm:t>
        <a:bodyPr/>
        <a:lstStyle/>
        <a:p>
          <a:endParaRPr lang="ru-RU"/>
        </a:p>
      </dgm:t>
    </dgm:pt>
    <dgm:pt modelId="{52FC7138-81C9-4E94-A1FF-01028FA1457B}" type="pres">
      <dgm:prSet presAssocID="{A2CCBE21-2F0E-4F26-98CF-CDAFFCB2A4B5}" presName="hierChild4" presStyleCnt="0"/>
      <dgm:spPr/>
    </dgm:pt>
    <dgm:pt modelId="{2FA3570B-7B9F-4AF6-A30B-7DA860E57AB6}" type="pres">
      <dgm:prSet presAssocID="{A2CCBE21-2F0E-4F26-98CF-CDAFFCB2A4B5}" presName="hierChild5" presStyleCnt="0"/>
      <dgm:spPr/>
    </dgm:pt>
    <dgm:pt modelId="{A3F1180C-63E2-4DB2-94CF-EDFFABE838D2}" type="pres">
      <dgm:prSet presAssocID="{36FC3B2A-F50E-484D-A6A3-1E320D8CC785}" presName="Name37" presStyleLbl="parChTrans1D2" presStyleIdx="2" presStyleCnt="5"/>
      <dgm:spPr/>
      <dgm:t>
        <a:bodyPr/>
        <a:lstStyle/>
        <a:p>
          <a:endParaRPr lang="ru-RU"/>
        </a:p>
      </dgm:t>
    </dgm:pt>
    <dgm:pt modelId="{3EFA29E7-A9D0-4E58-9B4B-636CA15D42BE}" type="pres">
      <dgm:prSet presAssocID="{113E1D9F-AAF6-48C7-8AD5-ED7407EE324D}" presName="hierRoot2" presStyleCnt="0">
        <dgm:presLayoutVars>
          <dgm:hierBranch val="init"/>
        </dgm:presLayoutVars>
      </dgm:prSet>
      <dgm:spPr/>
    </dgm:pt>
    <dgm:pt modelId="{58895E55-06FD-436B-9B17-1259441FB8CF}" type="pres">
      <dgm:prSet presAssocID="{113E1D9F-AAF6-48C7-8AD5-ED7407EE324D}" presName="rootComposite" presStyleCnt="0"/>
      <dgm:spPr/>
    </dgm:pt>
    <dgm:pt modelId="{AF65CC1B-E2CE-4D0D-A27F-32E521A1F61A}" type="pres">
      <dgm:prSet presAssocID="{113E1D9F-AAF6-48C7-8AD5-ED7407EE324D}" presName="rootText" presStyleLbl="node2" presStyleIdx="2" presStyleCnt="5" custScaleX="119681" custScaleY="1201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CAA418-26C1-4525-A0A1-5AF38D5EC900}" type="pres">
      <dgm:prSet presAssocID="{113E1D9F-AAF6-48C7-8AD5-ED7407EE324D}" presName="rootConnector" presStyleLbl="node2" presStyleIdx="2" presStyleCnt="5"/>
      <dgm:spPr/>
      <dgm:t>
        <a:bodyPr/>
        <a:lstStyle/>
        <a:p>
          <a:endParaRPr lang="ru-RU"/>
        </a:p>
      </dgm:t>
    </dgm:pt>
    <dgm:pt modelId="{0ECF2F0A-BE50-4290-ADC1-A8D4726FDD86}" type="pres">
      <dgm:prSet presAssocID="{113E1D9F-AAF6-48C7-8AD5-ED7407EE324D}" presName="hierChild4" presStyleCnt="0"/>
      <dgm:spPr/>
    </dgm:pt>
    <dgm:pt modelId="{06EF40BA-543D-460D-9A49-0EC1B2CEC448}" type="pres">
      <dgm:prSet presAssocID="{113E1D9F-AAF6-48C7-8AD5-ED7407EE324D}" presName="hierChild5" presStyleCnt="0"/>
      <dgm:spPr/>
    </dgm:pt>
    <dgm:pt modelId="{FDE2F85D-AC61-4ACC-82E3-CE1B41DD1B5F}" type="pres">
      <dgm:prSet presAssocID="{6C50591B-4D0B-411E-9D26-A583A59F7D5D}" presName="hierChild3" presStyleCnt="0"/>
      <dgm:spPr/>
    </dgm:pt>
    <dgm:pt modelId="{A1B8F708-802E-4AB1-8CCC-7DE7FE40BDA2}" type="pres">
      <dgm:prSet presAssocID="{5D7AFB73-A457-47E3-B6D7-3049BFCC7A7B}" presName="hierRoot1" presStyleCnt="0">
        <dgm:presLayoutVars>
          <dgm:hierBranch val="init"/>
        </dgm:presLayoutVars>
      </dgm:prSet>
      <dgm:spPr/>
    </dgm:pt>
    <dgm:pt modelId="{AD67F236-BD93-4A14-941A-3430426F867F}" type="pres">
      <dgm:prSet presAssocID="{5D7AFB73-A457-47E3-B6D7-3049BFCC7A7B}" presName="rootComposite1" presStyleCnt="0"/>
      <dgm:spPr/>
    </dgm:pt>
    <dgm:pt modelId="{66A0DD37-03BB-4D60-B15B-78DF7632221E}" type="pres">
      <dgm:prSet presAssocID="{5D7AFB73-A457-47E3-B6D7-3049BFCC7A7B}" presName="rootText1" presStyleLbl="node0" presStyleIdx="1" presStyleCnt="2" custScaleX="154554" custScaleY="159478" custLinFactY="-21688" custLinFactNeighborX="-31436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6E0B52-E194-4D18-B73C-7BF10BF9EEB9}" type="pres">
      <dgm:prSet presAssocID="{5D7AFB73-A457-47E3-B6D7-3049BFCC7A7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F619048-A9BC-4D13-ADB9-A765002D5F41}" type="pres">
      <dgm:prSet presAssocID="{5D7AFB73-A457-47E3-B6D7-3049BFCC7A7B}" presName="hierChild2" presStyleCnt="0"/>
      <dgm:spPr/>
    </dgm:pt>
    <dgm:pt modelId="{CD0DE6FE-53FA-4585-87D5-8DBD9D10F4DD}" type="pres">
      <dgm:prSet presAssocID="{23AC0AE3-CB53-4751-80C5-A3477473176E}" presName="Name37" presStyleLbl="parChTrans1D2" presStyleIdx="3" presStyleCnt="5"/>
      <dgm:spPr/>
      <dgm:t>
        <a:bodyPr/>
        <a:lstStyle/>
        <a:p>
          <a:endParaRPr lang="ru-RU"/>
        </a:p>
      </dgm:t>
    </dgm:pt>
    <dgm:pt modelId="{098E3E03-01A7-483F-8373-B19025B73A11}" type="pres">
      <dgm:prSet presAssocID="{0B99E89B-A40A-4394-AB32-F901B86DF802}" presName="hierRoot2" presStyleCnt="0">
        <dgm:presLayoutVars>
          <dgm:hierBranch val="init"/>
        </dgm:presLayoutVars>
      </dgm:prSet>
      <dgm:spPr/>
    </dgm:pt>
    <dgm:pt modelId="{22248950-E8C4-4037-8D55-435C45451402}" type="pres">
      <dgm:prSet presAssocID="{0B99E89B-A40A-4394-AB32-F901B86DF802}" presName="rootComposite" presStyleCnt="0"/>
      <dgm:spPr/>
    </dgm:pt>
    <dgm:pt modelId="{A71DEBD2-D74C-450C-830D-15B08F53B439}" type="pres">
      <dgm:prSet presAssocID="{0B99E89B-A40A-4394-AB32-F901B86DF802}" presName="rootText" presStyleLbl="node2" presStyleIdx="3" presStyleCnt="5" custScaleY="116071" custLinFactNeighborX="-2028" custLinFactNeighborY="116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44DE4C-17BF-49F6-ADDD-5F09B3754A4F}" type="pres">
      <dgm:prSet presAssocID="{0B99E89B-A40A-4394-AB32-F901B86DF802}" presName="rootConnector" presStyleLbl="node2" presStyleIdx="3" presStyleCnt="5"/>
      <dgm:spPr/>
      <dgm:t>
        <a:bodyPr/>
        <a:lstStyle/>
        <a:p>
          <a:endParaRPr lang="ru-RU"/>
        </a:p>
      </dgm:t>
    </dgm:pt>
    <dgm:pt modelId="{F908BC25-BED4-4FA6-9254-AE23BBEDBB90}" type="pres">
      <dgm:prSet presAssocID="{0B99E89B-A40A-4394-AB32-F901B86DF802}" presName="hierChild4" presStyleCnt="0"/>
      <dgm:spPr/>
    </dgm:pt>
    <dgm:pt modelId="{C0CFE52E-E6C4-4446-B191-679BAC139620}" type="pres">
      <dgm:prSet presAssocID="{0B99E89B-A40A-4394-AB32-F901B86DF802}" presName="hierChild5" presStyleCnt="0"/>
      <dgm:spPr/>
    </dgm:pt>
    <dgm:pt modelId="{DC99F56B-CBBE-472C-8AAC-4B7D63BBF0C6}" type="pres">
      <dgm:prSet presAssocID="{116AB5AB-22E7-41CC-A43A-D6E894F8AD91}" presName="Name37" presStyleLbl="parChTrans1D2" presStyleIdx="4" presStyleCnt="5"/>
      <dgm:spPr/>
      <dgm:t>
        <a:bodyPr/>
        <a:lstStyle/>
        <a:p>
          <a:endParaRPr lang="ru-RU"/>
        </a:p>
      </dgm:t>
    </dgm:pt>
    <dgm:pt modelId="{64408CE7-2B19-432D-A9A6-D2D221B997CA}" type="pres">
      <dgm:prSet presAssocID="{E01ADF8D-5691-4AF3-9EAF-96E73A007A17}" presName="hierRoot2" presStyleCnt="0">
        <dgm:presLayoutVars>
          <dgm:hierBranch val="init"/>
        </dgm:presLayoutVars>
      </dgm:prSet>
      <dgm:spPr/>
    </dgm:pt>
    <dgm:pt modelId="{AC0A0DF2-4366-4D7D-9762-04E509C0F0DF}" type="pres">
      <dgm:prSet presAssocID="{E01ADF8D-5691-4AF3-9EAF-96E73A007A17}" presName="rootComposite" presStyleCnt="0"/>
      <dgm:spPr/>
    </dgm:pt>
    <dgm:pt modelId="{94C54ACD-05A8-4ABF-8043-24B1F1AFE2BD}" type="pres">
      <dgm:prSet presAssocID="{E01ADF8D-5691-4AF3-9EAF-96E73A007A17}" presName="rootText" presStyleLbl="node2" presStyleIdx="4" presStyleCnt="5" custScaleY="116161" custLinFactNeighborX="-2398" custLinFactNeighborY="108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E7B5C0-11F0-43BE-BADA-A5F30660B0A3}" type="pres">
      <dgm:prSet presAssocID="{E01ADF8D-5691-4AF3-9EAF-96E73A007A17}" presName="rootConnector" presStyleLbl="node2" presStyleIdx="4" presStyleCnt="5"/>
      <dgm:spPr/>
      <dgm:t>
        <a:bodyPr/>
        <a:lstStyle/>
        <a:p>
          <a:endParaRPr lang="ru-RU"/>
        </a:p>
      </dgm:t>
    </dgm:pt>
    <dgm:pt modelId="{DCBB13E8-8501-466F-9DDE-BDAC79E98694}" type="pres">
      <dgm:prSet presAssocID="{E01ADF8D-5691-4AF3-9EAF-96E73A007A17}" presName="hierChild4" presStyleCnt="0"/>
      <dgm:spPr/>
    </dgm:pt>
    <dgm:pt modelId="{D9B7088A-4B1E-4E6F-9B63-E09B01618E8A}" type="pres">
      <dgm:prSet presAssocID="{E01ADF8D-5691-4AF3-9EAF-96E73A007A17}" presName="hierChild5" presStyleCnt="0"/>
      <dgm:spPr/>
    </dgm:pt>
    <dgm:pt modelId="{C2C01D2E-8258-436D-B1F8-0A9E0009DDD8}" type="pres">
      <dgm:prSet presAssocID="{5D7AFB73-A457-47E3-B6D7-3049BFCC7A7B}" presName="hierChild3" presStyleCnt="0"/>
      <dgm:spPr/>
    </dgm:pt>
  </dgm:ptLst>
  <dgm:cxnLst>
    <dgm:cxn modelId="{4CA99746-04C0-4B08-882A-3281E431B06F}" type="presOf" srcId="{A2CCBE21-2F0E-4F26-98CF-CDAFFCB2A4B5}" destId="{90459BD0-59CA-43B0-8E95-22526A902008}" srcOrd="1" destOrd="0" presId="urn:microsoft.com/office/officeart/2005/8/layout/orgChart1"/>
    <dgm:cxn modelId="{92064B21-DDF2-4696-85A0-72A9E18F169D}" srcId="{6C50591B-4D0B-411E-9D26-A583A59F7D5D}" destId="{113E1D9F-AAF6-48C7-8AD5-ED7407EE324D}" srcOrd="2" destOrd="0" parTransId="{36FC3B2A-F50E-484D-A6A3-1E320D8CC785}" sibTransId="{3C37D983-22FB-48B6-887D-D794B568E1F7}"/>
    <dgm:cxn modelId="{4CEBD0CE-B085-446A-BF77-2B9F52B1C039}" type="presOf" srcId="{0B99E89B-A40A-4394-AB32-F901B86DF802}" destId="{2544DE4C-17BF-49F6-ADDD-5F09B3754A4F}" srcOrd="1" destOrd="0" presId="urn:microsoft.com/office/officeart/2005/8/layout/orgChart1"/>
    <dgm:cxn modelId="{7B468460-4549-470E-843E-08F6111931EE}" srcId="{FCF9EF03-48B5-4D3A-B773-3618E6E8804C}" destId="{5D7AFB73-A457-47E3-B6D7-3049BFCC7A7B}" srcOrd="1" destOrd="0" parTransId="{A538CC2E-699B-4DB4-A684-16C0D990545E}" sibTransId="{6B6FDD46-03BF-40A6-AD18-B27482314C7D}"/>
    <dgm:cxn modelId="{12021379-5F17-4524-A386-2B095878E4F9}" type="presOf" srcId="{5D7AFB73-A457-47E3-B6D7-3049BFCC7A7B}" destId="{66A0DD37-03BB-4D60-B15B-78DF7632221E}" srcOrd="0" destOrd="0" presId="urn:microsoft.com/office/officeart/2005/8/layout/orgChart1"/>
    <dgm:cxn modelId="{09D14E42-DCBC-4684-84C6-0E7E82EB9614}" type="presOf" srcId="{23AC0AE3-CB53-4751-80C5-A3477473176E}" destId="{CD0DE6FE-53FA-4585-87D5-8DBD9D10F4DD}" srcOrd="0" destOrd="0" presId="urn:microsoft.com/office/officeart/2005/8/layout/orgChart1"/>
    <dgm:cxn modelId="{746E1A3D-050A-4355-A4C2-E89AF5888CCF}" type="presOf" srcId="{E01ADF8D-5691-4AF3-9EAF-96E73A007A17}" destId="{94C54ACD-05A8-4ABF-8043-24B1F1AFE2BD}" srcOrd="0" destOrd="0" presId="urn:microsoft.com/office/officeart/2005/8/layout/orgChart1"/>
    <dgm:cxn modelId="{5C8CAD5B-D9C2-4E15-9559-6470A2045D7C}" type="presOf" srcId="{6C50591B-4D0B-411E-9D26-A583A59F7D5D}" destId="{18985FD1-A1B0-4F92-8B8A-EB5D5A7044E8}" srcOrd="1" destOrd="0" presId="urn:microsoft.com/office/officeart/2005/8/layout/orgChart1"/>
    <dgm:cxn modelId="{436C8B11-1532-4BCC-A30D-066C93AD3B23}" srcId="{6C50591B-4D0B-411E-9D26-A583A59F7D5D}" destId="{DB280B63-71DD-4D2A-A959-B0795EA90387}" srcOrd="0" destOrd="0" parTransId="{A55FF582-967F-4E37-ADD2-C40A5FEE7553}" sibTransId="{C5D19BE5-D2D7-4E52-AFF7-4145EC42403C}"/>
    <dgm:cxn modelId="{9456812D-D3E2-44E7-AEAB-F895A2EFF908}" type="presOf" srcId="{E01ADF8D-5691-4AF3-9EAF-96E73A007A17}" destId="{02E7B5C0-11F0-43BE-BADA-A5F30660B0A3}" srcOrd="1" destOrd="0" presId="urn:microsoft.com/office/officeart/2005/8/layout/orgChart1"/>
    <dgm:cxn modelId="{EB441CCB-E093-4C4C-8A00-8AA2915B4A44}" srcId="{5D7AFB73-A457-47E3-B6D7-3049BFCC7A7B}" destId="{0B99E89B-A40A-4394-AB32-F901B86DF802}" srcOrd="0" destOrd="0" parTransId="{23AC0AE3-CB53-4751-80C5-A3477473176E}" sibTransId="{B87A663E-1FE7-4AFD-BD32-3CBA63EA762A}"/>
    <dgm:cxn modelId="{A305A49E-69C8-4481-806E-3FA665058EB9}" type="presOf" srcId="{36FC3B2A-F50E-484D-A6A3-1E320D8CC785}" destId="{A3F1180C-63E2-4DB2-94CF-EDFFABE838D2}" srcOrd="0" destOrd="0" presId="urn:microsoft.com/office/officeart/2005/8/layout/orgChart1"/>
    <dgm:cxn modelId="{274B5E4F-EB1B-4030-8D9F-FC22DAB6BCAB}" type="presOf" srcId="{113E1D9F-AAF6-48C7-8AD5-ED7407EE324D}" destId="{AF65CC1B-E2CE-4D0D-A27F-32E521A1F61A}" srcOrd="0" destOrd="0" presId="urn:microsoft.com/office/officeart/2005/8/layout/orgChart1"/>
    <dgm:cxn modelId="{D60C0519-4FCF-483C-BEF1-4DDA8DB19FCD}" srcId="{FCF9EF03-48B5-4D3A-B773-3618E6E8804C}" destId="{6C50591B-4D0B-411E-9D26-A583A59F7D5D}" srcOrd="0" destOrd="0" parTransId="{E3F1ECD3-9961-47A7-8EDD-1D0B6B217998}" sibTransId="{3E961989-72DA-4579-9B32-74FB45B3491C}"/>
    <dgm:cxn modelId="{83D30DBA-8CA1-4EAA-9F10-7F84A1B63BD1}" type="presOf" srcId="{A55FF582-967F-4E37-ADD2-C40A5FEE7553}" destId="{C1BD6D13-E775-4518-B9A5-3BAF672A606D}" srcOrd="0" destOrd="0" presId="urn:microsoft.com/office/officeart/2005/8/layout/orgChart1"/>
    <dgm:cxn modelId="{77159ACC-0F88-4A04-8442-492E1C424CA2}" type="presOf" srcId="{A2CCBE21-2F0E-4F26-98CF-CDAFFCB2A4B5}" destId="{17AEA64F-0F24-4A56-8EE7-4B70101A9751}" srcOrd="0" destOrd="0" presId="urn:microsoft.com/office/officeart/2005/8/layout/orgChart1"/>
    <dgm:cxn modelId="{1799AA7C-4F72-47DB-A815-C27194FE2C85}" type="presOf" srcId="{5D7AFB73-A457-47E3-B6D7-3049BFCC7A7B}" destId="{5B6E0B52-E194-4D18-B73C-7BF10BF9EEB9}" srcOrd="1" destOrd="0" presId="urn:microsoft.com/office/officeart/2005/8/layout/orgChart1"/>
    <dgm:cxn modelId="{6BD548E2-55E8-4184-ABD1-414F03AF5A64}" type="presOf" srcId="{FCF9EF03-48B5-4D3A-B773-3618E6E8804C}" destId="{00CC2EBC-5F23-48BE-8D20-E03D665ACEDA}" srcOrd="0" destOrd="0" presId="urn:microsoft.com/office/officeart/2005/8/layout/orgChart1"/>
    <dgm:cxn modelId="{A6726E2E-D87B-4453-ACC7-B68138414645}" type="presOf" srcId="{DB280B63-71DD-4D2A-A959-B0795EA90387}" destId="{1B9529DF-0043-42A4-8F3C-F46594E3D63F}" srcOrd="0" destOrd="0" presId="urn:microsoft.com/office/officeart/2005/8/layout/orgChart1"/>
    <dgm:cxn modelId="{66833659-BC29-484F-8459-4B82EA21DDE2}" type="presOf" srcId="{6C50591B-4D0B-411E-9D26-A583A59F7D5D}" destId="{A37EFCC6-3BF5-453C-BF26-05D035E4B850}" srcOrd="0" destOrd="0" presId="urn:microsoft.com/office/officeart/2005/8/layout/orgChart1"/>
    <dgm:cxn modelId="{D9BF6013-9C9E-46D5-BA24-CDD7ECB20DE6}" type="presOf" srcId="{116AB5AB-22E7-41CC-A43A-D6E894F8AD91}" destId="{DC99F56B-CBBE-472C-8AAC-4B7D63BBF0C6}" srcOrd="0" destOrd="0" presId="urn:microsoft.com/office/officeart/2005/8/layout/orgChart1"/>
    <dgm:cxn modelId="{EF9608D3-F092-4165-8148-AB7588513437}" srcId="{5D7AFB73-A457-47E3-B6D7-3049BFCC7A7B}" destId="{E01ADF8D-5691-4AF3-9EAF-96E73A007A17}" srcOrd="1" destOrd="0" parTransId="{116AB5AB-22E7-41CC-A43A-D6E894F8AD91}" sibTransId="{DDADE819-B194-4913-9411-024BEF3235FD}"/>
    <dgm:cxn modelId="{52C0BCD2-6CA5-44C3-8147-0A97D1AEDB16}" type="presOf" srcId="{113E1D9F-AAF6-48C7-8AD5-ED7407EE324D}" destId="{F4CAA418-26C1-4525-A0A1-5AF38D5EC900}" srcOrd="1" destOrd="0" presId="urn:microsoft.com/office/officeart/2005/8/layout/orgChart1"/>
    <dgm:cxn modelId="{8D9423F0-7EAD-46AD-ABD3-D8B064D83C7A}" srcId="{6C50591B-4D0B-411E-9D26-A583A59F7D5D}" destId="{A2CCBE21-2F0E-4F26-98CF-CDAFFCB2A4B5}" srcOrd="1" destOrd="0" parTransId="{917B770E-4156-4CE5-9292-921C7CECA48E}" sibTransId="{D74DC3AC-F46C-4F2F-8847-B7F57DCBF3B7}"/>
    <dgm:cxn modelId="{E4F733B0-A82E-4084-846F-9DA9640F7367}" type="presOf" srcId="{917B770E-4156-4CE5-9292-921C7CECA48E}" destId="{B9F1F4D6-3E2E-4892-95F7-C48F01FDE8FE}" srcOrd="0" destOrd="0" presId="urn:microsoft.com/office/officeart/2005/8/layout/orgChart1"/>
    <dgm:cxn modelId="{EDBCE095-22E8-47BB-B233-4467FE14F33B}" type="presOf" srcId="{0B99E89B-A40A-4394-AB32-F901B86DF802}" destId="{A71DEBD2-D74C-450C-830D-15B08F53B439}" srcOrd="0" destOrd="0" presId="urn:microsoft.com/office/officeart/2005/8/layout/orgChart1"/>
    <dgm:cxn modelId="{5438FCBB-1285-45B3-B32D-106F651BD98F}" type="presOf" srcId="{DB280B63-71DD-4D2A-A959-B0795EA90387}" destId="{E54DBD2F-6869-43A1-8B4E-CDD5235E5644}" srcOrd="1" destOrd="0" presId="urn:microsoft.com/office/officeart/2005/8/layout/orgChart1"/>
    <dgm:cxn modelId="{816EF062-A1BB-4F47-9BB3-026212C6A867}" type="presParOf" srcId="{00CC2EBC-5F23-48BE-8D20-E03D665ACEDA}" destId="{02CEAA8C-F4A4-4913-ADF3-BDA3F3592CCA}" srcOrd="0" destOrd="0" presId="urn:microsoft.com/office/officeart/2005/8/layout/orgChart1"/>
    <dgm:cxn modelId="{32D13D5D-DE81-454A-A36C-89F8E85F164F}" type="presParOf" srcId="{02CEAA8C-F4A4-4913-ADF3-BDA3F3592CCA}" destId="{DA5797D6-97C5-4207-AB11-ABF590B1095B}" srcOrd="0" destOrd="0" presId="urn:microsoft.com/office/officeart/2005/8/layout/orgChart1"/>
    <dgm:cxn modelId="{DBDBA781-741B-4467-A9C4-28A20148769B}" type="presParOf" srcId="{DA5797D6-97C5-4207-AB11-ABF590B1095B}" destId="{A37EFCC6-3BF5-453C-BF26-05D035E4B850}" srcOrd="0" destOrd="0" presId="urn:microsoft.com/office/officeart/2005/8/layout/orgChart1"/>
    <dgm:cxn modelId="{CDB87C81-7AE0-4F85-912F-CDF390339DA5}" type="presParOf" srcId="{DA5797D6-97C5-4207-AB11-ABF590B1095B}" destId="{18985FD1-A1B0-4F92-8B8A-EB5D5A7044E8}" srcOrd="1" destOrd="0" presId="urn:microsoft.com/office/officeart/2005/8/layout/orgChart1"/>
    <dgm:cxn modelId="{40676124-D703-4BBF-B338-BDE35498F30D}" type="presParOf" srcId="{02CEAA8C-F4A4-4913-ADF3-BDA3F3592CCA}" destId="{5FC61D93-F9F4-4684-80A4-ED1712090F2B}" srcOrd="1" destOrd="0" presId="urn:microsoft.com/office/officeart/2005/8/layout/orgChart1"/>
    <dgm:cxn modelId="{2BF86B5B-A646-4484-A236-2685AD3EB14A}" type="presParOf" srcId="{5FC61D93-F9F4-4684-80A4-ED1712090F2B}" destId="{C1BD6D13-E775-4518-B9A5-3BAF672A606D}" srcOrd="0" destOrd="0" presId="urn:microsoft.com/office/officeart/2005/8/layout/orgChart1"/>
    <dgm:cxn modelId="{C656FDE5-4228-42FC-8CA0-DE7C6930B9A1}" type="presParOf" srcId="{5FC61D93-F9F4-4684-80A4-ED1712090F2B}" destId="{E7520AB2-8362-43E1-896A-2491A9064872}" srcOrd="1" destOrd="0" presId="urn:microsoft.com/office/officeart/2005/8/layout/orgChart1"/>
    <dgm:cxn modelId="{FDBACA95-DC2A-471D-B696-C264AD065401}" type="presParOf" srcId="{E7520AB2-8362-43E1-896A-2491A9064872}" destId="{B93A706B-77CF-4491-9823-49D8B29A7246}" srcOrd="0" destOrd="0" presId="urn:microsoft.com/office/officeart/2005/8/layout/orgChart1"/>
    <dgm:cxn modelId="{5F6F55D8-FDD0-42D6-BDCF-732488A48E18}" type="presParOf" srcId="{B93A706B-77CF-4491-9823-49D8B29A7246}" destId="{1B9529DF-0043-42A4-8F3C-F46594E3D63F}" srcOrd="0" destOrd="0" presId="urn:microsoft.com/office/officeart/2005/8/layout/orgChart1"/>
    <dgm:cxn modelId="{A4A7E0F9-A04D-4A42-817F-ECB5BEA5D32A}" type="presParOf" srcId="{B93A706B-77CF-4491-9823-49D8B29A7246}" destId="{E54DBD2F-6869-43A1-8B4E-CDD5235E5644}" srcOrd="1" destOrd="0" presId="urn:microsoft.com/office/officeart/2005/8/layout/orgChart1"/>
    <dgm:cxn modelId="{4D782B68-93DB-465A-9AEF-31380543C48A}" type="presParOf" srcId="{E7520AB2-8362-43E1-896A-2491A9064872}" destId="{0EF9FE94-308D-4A3B-8304-782357D885E1}" srcOrd="1" destOrd="0" presId="urn:microsoft.com/office/officeart/2005/8/layout/orgChart1"/>
    <dgm:cxn modelId="{DB54BD82-E702-4CB7-AD8B-2344953B34E0}" type="presParOf" srcId="{E7520AB2-8362-43E1-896A-2491A9064872}" destId="{9E9D44E9-6269-4FCB-A831-6D16A7978488}" srcOrd="2" destOrd="0" presId="urn:microsoft.com/office/officeart/2005/8/layout/orgChart1"/>
    <dgm:cxn modelId="{02E5194D-F234-4506-BDC4-D970675E2403}" type="presParOf" srcId="{5FC61D93-F9F4-4684-80A4-ED1712090F2B}" destId="{B9F1F4D6-3E2E-4892-95F7-C48F01FDE8FE}" srcOrd="2" destOrd="0" presId="urn:microsoft.com/office/officeart/2005/8/layout/orgChart1"/>
    <dgm:cxn modelId="{C46384BE-E887-4BD5-94BA-610792073962}" type="presParOf" srcId="{5FC61D93-F9F4-4684-80A4-ED1712090F2B}" destId="{D8706E0A-545F-4D0D-B09A-1A45362A9C39}" srcOrd="3" destOrd="0" presId="urn:microsoft.com/office/officeart/2005/8/layout/orgChart1"/>
    <dgm:cxn modelId="{FBF1F494-E184-4452-B151-34D6D7C96231}" type="presParOf" srcId="{D8706E0A-545F-4D0D-B09A-1A45362A9C39}" destId="{C3A81E7F-3424-4F0A-900F-CF208874914A}" srcOrd="0" destOrd="0" presId="urn:microsoft.com/office/officeart/2005/8/layout/orgChart1"/>
    <dgm:cxn modelId="{9F1588AE-9FE3-4F3C-B54C-F261A042A6E5}" type="presParOf" srcId="{C3A81E7F-3424-4F0A-900F-CF208874914A}" destId="{17AEA64F-0F24-4A56-8EE7-4B70101A9751}" srcOrd="0" destOrd="0" presId="urn:microsoft.com/office/officeart/2005/8/layout/orgChart1"/>
    <dgm:cxn modelId="{E26B5187-1A04-4130-B969-85AE1F754312}" type="presParOf" srcId="{C3A81E7F-3424-4F0A-900F-CF208874914A}" destId="{90459BD0-59CA-43B0-8E95-22526A902008}" srcOrd="1" destOrd="0" presId="urn:microsoft.com/office/officeart/2005/8/layout/orgChart1"/>
    <dgm:cxn modelId="{7C78AEE6-738F-4590-AB8D-9E74FB0E1F00}" type="presParOf" srcId="{D8706E0A-545F-4D0D-B09A-1A45362A9C39}" destId="{52FC7138-81C9-4E94-A1FF-01028FA1457B}" srcOrd="1" destOrd="0" presId="urn:microsoft.com/office/officeart/2005/8/layout/orgChart1"/>
    <dgm:cxn modelId="{9CC6BC92-1BBF-4271-A614-5244BD85C2F0}" type="presParOf" srcId="{D8706E0A-545F-4D0D-B09A-1A45362A9C39}" destId="{2FA3570B-7B9F-4AF6-A30B-7DA860E57AB6}" srcOrd="2" destOrd="0" presId="urn:microsoft.com/office/officeart/2005/8/layout/orgChart1"/>
    <dgm:cxn modelId="{1A416E60-C998-4200-89C4-5AD472908BFF}" type="presParOf" srcId="{5FC61D93-F9F4-4684-80A4-ED1712090F2B}" destId="{A3F1180C-63E2-4DB2-94CF-EDFFABE838D2}" srcOrd="4" destOrd="0" presId="urn:microsoft.com/office/officeart/2005/8/layout/orgChart1"/>
    <dgm:cxn modelId="{BC07DA10-025C-48A2-A3EF-2E64D43443EE}" type="presParOf" srcId="{5FC61D93-F9F4-4684-80A4-ED1712090F2B}" destId="{3EFA29E7-A9D0-4E58-9B4B-636CA15D42BE}" srcOrd="5" destOrd="0" presId="urn:microsoft.com/office/officeart/2005/8/layout/orgChart1"/>
    <dgm:cxn modelId="{167D7539-A7F1-4F32-AC0D-23B36341E510}" type="presParOf" srcId="{3EFA29E7-A9D0-4E58-9B4B-636CA15D42BE}" destId="{58895E55-06FD-436B-9B17-1259441FB8CF}" srcOrd="0" destOrd="0" presId="urn:microsoft.com/office/officeart/2005/8/layout/orgChart1"/>
    <dgm:cxn modelId="{B3A56AFF-361F-4486-BA0C-8090F94DDE28}" type="presParOf" srcId="{58895E55-06FD-436B-9B17-1259441FB8CF}" destId="{AF65CC1B-E2CE-4D0D-A27F-32E521A1F61A}" srcOrd="0" destOrd="0" presId="urn:microsoft.com/office/officeart/2005/8/layout/orgChart1"/>
    <dgm:cxn modelId="{9128A82F-4994-4A63-899D-2CE160053D0B}" type="presParOf" srcId="{58895E55-06FD-436B-9B17-1259441FB8CF}" destId="{F4CAA418-26C1-4525-A0A1-5AF38D5EC900}" srcOrd="1" destOrd="0" presId="urn:microsoft.com/office/officeart/2005/8/layout/orgChart1"/>
    <dgm:cxn modelId="{009D1426-8306-4672-89C0-0AE9192BFC7A}" type="presParOf" srcId="{3EFA29E7-A9D0-4E58-9B4B-636CA15D42BE}" destId="{0ECF2F0A-BE50-4290-ADC1-A8D4726FDD86}" srcOrd="1" destOrd="0" presId="urn:microsoft.com/office/officeart/2005/8/layout/orgChart1"/>
    <dgm:cxn modelId="{F8A19F8B-68A1-4C48-9584-3ABDE63C4E41}" type="presParOf" srcId="{3EFA29E7-A9D0-4E58-9B4B-636CA15D42BE}" destId="{06EF40BA-543D-460D-9A49-0EC1B2CEC448}" srcOrd="2" destOrd="0" presId="urn:microsoft.com/office/officeart/2005/8/layout/orgChart1"/>
    <dgm:cxn modelId="{90B80B99-17B2-409C-99AC-17D188EF1AD9}" type="presParOf" srcId="{02CEAA8C-F4A4-4913-ADF3-BDA3F3592CCA}" destId="{FDE2F85D-AC61-4ACC-82E3-CE1B41DD1B5F}" srcOrd="2" destOrd="0" presId="urn:microsoft.com/office/officeart/2005/8/layout/orgChart1"/>
    <dgm:cxn modelId="{F3FCD368-DD2D-4E4C-B4BD-60F745627807}" type="presParOf" srcId="{00CC2EBC-5F23-48BE-8D20-E03D665ACEDA}" destId="{A1B8F708-802E-4AB1-8CCC-7DE7FE40BDA2}" srcOrd="1" destOrd="0" presId="urn:microsoft.com/office/officeart/2005/8/layout/orgChart1"/>
    <dgm:cxn modelId="{695AEF7F-7F11-42A0-932C-3FFF0736D77C}" type="presParOf" srcId="{A1B8F708-802E-4AB1-8CCC-7DE7FE40BDA2}" destId="{AD67F236-BD93-4A14-941A-3430426F867F}" srcOrd="0" destOrd="0" presId="urn:microsoft.com/office/officeart/2005/8/layout/orgChart1"/>
    <dgm:cxn modelId="{A4518ACB-257A-42C6-8DB1-0609ABCF06E2}" type="presParOf" srcId="{AD67F236-BD93-4A14-941A-3430426F867F}" destId="{66A0DD37-03BB-4D60-B15B-78DF7632221E}" srcOrd="0" destOrd="0" presId="urn:microsoft.com/office/officeart/2005/8/layout/orgChart1"/>
    <dgm:cxn modelId="{CDB70626-23D4-4993-A3E9-4960FA75D1DC}" type="presParOf" srcId="{AD67F236-BD93-4A14-941A-3430426F867F}" destId="{5B6E0B52-E194-4D18-B73C-7BF10BF9EEB9}" srcOrd="1" destOrd="0" presId="urn:microsoft.com/office/officeart/2005/8/layout/orgChart1"/>
    <dgm:cxn modelId="{691B9F8D-5A15-4F61-8202-53FE23D3CC07}" type="presParOf" srcId="{A1B8F708-802E-4AB1-8CCC-7DE7FE40BDA2}" destId="{4F619048-A9BC-4D13-ADB9-A765002D5F41}" srcOrd="1" destOrd="0" presId="urn:microsoft.com/office/officeart/2005/8/layout/orgChart1"/>
    <dgm:cxn modelId="{1FB3620E-8B5C-4F9F-8E1A-1248EB902ED3}" type="presParOf" srcId="{4F619048-A9BC-4D13-ADB9-A765002D5F41}" destId="{CD0DE6FE-53FA-4585-87D5-8DBD9D10F4DD}" srcOrd="0" destOrd="0" presId="urn:microsoft.com/office/officeart/2005/8/layout/orgChart1"/>
    <dgm:cxn modelId="{580CAA40-CD87-40F9-8C40-83566B9087FD}" type="presParOf" srcId="{4F619048-A9BC-4D13-ADB9-A765002D5F41}" destId="{098E3E03-01A7-483F-8373-B19025B73A11}" srcOrd="1" destOrd="0" presId="urn:microsoft.com/office/officeart/2005/8/layout/orgChart1"/>
    <dgm:cxn modelId="{B2310E5C-3C05-42ED-AA14-D9148FAAE711}" type="presParOf" srcId="{098E3E03-01A7-483F-8373-B19025B73A11}" destId="{22248950-E8C4-4037-8D55-435C45451402}" srcOrd="0" destOrd="0" presId="urn:microsoft.com/office/officeart/2005/8/layout/orgChart1"/>
    <dgm:cxn modelId="{2582F60A-9F65-4243-8445-A737986BF122}" type="presParOf" srcId="{22248950-E8C4-4037-8D55-435C45451402}" destId="{A71DEBD2-D74C-450C-830D-15B08F53B439}" srcOrd="0" destOrd="0" presId="urn:microsoft.com/office/officeart/2005/8/layout/orgChart1"/>
    <dgm:cxn modelId="{4145137D-87C3-4FA5-8E7F-0CA53659E631}" type="presParOf" srcId="{22248950-E8C4-4037-8D55-435C45451402}" destId="{2544DE4C-17BF-49F6-ADDD-5F09B3754A4F}" srcOrd="1" destOrd="0" presId="urn:microsoft.com/office/officeart/2005/8/layout/orgChart1"/>
    <dgm:cxn modelId="{C49024F7-93A0-456C-A625-4CA9A55E75C6}" type="presParOf" srcId="{098E3E03-01A7-483F-8373-B19025B73A11}" destId="{F908BC25-BED4-4FA6-9254-AE23BBEDBB90}" srcOrd="1" destOrd="0" presId="urn:microsoft.com/office/officeart/2005/8/layout/orgChart1"/>
    <dgm:cxn modelId="{0DE74747-1ACD-41A5-BC72-F4487817852E}" type="presParOf" srcId="{098E3E03-01A7-483F-8373-B19025B73A11}" destId="{C0CFE52E-E6C4-4446-B191-679BAC139620}" srcOrd="2" destOrd="0" presId="urn:microsoft.com/office/officeart/2005/8/layout/orgChart1"/>
    <dgm:cxn modelId="{3AC14CD3-97EF-465A-87DC-2B4F03713C7F}" type="presParOf" srcId="{4F619048-A9BC-4D13-ADB9-A765002D5F41}" destId="{DC99F56B-CBBE-472C-8AAC-4B7D63BBF0C6}" srcOrd="2" destOrd="0" presId="urn:microsoft.com/office/officeart/2005/8/layout/orgChart1"/>
    <dgm:cxn modelId="{93439ADE-E6B1-4D86-A364-9F4234E9FBC2}" type="presParOf" srcId="{4F619048-A9BC-4D13-ADB9-A765002D5F41}" destId="{64408CE7-2B19-432D-A9A6-D2D221B997CA}" srcOrd="3" destOrd="0" presId="urn:microsoft.com/office/officeart/2005/8/layout/orgChart1"/>
    <dgm:cxn modelId="{C651FAF7-55F7-4920-AC8C-7CB4BFB4CA2C}" type="presParOf" srcId="{64408CE7-2B19-432D-A9A6-D2D221B997CA}" destId="{AC0A0DF2-4366-4D7D-9762-04E509C0F0DF}" srcOrd="0" destOrd="0" presId="urn:microsoft.com/office/officeart/2005/8/layout/orgChart1"/>
    <dgm:cxn modelId="{63571741-834E-4C10-A0D4-21094345AF92}" type="presParOf" srcId="{AC0A0DF2-4366-4D7D-9762-04E509C0F0DF}" destId="{94C54ACD-05A8-4ABF-8043-24B1F1AFE2BD}" srcOrd="0" destOrd="0" presId="urn:microsoft.com/office/officeart/2005/8/layout/orgChart1"/>
    <dgm:cxn modelId="{97E0744E-E9DB-4485-A498-7428487D2784}" type="presParOf" srcId="{AC0A0DF2-4366-4D7D-9762-04E509C0F0DF}" destId="{02E7B5C0-11F0-43BE-BADA-A5F30660B0A3}" srcOrd="1" destOrd="0" presId="urn:microsoft.com/office/officeart/2005/8/layout/orgChart1"/>
    <dgm:cxn modelId="{690561A9-B02D-4D8F-977A-9BACACAE4FD5}" type="presParOf" srcId="{64408CE7-2B19-432D-A9A6-D2D221B997CA}" destId="{DCBB13E8-8501-466F-9DDE-BDAC79E98694}" srcOrd="1" destOrd="0" presId="urn:microsoft.com/office/officeart/2005/8/layout/orgChart1"/>
    <dgm:cxn modelId="{1E7FC71C-2D0C-4275-B973-866700270D26}" type="presParOf" srcId="{64408CE7-2B19-432D-A9A6-D2D221B997CA}" destId="{D9B7088A-4B1E-4E6F-9B63-E09B01618E8A}" srcOrd="2" destOrd="0" presId="urn:microsoft.com/office/officeart/2005/8/layout/orgChart1"/>
    <dgm:cxn modelId="{956554DF-0B56-4761-8142-DFC09CABC52D}" type="presParOf" srcId="{A1B8F708-802E-4AB1-8CCC-7DE7FE40BDA2}" destId="{C2C01D2E-8258-436D-B1F8-0A9E0009DD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A36F35-2CE0-4F70-8B63-68869E02CA7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76B6B72-66F2-4B1B-A5CD-5F545123FB4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финансовые доходы вуза</a:t>
          </a:r>
        </a:p>
      </dgm:t>
    </dgm:pt>
    <dgm:pt modelId="{CFA97837-6909-4492-A3BB-A04EB22EBA5B}" type="parTrans" cxnId="{89612BC2-83ED-41A2-807A-BB735AC0C4FE}">
      <dgm:prSet/>
      <dgm:spPr/>
      <dgm:t>
        <a:bodyPr/>
        <a:lstStyle/>
        <a:p>
          <a:endParaRPr lang="ru-RU"/>
        </a:p>
      </dgm:t>
    </dgm:pt>
    <dgm:pt modelId="{2F402CFF-AC6E-475B-8DF5-C2AA18D53D98}" type="sibTrans" cxnId="{89612BC2-83ED-41A2-807A-BB735AC0C4FE}">
      <dgm:prSet/>
      <dgm:spPr/>
      <dgm:t>
        <a:bodyPr/>
        <a:lstStyle/>
        <a:p>
          <a:endParaRPr lang="ru-RU"/>
        </a:p>
      </dgm:t>
    </dgm:pt>
    <dgm:pt modelId="{D8113A8C-70CA-4EA7-A0B7-ECF52EE26DE0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внебюджетные источники</a:t>
          </a:r>
        </a:p>
      </dgm:t>
    </dgm:pt>
    <dgm:pt modelId="{299337DA-E7A8-45A1-B943-2A829584CC24}" type="parTrans" cxnId="{B96B00DE-F64E-4803-B46E-5574CECF3129}">
      <dgm:prSet/>
      <dgm:spPr/>
      <dgm:t>
        <a:bodyPr/>
        <a:lstStyle/>
        <a:p>
          <a:endParaRPr lang="ru-RU"/>
        </a:p>
      </dgm:t>
    </dgm:pt>
    <dgm:pt modelId="{22278E1D-5077-437C-8796-E8E6F2A7EEEB}" type="sibTrans" cxnId="{B96B00DE-F64E-4803-B46E-5574CECF3129}">
      <dgm:prSet/>
      <dgm:spPr/>
      <dgm:t>
        <a:bodyPr/>
        <a:lstStyle/>
        <a:p>
          <a:endParaRPr lang="ru-RU"/>
        </a:p>
      </dgm:t>
    </dgm:pt>
    <dgm:pt modelId="{8B7E53E9-F84D-44B3-BC8D-4C7BD6EAF65E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оказание образовательных услуг на коммерческой основе</a:t>
          </a:r>
        </a:p>
      </dgm:t>
    </dgm:pt>
    <dgm:pt modelId="{57727C54-63FB-4F69-99EA-CAD3185B779F}" type="parTrans" cxnId="{E353B16F-20C3-4ADE-9597-7492FF42D8D9}">
      <dgm:prSet/>
      <dgm:spPr/>
      <dgm:t>
        <a:bodyPr/>
        <a:lstStyle/>
        <a:p>
          <a:endParaRPr lang="ru-RU"/>
        </a:p>
      </dgm:t>
    </dgm:pt>
    <dgm:pt modelId="{1B64BBDC-8F64-49DB-9FD1-B0AA56EFB1B5}" type="sibTrans" cxnId="{E353B16F-20C3-4ADE-9597-7492FF42D8D9}">
      <dgm:prSet/>
      <dgm:spPr/>
      <dgm:t>
        <a:bodyPr/>
        <a:lstStyle/>
        <a:p>
          <a:endParaRPr lang="ru-RU"/>
        </a:p>
      </dgm:t>
    </dgm:pt>
    <dgm:pt modelId="{D30AF589-4653-4F75-A901-D8DB5A1C73DD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предпринимательская деятельность вуза</a:t>
          </a:r>
        </a:p>
      </dgm:t>
    </dgm:pt>
    <dgm:pt modelId="{E5A9A598-CFD2-4A75-B458-EE83CC80603D}" type="parTrans" cxnId="{0FD4FE97-5CC9-4DBB-852E-77569D173907}">
      <dgm:prSet/>
      <dgm:spPr/>
      <dgm:t>
        <a:bodyPr/>
        <a:lstStyle/>
        <a:p>
          <a:endParaRPr lang="ru-RU"/>
        </a:p>
      </dgm:t>
    </dgm:pt>
    <dgm:pt modelId="{114B6B47-BEEF-4700-B87F-B07261B8F4FF}" type="sibTrans" cxnId="{0FD4FE97-5CC9-4DBB-852E-77569D173907}">
      <dgm:prSet/>
      <dgm:spPr/>
      <dgm:t>
        <a:bodyPr/>
        <a:lstStyle/>
        <a:p>
          <a:endParaRPr lang="ru-RU"/>
        </a:p>
      </dgm:t>
    </dgm:pt>
    <dgm:pt modelId="{D3601EA7-C7EC-4402-AFA8-9ED387D34EB1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государственный</a:t>
          </a:r>
          <a:r>
            <a:rPr lang="en-US" sz="1100">
              <a:latin typeface="Times New Roman" pitchFamily="18" charset="0"/>
              <a:cs typeface="Times New Roman" pitchFamily="18" charset="0"/>
            </a:rPr>
            <a:t/>
          </a:r>
          <a:br>
            <a:rPr lang="en-US" sz="1100">
              <a:latin typeface="Times New Roman" pitchFamily="18" charset="0"/>
              <a:cs typeface="Times New Roman" pitchFamily="18" charset="0"/>
            </a:rPr>
          </a:br>
          <a:r>
            <a:rPr lang="ru-RU" sz="1100">
              <a:latin typeface="Times New Roman" pitchFamily="18" charset="0"/>
              <a:cs typeface="Times New Roman" pitchFamily="18" charset="0"/>
            </a:rPr>
            <a:t> бюджет</a:t>
          </a:r>
        </a:p>
      </dgm:t>
    </dgm:pt>
    <dgm:pt modelId="{61BE407F-DD4B-498F-B764-C5D438FD252D}" type="parTrans" cxnId="{0921E02B-9B8D-4E1F-984D-891587AA4039}">
      <dgm:prSet/>
      <dgm:spPr/>
      <dgm:t>
        <a:bodyPr/>
        <a:lstStyle/>
        <a:p>
          <a:endParaRPr lang="ru-RU"/>
        </a:p>
      </dgm:t>
    </dgm:pt>
    <dgm:pt modelId="{287673CD-25EA-4600-9D10-83A01EE5C3A7}" type="sibTrans" cxnId="{0921E02B-9B8D-4E1F-984D-891587AA4039}">
      <dgm:prSet/>
      <dgm:spPr/>
      <dgm:t>
        <a:bodyPr/>
        <a:lstStyle/>
        <a:p>
          <a:endParaRPr lang="ru-RU"/>
        </a:p>
      </dgm:t>
    </dgm:pt>
    <dgm:pt modelId="{D40664C2-C77F-4345-B875-D4C63D8159EB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оказание образовательных услуг субъекту за счёт бюджетных средств</a:t>
          </a:r>
        </a:p>
      </dgm:t>
    </dgm:pt>
    <dgm:pt modelId="{DEF38463-FA31-45C6-9732-DFBE635BD146}" type="parTrans" cxnId="{E979F764-F7CF-4C17-B0C2-855D65467DAA}">
      <dgm:prSet/>
      <dgm:spPr/>
      <dgm:t>
        <a:bodyPr/>
        <a:lstStyle/>
        <a:p>
          <a:endParaRPr lang="ru-RU"/>
        </a:p>
      </dgm:t>
    </dgm:pt>
    <dgm:pt modelId="{7AA04ECA-6503-4957-BCA7-171814894F8F}" type="sibTrans" cxnId="{E979F764-F7CF-4C17-B0C2-855D65467DAA}">
      <dgm:prSet/>
      <dgm:spPr/>
      <dgm:t>
        <a:bodyPr/>
        <a:lstStyle/>
        <a:p>
          <a:endParaRPr lang="ru-RU"/>
        </a:p>
      </dgm:t>
    </dgm:pt>
    <dgm:pt modelId="{CF6ADDAE-1199-4129-8701-323B25874F23}" type="pres">
      <dgm:prSet presAssocID="{68A36F35-2CE0-4F70-8B63-68869E02CA7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ACE38FB-5A2E-4C20-8469-44A2C85A2138}" type="pres">
      <dgm:prSet presAssocID="{C76B6B72-66F2-4B1B-A5CD-5F545123FB49}" presName="hierRoot1" presStyleCnt="0"/>
      <dgm:spPr/>
    </dgm:pt>
    <dgm:pt modelId="{1F619967-04AA-4174-9543-8EC1B7B33424}" type="pres">
      <dgm:prSet presAssocID="{C76B6B72-66F2-4B1B-A5CD-5F545123FB49}" presName="composite" presStyleCnt="0"/>
      <dgm:spPr/>
    </dgm:pt>
    <dgm:pt modelId="{885B56E9-F461-4729-909C-B3EA356D05D3}" type="pres">
      <dgm:prSet presAssocID="{C76B6B72-66F2-4B1B-A5CD-5F545123FB49}" presName="background" presStyleLbl="node0" presStyleIdx="0" presStyleCnt="1"/>
      <dgm:spPr/>
    </dgm:pt>
    <dgm:pt modelId="{2148DFE9-DA81-4983-A817-A32FECAA75BC}" type="pres">
      <dgm:prSet presAssocID="{C76B6B72-66F2-4B1B-A5CD-5F545123FB49}" presName="text" presStyleLbl="fgAcc0" presStyleIdx="0" presStyleCnt="1" custLinFactNeighborX="-463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0153CBC-AC88-4E65-A042-9E1B6790CCEB}" type="pres">
      <dgm:prSet presAssocID="{C76B6B72-66F2-4B1B-A5CD-5F545123FB49}" presName="hierChild2" presStyleCnt="0"/>
      <dgm:spPr/>
    </dgm:pt>
    <dgm:pt modelId="{67A69D41-1E56-4A90-A5EB-1755F3E7A799}" type="pres">
      <dgm:prSet presAssocID="{299337DA-E7A8-45A1-B943-2A829584CC24}" presName="Name10" presStyleLbl="parChTrans1D2" presStyleIdx="0" presStyleCnt="2"/>
      <dgm:spPr/>
      <dgm:t>
        <a:bodyPr/>
        <a:lstStyle/>
        <a:p>
          <a:endParaRPr lang="ru-RU"/>
        </a:p>
      </dgm:t>
    </dgm:pt>
    <dgm:pt modelId="{3EE26C70-EAFE-415E-84CA-94C651628150}" type="pres">
      <dgm:prSet presAssocID="{D8113A8C-70CA-4EA7-A0B7-ECF52EE26DE0}" presName="hierRoot2" presStyleCnt="0"/>
      <dgm:spPr/>
    </dgm:pt>
    <dgm:pt modelId="{BDF6D50B-6A76-41DB-A459-6F16BCAAD82E}" type="pres">
      <dgm:prSet presAssocID="{D8113A8C-70CA-4EA7-A0B7-ECF52EE26DE0}" presName="composite2" presStyleCnt="0"/>
      <dgm:spPr/>
    </dgm:pt>
    <dgm:pt modelId="{0055F548-97DB-4AC9-80EF-599E5047977B}" type="pres">
      <dgm:prSet presAssocID="{D8113A8C-70CA-4EA7-A0B7-ECF52EE26DE0}" presName="background2" presStyleLbl="node2" presStyleIdx="0" presStyleCnt="2"/>
      <dgm:spPr/>
    </dgm:pt>
    <dgm:pt modelId="{74728B85-C1CB-48D5-9B79-30EB71613326}" type="pres">
      <dgm:prSet presAssocID="{D8113A8C-70CA-4EA7-A0B7-ECF52EE26DE0}" presName="text2" presStyleLbl="fgAcc2" presStyleIdx="0" presStyleCnt="2" custLinFactNeighborX="-83711" custLinFactNeighborY="-38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50E932-1EB4-47E1-A2A9-5C376344071D}" type="pres">
      <dgm:prSet presAssocID="{D8113A8C-70CA-4EA7-A0B7-ECF52EE26DE0}" presName="hierChild3" presStyleCnt="0"/>
      <dgm:spPr/>
    </dgm:pt>
    <dgm:pt modelId="{640BEB37-3C77-4C97-BA39-E9AB58CEE80F}" type="pres">
      <dgm:prSet presAssocID="{57727C54-63FB-4F69-99EA-CAD3185B779F}" presName="Name17" presStyleLbl="parChTrans1D3" presStyleIdx="0" presStyleCnt="3"/>
      <dgm:spPr/>
      <dgm:t>
        <a:bodyPr/>
        <a:lstStyle/>
        <a:p>
          <a:endParaRPr lang="ru-RU"/>
        </a:p>
      </dgm:t>
    </dgm:pt>
    <dgm:pt modelId="{8148B7E7-C49E-4C85-A56E-C5315AD1BA0F}" type="pres">
      <dgm:prSet presAssocID="{8B7E53E9-F84D-44B3-BC8D-4C7BD6EAF65E}" presName="hierRoot3" presStyleCnt="0"/>
      <dgm:spPr/>
    </dgm:pt>
    <dgm:pt modelId="{592CBB64-8D11-4051-A7F1-A6FCB493B204}" type="pres">
      <dgm:prSet presAssocID="{8B7E53E9-F84D-44B3-BC8D-4C7BD6EAF65E}" presName="composite3" presStyleCnt="0"/>
      <dgm:spPr/>
    </dgm:pt>
    <dgm:pt modelId="{3051A0C8-734A-43C8-B15F-206A511F1F0A}" type="pres">
      <dgm:prSet presAssocID="{8B7E53E9-F84D-44B3-BC8D-4C7BD6EAF65E}" presName="background3" presStyleLbl="node3" presStyleIdx="0" presStyleCnt="3"/>
      <dgm:spPr/>
    </dgm:pt>
    <dgm:pt modelId="{4F9BD479-84F4-46FF-AA34-6FA68A11D2AB}" type="pres">
      <dgm:prSet presAssocID="{8B7E53E9-F84D-44B3-BC8D-4C7BD6EAF65E}" presName="text3" presStyleLbl="fgAcc3" presStyleIdx="0" presStyleCnt="3" custLinFactNeighborX="-82028" custLinFactNeighborY="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17AECA-E173-416D-844C-A7632AACAF72}" type="pres">
      <dgm:prSet presAssocID="{8B7E53E9-F84D-44B3-BC8D-4C7BD6EAF65E}" presName="hierChild4" presStyleCnt="0"/>
      <dgm:spPr/>
    </dgm:pt>
    <dgm:pt modelId="{9BDFCA8B-97B7-4FA6-9152-4734947DA9AC}" type="pres">
      <dgm:prSet presAssocID="{E5A9A598-CFD2-4A75-B458-EE83CC80603D}" presName="Name17" presStyleLbl="parChTrans1D3" presStyleIdx="1" presStyleCnt="3"/>
      <dgm:spPr/>
      <dgm:t>
        <a:bodyPr/>
        <a:lstStyle/>
        <a:p>
          <a:endParaRPr lang="ru-RU"/>
        </a:p>
      </dgm:t>
    </dgm:pt>
    <dgm:pt modelId="{1D3E6C9A-C4B5-4615-9075-5DD9FBE4660E}" type="pres">
      <dgm:prSet presAssocID="{D30AF589-4653-4F75-A901-D8DB5A1C73DD}" presName="hierRoot3" presStyleCnt="0"/>
      <dgm:spPr/>
    </dgm:pt>
    <dgm:pt modelId="{8A84731D-F4F4-4933-9382-2161A1BC631A}" type="pres">
      <dgm:prSet presAssocID="{D30AF589-4653-4F75-A901-D8DB5A1C73DD}" presName="composite3" presStyleCnt="0"/>
      <dgm:spPr/>
    </dgm:pt>
    <dgm:pt modelId="{97F84CF3-2C94-49A3-BCF1-C425206D4D56}" type="pres">
      <dgm:prSet presAssocID="{D30AF589-4653-4F75-A901-D8DB5A1C73DD}" presName="background3" presStyleLbl="node3" presStyleIdx="1" presStyleCnt="3"/>
      <dgm:spPr/>
    </dgm:pt>
    <dgm:pt modelId="{643755A0-E159-4324-97CD-2A1B988B2AB3}" type="pres">
      <dgm:prSet presAssocID="{D30AF589-4653-4F75-A901-D8DB5A1C73DD}" presName="text3" presStyleLbl="fgAcc3" presStyleIdx="1" presStyleCnt="3" custLinFactNeighborX="-42262" custLinFactNeighborY="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7B60527-8B55-4DF7-8BF7-68E04E403664}" type="pres">
      <dgm:prSet presAssocID="{D30AF589-4653-4F75-A901-D8DB5A1C73DD}" presName="hierChild4" presStyleCnt="0"/>
      <dgm:spPr/>
    </dgm:pt>
    <dgm:pt modelId="{0A5E0EDB-0C8A-4A14-9F83-DC85C7A3B3B0}" type="pres">
      <dgm:prSet presAssocID="{61BE407F-DD4B-498F-B764-C5D438FD252D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EF8D441-9A7D-43DC-9D12-F350F36B0DA3}" type="pres">
      <dgm:prSet presAssocID="{D3601EA7-C7EC-4402-AFA8-9ED387D34EB1}" presName="hierRoot2" presStyleCnt="0"/>
      <dgm:spPr/>
    </dgm:pt>
    <dgm:pt modelId="{9718FAD9-0894-4713-B3F5-E31051BAD093}" type="pres">
      <dgm:prSet presAssocID="{D3601EA7-C7EC-4402-AFA8-9ED387D34EB1}" presName="composite2" presStyleCnt="0"/>
      <dgm:spPr/>
    </dgm:pt>
    <dgm:pt modelId="{B058D57C-6A58-47C8-B177-00EF9CA943AC}" type="pres">
      <dgm:prSet presAssocID="{D3601EA7-C7EC-4402-AFA8-9ED387D34EB1}" presName="background2" presStyleLbl="node2" presStyleIdx="1" presStyleCnt="2"/>
      <dgm:spPr/>
    </dgm:pt>
    <dgm:pt modelId="{BCED0B5D-B644-4B21-AACB-2269EA7D8446}" type="pres">
      <dgm:prSet presAssocID="{D3601EA7-C7EC-4402-AFA8-9ED387D34EB1}" presName="text2" presStyleLbl="fgAcc2" presStyleIdx="1" presStyleCnt="2" custLinFactNeighborX="16255" custLinFactNeighborY="-51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2B5D2B-2AEB-493B-9B01-401466BA65B9}" type="pres">
      <dgm:prSet presAssocID="{D3601EA7-C7EC-4402-AFA8-9ED387D34EB1}" presName="hierChild3" presStyleCnt="0"/>
      <dgm:spPr/>
    </dgm:pt>
    <dgm:pt modelId="{54DC119F-64E4-4C03-B60D-320707D02398}" type="pres">
      <dgm:prSet presAssocID="{DEF38463-FA31-45C6-9732-DFBE635BD146}" presName="Name17" presStyleLbl="parChTrans1D3" presStyleIdx="2" presStyleCnt="3"/>
      <dgm:spPr/>
      <dgm:t>
        <a:bodyPr/>
        <a:lstStyle/>
        <a:p>
          <a:endParaRPr lang="ru-RU"/>
        </a:p>
      </dgm:t>
    </dgm:pt>
    <dgm:pt modelId="{35C5905E-66CF-44BF-A04F-A8971BF77092}" type="pres">
      <dgm:prSet presAssocID="{D40664C2-C77F-4345-B875-D4C63D8159EB}" presName="hierRoot3" presStyleCnt="0"/>
      <dgm:spPr/>
    </dgm:pt>
    <dgm:pt modelId="{1A47A71F-4834-4E3C-9748-B10A3000C59A}" type="pres">
      <dgm:prSet presAssocID="{D40664C2-C77F-4345-B875-D4C63D8159EB}" presName="composite3" presStyleCnt="0"/>
      <dgm:spPr/>
    </dgm:pt>
    <dgm:pt modelId="{B9667CDB-69CE-4FA7-9083-D7B0A52BAA14}" type="pres">
      <dgm:prSet presAssocID="{D40664C2-C77F-4345-B875-D4C63D8159EB}" presName="background3" presStyleLbl="node3" presStyleIdx="2" presStyleCnt="3"/>
      <dgm:spPr/>
    </dgm:pt>
    <dgm:pt modelId="{3DD1030D-2520-4EDD-AB16-AEC437737919}" type="pres">
      <dgm:prSet presAssocID="{D40664C2-C77F-4345-B875-D4C63D8159EB}" presName="text3" presStyleLbl="fgAcc3" presStyleIdx="2" presStyleCnt="3" custLinFactNeighborX="-18693" custLinFactNeighborY="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6D33630-F312-49EE-8B2B-DA75A7F677CF}" type="pres">
      <dgm:prSet presAssocID="{D40664C2-C77F-4345-B875-D4C63D8159EB}" presName="hierChild4" presStyleCnt="0"/>
      <dgm:spPr/>
    </dgm:pt>
  </dgm:ptLst>
  <dgm:cxnLst>
    <dgm:cxn modelId="{B9A31966-448D-4F46-B64C-0F0814066D7D}" type="presOf" srcId="{299337DA-E7A8-45A1-B943-2A829584CC24}" destId="{67A69D41-1E56-4A90-A5EB-1755F3E7A799}" srcOrd="0" destOrd="0" presId="urn:microsoft.com/office/officeart/2005/8/layout/hierarchy1"/>
    <dgm:cxn modelId="{ADD5CF83-F1DD-40FA-981B-38302E3AD0BE}" type="presOf" srcId="{61BE407F-DD4B-498F-B764-C5D438FD252D}" destId="{0A5E0EDB-0C8A-4A14-9F83-DC85C7A3B3B0}" srcOrd="0" destOrd="0" presId="urn:microsoft.com/office/officeart/2005/8/layout/hierarchy1"/>
    <dgm:cxn modelId="{2C726872-69C1-4799-9A03-E80192920E62}" type="presOf" srcId="{D3601EA7-C7EC-4402-AFA8-9ED387D34EB1}" destId="{BCED0B5D-B644-4B21-AACB-2269EA7D8446}" srcOrd="0" destOrd="0" presId="urn:microsoft.com/office/officeart/2005/8/layout/hierarchy1"/>
    <dgm:cxn modelId="{E353B16F-20C3-4ADE-9597-7492FF42D8D9}" srcId="{D8113A8C-70CA-4EA7-A0B7-ECF52EE26DE0}" destId="{8B7E53E9-F84D-44B3-BC8D-4C7BD6EAF65E}" srcOrd="0" destOrd="0" parTransId="{57727C54-63FB-4F69-99EA-CAD3185B779F}" sibTransId="{1B64BBDC-8F64-49DB-9FD1-B0AA56EFB1B5}"/>
    <dgm:cxn modelId="{E87C8A96-152D-43B4-A239-3D5A50DF13CE}" type="presOf" srcId="{57727C54-63FB-4F69-99EA-CAD3185B779F}" destId="{640BEB37-3C77-4C97-BA39-E9AB58CEE80F}" srcOrd="0" destOrd="0" presId="urn:microsoft.com/office/officeart/2005/8/layout/hierarchy1"/>
    <dgm:cxn modelId="{1E8F4BAF-90D7-45B7-A1C6-B5D85546C956}" type="presOf" srcId="{D8113A8C-70CA-4EA7-A0B7-ECF52EE26DE0}" destId="{74728B85-C1CB-48D5-9B79-30EB71613326}" srcOrd="0" destOrd="0" presId="urn:microsoft.com/office/officeart/2005/8/layout/hierarchy1"/>
    <dgm:cxn modelId="{34E43FDB-7D5C-4C95-A87A-6A56A66A8555}" type="presOf" srcId="{D30AF589-4653-4F75-A901-D8DB5A1C73DD}" destId="{643755A0-E159-4324-97CD-2A1B988B2AB3}" srcOrd="0" destOrd="0" presId="urn:microsoft.com/office/officeart/2005/8/layout/hierarchy1"/>
    <dgm:cxn modelId="{16E4C490-6037-494B-8362-825172F3B03A}" type="presOf" srcId="{C76B6B72-66F2-4B1B-A5CD-5F545123FB49}" destId="{2148DFE9-DA81-4983-A817-A32FECAA75BC}" srcOrd="0" destOrd="0" presId="urn:microsoft.com/office/officeart/2005/8/layout/hierarchy1"/>
    <dgm:cxn modelId="{0921E02B-9B8D-4E1F-984D-891587AA4039}" srcId="{C76B6B72-66F2-4B1B-A5CD-5F545123FB49}" destId="{D3601EA7-C7EC-4402-AFA8-9ED387D34EB1}" srcOrd="1" destOrd="0" parTransId="{61BE407F-DD4B-498F-B764-C5D438FD252D}" sibTransId="{287673CD-25EA-4600-9D10-83A01EE5C3A7}"/>
    <dgm:cxn modelId="{CF63889E-D338-439B-887A-1D3FD4BEAD32}" type="presOf" srcId="{D40664C2-C77F-4345-B875-D4C63D8159EB}" destId="{3DD1030D-2520-4EDD-AB16-AEC437737919}" srcOrd="0" destOrd="0" presId="urn:microsoft.com/office/officeart/2005/8/layout/hierarchy1"/>
    <dgm:cxn modelId="{C8C5517A-50E8-48DF-928B-C619B1E78E3E}" type="presOf" srcId="{8B7E53E9-F84D-44B3-BC8D-4C7BD6EAF65E}" destId="{4F9BD479-84F4-46FF-AA34-6FA68A11D2AB}" srcOrd="0" destOrd="0" presId="urn:microsoft.com/office/officeart/2005/8/layout/hierarchy1"/>
    <dgm:cxn modelId="{89612BC2-83ED-41A2-807A-BB735AC0C4FE}" srcId="{68A36F35-2CE0-4F70-8B63-68869E02CA76}" destId="{C76B6B72-66F2-4B1B-A5CD-5F545123FB49}" srcOrd="0" destOrd="0" parTransId="{CFA97837-6909-4492-A3BB-A04EB22EBA5B}" sibTransId="{2F402CFF-AC6E-475B-8DF5-C2AA18D53D98}"/>
    <dgm:cxn modelId="{AC285BA0-C7D7-4EBC-95E9-39B1F96E4DD1}" type="presOf" srcId="{DEF38463-FA31-45C6-9732-DFBE635BD146}" destId="{54DC119F-64E4-4C03-B60D-320707D02398}" srcOrd="0" destOrd="0" presId="urn:microsoft.com/office/officeart/2005/8/layout/hierarchy1"/>
    <dgm:cxn modelId="{0FD4FE97-5CC9-4DBB-852E-77569D173907}" srcId="{D8113A8C-70CA-4EA7-A0B7-ECF52EE26DE0}" destId="{D30AF589-4653-4F75-A901-D8DB5A1C73DD}" srcOrd="1" destOrd="0" parTransId="{E5A9A598-CFD2-4A75-B458-EE83CC80603D}" sibTransId="{114B6B47-BEEF-4700-B87F-B07261B8F4FF}"/>
    <dgm:cxn modelId="{FE4CD22D-30C4-4AFF-8E6C-8FFCCB669495}" type="presOf" srcId="{68A36F35-2CE0-4F70-8B63-68869E02CA76}" destId="{CF6ADDAE-1199-4129-8701-323B25874F23}" srcOrd="0" destOrd="0" presId="urn:microsoft.com/office/officeart/2005/8/layout/hierarchy1"/>
    <dgm:cxn modelId="{B96B00DE-F64E-4803-B46E-5574CECF3129}" srcId="{C76B6B72-66F2-4B1B-A5CD-5F545123FB49}" destId="{D8113A8C-70CA-4EA7-A0B7-ECF52EE26DE0}" srcOrd="0" destOrd="0" parTransId="{299337DA-E7A8-45A1-B943-2A829584CC24}" sibTransId="{22278E1D-5077-437C-8796-E8E6F2A7EEEB}"/>
    <dgm:cxn modelId="{C4218B6C-4B4A-4FE6-AC80-7A4256FD4334}" type="presOf" srcId="{E5A9A598-CFD2-4A75-B458-EE83CC80603D}" destId="{9BDFCA8B-97B7-4FA6-9152-4734947DA9AC}" srcOrd="0" destOrd="0" presId="urn:microsoft.com/office/officeart/2005/8/layout/hierarchy1"/>
    <dgm:cxn modelId="{E979F764-F7CF-4C17-B0C2-855D65467DAA}" srcId="{D3601EA7-C7EC-4402-AFA8-9ED387D34EB1}" destId="{D40664C2-C77F-4345-B875-D4C63D8159EB}" srcOrd="0" destOrd="0" parTransId="{DEF38463-FA31-45C6-9732-DFBE635BD146}" sibTransId="{7AA04ECA-6503-4957-BCA7-171814894F8F}"/>
    <dgm:cxn modelId="{1E54AA1B-0228-43A5-9B59-32A8E03C9E8A}" type="presParOf" srcId="{CF6ADDAE-1199-4129-8701-323B25874F23}" destId="{0ACE38FB-5A2E-4C20-8469-44A2C85A2138}" srcOrd="0" destOrd="0" presId="urn:microsoft.com/office/officeart/2005/8/layout/hierarchy1"/>
    <dgm:cxn modelId="{7F385AD2-4C40-4D93-8087-8180AE4DA398}" type="presParOf" srcId="{0ACE38FB-5A2E-4C20-8469-44A2C85A2138}" destId="{1F619967-04AA-4174-9543-8EC1B7B33424}" srcOrd="0" destOrd="0" presId="urn:microsoft.com/office/officeart/2005/8/layout/hierarchy1"/>
    <dgm:cxn modelId="{D386CBAE-B870-42BE-B3E9-6B885AF232BC}" type="presParOf" srcId="{1F619967-04AA-4174-9543-8EC1B7B33424}" destId="{885B56E9-F461-4729-909C-B3EA356D05D3}" srcOrd="0" destOrd="0" presId="urn:microsoft.com/office/officeart/2005/8/layout/hierarchy1"/>
    <dgm:cxn modelId="{4C837200-9CDC-4B3F-85E1-0CA9014FE730}" type="presParOf" srcId="{1F619967-04AA-4174-9543-8EC1B7B33424}" destId="{2148DFE9-DA81-4983-A817-A32FECAA75BC}" srcOrd="1" destOrd="0" presId="urn:microsoft.com/office/officeart/2005/8/layout/hierarchy1"/>
    <dgm:cxn modelId="{E8DB4E4A-7421-4B66-952F-30A54C518D5D}" type="presParOf" srcId="{0ACE38FB-5A2E-4C20-8469-44A2C85A2138}" destId="{A0153CBC-AC88-4E65-A042-9E1B6790CCEB}" srcOrd="1" destOrd="0" presId="urn:microsoft.com/office/officeart/2005/8/layout/hierarchy1"/>
    <dgm:cxn modelId="{EA269646-F6BE-41CA-9A3B-E53CDE45B392}" type="presParOf" srcId="{A0153CBC-AC88-4E65-A042-9E1B6790CCEB}" destId="{67A69D41-1E56-4A90-A5EB-1755F3E7A799}" srcOrd="0" destOrd="0" presId="urn:microsoft.com/office/officeart/2005/8/layout/hierarchy1"/>
    <dgm:cxn modelId="{F67B05D7-4BBA-4D68-A709-C3C92BED66EC}" type="presParOf" srcId="{A0153CBC-AC88-4E65-A042-9E1B6790CCEB}" destId="{3EE26C70-EAFE-415E-84CA-94C651628150}" srcOrd="1" destOrd="0" presId="urn:microsoft.com/office/officeart/2005/8/layout/hierarchy1"/>
    <dgm:cxn modelId="{E6EEAC3E-D68E-4C65-963B-FA27DC58A276}" type="presParOf" srcId="{3EE26C70-EAFE-415E-84CA-94C651628150}" destId="{BDF6D50B-6A76-41DB-A459-6F16BCAAD82E}" srcOrd="0" destOrd="0" presId="urn:microsoft.com/office/officeart/2005/8/layout/hierarchy1"/>
    <dgm:cxn modelId="{01B08BCE-A998-4BAA-9B68-81D91E6A6048}" type="presParOf" srcId="{BDF6D50B-6A76-41DB-A459-6F16BCAAD82E}" destId="{0055F548-97DB-4AC9-80EF-599E5047977B}" srcOrd="0" destOrd="0" presId="urn:microsoft.com/office/officeart/2005/8/layout/hierarchy1"/>
    <dgm:cxn modelId="{DA03090B-84AD-4CAA-8C4F-B64381DE0A4B}" type="presParOf" srcId="{BDF6D50B-6A76-41DB-A459-6F16BCAAD82E}" destId="{74728B85-C1CB-48D5-9B79-30EB71613326}" srcOrd="1" destOrd="0" presId="urn:microsoft.com/office/officeart/2005/8/layout/hierarchy1"/>
    <dgm:cxn modelId="{719E3DF9-2E09-4127-A49C-234C45AE1EFF}" type="presParOf" srcId="{3EE26C70-EAFE-415E-84CA-94C651628150}" destId="{4950E932-1EB4-47E1-A2A9-5C376344071D}" srcOrd="1" destOrd="0" presId="urn:microsoft.com/office/officeart/2005/8/layout/hierarchy1"/>
    <dgm:cxn modelId="{5F965156-0143-44E6-8D86-5FB4C28DB8B6}" type="presParOf" srcId="{4950E932-1EB4-47E1-A2A9-5C376344071D}" destId="{640BEB37-3C77-4C97-BA39-E9AB58CEE80F}" srcOrd="0" destOrd="0" presId="urn:microsoft.com/office/officeart/2005/8/layout/hierarchy1"/>
    <dgm:cxn modelId="{CCAB535A-EF69-4967-B827-524D9EDA953C}" type="presParOf" srcId="{4950E932-1EB4-47E1-A2A9-5C376344071D}" destId="{8148B7E7-C49E-4C85-A56E-C5315AD1BA0F}" srcOrd="1" destOrd="0" presId="urn:microsoft.com/office/officeart/2005/8/layout/hierarchy1"/>
    <dgm:cxn modelId="{84063D05-EA32-4380-B223-F91FC6780195}" type="presParOf" srcId="{8148B7E7-C49E-4C85-A56E-C5315AD1BA0F}" destId="{592CBB64-8D11-4051-A7F1-A6FCB493B204}" srcOrd="0" destOrd="0" presId="urn:microsoft.com/office/officeart/2005/8/layout/hierarchy1"/>
    <dgm:cxn modelId="{89A09FB1-5C90-4914-BD73-9D4FB56660BA}" type="presParOf" srcId="{592CBB64-8D11-4051-A7F1-A6FCB493B204}" destId="{3051A0C8-734A-43C8-B15F-206A511F1F0A}" srcOrd="0" destOrd="0" presId="urn:microsoft.com/office/officeart/2005/8/layout/hierarchy1"/>
    <dgm:cxn modelId="{9FCDEF78-20A0-4F3C-AEB2-E2BA80CE1FB8}" type="presParOf" srcId="{592CBB64-8D11-4051-A7F1-A6FCB493B204}" destId="{4F9BD479-84F4-46FF-AA34-6FA68A11D2AB}" srcOrd="1" destOrd="0" presId="urn:microsoft.com/office/officeart/2005/8/layout/hierarchy1"/>
    <dgm:cxn modelId="{637C1B37-76C7-4FCB-BD54-CD28FD109BC2}" type="presParOf" srcId="{8148B7E7-C49E-4C85-A56E-C5315AD1BA0F}" destId="{F917AECA-E173-416D-844C-A7632AACAF72}" srcOrd="1" destOrd="0" presId="urn:microsoft.com/office/officeart/2005/8/layout/hierarchy1"/>
    <dgm:cxn modelId="{42CBFEEA-EB89-46E3-A993-1EEFD4FA89CC}" type="presParOf" srcId="{4950E932-1EB4-47E1-A2A9-5C376344071D}" destId="{9BDFCA8B-97B7-4FA6-9152-4734947DA9AC}" srcOrd="2" destOrd="0" presId="urn:microsoft.com/office/officeart/2005/8/layout/hierarchy1"/>
    <dgm:cxn modelId="{832E76BC-CE3C-4E22-9763-989CA48EE74F}" type="presParOf" srcId="{4950E932-1EB4-47E1-A2A9-5C376344071D}" destId="{1D3E6C9A-C4B5-4615-9075-5DD9FBE4660E}" srcOrd="3" destOrd="0" presId="urn:microsoft.com/office/officeart/2005/8/layout/hierarchy1"/>
    <dgm:cxn modelId="{545CABEA-EEA3-447D-9BC2-AB14ACAE66B3}" type="presParOf" srcId="{1D3E6C9A-C4B5-4615-9075-5DD9FBE4660E}" destId="{8A84731D-F4F4-4933-9382-2161A1BC631A}" srcOrd="0" destOrd="0" presId="urn:microsoft.com/office/officeart/2005/8/layout/hierarchy1"/>
    <dgm:cxn modelId="{751D2E36-5CE2-45F9-B581-DB519DFDF5E1}" type="presParOf" srcId="{8A84731D-F4F4-4933-9382-2161A1BC631A}" destId="{97F84CF3-2C94-49A3-BCF1-C425206D4D56}" srcOrd="0" destOrd="0" presId="urn:microsoft.com/office/officeart/2005/8/layout/hierarchy1"/>
    <dgm:cxn modelId="{A8C56F2F-9F46-4F61-9294-E6C96B4401B2}" type="presParOf" srcId="{8A84731D-F4F4-4933-9382-2161A1BC631A}" destId="{643755A0-E159-4324-97CD-2A1B988B2AB3}" srcOrd="1" destOrd="0" presId="urn:microsoft.com/office/officeart/2005/8/layout/hierarchy1"/>
    <dgm:cxn modelId="{818666AC-8758-4D67-A080-84BE906825D9}" type="presParOf" srcId="{1D3E6C9A-C4B5-4615-9075-5DD9FBE4660E}" destId="{C7B60527-8B55-4DF7-8BF7-68E04E403664}" srcOrd="1" destOrd="0" presId="urn:microsoft.com/office/officeart/2005/8/layout/hierarchy1"/>
    <dgm:cxn modelId="{7CBEC08C-A392-4F7B-9B01-F197D665E82C}" type="presParOf" srcId="{A0153CBC-AC88-4E65-A042-9E1B6790CCEB}" destId="{0A5E0EDB-0C8A-4A14-9F83-DC85C7A3B3B0}" srcOrd="2" destOrd="0" presId="urn:microsoft.com/office/officeart/2005/8/layout/hierarchy1"/>
    <dgm:cxn modelId="{B6A1CC09-681F-4390-A44A-A4B46BBA2AEF}" type="presParOf" srcId="{A0153CBC-AC88-4E65-A042-9E1B6790CCEB}" destId="{FEF8D441-9A7D-43DC-9D12-F350F36B0DA3}" srcOrd="3" destOrd="0" presId="urn:microsoft.com/office/officeart/2005/8/layout/hierarchy1"/>
    <dgm:cxn modelId="{82E6D249-67BF-4747-BCC0-AF2B888F3655}" type="presParOf" srcId="{FEF8D441-9A7D-43DC-9D12-F350F36B0DA3}" destId="{9718FAD9-0894-4713-B3F5-E31051BAD093}" srcOrd="0" destOrd="0" presId="urn:microsoft.com/office/officeart/2005/8/layout/hierarchy1"/>
    <dgm:cxn modelId="{59B2FDF9-140F-4404-94F9-2D403D67DDF3}" type="presParOf" srcId="{9718FAD9-0894-4713-B3F5-E31051BAD093}" destId="{B058D57C-6A58-47C8-B177-00EF9CA943AC}" srcOrd="0" destOrd="0" presId="urn:microsoft.com/office/officeart/2005/8/layout/hierarchy1"/>
    <dgm:cxn modelId="{7267044F-D3FE-427D-8CEC-A383BFA0E5EC}" type="presParOf" srcId="{9718FAD9-0894-4713-B3F5-E31051BAD093}" destId="{BCED0B5D-B644-4B21-AACB-2269EA7D8446}" srcOrd="1" destOrd="0" presId="urn:microsoft.com/office/officeart/2005/8/layout/hierarchy1"/>
    <dgm:cxn modelId="{68BD2E24-3380-4BB3-B60B-D2C53DAEC3C1}" type="presParOf" srcId="{FEF8D441-9A7D-43DC-9D12-F350F36B0DA3}" destId="{E92B5D2B-2AEB-493B-9B01-401466BA65B9}" srcOrd="1" destOrd="0" presId="urn:microsoft.com/office/officeart/2005/8/layout/hierarchy1"/>
    <dgm:cxn modelId="{1218902B-EF66-4FA9-BB6B-688C101CEA09}" type="presParOf" srcId="{E92B5D2B-2AEB-493B-9B01-401466BA65B9}" destId="{54DC119F-64E4-4C03-B60D-320707D02398}" srcOrd="0" destOrd="0" presId="urn:microsoft.com/office/officeart/2005/8/layout/hierarchy1"/>
    <dgm:cxn modelId="{55D707D3-0BFD-4BBC-AA0F-D6AE16EA550C}" type="presParOf" srcId="{E92B5D2B-2AEB-493B-9B01-401466BA65B9}" destId="{35C5905E-66CF-44BF-A04F-A8971BF77092}" srcOrd="1" destOrd="0" presId="urn:microsoft.com/office/officeart/2005/8/layout/hierarchy1"/>
    <dgm:cxn modelId="{00C28A34-2E2D-4718-AFA3-2FA47FC278A3}" type="presParOf" srcId="{35C5905E-66CF-44BF-A04F-A8971BF77092}" destId="{1A47A71F-4834-4E3C-9748-B10A3000C59A}" srcOrd="0" destOrd="0" presId="urn:microsoft.com/office/officeart/2005/8/layout/hierarchy1"/>
    <dgm:cxn modelId="{2BC5EAB8-DE36-4BD1-9996-D1B5EF9612ED}" type="presParOf" srcId="{1A47A71F-4834-4E3C-9748-B10A3000C59A}" destId="{B9667CDB-69CE-4FA7-9083-D7B0A52BAA14}" srcOrd="0" destOrd="0" presId="urn:microsoft.com/office/officeart/2005/8/layout/hierarchy1"/>
    <dgm:cxn modelId="{4D8B38AB-D54E-4633-97CE-1F34037DB5C4}" type="presParOf" srcId="{1A47A71F-4834-4E3C-9748-B10A3000C59A}" destId="{3DD1030D-2520-4EDD-AB16-AEC437737919}" srcOrd="1" destOrd="0" presId="urn:microsoft.com/office/officeart/2005/8/layout/hierarchy1"/>
    <dgm:cxn modelId="{553C7C3E-149F-4152-8905-EAF51E81CE59}" type="presParOf" srcId="{35C5905E-66CF-44BF-A04F-A8971BF77092}" destId="{96D33630-F312-49EE-8B2B-DA75A7F677C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99F56B-CBBE-472C-8AAC-4B7D63BBF0C6}">
      <dsp:nvSpPr>
        <dsp:cNvPr id="0" name=""/>
        <dsp:cNvSpPr/>
      </dsp:nvSpPr>
      <dsp:spPr>
        <a:xfrm>
          <a:off x="4195100" y="723753"/>
          <a:ext cx="812693" cy="538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651"/>
              </a:lnTo>
              <a:lnTo>
                <a:pt x="812693" y="443651"/>
              </a:lnTo>
              <a:lnTo>
                <a:pt x="812693" y="538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0DE6FE-53FA-4585-87D5-8DBD9D10F4DD}">
      <dsp:nvSpPr>
        <dsp:cNvPr id="0" name=""/>
        <dsp:cNvSpPr/>
      </dsp:nvSpPr>
      <dsp:spPr>
        <a:xfrm>
          <a:off x="3912892" y="723753"/>
          <a:ext cx="282207" cy="542317"/>
        </a:xfrm>
        <a:custGeom>
          <a:avLst/>
          <a:gdLst/>
          <a:ahLst/>
          <a:cxnLst/>
          <a:rect l="0" t="0" r="0" b="0"/>
          <a:pathLst>
            <a:path>
              <a:moveTo>
                <a:pt x="282207" y="0"/>
              </a:moveTo>
              <a:lnTo>
                <a:pt x="282207" y="447013"/>
              </a:lnTo>
              <a:lnTo>
                <a:pt x="0" y="447013"/>
              </a:lnTo>
              <a:lnTo>
                <a:pt x="0" y="5423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1180C-63E2-4DB2-94CF-EDFFABE838D2}">
      <dsp:nvSpPr>
        <dsp:cNvPr id="0" name=""/>
        <dsp:cNvSpPr/>
      </dsp:nvSpPr>
      <dsp:spPr>
        <a:xfrm>
          <a:off x="1627056" y="725777"/>
          <a:ext cx="1116666" cy="4895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274"/>
              </a:lnTo>
              <a:lnTo>
                <a:pt x="1116666" y="394274"/>
              </a:lnTo>
              <a:lnTo>
                <a:pt x="1116666" y="4895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1F4D6-3E2E-4892-95F7-C48F01FDE8FE}">
      <dsp:nvSpPr>
        <dsp:cNvPr id="0" name=""/>
        <dsp:cNvSpPr/>
      </dsp:nvSpPr>
      <dsp:spPr>
        <a:xfrm>
          <a:off x="1528535" y="725777"/>
          <a:ext cx="98521" cy="480374"/>
        </a:xfrm>
        <a:custGeom>
          <a:avLst/>
          <a:gdLst/>
          <a:ahLst/>
          <a:cxnLst/>
          <a:rect l="0" t="0" r="0" b="0"/>
          <a:pathLst>
            <a:path>
              <a:moveTo>
                <a:pt x="98521" y="0"/>
              </a:moveTo>
              <a:lnTo>
                <a:pt x="98521" y="385071"/>
              </a:lnTo>
              <a:lnTo>
                <a:pt x="0" y="385071"/>
              </a:lnTo>
              <a:lnTo>
                <a:pt x="0" y="4803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D6D13-E775-4518-B9A5-3BAF672A606D}">
      <dsp:nvSpPr>
        <dsp:cNvPr id="0" name=""/>
        <dsp:cNvSpPr/>
      </dsp:nvSpPr>
      <dsp:spPr>
        <a:xfrm>
          <a:off x="457886" y="725777"/>
          <a:ext cx="1169169" cy="489578"/>
        </a:xfrm>
        <a:custGeom>
          <a:avLst/>
          <a:gdLst/>
          <a:ahLst/>
          <a:cxnLst/>
          <a:rect l="0" t="0" r="0" b="0"/>
          <a:pathLst>
            <a:path>
              <a:moveTo>
                <a:pt x="1169169" y="0"/>
              </a:moveTo>
              <a:lnTo>
                <a:pt x="1169169" y="394274"/>
              </a:lnTo>
              <a:lnTo>
                <a:pt x="0" y="394274"/>
              </a:lnTo>
              <a:lnTo>
                <a:pt x="0" y="4895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7EFCC6-3BF5-453C-BF26-05D035E4B850}">
      <dsp:nvSpPr>
        <dsp:cNvPr id="0" name=""/>
        <dsp:cNvSpPr/>
      </dsp:nvSpPr>
      <dsp:spPr>
        <a:xfrm>
          <a:off x="977367" y="0"/>
          <a:ext cx="1299377" cy="7257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Элементы финансового механизма</a:t>
          </a:r>
        </a:p>
      </dsp:txBody>
      <dsp:txXfrm>
        <a:off x="977367" y="0"/>
        <a:ext cx="1299377" cy="725777"/>
      </dsp:txXfrm>
    </dsp:sp>
    <dsp:sp modelId="{1B9529DF-0043-42A4-8F3C-F46594E3D63F}">
      <dsp:nvSpPr>
        <dsp:cNvPr id="0" name=""/>
        <dsp:cNvSpPr/>
      </dsp:nvSpPr>
      <dsp:spPr>
        <a:xfrm>
          <a:off x="4060" y="1215355"/>
          <a:ext cx="907652" cy="5455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правовое обеспечение </a:t>
          </a:r>
        </a:p>
      </dsp:txBody>
      <dsp:txXfrm>
        <a:off x="4060" y="1215355"/>
        <a:ext cx="907652" cy="545585"/>
      </dsp:txXfrm>
    </dsp:sp>
    <dsp:sp modelId="{17AEA64F-0F24-4A56-8EE7-4B70101A9751}">
      <dsp:nvSpPr>
        <dsp:cNvPr id="0" name=""/>
        <dsp:cNvSpPr/>
      </dsp:nvSpPr>
      <dsp:spPr>
        <a:xfrm>
          <a:off x="1074708" y="1206151"/>
          <a:ext cx="907652" cy="545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нормативное обеспечение</a:t>
          </a:r>
        </a:p>
      </dsp:txBody>
      <dsp:txXfrm>
        <a:off x="1074708" y="1206151"/>
        <a:ext cx="907652" cy="545304"/>
      </dsp:txXfrm>
    </dsp:sp>
    <dsp:sp modelId="{AF65CC1B-E2CE-4D0D-A27F-32E521A1F61A}">
      <dsp:nvSpPr>
        <dsp:cNvPr id="0" name=""/>
        <dsp:cNvSpPr/>
      </dsp:nvSpPr>
      <dsp:spPr>
        <a:xfrm>
          <a:off x="2200579" y="1215355"/>
          <a:ext cx="1086287" cy="545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информационное</a:t>
          </a:r>
          <a:br>
            <a:rPr lang="ru-RU" sz="1050" kern="1200" baseline="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05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обеспечение</a:t>
          </a:r>
        </a:p>
      </dsp:txBody>
      <dsp:txXfrm>
        <a:off x="2200579" y="1215355"/>
        <a:ext cx="1086287" cy="545304"/>
      </dsp:txXfrm>
    </dsp:sp>
    <dsp:sp modelId="{66A0DD37-03BB-4D60-B15B-78DF7632221E}">
      <dsp:nvSpPr>
        <dsp:cNvPr id="0" name=""/>
        <dsp:cNvSpPr/>
      </dsp:nvSpPr>
      <dsp:spPr>
        <a:xfrm>
          <a:off x="3493693" y="0"/>
          <a:ext cx="1402813" cy="7237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Элементы финансового механизма</a:t>
          </a:r>
        </a:p>
      </dsp:txBody>
      <dsp:txXfrm>
        <a:off x="3493693" y="0"/>
        <a:ext cx="1402813" cy="723753"/>
      </dsp:txXfrm>
    </dsp:sp>
    <dsp:sp modelId="{A71DEBD2-D74C-450C-830D-15B08F53B439}">
      <dsp:nvSpPr>
        <dsp:cNvPr id="0" name=""/>
        <dsp:cNvSpPr/>
      </dsp:nvSpPr>
      <dsp:spPr>
        <a:xfrm>
          <a:off x="3459066" y="1266070"/>
          <a:ext cx="907652" cy="5267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финансовые методы</a:t>
          </a:r>
        </a:p>
      </dsp:txBody>
      <dsp:txXfrm>
        <a:off x="3459066" y="1266070"/>
        <a:ext cx="907652" cy="526760"/>
      </dsp:txXfrm>
    </dsp:sp>
    <dsp:sp modelId="{94C54ACD-05A8-4ABF-8043-24B1F1AFE2BD}">
      <dsp:nvSpPr>
        <dsp:cNvPr id="0" name=""/>
        <dsp:cNvSpPr/>
      </dsp:nvSpPr>
      <dsp:spPr>
        <a:xfrm>
          <a:off x="4553967" y="1262707"/>
          <a:ext cx="907652" cy="5271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финансовые рычаги</a:t>
          </a:r>
        </a:p>
      </dsp:txBody>
      <dsp:txXfrm>
        <a:off x="4553967" y="1262707"/>
        <a:ext cx="907652" cy="52716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4DC119F-64E4-4C03-B60D-320707D02398}">
      <dsp:nvSpPr>
        <dsp:cNvPr id="0" name=""/>
        <dsp:cNvSpPr/>
      </dsp:nvSpPr>
      <dsp:spPr>
        <a:xfrm>
          <a:off x="4286116" y="1889802"/>
          <a:ext cx="432088" cy="400017"/>
        </a:xfrm>
        <a:custGeom>
          <a:avLst/>
          <a:gdLst/>
          <a:ahLst/>
          <a:cxnLst/>
          <a:rect l="0" t="0" r="0" b="0"/>
          <a:pathLst>
            <a:path>
              <a:moveTo>
                <a:pt x="432088" y="0"/>
              </a:moveTo>
              <a:lnTo>
                <a:pt x="432088" y="285481"/>
              </a:lnTo>
              <a:lnTo>
                <a:pt x="0" y="285481"/>
              </a:lnTo>
              <a:lnTo>
                <a:pt x="0" y="400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E0EDB-0C8A-4A14-9F83-DC85C7A3B3B0}">
      <dsp:nvSpPr>
        <dsp:cNvPr id="0" name=""/>
        <dsp:cNvSpPr/>
      </dsp:nvSpPr>
      <dsp:spPr>
        <a:xfrm>
          <a:off x="2811138" y="785331"/>
          <a:ext cx="1907065" cy="319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837"/>
              </a:lnTo>
              <a:lnTo>
                <a:pt x="1907065" y="204837"/>
              </a:lnTo>
              <a:lnTo>
                <a:pt x="1907065" y="3193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DFCA8B-97B7-4FA6-9152-4734947DA9AC}">
      <dsp:nvSpPr>
        <dsp:cNvPr id="0" name=""/>
        <dsp:cNvSpPr/>
      </dsp:nvSpPr>
      <dsp:spPr>
        <a:xfrm>
          <a:off x="1215565" y="1899859"/>
          <a:ext cx="1268026" cy="389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424"/>
              </a:lnTo>
              <a:lnTo>
                <a:pt x="1268026" y="275424"/>
              </a:lnTo>
              <a:lnTo>
                <a:pt x="1268026" y="389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0BEB37-3C77-4C97-BA39-E9AB58CEE80F}">
      <dsp:nvSpPr>
        <dsp:cNvPr id="0" name=""/>
        <dsp:cNvSpPr/>
      </dsp:nvSpPr>
      <dsp:spPr>
        <a:xfrm>
          <a:off x="480812" y="1899859"/>
          <a:ext cx="734752" cy="389960"/>
        </a:xfrm>
        <a:custGeom>
          <a:avLst/>
          <a:gdLst/>
          <a:ahLst/>
          <a:cxnLst/>
          <a:rect l="0" t="0" r="0" b="0"/>
          <a:pathLst>
            <a:path>
              <a:moveTo>
                <a:pt x="734752" y="0"/>
              </a:moveTo>
              <a:lnTo>
                <a:pt x="734752" y="275424"/>
              </a:lnTo>
              <a:lnTo>
                <a:pt x="0" y="275424"/>
              </a:lnTo>
              <a:lnTo>
                <a:pt x="0" y="389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A69D41-1E56-4A90-A5EB-1755F3E7A799}">
      <dsp:nvSpPr>
        <dsp:cNvPr id="0" name=""/>
        <dsp:cNvSpPr/>
      </dsp:nvSpPr>
      <dsp:spPr>
        <a:xfrm>
          <a:off x="1215565" y="785331"/>
          <a:ext cx="1595573" cy="329431"/>
        </a:xfrm>
        <a:custGeom>
          <a:avLst/>
          <a:gdLst/>
          <a:ahLst/>
          <a:cxnLst/>
          <a:rect l="0" t="0" r="0" b="0"/>
          <a:pathLst>
            <a:path>
              <a:moveTo>
                <a:pt x="1595573" y="0"/>
              </a:moveTo>
              <a:lnTo>
                <a:pt x="1595573" y="214894"/>
              </a:lnTo>
              <a:lnTo>
                <a:pt x="0" y="214894"/>
              </a:lnTo>
              <a:lnTo>
                <a:pt x="0" y="3294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B56E9-F461-4729-909C-B3EA356D05D3}">
      <dsp:nvSpPr>
        <dsp:cNvPr id="0" name=""/>
        <dsp:cNvSpPr/>
      </dsp:nvSpPr>
      <dsp:spPr>
        <a:xfrm>
          <a:off x="2192951" y="233"/>
          <a:ext cx="1236374" cy="785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48DFE9-DA81-4983-A817-A32FECAA75BC}">
      <dsp:nvSpPr>
        <dsp:cNvPr id="0" name=""/>
        <dsp:cNvSpPr/>
      </dsp:nvSpPr>
      <dsp:spPr>
        <a:xfrm>
          <a:off x="2330326" y="130739"/>
          <a:ext cx="1236374" cy="785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финансовые доходы вуза</a:t>
          </a:r>
        </a:p>
      </dsp:txBody>
      <dsp:txXfrm>
        <a:off x="2330326" y="130739"/>
        <a:ext cx="1236374" cy="785097"/>
      </dsp:txXfrm>
    </dsp:sp>
    <dsp:sp modelId="{0055F548-97DB-4AC9-80EF-599E5047977B}">
      <dsp:nvSpPr>
        <dsp:cNvPr id="0" name=""/>
        <dsp:cNvSpPr/>
      </dsp:nvSpPr>
      <dsp:spPr>
        <a:xfrm>
          <a:off x="597377" y="1114762"/>
          <a:ext cx="1236374" cy="785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728B85-C1CB-48D5-9B79-30EB71613326}">
      <dsp:nvSpPr>
        <dsp:cNvPr id="0" name=""/>
        <dsp:cNvSpPr/>
      </dsp:nvSpPr>
      <dsp:spPr>
        <a:xfrm>
          <a:off x="734752" y="1245268"/>
          <a:ext cx="1236374" cy="785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внебюджетные источники</a:t>
          </a:r>
        </a:p>
      </dsp:txBody>
      <dsp:txXfrm>
        <a:off x="734752" y="1245268"/>
        <a:ext cx="1236374" cy="785097"/>
      </dsp:txXfrm>
    </dsp:sp>
    <dsp:sp modelId="{3051A0C8-734A-43C8-B15F-206A511F1F0A}">
      <dsp:nvSpPr>
        <dsp:cNvPr id="0" name=""/>
        <dsp:cNvSpPr/>
      </dsp:nvSpPr>
      <dsp:spPr>
        <a:xfrm>
          <a:off x="-137374" y="2289820"/>
          <a:ext cx="1236374" cy="785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9BD479-84F4-46FF-AA34-6FA68A11D2AB}">
      <dsp:nvSpPr>
        <dsp:cNvPr id="0" name=""/>
        <dsp:cNvSpPr/>
      </dsp:nvSpPr>
      <dsp:spPr>
        <a:xfrm>
          <a:off x="0" y="2420326"/>
          <a:ext cx="1236374" cy="785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оказание образовательных услуг на коммерческой основе</a:t>
          </a:r>
        </a:p>
      </dsp:txBody>
      <dsp:txXfrm>
        <a:off x="0" y="2420326"/>
        <a:ext cx="1236374" cy="785097"/>
      </dsp:txXfrm>
    </dsp:sp>
    <dsp:sp modelId="{97F84CF3-2C94-49A3-BCF1-C425206D4D56}">
      <dsp:nvSpPr>
        <dsp:cNvPr id="0" name=""/>
        <dsp:cNvSpPr/>
      </dsp:nvSpPr>
      <dsp:spPr>
        <a:xfrm>
          <a:off x="1865404" y="2289820"/>
          <a:ext cx="1236374" cy="785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3755A0-E159-4324-97CD-2A1B988B2AB3}">
      <dsp:nvSpPr>
        <dsp:cNvPr id="0" name=""/>
        <dsp:cNvSpPr/>
      </dsp:nvSpPr>
      <dsp:spPr>
        <a:xfrm>
          <a:off x="2002779" y="2420326"/>
          <a:ext cx="1236374" cy="785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предпринимательская деятельность вуза</a:t>
          </a:r>
        </a:p>
      </dsp:txBody>
      <dsp:txXfrm>
        <a:off x="2002779" y="2420326"/>
        <a:ext cx="1236374" cy="785097"/>
      </dsp:txXfrm>
    </dsp:sp>
    <dsp:sp modelId="{B058D57C-6A58-47C8-B177-00EF9CA943AC}">
      <dsp:nvSpPr>
        <dsp:cNvPr id="0" name=""/>
        <dsp:cNvSpPr/>
      </dsp:nvSpPr>
      <dsp:spPr>
        <a:xfrm>
          <a:off x="4100017" y="1104705"/>
          <a:ext cx="1236374" cy="785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ED0B5D-B644-4B21-AACB-2269EA7D8446}">
      <dsp:nvSpPr>
        <dsp:cNvPr id="0" name=""/>
        <dsp:cNvSpPr/>
      </dsp:nvSpPr>
      <dsp:spPr>
        <a:xfrm>
          <a:off x="4237392" y="1235211"/>
          <a:ext cx="1236374" cy="785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государственный</a:t>
          </a:r>
          <a:r>
            <a:rPr lang="en-US" sz="1100" kern="1200">
              <a:latin typeface="Times New Roman" pitchFamily="18" charset="0"/>
              <a:cs typeface="Times New Roman" pitchFamily="18" charset="0"/>
            </a:rPr>
            <a:t/>
          </a:r>
          <a:br>
            <a:rPr lang="en-US" sz="1100" kern="1200">
              <a:latin typeface="Times New Roman" pitchFamily="18" charset="0"/>
              <a:cs typeface="Times New Roman" pitchFamily="18" charset="0"/>
            </a:rPr>
          </a:br>
          <a:r>
            <a:rPr lang="ru-RU" sz="1100" kern="1200">
              <a:latin typeface="Times New Roman" pitchFamily="18" charset="0"/>
              <a:cs typeface="Times New Roman" pitchFamily="18" charset="0"/>
            </a:rPr>
            <a:t> бюджет</a:t>
          </a:r>
        </a:p>
      </dsp:txBody>
      <dsp:txXfrm>
        <a:off x="4237392" y="1235211"/>
        <a:ext cx="1236374" cy="785097"/>
      </dsp:txXfrm>
    </dsp:sp>
    <dsp:sp modelId="{B9667CDB-69CE-4FA7-9083-D7B0A52BAA14}">
      <dsp:nvSpPr>
        <dsp:cNvPr id="0" name=""/>
        <dsp:cNvSpPr/>
      </dsp:nvSpPr>
      <dsp:spPr>
        <a:xfrm>
          <a:off x="3667929" y="2289820"/>
          <a:ext cx="1236374" cy="785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D1030D-2520-4EDD-AB16-AEC437737919}">
      <dsp:nvSpPr>
        <dsp:cNvPr id="0" name=""/>
        <dsp:cNvSpPr/>
      </dsp:nvSpPr>
      <dsp:spPr>
        <a:xfrm>
          <a:off x="3805304" y="2420326"/>
          <a:ext cx="1236374" cy="785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оказание образовательных услуг субъекту за счёт бюджетных средств</a:t>
          </a:r>
        </a:p>
      </dsp:txBody>
      <dsp:txXfrm>
        <a:off x="3805304" y="2420326"/>
        <a:ext cx="1236374" cy="785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7859-172E-4F5F-8F73-929EF42E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19</Pages>
  <Words>3334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test</cp:lastModifiedBy>
  <cp:revision>8</cp:revision>
  <cp:lastPrinted>2018-05-08T11:57:00Z</cp:lastPrinted>
  <dcterms:created xsi:type="dcterms:W3CDTF">2018-05-07T16:52:00Z</dcterms:created>
  <dcterms:modified xsi:type="dcterms:W3CDTF">2018-05-08T12:00:00Z</dcterms:modified>
</cp:coreProperties>
</file>