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37E84FEA" w:rsidP="16C05F10" w:rsidRDefault="742B865B" w14:paraId="1FF571ED" w14:textId="7301BFAB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МИНИСТЕРСТВО ОБРАЗОВАНИЯ И НАУКИ РФ</w:t>
      </w:r>
    </w:p>
    <w:p w:rsidR="598CA27E" w:rsidP="16C05F10" w:rsidRDefault="742B865B" w14:paraId="4280DA1E" w14:textId="4C7E5E32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598CA27E" w:rsidP="16C05F10" w:rsidRDefault="742B865B" w14:paraId="1997D7F8" w14:textId="72F72264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"Тверской государственный университет"</w:t>
      </w:r>
    </w:p>
    <w:p w:rsidR="598CA27E" w:rsidP="16C05F10" w:rsidRDefault="742B865B" w14:paraId="50095CB0" w14:textId="20C5FB55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Юридический факультет</w:t>
      </w:r>
    </w:p>
    <w:p w:rsidR="598CA27E" w:rsidP="16C05F10" w:rsidRDefault="742B865B" w14:paraId="59AF43CF" w14:textId="107832C1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Специальность 38.05.02 - таможенное дело</w:t>
      </w:r>
    </w:p>
    <w:p w:rsidR="598CA27E" w:rsidP="16C05F10" w:rsidRDefault="742B865B" w14:paraId="5A416F37" w14:textId="485CF210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КУРСОВАЯ РАБОТА</w:t>
      </w:r>
    </w:p>
    <w:p w:rsidR="598CA27E" w:rsidP="16C05F10" w:rsidRDefault="742B865B" w14:paraId="145D84E3" w14:textId="57B1100F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По дисциплине</w:t>
      </w:r>
    </w:p>
    <w:p w:rsidR="598CA27E" w:rsidP="16C05F10" w:rsidRDefault="742B865B" w14:paraId="4D5A21AB" w14:textId="21BA53D8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ТЕОРИЯ ГОСУДАРСТВЕННОГО УПРАВЛЕНИЯ</w:t>
      </w:r>
    </w:p>
    <w:p w:rsidR="598CA27E" w:rsidP="16C05F10" w:rsidRDefault="742B865B" w14:paraId="08AAAF93" w14:textId="5F93D8CE" w14:noSpellErr="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Судебная система России</w:t>
      </w:r>
    </w:p>
    <w:p w:rsidR="7A81B259" w:rsidP="50962E05" w:rsidRDefault="7A81B259" w14:paraId="0DC5F0F1" w14:textId="775FE350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7A81B259" w:rsidP="50962E05" w:rsidRDefault="7A81B259" w14:paraId="50BB6FDF" w14:textId="0C973DCA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598CA27E" w:rsidP="16C05F10" w:rsidRDefault="742B865B" w14:paraId="55DEB731" w14:textId="3EE9F22A" w14:noSpellErr="1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Выполнила:</w:t>
      </w:r>
    </w:p>
    <w:p w:rsidR="598CA27E" w:rsidP="16C05F10" w:rsidRDefault="742B865B" w14:paraId="128A11EA" w14:textId="14C86281" w14:noSpellErr="1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Студентка 1 курса 18 группы</w:t>
      </w:r>
    </w:p>
    <w:p w:rsidR="598CA27E" w:rsidP="16C05F10" w:rsidRDefault="742B865B" w14:paraId="13E8DCA8" w14:textId="58038A85" w14:noSpellErr="1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Третьякова Ю.А.</w:t>
      </w:r>
    </w:p>
    <w:p w:rsidR="598CA27E" w:rsidP="16C05F10" w:rsidRDefault="742B865B" w14:paraId="2D45BCAF" w14:textId="663D6F4B" w14:noSpellErr="1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r w:rsidRPr="16C05F10" w:rsidR="16C05F10">
        <w:rPr>
          <w:rFonts w:ascii="Times New Roman" w:hAnsi="Times New Roman" w:eastAsia="Times New Roman" w:cs="Times New Roman"/>
          <w:sz w:val="28"/>
          <w:szCs w:val="28"/>
        </w:rPr>
        <w:t>Научный руководитель:</w:t>
      </w:r>
    </w:p>
    <w:p w:rsidR="598CA27E" w:rsidP="50962E05" w:rsidRDefault="742B865B" w14:paraId="266572DC" w14:textId="4299E22C">
      <w:pPr>
        <w:spacing w:line="360" w:lineRule="auto"/>
        <w:jc w:val="right"/>
        <w:rPr>
          <w:rFonts w:ascii="Times New Roman" w:hAnsi="Times New Roman" w:eastAsia="Times New Roman" w:cs="Times New Roman"/>
          <w:sz w:val="28"/>
          <w:szCs w:val="28"/>
        </w:rPr>
      </w:pP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д.э.н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Лапушинская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Г.К.</w:t>
      </w:r>
    </w:p>
    <w:p w:rsidR="0B2C0095" w:rsidP="50962E05" w:rsidRDefault="0B2C0095" w14:paraId="053EDF9E" w14:textId="361EEBA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B2C0095" w:rsidP="50962E05" w:rsidRDefault="0B2C0095" w14:paraId="16F4E32A" w14:textId="176013A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B2C0095" w:rsidP="50962E05" w:rsidRDefault="0B2C0095" w14:paraId="06EB837E" w14:textId="0669CEC8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B2C0095" w:rsidP="50962E05" w:rsidRDefault="0B2C0095" w14:paraId="3FA1B6B3" w14:textId="1E9F5C83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598CA27E" w:rsidP="50962E05" w:rsidRDefault="742B865B" w14:paraId="5E917595" w14:noSpellErr="1" w14:textId="795CF17C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Тверь 2017г</w:t>
      </w:r>
    </w:p>
    <w:p w:rsidR="37E84FEA" w:rsidP="50962E05" w:rsidRDefault="37E84FEA" w14:paraId="6C2925BC" w14:textId="7E1EA3E9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37E84FEA" w:rsidP="50962E05" w:rsidRDefault="37E84FEA" w14:paraId="0F4E09C8" w14:textId="070F9A99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598CA27E" w:rsidP="50962E05" w:rsidRDefault="742B865B" w14:paraId="3ACBA704" w14:textId="0C622264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Содержание</w:t>
      </w:r>
    </w:p>
    <w:p w:rsidR="16C05F10" w:rsidP="50962E05" w:rsidRDefault="16C05F10" w14:paraId="55C6641C" w14:textId="1968D217" w14:noSpellErr="1">
      <w:pPr>
        <w:pStyle w:val="a"/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Введение …........................................................................................ 3</w:t>
      </w:r>
    </w:p>
    <w:p w:rsidR="598CA27E" w:rsidP="50962E05" w:rsidRDefault="4D265D87" w14:paraId="3E8B09AD" w14:noSpellErr="1" w14:textId="14FE0F18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Глава 1. Теоретические подходы к формированию судебно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й      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системы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России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…...............................................................................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6</w:t>
      </w:r>
    </w:p>
    <w:p w:rsidR="598CA27E" w:rsidP="50962E05" w:rsidRDefault="742B865B" w14:paraId="133284F3" w14:textId="30E49666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1.1. Судебная власть, ее признаки и функции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.....................................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6</w:t>
      </w:r>
    </w:p>
    <w:p w:rsidR="598CA27E" w:rsidP="50962E05" w:rsidRDefault="742B865B" w14:paraId="6746A07F" w14:textId="5C6307BB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1.2. Судебная система России и ее основные задачи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….....................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10</w:t>
      </w:r>
    </w:p>
    <w:p w:rsidR="598CA27E" w:rsidP="50962E05" w:rsidRDefault="742B865B" w14:paraId="44DDCC79" w14:textId="034EEE0B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Глава 2. Анализ функционирования российской судебной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           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системы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…..........................................................................................16</w:t>
      </w:r>
    </w:p>
    <w:p w:rsidR="598CA27E" w:rsidP="50962E05" w:rsidRDefault="4D265D87" w14:paraId="24481A45" w14:noSpellErr="1" w14:textId="2C3B66D8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2.1.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Анализ нормативно-правовой базы судов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России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….....................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......................................................................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16</w:t>
      </w:r>
    </w:p>
    <w:p w:rsidR="598CA27E" w:rsidP="50962E05" w:rsidRDefault="742B865B" w14:paraId="550E088D" w14:textId="63C28995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2.2. Анализ проблем и перспектив развития судебной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                 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системы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Росси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…..............................................................................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21</w:t>
      </w:r>
    </w:p>
    <w:p w:rsidR="598CA27E" w:rsidP="50962E05" w:rsidRDefault="4D265D87" w14:paraId="65734262" w14:textId="162571FC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Заключение …......................................................................................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27</w:t>
      </w:r>
    </w:p>
    <w:p w:rsidR="598CA27E" w:rsidP="50962E05" w:rsidRDefault="4D265D87" w14:paraId="5402314B" w14:textId="788BA8D3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Список литературы ….........................................................................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.30</w:t>
      </w:r>
    </w:p>
    <w:p w:rsidR="598CA27E" w:rsidP="50962E05" w:rsidRDefault="598CA27E" w14:paraId="4246131A" w14:textId="6F5D3B4C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37E84FEA" w:rsidP="50962E05" w:rsidRDefault="37E84FEA" w14:paraId="4AED05CA" w14:textId="72CA0604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37E84FEA" w:rsidP="50962E05" w:rsidRDefault="37E84FEA" w14:paraId="6822A6A1" w14:textId="48D7E6F0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37E84FEA" w:rsidP="50962E05" w:rsidRDefault="37E84FEA" w14:paraId="11950D5B" w14:textId="7FA0F384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37E84FEA" w:rsidP="50962E05" w:rsidRDefault="37E84FEA" w14:paraId="187C1215" w14:textId="18F91AE3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598CA27E" w:rsidP="50962E05" w:rsidRDefault="598CA27E" w14:paraId="6F01FAEB" w14:textId="2E17A578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37E84FEA" w:rsidP="50962E05" w:rsidRDefault="00151748" w14:paraId="52CFA20D" w14:textId="2DEFB3D8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        2</w:t>
      </w:r>
    </w:p>
    <w:p w:rsidR="001E22EC" w:rsidP="50962E05" w:rsidRDefault="00151748" w14:paraId="31502EF4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:rsidR="37E84FEA" w:rsidP="50962E05" w:rsidRDefault="2D29B23C" w14:paraId="224F6C44" w14:textId="6C260B46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ВВЕДЕНИЕ</w:t>
      </w:r>
    </w:p>
    <w:p w:rsidR="34935C3A" w:rsidP="50962E05" w:rsidRDefault="00795399" w14:paraId="3B1014BC" w14:textId="550C32F5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Сегодня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можно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считать основательно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утвердившейся точку зрения о том, что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судебная власть является самостоятельной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ветвью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государственной власти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Самый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яркий показатель правового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государства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– это реальная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независимость судебной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власти. Но эта проблема острая, и не только в нашей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стране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она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стара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как мир.</w:t>
      </w:r>
    </w:p>
    <w:p w:rsidR="34935C3A" w:rsidP="50962E05" w:rsidRDefault="2EC0ECD1" w14:paraId="6F299022" w14:textId="34822F18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Термин “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власть”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употребляется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 разных значениях. Так, можно говорить, что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власть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– это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система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соответствующих учреждений, тот или иной суд или все суды. Энциклопедический словарь определяет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судебную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власть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как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систему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судебных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органов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государства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осуществляющих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правосудие. В ряде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случаев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можно встретить рекомендации “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обратиться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к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судебной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власти” для защиты тех или иных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интересов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разрешения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споров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и т. д. Глава 7 Конституции Российской Федерации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  <w:vertAlign w:val="superscript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носящая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название “Судебная власть”,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содержит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статьи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определяющие не только компетенцию различных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судов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но и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основы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устройства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судебной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системы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правовое положение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ряд принципов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судебной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деятельности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1E22EC" w:rsidP="50962E05" w:rsidRDefault="2EC0ECD1" w14:paraId="6DA5AB56" w14:textId="61BCDF58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Судебная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власть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– вид власти.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Государственную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власть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осуществляют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соответствующие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органы.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Власть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– это не только те или иные учреждения,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должностные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лица, но и те функции, которые им принадлежат, и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осуществление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этих функций, их реализации.</w:t>
      </w:r>
    </w:p>
    <w:p w:rsidR="00C62412" w:rsidP="50962E05" w:rsidRDefault="2EC0ECD1" w14:paraId="71AB9BD3" w14:textId="7777777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Смысл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слова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“власть”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истолковывается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основном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значении как “право, сила и воля над кем-либо, свобода действий и распоряжений, начальствования”, “право и возможность распоряжаться, повелевать, управлять кем-либо, чем-либо”, “могущество, господство, сила”. </w:t>
      </w:r>
    </w:p>
    <w:p w:rsidR="00C62412" w:rsidP="50962E05" w:rsidRDefault="00C62412" w14:paraId="35FBD0A9" w14:textId="1880ACE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3</w:t>
      </w:r>
    </w:p>
    <w:p w:rsidR="34935C3A" w:rsidP="3C2B6F2E" w:rsidRDefault="2EC0ECD1" w14:paraId="37369EF8" w14:noSpellErr="1" w14:textId="3C883D9D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34935C3A" w:rsidP="50962E05" w:rsidRDefault="2EC0ECD1" w14:paraId="2918253B" w14:textId="671CEBF2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Целью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настоящей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курсовой работы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является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исследование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основных аспектов организации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судебной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власти в Российской Федерации.</w:t>
      </w:r>
    </w:p>
    <w:p w:rsidR="34935C3A" w:rsidP="50962E05" w:rsidRDefault="2EC0ECD1" w14:paraId="0AEDF9BD" w14:textId="5005FCD9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Данная работа представляет собой описание и анализ действующего законодательства Российской Федерации, определяющего статус, функции, сущность, роль, место и принципы организации судов России.</w:t>
      </w:r>
    </w:p>
    <w:p w:rsidR="34935C3A" w:rsidP="50962E05" w:rsidRDefault="2EC0ECD1" w14:paraId="0EA0A602" w14:textId="3BCC9F82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Объектом исследования являются авторские работы, нормативно-правовые акты, которые в той или иной степени затрагивают вопросы организации судебной власти в Российской Федерации.</w:t>
      </w:r>
    </w:p>
    <w:p w:rsidR="34935C3A" w:rsidP="3C2B6F2E" w:rsidRDefault="2EC0ECD1" w14:paraId="15113B27" w14:noSpellErr="1" w14:textId="00640C3E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Предметом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моего исследования являются развитие и современное состояние правовых основ судебной власти в Российской Федерации.</w:t>
      </w:r>
    </w:p>
    <w:p w:rsidR="34935C3A" w:rsidP="50962E05" w:rsidRDefault="2EC0ECD1" w14:paraId="37E8FAF5" w14:textId="11C017E3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задачи работы входит:</w:t>
      </w:r>
    </w:p>
    <w:p w:rsidR="34935C3A" w:rsidP="50962E05" w:rsidRDefault="2EC0ECD1" w14:paraId="357AFC02" w14:textId="568ACEF8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- изучение понятия судебной власти в системе органов РФ;</w:t>
      </w:r>
    </w:p>
    <w:p w:rsidR="34935C3A" w:rsidP="50962E05" w:rsidRDefault="2EC0ECD1" w14:paraId="46A0953C" w14:textId="619531AE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-</w:t>
      </w:r>
      <w:r w:rsidRPr="50962E05" w:rsidR="50962E05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определение понятия правосудия. Признаки и принципы правосудия;</w:t>
      </w:r>
    </w:p>
    <w:p w:rsidR="34935C3A" w:rsidP="50962E05" w:rsidRDefault="2EC0ECD1" w14:paraId="09EF3C0A" w14:textId="124F4B94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- описание организации деятельности судов;</w:t>
      </w:r>
    </w:p>
    <w:p w:rsidR="34935C3A" w:rsidP="50962E05" w:rsidRDefault="2EC0ECD1" w14:paraId="2579C700" w14:textId="42A31B1B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- определение полномочий судов РФ;</w:t>
      </w:r>
    </w:p>
    <w:p w:rsidR="00C62412" w:rsidP="50962E05" w:rsidRDefault="00C62412" w14:paraId="1B75D4AA" w14:textId="4B363BF2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C62412" w:rsidP="50962E05" w:rsidRDefault="00C62412" w14:paraId="2E1A8A3E" w14:textId="76C3FB12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4</w:t>
      </w:r>
    </w:p>
    <w:p w:rsidR="34935C3A" w:rsidP="50962E05" w:rsidRDefault="2EC0ECD1" w14:paraId="199E865F" w14:textId="70EEB0C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- проблемы становления эффективной судебной власти в РФ.</w:t>
      </w:r>
    </w:p>
    <w:p w:rsidR="34935C3A" w:rsidP="50962E05" w:rsidRDefault="2EC0ECD1" w14:paraId="1DD56B4F" w14:textId="5F5EDD4D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Основными источниками сведений, необходимых для выполнения данной работы, являются законодательные акты Российской Федерации - Конституция России 1993 г., Федеральные законы, некоторые постановления Конституционного суда РФ, а также статьи и работы известных ученых – юристов.</w:t>
      </w:r>
    </w:p>
    <w:p w:rsidR="34935C3A" w:rsidP="3C2B6F2E" w:rsidRDefault="2EC0ECD1" w14:paraId="3D73A307" w14:noSpellErr="1" w14:textId="55013AC4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В связи с разработкой новой концепции судебной реформы, одним из важнейших этапов которой стало принятие Федерального конституционного закона от 31 декабря 1996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г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.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"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О судебной системе Российской Федерации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"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, появилась надежда на восстановление сильной и авторитетной судебной власти, несмотря на огромные трудности в формировании судебных кадров и в финансовом обеспечении судебной деятельности. </w:t>
      </w:r>
    </w:p>
    <w:p w:rsidR="7A81B259" w:rsidP="50962E05" w:rsidRDefault="7A81B259" w14:paraId="643214E4" w14:textId="6893B5E4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7A81B259" w:rsidP="50962E05" w:rsidRDefault="7A81B259" w14:paraId="513824FB" w14:textId="698AF633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08A23D33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01A2D038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20CF07FC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5642EB15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2E0C9B7B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723A71E9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3B6C1838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250C6" w:rsidP="50962E05" w:rsidRDefault="004250C6" w14:paraId="7CD4FF33" w14:textId="3C1EB89B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5</w:t>
      </w:r>
    </w:p>
    <w:p w:rsidR="00182EBE" w:rsidP="50962E05" w:rsidRDefault="742B865B" w14:paraId="501817AE" w14:textId="7054AEBC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ГЛАВА 1. ТЕОРЕТИЧЕСКИЕ ПОДХОДЫ К ФОРМИРОВАНИЮ СУДЕБНОЙ СИСТЕМЫ РОССИИ.</w:t>
      </w:r>
    </w:p>
    <w:p w:rsidR="0AA28C96" w:rsidP="50962E05" w:rsidRDefault="742B865B" w14:paraId="4C489D85" w14:textId="0912EB05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1.1. СУДЕБНАЯ ВЛАСТЬ, ЕЕ ПРИЗНАКИ И ФУНКЦИИ.</w:t>
      </w:r>
    </w:p>
    <w:p w:rsidR="003E2C75" w:rsidP="50962E05" w:rsidRDefault="742B865B" w14:paraId="7D9658BD" w14:textId="25ABC3DA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   Понятие «судебная власть» возникло в российском законодательстве недавно в начале 90-х годов. «При советском режиме даже после смерти И. В. Сталина (1953 г.) судебной власти как таковой в сущности не было: ведь совокупность судов ещё не судебная власть»[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8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]. Она появляется и устанавливается только тогда, когда гражданское общество начинает противостоять деспотизму,  чиновничеству и создает учреждения, которые отстаивают человеческие права. Утверждение судебной власти – это следствие самоограничения государства, которое разрешает контроль над собой со стороны самостоятельного органа власти – суда, в работе которого участвует народ. </w:t>
      </w:r>
    </w:p>
    <w:p w:rsidR="004250C6" w:rsidP="50962E05" w:rsidRDefault="00FB65BB" w14:paraId="29EB74A0" w14:textId="7777777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Согласно ст. 10 Конституции Российской Федерации судебная власть представляет собой ветвь государственной власти (равноправную с исполнительной и  законодательной). Она является самостоятельным органом, осуществляющим правосудие в лице федеральных судов и судов субъектов Российской Федерации. "Судебная власть осуществляется посредством конституционного, гражданского, административного и уголовного судопроизводства"[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]. Судебная система регулируется Конституцией Российской Федерации и Федеральным Конституционным Законом от 31 декабря 1996 года "О судебной системе Российской Федерации". В соответствии с принципом разделения властей судебная власть выделяется в отдельную отрасль  власти. Данный принцип появился относительно недавно в нашей стране, по этой причине  эксперты не могут дать четкого определения, что такое  "судебная власть".</w:t>
      </w:r>
    </w:p>
    <w:p w:rsidR="004250C6" w:rsidP="50962E05" w:rsidRDefault="004250C6" w14:paraId="019CD4C6" w14:textId="37F3C116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6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Pr="00EC6F4F" w:rsidR="623FCD4E" w:rsidP="50962E05" w:rsidRDefault="51F4F5B0" w14:paraId="39D959B0" w14:textId="789B67D3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1F4F5B0">
        <w:rPr>
          <w:rFonts w:ascii="Times New Roman" w:hAnsi="Times New Roman" w:eastAsia="Times New Roman" w:cs="Times New Roman"/>
          <w:sz w:val="28"/>
          <w:szCs w:val="28"/>
        </w:rPr>
        <w:lastRenderedPageBreak/>
        <w:t>Так, например, Г. Г. Черемных и Ю. А. Дмитриев представляют судебную власть как "систему государственных и муниципальных органов, обладающих предусмотренными законом властными полномочиями, направленными на установление истины, восстановление справедливости и наказание виновных. Решения этих органов обязательны к исполнению всеми лицами, которых они касаются"[10]. А Рыжаков А.П. в своей книге дает следующее  определение: "с</w:t>
      </w:r>
      <w:r w:rsidRPr="23E97F05" w:rsidR="23E97F05">
        <w:rPr>
          <w:rFonts w:ascii="Times New Roman" w:hAnsi="Times New Roman" w:eastAsia="Times New Roman" w:cs="Times New Roman"/>
          <w:sz w:val="28"/>
          <w:szCs w:val="28"/>
        </w:rPr>
        <w:t xml:space="preserve">удебная власть, таким образом, - это предназначенная для обеспечения правового порядка, поддержания законности и привлечения нарушителей таковой к ответственности разновидность государственной власти, реализуемая посредством конституционного, гражданского, административного или уголовного судопроизводства, самостоятельными и независимыми, обладающими исключительным полномочием на осуществление правосудия, специальными государственными органами - судами, в состав которых могут входить представители общественности". </w:t>
      </w:r>
      <w:r w:rsidRPr="51F4F5B0">
        <w:rPr>
          <w:rFonts w:ascii="Times New Roman" w:hAnsi="Times New Roman" w:eastAsia="Times New Roman" w:cs="Times New Roman"/>
          <w:sz w:val="28"/>
          <w:szCs w:val="28"/>
        </w:rPr>
        <w:t>[11]. Наиболее часто, судебную власть позиционируют как "представленные специальным органам государства-судам-полномочия по разрешению отнесенных к их компетенции вопросов, возникающих при применении права и реализации этих полномочий путем конституционного, гражданского, уголовного, административного, арбитражного судопроизводства с соблюдением процессуальных норм, создающих гарантию законности и справедливости принимаемых судами решений"[8</w:t>
      </w:r>
      <w:r w:rsidRPr="2EC0ECD1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proofErr w:type="spellStart"/>
      <w:r w:rsidRPr="2EC0ECD1">
        <w:rPr>
          <w:rFonts w:ascii="Times New Roman" w:hAnsi="Times New Roman" w:eastAsia="Times New Roman" w:cs="Times New Roman"/>
          <w:sz w:val="28"/>
          <w:szCs w:val="28"/>
        </w:rPr>
        <w:t>стр</w:t>
      </w:r>
      <w:proofErr w:type="spellEnd"/>
      <w:r w:rsidRPr="2EC0ECD1">
        <w:rPr>
          <w:rFonts w:ascii="Times New Roman" w:hAnsi="Times New Roman" w:eastAsia="Times New Roman" w:cs="Times New Roman"/>
          <w:sz w:val="28"/>
          <w:szCs w:val="28"/>
        </w:rPr>
        <w:t xml:space="preserve"> 37-38].</w:t>
      </w:r>
      <w:r w:rsidRPr="51F4F5B0">
        <w:rPr>
          <w:rFonts w:ascii="Times New Roman" w:hAnsi="Times New Roman" w:eastAsia="Times New Roman" w:cs="Times New Roman"/>
          <w:sz w:val="28"/>
          <w:szCs w:val="28"/>
        </w:rPr>
        <w:t xml:space="preserve"> Из-за того, что четкое определение "судебной власти" отсутствует, то принято характеризоват</w:t>
      </w:r>
      <w:r w:rsidR="00EC6F4F">
        <w:rPr>
          <w:rFonts w:ascii="Times New Roman" w:hAnsi="Times New Roman" w:eastAsia="Times New Roman" w:cs="Times New Roman"/>
          <w:sz w:val="28"/>
          <w:szCs w:val="28"/>
        </w:rPr>
        <w:t>ь ее через присущие ей признаки:</w:t>
      </w:r>
      <w:r w:rsidR="00EC6F4F">
        <w:rPr>
          <w:rFonts w:ascii="Times New Roman" w:hAnsi="Times New Roman" w:eastAsia="Times New Roman" w:cs="Times New Roman"/>
          <w:vanish/>
          <w:sz w:val="28"/>
          <w:szCs w:val="28"/>
        </w:rPr>
        <w:pgNum/>
      </w:r>
    </w:p>
    <w:p w:rsidRPr="004250C6" w:rsidR="58547CF0" w:rsidP="50962E05" w:rsidRDefault="742B865B" w14:paraId="16D4121E" w14:textId="466DD90A" w14:noSpellErr="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- вид государственной власти (является самостоятельной отраслью государственной власти).</w:t>
      </w:r>
    </w:p>
    <w:p w:rsidR="004250C6" w:rsidP="50962E05" w:rsidRDefault="004250C6" w14:paraId="1D433CEA" w14:textId="459F1B84">
      <w:pPr>
        <w:pStyle w:val="a3"/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</w:p>
    <w:p w:rsidR="004250C6" w:rsidP="50962E05" w:rsidRDefault="004250C6" w14:paraId="7C407226" w14:textId="29754DC9">
      <w:pPr>
        <w:pStyle w:val="a3"/>
        <w:spacing w:line="36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7</w:t>
      </w:r>
    </w:p>
    <w:p w:rsidR="623FCD4E" w:rsidP="50962E05" w:rsidRDefault="742B865B" w14:paraId="12DB5857" w14:textId="060F1FDE" w14:noSpellErr="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осуществляется специально создаваемыми государственными органами – судами (является непосредственным носителем судебной власти. Суд состоит из судей, которые на профессиональной основе осуществляют свои полномочия, также в его состав могут входить люди из народа в качестве присяжных и арбитражных заседателей).</w:t>
      </w:r>
    </w:p>
    <w:p w:rsidR="623FCD4E" w:rsidP="50962E05" w:rsidRDefault="742B865B" w14:paraId="39292724" w14:textId="671B3FDD" w14:noSpellErr="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Процессуальный порядок осуществления деятельности (данный  порядок является гарантией справедливости судебных решений и законности деятельности).</w:t>
      </w:r>
    </w:p>
    <w:p w:rsidR="623FCD4E" w:rsidP="50962E05" w:rsidRDefault="742B865B" w14:paraId="6C7047E2" w14:textId="64E3DA56" w14:noSpellErr="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Исключительность судебной власти (решения органов судебной власти не могут быть пересмотрены органами других ветвей власти).</w:t>
      </w:r>
    </w:p>
    <w:p w:rsidR="58547CF0" w:rsidP="50962E05" w:rsidRDefault="742B865B" w14:paraId="773B4C63" w14:textId="15572A36" w14:noSpellErr="1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Независимость и самостоятельность органа (При выполнении своих обязанностей суды подчиняются только Конституции Российской Федерации и законам).</w:t>
      </w:r>
    </w:p>
    <w:p w:rsidR="58547CF0" w:rsidP="50962E05" w:rsidRDefault="742B865B" w14:paraId="235CEAEF" w14:textId="73109898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имеет множество функций. Основная  из которых - это осуществление правосудия. Правосудие - это высшая юрисдикционная деятельность, осуществляемая непосредственно судами от имени государства, на основании Конституции и действующего законодательства Российской Федерации. Данная функция определяет своеобразие судебной власти и ее место в государственном механизме, поэтому именно она  является главной функцией судебной власти.</w:t>
      </w:r>
    </w:p>
    <w:p w:rsidR="00F40886" w:rsidP="50962E05" w:rsidRDefault="742B865B" w14:paraId="2DB87CDC" w14:textId="7777777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Также важной функцией является судебный контроль (надзор) за законностью и обоснованностью применения мер процессуального принуждения. Данная функция отражается в ст. 22, 23 и 25 Конституции Российской Федерации, которые предусматривают арест, ограничение права на тайну переписки и другие меры процессуального принуждения</w:t>
      </w:r>
    </w:p>
    <w:p w:rsidR="00F40886" w:rsidP="50962E05" w:rsidRDefault="00F40886" w14:paraId="719C44AF" w14:textId="1303D2A8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8</w:t>
      </w:r>
    </w:p>
    <w:p w:rsidR="79040AA7" w:rsidP="50962E05" w:rsidRDefault="742B865B" w14:paraId="2077947E" w14:textId="199AC4BD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только на основании судебного решения.</w:t>
      </w:r>
    </w:p>
    <w:p w:rsidR="79040AA7" w:rsidP="50962E05" w:rsidRDefault="742B865B" w14:paraId="28F02769" w14:textId="159FFDF2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Также судебная власть производит толкование правовых норм. Конституционный суд РФ по запросам Президента Российской Федерации, Государственной Думы и Правительства Российской Федерации предоставляет развернутое объяснение Конституции Российской Федерации. Такие полномочия имеют и другие суды Российской Федерации. </w:t>
      </w:r>
    </w:p>
    <w:p w:rsidR="79040AA7" w:rsidP="50962E05" w:rsidRDefault="742B865B" w14:paraId="515529C5" w14:textId="244C9CC1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российской судебной системе выделяется такая функция, как ограничение конституционной и иной отраслевой правосубъективности граждан России. Суд берёт на себя колоссальную ответственность при вынесении приговора, из-за которого человек может лишиться своих конституционно закрепленных прав и свобод. Однако именно суд признает человека недееспособным, по этой причине последний лишается права избирать и быть избранным, а также иных прав.</w:t>
      </w:r>
    </w:p>
    <w:p w:rsidR="79040AA7" w:rsidP="50962E05" w:rsidRDefault="742B865B" w14:paraId="40890A91" w14:textId="14B84A6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Удостоверение фактов, имеющих юридическое значение - это функция судебной власти Российской Федерации. Только суд может признать человека умершим, установить родственные связи и т.д.</w:t>
      </w:r>
    </w:p>
    <w:p w:rsidR="79040AA7" w:rsidP="50962E05" w:rsidRDefault="742B865B" w14:paraId="67982FA1" w14:textId="2FBDA47F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Суды Российской Федерации имеют право участвовать в законотворческой деятельности и проявлять свою законодательную инициативу, ведь именно суды в процессе своей работы проверяют на практике законы, меры принуждения и 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тд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F40886" w:rsidP="50962E05" w:rsidRDefault="742B865B" w14:paraId="14B52BDC" w14:textId="7777777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Неотъемлемой функцией судебной власти является формирование судейского корпуса, в который входят все профессиональные судьи Российской Федерации, уполномоченные на осуществление правосудия. Согласно ст.12 Конституции Российской Федерации: "Все судьи в Российской Федерации обладают единым статусом и различаются между </w:t>
      </w:r>
    </w:p>
    <w:p w:rsidR="00F40886" w:rsidP="50962E05" w:rsidRDefault="00F40886" w14:paraId="24E57579" w14:textId="0B92588C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9</w:t>
      </w:r>
    </w:p>
    <w:p w:rsidR="1803DC84" w:rsidP="50962E05" w:rsidRDefault="742B865B" w14:paraId="136787FA" w14:textId="05604C93" w14:noSpellErr="1">
      <w:pP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собой только полномочиями и компетенцией. Особенности правового положения отдельных категорий судей определяются федеральными законами, а в случаях, ими предусмотренных, - также и законами субъектов Российской Федерации". Каждый судья является носителем судебной власти и принимает решения самостоятельно, опираясь лишь на Конституцию Российской Федерации и федеральные законы. Единство статуса судей включает в себя единый подход к отбору кандидатов  и единый порядок его назначения на должность судьи. В зависимости от занимаемой должности и стажа работы судье присваивается определенная квалификация в соответствии с законом. Статус судьи относительно других судей не изменяется с присвоением определенной квалификации. Все судьи в Российской Федерации равны.</w:t>
      </w:r>
    </w:p>
    <w:p w:rsidR="4BECE94F" w:rsidP="50962E05" w:rsidRDefault="742B865B" w14:paraId="340DF48C" w14:textId="63916BD3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Таким образом, судебная власть - это отдельная отрасль государственной власти, имеющая множество функций, которые применяются в разрешении судебных споров.</w:t>
      </w:r>
    </w:p>
    <w:p w:rsidR="1803DC84" w:rsidP="50962E05" w:rsidRDefault="1803DC84" w14:paraId="38A489B8" w14:textId="4233B86B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1803DC84" w:rsidP="50962E05" w:rsidRDefault="742B865B" w14:paraId="2D5E27B1" w14:textId="217EE179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1.2. СУДЕБНАЯ СИСТЕМА РОССИИ И ЕЕ ОСНОВНЫЕ ЗАДАЧИ.</w:t>
      </w:r>
    </w:p>
    <w:p w:rsidR="664FE561" w:rsidP="50962E05" w:rsidRDefault="742B865B" w14:paraId="37BDA24A" w14:textId="0C9C5AB1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система России регулируется Конституцией Российской Федерации и Федеральным конституционным законом от 31 декабря 1996 года №1-ФКЗ "О судебной системе Российской Федерации".</w:t>
      </w:r>
    </w:p>
    <w:p w:rsidR="664FE561" w:rsidP="50962E05" w:rsidRDefault="742B865B" w14:paraId="1560A5AB" w14:textId="13597ABD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Главным принципом, регулирующий порядок организации судебной системы в России, является принцип единства судебной системы Российской Федерации. В основе данного принципа лежат Конституция Российской Федерации и Федеральный конституционный закон "О судебной системе Российской Федерации".</w:t>
      </w:r>
    </w:p>
    <w:p w:rsidR="00F636D1" w:rsidP="50962E05" w:rsidRDefault="00780251" w14:paraId="05E805C5" w14:textId="350A4E9C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10</w:t>
      </w:r>
    </w:p>
    <w:p w:rsidR="00F636D1" w:rsidP="50962E05" w:rsidRDefault="742B865B" w14:paraId="56BC387F" w14:textId="313211D6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Единство судебной системы предполагает такую ее организацию, при </w:t>
      </w:r>
    </w:p>
    <w:p w:rsidR="664FE561" w:rsidP="50962E05" w:rsidRDefault="742B865B" w14:paraId="57E82C6E" w14:textId="152F6BBA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которой функция осуществления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правосудия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принадлежит только судам, созданным в предусмот­ренном законом порядке, в лице судей, имеющих единый статус, действующих в рамках единого правового простран­ства, единообразно применяющих нормативно-правовые акты, составляющие единую правовую систему Российс­кой Федерации.</w:t>
      </w:r>
    </w:p>
    <w:p w:rsidR="664FE561" w:rsidP="50962E05" w:rsidRDefault="742B865B" w14:paraId="078FCD13" w14:textId="0DF75EE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Значение данного принципа состоит в том, что он действительно устанавливает гарантии на функционирование единой судебной власти, ведь она - независимый, самостоятельный орган власти, действующий наравне с законодательной и исполнительной властью.</w:t>
      </w:r>
    </w:p>
    <w:p w:rsidR="664FE561" w:rsidP="50962E05" w:rsidRDefault="742B865B" w14:paraId="1AC77EA3" w14:textId="34E19251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Эластичность принципа единства судебной системы Российской Федерации заключается в том, что он предполагает разделение форм судопроизводства. Такое разделение происходит благодаря существованию разных форм судопроизводства, посредством которых и осуществляется правосудие в России.</w:t>
      </w:r>
    </w:p>
    <w:p w:rsidR="664FE561" w:rsidP="50962E05" w:rsidRDefault="742B865B" w14:paraId="27BE697F" w14:textId="5F6D78DB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Единство судебной системы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подразумевает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многообразие внутренних отношений, которые определяются организационными и функциональными связями. Организационные связи регулируются законодательством о судоустройстве, функциональные – законодательством о судопроизводстве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664FE561" w:rsidP="50962E05" w:rsidRDefault="742B865B" w14:paraId="31AB8BCB" w14:textId="411D5835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 точки зрения организационных связей систему судов принято делить на звенья. Под звеном судебной системы понимаются суды, наделенные одинаковой компетенцией, включающей все многообразие функций судебной власти.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По этому определению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всю систему судов можно разделить на три звена: основное, среднее и высшее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F636D1" w:rsidP="50962E05" w:rsidRDefault="00780251" w14:paraId="69589323" w14:textId="5A828892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11</w:t>
      </w:r>
    </w:p>
    <w:p w:rsidR="664FE561" w:rsidP="50962E05" w:rsidRDefault="742B865B" w14:paraId="0F5C446B" w14:textId="47761735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Суды общей юрисдикции:</w:t>
      </w:r>
    </w:p>
    <w:p w:rsidR="664FE561" w:rsidP="50962E05" w:rsidRDefault="742B865B" w14:paraId="48896E26" w14:textId="381A949A" w14:noSpellErr="1">
      <w:pPr>
        <w:pStyle w:val="a3"/>
        <w:numPr>
          <w:ilvl w:val="0"/>
          <w:numId w:val="17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Основное звено - районные, городские суды.</w:t>
      </w:r>
    </w:p>
    <w:p w:rsidR="664FE561" w:rsidP="50962E05" w:rsidRDefault="742B865B" w14:paraId="3DD5F646" w14:textId="00A8F984" w14:noSpellErr="1">
      <w:pPr>
        <w:pStyle w:val="a3"/>
        <w:numPr>
          <w:ilvl w:val="0"/>
          <w:numId w:val="17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Среднее звено - верховные суды республик, краевые, областные суды, суды городов федерального значения, суды автономной области и автономных округов.</w:t>
      </w:r>
    </w:p>
    <w:p w:rsidR="664FE561" w:rsidP="50962E05" w:rsidRDefault="742B865B" w14:paraId="5D3FA114" w14:textId="04DC9DE0" w14:noSpellErr="1">
      <w:pPr>
        <w:pStyle w:val="a3"/>
        <w:numPr>
          <w:ilvl w:val="0"/>
          <w:numId w:val="17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Высшее звено - Верховный Суд Российской Федерации.</w:t>
      </w:r>
    </w:p>
    <w:p w:rsidR="664FE561" w:rsidP="50962E05" w:rsidRDefault="742B865B" w14:paraId="42A4DE9B" w14:textId="585C5BCA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Военные суды:</w:t>
      </w:r>
    </w:p>
    <w:p w:rsidR="664FE561" w:rsidP="50962E05" w:rsidRDefault="742B865B" w14:paraId="4C65D169" w14:textId="734C8FD9" w14:noSpellErr="1">
      <w:pPr>
        <w:pStyle w:val="a3"/>
        <w:numPr>
          <w:ilvl w:val="0"/>
          <w:numId w:val="16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Основное звено - гарнизонные военные суды.</w:t>
      </w:r>
    </w:p>
    <w:p w:rsidR="664FE561" w:rsidP="50962E05" w:rsidRDefault="742B865B" w14:paraId="7A463325" w14:textId="3BE66C59" w14:noSpellErr="1">
      <w:pPr>
        <w:pStyle w:val="a3"/>
        <w:numPr>
          <w:ilvl w:val="0"/>
          <w:numId w:val="16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Среднее звено - окружные (флотские) военные суды.</w:t>
      </w:r>
    </w:p>
    <w:p w:rsidR="664FE561" w:rsidP="50962E05" w:rsidRDefault="742B865B" w14:paraId="274C1905" w14:textId="015F4166" w14:noSpellErr="1">
      <w:pPr>
        <w:pStyle w:val="a3"/>
        <w:numPr>
          <w:ilvl w:val="0"/>
          <w:numId w:val="16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Высшее звено - Верховный Суд Российской Федерации.</w:t>
      </w:r>
    </w:p>
    <w:p w:rsidR="664FE561" w:rsidP="50962E05" w:rsidRDefault="742B865B" w14:paraId="02C360E1" w14:textId="2C04B252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Арбитражные суды:</w:t>
      </w:r>
    </w:p>
    <w:p w:rsidR="664FE561" w:rsidP="50962E05" w:rsidRDefault="742B865B" w14:paraId="756A69FE" w14:textId="23383F09" w14:noSpellErr="1">
      <w:pPr>
        <w:pStyle w:val="a3"/>
        <w:numPr>
          <w:ilvl w:val="0"/>
          <w:numId w:val="15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Основное звено - арбитражные суды субъектов Российской Федерации.</w:t>
      </w:r>
    </w:p>
    <w:p w:rsidR="664FE561" w:rsidP="50962E05" w:rsidRDefault="742B865B" w14:paraId="7F35251D" w14:textId="0D59888C" w14:noSpellErr="1">
      <w:pPr>
        <w:pStyle w:val="a3"/>
        <w:numPr>
          <w:ilvl w:val="0"/>
          <w:numId w:val="15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Среднее звено - арбитражные апелляционные суды и арбитражные суды округов.</w:t>
      </w:r>
    </w:p>
    <w:p w:rsidR="664FE561" w:rsidP="50962E05" w:rsidRDefault="742B865B" w14:paraId="2A77490D" w14:textId="2395C6C6" w14:noSpellErr="1">
      <w:pPr>
        <w:pStyle w:val="a3"/>
        <w:numPr>
          <w:ilvl w:val="0"/>
          <w:numId w:val="15"/>
        </w:num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Высшее звено - Верховный Суд Российской Федерации.</w:t>
      </w:r>
    </w:p>
    <w:p w:rsidR="664FE561" w:rsidP="50962E05" w:rsidRDefault="742B865B" w14:paraId="75DC8769" w14:textId="56CE237F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инстанция - это суд или его структурное подразделение, которое осуществляет строго определенную процессуальную функцию.</w:t>
      </w:r>
    </w:p>
    <w:p w:rsidR="664FE561" w:rsidP="50962E05" w:rsidRDefault="742B865B" w14:paraId="2EB16C1B" w14:textId="51225736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судебной системе России существует три судебных инстанции:</w:t>
      </w:r>
    </w:p>
    <w:p w:rsidR="00780251" w:rsidP="50962E05" w:rsidRDefault="742B865B" w14:paraId="7514C198" w14:textId="77777777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Первая инстанция. Дело рассматривается впервые и по существу. Все суды России рассматривают дела в качестве первой инстанции. Большинство гражданских и уголовных дел рассматриваются в судах основного звена (районные суды, гарнизонные военные суды, арбитражные суды субъектов Российской Федерации). </w:t>
      </w:r>
    </w:p>
    <w:p w:rsidR="00780251" w:rsidP="50962E05" w:rsidRDefault="00780251" w14:paraId="1DD4C964" w14:textId="0338686F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12</w:t>
      </w:r>
    </w:p>
    <w:p w:rsidRPr="00A67FB0" w:rsidR="664FE561" w:rsidP="50962E05" w:rsidRDefault="742B865B" w14:paraId="7DFAEE77" w14:textId="3853E984" w14:noSpellErr="1">
      <w:p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Если дело сложное, то оно может быть рассмотрено в судах основного звена; редкий случай, когда дело доходит до рассмотрения в Верховный Суд Российской Федерации.</w:t>
      </w:r>
    </w:p>
    <w:p w:rsidRPr="00780251" w:rsidR="664FE561" w:rsidP="50962E05" w:rsidRDefault="742B865B" w14:paraId="4426487A" w14:textId="1ED03BB6" w14:noSpellErr="1">
      <w:p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Вторая инстанция. Она подразделяется на апелляционную и кассационную инстанции. В первой происходит пересмотр дела, не вступившего в законную силу. В рассмотрении дела участвуют три судьи. В кассационной инстанции происходит пересмотр дела, которое вступило в законную силу соответственно. Суды основного звена рассматривают дела в качестве второй инстанции.</w:t>
      </w:r>
    </w:p>
    <w:p w:rsidRPr="00780251" w:rsidR="664FE561" w:rsidP="50962E05" w:rsidRDefault="742B865B" w14:paraId="234421DF" w14:textId="572A4510" w14:noSpellErr="1">
      <w:pPr>
        <w:spacing w:line="360" w:lineRule="auto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Третья инстанция. Эту инстанцию называют "надзорной", так как функцию надзора выполняет Верховный Суд Российской Федерации. Рассмотрение дел в порядке надзора возможно после того, как ранее вынесенный приговор или решение вошли в законную силу и не были опровергнуты в обычном (кассационном) порядке. Исключительный (надзорный) порядок имеет целью устранить ранее допущенные нарушения в связи с возникновением вновь открывшихся обстоятельств, ранее не известных суду. </w:t>
      </w:r>
    </w:p>
    <w:p w:rsidR="44D814CA" w:rsidP="50962E05" w:rsidRDefault="44D814CA" w14:paraId="21ACAE62" w14:textId="67632AFD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4D814CA" w:rsidP="50962E05" w:rsidRDefault="742B865B" w14:paraId="5896A0AE" w14:textId="1779EF0F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Задачи судебной власти - это конкретные социальные явления, ради которых судебная власть осуществляет свои властные полномочия.</w:t>
      </w:r>
    </w:p>
    <w:p w:rsidR="3C9BB3AB" w:rsidP="50962E05" w:rsidRDefault="742B865B" w14:paraId="1F3DA840" w14:textId="17316223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Основными задачами российской судебной системы являются:</w:t>
      </w:r>
    </w:p>
    <w:p w:rsidR="00231DF8" w:rsidP="50962E05" w:rsidRDefault="742B865B" w14:paraId="17C4315C" w14:textId="26EDC0A0" w14:noSpellErr="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Осуществление правосудия. Сама деятельность судебной системы Российской Федерации и является их основной задачей.</w:t>
      </w:r>
    </w:p>
    <w:p w:rsidRPr="005810B5" w:rsidR="00231DF8" w:rsidP="50962E05" w:rsidRDefault="742B865B" w14:paraId="3ABDB63F" w14:textId="3A4C4E6A" w14:noSpellErr="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Защита основ конституционного строя, основных прав и свобод человека и гражданина.</w:t>
      </w:r>
    </w:p>
    <w:p w:rsidRPr="005810B5" w:rsidR="005810B5" w:rsidP="16C05F10" w:rsidRDefault="005810B5" w14:paraId="603D9E4D" w14:textId="5BDD6E1B">
      <w:pPr>
        <w:spacing w:line="360" w:lineRule="auto"/>
        <w:jc w:val="center"/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13</w:t>
      </w:r>
    </w:p>
    <w:p w:rsidR="00231DF8" w:rsidP="50962E05" w:rsidRDefault="742B865B" w14:paraId="71299489" w14:textId="5B16FD48" w14:noSpellErr="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обеспечение верховенства и прямого действия Конституции РФ на всей территории Российской Федерации.</w:t>
      </w:r>
    </w:p>
    <w:p w:rsidR="00231DF8" w:rsidP="50962E05" w:rsidRDefault="742B865B" w14:paraId="419F9B7C" w14:textId="4CE745B3" w14:noSpellErr="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защиту личности от незаконного и необоснованного обвинения, осуждения, ограничения ее прав и свобод.</w:t>
      </w:r>
    </w:p>
    <w:p w:rsidR="00231DF8" w:rsidP="50962E05" w:rsidRDefault="742B865B" w14:paraId="24470123" w14:textId="43600520" w14:noSpellErr="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защиту прав и законных интересов лиц и организаций, потерпевших от преступлений.</w:t>
      </w:r>
    </w:p>
    <w:p w:rsidR="00231DF8" w:rsidP="50962E05" w:rsidRDefault="742B865B" w14:paraId="3FCD31EF" w14:textId="45EC592D" w14:noSpellErr="1">
      <w:pPr>
        <w:pStyle w:val="a3"/>
        <w:numPr>
          <w:ilvl w:val="0"/>
          <w:numId w:val="18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формирование уважительного отношения к закону и суду</w:t>
      </w:r>
    </w:p>
    <w:p w:rsidR="00231DF8" w:rsidP="50962E05" w:rsidRDefault="742B865B" w14:paraId="74A13B36" w14:textId="0DAEEFAE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Подводя итог, сделаем вывод, что защита прав, свобод и законных интересов граждан  и других субъектов является основополагающей задачей судебной власти, судебных органов в целом.</w:t>
      </w:r>
    </w:p>
    <w:p w:rsidR="00231DF8" w:rsidP="50962E05" w:rsidRDefault="742B865B" w14:paraId="261997F0" w14:textId="0A3A4012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Подводя итог, отметим, что осуществление судебной власти является целенаправленной властью, которая выражена в задачах нормативно-правовых актов, соответствующих виду судебного органа и виду судопроизводства</w:t>
      </w:r>
    </w:p>
    <w:p w:rsidR="623FCD4E" w:rsidP="50962E05" w:rsidRDefault="00991BE8" w14:paraId="27D61E84" w14:textId="3B6A8059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vanish/>
          <w:sz w:val="28"/>
          <w:szCs w:val="28"/>
        </w:rPr>
        <w:pgNum/>
      </w:r>
      <w:r w:rsidR="0048207A">
        <w:rPr>
          <w:rFonts w:ascii="Times New Roman" w:hAnsi="Times New Roman" w:eastAsia="Times New Roman" w:cs="Times New Roman"/>
          <w:vanish/>
          <w:sz w:val="28"/>
          <w:szCs w:val="28"/>
        </w:rPr>
        <w:pgNum/>
      </w:r>
      <w:r w:rsidR="00904435">
        <w:rPr>
          <w:rFonts w:ascii="Times New Roman" w:hAnsi="Times New Roman" w:eastAsia="Times New Roman" w:cs="Times New Roman"/>
          <w:sz w:val="28"/>
          <w:szCs w:val="28"/>
        </w:rPr>
        <w:t>«Завершая данную главу четко выделим сущностные характеристики судебной власти.</w:t>
      </w:r>
    </w:p>
    <w:p w:rsidR="00904435" w:rsidP="50962E05" w:rsidRDefault="742B865B" w14:paraId="5BACE283" w14:textId="0FA75497" w14:noSpellErr="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реальна, она обладает всеми видовыми, родовыми признаками и чертами, свойственными любой иной власти.</w:t>
      </w:r>
    </w:p>
    <w:p w:rsidR="00CC7555" w:rsidP="50962E05" w:rsidRDefault="742B865B" w14:paraId="6B2BF01C" w14:textId="0CA3210B" w14:noSpellErr="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как любое иное социальное явление существует только в динамике – процессе.</w:t>
      </w:r>
    </w:p>
    <w:p w:rsidR="623FCD4E" w:rsidP="50962E05" w:rsidRDefault="742B865B" w14:paraId="0D7DEB36" w14:textId="1774BA29" w14:noSpellErr="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в пределах своей компетенции сильнее любой организации или индивида, обладающих той же компетенцией на территории конкретного государства, то есть речь идёт о верховенстве судебной власти, ее непререкаемости.</w:t>
      </w:r>
    </w:p>
    <w:p w:rsidRPr="005810B5" w:rsidR="005810B5" w:rsidP="50962E05" w:rsidRDefault="742B865B" w14:paraId="2DEBBF27" w14:textId="66C608B1" w14:noSpellErr="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одновременно носит частноправов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ой и публично-правовой характер.</w:t>
      </w:r>
    </w:p>
    <w:p w:rsidRPr="005810B5" w:rsidR="005810B5" w:rsidP="50962E05" w:rsidRDefault="005810B5" w14:paraId="460FCA05" w14:textId="3F569083">
      <w:pPr>
        <w:pStyle w:val="a3"/>
        <w:spacing w:line="360" w:lineRule="auto"/>
        <w:jc w:val="center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14</w:t>
      </w:r>
    </w:p>
    <w:p w:rsidR="007F2717" w:rsidP="50962E05" w:rsidRDefault="742B865B" w14:paraId="429E9579" w14:textId="6FEAB027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Судебная власть проявляется в правоприменительной сфере, 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правотолковательной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сфере, правотворческой сфере, участвуя, таким образом, в управлении обществом.</w:t>
      </w:r>
    </w:p>
    <w:p w:rsidR="00381314" w:rsidP="50962E05" w:rsidRDefault="742B865B" w14:paraId="23A444A8" w14:textId="0FA5AA0A" w14:noSpellErr="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не существует вне нормативного регулирования.</w:t>
      </w:r>
    </w:p>
    <w:p w:rsidR="00381314" w:rsidP="50962E05" w:rsidRDefault="742B865B" w14:paraId="5DF4B3E1" w14:textId="02C6BE20" w14:noSpellErr="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опосредуется в правосудии (процессах), его результатах (судебных актах).</w:t>
      </w:r>
    </w:p>
    <w:p w:rsidR="003505DC" w:rsidP="50962E05" w:rsidRDefault="742B865B" w14:paraId="4F4B2487" w14:textId="6EA8F559" w14:noSpellErr="1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 является животворящим источником права. Ей, в частности, характерны особые способы формирования процедурных норм (судебный прецедент) и их трансформации (судебная практика). Правотворческая потенция судебной власти противоречива: ей под силу как оживлять «мертворожденные нормы», так и умертвлять реально действующие предписания.</w:t>
      </w:r>
    </w:p>
    <w:p w:rsidR="623FCD4E" w:rsidP="50962E05" w:rsidRDefault="742B865B" w14:paraId="02570919" w14:textId="495E95EC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Наконец, главным назначением судебной власти является разрешение политических, социальных, экономических и прочих видов конфликтов»[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8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стр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56-57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].</w:t>
      </w:r>
    </w:p>
    <w:p w:rsidR="623FCD4E" w:rsidP="50962E05" w:rsidRDefault="623FCD4E" w14:paraId="1FCBCCEE" w14:textId="00ABF23E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 w:rsidR="00452904" w:rsidP="50962E05" w:rsidRDefault="00452904" w14:paraId="2E2BA301" w14:textId="18DB35D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 w:rsidR="00452904" w:rsidP="50962E05" w:rsidRDefault="00452904" w14:paraId="5719EE63" w14:textId="7777777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 w:rsidR="00452904" w:rsidP="50962E05" w:rsidRDefault="00452904" w14:paraId="41A90800" w14:textId="7777777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 w:rsidR="00452904" w:rsidP="50962E05" w:rsidRDefault="00452904" w14:paraId="092F5A7E" w14:textId="7777777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  <w:lang w:val="en-US"/>
        </w:rPr>
      </w:pPr>
    </w:p>
    <w:p w:rsidR="00127EF1" w:rsidP="50962E05" w:rsidRDefault="00127EF1" w14:paraId="18765C19" w14:textId="7777777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127EF1" w:rsidP="50962E05" w:rsidRDefault="00127EF1" w14:paraId="396502A1" w14:textId="7777777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127EF1" w:rsidP="50962E05" w:rsidRDefault="00127EF1" w14:paraId="4726EDEA" w14:textId="7777777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127EF1" w:rsidP="50962E05" w:rsidRDefault="005810B5" w14:paraId="31C5CD1C" w14:textId="230CBC7E">
      <w:pPr>
        <w:spacing w:line="360" w:lineRule="auto"/>
        <w:ind w:left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15</w:t>
      </w:r>
    </w:p>
    <w:p w:rsidR="00127EF1" w:rsidP="50962E05" w:rsidRDefault="00127EF1" w14:paraId="241EFB78" w14:textId="77777777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452904" w:rsidP="50962E05" w:rsidRDefault="2D29B23C" w14:paraId="5996ABD8" w14:textId="70C909E8" w14:noSpellErr="1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ГЛАВА 2. АНАЛИЗ ФУНКЦИОНИРОВАНИЯ РОССИЙСКОЙ СУДЕБНОЙ СИСТЕМЫ</w:t>
      </w:r>
    </w:p>
    <w:p w:rsidRPr="00452904" w:rsidR="00100933" w:rsidP="50962E05" w:rsidRDefault="2D29B23C" w14:paraId="2A2CDC82" w14:textId="04094458" w14:noSpellErr="1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2.1. АНАЛИЗ НОРМАТИВНО-ПРАВОВОЙ БАЗЫ СУДОВ РОССИИ</w:t>
      </w:r>
    </w:p>
    <w:p w:rsidR="5C10DB8F" w:rsidP="50962E05" w:rsidRDefault="2EC0ECD1" w14:paraId="7C2ABAE8" w14:textId="080B06B2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Деятельность судов России охватывает различные сферы жизнедеятельности общества, поэтому судебная система России регулируется законодательством Российской Федерации. </w:t>
      </w:r>
    </w:p>
    <w:p w:rsidR="5C10DB8F" w:rsidP="50962E05" w:rsidRDefault="2EC0ECD1" w14:paraId="60B72351" w14:textId="59A5B8C3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Направленность деятельности российских судов порождает не только гражданские, но и административные правоотношения. Кроме устанавливаемых специальных социальных гарантий для судей, в связи со специфичностью их деятельности, на них возлагаются и социальные гарантии, которые предусмотрены для всего населения. Поэтому можно сказать, что судебная система является комплексным правовым институтом и регулируется законодательством Российской Федерации.</w:t>
      </w:r>
    </w:p>
    <w:p w:rsidR="2EC0ECD1" w:rsidP="50962E05" w:rsidRDefault="0B2C0095" w14:paraId="5503ED1B" w14:textId="0D5FDB28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"Постоянная задача органов власти всех уровней - разработка и принятие необходимых правовых актов на основе тщательного изучения и анализа сложившихся обстоятельств с учетом всех возможных последствий" [6, 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стр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8].</w:t>
      </w:r>
    </w:p>
    <w:p w:rsidR="2EC0ECD1" w:rsidP="50962E05" w:rsidRDefault="2EC0ECD1" w14:paraId="4CC5DE7C" w14:textId="7FE6FD9F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Каждый нормативно-правовой акт должен начинаться с установления понятий, которые применяются в нем. Так, Федеральный Конституционный Закон от 31.12.1996 "О судебной системе Российской Федерации" начинается с главы общих положений, в которой выделяются такие статьи, как:</w:t>
      </w:r>
    </w:p>
    <w:p w:rsidR="2EC0ECD1" w:rsidP="50962E05" w:rsidRDefault="2EC0ECD1" w14:paraId="663813A0" w14:textId="4274ECA1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Судебная власть </w:t>
      </w:r>
    </w:p>
    <w:p w:rsidR="2EC0ECD1" w:rsidP="50962E05" w:rsidRDefault="2EC0ECD1" w14:paraId="45634CE2" w14:textId="74099D0A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Законодательство о судебной системе</w:t>
      </w:r>
    </w:p>
    <w:p w:rsidR="2EC0ECD1" w:rsidP="50962E05" w:rsidRDefault="2EC0ECD1" w14:paraId="7666B42C" w14:textId="0D5DA75E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Единство судебной системы</w:t>
      </w:r>
    </w:p>
    <w:p w:rsidRPr="005810B5" w:rsidR="005810B5" w:rsidP="50962E05" w:rsidRDefault="005810B5" w14:paraId="49FDA7CA" w14:textId="03A806DC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Суды в Российской Федерации</w:t>
      </w:r>
    </w:p>
    <w:p w:rsidRPr="005810B5" w:rsidR="005810B5" w:rsidP="50962E05" w:rsidRDefault="005810B5" w14:paraId="1A45D278" w14:textId="3CDCCF02">
      <w:pPr>
        <w:pStyle w:val="a3"/>
        <w:spacing w:line="360" w:lineRule="auto"/>
        <w:jc w:val="center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16</w:t>
      </w:r>
    </w:p>
    <w:p w:rsidRPr="005810B5" w:rsidR="005810B5" w:rsidP="50962E05" w:rsidRDefault="005810B5" w14:paraId="3AA7F27C" w14:textId="77777777">
      <w:pPr>
        <w:spacing w:line="360" w:lineRule="auto"/>
        <w:jc w:val="both"/>
        <w:rPr>
          <w:sz w:val="28"/>
          <w:szCs w:val="28"/>
        </w:rPr>
      </w:pPr>
    </w:p>
    <w:p w:rsidR="2EC0ECD1" w:rsidP="50962E05" w:rsidRDefault="2EC0ECD1" w14:paraId="15E1C6D5" w14:textId="76C34B0B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Самостоятельность судов и независимость судей</w:t>
      </w:r>
    </w:p>
    <w:p w:rsidR="2EC0ECD1" w:rsidP="50962E05" w:rsidRDefault="2EC0ECD1" w14:paraId="337473DA" w14:textId="15013FF6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Обязательность судебных постановлений</w:t>
      </w:r>
    </w:p>
    <w:p w:rsidR="2EC0ECD1" w:rsidP="50962E05" w:rsidRDefault="2EC0ECD1" w14:paraId="4CF7A53F" w14:textId="24A3FA25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Равенство всех перед законом и судом</w:t>
      </w:r>
    </w:p>
    <w:p w:rsidR="2EC0ECD1" w:rsidP="50962E05" w:rsidRDefault="2EC0ECD1" w14:paraId="07B3B996" w14:textId="18B45905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Участие граждан в осуществлении правосудия</w:t>
      </w:r>
    </w:p>
    <w:p w:rsidR="2D29B23C" w:rsidP="50962E05" w:rsidRDefault="0B2C0095" w14:paraId="194B190F" w14:textId="2EF0D282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Язык судопроизводства и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делопроизводства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 судах</w:t>
      </w:r>
    </w:p>
    <w:p w:rsidR="2EC0ECD1" w:rsidP="50962E05" w:rsidRDefault="4D265D87" w14:paraId="3FE3A8BD" w14:textId="7E07646A" w14:noSpellErr="1">
      <w:pPr>
        <w:pStyle w:val="a3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Гласность в деятельности судов</w:t>
      </w:r>
    </w:p>
    <w:p w:rsidR="2EC0ECD1" w:rsidP="50962E05" w:rsidRDefault="2EC0ECD1" w14:paraId="1D39EA2E" w14:textId="66654E4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данной  главе утверждается основной принцип организации судебной системы в Российской Федерации - ее единство, устанавливаются государственно-правовые гарантии реализации и соблюдения этого принципа.</w:t>
      </w:r>
    </w:p>
    <w:p w:rsidR="2EC0ECD1" w:rsidP="50962E05" w:rsidRDefault="2EC0ECD1" w14:paraId="06F9B9CF" w14:textId="4F0B52F0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Дальнейшее развитие получает конституционное деление системы судов на виды и звенья по признакам предмета их ведения, занимаемого в системе государственного устройства положения, характера юрисдикции, объема инстанционных полномочий.</w:t>
      </w:r>
    </w:p>
    <w:p w:rsidR="2EC0ECD1" w:rsidP="50962E05" w:rsidRDefault="2EC0ECD1" w14:paraId="76097063" w14:textId="43CB121C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Совокупность избранных законодателем основных принципов построения судебной системы и их содержание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отражают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направленность развития российского судоустройства на дальнейшую демократизацию, на выполнение главнейшей задачи правосудия - охраны прав и свобод граждан.</w:t>
      </w:r>
    </w:p>
    <w:p w:rsidR="2EC0ECD1" w:rsidP="50962E05" w:rsidRDefault="2EC0ECD1" w14:paraId="379E9C7A" w14:textId="6FDE2BC3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Общие положения ФКЗ "О судебной системе РФ" призваны служить утверждению законодательных начал судебной власти как одному из главных направлений реализации государственной власти в правовом государстве. Они являются правовой основой для подготовки предусмотренных данным законом нормативных актов в сфере судоустройства.</w:t>
      </w:r>
    </w:p>
    <w:p w:rsidR="005810B5" w:rsidP="16C05F10" w:rsidRDefault="005810B5" w14:paraId="7DFE6626" w14:textId="4ABBA53D">
      <w:pPr>
        <w:spacing w:line="360" w:lineRule="auto"/>
        <w:jc w:val="center"/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17</w:t>
      </w:r>
    </w:p>
    <w:p w:rsidR="2EC0ECD1" w:rsidP="50962E05" w:rsidRDefault="2EC0ECD1" w14:paraId="792D2A18" w14:textId="60016B1D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Во 2 главе данного закона большинство положений воспроизводят обеспечивающие независимость судей нормы, который содержатся в Законе РФ от 26 июня 1992 г. "О статусе судей в Российской Федерации". Смысл такого повторения заключается в том, чтобы закрепить на уровне конституционного закона гарантии этой независимости как основы нормального функционирования судебной системы.</w:t>
      </w:r>
    </w:p>
    <w:p w:rsidR="2EC0ECD1" w:rsidP="50962E05" w:rsidRDefault="2EC0ECD1" w14:paraId="194302B4" w14:textId="54E9473E" w14:noSpellErr="1">
      <w:pPr>
        <w:spacing w:line="360" w:lineRule="auto"/>
        <w:jc w:val="both"/>
        <w:rPr>
          <w:rFonts w:ascii="Arial" w:hAnsi="Arial" w:eastAsia="Arial" w:cs="Arial"/>
          <w:sz w:val="24"/>
          <w:szCs w:val="24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Из общего перечня гарантий независимости судьи, которые предусмотрены ст. 9 Закона РФ "О статусе судей в РФ", гл. 2 ФКЗ "О судебной системе РФ" включает в себя наиболее важные: порядок назначения на должность, несменяемость, неприкосновенность, особый порядок освобождения от должности.</w:t>
      </w:r>
    </w:p>
    <w:p w:rsidR="2EC0ECD1" w:rsidP="50962E05" w:rsidRDefault="2EC0ECD1" w14:paraId="225ED0D9" w14:textId="387A533E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Важным моментом, обеспечивающим реальную независимость судьи, является соответствующий уровень его материального и социально-бытового обеспечения, что также нашло отражение в данной главе.</w:t>
      </w:r>
    </w:p>
    <w:p w:rsidR="2EC0ECD1" w:rsidP="50962E05" w:rsidRDefault="2EC0ECD1" w14:paraId="0D02EBD8" w14:textId="0837CE21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Вместе с тем в главе содержится ряд новых положений, в частности, вводится институт почетных судей, регламентируется порядок наделения всех судей полномочиями, уточняются понятия "несменяемость судьи" и "срок полномочий судьи".</w:t>
      </w:r>
    </w:p>
    <w:p w:rsidR="2EC0ECD1" w:rsidP="50962E05" w:rsidRDefault="2EC0ECD1" w14:paraId="6AC44DE6" w14:textId="1EEA53B0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3 главе данного закона рассказывается о том, какие суды существуют в Российской Федерации, и какие полномочия они имеют.</w:t>
      </w:r>
    </w:p>
    <w:p w:rsidR="2EC0ECD1" w:rsidP="50962E05" w:rsidRDefault="2EC0ECD1" w14:paraId="4D7A8E59" w14:textId="232CB265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4 главе написаны заключительные положения, в которых говорится о работе судов России.</w:t>
      </w:r>
    </w:p>
    <w:p w:rsidR="005810B5" w:rsidP="50962E05" w:rsidRDefault="2EC0ECD1" w14:paraId="4A321C43" w14:textId="77777777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Функционирование судебной системы в значительной мере зависит от организации работы судов.</w:t>
      </w:r>
    </w:p>
    <w:p w:rsidR="005810B5" w:rsidP="50962E05" w:rsidRDefault="005810B5" w14:paraId="7CBC20D2" w14:textId="5844005D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18</w:t>
      </w:r>
    </w:p>
    <w:p w:rsidR="005810B5" w:rsidP="50962E05" w:rsidRDefault="2EC0ECD1" w14:paraId="1BBEEEDA" w14:textId="7F731366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Она включает как решение ряда организационных вопросов внутри судебной системы, так 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обеспечение деятельности судов</w:t>
      </w:r>
    </w:p>
    <w:p w:rsidR="2EC0ECD1" w:rsidP="50962E05" w:rsidRDefault="2EC0ECD1" w14:paraId="26391CE8" w14:textId="3C04BA1E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Со времени принятия ФКЗ "О судебной системе РФ" в этом направлении произошли определенные изменения. Федеральным законом от 14 марта 2002 г. "Об органах судейского сообщества Российской Федерации" не только окончательно определена система этих органов, но и значительно расширены полномочия их как выразителей интересов судей. Полноправным органом судейского сообщества становятся квалификационные коллегии судей. Они принимают непосредственное участие в формировании судейского корпуса с момента сдачи квалификационного экзамена кандидата на должность судьи до решения вопроса об отстранении судьи от должности.</w:t>
      </w:r>
    </w:p>
    <w:p w:rsidR="2EC0ECD1" w:rsidP="3C2B6F2E" w:rsidRDefault="2EC0ECD1" w14:paraId="0EEF1A9C" w14:noSpellErr="1" w14:textId="68808B5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ФКЗ "О судебной системе РФ" определена система органов, на которые возлагается организационное обеспечение судов. В отношении высших судебных органов эта задача выполняется аппаратом соответствующих судов; организационное обеспечение деятельности судов общей юрисдикции возлагается на Судебный департамент при Верховном Суде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РФ.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 созданием Судебного департамента завершилась многолетняя дискуссия о том, кто должен организационно обеспечивать деятельность судов - орган исполнительной или судебной власти.</w:t>
      </w:r>
    </w:p>
    <w:p w:rsidR="0099142B" w:rsidP="3C2B6F2E" w:rsidRDefault="2EC0ECD1" w14:paraId="5D833A54" w14:noSpellErr="1" w14:textId="371F55B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B757A9" w:rsidP="50962E05" w:rsidRDefault="0099142B" w14:paraId="49699CE7" w14:textId="5D523D49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19</w:t>
      </w:r>
    </w:p>
    <w:p w:rsidR="2EC0ECD1" w:rsidP="3C2B6F2E" w:rsidRDefault="2EC0ECD1" w14:paraId="53ED03AE" w14:noSpellErr="1" w14:textId="104D335E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2EC0ECD1" w:rsidP="50962E05" w:rsidRDefault="2EC0ECD1" w14:paraId="464F32E5" w14:textId="5CCBBA2A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Особенно важной является определенная этим Законом возможность осуществления Советом судей РФ и Всероссийским съездом судей РФ контроля за установлением размера бюджетных средств, выделяемых на финансирование судов Российской Федерации.</w:t>
      </w:r>
    </w:p>
    <w:p w:rsidR="2EC0ECD1" w:rsidP="50962E05" w:rsidRDefault="2EC0ECD1" w14:paraId="5B79F78A" w14:textId="2268125F" w14:noSpellErr="1">
      <w:pPr>
        <w:spacing w:line="360" w:lineRule="auto"/>
        <w:jc w:val="both"/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Заключительные положения комментируемого ФКЗ "О судебной системе РФ" включают статью о символах государственной власти в судах; подчеркивается, что символы, установленные в суде, являются атрибутами государственной власти. Это еще раз подтверждает высокий статус судебной власти в государственной системе.</w:t>
      </w:r>
    </w:p>
    <w:p w:rsidR="2EC0ECD1" w:rsidP="50962E05" w:rsidRDefault="2EC0ECD1" w14:paraId="0378746D" w14:textId="053720CC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главе 5  решается ряд вопросов, возникших в связи с его принятием и введением в действие. В настоящее время нормы этой главы, хотя и не отменены законодательно, во многом представляют лишь исторический интерес, так как в значительной мере уже утратили силу в связи с принятием нового законодательства.</w:t>
      </w:r>
    </w:p>
    <w:p w:rsidR="00B757A9" w:rsidP="3C2B6F2E" w:rsidRDefault="2EC0ECD1" w14:paraId="2ACE6131" w14:noSpellErr="1" w14:textId="1EF77DCE">
      <w:pPr>
        <w:pStyle w:val="a"/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2EC0ECD1" w:rsidP="3C2B6F2E" w:rsidRDefault="2EC0ECD1" w14:paraId="61B06A16" w14:textId="021A2AE1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20</w:t>
      </w:r>
    </w:p>
    <w:p w:rsidR="2EC0ECD1" w:rsidP="50962E05" w:rsidRDefault="2EC0ECD1" w14:paraId="3B668795" w14:textId="113E6AD4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Таким образом, главе 5 в известной мере предопределила перечень дальнейших задач законодательного регулирования организации судебной системы. В определенной мере эти задачи были решены с принятием Федерального конституционного закона "О военных судах Российской Федерации", федеральных законов "О финансировании судов Российской Федерации", "О Судебном департаменте при Верховном Суде Российской Федерации", "О мировых судьях в Российской Федерации", "О судебных приставах", УПК РФ, Федерального закона "О введении в действие Уголовно-процессуального кодекса Российской Федерации" с дальнейшими изменениями и дополнениями, Федерального закона "Об арбитражных заседателях арбитражных судов субъектов Российской Федерации" и др.</w:t>
      </w:r>
    </w:p>
    <w:p w:rsidRPr="00B757A9" w:rsidR="5C10DB8F" w:rsidP="50962E05" w:rsidRDefault="2EC0ECD1" w14:paraId="02BBBA62" w14:textId="5876AB0F" w14:noSpellErr="1">
      <w:pPr>
        <w:spacing w:line="360" w:lineRule="auto"/>
        <w:jc w:val="both"/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Необходимо отметить, что современная судебная система Российской Федерации будет соответствовать своему назначению и будет наиболее эффективным только тогда, когда все суды и его сотрудники будут осуществлять свою деятельность, опираясь лишь на нормы права, которые выражают идеологию справедливости.</w:t>
      </w:r>
    </w:p>
    <w:p w:rsidR="71B95A32" w:rsidP="50962E05" w:rsidRDefault="71B95A32" w14:paraId="5761C2C1" w14:textId="4C95886D">
      <w:pPr>
        <w:spacing w:line="360" w:lineRule="auto"/>
        <w:ind w:left="36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B757A9" w:rsidP="50962E05" w:rsidRDefault="00B757A9" w14:paraId="7863D21F" w14:textId="77777777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:rsidR="00100933" w:rsidP="50962E05" w:rsidRDefault="2D29B23C" w14:paraId="556FA343" w14:textId="50854F33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2.2. АНАЛИЗ ПРОБЛЕМ И ПЕРСПЕКТИВ РАЗВИТИЯ СУДЕБНОЙ СИСТЕМЫ РОССИИ</w:t>
      </w:r>
    </w:p>
    <w:p w:rsidR="00B757A9" w:rsidP="50962E05" w:rsidRDefault="00B757A9" w14:paraId="762A517E" w14:textId="66AB854F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21</w:t>
      </w:r>
    </w:p>
    <w:p w:rsidR="7A81B259" w:rsidP="50962E05" w:rsidRDefault="0CD0F425" w14:paraId="30BBECBB" w14:textId="61B6AFEB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"С первых лет XXI столетия в России наблюдается последовательный процесс укрепления правовой основы в общественной жизни. Приобретен опыт функционирования всех ветвей государственной власти, в том числе и судебной. Прежде всего это выражается (пусть и не в таком быстром темпе) в повышении роли судов и постепенном росте доверия к ним со стороны населения. Государство стремится реализовать ряд системных мер, направленных на улучшение материально-технической базы судов. На законодательном уровне повышены требования к судейскому корпусу. Были приняты меры по улучшению их социально-финансового положения. Постоянно вносятся определенные коррективы в нормативно-правовую базу функционирования судебной системы. В то же время продолжает оставаться ряд не решенных до конца проблем, основными из которых являются следующие"[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11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]:</w:t>
      </w:r>
    </w:p>
    <w:p w:rsidR="7A81B259" w:rsidP="50962E05" w:rsidRDefault="0CD0F425" w14:paraId="031CB710" w14:textId="0B1ACE6A" w14:noSpellErr="1">
      <w:pPr>
        <w:pStyle w:val="a3"/>
        <w:numPr>
          <w:ilvl w:val="0"/>
          <w:numId w:val="3"/>
        </w:numPr>
        <w:spacing w:line="360" w:lineRule="auto"/>
        <w:jc w:val="both"/>
        <w:rPr>
          <w:rFonts w:ascii="" w:hAnsi="" w:eastAsia="" w:cs="" w:asciiTheme="minorEastAsia" w:hAnsiTheme="minorEastAsia" w:eastAsiaTheme="minorEastAsia" w:cstheme="minorEastAsia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нашей стране до сих пор остается  низкий уровень финансирования и  материально-технического обеспечения судов.</w:t>
      </w:r>
    </w:p>
    <w:p w:rsidR="7A81B259" w:rsidP="50962E05" w:rsidRDefault="4AB2833C" w14:paraId="2004AB89" w14:textId="74C7204A" w14:noSpellErr="1">
      <w:pPr>
        <w:pStyle w:val="a3"/>
        <w:numPr>
          <w:ilvl w:val="0"/>
          <w:numId w:val="3"/>
        </w:numPr>
        <w:spacing w:line="360" w:lineRule="auto"/>
        <w:jc w:val="both"/>
        <w:rPr>
          <w:rFonts w:ascii="" w:hAnsi="" w:eastAsia="" w:cs="" w:asciiTheme="minorEastAsia" w:hAnsiTheme="minorEastAsia" w:eastAsiaTheme="minorEastAsia" w:cstheme="minorEastAsia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В настоящее время наблюдается маленькая численность работников в российских судах. Это количество никак не совпадает с количеством дел, которые разрешаются законом в лице суда. </w:t>
      </w:r>
    </w:p>
    <w:p w:rsidR="7A81B259" w:rsidP="50962E05" w:rsidRDefault="0CD0F425" w14:paraId="4895E12E" w14:textId="6456F0BB" w14:noSpellErr="1">
      <w:pPr>
        <w:pStyle w:val="a3"/>
        <w:numPr>
          <w:ilvl w:val="0"/>
          <w:numId w:val="3"/>
        </w:numPr>
        <w:spacing w:line="360" w:lineRule="auto"/>
        <w:jc w:val="both"/>
        <w:rPr>
          <w:rFonts w:ascii="" w:hAnsi="" w:eastAsia="" w:cs="" w:asciiTheme="minorEastAsia" w:hAnsiTheme="minorEastAsia" w:eastAsiaTheme="minorEastAsia" w:cstheme="minorEastAsia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Российское законодательство не достаточно совершенно на данный момент.</w:t>
      </w:r>
    </w:p>
    <w:p w:rsidR="4AB2833C" w:rsidP="50962E05" w:rsidRDefault="4FB8B65A" w14:paraId="44A68A17" w14:textId="33D40E78" w14:noSpellErr="1">
      <w:pPr>
        <w:pStyle w:val="a3"/>
        <w:numPr>
          <w:ilvl w:val="0"/>
          <w:numId w:val="3"/>
        </w:numPr>
        <w:spacing w:line="360" w:lineRule="auto"/>
        <w:jc w:val="both"/>
        <w:rPr>
          <w:rFonts w:ascii="" w:hAnsi="" w:eastAsia="" w:cs="" w:asciiTheme="minorEastAsia" w:hAnsiTheme="minorEastAsia" w:eastAsiaTheme="minorEastAsia" w:cstheme="minorEastAsia"/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Неизменной проблемой остается взыскание штрафов с осужденных.</w:t>
      </w:r>
    </w:p>
    <w:p w:rsidR="4FB8B65A" w:rsidP="50962E05" w:rsidRDefault="4FB8B65A" w14:paraId="72C1069F" w14:textId="4A1FB53E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Также ученые выделяют такие проблемы как:</w:t>
      </w:r>
    </w:p>
    <w:p w:rsidRPr="00F65B5F" w:rsidR="00F65B5F" w:rsidP="50962E05" w:rsidRDefault="4D265D87" w14:paraId="040502E4" w14:textId="47D17B54" w14:noSpellErr="1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Недостаточность финансирования судов России.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Для полного функционирования судебной власти в РФ, для повышения качества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работы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требуется хорошее финансирование, которого, к сожалению, нет в России. Именно по этой причине суды не могут в полной мере использовать современные программы ведения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Pr="00F65B5F" w:rsidR="00F65B5F" w:rsidP="50962E05" w:rsidRDefault="00F65B5F" w14:paraId="4A752AAB" w14:textId="7087C958">
      <w:pPr>
        <w:pStyle w:val="a3"/>
        <w:spacing w:line="360" w:lineRule="auto"/>
        <w:jc w:val="center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22</w:t>
      </w:r>
    </w:p>
    <w:p w:rsidRPr="00F65B5F" w:rsidR="4FB8B65A" w:rsidP="3C2B6F2E" w:rsidRDefault="4FB8B65A" w14:paraId="5E65F950" w14:noSpellErr="1" w14:textId="55A37B4A">
      <w:pPr>
        <w:spacing w:line="360" w:lineRule="auto"/>
        <w:ind w:left="360"/>
        <w:jc w:val="both"/>
        <w:rPr>
          <w:color w:val="000000" w:themeColor="text1" w:themeTint="FF" w:themeShade="FF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делопроизводства, которые повышают скорость работы, 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информационные технологии. Из этого следует, что суды вынуждены переносить сроки рассмотрения дел или вовсе отказываться от некоторых  поступающих заявлений. И мы видим, что подобные случаи не дают людям право восстановить свои нарушенные права и законные интересы. Из-за таких ситуаций у общества возникает недоверие к судебной власти 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пропадает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желание вновь обратиться в суд.</w:t>
      </w:r>
    </w:p>
    <w:p w:rsidR="4FB8B65A" w:rsidP="50962E05" w:rsidRDefault="4FB8B65A" w14:paraId="64E7B398" w14:textId="1FBEF76D" w14:noSpellErr="1">
      <w:pPr>
        <w:pStyle w:val="a3"/>
        <w:numPr>
          <w:ilvl w:val="0"/>
          <w:numId w:val="1"/>
        </w:numPr>
        <w:spacing w:line="360" w:lineRule="auto"/>
        <w:jc w:val="both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Для налаживания работы судебной системы РФ требуется разработка и принятие законов или нормативно-правовых актов по некоторым вопросам, среди которых: ответственность судей; изменение порядка прекращения полномочий судей, совершивших какой-либо поступок, который в той или иной мере позорит его честь и достоинство, который подрывает авторитет власти со стороны общества; государственное страхование судей; проверка соответствия данных, которые предъявляет кандидат на должность судьи, требованиям, относящихся к этой должности.</w:t>
      </w:r>
    </w:p>
    <w:p w:rsidR="00B97239" w:rsidP="3C2B6F2E" w:rsidRDefault="4AB2833C" w14:paraId="10D6F78A" w14:noSpellErr="1" w14:textId="7851A8A3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В российской судебной системе существует проблема, которая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связана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с правомерностью публикаций хода процессов и судебных решений.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Стороны, которые довели дело до суда, должны понимать, что обратились в орган публичной власти,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который действует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открыто и гласно, и что судебное решение, которое вынесет судья будет открытым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, даже если дело рассматриваетс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я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в закрытом заседании.</w:t>
      </w:r>
    </w:p>
    <w:p w:rsidR="00B97239" w:rsidP="50962E05" w:rsidRDefault="00F65B5F" w14:paraId="782B98AF" w14:textId="4A698256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23</w:t>
      </w:r>
    </w:p>
    <w:p w:rsidR="4AB2833C" w:rsidP="3C2B6F2E" w:rsidRDefault="4FB8B65A" w14:paraId="46CBDA84" w14:noSpellErr="1" w14:textId="1A9B25F2">
      <w:pPr>
        <w:pStyle w:val="1"/>
        <w:spacing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p w:rsidR="4AB2833C" w:rsidP="50962E05" w:rsidRDefault="4FB8B65A" w14:paraId="1A67E45E" w14:textId="00FEB66A" w14:noSpellErr="1">
      <w:pPr>
        <w:pStyle w:val="1"/>
        <w:spacing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color w:val="auto"/>
          <w:sz w:val="28"/>
          <w:szCs w:val="28"/>
        </w:rPr>
        <w:t>Доступность правосудия и степень его прозрачности существенно может различаться  в зависимости от формы судопроизводства: если в конституционном судопроизводстве она должна быть максимальной, а в уголовном судопроизводстве может быть ограничена, т.к. в его процессе затрагиваются проблемы, которые связаны с интимной жизнью сторон, и проблемы, которые касаются несовершеннолетних, то арбитражное судопроизводство содержит существенные ограничения, связанные, прежде всего, с неразглашением коммерческой, банковской и аналогичных видов тайны.</w:t>
      </w:r>
    </w:p>
    <w:p w:rsidR="00F65B5F" w:rsidP="3C2B6F2E" w:rsidRDefault="4FB8B65A" w14:paraId="4B7A73EA" w14:noSpellErr="1" w14:textId="0DC59416">
      <w:pPr>
        <w:pStyle w:val="1"/>
        <w:spacing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>На мой взгляд, одной из главных проблем в российской судебной системе является то, что количество дел не соответствует</w:t>
      </w: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>реальн</w:t>
      </w: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>ому</w:t>
      </w: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количеств</w:t>
      </w: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>у</w:t>
      </w: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штатных работников. В России наблюдается огромная текучесть кадров. Я думаю, что это связано с тем, что работа в суде - это, прежде всего, колоссальная нагрузка, не каждый человек способен посвятить такой работе всё свое время. Также материально-техническое обеспечение играет важную роль в функционировании судебной власти РФ</w:t>
      </w:r>
      <w:r w:rsidRPr="3C2B6F2E" w:rsidR="3C2B6F2E">
        <w:rPr>
          <w:rFonts w:ascii="Times New Roman" w:hAnsi="Times New Roman" w:eastAsia="Times New Roman" w:cs="Times New Roman"/>
          <w:color w:val="auto"/>
          <w:sz w:val="28"/>
          <w:szCs w:val="28"/>
        </w:rPr>
        <w:t>.</w:t>
      </w:r>
    </w:p>
    <w:p w:rsidRPr="00F65B5F" w:rsidR="00F65B5F" w:rsidP="16C05F10" w:rsidRDefault="00F65B5F" w14:paraId="0F28E5D6" w14:textId="042133A9">
      <w:pPr>
        <w:jc w:val="center"/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24</w:t>
      </w:r>
    </w:p>
    <w:p w:rsidR="4AB2833C" w:rsidP="50962E05" w:rsidRDefault="4FB8B65A" w14:paraId="263C1127" w14:textId="33BDB080" w14:noSpellErr="1">
      <w:pPr>
        <w:pStyle w:val="1"/>
        <w:spacing w:line="36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color w:val="auto"/>
          <w:sz w:val="28"/>
          <w:szCs w:val="28"/>
        </w:rPr>
        <w:t>Я думаю, что данную проблему можно решить следующим образом: нужно определить необходимую норму нагрузки на судей и работников суда для эффективного функционирования судов России. Также стоит отметить, что для усовершенствования работу судов нужны высококвалифицированные специалисты, но для того, чтобы привлечь их к работе в суде, стоит увеличить зарплату, так как нынешние нагрузка и заработная плата не соответствуют друг другу.</w:t>
      </w:r>
    </w:p>
    <w:p w:rsidR="742B865B" w:rsidP="50962E05" w:rsidRDefault="0CD0F425" w14:paraId="0CA5E10F" w14:textId="7BA04092" w14:noSpellErr="1">
      <w:pPr>
        <w:spacing w:line="36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В современных условиях судебная власть очень важна для России . Но важность ее заключается не только в том, что она существует, но и в том, как правильно мы ее реализуем. </w:t>
      </w:r>
    </w:p>
    <w:p w:rsidR="61FD4A38" w:rsidP="3C2B6F2E" w:rsidRDefault="0CD0F425" w14:paraId="5477C77E" w14:noSpellErr="1" w14:textId="06F7AC1C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К сожалению, судебная власть до сих пор остается слабым местом в Росси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и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. Принципы судоустройства и судопроизводства, закрепленные в Конституции РФ, выполняются с трудом. Я думаю, что это связано с тем, что ощущается огромное давление и противодействие со стороны других ветвей власти. Также очень часто мы видим недостаточную обеспеченность правовых и социальных гарантий судей: независимость, несменяемость, неприкосновенность. Это связано в первую очередь с тем, что в России отсутствует хорошая техническая и материальная базы. Помимо этого большой проблемой судебной власти РФ стала коррумпированность судей.</w:t>
      </w:r>
    </w:p>
    <w:p w:rsidR="0CD0F425" w:rsidP="50962E05" w:rsidRDefault="0CD0F425" w14:paraId="69320067" w14:textId="732D398A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Модернизация и дальнейшее становление  судебной системы РФ представляется следующими тенденциями:</w:t>
      </w:r>
    </w:p>
    <w:p w:rsidR="0CD0F425" w:rsidP="50962E05" w:rsidRDefault="0CD0F425" w14:paraId="359B27F6" w14:textId="5FF24B75" w14:noSpellErr="1">
      <w:pPr>
        <w:pStyle w:val="a3"/>
        <w:numPr>
          <w:ilvl w:val="0"/>
          <w:numId w:val="2"/>
        </w:numPr>
        <w:spacing w:line="360" w:lineRule="auto"/>
        <w:jc w:val="left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Теоретическая разработка основных направлений развития судебной системы РФ.</w:t>
      </w:r>
    </w:p>
    <w:p w:rsidR="50962E05" w:rsidP="50962E05" w:rsidRDefault="50962E05" w14:noSpellErr="1" w14:paraId="5F621ACD" w14:textId="640D4375">
      <w:pPr>
        <w:pStyle w:val="a"/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50962E05" w:rsidP="50962E05" w:rsidRDefault="50962E05" w14:paraId="62BD8C2D" w14:textId="2398D424">
      <w:pPr>
        <w:pStyle w:val="a"/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25</w:t>
      </w:r>
    </w:p>
    <w:p w:rsidR="50962E05" w:rsidP="50962E05" w:rsidRDefault="50962E05" w14:noSpellErr="1" w14:paraId="3E45AFFD" w14:textId="4FDC652C">
      <w:pPr>
        <w:pStyle w:val="a"/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Pr="00F65B5F" w:rsidR="00F65B5F" w:rsidP="50962E05" w:rsidRDefault="00F65B5F" w14:paraId="1F75159F" w14:noSpellErr="1" w14:textId="32C3CD11">
      <w:pPr>
        <w:pStyle w:val="a3"/>
        <w:numPr>
          <w:ilvl w:val="0"/>
          <w:numId w:val="2"/>
        </w:numPr>
        <w:spacing w:line="360" w:lineRule="auto"/>
        <w:jc w:val="left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Возрастание роли судейского общества и его органов для предотвращения коррупции судей.</w:t>
      </w:r>
    </w:p>
    <w:p w:rsidR="0CD0F425" w:rsidP="50962E05" w:rsidRDefault="0CD0F425" w14:paraId="2D5FB340" w14:textId="5078AA48" w14:noSpellErr="1">
      <w:pPr>
        <w:pStyle w:val="a3"/>
        <w:numPr>
          <w:ilvl w:val="0"/>
          <w:numId w:val="2"/>
        </w:numPr>
        <w:spacing w:line="360" w:lineRule="auto"/>
        <w:jc w:val="left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Укрепление судебной системы РФ благодаря привлечению новых специалистов.</w:t>
      </w:r>
    </w:p>
    <w:p w:rsidR="0CD0F425" w:rsidP="50962E05" w:rsidRDefault="0CD0F425" w14:paraId="662A4EB3" w14:textId="27C1886B" w14:noSpellErr="1">
      <w:pPr>
        <w:pStyle w:val="a3"/>
        <w:numPr>
          <w:ilvl w:val="0"/>
          <w:numId w:val="2"/>
        </w:numPr>
        <w:spacing w:line="360" w:lineRule="auto"/>
        <w:jc w:val="left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Разработка смысловых подходов для повышения эффективности деятельности судов России.</w:t>
      </w:r>
    </w:p>
    <w:p w:rsidR="0CD0F425" w:rsidP="50962E05" w:rsidRDefault="0CD0F425" w14:paraId="48976CFB" w14:textId="2D7CB420" w14:noSpellErr="1">
      <w:pPr>
        <w:pStyle w:val="a3"/>
        <w:numPr>
          <w:ilvl w:val="0"/>
          <w:numId w:val="2"/>
        </w:numPr>
        <w:spacing w:line="360" w:lineRule="auto"/>
        <w:jc w:val="left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Усовершенствование процедуры отбора и подготовки судей.</w:t>
      </w:r>
    </w:p>
    <w:p w:rsidR="0CD0F425" w:rsidP="50962E05" w:rsidRDefault="0CD0F425" w14:paraId="22960F4A" w14:textId="71881308" w14:noSpellErr="1">
      <w:pPr>
        <w:pStyle w:val="a3"/>
        <w:numPr>
          <w:ilvl w:val="0"/>
          <w:numId w:val="2"/>
        </w:numPr>
        <w:spacing w:line="360" w:lineRule="auto"/>
        <w:jc w:val="left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Законодательное соотнесение независимости судей с ответственностью за решения, которые они принимают в ходе судебного процесса.</w:t>
      </w:r>
    </w:p>
    <w:p w:rsidR="0CD0F425" w:rsidP="50962E05" w:rsidRDefault="4FB8B65A" w14:paraId="781C651B" w14:textId="248BC33C" w14:noSpellErr="1">
      <w:pPr>
        <w:pStyle w:val="a3"/>
        <w:numPr>
          <w:ilvl w:val="0"/>
          <w:numId w:val="2"/>
        </w:numPr>
        <w:spacing w:line="360" w:lineRule="auto"/>
        <w:jc w:val="left"/>
        <w:rPr>
          <w:color w:val="000000" w:themeColor="text1" w:themeTint="FF" w:themeShade="FF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Корректирование регулирования лиц, которые оказывают юридическую помощь гражданам и юридическим лицам, поскольку оно не обеспечивает в полной мере доступ к правосудию.</w:t>
      </w:r>
    </w:p>
    <w:p w:rsidR="4FB8B65A" w:rsidP="50962E05" w:rsidRDefault="4FB8B65A" w14:paraId="521A92AB" w14:textId="6D2B6015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1B16CE01" w14:textId="2F781B5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7E0EF0BD" w14:textId="68BFB222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4B33E84C" w14:textId="0E640044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1F47A15C" w14:textId="124C9DC2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34812147" w14:textId="49171253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4CCA1DE6" w14:textId="5DE4F1D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3831321B" w14:textId="68BC147A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7DCB2FD2" w14:textId="52D4C3B9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F65B5F" w:rsidP="50962E05" w:rsidRDefault="00F65B5F" w14:paraId="229AB124" w14:textId="43883F29">
      <w:pPr>
        <w:pStyle w:val="a"/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F65B5F" w:rsidP="50962E05" w:rsidRDefault="00F65B5F" w14:paraId="2240A2CD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F65B5F" w:rsidP="50962E05" w:rsidRDefault="00A17CE1" w14:paraId="34A5C3BB" w14:textId="2D87AB4E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26</w:t>
      </w:r>
    </w:p>
    <w:p w:rsidR="50962E05" w:rsidP="50962E05" w:rsidRDefault="50962E05" w14:noSpellErr="1" w14:paraId="0C73E591" w14:textId="054D9BC3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CD0F425" w:rsidP="50962E05" w:rsidRDefault="2D29B23C" w14:paraId="7530BCE4" w14:textId="75D10752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ЗАКЛЮЧЕНИЕ</w:t>
      </w:r>
    </w:p>
    <w:p w:rsidR="34935C3A" w:rsidP="3C2B6F2E" w:rsidRDefault="2EC0ECD1" w14:paraId="06F022A2" w14:noSpellErr="1" w14:textId="02849E5A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Конституция РФ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, закрепив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разделени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е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государственной власти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на законодательную, исполнительную 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судебную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, открыла новую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страницу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в истории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российской государственности.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Принцип разделения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властей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, который отныне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является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политическим 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конституционным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принципом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государственного устройства Российской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Федерации, объективно предполагает возрождение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самостоятельной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, влиятельной и независимой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социальной силы - судебной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власти, и утверждение в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государственном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механизме компетентного 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беспристрастного суда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, как гаранта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гражданского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мира 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согласия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в обществе.</w:t>
      </w:r>
    </w:p>
    <w:p w:rsidR="34935C3A" w:rsidP="50962E05" w:rsidRDefault="4D265D87" w14:paraId="35775453" w14:textId="7C339A32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Носителями судебной власти в РФ являются прежде всего судьи, которые наделены в конституционном порядке полномочиями осуществлять правосудие и исполнять свои обязанности на профессиональной основе.</w:t>
      </w:r>
    </w:p>
    <w:p w:rsidR="34935C3A" w:rsidP="3C2B6F2E" w:rsidRDefault="4D265D87" w14:paraId="52322177" w14:noSpellErr="1" w14:textId="4A34FF99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Правосудие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Российской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Федерации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строится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на принципах,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которые отражают сущность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и задачи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демократического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правового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государства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которые закреплены 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 xml:space="preserve"> в Конституции РФ (гл.7) и в ФКЗ от 31 декабря 1996г. «О судебной системе РФ»</w:t>
      </w:r>
      <w:r w:rsidRPr="3C2B6F2E" w:rsidR="3C2B6F2E">
        <w:rPr>
          <w:rFonts w:ascii="Times New Roman" w:hAnsi="Times New Roman" w:eastAsia="Times New Roman" w:cs="Times New Roman"/>
          <w:sz w:val="28"/>
          <w:szCs w:val="28"/>
        </w:rPr>
        <w:t>.</w:t>
      </w:r>
    </w:p>
    <w:p w:rsidR="00A17CE1" w:rsidP="50962E05" w:rsidRDefault="4D265D87" w14:paraId="48C3A55A" w14:textId="77777777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настоящий момент судебная власть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как отдельная ветвь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государственной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власти предназначена для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установления смысла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содержания Конституции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и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действующего законодательства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для его единообразного толкования и применения на практике. </w:t>
      </w:r>
    </w:p>
    <w:p w:rsidR="00A17CE1" w:rsidP="50962E05" w:rsidRDefault="00A17CE1" w14:paraId="63379F9E" w14:textId="67F34B70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27</w:t>
      </w:r>
    </w:p>
    <w:p w:rsidR="34935C3A" w:rsidP="50962E05" w:rsidRDefault="4D265D87" w14:paraId="522342A9" w14:textId="14AB5B9E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Судебная власть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призвана контролировать правомерность принимаемых парламентом законов и актов исполнения со стороны правительства и административных органов, равно как и правомерность разрешения всех правонарушений и юридических споров. Реализация правосудия есть одно из оснований легитимного государства и неуважение к нему есть признак испорченности общества и нестабильности государства.</w:t>
      </w:r>
    </w:p>
    <w:p w:rsidR="34935C3A" w:rsidP="50962E05" w:rsidRDefault="2EC0ECD1" w14:paraId="19E6060A" w14:textId="11F9E1F5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Судебная власть как разновидность государственной власти во взаимодействии с ее иными ветвями должна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быть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самостоятельной и сильной, хорошо подготовленной профессионально, организационно оформленной, обрести высокий статус и действовать в процессуальном порядке, утверждая идеи верховенства права и справедливости.</w:t>
      </w:r>
    </w:p>
    <w:p w:rsidR="00A17CE1" w:rsidP="50962E05" w:rsidRDefault="2EC0ECD1" w14:paraId="308BD6B2" w14:textId="77777777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Судебная власть в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системе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органов государственной власти занимает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особое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место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 Это обусловлено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тем, что только она, реализуя принцип справедливости, отправляет правосудие, а также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выступает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как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субъект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правотворчества, ибо многие законы обретают жизнь благодаря суду, они проходят испытание судебной практикой. Специфическая роль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судебной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власти в механизме разделения властей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состоит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в удержании законодательной и исполнительной властей в рамках конституционной законности путем осуществления судебного контроля за этими ветвями власти. При этом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следует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иметь в виду, что «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автономность» судебной власти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может быть только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относительной, поскольку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она не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существует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изолированно от других ветвей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власти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круг конфликтов, разрешаемых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судом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, очерчивается законом, т.е. решениями законодательной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власти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; реализация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судебных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решений требует в значительном 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числе случаев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определенных действий органов исполнительной власти. Функциями судебной власти являются основные направления деятельности, определяющие</w:t>
      </w: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A17CE1" w:rsidP="50962E05" w:rsidRDefault="00A17CE1" w14:paraId="5718495A" w14:textId="5D55804C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28</w:t>
      </w:r>
    </w:p>
    <w:p w:rsidR="34935C3A" w:rsidP="50962E05" w:rsidRDefault="2EC0ECD1" w14:paraId="46B995EA" w14:textId="7FB82960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ее социальное назначение в виде особого самостоятельного государственно-правового механизма воздействия на общественные отношения. В качестве функций судебной власти рассматриваются: правосудие, судебный контроль, обобщение судебной практики и разъяснение на ее основе юридических норм, правотворчество. Отметим, что правосудие следует трактовать как исключительную функцию судебной власти.</w:t>
      </w:r>
    </w:p>
    <w:p w:rsidR="742B865B" w:rsidP="50962E05" w:rsidRDefault="2EC0ECD1" w14:paraId="1C9A2DC9" w14:textId="3DDBE4F0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 настоящее время в целях приведения в соответствие с конституционными принципами судебной власти судебная система России нуждается в серьезном реформировании, которое необходимо осуществить вместе с реформой Конституции</w:t>
      </w:r>
    </w:p>
    <w:p w:rsidR="4FB8B65A" w:rsidP="50962E05" w:rsidRDefault="4FB8B65A" w14:paraId="54E654B7" w14:textId="172DB634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4FB8B65A" w:rsidP="50962E05" w:rsidRDefault="4FB8B65A" w14:paraId="57F589ED" w14:textId="4234E12C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3427D0EE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4A403BA4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22C070D7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79838996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2FB82EEB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72B21EC4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4C36F2FA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1AF970CC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4DC52BBD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362E24AC" w14:textId="77777777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00A17CE1" w:rsidP="50962E05" w:rsidRDefault="00A17CE1" w14:paraId="2FF5DD78" w14:textId="5D2AE62B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29</w:t>
      </w:r>
    </w:p>
    <w:p w:rsidR="50962E05" w:rsidP="50962E05" w:rsidRDefault="50962E05" w14:noSpellErr="1" w14:paraId="6D291E8C" w14:textId="50350FBB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</w:p>
    <w:p w:rsidR="742B865B" w:rsidP="50962E05" w:rsidRDefault="00A17CE1" w14:paraId="7D76B689" w14:textId="0B6B8C36" w14:noSpellErr="1">
      <w:pPr>
        <w:spacing w:line="360" w:lineRule="auto"/>
        <w:jc w:val="left"/>
        <w:rPr>
          <w:rFonts w:ascii="Times New Roman" w:hAnsi="Times New Roman" w:eastAsia="Times New Roman" w:cs="Times New Roman"/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СПИСОК ИСПОЛЬЗОВАННОЙ ЛИТЕРАТУРЫ</w:t>
      </w:r>
    </w:p>
    <w:p w:rsidR="0B2C0095" w:rsidP="50962E05" w:rsidRDefault="0B2C0095" w14:paraId="55C25E3E" w14:textId="41DFC719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Конституция Российской Федерации (принята всенародным голосованием 12.12.1993 г.) // Российская газета. - 25.12.1993 г. - № 237</w:t>
      </w:r>
    </w:p>
    <w:p w:rsidR="0B2C0095" w:rsidP="50962E05" w:rsidRDefault="0B2C0095" w14:paraId="3B94D6E8" w14:textId="46E74EA7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Федеральный конституционный закон "О судебной системе Российской Федерации" от 31.12.1996 г. № 1-ФКЗ (последняя редакция).</w:t>
      </w:r>
    </w:p>
    <w:p w:rsidR="0B2C0095" w:rsidP="50962E05" w:rsidRDefault="0B2C0095" w14:paraId="346223DE" w14:textId="445CD785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Федеральный закон "Об органах судейского сообщества Российской Федерации" от 14.03.2002 г. № 30-ФЗ (последняя редакция)</w:t>
      </w:r>
    </w:p>
    <w:p w:rsidR="0B2C0095" w:rsidP="50962E05" w:rsidRDefault="0B2C0095" w14:paraId="6A7B7E40" w14:textId="69D26BD3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Федеральный закон "О финансировании судов Российской Федерации" от 10.02.1999 г. № 30-ФЗ (последняя редакция)</w:t>
      </w:r>
    </w:p>
    <w:p w:rsidR="0B2C0095" w:rsidP="50962E05" w:rsidRDefault="0B2C0095" w14:paraId="3DD510E3" w14:textId="67B6484C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Закон РФ "О статусе судей Российской Федерации" от 26.06.1992 г. № 3132-1 (ред. от 03.07.2016, с изм. от 19.12.2016)</w:t>
      </w:r>
    </w:p>
    <w:p w:rsidR="0B2C0095" w:rsidP="50962E05" w:rsidRDefault="0B2C0095" w14:paraId="31D8C45E" w14:textId="6A39626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Антонова Н.А. Органы местного самоуправления: Нормативные правовые акты: науч. - 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практич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 пособие. - М.: Дело, 2006. - 256с.</w:t>
      </w:r>
    </w:p>
    <w:p w:rsidR="0B2C0095" w:rsidP="50962E05" w:rsidRDefault="0B2C0095" w14:paraId="721E17ED" w14:textId="0277B80A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Безруков А.В. Конституционное право России: Учебное пособие (3-е издание, переработанное и дополненное)  ("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Юстицинформ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", 2015) (Подготовлен для системы КонсультантПлюс)</w:t>
      </w:r>
    </w:p>
    <w:p w:rsidR="0B2C0095" w:rsidP="50962E05" w:rsidRDefault="0B2C0095" w14:paraId="4392439B" w14:textId="75028A74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Воротынцева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А.А. История российского правосудия: учеб. пособие для студентов вузов, обучающихся по специальности "Юриспруденция" /  под ред. Н.А. 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Колоколова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. - М.: ЮНИТИ-ДАНА: Закон и право, 2009. - 447 с.</w:t>
      </w:r>
    </w:p>
    <w:p w:rsidRPr="00A17CE1" w:rsidR="0B2C0095" w:rsidP="50962E05" w:rsidRDefault="0B2C0095" w14:paraId="7957620E" w14:textId="34BECF89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Головко Л.В. Курс уголовного процесса ("Статут", 2016) (Подготовлен для системы КонсультантПлюс)</w:t>
      </w:r>
    </w:p>
    <w:p w:rsidR="00A17CE1" w:rsidP="50962E05" w:rsidRDefault="00A17CE1" w14:paraId="37EEA00D" w14:textId="2F4018E3">
      <w:pPr>
        <w:spacing w:line="360" w:lineRule="auto"/>
        <w:jc w:val="left"/>
      </w:pPr>
    </w:p>
    <w:p w:rsidRPr="00A17CE1" w:rsidR="00A17CE1" w:rsidP="50962E05" w:rsidRDefault="00A17CE1" w14:paraId="43D075B2" w14:textId="0BFFC325">
      <w:pPr>
        <w:spacing w:line="360" w:lineRule="auto"/>
        <w:jc w:val="center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30</w:t>
      </w:r>
    </w:p>
    <w:p w:rsidR="50962E05" w:rsidP="50962E05" w:rsidRDefault="50962E05" w14:paraId="7B7F2FBB" w14:textId="51C93BDB">
      <w:pPr>
        <w:pStyle w:val="a"/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:rsidR="0B2C0095" w:rsidP="50962E05" w:rsidRDefault="0B2C0095" w14:paraId="6581FB73" w14:textId="3472E788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Дмитриев Ю.А., Черёмных Г.Г. Судебная власть в механизме разделения властей и защите прав и свобод // государство и право. - 1997. - №8. - 48 с.</w:t>
      </w:r>
    </w:p>
    <w:p w:rsidR="0B2C0095" w:rsidP="50962E05" w:rsidRDefault="0B2C0095" w14:paraId="34FCEB93" w14:textId="07C47F61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Рыжаков А.П. Правоохранительные органы: учебник для вузов (4-е издание) (Подготовлен для системы КонсультантПлюс, 2015)</w:t>
      </w:r>
    </w:p>
    <w:p w:rsidR="0B2C0095" w:rsidP="50962E05" w:rsidRDefault="0B2C0095" w14:paraId="05D1FEB5" w14:textId="129E25A4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Ярков В.В. Административное судопроизводство: Учебник для студентов высших учебных заведений по направлению "Юриспруденция" (специалист, бакалавр, магистр) ("Статут", 2016) </w:t>
      </w:r>
    </w:p>
    <w:p w:rsidR="0B2C0095" w:rsidP="50962E05" w:rsidRDefault="0B2C0095" w14:paraId="5042BB67" w14:textId="48559797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Статья: К вопросу о создании единого информационного пространства федеральных судов и мировых судей (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Лазаренкова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О.Г.) ("Администратор суда", 2016, N 1)</w:t>
      </w:r>
    </w:p>
    <w:p w:rsidR="0B2C0095" w:rsidP="50962E05" w:rsidRDefault="0B2C0095" w14:paraId="44CBC66D" w14:textId="3F21BCB9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Статья: О концепции антикоррупционной политики в судебной системе Российской Федерации (</w:t>
      </w:r>
      <w:proofErr w:type="spellStart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Тащилин</w:t>
      </w:r>
      <w:proofErr w:type="spellEnd"/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 xml:space="preserve"> М.Т.) ("Российский судья", 2016, № 1) (Подготовлен для системы КонсультантПлюс)</w:t>
      </w:r>
    </w:p>
    <w:p w:rsidRPr="00A17CE1" w:rsidR="0B2C0095" w:rsidP="50962E05" w:rsidRDefault="0B2C0095" w14:paraId="0A8507DC" w14:textId="4695D162" w14:noSpellErr="1">
      <w:pPr>
        <w:pStyle w:val="a3"/>
        <w:numPr>
          <w:ilvl w:val="0"/>
          <w:numId w:val="30"/>
        </w:numPr>
        <w:spacing w:line="360" w:lineRule="auto"/>
        <w:jc w:val="left"/>
        <w:rPr>
          <w:sz w:val="28"/>
          <w:szCs w:val="28"/>
        </w:rPr>
      </w:pPr>
      <w:r w:rsidRPr="50962E05" w:rsidR="50962E05">
        <w:rPr>
          <w:rFonts w:ascii="Times New Roman" w:hAnsi="Times New Roman" w:eastAsia="Times New Roman" w:cs="Times New Roman"/>
          <w:sz w:val="28"/>
          <w:szCs w:val="28"/>
        </w:rPr>
        <w:t>Статья: Взгляд на порядок решения вопроса о принятии исковых заявлений, извещение заявителей о движении дела в гражданском судопроизводстве через призму доступности правосудия (Шамшурин Л.Л.) ("Арбитражный и гражданский процесс", 2016, N 3) (Подготовлен специально для системы КонсультантПлюс)</w:t>
      </w:r>
    </w:p>
    <w:p w:rsidR="00A17CE1" w:rsidP="50962E05" w:rsidRDefault="00A17CE1" w14:paraId="6DEE1C5C" w14:textId="1DE03FC1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2D4732A1" w14:textId="77777777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3EFA90AD" w14:textId="77777777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67E8E135" w14:textId="77777777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2986EF51" w14:textId="77777777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4E994BC6" w14:textId="77777777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34A74651" w14:textId="77777777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2D28CBF1" w14:textId="77777777">
      <w:pPr>
        <w:pStyle w:val="a3"/>
        <w:spacing w:line="360" w:lineRule="auto"/>
        <w:jc w:val="left"/>
        <w:rPr>
          <w:sz w:val="28"/>
          <w:szCs w:val="28"/>
        </w:rPr>
      </w:pPr>
    </w:p>
    <w:p w:rsidR="00A17CE1" w:rsidP="50962E05" w:rsidRDefault="00A17CE1" w14:paraId="24F86576" w14:textId="0A77F7B2">
      <w:pPr>
        <w:pStyle w:val="a3"/>
        <w:spacing w:line="360" w:lineRule="auto"/>
        <w:jc w:val="center"/>
        <w:rPr>
          <w:sz w:val="28"/>
          <w:szCs w:val="28"/>
        </w:rPr>
      </w:pPr>
      <w:r w:rsidRPr="50962E05" w:rsidR="50962E05">
        <w:rPr>
          <w:sz w:val="28"/>
          <w:szCs w:val="28"/>
        </w:rPr>
        <w:t>31</w:t>
      </w:r>
      <w:bookmarkStart w:name="_GoBack" w:id="0"/>
      <w:bookmarkEnd w:id="0"/>
    </w:p>
    <w:p w:rsidR="742B865B" w:rsidP="742B865B" w:rsidRDefault="742B865B" w14:paraId="426AE708" w14:textId="4F89AAB8">
      <w:pPr>
        <w:rPr>
          <w:rFonts w:ascii="Times New Roman" w:hAnsi="Times New Roman" w:eastAsia="Times New Roman" w:cs="Times New Roman"/>
          <w:sz w:val="28"/>
          <w:szCs w:val="28"/>
        </w:rPr>
      </w:pPr>
    </w:p>
    <w:p w:rsidR="742B865B" w:rsidP="742B865B" w:rsidRDefault="742B865B" w14:paraId="54E2E564" w14:textId="2F37899A">
      <w:pPr>
        <w:rPr>
          <w:rFonts w:ascii="Times New Roman" w:hAnsi="Times New Roman" w:eastAsia="Times New Roman" w:cs="Times New Roman"/>
          <w:sz w:val="28"/>
          <w:szCs w:val="28"/>
        </w:rPr>
      </w:pPr>
    </w:p>
    <w:sectPr w:rsidR="742B865B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EE6"/>
    <w:multiLevelType w:val="hybridMultilevel"/>
    <w:tmpl w:val="FFFFFFFF"/>
    <w:lvl w:ilvl="0" w:tplc="36026EA2">
      <w:start w:val="1"/>
      <w:numFmt w:val="decimal"/>
      <w:lvlText w:val="%1."/>
      <w:lvlJc w:val="left"/>
      <w:pPr>
        <w:ind w:left="720" w:hanging="360"/>
      </w:pPr>
    </w:lvl>
    <w:lvl w:ilvl="1" w:tplc="CC00D262">
      <w:start w:val="1"/>
      <w:numFmt w:val="lowerLetter"/>
      <w:lvlText w:val="%2."/>
      <w:lvlJc w:val="left"/>
      <w:pPr>
        <w:ind w:left="1440" w:hanging="360"/>
      </w:pPr>
    </w:lvl>
    <w:lvl w:ilvl="2" w:tplc="B2B07F30">
      <w:start w:val="1"/>
      <w:numFmt w:val="lowerRoman"/>
      <w:lvlText w:val="%3."/>
      <w:lvlJc w:val="right"/>
      <w:pPr>
        <w:ind w:left="2160" w:hanging="180"/>
      </w:pPr>
    </w:lvl>
    <w:lvl w:ilvl="3" w:tplc="C65C2AAA">
      <w:start w:val="1"/>
      <w:numFmt w:val="decimal"/>
      <w:lvlText w:val="%4."/>
      <w:lvlJc w:val="left"/>
      <w:pPr>
        <w:ind w:left="2880" w:hanging="360"/>
      </w:pPr>
    </w:lvl>
    <w:lvl w:ilvl="4" w:tplc="24FAD9BE">
      <w:start w:val="1"/>
      <w:numFmt w:val="lowerLetter"/>
      <w:lvlText w:val="%5."/>
      <w:lvlJc w:val="left"/>
      <w:pPr>
        <w:ind w:left="3600" w:hanging="360"/>
      </w:pPr>
    </w:lvl>
    <w:lvl w:ilvl="5" w:tplc="D03AF6CC">
      <w:start w:val="1"/>
      <w:numFmt w:val="lowerRoman"/>
      <w:lvlText w:val="%6."/>
      <w:lvlJc w:val="right"/>
      <w:pPr>
        <w:ind w:left="4320" w:hanging="180"/>
      </w:pPr>
    </w:lvl>
    <w:lvl w:ilvl="6" w:tplc="A85AFA24">
      <w:start w:val="1"/>
      <w:numFmt w:val="decimal"/>
      <w:lvlText w:val="%7."/>
      <w:lvlJc w:val="left"/>
      <w:pPr>
        <w:ind w:left="5040" w:hanging="360"/>
      </w:pPr>
    </w:lvl>
    <w:lvl w:ilvl="7" w:tplc="C7F6E0EC">
      <w:start w:val="1"/>
      <w:numFmt w:val="lowerLetter"/>
      <w:lvlText w:val="%8."/>
      <w:lvlJc w:val="left"/>
      <w:pPr>
        <w:ind w:left="5760" w:hanging="360"/>
      </w:pPr>
    </w:lvl>
    <w:lvl w:ilvl="8" w:tplc="792E58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098"/>
    <w:multiLevelType w:val="hybridMultilevel"/>
    <w:tmpl w:val="AA4CB79A"/>
    <w:lvl w:ilvl="0" w:tplc="04DA7D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A84D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FA194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54F1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F62F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EF664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646A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D22F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FE9B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2D651D"/>
    <w:multiLevelType w:val="hybridMultilevel"/>
    <w:tmpl w:val="FFFFFFFF"/>
    <w:lvl w:ilvl="0" w:tplc="C4A6CC40">
      <w:start w:val="1"/>
      <w:numFmt w:val="decimal"/>
      <w:lvlText w:val="%1."/>
      <w:lvlJc w:val="left"/>
      <w:pPr>
        <w:ind w:left="720" w:hanging="360"/>
      </w:pPr>
    </w:lvl>
    <w:lvl w:ilvl="1" w:tplc="297CC38C">
      <w:start w:val="1"/>
      <w:numFmt w:val="lowerLetter"/>
      <w:lvlText w:val="%2."/>
      <w:lvlJc w:val="left"/>
      <w:pPr>
        <w:ind w:left="1440" w:hanging="360"/>
      </w:pPr>
    </w:lvl>
    <w:lvl w:ilvl="2" w:tplc="8CBECCAC">
      <w:start w:val="1"/>
      <w:numFmt w:val="lowerRoman"/>
      <w:lvlText w:val="%3."/>
      <w:lvlJc w:val="right"/>
      <w:pPr>
        <w:ind w:left="2160" w:hanging="180"/>
      </w:pPr>
    </w:lvl>
    <w:lvl w:ilvl="3" w:tplc="6EA6688C">
      <w:start w:val="1"/>
      <w:numFmt w:val="decimal"/>
      <w:lvlText w:val="%4."/>
      <w:lvlJc w:val="left"/>
      <w:pPr>
        <w:ind w:left="2880" w:hanging="360"/>
      </w:pPr>
    </w:lvl>
    <w:lvl w:ilvl="4" w:tplc="30A2078E">
      <w:start w:val="1"/>
      <w:numFmt w:val="lowerLetter"/>
      <w:lvlText w:val="%5."/>
      <w:lvlJc w:val="left"/>
      <w:pPr>
        <w:ind w:left="3600" w:hanging="360"/>
      </w:pPr>
    </w:lvl>
    <w:lvl w:ilvl="5" w:tplc="0E32F848">
      <w:start w:val="1"/>
      <w:numFmt w:val="lowerRoman"/>
      <w:lvlText w:val="%6."/>
      <w:lvlJc w:val="right"/>
      <w:pPr>
        <w:ind w:left="4320" w:hanging="180"/>
      </w:pPr>
    </w:lvl>
    <w:lvl w:ilvl="6" w:tplc="650CE52A">
      <w:start w:val="1"/>
      <w:numFmt w:val="decimal"/>
      <w:lvlText w:val="%7."/>
      <w:lvlJc w:val="left"/>
      <w:pPr>
        <w:ind w:left="5040" w:hanging="360"/>
      </w:pPr>
    </w:lvl>
    <w:lvl w:ilvl="7" w:tplc="33C8D5EA">
      <w:start w:val="1"/>
      <w:numFmt w:val="lowerLetter"/>
      <w:lvlText w:val="%8."/>
      <w:lvlJc w:val="left"/>
      <w:pPr>
        <w:ind w:left="5760" w:hanging="360"/>
      </w:pPr>
    </w:lvl>
    <w:lvl w:ilvl="8" w:tplc="026070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D2BA5"/>
    <w:multiLevelType w:val="hybridMultilevel"/>
    <w:tmpl w:val="31E23B52"/>
    <w:lvl w:ilvl="0" w:tplc="03AC5024">
      <w:start w:val="1"/>
      <w:numFmt w:val="decimal"/>
      <w:lvlText w:val="%1."/>
      <w:lvlJc w:val="left"/>
      <w:pPr>
        <w:ind w:left="720" w:hanging="360"/>
      </w:pPr>
    </w:lvl>
    <w:lvl w:ilvl="1" w:tplc="E3082656">
      <w:start w:val="1"/>
      <w:numFmt w:val="lowerLetter"/>
      <w:lvlText w:val="%2."/>
      <w:lvlJc w:val="left"/>
      <w:pPr>
        <w:ind w:left="1440" w:hanging="360"/>
      </w:pPr>
    </w:lvl>
    <w:lvl w:ilvl="2" w:tplc="0296A180">
      <w:start w:val="1"/>
      <w:numFmt w:val="lowerRoman"/>
      <w:lvlText w:val="%3."/>
      <w:lvlJc w:val="right"/>
      <w:pPr>
        <w:ind w:left="2160" w:hanging="180"/>
      </w:pPr>
    </w:lvl>
    <w:lvl w:ilvl="3" w:tplc="216ED5F2">
      <w:start w:val="1"/>
      <w:numFmt w:val="decimal"/>
      <w:lvlText w:val="%4."/>
      <w:lvlJc w:val="left"/>
      <w:pPr>
        <w:ind w:left="2880" w:hanging="360"/>
      </w:pPr>
    </w:lvl>
    <w:lvl w:ilvl="4" w:tplc="33548174">
      <w:start w:val="1"/>
      <w:numFmt w:val="lowerLetter"/>
      <w:lvlText w:val="%5."/>
      <w:lvlJc w:val="left"/>
      <w:pPr>
        <w:ind w:left="3600" w:hanging="360"/>
      </w:pPr>
    </w:lvl>
    <w:lvl w:ilvl="5" w:tplc="B30C4772">
      <w:start w:val="1"/>
      <w:numFmt w:val="lowerRoman"/>
      <w:lvlText w:val="%6."/>
      <w:lvlJc w:val="right"/>
      <w:pPr>
        <w:ind w:left="4320" w:hanging="180"/>
      </w:pPr>
    </w:lvl>
    <w:lvl w:ilvl="6" w:tplc="3C7487BA">
      <w:start w:val="1"/>
      <w:numFmt w:val="decimal"/>
      <w:lvlText w:val="%7."/>
      <w:lvlJc w:val="left"/>
      <w:pPr>
        <w:ind w:left="5040" w:hanging="360"/>
      </w:pPr>
    </w:lvl>
    <w:lvl w:ilvl="7" w:tplc="5AB0AE9A">
      <w:start w:val="1"/>
      <w:numFmt w:val="lowerLetter"/>
      <w:lvlText w:val="%8."/>
      <w:lvlJc w:val="left"/>
      <w:pPr>
        <w:ind w:left="5760" w:hanging="360"/>
      </w:pPr>
    </w:lvl>
    <w:lvl w:ilvl="8" w:tplc="DB4A24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672EC"/>
    <w:multiLevelType w:val="hybridMultilevel"/>
    <w:tmpl w:val="416E6D6A"/>
    <w:lvl w:ilvl="0" w:tplc="E19E16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2C8B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9ADB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4A30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E447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3806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16D9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E4DF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DA18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125CAC"/>
    <w:multiLevelType w:val="hybridMultilevel"/>
    <w:tmpl w:val="FFFFFFFF"/>
    <w:lvl w:ilvl="0" w:tplc="EF425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129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404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8C3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D04B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02E8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8482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C87B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BC90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E06C10"/>
    <w:multiLevelType w:val="hybridMultilevel"/>
    <w:tmpl w:val="FFFFFFFF"/>
    <w:lvl w:ilvl="0" w:tplc="DA1E4FCA">
      <w:start w:val="1"/>
      <w:numFmt w:val="decimal"/>
      <w:lvlText w:val="%1."/>
      <w:lvlJc w:val="left"/>
      <w:pPr>
        <w:ind w:left="720" w:hanging="360"/>
      </w:pPr>
    </w:lvl>
    <w:lvl w:ilvl="1" w:tplc="7F1A8D22">
      <w:start w:val="1"/>
      <w:numFmt w:val="lowerLetter"/>
      <w:lvlText w:val="%2."/>
      <w:lvlJc w:val="left"/>
      <w:pPr>
        <w:ind w:left="1440" w:hanging="360"/>
      </w:pPr>
    </w:lvl>
    <w:lvl w:ilvl="2" w:tplc="C4C441E0">
      <w:start w:val="1"/>
      <w:numFmt w:val="lowerRoman"/>
      <w:lvlText w:val="%3."/>
      <w:lvlJc w:val="right"/>
      <w:pPr>
        <w:ind w:left="2160" w:hanging="180"/>
      </w:pPr>
    </w:lvl>
    <w:lvl w:ilvl="3" w:tplc="8DD82F1E">
      <w:start w:val="1"/>
      <w:numFmt w:val="decimal"/>
      <w:lvlText w:val="%4."/>
      <w:lvlJc w:val="left"/>
      <w:pPr>
        <w:ind w:left="2880" w:hanging="360"/>
      </w:pPr>
    </w:lvl>
    <w:lvl w:ilvl="4" w:tplc="DCF64B52">
      <w:start w:val="1"/>
      <w:numFmt w:val="lowerLetter"/>
      <w:lvlText w:val="%5."/>
      <w:lvlJc w:val="left"/>
      <w:pPr>
        <w:ind w:left="3600" w:hanging="360"/>
      </w:pPr>
    </w:lvl>
    <w:lvl w:ilvl="5" w:tplc="FD1A964A">
      <w:start w:val="1"/>
      <w:numFmt w:val="lowerRoman"/>
      <w:lvlText w:val="%6."/>
      <w:lvlJc w:val="right"/>
      <w:pPr>
        <w:ind w:left="4320" w:hanging="180"/>
      </w:pPr>
    </w:lvl>
    <w:lvl w:ilvl="6" w:tplc="03448014">
      <w:start w:val="1"/>
      <w:numFmt w:val="decimal"/>
      <w:lvlText w:val="%7."/>
      <w:lvlJc w:val="left"/>
      <w:pPr>
        <w:ind w:left="5040" w:hanging="360"/>
      </w:pPr>
    </w:lvl>
    <w:lvl w:ilvl="7" w:tplc="27C87866">
      <w:start w:val="1"/>
      <w:numFmt w:val="lowerLetter"/>
      <w:lvlText w:val="%8."/>
      <w:lvlJc w:val="left"/>
      <w:pPr>
        <w:ind w:left="5760" w:hanging="360"/>
      </w:pPr>
    </w:lvl>
    <w:lvl w:ilvl="8" w:tplc="3ED0170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5176E"/>
    <w:multiLevelType w:val="hybridMultilevel"/>
    <w:tmpl w:val="3D78AD66"/>
    <w:lvl w:ilvl="0" w:tplc="D1842D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3693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8876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42A1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3AFA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7476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AC8F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D4E1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E44A3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AB6497"/>
    <w:multiLevelType w:val="hybridMultilevel"/>
    <w:tmpl w:val="9B36D00C"/>
    <w:lvl w:ilvl="0" w:tplc="0E22AAC2">
      <w:start w:val="1"/>
      <w:numFmt w:val="decimal"/>
      <w:lvlText w:val="%1."/>
      <w:lvlJc w:val="left"/>
      <w:pPr>
        <w:ind w:left="720" w:hanging="360"/>
      </w:pPr>
    </w:lvl>
    <w:lvl w:ilvl="1" w:tplc="7F9889B2">
      <w:start w:val="1"/>
      <w:numFmt w:val="lowerLetter"/>
      <w:lvlText w:val="%2."/>
      <w:lvlJc w:val="left"/>
      <w:pPr>
        <w:ind w:left="1440" w:hanging="360"/>
      </w:pPr>
    </w:lvl>
    <w:lvl w:ilvl="2" w:tplc="F72007BC">
      <w:start w:val="1"/>
      <w:numFmt w:val="lowerRoman"/>
      <w:lvlText w:val="%3."/>
      <w:lvlJc w:val="right"/>
      <w:pPr>
        <w:ind w:left="2160" w:hanging="180"/>
      </w:pPr>
    </w:lvl>
    <w:lvl w:ilvl="3" w:tplc="28166154">
      <w:start w:val="1"/>
      <w:numFmt w:val="decimal"/>
      <w:lvlText w:val="%4."/>
      <w:lvlJc w:val="left"/>
      <w:pPr>
        <w:ind w:left="2880" w:hanging="360"/>
      </w:pPr>
    </w:lvl>
    <w:lvl w:ilvl="4" w:tplc="544EBE5C">
      <w:start w:val="1"/>
      <w:numFmt w:val="lowerLetter"/>
      <w:lvlText w:val="%5."/>
      <w:lvlJc w:val="left"/>
      <w:pPr>
        <w:ind w:left="3600" w:hanging="360"/>
      </w:pPr>
    </w:lvl>
    <w:lvl w:ilvl="5" w:tplc="4F26CFD4">
      <w:start w:val="1"/>
      <w:numFmt w:val="lowerRoman"/>
      <w:lvlText w:val="%6."/>
      <w:lvlJc w:val="right"/>
      <w:pPr>
        <w:ind w:left="4320" w:hanging="180"/>
      </w:pPr>
    </w:lvl>
    <w:lvl w:ilvl="6" w:tplc="85C2DCA0">
      <w:start w:val="1"/>
      <w:numFmt w:val="decimal"/>
      <w:lvlText w:val="%7."/>
      <w:lvlJc w:val="left"/>
      <w:pPr>
        <w:ind w:left="5040" w:hanging="360"/>
      </w:pPr>
    </w:lvl>
    <w:lvl w:ilvl="7" w:tplc="739CACCE">
      <w:start w:val="1"/>
      <w:numFmt w:val="lowerLetter"/>
      <w:lvlText w:val="%8."/>
      <w:lvlJc w:val="left"/>
      <w:pPr>
        <w:ind w:left="5760" w:hanging="360"/>
      </w:pPr>
    </w:lvl>
    <w:lvl w:ilvl="8" w:tplc="09F8B63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A3CF1"/>
    <w:multiLevelType w:val="hybridMultilevel"/>
    <w:tmpl w:val="600621EA"/>
    <w:lvl w:ilvl="0" w:tplc="7660DF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3060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403E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5251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8EE0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4233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F048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3415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26EF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133C45"/>
    <w:multiLevelType w:val="hybridMultilevel"/>
    <w:tmpl w:val="FFFFFFFF"/>
    <w:lvl w:ilvl="0" w:tplc="C5586A02">
      <w:start w:val="1"/>
      <w:numFmt w:val="decimal"/>
      <w:lvlText w:val="%1."/>
      <w:lvlJc w:val="left"/>
      <w:pPr>
        <w:ind w:left="720" w:hanging="360"/>
      </w:pPr>
    </w:lvl>
    <w:lvl w:ilvl="1" w:tplc="713A50B6">
      <w:start w:val="1"/>
      <w:numFmt w:val="lowerLetter"/>
      <w:lvlText w:val="%2."/>
      <w:lvlJc w:val="left"/>
      <w:pPr>
        <w:ind w:left="1440" w:hanging="360"/>
      </w:pPr>
    </w:lvl>
    <w:lvl w:ilvl="2" w:tplc="A6C4415E">
      <w:start w:val="1"/>
      <w:numFmt w:val="lowerRoman"/>
      <w:lvlText w:val="%3."/>
      <w:lvlJc w:val="right"/>
      <w:pPr>
        <w:ind w:left="2160" w:hanging="180"/>
      </w:pPr>
    </w:lvl>
    <w:lvl w:ilvl="3" w:tplc="0166FF84">
      <w:start w:val="1"/>
      <w:numFmt w:val="decimal"/>
      <w:lvlText w:val="%4."/>
      <w:lvlJc w:val="left"/>
      <w:pPr>
        <w:ind w:left="2880" w:hanging="360"/>
      </w:pPr>
    </w:lvl>
    <w:lvl w:ilvl="4" w:tplc="022A70F2">
      <w:start w:val="1"/>
      <w:numFmt w:val="lowerLetter"/>
      <w:lvlText w:val="%5."/>
      <w:lvlJc w:val="left"/>
      <w:pPr>
        <w:ind w:left="3600" w:hanging="360"/>
      </w:pPr>
    </w:lvl>
    <w:lvl w:ilvl="5" w:tplc="56961598">
      <w:start w:val="1"/>
      <w:numFmt w:val="lowerRoman"/>
      <w:lvlText w:val="%6."/>
      <w:lvlJc w:val="right"/>
      <w:pPr>
        <w:ind w:left="4320" w:hanging="180"/>
      </w:pPr>
    </w:lvl>
    <w:lvl w:ilvl="6" w:tplc="A6245410">
      <w:start w:val="1"/>
      <w:numFmt w:val="decimal"/>
      <w:lvlText w:val="%7."/>
      <w:lvlJc w:val="left"/>
      <w:pPr>
        <w:ind w:left="5040" w:hanging="360"/>
      </w:pPr>
    </w:lvl>
    <w:lvl w:ilvl="7" w:tplc="58762002">
      <w:start w:val="1"/>
      <w:numFmt w:val="lowerLetter"/>
      <w:lvlText w:val="%8."/>
      <w:lvlJc w:val="left"/>
      <w:pPr>
        <w:ind w:left="5760" w:hanging="360"/>
      </w:pPr>
    </w:lvl>
    <w:lvl w:ilvl="8" w:tplc="3DBA81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28C4"/>
    <w:multiLevelType w:val="hybridMultilevel"/>
    <w:tmpl w:val="FFFFFFFF"/>
    <w:lvl w:ilvl="0" w:tplc="5CF6DDBE">
      <w:start w:val="1"/>
      <w:numFmt w:val="decimal"/>
      <w:lvlText w:val="%1."/>
      <w:lvlJc w:val="left"/>
      <w:pPr>
        <w:ind w:left="720" w:hanging="360"/>
      </w:pPr>
    </w:lvl>
    <w:lvl w:ilvl="1" w:tplc="768EB674">
      <w:start w:val="1"/>
      <w:numFmt w:val="lowerLetter"/>
      <w:lvlText w:val="%2."/>
      <w:lvlJc w:val="left"/>
      <w:pPr>
        <w:ind w:left="1440" w:hanging="360"/>
      </w:pPr>
    </w:lvl>
    <w:lvl w:ilvl="2" w:tplc="22BE5A52">
      <w:start w:val="1"/>
      <w:numFmt w:val="lowerRoman"/>
      <w:lvlText w:val="%3."/>
      <w:lvlJc w:val="right"/>
      <w:pPr>
        <w:ind w:left="2160" w:hanging="180"/>
      </w:pPr>
    </w:lvl>
    <w:lvl w:ilvl="3" w:tplc="94B8F610">
      <w:start w:val="1"/>
      <w:numFmt w:val="decimal"/>
      <w:lvlText w:val="%4."/>
      <w:lvlJc w:val="left"/>
      <w:pPr>
        <w:ind w:left="2880" w:hanging="360"/>
      </w:pPr>
    </w:lvl>
    <w:lvl w:ilvl="4" w:tplc="5C4A0FE4">
      <w:start w:val="1"/>
      <w:numFmt w:val="lowerLetter"/>
      <w:lvlText w:val="%5."/>
      <w:lvlJc w:val="left"/>
      <w:pPr>
        <w:ind w:left="3600" w:hanging="360"/>
      </w:pPr>
    </w:lvl>
    <w:lvl w:ilvl="5" w:tplc="FE268948">
      <w:start w:val="1"/>
      <w:numFmt w:val="lowerRoman"/>
      <w:lvlText w:val="%6."/>
      <w:lvlJc w:val="right"/>
      <w:pPr>
        <w:ind w:left="4320" w:hanging="180"/>
      </w:pPr>
    </w:lvl>
    <w:lvl w:ilvl="6" w:tplc="30F0AC98">
      <w:start w:val="1"/>
      <w:numFmt w:val="decimal"/>
      <w:lvlText w:val="%7."/>
      <w:lvlJc w:val="left"/>
      <w:pPr>
        <w:ind w:left="5040" w:hanging="360"/>
      </w:pPr>
    </w:lvl>
    <w:lvl w:ilvl="7" w:tplc="F5FA4430">
      <w:start w:val="1"/>
      <w:numFmt w:val="lowerLetter"/>
      <w:lvlText w:val="%8."/>
      <w:lvlJc w:val="left"/>
      <w:pPr>
        <w:ind w:left="5760" w:hanging="360"/>
      </w:pPr>
    </w:lvl>
    <w:lvl w:ilvl="8" w:tplc="552CE0C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41647"/>
    <w:multiLevelType w:val="hybridMultilevel"/>
    <w:tmpl w:val="FFFFFFFF"/>
    <w:lvl w:ilvl="0" w:tplc="BA7CCEE4">
      <w:start w:val="1"/>
      <w:numFmt w:val="decimal"/>
      <w:lvlText w:val="%1."/>
      <w:lvlJc w:val="left"/>
      <w:pPr>
        <w:ind w:left="720" w:hanging="360"/>
      </w:pPr>
    </w:lvl>
    <w:lvl w:ilvl="1" w:tplc="A240E550">
      <w:start w:val="1"/>
      <w:numFmt w:val="lowerLetter"/>
      <w:lvlText w:val="%2."/>
      <w:lvlJc w:val="left"/>
      <w:pPr>
        <w:ind w:left="1440" w:hanging="360"/>
      </w:pPr>
    </w:lvl>
    <w:lvl w:ilvl="2" w:tplc="E834DAA4">
      <w:start w:val="1"/>
      <w:numFmt w:val="lowerRoman"/>
      <w:lvlText w:val="%3."/>
      <w:lvlJc w:val="right"/>
      <w:pPr>
        <w:ind w:left="2160" w:hanging="180"/>
      </w:pPr>
    </w:lvl>
    <w:lvl w:ilvl="3" w:tplc="71CE6CBE">
      <w:start w:val="1"/>
      <w:numFmt w:val="decimal"/>
      <w:lvlText w:val="%4."/>
      <w:lvlJc w:val="left"/>
      <w:pPr>
        <w:ind w:left="2880" w:hanging="360"/>
      </w:pPr>
    </w:lvl>
    <w:lvl w:ilvl="4" w:tplc="41E697CE">
      <w:start w:val="1"/>
      <w:numFmt w:val="lowerLetter"/>
      <w:lvlText w:val="%5."/>
      <w:lvlJc w:val="left"/>
      <w:pPr>
        <w:ind w:left="3600" w:hanging="360"/>
      </w:pPr>
    </w:lvl>
    <w:lvl w:ilvl="5" w:tplc="1FAECC5E">
      <w:start w:val="1"/>
      <w:numFmt w:val="lowerRoman"/>
      <w:lvlText w:val="%6."/>
      <w:lvlJc w:val="right"/>
      <w:pPr>
        <w:ind w:left="4320" w:hanging="180"/>
      </w:pPr>
    </w:lvl>
    <w:lvl w:ilvl="6" w:tplc="EDB01C64">
      <w:start w:val="1"/>
      <w:numFmt w:val="decimal"/>
      <w:lvlText w:val="%7."/>
      <w:lvlJc w:val="left"/>
      <w:pPr>
        <w:ind w:left="5040" w:hanging="360"/>
      </w:pPr>
    </w:lvl>
    <w:lvl w:ilvl="7" w:tplc="AD482C54">
      <w:start w:val="1"/>
      <w:numFmt w:val="lowerLetter"/>
      <w:lvlText w:val="%8."/>
      <w:lvlJc w:val="left"/>
      <w:pPr>
        <w:ind w:left="5760" w:hanging="360"/>
      </w:pPr>
    </w:lvl>
    <w:lvl w:ilvl="8" w:tplc="03F2D5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365AF"/>
    <w:multiLevelType w:val="hybridMultilevel"/>
    <w:tmpl w:val="52C0DEBA"/>
    <w:lvl w:ilvl="0" w:tplc="4178013E">
      <w:start w:val="1"/>
      <w:numFmt w:val="decimal"/>
      <w:lvlText w:val="%1."/>
      <w:lvlJc w:val="left"/>
      <w:pPr>
        <w:ind w:left="720" w:hanging="360"/>
      </w:pPr>
    </w:lvl>
    <w:lvl w:ilvl="1" w:tplc="1D521B52">
      <w:start w:val="1"/>
      <w:numFmt w:val="lowerLetter"/>
      <w:lvlText w:val="%2."/>
      <w:lvlJc w:val="left"/>
      <w:pPr>
        <w:ind w:left="1440" w:hanging="360"/>
      </w:pPr>
    </w:lvl>
    <w:lvl w:ilvl="2" w:tplc="9E2A475E">
      <w:start w:val="1"/>
      <w:numFmt w:val="lowerRoman"/>
      <w:lvlText w:val="%3."/>
      <w:lvlJc w:val="right"/>
      <w:pPr>
        <w:ind w:left="2160" w:hanging="180"/>
      </w:pPr>
    </w:lvl>
    <w:lvl w:ilvl="3" w:tplc="4E30DEC4">
      <w:start w:val="1"/>
      <w:numFmt w:val="decimal"/>
      <w:lvlText w:val="%4."/>
      <w:lvlJc w:val="left"/>
      <w:pPr>
        <w:ind w:left="2880" w:hanging="360"/>
      </w:pPr>
    </w:lvl>
    <w:lvl w:ilvl="4" w:tplc="9E5CD6C8">
      <w:start w:val="1"/>
      <w:numFmt w:val="lowerLetter"/>
      <w:lvlText w:val="%5."/>
      <w:lvlJc w:val="left"/>
      <w:pPr>
        <w:ind w:left="3600" w:hanging="360"/>
      </w:pPr>
    </w:lvl>
    <w:lvl w:ilvl="5" w:tplc="63505F3C">
      <w:start w:val="1"/>
      <w:numFmt w:val="lowerRoman"/>
      <w:lvlText w:val="%6."/>
      <w:lvlJc w:val="right"/>
      <w:pPr>
        <w:ind w:left="4320" w:hanging="180"/>
      </w:pPr>
    </w:lvl>
    <w:lvl w:ilvl="6" w:tplc="E24AAFE6">
      <w:start w:val="1"/>
      <w:numFmt w:val="decimal"/>
      <w:lvlText w:val="%7."/>
      <w:lvlJc w:val="left"/>
      <w:pPr>
        <w:ind w:left="5040" w:hanging="360"/>
      </w:pPr>
    </w:lvl>
    <w:lvl w:ilvl="7" w:tplc="AD8EB2AC">
      <w:start w:val="1"/>
      <w:numFmt w:val="lowerLetter"/>
      <w:lvlText w:val="%8."/>
      <w:lvlJc w:val="left"/>
      <w:pPr>
        <w:ind w:left="5760" w:hanging="360"/>
      </w:pPr>
    </w:lvl>
    <w:lvl w:ilvl="8" w:tplc="FE688F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B438C"/>
    <w:multiLevelType w:val="hybridMultilevel"/>
    <w:tmpl w:val="38928BE2"/>
    <w:lvl w:ilvl="0" w:tplc="CF383CC2">
      <w:start w:val="1"/>
      <w:numFmt w:val="decimal"/>
      <w:lvlText w:val="%1."/>
      <w:lvlJc w:val="left"/>
      <w:pPr>
        <w:ind w:left="720" w:hanging="360"/>
      </w:pPr>
    </w:lvl>
    <w:lvl w:ilvl="1" w:tplc="28BC3B30">
      <w:start w:val="1"/>
      <w:numFmt w:val="lowerLetter"/>
      <w:lvlText w:val="%2."/>
      <w:lvlJc w:val="left"/>
      <w:pPr>
        <w:ind w:left="1440" w:hanging="360"/>
      </w:pPr>
    </w:lvl>
    <w:lvl w:ilvl="2" w:tplc="0E5AEC72">
      <w:start w:val="1"/>
      <w:numFmt w:val="lowerRoman"/>
      <w:lvlText w:val="%3."/>
      <w:lvlJc w:val="right"/>
      <w:pPr>
        <w:ind w:left="2160" w:hanging="180"/>
      </w:pPr>
    </w:lvl>
    <w:lvl w:ilvl="3" w:tplc="5818E9FE">
      <w:start w:val="1"/>
      <w:numFmt w:val="decimal"/>
      <w:lvlText w:val="%4."/>
      <w:lvlJc w:val="left"/>
      <w:pPr>
        <w:ind w:left="2880" w:hanging="360"/>
      </w:pPr>
    </w:lvl>
    <w:lvl w:ilvl="4" w:tplc="5740A248">
      <w:start w:val="1"/>
      <w:numFmt w:val="lowerLetter"/>
      <w:lvlText w:val="%5."/>
      <w:lvlJc w:val="left"/>
      <w:pPr>
        <w:ind w:left="3600" w:hanging="360"/>
      </w:pPr>
    </w:lvl>
    <w:lvl w:ilvl="5" w:tplc="450AE9AC">
      <w:start w:val="1"/>
      <w:numFmt w:val="lowerRoman"/>
      <w:lvlText w:val="%6."/>
      <w:lvlJc w:val="right"/>
      <w:pPr>
        <w:ind w:left="4320" w:hanging="180"/>
      </w:pPr>
    </w:lvl>
    <w:lvl w:ilvl="6" w:tplc="F1F858DC">
      <w:start w:val="1"/>
      <w:numFmt w:val="decimal"/>
      <w:lvlText w:val="%7."/>
      <w:lvlJc w:val="left"/>
      <w:pPr>
        <w:ind w:left="5040" w:hanging="360"/>
      </w:pPr>
    </w:lvl>
    <w:lvl w:ilvl="7" w:tplc="89C02E6C">
      <w:start w:val="1"/>
      <w:numFmt w:val="lowerLetter"/>
      <w:lvlText w:val="%8."/>
      <w:lvlJc w:val="left"/>
      <w:pPr>
        <w:ind w:left="5760" w:hanging="360"/>
      </w:pPr>
    </w:lvl>
    <w:lvl w:ilvl="8" w:tplc="33B6580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647DB"/>
    <w:multiLevelType w:val="hybridMultilevel"/>
    <w:tmpl w:val="9E5246A2"/>
    <w:lvl w:ilvl="0" w:tplc="273C98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0C2F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2D8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541B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F202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FA46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26B5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3C79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6A9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E82CFE"/>
    <w:multiLevelType w:val="hybridMultilevel"/>
    <w:tmpl w:val="FFFFFFFF"/>
    <w:lvl w:ilvl="0" w:tplc="9F04E488">
      <w:start w:val="1"/>
      <w:numFmt w:val="decimal"/>
      <w:lvlText w:val="%1."/>
      <w:lvlJc w:val="left"/>
      <w:pPr>
        <w:ind w:left="720" w:hanging="360"/>
      </w:pPr>
    </w:lvl>
    <w:lvl w:ilvl="1" w:tplc="DB1E85D6">
      <w:start w:val="1"/>
      <w:numFmt w:val="lowerLetter"/>
      <w:lvlText w:val="%2."/>
      <w:lvlJc w:val="left"/>
      <w:pPr>
        <w:ind w:left="1440" w:hanging="360"/>
      </w:pPr>
    </w:lvl>
    <w:lvl w:ilvl="2" w:tplc="FD9030D4">
      <w:start w:val="1"/>
      <w:numFmt w:val="lowerRoman"/>
      <w:lvlText w:val="%3."/>
      <w:lvlJc w:val="right"/>
      <w:pPr>
        <w:ind w:left="2160" w:hanging="180"/>
      </w:pPr>
    </w:lvl>
    <w:lvl w:ilvl="3" w:tplc="B89815EC">
      <w:start w:val="1"/>
      <w:numFmt w:val="decimal"/>
      <w:lvlText w:val="%4."/>
      <w:lvlJc w:val="left"/>
      <w:pPr>
        <w:ind w:left="2880" w:hanging="360"/>
      </w:pPr>
    </w:lvl>
    <w:lvl w:ilvl="4" w:tplc="7ECA804E">
      <w:start w:val="1"/>
      <w:numFmt w:val="lowerLetter"/>
      <w:lvlText w:val="%5."/>
      <w:lvlJc w:val="left"/>
      <w:pPr>
        <w:ind w:left="3600" w:hanging="360"/>
      </w:pPr>
    </w:lvl>
    <w:lvl w:ilvl="5" w:tplc="C0CC0CAE">
      <w:start w:val="1"/>
      <w:numFmt w:val="lowerRoman"/>
      <w:lvlText w:val="%6."/>
      <w:lvlJc w:val="right"/>
      <w:pPr>
        <w:ind w:left="4320" w:hanging="180"/>
      </w:pPr>
    </w:lvl>
    <w:lvl w:ilvl="6" w:tplc="E0768C5C">
      <w:start w:val="1"/>
      <w:numFmt w:val="decimal"/>
      <w:lvlText w:val="%7."/>
      <w:lvlJc w:val="left"/>
      <w:pPr>
        <w:ind w:left="5040" w:hanging="360"/>
      </w:pPr>
    </w:lvl>
    <w:lvl w:ilvl="7" w:tplc="3B22F286">
      <w:start w:val="1"/>
      <w:numFmt w:val="lowerLetter"/>
      <w:lvlText w:val="%8."/>
      <w:lvlJc w:val="left"/>
      <w:pPr>
        <w:ind w:left="5760" w:hanging="360"/>
      </w:pPr>
    </w:lvl>
    <w:lvl w:ilvl="8" w:tplc="8FF06D1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D2C67"/>
    <w:multiLevelType w:val="hybridMultilevel"/>
    <w:tmpl w:val="FFFFFFFF"/>
    <w:lvl w:ilvl="0" w:tplc="5F5601DC">
      <w:start w:val="1"/>
      <w:numFmt w:val="decimal"/>
      <w:lvlText w:val="%1."/>
      <w:lvlJc w:val="left"/>
      <w:pPr>
        <w:ind w:left="720" w:hanging="360"/>
      </w:pPr>
    </w:lvl>
    <w:lvl w:ilvl="1" w:tplc="D83C2BD8">
      <w:start w:val="1"/>
      <w:numFmt w:val="lowerLetter"/>
      <w:lvlText w:val="%2."/>
      <w:lvlJc w:val="left"/>
      <w:pPr>
        <w:ind w:left="1440" w:hanging="360"/>
      </w:pPr>
    </w:lvl>
    <w:lvl w:ilvl="2" w:tplc="44ACEBE0">
      <w:start w:val="1"/>
      <w:numFmt w:val="lowerRoman"/>
      <w:lvlText w:val="%3."/>
      <w:lvlJc w:val="right"/>
      <w:pPr>
        <w:ind w:left="2160" w:hanging="180"/>
      </w:pPr>
    </w:lvl>
    <w:lvl w:ilvl="3" w:tplc="78F835D8">
      <w:start w:val="1"/>
      <w:numFmt w:val="decimal"/>
      <w:lvlText w:val="%4."/>
      <w:lvlJc w:val="left"/>
      <w:pPr>
        <w:ind w:left="2880" w:hanging="360"/>
      </w:pPr>
    </w:lvl>
    <w:lvl w:ilvl="4" w:tplc="30FE0158">
      <w:start w:val="1"/>
      <w:numFmt w:val="lowerLetter"/>
      <w:lvlText w:val="%5."/>
      <w:lvlJc w:val="left"/>
      <w:pPr>
        <w:ind w:left="3600" w:hanging="360"/>
      </w:pPr>
    </w:lvl>
    <w:lvl w:ilvl="5" w:tplc="D2BADB24">
      <w:start w:val="1"/>
      <w:numFmt w:val="lowerRoman"/>
      <w:lvlText w:val="%6."/>
      <w:lvlJc w:val="right"/>
      <w:pPr>
        <w:ind w:left="4320" w:hanging="180"/>
      </w:pPr>
    </w:lvl>
    <w:lvl w:ilvl="6" w:tplc="A24A7982">
      <w:start w:val="1"/>
      <w:numFmt w:val="decimal"/>
      <w:lvlText w:val="%7."/>
      <w:lvlJc w:val="left"/>
      <w:pPr>
        <w:ind w:left="5040" w:hanging="360"/>
      </w:pPr>
    </w:lvl>
    <w:lvl w:ilvl="7" w:tplc="D0E0DB34">
      <w:start w:val="1"/>
      <w:numFmt w:val="lowerLetter"/>
      <w:lvlText w:val="%8."/>
      <w:lvlJc w:val="left"/>
      <w:pPr>
        <w:ind w:left="5760" w:hanging="360"/>
      </w:pPr>
    </w:lvl>
    <w:lvl w:ilvl="8" w:tplc="F0322C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17CF2"/>
    <w:multiLevelType w:val="hybridMultilevel"/>
    <w:tmpl w:val="FFFFFFFF"/>
    <w:lvl w:ilvl="0" w:tplc="2842D4D8">
      <w:start w:val="1"/>
      <w:numFmt w:val="decimal"/>
      <w:lvlText w:val="%1."/>
      <w:lvlJc w:val="left"/>
      <w:pPr>
        <w:ind w:left="720" w:hanging="360"/>
      </w:pPr>
    </w:lvl>
    <w:lvl w:ilvl="1" w:tplc="233402EA">
      <w:start w:val="1"/>
      <w:numFmt w:val="lowerLetter"/>
      <w:lvlText w:val="%2."/>
      <w:lvlJc w:val="left"/>
      <w:pPr>
        <w:ind w:left="1440" w:hanging="360"/>
      </w:pPr>
    </w:lvl>
    <w:lvl w:ilvl="2" w:tplc="3BD6F01E">
      <w:start w:val="1"/>
      <w:numFmt w:val="lowerRoman"/>
      <w:lvlText w:val="%3."/>
      <w:lvlJc w:val="right"/>
      <w:pPr>
        <w:ind w:left="2160" w:hanging="180"/>
      </w:pPr>
    </w:lvl>
    <w:lvl w:ilvl="3" w:tplc="4FD61FE2">
      <w:start w:val="1"/>
      <w:numFmt w:val="decimal"/>
      <w:lvlText w:val="%4."/>
      <w:lvlJc w:val="left"/>
      <w:pPr>
        <w:ind w:left="2880" w:hanging="360"/>
      </w:pPr>
    </w:lvl>
    <w:lvl w:ilvl="4" w:tplc="68F29040">
      <w:start w:val="1"/>
      <w:numFmt w:val="lowerLetter"/>
      <w:lvlText w:val="%5."/>
      <w:lvlJc w:val="left"/>
      <w:pPr>
        <w:ind w:left="3600" w:hanging="360"/>
      </w:pPr>
    </w:lvl>
    <w:lvl w:ilvl="5" w:tplc="8FD8F482">
      <w:start w:val="1"/>
      <w:numFmt w:val="lowerRoman"/>
      <w:lvlText w:val="%6."/>
      <w:lvlJc w:val="right"/>
      <w:pPr>
        <w:ind w:left="4320" w:hanging="180"/>
      </w:pPr>
    </w:lvl>
    <w:lvl w:ilvl="6" w:tplc="E1645D64">
      <w:start w:val="1"/>
      <w:numFmt w:val="decimal"/>
      <w:lvlText w:val="%7."/>
      <w:lvlJc w:val="left"/>
      <w:pPr>
        <w:ind w:left="5040" w:hanging="360"/>
      </w:pPr>
    </w:lvl>
    <w:lvl w:ilvl="7" w:tplc="17D48364">
      <w:start w:val="1"/>
      <w:numFmt w:val="lowerLetter"/>
      <w:lvlText w:val="%8."/>
      <w:lvlJc w:val="left"/>
      <w:pPr>
        <w:ind w:left="5760" w:hanging="360"/>
      </w:pPr>
    </w:lvl>
    <w:lvl w:ilvl="8" w:tplc="1DEC521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C5F5F"/>
    <w:multiLevelType w:val="hybridMultilevel"/>
    <w:tmpl w:val="FFFFFFFF"/>
    <w:lvl w:ilvl="0" w:tplc="00B2EE26">
      <w:start w:val="1"/>
      <w:numFmt w:val="decimal"/>
      <w:lvlText w:val="%1."/>
      <w:lvlJc w:val="left"/>
      <w:pPr>
        <w:ind w:left="720" w:hanging="360"/>
      </w:pPr>
    </w:lvl>
    <w:lvl w:ilvl="1" w:tplc="E84C493C">
      <w:start w:val="1"/>
      <w:numFmt w:val="lowerLetter"/>
      <w:lvlText w:val="%2."/>
      <w:lvlJc w:val="left"/>
      <w:pPr>
        <w:ind w:left="1440" w:hanging="360"/>
      </w:pPr>
    </w:lvl>
    <w:lvl w:ilvl="2" w:tplc="F6FE0848">
      <w:start w:val="1"/>
      <w:numFmt w:val="lowerRoman"/>
      <w:lvlText w:val="%3."/>
      <w:lvlJc w:val="right"/>
      <w:pPr>
        <w:ind w:left="2160" w:hanging="180"/>
      </w:pPr>
    </w:lvl>
    <w:lvl w:ilvl="3" w:tplc="2DA8DAB4">
      <w:start w:val="1"/>
      <w:numFmt w:val="decimal"/>
      <w:lvlText w:val="%4."/>
      <w:lvlJc w:val="left"/>
      <w:pPr>
        <w:ind w:left="2880" w:hanging="360"/>
      </w:pPr>
    </w:lvl>
    <w:lvl w:ilvl="4" w:tplc="CD8E68C6">
      <w:start w:val="1"/>
      <w:numFmt w:val="lowerLetter"/>
      <w:lvlText w:val="%5."/>
      <w:lvlJc w:val="left"/>
      <w:pPr>
        <w:ind w:left="3600" w:hanging="360"/>
      </w:pPr>
    </w:lvl>
    <w:lvl w:ilvl="5" w:tplc="100607D0">
      <w:start w:val="1"/>
      <w:numFmt w:val="lowerRoman"/>
      <w:lvlText w:val="%6."/>
      <w:lvlJc w:val="right"/>
      <w:pPr>
        <w:ind w:left="4320" w:hanging="180"/>
      </w:pPr>
    </w:lvl>
    <w:lvl w:ilvl="6" w:tplc="12FE110E">
      <w:start w:val="1"/>
      <w:numFmt w:val="decimal"/>
      <w:lvlText w:val="%7."/>
      <w:lvlJc w:val="left"/>
      <w:pPr>
        <w:ind w:left="5040" w:hanging="360"/>
      </w:pPr>
    </w:lvl>
    <w:lvl w:ilvl="7" w:tplc="A65CB8D6">
      <w:start w:val="1"/>
      <w:numFmt w:val="lowerLetter"/>
      <w:lvlText w:val="%8."/>
      <w:lvlJc w:val="left"/>
      <w:pPr>
        <w:ind w:left="5760" w:hanging="360"/>
      </w:pPr>
    </w:lvl>
    <w:lvl w:ilvl="8" w:tplc="78249B1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5544C"/>
    <w:multiLevelType w:val="hybridMultilevel"/>
    <w:tmpl w:val="48126E9A"/>
    <w:lvl w:ilvl="0" w:tplc="774ADA68">
      <w:start w:val="1"/>
      <w:numFmt w:val="decimal"/>
      <w:lvlText w:val="%1."/>
      <w:lvlJc w:val="left"/>
      <w:pPr>
        <w:ind w:left="720" w:hanging="360"/>
      </w:pPr>
    </w:lvl>
    <w:lvl w:ilvl="1" w:tplc="53DEC294">
      <w:start w:val="1"/>
      <w:numFmt w:val="lowerLetter"/>
      <w:lvlText w:val="%2."/>
      <w:lvlJc w:val="left"/>
      <w:pPr>
        <w:ind w:left="1440" w:hanging="360"/>
      </w:pPr>
    </w:lvl>
    <w:lvl w:ilvl="2" w:tplc="399438E4">
      <w:start w:val="1"/>
      <w:numFmt w:val="lowerRoman"/>
      <w:lvlText w:val="%3."/>
      <w:lvlJc w:val="right"/>
      <w:pPr>
        <w:ind w:left="2160" w:hanging="180"/>
      </w:pPr>
    </w:lvl>
    <w:lvl w:ilvl="3" w:tplc="E3C45C6C">
      <w:start w:val="1"/>
      <w:numFmt w:val="decimal"/>
      <w:lvlText w:val="%4."/>
      <w:lvlJc w:val="left"/>
      <w:pPr>
        <w:ind w:left="2880" w:hanging="360"/>
      </w:pPr>
    </w:lvl>
    <w:lvl w:ilvl="4" w:tplc="2222DF30">
      <w:start w:val="1"/>
      <w:numFmt w:val="lowerLetter"/>
      <w:lvlText w:val="%5."/>
      <w:lvlJc w:val="left"/>
      <w:pPr>
        <w:ind w:left="3600" w:hanging="360"/>
      </w:pPr>
    </w:lvl>
    <w:lvl w:ilvl="5" w:tplc="E830295E">
      <w:start w:val="1"/>
      <w:numFmt w:val="lowerRoman"/>
      <w:lvlText w:val="%6."/>
      <w:lvlJc w:val="right"/>
      <w:pPr>
        <w:ind w:left="4320" w:hanging="180"/>
      </w:pPr>
    </w:lvl>
    <w:lvl w:ilvl="6" w:tplc="795AD388">
      <w:start w:val="1"/>
      <w:numFmt w:val="decimal"/>
      <w:lvlText w:val="%7."/>
      <w:lvlJc w:val="left"/>
      <w:pPr>
        <w:ind w:left="5040" w:hanging="360"/>
      </w:pPr>
    </w:lvl>
    <w:lvl w:ilvl="7" w:tplc="BE7AF684">
      <w:start w:val="1"/>
      <w:numFmt w:val="lowerLetter"/>
      <w:lvlText w:val="%8."/>
      <w:lvlJc w:val="left"/>
      <w:pPr>
        <w:ind w:left="5760" w:hanging="360"/>
      </w:pPr>
    </w:lvl>
    <w:lvl w:ilvl="8" w:tplc="BB66ED4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A7CF8"/>
    <w:multiLevelType w:val="hybridMultilevel"/>
    <w:tmpl w:val="FFFFFFFF"/>
    <w:lvl w:ilvl="0" w:tplc="F71A51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B89F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9EE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728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3EE8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921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661F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64F4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8AD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135289"/>
    <w:multiLevelType w:val="hybridMultilevel"/>
    <w:tmpl w:val="FFFFFFFF"/>
    <w:lvl w:ilvl="0" w:tplc="272AE0A4">
      <w:start w:val="1"/>
      <w:numFmt w:val="decimal"/>
      <w:lvlText w:val="%1."/>
      <w:lvlJc w:val="left"/>
      <w:pPr>
        <w:ind w:left="720" w:hanging="360"/>
      </w:pPr>
    </w:lvl>
    <w:lvl w:ilvl="1" w:tplc="772C69AA">
      <w:start w:val="1"/>
      <w:numFmt w:val="lowerLetter"/>
      <w:lvlText w:val="%2."/>
      <w:lvlJc w:val="left"/>
      <w:pPr>
        <w:ind w:left="1440" w:hanging="360"/>
      </w:pPr>
    </w:lvl>
    <w:lvl w:ilvl="2" w:tplc="081679EC">
      <w:start w:val="1"/>
      <w:numFmt w:val="lowerRoman"/>
      <w:lvlText w:val="%3."/>
      <w:lvlJc w:val="right"/>
      <w:pPr>
        <w:ind w:left="2160" w:hanging="180"/>
      </w:pPr>
    </w:lvl>
    <w:lvl w:ilvl="3" w:tplc="D7E28CA6">
      <w:start w:val="1"/>
      <w:numFmt w:val="decimal"/>
      <w:lvlText w:val="%4."/>
      <w:lvlJc w:val="left"/>
      <w:pPr>
        <w:ind w:left="2880" w:hanging="360"/>
      </w:pPr>
    </w:lvl>
    <w:lvl w:ilvl="4" w:tplc="2D1AA762">
      <w:start w:val="1"/>
      <w:numFmt w:val="lowerLetter"/>
      <w:lvlText w:val="%5."/>
      <w:lvlJc w:val="left"/>
      <w:pPr>
        <w:ind w:left="3600" w:hanging="360"/>
      </w:pPr>
    </w:lvl>
    <w:lvl w:ilvl="5" w:tplc="08DEAE2A">
      <w:start w:val="1"/>
      <w:numFmt w:val="lowerRoman"/>
      <w:lvlText w:val="%6."/>
      <w:lvlJc w:val="right"/>
      <w:pPr>
        <w:ind w:left="4320" w:hanging="180"/>
      </w:pPr>
    </w:lvl>
    <w:lvl w:ilvl="6" w:tplc="3496C588">
      <w:start w:val="1"/>
      <w:numFmt w:val="decimal"/>
      <w:lvlText w:val="%7."/>
      <w:lvlJc w:val="left"/>
      <w:pPr>
        <w:ind w:left="5040" w:hanging="360"/>
      </w:pPr>
    </w:lvl>
    <w:lvl w:ilvl="7" w:tplc="9E1C17BE">
      <w:start w:val="1"/>
      <w:numFmt w:val="lowerLetter"/>
      <w:lvlText w:val="%8."/>
      <w:lvlJc w:val="left"/>
      <w:pPr>
        <w:ind w:left="5760" w:hanging="360"/>
      </w:pPr>
    </w:lvl>
    <w:lvl w:ilvl="8" w:tplc="215872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20771B"/>
    <w:multiLevelType w:val="hybridMultilevel"/>
    <w:tmpl w:val="5D68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D1A5B"/>
    <w:multiLevelType w:val="hybridMultilevel"/>
    <w:tmpl w:val="FFFFFFFF"/>
    <w:lvl w:ilvl="0" w:tplc="BA307C30">
      <w:start w:val="1"/>
      <w:numFmt w:val="decimal"/>
      <w:lvlText w:val="%1."/>
      <w:lvlJc w:val="left"/>
      <w:pPr>
        <w:ind w:left="720" w:hanging="360"/>
      </w:pPr>
    </w:lvl>
    <w:lvl w:ilvl="1" w:tplc="BF3CEA8A">
      <w:start w:val="1"/>
      <w:numFmt w:val="lowerLetter"/>
      <w:lvlText w:val="%2."/>
      <w:lvlJc w:val="left"/>
      <w:pPr>
        <w:ind w:left="1440" w:hanging="360"/>
      </w:pPr>
    </w:lvl>
    <w:lvl w:ilvl="2" w:tplc="41584102">
      <w:start w:val="1"/>
      <w:numFmt w:val="lowerRoman"/>
      <w:lvlText w:val="%3."/>
      <w:lvlJc w:val="right"/>
      <w:pPr>
        <w:ind w:left="2160" w:hanging="180"/>
      </w:pPr>
    </w:lvl>
    <w:lvl w:ilvl="3" w:tplc="6F64B5EC">
      <w:start w:val="1"/>
      <w:numFmt w:val="decimal"/>
      <w:lvlText w:val="%4."/>
      <w:lvlJc w:val="left"/>
      <w:pPr>
        <w:ind w:left="2880" w:hanging="360"/>
      </w:pPr>
    </w:lvl>
    <w:lvl w:ilvl="4" w:tplc="AA0AACE8">
      <w:start w:val="1"/>
      <w:numFmt w:val="lowerLetter"/>
      <w:lvlText w:val="%5."/>
      <w:lvlJc w:val="left"/>
      <w:pPr>
        <w:ind w:left="3600" w:hanging="360"/>
      </w:pPr>
    </w:lvl>
    <w:lvl w:ilvl="5" w:tplc="F01AD1D6">
      <w:start w:val="1"/>
      <w:numFmt w:val="lowerRoman"/>
      <w:lvlText w:val="%6."/>
      <w:lvlJc w:val="right"/>
      <w:pPr>
        <w:ind w:left="4320" w:hanging="180"/>
      </w:pPr>
    </w:lvl>
    <w:lvl w:ilvl="6" w:tplc="91A867B8">
      <w:start w:val="1"/>
      <w:numFmt w:val="decimal"/>
      <w:lvlText w:val="%7."/>
      <w:lvlJc w:val="left"/>
      <w:pPr>
        <w:ind w:left="5040" w:hanging="360"/>
      </w:pPr>
    </w:lvl>
    <w:lvl w:ilvl="7" w:tplc="85E2D91E">
      <w:start w:val="1"/>
      <w:numFmt w:val="lowerLetter"/>
      <w:lvlText w:val="%8."/>
      <w:lvlJc w:val="left"/>
      <w:pPr>
        <w:ind w:left="5760" w:hanging="360"/>
      </w:pPr>
    </w:lvl>
    <w:lvl w:ilvl="8" w:tplc="11820C2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962B0"/>
    <w:multiLevelType w:val="hybridMultilevel"/>
    <w:tmpl w:val="FFFFFFFF"/>
    <w:lvl w:ilvl="0" w:tplc="85EC2794">
      <w:start w:val="1"/>
      <w:numFmt w:val="decimal"/>
      <w:lvlText w:val="%1."/>
      <w:lvlJc w:val="left"/>
      <w:pPr>
        <w:ind w:left="720" w:hanging="360"/>
      </w:pPr>
    </w:lvl>
    <w:lvl w:ilvl="1" w:tplc="B5088FC0">
      <w:start w:val="1"/>
      <w:numFmt w:val="lowerLetter"/>
      <w:lvlText w:val="%2."/>
      <w:lvlJc w:val="left"/>
      <w:pPr>
        <w:ind w:left="1440" w:hanging="360"/>
      </w:pPr>
    </w:lvl>
    <w:lvl w:ilvl="2" w:tplc="4BD45798">
      <w:start w:val="1"/>
      <w:numFmt w:val="lowerRoman"/>
      <w:lvlText w:val="%3."/>
      <w:lvlJc w:val="right"/>
      <w:pPr>
        <w:ind w:left="2160" w:hanging="180"/>
      </w:pPr>
    </w:lvl>
    <w:lvl w:ilvl="3" w:tplc="E56012CA">
      <w:start w:val="1"/>
      <w:numFmt w:val="decimal"/>
      <w:lvlText w:val="%4."/>
      <w:lvlJc w:val="left"/>
      <w:pPr>
        <w:ind w:left="2880" w:hanging="360"/>
      </w:pPr>
    </w:lvl>
    <w:lvl w:ilvl="4" w:tplc="20F49DE2">
      <w:start w:val="1"/>
      <w:numFmt w:val="lowerLetter"/>
      <w:lvlText w:val="%5."/>
      <w:lvlJc w:val="left"/>
      <w:pPr>
        <w:ind w:left="3600" w:hanging="360"/>
      </w:pPr>
    </w:lvl>
    <w:lvl w:ilvl="5" w:tplc="7ED8CB10">
      <w:start w:val="1"/>
      <w:numFmt w:val="lowerRoman"/>
      <w:lvlText w:val="%6."/>
      <w:lvlJc w:val="right"/>
      <w:pPr>
        <w:ind w:left="4320" w:hanging="180"/>
      </w:pPr>
    </w:lvl>
    <w:lvl w:ilvl="6" w:tplc="9B9086E2">
      <w:start w:val="1"/>
      <w:numFmt w:val="decimal"/>
      <w:lvlText w:val="%7."/>
      <w:lvlJc w:val="left"/>
      <w:pPr>
        <w:ind w:left="5040" w:hanging="360"/>
      </w:pPr>
    </w:lvl>
    <w:lvl w:ilvl="7" w:tplc="EB8C0F6A">
      <w:start w:val="1"/>
      <w:numFmt w:val="lowerLetter"/>
      <w:lvlText w:val="%8."/>
      <w:lvlJc w:val="left"/>
      <w:pPr>
        <w:ind w:left="5760" w:hanging="360"/>
      </w:pPr>
    </w:lvl>
    <w:lvl w:ilvl="8" w:tplc="B426A71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67BC5"/>
    <w:multiLevelType w:val="hybridMultilevel"/>
    <w:tmpl w:val="FB323854"/>
    <w:lvl w:ilvl="0" w:tplc="4BA45C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60E0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E21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08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D690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ECD4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CAF9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66DB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E4BD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74354E"/>
    <w:multiLevelType w:val="hybridMultilevel"/>
    <w:tmpl w:val="81180F38"/>
    <w:lvl w:ilvl="0" w:tplc="19D419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14DA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706B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FE13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D4C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28AC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64EC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92C8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45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F666BC8"/>
    <w:multiLevelType w:val="hybridMultilevel"/>
    <w:tmpl w:val="28885D60"/>
    <w:lvl w:ilvl="0" w:tplc="842896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D402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4CEC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AE86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90B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D668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B455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244A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B89B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1FB0570"/>
    <w:multiLevelType w:val="hybridMultilevel"/>
    <w:tmpl w:val="FFFFFFFF"/>
    <w:lvl w:ilvl="0" w:tplc="A34E5EE4">
      <w:start w:val="1"/>
      <w:numFmt w:val="decimal"/>
      <w:lvlText w:val="%1."/>
      <w:lvlJc w:val="left"/>
      <w:pPr>
        <w:ind w:left="720" w:hanging="360"/>
      </w:pPr>
    </w:lvl>
    <w:lvl w:ilvl="1" w:tplc="C6121DE2">
      <w:start w:val="1"/>
      <w:numFmt w:val="lowerLetter"/>
      <w:lvlText w:val="%2."/>
      <w:lvlJc w:val="left"/>
      <w:pPr>
        <w:ind w:left="1440" w:hanging="360"/>
      </w:pPr>
    </w:lvl>
    <w:lvl w:ilvl="2" w:tplc="D7F6B9AE">
      <w:start w:val="1"/>
      <w:numFmt w:val="lowerRoman"/>
      <w:lvlText w:val="%3."/>
      <w:lvlJc w:val="right"/>
      <w:pPr>
        <w:ind w:left="2160" w:hanging="180"/>
      </w:pPr>
    </w:lvl>
    <w:lvl w:ilvl="3" w:tplc="DFC40E1C">
      <w:start w:val="1"/>
      <w:numFmt w:val="decimal"/>
      <w:lvlText w:val="%4."/>
      <w:lvlJc w:val="left"/>
      <w:pPr>
        <w:ind w:left="2880" w:hanging="360"/>
      </w:pPr>
    </w:lvl>
    <w:lvl w:ilvl="4" w:tplc="9CBE962A">
      <w:start w:val="1"/>
      <w:numFmt w:val="lowerLetter"/>
      <w:lvlText w:val="%5."/>
      <w:lvlJc w:val="left"/>
      <w:pPr>
        <w:ind w:left="3600" w:hanging="360"/>
      </w:pPr>
    </w:lvl>
    <w:lvl w:ilvl="5" w:tplc="44A24A7E">
      <w:start w:val="1"/>
      <w:numFmt w:val="lowerRoman"/>
      <w:lvlText w:val="%6."/>
      <w:lvlJc w:val="right"/>
      <w:pPr>
        <w:ind w:left="4320" w:hanging="180"/>
      </w:pPr>
    </w:lvl>
    <w:lvl w:ilvl="6" w:tplc="17A0DAFE">
      <w:start w:val="1"/>
      <w:numFmt w:val="decimal"/>
      <w:lvlText w:val="%7."/>
      <w:lvlJc w:val="left"/>
      <w:pPr>
        <w:ind w:left="5040" w:hanging="360"/>
      </w:pPr>
    </w:lvl>
    <w:lvl w:ilvl="7" w:tplc="FCF4B9C8">
      <w:start w:val="1"/>
      <w:numFmt w:val="lowerLetter"/>
      <w:lvlText w:val="%8."/>
      <w:lvlJc w:val="left"/>
      <w:pPr>
        <w:ind w:left="5760" w:hanging="360"/>
      </w:pPr>
    </w:lvl>
    <w:lvl w:ilvl="8" w:tplc="CF826D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E2A95"/>
    <w:multiLevelType w:val="hybridMultilevel"/>
    <w:tmpl w:val="BBD45824"/>
    <w:lvl w:ilvl="0" w:tplc="BC8E4594">
      <w:start w:val="1"/>
      <w:numFmt w:val="decimal"/>
      <w:lvlText w:val="%1."/>
      <w:lvlJc w:val="left"/>
      <w:pPr>
        <w:ind w:left="720" w:hanging="360"/>
      </w:pPr>
    </w:lvl>
    <w:lvl w:ilvl="1" w:tplc="D1461962">
      <w:start w:val="1"/>
      <w:numFmt w:val="lowerLetter"/>
      <w:lvlText w:val="%2."/>
      <w:lvlJc w:val="left"/>
      <w:pPr>
        <w:ind w:left="1440" w:hanging="360"/>
      </w:pPr>
    </w:lvl>
    <w:lvl w:ilvl="2" w:tplc="39BC35F6">
      <w:start w:val="1"/>
      <w:numFmt w:val="lowerRoman"/>
      <w:lvlText w:val="%3."/>
      <w:lvlJc w:val="right"/>
      <w:pPr>
        <w:ind w:left="2160" w:hanging="180"/>
      </w:pPr>
    </w:lvl>
    <w:lvl w:ilvl="3" w:tplc="6EF086EA">
      <w:start w:val="1"/>
      <w:numFmt w:val="decimal"/>
      <w:lvlText w:val="%4."/>
      <w:lvlJc w:val="left"/>
      <w:pPr>
        <w:ind w:left="2880" w:hanging="360"/>
      </w:pPr>
    </w:lvl>
    <w:lvl w:ilvl="4" w:tplc="5122F6F0">
      <w:start w:val="1"/>
      <w:numFmt w:val="lowerLetter"/>
      <w:lvlText w:val="%5."/>
      <w:lvlJc w:val="left"/>
      <w:pPr>
        <w:ind w:left="3600" w:hanging="360"/>
      </w:pPr>
    </w:lvl>
    <w:lvl w:ilvl="5" w:tplc="D9FC1A88">
      <w:start w:val="1"/>
      <w:numFmt w:val="lowerRoman"/>
      <w:lvlText w:val="%6."/>
      <w:lvlJc w:val="right"/>
      <w:pPr>
        <w:ind w:left="4320" w:hanging="180"/>
      </w:pPr>
    </w:lvl>
    <w:lvl w:ilvl="6" w:tplc="52CA8862">
      <w:start w:val="1"/>
      <w:numFmt w:val="decimal"/>
      <w:lvlText w:val="%7."/>
      <w:lvlJc w:val="left"/>
      <w:pPr>
        <w:ind w:left="5040" w:hanging="360"/>
      </w:pPr>
    </w:lvl>
    <w:lvl w:ilvl="7" w:tplc="AF446100">
      <w:start w:val="1"/>
      <w:numFmt w:val="lowerLetter"/>
      <w:lvlText w:val="%8."/>
      <w:lvlJc w:val="left"/>
      <w:pPr>
        <w:ind w:left="5760" w:hanging="360"/>
      </w:pPr>
    </w:lvl>
    <w:lvl w:ilvl="8" w:tplc="B16278D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D7266"/>
    <w:multiLevelType w:val="hybridMultilevel"/>
    <w:tmpl w:val="FFFFFFFF"/>
    <w:lvl w:ilvl="0" w:tplc="108E83A0">
      <w:start w:val="1"/>
      <w:numFmt w:val="decimal"/>
      <w:lvlText w:val="%1."/>
      <w:lvlJc w:val="left"/>
      <w:pPr>
        <w:ind w:left="720" w:hanging="360"/>
      </w:pPr>
    </w:lvl>
    <w:lvl w:ilvl="1" w:tplc="30E6679C">
      <w:start w:val="1"/>
      <w:numFmt w:val="lowerLetter"/>
      <w:lvlText w:val="%2."/>
      <w:lvlJc w:val="left"/>
      <w:pPr>
        <w:ind w:left="1440" w:hanging="360"/>
      </w:pPr>
    </w:lvl>
    <w:lvl w:ilvl="2" w:tplc="3C32BBDC">
      <w:start w:val="1"/>
      <w:numFmt w:val="lowerRoman"/>
      <w:lvlText w:val="%3."/>
      <w:lvlJc w:val="right"/>
      <w:pPr>
        <w:ind w:left="2160" w:hanging="180"/>
      </w:pPr>
    </w:lvl>
    <w:lvl w:ilvl="3" w:tplc="9BEC4B9E">
      <w:start w:val="1"/>
      <w:numFmt w:val="decimal"/>
      <w:lvlText w:val="%4."/>
      <w:lvlJc w:val="left"/>
      <w:pPr>
        <w:ind w:left="2880" w:hanging="360"/>
      </w:pPr>
    </w:lvl>
    <w:lvl w:ilvl="4" w:tplc="72301FDE">
      <w:start w:val="1"/>
      <w:numFmt w:val="lowerLetter"/>
      <w:lvlText w:val="%5."/>
      <w:lvlJc w:val="left"/>
      <w:pPr>
        <w:ind w:left="3600" w:hanging="360"/>
      </w:pPr>
    </w:lvl>
    <w:lvl w:ilvl="5" w:tplc="E9BEDDC2">
      <w:start w:val="1"/>
      <w:numFmt w:val="lowerRoman"/>
      <w:lvlText w:val="%6."/>
      <w:lvlJc w:val="right"/>
      <w:pPr>
        <w:ind w:left="4320" w:hanging="180"/>
      </w:pPr>
    </w:lvl>
    <w:lvl w:ilvl="6" w:tplc="E30CF9A4">
      <w:start w:val="1"/>
      <w:numFmt w:val="decimal"/>
      <w:lvlText w:val="%7."/>
      <w:lvlJc w:val="left"/>
      <w:pPr>
        <w:ind w:left="5040" w:hanging="360"/>
      </w:pPr>
    </w:lvl>
    <w:lvl w:ilvl="7" w:tplc="A2725C44">
      <w:start w:val="1"/>
      <w:numFmt w:val="lowerLetter"/>
      <w:lvlText w:val="%8."/>
      <w:lvlJc w:val="left"/>
      <w:pPr>
        <w:ind w:left="5760" w:hanging="360"/>
      </w:pPr>
    </w:lvl>
    <w:lvl w:ilvl="8" w:tplc="064E355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D51CF"/>
    <w:multiLevelType w:val="hybridMultilevel"/>
    <w:tmpl w:val="77D6E374"/>
    <w:lvl w:ilvl="0" w:tplc="59EC2DDC">
      <w:start w:val="1"/>
      <w:numFmt w:val="decimal"/>
      <w:lvlText w:val="%1."/>
      <w:lvlJc w:val="left"/>
      <w:pPr>
        <w:ind w:left="720" w:hanging="360"/>
      </w:pPr>
    </w:lvl>
    <w:lvl w:ilvl="1" w:tplc="D55CA804">
      <w:start w:val="1"/>
      <w:numFmt w:val="lowerLetter"/>
      <w:lvlText w:val="%2."/>
      <w:lvlJc w:val="left"/>
      <w:pPr>
        <w:ind w:left="1440" w:hanging="360"/>
      </w:pPr>
    </w:lvl>
    <w:lvl w:ilvl="2" w:tplc="3D2AE36C">
      <w:start w:val="1"/>
      <w:numFmt w:val="lowerRoman"/>
      <w:lvlText w:val="%3."/>
      <w:lvlJc w:val="right"/>
      <w:pPr>
        <w:ind w:left="2160" w:hanging="180"/>
      </w:pPr>
    </w:lvl>
    <w:lvl w:ilvl="3" w:tplc="5B9CE570">
      <w:start w:val="1"/>
      <w:numFmt w:val="decimal"/>
      <w:lvlText w:val="%4."/>
      <w:lvlJc w:val="left"/>
      <w:pPr>
        <w:ind w:left="2880" w:hanging="360"/>
      </w:pPr>
    </w:lvl>
    <w:lvl w:ilvl="4" w:tplc="9894CB68">
      <w:start w:val="1"/>
      <w:numFmt w:val="lowerLetter"/>
      <w:lvlText w:val="%5."/>
      <w:lvlJc w:val="left"/>
      <w:pPr>
        <w:ind w:left="3600" w:hanging="360"/>
      </w:pPr>
    </w:lvl>
    <w:lvl w:ilvl="5" w:tplc="CF72E910">
      <w:start w:val="1"/>
      <w:numFmt w:val="lowerRoman"/>
      <w:lvlText w:val="%6."/>
      <w:lvlJc w:val="right"/>
      <w:pPr>
        <w:ind w:left="4320" w:hanging="180"/>
      </w:pPr>
    </w:lvl>
    <w:lvl w:ilvl="6" w:tplc="B4722D4E">
      <w:start w:val="1"/>
      <w:numFmt w:val="decimal"/>
      <w:lvlText w:val="%7."/>
      <w:lvlJc w:val="left"/>
      <w:pPr>
        <w:ind w:left="5040" w:hanging="360"/>
      </w:pPr>
    </w:lvl>
    <w:lvl w:ilvl="7" w:tplc="96D8574E">
      <w:start w:val="1"/>
      <w:numFmt w:val="lowerLetter"/>
      <w:lvlText w:val="%8."/>
      <w:lvlJc w:val="left"/>
      <w:pPr>
        <w:ind w:left="5760" w:hanging="360"/>
      </w:pPr>
    </w:lvl>
    <w:lvl w:ilvl="8" w:tplc="BB6E011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A64DB"/>
    <w:multiLevelType w:val="hybridMultilevel"/>
    <w:tmpl w:val="FFFFFFFF"/>
    <w:lvl w:ilvl="0" w:tplc="DDE8CD7C">
      <w:start w:val="1"/>
      <w:numFmt w:val="decimal"/>
      <w:lvlText w:val="%1."/>
      <w:lvlJc w:val="left"/>
      <w:pPr>
        <w:ind w:left="720" w:hanging="360"/>
      </w:pPr>
    </w:lvl>
    <w:lvl w:ilvl="1" w:tplc="BAE0C4B4">
      <w:start w:val="1"/>
      <w:numFmt w:val="lowerLetter"/>
      <w:lvlText w:val="%2."/>
      <w:lvlJc w:val="left"/>
      <w:pPr>
        <w:ind w:left="1440" w:hanging="360"/>
      </w:pPr>
    </w:lvl>
    <w:lvl w:ilvl="2" w:tplc="C360ACFA">
      <w:start w:val="1"/>
      <w:numFmt w:val="lowerRoman"/>
      <w:lvlText w:val="%3."/>
      <w:lvlJc w:val="right"/>
      <w:pPr>
        <w:ind w:left="2160" w:hanging="180"/>
      </w:pPr>
    </w:lvl>
    <w:lvl w:ilvl="3" w:tplc="6A22194A">
      <w:start w:val="1"/>
      <w:numFmt w:val="decimal"/>
      <w:lvlText w:val="%4."/>
      <w:lvlJc w:val="left"/>
      <w:pPr>
        <w:ind w:left="2880" w:hanging="360"/>
      </w:pPr>
    </w:lvl>
    <w:lvl w:ilvl="4" w:tplc="8F5A06AE">
      <w:start w:val="1"/>
      <w:numFmt w:val="lowerLetter"/>
      <w:lvlText w:val="%5."/>
      <w:lvlJc w:val="left"/>
      <w:pPr>
        <w:ind w:left="3600" w:hanging="360"/>
      </w:pPr>
    </w:lvl>
    <w:lvl w:ilvl="5" w:tplc="B6E0316E">
      <w:start w:val="1"/>
      <w:numFmt w:val="lowerRoman"/>
      <w:lvlText w:val="%6."/>
      <w:lvlJc w:val="right"/>
      <w:pPr>
        <w:ind w:left="4320" w:hanging="180"/>
      </w:pPr>
    </w:lvl>
    <w:lvl w:ilvl="6" w:tplc="8EE430E0">
      <w:start w:val="1"/>
      <w:numFmt w:val="decimal"/>
      <w:lvlText w:val="%7."/>
      <w:lvlJc w:val="left"/>
      <w:pPr>
        <w:ind w:left="5040" w:hanging="360"/>
      </w:pPr>
    </w:lvl>
    <w:lvl w:ilvl="7" w:tplc="46441D86">
      <w:start w:val="1"/>
      <w:numFmt w:val="lowerLetter"/>
      <w:lvlText w:val="%8."/>
      <w:lvlJc w:val="left"/>
      <w:pPr>
        <w:ind w:left="5760" w:hanging="360"/>
      </w:pPr>
    </w:lvl>
    <w:lvl w:ilvl="8" w:tplc="E0A806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9"/>
  </w:num>
  <w:num w:numId="5">
    <w:abstractNumId w:val="23"/>
  </w:num>
  <w:num w:numId="6">
    <w:abstractNumId w:val="15"/>
  </w:num>
  <w:num w:numId="7">
    <w:abstractNumId w:val="1"/>
  </w:num>
  <w:num w:numId="8">
    <w:abstractNumId w:val="27"/>
  </w:num>
  <w:num w:numId="9">
    <w:abstractNumId w:val="3"/>
  </w:num>
  <w:num w:numId="10">
    <w:abstractNumId w:val="8"/>
  </w:num>
  <w:num w:numId="11">
    <w:abstractNumId w:val="30"/>
  </w:num>
  <w:num w:numId="12">
    <w:abstractNumId w:val="13"/>
  </w:num>
  <w:num w:numId="13">
    <w:abstractNumId w:val="7"/>
  </w:num>
  <w:num w:numId="14">
    <w:abstractNumId w:val="20"/>
  </w:num>
  <w:num w:numId="15">
    <w:abstractNumId w:val="4"/>
  </w:num>
  <w:num w:numId="16">
    <w:abstractNumId w:val="28"/>
  </w:num>
  <w:num w:numId="17">
    <w:abstractNumId w:val="26"/>
  </w:num>
  <w:num w:numId="18">
    <w:abstractNumId w:val="32"/>
  </w:num>
  <w:num w:numId="19">
    <w:abstractNumId w:val="14"/>
  </w:num>
  <w:num w:numId="20">
    <w:abstractNumId w:val="25"/>
  </w:num>
  <w:num w:numId="21">
    <w:abstractNumId w:val="19"/>
  </w:num>
  <w:num w:numId="22">
    <w:abstractNumId w:val="6"/>
  </w:num>
  <w:num w:numId="23">
    <w:abstractNumId w:val="33"/>
  </w:num>
  <w:num w:numId="24">
    <w:abstractNumId w:val="12"/>
  </w:num>
  <w:num w:numId="25">
    <w:abstractNumId w:val="24"/>
  </w:num>
  <w:num w:numId="26">
    <w:abstractNumId w:val="22"/>
  </w:num>
  <w:num w:numId="27">
    <w:abstractNumId w:val="0"/>
  </w:num>
  <w:num w:numId="28">
    <w:abstractNumId w:val="18"/>
  </w:num>
  <w:num w:numId="29">
    <w:abstractNumId w:val="31"/>
  </w:num>
  <w:num w:numId="30">
    <w:abstractNumId w:val="16"/>
  </w:num>
  <w:num w:numId="31">
    <w:abstractNumId w:val="5"/>
  </w:num>
  <w:num w:numId="32">
    <w:abstractNumId w:val="21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dirty"/>
  <w:zoom w:percent="5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A28C96"/>
    <w:rsid w:val="000828D1"/>
    <w:rsid w:val="000A35BC"/>
    <w:rsid w:val="000D7371"/>
    <w:rsid w:val="000F637C"/>
    <w:rsid w:val="00100933"/>
    <w:rsid w:val="00127EF1"/>
    <w:rsid w:val="0013582D"/>
    <w:rsid w:val="00151748"/>
    <w:rsid w:val="00182EBE"/>
    <w:rsid w:val="001C3888"/>
    <w:rsid w:val="001D3E90"/>
    <w:rsid w:val="001E22EC"/>
    <w:rsid w:val="00205EA2"/>
    <w:rsid w:val="00231DF8"/>
    <w:rsid w:val="002345B9"/>
    <w:rsid w:val="002C60BA"/>
    <w:rsid w:val="0032375E"/>
    <w:rsid w:val="003505DC"/>
    <w:rsid w:val="00381314"/>
    <w:rsid w:val="003E2C75"/>
    <w:rsid w:val="004250C6"/>
    <w:rsid w:val="00425D75"/>
    <w:rsid w:val="00452904"/>
    <w:rsid w:val="0048207A"/>
    <w:rsid w:val="004834AC"/>
    <w:rsid w:val="004A2528"/>
    <w:rsid w:val="004E122A"/>
    <w:rsid w:val="005043CD"/>
    <w:rsid w:val="0054049F"/>
    <w:rsid w:val="0054795E"/>
    <w:rsid w:val="00555DC9"/>
    <w:rsid w:val="00561062"/>
    <w:rsid w:val="00562E36"/>
    <w:rsid w:val="005810B5"/>
    <w:rsid w:val="005A1F7A"/>
    <w:rsid w:val="006130EB"/>
    <w:rsid w:val="00650050"/>
    <w:rsid w:val="00654392"/>
    <w:rsid w:val="00655846"/>
    <w:rsid w:val="006769AC"/>
    <w:rsid w:val="006F23BE"/>
    <w:rsid w:val="00723321"/>
    <w:rsid w:val="00731047"/>
    <w:rsid w:val="00735BFB"/>
    <w:rsid w:val="007615E2"/>
    <w:rsid w:val="00772667"/>
    <w:rsid w:val="00780251"/>
    <w:rsid w:val="00795399"/>
    <w:rsid w:val="007A12C0"/>
    <w:rsid w:val="007A60E5"/>
    <w:rsid w:val="007B28FE"/>
    <w:rsid w:val="007B37CD"/>
    <w:rsid w:val="007F2717"/>
    <w:rsid w:val="00833AD7"/>
    <w:rsid w:val="00864CB5"/>
    <w:rsid w:val="00883CEF"/>
    <w:rsid w:val="00890137"/>
    <w:rsid w:val="00904435"/>
    <w:rsid w:val="00924172"/>
    <w:rsid w:val="0099142B"/>
    <w:rsid w:val="00991BE8"/>
    <w:rsid w:val="009A7B30"/>
    <w:rsid w:val="00A17CE1"/>
    <w:rsid w:val="00A21D7F"/>
    <w:rsid w:val="00A34339"/>
    <w:rsid w:val="00A47A3A"/>
    <w:rsid w:val="00A67FB0"/>
    <w:rsid w:val="00A733E1"/>
    <w:rsid w:val="00A9330D"/>
    <w:rsid w:val="00AB5678"/>
    <w:rsid w:val="00AD34CB"/>
    <w:rsid w:val="00B338E4"/>
    <w:rsid w:val="00B65A78"/>
    <w:rsid w:val="00B715C1"/>
    <w:rsid w:val="00B757A9"/>
    <w:rsid w:val="00B97239"/>
    <w:rsid w:val="00BC4443"/>
    <w:rsid w:val="00BE1907"/>
    <w:rsid w:val="00BE4DAE"/>
    <w:rsid w:val="00C12D2F"/>
    <w:rsid w:val="00C44F99"/>
    <w:rsid w:val="00C62412"/>
    <w:rsid w:val="00CC7555"/>
    <w:rsid w:val="00D62E66"/>
    <w:rsid w:val="00D67349"/>
    <w:rsid w:val="00DC3A4D"/>
    <w:rsid w:val="00E13ABC"/>
    <w:rsid w:val="00E51A9A"/>
    <w:rsid w:val="00EB4794"/>
    <w:rsid w:val="00EC6F4F"/>
    <w:rsid w:val="00ED2DB8"/>
    <w:rsid w:val="00EE0A40"/>
    <w:rsid w:val="00F07250"/>
    <w:rsid w:val="00F13320"/>
    <w:rsid w:val="00F27683"/>
    <w:rsid w:val="00F40886"/>
    <w:rsid w:val="00F44A3A"/>
    <w:rsid w:val="00F51714"/>
    <w:rsid w:val="00F608C5"/>
    <w:rsid w:val="00F636D1"/>
    <w:rsid w:val="00F65B5F"/>
    <w:rsid w:val="00FB65BB"/>
    <w:rsid w:val="0AA28C96"/>
    <w:rsid w:val="0B2C0095"/>
    <w:rsid w:val="0CD0F425"/>
    <w:rsid w:val="16C05F10"/>
    <w:rsid w:val="1803DC84"/>
    <w:rsid w:val="1F9B7E32"/>
    <w:rsid w:val="23E97F05"/>
    <w:rsid w:val="2D29B23C"/>
    <w:rsid w:val="2EC0ECD1"/>
    <w:rsid w:val="34935C3A"/>
    <w:rsid w:val="37E84FEA"/>
    <w:rsid w:val="3A736639"/>
    <w:rsid w:val="3C2B6F2E"/>
    <w:rsid w:val="3C9BB3AB"/>
    <w:rsid w:val="44D814CA"/>
    <w:rsid w:val="4AB2833C"/>
    <w:rsid w:val="4BECE94F"/>
    <w:rsid w:val="4D265D87"/>
    <w:rsid w:val="4FB8B65A"/>
    <w:rsid w:val="50962E05"/>
    <w:rsid w:val="51F4F5B0"/>
    <w:rsid w:val="547666B4"/>
    <w:rsid w:val="58547CF0"/>
    <w:rsid w:val="59264730"/>
    <w:rsid w:val="598CA27E"/>
    <w:rsid w:val="5C10DB8F"/>
    <w:rsid w:val="61FD4A38"/>
    <w:rsid w:val="623FCD4E"/>
    <w:rsid w:val="664FE561"/>
    <w:rsid w:val="71B95A32"/>
    <w:rsid w:val="742B865B"/>
    <w:rsid w:val="79040AA7"/>
    <w:rsid w:val="793C0533"/>
    <w:rsid w:val="7A81B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A66"/>
  <w15:chartTrackingRefBased/>
  <w15:docId w15:val="{D4CFC8D6-1976-4EA0-8F61-9DD72BFD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47620A47-638F-8E47-8FBB-203B1DB00D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bruna9692@gmail.com</dc:creator>
  <keywords/>
  <dc:description/>
  <lastModifiedBy>bruna9692@gmail.com</lastModifiedBy>
  <revision>114</revision>
  <dcterms:created xsi:type="dcterms:W3CDTF">2017-03-14T14:08:00.0000000Z</dcterms:created>
  <dcterms:modified xsi:type="dcterms:W3CDTF">2017-06-04T19:35:03.5743645Z</dcterms:modified>
</coreProperties>
</file>