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center"/>
        <w:rPr>
          <w:rFonts w:ascii="Times New Roman" w:hAnsi="Times New Roman"/>
          <w:b/>
          <w:sz w:val="28"/>
          <w:szCs w:val="28"/>
        </w:rPr>
      </w:pPr>
      <w:r>
        <w:rPr>
          <w:rFonts w:ascii="Times New Roman" w:hAnsi="Times New Roman"/>
          <w:b/>
          <w:sz w:val="28"/>
          <w:szCs w:val="28"/>
        </w:rPr>
        <w:t>МИНИСТЕРСТВО ОБРАЗОВАНИЯ И НАУКИ РФ</w:t>
      </w:r>
    </w:p>
    <w:p w:rsidR="00FB4093" w:rsidRDefault="00FB4093" w:rsidP="004423B0">
      <w:pPr>
        <w:spacing w:after="0" w:line="360" w:lineRule="auto"/>
        <w:ind w:firstLine="709"/>
        <w:jc w:val="center"/>
        <w:rPr>
          <w:rFonts w:ascii="Times New Roman" w:hAnsi="Times New Roman"/>
          <w:b/>
          <w:sz w:val="28"/>
          <w:szCs w:val="28"/>
        </w:rPr>
      </w:pPr>
    </w:p>
    <w:p w:rsidR="00FB4093" w:rsidRDefault="00FB4093" w:rsidP="004423B0">
      <w:pPr>
        <w:spacing w:after="0" w:line="360" w:lineRule="auto"/>
        <w:ind w:firstLine="709"/>
        <w:jc w:val="center"/>
        <w:rPr>
          <w:rFonts w:ascii="Times New Roman" w:hAnsi="Times New Roman"/>
          <w:sz w:val="28"/>
          <w:szCs w:val="28"/>
        </w:rPr>
      </w:pPr>
      <w:r>
        <w:rPr>
          <w:rFonts w:ascii="Times New Roman" w:hAnsi="Times New Roman"/>
          <w:sz w:val="28"/>
          <w:szCs w:val="28"/>
        </w:rPr>
        <w:t>Федеральное государственное бюджетное образовательное учреждение высшего профессионального образования</w:t>
      </w:r>
    </w:p>
    <w:p w:rsidR="00FB4093" w:rsidRDefault="00FB4093" w:rsidP="004423B0">
      <w:pPr>
        <w:spacing w:after="0" w:line="360" w:lineRule="auto"/>
        <w:ind w:firstLine="709"/>
        <w:jc w:val="center"/>
        <w:rPr>
          <w:rFonts w:ascii="Times New Roman" w:hAnsi="Times New Roman"/>
          <w:sz w:val="28"/>
          <w:szCs w:val="28"/>
        </w:rPr>
      </w:pPr>
      <w:r>
        <w:rPr>
          <w:rFonts w:ascii="Times New Roman" w:hAnsi="Times New Roman"/>
          <w:sz w:val="28"/>
          <w:szCs w:val="28"/>
        </w:rPr>
        <w:t>«Тверской государственный университет» Юридический факультет</w:t>
      </w:r>
    </w:p>
    <w:p w:rsidR="00FB4093" w:rsidRDefault="00FB4093" w:rsidP="004423B0">
      <w:pPr>
        <w:spacing w:after="0" w:line="360" w:lineRule="auto"/>
        <w:ind w:firstLine="709"/>
        <w:jc w:val="center"/>
        <w:rPr>
          <w:rFonts w:ascii="Times New Roman" w:hAnsi="Times New Roman"/>
          <w:sz w:val="28"/>
          <w:szCs w:val="28"/>
        </w:rPr>
      </w:pPr>
      <w:r>
        <w:rPr>
          <w:rFonts w:ascii="Times New Roman" w:hAnsi="Times New Roman"/>
          <w:sz w:val="28"/>
          <w:szCs w:val="28"/>
        </w:rPr>
        <w:t>Специальность 38.05.02 – Таможенное дело</w:t>
      </w:r>
    </w:p>
    <w:p w:rsidR="00FB4093" w:rsidRDefault="00FB4093" w:rsidP="004423B0">
      <w:pPr>
        <w:spacing w:after="0" w:line="360" w:lineRule="auto"/>
        <w:ind w:firstLine="709"/>
        <w:jc w:val="center"/>
        <w:rPr>
          <w:rFonts w:ascii="Times New Roman" w:hAnsi="Times New Roman"/>
          <w:sz w:val="28"/>
          <w:szCs w:val="28"/>
        </w:rPr>
      </w:pPr>
      <w:r>
        <w:rPr>
          <w:rFonts w:ascii="Times New Roman" w:hAnsi="Times New Roman"/>
          <w:sz w:val="28"/>
          <w:szCs w:val="28"/>
        </w:rPr>
        <w:t>КУРСОВАЯ РАБОТА</w:t>
      </w:r>
    </w:p>
    <w:p w:rsidR="00FB4093" w:rsidRDefault="00FB4093" w:rsidP="004423B0">
      <w:pPr>
        <w:spacing w:after="0" w:line="360" w:lineRule="auto"/>
        <w:ind w:firstLine="709"/>
        <w:jc w:val="center"/>
        <w:rPr>
          <w:rFonts w:ascii="Times New Roman" w:hAnsi="Times New Roman"/>
          <w:sz w:val="28"/>
          <w:szCs w:val="28"/>
        </w:rPr>
      </w:pPr>
      <w:r>
        <w:rPr>
          <w:rFonts w:ascii="Times New Roman" w:hAnsi="Times New Roman"/>
          <w:sz w:val="28"/>
          <w:szCs w:val="28"/>
        </w:rPr>
        <w:t>по дисциплине</w:t>
      </w:r>
    </w:p>
    <w:p w:rsidR="00FB4093" w:rsidRDefault="00FB4093" w:rsidP="004423B0">
      <w:pPr>
        <w:spacing w:after="0" w:line="360" w:lineRule="auto"/>
        <w:ind w:firstLine="709"/>
        <w:jc w:val="center"/>
        <w:rPr>
          <w:rFonts w:ascii="Times New Roman" w:hAnsi="Times New Roman"/>
          <w:sz w:val="28"/>
          <w:szCs w:val="28"/>
        </w:rPr>
      </w:pPr>
      <w:r>
        <w:rPr>
          <w:rFonts w:ascii="Times New Roman" w:hAnsi="Times New Roman"/>
          <w:sz w:val="28"/>
          <w:szCs w:val="28"/>
        </w:rPr>
        <w:t>ТЕОРИЯ ГОСУДАРСТВЕННОГО УПРАВЛЕНИЯ</w:t>
      </w:r>
    </w:p>
    <w:p w:rsidR="00FB4093" w:rsidRDefault="00FB4093" w:rsidP="004423B0">
      <w:pPr>
        <w:spacing w:after="0" w:line="360" w:lineRule="auto"/>
        <w:ind w:firstLine="709"/>
        <w:jc w:val="center"/>
        <w:rPr>
          <w:rFonts w:ascii="Times New Roman" w:hAnsi="Times New Roman"/>
          <w:sz w:val="28"/>
          <w:szCs w:val="28"/>
        </w:rPr>
      </w:pPr>
      <w:r>
        <w:rPr>
          <w:rFonts w:ascii="Times New Roman" w:hAnsi="Times New Roman"/>
          <w:sz w:val="28"/>
          <w:szCs w:val="28"/>
        </w:rPr>
        <w:t>Тарифные методы государственного регулирования внешней торговли</w:t>
      </w:r>
    </w:p>
    <w:p w:rsidR="00FB4093" w:rsidRDefault="00FB4093" w:rsidP="004423B0">
      <w:pPr>
        <w:spacing w:after="0" w:line="360" w:lineRule="auto"/>
        <w:ind w:firstLine="709"/>
        <w:jc w:val="right"/>
        <w:rPr>
          <w:rFonts w:ascii="Times New Roman" w:hAnsi="Times New Roman"/>
          <w:sz w:val="28"/>
          <w:szCs w:val="28"/>
        </w:rPr>
      </w:pPr>
    </w:p>
    <w:p w:rsidR="00FB4093" w:rsidRDefault="00FB4093" w:rsidP="004423B0">
      <w:pPr>
        <w:spacing w:after="0" w:line="360" w:lineRule="auto"/>
        <w:ind w:firstLine="709"/>
        <w:jc w:val="right"/>
        <w:rPr>
          <w:rFonts w:ascii="Times New Roman" w:hAnsi="Times New Roman"/>
          <w:sz w:val="28"/>
          <w:szCs w:val="28"/>
        </w:rPr>
      </w:pPr>
    </w:p>
    <w:p w:rsidR="00FB4093" w:rsidRDefault="00FB4093" w:rsidP="004423B0">
      <w:pPr>
        <w:spacing w:after="0" w:line="360" w:lineRule="auto"/>
        <w:ind w:firstLine="709"/>
        <w:jc w:val="right"/>
        <w:rPr>
          <w:rFonts w:ascii="Times New Roman" w:hAnsi="Times New Roman"/>
          <w:sz w:val="28"/>
          <w:szCs w:val="28"/>
        </w:rPr>
      </w:pPr>
    </w:p>
    <w:p w:rsidR="00FB4093" w:rsidRDefault="00FB4093" w:rsidP="004423B0">
      <w:pPr>
        <w:spacing w:after="0" w:line="360" w:lineRule="auto"/>
        <w:ind w:firstLine="709"/>
        <w:jc w:val="right"/>
        <w:rPr>
          <w:rFonts w:ascii="Times New Roman" w:hAnsi="Times New Roman"/>
          <w:sz w:val="28"/>
          <w:szCs w:val="28"/>
        </w:rPr>
      </w:pPr>
    </w:p>
    <w:p w:rsidR="00FB4093" w:rsidRDefault="00FB4093" w:rsidP="004423B0">
      <w:pPr>
        <w:spacing w:after="0" w:line="360" w:lineRule="auto"/>
        <w:ind w:firstLine="709"/>
        <w:jc w:val="right"/>
        <w:rPr>
          <w:rFonts w:ascii="Times New Roman" w:hAnsi="Times New Roman"/>
          <w:sz w:val="28"/>
          <w:szCs w:val="28"/>
        </w:rPr>
      </w:pPr>
    </w:p>
    <w:p w:rsidR="00FB4093" w:rsidRDefault="00FB4093" w:rsidP="004423B0">
      <w:pPr>
        <w:spacing w:after="0" w:line="360" w:lineRule="auto"/>
        <w:ind w:firstLine="709"/>
        <w:jc w:val="right"/>
        <w:rPr>
          <w:rFonts w:ascii="Times New Roman" w:hAnsi="Times New Roman"/>
          <w:sz w:val="28"/>
          <w:szCs w:val="28"/>
        </w:rPr>
      </w:pPr>
    </w:p>
    <w:p w:rsidR="00FB4093" w:rsidRDefault="00FB4093" w:rsidP="004423B0">
      <w:pPr>
        <w:spacing w:after="0" w:line="360" w:lineRule="auto"/>
        <w:ind w:firstLine="709"/>
        <w:jc w:val="right"/>
        <w:rPr>
          <w:rFonts w:ascii="Times New Roman" w:hAnsi="Times New Roman"/>
          <w:sz w:val="28"/>
          <w:szCs w:val="28"/>
        </w:rPr>
      </w:pPr>
    </w:p>
    <w:p w:rsidR="00FB4093" w:rsidRDefault="00FB4093" w:rsidP="004423B0">
      <w:pPr>
        <w:spacing w:after="0" w:line="360" w:lineRule="auto"/>
        <w:ind w:firstLine="709"/>
        <w:rPr>
          <w:rFonts w:ascii="Times New Roman" w:hAnsi="Times New Roman"/>
          <w:sz w:val="28"/>
          <w:szCs w:val="28"/>
        </w:rPr>
      </w:pPr>
    </w:p>
    <w:p w:rsidR="00FB4093" w:rsidRDefault="00FB4093" w:rsidP="004423B0">
      <w:pPr>
        <w:spacing w:after="0" w:line="360" w:lineRule="auto"/>
        <w:ind w:firstLine="709"/>
        <w:jc w:val="right"/>
        <w:rPr>
          <w:rFonts w:ascii="Times New Roman" w:hAnsi="Times New Roman"/>
          <w:sz w:val="28"/>
          <w:szCs w:val="28"/>
        </w:rPr>
      </w:pPr>
      <w:r>
        <w:rPr>
          <w:rFonts w:ascii="Times New Roman" w:hAnsi="Times New Roman"/>
          <w:sz w:val="28"/>
          <w:szCs w:val="28"/>
        </w:rPr>
        <w:t>Выполнила:</w:t>
      </w:r>
    </w:p>
    <w:p w:rsidR="00FB4093" w:rsidRDefault="00FB4093" w:rsidP="004423B0">
      <w:pPr>
        <w:spacing w:after="0" w:line="360" w:lineRule="auto"/>
        <w:ind w:firstLine="709"/>
        <w:jc w:val="right"/>
        <w:rPr>
          <w:rFonts w:ascii="Times New Roman" w:hAnsi="Times New Roman"/>
          <w:sz w:val="28"/>
          <w:szCs w:val="28"/>
        </w:rPr>
      </w:pPr>
      <w:r>
        <w:rPr>
          <w:rFonts w:ascii="Times New Roman" w:hAnsi="Times New Roman"/>
          <w:sz w:val="28"/>
          <w:szCs w:val="28"/>
        </w:rPr>
        <w:t>Студентка 1 курса 18 гр.</w:t>
      </w:r>
    </w:p>
    <w:p w:rsidR="00FB4093" w:rsidRDefault="00FB4093" w:rsidP="004423B0">
      <w:pPr>
        <w:spacing w:after="0" w:line="360" w:lineRule="auto"/>
        <w:ind w:firstLine="709"/>
        <w:jc w:val="right"/>
        <w:rPr>
          <w:rFonts w:ascii="Times New Roman" w:hAnsi="Times New Roman"/>
          <w:sz w:val="28"/>
          <w:szCs w:val="28"/>
        </w:rPr>
      </w:pPr>
      <w:r>
        <w:rPr>
          <w:rFonts w:ascii="Times New Roman" w:hAnsi="Times New Roman"/>
          <w:sz w:val="28"/>
          <w:szCs w:val="28"/>
        </w:rPr>
        <w:t>Осеенкова А.О.</w:t>
      </w:r>
    </w:p>
    <w:p w:rsidR="00FB4093" w:rsidRDefault="00FB4093" w:rsidP="004423B0">
      <w:pPr>
        <w:spacing w:after="0" w:line="360" w:lineRule="auto"/>
        <w:ind w:firstLine="709"/>
        <w:jc w:val="right"/>
        <w:rPr>
          <w:rFonts w:ascii="Times New Roman" w:hAnsi="Times New Roman"/>
          <w:sz w:val="28"/>
          <w:szCs w:val="28"/>
        </w:rPr>
      </w:pPr>
      <w:r>
        <w:rPr>
          <w:rFonts w:ascii="Times New Roman" w:hAnsi="Times New Roman"/>
          <w:sz w:val="28"/>
          <w:szCs w:val="28"/>
        </w:rPr>
        <w:t>Научный руководитель:</w:t>
      </w:r>
    </w:p>
    <w:p w:rsidR="00FB4093" w:rsidRDefault="00FB4093" w:rsidP="004423B0">
      <w:pPr>
        <w:spacing w:after="0" w:line="360" w:lineRule="auto"/>
        <w:ind w:firstLine="709"/>
        <w:jc w:val="right"/>
        <w:rPr>
          <w:rFonts w:ascii="Times New Roman" w:hAnsi="Times New Roman"/>
          <w:sz w:val="28"/>
          <w:szCs w:val="28"/>
        </w:rPr>
      </w:pPr>
      <w:r>
        <w:rPr>
          <w:rFonts w:ascii="Times New Roman" w:hAnsi="Times New Roman"/>
          <w:sz w:val="28"/>
          <w:szCs w:val="28"/>
        </w:rPr>
        <w:t>д.э.н. Лапушинская Г.К.</w:t>
      </w:r>
    </w:p>
    <w:p w:rsidR="00981813" w:rsidRDefault="00981813" w:rsidP="004423B0">
      <w:pPr>
        <w:spacing w:after="0" w:line="360" w:lineRule="auto"/>
        <w:ind w:firstLine="709"/>
        <w:jc w:val="right"/>
        <w:rPr>
          <w:rFonts w:ascii="Times New Roman" w:hAnsi="Times New Roman"/>
          <w:sz w:val="28"/>
          <w:szCs w:val="28"/>
        </w:rPr>
      </w:pPr>
    </w:p>
    <w:p w:rsidR="00981813" w:rsidRDefault="00FB4093" w:rsidP="00981813">
      <w:pPr>
        <w:spacing w:after="0" w:line="360" w:lineRule="auto"/>
        <w:ind w:firstLine="709"/>
        <w:jc w:val="center"/>
        <w:rPr>
          <w:rFonts w:ascii="Times New Roman" w:hAnsi="Times New Roman"/>
          <w:sz w:val="28"/>
          <w:szCs w:val="28"/>
        </w:rPr>
      </w:pPr>
      <w:r>
        <w:rPr>
          <w:rFonts w:ascii="Times New Roman" w:hAnsi="Times New Roman"/>
          <w:sz w:val="28"/>
          <w:szCs w:val="28"/>
        </w:rPr>
        <w:t>Тверь</w:t>
      </w:r>
      <w:r w:rsidR="00981813">
        <w:rPr>
          <w:rFonts w:ascii="Times New Roman" w:hAnsi="Times New Roman"/>
          <w:sz w:val="28"/>
          <w:szCs w:val="28"/>
        </w:rPr>
        <w:t>,</w:t>
      </w:r>
      <w:r>
        <w:rPr>
          <w:rFonts w:ascii="Times New Roman" w:hAnsi="Times New Roman"/>
          <w:sz w:val="28"/>
          <w:szCs w:val="28"/>
        </w:rPr>
        <w:t xml:space="preserve"> 2017</w:t>
      </w:r>
    </w:p>
    <w:p w:rsidR="00FB4093" w:rsidRDefault="00FB4093" w:rsidP="00981813">
      <w:pPr>
        <w:spacing w:after="0" w:line="360" w:lineRule="auto"/>
        <w:ind w:firstLine="709"/>
        <w:rPr>
          <w:rFonts w:ascii="Times New Roman" w:hAnsi="Times New Roman"/>
          <w:b/>
          <w:sz w:val="28"/>
          <w:szCs w:val="28"/>
        </w:rPr>
      </w:pPr>
      <w:r>
        <w:rPr>
          <w:rFonts w:ascii="Times New Roman" w:hAnsi="Times New Roman"/>
          <w:b/>
          <w:sz w:val="28"/>
          <w:szCs w:val="28"/>
        </w:rPr>
        <w:lastRenderedPageBreak/>
        <w:t>Оглавление</w:t>
      </w:r>
    </w:p>
    <w:p w:rsidR="00981813" w:rsidRPr="00981813" w:rsidRDefault="00981813" w:rsidP="00981813">
      <w:pPr>
        <w:spacing w:after="0" w:line="360" w:lineRule="auto"/>
        <w:ind w:firstLine="709"/>
        <w:rPr>
          <w:rFonts w:ascii="Times New Roman" w:hAnsi="Times New Roman"/>
          <w:sz w:val="28"/>
          <w:szCs w:val="28"/>
        </w:rPr>
      </w:pPr>
    </w:p>
    <w:p w:rsidR="00FB4093" w:rsidRPr="00732E3A" w:rsidRDefault="00981813" w:rsidP="004423B0">
      <w:pPr>
        <w:spacing w:after="0" w:line="360" w:lineRule="auto"/>
        <w:ind w:firstLine="709"/>
        <w:rPr>
          <w:rFonts w:ascii="Times New Roman" w:hAnsi="Times New Roman"/>
          <w:sz w:val="28"/>
          <w:szCs w:val="28"/>
        </w:rPr>
      </w:pPr>
      <w:r>
        <w:rPr>
          <w:rFonts w:ascii="Times New Roman" w:hAnsi="Times New Roman"/>
          <w:sz w:val="28"/>
          <w:szCs w:val="28"/>
        </w:rPr>
        <w:t xml:space="preserve">Введение </w:t>
      </w:r>
      <w:r w:rsidR="00FB4093">
        <w:rPr>
          <w:rFonts w:ascii="Times New Roman" w:hAnsi="Times New Roman"/>
          <w:sz w:val="28"/>
          <w:szCs w:val="28"/>
        </w:rPr>
        <w:t>3</w:t>
      </w:r>
    </w:p>
    <w:p w:rsidR="00FB4093" w:rsidRPr="00732E3A" w:rsidRDefault="00FB4093" w:rsidP="004423B0">
      <w:pPr>
        <w:spacing w:after="0" w:line="360" w:lineRule="auto"/>
        <w:ind w:firstLine="709"/>
        <w:rPr>
          <w:rFonts w:ascii="Times New Roman" w:hAnsi="Times New Roman"/>
          <w:sz w:val="28"/>
          <w:szCs w:val="28"/>
        </w:rPr>
      </w:pPr>
      <w:r w:rsidRPr="00732E3A">
        <w:rPr>
          <w:rFonts w:ascii="Times New Roman" w:hAnsi="Times New Roman"/>
          <w:sz w:val="28"/>
          <w:szCs w:val="28"/>
        </w:rPr>
        <w:t>Глава 1. Теоретические основы тарифного регулирования внешнеэкономической деятельности</w:t>
      </w:r>
      <w:r>
        <w:rPr>
          <w:rFonts w:ascii="Times New Roman" w:hAnsi="Times New Roman"/>
          <w:sz w:val="28"/>
          <w:szCs w:val="28"/>
        </w:rPr>
        <w:t xml:space="preserve"> </w:t>
      </w:r>
    </w:p>
    <w:p w:rsidR="00FB4093" w:rsidRPr="00732E3A" w:rsidRDefault="00FB4093" w:rsidP="004423B0">
      <w:pPr>
        <w:spacing w:after="0" w:line="360" w:lineRule="auto"/>
        <w:ind w:firstLine="709"/>
        <w:rPr>
          <w:rFonts w:ascii="Times New Roman" w:hAnsi="Times New Roman"/>
          <w:sz w:val="28"/>
          <w:szCs w:val="28"/>
        </w:rPr>
      </w:pPr>
      <w:r w:rsidRPr="00732E3A">
        <w:rPr>
          <w:rFonts w:ascii="Times New Roman" w:hAnsi="Times New Roman"/>
          <w:sz w:val="28"/>
          <w:szCs w:val="28"/>
        </w:rPr>
        <w:t>1.1Сущность тарифного регулирования</w:t>
      </w:r>
      <w:r>
        <w:rPr>
          <w:rFonts w:ascii="Times New Roman" w:hAnsi="Times New Roman"/>
          <w:sz w:val="28"/>
          <w:szCs w:val="28"/>
        </w:rPr>
        <w:t xml:space="preserve"> 4</w:t>
      </w:r>
    </w:p>
    <w:p w:rsidR="00FB4093" w:rsidRPr="00732E3A" w:rsidRDefault="00FB4093" w:rsidP="004423B0">
      <w:pPr>
        <w:pStyle w:val="a5"/>
        <w:spacing w:before="0" w:beforeAutospacing="0" w:after="0" w:afterAutospacing="0" w:line="360" w:lineRule="auto"/>
        <w:ind w:right="375" w:firstLine="709"/>
        <w:rPr>
          <w:color w:val="000000"/>
          <w:sz w:val="28"/>
          <w:szCs w:val="28"/>
        </w:rPr>
      </w:pPr>
      <w:r w:rsidRPr="00732E3A">
        <w:rPr>
          <w:color w:val="000000"/>
          <w:sz w:val="28"/>
          <w:szCs w:val="28"/>
        </w:rPr>
        <w:t>1.2 Классификация мер тарифного регулирования</w:t>
      </w:r>
      <w:r>
        <w:rPr>
          <w:color w:val="000000"/>
          <w:sz w:val="28"/>
          <w:szCs w:val="28"/>
        </w:rPr>
        <w:t xml:space="preserve"> 7</w:t>
      </w:r>
    </w:p>
    <w:p w:rsidR="00FB4093" w:rsidRDefault="00FB4093" w:rsidP="004423B0">
      <w:pPr>
        <w:pStyle w:val="a5"/>
        <w:spacing w:before="0" w:beforeAutospacing="0" w:after="0" w:afterAutospacing="0" w:line="360" w:lineRule="auto"/>
        <w:ind w:right="375" w:firstLine="709"/>
        <w:rPr>
          <w:sz w:val="28"/>
          <w:szCs w:val="28"/>
          <w:shd w:val="clear" w:color="auto" w:fill="FFFFFF"/>
        </w:rPr>
      </w:pPr>
      <w:r w:rsidRPr="00732E3A">
        <w:rPr>
          <w:sz w:val="28"/>
          <w:szCs w:val="28"/>
          <w:shd w:val="clear" w:color="auto" w:fill="FFFFFF"/>
        </w:rPr>
        <w:t xml:space="preserve">1.3 Экономические последствия введения тарифов </w:t>
      </w:r>
      <w:r>
        <w:rPr>
          <w:sz w:val="28"/>
          <w:szCs w:val="28"/>
          <w:shd w:val="clear" w:color="auto" w:fill="FFFFFF"/>
        </w:rPr>
        <w:t>13</w:t>
      </w:r>
    </w:p>
    <w:p w:rsidR="00FB4093" w:rsidRPr="00732E3A" w:rsidRDefault="00FB4093" w:rsidP="004423B0">
      <w:pPr>
        <w:pStyle w:val="a5"/>
        <w:spacing w:before="0" w:beforeAutospacing="0" w:after="0" w:afterAutospacing="0" w:line="360" w:lineRule="auto"/>
        <w:ind w:right="375" w:firstLine="709"/>
        <w:rPr>
          <w:sz w:val="28"/>
          <w:szCs w:val="28"/>
          <w:shd w:val="clear" w:color="auto" w:fill="FFFFFF"/>
        </w:rPr>
      </w:pPr>
      <w:r w:rsidRPr="00732E3A">
        <w:rPr>
          <w:sz w:val="28"/>
          <w:szCs w:val="28"/>
          <w:shd w:val="clear" w:color="auto" w:fill="FFFFFF"/>
        </w:rPr>
        <w:t xml:space="preserve"> Глава 2. Анализ использования методов тарифного регулирования В Российской Федерации</w:t>
      </w:r>
    </w:p>
    <w:p w:rsidR="00FB4093" w:rsidRDefault="00FB4093" w:rsidP="004423B0">
      <w:pPr>
        <w:pStyle w:val="a5"/>
        <w:spacing w:before="0" w:beforeAutospacing="0" w:after="0" w:afterAutospacing="0" w:line="360" w:lineRule="auto"/>
        <w:ind w:right="375" w:firstLine="709"/>
        <w:rPr>
          <w:sz w:val="28"/>
          <w:szCs w:val="28"/>
          <w:shd w:val="clear" w:color="auto" w:fill="FFFFFF"/>
        </w:rPr>
      </w:pPr>
      <w:r w:rsidRPr="00732E3A">
        <w:rPr>
          <w:sz w:val="28"/>
          <w:szCs w:val="28"/>
          <w:shd w:val="clear" w:color="auto" w:fill="FFFFFF"/>
        </w:rPr>
        <w:t>2.1 Таможенная пошлина</w:t>
      </w:r>
      <w:r>
        <w:rPr>
          <w:sz w:val="28"/>
          <w:szCs w:val="28"/>
          <w:shd w:val="clear" w:color="auto" w:fill="FFFFFF"/>
        </w:rPr>
        <w:t xml:space="preserve"> 15</w:t>
      </w:r>
    </w:p>
    <w:p w:rsidR="00FB4093" w:rsidRDefault="00FB4093" w:rsidP="004423B0">
      <w:pPr>
        <w:pStyle w:val="a5"/>
        <w:spacing w:before="0" w:beforeAutospacing="0" w:after="0" w:afterAutospacing="0" w:line="360" w:lineRule="auto"/>
        <w:ind w:right="375" w:firstLine="709"/>
        <w:rPr>
          <w:sz w:val="28"/>
          <w:szCs w:val="28"/>
          <w:shd w:val="clear" w:color="auto" w:fill="FFFFFF"/>
        </w:rPr>
      </w:pPr>
      <w:r w:rsidRPr="00732E3A">
        <w:rPr>
          <w:sz w:val="28"/>
          <w:szCs w:val="28"/>
          <w:shd w:val="clear" w:color="auto" w:fill="FFFFFF"/>
        </w:rPr>
        <w:t>2.2 Таможенная эскалация</w:t>
      </w:r>
      <w:r>
        <w:rPr>
          <w:sz w:val="28"/>
          <w:szCs w:val="28"/>
          <w:shd w:val="clear" w:color="auto" w:fill="FFFFFF"/>
        </w:rPr>
        <w:t xml:space="preserve"> 17</w:t>
      </w:r>
    </w:p>
    <w:p w:rsidR="00FB4093" w:rsidRPr="00B52057" w:rsidRDefault="00FB4093" w:rsidP="00B52057">
      <w:pPr>
        <w:spacing w:after="0" w:line="360" w:lineRule="auto"/>
        <w:ind w:firstLine="709"/>
        <w:jc w:val="both"/>
        <w:rPr>
          <w:rFonts w:ascii="Times New Roman" w:hAnsi="Times New Roman"/>
          <w:bCs/>
          <w:sz w:val="28"/>
          <w:szCs w:val="28"/>
        </w:rPr>
      </w:pPr>
      <w:r w:rsidRPr="00B52057">
        <w:rPr>
          <w:rFonts w:ascii="Times New Roman" w:hAnsi="Times New Roman"/>
          <w:sz w:val="28"/>
          <w:szCs w:val="28"/>
        </w:rPr>
        <w:t>Заключение</w:t>
      </w:r>
      <w:r>
        <w:rPr>
          <w:rFonts w:ascii="Times New Roman" w:hAnsi="Times New Roman"/>
          <w:sz w:val="28"/>
          <w:szCs w:val="28"/>
        </w:rPr>
        <w:t xml:space="preserve"> 19</w:t>
      </w:r>
    </w:p>
    <w:p w:rsidR="00FB4093" w:rsidRPr="00732E3A" w:rsidRDefault="00FB4093" w:rsidP="004423B0">
      <w:pPr>
        <w:spacing w:line="360" w:lineRule="auto"/>
        <w:ind w:firstLine="709"/>
        <w:rPr>
          <w:rFonts w:ascii="Times New Roman" w:hAnsi="Times New Roman"/>
          <w:sz w:val="28"/>
          <w:szCs w:val="28"/>
        </w:rPr>
      </w:pPr>
      <w:r>
        <w:rPr>
          <w:rFonts w:ascii="Times New Roman" w:hAnsi="Times New Roman"/>
          <w:sz w:val="28"/>
          <w:szCs w:val="28"/>
        </w:rPr>
        <w:t>Список используемой литературы 21</w:t>
      </w: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r>
        <w:rPr>
          <w:rFonts w:ascii="Times New Roman" w:hAnsi="Times New Roman"/>
          <w:b/>
          <w:sz w:val="28"/>
          <w:szCs w:val="28"/>
        </w:rPr>
        <w:t>Введение</w:t>
      </w: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B64A04">
      <w:pPr>
        <w:spacing w:after="0" w:line="360" w:lineRule="auto"/>
        <w:ind w:firstLine="709"/>
        <w:jc w:val="both"/>
        <w:rPr>
          <w:rFonts w:ascii="Times New Roman" w:hAnsi="Times New Roman"/>
          <w:bCs/>
          <w:sz w:val="28"/>
          <w:szCs w:val="28"/>
        </w:rPr>
      </w:pPr>
      <w:r>
        <w:rPr>
          <w:rFonts w:ascii="Times New Roman" w:hAnsi="Times New Roman"/>
          <w:bCs/>
          <w:sz w:val="28"/>
          <w:szCs w:val="28"/>
        </w:rPr>
        <w:t>В настоящее время в государственном регулировании всё более значительную роль занимают тарифные методы, используемые с целью защиты национальной экономики и стимулирования её развития. Также всё больше развивается международная торговля. И во внешнеэкономической деятельности не обойтись без регуляторов, чем и являются таможенные тарифы. Так как данные методы находятся в процессе постоянного развития и совершенствования со стороны большинства государств, их можно назвать часто меняющимися, но неизменными остаются их основные функции, играющие важную роль для государства. Таможенные тарифы нельзя назвать инновацией. Так как они существовали с давних времён, хоть и претерпели изменения. Классификаций тарифных методов становится всё больше и они становятся более разграниченными. Одной из проблем,</w:t>
      </w:r>
      <w:r w:rsidRPr="00B64A04">
        <w:rPr>
          <w:rFonts w:ascii="Times New Roman" w:hAnsi="Times New Roman"/>
          <w:bCs/>
          <w:sz w:val="28"/>
          <w:szCs w:val="28"/>
        </w:rPr>
        <w:t xml:space="preserve"> </w:t>
      </w:r>
      <w:r>
        <w:rPr>
          <w:rFonts w:ascii="Times New Roman" w:hAnsi="Times New Roman"/>
          <w:bCs/>
          <w:sz w:val="28"/>
          <w:szCs w:val="28"/>
        </w:rPr>
        <w:t>равно как и преимуществом применения тарифных методов можно считать использование их с целью политической борьбы. Но всё же основными функциями по-прежнему остаются регулятивная и фискальная, которые напрямую относятся к государственному регулированию.</w:t>
      </w:r>
    </w:p>
    <w:p w:rsidR="00FB4093" w:rsidRDefault="00FB4093" w:rsidP="00B64A04">
      <w:pPr>
        <w:spacing w:after="0" w:line="360" w:lineRule="auto"/>
        <w:ind w:firstLine="709"/>
        <w:jc w:val="both"/>
        <w:rPr>
          <w:rFonts w:ascii="Times New Roman" w:hAnsi="Times New Roman"/>
          <w:bCs/>
          <w:sz w:val="28"/>
          <w:szCs w:val="28"/>
        </w:rPr>
      </w:pPr>
      <w:r>
        <w:rPr>
          <w:rFonts w:ascii="Times New Roman" w:hAnsi="Times New Roman"/>
          <w:bCs/>
          <w:sz w:val="28"/>
          <w:szCs w:val="28"/>
        </w:rPr>
        <w:t>Целью данной работы является рассмотрение различных классификаций и функций таможенно-тарифных методов государственного регулирования. А также рассмотрение перспектив их развития и использования. Для достижения этой цели необходимо прибегнуть к рассмотрению данных задач:</w:t>
      </w:r>
    </w:p>
    <w:p w:rsidR="00FB4093" w:rsidRDefault="00FB4093" w:rsidP="00B64A04">
      <w:pPr>
        <w:spacing w:after="0" w:line="360" w:lineRule="auto"/>
        <w:ind w:firstLine="709"/>
        <w:jc w:val="both"/>
        <w:rPr>
          <w:rFonts w:ascii="Times New Roman" w:hAnsi="Times New Roman"/>
          <w:bCs/>
          <w:sz w:val="28"/>
          <w:szCs w:val="28"/>
        </w:rPr>
      </w:pPr>
      <w:r>
        <w:rPr>
          <w:rFonts w:ascii="Times New Roman" w:hAnsi="Times New Roman"/>
          <w:bCs/>
          <w:sz w:val="28"/>
          <w:szCs w:val="28"/>
        </w:rPr>
        <w:t>- раскрытие сущности нетарифного регулирования</w:t>
      </w:r>
    </w:p>
    <w:p w:rsidR="00FB4093" w:rsidRDefault="00FB4093" w:rsidP="00B64A04">
      <w:pPr>
        <w:spacing w:after="0" w:line="360" w:lineRule="auto"/>
        <w:ind w:firstLine="709"/>
        <w:jc w:val="both"/>
        <w:rPr>
          <w:rFonts w:ascii="Times New Roman" w:hAnsi="Times New Roman"/>
          <w:bCs/>
          <w:sz w:val="28"/>
          <w:szCs w:val="28"/>
        </w:rPr>
      </w:pPr>
      <w:r>
        <w:rPr>
          <w:rFonts w:ascii="Times New Roman" w:hAnsi="Times New Roman"/>
          <w:bCs/>
          <w:sz w:val="28"/>
          <w:szCs w:val="28"/>
        </w:rPr>
        <w:t>- рассмотрение классификации тарифных методов государственного регулирования внешней торговли</w:t>
      </w:r>
    </w:p>
    <w:p w:rsidR="00FB4093" w:rsidRDefault="00FB4093" w:rsidP="00B64A04">
      <w:pPr>
        <w:spacing w:after="0" w:line="360" w:lineRule="auto"/>
        <w:ind w:firstLine="709"/>
        <w:jc w:val="both"/>
        <w:rPr>
          <w:rFonts w:ascii="Times New Roman" w:hAnsi="Times New Roman"/>
          <w:bCs/>
          <w:sz w:val="28"/>
          <w:szCs w:val="28"/>
        </w:rPr>
      </w:pPr>
      <w:r>
        <w:rPr>
          <w:rFonts w:ascii="Times New Roman" w:hAnsi="Times New Roman"/>
          <w:bCs/>
          <w:sz w:val="28"/>
          <w:szCs w:val="28"/>
        </w:rPr>
        <w:t>- анализ особенностей применения тарифных методов в РФ</w:t>
      </w:r>
    </w:p>
    <w:p w:rsidR="00FB4093" w:rsidRPr="00A30EC5" w:rsidRDefault="00FB4093" w:rsidP="00B64A04">
      <w:pPr>
        <w:spacing w:after="0" w:line="360" w:lineRule="auto"/>
        <w:ind w:firstLine="709"/>
        <w:jc w:val="both"/>
        <w:rPr>
          <w:rFonts w:ascii="Times New Roman" w:hAnsi="Times New Roman"/>
          <w:bCs/>
          <w:sz w:val="28"/>
          <w:szCs w:val="28"/>
        </w:rPr>
      </w:pPr>
      <w:r>
        <w:rPr>
          <w:rFonts w:ascii="Times New Roman" w:hAnsi="Times New Roman"/>
          <w:bCs/>
          <w:sz w:val="28"/>
          <w:szCs w:val="28"/>
        </w:rPr>
        <w:t>Структура работы выстроена в соответствии с поставленной целью и задачами, работа состоит из введения, основной части, представленной двумя главами и пятью параграфами, списка использованных источников и литературы.</w:t>
      </w:r>
    </w:p>
    <w:p w:rsidR="00FB4093" w:rsidRDefault="00FB4093" w:rsidP="00D6470F">
      <w:pPr>
        <w:spacing w:after="0" w:line="360" w:lineRule="auto"/>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b/>
          <w:sz w:val="28"/>
          <w:szCs w:val="28"/>
        </w:rPr>
      </w:pPr>
      <w:r w:rsidRPr="00611716">
        <w:rPr>
          <w:rFonts w:ascii="Times New Roman" w:hAnsi="Times New Roman"/>
          <w:b/>
          <w:sz w:val="28"/>
          <w:szCs w:val="28"/>
        </w:rPr>
        <w:lastRenderedPageBreak/>
        <w:t>Глава 1. Теоретические основы тарифного регулирования внешнеэкономической деятельности</w:t>
      </w:r>
    </w:p>
    <w:p w:rsidR="00FB4093" w:rsidRPr="00611716" w:rsidRDefault="00FB4093" w:rsidP="004423B0">
      <w:pPr>
        <w:spacing w:after="0" w:line="360" w:lineRule="auto"/>
        <w:ind w:firstLine="709"/>
        <w:jc w:val="both"/>
        <w:rPr>
          <w:rFonts w:ascii="Times New Roman" w:hAnsi="Times New Roman"/>
          <w:b/>
          <w:sz w:val="28"/>
          <w:szCs w:val="28"/>
        </w:rPr>
      </w:pPr>
    </w:p>
    <w:p w:rsidR="00FB4093" w:rsidRDefault="00FB4093" w:rsidP="004423B0">
      <w:pPr>
        <w:pStyle w:val="a3"/>
        <w:numPr>
          <w:ilvl w:val="1"/>
          <w:numId w:val="4"/>
        </w:numPr>
        <w:spacing w:after="0" w:line="360" w:lineRule="auto"/>
        <w:ind w:firstLine="709"/>
        <w:jc w:val="both"/>
        <w:rPr>
          <w:rFonts w:ascii="Times New Roman" w:hAnsi="Times New Roman"/>
          <w:b/>
          <w:sz w:val="28"/>
          <w:szCs w:val="28"/>
        </w:rPr>
      </w:pPr>
      <w:r w:rsidRPr="00611716">
        <w:rPr>
          <w:rFonts w:ascii="Times New Roman" w:hAnsi="Times New Roman"/>
          <w:b/>
          <w:sz w:val="28"/>
          <w:szCs w:val="28"/>
        </w:rPr>
        <w:t>Сущность тарифного регулирования</w:t>
      </w:r>
    </w:p>
    <w:p w:rsidR="00FB4093" w:rsidRPr="00922306" w:rsidRDefault="00FB4093" w:rsidP="004423B0">
      <w:pPr>
        <w:pStyle w:val="a3"/>
        <w:spacing w:after="0" w:line="360" w:lineRule="auto"/>
        <w:ind w:left="420" w:firstLine="709"/>
        <w:jc w:val="both"/>
        <w:rPr>
          <w:rFonts w:ascii="Times New Roman" w:hAnsi="Times New Roman"/>
          <w:b/>
          <w:sz w:val="28"/>
          <w:szCs w:val="28"/>
        </w:rPr>
      </w:pPr>
    </w:p>
    <w:p w:rsidR="00FB4093" w:rsidRPr="007E4030" w:rsidRDefault="00FB4093" w:rsidP="004423B0">
      <w:pPr>
        <w:pStyle w:val="a3"/>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В наше время, внешнеэкономическая деятельность является одной из важнейших основ национальной экономики. </w:t>
      </w:r>
      <w:r w:rsidRPr="00922306">
        <w:rPr>
          <w:rFonts w:ascii="Times New Roman" w:hAnsi="Times New Roman"/>
          <w:sz w:val="28"/>
          <w:szCs w:val="28"/>
        </w:rPr>
        <w:t>«Государственное регулирование ВЭД представляет собой систему мер законодательного, исполнительного и контролирующего характера,</w:t>
      </w:r>
      <w:r>
        <w:rPr>
          <w:rFonts w:ascii="Times New Roman" w:hAnsi="Times New Roman"/>
          <w:sz w:val="28"/>
          <w:szCs w:val="28"/>
        </w:rPr>
        <w:t xml:space="preserve"> призванных совершенствовать внешнеэкономическую деятельность </w:t>
      </w:r>
      <w:r w:rsidRPr="00922306">
        <w:rPr>
          <w:rFonts w:ascii="Times New Roman" w:hAnsi="Times New Roman"/>
          <w:sz w:val="28"/>
          <w:szCs w:val="28"/>
        </w:rPr>
        <w:t>в интересах национальной экономики</w:t>
      </w:r>
    </w:p>
    <w:p w:rsidR="00FB4093" w:rsidRDefault="00FB4093" w:rsidP="004423B0">
      <w:pPr>
        <w:pStyle w:val="a3"/>
        <w:spacing w:after="0" w:line="360" w:lineRule="auto"/>
        <w:ind w:left="0" w:firstLine="709"/>
        <w:jc w:val="both"/>
        <w:rPr>
          <w:rFonts w:ascii="Times New Roman" w:hAnsi="Times New Roman"/>
          <w:sz w:val="28"/>
          <w:szCs w:val="28"/>
        </w:rPr>
      </w:pPr>
      <w:r w:rsidRPr="00FF203F">
        <w:rPr>
          <w:rFonts w:ascii="Times New Roman" w:hAnsi="Times New Roman"/>
          <w:sz w:val="28"/>
          <w:szCs w:val="28"/>
        </w:rPr>
        <w:t>Принципы го</w:t>
      </w:r>
      <w:r>
        <w:rPr>
          <w:rFonts w:ascii="Times New Roman" w:hAnsi="Times New Roman"/>
          <w:sz w:val="28"/>
          <w:szCs w:val="28"/>
        </w:rPr>
        <w:t>сударственного регулирования внешнеэкономической деятельности</w:t>
      </w:r>
      <w:r w:rsidRPr="00FF203F">
        <w:rPr>
          <w:rFonts w:ascii="Times New Roman" w:hAnsi="Times New Roman"/>
          <w:sz w:val="28"/>
          <w:szCs w:val="28"/>
        </w:rPr>
        <w:t xml:space="preserve"> в Р</w:t>
      </w:r>
      <w:r>
        <w:rPr>
          <w:rFonts w:ascii="Times New Roman" w:hAnsi="Times New Roman"/>
          <w:sz w:val="28"/>
          <w:szCs w:val="28"/>
        </w:rPr>
        <w:t xml:space="preserve">оссийской </w:t>
      </w:r>
      <w:r w:rsidRPr="00FF203F">
        <w:rPr>
          <w:rFonts w:ascii="Times New Roman" w:hAnsi="Times New Roman"/>
          <w:sz w:val="28"/>
          <w:szCs w:val="28"/>
        </w:rPr>
        <w:t>Ф</w:t>
      </w:r>
      <w:r>
        <w:rPr>
          <w:rFonts w:ascii="Times New Roman" w:hAnsi="Times New Roman"/>
          <w:sz w:val="28"/>
          <w:szCs w:val="28"/>
        </w:rPr>
        <w:t>едерации</w:t>
      </w:r>
      <w:r w:rsidRPr="00FF203F">
        <w:rPr>
          <w:rFonts w:ascii="Times New Roman" w:hAnsi="Times New Roman"/>
          <w:sz w:val="28"/>
          <w:szCs w:val="28"/>
        </w:rPr>
        <w:t xml:space="preserve"> следующие: </w:t>
      </w:r>
    </w:p>
    <w:p w:rsidR="00FB4093" w:rsidRDefault="00FB4093" w:rsidP="004423B0">
      <w:pPr>
        <w:pStyle w:val="a3"/>
        <w:spacing w:after="0" w:line="360" w:lineRule="auto"/>
        <w:ind w:left="0" w:firstLine="709"/>
        <w:jc w:val="both"/>
        <w:rPr>
          <w:rFonts w:ascii="Times New Roman" w:hAnsi="Times New Roman"/>
          <w:sz w:val="28"/>
          <w:szCs w:val="28"/>
        </w:rPr>
      </w:pPr>
      <w:r w:rsidRPr="00FF203F">
        <w:rPr>
          <w:rFonts w:ascii="Times New Roman" w:hAnsi="Times New Roman"/>
          <w:sz w:val="28"/>
          <w:szCs w:val="28"/>
        </w:rPr>
        <w:t>- защита государством прав и законных интересов участников внешнеторговой деятельности, а также прав и законных интересов российских производителей товаров и услуг;</w:t>
      </w:r>
    </w:p>
    <w:p w:rsidR="00FB4093" w:rsidRDefault="00FB4093" w:rsidP="004423B0">
      <w:pPr>
        <w:pStyle w:val="a3"/>
        <w:spacing w:after="0" w:line="360" w:lineRule="auto"/>
        <w:ind w:left="0" w:firstLine="709"/>
        <w:jc w:val="both"/>
        <w:rPr>
          <w:rFonts w:ascii="Times New Roman" w:hAnsi="Times New Roman"/>
          <w:sz w:val="28"/>
          <w:szCs w:val="28"/>
        </w:rPr>
      </w:pPr>
      <w:r w:rsidRPr="00FF203F">
        <w:rPr>
          <w:rFonts w:ascii="Times New Roman" w:hAnsi="Times New Roman"/>
          <w:sz w:val="28"/>
          <w:szCs w:val="28"/>
        </w:rPr>
        <w:t xml:space="preserve"> - единство системы го</w:t>
      </w:r>
      <w:r>
        <w:rPr>
          <w:rFonts w:ascii="Times New Roman" w:hAnsi="Times New Roman"/>
          <w:sz w:val="28"/>
          <w:szCs w:val="28"/>
        </w:rPr>
        <w:t>сударственного регулирования внешнеэкономической деятельности</w:t>
      </w:r>
      <w:r w:rsidRPr="00FF203F">
        <w:rPr>
          <w:rFonts w:ascii="Times New Roman" w:hAnsi="Times New Roman"/>
          <w:sz w:val="28"/>
          <w:szCs w:val="28"/>
        </w:rPr>
        <w:t>;</w:t>
      </w:r>
    </w:p>
    <w:p w:rsidR="00FB4093" w:rsidRDefault="00FB4093" w:rsidP="004423B0">
      <w:pPr>
        <w:pStyle w:val="a3"/>
        <w:spacing w:after="0" w:line="360" w:lineRule="auto"/>
        <w:ind w:left="0" w:firstLine="709"/>
        <w:jc w:val="both"/>
        <w:rPr>
          <w:rFonts w:ascii="Times New Roman" w:hAnsi="Times New Roman"/>
          <w:sz w:val="28"/>
          <w:szCs w:val="28"/>
        </w:rPr>
      </w:pPr>
      <w:r w:rsidRPr="00FF203F">
        <w:rPr>
          <w:rFonts w:ascii="Times New Roman" w:hAnsi="Times New Roman"/>
          <w:sz w:val="28"/>
          <w:szCs w:val="28"/>
        </w:rPr>
        <w:t xml:space="preserve"> - е</w:t>
      </w:r>
      <w:r>
        <w:rPr>
          <w:rFonts w:ascii="Times New Roman" w:hAnsi="Times New Roman"/>
          <w:sz w:val="28"/>
          <w:szCs w:val="28"/>
        </w:rPr>
        <w:t>динство таможенной территории Российской Федерации</w:t>
      </w:r>
      <w:r w:rsidRPr="00FF203F">
        <w:rPr>
          <w:rFonts w:ascii="Times New Roman" w:hAnsi="Times New Roman"/>
          <w:sz w:val="28"/>
          <w:szCs w:val="28"/>
        </w:rPr>
        <w:t>;</w:t>
      </w:r>
    </w:p>
    <w:p w:rsidR="00FB4093" w:rsidRDefault="00FB4093" w:rsidP="004423B0">
      <w:pPr>
        <w:pStyle w:val="a3"/>
        <w:spacing w:after="0" w:line="360" w:lineRule="auto"/>
        <w:ind w:left="0" w:firstLine="709"/>
        <w:jc w:val="both"/>
        <w:rPr>
          <w:rFonts w:ascii="Times New Roman" w:hAnsi="Times New Roman"/>
          <w:sz w:val="28"/>
          <w:szCs w:val="28"/>
        </w:rPr>
      </w:pPr>
      <w:r w:rsidRPr="00FF203F">
        <w:rPr>
          <w:rFonts w:ascii="Times New Roman" w:hAnsi="Times New Roman"/>
          <w:sz w:val="28"/>
          <w:szCs w:val="28"/>
        </w:rPr>
        <w:t xml:space="preserve"> - приоритет экономических мер регулирования (экономические меры воздействуют на экономические процессы через экономические интересы их участников, например, установление таможенных пошлин, акцизов, ставка рефинансирования, валютный курс и др</w:t>
      </w:r>
      <w:r>
        <w:rPr>
          <w:rFonts w:ascii="Times New Roman" w:hAnsi="Times New Roman"/>
          <w:sz w:val="28"/>
          <w:szCs w:val="28"/>
        </w:rPr>
        <w:t>угие</w:t>
      </w:r>
      <w:r w:rsidRPr="00FF203F">
        <w:rPr>
          <w:rFonts w:ascii="Times New Roman" w:hAnsi="Times New Roman"/>
          <w:sz w:val="28"/>
          <w:szCs w:val="28"/>
        </w:rPr>
        <w:t xml:space="preserve">. Административные меры — меры прямого ограничения экспорта или импорта, например, установление квот, лицензии, эмбарго); </w:t>
      </w:r>
    </w:p>
    <w:p w:rsidR="00FB4093" w:rsidRDefault="00FB4093" w:rsidP="004423B0">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 равенство всех участников внешнеэкономической деятельности</w:t>
      </w:r>
      <w:r w:rsidRPr="00FF203F">
        <w:rPr>
          <w:rFonts w:ascii="Times New Roman" w:hAnsi="Times New Roman"/>
          <w:sz w:val="28"/>
          <w:szCs w:val="28"/>
        </w:rPr>
        <w:t xml:space="preserve"> и их не дискриминация; </w:t>
      </w:r>
    </w:p>
    <w:p w:rsidR="00FB4093" w:rsidRDefault="00FB4093" w:rsidP="004423B0">
      <w:pPr>
        <w:pStyle w:val="a3"/>
        <w:spacing w:after="0" w:line="360" w:lineRule="auto"/>
        <w:ind w:left="0" w:firstLine="709"/>
        <w:jc w:val="both"/>
        <w:rPr>
          <w:rFonts w:ascii="Times New Roman" w:hAnsi="Times New Roman"/>
          <w:sz w:val="28"/>
          <w:szCs w:val="28"/>
        </w:rPr>
      </w:pPr>
      <w:r w:rsidRPr="00FF203F">
        <w:rPr>
          <w:rFonts w:ascii="Times New Roman" w:hAnsi="Times New Roman"/>
          <w:sz w:val="28"/>
          <w:szCs w:val="28"/>
        </w:rPr>
        <w:t xml:space="preserve">- взаимность в отношении другого государства (группы государств); </w:t>
      </w:r>
    </w:p>
    <w:p w:rsidR="00FB4093" w:rsidRDefault="00FB4093" w:rsidP="004423B0">
      <w:pPr>
        <w:pStyle w:val="a3"/>
        <w:spacing w:after="0" w:line="360" w:lineRule="auto"/>
        <w:ind w:left="0" w:firstLine="709"/>
        <w:jc w:val="both"/>
        <w:rPr>
          <w:rFonts w:ascii="Times New Roman" w:hAnsi="Times New Roman"/>
          <w:sz w:val="28"/>
          <w:szCs w:val="28"/>
        </w:rPr>
      </w:pPr>
      <w:r w:rsidRPr="00FF203F">
        <w:rPr>
          <w:rFonts w:ascii="Times New Roman" w:hAnsi="Times New Roman"/>
          <w:sz w:val="28"/>
          <w:szCs w:val="28"/>
        </w:rPr>
        <w:t xml:space="preserve">- исключение неоправданного вмешательства </w:t>
      </w:r>
      <w:r>
        <w:rPr>
          <w:rFonts w:ascii="Times New Roman" w:hAnsi="Times New Roman"/>
          <w:sz w:val="28"/>
          <w:szCs w:val="28"/>
        </w:rPr>
        <w:t>государства и его органов во внешнеэкономической деятельности</w:t>
      </w:r>
      <w:r w:rsidRPr="00FF203F">
        <w:rPr>
          <w:rFonts w:ascii="Times New Roman" w:hAnsi="Times New Roman"/>
          <w:sz w:val="28"/>
          <w:szCs w:val="28"/>
        </w:rPr>
        <w:t>, нанесения ущерба ее участникам и экономике страны в целом;</w:t>
      </w:r>
    </w:p>
    <w:p w:rsidR="00FB4093" w:rsidRDefault="00FB4093" w:rsidP="004423B0">
      <w:pPr>
        <w:pStyle w:val="a3"/>
        <w:spacing w:after="0" w:line="360" w:lineRule="auto"/>
        <w:ind w:left="0" w:firstLine="709"/>
        <w:jc w:val="both"/>
        <w:rPr>
          <w:rFonts w:ascii="Times New Roman" w:hAnsi="Times New Roman"/>
          <w:sz w:val="28"/>
          <w:szCs w:val="28"/>
        </w:rPr>
      </w:pPr>
      <w:r w:rsidRPr="00FF203F">
        <w:rPr>
          <w:rFonts w:ascii="Times New Roman" w:hAnsi="Times New Roman"/>
          <w:sz w:val="28"/>
          <w:szCs w:val="28"/>
        </w:rPr>
        <w:lastRenderedPageBreak/>
        <w:t xml:space="preserve"> - обес</w:t>
      </w:r>
      <w:r>
        <w:rPr>
          <w:rFonts w:ascii="Times New Roman" w:hAnsi="Times New Roman"/>
          <w:sz w:val="28"/>
          <w:szCs w:val="28"/>
        </w:rPr>
        <w:t>печение выполнения обязательств</w:t>
      </w:r>
      <w:r w:rsidRPr="00FF203F">
        <w:rPr>
          <w:rFonts w:ascii="Times New Roman" w:hAnsi="Times New Roman"/>
          <w:sz w:val="28"/>
          <w:szCs w:val="28"/>
        </w:rPr>
        <w:t xml:space="preserve"> Р</w:t>
      </w:r>
      <w:r>
        <w:rPr>
          <w:rFonts w:ascii="Times New Roman" w:hAnsi="Times New Roman"/>
          <w:sz w:val="28"/>
          <w:szCs w:val="28"/>
        </w:rPr>
        <w:t>оссийской Федерации</w:t>
      </w:r>
      <w:r w:rsidRPr="00FF203F">
        <w:rPr>
          <w:rFonts w:ascii="Times New Roman" w:hAnsi="Times New Roman"/>
          <w:sz w:val="28"/>
          <w:szCs w:val="28"/>
        </w:rPr>
        <w:t xml:space="preserve"> по ее международным договорам и осуществление вытекающих из этих договоров прав Р</w:t>
      </w:r>
      <w:r>
        <w:rPr>
          <w:rFonts w:ascii="Times New Roman" w:hAnsi="Times New Roman"/>
          <w:sz w:val="28"/>
          <w:szCs w:val="28"/>
        </w:rPr>
        <w:t xml:space="preserve">оссийской </w:t>
      </w:r>
      <w:r w:rsidRPr="00FF203F">
        <w:rPr>
          <w:rFonts w:ascii="Times New Roman" w:hAnsi="Times New Roman"/>
          <w:sz w:val="28"/>
          <w:szCs w:val="28"/>
        </w:rPr>
        <w:t>Ф</w:t>
      </w:r>
      <w:r>
        <w:rPr>
          <w:rFonts w:ascii="Times New Roman" w:hAnsi="Times New Roman"/>
          <w:sz w:val="28"/>
          <w:szCs w:val="28"/>
        </w:rPr>
        <w:t>едерации</w:t>
      </w:r>
      <w:r w:rsidRPr="00FF203F">
        <w:rPr>
          <w:rFonts w:ascii="Times New Roman" w:hAnsi="Times New Roman"/>
          <w:sz w:val="28"/>
          <w:szCs w:val="28"/>
        </w:rPr>
        <w:t xml:space="preserve">; </w:t>
      </w:r>
    </w:p>
    <w:p w:rsidR="00FB4093" w:rsidRDefault="00FB4093" w:rsidP="004423B0">
      <w:pPr>
        <w:pStyle w:val="a3"/>
        <w:spacing w:after="0" w:line="360" w:lineRule="auto"/>
        <w:ind w:left="0" w:firstLine="709"/>
        <w:jc w:val="both"/>
        <w:rPr>
          <w:rFonts w:ascii="Times New Roman" w:hAnsi="Times New Roman"/>
          <w:sz w:val="28"/>
          <w:szCs w:val="28"/>
        </w:rPr>
      </w:pPr>
      <w:r w:rsidRPr="00FF203F">
        <w:rPr>
          <w:rFonts w:ascii="Times New Roman" w:hAnsi="Times New Roman"/>
          <w:sz w:val="28"/>
          <w:szCs w:val="28"/>
        </w:rPr>
        <w:t xml:space="preserve">- выбор мер государственного регулирования по принципу достаточности; </w:t>
      </w:r>
    </w:p>
    <w:p w:rsidR="00FB4093" w:rsidRDefault="00FB4093" w:rsidP="004423B0">
      <w:pPr>
        <w:pStyle w:val="a3"/>
        <w:spacing w:after="0" w:line="360" w:lineRule="auto"/>
        <w:ind w:left="0" w:firstLine="709"/>
        <w:jc w:val="both"/>
        <w:rPr>
          <w:rFonts w:ascii="Times New Roman" w:hAnsi="Times New Roman"/>
          <w:sz w:val="28"/>
          <w:szCs w:val="28"/>
        </w:rPr>
      </w:pPr>
      <w:r w:rsidRPr="00FF203F">
        <w:rPr>
          <w:rFonts w:ascii="Times New Roman" w:hAnsi="Times New Roman"/>
          <w:sz w:val="28"/>
          <w:szCs w:val="28"/>
        </w:rPr>
        <w:t xml:space="preserve">- гласность в разработке, принятии и </w:t>
      </w:r>
      <w:r>
        <w:rPr>
          <w:rFonts w:ascii="Times New Roman" w:hAnsi="Times New Roman"/>
          <w:sz w:val="28"/>
          <w:szCs w:val="28"/>
        </w:rPr>
        <w:t>применении мер регулирования внешнеэкономической деятельности</w:t>
      </w:r>
      <w:r w:rsidRPr="00FF203F">
        <w:rPr>
          <w:rFonts w:ascii="Times New Roman" w:hAnsi="Times New Roman"/>
          <w:sz w:val="28"/>
          <w:szCs w:val="28"/>
        </w:rPr>
        <w:t xml:space="preserve">; </w:t>
      </w:r>
    </w:p>
    <w:p w:rsidR="00FB4093" w:rsidRDefault="00FB4093" w:rsidP="004423B0">
      <w:pPr>
        <w:pStyle w:val="a3"/>
        <w:spacing w:after="0" w:line="360" w:lineRule="auto"/>
        <w:ind w:left="0" w:firstLine="709"/>
        <w:jc w:val="both"/>
        <w:rPr>
          <w:rFonts w:ascii="Times New Roman" w:hAnsi="Times New Roman"/>
          <w:sz w:val="28"/>
          <w:szCs w:val="28"/>
        </w:rPr>
      </w:pPr>
      <w:r w:rsidRPr="00FF203F">
        <w:rPr>
          <w:rFonts w:ascii="Times New Roman" w:hAnsi="Times New Roman"/>
          <w:sz w:val="28"/>
          <w:szCs w:val="28"/>
        </w:rPr>
        <w:t>- обеспечение обороны страны и безопасности государства;</w:t>
      </w:r>
    </w:p>
    <w:p w:rsidR="00FB4093" w:rsidRDefault="00FB4093" w:rsidP="004423B0">
      <w:pPr>
        <w:pStyle w:val="a3"/>
        <w:spacing w:after="0" w:line="360" w:lineRule="auto"/>
        <w:ind w:left="0" w:firstLine="709"/>
        <w:jc w:val="both"/>
        <w:rPr>
          <w:rFonts w:ascii="Times New Roman" w:hAnsi="Times New Roman"/>
          <w:sz w:val="28"/>
          <w:szCs w:val="28"/>
        </w:rPr>
      </w:pPr>
      <w:r w:rsidRPr="00FF203F">
        <w:rPr>
          <w:rFonts w:ascii="Times New Roman" w:hAnsi="Times New Roman"/>
          <w:sz w:val="28"/>
          <w:szCs w:val="28"/>
        </w:rPr>
        <w:t xml:space="preserve"> - обеспечение права на обжалование в судебном или ином установленном законом порядке незаконных действий (бездействия) государственных органов и их должностных лиц; </w:t>
      </w:r>
    </w:p>
    <w:p w:rsidR="00FB4093" w:rsidRPr="00922306" w:rsidRDefault="00FB4093" w:rsidP="004423B0">
      <w:pPr>
        <w:pStyle w:val="a3"/>
        <w:spacing w:after="0" w:line="360" w:lineRule="auto"/>
        <w:ind w:left="0" w:firstLine="709"/>
        <w:jc w:val="both"/>
        <w:rPr>
          <w:rFonts w:ascii="Times New Roman" w:hAnsi="Times New Roman"/>
          <w:b/>
          <w:sz w:val="28"/>
          <w:szCs w:val="28"/>
        </w:rPr>
      </w:pPr>
      <w:r w:rsidRPr="00FF203F">
        <w:rPr>
          <w:rFonts w:ascii="Times New Roman" w:hAnsi="Times New Roman"/>
          <w:sz w:val="28"/>
          <w:szCs w:val="28"/>
        </w:rPr>
        <w:t>- единство применения методов государственного регулирования внешнеторговой деятельности на всей территории Р</w:t>
      </w:r>
      <w:r>
        <w:rPr>
          <w:rFonts w:ascii="Times New Roman" w:hAnsi="Times New Roman"/>
          <w:sz w:val="28"/>
          <w:szCs w:val="28"/>
        </w:rPr>
        <w:t xml:space="preserve">оссийской </w:t>
      </w:r>
      <w:r w:rsidRPr="00FF203F">
        <w:rPr>
          <w:rFonts w:ascii="Times New Roman" w:hAnsi="Times New Roman"/>
          <w:sz w:val="28"/>
          <w:szCs w:val="28"/>
        </w:rPr>
        <w:t>Ф</w:t>
      </w:r>
      <w:r>
        <w:rPr>
          <w:rFonts w:ascii="Times New Roman" w:hAnsi="Times New Roman"/>
          <w:sz w:val="28"/>
          <w:szCs w:val="28"/>
        </w:rPr>
        <w:t>едерации</w:t>
      </w:r>
      <w:r w:rsidRPr="00FF203F">
        <w:rPr>
          <w:rFonts w:ascii="Times New Roman" w:hAnsi="Times New Roman"/>
          <w:sz w:val="28"/>
          <w:szCs w:val="28"/>
        </w:rPr>
        <w:t>.</w:t>
      </w:r>
      <w:r>
        <w:rPr>
          <w:rFonts w:ascii="Times New Roman" w:hAnsi="Times New Roman"/>
          <w:sz w:val="28"/>
          <w:szCs w:val="28"/>
        </w:rPr>
        <w:t>» [6</w:t>
      </w:r>
      <w:r w:rsidRPr="00922306">
        <w:rPr>
          <w:rFonts w:ascii="Times New Roman" w:hAnsi="Times New Roman"/>
          <w:sz w:val="28"/>
          <w:szCs w:val="28"/>
        </w:rPr>
        <w:t>]</w:t>
      </w:r>
    </w:p>
    <w:p w:rsidR="00FB4093" w:rsidRDefault="00FB4093" w:rsidP="004423B0">
      <w:pPr>
        <w:pStyle w:val="a3"/>
        <w:spacing w:after="0" w:line="360" w:lineRule="auto"/>
        <w:ind w:left="0" w:firstLine="709"/>
        <w:jc w:val="both"/>
        <w:rPr>
          <w:rFonts w:ascii="Times New Roman" w:hAnsi="Times New Roman"/>
          <w:color w:val="000000"/>
          <w:sz w:val="28"/>
          <w:szCs w:val="28"/>
          <w:shd w:val="clear" w:color="auto" w:fill="FFFFFF"/>
        </w:rPr>
      </w:pPr>
      <w:r w:rsidRPr="00611716">
        <w:rPr>
          <w:rFonts w:ascii="Times New Roman" w:hAnsi="Times New Roman"/>
          <w:sz w:val="28"/>
          <w:szCs w:val="28"/>
        </w:rPr>
        <w:t>Согласно федеральному закону «Об основах государственного регулирования внешнеторговой деятельности»</w:t>
      </w:r>
      <w:r>
        <w:rPr>
          <w:rFonts w:ascii="Times New Roman" w:hAnsi="Times New Roman"/>
          <w:sz w:val="28"/>
          <w:szCs w:val="28"/>
        </w:rPr>
        <w:t>:</w:t>
      </w:r>
      <w:r w:rsidRPr="00611716">
        <w:rPr>
          <w:rFonts w:ascii="Times New Roman" w:hAnsi="Times New Roman"/>
          <w:sz w:val="28"/>
          <w:szCs w:val="28"/>
        </w:rPr>
        <w:t xml:space="preserve"> «</w:t>
      </w:r>
      <w:r w:rsidRPr="00611716">
        <w:rPr>
          <w:rFonts w:ascii="Times New Roman" w:hAnsi="Times New Roman"/>
          <w:color w:val="000000"/>
          <w:sz w:val="28"/>
          <w:szCs w:val="28"/>
          <w:shd w:val="clear" w:color="auto" w:fill="FFFFFF"/>
        </w:rPr>
        <w:t>В целях регулирования внешней торговли товарами, в том числе для защиты внутреннего рынка Российской Федерации и стимулирования прогрессивных структурных изменений в экономике, в соответствии с международными договорами государств - членов Таможенного союза и (или)</w:t>
      </w:r>
      <w:r w:rsidRPr="00611716">
        <w:rPr>
          <w:rStyle w:val="apple-converted-space"/>
          <w:rFonts w:ascii="Times New Roman" w:hAnsi="Times New Roman"/>
          <w:color w:val="000000"/>
          <w:sz w:val="28"/>
          <w:szCs w:val="28"/>
          <w:shd w:val="clear" w:color="auto" w:fill="FFFFFF"/>
        </w:rPr>
        <w:t> </w:t>
      </w:r>
      <w:r w:rsidRPr="00611716">
        <w:rPr>
          <w:rFonts w:ascii="Times New Roman" w:hAnsi="Times New Roman"/>
          <w:sz w:val="28"/>
          <w:szCs w:val="28"/>
          <w:shd w:val="clear" w:color="auto" w:fill="FFFFFF"/>
        </w:rPr>
        <w:t>законодательством</w:t>
      </w:r>
      <w:r w:rsidRPr="00611716">
        <w:rPr>
          <w:rStyle w:val="apple-converted-space"/>
          <w:rFonts w:ascii="Times New Roman" w:hAnsi="Times New Roman"/>
          <w:color w:val="000000"/>
          <w:sz w:val="28"/>
          <w:szCs w:val="28"/>
          <w:shd w:val="clear" w:color="auto" w:fill="FFFFFF"/>
        </w:rPr>
        <w:t> </w:t>
      </w:r>
      <w:r w:rsidRPr="00611716">
        <w:rPr>
          <w:rFonts w:ascii="Times New Roman" w:hAnsi="Times New Roman"/>
          <w:color w:val="000000"/>
          <w:sz w:val="28"/>
          <w:szCs w:val="28"/>
          <w:shd w:val="clear" w:color="auto" w:fill="FFFFFF"/>
        </w:rPr>
        <w:t>Российской Федерации устанавливаются</w:t>
      </w:r>
      <w:r w:rsidRPr="00611716">
        <w:rPr>
          <w:rStyle w:val="apple-converted-space"/>
          <w:rFonts w:ascii="Times New Roman" w:hAnsi="Times New Roman"/>
          <w:color w:val="000000"/>
          <w:sz w:val="28"/>
          <w:szCs w:val="28"/>
          <w:shd w:val="clear" w:color="auto" w:fill="FFFFFF"/>
        </w:rPr>
        <w:t> </w:t>
      </w:r>
      <w:r w:rsidRPr="00611716">
        <w:rPr>
          <w:rFonts w:ascii="Times New Roman" w:hAnsi="Times New Roman"/>
          <w:sz w:val="28"/>
          <w:szCs w:val="28"/>
          <w:shd w:val="clear" w:color="auto" w:fill="FFFFFF"/>
        </w:rPr>
        <w:t>ввозные</w:t>
      </w:r>
      <w:r w:rsidRPr="00611716">
        <w:rPr>
          <w:rStyle w:val="apple-converted-space"/>
          <w:rFonts w:ascii="Times New Roman" w:hAnsi="Times New Roman"/>
          <w:color w:val="000000"/>
          <w:sz w:val="28"/>
          <w:szCs w:val="28"/>
          <w:shd w:val="clear" w:color="auto" w:fill="FFFFFF"/>
        </w:rPr>
        <w:t> </w:t>
      </w:r>
      <w:r w:rsidRPr="00611716">
        <w:rPr>
          <w:rFonts w:ascii="Times New Roman" w:hAnsi="Times New Roman"/>
          <w:color w:val="000000"/>
          <w:sz w:val="28"/>
          <w:szCs w:val="28"/>
          <w:shd w:val="clear" w:color="auto" w:fill="FFFFFF"/>
        </w:rPr>
        <w:t>и</w:t>
      </w:r>
      <w:r w:rsidRPr="00611716">
        <w:rPr>
          <w:rStyle w:val="apple-converted-space"/>
          <w:rFonts w:ascii="Times New Roman" w:hAnsi="Times New Roman"/>
          <w:color w:val="000000"/>
          <w:sz w:val="28"/>
          <w:szCs w:val="28"/>
          <w:shd w:val="clear" w:color="auto" w:fill="FFFFFF"/>
        </w:rPr>
        <w:t> </w:t>
      </w:r>
      <w:r w:rsidRPr="00611716">
        <w:rPr>
          <w:rFonts w:ascii="Times New Roman" w:hAnsi="Times New Roman"/>
          <w:sz w:val="28"/>
          <w:szCs w:val="28"/>
        </w:rPr>
        <w:t>вывозные</w:t>
      </w:r>
      <w:r w:rsidRPr="00611716">
        <w:rPr>
          <w:rStyle w:val="apple-converted-space"/>
          <w:rFonts w:ascii="Times New Roman" w:hAnsi="Times New Roman"/>
          <w:color w:val="000000"/>
          <w:sz w:val="28"/>
          <w:szCs w:val="28"/>
          <w:shd w:val="clear" w:color="auto" w:fill="FFFFFF"/>
        </w:rPr>
        <w:t> </w:t>
      </w:r>
      <w:r w:rsidRPr="00611716">
        <w:rPr>
          <w:rFonts w:ascii="Times New Roman" w:hAnsi="Times New Roman"/>
          <w:color w:val="000000"/>
          <w:sz w:val="28"/>
          <w:szCs w:val="28"/>
          <w:shd w:val="clear" w:color="auto" w:fill="FFFFFF"/>
        </w:rPr>
        <w:t>таможенные пошлины.» [1] Само же понятие таможенного регулирования внешней торговли включает в себя свод норм и правил, при соблюдении которых гражданин получает право на ввоз и вывоз товаров и транспортных средств через таможенную гра</w:t>
      </w:r>
      <w:r w:rsidRPr="00FF203F">
        <w:rPr>
          <w:rFonts w:ascii="Times New Roman" w:hAnsi="Times New Roman"/>
          <w:color w:val="000000"/>
          <w:sz w:val="28"/>
          <w:szCs w:val="28"/>
          <w:shd w:val="clear" w:color="auto" w:fill="FFFFFF"/>
        </w:rPr>
        <w:t>ницу.</w:t>
      </w:r>
      <w:r>
        <w:rPr>
          <w:rFonts w:ascii="Times New Roman" w:hAnsi="Times New Roman"/>
          <w:sz w:val="28"/>
          <w:szCs w:val="28"/>
        </w:rPr>
        <w:t xml:space="preserve"> </w:t>
      </w:r>
      <w:r w:rsidRPr="00611716">
        <w:rPr>
          <w:rFonts w:ascii="Times New Roman" w:hAnsi="Times New Roman"/>
          <w:color w:val="000000"/>
          <w:sz w:val="28"/>
          <w:szCs w:val="28"/>
          <w:shd w:val="clear" w:color="auto" w:fill="FFFFFF"/>
        </w:rPr>
        <w:t>Его мерой являются таможенные пошлины. Согласно федеральному закону «О таможенном тарифе»</w:t>
      </w:r>
      <w:r>
        <w:rPr>
          <w:rFonts w:ascii="Times New Roman" w:hAnsi="Times New Roman"/>
          <w:color w:val="000000"/>
          <w:sz w:val="28"/>
          <w:szCs w:val="28"/>
          <w:shd w:val="clear" w:color="auto" w:fill="FFFFFF"/>
        </w:rPr>
        <w:t>:</w:t>
      </w:r>
      <w:r w:rsidRPr="00611716">
        <w:rPr>
          <w:rFonts w:ascii="Times New Roman" w:hAnsi="Times New Roman"/>
          <w:color w:val="000000"/>
          <w:sz w:val="28"/>
          <w:szCs w:val="28"/>
          <w:shd w:val="clear" w:color="auto" w:fill="FFFFFF"/>
        </w:rPr>
        <w:t xml:space="preserve"> «таможенная пошлина - обязательный платеж в федеральный бюджет, взимаемый таможенными органами в связи с перемещением товаров через таможенную границу Таможенного союза и в иных случаях, определенных в соответствии с международными договорами государств - членов Таможенного союза и (или) законодательством Российской Федерации.» [2] </w:t>
      </w:r>
    </w:p>
    <w:p w:rsidR="00FB4093" w:rsidRDefault="00FB4093" w:rsidP="004423B0">
      <w:pPr>
        <w:pStyle w:val="a3"/>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Тарифную политику формируют следующие основополагающие принципы:</w:t>
      </w:r>
    </w:p>
    <w:p w:rsidR="00FB4093" w:rsidRDefault="00FB4093" w:rsidP="004423B0">
      <w:pPr>
        <w:pStyle w:val="a3"/>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«1. Таможенный тариф является единым документом для всей территории Российской Федерации.</w:t>
      </w:r>
    </w:p>
    <w:p w:rsidR="00FB4093" w:rsidRDefault="00FB4093" w:rsidP="004423B0">
      <w:pPr>
        <w:pStyle w:val="a3"/>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 Таможенный тариф применяется к товарам, ввозимым на таможенную территорию и вывозимым с этой территории.</w:t>
      </w:r>
    </w:p>
    <w:p w:rsidR="00FB4093" w:rsidRDefault="00FB4093" w:rsidP="004423B0">
      <w:pPr>
        <w:pStyle w:val="a3"/>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3. Ставки таможенных пошлин едины и не подлежат изменению в </w:t>
      </w:r>
      <w:r w:rsidRPr="00151818">
        <w:rPr>
          <w:rFonts w:ascii="Times New Roman" w:hAnsi="Times New Roman"/>
          <w:color w:val="000000"/>
          <w:sz w:val="28"/>
          <w:szCs w:val="28"/>
          <w:shd w:val="clear" w:color="auto" w:fill="FFFFFF"/>
        </w:rPr>
        <w:t>зависимости</w:t>
      </w:r>
      <w:r>
        <w:rPr>
          <w:rFonts w:ascii="Times New Roman" w:hAnsi="Times New Roman"/>
          <w:color w:val="000000"/>
          <w:sz w:val="28"/>
          <w:szCs w:val="28"/>
          <w:shd w:val="clear" w:color="auto" w:fill="FFFFFF"/>
        </w:rPr>
        <w:t xml:space="preserve"> от лиц, перемещающих товары через таможенную границу, за исключением случаев, предусмотренных в Законе.</w:t>
      </w:r>
    </w:p>
    <w:p w:rsidR="00FB4093" w:rsidRDefault="00FB4093" w:rsidP="004423B0">
      <w:pPr>
        <w:pStyle w:val="a3"/>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4. Ставки таможенных пошлин устанавливаются Правительством Российской Федерации.</w:t>
      </w:r>
    </w:p>
    <w:p w:rsidR="00FB4093" w:rsidRDefault="00FB4093" w:rsidP="004423B0">
      <w:pPr>
        <w:pStyle w:val="a3"/>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5. При введении таможенных пошлин действуют правила базовой ставки, которая применяется в отношении товаров, происходящих из стран, торгово-политические отношения с которыми предусматривают режим наибольшего благоприятствования. При этом в отношении товаров, происходящих из стран, торгово-политические отношения с которыми не предусматривают режима наибольшего благоприятствования, базовые ставки увеличиваются вдвое, кроме случаев применения тарифных преференций. В случае невозможности установления страны происхождения применяются ставки таможенной пошлины в двойном размере.</w:t>
      </w:r>
    </w:p>
    <w:p w:rsidR="00FB4093" w:rsidRPr="00052211" w:rsidRDefault="00FB4093" w:rsidP="004423B0">
      <w:pPr>
        <w:pStyle w:val="a3"/>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 Таможенные льготы и преференции не могут быть индивидуального характера за исключением случаев, прямо оговорённых в Законе.» [4, с.203</w:t>
      </w:r>
      <w:r w:rsidRPr="00052211">
        <w:rPr>
          <w:rFonts w:ascii="Times New Roman" w:hAnsi="Times New Roman"/>
          <w:color w:val="000000"/>
          <w:sz w:val="28"/>
          <w:szCs w:val="28"/>
          <w:shd w:val="clear" w:color="auto" w:fill="FFFFFF"/>
        </w:rPr>
        <w:t>]</w:t>
      </w:r>
    </w:p>
    <w:p w:rsidR="00FB4093" w:rsidRPr="00611716" w:rsidRDefault="00FB4093" w:rsidP="004423B0">
      <w:pPr>
        <w:pStyle w:val="a3"/>
        <w:spacing w:after="0" w:line="360" w:lineRule="auto"/>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Исходя из приведённых выше базовых принципов, у</w:t>
      </w:r>
      <w:r w:rsidRPr="00611716">
        <w:rPr>
          <w:rFonts w:ascii="Times New Roman" w:hAnsi="Times New Roman"/>
          <w:color w:val="000000"/>
          <w:sz w:val="28"/>
          <w:szCs w:val="28"/>
          <w:shd w:val="clear" w:color="auto" w:fill="FFFFFF"/>
        </w:rPr>
        <w:t xml:space="preserve"> таможенных пошлин можно выделить несколько основных функций:</w:t>
      </w:r>
    </w:p>
    <w:p w:rsidR="00FB4093" w:rsidRPr="00611716" w:rsidRDefault="00FB4093" w:rsidP="004423B0">
      <w:pPr>
        <w:pStyle w:val="a5"/>
        <w:spacing w:before="0" w:beforeAutospacing="0" w:after="0" w:afterAutospacing="0" w:line="360" w:lineRule="auto"/>
        <w:ind w:left="225" w:right="375" w:firstLine="709"/>
        <w:jc w:val="both"/>
        <w:rPr>
          <w:color w:val="000000"/>
          <w:sz w:val="28"/>
          <w:szCs w:val="28"/>
        </w:rPr>
      </w:pPr>
      <w:r w:rsidRPr="00611716">
        <w:rPr>
          <w:rStyle w:val="apple-converted-space"/>
          <w:color w:val="000000"/>
          <w:sz w:val="28"/>
          <w:szCs w:val="28"/>
        </w:rPr>
        <w:softHyphen/>
        <w:t>«- </w:t>
      </w:r>
      <w:r w:rsidRPr="00611716">
        <w:rPr>
          <w:iCs/>
          <w:color w:val="000000"/>
          <w:sz w:val="28"/>
          <w:szCs w:val="28"/>
        </w:rPr>
        <w:t>протекционистская (защитная)</w:t>
      </w:r>
      <w:r w:rsidRPr="00611716">
        <w:rPr>
          <w:rStyle w:val="apple-converted-space"/>
          <w:color w:val="000000"/>
          <w:sz w:val="28"/>
          <w:szCs w:val="28"/>
        </w:rPr>
        <w:t> </w:t>
      </w:r>
      <w:r w:rsidRPr="00611716">
        <w:rPr>
          <w:color w:val="000000"/>
          <w:sz w:val="28"/>
          <w:szCs w:val="28"/>
        </w:rPr>
        <w:t>– относится к импортным пошлинам, с помощью которых государство ограждает национальных производителей от нежелательной иностранной конкуренции;</w:t>
      </w:r>
    </w:p>
    <w:p w:rsidR="00FB4093" w:rsidRPr="00611716" w:rsidRDefault="00FB4093" w:rsidP="004423B0">
      <w:pPr>
        <w:pStyle w:val="a5"/>
        <w:spacing w:before="0" w:beforeAutospacing="0" w:after="0" w:afterAutospacing="0" w:line="360" w:lineRule="auto"/>
        <w:ind w:firstLine="709"/>
        <w:jc w:val="both"/>
        <w:rPr>
          <w:color w:val="000000"/>
          <w:sz w:val="28"/>
          <w:szCs w:val="28"/>
        </w:rPr>
      </w:pPr>
      <w:r w:rsidRPr="00611716">
        <w:rPr>
          <w:color w:val="000000"/>
          <w:sz w:val="28"/>
          <w:szCs w:val="28"/>
        </w:rPr>
        <w:t>-</w:t>
      </w:r>
      <w:r w:rsidRPr="00611716">
        <w:rPr>
          <w:rStyle w:val="apple-converted-space"/>
          <w:color w:val="000000"/>
          <w:sz w:val="28"/>
          <w:szCs w:val="28"/>
        </w:rPr>
        <w:t> </w:t>
      </w:r>
      <w:r w:rsidRPr="00611716">
        <w:rPr>
          <w:iCs/>
          <w:color w:val="000000"/>
          <w:sz w:val="28"/>
          <w:szCs w:val="28"/>
        </w:rPr>
        <w:t>балансировочная</w:t>
      </w:r>
      <w:r w:rsidRPr="00611716">
        <w:rPr>
          <w:rStyle w:val="apple-converted-space"/>
          <w:color w:val="000000"/>
          <w:sz w:val="28"/>
          <w:szCs w:val="28"/>
        </w:rPr>
        <w:t> </w:t>
      </w:r>
      <w:r w:rsidRPr="00611716">
        <w:rPr>
          <w:color w:val="000000"/>
          <w:sz w:val="28"/>
          <w:szCs w:val="28"/>
        </w:rPr>
        <w:t>–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w:t>
      </w:r>
    </w:p>
    <w:p w:rsidR="00FB4093" w:rsidRPr="00FF203F" w:rsidRDefault="00FB4093" w:rsidP="004423B0">
      <w:pPr>
        <w:pStyle w:val="a5"/>
        <w:spacing w:before="0" w:beforeAutospacing="0" w:after="0" w:afterAutospacing="0" w:line="360" w:lineRule="auto"/>
        <w:ind w:firstLine="709"/>
        <w:jc w:val="both"/>
        <w:rPr>
          <w:color w:val="000000"/>
          <w:sz w:val="28"/>
          <w:szCs w:val="28"/>
        </w:rPr>
      </w:pPr>
      <w:r w:rsidRPr="00611716">
        <w:rPr>
          <w:color w:val="000000"/>
          <w:sz w:val="28"/>
          <w:szCs w:val="28"/>
        </w:rPr>
        <w:t>-</w:t>
      </w:r>
      <w:r w:rsidRPr="00611716">
        <w:rPr>
          <w:rStyle w:val="apple-converted-space"/>
          <w:color w:val="000000"/>
          <w:sz w:val="28"/>
          <w:szCs w:val="28"/>
        </w:rPr>
        <w:t> </w:t>
      </w:r>
      <w:r w:rsidRPr="00611716">
        <w:rPr>
          <w:iCs/>
          <w:color w:val="000000"/>
          <w:sz w:val="28"/>
          <w:szCs w:val="28"/>
        </w:rPr>
        <w:t>фискальная</w:t>
      </w:r>
      <w:r w:rsidRPr="00611716">
        <w:rPr>
          <w:rStyle w:val="apple-converted-space"/>
          <w:i/>
          <w:iCs/>
          <w:color w:val="000000"/>
          <w:sz w:val="28"/>
          <w:szCs w:val="28"/>
        </w:rPr>
        <w:t> </w:t>
      </w:r>
      <w:r w:rsidRPr="00611716">
        <w:rPr>
          <w:color w:val="000000"/>
          <w:sz w:val="28"/>
          <w:szCs w:val="28"/>
        </w:rPr>
        <w:t>– относится как к импортным, так и к экспортным пошлинам, т.к. они являются одной из ст</w:t>
      </w:r>
      <w:r>
        <w:rPr>
          <w:color w:val="000000"/>
          <w:sz w:val="28"/>
          <w:szCs w:val="28"/>
        </w:rPr>
        <w:t>атей доходной части бюджета.» [6</w:t>
      </w:r>
      <w:r w:rsidRPr="00611716">
        <w:rPr>
          <w:color w:val="000000"/>
          <w:sz w:val="28"/>
          <w:szCs w:val="28"/>
        </w:rPr>
        <w:t>]</w:t>
      </w:r>
    </w:p>
    <w:p w:rsidR="00FB4093" w:rsidRDefault="00FB4093" w:rsidP="004423B0">
      <w:pPr>
        <w:pStyle w:val="a5"/>
        <w:spacing w:before="0" w:beforeAutospacing="0" w:after="0" w:afterAutospacing="0" w:line="360" w:lineRule="auto"/>
        <w:ind w:firstLine="709"/>
        <w:jc w:val="both"/>
        <w:rPr>
          <w:color w:val="000000"/>
          <w:sz w:val="28"/>
          <w:szCs w:val="28"/>
        </w:rPr>
      </w:pPr>
      <w:r>
        <w:rPr>
          <w:color w:val="000000"/>
          <w:sz w:val="28"/>
          <w:szCs w:val="28"/>
        </w:rPr>
        <w:lastRenderedPageBreak/>
        <w:t>Как и любая государственная деятельность, государственное регулирование внешней торговли тарифными методами подчиняется и контролируется рядом правовых основ:</w:t>
      </w:r>
    </w:p>
    <w:p w:rsidR="00FB4093" w:rsidRPr="00CD38A7" w:rsidRDefault="00FB4093" w:rsidP="004423B0">
      <w:pPr>
        <w:pStyle w:val="a5"/>
        <w:spacing w:before="0" w:beforeAutospacing="0" w:after="0" w:afterAutospacing="0" w:line="360" w:lineRule="auto"/>
        <w:ind w:firstLine="709"/>
        <w:jc w:val="both"/>
        <w:rPr>
          <w:color w:val="000000"/>
          <w:sz w:val="28"/>
          <w:szCs w:val="28"/>
        </w:rPr>
      </w:pPr>
      <w:r w:rsidRPr="00CD38A7">
        <w:rPr>
          <w:color w:val="000000"/>
          <w:sz w:val="28"/>
          <w:szCs w:val="28"/>
        </w:rPr>
        <w:t>-Таможенный кодекс Таможенного союза («</w:t>
      </w:r>
      <w:r w:rsidRPr="00CD38A7">
        <w:rPr>
          <w:sz w:val="28"/>
          <w:szCs w:val="28"/>
          <w:shd w:val="clear" w:color="auto" w:fill="FFFFFF"/>
        </w:rPr>
        <w:t>кодифицированный</w:t>
      </w:r>
      <w:r w:rsidRPr="00CD38A7">
        <w:rPr>
          <w:rStyle w:val="apple-converted-space"/>
          <w:color w:val="222222"/>
          <w:sz w:val="28"/>
          <w:szCs w:val="28"/>
          <w:shd w:val="clear" w:color="auto" w:fill="FFFFFF"/>
        </w:rPr>
        <w:t> </w:t>
      </w:r>
      <w:r w:rsidRPr="00CD38A7">
        <w:rPr>
          <w:sz w:val="28"/>
          <w:szCs w:val="28"/>
          <w:shd w:val="clear" w:color="auto" w:fill="FFFFFF"/>
        </w:rPr>
        <w:t>нормативно-правовой акт</w:t>
      </w:r>
      <w:r w:rsidRPr="00CD38A7">
        <w:rPr>
          <w:color w:val="222222"/>
          <w:sz w:val="28"/>
          <w:szCs w:val="28"/>
          <w:shd w:val="clear" w:color="auto" w:fill="FFFFFF"/>
        </w:rPr>
        <w:t xml:space="preserve">, регулирующий отношения по поводу перемещения товаров через таможенную границу </w:t>
      </w:r>
      <w:r w:rsidRPr="00CD38A7">
        <w:rPr>
          <w:sz w:val="28"/>
          <w:szCs w:val="28"/>
          <w:shd w:val="clear" w:color="auto" w:fill="FFFFFF"/>
        </w:rPr>
        <w:t>Таможенного союза</w:t>
      </w:r>
      <w:r w:rsidRPr="00CD38A7">
        <w:rPr>
          <w:color w:val="222222"/>
          <w:sz w:val="28"/>
          <w:szCs w:val="28"/>
          <w:shd w:val="clear" w:color="auto" w:fill="FFFFFF"/>
        </w:rPr>
        <w:t>. Заменил собой таможенные кодексы стран-участниц Таможенного союза.») [7]</w:t>
      </w:r>
    </w:p>
    <w:p w:rsidR="00FB4093" w:rsidRPr="00CD38A7" w:rsidRDefault="00FB4093" w:rsidP="004423B0">
      <w:pPr>
        <w:pStyle w:val="a5"/>
        <w:spacing w:before="0" w:beforeAutospacing="0" w:after="0" w:afterAutospacing="0" w:line="360" w:lineRule="auto"/>
        <w:ind w:firstLine="709"/>
        <w:jc w:val="both"/>
        <w:rPr>
          <w:color w:val="000000"/>
          <w:sz w:val="28"/>
          <w:szCs w:val="28"/>
        </w:rPr>
      </w:pPr>
      <w:r w:rsidRPr="00CD38A7">
        <w:rPr>
          <w:color w:val="000000"/>
          <w:sz w:val="28"/>
          <w:szCs w:val="28"/>
        </w:rPr>
        <w:t>-Закон о таможенном тарифе («</w:t>
      </w:r>
      <w:r w:rsidRPr="00CD38A7">
        <w:rPr>
          <w:color w:val="000000"/>
          <w:spacing w:val="3"/>
          <w:sz w:val="28"/>
          <w:szCs w:val="28"/>
        </w:rPr>
        <w:t>Настоящий Закон определяет порядок применения ставок вывозных таможенных пошлин, установления ставок вывозных таможенных пошлин и перечня товаров, в отношении которых они применяются, случаи освобождения от уплаты вывозной таможенной пошлины, особенности применения ставок ввозных таможенных пошлин в зависимости от страны происхождения товаров и условий их ввоза, а также особенности предоставления тарифных п</w:t>
      </w:r>
      <w:r>
        <w:rPr>
          <w:color w:val="000000"/>
          <w:spacing w:val="3"/>
          <w:sz w:val="28"/>
          <w:szCs w:val="28"/>
        </w:rPr>
        <w:t>референций и тарифных квот.») [2</w:t>
      </w:r>
      <w:r w:rsidRPr="00CD38A7">
        <w:rPr>
          <w:color w:val="000000"/>
          <w:spacing w:val="3"/>
          <w:sz w:val="28"/>
          <w:szCs w:val="28"/>
        </w:rPr>
        <w:t>]</w:t>
      </w:r>
    </w:p>
    <w:p w:rsidR="00FB4093" w:rsidRPr="00B86B6A" w:rsidRDefault="00FB4093" w:rsidP="004423B0">
      <w:pPr>
        <w:pStyle w:val="a5"/>
        <w:spacing w:before="0" w:beforeAutospacing="0" w:after="0" w:afterAutospacing="0" w:line="360" w:lineRule="auto"/>
        <w:ind w:firstLine="709"/>
        <w:jc w:val="both"/>
        <w:rPr>
          <w:color w:val="000000"/>
          <w:sz w:val="28"/>
          <w:szCs w:val="28"/>
        </w:rPr>
      </w:pPr>
      <w:r w:rsidRPr="00CD38A7">
        <w:rPr>
          <w:color w:val="000000"/>
          <w:sz w:val="28"/>
          <w:szCs w:val="28"/>
        </w:rPr>
        <w:t>-Налоговый кодекс Р</w:t>
      </w:r>
      <w:r>
        <w:rPr>
          <w:color w:val="000000"/>
          <w:sz w:val="28"/>
          <w:szCs w:val="28"/>
        </w:rPr>
        <w:t xml:space="preserve">оссийской </w:t>
      </w:r>
      <w:r w:rsidRPr="00CD38A7">
        <w:rPr>
          <w:color w:val="000000"/>
          <w:sz w:val="28"/>
          <w:szCs w:val="28"/>
        </w:rPr>
        <w:t>Ф</w:t>
      </w:r>
      <w:r>
        <w:rPr>
          <w:color w:val="000000"/>
          <w:sz w:val="28"/>
          <w:szCs w:val="28"/>
        </w:rPr>
        <w:t xml:space="preserve">едерации </w:t>
      </w:r>
      <w:r w:rsidRPr="00CD38A7">
        <w:rPr>
          <w:color w:val="000000"/>
          <w:sz w:val="28"/>
          <w:szCs w:val="28"/>
        </w:rPr>
        <w:t>(«К</w:t>
      </w:r>
      <w:r w:rsidRPr="00CD38A7">
        <w:rPr>
          <w:sz w:val="28"/>
          <w:szCs w:val="28"/>
          <w:shd w:val="clear" w:color="auto" w:fill="FFFFFF"/>
        </w:rPr>
        <w:t>одифицированный</w:t>
      </w:r>
      <w:r w:rsidRPr="00CD38A7">
        <w:rPr>
          <w:rStyle w:val="apple-converted-space"/>
          <w:color w:val="222222"/>
          <w:sz w:val="28"/>
          <w:szCs w:val="28"/>
          <w:shd w:val="clear" w:color="auto" w:fill="FFFFFF"/>
        </w:rPr>
        <w:t> </w:t>
      </w:r>
      <w:r w:rsidRPr="00CD38A7">
        <w:rPr>
          <w:sz w:val="28"/>
          <w:szCs w:val="28"/>
          <w:shd w:val="clear" w:color="auto" w:fill="FFFFFF"/>
        </w:rPr>
        <w:t>законодательный акт</w:t>
      </w:r>
      <w:r w:rsidRPr="00CD38A7">
        <w:rPr>
          <w:color w:val="222222"/>
          <w:sz w:val="28"/>
          <w:szCs w:val="28"/>
          <w:shd w:val="clear" w:color="auto" w:fill="FFFFFF"/>
        </w:rPr>
        <w:t>, устанавливающий систему</w:t>
      </w:r>
      <w:r w:rsidRPr="00CD38A7">
        <w:rPr>
          <w:rStyle w:val="apple-converted-space"/>
          <w:color w:val="222222"/>
          <w:sz w:val="28"/>
          <w:szCs w:val="28"/>
          <w:shd w:val="clear" w:color="auto" w:fill="FFFFFF"/>
        </w:rPr>
        <w:t> </w:t>
      </w:r>
      <w:r w:rsidRPr="00CD38A7">
        <w:rPr>
          <w:sz w:val="28"/>
          <w:szCs w:val="28"/>
          <w:shd w:val="clear" w:color="auto" w:fill="FFFFFF"/>
        </w:rPr>
        <w:t>налогов</w:t>
      </w:r>
      <w:r w:rsidRPr="00CD38A7">
        <w:rPr>
          <w:rStyle w:val="apple-converted-space"/>
          <w:color w:val="222222"/>
          <w:sz w:val="28"/>
          <w:szCs w:val="28"/>
          <w:shd w:val="clear" w:color="auto" w:fill="FFFFFF"/>
        </w:rPr>
        <w:t> </w:t>
      </w:r>
      <w:r w:rsidRPr="00CD38A7">
        <w:rPr>
          <w:color w:val="222222"/>
          <w:sz w:val="28"/>
          <w:szCs w:val="28"/>
          <w:shd w:val="clear" w:color="auto" w:fill="FFFFFF"/>
        </w:rPr>
        <w:t>и</w:t>
      </w:r>
      <w:r w:rsidRPr="00CD38A7">
        <w:rPr>
          <w:rStyle w:val="apple-converted-space"/>
          <w:color w:val="222222"/>
          <w:sz w:val="28"/>
          <w:szCs w:val="28"/>
          <w:shd w:val="clear" w:color="auto" w:fill="FFFFFF"/>
        </w:rPr>
        <w:t> </w:t>
      </w:r>
      <w:r w:rsidRPr="00CD38A7">
        <w:rPr>
          <w:sz w:val="28"/>
          <w:szCs w:val="28"/>
          <w:shd w:val="clear" w:color="auto" w:fill="FFFFFF"/>
        </w:rPr>
        <w:t>сборов</w:t>
      </w:r>
      <w:r w:rsidRPr="00CD38A7">
        <w:rPr>
          <w:rStyle w:val="apple-converted-space"/>
          <w:color w:val="222222"/>
          <w:sz w:val="28"/>
          <w:szCs w:val="28"/>
          <w:shd w:val="clear" w:color="auto" w:fill="FFFFFF"/>
        </w:rPr>
        <w:t> </w:t>
      </w:r>
      <w:r w:rsidRPr="00CD38A7">
        <w:rPr>
          <w:color w:val="222222"/>
          <w:sz w:val="28"/>
          <w:szCs w:val="28"/>
          <w:shd w:val="clear" w:color="auto" w:fill="FFFFFF"/>
        </w:rPr>
        <w:t>в</w:t>
      </w:r>
      <w:r w:rsidRPr="00CD38A7">
        <w:rPr>
          <w:rStyle w:val="apple-converted-space"/>
          <w:color w:val="222222"/>
          <w:sz w:val="28"/>
          <w:szCs w:val="28"/>
          <w:shd w:val="clear" w:color="auto" w:fill="FFFFFF"/>
        </w:rPr>
        <w:t> </w:t>
      </w:r>
      <w:r w:rsidRPr="00CD38A7">
        <w:rPr>
          <w:sz w:val="28"/>
          <w:szCs w:val="28"/>
          <w:shd w:val="clear" w:color="auto" w:fill="FFFFFF"/>
        </w:rPr>
        <w:t>Российской Федерации</w:t>
      </w:r>
      <w:r w:rsidRPr="00CD38A7">
        <w:rPr>
          <w:color w:val="222222"/>
          <w:sz w:val="28"/>
          <w:szCs w:val="28"/>
          <w:shd w:val="clear" w:color="auto" w:fill="FFFFFF"/>
        </w:rPr>
        <w:t>.») [9]</w:t>
      </w:r>
    </w:p>
    <w:p w:rsidR="00FB4093" w:rsidRPr="00BA09E3" w:rsidRDefault="00FB4093" w:rsidP="004423B0">
      <w:pPr>
        <w:pStyle w:val="a5"/>
        <w:spacing w:before="0" w:beforeAutospacing="0" w:after="0" w:afterAutospacing="0" w:line="360" w:lineRule="auto"/>
        <w:ind w:firstLine="709"/>
        <w:jc w:val="both"/>
        <w:rPr>
          <w:sz w:val="28"/>
          <w:szCs w:val="28"/>
        </w:rPr>
      </w:pPr>
      <w:r w:rsidRPr="007E4030">
        <w:rPr>
          <w:color w:val="000000"/>
          <w:sz w:val="28"/>
          <w:szCs w:val="28"/>
        </w:rPr>
        <w:t>-Таможенный тариф (</w:t>
      </w:r>
      <w:r>
        <w:rPr>
          <w:color w:val="000000"/>
          <w:sz w:val="28"/>
          <w:szCs w:val="28"/>
        </w:rPr>
        <w:t>«</w:t>
      </w:r>
      <w:r w:rsidRPr="007E4030">
        <w:rPr>
          <w:sz w:val="28"/>
          <w:szCs w:val="28"/>
        </w:rPr>
        <w:t>Единый таможенный тариф Таможенного союза Республики Беларусь, Республики Казахстан и Российской Федерации (ЕТТ ТС) — свод ставок ввозных таможенных пошлин, применяемых к товарам, ввозимым на единую таможенную территорию Таможенного союза из третьих стран, систематизированных в соответствии с единой Товарной номенклатурой внешнеэкономической деятельности Т</w:t>
      </w:r>
      <w:r>
        <w:rPr>
          <w:sz w:val="28"/>
          <w:szCs w:val="28"/>
        </w:rPr>
        <w:t>аможенного союза (ТН ВЭД ТС).»)[6</w:t>
      </w:r>
      <w:r w:rsidRPr="00BA09E3">
        <w:rPr>
          <w:sz w:val="28"/>
          <w:szCs w:val="28"/>
        </w:rPr>
        <w:t>]</w:t>
      </w:r>
    </w:p>
    <w:p w:rsidR="00FB4093" w:rsidRPr="00151818" w:rsidRDefault="00FB4093" w:rsidP="004423B0">
      <w:pPr>
        <w:pStyle w:val="a5"/>
        <w:spacing w:before="0" w:beforeAutospacing="0" w:after="0" w:afterAutospacing="0" w:line="360" w:lineRule="auto"/>
        <w:ind w:firstLine="709"/>
        <w:jc w:val="both"/>
        <w:rPr>
          <w:sz w:val="28"/>
          <w:szCs w:val="28"/>
        </w:rPr>
      </w:pPr>
    </w:p>
    <w:p w:rsidR="00FB4093" w:rsidRDefault="00FB4093" w:rsidP="004423B0">
      <w:pPr>
        <w:pStyle w:val="a5"/>
        <w:spacing w:before="0" w:beforeAutospacing="0" w:after="0" w:afterAutospacing="0" w:line="360" w:lineRule="auto"/>
        <w:ind w:left="420" w:right="375" w:firstLine="709"/>
        <w:jc w:val="both"/>
        <w:rPr>
          <w:b/>
          <w:color w:val="000000"/>
          <w:sz w:val="28"/>
          <w:szCs w:val="28"/>
        </w:rPr>
      </w:pPr>
      <w:r w:rsidRPr="001A5E24">
        <w:rPr>
          <w:b/>
          <w:color w:val="000000"/>
          <w:sz w:val="28"/>
          <w:szCs w:val="28"/>
        </w:rPr>
        <w:t>1</w:t>
      </w:r>
      <w:r>
        <w:rPr>
          <w:b/>
          <w:color w:val="000000"/>
          <w:sz w:val="28"/>
          <w:szCs w:val="28"/>
        </w:rPr>
        <w:t>.2 Классификация мер тарифного регулирования</w:t>
      </w:r>
    </w:p>
    <w:p w:rsidR="00FB4093" w:rsidRPr="00151818" w:rsidRDefault="00FB4093" w:rsidP="004423B0">
      <w:pPr>
        <w:pStyle w:val="a5"/>
        <w:spacing w:before="0" w:beforeAutospacing="0" w:after="0" w:afterAutospacing="0" w:line="360" w:lineRule="auto"/>
        <w:ind w:left="420" w:right="375" w:firstLine="709"/>
        <w:jc w:val="both"/>
        <w:rPr>
          <w:b/>
          <w:color w:val="000000"/>
          <w:sz w:val="28"/>
          <w:szCs w:val="28"/>
        </w:rPr>
      </w:pPr>
    </w:p>
    <w:p w:rsidR="00FB4093" w:rsidRPr="00611716" w:rsidRDefault="00FB4093" w:rsidP="004423B0">
      <w:pPr>
        <w:pStyle w:val="a5"/>
        <w:spacing w:before="0" w:beforeAutospacing="0" w:after="0" w:afterAutospacing="0" w:line="360" w:lineRule="auto"/>
        <w:ind w:left="225" w:right="375" w:firstLine="709"/>
        <w:jc w:val="both"/>
        <w:rPr>
          <w:b/>
          <w:color w:val="000000"/>
          <w:sz w:val="28"/>
          <w:szCs w:val="28"/>
        </w:rPr>
      </w:pPr>
      <w:r w:rsidRPr="00611716">
        <w:rPr>
          <w:color w:val="000000"/>
          <w:sz w:val="28"/>
          <w:szCs w:val="28"/>
        </w:rPr>
        <w:t>Существует несколько вариантов классификаций таможенных пошлин. Как самые распространённые можно выделить 4 классификационных вида:</w:t>
      </w:r>
    </w:p>
    <w:p w:rsidR="00FB4093" w:rsidRDefault="00FB4093" w:rsidP="004423B0">
      <w:pPr>
        <w:pStyle w:val="a5"/>
        <w:spacing w:before="0" w:beforeAutospacing="0" w:after="0" w:afterAutospacing="0" w:line="360" w:lineRule="auto"/>
        <w:ind w:left="227" w:right="374" w:firstLine="709"/>
        <w:jc w:val="both"/>
        <w:rPr>
          <w:color w:val="000000"/>
          <w:sz w:val="28"/>
          <w:szCs w:val="28"/>
        </w:rPr>
      </w:pPr>
      <w:r w:rsidRPr="00611716">
        <w:rPr>
          <w:color w:val="000000"/>
          <w:sz w:val="28"/>
          <w:szCs w:val="28"/>
        </w:rPr>
        <w:t xml:space="preserve">«По происхождению: </w:t>
      </w:r>
    </w:p>
    <w:p w:rsidR="00FB4093" w:rsidRDefault="00FB4093" w:rsidP="004423B0">
      <w:pPr>
        <w:pStyle w:val="a5"/>
        <w:spacing w:before="0" w:beforeAutospacing="0" w:after="0" w:afterAutospacing="0" w:line="360" w:lineRule="auto"/>
        <w:ind w:left="227" w:right="374" w:firstLine="709"/>
        <w:jc w:val="both"/>
        <w:rPr>
          <w:color w:val="000000"/>
          <w:sz w:val="28"/>
          <w:szCs w:val="28"/>
        </w:rPr>
      </w:pPr>
      <w:r>
        <w:rPr>
          <w:color w:val="000000"/>
          <w:sz w:val="28"/>
          <w:szCs w:val="28"/>
        </w:rPr>
        <w:lastRenderedPageBreak/>
        <w:t>- автономные – пошлины, вводимые на основании односторонних решений органов государственной власти страны. Обычно решение о введении таможенного тарифа принимается в виде закона парламентом государства, а конкретные ставки таможенных пошлин устанавливаются соответствующим ведомством (обычно министерством торговли, финансов или экономики) и одобряются правительством);</w:t>
      </w:r>
    </w:p>
    <w:p w:rsidR="00FB4093" w:rsidRDefault="00FB4093" w:rsidP="004423B0">
      <w:pPr>
        <w:pStyle w:val="a5"/>
        <w:spacing w:before="0" w:beforeAutospacing="0" w:after="0" w:afterAutospacing="0" w:line="360" w:lineRule="auto"/>
        <w:ind w:left="227" w:right="374" w:firstLine="709"/>
        <w:jc w:val="both"/>
        <w:rPr>
          <w:color w:val="000000"/>
          <w:sz w:val="28"/>
          <w:szCs w:val="28"/>
        </w:rPr>
      </w:pPr>
      <w:r>
        <w:rPr>
          <w:color w:val="000000"/>
          <w:sz w:val="28"/>
          <w:szCs w:val="28"/>
        </w:rPr>
        <w:t>- конвенционные (договорные) – пошлины, устанавливаемые на базе двустороннего или многостороннего соглашения, например, такого, как генеральное соглашение о тарифах и торговле (ГАТТ-ВТО);</w:t>
      </w:r>
    </w:p>
    <w:p w:rsidR="00FB4093" w:rsidRDefault="00FB4093" w:rsidP="004423B0">
      <w:pPr>
        <w:pStyle w:val="a5"/>
        <w:spacing w:before="0" w:beforeAutospacing="0" w:after="0" w:afterAutospacing="0" w:line="360" w:lineRule="auto"/>
        <w:ind w:left="227" w:right="374" w:firstLine="709"/>
        <w:jc w:val="both"/>
        <w:rPr>
          <w:color w:val="000000"/>
          <w:sz w:val="28"/>
          <w:szCs w:val="28"/>
        </w:rPr>
      </w:pPr>
      <w:r>
        <w:rPr>
          <w:color w:val="000000"/>
          <w:sz w:val="28"/>
          <w:szCs w:val="28"/>
        </w:rPr>
        <w:t>- преференциальные (льготные) – пошлины. Имеющие более низкие ставки по сравнению с обычно действующим таможенным тарифом, которые накладываются на основе многосторонних соглашений на товары, происходящие из развивающихся стран в целях поддержания экономического развития этих стран за счет расширения их экспорта. С 1947 года действует Общая система преференций, предусматривающая значительное снижения тарифов развитых стран на импорт готовой продукции из развивающихся стран.</w:t>
      </w:r>
    </w:p>
    <w:p w:rsidR="00FB4093" w:rsidRDefault="00FB4093" w:rsidP="004423B0">
      <w:pPr>
        <w:pStyle w:val="a5"/>
        <w:spacing w:before="0" w:beforeAutospacing="0" w:after="0" w:afterAutospacing="0" w:line="360" w:lineRule="auto"/>
        <w:ind w:left="227" w:right="374" w:firstLine="709"/>
        <w:jc w:val="both"/>
        <w:rPr>
          <w:color w:val="000000"/>
          <w:sz w:val="28"/>
          <w:szCs w:val="28"/>
        </w:rPr>
      </w:pPr>
      <w:r>
        <w:rPr>
          <w:color w:val="000000"/>
          <w:sz w:val="28"/>
          <w:szCs w:val="28"/>
        </w:rPr>
        <w:t>По типам ставок:</w:t>
      </w:r>
    </w:p>
    <w:p w:rsidR="00FB4093" w:rsidRDefault="00FB4093" w:rsidP="004423B0">
      <w:pPr>
        <w:pStyle w:val="a5"/>
        <w:spacing w:before="0" w:beforeAutospacing="0" w:after="0" w:afterAutospacing="0" w:line="360" w:lineRule="auto"/>
        <w:ind w:left="227" w:right="374" w:firstLine="709"/>
        <w:jc w:val="both"/>
        <w:rPr>
          <w:color w:val="000000"/>
          <w:sz w:val="28"/>
          <w:szCs w:val="28"/>
        </w:rPr>
      </w:pPr>
      <w:r>
        <w:rPr>
          <w:color w:val="000000"/>
          <w:sz w:val="28"/>
          <w:szCs w:val="28"/>
        </w:rPr>
        <w:t>- постоянные – таможенный тариф, Ставки которого единовременно установлены органами государственной власти не могут измениться в зависимости от обстоятельств. Подавляющее большинство стран мира имеет тарифы с постоянными ставками;</w:t>
      </w:r>
    </w:p>
    <w:p w:rsidR="00FB4093" w:rsidRDefault="00FB4093" w:rsidP="004423B0">
      <w:pPr>
        <w:pStyle w:val="a5"/>
        <w:spacing w:before="0" w:beforeAutospacing="0" w:after="0" w:afterAutospacing="0" w:line="360" w:lineRule="auto"/>
        <w:ind w:left="227" w:right="374" w:firstLine="709"/>
        <w:jc w:val="both"/>
        <w:rPr>
          <w:color w:val="000000"/>
          <w:sz w:val="28"/>
          <w:szCs w:val="28"/>
        </w:rPr>
      </w:pPr>
      <w:r>
        <w:rPr>
          <w:color w:val="000000"/>
          <w:sz w:val="28"/>
          <w:szCs w:val="28"/>
        </w:rPr>
        <w:t xml:space="preserve"> - переменные – таможенный тариф, ставки которого могут изменяться в установленных органами государственной власти случаях (при изменении уровня мировых или внутренних цен, уровня мировых субсидий). Такие тарифы – довольно редкое явление, но используются, например, в Западной Европе, в рамках единой сельскохозяйственной политики.</w:t>
      </w:r>
    </w:p>
    <w:p w:rsidR="00FB4093" w:rsidRDefault="00FB4093" w:rsidP="004423B0">
      <w:pPr>
        <w:pStyle w:val="a5"/>
        <w:spacing w:before="0" w:beforeAutospacing="0" w:after="0" w:afterAutospacing="0" w:line="360" w:lineRule="auto"/>
        <w:ind w:left="227" w:right="374" w:firstLine="709"/>
        <w:jc w:val="both"/>
        <w:rPr>
          <w:color w:val="000000"/>
          <w:sz w:val="28"/>
          <w:szCs w:val="28"/>
        </w:rPr>
      </w:pPr>
      <w:r>
        <w:rPr>
          <w:color w:val="000000"/>
          <w:sz w:val="28"/>
          <w:szCs w:val="28"/>
        </w:rPr>
        <w:t>По способу вычисления:</w:t>
      </w:r>
    </w:p>
    <w:p w:rsidR="00FB4093" w:rsidRDefault="00FB4093" w:rsidP="004423B0">
      <w:pPr>
        <w:pStyle w:val="a5"/>
        <w:spacing w:before="0" w:beforeAutospacing="0" w:after="0" w:afterAutospacing="0" w:line="360" w:lineRule="auto"/>
        <w:ind w:left="227" w:right="374" w:firstLine="709"/>
        <w:jc w:val="both"/>
        <w:rPr>
          <w:color w:val="000000"/>
          <w:sz w:val="28"/>
          <w:szCs w:val="28"/>
        </w:rPr>
      </w:pPr>
      <w:r>
        <w:rPr>
          <w:color w:val="000000"/>
          <w:sz w:val="28"/>
          <w:szCs w:val="28"/>
        </w:rPr>
        <w:lastRenderedPageBreak/>
        <w:t>- номинальные – тарифные ставки, указанные в таможенном тарифе. Они дают только самые общие представления об уровне таможенного обложения, которому страна подвергает свои импорт или экспорт;</w:t>
      </w:r>
    </w:p>
    <w:p w:rsidR="00FB4093" w:rsidRDefault="00FB4093" w:rsidP="004423B0">
      <w:pPr>
        <w:pStyle w:val="a5"/>
        <w:spacing w:before="0" w:beforeAutospacing="0" w:after="0" w:afterAutospacing="0" w:line="360" w:lineRule="auto"/>
        <w:ind w:left="227" w:right="374" w:firstLine="709"/>
        <w:jc w:val="both"/>
        <w:rPr>
          <w:color w:val="000000"/>
          <w:sz w:val="28"/>
          <w:szCs w:val="28"/>
        </w:rPr>
      </w:pPr>
      <w:r>
        <w:rPr>
          <w:color w:val="000000"/>
          <w:sz w:val="28"/>
          <w:szCs w:val="28"/>
        </w:rPr>
        <w:t>- эффективные – реальный уровень таможенных пошлин на конечные товары, вычисленный с учетом уровня пошлин, наложенных на импортные узлы и детали этих товаров.</w:t>
      </w:r>
    </w:p>
    <w:p w:rsidR="00FB4093" w:rsidRDefault="00FB4093" w:rsidP="004423B0">
      <w:pPr>
        <w:pStyle w:val="a5"/>
        <w:spacing w:before="0" w:beforeAutospacing="0" w:after="0" w:afterAutospacing="0" w:line="360" w:lineRule="auto"/>
        <w:ind w:left="227" w:right="374" w:firstLine="709"/>
        <w:jc w:val="both"/>
        <w:rPr>
          <w:color w:val="000000"/>
          <w:sz w:val="28"/>
          <w:szCs w:val="28"/>
        </w:rPr>
      </w:pPr>
      <w:r>
        <w:rPr>
          <w:color w:val="000000"/>
          <w:sz w:val="28"/>
          <w:szCs w:val="28"/>
        </w:rPr>
        <w:t>По объекту обложения:</w:t>
      </w:r>
    </w:p>
    <w:p w:rsidR="00FB4093" w:rsidRPr="00B86B6A" w:rsidRDefault="00FB4093" w:rsidP="004423B0">
      <w:pPr>
        <w:pStyle w:val="a5"/>
        <w:spacing w:before="0" w:beforeAutospacing="0" w:after="0" w:afterAutospacing="0" w:line="360" w:lineRule="auto"/>
        <w:ind w:left="227" w:right="374" w:firstLine="709"/>
        <w:jc w:val="both"/>
        <w:rPr>
          <w:color w:val="000000"/>
          <w:sz w:val="28"/>
          <w:szCs w:val="28"/>
        </w:rPr>
      </w:pPr>
      <w:r w:rsidRPr="00B86B6A">
        <w:rPr>
          <w:color w:val="000000"/>
          <w:sz w:val="28"/>
          <w:szCs w:val="28"/>
        </w:rPr>
        <w:t>- ввозные – пошлины, которые накладываются на импортные товары при выпуске их для свободного обращения на внутреннем рынке страны. Являются преобладающей формой пошлин, применяемой всеми странами мира для защиты национальный производителей от иностранной конкуренции. Страны на разных этапах развития с помощью импортных пошлин обеспечивали налоговые поступления, но затем их значимость резко сократилась, а фискальные функции выполня</w:t>
      </w:r>
      <w:r>
        <w:rPr>
          <w:color w:val="000000"/>
          <w:sz w:val="28"/>
          <w:szCs w:val="28"/>
        </w:rPr>
        <w:t>ют другие налоговые поступления;</w:t>
      </w:r>
    </w:p>
    <w:p w:rsidR="00FB4093" w:rsidRPr="00B86B6A" w:rsidRDefault="00FB4093" w:rsidP="004423B0">
      <w:pPr>
        <w:pStyle w:val="a5"/>
        <w:spacing w:before="0" w:beforeAutospacing="0" w:after="0" w:afterAutospacing="0" w:line="360" w:lineRule="auto"/>
        <w:ind w:left="227" w:right="374" w:firstLine="709"/>
        <w:jc w:val="both"/>
        <w:rPr>
          <w:color w:val="000000"/>
          <w:sz w:val="28"/>
          <w:szCs w:val="28"/>
        </w:rPr>
      </w:pPr>
      <w:r w:rsidRPr="00B86B6A">
        <w:rPr>
          <w:color w:val="000000"/>
          <w:sz w:val="28"/>
          <w:szCs w:val="28"/>
        </w:rPr>
        <w:t xml:space="preserve">- вывозные – пошлины, которые накладываются на экспортные товары при выпуске их за пределы таможенной территории государства. Применяются крайне редко отдельными странами (обычно в случае больших различий в уровне внутренних регулируемых цен и свободных цен мирового рынка на отдельные товары) и имеют целью сократить экспорт или наполнить бюджет. Экспортные пошлины удорожают стоимость товара на мировом рынке, где конкуренция значительна. Они применяются для сырьевых товаров, по которым страна обладает монопольным преимуществом, или в случаях, когда государство стремится </w:t>
      </w:r>
      <w:r>
        <w:rPr>
          <w:color w:val="000000"/>
          <w:sz w:val="28"/>
          <w:szCs w:val="28"/>
        </w:rPr>
        <w:t>ограничить вывоз данного товара;</w:t>
      </w:r>
    </w:p>
    <w:p w:rsidR="00FB4093" w:rsidRPr="00B86B6A" w:rsidRDefault="00FB4093" w:rsidP="004423B0">
      <w:pPr>
        <w:pStyle w:val="a5"/>
        <w:spacing w:before="0" w:beforeAutospacing="0" w:after="0" w:afterAutospacing="0" w:line="360" w:lineRule="auto"/>
        <w:ind w:left="227" w:right="374" w:firstLine="709"/>
        <w:jc w:val="both"/>
        <w:rPr>
          <w:color w:val="000000"/>
          <w:sz w:val="28"/>
          <w:szCs w:val="28"/>
        </w:rPr>
      </w:pPr>
      <w:r w:rsidRPr="00B86B6A">
        <w:rPr>
          <w:color w:val="000000"/>
          <w:sz w:val="28"/>
          <w:szCs w:val="28"/>
        </w:rPr>
        <w:t>- транзитные – пошлины, которые накладываются на товары, перевозимые транзитом через территорию данной страны. Встречаются крайне редко и используются преимущественно как средство торговой войны</w:t>
      </w:r>
      <w:r>
        <w:rPr>
          <w:color w:val="000000"/>
          <w:sz w:val="28"/>
          <w:szCs w:val="28"/>
        </w:rPr>
        <w:t>.» [5</w:t>
      </w:r>
      <w:r w:rsidRPr="00B86B6A">
        <w:rPr>
          <w:color w:val="000000"/>
          <w:sz w:val="28"/>
          <w:szCs w:val="28"/>
        </w:rPr>
        <w:t>, с.58-61]</w:t>
      </w:r>
    </w:p>
    <w:p w:rsidR="00FB4093" w:rsidRPr="00611716" w:rsidRDefault="00FB4093" w:rsidP="004423B0">
      <w:pPr>
        <w:pStyle w:val="a5"/>
        <w:spacing w:before="0" w:beforeAutospacing="0" w:after="0" w:afterAutospacing="0" w:line="360" w:lineRule="auto"/>
        <w:ind w:left="225" w:right="375" w:firstLine="709"/>
        <w:jc w:val="both"/>
        <w:rPr>
          <w:color w:val="000000"/>
          <w:sz w:val="28"/>
          <w:szCs w:val="28"/>
        </w:rPr>
      </w:pPr>
      <w:r>
        <w:rPr>
          <w:color w:val="000000"/>
          <w:sz w:val="28"/>
          <w:szCs w:val="28"/>
        </w:rPr>
        <w:t xml:space="preserve"> «</w:t>
      </w:r>
      <w:r w:rsidRPr="00611716">
        <w:rPr>
          <w:color w:val="000000"/>
          <w:sz w:val="28"/>
          <w:szCs w:val="28"/>
        </w:rPr>
        <w:t>По способу взимания:</w:t>
      </w:r>
    </w:p>
    <w:p w:rsidR="00FB4093" w:rsidRPr="00611716" w:rsidRDefault="00FB4093" w:rsidP="004423B0">
      <w:pPr>
        <w:pStyle w:val="a5"/>
        <w:spacing w:before="0" w:beforeAutospacing="0" w:after="0" w:afterAutospacing="0" w:line="360" w:lineRule="auto"/>
        <w:ind w:left="225" w:right="375" w:firstLine="709"/>
        <w:jc w:val="both"/>
        <w:rPr>
          <w:color w:val="000000"/>
          <w:sz w:val="28"/>
          <w:szCs w:val="28"/>
        </w:rPr>
      </w:pPr>
      <w:r w:rsidRPr="00611716">
        <w:rPr>
          <w:rStyle w:val="apple-converted-space"/>
          <w:color w:val="000000"/>
          <w:sz w:val="28"/>
          <w:szCs w:val="28"/>
        </w:rPr>
        <w:lastRenderedPageBreak/>
        <w:t> </w:t>
      </w:r>
      <w:r>
        <w:rPr>
          <w:rStyle w:val="apple-converted-space"/>
          <w:color w:val="000000"/>
          <w:sz w:val="28"/>
          <w:szCs w:val="28"/>
        </w:rPr>
        <w:t xml:space="preserve">- </w:t>
      </w:r>
      <w:r w:rsidRPr="00611716">
        <w:rPr>
          <w:color w:val="000000"/>
          <w:sz w:val="28"/>
          <w:szCs w:val="28"/>
        </w:rPr>
        <w:t>специфические - пошлина, ставка которой указывается в денежном выражении, которое привязывается к физическому измерению конкретного товара. Физическое измерение товара может быть указано в единицах веса, объема, в штуках и в других конкретных величинах. Специфические пошлины применяются практически во в</w:t>
      </w:r>
      <w:r>
        <w:rPr>
          <w:color w:val="000000"/>
          <w:sz w:val="28"/>
          <w:szCs w:val="28"/>
        </w:rPr>
        <w:t>сех странах на отдельные товары;</w:t>
      </w:r>
    </w:p>
    <w:p w:rsidR="00FB4093" w:rsidRPr="00611716" w:rsidRDefault="00FB4093" w:rsidP="004423B0">
      <w:pPr>
        <w:pStyle w:val="a5"/>
        <w:spacing w:before="0" w:beforeAutospacing="0" w:after="0" w:afterAutospacing="0" w:line="360" w:lineRule="auto"/>
        <w:ind w:left="225" w:right="375" w:firstLine="709"/>
        <w:jc w:val="both"/>
        <w:rPr>
          <w:color w:val="000000"/>
          <w:sz w:val="28"/>
          <w:szCs w:val="28"/>
        </w:rPr>
      </w:pPr>
      <w:r w:rsidRPr="00611716">
        <w:rPr>
          <w:color w:val="000000"/>
          <w:sz w:val="28"/>
          <w:szCs w:val="28"/>
        </w:rPr>
        <w:t>- адвалорные – пошлина, ставка которой устанавливается в процентах к таможенной цене облагаемого товара. Например, 10% с цены товара. Правила ВТО</w:t>
      </w:r>
      <w:r>
        <w:rPr>
          <w:color w:val="000000"/>
          <w:sz w:val="28"/>
          <w:szCs w:val="28"/>
        </w:rPr>
        <w:t xml:space="preserve"> (Всемирная Торговая Организация)</w:t>
      </w:r>
      <w:r w:rsidRPr="00611716">
        <w:rPr>
          <w:color w:val="000000"/>
          <w:sz w:val="28"/>
          <w:szCs w:val="28"/>
        </w:rPr>
        <w:t xml:space="preserve"> рекомендуют всем членам ВТО использовать этот вид таможенных пошлин в виду простоты расчета и возможности использования в качестве индикатора при сравнении степени защиты национального рынка в ходе торговых переговоров. В настоящее время свыше 96% ставок пошлин, применяемых всеми</w:t>
      </w:r>
      <w:r>
        <w:rPr>
          <w:color w:val="000000"/>
          <w:sz w:val="28"/>
          <w:szCs w:val="28"/>
        </w:rPr>
        <w:t xml:space="preserve"> странами, являются адвалорными;</w:t>
      </w:r>
    </w:p>
    <w:p w:rsidR="00FB4093" w:rsidRDefault="00FB4093" w:rsidP="004423B0">
      <w:pPr>
        <w:pStyle w:val="a5"/>
        <w:spacing w:before="0" w:beforeAutospacing="0" w:after="0" w:afterAutospacing="0" w:line="360" w:lineRule="auto"/>
        <w:ind w:left="225" w:right="375" w:firstLine="709"/>
        <w:jc w:val="both"/>
        <w:rPr>
          <w:color w:val="000000"/>
          <w:sz w:val="28"/>
          <w:szCs w:val="28"/>
        </w:rPr>
      </w:pPr>
      <w:r w:rsidRPr="00611716">
        <w:rPr>
          <w:color w:val="000000"/>
          <w:sz w:val="28"/>
          <w:szCs w:val="28"/>
        </w:rPr>
        <w:t>- комбинированные - пошлина, сочетающая адвалорный и специфический виды таможенного обложения.</w:t>
      </w:r>
      <w:r>
        <w:rPr>
          <w:color w:val="000000"/>
          <w:sz w:val="28"/>
          <w:szCs w:val="28"/>
        </w:rPr>
        <w:t xml:space="preserve">» </w:t>
      </w:r>
      <w:r w:rsidRPr="00296AE1">
        <w:rPr>
          <w:color w:val="000000"/>
          <w:sz w:val="28"/>
          <w:szCs w:val="28"/>
        </w:rPr>
        <w:t>[</w:t>
      </w:r>
      <w:r>
        <w:rPr>
          <w:color w:val="000000"/>
          <w:sz w:val="28"/>
          <w:szCs w:val="28"/>
        </w:rPr>
        <w:t>6</w:t>
      </w:r>
      <w:r w:rsidRPr="00611716">
        <w:rPr>
          <w:color w:val="000000"/>
          <w:sz w:val="28"/>
          <w:szCs w:val="28"/>
        </w:rPr>
        <w:t>]</w:t>
      </w:r>
    </w:p>
    <w:p w:rsidR="00FB4093" w:rsidRDefault="00FB4093" w:rsidP="004423B0">
      <w:pPr>
        <w:pStyle w:val="a5"/>
        <w:spacing w:before="0" w:beforeAutospacing="0" w:after="0" w:afterAutospacing="0" w:line="360" w:lineRule="auto"/>
        <w:ind w:left="225" w:right="375" w:firstLine="709"/>
        <w:jc w:val="both"/>
        <w:rPr>
          <w:color w:val="000000"/>
          <w:sz w:val="28"/>
          <w:szCs w:val="28"/>
        </w:rPr>
      </w:pPr>
      <w:r>
        <w:rPr>
          <w:color w:val="000000"/>
          <w:sz w:val="28"/>
          <w:szCs w:val="28"/>
        </w:rPr>
        <w:t>Также выделяют сезонные пошлины – пошлины, относящиеся к товарам сезонного характера, направленные прежде всего на сельскохозяйственную продукцию. Согласно 6 статье федерального закона «О таможенном тарифе» максимальный срок действия данных пошлин составляет 6 месяцев. На период применения данного таможенно-тарифного метода к определённым товарам действие обычного таможенного тарифа приостанавливается.</w:t>
      </w:r>
    </w:p>
    <w:p w:rsidR="00FB4093" w:rsidRDefault="00FB4093" w:rsidP="004423B0">
      <w:pPr>
        <w:pStyle w:val="a5"/>
        <w:spacing w:before="0" w:beforeAutospacing="0" w:after="0" w:afterAutospacing="0" w:line="360" w:lineRule="auto"/>
        <w:ind w:left="225" w:right="375" w:firstLine="709"/>
        <w:jc w:val="both"/>
        <w:rPr>
          <w:color w:val="000000"/>
          <w:sz w:val="28"/>
          <w:szCs w:val="28"/>
        </w:rPr>
      </w:pPr>
      <w:r>
        <w:rPr>
          <w:color w:val="000000"/>
          <w:sz w:val="28"/>
          <w:szCs w:val="28"/>
        </w:rPr>
        <w:t xml:space="preserve">Помимо данных тарифов существует вид особых пошлин, которые в соответствии с Соглашением «О применении специальных защитных антидемпинговых и мер компенсационных мер по отношению к третьим странам» и Законодательством Российской Федерации относят не к пошлинам, а к защитным мерам – Федеральный закон от 8 декабря 2003 года №-165-ФЗ «О специальных, защитных, антидемпинговых компенсационных мерах при импорте товаров». Применение особых пошлин считается крайним способом по защите национальной экономики от недобросовестной </w:t>
      </w:r>
      <w:r>
        <w:rPr>
          <w:color w:val="000000"/>
          <w:sz w:val="28"/>
          <w:szCs w:val="28"/>
        </w:rPr>
        <w:lastRenderedPageBreak/>
        <w:t>конкуренции, либо ответной мерой на действия, подвергающие дискриминации и угрозе интересы государства, со стороны других стран, если менее радикальные способы урегулирования не оправдали себя.  Перед введением данных мер по поручению правительства или парламента назначается расследование, в ходе которого проводятся двусторонние переговоры, обозначаются позиции, осуществляется поиск объяснения сложившейся ситуации и попыток уладить её мирным политическим путём. Особые меры можно разделить на три группы:</w:t>
      </w:r>
    </w:p>
    <w:p w:rsidR="00FB4093" w:rsidRDefault="00FB4093" w:rsidP="004423B0">
      <w:pPr>
        <w:pStyle w:val="a5"/>
        <w:spacing w:before="0" w:beforeAutospacing="0" w:after="0" w:afterAutospacing="0" w:line="360" w:lineRule="auto"/>
        <w:ind w:left="225" w:right="375" w:firstLine="709"/>
        <w:jc w:val="both"/>
        <w:rPr>
          <w:color w:val="000000"/>
          <w:sz w:val="28"/>
          <w:szCs w:val="28"/>
        </w:rPr>
      </w:pPr>
      <w:r>
        <w:rPr>
          <w:color w:val="000000"/>
          <w:sz w:val="28"/>
          <w:szCs w:val="28"/>
        </w:rPr>
        <w:t>«- специальные – пошлины, которые применяются в качестве защитной меры, если товары ввозятся на таможенную территорию страны в количествах и на условиях, наносящих или могущих нанести ущерб отечественным производителям подобных товаров;</w:t>
      </w:r>
    </w:p>
    <w:p w:rsidR="00FB4093" w:rsidRDefault="00FB4093" w:rsidP="004423B0">
      <w:pPr>
        <w:pStyle w:val="a5"/>
        <w:spacing w:before="0" w:beforeAutospacing="0" w:after="0" w:afterAutospacing="0" w:line="360" w:lineRule="auto"/>
        <w:ind w:left="225" w:right="375" w:firstLine="709"/>
        <w:jc w:val="both"/>
        <w:rPr>
          <w:color w:val="000000"/>
          <w:sz w:val="28"/>
          <w:szCs w:val="28"/>
        </w:rPr>
      </w:pPr>
      <w:r>
        <w:rPr>
          <w:color w:val="000000"/>
          <w:sz w:val="28"/>
          <w:szCs w:val="28"/>
        </w:rPr>
        <w:t>- антидемпинговые – пошлины, которые применяются в случае ввоза на территорию страны товаров по цене более низкой. Чем их цена в экспортирующей стране, если такой импорт наносит ущерб местным производителям подобных товаров либо препятствует организации и расширению национального производства таких товаров;</w:t>
      </w:r>
    </w:p>
    <w:p w:rsidR="00FB4093" w:rsidRPr="00814997" w:rsidRDefault="00FB4093" w:rsidP="004423B0">
      <w:pPr>
        <w:pStyle w:val="a5"/>
        <w:spacing w:before="0" w:beforeAutospacing="0" w:after="0" w:afterAutospacing="0" w:line="360" w:lineRule="auto"/>
        <w:ind w:left="225" w:right="375" w:firstLine="709"/>
        <w:jc w:val="both"/>
        <w:rPr>
          <w:color w:val="000000"/>
          <w:sz w:val="28"/>
          <w:szCs w:val="28"/>
        </w:rPr>
      </w:pPr>
      <w:r>
        <w:rPr>
          <w:color w:val="000000"/>
          <w:sz w:val="28"/>
          <w:szCs w:val="28"/>
        </w:rPr>
        <w:t>- компенсационные – пошлины, накладываемые на импорт тех товаров, при производстве которых прямо или косвенно использовались субсидии, и если их импорт наносит ущерб национальным производителям таких товаров.» [5</w:t>
      </w:r>
      <w:r w:rsidRPr="00235BAF">
        <w:rPr>
          <w:color w:val="000000"/>
          <w:sz w:val="28"/>
          <w:szCs w:val="28"/>
        </w:rPr>
        <w:t xml:space="preserve"> </w:t>
      </w:r>
      <w:r>
        <w:rPr>
          <w:color w:val="000000"/>
          <w:sz w:val="28"/>
          <w:szCs w:val="28"/>
          <w:lang w:val="en-US"/>
        </w:rPr>
        <w:t>c</w:t>
      </w:r>
      <w:r>
        <w:rPr>
          <w:color w:val="000000"/>
          <w:sz w:val="28"/>
          <w:szCs w:val="28"/>
        </w:rPr>
        <w:t>. 59, 60</w:t>
      </w:r>
      <w:r w:rsidRPr="00235BAF">
        <w:rPr>
          <w:color w:val="000000"/>
          <w:sz w:val="28"/>
          <w:szCs w:val="28"/>
        </w:rPr>
        <w:t>]</w:t>
      </w:r>
    </w:p>
    <w:p w:rsidR="00FB4093" w:rsidRPr="00611716" w:rsidRDefault="00FB4093" w:rsidP="004423B0">
      <w:pPr>
        <w:pStyle w:val="a5"/>
        <w:spacing w:before="0" w:beforeAutospacing="0" w:after="0" w:afterAutospacing="0" w:line="360" w:lineRule="auto"/>
        <w:ind w:left="225" w:right="375" w:firstLine="709"/>
        <w:jc w:val="both"/>
        <w:rPr>
          <w:color w:val="000000"/>
          <w:sz w:val="28"/>
          <w:szCs w:val="28"/>
        </w:rPr>
      </w:pPr>
      <w:r w:rsidRPr="00611716">
        <w:rPr>
          <w:color w:val="000000"/>
          <w:sz w:val="28"/>
          <w:szCs w:val="28"/>
        </w:rPr>
        <w:t>Так как по мере развития мировой экономики, в</w:t>
      </w:r>
      <w:r>
        <w:rPr>
          <w:color w:val="000000"/>
          <w:sz w:val="28"/>
          <w:szCs w:val="28"/>
        </w:rPr>
        <w:t>ключающей внешнюю торговлю, и</w:t>
      </w:r>
      <w:r w:rsidRPr="00611716">
        <w:rPr>
          <w:color w:val="000000"/>
          <w:sz w:val="28"/>
          <w:szCs w:val="28"/>
        </w:rPr>
        <w:t xml:space="preserve"> регулирования</w:t>
      </w:r>
      <w:r>
        <w:rPr>
          <w:color w:val="000000"/>
          <w:sz w:val="28"/>
          <w:szCs w:val="28"/>
        </w:rPr>
        <w:t xml:space="preserve"> таможенных тарифов</w:t>
      </w:r>
      <w:r w:rsidRPr="00611716">
        <w:rPr>
          <w:color w:val="000000"/>
          <w:sz w:val="28"/>
          <w:szCs w:val="28"/>
        </w:rPr>
        <w:t xml:space="preserve">, </w:t>
      </w:r>
      <w:r>
        <w:rPr>
          <w:color w:val="000000"/>
          <w:sz w:val="28"/>
          <w:szCs w:val="28"/>
        </w:rPr>
        <w:t>их структура усложнялась, и появил</w:t>
      </w:r>
      <w:r w:rsidRPr="00611716">
        <w:rPr>
          <w:color w:val="000000"/>
          <w:sz w:val="28"/>
          <w:szCs w:val="28"/>
        </w:rPr>
        <w:t>ись более сложные пошлины, т.е. представляющие собой пошлины, состоящи</w:t>
      </w:r>
      <w:r>
        <w:rPr>
          <w:color w:val="000000"/>
          <w:sz w:val="28"/>
          <w:szCs w:val="28"/>
        </w:rPr>
        <w:t xml:space="preserve">е из нескольких уровней. Именно </w:t>
      </w:r>
      <w:r w:rsidRPr="00611716">
        <w:rPr>
          <w:color w:val="000000"/>
          <w:sz w:val="28"/>
          <w:szCs w:val="28"/>
        </w:rPr>
        <w:t xml:space="preserve">по этому признаку можно выделить основной вид классификации таможенных тарифов: одноколонный и многоколонный. </w:t>
      </w:r>
    </w:p>
    <w:p w:rsidR="00FB4093" w:rsidRPr="00611716" w:rsidRDefault="00FB4093" w:rsidP="004423B0">
      <w:pPr>
        <w:pStyle w:val="a5"/>
        <w:spacing w:before="0" w:beforeAutospacing="0" w:after="0" w:afterAutospacing="0" w:line="360" w:lineRule="auto"/>
        <w:ind w:left="225" w:right="375" w:firstLine="709"/>
        <w:jc w:val="both"/>
        <w:rPr>
          <w:bCs/>
          <w:color w:val="000000"/>
          <w:sz w:val="28"/>
          <w:szCs w:val="28"/>
        </w:rPr>
      </w:pPr>
      <w:r w:rsidRPr="00611716">
        <w:rPr>
          <w:bCs/>
          <w:color w:val="000000"/>
          <w:sz w:val="28"/>
          <w:szCs w:val="28"/>
        </w:rPr>
        <w:t>«Одноколонный (простой) тариф</w:t>
      </w:r>
      <w:r w:rsidRPr="00611716">
        <w:rPr>
          <w:b/>
          <w:bCs/>
          <w:color w:val="000000"/>
          <w:sz w:val="28"/>
          <w:szCs w:val="28"/>
        </w:rPr>
        <w:t xml:space="preserve"> -</w:t>
      </w:r>
      <w:r w:rsidRPr="00611716">
        <w:rPr>
          <w:rStyle w:val="apple-converted-space"/>
          <w:b/>
          <w:bCs/>
          <w:color w:val="000000"/>
          <w:sz w:val="28"/>
          <w:szCs w:val="28"/>
        </w:rPr>
        <w:t> </w:t>
      </w:r>
      <w:r w:rsidRPr="00611716">
        <w:rPr>
          <w:color w:val="000000"/>
          <w:sz w:val="28"/>
          <w:szCs w:val="28"/>
        </w:rPr>
        <w:t xml:space="preserve">таможенная ставка, имеющая один уровень налогообложения на каждый вид импортируемых товаров. Недостаток такого тарифа связан с тем, что он не позволяет гибко менять </w:t>
      </w:r>
      <w:r w:rsidRPr="00611716">
        <w:rPr>
          <w:color w:val="000000"/>
          <w:sz w:val="28"/>
          <w:szCs w:val="28"/>
        </w:rPr>
        <w:lastRenderedPageBreak/>
        <w:t>величину пошлин и использовать их при решении торгово-политических задач.</w:t>
      </w:r>
    </w:p>
    <w:p w:rsidR="00FB4093" w:rsidRDefault="00FB4093" w:rsidP="004423B0">
      <w:pPr>
        <w:pStyle w:val="a5"/>
        <w:spacing w:before="0" w:beforeAutospacing="0" w:after="0" w:afterAutospacing="0" w:line="360" w:lineRule="auto"/>
        <w:ind w:left="225" w:right="375" w:firstLine="709"/>
        <w:jc w:val="both"/>
        <w:rPr>
          <w:color w:val="000000"/>
          <w:sz w:val="28"/>
          <w:szCs w:val="28"/>
        </w:rPr>
      </w:pPr>
      <w:r w:rsidRPr="00611716">
        <w:rPr>
          <w:bCs/>
          <w:color w:val="000000"/>
          <w:sz w:val="28"/>
          <w:szCs w:val="28"/>
        </w:rPr>
        <w:t xml:space="preserve">Многоколонный тариф </w:t>
      </w:r>
      <w:r w:rsidRPr="00611716">
        <w:rPr>
          <w:b/>
          <w:bCs/>
          <w:color w:val="000000"/>
          <w:sz w:val="28"/>
          <w:szCs w:val="28"/>
        </w:rPr>
        <w:t>-</w:t>
      </w:r>
      <w:r w:rsidRPr="00611716">
        <w:rPr>
          <w:rStyle w:val="apple-converted-space"/>
          <w:b/>
          <w:bCs/>
          <w:color w:val="000000"/>
          <w:sz w:val="28"/>
          <w:szCs w:val="28"/>
        </w:rPr>
        <w:t> </w:t>
      </w:r>
      <w:r w:rsidRPr="00611716">
        <w:rPr>
          <w:color w:val="000000"/>
          <w:sz w:val="28"/>
          <w:szCs w:val="28"/>
        </w:rPr>
        <w:t>разные по уровню пошлины, в зависимости от страны происхождения. В таком сложном тарифе наибольшей обычно является генеральная, или автономная, пошлина. Она налагается на товары, импортируемые из тех стран, с которыми нет торгов</w:t>
      </w:r>
      <w:r>
        <w:rPr>
          <w:color w:val="000000"/>
          <w:sz w:val="28"/>
          <w:szCs w:val="28"/>
        </w:rPr>
        <w:t>ых договоров или соглашений.» [7</w:t>
      </w:r>
      <w:r w:rsidRPr="00611716">
        <w:rPr>
          <w:color w:val="000000"/>
          <w:sz w:val="28"/>
          <w:szCs w:val="28"/>
        </w:rPr>
        <w:t>]</w:t>
      </w:r>
    </w:p>
    <w:p w:rsidR="00FB4093" w:rsidRDefault="00FB4093" w:rsidP="004423B0">
      <w:pPr>
        <w:pStyle w:val="a5"/>
        <w:spacing w:before="0" w:beforeAutospacing="0" w:after="0" w:afterAutospacing="0" w:line="360" w:lineRule="auto"/>
        <w:ind w:left="225" w:right="375" w:firstLine="709"/>
        <w:jc w:val="both"/>
        <w:rPr>
          <w:color w:val="000000"/>
          <w:sz w:val="28"/>
          <w:szCs w:val="28"/>
        </w:rPr>
      </w:pPr>
      <w:r>
        <w:rPr>
          <w:color w:val="000000"/>
          <w:sz w:val="28"/>
          <w:szCs w:val="28"/>
        </w:rPr>
        <w:t>Общей чертой всех таможенных пошлин является применение ставок, определяющих их размер. Ставка таможенной пошлины – размер платежа, указанный в таможенном тарифе, который в соответствии с действующим Законодательством подлежит взиманию за конкретный товар.</w:t>
      </w:r>
    </w:p>
    <w:p w:rsidR="00FB4093" w:rsidRPr="00516C33" w:rsidRDefault="00FB4093" w:rsidP="004423B0">
      <w:pPr>
        <w:pStyle w:val="a5"/>
        <w:spacing w:before="0" w:beforeAutospacing="0" w:after="0" w:afterAutospacing="0" w:line="360" w:lineRule="auto"/>
        <w:ind w:left="225" w:right="375" w:firstLine="709"/>
        <w:jc w:val="both"/>
        <w:rPr>
          <w:color w:val="000000"/>
          <w:sz w:val="28"/>
          <w:szCs w:val="28"/>
        </w:rPr>
      </w:pPr>
      <w:r w:rsidRPr="00611716">
        <w:rPr>
          <w:color w:val="000000"/>
          <w:sz w:val="28"/>
          <w:szCs w:val="28"/>
        </w:rPr>
        <w:t>Также существует ещё один вид та</w:t>
      </w:r>
      <w:r>
        <w:rPr>
          <w:color w:val="000000"/>
          <w:sz w:val="28"/>
          <w:szCs w:val="28"/>
        </w:rPr>
        <w:t xml:space="preserve">моженно-тарифного регулирования, который можно выделить на фоне таможенных пошлин </w:t>
      </w:r>
      <w:r w:rsidRPr="00611716">
        <w:rPr>
          <w:color w:val="000000"/>
          <w:sz w:val="28"/>
          <w:szCs w:val="28"/>
        </w:rPr>
        <w:t>– таможенная эскалация. Каждое государство нацелено на поднятие уровня защиты национальной обрабатывающей промышленности, именно с этой целью во многих развитых капиталистических странах используется метод таможенной эскалации.</w:t>
      </w:r>
      <w:r>
        <w:rPr>
          <w:color w:val="000000"/>
          <w:sz w:val="28"/>
          <w:szCs w:val="28"/>
        </w:rPr>
        <w:t xml:space="preserve"> Данный метод не является отдельной мерой регулирования, а действует во взаимосвязи с таможенными пошлинами. Именно на основе этой взаимосвязи выделяют точное определение таможенной эскалации: </w:t>
      </w:r>
      <w:r>
        <w:rPr>
          <w:bCs/>
          <w:color w:val="000000"/>
          <w:sz w:val="28"/>
          <w:szCs w:val="28"/>
        </w:rPr>
        <w:t>«</w:t>
      </w:r>
      <w:r w:rsidRPr="00611716">
        <w:rPr>
          <w:bCs/>
          <w:color w:val="000000"/>
          <w:sz w:val="28"/>
          <w:szCs w:val="28"/>
        </w:rPr>
        <w:t>Эскалация пошлин</w:t>
      </w:r>
      <w:r w:rsidRPr="00611716">
        <w:rPr>
          <w:b/>
          <w:bCs/>
          <w:color w:val="000000"/>
          <w:sz w:val="28"/>
          <w:szCs w:val="28"/>
        </w:rPr>
        <w:t xml:space="preserve"> -</w:t>
      </w:r>
      <w:r w:rsidRPr="00611716">
        <w:rPr>
          <w:rStyle w:val="apple-converted-space"/>
          <w:b/>
          <w:bCs/>
          <w:color w:val="000000"/>
          <w:sz w:val="28"/>
          <w:szCs w:val="28"/>
        </w:rPr>
        <w:t> </w:t>
      </w:r>
      <w:r w:rsidRPr="00611716">
        <w:rPr>
          <w:color w:val="000000"/>
          <w:sz w:val="28"/>
          <w:szCs w:val="28"/>
        </w:rPr>
        <w:t>прогрессивное повышение ставок пошлин в зависимости от степени обработки товаров одной технологической цепочки (например, каучук – вулканизированная резина – резинотехнические изделия). Импорт промышленного сырья, как правило, осуществляется беспош</w:t>
      </w:r>
      <w:r w:rsidRPr="00611716">
        <w:rPr>
          <w:color w:val="000000"/>
          <w:sz w:val="28"/>
          <w:szCs w:val="28"/>
        </w:rPr>
        <w:softHyphen/>
        <w:t>линно или облагается крайне низкими пошлинами, в то время как на полуфабри</w:t>
      </w:r>
      <w:r w:rsidRPr="00611716">
        <w:rPr>
          <w:color w:val="000000"/>
          <w:sz w:val="28"/>
          <w:szCs w:val="28"/>
        </w:rPr>
        <w:softHyphen/>
        <w:t>каты и особенно на готовые изделия ставки пошлин существенно возрастают.</w:t>
      </w:r>
      <w:r>
        <w:rPr>
          <w:color w:val="000000"/>
          <w:sz w:val="28"/>
          <w:szCs w:val="28"/>
        </w:rPr>
        <w:t>» [11</w:t>
      </w:r>
      <w:r w:rsidRPr="00D97864">
        <w:rPr>
          <w:color w:val="000000"/>
          <w:sz w:val="28"/>
          <w:szCs w:val="28"/>
        </w:rPr>
        <w:t xml:space="preserve">] </w:t>
      </w:r>
      <w:r>
        <w:rPr>
          <w:sz w:val="28"/>
          <w:szCs w:val="28"/>
          <w:shd w:val="clear" w:color="auto" w:fill="FFFFFF"/>
        </w:rPr>
        <w:t>«</w:t>
      </w:r>
      <w:r w:rsidRPr="00D97864">
        <w:rPr>
          <w:sz w:val="28"/>
          <w:szCs w:val="28"/>
          <w:shd w:val="clear" w:color="auto" w:fill="FFFFFF"/>
        </w:rPr>
        <w:t xml:space="preserve">Чем выше процентный рост ставки тарифа по мере продвижения от сырья к готовой продукции, тем выше степень защиты производителей готовой продукции от внешней конкуренции. Тарифная эскалация в развитых странах стимулирует производство сырья в развивающихся странах и консервирует </w:t>
      </w:r>
      <w:r w:rsidRPr="00D97864">
        <w:rPr>
          <w:sz w:val="28"/>
          <w:szCs w:val="28"/>
          <w:shd w:val="clear" w:color="auto" w:fill="FFFFFF"/>
        </w:rPr>
        <w:lastRenderedPageBreak/>
        <w:t>технологическую отсталость, поскольку только с сырьевой продукцией, таможенное обложение которой минимально, они реально могут пробиться на их рынок. В то же время рынок готовой продукции практически закрыт для развивающихся стран в силу существенной тарифной эскалации, которая имеет место в большинстве развитых государств.</w:t>
      </w:r>
      <w:r>
        <w:rPr>
          <w:sz w:val="28"/>
          <w:szCs w:val="28"/>
          <w:shd w:val="clear" w:color="auto" w:fill="FFFFFF"/>
        </w:rPr>
        <w:t>» [10</w:t>
      </w:r>
      <w:r w:rsidRPr="00D97864">
        <w:rPr>
          <w:sz w:val="28"/>
          <w:szCs w:val="28"/>
          <w:shd w:val="clear" w:color="auto" w:fill="FFFFFF"/>
        </w:rPr>
        <w:t>]</w:t>
      </w:r>
    </w:p>
    <w:p w:rsidR="00FB4093" w:rsidRPr="00D376E0" w:rsidRDefault="00FB4093" w:rsidP="004423B0">
      <w:pPr>
        <w:pStyle w:val="a5"/>
        <w:spacing w:before="0" w:beforeAutospacing="0" w:after="0" w:afterAutospacing="0" w:line="360" w:lineRule="auto"/>
        <w:ind w:left="225" w:right="375" w:firstLine="709"/>
        <w:jc w:val="both"/>
        <w:rPr>
          <w:b/>
          <w:sz w:val="28"/>
          <w:szCs w:val="28"/>
          <w:shd w:val="clear" w:color="auto" w:fill="FFFFFF"/>
        </w:rPr>
      </w:pPr>
    </w:p>
    <w:p w:rsidR="00FB4093" w:rsidRDefault="00FB4093" w:rsidP="004423B0">
      <w:pPr>
        <w:pStyle w:val="a5"/>
        <w:spacing w:before="0" w:beforeAutospacing="0" w:after="0" w:afterAutospacing="0" w:line="360" w:lineRule="auto"/>
        <w:ind w:right="375" w:firstLine="709"/>
        <w:jc w:val="both"/>
        <w:rPr>
          <w:b/>
          <w:sz w:val="28"/>
          <w:szCs w:val="28"/>
          <w:shd w:val="clear" w:color="auto" w:fill="FFFFFF"/>
        </w:rPr>
      </w:pPr>
      <w:r w:rsidRPr="00AE3F52">
        <w:rPr>
          <w:b/>
          <w:sz w:val="28"/>
          <w:szCs w:val="28"/>
          <w:shd w:val="clear" w:color="auto" w:fill="FFFFFF"/>
        </w:rPr>
        <w:t xml:space="preserve">  </w:t>
      </w:r>
      <w:r>
        <w:rPr>
          <w:b/>
          <w:sz w:val="28"/>
          <w:szCs w:val="28"/>
          <w:shd w:val="clear" w:color="auto" w:fill="FFFFFF"/>
        </w:rPr>
        <w:t xml:space="preserve">   1.3 </w:t>
      </w:r>
      <w:r w:rsidRPr="00D376E0">
        <w:rPr>
          <w:b/>
          <w:sz w:val="28"/>
          <w:szCs w:val="28"/>
          <w:shd w:val="clear" w:color="auto" w:fill="FFFFFF"/>
        </w:rPr>
        <w:t xml:space="preserve">Экономические последствия введения тарифов </w:t>
      </w:r>
    </w:p>
    <w:p w:rsidR="00FB4093" w:rsidRDefault="00FB4093" w:rsidP="004423B0">
      <w:pPr>
        <w:pStyle w:val="a5"/>
        <w:spacing w:before="0" w:beforeAutospacing="0" w:after="0" w:afterAutospacing="0" w:line="360" w:lineRule="auto"/>
        <w:ind w:right="375" w:firstLine="709"/>
        <w:jc w:val="both"/>
        <w:rPr>
          <w:b/>
          <w:sz w:val="28"/>
          <w:szCs w:val="28"/>
          <w:shd w:val="clear" w:color="auto" w:fill="FFFFFF"/>
        </w:rPr>
      </w:pPr>
    </w:p>
    <w:p w:rsidR="00FB4093" w:rsidRPr="00AE3F52" w:rsidRDefault="00FB4093" w:rsidP="004423B0">
      <w:pPr>
        <w:pStyle w:val="a5"/>
        <w:spacing w:before="0" w:beforeAutospacing="0" w:after="0" w:afterAutospacing="0" w:line="360" w:lineRule="auto"/>
        <w:ind w:right="375" w:firstLine="709"/>
        <w:jc w:val="both"/>
        <w:rPr>
          <w:sz w:val="28"/>
          <w:szCs w:val="28"/>
          <w:shd w:val="clear" w:color="auto" w:fill="FFFFFF"/>
        </w:rPr>
      </w:pPr>
      <w:r w:rsidRPr="00AE3F52">
        <w:rPr>
          <w:sz w:val="28"/>
          <w:szCs w:val="28"/>
          <w:shd w:val="clear" w:color="auto" w:fill="FFFFFF"/>
        </w:rPr>
        <w:t xml:space="preserve">   </w:t>
      </w:r>
      <w:r>
        <w:rPr>
          <w:sz w:val="28"/>
          <w:szCs w:val="28"/>
          <w:shd w:val="clear" w:color="auto" w:fill="FFFFFF"/>
        </w:rPr>
        <w:t xml:space="preserve">Перед внедрением </w:t>
      </w:r>
      <w:r w:rsidRPr="00AE3F52">
        <w:rPr>
          <w:sz w:val="28"/>
          <w:szCs w:val="28"/>
          <w:shd w:val="clear" w:color="auto" w:fill="FFFFFF"/>
        </w:rPr>
        <w:t>любого экономического мероприятия</w:t>
      </w:r>
      <w:r>
        <w:rPr>
          <w:sz w:val="28"/>
          <w:szCs w:val="28"/>
          <w:shd w:val="clear" w:color="auto" w:fill="FFFFFF"/>
        </w:rPr>
        <w:t xml:space="preserve"> осуществляется прогнозирование возможных исходов, так как п</w:t>
      </w:r>
      <w:r w:rsidRPr="00AE3F52">
        <w:rPr>
          <w:sz w:val="28"/>
          <w:szCs w:val="28"/>
          <w:shd w:val="clear" w:color="auto" w:fill="FFFFFF"/>
        </w:rPr>
        <w:t xml:space="preserve">оследствия использования могут носить </w:t>
      </w:r>
      <w:r>
        <w:rPr>
          <w:sz w:val="28"/>
          <w:szCs w:val="28"/>
          <w:shd w:val="clear" w:color="auto" w:fill="FFFFFF"/>
        </w:rPr>
        <w:t>различный характер. При сопоставлении положительных и отрицательных черт выявляется эффективность и целесообразность  введения данных мер в систему государственного регулирования внешней торговли.</w:t>
      </w:r>
    </w:p>
    <w:p w:rsidR="00FB4093" w:rsidRDefault="00FB4093" w:rsidP="004423B0">
      <w:pPr>
        <w:pStyle w:val="a5"/>
        <w:spacing w:before="0" w:beforeAutospacing="0" w:after="0" w:afterAutospacing="0" w:line="360" w:lineRule="auto"/>
        <w:ind w:right="375" w:firstLine="709"/>
        <w:jc w:val="both"/>
        <w:rPr>
          <w:sz w:val="28"/>
          <w:szCs w:val="28"/>
        </w:rPr>
      </w:pPr>
      <w:r>
        <w:rPr>
          <w:sz w:val="28"/>
          <w:szCs w:val="28"/>
          <w:shd w:val="clear" w:color="auto" w:fill="FFFFFF"/>
        </w:rPr>
        <w:t xml:space="preserve">     Первоначально таможенные пошлины выполняли фискальные функции для государства, формируя и пополняя федеральный бюджет, а также оказывали основополагающее влияние в большей степени на национальную экономику, так как имели непосредственную связь с ценами. Роль таможенных пошлин, как регулятора экономики возрастала по мере того, как развивалось мировое хозяйство, увеличивались объемы внешней торговли и усиливалось её влияние на экономическое развитие. Из этого следует, что </w:t>
      </w:r>
      <w:r>
        <w:rPr>
          <w:sz w:val="28"/>
          <w:szCs w:val="28"/>
        </w:rPr>
        <w:t>роль таможенных пошлин, как фискального инструмента постепенно умаляется, в то время как повышается их значимость в роли эффективного средства, осуществляющего торгово-экономическую политику. Этот факт приводит к тому, что в условиях финансово-экономического кризиса поступление таможенных платежей повышается.</w:t>
      </w:r>
    </w:p>
    <w:p w:rsidR="00FB4093" w:rsidRDefault="00FB4093" w:rsidP="004423B0">
      <w:pPr>
        <w:pStyle w:val="a5"/>
        <w:spacing w:before="0" w:beforeAutospacing="0" w:after="0" w:afterAutospacing="0" w:line="360" w:lineRule="auto"/>
        <w:ind w:right="375" w:firstLine="709"/>
        <w:jc w:val="both"/>
        <w:rPr>
          <w:sz w:val="28"/>
          <w:szCs w:val="28"/>
        </w:rPr>
      </w:pPr>
      <w:r>
        <w:rPr>
          <w:sz w:val="28"/>
          <w:szCs w:val="28"/>
        </w:rPr>
        <w:t xml:space="preserve">      Таким образом, таможенная пошлина – это инструмент экономики, способствующий снижению конкурентоспособности импортного товара при реализации его на внутреннем рынке, в связи с повышением его цены. Благодаря этому создается определенный ценовой барьер, основой которого </w:t>
      </w:r>
      <w:r>
        <w:rPr>
          <w:sz w:val="28"/>
          <w:szCs w:val="28"/>
        </w:rPr>
        <w:lastRenderedPageBreak/>
        <w:t xml:space="preserve">является повышение стоимости импортного товара, что даёт государству возможность на стимулирование развития конкретных отраслей в экономике.    </w:t>
      </w:r>
    </w:p>
    <w:p w:rsidR="00FB4093" w:rsidRDefault="00FB4093" w:rsidP="004423B0">
      <w:pPr>
        <w:pStyle w:val="a5"/>
        <w:spacing w:before="0" w:beforeAutospacing="0" w:after="0" w:afterAutospacing="0" w:line="360" w:lineRule="auto"/>
        <w:ind w:right="375" w:firstLine="709"/>
        <w:jc w:val="both"/>
        <w:rPr>
          <w:color w:val="000000"/>
          <w:sz w:val="28"/>
          <w:szCs w:val="28"/>
        </w:rPr>
      </w:pPr>
      <w:r>
        <w:rPr>
          <w:sz w:val="28"/>
          <w:szCs w:val="28"/>
        </w:rPr>
        <w:t xml:space="preserve">      Также важную роль в защите внутренней экономики играет таможенная эскалация, направленная на формирование чёткой структуры ставок таможенных пошлин, а также на обеспечение подходящих условия для добросовестной конкуренции между отечественными производителями и иностранными конкурентами. То есть, результатов в защите экономики можно достичь не только повышением, но и постепенным снижением ставок. Иными словами, тарифные меры – это рычаги регулирования внешнеторговых операций в сторону протекционизма (политика защиты национальной экономики от иностранных конкурентов), либо фритридёрства (политика свободной торговли, включающая в себя невмешательство в частную предпринимательскую деятельность со стороны государства). Если рассматривать политику протекционизма со стороны применения в короткий срок, то итогом всегда является падение уровня национального благосостояния импортирующей страны. </w:t>
      </w:r>
      <w:r w:rsidRPr="00FF6D51">
        <w:rPr>
          <w:sz w:val="28"/>
          <w:szCs w:val="28"/>
        </w:rPr>
        <w:t xml:space="preserve">В протекционизме </w:t>
      </w:r>
      <w:r w:rsidRPr="00FF6D51">
        <w:rPr>
          <w:color w:val="000000"/>
          <w:sz w:val="28"/>
          <w:szCs w:val="28"/>
        </w:rPr>
        <w:t xml:space="preserve">применяются различные расчётные методики, но результаты всегда неизменны – очень внушительны. </w:t>
      </w:r>
    </w:p>
    <w:p w:rsidR="00FB4093" w:rsidRDefault="00FB4093" w:rsidP="004423B0">
      <w:pPr>
        <w:pStyle w:val="a5"/>
        <w:spacing w:before="0" w:beforeAutospacing="0" w:after="0" w:afterAutospacing="0" w:line="360" w:lineRule="auto"/>
        <w:ind w:right="375" w:firstLine="709"/>
        <w:jc w:val="both"/>
        <w:rPr>
          <w:color w:val="000000"/>
          <w:sz w:val="28"/>
          <w:szCs w:val="28"/>
        </w:rPr>
      </w:pPr>
      <w:r>
        <w:rPr>
          <w:color w:val="000000"/>
          <w:sz w:val="28"/>
          <w:szCs w:val="28"/>
        </w:rPr>
        <w:t xml:space="preserve">   Таким образом, важнейшим составляющим протекционистской защиты экономики государства является таможенно-тарифное регулирование внешней торговли, но одновременно его функции не заканчиваются на протекционистсткой, выполняя иные предназначения, такие как: пополнение доходов государственного бюджета, а также использование в роли инструмента политики стимулирования внутреннего производства. Основываясь на наблюдениях среди зарубежных стран, можно сделать вывод, что существует чёткая зависимость склонения экономической политики к применению протекционизма от уровня депрессии а также доли импортной конкуренции.</w:t>
      </w:r>
    </w:p>
    <w:p w:rsidR="00FB4093" w:rsidRDefault="00FB4093" w:rsidP="004423B0">
      <w:pPr>
        <w:pStyle w:val="a5"/>
        <w:spacing w:before="0" w:beforeAutospacing="0" w:after="0" w:afterAutospacing="0" w:line="360" w:lineRule="auto"/>
        <w:ind w:right="375" w:firstLine="709"/>
        <w:jc w:val="both"/>
        <w:rPr>
          <w:color w:val="000000"/>
          <w:sz w:val="28"/>
          <w:szCs w:val="28"/>
        </w:rPr>
      </w:pPr>
    </w:p>
    <w:p w:rsidR="00FB4093" w:rsidRDefault="00FB4093" w:rsidP="004423B0">
      <w:pPr>
        <w:pStyle w:val="a5"/>
        <w:spacing w:before="0" w:beforeAutospacing="0" w:after="0" w:afterAutospacing="0" w:line="360" w:lineRule="auto"/>
        <w:ind w:right="375" w:firstLine="709"/>
        <w:jc w:val="both"/>
        <w:rPr>
          <w:color w:val="000000"/>
          <w:sz w:val="28"/>
          <w:szCs w:val="28"/>
        </w:rPr>
      </w:pPr>
    </w:p>
    <w:p w:rsidR="00FB4093" w:rsidRPr="00B52057" w:rsidRDefault="00FB4093" w:rsidP="00B52057">
      <w:pPr>
        <w:pStyle w:val="a5"/>
        <w:spacing w:before="0" w:beforeAutospacing="0" w:after="0" w:afterAutospacing="0" w:line="360" w:lineRule="auto"/>
        <w:ind w:right="375"/>
        <w:jc w:val="both"/>
        <w:rPr>
          <w:sz w:val="28"/>
          <w:szCs w:val="28"/>
          <w:shd w:val="clear" w:color="auto" w:fill="FFFFFF"/>
        </w:rPr>
      </w:pPr>
    </w:p>
    <w:p w:rsidR="00FB4093" w:rsidRDefault="00FB4093" w:rsidP="004423B0">
      <w:pPr>
        <w:pStyle w:val="a5"/>
        <w:spacing w:before="0" w:beforeAutospacing="0" w:after="0" w:afterAutospacing="0" w:line="360" w:lineRule="auto"/>
        <w:ind w:right="375" w:firstLine="709"/>
        <w:jc w:val="both"/>
        <w:rPr>
          <w:b/>
          <w:sz w:val="28"/>
          <w:szCs w:val="28"/>
          <w:shd w:val="clear" w:color="auto" w:fill="FFFFFF"/>
        </w:rPr>
      </w:pPr>
      <w:r>
        <w:rPr>
          <w:b/>
          <w:sz w:val="28"/>
          <w:szCs w:val="28"/>
          <w:shd w:val="clear" w:color="auto" w:fill="FFFFFF"/>
        </w:rPr>
        <w:lastRenderedPageBreak/>
        <w:t xml:space="preserve"> Глава 2. Анализ использования методов тарифного регулирования в Российской Федерации</w:t>
      </w:r>
    </w:p>
    <w:p w:rsidR="00FB4093" w:rsidRDefault="00FB4093" w:rsidP="004423B0">
      <w:pPr>
        <w:pStyle w:val="a5"/>
        <w:spacing w:before="0" w:beforeAutospacing="0" w:after="0" w:afterAutospacing="0" w:line="360" w:lineRule="auto"/>
        <w:ind w:right="375" w:firstLine="709"/>
        <w:jc w:val="both"/>
        <w:rPr>
          <w:b/>
          <w:sz w:val="28"/>
          <w:szCs w:val="28"/>
          <w:shd w:val="clear" w:color="auto" w:fill="FFFFFF"/>
        </w:rPr>
      </w:pPr>
    </w:p>
    <w:p w:rsidR="00FB4093" w:rsidRDefault="00FB4093" w:rsidP="004423B0">
      <w:pPr>
        <w:pStyle w:val="a5"/>
        <w:spacing w:before="0" w:beforeAutospacing="0" w:after="0" w:afterAutospacing="0" w:line="360" w:lineRule="auto"/>
        <w:ind w:right="375" w:firstLine="709"/>
        <w:jc w:val="both"/>
        <w:rPr>
          <w:b/>
          <w:sz w:val="28"/>
          <w:szCs w:val="28"/>
          <w:shd w:val="clear" w:color="auto" w:fill="FFFFFF"/>
        </w:rPr>
      </w:pPr>
      <w:r>
        <w:rPr>
          <w:b/>
          <w:sz w:val="28"/>
          <w:szCs w:val="28"/>
          <w:shd w:val="clear" w:color="auto" w:fill="FFFFFF"/>
        </w:rPr>
        <w:t>2.1 Таможенная пошлина</w:t>
      </w:r>
    </w:p>
    <w:p w:rsidR="00FB4093" w:rsidRDefault="00FB4093" w:rsidP="004423B0">
      <w:pPr>
        <w:pStyle w:val="a5"/>
        <w:spacing w:before="0" w:beforeAutospacing="0" w:after="0" w:afterAutospacing="0" w:line="360" w:lineRule="auto"/>
        <w:ind w:right="375" w:firstLine="709"/>
        <w:jc w:val="both"/>
        <w:rPr>
          <w:b/>
          <w:sz w:val="28"/>
          <w:szCs w:val="28"/>
          <w:shd w:val="clear" w:color="auto" w:fill="FFFFFF"/>
        </w:rPr>
      </w:pPr>
    </w:p>
    <w:p w:rsidR="00FB4093" w:rsidRDefault="00FB4093" w:rsidP="008071D1">
      <w:pPr>
        <w:pStyle w:val="a5"/>
        <w:spacing w:before="0" w:beforeAutospacing="0" w:after="0" w:afterAutospacing="0" w:line="360" w:lineRule="auto"/>
        <w:ind w:right="375" w:firstLine="709"/>
        <w:jc w:val="both"/>
        <w:rPr>
          <w:bCs/>
          <w:sz w:val="28"/>
          <w:szCs w:val="28"/>
          <w:shd w:val="clear" w:color="auto" w:fill="FFFFFF"/>
        </w:rPr>
      </w:pPr>
      <w:r>
        <w:rPr>
          <w:bCs/>
          <w:sz w:val="28"/>
          <w:szCs w:val="28"/>
          <w:shd w:val="clear" w:color="auto" w:fill="FFFFFF"/>
        </w:rPr>
        <w:t>После принятия в 2010 году Таможенного Кодекса Таможенного Союза тарифные льготы представляют собой льготы по уплате таможенных пошлин, учитывая то, что ранее они представляли льготы по уплате таможенных пошлин и налогов. Их применяют, преследуя следующие цели:</w:t>
      </w:r>
    </w:p>
    <w:p w:rsidR="00FB4093" w:rsidRDefault="00FB4093" w:rsidP="008071D1">
      <w:pPr>
        <w:pStyle w:val="a5"/>
        <w:spacing w:before="0" w:beforeAutospacing="0" w:after="0" w:afterAutospacing="0" w:line="360" w:lineRule="auto"/>
        <w:ind w:right="375" w:firstLine="709"/>
        <w:jc w:val="both"/>
        <w:rPr>
          <w:bCs/>
          <w:sz w:val="28"/>
          <w:szCs w:val="28"/>
          <w:shd w:val="clear" w:color="auto" w:fill="FFFFFF"/>
        </w:rPr>
      </w:pPr>
      <w:r>
        <w:rPr>
          <w:bCs/>
          <w:sz w:val="28"/>
          <w:szCs w:val="28"/>
          <w:shd w:val="clear" w:color="auto" w:fill="FFFFFF"/>
        </w:rPr>
        <w:t>- стимулирование развития внешней торговли</w:t>
      </w:r>
    </w:p>
    <w:p w:rsidR="00FB4093" w:rsidRDefault="00FB4093" w:rsidP="008071D1">
      <w:pPr>
        <w:pStyle w:val="a5"/>
        <w:spacing w:before="0" w:beforeAutospacing="0" w:after="0" w:afterAutospacing="0" w:line="360" w:lineRule="auto"/>
        <w:ind w:right="375" w:firstLine="709"/>
        <w:jc w:val="both"/>
        <w:rPr>
          <w:bCs/>
          <w:sz w:val="28"/>
          <w:szCs w:val="28"/>
          <w:shd w:val="clear" w:color="auto" w:fill="FFFFFF"/>
        </w:rPr>
      </w:pPr>
      <w:r>
        <w:rPr>
          <w:bCs/>
          <w:sz w:val="28"/>
          <w:szCs w:val="28"/>
          <w:shd w:val="clear" w:color="auto" w:fill="FFFFFF"/>
        </w:rPr>
        <w:t>-строгое соблюдение интересов участников внешнеэкономической деятельности – граждане и юридические лица</w:t>
      </w:r>
    </w:p>
    <w:p w:rsidR="00FB4093" w:rsidRDefault="00FB4093" w:rsidP="008071D1">
      <w:pPr>
        <w:pStyle w:val="a5"/>
        <w:spacing w:before="0" w:beforeAutospacing="0" w:after="0" w:afterAutospacing="0" w:line="360" w:lineRule="auto"/>
        <w:ind w:right="375" w:firstLine="709"/>
        <w:jc w:val="both"/>
        <w:rPr>
          <w:b/>
          <w:sz w:val="28"/>
          <w:szCs w:val="28"/>
          <w:shd w:val="clear" w:color="auto" w:fill="FFFFFF"/>
        </w:rPr>
      </w:pPr>
      <w:r>
        <w:rPr>
          <w:bCs/>
          <w:sz w:val="28"/>
          <w:szCs w:val="28"/>
          <w:shd w:val="clear" w:color="auto" w:fill="FFFFFF"/>
        </w:rPr>
        <w:t>- создание благоприятных условий для участников внешнеэкономической деятельности и стран-партнёров</w:t>
      </w:r>
    </w:p>
    <w:p w:rsidR="00FB4093" w:rsidRDefault="00FB4093" w:rsidP="004423B0">
      <w:pPr>
        <w:shd w:val="clear" w:color="auto" w:fill="FFFFFF"/>
        <w:spacing w:after="0" w:line="360" w:lineRule="auto"/>
        <w:ind w:right="17" w:firstLine="709"/>
        <w:rPr>
          <w:rFonts w:ascii="Times New Roman" w:hAnsi="Times New Roman"/>
          <w:color w:val="000000"/>
          <w:sz w:val="28"/>
          <w:szCs w:val="28"/>
          <w:lang w:eastAsia="ru-RU" w:bidi="sa-IN"/>
        </w:rPr>
      </w:pPr>
      <w:r>
        <w:rPr>
          <w:rFonts w:ascii="Times New Roman" w:hAnsi="Times New Roman"/>
          <w:color w:val="000000"/>
          <w:sz w:val="28"/>
          <w:szCs w:val="28"/>
          <w:lang w:eastAsia="ru-RU" w:bidi="sa-IN"/>
        </w:rPr>
        <w:t xml:space="preserve">Результатом введения таможенного тарифа в любой стране является возникновение двух групп эффектов – эффекты перераспределения и эффекты потери. Первая группа включает в себя эффект дохода – за счёт перемещения доходов из частного сектора в государственный  происходит увеличение доходов бюджета, а также эффект передела – доходы перераспределяются от потребителей к производителям продукции, которая находится в конкуренции с импортной. Вторая же группа состоит из эффекта защиты – учитывая необходимость внутреннего производства, с учётом более высоких издержек, некоторого количества товара дополнительно, защищённого тарифом, в экономике страны возникают потери, а также эффект потребления – эффект, возникающий, как итог снижения употребления товара по причине роста его внутренней рыночной цены. </w:t>
      </w:r>
    </w:p>
    <w:p w:rsidR="00FB4093" w:rsidRDefault="00FB4093" w:rsidP="004423B0">
      <w:pPr>
        <w:shd w:val="clear" w:color="auto" w:fill="FFFFFF"/>
        <w:spacing w:after="0" w:line="360" w:lineRule="auto"/>
        <w:ind w:right="17" w:firstLine="709"/>
        <w:rPr>
          <w:rFonts w:ascii="Times New Roman" w:hAnsi="Times New Roman"/>
          <w:color w:val="000000"/>
          <w:sz w:val="28"/>
          <w:szCs w:val="28"/>
          <w:lang w:eastAsia="ru-RU" w:bidi="sa-IN"/>
        </w:rPr>
      </w:pPr>
      <w:r>
        <w:rPr>
          <w:rFonts w:ascii="Times New Roman" w:hAnsi="Times New Roman"/>
          <w:color w:val="000000"/>
          <w:sz w:val="28"/>
          <w:szCs w:val="28"/>
          <w:lang w:eastAsia="ru-RU" w:bidi="sa-IN"/>
        </w:rPr>
        <w:t xml:space="preserve">В зависимости от деления стран на малые и большие, введение пошлин может оказывать различные действия. Данное деление происходит с позиции международной торговли, согласно чему большинство стран принято считать малыми. Если страна-импортёр имеет значимость в экономике, то есть при введении ею импортного тарифа это оказывает большой эффект на уровень </w:t>
      </w:r>
      <w:r>
        <w:rPr>
          <w:rFonts w:ascii="Times New Roman" w:hAnsi="Times New Roman"/>
          <w:color w:val="000000"/>
          <w:sz w:val="28"/>
          <w:szCs w:val="28"/>
          <w:lang w:eastAsia="ru-RU" w:bidi="sa-IN"/>
        </w:rPr>
        <w:lastRenderedPageBreak/>
        <w:t>мировых цен данного товара, то экономический эффект воздействия импортного тарифа на государство определяется особым образом. В больших странах импортный тариф играет не только роль средства защиты рынка от импортной конкуренции, а по большей мере способа улучшения своих торговых условий в другими государствами. Поведение так называемой большой страны можно сравнить с действиями монополиста, ограничивающего закупки товара. Преследуя цель снижения его цены. Так как такая страна – это крупный импортёр товаров в международной торговле, ограничив её импорт через применение импортного тарифа значимо снизит совокупный спрос на представленный товар, из чего последует, что поставщикам данного товара придётся снизить цены. Если цены на импортные товары будут падать, с учётом постоянного уровня цен экспортных товаров, произойдёт улучшение торговых условий страны. Но для любого воздействия присутствуют условия, так, на данном примере, у большой страны получится рассчитывать на положительный эффект от применения импортного тарифа, только при условии, что не произойдёт отрицательный  эффект потери государства в экономическом плане, как итог введения импортного тарифа. Такая же вероятность существует среди малых стран по причине того, что при изменении спроса на импортные товары со стороны малых стран не приведёт к каким-либо ощутимым изменениям в цене на данные товары среди международной торговли.</w:t>
      </w:r>
    </w:p>
    <w:p w:rsidR="00FB4093" w:rsidRDefault="00FB4093" w:rsidP="004423B0">
      <w:pPr>
        <w:shd w:val="clear" w:color="auto" w:fill="FFFFFF"/>
        <w:spacing w:after="0" w:line="360" w:lineRule="auto"/>
        <w:ind w:firstLine="709"/>
        <w:rPr>
          <w:rFonts w:ascii="Times New Roman" w:hAnsi="Times New Roman"/>
          <w:sz w:val="28"/>
          <w:szCs w:val="28"/>
          <w:lang w:bidi="sa-IN"/>
        </w:rPr>
      </w:pPr>
      <w:r w:rsidRPr="009E5C54">
        <w:rPr>
          <w:rFonts w:ascii="Times New Roman" w:hAnsi="Times New Roman"/>
          <w:sz w:val="28"/>
          <w:szCs w:val="28"/>
          <w:lang w:bidi="sa-IN"/>
        </w:rPr>
        <w:t>Поэтому отдельно от этих групп может возникнуть эффект условий торговли, характерный для больших стран. Его сущность заключается в том, что доходы от иностранных производителей перераспределяются в бюджет данного государства, когда улучшаются условия торговли.</w:t>
      </w:r>
    </w:p>
    <w:p w:rsidR="00FB4093" w:rsidRDefault="00FB4093" w:rsidP="004423B0">
      <w:pPr>
        <w:shd w:val="clear" w:color="auto" w:fill="FFFFFF"/>
        <w:spacing w:after="0" w:line="360" w:lineRule="auto"/>
        <w:ind w:firstLine="709"/>
        <w:rPr>
          <w:rFonts w:ascii="Times New Roman" w:hAnsi="Times New Roman"/>
          <w:color w:val="30373B"/>
          <w:sz w:val="28"/>
          <w:szCs w:val="28"/>
          <w:lang w:eastAsia="ru-RU" w:bidi="sa-IN"/>
        </w:rPr>
      </w:pPr>
      <w:r>
        <w:rPr>
          <w:rFonts w:ascii="Times New Roman" w:hAnsi="Times New Roman"/>
          <w:sz w:val="28"/>
          <w:szCs w:val="28"/>
          <w:lang w:bidi="sa-IN"/>
        </w:rPr>
        <w:t xml:space="preserve">В зависимости от приоритета к одной из функций таможенных пошлин выбирается направление в отношении повышения эффективности таможенно-тарифного механизма. Проанализировав макроэкономические показатели, </w:t>
      </w:r>
      <w:r>
        <w:rPr>
          <w:rFonts w:ascii="Times New Roman" w:hAnsi="Times New Roman"/>
          <w:color w:val="30373B"/>
          <w:sz w:val="28"/>
          <w:szCs w:val="28"/>
          <w:lang w:eastAsia="ru-RU" w:bidi="sa-IN"/>
        </w:rPr>
        <w:t xml:space="preserve">, такие </w:t>
      </w:r>
      <w:r w:rsidRPr="00471344">
        <w:rPr>
          <w:rFonts w:ascii="Times New Roman" w:hAnsi="Times New Roman"/>
          <w:color w:val="30373B"/>
          <w:sz w:val="28"/>
          <w:szCs w:val="28"/>
          <w:lang w:eastAsia="ru-RU" w:bidi="sa-IN"/>
        </w:rPr>
        <w:t>как динамика уровня совокупного производства и изменение объемов производства по отдельным отраслям, доли таможенной пошлины в доходной части бюджета, уровня обложения экспортно-импортных операций</w:t>
      </w:r>
      <w:r>
        <w:rPr>
          <w:rFonts w:ascii="Times New Roman" w:hAnsi="Times New Roman"/>
          <w:color w:val="30373B"/>
          <w:sz w:val="28"/>
          <w:szCs w:val="28"/>
          <w:lang w:eastAsia="ru-RU" w:bidi="sa-IN"/>
        </w:rPr>
        <w:t xml:space="preserve">, сделан вывод </w:t>
      </w:r>
      <w:r>
        <w:rPr>
          <w:rFonts w:ascii="Times New Roman" w:hAnsi="Times New Roman"/>
          <w:color w:val="30373B"/>
          <w:sz w:val="28"/>
          <w:szCs w:val="28"/>
          <w:lang w:eastAsia="ru-RU" w:bidi="sa-IN"/>
        </w:rPr>
        <w:lastRenderedPageBreak/>
        <w:t>о направленности использования в Российской Федерации таможенного тарифа в сторону фискальной функции. При данной направленности не могут быть созданы условия для экономического роста, именно поэтому стратегически необходимо сменить ориентиры развития, прежде чем пытаться повысить эффективность, поэтому нужно перенаправить нацеленность применения таможенной пошлины со стороны регулирующей функции. Воздействие тарифа всегда должно быть оценено с разных сторон рассмотрения сфер общества, таких как экономическая, социальная и финансовая, а также должны быть учтены любые изменения в них, ведь именно от этого зависит дальнейшее развитие хозяйства. Для развития экономического роста необходимо предпринимать с особой внимательностью внутренние меры, не полагаясь только на стимулирующую силу регулирования внешней торговли.</w:t>
      </w:r>
    </w:p>
    <w:p w:rsidR="00FB4093" w:rsidRDefault="00FB4093" w:rsidP="004423B0">
      <w:pPr>
        <w:shd w:val="clear" w:color="auto" w:fill="FFFFFF"/>
        <w:spacing w:after="0" w:line="360" w:lineRule="auto"/>
        <w:ind w:firstLine="709"/>
        <w:rPr>
          <w:rFonts w:ascii="Times New Roman" w:hAnsi="Times New Roman"/>
          <w:sz w:val="28"/>
          <w:szCs w:val="28"/>
          <w:lang w:bidi="sa-IN"/>
        </w:rPr>
      </w:pPr>
      <w:r>
        <w:rPr>
          <w:rFonts w:ascii="Times New Roman" w:hAnsi="Times New Roman"/>
          <w:color w:val="30373B"/>
          <w:sz w:val="28"/>
          <w:szCs w:val="28"/>
          <w:lang w:eastAsia="ru-RU" w:bidi="sa-IN"/>
        </w:rPr>
        <w:t>В основном существует представление, что таможенные пошлины применяются по большей мере по отношению к ввозимым товарам. Но в российских условиях их использование касательно экспортных товаров является весьма актуальным. Причина в том, что нагрузка налогов распределяется неравномерно, так как более облагаемы налогами самые конкурентоспособные предприятия. С целью развития комплексных условий. Функции вывозных пошлин в данных ситуациях имеют как регулирующее воздействие, так и фискальную роль. Целью этого служит перераспределение налоговой нагруженности со слабых отраслей на более конкурентоспособные. Таким образом снижается инвестиционная привлекательность производства товаров с низкой степенью обработки. Учитывая все эти факты, становятся понятными возможность и привлекательность исполнения одновременно фискальной и регулирующей функции таможенных пошлин.</w:t>
      </w:r>
    </w:p>
    <w:p w:rsidR="00FB4093" w:rsidRPr="009E5C54" w:rsidRDefault="00FB4093" w:rsidP="004423B0">
      <w:pPr>
        <w:shd w:val="clear" w:color="auto" w:fill="FFFFFF"/>
        <w:spacing w:after="0" w:line="360" w:lineRule="auto"/>
        <w:ind w:firstLine="709"/>
        <w:rPr>
          <w:rFonts w:ascii="Times New Roman" w:hAnsi="Times New Roman"/>
          <w:color w:val="000000"/>
          <w:sz w:val="28"/>
          <w:szCs w:val="28"/>
          <w:lang w:eastAsia="ru-RU" w:bidi="sa-IN"/>
        </w:rPr>
      </w:pPr>
    </w:p>
    <w:p w:rsidR="00FB4093" w:rsidRDefault="00FB4093" w:rsidP="004423B0">
      <w:pPr>
        <w:pStyle w:val="a5"/>
        <w:spacing w:before="0" w:beforeAutospacing="0" w:after="0" w:afterAutospacing="0" w:line="360" w:lineRule="auto"/>
        <w:ind w:right="375" w:firstLine="709"/>
        <w:jc w:val="both"/>
        <w:rPr>
          <w:b/>
          <w:sz w:val="28"/>
          <w:szCs w:val="28"/>
          <w:shd w:val="clear" w:color="auto" w:fill="FFFFFF"/>
        </w:rPr>
      </w:pPr>
      <w:r>
        <w:rPr>
          <w:b/>
          <w:sz w:val="28"/>
          <w:szCs w:val="28"/>
          <w:shd w:val="clear" w:color="auto" w:fill="FFFFFF"/>
        </w:rPr>
        <w:t>2.2 Таможенная эскалация</w:t>
      </w:r>
    </w:p>
    <w:p w:rsidR="00FB4093" w:rsidRDefault="00FB4093" w:rsidP="008071D1">
      <w:pPr>
        <w:pStyle w:val="a5"/>
        <w:spacing w:before="0" w:beforeAutospacing="0" w:after="0" w:afterAutospacing="0" w:line="360" w:lineRule="auto"/>
        <w:ind w:right="375"/>
        <w:jc w:val="both"/>
        <w:rPr>
          <w:b/>
          <w:sz w:val="28"/>
          <w:szCs w:val="28"/>
          <w:shd w:val="clear" w:color="auto" w:fill="FFFFFF"/>
        </w:rPr>
      </w:pPr>
    </w:p>
    <w:p w:rsidR="00FB4093" w:rsidRDefault="00FB4093" w:rsidP="008071D1">
      <w:pPr>
        <w:pStyle w:val="a5"/>
        <w:spacing w:before="0" w:beforeAutospacing="0" w:after="0" w:afterAutospacing="0" w:line="360" w:lineRule="auto"/>
        <w:ind w:right="375"/>
        <w:jc w:val="both"/>
        <w:rPr>
          <w:bCs/>
          <w:sz w:val="28"/>
          <w:szCs w:val="28"/>
          <w:shd w:val="clear" w:color="auto" w:fill="FFFFFF"/>
        </w:rPr>
      </w:pPr>
      <w:r>
        <w:rPr>
          <w:b/>
          <w:sz w:val="28"/>
          <w:szCs w:val="28"/>
          <w:shd w:val="clear" w:color="auto" w:fill="FFFFFF"/>
        </w:rPr>
        <w:t>В</w:t>
      </w:r>
      <w:r>
        <w:rPr>
          <w:bCs/>
          <w:sz w:val="28"/>
          <w:szCs w:val="28"/>
          <w:shd w:val="clear" w:color="auto" w:fill="FFFFFF"/>
        </w:rPr>
        <w:t xml:space="preserve"> Российской Федерации существует проблема использования эскалации. Именно на этом примере можно проанализировать эффект использования </w:t>
      </w:r>
      <w:r>
        <w:rPr>
          <w:bCs/>
          <w:sz w:val="28"/>
          <w:szCs w:val="28"/>
          <w:shd w:val="clear" w:color="auto" w:fill="FFFFFF"/>
        </w:rPr>
        <w:lastRenderedPageBreak/>
        <w:t>данной тарифной меры. В сравнении с мировыми показателями применение  таможенной эскалации в Российской Федерации находится на низком уровне, хотя имеет существенный потенциал для развития и использования. По показателям в определённых отраслях российская эскалация отстаёт в несколько раз по отношению к развитым странам. Как говорилось ранее, на данный момент ведётся борьба с производством товаров низкой степени обработки, что нуждается в постоянном контроле. Именно эта ситуация, когда идёт развитие таких отраслей, и затрудняет широкое использование данного тарифного метода. При этом можно сравнить сырье и полуфабрикаты и возможности разделения их обложения, а именно увеличить интервал между ними. Например, весьма разумным шагом может быть применение эскалации на шаге полуфабрикат – готовая продукция, так как не требуются большие вложения, чтобы повысить качество обработки на производствах, занимающихся полуфабрикатами. Данный способ может оказать влияние, простимулировав на переориентацию производства на готовую продукцию.</w:t>
      </w:r>
    </w:p>
    <w:p w:rsidR="00FB4093" w:rsidRDefault="00FB4093" w:rsidP="008071D1">
      <w:pPr>
        <w:pStyle w:val="a5"/>
        <w:spacing w:before="0" w:beforeAutospacing="0" w:after="0" w:afterAutospacing="0" w:line="360" w:lineRule="auto"/>
        <w:ind w:right="375"/>
        <w:jc w:val="both"/>
        <w:rPr>
          <w:bCs/>
          <w:sz w:val="28"/>
          <w:szCs w:val="28"/>
          <w:shd w:val="clear" w:color="auto" w:fill="FFFFFF"/>
        </w:rPr>
      </w:pPr>
      <w:r>
        <w:rPr>
          <w:bCs/>
          <w:sz w:val="28"/>
          <w:szCs w:val="28"/>
          <w:shd w:val="clear" w:color="auto" w:fill="FFFFFF"/>
        </w:rPr>
        <w:t>Также существует метод обратной эскалации при экспорте – способ, при использовании которого снижаются ставки при повышении уровня обработки вывозимых товаров. Данный метод также может подтолкнуть к перераспределению производственных факторов  в сторону отраслей высокой технологии.</w:t>
      </w:r>
    </w:p>
    <w:p w:rsidR="00FB4093" w:rsidRDefault="00FB4093" w:rsidP="008071D1">
      <w:pPr>
        <w:pStyle w:val="a5"/>
        <w:spacing w:before="0" w:beforeAutospacing="0" w:after="0" w:afterAutospacing="0" w:line="360" w:lineRule="auto"/>
        <w:ind w:right="375"/>
        <w:jc w:val="both"/>
        <w:rPr>
          <w:bCs/>
          <w:sz w:val="28"/>
          <w:szCs w:val="28"/>
          <w:shd w:val="clear" w:color="auto" w:fill="FFFFFF"/>
        </w:rPr>
      </w:pPr>
      <w:r>
        <w:rPr>
          <w:bCs/>
          <w:sz w:val="28"/>
          <w:szCs w:val="28"/>
          <w:shd w:val="clear" w:color="auto" w:fill="FFFFFF"/>
        </w:rPr>
        <w:t>Из этих данных вытекает причина для использования эскалации. Так как существует способ ухода от уплаты налогов, путём декларирования товра по отдельным частям, так как они облагаются более низкими ставками таможенных пошлин в сравнении с готовыми изделиями.</w:t>
      </w:r>
    </w:p>
    <w:p w:rsidR="00FB4093" w:rsidRDefault="00FB4093" w:rsidP="008071D1">
      <w:pPr>
        <w:pStyle w:val="a5"/>
        <w:spacing w:before="0" w:beforeAutospacing="0" w:after="0" w:afterAutospacing="0" w:line="360" w:lineRule="auto"/>
        <w:ind w:right="375"/>
        <w:jc w:val="both"/>
        <w:rPr>
          <w:bCs/>
          <w:sz w:val="28"/>
          <w:szCs w:val="28"/>
          <w:shd w:val="clear" w:color="auto" w:fill="FFFFFF"/>
        </w:rPr>
      </w:pPr>
    </w:p>
    <w:p w:rsidR="00FB4093" w:rsidRDefault="00FB4093" w:rsidP="008071D1">
      <w:pPr>
        <w:pStyle w:val="a5"/>
        <w:spacing w:before="0" w:beforeAutospacing="0" w:after="0" w:afterAutospacing="0" w:line="360" w:lineRule="auto"/>
        <w:ind w:right="375"/>
        <w:jc w:val="both"/>
        <w:rPr>
          <w:bCs/>
          <w:sz w:val="28"/>
          <w:szCs w:val="28"/>
          <w:shd w:val="clear" w:color="auto" w:fill="FFFFFF"/>
        </w:rPr>
      </w:pPr>
    </w:p>
    <w:p w:rsidR="00FB4093" w:rsidRDefault="00FB4093" w:rsidP="008071D1">
      <w:pPr>
        <w:pStyle w:val="a5"/>
        <w:spacing w:before="0" w:beforeAutospacing="0" w:after="0" w:afterAutospacing="0" w:line="360" w:lineRule="auto"/>
        <w:ind w:right="375"/>
        <w:jc w:val="both"/>
        <w:rPr>
          <w:bCs/>
          <w:sz w:val="28"/>
          <w:szCs w:val="28"/>
          <w:shd w:val="clear" w:color="auto" w:fill="FFFFFF"/>
        </w:rPr>
      </w:pPr>
    </w:p>
    <w:p w:rsidR="00FB4093" w:rsidRDefault="00FB4093" w:rsidP="008071D1">
      <w:pPr>
        <w:pStyle w:val="a5"/>
        <w:spacing w:before="0" w:beforeAutospacing="0" w:after="0" w:afterAutospacing="0" w:line="360" w:lineRule="auto"/>
        <w:ind w:right="375"/>
        <w:jc w:val="both"/>
        <w:rPr>
          <w:bCs/>
          <w:sz w:val="28"/>
          <w:szCs w:val="28"/>
          <w:shd w:val="clear" w:color="auto" w:fill="FFFFFF"/>
        </w:rPr>
      </w:pPr>
    </w:p>
    <w:p w:rsidR="00FB4093" w:rsidRDefault="00FB4093" w:rsidP="008071D1">
      <w:pPr>
        <w:pStyle w:val="a5"/>
        <w:spacing w:before="0" w:beforeAutospacing="0" w:after="0" w:afterAutospacing="0" w:line="360" w:lineRule="auto"/>
        <w:ind w:right="375"/>
        <w:jc w:val="both"/>
        <w:rPr>
          <w:bCs/>
          <w:sz w:val="28"/>
          <w:szCs w:val="28"/>
          <w:shd w:val="clear" w:color="auto" w:fill="FFFFFF"/>
        </w:rPr>
      </w:pPr>
    </w:p>
    <w:p w:rsidR="00FB4093" w:rsidRDefault="00FB4093" w:rsidP="008071D1">
      <w:pPr>
        <w:pStyle w:val="a5"/>
        <w:spacing w:before="0" w:beforeAutospacing="0" w:after="0" w:afterAutospacing="0" w:line="360" w:lineRule="auto"/>
        <w:ind w:right="375"/>
        <w:jc w:val="both"/>
        <w:rPr>
          <w:bCs/>
          <w:sz w:val="28"/>
          <w:szCs w:val="28"/>
          <w:shd w:val="clear" w:color="auto" w:fill="FFFFFF"/>
        </w:rPr>
      </w:pPr>
    </w:p>
    <w:p w:rsidR="00FB4093" w:rsidRDefault="00FB4093" w:rsidP="008071D1">
      <w:pPr>
        <w:pStyle w:val="a5"/>
        <w:spacing w:before="0" w:beforeAutospacing="0" w:after="0" w:afterAutospacing="0" w:line="360" w:lineRule="auto"/>
        <w:ind w:right="375"/>
        <w:jc w:val="both"/>
        <w:rPr>
          <w:b/>
          <w:sz w:val="28"/>
          <w:szCs w:val="28"/>
          <w:shd w:val="clear" w:color="auto" w:fill="FFFFFF"/>
        </w:rPr>
      </w:pPr>
      <w:r>
        <w:rPr>
          <w:b/>
          <w:sz w:val="28"/>
          <w:szCs w:val="28"/>
          <w:shd w:val="clear" w:color="auto" w:fill="FFFFFF"/>
        </w:rPr>
        <w:lastRenderedPageBreak/>
        <w:t xml:space="preserve">Заключение </w:t>
      </w:r>
    </w:p>
    <w:p w:rsidR="00FB4093" w:rsidRDefault="00FB4093" w:rsidP="008071D1">
      <w:pPr>
        <w:pStyle w:val="a5"/>
        <w:spacing w:before="0" w:beforeAutospacing="0" w:after="0" w:afterAutospacing="0" w:line="360" w:lineRule="auto"/>
        <w:ind w:right="375"/>
        <w:jc w:val="both"/>
        <w:rPr>
          <w:bCs/>
          <w:sz w:val="28"/>
          <w:szCs w:val="28"/>
          <w:shd w:val="clear" w:color="auto" w:fill="FFFFFF"/>
        </w:rPr>
      </w:pPr>
    </w:p>
    <w:p w:rsidR="00FB4093" w:rsidRDefault="00FB4093" w:rsidP="008071D1">
      <w:pPr>
        <w:pStyle w:val="a5"/>
        <w:spacing w:before="0" w:beforeAutospacing="0" w:after="0" w:afterAutospacing="0" w:line="360" w:lineRule="auto"/>
        <w:ind w:right="375"/>
        <w:jc w:val="both"/>
        <w:rPr>
          <w:bCs/>
          <w:sz w:val="28"/>
          <w:szCs w:val="28"/>
          <w:shd w:val="clear" w:color="auto" w:fill="FFFFFF"/>
        </w:rPr>
      </w:pPr>
      <w:r>
        <w:rPr>
          <w:bCs/>
          <w:sz w:val="28"/>
          <w:szCs w:val="28"/>
          <w:shd w:val="clear" w:color="auto" w:fill="FFFFFF"/>
        </w:rPr>
        <w:t>В современном мире каждая развитая страна прибегает к использованию тарифных методов с целью государственного регулирования. Изучив классификацию, можно смело говорить о том, что спектр тарифных очень широк и каждое государство смело использует необходимый для него тариф с целью защиты национальной экономики или вступления в международную торговлю. Большинство развитых стран стремится к политике протекционизма, используя таможенные тарифы, как основной способ защиты.</w:t>
      </w:r>
    </w:p>
    <w:p w:rsidR="00FB4093" w:rsidRDefault="00FB4093" w:rsidP="008071D1">
      <w:pPr>
        <w:pStyle w:val="a5"/>
        <w:spacing w:before="0" w:beforeAutospacing="0" w:after="0" w:afterAutospacing="0" w:line="360" w:lineRule="auto"/>
        <w:ind w:right="375"/>
        <w:jc w:val="both"/>
        <w:rPr>
          <w:bCs/>
          <w:sz w:val="28"/>
          <w:szCs w:val="28"/>
          <w:shd w:val="clear" w:color="auto" w:fill="FFFFFF"/>
        </w:rPr>
      </w:pPr>
      <w:r>
        <w:rPr>
          <w:bCs/>
          <w:sz w:val="28"/>
          <w:szCs w:val="28"/>
          <w:shd w:val="clear" w:color="auto" w:fill="FFFFFF"/>
        </w:rPr>
        <w:t>В результате проведённого исследования можно сделать следующие выводы:</w:t>
      </w:r>
    </w:p>
    <w:p w:rsidR="00FB4093" w:rsidRDefault="00FB4093" w:rsidP="008071D1">
      <w:pPr>
        <w:pStyle w:val="a5"/>
        <w:spacing w:before="0" w:beforeAutospacing="0" w:after="0" w:afterAutospacing="0" w:line="360" w:lineRule="auto"/>
        <w:ind w:right="375"/>
        <w:jc w:val="both"/>
        <w:rPr>
          <w:bCs/>
          <w:sz w:val="28"/>
          <w:szCs w:val="28"/>
          <w:shd w:val="clear" w:color="auto" w:fill="FFFFFF"/>
        </w:rPr>
      </w:pPr>
      <w:r>
        <w:rPr>
          <w:bCs/>
          <w:sz w:val="28"/>
          <w:szCs w:val="28"/>
          <w:shd w:val="clear" w:color="auto" w:fill="FFFFFF"/>
        </w:rPr>
        <w:t>1. Тарифные методы, как инструмент протекционизма,используются не только как защитное средство национальной экономики, но и для стимулирования развития внутреннего производства, а соответственно и экспорта.</w:t>
      </w:r>
    </w:p>
    <w:p w:rsidR="00FB4093" w:rsidRDefault="00FB4093" w:rsidP="00A17BA3">
      <w:pPr>
        <w:pStyle w:val="a5"/>
        <w:spacing w:before="0" w:beforeAutospacing="0" w:after="0" w:afterAutospacing="0" w:line="360" w:lineRule="auto"/>
        <w:ind w:left="225" w:right="375" w:firstLine="709"/>
        <w:jc w:val="both"/>
        <w:rPr>
          <w:color w:val="000000"/>
          <w:sz w:val="28"/>
          <w:szCs w:val="28"/>
        </w:rPr>
      </w:pPr>
      <w:r>
        <w:rPr>
          <w:bCs/>
          <w:sz w:val="28"/>
          <w:szCs w:val="28"/>
          <w:shd w:val="clear" w:color="auto" w:fill="FFFFFF"/>
        </w:rPr>
        <w:t xml:space="preserve">2. </w:t>
      </w:r>
      <w:r>
        <w:rPr>
          <w:color w:val="000000"/>
          <w:sz w:val="28"/>
          <w:szCs w:val="28"/>
        </w:rPr>
        <w:t xml:space="preserve">Общей чертой всех таможенных пошлин является применение ставок, определяющих их размер. Ставка таможенной пошлины – размер платежа, указанный в таможенном тарифе, который в соответствии с действующим Законодательством подлежит взиманию за конкретный товар, то есть, несмотря на широкий спектр таможенных пошлин, они имеют общий регулирующий инструмент. </w:t>
      </w:r>
    </w:p>
    <w:p w:rsidR="00FB4093" w:rsidRDefault="00FB4093" w:rsidP="00A17BA3">
      <w:pPr>
        <w:pStyle w:val="a5"/>
        <w:spacing w:before="0" w:beforeAutospacing="0" w:after="0" w:afterAutospacing="0" w:line="360" w:lineRule="auto"/>
        <w:ind w:left="225" w:right="375" w:firstLine="709"/>
        <w:jc w:val="both"/>
        <w:rPr>
          <w:color w:val="000000"/>
          <w:sz w:val="28"/>
          <w:szCs w:val="28"/>
        </w:rPr>
      </w:pPr>
      <w:r>
        <w:rPr>
          <w:color w:val="000000"/>
          <w:sz w:val="28"/>
          <w:szCs w:val="28"/>
        </w:rPr>
        <w:t>3.</w:t>
      </w:r>
      <w:r>
        <w:rPr>
          <w:sz w:val="28"/>
          <w:szCs w:val="28"/>
        </w:rPr>
        <w:t xml:space="preserve"> Таможенная пошлина – это инструмент экономики, способствующий снижению конкурентоспособности импортного товара при реализации его на внутреннем рынке, в связи с повышением его цены.</w:t>
      </w:r>
    </w:p>
    <w:p w:rsidR="00FB4093" w:rsidRDefault="00FB4093" w:rsidP="008071D1">
      <w:pPr>
        <w:pStyle w:val="a5"/>
        <w:spacing w:before="0" w:beforeAutospacing="0" w:after="0" w:afterAutospacing="0" w:line="360" w:lineRule="auto"/>
        <w:ind w:right="375"/>
        <w:jc w:val="both"/>
        <w:rPr>
          <w:sz w:val="28"/>
          <w:szCs w:val="28"/>
          <w:lang w:bidi="sa-IN"/>
        </w:rPr>
      </w:pPr>
      <w:r>
        <w:rPr>
          <w:bCs/>
          <w:sz w:val="28"/>
          <w:szCs w:val="28"/>
          <w:shd w:val="clear" w:color="auto" w:fill="FFFFFF"/>
        </w:rPr>
        <w:t>4.</w:t>
      </w:r>
      <w:r w:rsidRPr="00A17BA3">
        <w:rPr>
          <w:color w:val="000000"/>
          <w:sz w:val="28"/>
          <w:szCs w:val="28"/>
          <w:lang w:bidi="sa-IN"/>
        </w:rPr>
        <w:t xml:space="preserve"> </w:t>
      </w:r>
      <w:r>
        <w:rPr>
          <w:color w:val="000000"/>
          <w:sz w:val="28"/>
          <w:szCs w:val="28"/>
          <w:lang w:bidi="sa-IN"/>
        </w:rPr>
        <w:t xml:space="preserve">В зависимости от деления стран на малые и большие, введение пошлин может оказывать различные действия. Данное деление происходит с позиции международной торговли, согласно чему большинство стран принято считать малыми, а также то, что </w:t>
      </w:r>
      <w:r>
        <w:rPr>
          <w:sz w:val="28"/>
          <w:szCs w:val="28"/>
          <w:lang w:bidi="sa-IN"/>
        </w:rPr>
        <w:t>в зависимости от приоритета к одной из функций таможенных пошлин выбирается направление в отношении повышения эффективности таможенно-тарифного механизма.</w:t>
      </w:r>
    </w:p>
    <w:p w:rsidR="00FB4093" w:rsidRDefault="00FB4093" w:rsidP="008071D1">
      <w:pPr>
        <w:pStyle w:val="a5"/>
        <w:spacing w:before="0" w:beforeAutospacing="0" w:after="0" w:afterAutospacing="0" w:line="360" w:lineRule="auto"/>
        <w:ind w:right="375"/>
        <w:jc w:val="both"/>
        <w:rPr>
          <w:sz w:val="28"/>
          <w:szCs w:val="28"/>
          <w:lang w:bidi="sa-IN"/>
        </w:rPr>
      </w:pPr>
      <w:r>
        <w:rPr>
          <w:sz w:val="28"/>
          <w:szCs w:val="28"/>
          <w:lang w:bidi="sa-IN"/>
        </w:rPr>
        <w:lastRenderedPageBreak/>
        <w:t>5.В Российской Федерации эскалация не является развитым методом. Хотя имеет большие перспективы, примеры которых были приведены в анализе пункта 2,2</w:t>
      </w:r>
    </w:p>
    <w:p w:rsidR="00FB4093" w:rsidRPr="00D6470F" w:rsidRDefault="00FB4093" w:rsidP="008071D1">
      <w:pPr>
        <w:pStyle w:val="a5"/>
        <w:spacing w:before="0" w:beforeAutospacing="0" w:after="0" w:afterAutospacing="0" w:line="360" w:lineRule="auto"/>
        <w:ind w:right="375"/>
        <w:jc w:val="both"/>
        <w:rPr>
          <w:bCs/>
          <w:sz w:val="28"/>
          <w:szCs w:val="28"/>
          <w:shd w:val="clear" w:color="auto" w:fill="FFFFFF"/>
        </w:rPr>
      </w:pPr>
    </w:p>
    <w:p w:rsidR="00FB4093" w:rsidRDefault="00FB4093" w:rsidP="008071D1">
      <w:pPr>
        <w:shd w:val="clear" w:color="auto" w:fill="FFFFFF"/>
        <w:spacing w:after="0" w:line="240" w:lineRule="auto"/>
        <w:textAlignment w:val="baseline"/>
        <w:rPr>
          <w:rFonts w:ascii="Times New Roman" w:hAnsi="Times New Roman"/>
          <w:color w:val="30373B"/>
          <w:sz w:val="23"/>
          <w:szCs w:val="23"/>
          <w:lang w:eastAsia="ru-RU" w:bidi="sa-IN"/>
        </w:rPr>
      </w:pPr>
    </w:p>
    <w:p w:rsidR="00FB4093" w:rsidRDefault="00FB4093" w:rsidP="008071D1">
      <w:pPr>
        <w:shd w:val="clear" w:color="auto" w:fill="FFFFFF"/>
        <w:spacing w:after="0" w:line="240" w:lineRule="auto"/>
        <w:textAlignment w:val="baseline"/>
        <w:rPr>
          <w:rFonts w:ascii="Times New Roman" w:hAnsi="Times New Roman"/>
          <w:color w:val="30373B"/>
          <w:sz w:val="23"/>
          <w:szCs w:val="23"/>
          <w:lang w:eastAsia="ru-RU" w:bidi="sa-IN"/>
        </w:rPr>
      </w:pPr>
    </w:p>
    <w:p w:rsidR="00FB4093" w:rsidRDefault="00FB4093" w:rsidP="008071D1">
      <w:pPr>
        <w:shd w:val="clear" w:color="auto" w:fill="FFFFFF"/>
        <w:spacing w:after="0" w:line="240" w:lineRule="auto"/>
        <w:textAlignment w:val="baseline"/>
        <w:rPr>
          <w:rFonts w:ascii="Times New Roman" w:hAnsi="Times New Roman"/>
          <w:color w:val="30373B"/>
          <w:sz w:val="23"/>
          <w:szCs w:val="23"/>
          <w:lang w:eastAsia="ru-RU" w:bidi="sa-IN"/>
        </w:rPr>
      </w:pPr>
    </w:p>
    <w:p w:rsidR="00FB4093" w:rsidRDefault="00FB4093" w:rsidP="008071D1">
      <w:pPr>
        <w:shd w:val="clear" w:color="auto" w:fill="FFFFFF"/>
        <w:spacing w:after="0" w:line="240" w:lineRule="auto"/>
        <w:textAlignment w:val="baseline"/>
        <w:rPr>
          <w:rFonts w:ascii="Times New Roman" w:hAnsi="Times New Roman"/>
          <w:color w:val="30373B"/>
          <w:sz w:val="23"/>
          <w:szCs w:val="23"/>
          <w:lang w:eastAsia="ru-RU" w:bidi="sa-IN"/>
        </w:rPr>
      </w:pPr>
    </w:p>
    <w:p w:rsidR="00FB4093" w:rsidRDefault="00FB4093" w:rsidP="008071D1">
      <w:pPr>
        <w:shd w:val="clear" w:color="auto" w:fill="FFFFFF"/>
        <w:spacing w:after="0" w:line="240" w:lineRule="auto"/>
        <w:textAlignment w:val="baseline"/>
        <w:rPr>
          <w:rFonts w:ascii="Times New Roman" w:hAnsi="Times New Roman"/>
          <w:color w:val="30373B"/>
          <w:sz w:val="23"/>
          <w:szCs w:val="23"/>
          <w:lang w:eastAsia="ru-RU" w:bidi="sa-IN"/>
        </w:rPr>
      </w:pPr>
    </w:p>
    <w:p w:rsidR="00FB4093" w:rsidRDefault="00FB4093" w:rsidP="008071D1">
      <w:pPr>
        <w:shd w:val="clear" w:color="auto" w:fill="FFFFFF"/>
        <w:spacing w:after="0" w:line="240" w:lineRule="auto"/>
        <w:textAlignment w:val="baseline"/>
        <w:rPr>
          <w:rFonts w:ascii="Times New Roman" w:hAnsi="Times New Roman"/>
          <w:color w:val="30373B"/>
          <w:sz w:val="23"/>
          <w:szCs w:val="23"/>
          <w:lang w:eastAsia="ru-RU" w:bidi="sa-IN"/>
        </w:rPr>
      </w:pPr>
    </w:p>
    <w:p w:rsidR="00FB4093" w:rsidRDefault="00FB4093" w:rsidP="008071D1">
      <w:pPr>
        <w:shd w:val="clear" w:color="auto" w:fill="FFFFFF"/>
        <w:spacing w:after="0" w:line="240" w:lineRule="auto"/>
        <w:textAlignment w:val="baseline"/>
        <w:rPr>
          <w:rFonts w:ascii="Times New Roman" w:hAnsi="Times New Roman"/>
          <w:color w:val="30373B"/>
          <w:sz w:val="23"/>
          <w:szCs w:val="23"/>
          <w:lang w:eastAsia="ru-RU" w:bidi="sa-IN"/>
        </w:rPr>
      </w:pPr>
    </w:p>
    <w:p w:rsidR="00FB4093" w:rsidRDefault="00FB4093" w:rsidP="008071D1">
      <w:pPr>
        <w:shd w:val="clear" w:color="auto" w:fill="FFFFFF"/>
        <w:spacing w:after="0" w:line="240" w:lineRule="auto"/>
        <w:textAlignment w:val="baseline"/>
        <w:rPr>
          <w:rFonts w:ascii="Times New Roman" w:hAnsi="Times New Roman"/>
          <w:color w:val="30373B"/>
          <w:sz w:val="23"/>
          <w:szCs w:val="23"/>
          <w:lang w:eastAsia="ru-RU" w:bidi="sa-IN"/>
        </w:rPr>
      </w:pPr>
    </w:p>
    <w:p w:rsidR="00FB4093" w:rsidRDefault="00FB4093" w:rsidP="008071D1">
      <w:pPr>
        <w:shd w:val="clear" w:color="auto" w:fill="FFFFFF"/>
        <w:spacing w:after="0" w:line="240" w:lineRule="auto"/>
        <w:textAlignment w:val="baseline"/>
        <w:rPr>
          <w:rFonts w:ascii="Times New Roman" w:hAnsi="Times New Roman"/>
          <w:color w:val="30373B"/>
          <w:sz w:val="23"/>
          <w:szCs w:val="23"/>
          <w:lang w:eastAsia="ru-RU" w:bidi="sa-IN"/>
        </w:rPr>
      </w:pPr>
    </w:p>
    <w:p w:rsidR="00FB4093" w:rsidRDefault="00FB4093" w:rsidP="008071D1">
      <w:pPr>
        <w:shd w:val="clear" w:color="auto" w:fill="FFFFFF"/>
        <w:spacing w:after="0" w:line="240" w:lineRule="auto"/>
        <w:textAlignment w:val="baseline"/>
        <w:rPr>
          <w:rFonts w:ascii="Times New Roman" w:hAnsi="Times New Roman"/>
          <w:color w:val="30373B"/>
          <w:sz w:val="23"/>
          <w:szCs w:val="23"/>
          <w:lang w:eastAsia="ru-RU" w:bidi="sa-IN"/>
        </w:rPr>
      </w:pPr>
    </w:p>
    <w:p w:rsidR="00FB4093" w:rsidRDefault="00FB4093" w:rsidP="008071D1">
      <w:pPr>
        <w:shd w:val="clear" w:color="auto" w:fill="FFFFFF"/>
        <w:spacing w:after="0" w:line="240" w:lineRule="auto"/>
        <w:textAlignment w:val="baseline"/>
        <w:rPr>
          <w:rFonts w:ascii="Times New Roman" w:hAnsi="Times New Roman"/>
          <w:color w:val="30373B"/>
          <w:sz w:val="23"/>
          <w:szCs w:val="23"/>
          <w:lang w:eastAsia="ru-RU" w:bidi="sa-IN"/>
        </w:rPr>
      </w:pPr>
    </w:p>
    <w:p w:rsidR="00FB4093" w:rsidRDefault="00FB4093" w:rsidP="004423B0">
      <w:pPr>
        <w:pStyle w:val="a5"/>
        <w:spacing w:before="0" w:beforeAutospacing="0" w:after="0" w:afterAutospacing="0" w:line="360" w:lineRule="auto"/>
        <w:ind w:right="375" w:firstLine="709"/>
        <w:jc w:val="both"/>
        <w:rPr>
          <w:b/>
          <w:sz w:val="28"/>
          <w:szCs w:val="28"/>
          <w:shd w:val="clear" w:color="auto" w:fill="FFFFFF"/>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eastAsia="Times New Roman" w:hAnsi="Times New Roman"/>
          <w:b/>
          <w:sz w:val="28"/>
          <w:szCs w:val="28"/>
          <w:shd w:val="clear" w:color="auto" w:fill="FFFFFF"/>
          <w:lang w:eastAsia="ru-RU"/>
        </w:rPr>
      </w:pPr>
    </w:p>
    <w:p w:rsidR="00FB4093" w:rsidRDefault="00FB4093" w:rsidP="004423B0">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 xml:space="preserve">Список используемой литературы: </w:t>
      </w:r>
    </w:p>
    <w:p w:rsidR="00FB4093" w:rsidRDefault="00FB4093" w:rsidP="004423B0">
      <w:pPr>
        <w:spacing w:after="0" w:line="360" w:lineRule="auto"/>
        <w:ind w:firstLine="709"/>
        <w:jc w:val="both"/>
        <w:rPr>
          <w:rFonts w:ascii="Times New Roman" w:hAnsi="Times New Roman"/>
          <w:b/>
          <w:sz w:val="28"/>
          <w:szCs w:val="28"/>
        </w:rPr>
      </w:pPr>
    </w:p>
    <w:p w:rsidR="00FB4093" w:rsidRDefault="00FB4093" w:rsidP="004423B0">
      <w:pPr>
        <w:spacing w:after="0" w:line="360" w:lineRule="auto"/>
        <w:ind w:firstLine="709"/>
        <w:jc w:val="both"/>
        <w:rPr>
          <w:rFonts w:ascii="Times New Roman" w:hAnsi="Times New Roman"/>
          <w:sz w:val="28"/>
          <w:szCs w:val="28"/>
        </w:rPr>
      </w:pPr>
      <w:r>
        <w:rPr>
          <w:rFonts w:ascii="Times New Roman" w:hAnsi="Times New Roman"/>
          <w:sz w:val="28"/>
        </w:rPr>
        <w:t>1.</w:t>
      </w:r>
      <w:r w:rsidRPr="00E662DF">
        <w:rPr>
          <w:rFonts w:ascii="Times New Roman" w:hAnsi="Times New Roman"/>
          <w:sz w:val="28"/>
          <w:szCs w:val="28"/>
        </w:rPr>
        <w:t xml:space="preserve"> </w:t>
      </w:r>
      <w:r w:rsidRPr="0041114E">
        <w:rPr>
          <w:rFonts w:ascii="Times New Roman" w:hAnsi="Times New Roman"/>
          <w:sz w:val="28"/>
          <w:szCs w:val="28"/>
        </w:rPr>
        <w:t xml:space="preserve">Об основах государственного регулирования внешнеторговой деятельности: Федеральный закон от 8 декабря 2003г. № 164-ФЗ//Собрание законодательства Российской Федерации. – 2003. - № 50. - </w:t>
      </w:r>
      <w:r w:rsidRPr="0041114E">
        <w:rPr>
          <w:rFonts w:ascii="Times New Roman" w:hAnsi="Times New Roman"/>
          <w:sz w:val="28"/>
          <w:szCs w:val="28"/>
          <w:shd w:val="clear" w:color="auto" w:fill="FFFFFF"/>
        </w:rPr>
        <w:t>Ст. 4850.</w:t>
      </w:r>
      <w:r w:rsidRPr="0041114E">
        <w:rPr>
          <w:rFonts w:ascii="Times New Roman" w:hAnsi="Times New Roman"/>
          <w:sz w:val="28"/>
          <w:szCs w:val="28"/>
        </w:rPr>
        <w:t xml:space="preserve"> </w:t>
      </w:r>
    </w:p>
    <w:p w:rsidR="00FB4093" w:rsidRPr="0041114E" w:rsidRDefault="00FB4093" w:rsidP="004423B0">
      <w:pPr>
        <w:spacing w:after="0" w:line="360" w:lineRule="auto"/>
        <w:ind w:firstLine="709"/>
        <w:jc w:val="both"/>
        <w:rPr>
          <w:rFonts w:ascii="Times New Roman" w:hAnsi="Times New Roman"/>
          <w:sz w:val="28"/>
          <w:szCs w:val="28"/>
        </w:rPr>
      </w:pPr>
      <w:r>
        <w:rPr>
          <w:rFonts w:ascii="Times New Roman" w:hAnsi="Times New Roman"/>
          <w:sz w:val="28"/>
          <w:szCs w:val="28"/>
        </w:rPr>
        <w:t xml:space="preserve">2. О таможенном тарифе: Федеральный закон от 28 декабря 2016г. №5003-1//Собрание законодательства Российской Федерации. – 2016. - №50. – Ст. 7351. </w:t>
      </w:r>
    </w:p>
    <w:p w:rsidR="00FB4093" w:rsidRDefault="00FB4093" w:rsidP="004423B0">
      <w:pPr>
        <w:spacing w:after="0" w:line="360" w:lineRule="auto"/>
        <w:ind w:firstLine="709"/>
        <w:jc w:val="both"/>
        <w:rPr>
          <w:rFonts w:ascii="Times New Roman" w:hAnsi="Times New Roman"/>
          <w:sz w:val="28"/>
        </w:rPr>
      </w:pPr>
      <w:r>
        <w:rPr>
          <w:rFonts w:ascii="Times New Roman" w:hAnsi="Times New Roman"/>
          <w:sz w:val="28"/>
        </w:rPr>
        <w:t xml:space="preserve">         3</w:t>
      </w:r>
      <w:r w:rsidRPr="00E662DF">
        <w:rPr>
          <w:rFonts w:ascii="Times New Roman" w:hAnsi="Times New Roman"/>
          <w:sz w:val="28"/>
        </w:rPr>
        <w:t>. Кравченко А.В. Таможенно-т</w:t>
      </w:r>
      <w:r>
        <w:rPr>
          <w:rFonts w:ascii="Times New Roman" w:hAnsi="Times New Roman"/>
          <w:sz w:val="28"/>
        </w:rPr>
        <w:t xml:space="preserve">арифное регулирование в системе </w:t>
      </w:r>
      <w:r w:rsidRPr="00E662DF">
        <w:rPr>
          <w:rFonts w:ascii="Times New Roman" w:hAnsi="Times New Roman"/>
          <w:sz w:val="28"/>
        </w:rPr>
        <w:t xml:space="preserve">государственного регулирования </w:t>
      </w:r>
      <w:r>
        <w:rPr>
          <w:rFonts w:ascii="Times New Roman" w:hAnsi="Times New Roman"/>
          <w:sz w:val="28"/>
        </w:rPr>
        <w:t xml:space="preserve">внешнеэкономической </w:t>
      </w:r>
      <w:r w:rsidRPr="00E662DF">
        <w:rPr>
          <w:rFonts w:ascii="Times New Roman" w:hAnsi="Times New Roman"/>
          <w:sz w:val="28"/>
        </w:rPr>
        <w:t>деятельности/Кравченко А.В.//Экономи</w:t>
      </w:r>
      <w:r>
        <w:rPr>
          <w:rFonts w:ascii="Times New Roman" w:hAnsi="Times New Roman"/>
          <w:sz w:val="28"/>
        </w:rPr>
        <w:t>ка, право и социум: современные</w:t>
      </w:r>
    </w:p>
    <w:p w:rsidR="00FB4093" w:rsidRPr="00E662DF" w:rsidRDefault="00FB4093" w:rsidP="004423B0">
      <w:pPr>
        <w:spacing w:after="0" w:line="360" w:lineRule="auto"/>
        <w:ind w:firstLine="709"/>
        <w:jc w:val="both"/>
        <w:rPr>
          <w:rFonts w:ascii="Times New Roman" w:hAnsi="Times New Roman"/>
          <w:sz w:val="28"/>
        </w:rPr>
      </w:pPr>
      <w:r w:rsidRPr="00E662DF">
        <w:rPr>
          <w:rFonts w:ascii="Times New Roman" w:hAnsi="Times New Roman"/>
          <w:sz w:val="28"/>
        </w:rPr>
        <w:t>модели развития общества. – 2014. – 30 мая. – С. 92-100.</w:t>
      </w:r>
    </w:p>
    <w:p w:rsidR="00FB4093" w:rsidRDefault="00FB4093" w:rsidP="004423B0">
      <w:pPr>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sidRPr="0041114E">
        <w:rPr>
          <w:rFonts w:ascii="Times New Roman" w:hAnsi="Times New Roman"/>
          <w:sz w:val="28"/>
          <w:szCs w:val="28"/>
        </w:rPr>
        <w:t xml:space="preserve">Пансков В.Г. Таможенное регулирование внешнеторговой </w:t>
      </w:r>
      <w:r>
        <w:rPr>
          <w:rFonts w:ascii="Times New Roman" w:hAnsi="Times New Roman"/>
          <w:sz w:val="28"/>
          <w:szCs w:val="28"/>
        </w:rPr>
        <w:t>деятельности в России: ИНФРА-М/</w:t>
      </w:r>
      <w:r w:rsidRPr="0041114E">
        <w:rPr>
          <w:rFonts w:ascii="Times New Roman" w:hAnsi="Times New Roman"/>
          <w:sz w:val="28"/>
          <w:szCs w:val="28"/>
        </w:rPr>
        <w:t>В. Пансков, В. Федоткин; Под ред. В.Г. Панскова. – М.: Финансы и статистика, 2008г. – 355 с.</w:t>
      </w:r>
    </w:p>
    <w:p w:rsidR="00FB4093" w:rsidRPr="0014571D" w:rsidRDefault="00FB4093" w:rsidP="004423B0">
      <w:pPr>
        <w:spacing w:after="0" w:line="360" w:lineRule="auto"/>
        <w:ind w:firstLine="709"/>
        <w:jc w:val="both"/>
        <w:rPr>
          <w:rFonts w:ascii="Times New Roman" w:hAnsi="Times New Roman"/>
          <w:sz w:val="28"/>
          <w:szCs w:val="28"/>
        </w:rPr>
      </w:pPr>
      <w:r>
        <w:rPr>
          <w:rFonts w:ascii="Times New Roman" w:hAnsi="Times New Roman"/>
          <w:b/>
          <w:sz w:val="28"/>
          <w:szCs w:val="28"/>
        </w:rPr>
        <w:t>5</w:t>
      </w:r>
      <w:r w:rsidRPr="004E2721">
        <w:rPr>
          <w:rFonts w:ascii="Times New Roman" w:hAnsi="Times New Roman"/>
          <w:b/>
          <w:sz w:val="28"/>
          <w:szCs w:val="28"/>
        </w:rPr>
        <w:t>.</w:t>
      </w:r>
      <w:r w:rsidRPr="004E2721">
        <w:rPr>
          <w:rFonts w:ascii="Times New Roman" w:hAnsi="Times New Roman"/>
          <w:bCs/>
          <w:sz w:val="28"/>
          <w:szCs w:val="28"/>
        </w:rPr>
        <w:t xml:space="preserve"> Свинухов В.Г. Таможенное право / В.Г.</w:t>
      </w:r>
      <w:r>
        <w:rPr>
          <w:rFonts w:ascii="Times New Roman" w:hAnsi="Times New Roman"/>
          <w:bCs/>
          <w:sz w:val="28"/>
          <w:szCs w:val="28"/>
        </w:rPr>
        <w:t xml:space="preserve"> </w:t>
      </w:r>
      <w:r w:rsidRPr="004E2721">
        <w:rPr>
          <w:rFonts w:ascii="Times New Roman" w:hAnsi="Times New Roman"/>
          <w:bCs/>
          <w:sz w:val="28"/>
          <w:szCs w:val="28"/>
        </w:rPr>
        <w:t>Свинухов, С.В. Сенотрусова</w:t>
      </w:r>
      <w:r w:rsidRPr="004E2721">
        <w:rPr>
          <w:rFonts w:ascii="Times New Roman" w:hAnsi="Times New Roman"/>
          <w:color w:val="555555"/>
          <w:sz w:val="28"/>
          <w:szCs w:val="28"/>
          <w:shd w:val="clear" w:color="auto" w:fill="FFFFFF"/>
        </w:rPr>
        <w:t>;</w:t>
      </w:r>
      <w:r>
        <w:rPr>
          <w:rFonts w:ascii="Times New Roman" w:hAnsi="Times New Roman"/>
          <w:color w:val="555555"/>
          <w:sz w:val="28"/>
          <w:szCs w:val="28"/>
          <w:shd w:val="clear" w:color="auto" w:fill="FFFFFF"/>
        </w:rPr>
        <w:t xml:space="preserve"> </w:t>
      </w:r>
      <w:r w:rsidRPr="0014571D">
        <w:rPr>
          <w:rFonts w:ascii="Times New Roman" w:hAnsi="Times New Roman"/>
          <w:color w:val="555555"/>
          <w:sz w:val="28"/>
          <w:szCs w:val="28"/>
          <w:shd w:val="clear" w:color="auto" w:fill="FFFFFF"/>
        </w:rPr>
        <w:t xml:space="preserve">Магистр: НИЦ ИНФРА-М, 2013г. – 368 с. </w:t>
      </w:r>
      <w:r w:rsidRPr="0014571D">
        <w:rPr>
          <w:rFonts w:ascii="Times New Roman" w:hAnsi="Times New Roman"/>
          <w:sz w:val="28"/>
          <w:szCs w:val="28"/>
        </w:rPr>
        <w:t xml:space="preserve"> </w:t>
      </w:r>
    </w:p>
    <w:p w:rsidR="00FB4093" w:rsidRDefault="00FB4093" w:rsidP="004423B0">
      <w:pPr>
        <w:spacing w:after="0" w:line="360" w:lineRule="auto"/>
        <w:ind w:firstLine="709"/>
        <w:rPr>
          <w:rFonts w:ascii="Times New Roman" w:hAnsi="Times New Roman"/>
          <w:bCs/>
          <w:sz w:val="28"/>
          <w:szCs w:val="28"/>
        </w:rPr>
      </w:pPr>
      <w:r w:rsidRPr="0014571D">
        <w:rPr>
          <w:rFonts w:ascii="Times New Roman" w:hAnsi="Times New Roman"/>
          <w:bCs/>
          <w:sz w:val="28"/>
          <w:szCs w:val="28"/>
        </w:rPr>
        <w:t>6.Таможенно- тарифное регулирование Студопедия</w:t>
      </w:r>
      <w:r w:rsidRPr="0014571D">
        <w:rPr>
          <w:rFonts w:ascii="Times New Roman" w:hAnsi="Times New Roman"/>
        </w:rPr>
        <w:t xml:space="preserve">  </w:t>
      </w:r>
      <w:r w:rsidRPr="0014571D">
        <w:rPr>
          <w:rFonts w:ascii="Times New Roman" w:hAnsi="Times New Roman"/>
          <w:b/>
          <w:bCs/>
          <w:color w:val="000000"/>
          <w:sz w:val="28"/>
          <w:szCs w:val="28"/>
        </w:rPr>
        <w:t>[Электронный ресурс]</w:t>
      </w:r>
      <w:hyperlink r:id="rId7" w:history="1">
        <w:r w:rsidRPr="00322126">
          <w:rPr>
            <w:rStyle w:val="a4"/>
            <w:rFonts w:ascii="Times New Roman" w:hAnsi="Times New Roman"/>
            <w:bCs/>
            <w:sz w:val="28"/>
            <w:szCs w:val="28"/>
          </w:rPr>
          <w:t>http://studopedia.ru/12_167562_tamozhenno-tarifnoe-regulirovanie--.html</w:t>
        </w:r>
      </w:hyperlink>
    </w:p>
    <w:p w:rsidR="00FB4093" w:rsidRDefault="00FB4093" w:rsidP="004423B0">
      <w:pPr>
        <w:pStyle w:val="1"/>
        <w:spacing w:before="0" w:beforeAutospacing="0" w:after="0" w:afterAutospacing="0" w:line="360" w:lineRule="auto"/>
        <w:ind w:firstLine="709"/>
        <w:rPr>
          <w:b w:val="0"/>
          <w:bCs w:val="0"/>
          <w:color w:val="000000"/>
          <w:sz w:val="28"/>
          <w:szCs w:val="28"/>
        </w:rPr>
      </w:pPr>
      <w:r w:rsidRPr="00FD16B6">
        <w:rPr>
          <w:bCs w:val="0"/>
          <w:sz w:val="28"/>
          <w:szCs w:val="28"/>
        </w:rPr>
        <w:t>7,</w:t>
      </w:r>
      <w:r w:rsidRPr="00FD16B6">
        <w:rPr>
          <w:b w:val="0"/>
          <w:bCs w:val="0"/>
          <w:color w:val="000000"/>
          <w:sz w:val="28"/>
          <w:szCs w:val="28"/>
        </w:rPr>
        <w:t xml:space="preserve"> Таможенные тарифы и уровень защиты национальной промышленности</w:t>
      </w:r>
      <w:r w:rsidRPr="00FD16B6">
        <w:t xml:space="preserve"> </w:t>
      </w:r>
      <w:r>
        <w:rPr>
          <w:b w:val="0"/>
          <w:bCs w:val="0"/>
          <w:sz w:val="28"/>
          <w:szCs w:val="28"/>
        </w:rPr>
        <w:t xml:space="preserve">Студфайлс </w:t>
      </w:r>
      <w:r w:rsidRPr="0014571D">
        <w:rPr>
          <w:b w:val="0"/>
          <w:bCs w:val="0"/>
          <w:color w:val="000000"/>
          <w:sz w:val="28"/>
          <w:szCs w:val="28"/>
        </w:rPr>
        <w:t>[</w:t>
      </w:r>
      <w:r>
        <w:rPr>
          <w:b w:val="0"/>
          <w:bCs w:val="0"/>
          <w:color w:val="000000"/>
          <w:sz w:val="28"/>
          <w:szCs w:val="28"/>
        </w:rPr>
        <w:t>Электронный ресурс</w:t>
      </w:r>
      <w:r w:rsidRPr="0014571D">
        <w:rPr>
          <w:b w:val="0"/>
          <w:bCs w:val="0"/>
          <w:color w:val="000000"/>
          <w:sz w:val="28"/>
          <w:szCs w:val="28"/>
        </w:rPr>
        <w:t>]</w:t>
      </w:r>
      <w:hyperlink r:id="rId8" w:history="1">
        <w:r w:rsidRPr="00322126">
          <w:rPr>
            <w:rStyle w:val="a4"/>
            <w:sz w:val="28"/>
            <w:szCs w:val="28"/>
          </w:rPr>
          <w:t>http://www.studfiles.ru/preview/5183392/page:6/</w:t>
        </w:r>
      </w:hyperlink>
    </w:p>
    <w:p w:rsidR="00FB4093" w:rsidRDefault="00FB4093" w:rsidP="004423B0">
      <w:pPr>
        <w:pStyle w:val="1"/>
        <w:spacing w:before="0" w:beforeAutospacing="0" w:after="0" w:afterAutospacing="0" w:line="360" w:lineRule="auto"/>
        <w:ind w:firstLine="709"/>
        <w:rPr>
          <w:color w:val="000000"/>
          <w:sz w:val="28"/>
          <w:szCs w:val="28"/>
        </w:rPr>
      </w:pPr>
      <w:r>
        <w:rPr>
          <w:b w:val="0"/>
          <w:bCs w:val="0"/>
          <w:color w:val="000000"/>
          <w:sz w:val="28"/>
          <w:szCs w:val="28"/>
        </w:rPr>
        <w:t xml:space="preserve">8.Таможенный Кодекс Таможенного Союза Википедия </w:t>
      </w:r>
      <w:r w:rsidRPr="0014571D">
        <w:rPr>
          <w:b w:val="0"/>
          <w:bCs w:val="0"/>
          <w:color w:val="000000"/>
          <w:sz w:val="28"/>
          <w:szCs w:val="28"/>
        </w:rPr>
        <w:t>[</w:t>
      </w:r>
      <w:r>
        <w:rPr>
          <w:b w:val="0"/>
          <w:bCs w:val="0"/>
          <w:color w:val="000000"/>
          <w:sz w:val="28"/>
          <w:szCs w:val="28"/>
        </w:rPr>
        <w:t>Электронный ресурс</w:t>
      </w:r>
      <w:r w:rsidRPr="0014571D">
        <w:rPr>
          <w:b w:val="0"/>
          <w:bCs w:val="0"/>
          <w:color w:val="000000"/>
          <w:sz w:val="28"/>
          <w:szCs w:val="28"/>
        </w:rPr>
        <w:t>]</w:t>
      </w:r>
      <w:hyperlink r:id="rId9" w:history="1">
        <w:r w:rsidRPr="00322126">
          <w:rPr>
            <w:rStyle w:val="a4"/>
            <w:sz w:val="28"/>
            <w:szCs w:val="28"/>
          </w:rPr>
          <w:t>https://ru.wikipedia.org/wiki/%D0%A2%D0%B0%D0%BC%D0%BE%D0%B6%D0%B5%D0%BD%D0%BD%D1%8B%D0%B9_%D0%BA%D0%BE%D0%B4%D0%B5%D0%BA%D1%81_%D0%A2%D0%B0%D0%BC%D0%BE%D0%B6%D0%B5%D0%BD%D0%BD%D0%BE%D0%B3%D0%BE_%D1%81%D0%BE%D1%8E%D0%B7%D0%B0</w:t>
        </w:r>
      </w:hyperlink>
    </w:p>
    <w:p w:rsidR="00FB4093" w:rsidRDefault="00FB4093" w:rsidP="004423B0">
      <w:pPr>
        <w:pStyle w:val="1"/>
        <w:spacing w:before="0" w:beforeAutospacing="0" w:after="0" w:afterAutospacing="0" w:line="360" w:lineRule="auto"/>
        <w:ind w:firstLine="709"/>
        <w:rPr>
          <w:b w:val="0"/>
          <w:bCs w:val="0"/>
          <w:color w:val="000000"/>
          <w:sz w:val="28"/>
          <w:szCs w:val="28"/>
        </w:rPr>
      </w:pPr>
      <w:r w:rsidRPr="00FD16B6">
        <w:rPr>
          <w:b w:val="0"/>
          <w:bCs w:val="0"/>
          <w:color w:val="000000"/>
          <w:sz w:val="28"/>
          <w:szCs w:val="28"/>
        </w:rPr>
        <w:t>9. Налоговый кодекс Российс</w:t>
      </w:r>
      <w:r>
        <w:rPr>
          <w:b w:val="0"/>
          <w:bCs w:val="0"/>
          <w:color w:val="000000"/>
          <w:sz w:val="28"/>
          <w:szCs w:val="28"/>
        </w:rPr>
        <w:t xml:space="preserve">кой Федерации Википедия </w:t>
      </w:r>
      <w:r w:rsidRPr="0014571D">
        <w:rPr>
          <w:b w:val="0"/>
          <w:bCs w:val="0"/>
          <w:color w:val="000000"/>
          <w:sz w:val="28"/>
          <w:szCs w:val="28"/>
        </w:rPr>
        <w:t>[</w:t>
      </w:r>
      <w:r>
        <w:rPr>
          <w:b w:val="0"/>
          <w:bCs w:val="0"/>
          <w:color w:val="000000"/>
          <w:sz w:val="28"/>
          <w:szCs w:val="28"/>
        </w:rPr>
        <w:t>Электронный ресурс</w:t>
      </w:r>
      <w:r w:rsidRPr="0014571D">
        <w:rPr>
          <w:b w:val="0"/>
          <w:bCs w:val="0"/>
          <w:color w:val="000000"/>
          <w:sz w:val="28"/>
          <w:szCs w:val="28"/>
        </w:rPr>
        <w:t>]</w:t>
      </w:r>
      <w:hyperlink r:id="rId10" w:history="1">
        <w:r w:rsidRPr="00322126">
          <w:rPr>
            <w:rStyle w:val="a4"/>
            <w:sz w:val="28"/>
            <w:szCs w:val="28"/>
          </w:rPr>
          <w:t>https://ru.wikipedia.org/wiki/%D0%9D%D0%B0%D0%BB%D0%BE%D0%B3%D0%BE%D0%B2%D1%8B%D0%B9_%D0%BA%D0%BE%D0%B4%D0%B5%D0%BA%D1%81_%D0%A0%D0%BE%D1%81%D1%81%D0%B</w:t>
        </w:r>
        <w:r w:rsidRPr="00322126">
          <w:rPr>
            <w:rStyle w:val="a4"/>
            <w:sz w:val="28"/>
            <w:szCs w:val="28"/>
          </w:rPr>
          <w:lastRenderedPageBreak/>
          <w:t>8%D0%B9%D1%81%D0%BA%D0%BE%D0%B9_%D0%A4%D0%B5%D0%B4%D0%B5%D1%80%D0%B0%D1%86%D0%B8%D0%B8</w:t>
        </w:r>
      </w:hyperlink>
    </w:p>
    <w:p w:rsidR="00FB4093" w:rsidRDefault="00FB4093" w:rsidP="004423B0">
      <w:pPr>
        <w:pStyle w:val="1"/>
        <w:shd w:val="clear" w:color="auto" w:fill="FFFFFF"/>
        <w:spacing w:before="0" w:beforeAutospacing="0" w:after="0" w:afterAutospacing="0" w:line="360" w:lineRule="auto"/>
        <w:ind w:left="150" w:firstLine="709"/>
        <w:rPr>
          <w:b w:val="0"/>
          <w:bCs w:val="0"/>
          <w:color w:val="000000"/>
          <w:sz w:val="28"/>
          <w:szCs w:val="28"/>
        </w:rPr>
      </w:pPr>
      <w:r>
        <w:rPr>
          <w:b w:val="0"/>
          <w:bCs w:val="0"/>
          <w:color w:val="000000"/>
          <w:sz w:val="28"/>
          <w:szCs w:val="28"/>
        </w:rPr>
        <w:t>10.</w:t>
      </w:r>
      <w:r w:rsidRPr="00FD16B6">
        <w:rPr>
          <w:rFonts w:ascii="Arial" w:hAnsi="Arial"/>
          <w:color w:val="206EB5"/>
          <w:sz w:val="27"/>
          <w:szCs w:val="27"/>
        </w:rPr>
        <w:t xml:space="preserve"> </w:t>
      </w:r>
      <w:r>
        <w:rPr>
          <w:b w:val="0"/>
          <w:bCs w:val="0"/>
          <w:color w:val="000000"/>
          <w:sz w:val="28"/>
          <w:szCs w:val="28"/>
        </w:rPr>
        <w:t xml:space="preserve">Таможенный тариф и таможенная политика в отношении разных стран. Тарифная эскалация Студопедия </w:t>
      </w:r>
      <w:r w:rsidRPr="0014571D">
        <w:rPr>
          <w:b w:val="0"/>
          <w:bCs w:val="0"/>
          <w:color w:val="000000"/>
          <w:sz w:val="28"/>
          <w:szCs w:val="28"/>
        </w:rPr>
        <w:t>[</w:t>
      </w:r>
      <w:r>
        <w:rPr>
          <w:b w:val="0"/>
          <w:bCs w:val="0"/>
          <w:color w:val="000000"/>
          <w:sz w:val="28"/>
          <w:szCs w:val="28"/>
        </w:rPr>
        <w:t>Электронный ресурс</w:t>
      </w:r>
      <w:r w:rsidRPr="0014571D">
        <w:rPr>
          <w:b w:val="0"/>
          <w:bCs w:val="0"/>
          <w:color w:val="000000"/>
          <w:sz w:val="28"/>
          <w:szCs w:val="28"/>
        </w:rPr>
        <w:t>]</w:t>
      </w:r>
      <w:hyperlink r:id="rId11" w:history="1">
        <w:r w:rsidRPr="00322126">
          <w:rPr>
            <w:rStyle w:val="a4"/>
            <w:sz w:val="28"/>
            <w:szCs w:val="28"/>
          </w:rPr>
          <w:t>http://studopedia.info/2-76496.html</w:t>
        </w:r>
      </w:hyperlink>
    </w:p>
    <w:p w:rsidR="00FB4093" w:rsidRDefault="00FB4093" w:rsidP="004423B0">
      <w:pPr>
        <w:pStyle w:val="1"/>
        <w:shd w:val="clear" w:color="auto" w:fill="FFFFFF"/>
        <w:spacing w:before="0" w:beforeAutospacing="0" w:after="0" w:afterAutospacing="0" w:line="360" w:lineRule="auto"/>
        <w:ind w:left="150" w:firstLine="709"/>
        <w:rPr>
          <w:b w:val="0"/>
          <w:bCs w:val="0"/>
          <w:color w:val="000000"/>
          <w:sz w:val="28"/>
          <w:szCs w:val="28"/>
        </w:rPr>
      </w:pPr>
      <w:r>
        <w:rPr>
          <w:b w:val="0"/>
          <w:bCs w:val="0"/>
          <w:color w:val="000000"/>
          <w:sz w:val="28"/>
          <w:szCs w:val="28"/>
        </w:rPr>
        <w:t xml:space="preserve">11.Таможенно-тарифное регулирование МЭО и ВЭД Рудиплом </w:t>
      </w:r>
      <w:r w:rsidRPr="0014571D">
        <w:rPr>
          <w:b w:val="0"/>
          <w:bCs w:val="0"/>
          <w:color w:val="000000"/>
          <w:sz w:val="28"/>
          <w:szCs w:val="28"/>
        </w:rPr>
        <w:t>[</w:t>
      </w:r>
      <w:r>
        <w:rPr>
          <w:b w:val="0"/>
          <w:bCs w:val="0"/>
          <w:color w:val="000000"/>
          <w:sz w:val="28"/>
          <w:szCs w:val="28"/>
        </w:rPr>
        <w:t>Электронный ресурс</w:t>
      </w:r>
      <w:r w:rsidRPr="0014571D">
        <w:rPr>
          <w:b w:val="0"/>
          <w:bCs w:val="0"/>
          <w:color w:val="000000"/>
          <w:sz w:val="28"/>
          <w:szCs w:val="28"/>
        </w:rPr>
        <w:t>]</w:t>
      </w:r>
      <w:r>
        <w:rPr>
          <w:b w:val="0"/>
          <w:bCs w:val="0"/>
          <w:color w:val="000000"/>
          <w:sz w:val="28"/>
          <w:szCs w:val="28"/>
        </w:rPr>
        <w:t xml:space="preserve"> </w:t>
      </w:r>
      <w:hyperlink r:id="rId12" w:history="1">
        <w:r w:rsidR="00981813" w:rsidRPr="00E274F2">
          <w:rPr>
            <w:rStyle w:val="a4"/>
            <w:b w:val="0"/>
            <w:bCs w:val="0"/>
            <w:sz w:val="28"/>
            <w:szCs w:val="28"/>
          </w:rPr>
          <w:t>http://rudiplom.ru/lectures/osnovy-psixologicheskogo-konsultirovaniya/1981.html</w:t>
        </w:r>
      </w:hyperlink>
    </w:p>
    <w:p w:rsidR="00981813" w:rsidRPr="00A514EF" w:rsidRDefault="00981813" w:rsidP="004423B0">
      <w:pPr>
        <w:pStyle w:val="1"/>
        <w:shd w:val="clear" w:color="auto" w:fill="FFFFFF"/>
        <w:spacing w:before="0" w:beforeAutospacing="0" w:after="0" w:afterAutospacing="0" w:line="360" w:lineRule="auto"/>
        <w:ind w:left="150" w:firstLine="709"/>
        <w:rPr>
          <w:b w:val="0"/>
          <w:bCs w:val="0"/>
          <w:color w:val="000000"/>
          <w:sz w:val="28"/>
          <w:szCs w:val="28"/>
        </w:rPr>
      </w:pPr>
      <w:bookmarkStart w:id="0" w:name="_GoBack"/>
      <w:bookmarkEnd w:id="0"/>
    </w:p>
    <w:p w:rsidR="00FB4093" w:rsidRPr="0014571D" w:rsidRDefault="00FB4093" w:rsidP="004423B0">
      <w:pPr>
        <w:pStyle w:val="1"/>
        <w:spacing w:before="0" w:beforeAutospacing="0" w:after="0" w:afterAutospacing="0"/>
        <w:rPr>
          <w:b w:val="0"/>
          <w:bCs w:val="0"/>
          <w:color w:val="000000"/>
          <w:sz w:val="28"/>
          <w:szCs w:val="28"/>
        </w:rPr>
      </w:pPr>
    </w:p>
    <w:p w:rsidR="00FB4093" w:rsidRDefault="00FB4093" w:rsidP="004423B0">
      <w:pPr>
        <w:pStyle w:val="1"/>
        <w:spacing w:before="0" w:beforeAutospacing="0" w:after="0" w:afterAutospacing="0"/>
        <w:rPr>
          <w:b w:val="0"/>
          <w:bCs w:val="0"/>
          <w:color w:val="000000"/>
          <w:sz w:val="28"/>
          <w:szCs w:val="28"/>
        </w:rPr>
      </w:pPr>
    </w:p>
    <w:p w:rsidR="00FB4093" w:rsidRPr="00FD16B6" w:rsidRDefault="00FB4093" w:rsidP="004423B0">
      <w:pPr>
        <w:pStyle w:val="1"/>
        <w:spacing w:before="0" w:beforeAutospacing="0" w:after="0" w:afterAutospacing="0"/>
        <w:rPr>
          <w:b w:val="0"/>
          <w:bCs w:val="0"/>
          <w:color w:val="000000"/>
          <w:sz w:val="28"/>
          <w:szCs w:val="28"/>
        </w:rPr>
      </w:pPr>
    </w:p>
    <w:p w:rsidR="00FB4093" w:rsidRPr="00FD16B6" w:rsidRDefault="00FB4093" w:rsidP="004423B0">
      <w:pPr>
        <w:pStyle w:val="1"/>
        <w:spacing w:before="0" w:beforeAutospacing="0" w:after="0" w:afterAutospacing="0"/>
        <w:rPr>
          <w:b w:val="0"/>
          <w:bCs w:val="0"/>
          <w:color w:val="000000"/>
          <w:sz w:val="28"/>
          <w:szCs w:val="28"/>
        </w:rPr>
      </w:pPr>
    </w:p>
    <w:p w:rsidR="00FB4093" w:rsidRPr="004E2721" w:rsidRDefault="00FB4093" w:rsidP="004423B0">
      <w:pPr>
        <w:spacing w:after="0" w:line="360" w:lineRule="auto"/>
        <w:ind w:firstLine="709"/>
        <w:rPr>
          <w:rFonts w:ascii="Times New Roman" w:hAnsi="Times New Roman"/>
          <w:bCs/>
          <w:sz w:val="28"/>
          <w:szCs w:val="28"/>
        </w:rPr>
      </w:pPr>
    </w:p>
    <w:p w:rsidR="00FB4093" w:rsidRPr="004E2721" w:rsidRDefault="00FB4093" w:rsidP="004423B0">
      <w:pPr>
        <w:spacing w:after="0" w:line="360" w:lineRule="auto"/>
        <w:ind w:firstLine="709"/>
        <w:jc w:val="both"/>
        <w:rPr>
          <w:rFonts w:ascii="Times New Roman" w:hAnsi="Times New Roman"/>
          <w:bCs/>
          <w:sz w:val="28"/>
          <w:szCs w:val="28"/>
        </w:rPr>
      </w:pPr>
    </w:p>
    <w:sectPr w:rsidR="00FB4093" w:rsidRPr="004E2721" w:rsidSect="00B52057">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F8E" w:rsidRDefault="00807F8E" w:rsidP="00732E3A">
      <w:pPr>
        <w:spacing w:after="0" w:line="240" w:lineRule="auto"/>
      </w:pPr>
      <w:r>
        <w:separator/>
      </w:r>
    </w:p>
  </w:endnote>
  <w:endnote w:type="continuationSeparator" w:id="0">
    <w:p w:rsidR="00807F8E" w:rsidRDefault="00807F8E" w:rsidP="0073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93" w:rsidRDefault="00FB4093" w:rsidP="0032212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B4093" w:rsidRDefault="00FB409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93" w:rsidRDefault="00FB4093" w:rsidP="0032212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81813">
      <w:rPr>
        <w:rStyle w:val="ab"/>
        <w:noProof/>
      </w:rPr>
      <w:t>21</w:t>
    </w:r>
    <w:r>
      <w:rPr>
        <w:rStyle w:val="ab"/>
      </w:rPr>
      <w:fldChar w:fldCharType="end"/>
    </w:r>
  </w:p>
  <w:p w:rsidR="00FB4093" w:rsidRDefault="00FB409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93" w:rsidRDefault="00FB40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F8E" w:rsidRDefault="00807F8E" w:rsidP="00732E3A">
      <w:pPr>
        <w:spacing w:after="0" w:line="240" w:lineRule="auto"/>
      </w:pPr>
      <w:r>
        <w:separator/>
      </w:r>
    </w:p>
  </w:footnote>
  <w:footnote w:type="continuationSeparator" w:id="0">
    <w:p w:rsidR="00807F8E" w:rsidRDefault="00807F8E" w:rsidP="0073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93" w:rsidRDefault="00FB409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93" w:rsidRDefault="00FB409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93" w:rsidRDefault="00FB40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D00B2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4E89A4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358FB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A4A35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1BE64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146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98CE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C213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2C56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3C8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C7666"/>
    <w:multiLevelType w:val="multilevel"/>
    <w:tmpl w:val="08EE03E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831216"/>
    <w:multiLevelType w:val="hybridMultilevel"/>
    <w:tmpl w:val="EE9695FA"/>
    <w:lvl w:ilvl="0" w:tplc="0896CAAE">
      <w:start w:val="1"/>
      <w:numFmt w:val="bullet"/>
      <w:lvlText w:val=""/>
      <w:lvlJc w:val="left"/>
      <w:pPr>
        <w:ind w:left="720" w:hanging="360"/>
      </w:pPr>
      <w:rPr>
        <w:rFonts w:ascii="Symbol" w:hAnsi="Symbol" w:hint="default"/>
      </w:rPr>
    </w:lvl>
    <w:lvl w:ilvl="1" w:tplc="F70C17D8">
      <w:start w:val="1"/>
      <w:numFmt w:val="bullet"/>
      <w:lvlText w:val="o"/>
      <w:lvlJc w:val="left"/>
      <w:pPr>
        <w:ind w:left="1440" w:hanging="360"/>
      </w:pPr>
      <w:rPr>
        <w:rFonts w:ascii="Courier New" w:hAnsi="Courier New" w:hint="default"/>
      </w:rPr>
    </w:lvl>
    <w:lvl w:ilvl="2" w:tplc="184EED94">
      <w:start w:val="1"/>
      <w:numFmt w:val="bullet"/>
      <w:lvlText w:val=""/>
      <w:lvlJc w:val="left"/>
      <w:pPr>
        <w:ind w:left="2160" w:hanging="360"/>
      </w:pPr>
      <w:rPr>
        <w:rFonts w:ascii="Wingdings" w:hAnsi="Wingdings" w:hint="default"/>
      </w:rPr>
    </w:lvl>
    <w:lvl w:ilvl="3" w:tplc="C908EFCC">
      <w:start w:val="1"/>
      <w:numFmt w:val="bullet"/>
      <w:lvlText w:val=""/>
      <w:lvlJc w:val="left"/>
      <w:pPr>
        <w:ind w:left="2880" w:hanging="360"/>
      </w:pPr>
      <w:rPr>
        <w:rFonts w:ascii="Symbol" w:hAnsi="Symbol" w:hint="default"/>
      </w:rPr>
    </w:lvl>
    <w:lvl w:ilvl="4" w:tplc="F86CE182">
      <w:start w:val="1"/>
      <w:numFmt w:val="bullet"/>
      <w:lvlText w:val="o"/>
      <w:lvlJc w:val="left"/>
      <w:pPr>
        <w:ind w:left="3600" w:hanging="360"/>
      </w:pPr>
      <w:rPr>
        <w:rFonts w:ascii="Courier New" w:hAnsi="Courier New" w:hint="default"/>
      </w:rPr>
    </w:lvl>
    <w:lvl w:ilvl="5" w:tplc="B22A6E7E">
      <w:start w:val="1"/>
      <w:numFmt w:val="bullet"/>
      <w:lvlText w:val=""/>
      <w:lvlJc w:val="left"/>
      <w:pPr>
        <w:ind w:left="4320" w:hanging="360"/>
      </w:pPr>
      <w:rPr>
        <w:rFonts w:ascii="Wingdings" w:hAnsi="Wingdings" w:hint="default"/>
      </w:rPr>
    </w:lvl>
    <w:lvl w:ilvl="6" w:tplc="707E348C">
      <w:start w:val="1"/>
      <w:numFmt w:val="bullet"/>
      <w:lvlText w:val=""/>
      <w:lvlJc w:val="left"/>
      <w:pPr>
        <w:ind w:left="5040" w:hanging="360"/>
      </w:pPr>
      <w:rPr>
        <w:rFonts w:ascii="Symbol" w:hAnsi="Symbol" w:hint="default"/>
      </w:rPr>
    </w:lvl>
    <w:lvl w:ilvl="7" w:tplc="65D867FA">
      <w:start w:val="1"/>
      <w:numFmt w:val="bullet"/>
      <w:lvlText w:val="o"/>
      <w:lvlJc w:val="left"/>
      <w:pPr>
        <w:ind w:left="5760" w:hanging="360"/>
      </w:pPr>
      <w:rPr>
        <w:rFonts w:ascii="Courier New" w:hAnsi="Courier New" w:hint="default"/>
      </w:rPr>
    </w:lvl>
    <w:lvl w:ilvl="8" w:tplc="3D14843C">
      <w:start w:val="1"/>
      <w:numFmt w:val="bullet"/>
      <w:lvlText w:val=""/>
      <w:lvlJc w:val="left"/>
      <w:pPr>
        <w:ind w:left="6480" w:hanging="360"/>
      </w:pPr>
      <w:rPr>
        <w:rFonts w:ascii="Wingdings" w:hAnsi="Wingdings" w:hint="default"/>
      </w:rPr>
    </w:lvl>
  </w:abstractNum>
  <w:abstractNum w:abstractNumId="12" w15:restartNumberingAfterBreak="0">
    <w:nsid w:val="40A37E73"/>
    <w:multiLevelType w:val="hybridMultilevel"/>
    <w:tmpl w:val="9C165D78"/>
    <w:lvl w:ilvl="0" w:tplc="3C7E195A">
      <w:start w:val="1"/>
      <w:numFmt w:val="bullet"/>
      <w:lvlText w:val=""/>
      <w:lvlJc w:val="left"/>
      <w:pPr>
        <w:ind w:left="720" w:hanging="360"/>
      </w:pPr>
      <w:rPr>
        <w:rFonts w:ascii="Symbol" w:hAnsi="Symbol" w:hint="default"/>
      </w:rPr>
    </w:lvl>
    <w:lvl w:ilvl="1" w:tplc="FDAA1C48">
      <w:start w:val="1"/>
      <w:numFmt w:val="bullet"/>
      <w:lvlText w:val="o"/>
      <w:lvlJc w:val="left"/>
      <w:pPr>
        <w:ind w:left="1440" w:hanging="360"/>
      </w:pPr>
      <w:rPr>
        <w:rFonts w:ascii="Courier New" w:hAnsi="Courier New" w:hint="default"/>
      </w:rPr>
    </w:lvl>
    <w:lvl w:ilvl="2" w:tplc="42CABB86">
      <w:start w:val="1"/>
      <w:numFmt w:val="bullet"/>
      <w:lvlText w:val=""/>
      <w:lvlJc w:val="left"/>
      <w:pPr>
        <w:ind w:left="2160" w:hanging="360"/>
      </w:pPr>
      <w:rPr>
        <w:rFonts w:ascii="Wingdings" w:hAnsi="Wingdings" w:hint="default"/>
      </w:rPr>
    </w:lvl>
    <w:lvl w:ilvl="3" w:tplc="9AF42C1C">
      <w:start w:val="1"/>
      <w:numFmt w:val="bullet"/>
      <w:lvlText w:val=""/>
      <w:lvlJc w:val="left"/>
      <w:pPr>
        <w:ind w:left="2880" w:hanging="360"/>
      </w:pPr>
      <w:rPr>
        <w:rFonts w:ascii="Symbol" w:hAnsi="Symbol" w:hint="default"/>
      </w:rPr>
    </w:lvl>
    <w:lvl w:ilvl="4" w:tplc="A48CFFF6">
      <w:start w:val="1"/>
      <w:numFmt w:val="bullet"/>
      <w:lvlText w:val="o"/>
      <w:lvlJc w:val="left"/>
      <w:pPr>
        <w:ind w:left="3600" w:hanging="360"/>
      </w:pPr>
      <w:rPr>
        <w:rFonts w:ascii="Courier New" w:hAnsi="Courier New" w:hint="default"/>
      </w:rPr>
    </w:lvl>
    <w:lvl w:ilvl="5" w:tplc="04E29BEE">
      <w:start w:val="1"/>
      <w:numFmt w:val="bullet"/>
      <w:lvlText w:val=""/>
      <w:lvlJc w:val="left"/>
      <w:pPr>
        <w:ind w:left="4320" w:hanging="360"/>
      </w:pPr>
      <w:rPr>
        <w:rFonts w:ascii="Wingdings" w:hAnsi="Wingdings" w:hint="default"/>
      </w:rPr>
    </w:lvl>
    <w:lvl w:ilvl="6" w:tplc="AAA2AEA8">
      <w:start w:val="1"/>
      <w:numFmt w:val="bullet"/>
      <w:lvlText w:val=""/>
      <w:lvlJc w:val="left"/>
      <w:pPr>
        <w:ind w:left="5040" w:hanging="360"/>
      </w:pPr>
      <w:rPr>
        <w:rFonts w:ascii="Symbol" w:hAnsi="Symbol" w:hint="default"/>
      </w:rPr>
    </w:lvl>
    <w:lvl w:ilvl="7" w:tplc="E2D25268">
      <w:start w:val="1"/>
      <w:numFmt w:val="bullet"/>
      <w:lvlText w:val="o"/>
      <w:lvlJc w:val="left"/>
      <w:pPr>
        <w:ind w:left="5760" w:hanging="360"/>
      </w:pPr>
      <w:rPr>
        <w:rFonts w:ascii="Courier New" w:hAnsi="Courier New" w:hint="default"/>
      </w:rPr>
    </w:lvl>
    <w:lvl w:ilvl="8" w:tplc="EFA88588">
      <w:start w:val="1"/>
      <w:numFmt w:val="bullet"/>
      <w:lvlText w:val=""/>
      <w:lvlJc w:val="left"/>
      <w:pPr>
        <w:ind w:left="6480" w:hanging="360"/>
      </w:pPr>
      <w:rPr>
        <w:rFonts w:ascii="Wingdings" w:hAnsi="Wingdings" w:hint="default"/>
      </w:rPr>
    </w:lvl>
  </w:abstractNum>
  <w:abstractNum w:abstractNumId="13" w15:restartNumberingAfterBreak="0">
    <w:nsid w:val="6A9C3114"/>
    <w:multiLevelType w:val="multilevel"/>
    <w:tmpl w:val="0F8609EE"/>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6F4E6426"/>
    <w:multiLevelType w:val="hybridMultilevel"/>
    <w:tmpl w:val="E932D6AE"/>
    <w:lvl w:ilvl="0" w:tplc="086A07A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2"/>
  </w:num>
  <w:num w:numId="2">
    <w:abstractNumId w:val="11"/>
  </w:num>
  <w:num w:numId="3">
    <w:abstractNumId w:val="1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EA7"/>
    <w:rsid w:val="0002578C"/>
    <w:rsid w:val="00052211"/>
    <w:rsid w:val="00075CFF"/>
    <w:rsid w:val="000D4590"/>
    <w:rsid w:val="0012063A"/>
    <w:rsid w:val="0014571D"/>
    <w:rsid w:val="00151818"/>
    <w:rsid w:val="0015252F"/>
    <w:rsid w:val="001A5E24"/>
    <w:rsid w:val="00234BA4"/>
    <w:rsid w:val="00235BAF"/>
    <w:rsid w:val="00265FF9"/>
    <w:rsid w:val="00296AE1"/>
    <w:rsid w:val="002A13BF"/>
    <w:rsid w:val="002C53CB"/>
    <w:rsid w:val="0031480D"/>
    <w:rsid w:val="00322126"/>
    <w:rsid w:val="003456B5"/>
    <w:rsid w:val="0035413C"/>
    <w:rsid w:val="00362CF6"/>
    <w:rsid w:val="00386EF3"/>
    <w:rsid w:val="003A5CA5"/>
    <w:rsid w:val="00400195"/>
    <w:rsid w:val="0041114E"/>
    <w:rsid w:val="00416434"/>
    <w:rsid w:val="00427324"/>
    <w:rsid w:val="004423B0"/>
    <w:rsid w:val="00471344"/>
    <w:rsid w:val="004957B3"/>
    <w:rsid w:val="004B4F50"/>
    <w:rsid w:val="004C602F"/>
    <w:rsid w:val="004E2721"/>
    <w:rsid w:val="00516C33"/>
    <w:rsid w:val="005268CA"/>
    <w:rsid w:val="00553C7F"/>
    <w:rsid w:val="00573C3B"/>
    <w:rsid w:val="005C1D2A"/>
    <w:rsid w:val="005E69FC"/>
    <w:rsid w:val="00611716"/>
    <w:rsid w:val="00653569"/>
    <w:rsid w:val="006666D6"/>
    <w:rsid w:val="006D5823"/>
    <w:rsid w:val="006F7AB3"/>
    <w:rsid w:val="006F7EA7"/>
    <w:rsid w:val="00732E3A"/>
    <w:rsid w:val="0073487F"/>
    <w:rsid w:val="00746604"/>
    <w:rsid w:val="00774517"/>
    <w:rsid w:val="00793B59"/>
    <w:rsid w:val="007B1CAE"/>
    <w:rsid w:val="007C3450"/>
    <w:rsid w:val="007E4030"/>
    <w:rsid w:val="007E776C"/>
    <w:rsid w:val="008043EE"/>
    <w:rsid w:val="00806D81"/>
    <w:rsid w:val="008071D1"/>
    <w:rsid w:val="00807F8E"/>
    <w:rsid w:val="00814997"/>
    <w:rsid w:val="008578FE"/>
    <w:rsid w:val="008C24C8"/>
    <w:rsid w:val="008C5E39"/>
    <w:rsid w:val="008E53CA"/>
    <w:rsid w:val="008F78D0"/>
    <w:rsid w:val="00912A07"/>
    <w:rsid w:val="00922306"/>
    <w:rsid w:val="009644BE"/>
    <w:rsid w:val="0097577C"/>
    <w:rsid w:val="00981813"/>
    <w:rsid w:val="009E5C54"/>
    <w:rsid w:val="00A16077"/>
    <w:rsid w:val="00A17BA3"/>
    <w:rsid w:val="00A30EC5"/>
    <w:rsid w:val="00A514EF"/>
    <w:rsid w:val="00A60D6E"/>
    <w:rsid w:val="00AB01A8"/>
    <w:rsid w:val="00AD729F"/>
    <w:rsid w:val="00AE3F52"/>
    <w:rsid w:val="00B52057"/>
    <w:rsid w:val="00B64A04"/>
    <w:rsid w:val="00B77935"/>
    <w:rsid w:val="00B86B6A"/>
    <w:rsid w:val="00B94F32"/>
    <w:rsid w:val="00BA09E3"/>
    <w:rsid w:val="00BD44D2"/>
    <w:rsid w:val="00C064D3"/>
    <w:rsid w:val="00C0793D"/>
    <w:rsid w:val="00C65ACA"/>
    <w:rsid w:val="00CD38A7"/>
    <w:rsid w:val="00CE396A"/>
    <w:rsid w:val="00D2557F"/>
    <w:rsid w:val="00D376E0"/>
    <w:rsid w:val="00D535D8"/>
    <w:rsid w:val="00D6470F"/>
    <w:rsid w:val="00D8613F"/>
    <w:rsid w:val="00D97864"/>
    <w:rsid w:val="00DB18C7"/>
    <w:rsid w:val="00DB1FAD"/>
    <w:rsid w:val="00DE39C4"/>
    <w:rsid w:val="00E13713"/>
    <w:rsid w:val="00E16D71"/>
    <w:rsid w:val="00E662DF"/>
    <w:rsid w:val="00F2306B"/>
    <w:rsid w:val="00FB4093"/>
    <w:rsid w:val="00FD16B6"/>
    <w:rsid w:val="00FF0E69"/>
    <w:rsid w:val="00FF203F"/>
    <w:rsid w:val="00FF6D51"/>
    <w:rsid w:val="128A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82410"/>
  <w15:docId w15:val="{2487B620-4A1B-4679-B596-6EF919D6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CFF"/>
    <w:pPr>
      <w:spacing w:after="160" w:line="259" w:lineRule="auto"/>
    </w:pPr>
    <w:rPr>
      <w:sz w:val="22"/>
      <w:szCs w:val="22"/>
      <w:lang w:eastAsia="en-US"/>
    </w:rPr>
  </w:style>
  <w:style w:type="paragraph" w:styleId="1">
    <w:name w:val="heading 1"/>
    <w:basedOn w:val="a"/>
    <w:link w:val="10"/>
    <w:uiPriority w:val="99"/>
    <w:qFormat/>
    <w:locked/>
    <w:rsid w:val="007C345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3450"/>
    <w:rPr>
      <w:rFonts w:ascii="Times New Roman" w:hAnsi="Times New Roman" w:cs="Times New Roman"/>
      <w:b/>
      <w:kern w:val="36"/>
      <w:sz w:val="48"/>
    </w:rPr>
  </w:style>
  <w:style w:type="paragraph" w:styleId="a3">
    <w:name w:val="List Paragraph"/>
    <w:basedOn w:val="a"/>
    <w:uiPriority w:val="99"/>
    <w:qFormat/>
    <w:rsid w:val="00A16077"/>
    <w:pPr>
      <w:ind w:left="720"/>
      <w:contextualSpacing/>
    </w:pPr>
  </w:style>
  <w:style w:type="character" w:customStyle="1" w:styleId="apple-converted-space">
    <w:name w:val="apple-converted-space"/>
    <w:uiPriority w:val="99"/>
    <w:rsid w:val="00A16077"/>
  </w:style>
  <w:style w:type="character" w:styleId="a4">
    <w:name w:val="Hyperlink"/>
    <w:uiPriority w:val="99"/>
    <w:semiHidden/>
    <w:rsid w:val="00A16077"/>
    <w:rPr>
      <w:rFonts w:cs="Times New Roman"/>
      <w:color w:val="0000FF"/>
      <w:u w:val="single"/>
    </w:rPr>
  </w:style>
  <w:style w:type="paragraph" w:styleId="a5">
    <w:name w:val="Normal (Web)"/>
    <w:basedOn w:val="a"/>
    <w:uiPriority w:val="99"/>
    <w:semiHidden/>
    <w:rsid w:val="003456B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rsid w:val="00732E3A"/>
    <w:pPr>
      <w:tabs>
        <w:tab w:val="center" w:pos="4677"/>
        <w:tab w:val="right" w:pos="9355"/>
      </w:tabs>
    </w:pPr>
  </w:style>
  <w:style w:type="character" w:customStyle="1" w:styleId="a7">
    <w:name w:val="Верхний колонтитул Знак"/>
    <w:link w:val="a6"/>
    <w:uiPriority w:val="99"/>
    <w:locked/>
    <w:rsid w:val="00732E3A"/>
    <w:rPr>
      <w:rFonts w:cs="Times New Roman"/>
      <w:sz w:val="22"/>
      <w:lang w:eastAsia="en-US"/>
    </w:rPr>
  </w:style>
  <w:style w:type="paragraph" w:styleId="a8">
    <w:name w:val="footer"/>
    <w:basedOn w:val="a"/>
    <w:link w:val="a9"/>
    <w:uiPriority w:val="99"/>
    <w:rsid w:val="00732E3A"/>
    <w:pPr>
      <w:tabs>
        <w:tab w:val="center" w:pos="4677"/>
        <w:tab w:val="right" w:pos="9355"/>
      </w:tabs>
    </w:pPr>
  </w:style>
  <w:style w:type="character" w:customStyle="1" w:styleId="a9">
    <w:name w:val="Нижний колонтитул Знак"/>
    <w:link w:val="a8"/>
    <w:uiPriority w:val="99"/>
    <w:locked/>
    <w:rsid w:val="00732E3A"/>
    <w:rPr>
      <w:rFonts w:cs="Times New Roman"/>
      <w:sz w:val="22"/>
      <w:lang w:eastAsia="en-US"/>
    </w:rPr>
  </w:style>
  <w:style w:type="character" w:styleId="aa">
    <w:name w:val="FollowedHyperlink"/>
    <w:uiPriority w:val="99"/>
    <w:rsid w:val="00FD16B6"/>
    <w:rPr>
      <w:rFonts w:cs="Times New Roman"/>
      <w:color w:val="800080"/>
      <w:u w:val="single"/>
    </w:rPr>
  </w:style>
  <w:style w:type="character" w:styleId="ab">
    <w:name w:val="page number"/>
    <w:uiPriority w:val="99"/>
    <w:rsid w:val="00B520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66189">
      <w:marLeft w:val="0"/>
      <w:marRight w:val="0"/>
      <w:marTop w:val="0"/>
      <w:marBottom w:val="0"/>
      <w:divBdr>
        <w:top w:val="none" w:sz="0" w:space="0" w:color="auto"/>
        <w:left w:val="none" w:sz="0" w:space="0" w:color="auto"/>
        <w:bottom w:val="none" w:sz="0" w:space="0" w:color="auto"/>
        <w:right w:val="none" w:sz="0" w:space="0" w:color="auto"/>
      </w:divBdr>
    </w:div>
    <w:div w:id="388266190">
      <w:marLeft w:val="0"/>
      <w:marRight w:val="0"/>
      <w:marTop w:val="0"/>
      <w:marBottom w:val="0"/>
      <w:divBdr>
        <w:top w:val="none" w:sz="0" w:space="0" w:color="auto"/>
        <w:left w:val="none" w:sz="0" w:space="0" w:color="auto"/>
        <w:bottom w:val="none" w:sz="0" w:space="0" w:color="auto"/>
        <w:right w:val="none" w:sz="0" w:space="0" w:color="auto"/>
      </w:divBdr>
    </w:div>
    <w:div w:id="388266191">
      <w:marLeft w:val="0"/>
      <w:marRight w:val="0"/>
      <w:marTop w:val="0"/>
      <w:marBottom w:val="0"/>
      <w:divBdr>
        <w:top w:val="none" w:sz="0" w:space="0" w:color="auto"/>
        <w:left w:val="none" w:sz="0" w:space="0" w:color="auto"/>
        <w:bottom w:val="none" w:sz="0" w:space="0" w:color="auto"/>
        <w:right w:val="none" w:sz="0" w:space="0" w:color="auto"/>
      </w:divBdr>
    </w:div>
    <w:div w:id="388266192">
      <w:marLeft w:val="0"/>
      <w:marRight w:val="0"/>
      <w:marTop w:val="0"/>
      <w:marBottom w:val="0"/>
      <w:divBdr>
        <w:top w:val="none" w:sz="0" w:space="0" w:color="auto"/>
        <w:left w:val="none" w:sz="0" w:space="0" w:color="auto"/>
        <w:bottom w:val="none" w:sz="0" w:space="0" w:color="auto"/>
        <w:right w:val="none" w:sz="0" w:space="0" w:color="auto"/>
      </w:divBdr>
    </w:div>
    <w:div w:id="388266193">
      <w:marLeft w:val="0"/>
      <w:marRight w:val="0"/>
      <w:marTop w:val="0"/>
      <w:marBottom w:val="0"/>
      <w:divBdr>
        <w:top w:val="none" w:sz="0" w:space="0" w:color="auto"/>
        <w:left w:val="none" w:sz="0" w:space="0" w:color="auto"/>
        <w:bottom w:val="none" w:sz="0" w:space="0" w:color="auto"/>
        <w:right w:val="none" w:sz="0" w:space="0" w:color="auto"/>
      </w:divBdr>
    </w:div>
    <w:div w:id="388266194">
      <w:marLeft w:val="0"/>
      <w:marRight w:val="0"/>
      <w:marTop w:val="0"/>
      <w:marBottom w:val="0"/>
      <w:divBdr>
        <w:top w:val="none" w:sz="0" w:space="0" w:color="auto"/>
        <w:left w:val="none" w:sz="0" w:space="0" w:color="auto"/>
        <w:bottom w:val="none" w:sz="0" w:space="0" w:color="auto"/>
        <w:right w:val="none" w:sz="0" w:space="0" w:color="auto"/>
      </w:divBdr>
    </w:div>
    <w:div w:id="388266195">
      <w:marLeft w:val="0"/>
      <w:marRight w:val="0"/>
      <w:marTop w:val="0"/>
      <w:marBottom w:val="0"/>
      <w:divBdr>
        <w:top w:val="none" w:sz="0" w:space="0" w:color="auto"/>
        <w:left w:val="none" w:sz="0" w:space="0" w:color="auto"/>
        <w:bottom w:val="none" w:sz="0" w:space="0" w:color="auto"/>
        <w:right w:val="none" w:sz="0" w:space="0" w:color="auto"/>
      </w:divBdr>
    </w:div>
    <w:div w:id="388266196">
      <w:marLeft w:val="0"/>
      <w:marRight w:val="0"/>
      <w:marTop w:val="0"/>
      <w:marBottom w:val="0"/>
      <w:divBdr>
        <w:top w:val="none" w:sz="0" w:space="0" w:color="auto"/>
        <w:left w:val="none" w:sz="0" w:space="0" w:color="auto"/>
        <w:bottom w:val="none" w:sz="0" w:space="0" w:color="auto"/>
        <w:right w:val="none" w:sz="0" w:space="0" w:color="auto"/>
      </w:divBdr>
    </w:div>
    <w:div w:id="388266197">
      <w:marLeft w:val="0"/>
      <w:marRight w:val="0"/>
      <w:marTop w:val="0"/>
      <w:marBottom w:val="0"/>
      <w:divBdr>
        <w:top w:val="none" w:sz="0" w:space="0" w:color="auto"/>
        <w:left w:val="none" w:sz="0" w:space="0" w:color="auto"/>
        <w:bottom w:val="none" w:sz="0" w:space="0" w:color="auto"/>
        <w:right w:val="none" w:sz="0" w:space="0" w:color="auto"/>
      </w:divBdr>
    </w:div>
    <w:div w:id="388266198">
      <w:marLeft w:val="0"/>
      <w:marRight w:val="0"/>
      <w:marTop w:val="0"/>
      <w:marBottom w:val="0"/>
      <w:divBdr>
        <w:top w:val="none" w:sz="0" w:space="0" w:color="auto"/>
        <w:left w:val="none" w:sz="0" w:space="0" w:color="auto"/>
        <w:bottom w:val="none" w:sz="0" w:space="0" w:color="auto"/>
        <w:right w:val="none" w:sz="0" w:space="0" w:color="auto"/>
      </w:divBdr>
    </w:div>
    <w:div w:id="388266199">
      <w:marLeft w:val="0"/>
      <w:marRight w:val="0"/>
      <w:marTop w:val="0"/>
      <w:marBottom w:val="0"/>
      <w:divBdr>
        <w:top w:val="none" w:sz="0" w:space="0" w:color="auto"/>
        <w:left w:val="none" w:sz="0" w:space="0" w:color="auto"/>
        <w:bottom w:val="none" w:sz="0" w:space="0" w:color="auto"/>
        <w:right w:val="none" w:sz="0" w:space="0" w:color="auto"/>
      </w:divBdr>
    </w:div>
    <w:div w:id="388266200">
      <w:marLeft w:val="0"/>
      <w:marRight w:val="0"/>
      <w:marTop w:val="0"/>
      <w:marBottom w:val="0"/>
      <w:divBdr>
        <w:top w:val="none" w:sz="0" w:space="0" w:color="auto"/>
        <w:left w:val="none" w:sz="0" w:space="0" w:color="auto"/>
        <w:bottom w:val="none" w:sz="0" w:space="0" w:color="auto"/>
        <w:right w:val="none" w:sz="0" w:space="0" w:color="auto"/>
      </w:divBdr>
    </w:div>
    <w:div w:id="388266201">
      <w:marLeft w:val="0"/>
      <w:marRight w:val="0"/>
      <w:marTop w:val="0"/>
      <w:marBottom w:val="0"/>
      <w:divBdr>
        <w:top w:val="none" w:sz="0" w:space="0" w:color="auto"/>
        <w:left w:val="none" w:sz="0" w:space="0" w:color="auto"/>
        <w:bottom w:val="none" w:sz="0" w:space="0" w:color="auto"/>
        <w:right w:val="none" w:sz="0" w:space="0" w:color="auto"/>
      </w:divBdr>
    </w:div>
    <w:div w:id="388266202">
      <w:marLeft w:val="0"/>
      <w:marRight w:val="0"/>
      <w:marTop w:val="0"/>
      <w:marBottom w:val="0"/>
      <w:divBdr>
        <w:top w:val="none" w:sz="0" w:space="0" w:color="auto"/>
        <w:left w:val="none" w:sz="0" w:space="0" w:color="auto"/>
        <w:bottom w:val="none" w:sz="0" w:space="0" w:color="auto"/>
        <w:right w:val="none" w:sz="0" w:space="0" w:color="auto"/>
      </w:divBdr>
    </w:div>
    <w:div w:id="388266203">
      <w:marLeft w:val="0"/>
      <w:marRight w:val="0"/>
      <w:marTop w:val="0"/>
      <w:marBottom w:val="0"/>
      <w:divBdr>
        <w:top w:val="none" w:sz="0" w:space="0" w:color="auto"/>
        <w:left w:val="none" w:sz="0" w:space="0" w:color="auto"/>
        <w:bottom w:val="none" w:sz="0" w:space="0" w:color="auto"/>
        <w:right w:val="none" w:sz="0" w:space="0" w:color="auto"/>
      </w:divBdr>
    </w:div>
    <w:div w:id="388266204">
      <w:marLeft w:val="0"/>
      <w:marRight w:val="0"/>
      <w:marTop w:val="0"/>
      <w:marBottom w:val="0"/>
      <w:divBdr>
        <w:top w:val="none" w:sz="0" w:space="0" w:color="auto"/>
        <w:left w:val="none" w:sz="0" w:space="0" w:color="auto"/>
        <w:bottom w:val="none" w:sz="0" w:space="0" w:color="auto"/>
        <w:right w:val="none" w:sz="0" w:space="0" w:color="auto"/>
      </w:divBdr>
    </w:div>
    <w:div w:id="3882662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files.ru/preview/5183392/page: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udopedia.ru/12_167562_tamozhenno-tarifnoe-regulirovanie--.html" TargetMode="External"/><Relationship Id="rId12" Type="http://schemas.openxmlformats.org/officeDocument/2006/relationships/hyperlink" Target="http://rudiplom.ru/lectures/osnovy-psixologicheskogo-konsultirovaniya/1981.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opedia.info/2-76496.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u.wikipedia.org/wiki/%D0%9D%D0%B0%D0%BB%D0%BE%D0%B3%D0%BE%D0%B2%D1%8B%D0%B9_%D0%BA%D0%BE%D0%B4%D0%B5%D0%BA%D1%81_%D0%A0%D0%BE%D1%81%D1%81%D0%B8%D0%B9%D1%81%D0%BA%D0%BE%D0%B9_%D0%A4%D0%B5%D0%B4%D0%B5%D1%80%D0%B0%D1%86%D0%B8%D0%B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A2%D0%B0%D0%BC%D0%BE%D0%B6%D0%B5%D0%BD%D0%BD%D1%8B%D0%B9_%D0%BA%D0%BE%D0%B4%D0%B5%D0%BA%D1%81_%D0%A2%D0%B0%D0%BC%D0%BE%D0%B6%D0%B5%D0%BD%D0%BD%D0%BE%D0%B3%D0%BE_%D1%81%D0%BE%D1%8E%D0%B7%D0%B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1</Pages>
  <Words>5089</Words>
  <Characters>29008</Characters>
  <Application>Microsoft Office Word</Application>
  <DocSecurity>0</DocSecurity>
  <Lines>241</Lines>
  <Paragraphs>68</Paragraphs>
  <ScaleCrop>false</ScaleCrop>
  <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28</cp:revision>
  <dcterms:created xsi:type="dcterms:W3CDTF">2017-04-13T14:45:00Z</dcterms:created>
  <dcterms:modified xsi:type="dcterms:W3CDTF">2017-06-02T13:11:00Z</dcterms:modified>
</cp:coreProperties>
</file>